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BA9" w:rsidRPr="00085A3E" w:rsidRDefault="004F5BA9" w:rsidP="00F64FAB">
      <w:pPr>
        <w:pStyle w:val="Ttulo"/>
        <w:rPr>
          <w:sz w:val="24"/>
        </w:rPr>
      </w:pPr>
      <w:bookmarkStart w:id="0" w:name="_Toc362511951"/>
      <w:bookmarkStart w:id="1" w:name="_GoBack"/>
      <w:bookmarkEnd w:id="1"/>
      <w:r w:rsidRPr="00085A3E">
        <w:rPr>
          <w:sz w:val="24"/>
        </w:rPr>
        <w:t xml:space="preserve">DISEÑO ELECTROMECÁNICO LINEA DE TRANSMISIÓN </w:t>
      </w:r>
      <w:r w:rsidR="008C07F1" w:rsidRPr="00085A3E">
        <w:rPr>
          <w:sz w:val="24"/>
        </w:rPr>
        <w:t>138</w:t>
      </w:r>
      <w:r w:rsidRPr="00085A3E">
        <w:rPr>
          <w:sz w:val="24"/>
        </w:rPr>
        <w:t xml:space="preserve"> KV </w:t>
      </w:r>
      <w:r w:rsidR="008C07F1" w:rsidRPr="00085A3E">
        <w:rPr>
          <w:sz w:val="24"/>
        </w:rPr>
        <w:t>S/E BABAHOYO-S/E CALUMA</w:t>
      </w:r>
    </w:p>
    <w:p w:rsidR="00F64FAB" w:rsidRPr="00085A3E" w:rsidRDefault="00F64FAB" w:rsidP="00F64FAB">
      <w:pPr>
        <w:pStyle w:val="Ttulo"/>
        <w:rPr>
          <w:sz w:val="24"/>
        </w:rPr>
      </w:pPr>
      <w:r w:rsidRPr="00085A3E">
        <w:rPr>
          <w:sz w:val="24"/>
        </w:rPr>
        <w:t>MEMORIA DEL DISEÑO</w:t>
      </w:r>
    </w:p>
    <w:p w:rsidR="000A4895" w:rsidRPr="00085A3E" w:rsidRDefault="000A4895" w:rsidP="000A4895">
      <w:pPr>
        <w:pStyle w:val="Ttulo"/>
        <w:rPr>
          <w:sz w:val="24"/>
          <w:szCs w:val="24"/>
          <w:u w:val="single"/>
          <w:lang w:val="es-EC"/>
        </w:rPr>
      </w:pPr>
      <w:r w:rsidRPr="00085A3E">
        <w:rPr>
          <w:sz w:val="24"/>
          <w:szCs w:val="24"/>
          <w:u w:val="single"/>
          <w:lang w:val="es-EC"/>
        </w:rPr>
        <w:t>TABLA DE CONTENIDOS</w:t>
      </w:r>
    </w:p>
    <w:p w:rsidR="000215E2" w:rsidRDefault="00562DAB">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r w:rsidRPr="00085A3E">
        <w:rPr>
          <w:b w:val="0"/>
          <w:bCs w:val="0"/>
          <w:caps w:val="0"/>
        </w:rPr>
        <w:fldChar w:fldCharType="begin"/>
      </w:r>
      <w:r w:rsidR="000A4895" w:rsidRPr="00085A3E">
        <w:rPr>
          <w:b w:val="0"/>
          <w:bCs w:val="0"/>
          <w:caps w:val="0"/>
        </w:rPr>
        <w:instrText xml:space="preserve"> TOC \o "1-3" \h \z \u </w:instrText>
      </w:r>
      <w:r w:rsidRPr="00085A3E">
        <w:rPr>
          <w:b w:val="0"/>
          <w:bCs w:val="0"/>
          <w:caps w:val="0"/>
        </w:rPr>
        <w:fldChar w:fldCharType="separate"/>
      </w:r>
      <w:hyperlink w:anchor="_Toc408496328" w:history="1">
        <w:r w:rsidR="000215E2" w:rsidRPr="0044294C">
          <w:rPr>
            <w:rStyle w:val="Hipervnculo"/>
            <w:noProof/>
          </w:rPr>
          <w:t>1</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rPr>
          <w:t>DATOS GENERALES DEL PROYECTO</w:t>
        </w:r>
        <w:r w:rsidR="000215E2">
          <w:rPr>
            <w:noProof/>
            <w:webHidden/>
          </w:rPr>
          <w:tab/>
        </w:r>
        <w:r w:rsidR="000215E2">
          <w:rPr>
            <w:noProof/>
            <w:webHidden/>
          </w:rPr>
          <w:fldChar w:fldCharType="begin"/>
        </w:r>
        <w:r w:rsidR="000215E2">
          <w:rPr>
            <w:noProof/>
            <w:webHidden/>
          </w:rPr>
          <w:instrText xml:space="preserve"> PAGEREF _Toc408496328 \h </w:instrText>
        </w:r>
        <w:r w:rsidR="000215E2">
          <w:rPr>
            <w:noProof/>
            <w:webHidden/>
          </w:rPr>
        </w:r>
        <w:r w:rsidR="000215E2">
          <w:rPr>
            <w:noProof/>
            <w:webHidden/>
          </w:rPr>
          <w:fldChar w:fldCharType="separate"/>
        </w:r>
        <w:r w:rsidR="007A7715">
          <w:rPr>
            <w:noProof/>
            <w:webHidden/>
          </w:rPr>
          <w:t>2</w:t>
        </w:r>
        <w:r w:rsidR="000215E2">
          <w:rPr>
            <w:noProof/>
            <w:webHidden/>
          </w:rPr>
          <w:fldChar w:fldCharType="end"/>
        </w:r>
      </w:hyperlink>
    </w:p>
    <w:p w:rsidR="000215E2" w:rsidRDefault="001421EE">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29" w:history="1">
        <w:r w:rsidR="000215E2" w:rsidRPr="0044294C">
          <w:rPr>
            <w:rStyle w:val="Hipervnculo"/>
            <w:noProof/>
            <w:lang w:val="es-EC"/>
          </w:rPr>
          <w:t>2</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lang w:val="es-EC"/>
          </w:rPr>
          <w:t>OBJETIVO DEL DISEÑO</w:t>
        </w:r>
        <w:r w:rsidR="000215E2">
          <w:rPr>
            <w:noProof/>
            <w:webHidden/>
          </w:rPr>
          <w:tab/>
        </w:r>
        <w:r w:rsidR="000215E2">
          <w:rPr>
            <w:noProof/>
            <w:webHidden/>
          </w:rPr>
          <w:fldChar w:fldCharType="begin"/>
        </w:r>
        <w:r w:rsidR="000215E2">
          <w:rPr>
            <w:noProof/>
            <w:webHidden/>
          </w:rPr>
          <w:instrText xml:space="preserve"> PAGEREF _Toc408496329 \h </w:instrText>
        </w:r>
        <w:r w:rsidR="000215E2">
          <w:rPr>
            <w:noProof/>
            <w:webHidden/>
          </w:rPr>
        </w:r>
        <w:r w:rsidR="000215E2">
          <w:rPr>
            <w:noProof/>
            <w:webHidden/>
          </w:rPr>
          <w:fldChar w:fldCharType="separate"/>
        </w:r>
        <w:r w:rsidR="007A7715">
          <w:rPr>
            <w:noProof/>
            <w:webHidden/>
          </w:rPr>
          <w:t>2</w:t>
        </w:r>
        <w:r w:rsidR="000215E2">
          <w:rPr>
            <w:noProof/>
            <w:webHidden/>
          </w:rPr>
          <w:fldChar w:fldCharType="end"/>
        </w:r>
      </w:hyperlink>
    </w:p>
    <w:p w:rsidR="000215E2" w:rsidRDefault="001421EE">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30" w:history="1">
        <w:r w:rsidR="000215E2" w:rsidRPr="0044294C">
          <w:rPr>
            <w:rStyle w:val="Hipervnculo"/>
            <w:noProof/>
          </w:rPr>
          <w:t>3</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rPr>
          <w:t>ANALISIS DE ALTERNATIVAS DE RUTAS</w:t>
        </w:r>
        <w:r w:rsidR="000215E2">
          <w:rPr>
            <w:noProof/>
            <w:webHidden/>
          </w:rPr>
          <w:tab/>
        </w:r>
        <w:r w:rsidR="000215E2">
          <w:rPr>
            <w:noProof/>
            <w:webHidden/>
          </w:rPr>
          <w:fldChar w:fldCharType="begin"/>
        </w:r>
        <w:r w:rsidR="000215E2">
          <w:rPr>
            <w:noProof/>
            <w:webHidden/>
          </w:rPr>
          <w:instrText xml:space="preserve"> PAGEREF _Toc408496330 \h </w:instrText>
        </w:r>
        <w:r w:rsidR="000215E2">
          <w:rPr>
            <w:noProof/>
            <w:webHidden/>
          </w:rPr>
        </w:r>
        <w:r w:rsidR="000215E2">
          <w:rPr>
            <w:noProof/>
            <w:webHidden/>
          </w:rPr>
          <w:fldChar w:fldCharType="separate"/>
        </w:r>
        <w:r w:rsidR="007A7715">
          <w:rPr>
            <w:noProof/>
            <w:webHidden/>
          </w:rPr>
          <w:t>2</w:t>
        </w:r>
        <w:r w:rsidR="000215E2">
          <w:rPr>
            <w:noProof/>
            <w:webHidden/>
          </w:rPr>
          <w:fldChar w:fldCharType="end"/>
        </w:r>
      </w:hyperlink>
    </w:p>
    <w:p w:rsidR="000215E2" w:rsidRDefault="001421EE">
      <w:pPr>
        <w:pStyle w:val="TDC2"/>
        <w:tabs>
          <w:tab w:val="left" w:pos="800"/>
          <w:tab w:val="right" w:leader="dot" w:pos="9019"/>
        </w:tabs>
        <w:rPr>
          <w:rFonts w:asciiTheme="minorHAnsi" w:eastAsiaTheme="minorEastAsia" w:hAnsiTheme="minorHAnsi" w:cstheme="minorBidi"/>
          <w:smallCaps w:val="0"/>
          <w:noProof/>
          <w:szCs w:val="22"/>
          <w:lang w:val="es-EC" w:eastAsia="es-EC"/>
        </w:rPr>
      </w:pPr>
      <w:hyperlink w:anchor="_Toc408496334" w:history="1">
        <w:r w:rsidR="000215E2" w:rsidRPr="0044294C">
          <w:rPr>
            <w:rStyle w:val="Hipervnculo"/>
            <w:noProof/>
            <w:lang w:val="es-ES"/>
          </w:rPr>
          <w:t>3.1.</w:t>
        </w:r>
        <w:r w:rsidR="000215E2">
          <w:rPr>
            <w:rFonts w:asciiTheme="minorHAnsi" w:eastAsiaTheme="minorEastAsia" w:hAnsiTheme="minorHAnsi" w:cstheme="minorBidi"/>
            <w:smallCaps w:val="0"/>
            <w:noProof/>
            <w:szCs w:val="22"/>
            <w:lang w:val="es-EC" w:eastAsia="es-EC"/>
          </w:rPr>
          <w:tab/>
        </w:r>
        <w:r w:rsidR="000215E2" w:rsidRPr="0044294C">
          <w:rPr>
            <w:rStyle w:val="Hipervnculo"/>
            <w:noProof/>
            <w:lang w:val="es-EC"/>
          </w:rPr>
          <w:t>ALTERNATIVA DE RUTA No. 1 (RUTA ÓPTIMA)</w:t>
        </w:r>
        <w:r w:rsidR="000215E2">
          <w:rPr>
            <w:noProof/>
            <w:webHidden/>
          </w:rPr>
          <w:tab/>
        </w:r>
        <w:r w:rsidR="000215E2">
          <w:rPr>
            <w:noProof/>
            <w:webHidden/>
          </w:rPr>
          <w:fldChar w:fldCharType="begin"/>
        </w:r>
        <w:r w:rsidR="000215E2">
          <w:rPr>
            <w:noProof/>
            <w:webHidden/>
          </w:rPr>
          <w:instrText xml:space="preserve"> PAGEREF _Toc408496334 \h </w:instrText>
        </w:r>
        <w:r w:rsidR="000215E2">
          <w:rPr>
            <w:noProof/>
            <w:webHidden/>
          </w:rPr>
        </w:r>
        <w:r w:rsidR="000215E2">
          <w:rPr>
            <w:noProof/>
            <w:webHidden/>
          </w:rPr>
          <w:fldChar w:fldCharType="separate"/>
        </w:r>
        <w:r w:rsidR="007A7715">
          <w:rPr>
            <w:noProof/>
            <w:webHidden/>
          </w:rPr>
          <w:t>3</w:t>
        </w:r>
        <w:r w:rsidR="000215E2">
          <w:rPr>
            <w:noProof/>
            <w:webHidden/>
          </w:rPr>
          <w:fldChar w:fldCharType="end"/>
        </w:r>
      </w:hyperlink>
    </w:p>
    <w:p w:rsidR="000215E2" w:rsidRDefault="001421EE">
      <w:pPr>
        <w:pStyle w:val="TDC2"/>
        <w:tabs>
          <w:tab w:val="left" w:pos="800"/>
          <w:tab w:val="right" w:leader="dot" w:pos="9019"/>
        </w:tabs>
        <w:rPr>
          <w:rFonts w:asciiTheme="minorHAnsi" w:eastAsiaTheme="minorEastAsia" w:hAnsiTheme="minorHAnsi" w:cstheme="minorBidi"/>
          <w:smallCaps w:val="0"/>
          <w:noProof/>
          <w:szCs w:val="22"/>
          <w:lang w:val="es-EC" w:eastAsia="es-EC"/>
        </w:rPr>
      </w:pPr>
      <w:hyperlink w:anchor="_Toc408496335" w:history="1">
        <w:r w:rsidR="000215E2" w:rsidRPr="0044294C">
          <w:rPr>
            <w:rStyle w:val="Hipervnculo"/>
            <w:noProof/>
            <w:lang w:val="es-ES"/>
          </w:rPr>
          <w:t>3.2.</w:t>
        </w:r>
        <w:r w:rsidR="000215E2">
          <w:rPr>
            <w:rFonts w:asciiTheme="minorHAnsi" w:eastAsiaTheme="minorEastAsia" w:hAnsiTheme="minorHAnsi" w:cstheme="minorBidi"/>
            <w:smallCaps w:val="0"/>
            <w:noProof/>
            <w:szCs w:val="22"/>
            <w:lang w:val="es-EC" w:eastAsia="es-EC"/>
          </w:rPr>
          <w:tab/>
        </w:r>
        <w:r w:rsidR="000215E2" w:rsidRPr="0044294C">
          <w:rPr>
            <w:rStyle w:val="Hipervnculo"/>
            <w:noProof/>
            <w:lang w:val="es-EC"/>
          </w:rPr>
          <w:t>ALTERNATIVA DE RUTA No. 2</w:t>
        </w:r>
        <w:r w:rsidR="000215E2">
          <w:rPr>
            <w:noProof/>
            <w:webHidden/>
          </w:rPr>
          <w:tab/>
        </w:r>
        <w:r w:rsidR="000215E2">
          <w:rPr>
            <w:noProof/>
            <w:webHidden/>
          </w:rPr>
          <w:fldChar w:fldCharType="begin"/>
        </w:r>
        <w:r w:rsidR="000215E2">
          <w:rPr>
            <w:noProof/>
            <w:webHidden/>
          </w:rPr>
          <w:instrText xml:space="preserve"> PAGEREF _Toc408496335 \h </w:instrText>
        </w:r>
        <w:r w:rsidR="000215E2">
          <w:rPr>
            <w:noProof/>
            <w:webHidden/>
          </w:rPr>
        </w:r>
        <w:r w:rsidR="000215E2">
          <w:rPr>
            <w:noProof/>
            <w:webHidden/>
          </w:rPr>
          <w:fldChar w:fldCharType="separate"/>
        </w:r>
        <w:r w:rsidR="007A7715">
          <w:rPr>
            <w:noProof/>
            <w:webHidden/>
          </w:rPr>
          <w:t>4</w:t>
        </w:r>
        <w:r w:rsidR="000215E2">
          <w:rPr>
            <w:noProof/>
            <w:webHidden/>
          </w:rPr>
          <w:fldChar w:fldCharType="end"/>
        </w:r>
      </w:hyperlink>
    </w:p>
    <w:p w:rsidR="000215E2" w:rsidRDefault="001421EE">
      <w:pPr>
        <w:pStyle w:val="TDC2"/>
        <w:tabs>
          <w:tab w:val="left" w:pos="800"/>
          <w:tab w:val="right" w:leader="dot" w:pos="9019"/>
        </w:tabs>
        <w:rPr>
          <w:rFonts w:asciiTheme="minorHAnsi" w:eastAsiaTheme="minorEastAsia" w:hAnsiTheme="minorHAnsi" w:cstheme="minorBidi"/>
          <w:smallCaps w:val="0"/>
          <w:noProof/>
          <w:szCs w:val="22"/>
          <w:lang w:val="es-EC" w:eastAsia="es-EC"/>
        </w:rPr>
      </w:pPr>
      <w:hyperlink w:anchor="_Toc408496336" w:history="1">
        <w:r w:rsidR="000215E2" w:rsidRPr="0044294C">
          <w:rPr>
            <w:rStyle w:val="Hipervnculo"/>
            <w:noProof/>
            <w:lang w:val="es-ES"/>
          </w:rPr>
          <w:t>3.3.</w:t>
        </w:r>
        <w:r w:rsidR="000215E2">
          <w:rPr>
            <w:rFonts w:asciiTheme="minorHAnsi" w:eastAsiaTheme="minorEastAsia" w:hAnsiTheme="minorHAnsi" w:cstheme="minorBidi"/>
            <w:smallCaps w:val="0"/>
            <w:noProof/>
            <w:szCs w:val="22"/>
            <w:lang w:val="es-EC" w:eastAsia="es-EC"/>
          </w:rPr>
          <w:tab/>
        </w:r>
        <w:r w:rsidR="000215E2" w:rsidRPr="0044294C">
          <w:rPr>
            <w:rStyle w:val="Hipervnculo"/>
            <w:noProof/>
            <w:lang w:val="es-EC"/>
          </w:rPr>
          <w:t>ALTERNATIVA DE RUTA No. 3</w:t>
        </w:r>
        <w:r w:rsidR="000215E2">
          <w:rPr>
            <w:noProof/>
            <w:webHidden/>
          </w:rPr>
          <w:tab/>
        </w:r>
        <w:r w:rsidR="000215E2">
          <w:rPr>
            <w:noProof/>
            <w:webHidden/>
          </w:rPr>
          <w:fldChar w:fldCharType="begin"/>
        </w:r>
        <w:r w:rsidR="000215E2">
          <w:rPr>
            <w:noProof/>
            <w:webHidden/>
          </w:rPr>
          <w:instrText xml:space="preserve"> PAGEREF _Toc408496336 \h </w:instrText>
        </w:r>
        <w:r w:rsidR="000215E2">
          <w:rPr>
            <w:noProof/>
            <w:webHidden/>
          </w:rPr>
        </w:r>
        <w:r w:rsidR="000215E2">
          <w:rPr>
            <w:noProof/>
            <w:webHidden/>
          </w:rPr>
          <w:fldChar w:fldCharType="separate"/>
        </w:r>
        <w:r w:rsidR="007A7715">
          <w:rPr>
            <w:noProof/>
            <w:webHidden/>
          </w:rPr>
          <w:t>5</w:t>
        </w:r>
        <w:r w:rsidR="000215E2">
          <w:rPr>
            <w:noProof/>
            <w:webHidden/>
          </w:rPr>
          <w:fldChar w:fldCharType="end"/>
        </w:r>
      </w:hyperlink>
    </w:p>
    <w:p w:rsidR="000215E2" w:rsidRDefault="001421EE">
      <w:pPr>
        <w:pStyle w:val="TDC2"/>
        <w:tabs>
          <w:tab w:val="left" w:pos="800"/>
          <w:tab w:val="right" w:leader="dot" w:pos="9019"/>
        </w:tabs>
        <w:rPr>
          <w:rFonts w:asciiTheme="minorHAnsi" w:eastAsiaTheme="minorEastAsia" w:hAnsiTheme="minorHAnsi" w:cstheme="minorBidi"/>
          <w:smallCaps w:val="0"/>
          <w:noProof/>
          <w:szCs w:val="22"/>
          <w:lang w:val="es-EC" w:eastAsia="es-EC"/>
        </w:rPr>
      </w:pPr>
      <w:hyperlink w:anchor="_Toc408496337" w:history="1">
        <w:r w:rsidR="000215E2" w:rsidRPr="0044294C">
          <w:rPr>
            <w:rStyle w:val="Hipervnculo"/>
            <w:noProof/>
            <w:lang w:val="es-ES"/>
          </w:rPr>
          <w:t>3.4.</w:t>
        </w:r>
        <w:r w:rsidR="000215E2">
          <w:rPr>
            <w:rFonts w:asciiTheme="minorHAnsi" w:eastAsiaTheme="minorEastAsia" w:hAnsiTheme="minorHAnsi" w:cstheme="minorBidi"/>
            <w:smallCaps w:val="0"/>
            <w:noProof/>
            <w:szCs w:val="22"/>
            <w:lang w:val="es-EC" w:eastAsia="es-EC"/>
          </w:rPr>
          <w:tab/>
        </w:r>
        <w:r w:rsidR="000215E2" w:rsidRPr="0044294C">
          <w:rPr>
            <w:rStyle w:val="Hipervnculo"/>
            <w:noProof/>
            <w:lang w:val="es-EC"/>
          </w:rPr>
          <w:t>MATRIZ DE ANÁLISIS DE RUTAS</w:t>
        </w:r>
        <w:r w:rsidR="000215E2">
          <w:rPr>
            <w:noProof/>
            <w:webHidden/>
          </w:rPr>
          <w:tab/>
        </w:r>
        <w:r w:rsidR="000215E2">
          <w:rPr>
            <w:noProof/>
            <w:webHidden/>
          </w:rPr>
          <w:fldChar w:fldCharType="begin"/>
        </w:r>
        <w:r w:rsidR="000215E2">
          <w:rPr>
            <w:noProof/>
            <w:webHidden/>
          </w:rPr>
          <w:instrText xml:space="preserve"> PAGEREF _Toc408496337 \h </w:instrText>
        </w:r>
        <w:r w:rsidR="000215E2">
          <w:rPr>
            <w:noProof/>
            <w:webHidden/>
          </w:rPr>
        </w:r>
        <w:r w:rsidR="000215E2">
          <w:rPr>
            <w:noProof/>
            <w:webHidden/>
          </w:rPr>
          <w:fldChar w:fldCharType="separate"/>
        </w:r>
        <w:r w:rsidR="007A7715">
          <w:rPr>
            <w:noProof/>
            <w:webHidden/>
          </w:rPr>
          <w:t>5</w:t>
        </w:r>
        <w:r w:rsidR="000215E2">
          <w:rPr>
            <w:noProof/>
            <w:webHidden/>
          </w:rPr>
          <w:fldChar w:fldCharType="end"/>
        </w:r>
      </w:hyperlink>
    </w:p>
    <w:p w:rsidR="000215E2" w:rsidRDefault="001421EE">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38" w:history="1">
        <w:r w:rsidR="000215E2" w:rsidRPr="0044294C">
          <w:rPr>
            <w:rStyle w:val="Hipervnculo"/>
            <w:noProof/>
          </w:rPr>
          <w:t>4</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rPr>
          <w:t>CONSIDERACIONES GENERALES DEL DISEÑO ELECTROMECANICO</w:t>
        </w:r>
        <w:r w:rsidR="000215E2">
          <w:rPr>
            <w:noProof/>
            <w:webHidden/>
          </w:rPr>
          <w:tab/>
        </w:r>
        <w:r w:rsidR="000215E2">
          <w:rPr>
            <w:noProof/>
            <w:webHidden/>
          </w:rPr>
          <w:fldChar w:fldCharType="begin"/>
        </w:r>
        <w:r w:rsidR="000215E2">
          <w:rPr>
            <w:noProof/>
            <w:webHidden/>
          </w:rPr>
          <w:instrText xml:space="preserve"> PAGEREF _Toc408496338 \h </w:instrText>
        </w:r>
        <w:r w:rsidR="000215E2">
          <w:rPr>
            <w:noProof/>
            <w:webHidden/>
          </w:rPr>
        </w:r>
        <w:r w:rsidR="000215E2">
          <w:rPr>
            <w:noProof/>
            <w:webHidden/>
          </w:rPr>
          <w:fldChar w:fldCharType="separate"/>
        </w:r>
        <w:r w:rsidR="007A7715">
          <w:rPr>
            <w:noProof/>
            <w:webHidden/>
          </w:rPr>
          <w:t>6</w:t>
        </w:r>
        <w:r w:rsidR="000215E2">
          <w:rPr>
            <w:noProof/>
            <w:webHidden/>
          </w:rPr>
          <w:fldChar w:fldCharType="end"/>
        </w:r>
      </w:hyperlink>
    </w:p>
    <w:p w:rsidR="000215E2" w:rsidRDefault="001421EE">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39" w:history="1">
        <w:r w:rsidR="000215E2" w:rsidRPr="0044294C">
          <w:rPr>
            <w:rStyle w:val="Hipervnculo"/>
            <w:noProof/>
          </w:rPr>
          <w:t>5</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rPr>
          <w:t>CARACTERISTICAS GENERALES TECNICAS DEL PROYECTO</w:t>
        </w:r>
        <w:r w:rsidR="000215E2">
          <w:rPr>
            <w:noProof/>
            <w:webHidden/>
          </w:rPr>
          <w:tab/>
        </w:r>
        <w:r w:rsidR="000215E2">
          <w:rPr>
            <w:noProof/>
            <w:webHidden/>
          </w:rPr>
          <w:fldChar w:fldCharType="begin"/>
        </w:r>
        <w:r w:rsidR="000215E2">
          <w:rPr>
            <w:noProof/>
            <w:webHidden/>
          </w:rPr>
          <w:instrText xml:space="preserve"> PAGEREF _Toc408496339 \h </w:instrText>
        </w:r>
        <w:r w:rsidR="000215E2">
          <w:rPr>
            <w:noProof/>
            <w:webHidden/>
          </w:rPr>
        </w:r>
        <w:r w:rsidR="000215E2">
          <w:rPr>
            <w:noProof/>
            <w:webHidden/>
          </w:rPr>
          <w:fldChar w:fldCharType="separate"/>
        </w:r>
        <w:r w:rsidR="007A7715">
          <w:rPr>
            <w:noProof/>
            <w:webHidden/>
          </w:rPr>
          <w:t>7</w:t>
        </w:r>
        <w:r w:rsidR="000215E2">
          <w:rPr>
            <w:noProof/>
            <w:webHidden/>
          </w:rPr>
          <w:fldChar w:fldCharType="end"/>
        </w:r>
      </w:hyperlink>
    </w:p>
    <w:p w:rsidR="000215E2" w:rsidRDefault="001421EE">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40" w:history="1">
        <w:r w:rsidR="000215E2" w:rsidRPr="0044294C">
          <w:rPr>
            <w:rStyle w:val="Hipervnculo"/>
            <w:noProof/>
          </w:rPr>
          <w:t>6</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rPr>
          <w:t>DISEÑO MECANICO</w:t>
        </w:r>
        <w:r w:rsidR="000215E2">
          <w:rPr>
            <w:noProof/>
            <w:webHidden/>
          </w:rPr>
          <w:tab/>
        </w:r>
        <w:r w:rsidR="000215E2">
          <w:rPr>
            <w:noProof/>
            <w:webHidden/>
          </w:rPr>
          <w:fldChar w:fldCharType="begin"/>
        </w:r>
        <w:r w:rsidR="000215E2">
          <w:rPr>
            <w:noProof/>
            <w:webHidden/>
          </w:rPr>
          <w:instrText xml:space="preserve"> PAGEREF _Toc408496340 \h </w:instrText>
        </w:r>
        <w:r w:rsidR="000215E2">
          <w:rPr>
            <w:noProof/>
            <w:webHidden/>
          </w:rPr>
        </w:r>
        <w:r w:rsidR="000215E2">
          <w:rPr>
            <w:noProof/>
            <w:webHidden/>
          </w:rPr>
          <w:fldChar w:fldCharType="separate"/>
        </w:r>
        <w:r w:rsidR="007A7715">
          <w:rPr>
            <w:noProof/>
            <w:webHidden/>
          </w:rPr>
          <w:t>7</w:t>
        </w:r>
        <w:r w:rsidR="000215E2">
          <w:rPr>
            <w:noProof/>
            <w:webHidden/>
          </w:rPr>
          <w:fldChar w:fldCharType="end"/>
        </w:r>
      </w:hyperlink>
    </w:p>
    <w:p w:rsidR="000215E2" w:rsidRDefault="001421EE">
      <w:pPr>
        <w:pStyle w:val="TDC2"/>
        <w:tabs>
          <w:tab w:val="left" w:pos="800"/>
          <w:tab w:val="right" w:leader="dot" w:pos="9019"/>
        </w:tabs>
        <w:rPr>
          <w:rFonts w:asciiTheme="minorHAnsi" w:eastAsiaTheme="minorEastAsia" w:hAnsiTheme="minorHAnsi" w:cstheme="minorBidi"/>
          <w:smallCaps w:val="0"/>
          <w:noProof/>
          <w:szCs w:val="22"/>
          <w:lang w:val="es-EC" w:eastAsia="es-EC"/>
        </w:rPr>
      </w:pPr>
      <w:hyperlink w:anchor="_Toc408496344" w:history="1">
        <w:r w:rsidR="000215E2" w:rsidRPr="0044294C">
          <w:rPr>
            <w:rStyle w:val="Hipervnculo"/>
            <w:noProof/>
            <w:lang w:val="es-ES"/>
          </w:rPr>
          <w:t>6.1.</w:t>
        </w:r>
        <w:r w:rsidR="000215E2">
          <w:rPr>
            <w:rFonts w:asciiTheme="minorHAnsi" w:eastAsiaTheme="minorEastAsia" w:hAnsiTheme="minorHAnsi" w:cstheme="minorBidi"/>
            <w:smallCaps w:val="0"/>
            <w:noProof/>
            <w:szCs w:val="22"/>
            <w:lang w:val="es-EC" w:eastAsia="es-EC"/>
          </w:rPr>
          <w:tab/>
        </w:r>
        <w:r w:rsidR="000215E2" w:rsidRPr="0044294C">
          <w:rPr>
            <w:rStyle w:val="Hipervnculo"/>
            <w:noProof/>
          </w:rPr>
          <w:t>Condicionamiento Mecánico</w:t>
        </w:r>
        <w:r w:rsidR="000215E2">
          <w:rPr>
            <w:noProof/>
            <w:webHidden/>
          </w:rPr>
          <w:tab/>
        </w:r>
        <w:r w:rsidR="000215E2">
          <w:rPr>
            <w:noProof/>
            <w:webHidden/>
          </w:rPr>
          <w:fldChar w:fldCharType="begin"/>
        </w:r>
        <w:r w:rsidR="000215E2">
          <w:rPr>
            <w:noProof/>
            <w:webHidden/>
          </w:rPr>
          <w:instrText xml:space="preserve"> PAGEREF _Toc408496344 \h </w:instrText>
        </w:r>
        <w:r w:rsidR="000215E2">
          <w:rPr>
            <w:noProof/>
            <w:webHidden/>
          </w:rPr>
        </w:r>
        <w:r w:rsidR="000215E2">
          <w:rPr>
            <w:noProof/>
            <w:webHidden/>
          </w:rPr>
          <w:fldChar w:fldCharType="separate"/>
        </w:r>
        <w:r w:rsidR="007A7715">
          <w:rPr>
            <w:noProof/>
            <w:webHidden/>
          </w:rPr>
          <w:t>7</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45" w:history="1">
        <w:r w:rsidR="000215E2" w:rsidRPr="0044294C">
          <w:rPr>
            <w:rStyle w:val="Hipervnculo"/>
            <w:noProof/>
          </w:rPr>
          <w:t>6.1.1.</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Determinación de tensiones en conductores e hilo de guardia.</w:t>
        </w:r>
        <w:r w:rsidR="000215E2">
          <w:rPr>
            <w:noProof/>
            <w:webHidden/>
          </w:rPr>
          <w:tab/>
        </w:r>
        <w:r w:rsidR="000215E2">
          <w:rPr>
            <w:noProof/>
            <w:webHidden/>
          </w:rPr>
          <w:fldChar w:fldCharType="begin"/>
        </w:r>
        <w:r w:rsidR="000215E2">
          <w:rPr>
            <w:noProof/>
            <w:webHidden/>
          </w:rPr>
          <w:instrText xml:space="preserve"> PAGEREF _Toc408496345 \h </w:instrText>
        </w:r>
        <w:r w:rsidR="000215E2">
          <w:rPr>
            <w:noProof/>
            <w:webHidden/>
          </w:rPr>
        </w:r>
        <w:r w:rsidR="000215E2">
          <w:rPr>
            <w:noProof/>
            <w:webHidden/>
          </w:rPr>
          <w:fldChar w:fldCharType="separate"/>
        </w:r>
        <w:r w:rsidR="007A7715">
          <w:rPr>
            <w:noProof/>
            <w:webHidden/>
          </w:rPr>
          <w:t>8</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46" w:history="1">
        <w:r w:rsidR="000215E2" w:rsidRPr="0044294C">
          <w:rPr>
            <w:rStyle w:val="Hipervnculo"/>
            <w:noProof/>
          </w:rPr>
          <w:t>6.1.2.</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Tipo y geometría de las estructuras</w:t>
        </w:r>
        <w:r w:rsidR="000215E2">
          <w:rPr>
            <w:noProof/>
            <w:webHidden/>
          </w:rPr>
          <w:tab/>
        </w:r>
        <w:r w:rsidR="000215E2">
          <w:rPr>
            <w:noProof/>
            <w:webHidden/>
          </w:rPr>
          <w:fldChar w:fldCharType="begin"/>
        </w:r>
        <w:r w:rsidR="000215E2">
          <w:rPr>
            <w:noProof/>
            <w:webHidden/>
          </w:rPr>
          <w:instrText xml:space="preserve"> PAGEREF _Toc408496346 \h </w:instrText>
        </w:r>
        <w:r w:rsidR="000215E2">
          <w:rPr>
            <w:noProof/>
            <w:webHidden/>
          </w:rPr>
        </w:r>
        <w:r w:rsidR="000215E2">
          <w:rPr>
            <w:noProof/>
            <w:webHidden/>
          </w:rPr>
          <w:fldChar w:fldCharType="separate"/>
        </w:r>
        <w:r w:rsidR="007A7715">
          <w:rPr>
            <w:noProof/>
            <w:webHidden/>
          </w:rPr>
          <w:t>9</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47" w:history="1">
        <w:r w:rsidR="000215E2" w:rsidRPr="0044294C">
          <w:rPr>
            <w:rStyle w:val="Hipervnculo"/>
            <w:noProof/>
          </w:rPr>
          <w:t>6.1.3.</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Esfuerzos en los conductores</w:t>
        </w:r>
        <w:r w:rsidR="000215E2">
          <w:rPr>
            <w:noProof/>
            <w:webHidden/>
          </w:rPr>
          <w:tab/>
        </w:r>
        <w:r w:rsidR="000215E2">
          <w:rPr>
            <w:noProof/>
            <w:webHidden/>
          </w:rPr>
          <w:fldChar w:fldCharType="begin"/>
        </w:r>
        <w:r w:rsidR="000215E2">
          <w:rPr>
            <w:noProof/>
            <w:webHidden/>
          </w:rPr>
          <w:instrText xml:space="preserve"> PAGEREF _Toc408496347 \h </w:instrText>
        </w:r>
        <w:r w:rsidR="000215E2">
          <w:rPr>
            <w:noProof/>
            <w:webHidden/>
          </w:rPr>
        </w:r>
        <w:r w:rsidR="000215E2">
          <w:rPr>
            <w:noProof/>
            <w:webHidden/>
          </w:rPr>
          <w:fldChar w:fldCharType="separate"/>
        </w:r>
        <w:r w:rsidR="007A7715">
          <w:rPr>
            <w:noProof/>
            <w:webHidden/>
          </w:rPr>
          <w:t>10</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48" w:history="1">
        <w:r w:rsidR="000215E2" w:rsidRPr="0044294C">
          <w:rPr>
            <w:rStyle w:val="Hipervnculo"/>
            <w:noProof/>
          </w:rPr>
          <w:t>6.1.4.</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FACTORES DE SOBRECARGA</w:t>
        </w:r>
        <w:r w:rsidR="000215E2">
          <w:rPr>
            <w:noProof/>
            <w:webHidden/>
          </w:rPr>
          <w:tab/>
        </w:r>
        <w:r w:rsidR="000215E2">
          <w:rPr>
            <w:noProof/>
            <w:webHidden/>
          </w:rPr>
          <w:fldChar w:fldCharType="begin"/>
        </w:r>
        <w:r w:rsidR="000215E2">
          <w:rPr>
            <w:noProof/>
            <w:webHidden/>
          </w:rPr>
          <w:instrText xml:space="preserve"> PAGEREF _Toc408496348 \h </w:instrText>
        </w:r>
        <w:r w:rsidR="000215E2">
          <w:rPr>
            <w:noProof/>
            <w:webHidden/>
          </w:rPr>
        </w:r>
        <w:r w:rsidR="000215E2">
          <w:rPr>
            <w:noProof/>
            <w:webHidden/>
          </w:rPr>
          <w:fldChar w:fldCharType="separate"/>
        </w:r>
        <w:r w:rsidR="007A7715">
          <w:rPr>
            <w:noProof/>
            <w:webHidden/>
          </w:rPr>
          <w:t>12</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49" w:history="1">
        <w:r w:rsidR="000215E2" w:rsidRPr="0044294C">
          <w:rPr>
            <w:rStyle w:val="Hipervnculo"/>
            <w:noProof/>
          </w:rPr>
          <w:t>6.1.5.</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CARGAS FINALES EN LAS ESTRUCTURAS</w:t>
        </w:r>
        <w:r w:rsidR="000215E2">
          <w:rPr>
            <w:noProof/>
            <w:webHidden/>
          </w:rPr>
          <w:tab/>
        </w:r>
        <w:r w:rsidR="000215E2">
          <w:rPr>
            <w:noProof/>
            <w:webHidden/>
          </w:rPr>
          <w:fldChar w:fldCharType="begin"/>
        </w:r>
        <w:r w:rsidR="000215E2">
          <w:rPr>
            <w:noProof/>
            <w:webHidden/>
          </w:rPr>
          <w:instrText xml:space="preserve"> PAGEREF _Toc408496349 \h </w:instrText>
        </w:r>
        <w:r w:rsidR="000215E2">
          <w:rPr>
            <w:noProof/>
            <w:webHidden/>
          </w:rPr>
        </w:r>
        <w:r w:rsidR="000215E2">
          <w:rPr>
            <w:noProof/>
            <w:webHidden/>
          </w:rPr>
          <w:fldChar w:fldCharType="separate"/>
        </w:r>
        <w:r w:rsidR="007A7715">
          <w:rPr>
            <w:noProof/>
            <w:webHidden/>
          </w:rPr>
          <w:t>12</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50" w:history="1">
        <w:r w:rsidR="000215E2" w:rsidRPr="0044294C">
          <w:rPr>
            <w:rStyle w:val="Hipervnculo"/>
            <w:noProof/>
          </w:rPr>
          <w:t>6.1.6.</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Determinación del esfuerzo útil de los postes</w:t>
        </w:r>
        <w:r w:rsidR="000215E2">
          <w:rPr>
            <w:noProof/>
            <w:webHidden/>
          </w:rPr>
          <w:tab/>
        </w:r>
        <w:r w:rsidR="000215E2">
          <w:rPr>
            <w:noProof/>
            <w:webHidden/>
          </w:rPr>
          <w:fldChar w:fldCharType="begin"/>
        </w:r>
        <w:r w:rsidR="000215E2">
          <w:rPr>
            <w:noProof/>
            <w:webHidden/>
          </w:rPr>
          <w:instrText xml:space="preserve"> PAGEREF _Toc408496350 \h </w:instrText>
        </w:r>
        <w:r w:rsidR="000215E2">
          <w:rPr>
            <w:noProof/>
            <w:webHidden/>
          </w:rPr>
        </w:r>
        <w:r w:rsidR="000215E2">
          <w:rPr>
            <w:noProof/>
            <w:webHidden/>
          </w:rPr>
          <w:fldChar w:fldCharType="separate"/>
        </w:r>
        <w:r w:rsidR="007A7715">
          <w:rPr>
            <w:noProof/>
            <w:webHidden/>
          </w:rPr>
          <w:t>13</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51" w:history="1">
        <w:r w:rsidR="000215E2" w:rsidRPr="0044294C">
          <w:rPr>
            <w:rStyle w:val="Hipervnculo"/>
            <w:noProof/>
          </w:rPr>
          <w:t>6.1.7.</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Vano Medio o vano viento</w:t>
        </w:r>
        <w:r w:rsidR="000215E2">
          <w:rPr>
            <w:noProof/>
            <w:webHidden/>
          </w:rPr>
          <w:tab/>
        </w:r>
        <w:r w:rsidR="000215E2">
          <w:rPr>
            <w:noProof/>
            <w:webHidden/>
          </w:rPr>
          <w:fldChar w:fldCharType="begin"/>
        </w:r>
        <w:r w:rsidR="000215E2">
          <w:rPr>
            <w:noProof/>
            <w:webHidden/>
          </w:rPr>
          <w:instrText xml:space="preserve"> PAGEREF _Toc408496351 \h </w:instrText>
        </w:r>
        <w:r w:rsidR="000215E2">
          <w:rPr>
            <w:noProof/>
            <w:webHidden/>
          </w:rPr>
        </w:r>
        <w:r w:rsidR="000215E2">
          <w:rPr>
            <w:noProof/>
            <w:webHidden/>
          </w:rPr>
          <w:fldChar w:fldCharType="separate"/>
        </w:r>
        <w:r w:rsidR="007A7715">
          <w:rPr>
            <w:noProof/>
            <w:webHidden/>
          </w:rPr>
          <w:t>13</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52" w:history="1">
        <w:r w:rsidR="000215E2" w:rsidRPr="0044294C">
          <w:rPr>
            <w:rStyle w:val="Hipervnculo"/>
            <w:noProof/>
          </w:rPr>
          <w:t>6.1.8.</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Vano Regulador</w:t>
        </w:r>
        <w:r w:rsidR="000215E2">
          <w:rPr>
            <w:noProof/>
            <w:webHidden/>
          </w:rPr>
          <w:tab/>
        </w:r>
        <w:r w:rsidR="000215E2">
          <w:rPr>
            <w:noProof/>
            <w:webHidden/>
          </w:rPr>
          <w:fldChar w:fldCharType="begin"/>
        </w:r>
        <w:r w:rsidR="000215E2">
          <w:rPr>
            <w:noProof/>
            <w:webHidden/>
          </w:rPr>
          <w:instrText xml:space="preserve"> PAGEREF _Toc408496352 \h </w:instrText>
        </w:r>
        <w:r w:rsidR="000215E2">
          <w:rPr>
            <w:noProof/>
            <w:webHidden/>
          </w:rPr>
        </w:r>
        <w:r w:rsidR="000215E2">
          <w:rPr>
            <w:noProof/>
            <w:webHidden/>
          </w:rPr>
          <w:fldChar w:fldCharType="separate"/>
        </w:r>
        <w:r w:rsidR="007A7715">
          <w:rPr>
            <w:noProof/>
            <w:webHidden/>
          </w:rPr>
          <w:t>13</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53" w:history="1">
        <w:r w:rsidR="000215E2" w:rsidRPr="0044294C">
          <w:rPr>
            <w:rStyle w:val="Hipervnculo"/>
            <w:noProof/>
          </w:rPr>
          <w:t>6.1.9.</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Vano Gravante o Vano Peso</w:t>
        </w:r>
        <w:r w:rsidR="000215E2">
          <w:rPr>
            <w:noProof/>
            <w:webHidden/>
          </w:rPr>
          <w:tab/>
        </w:r>
        <w:r w:rsidR="000215E2">
          <w:rPr>
            <w:noProof/>
            <w:webHidden/>
          </w:rPr>
          <w:fldChar w:fldCharType="begin"/>
        </w:r>
        <w:r w:rsidR="000215E2">
          <w:rPr>
            <w:noProof/>
            <w:webHidden/>
          </w:rPr>
          <w:instrText xml:space="preserve"> PAGEREF _Toc408496353 \h </w:instrText>
        </w:r>
        <w:r w:rsidR="000215E2">
          <w:rPr>
            <w:noProof/>
            <w:webHidden/>
          </w:rPr>
        </w:r>
        <w:r w:rsidR="000215E2">
          <w:rPr>
            <w:noProof/>
            <w:webHidden/>
          </w:rPr>
          <w:fldChar w:fldCharType="separate"/>
        </w:r>
        <w:r w:rsidR="007A7715">
          <w:rPr>
            <w:noProof/>
            <w:webHidden/>
          </w:rPr>
          <w:t>13</w:t>
        </w:r>
        <w:r w:rsidR="000215E2">
          <w:rPr>
            <w:noProof/>
            <w:webHidden/>
          </w:rPr>
          <w:fldChar w:fldCharType="end"/>
        </w:r>
      </w:hyperlink>
    </w:p>
    <w:p w:rsidR="000215E2" w:rsidRDefault="001421EE">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8496354" w:history="1">
        <w:r w:rsidR="000215E2" w:rsidRPr="0044294C">
          <w:rPr>
            <w:rStyle w:val="Hipervnculo"/>
            <w:noProof/>
          </w:rPr>
          <w:t>6.1.10.</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Peso de los conductores en los puntos de sujeción de los conductores y cable de guarda (Vc, Vcg).</w:t>
        </w:r>
        <w:r w:rsidR="000215E2">
          <w:rPr>
            <w:noProof/>
            <w:webHidden/>
          </w:rPr>
          <w:tab/>
        </w:r>
        <w:r w:rsidR="000215E2">
          <w:rPr>
            <w:noProof/>
            <w:webHidden/>
          </w:rPr>
          <w:fldChar w:fldCharType="begin"/>
        </w:r>
        <w:r w:rsidR="000215E2">
          <w:rPr>
            <w:noProof/>
            <w:webHidden/>
          </w:rPr>
          <w:instrText xml:space="preserve"> PAGEREF _Toc408496354 \h </w:instrText>
        </w:r>
        <w:r w:rsidR="000215E2">
          <w:rPr>
            <w:noProof/>
            <w:webHidden/>
          </w:rPr>
        </w:r>
        <w:r w:rsidR="000215E2">
          <w:rPr>
            <w:noProof/>
            <w:webHidden/>
          </w:rPr>
          <w:fldChar w:fldCharType="separate"/>
        </w:r>
        <w:r w:rsidR="007A7715">
          <w:rPr>
            <w:noProof/>
            <w:webHidden/>
          </w:rPr>
          <w:t>14</w:t>
        </w:r>
        <w:r w:rsidR="000215E2">
          <w:rPr>
            <w:noProof/>
            <w:webHidden/>
          </w:rPr>
          <w:fldChar w:fldCharType="end"/>
        </w:r>
      </w:hyperlink>
    </w:p>
    <w:p w:rsidR="000215E2" w:rsidRDefault="001421EE">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8496355" w:history="1">
        <w:r w:rsidR="000215E2" w:rsidRPr="0044294C">
          <w:rPr>
            <w:rStyle w:val="Hipervnculo"/>
            <w:noProof/>
          </w:rPr>
          <w:t>6.1.11.</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Angulo de desviación de las Cadenas de aisladores</w:t>
        </w:r>
        <w:r w:rsidR="000215E2">
          <w:rPr>
            <w:noProof/>
            <w:webHidden/>
          </w:rPr>
          <w:tab/>
        </w:r>
        <w:r w:rsidR="000215E2">
          <w:rPr>
            <w:noProof/>
            <w:webHidden/>
          </w:rPr>
          <w:fldChar w:fldCharType="begin"/>
        </w:r>
        <w:r w:rsidR="000215E2">
          <w:rPr>
            <w:noProof/>
            <w:webHidden/>
          </w:rPr>
          <w:instrText xml:space="preserve"> PAGEREF _Toc408496355 \h </w:instrText>
        </w:r>
        <w:r w:rsidR="000215E2">
          <w:rPr>
            <w:noProof/>
            <w:webHidden/>
          </w:rPr>
        </w:r>
        <w:r w:rsidR="000215E2">
          <w:rPr>
            <w:noProof/>
            <w:webHidden/>
          </w:rPr>
          <w:fldChar w:fldCharType="separate"/>
        </w:r>
        <w:r w:rsidR="007A7715">
          <w:rPr>
            <w:noProof/>
            <w:webHidden/>
          </w:rPr>
          <w:t>14</w:t>
        </w:r>
        <w:r w:rsidR="000215E2">
          <w:rPr>
            <w:noProof/>
            <w:webHidden/>
          </w:rPr>
          <w:fldChar w:fldCharType="end"/>
        </w:r>
      </w:hyperlink>
    </w:p>
    <w:p w:rsidR="000215E2" w:rsidRDefault="001421EE">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8496356" w:history="1">
        <w:r w:rsidR="000215E2" w:rsidRPr="0044294C">
          <w:rPr>
            <w:rStyle w:val="Hipervnculo"/>
            <w:noProof/>
          </w:rPr>
          <w:t>6.1.12.</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Tensiones y flechas de tendido de conductores, cable de guardia OPGW.</w:t>
        </w:r>
        <w:r w:rsidR="000215E2">
          <w:rPr>
            <w:noProof/>
            <w:webHidden/>
          </w:rPr>
          <w:tab/>
        </w:r>
        <w:r w:rsidR="000215E2">
          <w:rPr>
            <w:noProof/>
            <w:webHidden/>
          </w:rPr>
          <w:fldChar w:fldCharType="begin"/>
        </w:r>
        <w:r w:rsidR="000215E2">
          <w:rPr>
            <w:noProof/>
            <w:webHidden/>
          </w:rPr>
          <w:instrText xml:space="preserve"> PAGEREF _Toc408496356 \h </w:instrText>
        </w:r>
        <w:r w:rsidR="000215E2">
          <w:rPr>
            <w:noProof/>
            <w:webHidden/>
          </w:rPr>
        </w:r>
        <w:r w:rsidR="000215E2">
          <w:rPr>
            <w:noProof/>
            <w:webHidden/>
          </w:rPr>
          <w:fldChar w:fldCharType="separate"/>
        </w:r>
        <w:r w:rsidR="007A7715">
          <w:rPr>
            <w:noProof/>
            <w:webHidden/>
          </w:rPr>
          <w:t>14</w:t>
        </w:r>
        <w:r w:rsidR="000215E2">
          <w:rPr>
            <w:noProof/>
            <w:webHidden/>
          </w:rPr>
          <w:fldChar w:fldCharType="end"/>
        </w:r>
      </w:hyperlink>
    </w:p>
    <w:p w:rsidR="000215E2" w:rsidRDefault="001421EE">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8496357" w:history="1">
        <w:r w:rsidR="000215E2" w:rsidRPr="0044294C">
          <w:rPr>
            <w:rStyle w:val="Hipervnculo"/>
            <w:noProof/>
          </w:rPr>
          <w:t>6.1.13.</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Determinación de la longitud de carretes de cable de fibra óptica tipo OPGW.</w:t>
        </w:r>
        <w:r w:rsidR="000215E2">
          <w:rPr>
            <w:noProof/>
            <w:webHidden/>
          </w:rPr>
          <w:tab/>
        </w:r>
        <w:r w:rsidR="000215E2">
          <w:rPr>
            <w:noProof/>
            <w:webHidden/>
          </w:rPr>
          <w:fldChar w:fldCharType="begin"/>
        </w:r>
        <w:r w:rsidR="000215E2">
          <w:rPr>
            <w:noProof/>
            <w:webHidden/>
          </w:rPr>
          <w:instrText xml:space="preserve"> PAGEREF _Toc408496357 \h </w:instrText>
        </w:r>
        <w:r w:rsidR="000215E2">
          <w:rPr>
            <w:noProof/>
            <w:webHidden/>
          </w:rPr>
        </w:r>
        <w:r w:rsidR="000215E2">
          <w:rPr>
            <w:noProof/>
            <w:webHidden/>
          </w:rPr>
          <w:fldChar w:fldCharType="separate"/>
        </w:r>
        <w:r w:rsidR="007A7715">
          <w:rPr>
            <w:noProof/>
            <w:webHidden/>
          </w:rPr>
          <w:t>15</w:t>
        </w:r>
        <w:r w:rsidR="000215E2">
          <w:rPr>
            <w:noProof/>
            <w:webHidden/>
          </w:rPr>
          <w:fldChar w:fldCharType="end"/>
        </w:r>
      </w:hyperlink>
    </w:p>
    <w:p w:rsidR="000215E2" w:rsidRDefault="001421EE">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8496358" w:history="1">
        <w:r w:rsidR="000215E2" w:rsidRPr="0044294C">
          <w:rPr>
            <w:rStyle w:val="Hipervnculo"/>
            <w:noProof/>
          </w:rPr>
          <w:t>6.1.14.</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Amortiguadores</w:t>
        </w:r>
        <w:r w:rsidR="000215E2">
          <w:rPr>
            <w:noProof/>
            <w:webHidden/>
          </w:rPr>
          <w:tab/>
        </w:r>
        <w:r w:rsidR="000215E2">
          <w:rPr>
            <w:noProof/>
            <w:webHidden/>
          </w:rPr>
          <w:fldChar w:fldCharType="begin"/>
        </w:r>
        <w:r w:rsidR="000215E2">
          <w:rPr>
            <w:noProof/>
            <w:webHidden/>
          </w:rPr>
          <w:instrText xml:space="preserve"> PAGEREF _Toc408496358 \h </w:instrText>
        </w:r>
        <w:r w:rsidR="000215E2">
          <w:rPr>
            <w:noProof/>
            <w:webHidden/>
          </w:rPr>
        </w:r>
        <w:r w:rsidR="000215E2">
          <w:rPr>
            <w:noProof/>
            <w:webHidden/>
          </w:rPr>
          <w:fldChar w:fldCharType="separate"/>
        </w:r>
        <w:r w:rsidR="007A7715">
          <w:rPr>
            <w:noProof/>
            <w:webHidden/>
          </w:rPr>
          <w:t>15</w:t>
        </w:r>
        <w:r w:rsidR="000215E2">
          <w:rPr>
            <w:noProof/>
            <w:webHidden/>
          </w:rPr>
          <w:fldChar w:fldCharType="end"/>
        </w:r>
      </w:hyperlink>
    </w:p>
    <w:p w:rsidR="000215E2" w:rsidRDefault="001421EE">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59" w:history="1">
        <w:r w:rsidR="000215E2" w:rsidRPr="0044294C">
          <w:rPr>
            <w:rStyle w:val="Hipervnculo"/>
            <w:noProof/>
          </w:rPr>
          <w:t>7</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rPr>
          <w:t>CONDICIONAMIENTO ELECTRICO</w:t>
        </w:r>
        <w:r w:rsidR="000215E2">
          <w:rPr>
            <w:noProof/>
            <w:webHidden/>
          </w:rPr>
          <w:tab/>
        </w:r>
        <w:r w:rsidR="000215E2">
          <w:rPr>
            <w:noProof/>
            <w:webHidden/>
          </w:rPr>
          <w:fldChar w:fldCharType="begin"/>
        </w:r>
        <w:r w:rsidR="000215E2">
          <w:rPr>
            <w:noProof/>
            <w:webHidden/>
          </w:rPr>
          <w:instrText xml:space="preserve"> PAGEREF _Toc408496359 \h </w:instrText>
        </w:r>
        <w:r w:rsidR="000215E2">
          <w:rPr>
            <w:noProof/>
            <w:webHidden/>
          </w:rPr>
        </w:r>
        <w:r w:rsidR="000215E2">
          <w:rPr>
            <w:noProof/>
            <w:webHidden/>
          </w:rPr>
          <w:fldChar w:fldCharType="separate"/>
        </w:r>
        <w:r w:rsidR="007A7715">
          <w:rPr>
            <w:noProof/>
            <w:webHidden/>
          </w:rPr>
          <w:t>16</w:t>
        </w:r>
        <w:r w:rsidR="000215E2">
          <w:rPr>
            <w:noProof/>
            <w:webHidden/>
          </w:rPr>
          <w:fldChar w:fldCharType="end"/>
        </w:r>
      </w:hyperlink>
    </w:p>
    <w:p w:rsidR="000215E2" w:rsidRDefault="001421EE">
      <w:pPr>
        <w:pStyle w:val="TDC2"/>
        <w:tabs>
          <w:tab w:val="left" w:pos="800"/>
          <w:tab w:val="right" w:leader="dot" w:pos="9019"/>
        </w:tabs>
        <w:rPr>
          <w:rFonts w:asciiTheme="minorHAnsi" w:eastAsiaTheme="minorEastAsia" w:hAnsiTheme="minorHAnsi" w:cstheme="minorBidi"/>
          <w:smallCaps w:val="0"/>
          <w:noProof/>
          <w:szCs w:val="22"/>
          <w:lang w:val="es-EC" w:eastAsia="es-EC"/>
        </w:rPr>
      </w:pPr>
      <w:hyperlink w:anchor="_Toc408496361" w:history="1">
        <w:r w:rsidR="000215E2" w:rsidRPr="0044294C">
          <w:rPr>
            <w:rStyle w:val="Hipervnculo"/>
            <w:noProof/>
            <w:lang w:val="es-ES"/>
          </w:rPr>
          <w:t>7.1.</w:t>
        </w:r>
        <w:r w:rsidR="000215E2">
          <w:rPr>
            <w:rFonts w:asciiTheme="minorHAnsi" w:eastAsiaTheme="minorEastAsia" w:hAnsiTheme="minorHAnsi" w:cstheme="minorBidi"/>
            <w:smallCaps w:val="0"/>
            <w:noProof/>
            <w:szCs w:val="22"/>
            <w:lang w:val="es-EC" w:eastAsia="es-EC"/>
          </w:rPr>
          <w:tab/>
        </w:r>
        <w:r w:rsidR="000215E2" w:rsidRPr="0044294C">
          <w:rPr>
            <w:rStyle w:val="Hipervnculo"/>
            <w:noProof/>
          </w:rPr>
          <w:t>Distancias mínimas de seguridad a masa, entre conductores y al suelo</w:t>
        </w:r>
        <w:r w:rsidR="000215E2">
          <w:rPr>
            <w:noProof/>
            <w:webHidden/>
          </w:rPr>
          <w:tab/>
        </w:r>
        <w:r w:rsidR="000215E2">
          <w:rPr>
            <w:noProof/>
            <w:webHidden/>
          </w:rPr>
          <w:fldChar w:fldCharType="begin"/>
        </w:r>
        <w:r w:rsidR="000215E2">
          <w:rPr>
            <w:noProof/>
            <w:webHidden/>
          </w:rPr>
          <w:instrText xml:space="preserve"> PAGEREF _Toc408496361 \h </w:instrText>
        </w:r>
        <w:r w:rsidR="000215E2">
          <w:rPr>
            <w:noProof/>
            <w:webHidden/>
          </w:rPr>
        </w:r>
        <w:r w:rsidR="000215E2">
          <w:rPr>
            <w:noProof/>
            <w:webHidden/>
          </w:rPr>
          <w:fldChar w:fldCharType="separate"/>
        </w:r>
        <w:r w:rsidR="007A7715">
          <w:rPr>
            <w:noProof/>
            <w:webHidden/>
          </w:rPr>
          <w:t>16</w:t>
        </w:r>
        <w:r w:rsidR="000215E2">
          <w:rPr>
            <w:noProof/>
            <w:webHidden/>
          </w:rPr>
          <w:fldChar w:fldCharType="end"/>
        </w:r>
      </w:hyperlink>
    </w:p>
    <w:p w:rsidR="000215E2" w:rsidRDefault="001421EE">
      <w:pPr>
        <w:pStyle w:val="TDC2"/>
        <w:tabs>
          <w:tab w:val="left" w:pos="800"/>
          <w:tab w:val="right" w:leader="dot" w:pos="9019"/>
        </w:tabs>
        <w:rPr>
          <w:rFonts w:asciiTheme="minorHAnsi" w:eastAsiaTheme="minorEastAsia" w:hAnsiTheme="minorHAnsi" w:cstheme="minorBidi"/>
          <w:smallCaps w:val="0"/>
          <w:noProof/>
          <w:szCs w:val="22"/>
          <w:lang w:val="es-EC" w:eastAsia="es-EC"/>
        </w:rPr>
      </w:pPr>
      <w:hyperlink w:anchor="_Toc408496362" w:history="1">
        <w:r w:rsidR="000215E2" w:rsidRPr="0044294C">
          <w:rPr>
            <w:rStyle w:val="Hipervnculo"/>
            <w:noProof/>
            <w:lang w:val="es-ES"/>
          </w:rPr>
          <w:t>7.2.</w:t>
        </w:r>
        <w:r w:rsidR="000215E2">
          <w:rPr>
            <w:rFonts w:asciiTheme="minorHAnsi" w:eastAsiaTheme="minorEastAsia" w:hAnsiTheme="minorHAnsi" w:cstheme="minorBidi"/>
            <w:smallCaps w:val="0"/>
            <w:noProof/>
            <w:szCs w:val="22"/>
            <w:lang w:val="es-EC" w:eastAsia="es-EC"/>
          </w:rPr>
          <w:tab/>
        </w:r>
        <w:r w:rsidR="000215E2" w:rsidRPr="0044294C">
          <w:rPr>
            <w:rStyle w:val="Hipervnculo"/>
            <w:noProof/>
          </w:rPr>
          <w:t>Distancia vertical de separación en cruces con líneas eléctricas</w:t>
        </w:r>
        <w:r w:rsidR="000215E2">
          <w:rPr>
            <w:noProof/>
            <w:webHidden/>
          </w:rPr>
          <w:tab/>
        </w:r>
        <w:r w:rsidR="000215E2">
          <w:rPr>
            <w:noProof/>
            <w:webHidden/>
          </w:rPr>
          <w:fldChar w:fldCharType="begin"/>
        </w:r>
        <w:r w:rsidR="000215E2">
          <w:rPr>
            <w:noProof/>
            <w:webHidden/>
          </w:rPr>
          <w:instrText xml:space="preserve"> PAGEREF _Toc408496362 \h </w:instrText>
        </w:r>
        <w:r w:rsidR="000215E2">
          <w:rPr>
            <w:noProof/>
            <w:webHidden/>
          </w:rPr>
        </w:r>
        <w:r w:rsidR="000215E2">
          <w:rPr>
            <w:noProof/>
            <w:webHidden/>
          </w:rPr>
          <w:fldChar w:fldCharType="separate"/>
        </w:r>
        <w:r w:rsidR="007A7715">
          <w:rPr>
            <w:noProof/>
            <w:webHidden/>
          </w:rPr>
          <w:t>17</w:t>
        </w:r>
        <w:r w:rsidR="000215E2">
          <w:rPr>
            <w:noProof/>
            <w:webHidden/>
          </w:rPr>
          <w:fldChar w:fldCharType="end"/>
        </w:r>
      </w:hyperlink>
    </w:p>
    <w:p w:rsidR="000215E2" w:rsidRDefault="001421EE">
      <w:pPr>
        <w:pStyle w:val="TDC2"/>
        <w:tabs>
          <w:tab w:val="left" w:pos="800"/>
          <w:tab w:val="right" w:leader="dot" w:pos="9019"/>
        </w:tabs>
        <w:rPr>
          <w:rFonts w:asciiTheme="minorHAnsi" w:eastAsiaTheme="minorEastAsia" w:hAnsiTheme="minorHAnsi" w:cstheme="minorBidi"/>
          <w:smallCaps w:val="0"/>
          <w:noProof/>
          <w:szCs w:val="22"/>
          <w:lang w:val="es-EC" w:eastAsia="es-EC"/>
        </w:rPr>
      </w:pPr>
      <w:hyperlink w:anchor="_Toc408496363" w:history="1">
        <w:r w:rsidR="000215E2" w:rsidRPr="0044294C">
          <w:rPr>
            <w:rStyle w:val="Hipervnculo"/>
            <w:noProof/>
            <w:lang w:val="es-ES"/>
          </w:rPr>
          <w:t>7.3.</w:t>
        </w:r>
        <w:r w:rsidR="000215E2">
          <w:rPr>
            <w:rFonts w:asciiTheme="minorHAnsi" w:eastAsiaTheme="minorEastAsia" w:hAnsiTheme="minorHAnsi" w:cstheme="minorBidi"/>
            <w:smallCaps w:val="0"/>
            <w:noProof/>
            <w:szCs w:val="22"/>
            <w:lang w:val="es-EC" w:eastAsia="es-EC"/>
          </w:rPr>
          <w:tab/>
        </w:r>
        <w:r w:rsidR="000215E2" w:rsidRPr="0044294C">
          <w:rPr>
            <w:rStyle w:val="Hipervnculo"/>
            <w:noProof/>
          </w:rPr>
          <w:t>Resistencia de puesta a tierra de las estructuras</w:t>
        </w:r>
        <w:r w:rsidR="000215E2">
          <w:rPr>
            <w:noProof/>
            <w:webHidden/>
          </w:rPr>
          <w:tab/>
        </w:r>
        <w:r w:rsidR="000215E2">
          <w:rPr>
            <w:noProof/>
            <w:webHidden/>
          </w:rPr>
          <w:fldChar w:fldCharType="begin"/>
        </w:r>
        <w:r w:rsidR="000215E2">
          <w:rPr>
            <w:noProof/>
            <w:webHidden/>
          </w:rPr>
          <w:instrText xml:space="preserve"> PAGEREF _Toc408496363 \h </w:instrText>
        </w:r>
        <w:r w:rsidR="000215E2">
          <w:rPr>
            <w:noProof/>
            <w:webHidden/>
          </w:rPr>
        </w:r>
        <w:r w:rsidR="000215E2">
          <w:rPr>
            <w:noProof/>
            <w:webHidden/>
          </w:rPr>
          <w:fldChar w:fldCharType="separate"/>
        </w:r>
        <w:r w:rsidR="007A7715">
          <w:rPr>
            <w:noProof/>
            <w:webHidden/>
          </w:rPr>
          <w:t>17</w:t>
        </w:r>
        <w:r w:rsidR="000215E2">
          <w:rPr>
            <w:noProof/>
            <w:webHidden/>
          </w:rPr>
          <w:fldChar w:fldCharType="end"/>
        </w:r>
      </w:hyperlink>
    </w:p>
    <w:p w:rsidR="000215E2" w:rsidRDefault="001421EE">
      <w:pPr>
        <w:pStyle w:val="TDC2"/>
        <w:tabs>
          <w:tab w:val="left" w:pos="800"/>
          <w:tab w:val="right" w:leader="dot" w:pos="9019"/>
        </w:tabs>
        <w:rPr>
          <w:rFonts w:asciiTheme="minorHAnsi" w:eastAsiaTheme="minorEastAsia" w:hAnsiTheme="minorHAnsi" w:cstheme="minorBidi"/>
          <w:smallCaps w:val="0"/>
          <w:noProof/>
          <w:szCs w:val="22"/>
          <w:lang w:val="es-EC" w:eastAsia="es-EC"/>
        </w:rPr>
      </w:pPr>
      <w:hyperlink w:anchor="_Toc408496364" w:history="1">
        <w:r w:rsidR="000215E2" w:rsidRPr="0044294C">
          <w:rPr>
            <w:rStyle w:val="Hipervnculo"/>
            <w:noProof/>
            <w:lang w:val="es-ES"/>
          </w:rPr>
          <w:t>7.4.</w:t>
        </w:r>
        <w:r w:rsidR="000215E2">
          <w:rPr>
            <w:rFonts w:asciiTheme="minorHAnsi" w:eastAsiaTheme="minorEastAsia" w:hAnsiTheme="minorHAnsi" w:cstheme="minorBidi"/>
            <w:smallCaps w:val="0"/>
            <w:noProof/>
            <w:szCs w:val="22"/>
            <w:lang w:val="es-EC" w:eastAsia="es-EC"/>
          </w:rPr>
          <w:tab/>
        </w:r>
        <w:r w:rsidR="000215E2" w:rsidRPr="0044294C">
          <w:rPr>
            <w:rStyle w:val="Hipervnculo"/>
            <w:noProof/>
          </w:rPr>
          <w:t>CALCULO DEL NIVEL DE AISLAMIENTO</w:t>
        </w:r>
        <w:r w:rsidR="000215E2">
          <w:rPr>
            <w:noProof/>
            <w:webHidden/>
          </w:rPr>
          <w:tab/>
        </w:r>
        <w:r w:rsidR="000215E2">
          <w:rPr>
            <w:noProof/>
            <w:webHidden/>
          </w:rPr>
          <w:fldChar w:fldCharType="begin"/>
        </w:r>
        <w:r w:rsidR="000215E2">
          <w:rPr>
            <w:noProof/>
            <w:webHidden/>
          </w:rPr>
          <w:instrText xml:space="preserve"> PAGEREF _Toc408496364 \h </w:instrText>
        </w:r>
        <w:r w:rsidR="000215E2">
          <w:rPr>
            <w:noProof/>
            <w:webHidden/>
          </w:rPr>
        </w:r>
        <w:r w:rsidR="000215E2">
          <w:rPr>
            <w:noProof/>
            <w:webHidden/>
          </w:rPr>
          <w:fldChar w:fldCharType="separate"/>
        </w:r>
        <w:r w:rsidR="007A7715">
          <w:rPr>
            <w:noProof/>
            <w:webHidden/>
          </w:rPr>
          <w:t>19</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65" w:history="1">
        <w:r w:rsidR="000215E2" w:rsidRPr="0044294C">
          <w:rPr>
            <w:rStyle w:val="Hipervnculo"/>
            <w:noProof/>
          </w:rPr>
          <w:t>7.4.1.</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Voltaje pico:</w:t>
        </w:r>
        <w:r w:rsidR="000215E2">
          <w:rPr>
            <w:noProof/>
            <w:webHidden/>
          </w:rPr>
          <w:tab/>
        </w:r>
        <w:r w:rsidR="000215E2">
          <w:rPr>
            <w:noProof/>
            <w:webHidden/>
          </w:rPr>
          <w:fldChar w:fldCharType="begin"/>
        </w:r>
        <w:r w:rsidR="000215E2">
          <w:rPr>
            <w:noProof/>
            <w:webHidden/>
          </w:rPr>
          <w:instrText xml:space="preserve"> PAGEREF _Toc408496365 \h </w:instrText>
        </w:r>
        <w:r w:rsidR="000215E2">
          <w:rPr>
            <w:noProof/>
            <w:webHidden/>
          </w:rPr>
        </w:r>
        <w:r w:rsidR="000215E2">
          <w:rPr>
            <w:noProof/>
            <w:webHidden/>
          </w:rPr>
          <w:fldChar w:fldCharType="separate"/>
        </w:r>
        <w:r w:rsidR="007A7715">
          <w:rPr>
            <w:noProof/>
            <w:webHidden/>
          </w:rPr>
          <w:t>20</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66" w:history="1">
        <w:r w:rsidR="000215E2" w:rsidRPr="0044294C">
          <w:rPr>
            <w:rStyle w:val="Hipervnculo"/>
            <w:noProof/>
          </w:rPr>
          <w:t>7.4.2.</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Voltaje RMS:</w:t>
        </w:r>
        <w:r w:rsidR="000215E2">
          <w:rPr>
            <w:noProof/>
            <w:webHidden/>
          </w:rPr>
          <w:tab/>
        </w:r>
        <w:r w:rsidR="000215E2">
          <w:rPr>
            <w:noProof/>
            <w:webHidden/>
          </w:rPr>
          <w:fldChar w:fldCharType="begin"/>
        </w:r>
        <w:r w:rsidR="000215E2">
          <w:rPr>
            <w:noProof/>
            <w:webHidden/>
          </w:rPr>
          <w:instrText xml:space="preserve"> PAGEREF _Toc408496366 \h </w:instrText>
        </w:r>
        <w:r w:rsidR="000215E2">
          <w:rPr>
            <w:noProof/>
            <w:webHidden/>
          </w:rPr>
        </w:r>
        <w:r w:rsidR="000215E2">
          <w:rPr>
            <w:noProof/>
            <w:webHidden/>
          </w:rPr>
          <w:fldChar w:fldCharType="separate"/>
        </w:r>
        <w:r w:rsidR="007A7715">
          <w:rPr>
            <w:noProof/>
            <w:webHidden/>
          </w:rPr>
          <w:t>20</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67" w:history="1">
        <w:r w:rsidR="000215E2" w:rsidRPr="0044294C">
          <w:rPr>
            <w:rStyle w:val="Hipervnculo"/>
            <w:noProof/>
          </w:rPr>
          <w:t>7.4.3.</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Sobre voltaje a frecuencia industrial:</w:t>
        </w:r>
        <w:r w:rsidR="000215E2">
          <w:rPr>
            <w:noProof/>
            <w:webHidden/>
          </w:rPr>
          <w:tab/>
        </w:r>
        <w:r w:rsidR="000215E2">
          <w:rPr>
            <w:noProof/>
            <w:webHidden/>
          </w:rPr>
          <w:fldChar w:fldCharType="begin"/>
        </w:r>
        <w:r w:rsidR="000215E2">
          <w:rPr>
            <w:noProof/>
            <w:webHidden/>
          </w:rPr>
          <w:instrText xml:space="preserve"> PAGEREF _Toc408496367 \h </w:instrText>
        </w:r>
        <w:r w:rsidR="000215E2">
          <w:rPr>
            <w:noProof/>
            <w:webHidden/>
          </w:rPr>
        </w:r>
        <w:r w:rsidR="000215E2">
          <w:rPr>
            <w:noProof/>
            <w:webHidden/>
          </w:rPr>
          <w:fldChar w:fldCharType="separate"/>
        </w:r>
        <w:r w:rsidR="007A7715">
          <w:rPr>
            <w:noProof/>
            <w:webHidden/>
          </w:rPr>
          <w:t>20</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68" w:history="1">
        <w:r w:rsidR="000215E2" w:rsidRPr="0044294C">
          <w:rPr>
            <w:rStyle w:val="Hipervnculo"/>
            <w:noProof/>
          </w:rPr>
          <w:t>7.4.4.</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Sobre voltaje de origen atmosférico.</w:t>
        </w:r>
        <w:r w:rsidR="000215E2">
          <w:rPr>
            <w:noProof/>
            <w:webHidden/>
          </w:rPr>
          <w:tab/>
        </w:r>
        <w:r w:rsidR="000215E2">
          <w:rPr>
            <w:noProof/>
            <w:webHidden/>
          </w:rPr>
          <w:fldChar w:fldCharType="begin"/>
        </w:r>
        <w:r w:rsidR="000215E2">
          <w:rPr>
            <w:noProof/>
            <w:webHidden/>
          </w:rPr>
          <w:instrText xml:space="preserve"> PAGEREF _Toc408496368 \h </w:instrText>
        </w:r>
        <w:r w:rsidR="000215E2">
          <w:rPr>
            <w:noProof/>
            <w:webHidden/>
          </w:rPr>
        </w:r>
        <w:r w:rsidR="000215E2">
          <w:rPr>
            <w:noProof/>
            <w:webHidden/>
          </w:rPr>
          <w:fldChar w:fldCharType="separate"/>
        </w:r>
        <w:r w:rsidR="007A7715">
          <w:rPr>
            <w:noProof/>
            <w:webHidden/>
          </w:rPr>
          <w:t>21</w:t>
        </w:r>
        <w:r w:rsidR="000215E2">
          <w:rPr>
            <w:noProof/>
            <w:webHidden/>
          </w:rPr>
          <w:fldChar w:fldCharType="end"/>
        </w:r>
      </w:hyperlink>
    </w:p>
    <w:p w:rsidR="000215E2" w:rsidRDefault="001421EE">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8496369" w:history="1">
        <w:r w:rsidR="000215E2" w:rsidRPr="0044294C">
          <w:rPr>
            <w:rStyle w:val="Hipervnculo"/>
            <w:noProof/>
          </w:rPr>
          <w:t>7.4.5.</w:t>
        </w:r>
        <w:r w:rsidR="000215E2">
          <w:rPr>
            <w:rFonts w:asciiTheme="minorHAnsi" w:eastAsiaTheme="minorEastAsia" w:hAnsiTheme="minorHAnsi" w:cstheme="minorBidi"/>
            <w:i w:val="0"/>
            <w:iCs w:val="0"/>
            <w:noProof/>
            <w:sz w:val="22"/>
            <w:szCs w:val="22"/>
            <w:lang w:val="es-EC" w:eastAsia="es-EC"/>
          </w:rPr>
          <w:tab/>
        </w:r>
        <w:r w:rsidR="000215E2" w:rsidRPr="0044294C">
          <w:rPr>
            <w:rStyle w:val="Hipervnculo"/>
            <w:noProof/>
          </w:rPr>
          <w:t>Aisladores por contaminación</w:t>
        </w:r>
        <w:r w:rsidR="000215E2">
          <w:rPr>
            <w:noProof/>
            <w:webHidden/>
          </w:rPr>
          <w:tab/>
        </w:r>
        <w:r w:rsidR="000215E2">
          <w:rPr>
            <w:noProof/>
            <w:webHidden/>
          </w:rPr>
          <w:fldChar w:fldCharType="begin"/>
        </w:r>
        <w:r w:rsidR="000215E2">
          <w:rPr>
            <w:noProof/>
            <w:webHidden/>
          </w:rPr>
          <w:instrText xml:space="preserve"> PAGEREF _Toc408496369 \h </w:instrText>
        </w:r>
        <w:r w:rsidR="000215E2">
          <w:rPr>
            <w:noProof/>
            <w:webHidden/>
          </w:rPr>
        </w:r>
        <w:r w:rsidR="000215E2">
          <w:rPr>
            <w:noProof/>
            <w:webHidden/>
          </w:rPr>
          <w:fldChar w:fldCharType="separate"/>
        </w:r>
        <w:r w:rsidR="007A7715">
          <w:rPr>
            <w:noProof/>
            <w:webHidden/>
          </w:rPr>
          <w:t>23</w:t>
        </w:r>
        <w:r w:rsidR="000215E2">
          <w:rPr>
            <w:noProof/>
            <w:webHidden/>
          </w:rPr>
          <w:fldChar w:fldCharType="end"/>
        </w:r>
      </w:hyperlink>
    </w:p>
    <w:p w:rsidR="000215E2" w:rsidRDefault="001421EE">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70" w:history="1">
        <w:r w:rsidR="000215E2" w:rsidRPr="0044294C">
          <w:rPr>
            <w:rStyle w:val="Hipervnculo"/>
            <w:noProof/>
          </w:rPr>
          <w:t>8</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rPr>
          <w:t>BRECHA FORESTAL</w:t>
        </w:r>
        <w:r w:rsidR="000215E2">
          <w:rPr>
            <w:noProof/>
            <w:webHidden/>
          </w:rPr>
          <w:tab/>
        </w:r>
        <w:r w:rsidR="000215E2">
          <w:rPr>
            <w:noProof/>
            <w:webHidden/>
          </w:rPr>
          <w:fldChar w:fldCharType="begin"/>
        </w:r>
        <w:r w:rsidR="000215E2">
          <w:rPr>
            <w:noProof/>
            <w:webHidden/>
          </w:rPr>
          <w:instrText xml:space="preserve"> PAGEREF _Toc408496370 \h </w:instrText>
        </w:r>
        <w:r w:rsidR="000215E2">
          <w:rPr>
            <w:noProof/>
            <w:webHidden/>
          </w:rPr>
        </w:r>
        <w:r w:rsidR="000215E2">
          <w:rPr>
            <w:noProof/>
            <w:webHidden/>
          </w:rPr>
          <w:fldChar w:fldCharType="separate"/>
        </w:r>
        <w:r w:rsidR="007A7715">
          <w:rPr>
            <w:noProof/>
            <w:webHidden/>
          </w:rPr>
          <w:t>25</w:t>
        </w:r>
        <w:r w:rsidR="000215E2">
          <w:rPr>
            <w:noProof/>
            <w:webHidden/>
          </w:rPr>
          <w:fldChar w:fldCharType="end"/>
        </w:r>
      </w:hyperlink>
    </w:p>
    <w:p w:rsidR="000215E2" w:rsidRDefault="001421EE">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71" w:history="1">
        <w:r w:rsidR="000215E2" w:rsidRPr="0044294C">
          <w:rPr>
            <w:rStyle w:val="Hipervnculo"/>
            <w:noProof/>
          </w:rPr>
          <w:t>9</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rPr>
          <w:t>TABLA RESUMEN DE UBICACIÓN DE ESTRUCTURAS</w:t>
        </w:r>
        <w:r w:rsidR="000215E2">
          <w:rPr>
            <w:noProof/>
            <w:webHidden/>
          </w:rPr>
          <w:tab/>
        </w:r>
        <w:r w:rsidR="000215E2">
          <w:rPr>
            <w:noProof/>
            <w:webHidden/>
          </w:rPr>
          <w:fldChar w:fldCharType="begin"/>
        </w:r>
        <w:r w:rsidR="000215E2">
          <w:rPr>
            <w:noProof/>
            <w:webHidden/>
          </w:rPr>
          <w:instrText xml:space="preserve"> PAGEREF _Toc408496371 \h </w:instrText>
        </w:r>
        <w:r w:rsidR="000215E2">
          <w:rPr>
            <w:noProof/>
            <w:webHidden/>
          </w:rPr>
        </w:r>
        <w:r w:rsidR="000215E2">
          <w:rPr>
            <w:noProof/>
            <w:webHidden/>
          </w:rPr>
          <w:fldChar w:fldCharType="separate"/>
        </w:r>
        <w:r w:rsidR="007A7715">
          <w:rPr>
            <w:noProof/>
            <w:webHidden/>
          </w:rPr>
          <w:t>25</w:t>
        </w:r>
        <w:r w:rsidR="000215E2">
          <w:rPr>
            <w:noProof/>
            <w:webHidden/>
          </w:rPr>
          <w:fldChar w:fldCharType="end"/>
        </w:r>
      </w:hyperlink>
    </w:p>
    <w:p w:rsidR="000215E2" w:rsidRDefault="001421EE">
      <w:pPr>
        <w:pStyle w:val="TDC1"/>
        <w:tabs>
          <w:tab w:val="left" w:pos="6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72" w:history="1">
        <w:r w:rsidR="000215E2" w:rsidRPr="0044294C">
          <w:rPr>
            <w:rStyle w:val="Hipervnculo"/>
            <w:noProof/>
          </w:rPr>
          <w:t>10</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rPr>
          <w:t>RESUMEN DE MATERIALES</w:t>
        </w:r>
        <w:r w:rsidR="000215E2">
          <w:rPr>
            <w:noProof/>
            <w:webHidden/>
          </w:rPr>
          <w:tab/>
        </w:r>
        <w:r w:rsidR="000215E2">
          <w:rPr>
            <w:noProof/>
            <w:webHidden/>
          </w:rPr>
          <w:fldChar w:fldCharType="begin"/>
        </w:r>
        <w:r w:rsidR="000215E2">
          <w:rPr>
            <w:noProof/>
            <w:webHidden/>
          </w:rPr>
          <w:instrText xml:space="preserve"> PAGEREF _Toc408496372 \h </w:instrText>
        </w:r>
        <w:r w:rsidR="000215E2">
          <w:rPr>
            <w:noProof/>
            <w:webHidden/>
          </w:rPr>
        </w:r>
        <w:r w:rsidR="000215E2">
          <w:rPr>
            <w:noProof/>
            <w:webHidden/>
          </w:rPr>
          <w:fldChar w:fldCharType="separate"/>
        </w:r>
        <w:r w:rsidR="007A7715">
          <w:rPr>
            <w:noProof/>
            <w:webHidden/>
          </w:rPr>
          <w:t>26</w:t>
        </w:r>
        <w:r w:rsidR="000215E2">
          <w:rPr>
            <w:noProof/>
            <w:webHidden/>
          </w:rPr>
          <w:fldChar w:fldCharType="end"/>
        </w:r>
      </w:hyperlink>
    </w:p>
    <w:p w:rsidR="000215E2" w:rsidRDefault="001421EE">
      <w:pPr>
        <w:pStyle w:val="TDC1"/>
        <w:tabs>
          <w:tab w:val="left" w:pos="6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73" w:history="1">
        <w:r w:rsidR="000215E2" w:rsidRPr="0044294C">
          <w:rPr>
            <w:rStyle w:val="Hipervnculo"/>
            <w:noProof/>
          </w:rPr>
          <w:t>11</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rPr>
          <w:t>ANALISIS DE PRECIOS UNITARIOS DE LA CONSTRUCCIÓN CIVIL Y ELECTROMECÁNICA Y PRESUPUESTOS REFERENCIALES DE SUMINISTRO Y CONSTRUCCIÓN DEL PROYECTO.</w:t>
        </w:r>
        <w:r w:rsidR="000215E2">
          <w:rPr>
            <w:noProof/>
            <w:webHidden/>
          </w:rPr>
          <w:tab/>
        </w:r>
        <w:r w:rsidR="000215E2">
          <w:rPr>
            <w:noProof/>
            <w:webHidden/>
          </w:rPr>
          <w:fldChar w:fldCharType="begin"/>
        </w:r>
        <w:r w:rsidR="000215E2">
          <w:rPr>
            <w:noProof/>
            <w:webHidden/>
          </w:rPr>
          <w:instrText xml:space="preserve"> PAGEREF _Toc408496373 \h </w:instrText>
        </w:r>
        <w:r w:rsidR="000215E2">
          <w:rPr>
            <w:noProof/>
            <w:webHidden/>
          </w:rPr>
        </w:r>
        <w:r w:rsidR="000215E2">
          <w:rPr>
            <w:noProof/>
            <w:webHidden/>
          </w:rPr>
          <w:fldChar w:fldCharType="separate"/>
        </w:r>
        <w:r w:rsidR="007A7715">
          <w:rPr>
            <w:noProof/>
            <w:webHidden/>
          </w:rPr>
          <w:t>26</w:t>
        </w:r>
        <w:r w:rsidR="000215E2">
          <w:rPr>
            <w:noProof/>
            <w:webHidden/>
          </w:rPr>
          <w:fldChar w:fldCharType="end"/>
        </w:r>
      </w:hyperlink>
    </w:p>
    <w:p w:rsidR="000215E2" w:rsidRDefault="001421EE">
      <w:pPr>
        <w:pStyle w:val="TDC1"/>
        <w:tabs>
          <w:tab w:val="left" w:pos="6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74" w:history="1">
        <w:r w:rsidR="000215E2" w:rsidRPr="0044294C">
          <w:rPr>
            <w:rStyle w:val="Hipervnculo"/>
            <w:noProof/>
            <w:lang w:val="es-ES"/>
          </w:rPr>
          <w:t>12</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lang w:val="es-ES"/>
          </w:rPr>
          <w:t>DISEÑO DE UBICACIÓN DE ESTRUCTURAS</w:t>
        </w:r>
        <w:r w:rsidR="000215E2">
          <w:rPr>
            <w:noProof/>
            <w:webHidden/>
          </w:rPr>
          <w:tab/>
        </w:r>
        <w:r w:rsidR="000215E2">
          <w:rPr>
            <w:noProof/>
            <w:webHidden/>
          </w:rPr>
          <w:fldChar w:fldCharType="begin"/>
        </w:r>
        <w:r w:rsidR="000215E2">
          <w:rPr>
            <w:noProof/>
            <w:webHidden/>
          </w:rPr>
          <w:instrText xml:space="preserve"> PAGEREF _Toc408496374 \h </w:instrText>
        </w:r>
        <w:r w:rsidR="000215E2">
          <w:rPr>
            <w:noProof/>
            <w:webHidden/>
          </w:rPr>
        </w:r>
        <w:r w:rsidR="000215E2">
          <w:rPr>
            <w:noProof/>
            <w:webHidden/>
          </w:rPr>
          <w:fldChar w:fldCharType="separate"/>
        </w:r>
        <w:r w:rsidR="007A7715">
          <w:rPr>
            <w:noProof/>
            <w:webHidden/>
          </w:rPr>
          <w:t>27</w:t>
        </w:r>
        <w:r w:rsidR="000215E2">
          <w:rPr>
            <w:noProof/>
            <w:webHidden/>
          </w:rPr>
          <w:fldChar w:fldCharType="end"/>
        </w:r>
      </w:hyperlink>
    </w:p>
    <w:p w:rsidR="000215E2" w:rsidRDefault="001421EE">
      <w:pPr>
        <w:pStyle w:val="TDC1"/>
        <w:tabs>
          <w:tab w:val="left" w:pos="6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75" w:history="1">
        <w:r w:rsidR="000215E2" w:rsidRPr="0044294C">
          <w:rPr>
            <w:rStyle w:val="Hipervnculo"/>
            <w:noProof/>
            <w:lang w:val="es-ES"/>
          </w:rPr>
          <w:t>13</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lang w:val="es-ES"/>
          </w:rPr>
          <w:t>CALCULO DEL CONDUCTOR ECONÓMICO</w:t>
        </w:r>
        <w:r w:rsidR="000215E2">
          <w:rPr>
            <w:noProof/>
            <w:webHidden/>
          </w:rPr>
          <w:tab/>
        </w:r>
        <w:r w:rsidR="000215E2">
          <w:rPr>
            <w:noProof/>
            <w:webHidden/>
          </w:rPr>
          <w:fldChar w:fldCharType="begin"/>
        </w:r>
        <w:r w:rsidR="000215E2">
          <w:rPr>
            <w:noProof/>
            <w:webHidden/>
          </w:rPr>
          <w:instrText xml:space="preserve"> PAGEREF _Toc408496375 \h </w:instrText>
        </w:r>
        <w:r w:rsidR="000215E2">
          <w:rPr>
            <w:noProof/>
            <w:webHidden/>
          </w:rPr>
        </w:r>
        <w:r w:rsidR="000215E2">
          <w:rPr>
            <w:noProof/>
            <w:webHidden/>
          </w:rPr>
          <w:fldChar w:fldCharType="separate"/>
        </w:r>
        <w:r w:rsidR="007A7715">
          <w:rPr>
            <w:noProof/>
            <w:webHidden/>
          </w:rPr>
          <w:t>27</w:t>
        </w:r>
        <w:r w:rsidR="000215E2">
          <w:rPr>
            <w:noProof/>
            <w:webHidden/>
          </w:rPr>
          <w:fldChar w:fldCharType="end"/>
        </w:r>
      </w:hyperlink>
    </w:p>
    <w:p w:rsidR="000215E2" w:rsidRDefault="001421EE">
      <w:pPr>
        <w:pStyle w:val="TDC1"/>
        <w:tabs>
          <w:tab w:val="left" w:pos="6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76" w:history="1">
        <w:r w:rsidR="000215E2" w:rsidRPr="0044294C">
          <w:rPr>
            <w:rStyle w:val="Hipervnculo"/>
            <w:noProof/>
            <w:lang w:val="es-ES"/>
          </w:rPr>
          <w:t>14</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lang w:val="es-ES"/>
          </w:rPr>
          <w:t>ESTUDIO DE DESAGREGACIÓN TECNOLOGICA</w:t>
        </w:r>
        <w:r w:rsidR="000215E2">
          <w:rPr>
            <w:noProof/>
            <w:webHidden/>
          </w:rPr>
          <w:tab/>
        </w:r>
        <w:r w:rsidR="000215E2">
          <w:rPr>
            <w:noProof/>
            <w:webHidden/>
          </w:rPr>
          <w:fldChar w:fldCharType="begin"/>
        </w:r>
        <w:r w:rsidR="000215E2">
          <w:rPr>
            <w:noProof/>
            <w:webHidden/>
          </w:rPr>
          <w:instrText xml:space="preserve"> PAGEREF _Toc408496376 \h </w:instrText>
        </w:r>
        <w:r w:rsidR="000215E2">
          <w:rPr>
            <w:noProof/>
            <w:webHidden/>
          </w:rPr>
        </w:r>
        <w:r w:rsidR="000215E2">
          <w:rPr>
            <w:noProof/>
            <w:webHidden/>
          </w:rPr>
          <w:fldChar w:fldCharType="separate"/>
        </w:r>
        <w:r w:rsidR="007A7715">
          <w:rPr>
            <w:noProof/>
            <w:webHidden/>
          </w:rPr>
          <w:t>27</w:t>
        </w:r>
        <w:r w:rsidR="000215E2">
          <w:rPr>
            <w:noProof/>
            <w:webHidden/>
          </w:rPr>
          <w:fldChar w:fldCharType="end"/>
        </w:r>
      </w:hyperlink>
    </w:p>
    <w:p w:rsidR="000215E2" w:rsidRDefault="001421EE">
      <w:pPr>
        <w:pStyle w:val="TDC1"/>
        <w:tabs>
          <w:tab w:val="left" w:pos="6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77" w:history="1">
        <w:r w:rsidR="000215E2" w:rsidRPr="0044294C">
          <w:rPr>
            <w:rStyle w:val="Hipervnculo"/>
            <w:noProof/>
            <w:lang w:val="es-ES"/>
          </w:rPr>
          <w:t>15</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lang w:val="es-ES"/>
          </w:rPr>
          <w:t>PROPIETARIOS AFECTADOS POR EL PASO DE LA LÍNEA ELÉCTRICA</w:t>
        </w:r>
        <w:r w:rsidR="000215E2">
          <w:rPr>
            <w:noProof/>
            <w:webHidden/>
          </w:rPr>
          <w:tab/>
        </w:r>
        <w:r w:rsidR="000215E2">
          <w:rPr>
            <w:noProof/>
            <w:webHidden/>
          </w:rPr>
          <w:fldChar w:fldCharType="begin"/>
        </w:r>
        <w:r w:rsidR="000215E2">
          <w:rPr>
            <w:noProof/>
            <w:webHidden/>
          </w:rPr>
          <w:instrText xml:space="preserve"> PAGEREF _Toc408496377 \h </w:instrText>
        </w:r>
        <w:r w:rsidR="000215E2">
          <w:rPr>
            <w:noProof/>
            <w:webHidden/>
          </w:rPr>
        </w:r>
        <w:r w:rsidR="000215E2">
          <w:rPr>
            <w:noProof/>
            <w:webHidden/>
          </w:rPr>
          <w:fldChar w:fldCharType="separate"/>
        </w:r>
        <w:r w:rsidR="007A7715">
          <w:rPr>
            <w:noProof/>
            <w:webHidden/>
          </w:rPr>
          <w:t>27</w:t>
        </w:r>
        <w:r w:rsidR="000215E2">
          <w:rPr>
            <w:noProof/>
            <w:webHidden/>
          </w:rPr>
          <w:fldChar w:fldCharType="end"/>
        </w:r>
      </w:hyperlink>
    </w:p>
    <w:p w:rsidR="000215E2" w:rsidRDefault="001421EE">
      <w:pPr>
        <w:pStyle w:val="TDC1"/>
        <w:tabs>
          <w:tab w:val="left" w:pos="6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78" w:history="1">
        <w:r w:rsidR="000215E2" w:rsidRPr="0044294C">
          <w:rPr>
            <w:rStyle w:val="Hipervnculo"/>
            <w:noProof/>
            <w:lang w:val="es-ES"/>
          </w:rPr>
          <w:t>16</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lang w:val="es-ES"/>
          </w:rPr>
          <w:t>DEFINICION DE PATAS EN LAS ESTRUCTURAS</w:t>
        </w:r>
        <w:r w:rsidR="000215E2">
          <w:rPr>
            <w:noProof/>
            <w:webHidden/>
          </w:rPr>
          <w:tab/>
        </w:r>
        <w:r w:rsidR="000215E2">
          <w:rPr>
            <w:noProof/>
            <w:webHidden/>
          </w:rPr>
          <w:fldChar w:fldCharType="begin"/>
        </w:r>
        <w:r w:rsidR="000215E2">
          <w:rPr>
            <w:noProof/>
            <w:webHidden/>
          </w:rPr>
          <w:instrText xml:space="preserve"> PAGEREF _Toc408496378 \h </w:instrText>
        </w:r>
        <w:r w:rsidR="000215E2">
          <w:rPr>
            <w:noProof/>
            <w:webHidden/>
          </w:rPr>
        </w:r>
        <w:r w:rsidR="000215E2">
          <w:rPr>
            <w:noProof/>
            <w:webHidden/>
          </w:rPr>
          <w:fldChar w:fldCharType="separate"/>
        </w:r>
        <w:r w:rsidR="007A7715">
          <w:rPr>
            <w:noProof/>
            <w:webHidden/>
          </w:rPr>
          <w:t>28</w:t>
        </w:r>
        <w:r w:rsidR="000215E2">
          <w:rPr>
            <w:noProof/>
            <w:webHidden/>
          </w:rPr>
          <w:fldChar w:fldCharType="end"/>
        </w:r>
      </w:hyperlink>
    </w:p>
    <w:p w:rsidR="000215E2" w:rsidRDefault="001421EE">
      <w:pPr>
        <w:pStyle w:val="TDC1"/>
        <w:tabs>
          <w:tab w:val="left" w:pos="6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79" w:history="1">
        <w:r w:rsidR="000215E2" w:rsidRPr="0044294C">
          <w:rPr>
            <w:rStyle w:val="Hipervnculo"/>
            <w:noProof/>
            <w:lang w:val="es-ES"/>
          </w:rPr>
          <w:t>17</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lang w:val="es-ES"/>
          </w:rPr>
          <w:t>REPLANTEO DE ESTRUCTURAS</w:t>
        </w:r>
        <w:r w:rsidR="000215E2">
          <w:rPr>
            <w:noProof/>
            <w:webHidden/>
          </w:rPr>
          <w:tab/>
        </w:r>
        <w:r w:rsidR="000215E2">
          <w:rPr>
            <w:noProof/>
            <w:webHidden/>
          </w:rPr>
          <w:fldChar w:fldCharType="begin"/>
        </w:r>
        <w:r w:rsidR="000215E2">
          <w:rPr>
            <w:noProof/>
            <w:webHidden/>
          </w:rPr>
          <w:instrText xml:space="preserve"> PAGEREF _Toc408496379 \h </w:instrText>
        </w:r>
        <w:r w:rsidR="000215E2">
          <w:rPr>
            <w:noProof/>
            <w:webHidden/>
          </w:rPr>
        </w:r>
        <w:r w:rsidR="000215E2">
          <w:rPr>
            <w:noProof/>
            <w:webHidden/>
          </w:rPr>
          <w:fldChar w:fldCharType="separate"/>
        </w:r>
        <w:r w:rsidR="007A7715">
          <w:rPr>
            <w:noProof/>
            <w:webHidden/>
          </w:rPr>
          <w:t>28</w:t>
        </w:r>
        <w:r w:rsidR="000215E2">
          <w:rPr>
            <w:noProof/>
            <w:webHidden/>
          </w:rPr>
          <w:fldChar w:fldCharType="end"/>
        </w:r>
      </w:hyperlink>
    </w:p>
    <w:p w:rsidR="000215E2" w:rsidRDefault="001421EE">
      <w:pPr>
        <w:pStyle w:val="TDC1"/>
        <w:tabs>
          <w:tab w:val="left" w:pos="600"/>
          <w:tab w:val="right" w:leader="dot" w:pos="9019"/>
        </w:tabs>
        <w:rPr>
          <w:rFonts w:asciiTheme="minorHAnsi" w:eastAsiaTheme="minorEastAsia" w:hAnsiTheme="minorHAnsi" w:cstheme="minorBidi"/>
          <w:b w:val="0"/>
          <w:bCs w:val="0"/>
          <w:caps w:val="0"/>
          <w:noProof/>
          <w:sz w:val="22"/>
          <w:szCs w:val="22"/>
          <w:lang w:val="es-EC" w:eastAsia="es-EC"/>
        </w:rPr>
      </w:pPr>
      <w:hyperlink w:anchor="_Toc408496380" w:history="1">
        <w:r w:rsidR="000215E2" w:rsidRPr="0044294C">
          <w:rPr>
            <w:rStyle w:val="Hipervnculo"/>
            <w:noProof/>
          </w:rPr>
          <w:t>18</w:t>
        </w:r>
        <w:r w:rsidR="000215E2">
          <w:rPr>
            <w:rFonts w:asciiTheme="minorHAnsi" w:eastAsiaTheme="minorEastAsia" w:hAnsiTheme="minorHAnsi" w:cstheme="minorBidi"/>
            <w:b w:val="0"/>
            <w:bCs w:val="0"/>
            <w:caps w:val="0"/>
            <w:noProof/>
            <w:sz w:val="22"/>
            <w:szCs w:val="22"/>
            <w:lang w:val="es-EC" w:eastAsia="es-EC"/>
          </w:rPr>
          <w:tab/>
        </w:r>
        <w:r w:rsidR="000215E2" w:rsidRPr="0044294C">
          <w:rPr>
            <w:rStyle w:val="Hipervnculo"/>
            <w:noProof/>
          </w:rPr>
          <w:t>CONCLUSIONES Y RECOMENDACIONES</w:t>
        </w:r>
        <w:r w:rsidR="000215E2">
          <w:rPr>
            <w:noProof/>
            <w:webHidden/>
          </w:rPr>
          <w:tab/>
        </w:r>
        <w:r w:rsidR="000215E2">
          <w:rPr>
            <w:noProof/>
            <w:webHidden/>
          </w:rPr>
          <w:fldChar w:fldCharType="begin"/>
        </w:r>
        <w:r w:rsidR="000215E2">
          <w:rPr>
            <w:noProof/>
            <w:webHidden/>
          </w:rPr>
          <w:instrText xml:space="preserve"> PAGEREF _Toc408496380 \h </w:instrText>
        </w:r>
        <w:r w:rsidR="000215E2">
          <w:rPr>
            <w:noProof/>
            <w:webHidden/>
          </w:rPr>
        </w:r>
        <w:r w:rsidR="000215E2">
          <w:rPr>
            <w:noProof/>
            <w:webHidden/>
          </w:rPr>
          <w:fldChar w:fldCharType="separate"/>
        </w:r>
        <w:r w:rsidR="007A7715">
          <w:rPr>
            <w:noProof/>
            <w:webHidden/>
          </w:rPr>
          <w:t>28</w:t>
        </w:r>
        <w:r w:rsidR="000215E2">
          <w:rPr>
            <w:noProof/>
            <w:webHidden/>
          </w:rPr>
          <w:fldChar w:fldCharType="end"/>
        </w:r>
      </w:hyperlink>
    </w:p>
    <w:p w:rsidR="000215E2" w:rsidRDefault="00562DAB" w:rsidP="000215E2">
      <w:pPr>
        <w:pStyle w:val="Ttulo1"/>
        <w:numPr>
          <w:ilvl w:val="0"/>
          <w:numId w:val="0"/>
        </w:numPr>
      </w:pPr>
      <w:r w:rsidRPr="00085A3E">
        <w:rPr>
          <w:rFonts w:cstheme="minorHAnsi"/>
          <w:bCs/>
          <w:caps/>
        </w:rPr>
        <w:fldChar w:fldCharType="end"/>
      </w:r>
    </w:p>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Default="000215E2" w:rsidP="000215E2"/>
    <w:p w:rsidR="000215E2" w:rsidRPr="000215E2" w:rsidRDefault="000215E2" w:rsidP="000215E2"/>
    <w:p w:rsidR="007F7AAB" w:rsidRPr="00085A3E" w:rsidRDefault="00F64FAB" w:rsidP="007F7AAB">
      <w:pPr>
        <w:pStyle w:val="Ttulo1"/>
      </w:pPr>
      <w:bookmarkStart w:id="2" w:name="_Toc408496328"/>
      <w:r w:rsidRPr="00085A3E">
        <w:lastRenderedPageBreak/>
        <w:t>DATOS GENERALES DEL PROYECTO</w:t>
      </w:r>
      <w:bookmarkEnd w:id="0"/>
      <w:bookmarkEnd w:id="2"/>
    </w:p>
    <w:p w:rsidR="00186DC1" w:rsidRPr="00085A3E" w:rsidRDefault="00186DC1" w:rsidP="00186DC1">
      <w:r w:rsidRPr="00085A3E">
        <w:t>La Empresa Eléctrica Ambato, con la finalidad de mejorar la calidad de la energía eléctrica a la Provincia de Bolívar y su área de influencia, ha previsto construir una nueva línea eléctrica aislada a 138 KV que parte desde la nueva S/E Babahoyo de propiedad de TRANSELECTRIC hasta la Subestación-Caluma de 69 KV de propiedad de la Empresa Eléctrica Ambato, la misma que permitirá dotar de un nuevo punto de alimentación de energía eléctrica a la Provincia de Bolívar y reforzar el único punto de alimentación de energía eléctrica que actualmente se alimenta desde la subestación Riobamba a 69 KV.</w:t>
      </w:r>
    </w:p>
    <w:p w:rsidR="004F5BA9" w:rsidRPr="00085A3E" w:rsidRDefault="00067C5D" w:rsidP="004F5BA9">
      <w:pPr>
        <w:pStyle w:val="Ttulo1"/>
        <w:rPr>
          <w:lang w:val="es-EC"/>
        </w:rPr>
      </w:pPr>
      <w:bookmarkStart w:id="3" w:name="_Toc408496329"/>
      <w:r w:rsidRPr="00085A3E">
        <w:rPr>
          <w:lang w:val="es-EC"/>
        </w:rPr>
        <w:t>OBJETIVO DEL DISEÑO</w:t>
      </w:r>
      <w:bookmarkEnd w:id="3"/>
    </w:p>
    <w:p w:rsidR="00067C5D" w:rsidRPr="00085A3E" w:rsidRDefault="00067C5D" w:rsidP="00067C5D">
      <w:pPr>
        <w:rPr>
          <w:lang w:val="es-EC"/>
        </w:rPr>
      </w:pPr>
      <w:r w:rsidRPr="00085A3E">
        <w:rPr>
          <w:lang w:val="es-EC"/>
        </w:rPr>
        <w:t>Objetivo General.</w:t>
      </w:r>
    </w:p>
    <w:p w:rsidR="00067C5D" w:rsidRPr="00085A3E" w:rsidRDefault="00067C5D" w:rsidP="00067C5D">
      <w:pPr>
        <w:rPr>
          <w:lang w:val="es-EC"/>
        </w:rPr>
      </w:pPr>
      <w:r w:rsidRPr="00085A3E">
        <w:rPr>
          <w:lang w:val="es-EC"/>
        </w:rPr>
        <w:t xml:space="preserve">Elaborar los diseños electromecánicos para la construcción de la línea de </w:t>
      </w:r>
      <w:r w:rsidR="003040F0" w:rsidRPr="00085A3E">
        <w:rPr>
          <w:lang w:val="es-EC"/>
        </w:rPr>
        <w:t>138</w:t>
      </w:r>
      <w:r w:rsidRPr="00085A3E">
        <w:rPr>
          <w:lang w:val="es-EC"/>
        </w:rPr>
        <w:t xml:space="preserve"> KV </w:t>
      </w:r>
      <w:r w:rsidR="003040F0" w:rsidRPr="00085A3E">
        <w:rPr>
          <w:lang w:val="es-EC"/>
        </w:rPr>
        <w:t>S/E Babahoyo-S/E Caluma</w:t>
      </w:r>
      <w:r w:rsidRPr="00085A3E">
        <w:rPr>
          <w:lang w:val="es-EC"/>
        </w:rPr>
        <w:t>.</w:t>
      </w:r>
    </w:p>
    <w:p w:rsidR="00067C5D" w:rsidRPr="00085A3E" w:rsidRDefault="00067C5D" w:rsidP="007863D9">
      <w:pPr>
        <w:rPr>
          <w:lang w:val="es-EC"/>
        </w:rPr>
      </w:pPr>
      <w:r w:rsidRPr="00085A3E">
        <w:rPr>
          <w:lang w:val="es-EC"/>
        </w:rPr>
        <w:tab/>
        <w:t>Objetivos Específicos o Componentes.-</w:t>
      </w:r>
    </w:p>
    <w:p w:rsidR="000A3A35" w:rsidRPr="00085A3E" w:rsidRDefault="000A3A35" w:rsidP="000A3A35">
      <w:pPr>
        <w:pStyle w:val="Prrafodelista"/>
        <w:numPr>
          <w:ilvl w:val="0"/>
          <w:numId w:val="23"/>
        </w:numPr>
        <w:rPr>
          <w:lang w:val="es-EC"/>
        </w:rPr>
      </w:pPr>
      <w:r w:rsidRPr="00085A3E">
        <w:rPr>
          <w:lang w:val="es-EC"/>
        </w:rPr>
        <w:t>Análisis de alternativas de rutas</w:t>
      </w:r>
    </w:p>
    <w:p w:rsidR="00067C5D" w:rsidRPr="00085A3E" w:rsidRDefault="00067C5D" w:rsidP="00067C5D">
      <w:pPr>
        <w:pStyle w:val="Prrafodelista"/>
        <w:numPr>
          <w:ilvl w:val="0"/>
          <w:numId w:val="22"/>
        </w:numPr>
        <w:rPr>
          <w:lang w:val="es-EC"/>
        </w:rPr>
      </w:pPr>
      <w:r w:rsidRPr="00085A3E">
        <w:rPr>
          <w:lang w:val="es-EC"/>
        </w:rPr>
        <w:t>Determinación de estructuras tipo</w:t>
      </w:r>
    </w:p>
    <w:p w:rsidR="00067C5D" w:rsidRPr="00085A3E" w:rsidRDefault="00067C5D" w:rsidP="00067C5D">
      <w:pPr>
        <w:pStyle w:val="Prrafodelista"/>
        <w:numPr>
          <w:ilvl w:val="0"/>
          <w:numId w:val="22"/>
        </w:numPr>
        <w:rPr>
          <w:lang w:val="es-EC"/>
        </w:rPr>
      </w:pPr>
      <w:r w:rsidRPr="00085A3E">
        <w:rPr>
          <w:lang w:val="es-EC"/>
        </w:rPr>
        <w:t>Diseño de ubicación de estructuras</w:t>
      </w:r>
    </w:p>
    <w:p w:rsidR="00266DF3" w:rsidRPr="00085A3E" w:rsidRDefault="00266DF3" w:rsidP="00266DF3">
      <w:pPr>
        <w:pStyle w:val="Prrafodelista"/>
        <w:numPr>
          <w:ilvl w:val="0"/>
          <w:numId w:val="22"/>
        </w:numPr>
        <w:rPr>
          <w:lang w:val="es-EC"/>
        </w:rPr>
      </w:pPr>
      <w:r w:rsidRPr="00085A3E">
        <w:rPr>
          <w:lang w:val="es-EC"/>
        </w:rPr>
        <w:t>Estudio de coordinación del aislamiento</w:t>
      </w:r>
    </w:p>
    <w:p w:rsidR="00266DF3" w:rsidRPr="00085A3E" w:rsidRDefault="00266DF3" w:rsidP="00266DF3">
      <w:pPr>
        <w:pStyle w:val="Prrafodelista"/>
        <w:numPr>
          <w:ilvl w:val="0"/>
          <w:numId w:val="22"/>
        </w:numPr>
        <w:rPr>
          <w:lang w:val="es-EC"/>
        </w:rPr>
      </w:pPr>
      <w:r w:rsidRPr="00085A3E">
        <w:rPr>
          <w:lang w:val="es-EC"/>
        </w:rPr>
        <w:t>Cálculo del conductor económico.</w:t>
      </w:r>
    </w:p>
    <w:p w:rsidR="00266DF3" w:rsidRPr="00085A3E" w:rsidRDefault="00266DF3" w:rsidP="00067C5D">
      <w:pPr>
        <w:pStyle w:val="Prrafodelista"/>
        <w:numPr>
          <w:ilvl w:val="0"/>
          <w:numId w:val="22"/>
        </w:numPr>
        <w:rPr>
          <w:lang w:val="es-EC"/>
        </w:rPr>
      </w:pPr>
      <w:r w:rsidRPr="00085A3E">
        <w:rPr>
          <w:lang w:val="es-EC"/>
        </w:rPr>
        <w:t>Esfuerzos mecánicos</w:t>
      </w:r>
      <w:r w:rsidR="00067C5D" w:rsidRPr="00085A3E">
        <w:rPr>
          <w:lang w:val="es-EC"/>
        </w:rPr>
        <w:t xml:space="preserve"> de </w:t>
      </w:r>
      <w:r w:rsidRPr="00085A3E">
        <w:rPr>
          <w:lang w:val="es-EC"/>
        </w:rPr>
        <w:t>conductores de fase e hilo de guardia</w:t>
      </w:r>
    </w:p>
    <w:p w:rsidR="00067C5D" w:rsidRPr="00085A3E" w:rsidRDefault="00266DF3" w:rsidP="00067C5D">
      <w:pPr>
        <w:pStyle w:val="Prrafodelista"/>
        <w:numPr>
          <w:ilvl w:val="0"/>
          <w:numId w:val="22"/>
        </w:numPr>
        <w:rPr>
          <w:lang w:val="es-EC"/>
        </w:rPr>
      </w:pPr>
      <w:r w:rsidRPr="00085A3E">
        <w:rPr>
          <w:lang w:val="es-EC"/>
        </w:rPr>
        <w:t xml:space="preserve">Esfuerzos mecánicos de </w:t>
      </w:r>
      <w:r w:rsidR="00067C5D" w:rsidRPr="00085A3E">
        <w:rPr>
          <w:lang w:val="es-EC"/>
        </w:rPr>
        <w:t>carga finales sobre las estructuras tipo para su fabricación</w:t>
      </w:r>
    </w:p>
    <w:p w:rsidR="00067C5D" w:rsidRPr="00085A3E" w:rsidRDefault="00266DF3" w:rsidP="00067C5D">
      <w:pPr>
        <w:pStyle w:val="Prrafodelista"/>
        <w:numPr>
          <w:ilvl w:val="0"/>
          <w:numId w:val="22"/>
        </w:numPr>
        <w:rPr>
          <w:lang w:val="es-EC"/>
        </w:rPr>
      </w:pPr>
      <w:r w:rsidRPr="00085A3E">
        <w:rPr>
          <w:lang w:val="es-EC"/>
        </w:rPr>
        <w:t>Esfuerzos mecánicos</w:t>
      </w:r>
      <w:r w:rsidR="00067C5D" w:rsidRPr="00085A3E">
        <w:rPr>
          <w:lang w:val="es-EC"/>
        </w:rPr>
        <w:t xml:space="preserve"> de carga de trabajo, para el diseño de cimentaciones</w:t>
      </w:r>
    </w:p>
    <w:p w:rsidR="007863D9" w:rsidRPr="00085A3E" w:rsidRDefault="007863D9" w:rsidP="00067C5D">
      <w:pPr>
        <w:pStyle w:val="Prrafodelista"/>
        <w:numPr>
          <w:ilvl w:val="0"/>
          <w:numId w:val="22"/>
        </w:numPr>
        <w:rPr>
          <w:lang w:val="es-EC"/>
        </w:rPr>
      </w:pPr>
      <w:r w:rsidRPr="00085A3E">
        <w:rPr>
          <w:lang w:val="es-EC"/>
        </w:rPr>
        <w:t>Tabla resumen de estructuras</w:t>
      </w:r>
      <w:r w:rsidR="00266DF3" w:rsidRPr="00085A3E">
        <w:rPr>
          <w:lang w:val="es-EC"/>
        </w:rPr>
        <w:t xml:space="preserve"> georeferenciadas en el sistema WGS 84</w:t>
      </w:r>
    </w:p>
    <w:p w:rsidR="00067C5D" w:rsidRPr="00085A3E" w:rsidRDefault="00067C5D" w:rsidP="00067C5D">
      <w:pPr>
        <w:pStyle w:val="Prrafodelista"/>
        <w:numPr>
          <w:ilvl w:val="0"/>
          <w:numId w:val="22"/>
        </w:numPr>
        <w:rPr>
          <w:lang w:val="es-EC"/>
        </w:rPr>
      </w:pPr>
      <w:r w:rsidRPr="00085A3E">
        <w:rPr>
          <w:lang w:val="es-EC"/>
        </w:rPr>
        <w:t>Tensiones y flechas de tendido de conductores e hilo de guarda</w:t>
      </w:r>
    </w:p>
    <w:p w:rsidR="00266DF3" w:rsidRPr="00085A3E" w:rsidRDefault="00266DF3" w:rsidP="00266DF3">
      <w:pPr>
        <w:pStyle w:val="Prrafodelista"/>
        <w:numPr>
          <w:ilvl w:val="0"/>
          <w:numId w:val="22"/>
        </w:numPr>
        <w:rPr>
          <w:lang w:val="es-EC"/>
        </w:rPr>
      </w:pPr>
      <w:r w:rsidRPr="00085A3E">
        <w:rPr>
          <w:lang w:val="es-EC"/>
        </w:rPr>
        <w:t>Diseño de puesta a tierra</w:t>
      </w:r>
    </w:p>
    <w:p w:rsidR="00067C5D" w:rsidRPr="00085A3E" w:rsidRDefault="00067C5D" w:rsidP="00067C5D">
      <w:pPr>
        <w:pStyle w:val="Prrafodelista"/>
        <w:numPr>
          <w:ilvl w:val="0"/>
          <w:numId w:val="22"/>
        </w:numPr>
        <w:rPr>
          <w:lang w:val="es-EC"/>
        </w:rPr>
      </w:pPr>
      <w:r w:rsidRPr="00085A3E">
        <w:rPr>
          <w:lang w:val="es-EC"/>
        </w:rPr>
        <w:t>Cantidad de materiales por estructura y totales</w:t>
      </w:r>
    </w:p>
    <w:p w:rsidR="00067C5D" w:rsidRPr="00085A3E" w:rsidRDefault="00067C5D" w:rsidP="00067C5D">
      <w:pPr>
        <w:pStyle w:val="Prrafodelista"/>
        <w:numPr>
          <w:ilvl w:val="0"/>
          <w:numId w:val="22"/>
        </w:numPr>
        <w:rPr>
          <w:lang w:val="es-EC"/>
        </w:rPr>
      </w:pPr>
      <w:r w:rsidRPr="00085A3E">
        <w:rPr>
          <w:lang w:val="es-EC"/>
        </w:rPr>
        <w:t>Presupuesto referencial del suministro y construcción</w:t>
      </w:r>
      <w:r w:rsidR="007863D9" w:rsidRPr="00085A3E">
        <w:rPr>
          <w:lang w:val="es-EC"/>
        </w:rPr>
        <w:t xml:space="preserve"> </w:t>
      </w:r>
    </w:p>
    <w:p w:rsidR="00902C1E" w:rsidRPr="00085A3E" w:rsidRDefault="00902C1E" w:rsidP="00865754">
      <w:pPr>
        <w:pStyle w:val="Prrafodelista"/>
        <w:numPr>
          <w:ilvl w:val="0"/>
          <w:numId w:val="22"/>
        </w:numPr>
        <w:ind w:hanging="357"/>
        <w:rPr>
          <w:lang w:val="es-EC"/>
        </w:rPr>
      </w:pPr>
      <w:r w:rsidRPr="00085A3E">
        <w:rPr>
          <w:lang w:val="es-EC"/>
        </w:rPr>
        <w:t>Análisis de precios unitarios montaje electromecánico</w:t>
      </w:r>
    </w:p>
    <w:p w:rsidR="007863D9" w:rsidRPr="00085A3E" w:rsidRDefault="007863D9" w:rsidP="00865754">
      <w:pPr>
        <w:pStyle w:val="Prrafodelista"/>
        <w:numPr>
          <w:ilvl w:val="0"/>
          <w:numId w:val="22"/>
        </w:numPr>
        <w:ind w:hanging="357"/>
        <w:rPr>
          <w:lang w:val="es-EC"/>
        </w:rPr>
      </w:pPr>
      <w:r w:rsidRPr="00085A3E">
        <w:rPr>
          <w:lang w:val="es-EC"/>
        </w:rPr>
        <w:t>Especificaciones técnicas para el suministro de materiales y herrajes</w:t>
      </w:r>
    </w:p>
    <w:p w:rsidR="005B6952" w:rsidRPr="00085A3E" w:rsidRDefault="005B6952" w:rsidP="005B6952">
      <w:pPr>
        <w:pStyle w:val="Ttulo1"/>
        <w:keepNext w:val="0"/>
        <w:tabs>
          <w:tab w:val="clear" w:pos="-720"/>
        </w:tabs>
        <w:suppressAutoHyphens w:val="0"/>
      </w:pPr>
      <w:bookmarkStart w:id="4" w:name="_Toc362511952"/>
      <w:bookmarkStart w:id="5" w:name="_Toc382485295"/>
      <w:bookmarkStart w:id="6" w:name="_Toc408496330"/>
      <w:r w:rsidRPr="00085A3E">
        <w:t>ANALISIS DE ALTERNATIVAS DE RUTAS</w:t>
      </w:r>
      <w:bookmarkEnd w:id="4"/>
      <w:bookmarkEnd w:id="5"/>
      <w:bookmarkEnd w:id="6"/>
    </w:p>
    <w:p w:rsidR="005B6952" w:rsidRPr="00085A3E" w:rsidRDefault="005B6952" w:rsidP="00865754">
      <w:pPr>
        <w:rPr>
          <w:rFonts w:cs="Arial"/>
          <w:lang w:val="es-EC"/>
        </w:rPr>
      </w:pPr>
      <w:r w:rsidRPr="00085A3E">
        <w:rPr>
          <w:rFonts w:cs="Arial"/>
          <w:lang w:val="es-EC"/>
        </w:rPr>
        <w:t>Para el trazado de la línea de transmisión Babahoyo-Caluma y su análisis de alternativas de rutas, se ha tomado en consideración entre otros lo siguiente:</w:t>
      </w:r>
    </w:p>
    <w:p w:rsidR="003309DB" w:rsidRPr="00085A3E" w:rsidRDefault="003309DB" w:rsidP="00101BA5">
      <w:pPr>
        <w:numPr>
          <w:ilvl w:val="0"/>
          <w:numId w:val="24"/>
        </w:numPr>
        <w:tabs>
          <w:tab w:val="clear" w:pos="709"/>
        </w:tabs>
        <w:ind w:left="1134" w:firstLine="0"/>
        <w:rPr>
          <w:rFonts w:eastAsia="Calibri" w:cs="Arial"/>
          <w:lang w:val="es-EC" w:eastAsia="en-US"/>
        </w:rPr>
      </w:pPr>
      <w:r w:rsidRPr="00085A3E">
        <w:rPr>
          <w:rFonts w:eastAsia="Calibri" w:cs="Arial"/>
          <w:lang w:val="es-EC" w:eastAsia="en-US"/>
        </w:rPr>
        <w:t>La línea se considera aislada para 138 KV.</w:t>
      </w:r>
    </w:p>
    <w:p w:rsidR="003309DB" w:rsidRPr="00085A3E" w:rsidRDefault="003309DB" w:rsidP="00101BA5">
      <w:pPr>
        <w:numPr>
          <w:ilvl w:val="0"/>
          <w:numId w:val="24"/>
        </w:numPr>
        <w:tabs>
          <w:tab w:val="clear" w:pos="709"/>
        </w:tabs>
        <w:ind w:left="1418" w:hanging="284"/>
        <w:rPr>
          <w:rFonts w:eastAsia="Calibri" w:cs="Arial"/>
          <w:lang w:val="es-EC" w:eastAsia="en-US"/>
        </w:rPr>
      </w:pPr>
      <w:r w:rsidRPr="00085A3E">
        <w:rPr>
          <w:rFonts w:eastAsia="Calibri" w:cs="Arial"/>
          <w:lang w:val="es-EC" w:eastAsia="en-US"/>
        </w:rPr>
        <w:t>Para el trazado de la línea, se ha considerado de acuerdo a lo previsto por la EEASA, como punto de inicio la posición de salida a 69 KV, más próxima a la construida, en la subestación Babahoyo de TRANSELECTRIC; y, de llegada el pórtico de la subestación Caluma a 69 KV de propiedad de la EEASA.</w:t>
      </w:r>
    </w:p>
    <w:p w:rsidR="003309DB" w:rsidRPr="00085A3E" w:rsidRDefault="003309DB" w:rsidP="00101BA5">
      <w:pPr>
        <w:numPr>
          <w:ilvl w:val="0"/>
          <w:numId w:val="24"/>
        </w:numPr>
        <w:tabs>
          <w:tab w:val="clear" w:pos="709"/>
        </w:tabs>
        <w:ind w:left="1418" w:hanging="284"/>
        <w:rPr>
          <w:rFonts w:eastAsia="Calibri" w:cs="Arial"/>
          <w:lang w:val="es-EC" w:eastAsia="en-US"/>
        </w:rPr>
      </w:pPr>
      <w:r w:rsidRPr="00085A3E">
        <w:rPr>
          <w:rFonts w:eastAsia="Calibri" w:cs="Arial"/>
          <w:lang w:val="es-EC" w:eastAsia="en-US"/>
        </w:rPr>
        <w:lastRenderedPageBreak/>
        <w:t>Se considera que la línea se proyectará con torres metálicas de suspensión y retención.</w:t>
      </w:r>
    </w:p>
    <w:p w:rsidR="00101BA5" w:rsidRPr="00085A3E" w:rsidRDefault="003309DB" w:rsidP="00101BA5">
      <w:pPr>
        <w:numPr>
          <w:ilvl w:val="0"/>
          <w:numId w:val="24"/>
        </w:numPr>
        <w:tabs>
          <w:tab w:val="clear" w:pos="709"/>
        </w:tabs>
        <w:ind w:left="1418" w:hanging="284"/>
        <w:rPr>
          <w:rFonts w:eastAsia="Calibri" w:cs="Arial"/>
          <w:lang w:val="es-EC" w:eastAsia="en-US"/>
        </w:rPr>
      </w:pPr>
      <w:r w:rsidRPr="00085A3E">
        <w:rPr>
          <w:rFonts w:eastAsia="Calibri" w:cs="Arial"/>
          <w:lang w:val="es-EC" w:eastAsia="en-US"/>
        </w:rPr>
        <w:t xml:space="preserve">Por </w:t>
      </w:r>
      <w:r w:rsidR="003626B7" w:rsidRPr="00085A3E">
        <w:rPr>
          <w:rFonts w:eastAsia="Calibri" w:cs="Arial"/>
          <w:lang w:val="es-EC" w:eastAsia="en-US"/>
        </w:rPr>
        <w:t xml:space="preserve">minimizar el impacto ambiental por la construcción de la nueva línea a </w:t>
      </w:r>
      <w:r w:rsidR="00F90EF2" w:rsidRPr="00085A3E">
        <w:rPr>
          <w:rFonts w:eastAsia="Calibri" w:cs="Arial"/>
          <w:lang w:val="es-EC" w:eastAsia="en-US"/>
        </w:rPr>
        <w:t>138</w:t>
      </w:r>
      <w:r w:rsidR="003626B7" w:rsidRPr="00085A3E">
        <w:rPr>
          <w:rFonts w:eastAsia="Calibri" w:cs="Arial"/>
          <w:lang w:val="es-EC" w:eastAsia="en-US"/>
        </w:rPr>
        <w:t xml:space="preserve"> KV Babahoyo-Caluma, en el tramo V2-V5 y, en cumplimiento a lo dispuesto por </w:t>
      </w:r>
      <w:r w:rsidRPr="00085A3E">
        <w:rPr>
          <w:rFonts w:eastAsia="Calibri" w:cs="Arial"/>
          <w:lang w:val="es-EC" w:eastAsia="en-US"/>
        </w:rPr>
        <w:t>la EEASA</w:t>
      </w:r>
      <w:r w:rsidR="003626B7" w:rsidRPr="00085A3E">
        <w:rPr>
          <w:rFonts w:eastAsia="Calibri" w:cs="Arial"/>
          <w:lang w:val="es-EC" w:eastAsia="en-US"/>
        </w:rPr>
        <w:t xml:space="preserve">, </w:t>
      </w:r>
      <w:r w:rsidRPr="00085A3E">
        <w:rPr>
          <w:rFonts w:eastAsia="Calibri" w:cs="Arial"/>
          <w:lang w:val="es-EC" w:eastAsia="en-US"/>
        </w:rPr>
        <w:t xml:space="preserve">en </w:t>
      </w:r>
      <w:r w:rsidR="003626B7" w:rsidRPr="00085A3E">
        <w:rPr>
          <w:rFonts w:eastAsia="Calibri" w:cs="Arial"/>
          <w:lang w:val="es-EC" w:eastAsia="en-US"/>
        </w:rPr>
        <w:t>dicho tramo</w:t>
      </w:r>
      <w:r w:rsidRPr="00085A3E">
        <w:rPr>
          <w:rFonts w:eastAsia="Calibri" w:cs="Arial"/>
          <w:lang w:val="es-EC" w:eastAsia="en-US"/>
        </w:rPr>
        <w:t xml:space="preserve"> </w:t>
      </w:r>
      <w:r w:rsidR="003626B7" w:rsidRPr="00085A3E">
        <w:rPr>
          <w:rFonts w:eastAsia="Calibri" w:cs="Arial"/>
          <w:lang w:val="es-EC" w:eastAsia="en-US"/>
        </w:rPr>
        <w:t>la línea se ha proyectado</w:t>
      </w:r>
      <w:r w:rsidRPr="00085A3E">
        <w:rPr>
          <w:rFonts w:eastAsia="Calibri" w:cs="Arial"/>
          <w:lang w:val="es-EC" w:eastAsia="en-US"/>
        </w:rPr>
        <w:t xml:space="preserve"> en doble circuito, siguiendo la franja de servidumbre de la actual línea existente de propiedad de CNEL Los Ríos, que alimenta </w:t>
      </w:r>
      <w:r w:rsidR="00101BA5" w:rsidRPr="00085A3E">
        <w:rPr>
          <w:rFonts w:eastAsia="Calibri" w:cs="Arial"/>
          <w:lang w:val="es-EC" w:eastAsia="en-US"/>
        </w:rPr>
        <w:t xml:space="preserve">a 69 KV, desde la subestación Nelson Mera a </w:t>
      </w:r>
      <w:r w:rsidRPr="00085A3E">
        <w:rPr>
          <w:rFonts w:eastAsia="Calibri" w:cs="Arial"/>
          <w:lang w:val="es-EC" w:eastAsia="en-US"/>
        </w:rPr>
        <w:t xml:space="preserve">la subestación </w:t>
      </w:r>
      <w:r w:rsidR="00101BA5" w:rsidRPr="00085A3E">
        <w:rPr>
          <w:rFonts w:eastAsia="Calibri" w:cs="Arial"/>
          <w:lang w:val="es-EC" w:eastAsia="en-US"/>
        </w:rPr>
        <w:t>Centro Industrial, tramo en el que se proyecta uno de los circuitos dest</w:t>
      </w:r>
      <w:r w:rsidRPr="00085A3E">
        <w:rPr>
          <w:rFonts w:eastAsia="Calibri" w:cs="Arial"/>
          <w:lang w:val="es-EC" w:eastAsia="en-US"/>
        </w:rPr>
        <w:t>inado a la línea de transmisión Babahoyo-Caluma y el seg</w:t>
      </w:r>
      <w:r w:rsidR="00101BA5" w:rsidRPr="00085A3E">
        <w:rPr>
          <w:rFonts w:eastAsia="Calibri" w:cs="Arial"/>
          <w:lang w:val="es-EC" w:eastAsia="en-US"/>
        </w:rPr>
        <w:t>undo circuito destinado a CNEL L</w:t>
      </w:r>
      <w:r w:rsidRPr="00085A3E">
        <w:rPr>
          <w:rFonts w:eastAsia="Calibri" w:cs="Arial"/>
          <w:lang w:val="es-EC" w:eastAsia="en-US"/>
        </w:rPr>
        <w:t>os Ríos</w:t>
      </w:r>
      <w:r w:rsidR="00101BA5" w:rsidRPr="00085A3E">
        <w:rPr>
          <w:rFonts w:eastAsia="Calibri" w:cs="Arial"/>
          <w:lang w:val="es-EC" w:eastAsia="en-US"/>
        </w:rPr>
        <w:t>.</w:t>
      </w:r>
      <w:r w:rsidR="003626B7" w:rsidRPr="00085A3E">
        <w:rPr>
          <w:rFonts w:eastAsia="Calibri" w:cs="Arial"/>
          <w:lang w:val="es-EC" w:eastAsia="en-US"/>
        </w:rPr>
        <w:t xml:space="preserve"> El calibre de conductor considerado en el circuito de CNEL Los Ríos es el ACAR 500 MCM.</w:t>
      </w:r>
    </w:p>
    <w:p w:rsidR="00101BA5" w:rsidRPr="00085A3E" w:rsidRDefault="00101BA5" w:rsidP="00101BA5">
      <w:pPr>
        <w:numPr>
          <w:ilvl w:val="0"/>
          <w:numId w:val="24"/>
        </w:numPr>
        <w:tabs>
          <w:tab w:val="clear" w:pos="709"/>
        </w:tabs>
        <w:ind w:left="1418" w:hanging="284"/>
        <w:rPr>
          <w:rFonts w:eastAsia="Calibri" w:cs="Arial"/>
          <w:lang w:val="es-EC" w:eastAsia="en-US"/>
        </w:rPr>
      </w:pPr>
      <w:r w:rsidRPr="00085A3E">
        <w:rPr>
          <w:rFonts w:eastAsia="Calibri" w:cs="Arial"/>
          <w:lang w:val="es-EC" w:eastAsia="en-US"/>
        </w:rPr>
        <w:t>De igual manera la línea se ha proyectado en doble circuito entre los vértices V16 y la Subestación Caluma, de tal manera de considerar la futura salida de la línea de 69 KV, hacia la subestación Echeandía.</w:t>
      </w:r>
      <w:r w:rsidR="001C2E99" w:rsidRPr="00085A3E">
        <w:rPr>
          <w:rFonts w:eastAsia="Calibri" w:cs="Arial"/>
          <w:lang w:val="es-EC" w:eastAsia="en-US"/>
        </w:rPr>
        <w:t xml:space="preserve"> Conductor utilizado ACAR </w:t>
      </w:r>
      <w:r w:rsidR="000F1CFD" w:rsidRPr="00085A3E">
        <w:rPr>
          <w:rFonts w:eastAsia="Calibri" w:cs="Arial"/>
          <w:lang w:val="es-EC" w:eastAsia="en-US"/>
        </w:rPr>
        <w:t>5</w:t>
      </w:r>
      <w:r w:rsidR="001C2E99" w:rsidRPr="00085A3E">
        <w:rPr>
          <w:rFonts w:eastAsia="Calibri" w:cs="Arial"/>
          <w:lang w:val="es-EC" w:eastAsia="en-US"/>
        </w:rPr>
        <w:t>00 MCM.</w:t>
      </w:r>
    </w:p>
    <w:p w:rsidR="003309DB" w:rsidRPr="00085A3E" w:rsidRDefault="003309DB" w:rsidP="00101BA5">
      <w:pPr>
        <w:pStyle w:val="Prrafodelista"/>
        <w:numPr>
          <w:ilvl w:val="0"/>
          <w:numId w:val="24"/>
        </w:numPr>
        <w:tabs>
          <w:tab w:val="clear" w:pos="709"/>
          <w:tab w:val="left" w:pos="1418"/>
        </w:tabs>
        <w:ind w:left="1418" w:hanging="284"/>
        <w:rPr>
          <w:rFonts w:cs="Arial"/>
          <w:lang w:val="es-EC"/>
        </w:rPr>
      </w:pPr>
      <w:r w:rsidRPr="00085A3E">
        <w:rPr>
          <w:rFonts w:cs="Arial"/>
          <w:lang w:val="es-EC"/>
        </w:rPr>
        <w:t>Proyectar la línea en lo posible evitando bosques o cultivos costosos.</w:t>
      </w:r>
    </w:p>
    <w:p w:rsidR="005B6952" w:rsidRPr="00085A3E" w:rsidRDefault="005B6952" w:rsidP="00101BA5">
      <w:pPr>
        <w:numPr>
          <w:ilvl w:val="0"/>
          <w:numId w:val="19"/>
        </w:numPr>
        <w:ind w:firstLine="66"/>
        <w:rPr>
          <w:rFonts w:cs="Arial"/>
        </w:rPr>
      </w:pPr>
      <w:r w:rsidRPr="00085A3E">
        <w:rPr>
          <w:rFonts w:cs="Arial"/>
        </w:rPr>
        <w:t>Tener el menor número de vértices y la menor longitud de línea posible</w:t>
      </w:r>
    </w:p>
    <w:p w:rsidR="005B6952" w:rsidRPr="00085A3E" w:rsidRDefault="005B6952" w:rsidP="00101BA5">
      <w:pPr>
        <w:numPr>
          <w:ilvl w:val="0"/>
          <w:numId w:val="19"/>
        </w:numPr>
        <w:ind w:firstLine="66"/>
        <w:rPr>
          <w:rFonts w:cs="Arial"/>
        </w:rPr>
      </w:pPr>
      <w:r w:rsidRPr="00085A3E">
        <w:rPr>
          <w:rFonts w:cs="Arial"/>
        </w:rPr>
        <w:t>Que el trazado se proyecte por zonas estables geológicamente</w:t>
      </w:r>
    </w:p>
    <w:p w:rsidR="005B6952" w:rsidRPr="00085A3E" w:rsidRDefault="005B6952" w:rsidP="00101BA5">
      <w:pPr>
        <w:numPr>
          <w:ilvl w:val="0"/>
          <w:numId w:val="19"/>
        </w:numPr>
        <w:ind w:firstLine="66"/>
        <w:rPr>
          <w:rFonts w:cs="Arial"/>
        </w:rPr>
      </w:pPr>
      <w:r w:rsidRPr="00085A3E">
        <w:rPr>
          <w:rFonts w:cs="Arial"/>
        </w:rPr>
        <w:t>Que vaya  por lugares accesibles, lo más cercano a caminos existentes</w:t>
      </w:r>
    </w:p>
    <w:p w:rsidR="005B6952" w:rsidRPr="00085A3E" w:rsidRDefault="005B6952" w:rsidP="00101BA5">
      <w:pPr>
        <w:numPr>
          <w:ilvl w:val="0"/>
          <w:numId w:val="19"/>
        </w:numPr>
        <w:ind w:firstLine="66"/>
        <w:rPr>
          <w:rFonts w:cs="Arial"/>
        </w:rPr>
      </w:pPr>
      <w:r w:rsidRPr="00085A3E">
        <w:rPr>
          <w:rFonts w:cs="Arial"/>
        </w:rPr>
        <w:t>Mantener distancias mínimas normalizadas a instalaciones existentes.</w:t>
      </w:r>
    </w:p>
    <w:p w:rsidR="005B6952" w:rsidRPr="00085A3E" w:rsidRDefault="005B6952" w:rsidP="00101BA5">
      <w:pPr>
        <w:numPr>
          <w:ilvl w:val="0"/>
          <w:numId w:val="19"/>
        </w:numPr>
        <w:ind w:left="1418" w:hanging="284"/>
        <w:rPr>
          <w:rFonts w:cs="Arial"/>
        </w:rPr>
      </w:pPr>
      <w:r w:rsidRPr="00085A3E">
        <w:rPr>
          <w:rFonts w:cs="Arial"/>
        </w:rPr>
        <w:t>Evitar que el trazado de la línea se proyecte por zonas pobladas o construcciones existentes.</w:t>
      </w:r>
    </w:p>
    <w:p w:rsidR="005B6952" w:rsidRPr="00085A3E" w:rsidRDefault="005B6952" w:rsidP="00101BA5">
      <w:pPr>
        <w:numPr>
          <w:ilvl w:val="0"/>
          <w:numId w:val="19"/>
        </w:numPr>
        <w:ind w:left="1418" w:hanging="284"/>
        <w:rPr>
          <w:rFonts w:cs="Arial"/>
        </w:rPr>
      </w:pPr>
      <w:r w:rsidRPr="00085A3E">
        <w:rPr>
          <w:rFonts w:cs="Arial"/>
        </w:rPr>
        <w:t xml:space="preserve">El trazado de la línea se ha proyectado considerando en lo posible, que el impacto ambiental sea el mínimo posible. </w:t>
      </w:r>
    </w:p>
    <w:p w:rsidR="003309DB" w:rsidRPr="00085A3E" w:rsidRDefault="003309DB" w:rsidP="00101BA5">
      <w:pPr>
        <w:pStyle w:val="Prrafodelista"/>
        <w:numPr>
          <w:ilvl w:val="0"/>
          <w:numId w:val="19"/>
        </w:numPr>
        <w:ind w:left="1418"/>
        <w:rPr>
          <w:rFonts w:cs="Arial"/>
        </w:rPr>
      </w:pPr>
      <w:r w:rsidRPr="00085A3E">
        <w:rPr>
          <w:rFonts w:cs="Arial"/>
        </w:rPr>
        <w:t>Que el trazado de la línea sea tanto técnicamente como económicamente favorable a los intereses de la EEASA.</w:t>
      </w:r>
    </w:p>
    <w:p w:rsidR="00F27DDD" w:rsidRPr="00085A3E" w:rsidRDefault="00F27DDD" w:rsidP="00F27DDD">
      <w:pPr>
        <w:pStyle w:val="Prrafodelista"/>
        <w:keepNext/>
        <w:numPr>
          <w:ilvl w:val="0"/>
          <w:numId w:val="3"/>
        </w:numPr>
        <w:tabs>
          <w:tab w:val="left" w:pos="-720"/>
        </w:tabs>
        <w:suppressAutoHyphens/>
        <w:outlineLvl w:val="1"/>
        <w:rPr>
          <w:rFonts w:cs="Arial"/>
          <w:b/>
          <w:vanish/>
          <w:spacing w:val="-2"/>
          <w:lang w:val="es-EC"/>
        </w:rPr>
      </w:pPr>
      <w:bookmarkStart w:id="7" w:name="_Toc408496213"/>
      <w:bookmarkStart w:id="8" w:name="_Toc408496331"/>
      <w:bookmarkEnd w:id="7"/>
      <w:bookmarkEnd w:id="8"/>
    </w:p>
    <w:p w:rsidR="00F27DDD" w:rsidRPr="00085A3E" w:rsidRDefault="00F27DDD" w:rsidP="00F27DDD">
      <w:pPr>
        <w:pStyle w:val="Prrafodelista"/>
        <w:keepNext/>
        <w:numPr>
          <w:ilvl w:val="0"/>
          <w:numId w:val="3"/>
        </w:numPr>
        <w:tabs>
          <w:tab w:val="left" w:pos="-720"/>
        </w:tabs>
        <w:suppressAutoHyphens/>
        <w:outlineLvl w:val="1"/>
        <w:rPr>
          <w:rFonts w:cs="Arial"/>
          <w:b/>
          <w:vanish/>
          <w:spacing w:val="-2"/>
          <w:lang w:val="es-EC"/>
        </w:rPr>
      </w:pPr>
      <w:bookmarkStart w:id="9" w:name="_Toc408496214"/>
      <w:bookmarkStart w:id="10" w:name="_Toc408496332"/>
      <w:bookmarkEnd w:id="9"/>
      <w:bookmarkEnd w:id="10"/>
    </w:p>
    <w:p w:rsidR="00F27DDD" w:rsidRPr="00085A3E" w:rsidRDefault="00F27DDD" w:rsidP="00F27DDD">
      <w:pPr>
        <w:pStyle w:val="Prrafodelista"/>
        <w:keepNext/>
        <w:numPr>
          <w:ilvl w:val="0"/>
          <w:numId w:val="3"/>
        </w:numPr>
        <w:tabs>
          <w:tab w:val="left" w:pos="-720"/>
        </w:tabs>
        <w:suppressAutoHyphens/>
        <w:outlineLvl w:val="1"/>
        <w:rPr>
          <w:rFonts w:cs="Arial"/>
          <w:b/>
          <w:vanish/>
          <w:spacing w:val="-2"/>
          <w:lang w:val="es-EC"/>
        </w:rPr>
      </w:pPr>
      <w:bookmarkStart w:id="11" w:name="_Toc408496215"/>
      <w:bookmarkStart w:id="12" w:name="_Toc408496333"/>
      <w:bookmarkEnd w:id="11"/>
      <w:bookmarkEnd w:id="12"/>
    </w:p>
    <w:p w:rsidR="003309DB" w:rsidRPr="00085A3E" w:rsidRDefault="003309DB" w:rsidP="00F27DDD">
      <w:pPr>
        <w:pStyle w:val="Ttulo2"/>
        <w:rPr>
          <w:lang w:val="es-EC"/>
        </w:rPr>
      </w:pPr>
      <w:bookmarkStart w:id="13" w:name="_Toc408496334"/>
      <w:r w:rsidRPr="00085A3E">
        <w:rPr>
          <w:lang w:val="es-EC"/>
        </w:rPr>
        <w:t>ALTERNATIVA DE RUTA No. 1 (RUTA ÓPTIMA)</w:t>
      </w:r>
      <w:bookmarkEnd w:id="13"/>
    </w:p>
    <w:p w:rsidR="003309DB" w:rsidRPr="00085A3E" w:rsidRDefault="003309DB" w:rsidP="00101BA5">
      <w:pPr>
        <w:rPr>
          <w:rFonts w:cs="Arial"/>
          <w:lang w:val="es-EC"/>
        </w:rPr>
      </w:pPr>
      <w:r w:rsidRPr="00085A3E">
        <w:rPr>
          <w:rFonts w:cs="Arial"/>
          <w:lang w:val="es-EC"/>
        </w:rPr>
        <w:t>La ruta No.1, parte desde la futura posición a 69 KV más próxima a la posición existente de 69 KV en la subestación Babahoyo de propiedad de TRANSELECTRIC. Implantándose el vértice V 01, en el eje de salida de dicho pórtico, proyectado junto al cerramiento de dicha subestación.</w:t>
      </w:r>
    </w:p>
    <w:p w:rsidR="003309DB" w:rsidRPr="00085A3E" w:rsidRDefault="003309DB" w:rsidP="00101BA5">
      <w:pPr>
        <w:rPr>
          <w:rFonts w:cs="Arial"/>
          <w:lang w:val="es-EC"/>
        </w:rPr>
      </w:pPr>
      <w:r w:rsidRPr="00085A3E">
        <w:rPr>
          <w:rFonts w:cs="Arial"/>
          <w:lang w:val="es-EC"/>
        </w:rPr>
        <w:t xml:space="preserve">El vértice V 02, se ha implantado </w:t>
      </w:r>
      <w:r w:rsidR="004469ED" w:rsidRPr="00085A3E">
        <w:rPr>
          <w:rFonts w:cs="Arial"/>
          <w:lang w:val="es-EC"/>
        </w:rPr>
        <w:t xml:space="preserve">en la estructura E-41 </w:t>
      </w:r>
      <w:r w:rsidR="00C06B03" w:rsidRPr="00085A3E">
        <w:rPr>
          <w:rFonts w:cs="Arial"/>
          <w:lang w:val="es-EC"/>
        </w:rPr>
        <w:t xml:space="preserve">tipo suspensión “S1G”, </w:t>
      </w:r>
      <w:r w:rsidR="004469ED" w:rsidRPr="00085A3E">
        <w:rPr>
          <w:rFonts w:cs="Arial"/>
          <w:lang w:val="es-EC"/>
        </w:rPr>
        <w:t>de la L/ST a 69 KV S/E Nelson Mera-S/E centro Industrial, existente, de propiedad de CNEL Los Ríos</w:t>
      </w:r>
      <w:r w:rsidR="00C06B03" w:rsidRPr="00085A3E">
        <w:rPr>
          <w:rFonts w:cs="Arial"/>
          <w:lang w:val="es-EC"/>
        </w:rPr>
        <w:t>; estructura en la cual se bifurcan los conductores del doble circuito hacia la S/E Caluma y hacia la S/E Centro Industrial.</w:t>
      </w:r>
    </w:p>
    <w:p w:rsidR="003309DB" w:rsidRPr="00085A3E" w:rsidRDefault="00C06B03" w:rsidP="003309DB">
      <w:pPr>
        <w:rPr>
          <w:rFonts w:cs="Arial"/>
          <w:lang w:val="es-EC"/>
        </w:rPr>
      </w:pPr>
      <w:r w:rsidRPr="00085A3E">
        <w:rPr>
          <w:rFonts w:cs="Arial"/>
          <w:lang w:val="es-EC"/>
        </w:rPr>
        <w:t>El vértice V 03 al V 04</w:t>
      </w:r>
      <w:r w:rsidR="003309DB" w:rsidRPr="00085A3E">
        <w:rPr>
          <w:rFonts w:cs="Arial"/>
          <w:lang w:val="es-EC"/>
        </w:rPr>
        <w:t xml:space="preserve">, se han implantado de tal manera que dicho tramo recorra </w:t>
      </w:r>
      <w:r w:rsidR="004469ED" w:rsidRPr="00085A3E">
        <w:rPr>
          <w:rFonts w:cs="Arial"/>
          <w:lang w:val="es-EC"/>
        </w:rPr>
        <w:t xml:space="preserve">dentro de la franja de servidumbre de </w:t>
      </w:r>
      <w:r w:rsidR="003309DB" w:rsidRPr="00085A3E">
        <w:rPr>
          <w:rFonts w:cs="Arial"/>
          <w:lang w:val="es-EC"/>
        </w:rPr>
        <w:t xml:space="preserve">la línea existente de 69 KV de propiedad de CNEL los Ríos, de tal manera de minimizar el impacto ambiental en dicho tramo </w:t>
      </w:r>
      <w:r w:rsidR="004469ED" w:rsidRPr="00085A3E">
        <w:rPr>
          <w:rFonts w:cs="Arial"/>
          <w:lang w:val="es-EC"/>
        </w:rPr>
        <w:t>por la presencia en su recorrido de dos líneas eléctricas de 69 KV y 138 KV existentes.</w:t>
      </w:r>
    </w:p>
    <w:p w:rsidR="00C06B03" w:rsidRPr="00085A3E" w:rsidRDefault="00C06B03" w:rsidP="00C06B03">
      <w:pPr>
        <w:rPr>
          <w:rFonts w:cs="Arial"/>
          <w:lang w:val="es-EC"/>
        </w:rPr>
      </w:pPr>
      <w:r w:rsidRPr="00085A3E">
        <w:rPr>
          <w:rFonts w:cs="Arial"/>
          <w:lang w:val="es-EC"/>
        </w:rPr>
        <w:t>El vértice V-5, se ha ubicado en el sitio de implantación de la estructura No. E-3, tipo retención “AVGP” de la L/ST a 69 KV S/E Nelson Mera-S/E centro Industrial, existente, de propiedad de CNEL Los Ríos; estructura desde la cual se bifurcan los conductores del doble circuito hacia la S/E Caluma y hacia la S/E Nelson Mera.</w:t>
      </w:r>
    </w:p>
    <w:p w:rsidR="003309DB" w:rsidRPr="00085A3E" w:rsidRDefault="003309DB" w:rsidP="00101BA5">
      <w:pPr>
        <w:rPr>
          <w:rFonts w:cs="Arial"/>
          <w:lang w:val="es-EC"/>
        </w:rPr>
      </w:pPr>
      <w:r w:rsidRPr="00085A3E">
        <w:rPr>
          <w:rFonts w:cs="Arial"/>
          <w:lang w:val="es-EC"/>
        </w:rPr>
        <w:t xml:space="preserve">El vértice V 06, se ha </w:t>
      </w:r>
      <w:r w:rsidR="00556BEB" w:rsidRPr="00085A3E">
        <w:rPr>
          <w:rFonts w:cs="Arial"/>
          <w:lang w:val="es-EC"/>
        </w:rPr>
        <w:t>implantado, de tal manera de evitar el cruce de la línea de 69 KV, por sobre la vía principal asfaltada</w:t>
      </w:r>
      <w:r w:rsidRPr="00085A3E">
        <w:rPr>
          <w:rFonts w:cs="Arial"/>
          <w:lang w:val="es-EC"/>
        </w:rPr>
        <w:t>. El tramo V5-V6, recorre terrenos cultivables de arroz.</w:t>
      </w:r>
    </w:p>
    <w:p w:rsidR="003309DB" w:rsidRPr="00085A3E" w:rsidRDefault="003309DB" w:rsidP="00101BA5">
      <w:pPr>
        <w:rPr>
          <w:rFonts w:cs="Arial"/>
          <w:lang w:val="es-EC"/>
        </w:rPr>
      </w:pPr>
      <w:r w:rsidRPr="00085A3E">
        <w:rPr>
          <w:rFonts w:cs="Arial"/>
          <w:lang w:val="es-EC"/>
        </w:rPr>
        <w:lastRenderedPageBreak/>
        <w:t xml:space="preserve">El vértice V 07, se ha implantado de tal manera que posibilite el cruce de la línea de </w:t>
      </w:r>
      <w:r w:rsidR="001E6E8C" w:rsidRPr="00085A3E">
        <w:rPr>
          <w:rFonts w:cs="Arial"/>
          <w:lang w:val="es-EC"/>
        </w:rPr>
        <w:t>sub-</w:t>
      </w:r>
      <w:r w:rsidRPr="00085A3E">
        <w:rPr>
          <w:rFonts w:cs="Arial"/>
          <w:lang w:val="es-EC"/>
        </w:rPr>
        <w:t>transmisión</w:t>
      </w:r>
      <w:r w:rsidR="001E6E8C" w:rsidRPr="00085A3E">
        <w:rPr>
          <w:rFonts w:cs="Arial"/>
          <w:lang w:val="es-EC"/>
        </w:rPr>
        <w:t xml:space="preserve"> a 69 KV hacia San Juan de propiedad de CNEL Los Ríos</w:t>
      </w:r>
      <w:r w:rsidRPr="00085A3E">
        <w:rPr>
          <w:rFonts w:cs="Arial"/>
          <w:lang w:val="es-EC"/>
        </w:rPr>
        <w:t xml:space="preserve">, por sobre la línea existente. El tramo V6-V7, recorre sitios despejados con la presencia de cultivos de arroz. </w:t>
      </w:r>
    </w:p>
    <w:p w:rsidR="003309DB" w:rsidRPr="00085A3E" w:rsidRDefault="003309DB" w:rsidP="00101BA5">
      <w:pPr>
        <w:rPr>
          <w:rFonts w:cs="Arial"/>
          <w:lang w:val="es-EC"/>
        </w:rPr>
      </w:pPr>
      <w:r w:rsidRPr="00085A3E">
        <w:rPr>
          <w:rFonts w:cs="Arial"/>
          <w:lang w:val="es-EC"/>
        </w:rPr>
        <w:t xml:space="preserve">El tramo V7-V8, recorre paralelo a la línea existente de 69 KV, para en el V8 separarse de dicha línea </w:t>
      </w:r>
      <w:r w:rsidR="001E6E8C" w:rsidRPr="00085A3E">
        <w:rPr>
          <w:rFonts w:cs="Arial"/>
          <w:lang w:val="es-EC"/>
        </w:rPr>
        <w:t xml:space="preserve">y </w:t>
      </w:r>
      <w:r w:rsidRPr="00085A3E">
        <w:rPr>
          <w:rFonts w:cs="Arial"/>
          <w:lang w:val="es-EC"/>
        </w:rPr>
        <w:t>continuar su recorrido hacia la S/E Caluma.</w:t>
      </w:r>
    </w:p>
    <w:p w:rsidR="003309DB" w:rsidRPr="00085A3E" w:rsidRDefault="003309DB" w:rsidP="00101BA5">
      <w:pPr>
        <w:rPr>
          <w:rFonts w:cs="Arial"/>
          <w:lang w:val="es-EC"/>
        </w:rPr>
      </w:pPr>
      <w:r w:rsidRPr="00085A3E">
        <w:rPr>
          <w:rFonts w:cs="Arial"/>
          <w:lang w:val="es-EC"/>
        </w:rPr>
        <w:t xml:space="preserve">El V 09, se ha ubicado, de tal manera de evitar las instalaciones de empacadoras de banano de la hacienda San Luis; el tramo V8-V9, se caracteriza por atravesar zonas de cultivos de banano de una altura no mayor a los tres metros. </w:t>
      </w:r>
    </w:p>
    <w:p w:rsidR="003309DB" w:rsidRPr="00085A3E" w:rsidRDefault="003309DB" w:rsidP="00101BA5">
      <w:pPr>
        <w:rPr>
          <w:rFonts w:cs="Arial"/>
          <w:lang w:val="es-EC"/>
        </w:rPr>
      </w:pPr>
      <w:r w:rsidRPr="00085A3E">
        <w:rPr>
          <w:rFonts w:cs="Arial"/>
          <w:lang w:val="es-EC"/>
        </w:rPr>
        <w:t xml:space="preserve">El V10, V11 y V12, están ubicados de tal manera de evitar zonas pobladas en los sectores de El Panigón y Tandaguillo, evitar instalaciones de empacadoras de banano junto al vértice V12 y, que su trazado se proyecte evitando la formación de varios ángulos debido al trazado de la vía que en este tramo forma una U. La línea en ciertos tramos de este trazado atraviesa zonas de cultivos de banano. </w:t>
      </w:r>
    </w:p>
    <w:p w:rsidR="003309DB" w:rsidRPr="00085A3E" w:rsidRDefault="003309DB" w:rsidP="00101BA5">
      <w:pPr>
        <w:rPr>
          <w:rFonts w:cs="Arial"/>
          <w:lang w:val="es-EC"/>
        </w:rPr>
      </w:pPr>
      <w:r w:rsidRPr="00085A3E">
        <w:rPr>
          <w:rFonts w:cs="Arial"/>
          <w:lang w:val="es-EC"/>
        </w:rPr>
        <w:t>El V13, se ha ubicado, de tal manera de proyectar el trazado de tal manera de evitar zonas pobladas del sector La Unión.</w:t>
      </w:r>
    </w:p>
    <w:p w:rsidR="003309DB" w:rsidRPr="00085A3E" w:rsidRDefault="003309DB" w:rsidP="00101BA5">
      <w:pPr>
        <w:rPr>
          <w:rFonts w:cs="Arial"/>
          <w:lang w:val="es-EC"/>
        </w:rPr>
      </w:pPr>
      <w:r w:rsidRPr="00085A3E">
        <w:rPr>
          <w:rFonts w:cs="Arial"/>
          <w:lang w:val="es-EC"/>
        </w:rPr>
        <w:t>Desde el vértice V13 hasta el V16, la línea se proyecta lo más cercano a la vía existente, evitando viviendas esporádicas del sector. Este trazado se caracteriza por cruzar por huertos propios del sector.</w:t>
      </w:r>
    </w:p>
    <w:p w:rsidR="003309DB" w:rsidRPr="00085A3E" w:rsidRDefault="003309DB" w:rsidP="00101BA5">
      <w:pPr>
        <w:rPr>
          <w:rFonts w:cs="Arial"/>
          <w:lang w:val="es-EC"/>
        </w:rPr>
      </w:pPr>
      <w:r w:rsidRPr="00085A3E">
        <w:rPr>
          <w:rFonts w:cs="Arial"/>
          <w:lang w:val="es-EC"/>
        </w:rPr>
        <w:t>Los vértices V16 y V17, se han ubicado de tal manera que el trazado permita el cruce del río Caluma y no proyectar la línea por sobre las viviendas existentes en el sector. La vegetación existente son huertos en su gran mayoría.</w:t>
      </w:r>
    </w:p>
    <w:p w:rsidR="003309DB" w:rsidRPr="00085A3E" w:rsidRDefault="003309DB" w:rsidP="00101BA5">
      <w:pPr>
        <w:rPr>
          <w:rFonts w:cs="Arial"/>
          <w:lang w:val="es-EC"/>
        </w:rPr>
      </w:pPr>
      <w:r w:rsidRPr="00085A3E">
        <w:rPr>
          <w:rFonts w:cs="Arial"/>
          <w:lang w:val="es-EC"/>
        </w:rPr>
        <w:t>El tramo V17-S/E Caluma, se ha proyectado, de tal manera de no atravesar zonas pobladas o de proyección urbanas de la ciudad de Caluma. Este sector se caracteriza por ser una zona de topografía irregular, estables, con vías intermedias que facilitan la construcción.</w:t>
      </w:r>
    </w:p>
    <w:p w:rsidR="003309DB" w:rsidRPr="00085A3E" w:rsidRDefault="003309DB" w:rsidP="00101BA5">
      <w:pPr>
        <w:rPr>
          <w:rFonts w:cs="Arial"/>
          <w:lang w:val="es-EC"/>
        </w:rPr>
      </w:pPr>
      <w:r w:rsidRPr="00085A3E">
        <w:rPr>
          <w:rFonts w:cs="Arial"/>
          <w:lang w:val="es-EC"/>
        </w:rPr>
        <w:t xml:space="preserve">A la llegada a la S/E Caluma, la línea se ha proyectado, de tal manera de retener antes de la entrada a la S/E Caluma en una torre de retención, vértice V20, para a continuación, mediante la utilización de dos estructuras con postes de hormigón armado formando ángulos de deflexión de la línea de 90°, ingresar al pórtico de la S/E Caluma, el mismo que está ubicado al lado contrario de las posiciones de salida a los transformadores de potencia en dicha subestación. </w:t>
      </w:r>
    </w:p>
    <w:p w:rsidR="003309DB" w:rsidRPr="00085A3E" w:rsidRDefault="003309DB" w:rsidP="00101BA5">
      <w:pPr>
        <w:rPr>
          <w:rFonts w:cs="Arial"/>
          <w:lang w:val="es-EC"/>
        </w:rPr>
      </w:pPr>
      <w:r w:rsidRPr="00085A3E">
        <w:rPr>
          <w:rFonts w:cs="Arial"/>
          <w:lang w:val="es-EC"/>
        </w:rPr>
        <w:t>Entre el vértice V21 y V22, la línea se proyecta por sobre la línea de 69 KV existente.</w:t>
      </w:r>
    </w:p>
    <w:p w:rsidR="003309DB" w:rsidRPr="00085A3E" w:rsidRDefault="003309DB" w:rsidP="00101BA5">
      <w:pPr>
        <w:rPr>
          <w:rFonts w:cs="Arial"/>
          <w:lang w:val="es-EC"/>
        </w:rPr>
      </w:pPr>
      <w:r w:rsidRPr="00085A3E">
        <w:rPr>
          <w:rFonts w:cs="Arial"/>
          <w:lang w:val="es-EC"/>
        </w:rPr>
        <w:t>El vértice V22, de ingreso a la S/E Caluma, se ha implantado en el eje del pórtico de llegada a 69 KV definido por la EEASA</w:t>
      </w:r>
      <w:r w:rsidR="00F90EF2" w:rsidRPr="00085A3E">
        <w:rPr>
          <w:rFonts w:cs="Arial"/>
          <w:lang w:val="es-EC"/>
        </w:rPr>
        <w:t>, desde el cual se han implantado dos estructuras en postes de hormigón armado tipo AVGP, los cuales reciben cada uno de los circuitos de entrada al pórtico de la S/E Caluma</w:t>
      </w:r>
      <w:r w:rsidRPr="00085A3E">
        <w:rPr>
          <w:rFonts w:cs="Arial"/>
          <w:lang w:val="es-EC"/>
        </w:rPr>
        <w:t>.</w:t>
      </w:r>
    </w:p>
    <w:p w:rsidR="003309DB" w:rsidRPr="00085A3E" w:rsidRDefault="003309DB" w:rsidP="000E3E1D">
      <w:pPr>
        <w:pStyle w:val="Ttulo2"/>
        <w:rPr>
          <w:lang w:val="es-EC"/>
        </w:rPr>
      </w:pPr>
      <w:bookmarkStart w:id="14" w:name="_Toc408496335"/>
      <w:r w:rsidRPr="00085A3E">
        <w:rPr>
          <w:lang w:val="es-EC"/>
        </w:rPr>
        <w:t>ALTERNATIVA DE RUTA No. 2</w:t>
      </w:r>
      <w:bookmarkEnd w:id="14"/>
    </w:p>
    <w:p w:rsidR="003309DB" w:rsidRPr="00085A3E" w:rsidRDefault="003309DB" w:rsidP="00101BA5">
      <w:pPr>
        <w:rPr>
          <w:rFonts w:cs="Arial"/>
          <w:lang w:val="es-EC"/>
        </w:rPr>
      </w:pPr>
      <w:r w:rsidRPr="00085A3E">
        <w:rPr>
          <w:rFonts w:cs="Arial"/>
          <w:lang w:val="es-EC"/>
        </w:rPr>
        <w:t>La alternativa de ruta No.2, se ha estudiado, sobre la base de la ruta preliminar proyectada por parte de CNEl Bolívar.</w:t>
      </w:r>
    </w:p>
    <w:p w:rsidR="003309DB" w:rsidRPr="00085A3E" w:rsidRDefault="003309DB" w:rsidP="00101BA5">
      <w:pPr>
        <w:rPr>
          <w:rFonts w:cs="Arial"/>
          <w:lang w:val="es-EC"/>
        </w:rPr>
      </w:pPr>
      <w:r w:rsidRPr="00085A3E">
        <w:rPr>
          <w:rFonts w:cs="Arial"/>
          <w:lang w:val="es-EC"/>
        </w:rPr>
        <w:t>La ruta No.2, se proyecta igualmente desde el pórtico de 69 KV de la S/E Babahoyo, para continuar su recorrido por sobre los cultivos de caña existentes.</w:t>
      </w:r>
    </w:p>
    <w:p w:rsidR="003309DB" w:rsidRPr="00085A3E" w:rsidRDefault="003309DB" w:rsidP="00101BA5">
      <w:pPr>
        <w:rPr>
          <w:rFonts w:cs="Arial"/>
          <w:lang w:val="es-EC"/>
        </w:rPr>
      </w:pPr>
      <w:r w:rsidRPr="00085A3E">
        <w:rPr>
          <w:rFonts w:cs="Arial"/>
          <w:lang w:val="es-EC"/>
        </w:rPr>
        <w:t>En el tramo VB3-VB4, VB7 a VB11 la línea se proyecta por zonas pobladas y de expansión urbanas especialmente de las poblaciones de El Panigón y Caracol.</w:t>
      </w:r>
    </w:p>
    <w:p w:rsidR="003309DB" w:rsidRPr="00085A3E" w:rsidRDefault="003309DB" w:rsidP="00101BA5">
      <w:pPr>
        <w:rPr>
          <w:rFonts w:cs="Arial"/>
          <w:lang w:val="es-EC"/>
        </w:rPr>
      </w:pPr>
      <w:r w:rsidRPr="00085A3E">
        <w:rPr>
          <w:rFonts w:cs="Arial"/>
          <w:lang w:val="es-EC"/>
        </w:rPr>
        <w:t>En el tramo B11-B12-VB13, la línea se ha proyecta muy lejana de la vía existente atravesando por la parte intermedia plantaciones de banano existentes.</w:t>
      </w:r>
    </w:p>
    <w:p w:rsidR="003309DB" w:rsidRPr="00085A3E" w:rsidRDefault="003309DB" w:rsidP="00101BA5">
      <w:pPr>
        <w:rPr>
          <w:rFonts w:cs="Arial"/>
          <w:lang w:val="es-EC"/>
        </w:rPr>
      </w:pPr>
      <w:r w:rsidRPr="00085A3E">
        <w:rPr>
          <w:rFonts w:cs="Arial"/>
          <w:lang w:val="es-EC"/>
        </w:rPr>
        <w:t xml:space="preserve">Entre el VB14 al VB20, la línea se proyecta similar al de la ruta No. 1, </w:t>
      </w:r>
    </w:p>
    <w:p w:rsidR="003309DB" w:rsidRPr="00085A3E" w:rsidRDefault="003309DB" w:rsidP="00101BA5">
      <w:pPr>
        <w:rPr>
          <w:rFonts w:cs="Arial"/>
          <w:lang w:val="es-EC"/>
        </w:rPr>
      </w:pPr>
      <w:r w:rsidRPr="00085A3E">
        <w:rPr>
          <w:rFonts w:cs="Arial"/>
          <w:lang w:val="es-EC"/>
        </w:rPr>
        <w:lastRenderedPageBreak/>
        <w:t>En el tramo VB20-VB21, la línea se proyecta por zonas pobladas.</w:t>
      </w:r>
    </w:p>
    <w:p w:rsidR="003309DB" w:rsidRPr="00085A3E" w:rsidRDefault="003309DB" w:rsidP="00101BA5">
      <w:pPr>
        <w:rPr>
          <w:rFonts w:cs="Arial"/>
          <w:lang w:val="es-EC"/>
        </w:rPr>
      </w:pPr>
      <w:r w:rsidRPr="00085A3E">
        <w:rPr>
          <w:rFonts w:cs="Arial"/>
          <w:lang w:val="es-EC"/>
        </w:rPr>
        <w:t>En el tramo VB21-S/E Caluma, la ruta se proyecta similar al trazado de la ruta No. 1</w:t>
      </w:r>
    </w:p>
    <w:p w:rsidR="003309DB" w:rsidRPr="00085A3E" w:rsidRDefault="003309DB" w:rsidP="00101BA5">
      <w:pPr>
        <w:rPr>
          <w:rFonts w:cs="Arial"/>
          <w:lang w:val="es-EC"/>
        </w:rPr>
      </w:pPr>
      <w:r w:rsidRPr="00085A3E">
        <w:rPr>
          <w:rFonts w:cs="Arial"/>
          <w:lang w:val="es-EC"/>
        </w:rPr>
        <w:t>Con los antecedentes anotados, la ruta No.2 no ha sido seleccionada como una ruta óptima.</w:t>
      </w:r>
    </w:p>
    <w:p w:rsidR="003309DB" w:rsidRPr="00085A3E" w:rsidRDefault="003309DB" w:rsidP="000E3E1D">
      <w:pPr>
        <w:pStyle w:val="Ttulo2"/>
        <w:rPr>
          <w:lang w:val="es-EC"/>
        </w:rPr>
      </w:pPr>
      <w:bookmarkStart w:id="15" w:name="_Toc408496336"/>
      <w:r w:rsidRPr="00085A3E">
        <w:rPr>
          <w:lang w:val="es-EC"/>
        </w:rPr>
        <w:t>ALTERNATIVA DE RUTA No. 3</w:t>
      </w:r>
      <w:bookmarkEnd w:id="15"/>
    </w:p>
    <w:p w:rsidR="003309DB" w:rsidRPr="00085A3E" w:rsidRDefault="003309DB" w:rsidP="00101BA5">
      <w:pPr>
        <w:rPr>
          <w:rFonts w:cs="Arial"/>
          <w:lang w:val="es-EC"/>
        </w:rPr>
      </w:pPr>
      <w:r w:rsidRPr="00085A3E">
        <w:rPr>
          <w:rFonts w:cs="Arial"/>
          <w:lang w:val="es-EC"/>
        </w:rPr>
        <w:t>La alternativa de ruta No. 3, se ha proyectado, tratando de conseguir una menor longitud de la línea.</w:t>
      </w:r>
    </w:p>
    <w:p w:rsidR="003309DB" w:rsidRPr="00085A3E" w:rsidRDefault="003309DB" w:rsidP="00101BA5">
      <w:pPr>
        <w:rPr>
          <w:rFonts w:cs="Arial"/>
          <w:lang w:val="es-EC"/>
        </w:rPr>
      </w:pPr>
      <w:r w:rsidRPr="00085A3E">
        <w:rPr>
          <w:rFonts w:cs="Arial"/>
          <w:lang w:val="es-EC"/>
        </w:rPr>
        <w:t>En el tramo de línea entre la S/E Babahoyo y el VA1, la ruta sigue similar trayectoria al de la ruta No.1.</w:t>
      </w:r>
    </w:p>
    <w:p w:rsidR="003309DB" w:rsidRPr="00085A3E" w:rsidRDefault="003309DB" w:rsidP="00101BA5">
      <w:pPr>
        <w:rPr>
          <w:rFonts w:cs="Arial"/>
          <w:lang w:val="es-EC"/>
        </w:rPr>
      </w:pPr>
      <w:r w:rsidRPr="00085A3E">
        <w:rPr>
          <w:rFonts w:cs="Arial"/>
          <w:lang w:val="es-EC"/>
        </w:rPr>
        <w:t>A partir del VA1 al VA6, la línea se proyecta por zonas pobladas y de proyección urbana de la ciudad de Babahoyo, en este tramo de línea se tiene la dificultad de evitar proyectar el trazado evitando dichas zonas pobladas. La única posibilidad sería circunvalando la ciudad de Babahoyo, con el consiguiente incremento en la longitud de la línea y su proyección por zonas pantanosas e inundables.</w:t>
      </w:r>
    </w:p>
    <w:p w:rsidR="003309DB" w:rsidRPr="00085A3E" w:rsidRDefault="003309DB" w:rsidP="00101BA5">
      <w:pPr>
        <w:rPr>
          <w:rFonts w:cs="Arial"/>
          <w:lang w:val="es-EC"/>
        </w:rPr>
      </w:pPr>
      <w:r w:rsidRPr="00085A3E">
        <w:rPr>
          <w:rFonts w:cs="Arial"/>
          <w:lang w:val="es-EC"/>
        </w:rPr>
        <w:t>El tramo VA6 al vértice VA8, el trazado se caracteriza por proyectarse por zonas inundables cuyos costos se incrementan y la construcción del proyecto se dificulta.</w:t>
      </w:r>
    </w:p>
    <w:p w:rsidR="003309DB" w:rsidRPr="00085A3E" w:rsidRDefault="003309DB" w:rsidP="00101BA5">
      <w:pPr>
        <w:rPr>
          <w:rFonts w:cs="Arial"/>
          <w:lang w:val="es-EC"/>
        </w:rPr>
      </w:pPr>
      <w:r w:rsidRPr="00085A3E">
        <w:rPr>
          <w:rFonts w:cs="Arial"/>
          <w:lang w:val="es-EC"/>
        </w:rPr>
        <w:t>El VA10, para mantener el trazado de la ruta cercano a la vía existente, obliga a implantarse dentro de áreas pobladas de la población de la Unión.</w:t>
      </w:r>
    </w:p>
    <w:p w:rsidR="003309DB" w:rsidRPr="00085A3E" w:rsidRDefault="003309DB" w:rsidP="00101BA5">
      <w:pPr>
        <w:rPr>
          <w:rFonts w:cs="Arial"/>
          <w:lang w:val="es-EC"/>
        </w:rPr>
      </w:pPr>
      <w:r w:rsidRPr="00085A3E">
        <w:rPr>
          <w:rFonts w:cs="Arial"/>
          <w:lang w:val="es-EC"/>
        </w:rPr>
        <w:t>En el tramo V13 hasta la S/E Caluma, la línea se proyecta por igual trayectoria de la ruta No. 1.</w:t>
      </w:r>
    </w:p>
    <w:p w:rsidR="003309DB" w:rsidRPr="00085A3E" w:rsidRDefault="003309DB" w:rsidP="00101BA5">
      <w:pPr>
        <w:rPr>
          <w:rFonts w:cs="Arial"/>
          <w:lang w:val="es-EC"/>
        </w:rPr>
      </w:pPr>
      <w:r w:rsidRPr="00085A3E">
        <w:rPr>
          <w:rFonts w:cs="Arial"/>
          <w:lang w:val="es-EC"/>
        </w:rPr>
        <w:t>Esta alternativa de ruta no ha sido escogida, básicamente por:</w:t>
      </w:r>
    </w:p>
    <w:p w:rsidR="003309DB" w:rsidRPr="00085A3E" w:rsidRDefault="003309DB" w:rsidP="00101BA5">
      <w:pPr>
        <w:tabs>
          <w:tab w:val="clear" w:pos="709"/>
          <w:tab w:val="left" w:pos="1418"/>
        </w:tabs>
        <w:ind w:left="1418" w:hanging="709"/>
        <w:rPr>
          <w:rFonts w:cs="Arial"/>
          <w:lang w:val="es-EC"/>
        </w:rPr>
      </w:pPr>
      <w:r w:rsidRPr="00085A3E">
        <w:rPr>
          <w:rFonts w:cs="Arial"/>
          <w:lang w:val="es-EC"/>
        </w:rPr>
        <w:t>-</w:t>
      </w:r>
      <w:r w:rsidRPr="00085A3E">
        <w:rPr>
          <w:rFonts w:cs="Arial"/>
          <w:lang w:val="es-EC"/>
        </w:rPr>
        <w:tab/>
        <w:t>La dificultad de cruzar con la línea de transmisión por áreas pobladas de la ciudad de Babahoyo.</w:t>
      </w:r>
    </w:p>
    <w:p w:rsidR="003309DB" w:rsidRPr="00085A3E" w:rsidRDefault="003309DB" w:rsidP="00101BA5">
      <w:pPr>
        <w:rPr>
          <w:rFonts w:cs="Arial"/>
          <w:lang w:val="es-EC"/>
        </w:rPr>
      </w:pPr>
      <w:r w:rsidRPr="00085A3E">
        <w:rPr>
          <w:rFonts w:cs="Arial"/>
          <w:lang w:val="es-EC"/>
        </w:rPr>
        <w:t>-</w:t>
      </w:r>
      <w:r w:rsidRPr="00085A3E">
        <w:rPr>
          <w:rFonts w:cs="Arial"/>
          <w:lang w:val="es-EC"/>
        </w:rPr>
        <w:tab/>
        <w:t>Proyectar la línea por zonas inundables y distantes de la vía existente</w:t>
      </w:r>
    </w:p>
    <w:p w:rsidR="003309DB" w:rsidRPr="00085A3E" w:rsidRDefault="003309DB" w:rsidP="00101BA5">
      <w:pPr>
        <w:tabs>
          <w:tab w:val="clear" w:pos="709"/>
          <w:tab w:val="left" w:pos="1418"/>
        </w:tabs>
        <w:ind w:left="1418" w:hanging="709"/>
        <w:rPr>
          <w:rFonts w:cs="Arial"/>
          <w:lang w:val="es-EC"/>
        </w:rPr>
      </w:pPr>
      <w:r w:rsidRPr="00085A3E">
        <w:rPr>
          <w:rFonts w:cs="Arial"/>
          <w:lang w:val="es-EC"/>
        </w:rPr>
        <w:t>-</w:t>
      </w:r>
      <w:r w:rsidRPr="00085A3E">
        <w:rPr>
          <w:rFonts w:cs="Arial"/>
          <w:lang w:val="es-EC"/>
        </w:rPr>
        <w:tab/>
        <w:t>Proyectar la línea por zonas pobladas de las poblaciones La Pinela, El Cuatro y la Unión.</w:t>
      </w:r>
    </w:p>
    <w:p w:rsidR="003309DB" w:rsidRPr="00085A3E" w:rsidRDefault="003309DB" w:rsidP="000E3E1D">
      <w:pPr>
        <w:pStyle w:val="Ttulo2"/>
        <w:rPr>
          <w:lang w:val="es-EC"/>
        </w:rPr>
      </w:pPr>
      <w:bookmarkStart w:id="16" w:name="_Toc408496337"/>
      <w:r w:rsidRPr="00085A3E">
        <w:rPr>
          <w:lang w:val="es-EC"/>
        </w:rPr>
        <w:t>MATRIZ DE ANÁLISIS DE RUTAS</w:t>
      </w:r>
      <w:bookmarkEnd w:id="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7"/>
        <w:gridCol w:w="1839"/>
        <w:gridCol w:w="1969"/>
        <w:gridCol w:w="1826"/>
      </w:tblGrid>
      <w:tr w:rsidR="00101BA5" w:rsidRPr="00085A3E" w:rsidTr="000E3E1D">
        <w:trPr>
          <w:trHeight w:val="300"/>
          <w:jc w:val="center"/>
        </w:trPr>
        <w:tc>
          <w:tcPr>
            <w:tcW w:w="2857"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DESCRIPCIÓN</w:t>
            </w:r>
          </w:p>
        </w:tc>
        <w:tc>
          <w:tcPr>
            <w:tcW w:w="183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ALTERNATIVA 1</w:t>
            </w:r>
          </w:p>
        </w:tc>
        <w:tc>
          <w:tcPr>
            <w:tcW w:w="196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ALTERNATIVA 2</w:t>
            </w:r>
          </w:p>
        </w:tc>
        <w:tc>
          <w:tcPr>
            <w:tcW w:w="1826"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ALTERNATIVA 3</w:t>
            </w:r>
          </w:p>
        </w:tc>
      </w:tr>
      <w:tr w:rsidR="00101BA5" w:rsidRPr="00085A3E" w:rsidTr="000E3E1D">
        <w:trPr>
          <w:trHeight w:val="284"/>
          <w:jc w:val="center"/>
        </w:trPr>
        <w:tc>
          <w:tcPr>
            <w:tcW w:w="2857" w:type="dxa"/>
            <w:shd w:val="clear" w:color="auto" w:fill="auto"/>
          </w:tcPr>
          <w:p w:rsidR="00101BA5" w:rsidRPr="00085A3E" w:rsidRDefault="00101BA5" w:rsidP="00F27DDD">
            <w:pPr>
              <w:tabs>
                <w:tab w:val="clear" w:pos="709"/>
              </w:tabs>
              <w:spacing w:before="0" w:after="0" w:line="276" w:lineRule="auto"/>
              <w:ind w:left="0"/>
              <w:rPr>
                <w:rFonts w:eastAsia="Calibri" w:cs="Arial"/>
                <w:lang w:val="es-EC" w:eastAsia="en-US"/>
              </w:rPr>
            </w:pPr>
            <w:r w:rsidRPr="00085A3E">
              <w:rPr>
                <w:rFonts w:eastAsia="Calibri" w:cs="Arial"/>
                <w:lang w:val="es-EC" w:eastAsia="en-US"/>
              </w:rPr>
              <w:t xml:space="preserve">Nivel de </w:t>
            </w:r>
            <w:r w:rsidR="00F27DDD" w:rsidRPr="00085A3E">
              <w:rPr>
                <w:rFonts w:eastAsia="Calibri" w:cs="Arial"/>
                <w:lang w:val="es-EC" w:eastAsia="en-US"/>
              </w:rPr>
              <w:t>aislamiento</w:t>
            </w:r>
          </w:p>
        </w:tc>
        <w:tc>
          <w:tcPr>
            <w:tcW w:w="183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138 KV</w:t>
            </w:r>
          </w:p>
        </w:tc>
        <w:tc>
          <w:tcPr>
            <w:tcW w:w="196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138 KV</w:t>
            </w:r>
          </w:p>
        </w:tc>
        <w:tc>
          <w:tcPr>
            <w:tcW w:w="1826"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138 KV</w:t>
            </w:r>
          </w:p>
        </w:tc>
      </w:tr>
      <w:tr w:rsidR="00101BA5" w:rsidRPr="00085A3E" w:rsidTr="000E3E1D">
        <w:trPr>
          <w:trHeight w:val="284"/>
          <w:jc w:val="center"/>
        </w:trPr>
        <w:tc>
          <w:tcPr>
            <w:tcW w:w="2857"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Tipo estructuras</w:t>
            </w:r>
          </w:p>
        </w:tc>
        <w:tc>
          <w:tcPr>
            <w:tcW w:w="183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Torres metálicas</w:t>
            </w:r>
          </w:p>
        </w:tc>
        <w:tc>
          <w:tcPr>
            <w:tcW w:w="196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Torres metálicas</w:t>
            </w:r>
          </w:p>
        </w:tc>
        <w:tc>
          <w:tcPr>
            <w:tcW w:w="1826"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Torres metálicas</w:t>
            </w:r>
          </w:p>
        </w:tc>
      </w:tr>
      <w:tr w:rsidR="00101BA5" w:rsidRPr="00085A3E" w:rsidTr="000E3E1D">
        <w:trPr>
          <w:trHeight w:val="300"/>
          <w:jc w:val="center"/>
        </w:trPr>
        <w:tc>
          <w:tcPr>
            <w:tcW w:w="2857"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Tipo Trazado</w:t>
            </w:r>
          </w:p>
        </w:tc>
        <w:tc>
          <w:tcPr>
            <w:tcW w:w="183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Rural</w:t>
            </w:r>
          </w:p>
        </w:tc>
        <w:tc>
          <w:tcPr>
            <w:tcW w:w="196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Rural</w:t>
            </w:r>
          </w:p>
        </w:tc>
        <w:tc>
          <w:tcPr>
            <w:tcW w:w="1826"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Rural</w:t>
            </w:r>
          </w:p>
        </w:tc>
      </w:tr>
      <w:tr w:rsidR="00101BA5" w:rsidRPr="00085A3E" w:rsidTr="000E3E1D">
        <w:trPr>
          <w:trHeight w:val="284"/>
          <w:jc w:val="center"/>
        </w:trPr>
        <w:tc>
          <w:tcPr>
            <w:tcW w:w="2857"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Longitud Aprox. (Km)</w:t>
            </w:r>
          </w:p>
        </w:tc>
        <w:tc>
          <w:tcPr>
            <w:tcW w:w="1839" w:type="dxa"/>
            <w:shd w:val="clear" w:color="auto" w:fill="auto"/>
          </w:tcPr>
          <w:p w:rsidR="00101BA5" w:rsidRPr="00085A3E" w:rsidRDefault="00101BA5" w:rsidP="00F27DDD">
            <w:pPr>
              <w:tabs>
                <w:tab w:val="clear" w:pos="709"/>
              </w:tabs>
              <w:spacing w:before="0" w:after="0" w:line="276" w:lineRule="auto"/>
              <w:ind w:left="0"/>
              <w:rPr>
                <w:rFonts w:eastAsia="Calibri" w:cs="Arial"/>
                <w:lang w:val="es-EC" w:eastAsia="en-US"/>
              </w:rPr>
            </w:pPr>
            <w:r w:rsidRPr="00085A3E">
              <w:rPr>
                <w:rFonts w:eastAsia="Calibri" w:cs="Arial"/>
                <w:lang w:val="es-EC" w:eastAsia="en-US"/>
              </w:rPr>
              <w:t>52.</w:t>
            </w:r>
            <w:r w:rsidR="00F27DDD" w:rsidRPr="00085A3E">
              <w:rPr>
                <w:rFonts w:eastAsia="Calibri" w:cs="Arial"/>
                <w:lang w:val="es-EC" w:eastAsia="en-US"/>
              </w:rPr>
              <w:t>8</w:t>
            </w:r>
          </w:p>
        </w:tc>
        <w:tc>
          <w:tcPr>
            <w:tcW w:w="196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52.5</w:t>
            </w:r>
          </w:p>
        </w:tc>
        <w:tc>
          <w:tcPr>
            <w:tcW w:w="1826"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50.2</w:t>
            </w:r>
          </w:p>
        </w:tc>
      </w:tr>
      <w:tr w:rsidR="00101BA5" w:rsidRPr="00085A3E" w:rsidTr="000E3E1D">
        <w:trPr>
          <w:trHeight w:val="284"/>
          <w:jc w:val="center"/>
        </w:trPr>
        <w:tc>
          <w:tcPr>
            <w:tcW w:w="2857"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Afectación trazado a viviendas</w:t>
            </w:r>
          </w:p>
        </w:tc>
        <w:tc>
          <w:tcPr>
            <w:tcW w:w="183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No</w:t>
            </w:r>
          </w:p>
        </w:tc>
        <w:tc>
          <w:tcPr>
            <w:tcW w:w="196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Si</w:t>
            </w:r>
          </w:p>
        </w:tc>
        <w:tc>
          <w:tcPr>
            <w:tcW w:w="1826"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Si</w:t>
            </w:r>
          </w:p>
        </w:tc>
      </w:tr>
      <w:tr w:rsidR="00101BA5" w:rsidRPr="00085A3E" w:rsidTr="000E3E1D">
        <w:trPr>
          <w:trHeight w:val="300"/>
          <w:jc w:val="center"/>
        </w:trPr>
        <w:tc>
          <w:tcPr>
            <w:tcW w:w="2857"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 xml:space="preserve">Trazado por zonas inundables </w:t>
            </w:r>
          </w:p>
        </w:tc>
        <w:tc>
          <w:tcPr>
            <w:tcW w:w="183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Medio</w:t>
            </w:r>
          </w:p>
        </w:tc>
        <w:tc>
          <w:tcPr>
            <w:tcW w:w="196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Medio</w:t>
            </w:r>
          </w:p>
        </w:tc>
        <w:tc>
          <w:tcPr>
            <w:tcW w:w="1826"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Alto</w:t>
            </w:r>
          </w:p>
        </w:tc>
      </w:tr>
      <w:tr w:rsidR="00101BA5" w:rsidRPr="00085A3E" w:rsidTr="000E3E1D">
        <w:trPr>
          <w:trHeight w:val="284"/>
          <w:jc w:val="center"/>
        </w:trPr>
        <w:tc>
          <w:tcPr>
            <w:tcW w:w="2857"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Facilidad acceso</w:t>
            </w:r>
          </w:p>
        </w:tc>
        <w:tc>
          <w:tcPr>
            <w:tcW w:w="183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Medio</w:t>
            </w:r>
          </w:p>
        </w:tc>
        <w:tc>
          <w:tcPr>
            <w:tcW w:w="196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Medio</w:t>
            </w:r>
          </w:p>
        </w:tc>
        <w:tc>
          <w:tcPr>
            <w:tcW w:w="1826"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Difícil</w:t>
            </w:r>
          </w:p>
        </w:tc>
      </w:tr>
      <w:tr w:rsidR="00101BA5" w:rsidRPr="00085A3E" w:rsidTr="000E3E1D">
        <w:trPr>
          <w:trHeight w:val="284"/>
          <w:jc w:val="center"/>
        </w:trPr>
        <w:tc>
          <w:tcPr>
            <w:tcW w:w="2857"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Afectación cultivos</w:t>
            </w:r>
          </w:p>
        </w:tc>
        <w:tc>
          <w:tcPr>
            <w:tcW w:w="183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Bajo</w:t>
            </w:r>
          </w:p>
        </w:tc>
        <w:tc>
          <w:tcPr>
            <w:tcW w:w="196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Medio</w:t>
            </w:r>
          </w:p>
        </w:tc>
        <w:tc>
          <w:tcPr>
            <w:tcW w:w="1826"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Alto</w:t>
            </w:r>
          </w:p>
        </w:tc>
      </w:tr>
      <w:tr w:rsidR="00101BA5" w:rsidRPr="00085A3E" w:rsidTr="000E3E1D">
        <w:trPr>
          <w:trHeight w:val="284"/>
          <w:jc w:val="center"/>
        </w:trPr>
        <w:tc>
          <w:tcPr>
            <w:tcW w:w="2857"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Facilidad mantenimiento</w:t>
            </w:r>
          </w:p>
        </w:tc>
        <w:tc>
          <w:tcPr>
            <w:tcW w:w="183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Bajo</w:t>
            </w:r>
          </w:p>
        </w:tc>
        <w:tc>
          <w:tcPr>
            <w:tcW w:w="196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Medio</w:t>
            </w:r>
          </w:p>
        </w:tc>
        <w:tc>
          <w:tcPr>
            <w:tcW w:w="1826"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Alto</w:t>
            </w:r>
          </w:p>
        </w:tc>
      </w:tr>
      <w:tr w:rsidR="00101BA5" w:rsidRPr="00085A3E" w:rsidTr="000E3E1D">
        <w:trPr>
          <w:trHeight w:val="300"/>
          <w:jc w:val="center"/>
        </w:trPr>
        <w:tc>
          <w:tcPr>
            <w:tcW w:w="2857"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Impacto ambiental</w:t>
            </w:r>
          </w:p>
        </w:tc>
        <w:tc>
          <w:tcPr>
            <w:tcW w:w="183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Menor</w:t>
            </w:r>
          </w:p>
        </w:tc>
        <w:tc>
          <w:tcPr>
            <w:tcW w:w="1969"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Medio</w:t>
            </w:r>
          </w:p>
        </w:tc>
        <w:tc>
          <w:tcPr>
            <w:tcW w:w="1826" w:type="dxa"/>
            <w:shd w:val="clear" w:color="auto" w:fill="auto"/>
          </w:tcPr>
          <w:p w:rsidR="00101BA5" w:rsidRPr="00085A3E" w:rsidRDefault="00101BA5" w:rsidP="00101BA5">
            <w:pPr>
              <w:tabs>
                <w:tab w:val="clear" w:pos="709"/>
              </w:tabs>
              <w:spacing w:before="0" w:after="0" w:line="276" w:lineRule="auto"/>
              <w:ind w:left="0"/>
              <w:rPr>
                <w:rFonts w:eastAsia="Calibri" w:cs="Arial"/>
                <w:lang w:val="es-EC" w:eastAsia="en-US"/>
              </w:rPr>
            </w:pPr>
            <w:r w:rsidRPr="00085A3E">
              <w:rPr>
                <w:rFonts w:eastAsia="Calibri" w:cs="Arial"/>
                <w:lang w:val="es-EC" w:eastAsia="en-US"/>
              </w:rPr>
              <w:t>Alto</w:t>
            </w:r>
          </w:p>
        </w:tc>
      </w:tr>
    </w:tbl>
    <w:p w:rsidR="005B6952" w:rsidRPr="00085A3E" w:rsidRDefault="003309DB" w:rsidP="00101BA5">
      <w:pPr>
        <w:rPr>
          <w:rFonts w:cs="Arial"/>
          <w:lang w:val="es-EC"/>
        </w:rPr>
      </w:pPr>
      <w:r w:rsidRPr="00085A3E">
        <w:rPr>
          <w:rFonts w:cs="Arial"/>
          <w:lang w:val="es-EC"/>
        </w:rPr>
        <w:t>Del análisis de las alternativas de rutas, se concluye que la alternativa de ruta No. 1, es la más conveniente, tanto para los intereses técnicos, económicos y de menor impacto ambiental para la EEASA.</w:t>
      </w:r>
    </w:p>
    <w:p w:rsidR="00681686" w:rsidRPr="00085A3E" w:rsidRDefault="00681686" w:rsidP="00101BA5">
      <w:pPr>
        <w:rPr>
          <w:lang w:val="es-EC"/>
        </w:rPr>
      </w:pPr>
      <w:r w:rsidRPr="00085A3E">
        <w:rPr>
          <w:rFonts w:cs="Arial"/>
          <w:lang w:val="es-EC"/>
        </w:rPr>
        <w:t>En el plano No. LT-BC-E-P-01, se presentan las alternativas de rutas en referencia; y, en el plano No. LT-BC-E-P-02, el trazado y la planimetría de la ruta definitiva.</w:t>
      </w:r>
    </w:p>
    <w:p w:rsidR="00F64FAB" w:rsidRPr="00085A3E" w:rsidRDefault="00F64FAB" w:rsidP="00F64FAB">
      <w:pPr>
        <w:pStyle w:val="Ttulo1"/>
        <w:keepNext w:val="0"/>
        <w:tabs>
          <w:tab w:val="clear" w:pos="-720"/>
        </w:tabs>
        <w:suppressAutoHyphens w:val="0"/>
      </w:pPr>
      <w:bookmarkStart w:id="17" w:name="_Toc362511953"/>
      <w:bookmarkStart w:id="18" w:name="_Toc408496338"/>
      <w:r w:rsidRPr="00085A3E">
        <w:t>CONSIDERACIONES GENERALES DEL DISEÑO ELECTROMECANICO</w:t>
      </w:r>
      <w:bookmarkEnd w:id="17"/>
      <w:bookmarkEnd w:id="18"/>
    </w:p>
    <w:p w:rsidR="00F64FAB" w:rsidRPr="00085A3E" w:rsidRDefault="00F64FAB" w:rsidP="003B2D6A">
      <w:pPr>
        <w:numPr>
          <w:ilvl w:val="0"/>
          <w:numId w:val="19"/>
        </w:numPr>
        <w:rPr>
          <w:rFonts w:cs="Arial"/>
        </w:rPr>
      </w:pPr>
      <w:r w:rsidRPr="00085A3E">
        <w:rPr>
          <w:rFonts w:cs="Arial"/>
        </w:rPr>
        <w:t xml:space="preserve">Para el diseño se ha tomado en consideración las normas y especificaciones técnicas para el diseño y construcción de líneas de </w:t>
      </w:r>
      <w:r w:rsidR="00902C1E" w:rsidRPr="00085A3E">
        <w:rPr>
          <w:rFonts w:cs="Arial"/>
        </w:rPr>
        <w:t>transmisión</w:t>
      </w:r>
      <w:r w:rsidRPr="00085A3E">
        <w:rPr>
          <w:rFonts w:cs="Arial"/>
        </w:rPr>
        <w:t xml:space="preserve"> del EX-INECEL.</w:t>
      </w:r>
      <w:r w:rsidR="00902C1E" w:rsidRPr="00085A3E">
        <w:rPr>
          <w:rFonts w:cs="Arial"/>
        </w:rPr>
        <w:t xml:space="preserve"> Y TRANSELECTRIC</w:t>
      </w:r>
    </w:p>
    <w:p w:rsidR="00F64FAB" w:rsidRPr="00085A3E" w:rsidRDefault="00F64FAB" w:rsidP="003B2D6A">
      <w:pPr>
        <w:numPr>
          <w:ilvl w:val="0"/>
          <w:numId w:val="19"/>
        </w:numPr>
        <w:rPr>
          <w:rFonts w:cs="Arial"/>
        </w:rPr>
      </w:pPr>
      <w:r w:rsidRPr="00085A3E">
        <w:rPr>
          <w:rFonts w:cs="Arial"/>
        </w:rPr>
        <w:t>Las líneas están ubicada a una altura inferior a los 1.000 m. sobre el nivel del mar, definiéndose como líneas de la Zona 1, según la clasificación indicada en las normas correspondientes.</w:t>
      </w:r>
    </w:p>
    <w:p w:rsidR="00F64FAB" w:rsidRPr="00085A3E" w:rsidRDefault="00F64FAB" w:rsidP="003B2D6A">
      <w:pPr>
        <w:numPr>
          <w:ilvl w:val="0"/>
          <w:numId w:val="19"/>
        </w:numPr>
        <w:rPr>
          <w:rFonts w:cs="Arial"/>
        </w:rPr>
      </w:pPr>
      <w:r w:rsidRPr="00085A3E">
        <w:rPr>
          <w:rFonts w:cs="Arial"/>
        </w:rPr>
        <w:t xml:space="preserve">Para el diseño de esfuerzos en los conductores de la línea de </w:t>
      </w:r>
      <w:r w:rsidR="00902C1E" w:rsidRPr="00085A3E">
        <w:rPr>
          <w:rFonts w:cs="Arial"/>
        </w:rPr>
        <w:t>138</w:t>
      </w:r>
      <w:r w:rsidRPr="00085A3E">
        <w:rPr>
          <w:rFonts w:cs="Arial"/>
        </w:rPr>
        <w:t xml:space="preserve"> KV, se ha considerado, una tensión mecánica para una tensión EDS de los conductores de fase, de to</w:t>
      </w:r>
      <w:r w:rsidR="007863D9" w:rsidRPr="00085A3E">
        <w:rPr>
          <w:rFonts w:cs="Arial"/>
        </w:rPr>
        <w:t>dos los días (Every Day Stress), del 2</w:t>
      </w:r>
      <w:r w:rsidR="00FA3D62" w:rsidRPr="00085A3E">
        <w:rPr>
          <w:rFonts w:cs="Arial"/>
        </w:rPr>
        <w:t>1</w:t>
      </w:r>
      <w:r w:rsidR="007863D9" w:rsidRPr="00085A3E">
        <w:rPr>
          <w:rFonts w:cs="Arial"/>
        </w:rPr>
        <w:t>% de la tensión de rotura</w:t>
      </w:r>
      <w:r w:rsidR="00821022" w:rsidRPr="00085A3E">
        <w:rPr>
          <w:rFonts w:cs="Arial"/>
        </w:rPr>
        <w:t xml:space="preserve"> de </w:t>
      </w:r>
      <w:r w:rsidR="00902C1E" w:rsidRPr="00085A3E">
        <w:rPr>
          <w:rFonts w:cs="Arial"/>
        </w:rPr>
        <w:t>los conductores de fase</w:t>
      </w:r>
      <w:r w:rsidR="00821022" w:rsidRPr="00085A3E">
        <w:rPr>
          <w:rFonts w:cs="Arial"/>
        </w:rPr>
        <w:t>.</w:t>
      </w:r>
    </w:p>
    <w:p w:rsidR="00F64FAB" w:rsidRPr="00085A3E" w:rsidRDefault="00F64FAB" w:rsidP="003B2D6A">
      <w:pPr>
        <w:numPr>
          <w:ilvl w:val="0"/>
          <w:numId w:val="19"/>
        </w:numPr>
        <w:rPr>
          <w:rFonts w:cs="Arial"/>
        </w:rPr>
      </w:pPr>
      <w:r w:rsidRPr="00085A3E">
        <w:rPr>
          <w:rFonts w:cs="Arial"/>
        </w:rPr>
        <w:t xml:space="preserve">Para el apantallamiento de la línea de </w:t>
      </w:r>
      <w:r w:rsidR="00FA3D62" w:rsidRPr="00085A3E">
        <w:rPr>
          <w:rFonts w:cs="Arial"/>
        </w:rPr>
        <w:t>138</w:t>
      </w:r>
      <w:r w:rsidRPr="00085A3E">
        <w:rPr>
          <w:rFonts w:cs="Arial"/>
        </w:rPr>
        <w:t xml:space="preserve"> KV, se ha considerado un cable de guarda de fibra óptica tipo OPGW</w:t>
      </w:r>
      <w:r w:rsidR="00902C1E" w:rsidRPr="00085A3E">
        <w:rPr>
          <w:rFonts w:cs="Arial"/>
        </w:rPr>
        <w:t xml:space="preserve"> de 24 fibras</w:t>
      </w:r>
      <w:r w:rsidRPr="00085A3E">
        <w:rPr>
          <w:rFonts w:cs="Arial"/>
        </w:rPr>
        <w:t>.</w:t>
      </w:r>
    </w:p>
    <w:p w:rsidR="00531E98" w:rsidRPr="00085A3E" w:rsidRDefault="00531E98" w:rsidP="003B2D6A">
      <w:pPr>
        <w:numPr>
          <w:ilvl w:val="0"/>
          <w:numId w:val="19"/>
        </w:numPr>
        <w:rPr>
          <w:rFonts w:cs="Arial"/>
        </w:rPr>
      </w:pPr>
      <w:r w:rsidRPr="00085A3E">
        <w:rPr>
          <w:rFonts w:cs="Arial"/>
        </w:rPr>
        <w:t>E</w:t>
      </w:r>
      <w:r w:rsidR="00902C1E" w:rsidRPr="00085A3E">
        <w:rPr>
          <w:rFonts w:cs="Arial"/>
        </w:rPr>
        <w:t xml:space="preserve">n los tramos </w:t>
      </w:r>
      <w:r w:rsidRPr="00085A3E">
        <w:rPr>
          <w:rFonts w:cs="Arial"/>
        </w:rPr>
        <w:t xml:space="preserve">de doble circuito </w:t>
      </w:r>
      <w:r w:rsidR="00902C1E" w:rsidRPr="00085A3E">
        <w:rPr>
          <w:rFonts w:cs="Arial"/>
        </w:rPr>
        <w:t xml:space="preserve">a la salida de la S/E Babahoyo de TRANSELECTRIC y llegada a la S/E Caluma de la EEASA, </w:t>
      </w:r>
      <w:r w:rsidRPr="00085A3E">
        <w:rPr>
          <w:rFonts w:cs="Arial"/>
        </w:rPr>
        <w:t>se ha previsto la instalación de doble guarda OPGW.</w:t>
      </w:r>
    </w:p>
    <w:p w:rsidR="00F64FAB" w:rsidRPr="00085A3E" w:rsidRDefault="00F64FAB" w:rsidP="003B2D6A">
      <w:pPr>
        <w:numPr>
          <w:ilvl w:val="0"/>
          <w:numId w:val="19"/>
        </w:numPr>
        <w:rPr>
          <w:rFonts w:cs="Arial"/>
        </w:rPr>
      </w:pPr>
      <w:r w:rsidRPr="00085A3E">
        <w:rPr>
          <w:rFonts w:cs="Arial"/>
        </w:rPr>
        <w:t>El ángulo de apantallamiento, considerado es no mayor a los 3</w:t>
      </w:r>
      <w:r w:rsidR="00FA3D62" w:rsidRPr="00085A3E">
        <w:rPr>
          <w:rFonts w:cs="Arial"/>
        </w:rPr>
        <w:t>0</w:t>
      </w:r>
      <w:r w:rsidRPr="00085A3E">
        <w:rPr>
          <w:rFonts w:cs="Arial"/>
        </w:rPr>
        <w:t xml:space="preserve"> grados; y, una resistencia de puesta a tierra al pie de cada estructura no mayor de los 1</w:t>
      </w:r>
      <w:r w:rsidR="00FA3D62" w:rsidRPr="00085A3E">
        <w:rPr>
          <w:rFonts w:cs="Arial"/>
        </w:rPr>
        <w:t>0</w:t>
      </w:r>
      <w:r w:rsidRPr="00085A3E">
        <w:rPr>
          <w:rFonts w:cs="Arial"/>
        </w:rPr>
        <w:t xml:space="preserve"> ohmios. </w:t>
      </w:r>
    </w:p>
    <w:p w:rsidR="00F64FAB" w:rsidRPr="00085A3E" w:rsidRDefault="00F64FAB" w:rsidP="003B2D6A">
      <w:pPr>
        <w:numPr>
          <w:ilvl w:val="0"/>
          <w:numId w:val="19"/>
        </w:numPr>
        <w:rPr>
          <w:rFonts w:cs="Arial"/>
        </w:rPr>
      </w:pPr>
      <w:r w:rsidRPr="00085A3E">
        <w:rPr>
          <w:rFonts w:cs="Arial"/>
        </w:rPr>
        <w:t xml:space="preserve">La distancia mínima de seguridad del conductor al suelo a lo largo de su recorrido considerada </w:t>
      </w:r>
      <w:r w:rsidR="00F7348B" w:rsidRPr="00085A3E">
        <w:rPr>
          <w:rFonts w:cs="Arial"/>
        </w:rPr>
        <w:t xml:space="preserve">en la parte rural </w:t>
      </w:r>
      <w:r w:rsidRPr="00085A3E">
        <w:rPr>
          <w:rFonts w:cs="Arial"/>
        </w:rPr>
        <w:t xml:space="preserve">es de </w:t>
      </w:r>
      <w:r w:rsidR="00902C1E" w:rsidRPr="00085A3E">
        <w:rPr>
          <w:rFonts w:cs="Arial"/>
        </w:rPr>
        <w:t>8</w:t>
      </w:r>
      <w:r w:rsidR="00B86799" w:rsidRPr="00085A3E">
        <w:rPr>
          <w:rFonts w:cs="Arial"/>
        </w:rPr>
        <w:t xml:space="preserve"> m, </w:t>
      </w:r>
      <w:r w:rsidR="00FB05BE" w:rsidRPr="00085A3E">
        <w:rPr>
          <w:rFonts w:cs="Arial"/>
        </w:rPr>
        <w:t xml:space="preserve">zonas inundables 8.50m </w:t>
      </w:r>
      <w:r w:rsidRPr="00085A3E">
        <w:rPr>
          <w:rFonts w:cs="Arial"/>
        </w:rPr>
        <w:t xml:space="preserve">y, en cruces con carreteros y </w:t>
      </w:r>
      <w:r w:rsidR="00CF5558" w:rsidRPr="00085A3E">
        <w:rPr>
          <w:rFonts w:cs="Arial"/>
        </w:rPr>
        <w:t>vías</w:t>
      </w:r>
      <w:r w:rsidRPr="00085A3E">
        <w:rPr>
          <w:rFonts w:cs="Arial"/>
        </w:rPr>
        <w:t xml:space="preserve"> principales de 10 m.</w:t>
      </w:r>
    </w:p>
    <w:p w:rsidR="00F64FAB" w:rsidRPr="00085A3E" w:rsidRDefault="00F64FAB" w:rsidP="003B2D6A">
      <w:pPr>
        <w:numPr>
          <w:ilvl w:val="0"/>
          <w:numId w:val="19"/>
        </w:numPr>
        <w:rPr>
          <w:rFonts w:cs="Arial"/>
        </w:rPr>
      </w:pPr>
      <w:r w:rsidRPr="00085A3E">
        <w:rPr>
          <w:rFonts w:cs="Arial"/>
        </w:rPr>
        <w:t>Los parámetros de ubicación de las estructuras que definen las flechas finales del conductor y con la cual se ha diseñado la ubicación de estructuras, es aquel calculado para el vano regulador del tramo considerado, a una temperatura de 60ºC para la zona 1, con módulo de elasticidad final.</w:t>
      </w:r>
    </w:p>
    <w:p w:rsidR="00F64FAB" w:rsidRPr="00085A3E" w:rsidRDefault="00130188" w:rsidP="003B2D6A">
      <w:pPr>
        <w:numPr>
          <w:ilvl w:val="0"/>
          <w:numId w:val="19"/>
        </w:numPr>
        <w:rPr>
          <w:rFonts w:cs="Arial"/>
        </w:rPr>
      </w:pPr>
      <w:r w:rsidRPr="00085A3E">
        <w:rPr>
          <w:rFonts w:cs="Arial"/>
        </w:rPr>
        <w:t>La catenaria ha sido calculada</w:t>
      </w:r>
      <w:r w:rsidR="00F64FAB" w:rsidRPr="00085A3E">
        <w:rPr>
          <w:rFonts w:cs="Arial"/>
        </w:rPr>
        <w:t>, considerando la función coseno hiperbólico, para cada vano regulador de los tramos de la línea, comprendidos entre retenciones.</w:t>
      </w:r>
    </w:p>
    <w:p w:rsidR="00F64FAB" w:rsidRPr="00085A3E" w:rsidRDefault="00F64FAB" w:rsidP="003B2D6A">
      <w:pPr>
        <w:numPr>
          <w:ilvl w:val="0"/>
          <w:numId w:val="19"/>
        </w:numPr>
        <w:rPr>
          <w:rFonts w:cs="Arial"/>
        </w:rPr>
      </w:pPr>
      <w:r w:rsidRPr="00085A3E">
        <w:rPr>
          <w:rFonts w:cs="Arial"/>
        </w:rPr>
        <w:t>Los vanos máximos calculados para cada una de las estructuras tipo se han determinado sobre la base de la distancia entre conductores por la geometría de diseño de las mismas y de las estructuras adyacentes, el factor de separación mínima especificada en medio vano, el ángulo de inclinación de los conductores debidos al viento y el vano regulador correspondiente.</w:t>
      </w:r>
    </w:p>
    <w:p w:rsidR="00F64FAB" w:rsidRPr="00085A3E" w:rsidRDefault="00F64FAB" w:rsidP="003B2D6A">
      <w:pPr>
        <w:numPr>
          <w:ilvl w:val="0"/>
          <w:numId w:val="19"/>
        </w:numPr>
        <w:rPr>
          <w:rFonts w:cs="Arial"/>
        </w:rPr>
      </w:pPr>
      <w:r w:rsidRPr="00085A3E">
        <w:rPr>
          <w:rFonts w:cs="Arial"/>
        </w:rPr>
        <w:t>Para el diseño de la línea se ha considerado una línea tipo rural, instalada en torres metálicas, ensamblada con aisladores polímeros tipo suspensión y reten</w:t>
      </w:r>
      <w:r w:rsidR="00F7348B" w:rsidRPr="00085A3E">
        <w:rPr>
          <w:rFonts w:cs="Arial"/>
        </w:rPr>
        <w:t>ción, en disposición triangular</w:t>
      </w:r>
      <w:r w:rsidR="00B86799" w:rsidRPr="00085A3E">
        <w:rPr>
          <w:rFonts w:cs="Arial"/>
        </w:rPr>
        <w:t xml:space="preserve"> para simple</w:t>
      </w:r>
      <w:r w:rsidR="00E846D4" w:rsidRPr="00085A3E">
        <w:rPr>
          <w:rFonts w:cs="Arial"/>
        </w:rPr>
        <w:t xml:space="preserve"> circuito y en disposición vertical para doble circuito</w:t>
      </w:r>
      <w:r w:rsidR="00B86799" w:rsidRPr="00085A3E">
        <w:rPr>
          <w:rFonts w:cs="Arial"/>
        </w:rPr>
        <w:t>.</w:t>
      </w:r>
    </w:p>
    <w:p w:rsidR="00E846D4" w:rsidRPr="00085A3E" w:rsidRDefault="00F64FAB" w:rsidP="003B2D6A">
      <w:pPr>
        <w:numPr>
          <w:ilvl w:val="0"/>
          <w:numId w:val="19"/>
        </w:numPr>
        <w:rPr>
          <w:rFonts w:cs="Arial"/>
        </w:rPr>
      </w:pPr>
      <w:r w:rsidRPr="00085A3E">
        <w:rPr>
          <w:rFonts w:cs="Arial"/>
        </w:rPr>
        <w:t xml:space="preserve">Conductor utilizado, </w:t>
      </w:r>
      <w:r w:rsidR="008272E5" w:rsidRPr="00085A3E">
        <w:rPr>
          <w:rFonts w:cs="Arial"/>
        </w:rPr>
        <w:t xml:space="preserve">ACAR </w:t>
      </w:r>
      <w:r w:rsidR="000F1CFD" w:rsidRPr="00085A3E">
        <w:rPr>
          <w:rFonts w:cs="Arial"/>
        </w:rPr>
        <w:t>5</w:t>
      </w:r>
      <w:r w:rsidR="008272E5" w:rsidRPr="00085A3E">
        <w:rPr>
          <w:rFonts w:cs="Arial"/>
        </w:rPr>
        <w:t>00</w:t>
      </w:r>
      <w:r w:rsidRPr="00085A3E">
        <w:rPr>
          <w:rFonts w:cs="Arial"/>
        </w:rPr>
        <w:t xml:space="preserve"> MCM</w:t>
      </w:r>
    </w:p>
    <w:p w:rsidR="00F64FAB" w:rsidRPr="00085A3E" w:rsidRDefault="00E846D4" w:rsidP="003B2D6A">
      <w:pPr>
        <w:numPr>
          <w:ilvl w:val="0"/>
          <w:numId w:val="19"/>
        </w:numPr>
        <w:rPr>
          <w:rFonts w:cs="Arial"/>
        </w:rPr>
      </w:pPr>
      <w:r w:rsidRPr="00085A3E">
        <w:rPr>
          <w:rFonts w:cs="Arial"/>
        </w:rPr>
        <w:t>La línea Babahoyo-Caluma, en el tramo entre la S/E Babahoyo de propiedad de TRANSELECTRIC y el vértice V 05, se ha proyectado un doble circuito, de acuerdo a lo solicitado por la EEASA, un circuito para ser utilizado en la salida de la L/T Babahoyo-Caluma de propiedad de la EEASA y el segundo circuito para ser utilizado por CNEL Los Ríos. Igualmente, en el tramo final entre el vértice V16 y la llegada a la S/E Caluma de propiedad de la EEASA, se ha proyectado la línea con doble circuito, el primer circuito ara ser utiliz</w:t>
      </w:r>
      <w:r w:rsidRPr="00085A3E">
        <w:rPr>
          <w:rFonts w:cs="Arial"/>
        </w:rPr>
        <w:tab/>
        <w:t>ado con la llegada de la L/T Babahoyo-Caluma y el segundo circuito para la salida a futuro de la L/ST Caluma-Echeandía, de propiedad de la EEASA.</w:t>
      </w:r>
    </w:p>
    <w:p w:rsidR="009F3202" w:rsidRPr="00085A3E" w:rsidRDefault="009F3202" w:rsidP="003B2D6A">
      <w:pPr>
        <w:numPr>
          <w:ilvl w:val="0"/>
          <w:numId w:val="19"/>
        </w:numPr>
        <w:rPr>
          <w:rFonts w:cs="Arial"/>
        </w:rPr>
      </w:pPr>
      <w:r w:rsidRPr="00085A3E">
        <w:rPr>
          <w:rFonts w:cs="Arial"/>
        </w:rPr>
        <w:t xml:space="preserve">Los esfuerzos mecánicos sobre las estructuras y los diseños de las cimentaciones de las estructuras, se han determinado sobre la base de la utilización del conductor ACAR </w:t>
      </w:r>
      <w:r w:rsidR="000F1CFD" w:rsidRPr="00085A3E">
        <w:rPr>
          <w:rFonts w:cs="Arial"/>
        </w:rPr>
        <w:t>5</w:t>
      </w:r>
      <w:r w:rsidR="00FA3D62" w:rsidRPr="00085A3E">
        <w:rPr>
          <w:rFonts w:cs="Arial"/>
        </w:rPr>
        <w:t>00 MCM</w:t>
      </w:r>
      <w:r w:rsidRPr="00085A3E">
        <w:rPr>
          <w:rFonts w:cs="Arial"/>
        </w:rPr>
        <w:t>.</w:t>
      </w:r>
    </w:p>
    <w:p w:rsidR="00F64FAB" w:rsidRPr="00085A3E" w:rsidRDefault="00F64FAB" w:rsidP="00F64FAB">
      <w:pPr>
        <w:pStyle w:val="Ttulo1"/>
        <w:keepNext w:val="0"/>
        <w:tabs>
          <w:tab w:val="clear" w:pos="-720"/>
        </w:tabs>
        <w:suppressAutoHyphens w:val="0"/>
      </w:pPr>
      <w:bookmarkStart w:id="19" w:name="_Toc362511954"/>
      <w:bookmarkStart w:id="20" w:name="_Toc408496339"/>
      <w:r w:rsidRPr="00085A3E">
        <w:t>CARACTERISTICAS GENERALES TECNICAS DEL PROYECTO</w:t>
      </w:r>
      <w:bookmarkEnd w:id="19"/>
      <w:bookmarkEnd w:id="20"/>
    </w:p>
    <w:p w:rsidR="00F64FAB" w:rsidRPr="00085A3E" w:rsidRDefault="00F64FAB" w:rsidP="00F64FAB">
      <w:pPr>
        <w:rPr>
          <w:rFonts w:cs="Arial"/>
          <w:b/>
          <w:lang w:val="es-ES"/>
        </w:rPr>
      </w:pPr>
      <w:r w:rsidRPr="00085A3E">
        <w:rPr>
          <w:rFonts w:cs="Arial"/>
          <w:b/>
          <w:lang w:val="es-ES"/>
        </w:rPr>
        <w:t>Características técnicas generales de la línea:</w:t>
      </w:r>
    </w:p>
    <w:p w:rsidR="00F64FAB" w:rsidRPr="00085A3E" w:rsidRDefault="00F64FAB" w:rsidP="00F64FAB">
      <w:pPr>
        <w:rPr>
          <w:rFonts w:cs="Arial"/>
          <w:lang w:val="es-ES"/>
        </w:rPr>
      </w:pPr>
      <w:r w:rsidRPr="00085A3E">
        <w:rPr>
          <w:rFonts w:cs="Arial"/>
          <w:lang w:val="es-ES"/>
        </w:rPr>
        <w:t>Voltaje</w:t>
      </w:r>
      <w:r w:rsidR="00F27DDD" w:rsidRPr="00085A3E">
        <w:rPr>
          <w:rFonts w:cs="Arial"/>
          <w:lang w:val="es-ES"/>
        </w:rPr>
        <w:t xml:space="preserve"> de aislamiento</w:t>
      </w:r>
      <w:r w:rsidRPr="00085A3E">
        <w:rPr>
          <w:rFonts w:cs="Arial"/>
          <w:lang w:val="es-ES"/>
        </w:rPr>
        <w:t>:</w:t>
      </w:r>
      <w:r w:rsidRPr="00085A3E">
        <w:rPr>
          <w:rFonts w:cs="Arial"/>
          <w:lang w:val="es-ES"/>
        </w:rPr>
        <w:tab/>
      </w:r>
      <w:r w:rsidRPr="00085A3E">
        <w:rPr>
          <w:rFonts w:cs="Arial"/>
          <w:lang w:val="es-ES"/>
        </w:rPr>
        <w:tab/>
      </w:r>
      <w:r w:rsidR="009F3202" w:rsidRPr="00085A3E">
        <w:rPr>
          <w:rFonts w:cs="Arial"/>
          <w:lang w:val="es-ES"/>
        </w:rPr>
        <w:t>138</w:t>
      </w:r>
      <w:r w:rsidRPr="00085A3E">
        <w:rPr>
          <w:rFonts w:cs="Arial"/>
          <w:lang w:val="es-ES"/>
        </w:rPr>
        <w:t xml:space="preserve"> KV</w:t>
      </w:r>
    </w:p>
    <w:p w:rsidR="00F64FAB" w:rsidRPr="00085A3E" w:rsidRDefault="00F64FAB" w:rsidP="00F64FAB">
      <w:pPr>
        <w:rPr>
          <w:rFonts w:cs="Arial"/>
          <w:lang w:val="es-ES"/>
        </w:rPr>
      </w:pPr>
      <w:r w:rsidRPr="00085A3E">
        <w:rPr>
          <w:rFonts w:cs="Arial"/>
          <w:lang w:val="es-ES"/>
        </w:rPr>
        <w:t>Numero de circuitos:</w:t>
      </w:r>
      <w:r w:rsidRPr="00085A3E">
        <w:rPr>
          <w:rFonts w:cs="Arial"/>
          <w:lang w:val="es-ES"/>
        </w:rPr>
        <w:tab/>
      </w:r>
      <w:r w:rsidRPr="00085A3E">
        <w:rPr>
          <w:rFonts w:cs="Arial"/>
          <w:lang w:val="es-ES"/>
        </w:rPr>
        <w:tab/>
        <w:t>1</w:t>
      </w:r>
      <w:r w:rsidR="009F3202" w:rsidRPr="00085A3E">
        <w:rPr>
          <w:rFonts w:cs="Arial"/>
          <w:lang w:val="es-ES"/>
        </w:rPr>
        <w:t xml:space="preserve"> (Tramo V5-V16)</w:t>
      </w:r>
    </w:p>
    <w:p w:rsidR="00AF3599" w:rsidRPr="00085A3E" w:rsidRDefault="00AF3599" w:rsidP="00F64FAB">
      <w:pPr>
        <w:rPr>
          <w:rFonts w:cs="Arial"/>
          <w:lang w:val="es-ES"/>
        </w:rPr>
      </w:pP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2 (Tramo S/E Babahoyo-V5; V 16-S/E Caluma)</w:t>
      </w:r>
    </w:p>
    <w:p w:rsidR="00AF3599" w:rsidRPr="00085A3E" w:rsidRDefault="008272E5" w:rsidP="00255D45">
      <w:pPr>
        <w:rPr>
          <w:rFonts w:cs="Arial"/>
          <w:lang w:val="es-ES"/>
        </w:rPr>
      </w:pPr>
      <w:r w:rsidRPr="00085A3E">
        <w:rPr>
          <w:rFonts w:cs="Arial"/>
          <w:lang w:val="es-ES"/>
        </w:rPr>
        <w:t>Conductor:</w:t>
      </w:r>
      <w:r w:rsidRPr="00085A3E">
        <w:rPr>
          <w:rFonts w:cs="Arial"/>
          <w:lang w:val="es-ES"/>
        </w:rPr>
        <w:tab/>
      </w:r>
      <w:r w:rsidRPr="00085A3E">
        <w:rPr>
          <w:rFonts w:cs="Arial"/>
          <w:lang w:val="es-ES"/>
        </w:rPr>
        <w:tab/>
      </w:r>
      <w:r w:rsidRPr="00085A3E">
        <w:rPr>
          <w:rFonts w:cs="Arial"/>
          <w:lang w:val="es-ES"/>
        </w:rPr>
        <w:tab/>
        <w:t xml:space="preserve">ACAR </w:t>
      </w:r>
      <w:r w:rsidR="000F1CFD" w:rsidRPr="00085A3E">
        <w:rPr>
          <w:rFonts w:cs="Arial"/>
          <w:lang w:val="es-ES"/>
        </w:rPr>
        <w:t>5</w:t>
      </w:r>
      <w:r w:rsidR="00F64FAB" w:rsidRPr="00085A3E">
        <w:rPr>
          <w:rFonts w:cs="Arial"/>
          <w:lang w:val="es-ES"/>
        </w:rPr>
        <w:t>00 MCM</w:t>
      </w:r>
      <w:r w:rsidR="00AF3599" w:rsidRPr="00085A3E">
        <w:rPr>
          <w:rFonts w:cs="Arial"/>
          <w:lang w:val="es-ES"/>
        </w:rPr>
        <w:t xml:space="preserve"> (EEASA)</w:t>
      </w:r>
    </w:p>
    <w:p w:rsidR="00F64FAB" w:rsidRPr="00085A3E" w:rsidRDefault="00F64FAB" w:rsidP="00F64FAB">
      <w:pPr>
        <w:ind w:left="3540" w:hanging="3540"/>
        <w:rPr>
          <w:rFonts w:cs="Arial"/>
          <w:lang w:val="es-ES"/>
        </w:rPr>
      </w:pPr>
      <w:r w:rsidRPr="00085A3E">
        <w:rPr>
          <w:rFonts w:cs="Arial"/>
          <w:lang w:val="es-ES"/>
        </w:rPr>
        <w:tab/>
        <w:t>Material conductor:</w:t>
      </w:r>
      <w:r w:rsidRPr="00085A3E">
        <w:rPr>
          <w:rFonts w:cs="Arial"/>
          <w:lang w:val="es-ES"/>
        </w:rPr>
        <w:tab/>
        <w:t>Alambres de aluminio reforzados con alambres de aleación de aluminio</w:t>
      </w:r>
    </w:p>
    <w:p w:rsidR="00F64FAB" w:rsidRPr="00085A3E" w:rsidRDefault="00F64FAB" w:rsidP="00F64FAB">
      <w:pPr>
        <w:rPr>
          <w:rFonts w:cs="Arial"/>
          <w:lang w:val="es-ES"/>
        </w:rPr>
      </w:pPr>
      <w:r w:rsidRPr="00085A3E">
        <w:rPr>
          <w:rFonts w:cs="Arial"/>
          <w:lang w:val="es-ES"/>
        </w:rPr>
        <w:t>Cable de guarda:</w:t>
      </w:r>
      <w:r w:rsidRPr="00085A3E">
        <w:rPr>
          <w:rFonts w:cs="Arial"/>
          <w:lang w:val="es-ES"/>
        </w:rPr>
        <w:tab/>
      </w:r>
      <w:r w:rsidRPr="00085A3E">
        <w:rPr>
          <w:rFonts w:cs="Arial"/>
          <w:lang w:val="es-ES"/>
        </w:rPr>
        <w:tab/>
        <w:t>OPGW 24 fibras</w:t>
      </w:r>
    </w:p>
    <w:p w:rsidR="00F64FAB" w:rsidRPr="00085A3E" w:rsidRDefault="00F64FAB" w:rsidP="00F64FAB">
      <w:pPr>
        <w:rPr>
          <w:rFonts w:cs="Arial"/>
          <w:lang w:val="es-ES"/>
        </w:rPr>
      </w:pPr>
      <w:r w:rsidRPr="00085A3E">
        <w:rPr>
          <w:rFonts w:cs="Arial"/>
          <w:lang w:val="es-ES"/>
        </w:rPr>
        <w:t>Longitud aproximada:</w:t>
      </w:r>
      <w:r w:rsidRPr="00085A3E">
        <w:rPr>
          <w:rFonts w:cs="Arial"/>
          <w:lang w:val="es-ES"/>
        </w:rPr>
        <w:tab/>
      </w:r>
      <w:r w:rsidRPr="00085A3E">
        <w:rPr>
          <w:rFonts w:cs="Arial"/>
          <w:lang w:val="es-ES"/>
        </w:rPr>
        <w:tab/>
      </w:r>
      <w:r w:rsidR="00AF3599" w:rsidRPr="00085A3E">
        <w:rPr>
          <w:rFonts w:cs="Arial"/>
          <w:lang w:val="es-ES"/>
        </w:rPr>
        <w:t>53</w:t>
      </w:r>
      <w:r w:rsidRPr="00085A3E">
        <w:rPr>
          <w:rFonts w:cs="Arial"/>
          <w:lang w:val="es-ES"/>
        </w:rPr>
        <w:t xml:space="preserve"> Km.</w:t>
      </w:r>
    </w:p>
    <w:p w:rsidR="00F64FAB" w:rsidRPr="00085A3E" w:rsidRDefault="00F64FAB" w:rsidP="00F64FAB">
      <w:pPr>
        <w:ind w:left="3540" w:hanging="3540"/>
        <w:rPr>
          <w:rFonts w:cs="Arial"/>
          <w:lang w:val="es-ES"/>
        </w:rPr>
      </w:pPr>
      <w:r w:rsidRPr="00085A3E">
        <w:rPr>
          <w:rFonts w:cs="Arial"/>
          <w:lang w:val="es-ES"/>
        </w:rPr>
        <w:tab/>
        <w:t>Tipo de estructuras:</w:t>
      </w:r>
      <w:r w:rsidRPr="00085A3E">
        <w:rPr>
          <w:rFonts w:cs="Arial"/>
          <w:lang w:val="es-ES"/>
        </w:rPr>
        <w:tab/>
        <w:t>Estructuras en torres metálicas de suspensión y retención.</w:t>
      </w:r>
    </w:p>
    <w:p w:rsidR="00F64FAB" w:rsidRPr="00085A3E" w:rsidRDefault="00F64FAB" w:rsidP="00F64FAB">
      <w:pPr>
        <w:ind w:left="2835" w:hanging="2835"/>
        <w:rPr>
          <w:rFonts w:cs="Arial"/>
        </w:rPr>
      </w:pPr>
      <w:r w:rsidRPr="00085A3E">
        <w:rPr>
          <w:rFonts w:cs="Arial"/>
          <w:lang w:val="es-ES"/>
        </w:rPr>
        <w:tab/>
      </w:r>
      <w:r w:rsidRPr="00085A3E">
        <w:rPr>
          <w:rFonts w:cs="Arial"/>
        </w:rPr>
        <w:t>Tipo de aislamiento:</w:t>
      </w:r>
      <w:r w:rsidRPr="00085A3E">
        <w:rPr>
          <w:rFonts w:cs="Arial"/>
        </w:rPr>
        <w:tab/>
      </w:r>
      <w:r w:rsidRPr="00085A3E">
        <w:rPr>
          <w:rFonts w:cs="Arial"/>
        </w:rPr>
        <w:tab/>
      </w:r>
      <w:r w:rsidRPr="00085A3E">
        <w:rPr>
          <w:rFonts w:cs="Arial"/>
        </w:rPr>
        <w:tab/>
        <w:t>Aisladores de suspensión y retención tipo polímeros.</w:t>
      </w:r>
    </w:p>
    <w:p w:rsidR="00F64FAB" w:rsidRPr="00085A3E" w:rsidRDefault="00F64FAB" w:rsidP="00F64FAB">
      <w:pPr>
        <w:ind w:left="2880" w:hanging="2880"/>
        <w:rPr>
          <w:rFonts w:cs="Arial"/>
        </w:rPr>
      </w:pPr>
      <w:r w:rsidRPr="00085A3E">
        <w:rPr>
          <w:rFonts w:cs="Arial"/>
        </w:rPr>
        <w:tab/>
        <w:t xml:space="preserve">Angulo apantallamiento: </w:t>
      </w:r>
      <w:r w:rsidRPr="00085A3E">
        <w:rPr>
          <w:rFonts w:cs="Arial"/>
        </w:rPr>
        <w:tab/>
        <w:t>Máximo 32º</w:t>
      </w:r>
    </w:p>
    <w:p w:rsidR="00F64FAB" w:rsidRPr="00085A3E" w:rsidRDefault="00F64FAB" w:rsidP="00F64FAB">
      <w:pPr>
        <w:ind w:left="2880" w:hanging="2880"/>
        <w:rPr>
          <w:rFonts w:cs="Arial"/>
        </w:rPr>
      </w:pPr>
      <w:r w:rsidRPr="00085A3E">
        <w:rPr>
          <w:rFonts w:cs="Arial"/>
        </w:rPr>
        <w:tab/>
        <w:t>Trazado de la ruta:</w:t>
      </w:r>
      <w:r w:rsidRPr="00085A3E">
        <w:rPr>
          <w:rFonts w:cs="Arial"/>
        </w:rPr>
        <w:tab/>
      </w:r>
      <w:r w:rsidRPr="00085A3E">
        <w:rPr>
          <w:rFonts w:cs="Arial"/>
        </w:rPr>
        <w:tab/>
        <w:t>Rural</w:t>
      </w:r>
    </w:p>
    <w:p w:rsidR="00F64FAB" w:rsidRPr="00085A3E" w:rsidRDefault="00F64FAB" w:rsidP="00F64FAB">
      <w:pPr>
        <w:ind w:left="2880" w:hanging="2880"/>
        <w:rPr>
          <w:rFonts w:cs="Arial"/>
        </w:rPr>
      </w:pPr>
      <w:r w:rsidRPr="00085A3E">
        <w:rPr>
          <w:rFonts w:cs="Arial"/>
        </w:rPr>
        <w:tab/>
        <w:t>Res. Puesta a tierra:</w:t>
      </w:r>
      <w:r w:rsidRPr="00085A3E">
        <w:rPr>
          <w:rFonts w:cs="Arial"/>
        </w:rPr>
        <w:tab/>
      </w:r>
      <w:r w:rsidRPr="00085A3E">
        <w:rPr>
          <w:rFonts w:cs="Arial"/>
        </w:rPr>
        <w:tab/>
        <w:t>1</w:t>
      </w:r>
      <w:r w:rsidR="00FA3D62" w:rsidRPr="00085A3E">
        <w:rPr>
          <w:rFonts w:cs="Arial"/>
        </w:rPr>
        <w:t>0</w:t>
      </w:r>
      <w:r w:rsidRPr="00085A3E">
        <w:rPr>
          <w:rFonts w:cs="Arial"/>
        </w:rPr>
        <w:t xml:space="preserve"> Ohm</w:t>
      </w:r>
    </w:p>
    <w:p w:rsidR="00AF3599" w:rsidRPr="00085A3E" w:rsidRDefault="00AF3599" w:rsidP="00F64FAB">
      <w:pPr>
        <w:ind w:left="2880" w:hanging="2880"/>
        <w:rPr>
          <w:rFonts w:cs="Arial"/>
        </w:rPr>
      </w:pPr>
      <w:r w:rsidRPr="00085A3E">
        <w:rPr>
          <w:rFonts w:cs="Arial"/>
        </w:rPr>
        <w:tab/>
        <w:t>Franja de servidumbre:</w:t>
      </w:r>
      <w:r w:rsidRPr="00085A3E">
        <w:rPr>
          <w:rFonts w:cs="Arial"/>
        </w:rPr>
        <w:tab/>
      </w:r>
      <w:r w:rsidRPr="00085A3E">
        <w:rPr>
          <w:rFonts w:cs="Arial"/>
        </w:rPr>
        <w:tab/>
        <w:t>20 m de ancho, 10 m a cada lado del eje de la línea.</w:t>
      </w:r>
    </w:p>
    <w:p w:rsidR="00F64FAB" w:rsidRPr="00085A3E" w:rsidRDefault="00F64FAB" w:rsidP="00F64FAB">
      <w:pPr>
        <w:pStyle w:val="Ttulo1"/>
        <w:keepNext w:val="0"/>
        <w:tabs>
          <w:tab w:val="clear" w:pos="-720"/>
        </w:tabs>
        <w:suppressAutoHyphens w:val="0"/>
      </w:pPr>
      <w:bookmarkStart w:id="21" w:name="_Toc362511955"/>
      <w:bookmarkStart w:id="22" w:name="_Toc408496340"/>
      <w:r w:rsidRPr="00085A3E">
        <w:t>DISEÑO MECANICO</w:t>
      </w:r>
      <w:bookmarkEnd w:id="21"/>
      <w:bookmarkEnd w:id="22"/>
    </w:p>
    <w:p w:rsidR="00F64FAB" w:rsidRPr="00085A3E" w:rsidRDefault="00F64FAB" w:rsidP="00F64FAB">
      <w:pPr>
        <w:rPr>
          <w:rFonts w:cs="Arial"/>
          <w:lang w:val="es-ES"/>
        </w:rPr>
      </w:pPr>
      <w:r w:rsidRPr="00085A3E">
        <w:rPr>
          <w:rFonts w:cs="Arial"/>
          <w:lang w:val="es-ES"/>
        </w:rPr>
        <w:t xml:space="preserve">En los planos </w:t>
      </w:r>
      <w:r w:rsidR="00AF1931" w:rsidRPr="00085A3E">
        <w:rPr>
          <w:rFonts w:cs="Arial"/>
          <w:lang w:val="es-ES"/>
        </w:rPr>
        <w:t>No.</w:t>
      </w:r>
      <w:r w:rsidRPr="00085A3E">
        <w:rPr>
          <w:rFonts w:cs="Arial"/>
          <w:lang w:val="es-ES"/>
        </w:rPr>
        <w:t xml:space="preserve"> </w:t>
      </w:r>
      <w:r w:rsidR="00B15B69" w:rsidRPr="00085A3E">
        <w:rPr>
          <w:rFonts w:cs="Arial"/>
          <w:lang w:val="es-ES"/>
        </w:rPr>
        <w:t>LT-BC-E-P-05</w:t>
      </w:r>
      <w:r w:rsidR="00531E98" w:rsidRPr="00085A3E">
        <w:rPr>
          <w:rFonts w:cs="Arial"/>
          <w:lang w:val="es-ES"/>
        </w:rPr>
        <w:t>,</w:t>
      </w:r>
      <w:r w:rsidRPr="00085A3E">
        <w:rPr>
          <w:rFonts w:cs="Arial"/>
          <w:lang w:val="es-ES"/>
        </w:rPr>
        <w:t xml:space="preserve"> se presenta</w:t>
      </w:r>
      <w:r w:rsidR="00E569E1" w:rsidRPr="00085A3E">
        <w:rPr>
          <w:rFonts w:cs="Arial"/>
          <w:lang w:val="es-ES"/>
        </w:rPr>
        <w:t>n</w:t>
      </w:r>
      <w:r w:rsidRPr="00085A3E">
        <w:rPr>
          <w:rFonts w:cs="Arial"/>
          <w:lang w:val="es-ES"/>
        </w:rPr>
        <w:t xml:space="preserve"> </w:t>
      </w:r>
      <w:r w:rsidR="00E569E1" w:rsidRPr="00085A3E">
        <w:rPr>
          <w:rFonts w:cs="Arial"/>
          <w:lang w:val="es-ES"/>
        </w:rPr>
        <w:t>los</w:t>
      </w:r>
      <w:r w:rsidRPr="00085A3E">
        <w:rPr>
          <w:rFonts w:cs="Arial"/>
          <w:lang w:val="es-ES"/>
        </w:rPr>
        <w:t xml:space="preserve"> diseño</w:t>
      </w:r>
      <w:r w:rsidR="00E569E1" w:rsidRPr="00085A3E">
        <w:rPr>
          <w:rFonts w:cs="Arial"/>
          <w:lang w:val="es-ES"/>
        </w:rPr>
        <w:t>s</w:t>
      </w:r>
      <w:r w:rsidRPr="00085A3E">
        <w:rPr>
          <w:rFonts w:cs="Arial"/>
          <w:lang w:val="es-ES"/>
        </w:rPr>
        <w:t xml:space="preserve"> de ubicación de estructuras de la línea eléctrica a </w:t>
      </w:r>
      <w:r w:rsidR="00656961" w:rsidRPr="00085A3E">
        <w:rPr>
          <w:rFonts w:cs="Arial"/>
          <w:lang w:val="es-ES"/>
        </w:rPr>
        <w:t>138</w:t>
      </w:r>
      <w:r w:rsidRPr="00085A3E">
        <w:rPr>
          <w:rFonts w:cs="Arial"/>
          <w:lang w:val="es-ES"/>
        </w:rPr>
        <w:t xml:space="preserve"> KV </w:t>
      </w:r>
      <w:r w:rsidR="00656961" w:rsidRPr="00085A3E">
        <w:rPr>
          <w:rFonts w:cs="Arial"/>
          <w:lang w:val="es-ES"/>
        </w:rPr>
        <w:t>S/E Babahoyo-S/E Caluma</w:t>
      </w:r>
      <w:r w:rsidRPr="00085A3E">
        <w:rPr>
          <w:rFonts w:cs="Arial"/>
          <w:lang w:val="es-ES"/>
        </w:rPr>
        <w:t>.</w:t>
      </w:r>
    </w:p>
    <w:p w:rsidR="00DC116C" w:rsidRPr="00085A3E" w:rsidRDefault="00DC116C" w:rsidP="00DC116C">
      <w:pPr>
        <w:pStyle w:val="Prrafodelista"/>
        <w:keepNext/>
        <w:numPr>
          <w:ilvl w:val="0"/>
          <w:numId w:val="3"/>
        </w:numPr>
        <w:tabs>
          <w:tab w:val="left" w:pos="-720"/>
        </w:tabs>
        <w:suppressAutoHyphens/>
        <w:outlineLvl w:val="1"/>
        <w:rPr>
          <w:rFonts w:cs="Arial"/>
          <w:b/>
          <w:vanish/>
          <w:spacing w:val="-2"/>
        </w:rPr>
      </w:pPr>
      <w:bookmarkStart w:id="23" w:name="_Toc372730085"/>
      <w:bookmarkStart w:id="24" w:name="_Toc372730153"/>
      <w:bookmarkStart w:id="25" w:name="_Toc372730221"/>
      <w:bookmarkStart w:id="26" w:name="_Toc377207798"/>
      <w:bookmarkStart w:id="27" w:name="_Toc377388232"/>
      <w:bookmarkStart w:id="28" w:name="_Toc377576191"/>
      <w:bookmarkStart w:id="29" w:name="_Toc377576338"/>
      <w:bookmarkStart w:id="30" w:name="_Toc377576404"/>
      <w:bookmarkStart w:id="31" w:name="_Toc382485299"/>
      <w:bookmarkStart w:id="32" w:name="_Toc397358472"/>
      <w:bookmarkStart w:id="33" w:name="_Toc397358526"/>
      <w:bookmarkStart w:id="34" w:name="_Toc397358580"/>
      <w:bookmarkStart w:id="35" w:name="_Toc398543140"/>
      <w:bookmarkStart w:id="36" w:name="_Toc398543194"/>
      <w:bookmarkStart w:id="37" w:name="_Toc398543248"/>
      <w:bookmarkStart w:id="38" w:name="_Toc398794791"/>
      <w:bookmarkStart w:id="39" w:name="_Toc398794866"/>
      <w:bookmarkStart w:id="40" w:name="_Toc399252943"/>
      <w:bookmarkStart w:id="41" w:name="_Toc402864899"/>
      <w:bookmarkStart w:id="42" w:name="_Toc408496223"/>
      <w:bookmarkStart w:id="43" w:name="_Toc40849634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DC116C" w:rsidRPr="00085A3E" w:rsidRDefault="00DC116C" w:rsidP="00DC116C">
      <w:pPr>
        <w:pStyle w:val="Prrafodelista"/>
        <w:keepNext/>
        <w:numPr>
          <w:ilvl w:val="0"/>
          <w:numId w:val="3"/>
        </w:numPr>
        <w:tabs>
          <w:tab w:val="left" w:pos="-720"/>
        </w:tabs>
        <w:suppressAutoHyphens/>
        <w:outlineLvl w:val="1"/>
        <w:rPr>
          <w:rFonts w:cs="Arial"/>
          <w:b/>
          <w:vanish/>
          <w:spacing w:val="-2"/>
        </w:rPr>
      </w:pPr>
      <w:bookmarkStart w:id="44" w:name="_Toc408496224"/>
      <w:bookmarkStart w:id="45" w:name="_Toc408496342"/>
      <w:bookmarkEnd w:id="44"/>
      <w:bookmarkEnd w:id="45"/>
    </w:p>
    <w:p w:rsidR="00DC116C" w:rsidRPr="00085A3E" w:rsidRDefault="00DC116C" w:rsidP="00DC116C">
      <w:pPr>
        <w:pStyle w:val="Prrafodelista"/>
        <w:keepNext/>
        <w:numPr>
          <w:ilvl w:val="0"/>
          <w:numId w:val="3"/>
        </w:numPr>
        <w:tabs>
          <w:tab w:val="left" w:pos="-720"/>
        </w:tabs>
        <w:suppressAutoHyphens/>
        <w:outlineLvl w:val="1"/>
        <w:rPr>
          <w:rFonts w:cs="Arial"/>
          <w:b/>
          <w:vanish/>
          <w:spacing w:val="-2"/>
        </w:rPr>
      </w:pPr>
      <w:bookmarkStart w:id="46" w:name="_Toc408496225"/>
      <w:bookmarkStart w:id="47" w:name="_Toc408496343"/>
      <w:bookmarkEnd w:id="46"/>
      <w:bookmarkEnd w:id="47"/>
    </w:p>
    <w:p w:rsidR="00F64FAB" w:rsidRPr="00085A3E" w:rsidRDefault="00F64FAB" w:rsidP="00DC116C">
      <w:pPr>
        <w:pStyle w:val="Ttulo2"/>
      </w:pPr>
      <w:r w:rsidRPr="00085A3E">
        <w:tab/>
      </w:r>
      <w:bookmarkStart w:id="48" w:name="_Toc362511956"/>
      <w:bookmarkStart w:id="49" w:name="_Toc408496344"/>
      <w:r w:rsidRPr="00085A3E">
        <w:t>Condicionamiento Mecánico</w:t>
      </w:r>
      <w:bookmarkEnd w:id="48"/>
      <w:bookmarkEnd w:id="49"/>
    </w:p>
    <w:p w:rsidR="00656961" w:rsidRPr="00085A3E" w:rsidRDefault="00656961" w:rsidP="00656961">
      <w:pPr>
        <w:rPr>
          <w:b/>
        </w:rPr>
      </w:pPr>
      <w:r w:rsidRPr="00085A3E">
        <w:rPr>
          <w:b/>
        </w:rPr>
        <w:t xml:space="preserve">Características del conductor ACAR </w:t>
      </w:r>
      <w:r w:rsidR="000F1CFD" w:rsidRPr="00085A3E">
        <w:rPr>
          <w:b/>
        </w:rPr>
        <w:t>5</w:t>
      </w:r>
      <w:r w:rsidRPr="00085A3E">
        <w:rPr>
          <w:b/>
        </w:rPr>
        <w:t>00 MCM:</w:t>
      </w:r>
    </w:p>
    <w:p w:rsidR="00656961" w:rsidRPr="00085A3E" w:rsidRDefault="00656961" w:rsidP="00656961">
      <w:r w:rsidRPr="00085A3E">
        <w:t>Clave:</w:t>
      </w:r>
      <w:r w:rsidRPr="00085A3E">
        <w:tab/>
      </w:r>
      <w:r w:rsidRPr="00085A3E">
        <w:tab/>
      </w:r>
      <w:r w:rsidRPr="00085A3E">
        <w:tab/>
      </w:r>
      <w:r w:rsidRPr="00085A3E">
        <w:tab/>
      </w:r>
      <w:r w:rsidRPr="00085A3E">
        <w:tab/>
      </w:r>
      <w:r w:rsidRPr="00085A3E">
        <w:tab/>
        <w:t xml:space="preserve">ACAR </w:t>
      </w:r>
      <w:r w:rsidR="000F1CFD" w:rsidRPr="00085A3E">
        <w:t>5</w:t>
      </w:r>
      <w:r w:rsidRPr="00085A3E">
        <w:t>00 MCM</w:t>
      </w:r>
    </w:p>
    <w:p w:rsidR="00656961" w:rsidRPr="00085A3E" w:rsidRDefault="00656961" w:rsidP="00656961">
      <w:r w:rsidRPr="00085A3E">
        <w:t>Número de hilos de Al</w:t>
      </w:r>
      <w:r w:rsidRPr="00085A3E">
        <w:tab/>
      </w:r>
      <w:r w:rsidRPr="00085A3E">
        <w:tab/>
      </w:r>
      <w:r w:rsidRPr="00085A3E">
        <w:tab/>
      </w:r>
      <w:r w:rsidRPr="00085A3E">
        <w:tab/>
        <w:t>12</w:t>
      </w:r>
    </w:p>
    <w:p w:rsidR="00656961" w:rsidRPr="00085A3E" w:rsidRDefault="00656961" w:rsidP="00656961">
      <w:r w:rsidRPr="00085A3E">
        <w:t>Número de hilos de Aleación de Al</w:t>
      </w:r>
      <w:r w:rsidRPr="00085A3E">
        <w:tab/>
      </w:r>
      <w:r w:rsidRPr="00085A3E">
        <w:tab/>
        <w:t>7</w:t>
      </w:r>
    </w:p>
    <w:p w:rsidR="00656961" w:rsidRPr="00085A3E" w:rsidRDefault="00656961" w:rsidP="00656961">
      <w:r w:rsidRPr="00085A3E">
        <w:t>Peso:</w:t>
      </w:r>
      <w:r w:rsidRPr="00085A3E">
        <w:tab/>
      </w:r>
      <w:r w:rsidRPr="00085A3E">
        <w:tab/>
      </w:r>
      <w:r w:rsidRPr="00085A3E">
        <w:tab/>
      </w:r>
      <w:r w:rsidRPr="00085A3E">
        <w:tab/>
      </w:r>
      <w:r w:rsidRPr="00085A3E">
        <w:tab/>
      </w:r>
      <w:r w:rsidRPr="00085A3E">
        <w:tab/>
        <w:t>0.</w:t>
      </w:r>
      <w:r w:rsidR="00255D45" w:rsidRPr="00085A3E">
        <w:t>697</w:t>
      </w:r>
      <w:r w:rsidRPr="00085A3E">
        <w:t xml:space="preserve"> kg/m</w:t>
      </w:r>
    </w:p>
    <w:p w:rsidR="00656961" w:rsidRPr="00085A3E" w:rsidRDefault="00656961" w:rsidP="00656961">
      <w:r w:rsidRPr="00085A3E">
        <w:t>Sección transversal:</w:t>
      </w:r>
      <w:r w:rsidRPr="00085A3E">
        <w:tab/>
      </w:r>
      <w:r w:rsidRPr="00085A3E">
        <w:tab/>
      </w:r>
      <w:r w:rsidRPr="00085A3E">
        <w:tab/>
      </w:r>
      <w:r w:rsidRPr="00085A3E">
        <w:tab/>
      </w:r>
      <w:r w:rsidR="00255D45" w:rsidRPr="00085A3E">
        <w:t>253.35</w:t>
      </w:r>
      <w:r w:rsidRPr="00085A3E">
        <w:t xml:space="preserve"> mm2</w:t>
      </w:r>
    </w:p>
    <w:p w:rsidR="00656961" w:rsidRPr="00085A3E" w:rsidRDefault="00656961" w:rsidP="00656961">
      <w:r w:rsidRPr="00085A3E">
        <w:t>Diámetro:</w:t>
      </w:r>
      <w:r w:rsidRPr="00085A3E">
        <w:tab/>
      </w:r>
      <w:r w:rsidRPr="00085A3E">
        <w:tab/>
      </w:r>
      <w:r w:rsidRPr="00085A3E">
        <w:tab/>
      </w:r>
      <w:r w:rsidRPr="00085A3E">
        <w:tab/>
      </w:r>
      <w:r w:rsidRPr="00085A3E">
        <w:tab/>
      </w:r>
      <w:r w:rsidR="00255D45" w:rsidRPr="00085A3E">
        <w:t>20.60</w:t>
      </w:r>
      <w:r w:rsidRPr="00085A3E">
        <w:t xml:space="preserve"> mm</w:t>
      </w:r>
    </w:p>
    <w:p w:rsidR="00656961" w:rsidRPr="00085A3E" w:rsidRDefault="00656961" w:rsidP="00656961">
      <w:r w:rsidRPr="00085A3E">
        <w:t>Tensión de rotura:</w:t>
      </w:r>
      <w:r w:rsidRPr="00085A3E">
        <w:tab/>
      </w:r>
      <w:r w:rsidRPr="00085A3E">
        <w:tab/>
      </w:r>
      <w:r w:rsidRPr="00085A3E">
        <w:tab/>
      </w:r>
      <w:r w:rsidRPr="00085A3E">
        <w:tab/>
      </w:r>
      <w:r w:rsidR="00255D45" w:rsidRPr="00085A3E">
        <w:t>5.352</w:t>
      </w:r>
      <w:r w:rsidRPr="00085A3E">
        <w:t xml:space="preserve"> kg</w:t>
      </w:r>
    </w:p>
    <w:p w:rsidR="00656961" w:rsidRPr="00085A3E" w:rsidRDefault="00656961" w:rsidP="00656961">
      <w:r w:rsidRPr="00085A3E">
        <w:t>Módulo de elasticidad final:</w:t>
      </w:r>
      <w:r w:rsidRPr="00085A3E">
        <w:tab/>
      </w:r>
      <w:r w:rsidRPr="00085A3E">
        <w:tab/>
      </w:r>
      <w:r w:rsidRPr="00085A3E">
        <w:tab/>
        <w:t>6.400 kg/mm2</w:t>
      </w:r>
    </w:p>
    <w:p w:rsidR="00656961" w:rsidRPr="00085A3E" w:rsidRDefault="00656961" w:rsidP="00656961">
      <w:r w:rsidRPr="00085A3E">
        <w:t>Módulo de elasticidad inicial:</w:t>
      </w:r>
      <w:r w:rsidRPr="00085A3E">
        <w:tab/>
      </w:r>
      <w:r w:rsidRPr="00085A3E">
        <w:tab/>
      </w:r>
      <w:r w:rsidRPr="00085A3E">
        <w:tab/>
        <w:t>5.650 kg/mm2</w:t>
      </w:r>
    </w:p>
    <w:p w:rsidR="00656961" w:rsidRPr="00085A3E" w:rsidRDefault="00656961" w:rsidP="00656961">
      <w:r w:rsidRPr="00085A3E">
        <w:t>Coeficiente de dilatación:</w:t>
      </w:r>
      <w:r w:rsidRPr="00085A3E">
        <w:tab/>
      </w:r>
      <w:r w:rsidRPr="00085A3E">
        <w:tab/>
      </w:r>
      <w:r w:rsidRPr="00085A3E">
        <w:tab/>
        <w:t>0.000023 1/ºC</w:t>
      </w:r>
    </w:p>
    <w:p w:rsidR="00656961" w:rsidRPr="00085A3E" w:rsidRDefault="00656961" w:rsidP="00656961">
      <w:r w:rsidRPr="00085A3E">
        <w:t>Capacidad de corriente:</w:t>
      </w:r>
      <w:r w:rsidRPr="00085A3E">
        <w:tab/>
      </w:r>
      <w:r w:rsidRPr="00085A3E">
        <w:tab/>
      </w:r>
      <w:r w:rsidRPr="00085A3E">
        <w:tab/>
      </w:r>
      <w:r w:rsidRPr="00085A3E">
        <w:tab/>
      </w:r>
      <w:r w:rsidR="00255D45" w:rsidRPr="00085A3E">
        <w:t>633</w:t>
      </w:r>
      <w:r w:rsidRPr="00085A3E">
        <w:t xml:space="preserve"> Amp.</w:t>
      </w:r>
    </w:p>
    <w:p w:rsidR="00656961" w:rsidRPr="00085A3E" w:rsidRDefault="00656961" w:rsidP="00656961">
      <w:r w:rsidRPr="00085A3E">
        <w:t>Resistencia eléctrica:</w:t>
      </w:r>
      <w:r w:rsidRPr="00085A3E">
        <w:tab/>
      </w:r>
      <w:r w:rsidRPr="00085A3E">
        <w:tab/>
      </w:r>
      <w:r w:rsidRPr="00085A3E">
        <w:tab/>
      </w:r>
      <w:r w:rsidRPr="00085A3E">
        <w:tab/>
        <w:t>0.1</w:t>
      </w:r>
      <w:r w:rsidR="00916AFF" w:rsidRPr="00085A3E">
        <w:t>198</w:t>
      </w:r>
      <w:r w:rsidRPr="00085A3E">
        <w:t xml:space="preserve"> Ω / km.</w:t>
      </w:r>
    </w:p>
    <w:p w:rsidR="00F64FAB" w:rsidRPr="00085A3E" w:rsidRDefault="00F64FAB" w:rsidP="00F64FAB">
      <w:pPr>
        <w:rPr>
          <w:rFonts w:cs="Arial"/>
          <w:b/>
          <w:lang w:val="es-ES"/>
        </w:rPr>
      </w:pPr>
      <w:r w:rsidRPr="00085A3E">
        <w:rPr>
          <w:rFonts w:cs="Arial"/>
          <w:b/>
          <w:lang w:val="es-ES"/>
        </w:rPr>
        <w:t>Características cable de guardia de fibra óptica OPGW</w:t>
      </w:r>
    </w:p>
    <w:p w:rsidR="00F64FAB" w:rsidRPr="00085A3E" w:rsidRDefault="00F64FAB" w:rsidP="00F64FAB">
      <w:pPr>
        <w:rPr>
          <w:rFonts w:cs="Arial"/>
          <w:lang w:val="es-ES"/>
        </w:rPr>
      </w:pPr>
      <w:r w:rsidRPr="00085A3E">
        <w:rPr>
          <w:rFonts w:cs="Arial"/>
          <w:lang w:val="es-ES"/>
        </w:rPr>
        <w:t>Numero hilos de aluminio:</w:t>
      </w:r>
      <w:r w:rsidRPr="00085A3E">
        <w:rPr>
          <w:rFonts w:cs="Arial"/>
          <w:lang w:val="es-ES"/>
        </w:rPr>
        <w:tab/>
      </w:r>
      <w:r w:rsidRPr="00085A3E">
        <w:rPr>
          <w:rFonts w:cs="Arial"/>
          <w:lang w:val="es-ES"/>
        </w:rPr>
        <w:tab/>
      </w:r>
      <w:r w:rsidRPr="00085A3E">
        <w:rPr>
          <w:rFonts w:cs="Arial"/>
          <w:lang w:val="es-ES"/>
        </w:rPr>
        <w:tab/>
        <w:t>12</w:t>
      </w:r>
    </w:p>
    <w:p w:rsidR="00F64FAB" w:rsidRPr="00085A3E" w:rsidRDefault="00F64FAB" w:rsidP="00F64FAB">
      <w:pPr>
        <w:rPr>
          <w:rFonts w:cs="Arial"/>
          <w:lang w:val="es-ES"/>
        </w:rPr>
      </w:pPr>
      <w:r w:rsidRPr="00085A3E">
        <w:rPr>
          <w:rFonts w:cs="Arial"/>
          <w:lang w:val="es-ES"/>
        </w:rPr>
        <w:t>Número hilos aleación de aluminio:</w:t>
      </w:r>
      <w:r w:rsidRPr="00085A3E">
        <w:rPr>
          <w:rFonts w:cs="Arial"/>
          <w:lang w:val="es-ES"/>
        </w:rPr>
        <w:tab/>
      </w:r>
      <w:r w:rsidRPr="00085A3E">
        <w:rPr>
          <w:rFonts w:cs="Arial"/>
          <w:lang w:val="es-ES"/>
        </w:rPr>
        <w:tab/>
        <w:t>6</w:t>
      </w:r>
    </w:p>
    <w:p w:rsidR="00F64FAB" w:rsidRPr="00085A3E" w:rsidRDefault="00F64FAB" w:rsidP="00F64FAB">
      <w:pPr>
        <w:rPr>
          <w:rFonts w:cs="Arial"/>
          <w:lang w:val="es-ES"/>
        </w:rPr>
      </w:pPr>
      <w:r w:rsidRPr="00085A3E">
        <w:rPr>
          <w:rFonts w:cs="Arial"/>
          <w:lang w:val="es-ES"/>
        </w:rPr>
        <w:t>Peso Mínimo:</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0.371 kg/m</w:t>
      </w:r>
    </w:p>
    <w:p w:rsidR="00F64FAB" w:rsidRPr="00085A3E" w:rsidRDefault="00F64FAB" w:rsidP="00F64FAB">
      <w:pPr>
        <w:rPr>
          <w:rFonts w:cs="Arial"/>
          <w:lang w:val="es-ES"/>
        </w:rPr>
      </w:pPr>
      <w:r w:rsidRPr="00085A3E">
        <w:rPr>
          <w:rFonts w:cs="Arial"/>
          <w:lang w:val="es-ES"/>
        </w:rPr>
        <w:t>Sección transversal:</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89.82 mm2</w:t>
      </w:r>
    </w:p>
    <w:p w:rsidR="00F64FAB" w:rsidRPr="00085A3E" w:rsidRDefault="00F64FAB" w:rsidP="00F64FAB">
      <w:pPr>
        <w:rPr>
          <w:rFonts w:cs="Arial"/>
          <w:lang w:val="es-ES"/>
        </w:rPr>
      </w:pPr>
      <w:r w:rsidRPr="00085A3E">
        <w:rPr>
          <w:rFonts w:cs="Arial"/>
          <w:lang w:val="es-ES"/>
        </w:rPr>
        <w:t>Diámetro:</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12-13 mm</w:t>
      </w:r>
    </w:p>
    <w:p w:rsidR="00F64FAB" w:rsidRPr="00085A3E" w:rsidRDefault="00F64FAB" w:rsidP="00F64FAB">
      <w:pPr>
        <w:rPr>
          <w:rFonts w:cs="Arial"/>
          <w:lang w:val="es-ES"/>
        </w:rPr>
      </w:pPr>
      <w:r w:rsidRPr="00085A3E">
        <w:rPr>
          <w:rFonts w:cs="Arial"/>
          <w:lang w:val="es-ES"/>
        </w:rPr>
        <w:t>Tensión de rotura Mín.:</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4.900 kgf</w:t>
      </w:r>
    </w:p>
    <w:p w:rsidR="00F64FAB" w:rsidRPr="00085A3E" w:rsidRDefault="00F64FAB" w:rsidP="00F64FAB">
      <w:pPr>
        <w:rPr>
          <w:rFonts w:cs="Arial"/>
          <w:lang w:val="es-ES"/>
        </w:rPr>
      </w:pPr>
      <w:r w:rsidRPr="00085A3E">
        <w:rPr>
          <w:rFonts w:cs="Arial"/>
          <w:lang w:val="es-ES"/>
        </w:rPr>
        <w:t>Tensión de diseño Máx.:</w:t>
      </w:r>
      <w:r w:rsidRPr="00085A3E">
        <w:rPr>
          <w:rFonts w:cs="Arial"/>
          <w:lang w:val="es-ES"/>
        </w:rPr>
        <w:tab/>
      </w:r>
      <w:r w:rsidRPr="00085A3E">
        <w:rPr>
          <w:rFonts w:cs="Arial"/>
          <w:lang w:val="es-ES"/>
        </w:rPr>
        <w:tab/>
      </w:r>
      <w:r w:rsidRPr="00085A3E">
        <w:rPr>
          <w:rFonts w:cs="Arial"/>
          <w:lang w:val="es-ES"/>
        </w:rPr>
        <w:tab/>
        <w:t>750 Kgf</w:t>
      </w:r>
    </w:p>
    <w:p w:rsidR="00F64FAB" w:rsidRPr="00085A3E" w:rsidRDefault="00F64FAB" w:rsidP="00F64FAB">
      <w:pPr>
        <w:rPr>
          <w:rFonts w:cs="Arial"/>
          <w:lang w:val="es-ES"/>
        </w:rPr>
      </w:pPr>
      <w:r w:rsidRPr="00085A3E">
        <w:rPr>
          <w:rFonts w:cs="Arial"/>
          <w:lang w:val="es-ES"/>
        </w:rPr>
        <w:t>Módulo de elasticidad final:</w:t>
      </w:r>
      <w:r w:rsidRPr="00085A3E">
        <w:rPr>
          <w:rFonts w:cs="Arial"/>
          <w:lang w:val="es-ES"/>
        </w:rPr>
        <w:tab/>
      </w:r>
      <w:r w:rsidRPr="00085A3E">
        <w:rPr>
          <w:rFonts w:cs="Arial"/>
          <w:lang w:val="es-ES"/>
        </w:rPr>
        <w:tab/>
      </w:r>
      <w:r w:rsidRPr="00085A3E">
        <w:rPr>
          <w:rFonts w:cs="Arial"/>
          <w:lang w:val="es-ES"/>
        </w:rPr>
        <w:tab/>
        <w:t>10.700 kg/mm2</w:t>
      </w:r>
    </w:p>
    <w:p w:rsidR="00F64FAB" w:rsidRPr="00085A3E" w:rsidRDefault="00F64FAB" w:rsidP="00F64FAB">
      <w:pPr>
        <w:rPr>
          <w:rFonts w:cs="Arial"/>
          <w:lang w:val="es-ES"/>
        </w:rPr>
      </w:pPr>
      <w:r w:rsidRPr="00085A3E">
        <w:rPr>
          <w:rFonts w:cs="Arial"/>
          <w:lang w:val="es-ES"/>
        </w:rPr>
        <w:t>Módulo de elasticidad inicial:</w:t>
      </w:r>
      <w:r w:rsidRPr="00085A3E">
        <w:rPr>
          <w:rFonts w:cs="Arial"/>
          <w:lang w:val="es-ES"/>
        </w:rPr>
        <w:tab/>
      </w:r>
      <w:r w:rsidRPr="00085A3E">
        <w:rPr>
          <w:rFonts w:cs="Arial"/>
          <w:lang w:val="es-ES"/>
        </w:rPr>
        <w:tab/>
      </w:r>
      <w:r w:rsidRPr="00085A3E">
        <w:rPr>
          <w:rFonts w:cs="Arial"/>
          <w:lang w:val="es-ES"/>
        </w:rPr>
        <w:tab/>
        <w:t>8.780 kg/mm2</w:t>
      </w:r>
    </w:p>
    <w:p w:rsidR="00F64FAB" w:rsidRPr="00085A3E" w:rsidRDefault="00F64FAB" w:rsidP="00F64FAB">
      <w:pPr>
        <w:rPr>
          <w:rFonts w:cs="Arial"/>
          <w:lang w:val="es-ES"/>
        </w:rPr>
      </w:pPr>
      <w:r w:rsidRPr="00085A3E">
        <w:rPr>
          <w:rFonts w:cs="Arial"/>
          <w:lang w:val="es-ES"/>
        </w:rPr>
        <w:t>Coeficiente de dilatación:</w:t>
      </w:r>
      <w:r w:rsidRPr="00085A3E">
        <w:rPr>
          <w:rFonts w:cs="Arial"/>
          <w:lang w:val="es-ES"/>
        </w:rPr>
        <w:tab/>
      </w:r>
      <w:r w:rsidRPr="00085A3E">
        <w:rPr>
          <w:rFonts w:cs="Arial"/>
          <w:lang w:val="es-ES"/>
        </w:rPr>
        <w:tab/>
      </w:r>
      <w:r w:rsidRPr="00085A3E">
        <w:rPr>
          <w:rFonts w:cs="Arial"/>
          <w:lang w:val="es-ES"/>
        </w:rPr>
        <w:tab/>
        <w:t>0.0000172 1/ºC</w:t>
      </w:r>
    </w:p>
    <w:p w:rsidR="00F64FAB" w:rsidRPr="00085A3E" w:rsidRDefault="00F64FAB" w:rsidP="006036E3">
      <w:pPr>
        <w:pStyle w:val="Ttulo3"/>
      </w:pPr>
      <w:bookmarkStart w:id="50" w:name="_Toc362511957"/>
      <w:bookmarkStart w:id="51" w:name="_Toc408496345"/>
      <w:r w:rsidRPr="00085A3E">
        <w:t>Determinación de tensiones en conductores e hilo de guardia.</w:t>
      </w:r>
      <w:bookmarkEnd w:id="50"/>
      <w:bookmarkEnd w:id="51"/>
    </w:p>
    <w:p w:rsidR="00F64FAB" w:rsidRPr="00085A3E" w:rsidRDefault="00F64FAB" w:rsidP="00F64FAB">
      <w:pPr>
        <w:rPr>
          <w:rFonts w:cs="Arial"/>
          <w:b/>
          <w:lang w:val="es-ES"/>
        </w:rPr>
      </w:pPr>
      <w:r w:rsidRPr="00085A3E">
        <w:rPr>
          <w:rFonts w:cs="Arial"/>
          <w:b/>
          <w:lang w:val="es-ES"/>
        </w:rPr>
        <w:t>Tensión normal de conductores e hilo de guarda</w:t>
      </w:r>
    </w:p>
    <w:p w:rsidR="00F64FAB" w:rsidRPr="00085A3E" w:rsidRDefault="00F64FAB" w:rsidP="00F64FAB">
      <w:pPr>
        <w:ind w:left="3540"/>
        <w:rPr>
          <w:rFonts w:cs="Arial"/>
          <w:u w:val="single"/>
          <w:lang w:val="es-ES"/>
        </w:rPr>
      </w:pPr>
      <w:r w:rsidRPr="00085A3E">
        <w:rPr>
          <w:rFonts w:cs="Arial"/>
          <w:u w:val="single"/>
          <w:lang w:val="es-ES"/>
        </w:rPr>
        <w:t>Temperatura</w:t>
      </w:r>
      <w:r w:rsidRPr="00085A3E">
        <w:rPr>
          <w:rFonts w:cs="Arial"/>
          <w:lang w:val="es-ES"/>
        </w:rPr>
        <w:tab/>
      </w:r>
      <w:r w:rsidRPr="00085A3E">
        <w:rPr>
          <w:rFonts w:cs="Arial"/>
          <w:lang w:val="es-ES"/>
        </w:rPr>
        <w:tab/>
      </w:r>
      <w:r w:rsidRPr="00085A3E">
        <w:rPr>
          <w:rFonts w:cs="Arial"/>
          <w:lang w:val="es-ES"/>
        </w:rPr>
        <w:tab/>
      </w:r>
      <w:r w:rsidRPr="00085A3E">
        <w:rPr>
          <w:rFonts w:cs="Arial"/>
          <w:u w:val="single"/>
          <w:lang w:val="es-ES"/>
        </w:rPr>
        <w:t>Viento</w:t>
      </w:r>
    </w:p>
    <w:p w:rsidR="00F64FAB" w:rsidRPr="00085A3E" w:rsidRDefault="00F64FAB" w:rsidP="00F64FAB">
      <w:pPr>
        <w:rPr>
          <w:rFonts w:cs="Arial"/>
          <w:lang w:val="es-ES"/>
        </w:rPr>
      </w:pPr>
      <w:r w:rsidRPr="00085A3E">
        <w:rPr>
          <w:rFonts w:cs="Arial"/>
          <w:lang w:val="es-ES"/>
        </w:rPr>
        <w:t>Zona I</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22 ºC</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Sin viento</w:t>
      </w:r>
    </w:p>
    <w:p w:rsidR="00F64FAB" w:rsidRPr="00085A3E" w:rsidRDefault="00F64FAB" w:rsidP="00F64FAB">
      <w:pPr>
        <w:rPr>
          <w:rFonts w:cs="Arial"/>
          <w:b/>
          <w:lang w:val="es-ES"/>
        </w:rPr>
      </w:pPr>
      <w:r w:rsidRPr="00085A3E">
        <w:rPr>
          <w:rFonts w:cs="Arial"/>
          <w:b/>
          <w:lang w:val="es-ES"/>
        </w:rPr>
        <w:t>Tensión de temperatura mínima de los conductores e hilo de guarda</w:t>
      </w:r>
    </w:p>
    <w:p w:rsidR="00F64FAB" w:rsidRPr="00085A3E" w:rsidRDefault="00F64FAB" w:rsidP="00F64FAB">
      <w:pPr>
        <w:ind w:left="3540"/>
        <w:rPr>
          <w:rFonts w:cs="Arial"/>
          <w:u w:val="single"/>
          <w:lang w:val="es-ES"/>
        </w:rPr>
      </w:pPr>
      <w:r w:rsidRPr="00085A3E">
        <w:rPr>
          <w:rFonts w:cs="Arial"/>
          <w:u w:val="single"/>
          <w:lang w:val="es-ES"/>
        </w:rPr>
        <w:t>Temperatura</w:t>
      </w:r>
      <w:r w:rsidRPr="00085A3E">
        <w:rPr>
          <w:rFonts w:cs="Arial"/>
          <w:lang w:val="es-ES"/>
        </w:rPr>
        <w:tab/>
      </w:r>
      <w:r w:rsidRPr="00085A3E">
        <w:rPr>
          <w:rFonts w:cs="Arial"/>
          <w:lang w:val="es-ES"/>
        </w:rPr>
        <w:tab/>
      </w:r>
      <w:r w:rsidRPr="00085A3E">
        <w:rPr>
          <w:rFonts w:cs="Arial"/>
          <w:lang w:val="es-ES"/>
        </w:rPr>
        <w:tab/>
      </w:r>
      <w:r w:rsidRPr="00085A3E">
        <w:rPr>
          <w:rFonts w:cs="Arial"/>
          <w:u w:val="single"/>
          <w:lang w:val="es-ES"/>
        </w:rPr>
        <w:t>Viento</w:t>
      </w:r>
    </w:p>
    <w:p w:rsidR="00F64FAB" w:rsidRPr="00085A3E" w:rsidRDefault="00F64FAB" w:rsidP="00F64FAB">
      <w:pPr>
        <w:rPr>
          <w:rFonts w:cs="Arial"/>
          <w:lang w:val="es-ES"/>
        </w:rPr>
      </w:pPr>
      <w:r w:rsidRPr="00085A3E">
        <w:rPr>
          <w:rFonts w:cs="Arial"/>
          <w:lang w:val="es-ES"/>
        </w:rPr>
        <w:t>Zona I</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5 ºC</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Sin viento</w:t>
      </w:r>
    </w:p>
    <w:p w:rsidR="00F64FAB" w:rsidRPr="00085A3E" w:rsidRDefault="00F64FAB" w:rsidP="00F64FAB">
      <w:pPr>
        <w:rPr>
          <w:rFonts w:cs="Arial"/>
          <w:b/>
          <w:lang w:val="es-ES"/>
        </w:rPr>
      </w:pPr>
      <w:r w:rsidRPr="00085A3E">
        <w:rPr>
          <w:rFonts w:cs="Arial"/>
          <w:b/>
          <w:lang w:val="es-ES"/>
        </w:rPr>
        <w:t>Tensión máxima de viento en conductores e hilo de guarda</w:t>
      </w:r>
    </w:p>
    <w:p w:rsidR="00F64FAB" w:rsidRPr="00085A3E" w:rsidRDefault="00F64FAB" w:rsidP="00F64FAB">
      <w:pPr>
        <w:rPr>
          <w:rFonts w:cs="Arial"/>
          <w:lang w:val="es-ES"/>
        </w:rPr>
      </w:pPr>
      <w:r w:rsidRPr="00085A3E">
        <w:rPr>
          <w:rFonts w:cs="Arial"/>
          <w:lang w:val="es-ES"/>
        </w:rPr>
        <w:t>Se considera una presión de viento efectiva sobre la superficie diametral de los conductores y cable de guardia de 20 kg/m2.</w:t>
      </w:r>
    </w:p>
    <w:p w:rsidR="00F64FAB" w:rsidRPr="00085A3E" w:rsidRDefault="00F64FAB" w:rsidP="00F64FAB">
      <w:pPr>
        <w:ind w:left="3540"/>
        <w:rPr>
          <w:rFonts w:cs="Arial"/>
          <w:u w:val="single"/>
          <w:lang w:val="es-ES"/>
        </w:rPr>
      </w:pPr>
      <w:r w:rsidRPr="00085A3E">
        <w:rPr>
          <w:rFonts w:cs="Arial"/>
          <w:u w:val="single"/>
          <w:lang w:val="es-ES"/>
        </w:rPr>
        <w:t>Temperatura</w:t>
      </w:r>
      <w:r w:rsidRPr="00085A3E">
        <w:rPr>
          <w:rFonts w:cs="Arial"/>
          <w:lang w:val="es-ES"/>
        </w:rPr>
        <w:tab/>
      </w:r>
      <w:r w:rsidRPr="00085A3E">
        <w:rPr>
          <w:rFonts w:cs="Arial"/>
          <w:lang w:val="es-ES"/>
        </w:rPr>
        <w:tab/>
      </w:r>
      <w:r w:rsidRPr="00085A3E">
        <w:rPr>
          <w:rFonts w:cs="Arial"/>
          <w:lang w:val="es-ES"/>
        </w:rPr>
        <w:tab/>
      </w:r>
      <w:r w:rsidRPr="00085A3E">
        <w:rPr>
          <w:rFonts w:cs="Arial"/>
          <w:u w:val="single"/>
          <w:lang w:val="es-ES"/>
        </w:rPr>
        <w:t>Viento</w:t>
      </w:r>
    </w:p>
    <w:p w:rsidR="00F64FAB" w:rsidRPr="00085A3E" w:rsidRDefault="00F64FAB" w:rsidP="00F64FAB">
      <w:pPr>
        <w:rPr>
          <w:rFonts w:cs="Arial"/>
          <w:lang w:val="es-EC"/>
        </w:rPr>
      </w:pPr>
      <w:r w:rsidRPr="00085A3E">
        <w:rPr>
          <w:rFonts w:cs="Arial"/>
          <w:lang w:val="es-EC"/>
        </w:rPr>
        <w:t>Zona I</w:t>
      </w:r>
      <w:r w:rsidRPr="00085A3E">
        <w:rPr>
          <w:rFonts w:cs="Arial"/>
          <w:lang w:val="es-EC"/>
        </w:rPr>
        <w:tab/>
      </w:r>
      <w:r w:rsidRPr="00085A3E">
        <w:rPr>
          <w:rFonts w:cs="Arial"/>
          <w:lang w:val="es-EC"/>
        </w:rPr>
        <w:tab/>
      </w:r>
      <w:r w:rsidRPr="00085A3E">
        <w:rPr>
          <w:rFonts w:cs="Arial"/>
          <w:lang w:val="es-EC"/>
        </w:rPr>
        <w:tab/>
      </w:r>
      <w:r w:rsidRPr="00085A3E">
        <w:rPr>
          <w:rFonts w:cs="Arial"/>
          <w:lang w:val="es-EC"/>
        </w:rPr>
        <w:tab/>
      </w:r>
      <w:r w:rsidRPr="00085A3E">
        <w:rPr>
          <w:rFonts w:cs="Arial"/>
          <w:lang w:val="es-EC"/>
        </w:rPr>
        <w:tab/>
        <w:t>15 ºC</w:t>
      </w:r>
      <w:r w:rsidRPr="00085A3E">
        <w:rPr>
          <w:rFonts w:cs="Arial"/>
          <w:lang w:val="es-EC"/>
        </w:rPr>
        <w:tab/>
      </w:r>
      <w:r w:rsidRPr="00085A3E">
        <w:rPr>
          <w:rFonts w:cs="Arial"/>
          <w:lang w:val="es-EC"/>
        </w:rPr>
        <w:tab/>
      </w:r>
      <w:r w:rsidRPr="00085A3E">
        <w:rPr>
          <w:rFonts w:cs="Arial"/>
          <w:lang w:val="es-EC"/>
        </w:rPr>
        <w:tab/>
      </w:r>
      <w:r w:rsidRPr="00085A3E">
        <w:rPr>
          <w:rFonts w:cs="Arial"/>
          <w:lang w:val="es-EC"/>
        </w:rPr>
        <w:tab/>
        <w:t>60 km/h</w:t>
      </w:r>
    </w:p>
    <w:p w:rsidR="00F64FAB" w:rsidRPr="00085A3E" w:rsidRDefault="00F64FAB" w:rsidP="00F64FAB">
      <w:pPr>
        <w:rPr>
          <w:rFonts w:cs="Arial"/>
          <w:b/>
          <w:lang w:val="es-ES"/>
        </w:rPr>
      </w:pPr>
      <w:r w:rsidRPr="00085A3E">
        <w:rPr>
          <w:rFonts w:cs="Arial"/>
          <w:b/>
          <w:lang w:val="es-ES"/>
        </w:rPr>
        <w:t>Flecha máxima final en conductores e hilo de guarda</w:t>
      </w:r>
    </w:p>
    <w:p w:rsidR="00F64FAB" w:rsidRPr="00085A3E" w:rsidRDefault="00F64FAB" w:rsidP="00F64FAB">
      <w:pPr>
        <w:rPr>
          <w:rFonts w:cs="Arial"/>
          <w:lang w:val="es-ES"/>
        </w:rPr>
      </w:pPr>
      <w:r w:rsidRPr="00085A3E">
        <w:rPr>
          <w:rFonts w:cs="Arial"/>
          <w:lang w:val="es-ES"/>
        </w:rPr>
        <w:t>Se considera las condiciones que determinan las correspondientes flechas finales de los conductores al transmitir la potencia nominal máxima de la línea.</w:t>
      </w:r>
    </w:p>
    <w:p w:rsidR="00F64FAB" w:rsidRPr="00085A3E" w:rsidRDefault="00F64FAB" w:rsidP="00F64FAB">
      <w:pPr>
        <w:ind w:left="3540"/>
        <w:rPr>
          <w:rFonts w:cs="Arial"/>
          <w:u w:val="single"/>
          <w:lang w:val="es-ES"/>
        </w:rPr>
      </w:pPr>
      <w:r w:rsidRPr="00085A3E">
        <w:rPr>
          <w:rFonts w:cs="Arial"/>
          <w:u w:val="single"/>
          <w:lang w:val="es-ES"/>
        </w:rPr>
        <w:t>Temperatura</w:t>
      </w:r>
      <w:r w:rsidRPr="00085A3E">
        <w:rPr>
          <w:rFonts w:cs="Arial"/>
          <w:lang w:val="es-ES"/>
        </w:rPr>
        <w:tab/>
      </w:r>
      <w:r w:rsidRPr="00085A3E">
        <w:rPr>
          <w:rFonts w:cs="Arial"/>
          <w:lang w:val="es-ES"/>
        </w:rPr>
        <w:tab/>
      </w:r>
      <w:r w:rsidRPr="00085A3E">
        <w:rPr>
          <w:rFonts w:cs="Arial"/>
          <w:lang w:val="es-ES"/>
        </w:rPr>
        <w:tab/>
      </w:r>
      <w:r w:rsidRPr="00085A3E">
        <w:rPr>
          <w:rFonts w:cs="Arial"/>
          <w:u w:val="single"/>
          <w:lang w:val="es-ES"/>
        </w:rPr>
        <w:t>Viento</w:t>
      </w:r>
    </w:p>
    <w:p w:rsidR="00F64FAB" w:rsidRPr="00085A3E" w:rsidRDefault="00F64FAB" w:rsidP="00F64FAB">
      <w:pPr>
        <w:rPr>
          <w:rFonts w:cs="Arial"/>
          <w:lang w:val="es-ES"/>
        </w:rPr>
      </w:pPr>
      <w:r w:rsidRPr="00085A3E">
        <w:rPr>
          <w:rFonts w:cs="Arial"/>
          <w:lang w:val="es-ES"/>
        </w:rPr>
        <w:t>Zona I</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60 ºC</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Sin viento</w:t>
      </w:r>
    </w:p>
    <w:p w:rsidR="00F64FAB" w:rsidRPr="00085A3E" w:rsidRDefault="00F64FAB" w:rsidP="00F64FAB">
      <w:pPr>
        <w:rPr>
          <w:rFonts w:cs="Arial"/>
          <w:b/>
          <w:lang w:val="es-ES"/>
        </w:rPr>
      </w:pPr>
      <w:r w:rsidRPr="00085A3E">
        <w:rPr>
          <w:rFonts w:cs="Arial"/>
          <w:b/>
          <w:lang w:val="es-ES"/>
        </w:rPr>
        <w:t>Máximo porcentaje admisible de la tensión mecánica de rotura.</w:t>
      </w:r>
    </w:p>
    <w:p w:rsidR="00F64FAB" w:rsidRPr="00085A3E" w:rsidRDefault="00F64FAB" w:rsidP="00F64FAB">
      <w:pPr>
        <w:ind w:left="4248"/>
        <w:rPr>
          <w:rFonts w:cs="Arial"/>
          <w:b/>
          <w:lang w:val="es-ES"/>
        </w:rPr>
      </w:pPr>
      <w:r w:rsidRPr="00085A3E">
        <w:rPr>
          <w:rFonts w:cs="Arial"/>
          <w:b/>
          <w:lang w:val="es-ES"/>
        </w:rPr>
        <w:t>Porcentaje de la tensión de rotura</w:t>
      </w:r>
    </w:p>
    <w:p w:rsidR="00F64FAB" w:rsidRPr="00085A3E" w:rsidRDefault="00F64FAB" w:rsidP="00F64FAB">
      <w:pPr>
        <w:rPr>
          <w:rFonts w:cs="Arial"/>
          <w:b/>
          <w:u w:val="single"/>
          <w:lang w:val="es-ES"/>
        </w:rPr>
      </w:pP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b/>
          <w:u w:val="single"/>
          <w:lang w:val="es-ES"/>
        </w:rPr>
        <w:t>Inicial</w:t>
      </w:r>
      <w:r w:rsidRPr="00085A3E">
        <w:rPr>
          <w:rFonts w:cs="Arial"/>
          <w:b/>
          <w:lang w:val="es-ES"/>
        </w:rPr>
        <w:tab/>
      </w:r>
      <w:r w:rsidRPr="00085A3E">
        <w:rPr>
          <w:rFonts w:cs="Arial"/>
          <w:b/>
          <w:lang w:val="es-ES"/>
        </w:rPr>
        <w:tab/>
      </w:r>
      <w:r w:rsidRPr="00085A3E">
        <w:rPr>
          <w:rFonts w:cs="Arial"/>
          <w:b/>
          <w:lang w:val="es-ES"/>
        </w:rPr>
        <w:tab/>
      </w:r>
      <w:r w:rsidRPr="00085A3E">
        <w:rPr>
          <w:rFonts w:cs="Arial"/>
          <w:b/>
          <w:u w:val="single"/>
          <w:lang w:val="es-ES"/>
        </w:rPr>
        <w:t>Final</w:t>
      </w:r>
    </w:p>
    <w:p w:rsidR="00F64FAB" w:rsidRPr="00085A3E" w:rsidRDefault="00916AFF" w:rsidP="00F64FAB">
      <w:pPr>
        <w:rPr>
          <w:rFonts w:cs="Arial"/>
          <w:lang w:val="es-EC"/>
        </w:rPr>
      </w:pPr>
      <w:r w:rsidRPr="00085A3E">
        <w:rPr>
          <w:rFonts w:cs="Arial"/>
          <w:lang w:val="es-EC"/>
        </w:rPr>
        <w:t>Conductores</w:t>
      </w:r>
      <w:r w:rsidRPr="00085A3E">
        <w:rPr>
          <w:rFonts w:cs="Arial"/>
          <w:lang w:val="es-EC"/>
        </w:rPr>
        <w:tab/>
      </w:r>
      <w:r w:rsidRPr="00085A3E">
        <w:rPr>
          <w:rFonts w:cs="Arial"/>
          <w:lang w:val="es-EC"/>
        </w:rPr>
        <w:tab/>
      </w:r>
      <w:r w:rsidR="00F64FAB" w:rsidRPr="00085A3E">
        <w:rPr>
          <w:rFonts w:cs="Arial"/>
          <w:lang w:val="es-EC"/>
        </w:rPr>
        <w:tab/>
      </w:r>
      <w:r w:rsidR="00F64FAB" w:rsidRPr="00085A3E">
        <w:rPr>
          <w:rFonts w:cs="Arial"/>
          <w:lang w:val="es-EC"/>
        </w:rPr>
        <w:tab/>
      </w:r>
      <w:r w:rsidR="00F64FAB" w:rsidRPr="00085A3E">
        <w:rPr>
          <w:rFonts w:cs="Arial"/>
          <w:lang w:val="es-EC"/>
        </w:rPr>
        <w:tab/>
        <w:t>33%</w:t>
      </w:r>
      <w:r w:rsidR="00F64FAB" w:rsidRPr="00085A3E">
        <w:rPr>
          <w:rFonts w:cs="Arial"/>
          <w:lang w:val="es-EC"/>
        </w:rPr>
        <w:tab/>
      </w:r>
      <w:r w:rsidR="00F64FAB" w:rsidRPr="00085A3E">
        <w:rPr>
          <w:rFonts w:cs="Arial"/>
          <w:lang w:val="es-EC"/>
        </w:rPr>
        <w:tab/>
      </w:r>
      <w:r w:rsidR="00F64FAB" w:rsidRPr="00085A3E">
        <w:rPr>
          <w:rFonts w:cs="Arial"/>
          <w:lang w:val="es-EC"/>
        </w:rPr>
        <w:tab/>
        <w:t>2</w:t>
      </w:r>
      <w:r w:rsidRPr="00085A3E">
        <w:rPr>
          <w:rFonts w:cs="Arial"/>
          <w:lang w:val="es-EC"/>
        </w:rPr>
        <w:t>1</w:t>
      </w:r>
      <w:r w:rsidR="00F64FAB" w:rsidRPr="00085A3E">
        <w:rPr>
          <w:rFonts w:cs="Arial"/>
          <w:lang w:val="es-EC"/>
        </w:rPr>
        <w:t>.0%</w:t>
      </w:r>
    </w:p>
    <w:p w:rsidR="00F64FAB" w:rsidRPr="00085A3E" w:rsidRDefault="00F64FAB" w:rsidP="00F64FAB">
      <w:pPr>
        <w:rPr>
          <w:rFonts w:cs="Arial"/>
          <w:lang w:val="es-ES"/>
        </w:rPr>
      </w:pPr>
      <w:r w:rsidRPr="00085A3E">
        <w:rPr>
          <w:rFonts w:cs="Arial"/>
          <w:lang w:val="es-ES"/>
        </w:rPr>
        <w:t xml:space="preserve">Cable de guarda OPGW </w:t>
      </w:r>
      <w:r w:rsidRPr="00085A3E">
        <w:rPr>
          <w:rFonts w:cs="Arial"/>
          <w:lang w:val="es-ES"/>
        </w:rPr>
        <w:tab/>
      </w:r>
      <w:r w:rsidRPr="00085A3E">
        <w:rPr>
          <w:rFonts w:cs="Arial"/>
          <w:lang w:val="es-ES"/>
        </w:rPr>
        <w:tab/>
      </w:r>
      <w:r w:rsidRPr="00085A3E">
        <w:rPr>
          <w:rFonts w:cs="Arial"/>
          <w:lang w:val="es-ES"/>
        </w:rPr>
        <w:tab/>
        <w:t>20%</w:t>
      </w:r>
      <w:r w:rsidRPr="00085A3E">
        <w:rPr>
          <w:rFonts w:cs="Arial"/>
          <w:lang w:val="es-ES"/>
        </w:rPr>
        <w:tab/>
      </w:r>
      <w:r w:rsidRPr="00085A3E">
        <w:rPr>
          <w:rFonts w:cs="Arial"/>
          <w:lang w:val="es-ES"/>
        </w:rPr>
        <w:tab/>
      </w:r>
      <w:r w:rsidRPr="00085A3E">
        <w:rPr>
          <w:rFonts w:cs="Arial"/>
          <w:lang w:val="es-ES"/>
        </w:rPr>
        <w:tab/>
        <w:t>14.</w:t>
      </w:r>
      <w:r w:rsidR="007E0243" w:rsidRPr="00085A3E">
        <w:rPr>
          <w:rFonts w:cs="Arial"/>
          <w:lang w:val="es-ES"/>
        </w:rPr>
        <w:t>7</w:t>
      </w:r>
      <w:r w:rsidRPr="00085A3E">
        <w:rPr>
          <w:rFonts w:cs="Arial"/>
          <w:lang w:val="es-ES"/>
        </w:rPr>
        <w:t>5%</w:t>
      </w:r>
    </w:p>
    <w:p w:rsidR="00F64FAB" w:rsidRPr="00085A3E" w:rsidRDefault="00F64FAB" w:rsidP="00F64FAB">
      <w:pPr>
        <w:rPr>
          <w:rFonts w:cs="Arial"/>
          <w:b/>
          <w:lang w:val="es-ES"/>
        </w:rPr>
      </w:pPr>
      <w:r w:rsidRPr="00085A3E">
        <w:rPr>
          <w:rFonts w:cs="Arial"/>
          <w:b/>
          <w:lang w:val="es-ES"/>
        </w:rPr>
        <w:t>Cálculo de los esfuerzos en los conductores para los diferentes estados de carga, mediante la aplicación de la ecuación de cambio de estado.</w:t>
      </w:r>
    </w:p>
    <w:p w:rsidR="00F64FAB" w:rsidRPr="00085A3E" w:rsidRDefault="00F64FAB" w:rsidP="00F64FAB">
      <w:pPr>
        <w:rPr>
          <w:rFonts w:cs="Arial"/>
          <w:lang w:val="en-US"/>
        </w:rPr>
      </w:pPr>
      <w:r w:rsidRPr="00085A3E">
        <w:rPr>
          <w:rFonts w:cs="Arial"/>
          <w:spacing w:val="-2"/>
          <w:lang w:val="en-US"/>
        </w:rPr>
        <w:t>S’</w:t>
      </w:r>
      <w:r w:rsidRPr="00085A3E">
        <w:rPr>
          <w:rFonts w:cs="Arial"/>
          <w:spacing w:val="-2"/>
          <w:vertAlign w:val="superscript"/>
          <w:lang w:val="en-US"/>
        </w:rPr>
        <w:t xml:space="preserve">2 </w:t>
      </w:r>
      <w:r w:rsidRPr="00085A3E">
        <w:rPr>
          <w:rFonts w:cs="Arial"/>
          <w:spacing w:val="-2"/>
          <w:lang w:val="en-US"/>
        </w:rPr>
        <w:t>[S’+ K * m</w:t>
      </w:r>
      <w:r w:rsidRPr="00085A3E">
        <w:rPr>
          <w:rFonts w:cs="Arial"/>
          <w:spacing w:val="-2"/>
          <w:vertAlign w:val="superscript"/>
          <w:lang w:val="en-US"/>
        </w:rPr>
        <w:t xml:space="preserve">2* </w:t>
      </w:r>
      <w:r w:rsidRPr="00085A3E">
        <w:rPr>
          <w:rFonts w:cs="Arial"/>
          <w:lang w:val="en-US"/>
        </w:rPr>
        <w:t>a</w:t>
      </w:r>
      <w:r w:rsidRPr="00085A3E">
        <w:rPr>
          <w:rFonts w:cs="Arial"/>
          <w:spacing w:val="-2"/>
          <w:vertAlign w:val="superscript"/>
          <w:lang w:val="en-US"/>
        </w:rPr>
        <w:t>2</w:t>
      </w:r>
      <w:r w:rsidRPr="00085A3E">
        <w:rPr>
          <w:rFonts w:cs="Arial"/>
          <w:b/>
          <w:lang w:val="en-US"/>
        </w:rPr>
        <w:t xml:space="preserve">/ </w:t>
      </w:r>
      <w:r w:rsidRPr="00085A3E">
        <w:rPr>
          <w:rFonts w:cs="Arial"/>
          <w:lang w:val="en-US"/>
        </w:rPr>
        <w:t>S</w:t>
      </w:r>
      <w:r w:rsidRPr="00085A3E">
        <w:rPr>
          <w:rFonts w:cs="Arial"/>
          <w:spacing w:val="-2"/>
          <w:vertAlign w:val="superscript"/>
          <w:lang w:val="en-US"/>
        </w:rPr>
        <w:t>2</w:t>
      </w:r>
      <w:r w:rsidRPr="00085A3E">
        <w:rPr>
          <w:rFonts w:cs="Arial"/>
          <w:lang w:val="en-US"/>
        </w:rPr>
        <w:t xml:space="preserve"> + K’ * (Tf-Ti) - S</w:t>
      </w:r>
      <w:r w:rsidRPr="00085A3E">
        <w:rPr>
          <w:rFonts w:cs="Arial"/>
          <w:spacing w:val="-2"/>
          <w:lang w:val="en-US"/>
        </w:rPr>
        <w:t>] = K * m’</w:t>
      </w:r>
      <w:r w:rsidRPr="00085A3E">
        <w:rPr>
          <w:rFonts w:cs="Arial"/>
          <w:spacing w:val="-2"/>
          <w:vertAlign w:val="superscript"/>
          <w:lang w:val="en-US"/>
        </w:rPr>
        <w:t xml:space="preserve">2 </w:t>
      </w:r>
      <w:r w:rsidRPr="00085A3E">
        <w:rPr>
          <w:rFonts w:cs="Arial"/>
          <w:lang w:val="en-US"/>
        </w:rPr>
        <w:t xml:space="preserve">  *L</w:t>
      </w:r>
      <w:r w:rsidRPr="00085A3E">
        <w:rPr>
          <w:rFonts w:cs="Arial"/>
          <w:spacing w:val="-2"/>
          <w:vertAlign w:val="superscript"/>
          <w:lang w:val="en-US"/>
        </w:rPr>
        <w:t>2</w:t>
      </w:r>
    </w:p>
    <w:p w:rsidR="00F64FAB" w:rsidRPr="00085A3E" w:rsidRDefault="00F64FAB" w:rsidP="00F64FAB">
      <w:pPr>
        <w:rPr>
          <w:rFonts w:cs="Arial"/>
          <w:lang w:val="es-EC"/>
        </w:rPr>
      </w:pPr>
      <w:r w:rsidRPr="00085A3E">
        <w:rPr>
          <w:rFonts w:cs="Arial"/>
          <w:lang w:val="es-EC"/>
        </w:rPr>
        <w:t>K= We</w:t>
      </w:r>
      <w:r w:rsidRPr="00085A3E">
        <w:rPr>
          <w:rFonts w:cs="Arial"/>
          <w:spacing w:val="-2"/>
          <w:vertAlign w:val="superscript"/>
          <w:lang w:val="es-EC"/>
        </w:rPr>
        <w:t xml:space="preserve">2 </w:t>
      </w:r>
      <w:r w:rsidRPr="00085A3E">
        <w:rPr>
          <w:rFonts w:cs="Arial"/>
          <w:lang w:val="es-EC"/>
        </w:rPr>
        <w:t>*Ef / 24</w:t>
      </w:r>
    </w:p>
    <w:p w:rsidR="00F64FAB" w:rsidRPr="00085A3E" w:rsidRDefault="00F64FAB" w:rsidP="00F64FAB">
      <w:pPr>
        <w:rPr>
          <w:rFonts w:cs="Arial"/>
          <w:lang w:val="es-EC"/>
        </w:rPr>
      </w:pPr>
      <w:r w:rsidRPr="00085A3E">
        <w:rPr>
          <w:rFonts w:cs="Arial"/>
          <w:lang w:val="es-EC"/>
        </w:rPr>
        <w:t>K’= a*Ef</w:t>
      </w:r>
    </w:p>
    <w:p w:rsidR="00F64FAB" w:rsidRPr="00085A3E" w:rsidRDefault="00F64FAB" w:rsidP="00F64FAB">
      <w:pPr>
        <w:rPr>
          <w:rFonts w:cs="Arial"/>
          <w:lang w:val="es-EC"/>
        </w:rPr>
      </w:pPr>
      <w:r w:rsidRPr="00085A3E">
        <w:rPr>
          <w:rFonts w:cs="Arial"/>
          <w:lang w:val="es-EC"/>
        </w:rPr>
        <w:t>We= Peso específico del conductor (Kg/m/mm</w:t>
      </w:r>
      <w:r w:rsidRPr="00085A3E">
        <w:rPr>
          <w:rFonts w:cs="Arial"/>
          <w:spacing w:val="-2"/>
          <w:vertAlign w:val="superscript"/>
          <w:lang w:val="es-EC"/>
        </w:rPr>
        <w:t>2</w:t>
      </w:r>
      <w:r w:rsidRPr="00085A3E">
        <w:rPr>
          <w:rFonts w:cs="Arial"/>
          <w:lang w:val="es-EC"/>
        </w:rPr>
        <w:t>)</w:t>
      </w:r>
    </w:p>
    <w:p w:rsidR="00F64FAB" w:rsidRPr="00085A3E" w:rsidRDefault="00F64FAB" w:rsidP="00F64FAB">
      <w:pPr>
        <w:rPr>
          <w:rFonts w:cs="Arial"/>
          <w:lang w:val="es-EC"/>
        </w:rPr>
      </w:pPr>
      <w:r w:rsidRPr="00085A3E">
        <w:rPr>
          <w:rFonts w:cs="Arial"/>
          <w:lang w:val="es-EC"/>
        </w:rPr>
        <w:t>Ef = Módulo de elasticidad del conductor (Kg/mm</w:t>
      </w:r>
      <w:r w:rsidRPr="00085A3E">
        <w:rPr>
          <w:rFonts w:cs="Arial"/>
          <w:spacing w:val="-2"/>
          <w:vertAlign w:val="superscript"/>
          <w:lang w:val="es-EC"/>
        </w:rPr>
        <w:t>2</w:t>
      </w:r>
      <w:r w:rsidRPr="00085A3E">
        <w:rPr>
          <w:rFonts w:cs="Arial"/>
          <w:lang w:val="es-EC"/>
        </w:rPr>
        <w:t>)</w:t>
      </w:r>
    </w:p>
    <w:p w:rsidR="00F64FAB" w:rsidRPr="00085A3E" w:rsidRDefault="00F64FAB" w:rsidP="00F64FAB">
      <w:pPr>
        <w:rPr>
          <w:rFonts w:cs="Arial"/>
          <w:lang w:val="es-EC"/>
        </w:rPr>
      </w:pPr>
      <w:r w:rsidRPr="00085A3E">
        <w:rPr>
          <w:rFonts w:cs="Arial"/>
          <w:lang w:val="es-EC"/>
        </w:rPr>
        <w:t>a = Coeficiente de dilatación lineal</w:t>
      </w:r>
    </w:p>
    <w:p w:rsidR="00F64FAB" w:rsidRPr="00085A3E" w:rsidRDefault="00F64FAB" w:rsidP="00F64FAB">
      <w:pPr>
        <w:rPr>
          <w:rFonts w:cs="Arial"/>
          <w:lang w:val="es-EC"/>
        </w:rPr>
      </w:pPr>
      <w:r w:rsidRPr="00085A3E">
        <w:rPr>
          <w:rFonts w:cs="Arial"/>
          <w:lang w:val="es-EC"/>
        </w:rPr>
        <w:t>L = Vano regulador</w:t>
      </w:r>
    </w:p>
    <w:p w:rsidR="00F64FAB" w:rsidRPr="00085A3E" w:rsidRDefault="00F64FAB" w:rsidP="00F64FAB">
      <w:pPr>
        <w:rPr>
          <w:rFonts w:cs="Arial"/>
          <w:spacing w:val="-2"/>
          <w:vertAlign w:val="superscript"/>
          <w:lang w:val="es-EC"/>
        </w:rPr>
      </w:pPr>
      <w:r w:rsidRPr="00085A3E">
        <w:rPr>
          <w:rFonts w:cs="Arial"/>
          <w:lang w:val="es-EC"/>
        </w:rPr>
        <w:t>m = (Wh</w:t>
      </w:r>
      <w:r w:rsidRPr="00085A3E">
        <w:rPr>
          <w:rFonts w:cs="Arial"/>
          <w:spacing w:val="-2"/>
          <w:vertAlign w:val="superscript"/>
          <w:lang w:val="es-EC"/>
        </w:rPr>
        <w:t>2</w:t>
      </w:r>
      <w:r w:rsidRPr="00085A3E">
        <w:rPr>
          <w:rFonts w:cs="Arial"/>
          <w:lang w:val="es-EC"/>
        </w:rPr>
        <w:t xml:space="preserve"> + CV</w:t>
      </w:r>
      <w:r w:rsidRPr="00085A3E">
        <w:rPr>
          <w:rFonts w:cs="Arial"/>
          <w:spacing w:val="-2"/>
          <w:vertAlign w:val="superscript"/>
          <w:lang w:val="es-EC"/>
        </w:rPr>
        <w:t>2</w:t>
      </w:r>
      <w:r w:rsidRPr="00085A3E">
        <w:rPr>
          <w:rFonts w:cs="Arial"/>
          <w:lang w:val="es-EC"/>
        </w:rPr>
        <w:t xml:space="preserve"> / W</w:t>
      </w:r>
      <w:r w:rsidRPr="00085A3E">
        <w:rPr>
          <w:rFonts w:cs="Arial"/>
          <w:spacing w:val="-2"/>
          <w:vertAlign w:val="superscript"/>
          <w:lang w:val="es-EC"/>
        </w:rPr>
        <w:t>2</w:t>
      </w:r>
      <w:r w:rsidRPr="00085A3E">
        <w:rPr>
          <w:rFonts w:cs="Arial"/>
          <w:lang w:val="es-EC"/>
        </w:rPr>
        <w:t>)</w:t>
      </w:r>
      <w:r w:rsidRPr="00085A3E">
        <w:rPr>
          <w:rFonts w:cs="Arial"/>
          <w:spacing w:val="-2"/>
          <w:vertAlign w:val="superscript"/>
          <w:lang w:val="es-EC"/>
        </w:rPr>
        <w:t xml:space="preserve"> ½</w:t>
      </w:r>
    </w:p>
    <w:p w:rsidR="00F64FAB" w:rsidRPr="00085A3E" w:rsidRDefault="00F64FAB" w:rsidP="00F64FAB">
      <w:pPr>
        <w:rPr>
          <w:rFonts w:cs="Arial"/>
          <w:spacing w:val="-2"/>
          <w:vertAlign w:val="superscript"/>
          <w:lang w:val="es-EC"/>
        </w:rPr>
      </w:pPr>
      <w:r w:rsidRPr="00085A3E">
        <w:rPr>
          <w:rFonts w:cs="Arial"/>
          <w:lang w:val="es-EC"/>
        </w:rPr>
        <w:t>m’ = (W’h</w:t>
      </w:r>
      <w:r w:rsidRPr="00085A3E">
        <w:rPr>
          <w:rFonts w:cs="Arial"/>
          <w:spacing w:val="-2"/>
          <w:vertAlign w:val="superscript"/>
          <w:lang w:val="es-EC"/>
        </w:rPr>
        <w:t xml:space="preserve">2 </w:t>
      </w:r>
      <w:r w:rsidRPr="00085A3E">
        <w:rPr>
          <w:rFonts w:cs="Arial"/>
          <w:lang w:val="es-EC"/>
        </w:rPr>
        <w:t xml:space="preserve"> + C’V</w:t>
      </w:r>
      <w:r w:rsidRPr="00085A3E">
        <w:rPr>
          <w:rFonts w:cs="Arial"/>
          <w:spacing w:val="-2"/>
          <w:vertAlign w:val="superscript"/>
          <w:lang w:val="es-EC"/>
        </w:rPr>
        <w:t>2</w:t>
      </w:r>
      <w:r w:rsidRPr="00085A3E">
        <w:rPr>
          <w:rFonts w:cs="Arial"/>
          <w:lang w:val="es-EC"/>
        </w:rPr>
        <w:t xml:space="preserve"> / W</w:t>
      </w:r>
      <w:r w:rsidRPr="00085A3E">
        <w:rPr>
          <w:rFonts w:cs="Arial"/>
          <w:spacing w:val="-2"/>
          <w:vertAlign w:val="superscript"/>
          <w:lang w:val="es-EC"/>
        </w:rPr>
        <w:t>2</w:t>
      </w:r>
      <w:r w:rsidRPr="00085A3E">
        <w:rPr>
          <w:rFonts w:cs="Arial"/>
          <w:lang w:val="es-EC"/>
        </w:rPr>
        <w:t>)</w:t>
      </w:r>
      <w:r w:rsidRPr="00085A3E">
        <w:rPr>
          <w:rFonts w:cs="Arial"/>
          <w:spacing w:val="-2"/>
          <w:vertAlign w:val="superscript"/>
          <w:lang w:val="es-EC"/>
        </w:rPr>
        <w:t xml:space="preserve"> ½</w:t>
      </w:r>
    </w:p>
    <w:p w:rsidR="00F64FAB" w:rsidRPr="00085A3E" w:rsidRDefault="00F64FAB" w:rsidP="00F64FAB">
      <w:pPr>
        <w:rPr>
          <w:rFonts w:cs="Arial"/>
          <w:lang w:val="es-EC"/>
        </w:rPr>
      </w:pPr>
      <w:r w:rsidRPr="00085A3E">
        <w:rPr>
          <w:rFonts w:cs="Arial"/>
          <w:lang w:val="es-EC"/>
        </w:rPr>
        <w:t>CV = PV*D</w:t>
      </w:r>
    </w:p>
    <w:p w:rsidR="00F64FAB" w:rsidRPr="00085A3E" w:rsidRDefault="00F64FAB" w:rsidP="00F64FAB">
      <w:pPr>
        <w:rPr>
          <w:rFonts w:cs="Arial"/>
          <w:lang w:val="es-EC"/>
        </w:rPr>
      </w:pPr>
      <w:r w:rsidRPr="00085A3E">
        <w:rPr>
          <w:rFonts w:cs="Arial"/>
          <w:lang w:val="es-EC"/>
        </w:rPr>
        <w:t>W = Peso unitario del conductor (Kg/m)</w:t>
      </w:r>
    </w:p>
    <w:p w:rsidR="00F64FAB" w:rsidRPr="00085A3E" w:rsidRDefault="00F64FAB" w:rsidP="00F64FAB">
      <w:pPr>
        <w:rPr>
          <w:rFonts w:cs="Arial"/>
          <w:lang w:val="es-EC"/>
        </w:rPr>
      </w:pPr>
      <w:r w:rsidRPr="00085A3E">
        <w:rPr>
          <w:rFonts w:cs="Arial"/>
          <w:lang w:val="es-EC"/>
        </w:rPr>
        <w:t>Wh = Peso unitario del conductor con o sin hielo para el estado inicial (Kg/m)</w:t>
      </w:r>
    </w:p>
    <w:p w:rsidR="00F64FAB" w:rsidRPr="00085A3E" w:rsidRDefault="00F64FAB" w:rsidP="00F64FAB">
      <w:pPr>
        <w:ind w:hanging="709"/>
        <w:rPr>
          <w:rFonts w:cs="Arial"/>
          <w:lang w:val="es-EC"/>
        </w:rPr>
      </w:pPr>
      <w:r w:rsidRPr="00085A3E">
        <w:rPr>
          <w:rFonts w:cs="Arial"/>
          <w:lang w:val="es-EC"/>
        </w:rPr>
        <w:tab/>
        <w:t>CV = carga unitaria de viento sobre el conductor con o sin hielo para el estado inicial ( Kg/m)</w:t>
      </w:r>
    </w:p>
    <w:p w:rsidR="00F64FAB" w:rsidRPr="00085A3E" w:rsidRDefault="00F64FAB" w:rsidP="00F64FAB">
      <w:pPr>
        <w:rPr>
          <w:rFonts w:cs="Arial"/>
          <w:lang w:val="es-EC"/>
        </w:rPr>
      </w:pPr>
      <w:r w:rsidRPr="00085A3E">
        <w:rPr>
          <w:rFonts w:cs="Arial"/>
          <w:lang w:val="es-EC"/>
        </w:rPr>
        <w:t>PV = Presión de viento sobre el conductor (Kg/m</w:t>
      </w:r>
      <w:r w:rsidRPr="00085A3E">
        <w:rPr>
          <w:rFonts w:cs="Arial"/>
          <w:spacing w:val="-2"/>
          <w:vertAlign w:val="superscript"/>
          <w:lang w:val="es-EC"/>
        </w:rPr>
        <w:t>2</w:t>
      </w:r>
      <w:r w:rsidRPr="00085A3E">
        <w:rPr>
          <w:rFonts w:cs="Arial"/>
          <w:lang w:val="es-EC"/>
        </w:rPr>
        <w:t>)</w:t>
      </w:r>
    </w:p>
    <w:p w:rsidR="00F64FAB" w:rsidRPr="00085A3E" w:rsidRDefault="00F64FAB" w:rsidP="00F64FAB">
      <w:pPr>
        <w:rPr>
          <w:rFonts w:cs="Arial"/>
          <w:lang w:val="es-EC"/>
        </w:rPr>
      </w:pPr>
      <w:r w:rsidRPr="00085A3E">
        <w:rPr>
          <w:rFonts w:cs="Arial"/>
          <w:lang w:val="es-EC"/>
        </w:rPr>
        <w:t>D = Diámetro del conductor (m)</w:t>
      </w:r>
    </w:p>
    <w:p w:rsidR="00F64FAB" w:rsidRPr="00085A3E" w:rsidRDefault="00F64FAB" w:rsidP="00F64FAB">
      <w:pPr>
        <w:rPr>
          <w:rFonts w:cs="Arial"/>
          <w:lang w:val="es-EC"/>
        </w:rPr>
      </w:pPr>
      <w:r w:rsidRPr="00085A3E">
        <w:rPr>
          <w:rFonts w:cs="Arial"/>
          <w:lang w:val="es-EC"/>
        </w:rPr>
        <w:t>W’h = Peso unitario del conductor con o sin hielo para el estado final (Kg/m)</w:t>
      </w:r>
    </w:p>
    <w:p w:rsidR="00F64FAB" w:rsidRPr="00085A3E" w:rsidRDefault="00F64FAB" w:rsidP="00F64FAB">
      <w:pPr>
        <w:ind w:hanging="709"/>
        <w:rPr>
          <w:rFonts w:cs="Arial"/>
          <w:lang w:val="es-EC"/>
        </w:rPr>
      </w:pPr>
      <w:r w:rsidRPr="00085A3E">
        <w:rPr>
          <w:rFonts w:cs="Arial"/>
          <w:lang w:val="es-EC"/>
        </w:rPr>
        <w:tab/>
        <w:t>C’V = carga unitaria de viento sobre el conductor con o sin hielo para el estado final (Kg/m).</w:t>
      </w:r>
    </w:p>
    <w:p w:rsidR="00F64FAB" w:rsidRPr="00085A3E" w:rsidRDefault="00F64FAB" w:rsidP="00F64FAB">
      <w:pPr>
        <w:rPr>
          <w:rFonts w:cs="Arial"/>
          <w:lang w:val="es-ES"/>
        </w:rPr>
      </w:pPr>
      <w:r w:rsidRPr="00085A3E">
        <w:rPr>
          <w:rFonts w:cs="Arial"/>
          <w:lang w:val="es-ES"/>
        </w:rPr>
        <w:t>Sobre la base de lo indicado, se procedió a realizar el cálculo de los esfuerzos para cada uno de los conductores de fase e hilo de guarda, para diferentes estados de carga, módulo de elasticidad final y tensiones EDS especificados.</w:t>
      </w:r>
    </w:p>
    <w:p w:rsidR="00F64FAB" w:rsidRPr="00085A3E" w:rsidRDefault="00F64FAB" w:rsidP="00F64FAB">
      <w:pPr>
        <w:rPr>
          <w:rFonts w:cs="Arial"/>
          <w:lang w:val="es-ES"/>
        </w:rPr>
      </w:pPr>
      <w:r w:rsidRPr="00085A3E">
        <w:rPr>
          <w:rFonts w:cs="Arial"/>
          <w:lang w:val="es-ES"/>
        </w:rPr>
        <w:t>Los esfuerzos para el cable de guarda OPGW, se han determinado sobre la base de mantener una flecha del cable de guarda del 90% de la del conductor de fase.</w:t>
      </w:r>
    </w:p>
    <w:p w:rsidR="00F64FAB" w:rsidRPr="00085A3E" w:rsidRDefault="00F64FAB" w:rsidP="00F64FAB">
      <w:pPr>
        <w:rPr>
          <w:rFonts w:cs="Arial"/>
          <w:lang w:val="es-ES"/>
        </w:rPr>
      </w:pPr>
      <w:r w:rsidRPr="00085A3E">
        <w:rPr>
          <w:rFonts w:cs="Arial"/>
          <w:lang w:val="es-ES"/>
        </w:rPr>
        <w:t>Para el caso de entradas y salidas de pórticos de subestaciones y tramos muy cortos (&lt;</w:t>
      </w:r>
      <w:r w:rsidR="007E0243" w:rsidRPr="00085A3E">
        <w:rPr>
          <w:rFonts w:cs="Arial"/>
          <w:lang w:val="es-ES"/>
        </w:rPr>
        <w:t>10</w:t>
      </w:r>
      <w:r w:rsidRPr="00085A3E">
        <w:rPr>
          <w:rFonts w:cs="Arial"/>
          <w:lang w:val="es-ES"/>
        </w:rPr>
        <w:t xml:space="preserve">0m), se deberá considerar tensiones reducidas </w:t>
      </w:r>
      <w:r w:rsidR="007E0243" w:rsidRPr="00085A3E">
        <w:rPr>
          <w:rFonts w:cs="Arial"/>
          <w:lang w:val="es-ES"/>
        </w:rPr>
        <w:t>de acuerdo al detalle presentado en las observaciones de la tabla resumen de estructuras</w:t>
      </w:r>
      <w:r w:rsidRPr="00085A3E">
        <w:rPr>
          <w:rFonts w:cs="Arial"/>
          <w:lang w:val="es-ES"/>
        </w:rPr>
        <w:t xml:space="preserve">. </w:t>
      </w:r>
    </w:p>
    <w:p w:rsidR="00F64FAB" w:rsidRPr="00085A3E" w:rsidRDefault="00F64FAB" w:rsidP="00F64FAB">
      <w:pPr>
        <w:rPr>
          <w:rFonts w:cs="Arial"/>
          <w:lang w:val="es-ES"/>
        </w:rPr>
      </w:pPr>
      <w:r w:rsidRPr="00085A3E">
        <w:rPr>
          <w:rFonts w:cs="Arial"/>
          <w:lang w:val="es-ES"/>
        </w:rPr>
        <w:t xml:space="preserve">En </w:t>
      </w:r>
      <w:r w:rsidR="00B15B69" w:rsidRPr="00085A3E">
        <w:rPr>
          <w:rFonts w:cs="Arial"/>
          <w:lang w:val="es-ES"/>
        </w:rPr>
        <w:t>el</w:t>
      </w:r>
      <w:r w:rsidRPr="00085A3E">
        <w:rPr>
          <w:rFonts w:cs="Arial"/>
          <w:lang w:val="es-ES"/>
        </w:rPr>
        <w:t xml:space="preserve"> anexo No. </w:t>
      </w:r>
      <w:r w:rsidR="00B15B69" w:rsidRPr="00085A3E">
        <w:rPr>
          <w:rFonts w:cs="Arial"/>
          <w:lang w:val="es-ES"/>
        </w:rPr>
        <w:t>LT-BC-E-</w:t>
      </w:r>
      <w:r w:rsidR="00531E98" w:rsidRPr="00085A3E">
        <w:rPr>
          <w:rFonts w:cs="Arial"/>
          <w:lang w:val="es-ES"/>
        </w:rPr>
        <w:t>A</w:t>
      </w:r>
      <w:r w:rsidR="00B15B69" w:rsidRPr="00085A3E">
        <w:rPr>
          <w:rFonts w:cs="Arial"/>
          <w:lang w:val="es-ES"/>
        </w:rPr>
        <w:t>-01</w:t>
      </w:r>
      <w:r w:rsidRPr="00085A3E">
        <w:rPr>
          <w:rFonts w:cs="Arial"/>
          <w:lang w:val="es-ES"/>
        </w:rPr>
        <w:t>, se detallan las diferentes tensiones mecánicas e</w:t>
      </w:r>
      <w:r w:rsidR="008272E5" w:rsidRPr="00085A3E">
        <w:rPr>
          <w:rFonts w:cs="Arial"/>
          <w:lang w:val="es-ES"/>
        </w:rPr>
        <w:t xml:space="preserve">n los conductores de fase </w:t>
      </w:r>
      <w:r w:rsidR="007529AE" w:rsidRPr="00085A3E">
        <w:rPr>
          <w:rFonts w:cs="Arial"/>
          <w:lang w:val="es-ES"/>
        </w:rPr>
        <w:t xml:space="preserve">ACAR </w:t>
      </w:r>
      <w:r w:rsidR="008272E5" w:rsidRPr="00085A3E">
        <w:rPr>
          <w:rFonts w:cs="Arial"/>
          <w:lang w:val="es-ES"/>
        </w:rPr>
        <w:t>5</w:t>
      </w:r>
      <w:r w:rsidRPr="00085A3E">
        <w:rPr>
          <w:rFonts w:cs="Arial"/>
          <w:lang w:val="es-ES"/>
        </w:rPr>
        <w:t xml:space="preserve">00 MCM y en </w:t>
      </w:r>
      <w:r w:rsidR="007529AE" w:rsidRPr="00085A3E">
        <w:rPr>
          <w:rFonts w:cs="Arial"/>
          <w:lang w:val="es-ES"/>
        </w:rPr>
        <w:t>el</w:t>
      </w:r>
      <w:r w:rsidR="00531E98" w:rsidRPr="00085A3E">
        <w:rPr>
          <w:rFonts w:cs="Arial"/>
          <w:lang w:val="es-ES"/>
        </w:rPr>
        <w:t xml:space="preserve"> anexo</w:t>
      </w:r>
      <w:r w:rsidRPr="00085A3E">
        <w:rPr>
          <w:rFonts w:cs="Arial"/>
          <w:lang w:val="es-ES"/>
        </w:rPr>
        <w:t xml:space="preserve"> No. </w:t>
      </w:r>
      <w:r w:rsidR="00B15B69" w:rsidRPr="00085A3E">
        <w:rPr>
          <w:rFonts w:cs="Arial"/>
          <w:lang w:val="es-ES"/>
        </w:rPr>
        <w:t>LT-BC-E-A</w:t>
      </w:r>
      <w:r w:rsidR="00531E98" w:rsidRPr="00085A3E">
        <w:rPr>
          <w:rFonts w:cs="Arial"/>
          <w:lang w:val="es-ES"/>
        </w:rPr>
        <w:t>-02</w:t>
      </w:r>
      <w:r w:rsidRPr="00085A3E">
        <w:rPr>
          <w:rFonts w:cs="Arial"/>
          <w:lang w:val="es-ES"/>
        </w:rPr>
        <w:t>, las tensiones mecánicas del cable de guarda de fibra óptica OPGW</w:t>
      </w:r>
      <w:r w:rsidR="00B15B69" w:rsidRPr="00085A3E">
        <w:rPr>
          <w:rFonts w:cs="Arial"/>
          <w:lang w:val="es-ES"/>
        </w:rPr>
        <w:t xml:space="preserve"> de 24 fibras</w:t>
      </w:r>
      <w:r w:rsidRPr="00085A3E">
        <w:rPr>
          <w:rFonts w:cs="Arial"/>
          <w:lang w:val="es-ES"/>
        </w:rPr>
        <w:t>.</w:t>
      </w:r>
    </w:p>
    <w:p w:rsidR="00F64FAB" w:rsidRPr="00085A3E" w:rsidRDefault="00F64FAB" w:rsidP="006036E3">
      <w:pPr>
        <w:pStyle w:val="Ttulo3"/>
      </w:pPr>
      <w:r w:rsidRPr="00085A3E">
        <w:tab/>
      </w:r>
      <w:bookmarkStart w:id="52" w:name="_Toc362511958"/>
      <w:bookmarkStart w:id="53" w:name="_Toc408496346"/>
      <w:r w:rsidRPr="00085A3E">
        <w:t>Tipo y geometría de las estructuras</w:t>
      </w:r>
      <w:bookmarkEnd w:id="52"/>
      <w:bookmarkEnd w:id="53"/>
    </w:p>
    <w:p w:rsidR="00F64FAB" w:rsidRPr="00085A3E" w:rsidRDefault="00F64FAB" w:rsidP="00F64FAB">
      <w:pPr>
        <w:rPr>
          <w:lang w:val="es-EC"/>
        </w:rPr>
      </w:pPr>
      <w:r w:rsidRPr="00085A3E">
        <w:rPr>
          <w:lang w:val="es-EC"/>
        </w:rPr>
        <w:t>Los tipos de estructuras han sido seleccionados considerando la distancia mínima de seguridad al suelo,  los esfuerzos producidos sobre cada estructura, alturas del punto de amarre, los límites de utilización para el cual son diseñadas dichas estructuras, levantamiento topográfico del perfil longitudinal del terreno, vanos de diseño y los ángulos de deflexión de la línea. Definiéndose en forma general los siguientes tipos de estructuras:</w:t>
      </w:r>
    </w:p>
    <w:p w:rsidR="000215E2" w:rsidRDefault="000215E2" w:rsidP="00F64FAB">
      <w:pPr>
        <w:rPr>
          <w:lang w:val="es-EC"/>
        </w:rPr>
      </w:pPr>
    </w:p>
    <w:p w:rsidR="00916AFF" w:rsidRPr="00085A3E" w:rsidRDefault="00916AFF" w:rsidP="00F64FAB">
      <w:pPr>
        <w:rPr>
          <w:lang w:val="es-EC"/>
        </w:rPr>
      </w:pPr>
      <w:r w:rsidRPr="00085A3E">
        <w:rPr>
          <w:lang w:val="es-EC"/>
        </w:rPr>
        <w:t>ESTRUCTURAS SIMPLE CIRCUITO</w:t>
      </w:r>
    </w:p>
    <w:p w:rsidR="009949E6" w:rsidRPr="00085A3E" w:rsidRDefault="00916AFF" w:rsidP="009949E6">
      <w:pPr>
        <w:numPr>
          <w:ilvl w:val="0"/>
          <w:numId w:val="19"/>
        </w:numPr>
        <w:rPr>
          <w:rFonts w:cs="Arial"/>
        </w:rPr>
      </w:pPr>
      <w:r w:rsidRPr="00085A3E">
        <w:rPr>
          <w:rFonts w:cs="Arial"/>
        </w:rPr>
        <w:t>Torre de suspensión liviana</w:t>
      </w:r>
      <w:r w:rsidR="003452DD" w:rsidRPr="00085A3E">
        <w:rPr>
          <w:rFonts w:cs="Arial"/>
        </w:rPr>
        <w:t xml:space="preserve">, </w:t>
      </w:r>
      <w:r w:rsidR="009949E6" w:rsidRPr="00085A3E">
        <w:rPr>
          <w:rFonts w:cs="Arial"/>
        </w:rPr>
        <w:t xml:space="preserve">tipo  monobloque TSL+0, TSL+3, TSL+6, para ángulos de deflexión de línea de hasta </w:t>
      </w:r>
      <w:r w:rsidRPr="00085A3E">
        <w:rPr>
          <w:rFonts w:cs="Arial"/>
        </w:rPr>
        <w:t>1</w:t>
      </w:r>
      <w:r w:rsidR="009949E6" w:rsidRPr="00085A3E">
        <w:rPr>
          <w:rFonts w:cs="Arial"/>
        </w:rPr>
        <w:t>º, con alturas al punto de amarre de 1</w:t>
      </w:r>
      <w:r w:rsidRPr="00085A3E">
        <w:rPr>
          <w:rFonts w:cs="Arial"/>
        </w:rPr>
        <w:t>3.15</w:t>
      </w:r>
      <w:r w:rsidR="009949E6" w:rsidRPr="00085A3E">
        <w:rPr>
          <w:rFonts w:cs="Arial"/>
        </w:rPr>
        <w:t>m, 1</w:t>
      </w:r>
      <w:r w:rsidRPr="00085A3E">
        <w:rPr>
          <w:rFonts w:cs="Arial"/>
        </w:rPr>
        <w:t>6.15</w:t>
      </w:r>
      <w:r w:rsidR="009949E6" w:rsidRPr="00085A3E">
        <w:rPr>
          <w:rFonts w:cs="Arial"/>
        </w:rPr>
        <w:t>m y 1</w:t>
      </w:r>
      <w:r w:rsidRPr="00085A3E">
        <w:rPr>
          <w:rFonts w:cs="Arial"/>
        </w:rPr>
        <w:t>9.15</w:t>
      </w:r>
      <w:r w:rsidR="009949E6" w:rsidRPr="00085A3E">
        <w:rPr>
          <w:rFonts w:cs="Arial"/>
        </w:rPr>
        <w:t>m respectivamente.</w:t>
      </w:r>
    </w:p>
    <w:p w:rsidR="009949E6" w:rsidRPr="00085A3E" w:rsidRDefault="00916AFF" w:rsidP="009949E6">
      <w:pPr>
        <w:numPr>
          <w:ilvl w:val="0"/>
          <w:numId w:val="19"/>
        </w:numPr>
        <w:rPr>
          <w:rFonts w:cs="Arial"/>
        </w:rPr>
      </w:pPr>
      <w:r w:rsidRPr="00085A3E">
        <w:rPr>
          <w:rFonts w:cs="Arial"/>
        </w:rPr>
        <w:t xml:space="preserve">Torre de suspensión-retención pasante, </w:t>
      </w:r>
      <w:r w:rsidR="003452DD" w:rsidRPr="00085A3E">
        <w:rPr>
          <w:rFonts w:cs="Arial"/>
        </w:rPr>
        <w:t xml:space="preserve">simple circuito, </w:t>
      </w:r>
      <w:r w:rsidR="009949E6" w:rsidRPr="00085A3E">
        <w:rPr>
          <w:rFonts w:cs="Arial"/>
        </w:rPr>
        <w:t xml:space="preserve">monobloque </w:t>
      </w:r>
      <w:r w:rsidR="00CD551A" w:rsidRPr="00085A3E">
        <w:rPr>
          <w:rFonts w:cs="Arial"/>
        </w:rPr>
        <w:t xml:space="preserve">tipo </w:t>
      </w:r>
      <w:r w:rsidR="009949E6" w:rsidRPr="00085A3E">
        <w:rPr>
          <w:rFonts w:cs="Arial"/>
        </w:rPr>
        <w:t>TS</w:t>
      </w:r>
      <w:r w:rsidRPr="00085A3E">
        <w:rPr>
          <w:rFonts w:cs="Arial"/>
        </w:rPr>
        <w:t>R</w:t>
      </w:r>
      <w:r w:rsidR="009949E6" w:rsidRPr="00085A3E">
        <w:rPr>
          <w:rFonts w:cs="Arial"/>
        </w:rPr>
        <w:t xml:space="preserve">, para ángulos de deflexión de línea de hasta </w:t>
      </w:r>
      <w:r w:rsidRPr="00085A3E">
        <w:rPr>
          <w:rFonts w:cs="Arial"/>
        </w:rPr>
        <w:t>3</w:t>
      </w:r>
      <w:r w:rsidR="009949E6" w:rsidRPr="00085A3E">
        <w:rPr>
          <w:rFonts w:cs="Arial"/>
        </w:rPr>
        <w:t xml:space="preserve">º, con alturas al punto de amarre de </w:t>
      </w:r>
      <w:r w:rsidR="00CD551A" w:rsidRPr="00085A3E">
        <w:rPr>
          <w:rFonts w:cs="Arial"/>
        </w:rPr>
        <w:t>20.75m.</w:t>
      </w:r>
    </w:p>
    <w:p w:rsidR="009949E6" w:rsidRPr="00085A3E" w:rsidRDefault="009949E6" w:rsidP="009949E6">
      <w:pPr>
        <w:numPr>
          <w:ilvl w:val="0"/>
          <w:numId w:val="19"/>
        </w:numPr>
        <w:rPr>
          <w:rFonts w:cs="Arial"/>
        </w:rPr>
      </w:pPr>
      <w:r w:rsidRPr="00085A3E">
        <w:rPr>
          <w:rFonts w:cs="Arial"/>
        </w:rPr>
        <w:t>Torre de retención</w:t>
      </w:r>
      <w:r w:rsidR="00CD2678" w:rsidRPr="00085A3E">
        <w:rPr>
          <w:rFonts w:cs="Arial"/>
        </w:rPr>
        <w:t xml:space="preserve"> pasante</w:t>
      </w:r>
      <w:r w:rsidRPr="00085A3E">
        <w:rPr>
          <w:rFonts w:cs="Arial"/>
        </w:rPr>
        <w:t xml:space="preserve"> </w:t>
      </w:r>
      <w:r w:rsidR="00EE08CB" w:rsidRPr="00085A3E">
        <w:rPr>
          <w:rFonts w:cs="Arial"/>
        </w:rPr>
        <w:t xml:space="preserve">simple circuito </w:t>
      </w:r>
      <w:r w:rsidRPr="00085A3E">
        <w:rPr>
          <w:rFonts w:cs="Arial"/>
        </w:rPr>
        <w:t>de cuatro patas tipo A-</w:t>
      </w:r>
      <w:r w:rsidR="00EE08CB" w:rsidRPr="00085A3E">
        <w:rPr>
          <w:rFonts w:cs="Arial"/>
        </w:rPr>
        <w:t>1</w:t>
      </w:r>
      <w:r w:rsidRPr="00085A3E">
        <w:rPr>
          <w:rFonts w:cs="Arial"/>
        </w:rPr>
        <w:t>0, para ángulos de deflexión de la línea de 0-</w:t>
      </w:r>
      <w:r w:rsidR="00EE08CB" w:rsidRPr="00085A3E">
        <w:rPr>
          <w:rFonts w:cs="Arial"/>
        </w:rPr>
        <w:t>1</w:t>
      </w:r>
      <w:r w:rsidR="00DA4A54" w:rsidRPr="00085A3E">
        <w:rPr>
          <w:rFonts w:cs="Arial"/>
        </w:rPr>
        <w:t>1</w:t>
      </w:r>
      <w:r w:rsidRPr="00085A3E">
        <w:rPr>
          <w:rFonts w:cs="Arial"/>
        </w:rPr>
        <w:t>°, de altura al punto de amarre de 1</w:t>
      </w:r>
      <w:r w:rsidR="00DA4A54" w:rsidRPr="00085A3E">
        <w:rPr>
          <w:rFonts w:cs="Arial"/>
        </w:rPr>
        <w:t>3</w:t>
      </w:r>
      <w:r w:rsidRPr="00085A3E">
        <w:rPr>
          <w:rFonts w:cs="Arial"/>
        </w:rPr>
        <w:t>.5 m.</w:t>
      </w:r>
    </w:p>
    <w:p w:rsidR="00EE08CB" w:rsidRPr="00085A3E" w:rsidRDefault="00EE08CB" w:rsidP="00EE08CB">
      <w:pPr>
        <w:numPr>
          <w:ilvl w:val="0"/>
          <w:numId w:val="19"/>
        </w:numPr>
        <w:rPr>
          <w:rFonts w:cs="Arial"/>
        </w:rPr>
      </w:pPr>
      <w:r w:rsidRPr="00085A3E">
        <w:rPr>
          <w:rFonts w:cs="Arial"/>
        </w:rPr>
        <w:t xml:space="preserve">Torre de retención </w:t>
      </w:r>
      <w:r w:rsidR="00CD2678" w:rsidRPr="00085A3E">
        <w:rPr>
          <w:rFonts w:cs="Arial"/>
        </w:rPr>
        <w:t xml:space="preserve">pasante </w:t>
      </w:r>
      <w:r w:rsidRPr="00085A3E">
        <w:rPr>
          <w:rFonts w:cs="Arial"/>
        </w:rPr>
        <w:t>simple circuito de cuatro patas tipo A-</w:t>
      </w:r>
      <w:r w:rsidR="005F3129" w:rsidRPr="00085A3E">
        <w:rPr>
          <w:rFonts w:cs="Arial"/>
        </w:rPr>
        <w:t>3</w:t>
      </w:r>
      <w:r w:rsidRPr="00085A3E">
        <w:rPr>
          <w:rFonts w:cs="Arial"/>
        </w:rPr>
        <w:t>0, para ángulos de deflexión de la línea de 0-</w:t>
      </w:r>
      <w:r w:rsidR="005F3129" w:rsidRPr="00085A3E">
        <w:rPr>
          <w:rFonts w:cs="Arial"/>
        </w:rPr>
        <w:t>3</w:t>
      </w:r>
      <w:r w:rsidR="00DA4A54" w:rsidRPr="00085A3E">
        <w:rPr>
          <w:rFonts w:cs="Arial"/>
        </w:rPr>
        <w:t>2</w:t>
      </w:r>
      <w:r w:rsidRPr="00085A3E">
        <w:rPr>
          <w:rFonts w:cs="Arial"/>
        </w:rPr>
        <w:t>°, de altura al punto de amarre de 1</w:t>
      </w:r>
      <w:r w:rsidR="00DA4A54" w:rsidRPr="00085A3E">
        <w:rPr>
          <w:rFonts w:cs="Arial"/>
        </w:rPr>
        <w:t>3</w:t>
      </w:r>
      <w:r w:rsidRPr="00085A3E">
        <w:rPr>
          <w:rFonts w:cs="Arial"/>
        </w:rPr>
        <w:t>.5 m.</w:t>
      </w:r>
    </w:p>
    <w:p w:rsidR="00EE08CB" w:rsidRPr="00085A3E" w:rsidRDefault="005F3129" w:rsidP="005F3129">
      <w:pPr>
        <w:numPr>
          <w:ilvl w:val="0"/>
          <w:numId w:val="19"/>
        </w:numPr>
        <w:rPr>
          <w:rFonts w:cs="Arial"/>
        </w:rPr>
      </w:pPr>
      <w:r w:rsidRPr="00085A3E">
        <w:rPr>
          <w:rFonts w:cs="Arial"/>
        </w:rPr>
        <w:t>Torre de retención</w:t>
      </w:r>
      <w:r w:rsidR="00CD2678" w:rsidRPr="00085A3E">
        <w:rPr>
          <w:rFonts w:cs="Arial"/>
        </w:rPr>
        <w:t xml:space="preserve"> pasante </w:t>
      </w:r>
      <w:r w:rsidRPr="00085A3E">
        <w:rPr>
          <w:rFonts w:cs="Arial"/>
        </w:rPr>
        <w:t xml:space="preserve">simple circuito de cuatro patas tipo A-60, </w:t>
      </w:r>
      <w:r w:rsidR="00DA4A54" w:rsidRPr="00085A3E">
        <w:rPr>
          <w:rFonts w:cs="Arial"/>
        </w:rPr>
        <w:t xml:space="preserve">A60+3, </w:t>
      </w:r>
      <w:r w:rsidRPr="00085A3E">
        <w:rPr>
          <w:rFonts w:cs="Arial"/>
        </w:rPr>
        <w:t>para ángulos de deflexión de la línea de 0-6</w:t>
      </w:r>
      <w:r w:rsidR="00DA4A54" w:rsidRPr="00085A3E">
        <w:rPr>
          <w:rFonts w:cs="Arial"/>
        </w:rPr>
        <w:t>3</w:t>
      </w:r>
      <w:r w:rsidRPr="00085A3E">
        <w:rPr>
          <w:rFonts w:cs="Arial"/>
        </w:rPr>
        <w:t>°, de altura al punto de amarre de 1</w:t>
      </w:r>
      <w:r w:rsidR="00DA4A54" w:rsidRPr="00085A3E">
        <w:rPr>
          <w:rFonts w:cs="Arial"/>
        </w:rPr>
        <w:t>3.5 m y 16.50 m, respectivamente.</w:t>
      </w:r>
    </w:p>
    <w:p w:rsidR="00DA4A54" w:rsidRPr="00085A3E" w:rsidRDefault="00DA4A54" w:rsidP="00DA4A54">
      <w:pPr>
        <w:ind w:left="708"/>
        <w:rPr>
          <w:rFonts w:cs="Arial"/>
        </w:rPr>
      </w:pPr>
      <w:r w:rsidRPr="00085A3E">
        <w:rPr>
          <w:rFonts w:cs="Arial"/>
        </w:rPr>
        <w:t>ESTRUCTURAS DOBLE CIRCUITO</w:t>
      </w:r>
    </w:p>
    <w:p w:rsidR="00CD2678" w:rsidRPr="00085A3E" w:rsidRDefault="00CD2678" w:rsidP="009949E6">
      <w:pPr>
        <w:numPr>
          <w:ilvl w:val="0"/>
          <w:numId w:val="19"/>
        </w:numPr>
        <w:rPr>
          <w:rFonts w:cs="Arial"/>
        </w:rPr>
      </w:pPr>
      <w:r w:rsidRPr="00085A3E">
        <w:rPr>
          <w:rFonts w:cs="Arial"/>
        </w:rPr>
        <w:t xml:space="preserve">Torre de suspensión liviana doble circuito tipo SL2, </w:t>
      </w:r>
      <w:r w:rsidR="00DA4A54" w:rsidRPr="00085A3E">
        <w:rPr>
          <w:rFonts w:cs="Arial"/>
        </w:rPr>
        <w:t xml:space="preserve">SL2+3, </w:t>
      </w:r>
      <w:r w:rsidR="00060496" w:rsidRPr="00085A3E">
        <w:rPr>
          <w:rFonts w:cs="Arial"/>
        </w:rPr>
        <w:t xml:space="preserve">cuatro patas, </w:t>
      </w:r>
      <w:r w:rsidRPr="00085A3E">
        <w:rPr>
          <w:rFonts w:cs="Arial"/>
        </w:rPr>
        <w:t>para ángulos de deflexión de línea de hasta 1º, con alturas al punto de amarre de 1</w:t>
      </w:r>
      <w:r w:rsidR="00DA4A54" w:rsidRPr="00085A3E">
        <w:rPr>
          <w:rFonts w:cs="Arial"/>
        </w:rPr>
        <w:t>4.15</w:t>
      </w:r>
      <w:r w:rsidRPr="00085A3E">
        <w:rPr>
          <w:rFonts w:cs="Arial"/>
        </w:rPr>
        <w:t>m</w:t>
      </w:r>
      <w:r w:rsidR="002524D5" w:rsidRPr="00085A3E">
        <w:rPr>
          <w:rFonts w:cs="Arial"/>
        </w:rPr>
        <w:t xml:space="preserve"> y 1</w:t>
      </w:r>
      <w:r w:rsidR="00DA4A54" w:rsidRPr="00085A3E">
        <w:rPr>
          <w:rFonts w:cs="Arial"/>
        </w:rPr>
        <w:t>7.15</w:t>
      </w:r>
      <w:r w:rsidR="002524D5" w:rsidRPr="00085A3E">
        <w:rPr>
          <w:rFonts w:cs="Arial"/>
        </w:rPr>
        <w:t>m respectivamente.</w:t>
      </w:r>
    </w:p>
    <w:p w:rsidR="00CD2678" w:rsidRPr="00085A3E" w:rsidRDefault="00CD2678" w:rsidP="009949E6">
      <w:pPr>
        <w:numPr>
          <w:ilvl w:val="0"/>
          <w:numId w:val="19"/>
        </w:numPr>
        <w:rPr>
          <w:rFonts w:cs="Arial"/>
        </w:rPr>
      </w:pPr>
      <w:r w:rsidRPr="00085A3E">
        <w:rPr>
          <w:rFonts w:cs="Arial"/>
        </w:rPr>
        <w:t xml:space="preserve">Torre de suspensión pesada doble circuito tipo SP2, </w:t>
      </w:r>
      <w:r w:rsidR="00060496" w:rsidRPr="00085A3E">
        <w:rPr>
          <w:rFonts w:cs="Arial"/>
        </w:rPr>
        <w:t xml:space="preserve">cuatro patas,                                                                                      </w:t>
      </w:r>
      <w:r w:rsidRPr="00085A3E">
        <w:rPr>
          <w:rFonts w:cs="Arial"/>
        </w:rPr>
        <w:t xml:space="preserve">para ángulos de deflexión de línea de hasta </w:t>
      </w:r>
      <w:r w:rsidR="00D5597F" w:rsidRPr="00085A3E">
        <w:rPr>
          <w:rFonts w:cs="Arial"/>
        </w:rPr>
        <w:t>4</w:t>
      </w:r>
      <w:r w:rsidRPr="00085A3E">
        <w:rPr>
          <w:rFonts w:cs="Arial"/>
        </w:rPr>
        <w:t>º, con alturas al punto de amarre de 1</w:t>
      </w:r>
      <w:r w:rsidR="00D5597F" w:rsidRPr="00085A3E">
        <w:rPr>
          <w:rFonts w:cs="Arial"/>
        </w:rPr>
        <w:t>4.15</w:t>
      </w:r>
      <w:r w:rsidRPr="00085A3E">
        <w:rPr>
          <w:rFonts w:cs="Arial"/>
        </w:rPr>
        <w:t>m</w:t>
      </w:r>
    </w:p>
    <w:p w:rsidR="00CD2678" w:rsidRPr="00085A3E" w:rsidRDefault="00CD2678" w:rsidP="009949E6">
      <w:pPr>
        <w:numPr>
          <w:ilvl w:val="0"/>
          <w:numId w:val="19"/>
        </w:numPr>
        <w:rPr>
          <w:rFonts w:cs="Arial"/>
        </w:rPr>
      </w:pPr>
      <w:r w:rsidRPr="00085A3E">
        <w:rPr>
          <w:rFonts w:cs="Arial"/>
        </w:rPr>
        <w:t xml:space="preserve">Torre de retención </w:t>
      </w:r>
      <w:r w:rsidR="00D5597F" w:rsidRPr="00085A3E">
        <w:rPr>
          <w:rFonts w:cs="Arial"/>
        </w:rPr>
        <w:t xml:space="preserve">pasante, </w:t>
      </w:r>
      <w:r w:rsidRPr="00085A3E">
        <w:rPr>
          <w:rFonts w:cs="Arial"/>
        </w:rPr>
        <w:t xml:space="preserve">doble circuito tipo AL2, </w:t>
      </w:r>
      <w:r w:rsidR="00060496" w:rsidRPr="00085A3E">
        <w:rPr>
          <w:rFonts w:cs="Arial"/>
        </w:rPr>
        <w:t xml:space="preserve">cuatro patas, </w:t>
      </w:r>
      <w:r w:rsidRPr="00085A3E">
        <w:rPr>
          <w:rFonts w:cs="Arial"/>
        </w:rPr>
        <w:t xml:space="preserve">para ángulos de deflexión de línea de hasta </w:t>
      </w:r>
      <w:r w:rsidR="00D5597F" w:rsidRPr="00085A3E">
        <w:rPr>
          <w:rFonts w:cs="Arial"/>
        </w:rPr>
        <w:t>1</w:t>
      </w:r>
      <w:r w:rsidRPr="00085A3E">
        <w:rPr>
          <w:rFonts w:cs="Arial"/>
        </w:rPr>
        <w:t>0º, con alturas al punto de amarre de 1</w:t>
      </w:r>
      <w:r w:rsidR="00D5597F" w:rsidRPr="00085A3E">
        <w:rPr>
          <w:rFonts w:cs="Arial"/>
        </w:rPr>
        <w:t>4</w:t>
      </w:r>
      <w:r w:rsidRPr="00085A3E">
        <w:rPr>
          <w:rFonts w:cs="Arial"/>
        </w:rPr>
        <w:t>.50m.</w:t>
      </w:r>
    </w:p>
    <w:p w:rsidR="00CD2678" w:rsidRPr="00085A3E" w:rsidRDefault="00CD2678" w:rsidP="00CD2678">
      <w:pPr>
        <w:numPr>
          <w:ilvl w:val="0"/>
          <w:numId w:val="19"/>
        </w:numPr>
        <w:rPr>
          <w:rFonts w:cs="Arial"/>
        </w:rPr>
      </w:pPr>
      <w:r w:rsidRPr="00085A3E">
        <w:rPr>
          <w:rFonts w:cs="Arial"/>
        </w:rPr>
        <w:t xml:space="preserve">Torre de retención y terminal doble circuito tipo AR2, </w:t>
      </w:r>
      <w:r w:rsidR="00D5597F" w:rsidRPr="00085A3E">
        <w:rPr>
          <w:rFonts w:cs="Arial"/>
        </w:rPr>
        <w:t xml:space="preserve">AR2+3, </w:t>
      </w:r>
      <w:r w:rsidRPr="00085A3E">
        <w:rPr>
          <w:rFonts w:cs="Arial"/>
        </w:rPr>
        <w:t>para ángulos de deflexión de línea de hasta 7</w:t>
      </w:r>
      <w:r w:rsidR="00D5597F" w:rsidRPr="00085A3E">
        <w:rPr>
          <w:rFonts w:cs="Arial"/>
        </w:rPr>
        <w:t>3</w:t>
      </w:r>
      <w:r w:rsidRPr="00085A3E">
        <w:rPr>
          <w:rFonts w:cs="Arial"/>
        </w:rPr>
        <w:t>º, con alturas al punto de amarre de 1</w:t>
      </w:r>
      <w:r w:rsidR="00D5597F" w:rsidRPr="00085A3E">
        <w:rPr>
          <w:rFonts w:cs="Arial"/>
        </w:rPr>
        <w:t>4</w:t>
      </w:r>
      <w:r w:rsidRPr="00085A3E">
        <w:rPr>
          <w:rFonts w:cs="Arial"/>
        </w:rPr>
        <w:t>.50m</w:t>
      </w:r>
      <w:r w:rsidR="00D5597F" w:rsidRPr="00085A3E">
        <w:rPr>
          <w:rFonts w:cs="Arial"/>
        </w:rPr>
        <w:t xml:space="preserve"> Y 17.5m, respectivamente</w:t>
      </w:r>
      <w:r w:rsidRPr="00085A3E">
        <w:rPr>
          <w:rFonts w:cs="Arial"/>
        </w:rPr>
        <w:t>.</w:t>
      </w:r>
    </w:p>
    <w:p w:rsidR="009949E6" w:rsidRPr="00085A3E" w:rsidRDefault="009949E6" w:rsidP="009949E6">
      <w:pPr>
        <w:numPr>
          <w:ilvl w:val="0"/>
          <w:numId w:val="19"/>
        </w:numPr>
        <w:rPr>
          <w:rFonts w:cs="Arial"/>
        </w:rPr>
      </w:pPr>
      <w:r w:rsidRPr="00085A3E">
        <w:rPr>
          <w:rFonts w:cs="Arial"/>
        </w:rPr>
        <w:t xml:space="preserve">Estructura en postes de hormigón armado tipo retención </w:t>
      </w:r>
      <w:r w:rsidR="00CD2678" w:rsidRPr="00085A3E">
        <w:rPr>
          <w:rFonts w:cs="Arial"/>
        </w:rPr>
        <w:t>AVGP</w:t>
      </w:r>
      <w:r w:rsidRPr="00085A3E">
        <w:rPr>
          <w:rFonts w:cs="Arial"/>
        </w:rPr>
        <w:t xml:space="preserve">, </w:t>
      </w:r>
      <w:r w:rsidR="00A92CAF" w:rsidRPr="00085A3E">
        <w:rPr>
          <w:rFonts w:cs="Arial"/>
        </w:rPr>
        <w:t>simple</w:t>
      </w:r>
      <w:r w:rsidR="00060496" w:rsidRPr="00085A3E">
        <w:rPr>
          <w:rFonts w:cs="Arial"/>
        </w:rPr>
        <w:t xml:space="preserve"> circuito, </w:t>
      </w:r>
      <w:r w:rsidRPr="00085A3E">
        <w:rPr>
          <w:rFonts w:cs="Arial"/>
        </w:rPr>
        <w:t xml:space="preserve">con altura del poste de  </w:t>
      </w:r>
      <w:r w:rsidR="00060496" w:rsidRPr="00085A3E">
        <w:rPr>
          <w:rFonts w:cs="Arial"/>
        </w:rPr>
        <w:t>2</w:t>
      </w:r>
      <w:r w:rsidR="00A92CAF" w:rsidRPr="00085A3E">
        <w:rPr>
          <w:rFonts w:cs="Arial"/>
        </w:rPr>
        <w:t>0</w:t>
      </w:r>
      <w:r w:rsidRPr="00085A3E">
        <w:rPr>
          <w:rFonts w:cs="Arial"/>
        </w:rPr>
        <w:t xml:space="preserve">m, para ángulos de la línea de hasta </w:t>
      </w:r>
      <w:r w:rsidR="00CD2678" w:rsidRPr="00085A3E">
        <w:rPr>
          <w:rFonts w:cs="Arial"/>
        </w:rPr>
        <w:t>90</w:t>
      </w:r>
      <w:r w:rsidR="00A92CAF" w:rsidRPr="00085A3E">
        <w:rPr>
          <w:rFonts w:cs="Arial"/>
        </w:rPr>
        <w:t>° (Entrada L/T S/E Caluma)</w:t>
      </w:r>
    </w:p>
    <w:p w:rsidR="00F64FAB" w:rsidRPr="00085A3E" w:rsidRDefault="00F64FAB" w:rsidP="00F64FAB">
      <w:pPr>
        <w:rPr>
          <w:rFonts w:cs="Arial"/>
          <w:lang w:val="es-ES"/>
        </w:rPr>
      </w:pPr>
      <w:r w:rsidRPr="00085A3E">
        <w:rPr>
          <w:rFonts w:cs="Arial"/>
          <w:lang w:val="es-ES"/>
        </w:rPr>
        <w:t xml:space="preserve">En </w:t>
      </w:r>
      <w:r w:rsidR="00782E31" w:rsidRPr="00085A3E">
        <w:rPr>
          <w:rFonts w:cs="Arial"/>
          <w:lang w:val="es-ES"/>
        </w:rPr>
        <w:t>los planos</w:t>
      </w:r>
      <w:r w:rsidRPr="00085A3E">
        <w:rPr>
          <w:rFonts w:cs="Arial"/>
          <w:lang w:val="es-ES"/>
        </w:rPr>
        <w:t xml:space="preserve"> </w:t>
      </w:r>
      <w:r w:rsidR="00AF1931" w:rsidRPr="00085A3E">
        <w:rPr>
          <w:rFonts w:cs="Arial"/>
          <w:lang w:val="es-ES"/>
        </w:rPr>
        <w:t xml:space="preserve">No. </w:t>
      </w:r>
      <w:r w:rsidR="00A92CAF" w:rsidRPr="00085A3E">
        <w:rPr>
          <w:rFonts w:cs="Arial"/>
          <w:lang w:val="es-ES"/>
        </w:rPr>
        <w:t>LT-BC-E-P-03 y No. LT-BC-E-.P-04</w:t>
      </w:r>
      <w:r w:rsidRPr="00085A3E">
        <w:rPr>
          <w:rFonts w:cs="Arial"/>
          <w:lang w:val="es-ES"/>
        </w:rPr>
        <w:t xml:space="preserve">, se detallan las características geométricas de las estructuras </w:t>
      </w:r>
      <w:r w:rsidR="000F7049" w:rsidRPr="00085A3E">
        <w:rPr>
          <w:rFonts w:cs="Arial"/>
          <w:lang w:val="es-ES"/>
        </w:rPr>
        <w:t>tipo</w:t>
      </w:r>
      <w:r w:rsidR="00A92CAF" w:rsidRPr="00085A3E">
        <w:rPr>
          <w:rFonts w:cs="Arial"/>
          <w:lang w:val="es-ES"/>
        </w:rPr>
        <w:t xml:space="preserve"> para simple circuito y doble circuito respectivamente</w:t>
      </w:r>
      <w:r w:rsidR="000F7049" w:rsidRPr="00085A3E">
        <w:rPr>
          <w:rFonts w:cs="Arial"/>
          <w:lang w:val="es-ES"/>
        </w:rPr>
        <w:t xml:space="preserve">, utilizados en el proyecto; y, en el plano No. </w:t>
      </w:r>
      <w:r w:rsidR="00681686" w:rsidRPr="00085A3E">
        <w:rPr>
          <w:rFonts w:cs="Arial"/>
          <w:lang w:val="es-ES"/>
        </w:rPr>
        <w:t>LT-BC-E-P-11</w:t>
      </w:r>
      <w:r w:rsidR="000F7049" w:rsidRPr="00085A3E">
        <w:rPr>
          <w:rFonts w:cs="Arial"/>
          <w:lang w:val="es-ES"/>
        </w:rPr>
        <w:t>, el detalle de las perforaciones en los postes de hormigón armado</w:t>
      </w:r>
      <w:r w:rsidR="00681686" w:rsidRPr="00085A3E">
        <w:rPr>
          <w:rFonts w:cs="Arial"/>
          <w:lang w:val="es-ES"/>
        </w:rPr>
        <w:t xml:space="preserve"> de la estructura tipo AVGP</w:t>
      </w:r>
      <w:r w:rsidR="000F7049" w:rsidRPr="00085A3E">
        <w:rPr>
          <w:rFonts w:cs="Arial"/>
          <w:lang w:val="es-ES"/>
        </w:rPr>
        <w:t>.</w:t>
      </w:r>
      <w:r w:rsidRPr="00085A3E">
        <w:rPr>
          <w:rFonts w:cs="Arial"/>
          <w:lang w:val="es-ES"/>
        </w:rPr>
        <w:t xml:space="preserve"> </w:t>
      </w:r>
    </w:p>
    <w:p w:rsidR="00F64FAB" w:rsidRPr="00085A3E" w:rsidRDefault="00F64FAB" w:rsidP="006036E3">
      <w:pPr>
        <w:pStyle w:val="Ttulo3"/>
      </w:pPr>
      <w:r w:rsidRPr="00085A3E">
        <w:tab/>
      </w:r>
      <w:bookmarkStart w:id="54" w:name="_Toc362511959"/>
      <w:bookmarkStart w:id="55" w:name="_Toc408496347"/>
      <w:r w:rsidRPr="00085A3E">
        <w:t>Esfuerzos en los conductores</w:t>
      </w:r>
      <w:bookmarkEnd w:id="54"/>
      <w:bookmarkEnd w:id="55"/>
    </w:p>
    <w:p w:rsidR="00F64FAB" w:rsidRPr="00085A3E" w:rsidRDefault="00F64FAB" w:rsidP="00F64FAB">
      <w:pPr>
        <w:rPr>
          <w:rFonts w:cs="Arial"/>
          <w:lang w:val="es-ES"/>
        </w:rPr>
      </w:pPr>
      <w:r w:rsidRPr="00085A3E">
        <w:rPr>
          <w:rFonts w:cs="Arial"/>
          <w:lang w:val="es-ES"/>
        </w:rPr>
        <w:t>La condición de máxima tensión del conductor depende del valor del vano regulador para un tramo definido, si este es reducido la condición de máxima tensión del conductor se presenta para condiciones de temperatura mínima, mientras si dicho vano es grande, la tensión máxima se presentará para viento máximo.</w:t>
      </w:r>
    </w:p>
    <w:p w:rsidR="00F64FAB" w:rsidRPr="00085A3E" w:rsidRDefault="00F64FAB" w:rsidP="00F64FAB">
      <w:pPr>
        <w:rPr>
          <w:rFonts w:cs="Arial"/>
          <w:lang w:val="es-ES"/>
        </w:rPr>
      </w:pPr>
      <w:r w:rsidRPr="00085A3E">
        <w:rPr>
          <w:rFonts w:cs="Arial"/>
          <w:lang w:val="es-ES"/>
        </w:rPr>
        <w:t>En condiciones de viento máximo o temperatura mínima la condicionante es no superar el límite elástico del conductor, evitándose de esta manera las deformaciones permanentes.</w:t>
      </w:r>
    </w:p>
    <w:p w:rsidR="00F64FAB" w:rsidRPr="00085A3E" w:rsidRDefault="00F64FAB" w:rsidP="00F64FAB">
      <w:pPr>
        <w:rPr>
          <w:rFonts w:cs="Arial"/>
          <w:lang w:val="es-ES"/>
        </w:rPr>
      </w:pPr>
      <w:r w:rsidRPr="00085A3E">
        <w:rPr>
          <w:rFonts w:cs="Arial"/>
          <w:lang w:val="es-ES"/>
        </w:rPr>
        <w:t xml:space="preserve">Se ha considerado para el diseño de la línea </w:t>
      </w:r>
      <w:r w:rsidR="002E1850" w:rsidRPr="00085A3E">
        <w:rPr>
          <w:rFonts w:cs="Arial"/>
          <w:lang w:val="es-ES"/>
        </w:rPr>
        <w:t>Babahoyo-Caluma, simple circuito</w:t>
      </w:r>
      <w:r w:rsidR="00782E31" w:rsidRPr="00085A3E">
        <w:rPr>
          <w:rFonts w:cs="Arial"/>
          <w:lang w:val="es-ES"/>
        </w:rPr>
        <w:t xml:space="preserve">, </w:t>
      </w:r>
      <w:r w:rsidRPr="00085A3E">
        <w:rPr>
          <w:rFonts w:cs="Arial"/>
          <w:lang w:val="es-ES"/>
        </w:rPr>
        <w:t xml:space="preserve">una tensión mecánica EDS </w:t>
      </w:r>
      <w:r w:rsidR="00782E31" w:rsidRPr="00085A3E">
        <w:rPr>
          <w:rFonts w:cs="Arial"/>
          <w:lang w:val="es-ES"/>
        </w:rPr>
        <w:t xml:space="preserve">de los conductores de fase, </w:t>
      </w:r>
      <w:r w:rsidRPr="00085A3E">
        <w:rPr>
          <w:rFonts w:cs="Arial"/>
          <w:lang w:val="es-ES"/>
        </w:rPr>
        <w:t>del 2</w:t>
      </w:r>
      <w:r w:rsidR="00BC4DC0" w:rsidRPr="00085A3E">
        <w:rPr>
          <w:rFonts w:cs="Arial"/>
          <w:lang w:val="es-ES"/>
        </w:rPr>
        <w:t>1</w:t>
      </w:r>
      <w:r w:rsidRPr="00085A3E">
        <w:rPr>
          <w:rFonts w:cs="Arial"/>
          <w:lang w:val="es-ES"/>
        </w:rPr>
        <w:t xml:space="preserve">% de la tensión mecánica de rotura </w:t>
      </w:r>
      <w:r w:rsidR="00782E31" w:rsidRPr="00085A3E">
        <w:rPr>
          <w:rFonts w:cs="Arial"/>
          <w:lang w:val="es-ES"/>
        </w:rPr>
        <w:t xml:space="preserve">del conductor (TR) </w:t>
      </w:r>
      <w:r w:rsidRPr="00085A3E">
        <w:rPr>
          <w:rFonts w:cs="Arial"/>
          <w:lang w:val="es-ES"/>
        </w:rPr>
        <w:t>y para el cable de guarda OPGW</w:t>
      </w:r>
      <w:r w:rsidR="00782E31" w:rsidRPr="00085A3E">
        <w:rPr>
          <w:rFonts w:cs="Arial"/>
          <w:lang w:val="es-ES"/>
        </w:rPr>
        <w:t>, una tensión EDS del 14.</w:t>
      </w:r>
      <w:r w:rsidR="00BC4DC0" w:rsidRPr="00085A3E">
        <w:rPr>
          <w:rFonts w:cs="Arial"/>
          <w:lang w:val="es-ES"/>
        </w:rPr>
        <w:t>00</w:t>
      </w:r>
      <w:r w:rsidR="00782E31" w:rsidRPr="00085A3E">
        <w:rPr>
          <w:rFonts w:cs="Arial"/>
          <w:lang w:val="es-ES"/>
        </w:rPr>
        <w:t>% TR;</w:t>
      </w:r>
      <w:r w:rsidR="00CC6448" w:rsidRPr="00085A3E">
        <w:rPr>
          <w:rFonts w:cs="Arial"/>
          <w:lang w:val="es-ES"/>
        </w:rPr>
        <w:t xml:space="preserve"> </w:t>
      </w:r>
      <w:r w:rsidRPr="00085A3E">
        <w:rPr>
          <w:rFonts w:cs="Arial"/>
          <w:lang w:val="es-ES"/>
        </w:rPr>
        <w:t xml:space="preserve">Para tramos cortos inferiores a los </w:t>
      </w:r>
      <w:r w:rsidR="00CC6448" w:rsidRPr="00085A3E">
        <w:rPr>
          <w:rFonts w:cs="Arial"/>
          <w:lang w:val="es-ES"/>
        </w:rPr>
        <w:t>4</w:t>
      </w:r>
      <w:r w:rsidRPr="00085A3E">
        <w:rPr>
          <w:rFonts w:cs="Arial"/>
          <w:lang w:val="es-ES"/>
        </w:rPr>
        <w:t>0m, s</w:t>
      </w:r>
      <w:r w:rsidR="002E1850" w:rsidRPr="00085A3E">
        <w:rPr>
          <w:rFonts w:cs="Arial"/>
          <w:lang w:val="es-ES"/>
        </w:rPr>
        <w:t>e considera tensiones reducidas</w:t>
      </w:r>
      <w:r w:rsidRPr="00085A3E">
        <w:rPr>
          <w:rFonts w:cs="Arial"/>
          <w:lang w:val="es-ES"/>
        </w:rPr>
        <w:t>.</w:t>
      </w:r>
    </w:p>
    <w:p w:rsidR="00F64FAB" w:rsidRPr="00085A3E" w:rsidRDefault="00F64FAB" w:rsidP="00F64FAB">
      <w:pPr>
        <w:spacing w:line="276" w:lineRule="auto"/>
        <w:rPr>
          <w:rFonts w:cs="Arial"/>
          <w:b/>
          <w:lang w:val="es-ES"/>
        </w:rPr>
      </w:pPr>
      <w:r w:rsidRPr="00085A3E">
        <w:rPr>
          <w:rFonts w:cs="Arial"/>
          <w:b/>
          <w:lang w:val="es-ES"/>
        </w:rPr>
        <w:t>Cargas verticales.</w:t>
      </w:r>
    </w:p>
    <w:p w:rsidR="00F64FAB" w:rsidRPr="00085A3E" w:rsidRDefault="00F64FAB" w:rsidP="00F64FAB">
      <w:pPr>
        <w:spacing w:line="276" w:lineRule="auto"/>
        <w:rPr>
          <w:rFonts w:cs="Arial"/>
          <w:lang w:val="es-ES"/>
        </w:rPr>
      </w:pPr>
      <w:r w:rsidRPr="00085A3E">
        <w:rPr>
          <w:rFonts w:cs="Arial"/>
          <w:lang w:val="es-ES"/>
        </w:rPr>
        <w:t>Se ha considerado, peso del conductor, accesorios y amortiguadores, aplicados en los puntos de suspensión o retención de cada fase o hilo de guardia más el factor de seguridad para cargas normales. Adicionalmente se ha considerado para estructuras de suspensión un peso adicional en los conductores de 100 kg, correspondiente a un operario ubicado en los puntos considerados con sus herramientas, y 200 kg. para estructuras de retenida y terminal; para el caso del cable de guardia se ha considerado un  valor de 100 kg, tanto para suspensión como retención.</w:t>
      </w:r>
    </w:p>
    <w:p w:rsidR="00F64FAB" w:rsidRPr="00085A3E" w:rsidRDefault="00F64FAB" w:rsidP="00F64FAB">
      <w:pPr>
        <w:spacing w:line="276" w:lineRule="auto"/>
        <w:rPr>
          <w:rFonts w:cs="Arial"/>
          <w:b/>
          <w:lang w:val="es-ES"/>
        </w:rPr>
      </w:pPr>
      <w:r w:rsidRPr="00085A3E">
        <w:rPr>
          <w:rFonts w:cs="Arial"/>
          <w:b/>
          <w:lang w:val="es-ES"/>
        </w:rPr>
        <w:t>Sobre carga vertical.</w:t>
      </w:r>
    </w:p>
    <w:p w:rsidR="00F64FAB" w:rsidRPr="00085A3E" w:rsidRDefault="00F64FAB" w:rsidP="00F64FAB">
      <w:pPr>
        <w:spacing w:line="276" w:lineRule="auto"/>
        <w:rPr>
          <w:rFonts w:cs="Arial"/>
          <w:lang w:val="es-ES"/>
        </w:rPr>
      </w:pPr>
      <w:r w:rsidRPr="00085A3E">
        <w:rPr>
          <w:rFonts w:cs="Arial"/>
          <w:lang w:val="es-ES"/>
        </w:rPr>
        <w:t xml:space="preserve">Se considera una sobrecarga vertical igual al peso del conductor, empleando el vano peso correspondiente, aplicados en los puntos de suspensión o anclaje de las fases correspondientes, o igual al peso del cable de guardia aplicado en el punto de sujeción de este más el factor de seguridad para cargas eventuales. Para este efecto se considera la influencia del viento sobre los conductores en un valor de ¼ del valor del viento máximo. </w:t>
      </w:r>
    </w:p>
    <w:p w:rsidR="00F64FAB" w:rsidRPr="00085A3E" w:rsidRDefault="00F64FAB" w:rsidP="00F64FAB">
      <w:pPr>
        <w:rPr>
          <w:rFonts w:cs="Arial"/>
          <w:b/>
          <w:lang w:val="es-ES"/>
        </w:rPr>
      </w:pPr>
      <w:r w:rsidRPr="00085A3E">
        <w:rPr>
          <w:rFonts w:cs="Arial"/>
          <w:b/>
          <w:lang w:val="es-ES"/>
        </w:rPr>
        <w:t>Cargas transversales.</w:t>
      </w:r>
    </w:p>
    <w:p w:rsidR="00F64FAB" w:rsidRPr="00085A3E" w:rsidRDefault="00F64FAB" w:rsidP="00F64FAB">
      <w:pPr>
        <w:rPr>
          <w:rFonts w:cs="Arial"/>
          <w:lang w:val="es-ES"/>
        </w:rPr>
      </w:pPr>
      <w:r w:rsidRPr="00085A3E">
        <w:rPr>
          <w:rFonts w:cs="Arial"/>
          <w:lang w:val="es-ES"/>
        </w:rPr>
        <w:t>En forma general se ha considerado el efecto de viento sobre los conductores, cables de guardia, aisladores; y, el ángulo de deflexión de la línea.</w:t>
      </w:r>
    </w:p>
    <w:p w:rsidR="00F64FAB" w:rsidRPr="00085A3E" w:rsidRDefault="00F64FAB" w:rsidP="00F64FAB">
      <w:pPr>
        <w:rPr>
          <w:rFonts w:cs="Arial"/>
          <w:lang w:val="es-ES"/>
        </w:rPr>
      </w:pPr>
      <w:r w:rsidRPr="00085A3E">
        <w:rPr>
          <w:rFonts w:cs="Arial"/>
          <w:lang w:val="es-ES"/>
        </w:rPr>
        <w:t xml:space="preserve">Se consideran las siguientes presiones de viento: </w:t>
      </w:r>
    </w:p>
    <w:p w:rsidR="00F64FAB" w:rsidRPr="00085A3E" w:rsidRDefault="00F64FAB" w:rsidP="00F64FAB">
      <w:pPr>
        <w:rPr>
          <w:rFonts w:cs="Arial"/>
          <w:lang w:val="es-ES"/>
        </w:rPr>
      </w:pPr>
      <w:r w:rsidRPr="00085A3E">
        <w:rPr>
          <w:rFonts w:cs="Arial"/>
          <w:lang w:val="es-ES"/>
        </w:rPr>
        <w:t>Conductores y cables de guardia:</w:t>
      </w:r>
      <w:r w:rsidRPr="00085A3E">
        <w:rPr>
          <w:rFonts w:cs="Arial"/>
          <w:lang w:val="es-ES"/>
        </w:rPr>
        <w:tab/>
      </w:r>
      <w:r w:rsidRPr="00085A3E">
        <w:rPr>
          <w:rFonts w:cs="Arial"/>
          <w:lang w:val="es-ES"/>
        </w:rPr>
        <w:tab/>
      </w:r>
      <w:r w:rsidRPr="00085A3E">
        <w:rPr>
          <w:rFonts w:cs="Arial"/>
          <w:lang w:val="es-ES"/>
        </w:rPr>
        <w:tab/>
        <w:t>20 kg/m2</w:t>
      </w:r>
    </w:p>
    <w:p w:rsidR="00F64FAB" w:rsidRPr="00085A3E" w:rsidRDefault="00F64FAB" w:rsidP="00F64FAB">
      <w:pPr>
        <w:rPr>
          <w:rFonts w:cs="Arial"/>
          <w:lang w:val="es-ES"/>
        </w:rPr>
      </w:pPr>
      <w:r w:rsidRPr="00085A3E">
        <w:rPr>
          <w:rFonts w:cs="Arial"/>
          <w:lang w:val="es-ES"/>
        </w:rPr>
        <w:t>Aisladores:</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23 kg/m2</w:t>
      </w:r>
    </w:p>
    <w:p w:rsidR="00F64FAB" w:rsidRPr="00085A3E" w:rsidRDefault="00F64FAB" w:rsidP="00F64FAB">
      <w:pPr>
        <w:rPr>
          <w:rFonts w:cs="Arial"/>
          <w:lang w:val="es-ES"/>
        </w:rPr>
      </w:pPr>
      <w:r w:rsidRPr="00085A3E">
        <w:rPr>
          <w:rFonts w:cs="Arial"/>
          <w:lang w:val="es-ES"/>
        </w:rPr>
        <w:t>El viento se considera a 90º con respecto al eje de la línea o a la normal de la bisectriz del ángulo de la línea.</w:t>
      </w:r>
    </w:p>
    <w:p w:rsidR="00F64FAB" w:rsidRPr="00085A3E" w:rsidRDefault="00F64FAB" w:rsidP="00F64FAB">
      <w:pPr>
        <w:rPr>
          <w:rFonts w:cs="Arial"/>
          <w:lang w:val="es-ES"/>
        </w:rPr>
      </w:pPr>
      <w:r w:rsidRPr="00085A3E">
        <w:rPr>
          <w:rFonts w:cs="Arial"/>
          <w:lang w:val="es-ES"/>
        </w:rPr>
        <w:t>Se considera un factor de ráfaga de 0.9 del valor total de la carga de viento.</w:t>
      </w:r>
    </w:p>
    <w:p w:rsidR="00F64FAB" w:rsidRPr="00085A3E" w:rsidRDefault="00F64FAB" w:rsidP="00F64FAB">
      <w:pPr>
        <w:rPr>
          <w:rFonts w:cs="Arial"/>
          <w:lang w:val="es-ES"/>
        </w:rPr>
      </w:pPr>
      <w:r w:rsidRPr="00085A3E">
        <w:rPr>
          <w:rFonts w:cs="Arial"/>
          <w:lang w:val="es-ES"/>
        </w:rPr>
        <w:t>La carga de viento, se considera normal al plano vertical que contiene el vano y actuando en el punto de suspensión o anclaje de los conductores.</w:t>
      </w:r>
    </w:p>
    <w:p w:rsidR="00F64FAB" w:rsidRPr="00085A3E" w:rsidRDefault="00F64FAB" w:rsidP="00F64FAB">
      <w:pPr>
        <w:rPr>
          <w:rFonts w:cs="Arial"/>
          <w:lang w:val="es-ES"/>
        </w:rPr>
      </w:pPr>
      <w:r w:rsidRPr="00085A3E">
        <w:rPr>
          <w:rFonts w:cs="Arial"/>
          <w:lang w:val="es-ES"/>
        </w:rPr>
        <w:t>El efecto de ángulo se considera para el cual la estructura ha sido diseñada, el valor considerado es aquel valor resultante de las tensiones mecánicas producidas a ambos vanos adyacentes de las estructuras de los conductores no cortados.</w:t>
      </w:r>
    </w:p>
    <w:p w:rsidR="00F64FAB" w:rsidRPr="00085A3E" w:rsidRDefault="00F64FAB" w:rsidP="00F64FAB">
      <w:pPr>
        <w:rPr>
          <w:rFonts w:cs="Arial"/>
          <w:lang w:val="en-US"/>
        </w:rPr>
      </w:pPr>
      <w:r w:rsidRPr="00085A3E">
        <w:rPr>
          <w:rFonts w:cs="Arial"/>
          <w:lang w:val="en-US"/>
        </w:rPr>
        <w:t>H= (Pv x d x Vm x Fr)Fs + (2To Sen A/2) x Fr</w:t>
      </w:r>
    </w:p>
    <w:p w:rsidR="00F64FAB" w:rsidRPr="00085A3E" w:rsidRDefault="00F64FAB" w:rsidP="00F64FAB">
      <w:pPr>
        <w:rPr>
          <w:rFonts w:cs="Arial"/>
          <w:lang w:val="es-EC"/>
        </w:rPr>
      </w:pPr>
      <w:r w:rsidRPr="00085A3E">
        <w:rPr>
          <w:rFonts w:cs="Arial"/>
          <w:lang w:val="es-EC"/>
        </w:rPr>
        <w:t>En donde:</w:t>
      </w:r>
    </w:p>
    <w:p w:rsidR="00F64FAB" w:rsidRPr="00085A3E" w:rsidRDefault="00F64FAB" w:rsidP="00F64FAB">
      <w:pPr>
        <w:rPr>
          <w:rFonts w:cs="Arial"/>
          <w:lang w:val="es-ES"/>
        </w:rPr>
      </w:pPr>
      <w:r w:rsidRPr="00085A3E">
        <w:rPr>
          <w:rFonts w:cs="Arial"/>
          <w:lang w:val="es-ES"/>
        </w:rPr>
        <w:t xml:space="preserve">H= </w:t>
      </w:r>
      <w:r w:rsidRPr="00085A3E">
        <w:rPr>
          <w:rFonts w:cs="Arial"/>
          <w:lang w:val="es-ES"/>
        </w:rPr>
        <w:tab/>
        <w:t>Esfuerzo transversal</w:t>
      </w:r>
    </w:p>
    <w:p w:rsidR="00F64FAB" w:rsidRPr="00085A3E" w:rsidRDefault="00F64FAB" w:rsidP="00F64FAB">
      <w:pPr>
        <w:rPr>
          <w:rFonts w:cs="Arial"/>
          <w:lang w:val="es-ES"/>
        </w:rPr>
      </w:pPr>
      <w:r w:rsidRPr="00085A3E">
        <w:rPr>
          <w:rFonts w:cs="Arial"/>
          <w:lang w:val="es-ES"/>
        </w:rPr>
        <w:t xml:space="preserve">Pv= </w:t>
      </w:r>
      <w:r w:rsidRPr="00085A3E">
        <w:rPr>
          <w:rFonts w:cs="Arial"/>
          <w:lang w:val="es-ES"/>
        </w:rPr>
        <w:tab/>
        <w:t>Presión de viento</w:t>
      </w:r>
    </w:p>
    <w:p w:rsidR="00F64FAB" w:rsidRPr="00085A3E" w:rsidRDefault="00F64FAB" w:rsidP="00F64FAB">
      <w:pPr>
        <w:rPr>
          <w:rFonts w:cs="Arial"/>
          <w:lang w:val="es-ES"/>
        </w:rPr>
      </w:pPr>
      <w:r w:rsidRPr="00085A3E">
        <w:rPr>
          <w:rFonts w:cs="Arial"/>
          <w:lang w:val="es-ES"/>
        </w:rPr>
        <w:t>D=</w:t>
      </w:r>
      <w:r w:rsidRPr="00085A3E">
        <w:rPr>
          <w:rFonts w:cs="Arial"/>
          <w:lang w:val="es-ES"/>
        </w:rPr>
        <w:tab/>
        <w:t>Diámetro del conductor</w:t>
      </w:r>
    </w:p>
    <w:p w:rsidR="00F64FAB" w:rsidRPr="00085A3E" w:rsidRDefault="00F64FAB" w:rsidP="00F64FAB">
      <w:pPr>
        <w:rPr>
          <w:rFonts w:cs="Arial"/>
          <w:lang w:val="es-ES"/>
        </w:rPr>
      </w:pPr>
      <w:r w:rsidRPr="00085A3E">
        <w:rPr>
          <w:rFonts w:cs="Arial"/>
          <w:lang w:val="es-ES"/>
        </w:rPr>
        <w:t>Vm=</w:t>
      </w:r>
      <w:r w:rsidRPr="00085A3E">
        <w:rPr>
          <w:rFonts w:cs="Arial"/>
          <w:lang w:val="es-ES"/>
        </w:rPr>
        <w:tab/>
        <w:t>Vano medio</w:t>
      </w:r>
    </w:p>
    <w:p w:rsidR="00F64FAB" w:rsidRPr="00085A3E" w:rsidRDefault="00F64FAB" w:rsidP="00F64FAB">
      <w:pPr>
        <w:rPr>
          <w:rFonts w:cs="Arial"/>
          <w:lang w:val="es-ES"/>
        </w:rPr>
      </w:pPr>
      <w:r w:rsidRPr="00085A3E">
        <w:rPr>
          <w:rFonts w:cs="Arial"/>
          <w:lang w:val="es-ES"/>
        </w:rPr>
        <w:t xml:space="preserve">To= </w:t>
      </w:r>
      <w:r w:rsidRPr="00085A3E">
        <w:rPr>
          <w:rFonts w:cs="Arial"/>
          <w:lang w:val="es-ES"/>
        </w:rPr>
        <w:tab/>
        <w:t>Tensión máxima del conductor</w:t>
      </w:r>
    </w:p>
    <w:p w:rsidR="00F64FAB" w:rsidRPr="00085A3E" w:rsidRDefault="00F64FAB" w:rsidP="00F64FAB">
      <w:pPr>
        <w:rPr>
          <w:rFonts w:cs="Arial"/>
          <w:lang w:val="es-ES"/>
        </w:rPr>
      </w:pPr>
      <w:r w:rsidRPr="00085A3E">
        <w:rPr>
          <w:rFonts w:cs="Arial"/>
          <w:lang w:val="es-ES"/>
        </w:rPr>
        <w:t>A=</w:t>
      </w:r>
      <w:r w:rsidRPr="00085A3E">
        <w:rPr>
          <w:rFonts w:cs="Arial"/>
          <w:lang w:val="es-ES"/>
        </w:rPr>
        <w:tab/>
        <w:t>Angulo de deflexión de la línea</w:t>
      </w:r>
    </w:p>
    <w:p w:rsidR="00F64FAB" w:rsidRPr="00085A3E" w:rsidRDefault="00F64FAB" w:rsidP="00F64FAB">
      <w:pPr>
        <w:rPr>
          <w:rFonts w:cs="Arial"/>
          <w:lang w:val="es-ES"/>
        </w:rPr>
      </w:pPr>
      <w:r w:rsidRPr="00085A3E">
        <w:rPr>
          <w:rFonts w:cs="Arial"/>
          <w:lang w:val="es-ES"/>
        </w:rPr>
        <w:t>Fr</w:t>
      </w:r>
      <w:r w:rsidRPr="00085A3E">
        <w:rPr>
          <w:rFonts w:cs="Arial"/>
          <w:lang w:val="es-ES"/>
        </w:rPr>
        <w:tab/>
        <w:t>Factor de ráfaga</w:t>
      </w:r>
    </w:p>
    <w:p w:rsidR="00F64FAB" w:rsidRPr="00085A3E" w:rsidRDefault="00F64FAB" w:rsidP="00F64FAB">
      <w:pPr>
        <w:tabs>
          <w:tab w:val="clear" w:pos="709"/>
          <w:tab w:val="left" w:pos="708"/>
          <w:tab w:val="left" w:pos="1416"/>
          <w:tab w:val="left" w:pos="2124"/>
          <w:tab w:val="left" w:pos="3000"/>
        </w:tabs>
        <w:rPr>
          <w:rFonts w:cs="Arial"/>
          <w:lang w:val="es-ES"/>
        </w:rPr>
      </w:pPr>
      <w:r w:rsidRPr="00085A3E">
        <w:rPr>
          <w:rFonts w:cs="Arial"/>
          <w:lang w:val="es-ES"/>
        </w:rPr>
        <w:t>Fs=</w:t>
      </w:r>
      <w:r w:rsidRPr="00085A3E">
        <w:rPr>
          <w:rFonts w:cs="Arial"/>
          <w:lang w:val="es-ES"/>
        </w:rPr>
        <w:tab/>
        <w:t>factor de seguridad</w:t>
      </w:r>
      <w:r w:rsidRPr="00085A3E">
        <w:rPr>
          <w:rFonts w:cs="Arial"/>
          <w:lang w:val="es-ES"/>
        </w:rPr>
        <w:tab/>
      </w:r>
    </w:p>
    <w:p w:rsidR="00F64FAB" w:rsidRPr="00085A3E" w:rsidRDefault="00F64FAB" w:rsidP="00F64FAB">
      <w:pPr>
        <w:spacing w:line="276" w:lineRule="auto"/>
        <w:rPr>
          <w:rFonts w:cs="Arial"/>
          <w:lang w:val="es-ES"/>
        </w:rPr>
      </w:pPr>
      <w:r w:rsidRPr="00085A3E">
        <w:rPr>
          <w:rFonts w:cs="Arial"/>
          <w:lang w:val="es-ES"/>
        </w:rPr>
        <w:t>Sobre carga longitudinal para estructuras de suspensión</w:t>
      </w:r>
    </w:p>
    <w:p w:rsidR="00F64FAB" w:rsidRPr="00085A3E" w:rsidRDefault="00F64FAB" w:rsidP="00F64FAB">
      <w:pPr>
        <w:spacing w:line="276" w:lineRule="auto"/>
        <w:rPr>
          <w:rFonts w:cs="Arial"/>
          <w:lang w:val="es-ES"/>
        </w:rPr>
      </w:pPr>
      <w:r w:rsidRPr="00085A3E">
        <w:rPr>
          <w:rFonts w:cs="Arial"/>
          <w:lang w:val="es-ES"/>
        </w:rPr>
        <w:t xml:space="preserve">Se considera el esfuerzo producido </w:t>
      </w:r>
      <w:r w:rsidR="00AC4005" w:rsidRPr="00085A3E">
        <w:rPr>
          <w:rFonts w:cs="Arial"/>
          <w:lang w:val="es-ES"/>
        </w:rPr>
        <w:t xml:space="preserve">en las estructuras simple circuito, </w:t>
      </w:r>
      <w:r w:rsidRPr="00085A3E">
        <w:rPr>
          <w:rFonts w:cs="Arial"/>
          <w:lang w:val="es-ES"/>
        </w:rPr>
        <w:t xml:space="preserve">por la rotura de un solo conductor o cable de guardia, aplicado en el punto de suspensión más </w:t>
      </w:r>
      <w:r w:rsidR="00AC4005" w:rsidRPr="00085A3E">
        <w:rPr>
          <w:rFonts w:cs="Arial"/>
          <w:lang w:val="es-ES"/>
        </w:rPr>
        <w:t xml:space="preserve">desfavorable de dicho conductor; para estructuras de doble circuito, se considera la rotura de dos </w:t>
      </w:r>
    </w:p>
    <w:p w:rsidR="00F64FAB" w:rsidRPr="00085A3E" w:rsidRDefault="00F64FAB" w:rsidP="00F64FAB">
      <w:pPr>
        <w:spacing w:line="276" w:lineRule="auto"/>
        <w:rPr>
          <w:rFonts w:cs="Arial"/>
          <w:lang w:val="es-ES"/>
        </w:rPr>
      </w:pPr>
      <w:r w:rsidRPr="00085A3E">
        <w:rPr>
          <w:rFonts w:cs="Arial"/>
          <w:lang w:val="es-ES"/>
        </w:rPr>
        <w:t>Puesto que esta condición de rotura de un conductor es excepcional considerándose adicionalmente la reducción de este esfuerzo debido a la desviación de las cadenas de suspensión producida por la rotura de un conductor, el valor de esta carga considerada en los conductores de fase es del 50% de la tensión máxima del cable roto y en el cable de guarda el 60%, más el factor de seguridad correspondiente para cargas eventuales.</w:t>
      </w:r>
    </w:p>
    <w:p w:rsidR="00F64FAB" w:rsidRPr="00085A3E" w:rsidRDefault="00F64FAB" w:rsidP="00F64FAB">
      <w:pPr>
        <w:spacing w:line="276" w:lineRule="auto"/>
        <w:rPr>
          <w:rFonts w:cs="Arial"/>
          <w:lang w:val="es-ES"/>
        </w:rPr>
      </w:pPr>
      <w:r w:rsidRPr="00085A3E">
        <w:rPr>
          <w:rFonts w:cs="Arial"/>
          <w:lang w:val="es-ES"/>
        </w:rPr>
        <w:t>Para este efecto se considera la influencia del viento sobre los conductores en un valor de un cuarto del viento máximo.</w:t>
      </w:r>
    </w:p>
    <w:p w:rsidR="00F64FAB" w:rsidRPr="00085A3E" w:rsidRDefault="00F64FAB" w:rsidP="00F64FAB">
      <w:pPr>
        <w:spacing w:line="276" w:lineRule="auto"/>
        <w:rPr>
          <w:rFonts w:cs="Arial"/>
          <w:b/>
          <w:lang w:val="es-ES"/>
        </w:rPr>
      </w:pPr>
      <w:r w:rsidRPr="00085A3E">
        <w:rPr>
          <w:rFonts w:cs="Arial"/>
          <w:b/>
          <w:lang w:val="es-ES"/>
        </w:rPr>
        <w:t>Sobre carga longitudinal para estructuras de retención</w:t>
      </w:r>
    </w:p>
    <w:p w:rsidR="00F64FAB" w:rsidRPr="00085A3E" w:rsidRDefault="008A70C6" w:rsidP="00F64FAB">
      <w:pPr>
        <w:spacing w:line="276" w:lineRule="auto"/>
        <w:rPr>
          <w:rFonts w:cs="Arial"/>
          <w:lang w:val="es-ES"/>
        </w:rPr>
      </w:pPr>
      <w:r w:rsidRPr="00085A3E">
        <w:rPr>
          <w:rFonts w:cs="Arial"/>
          <w:lang w:val="es-ES"/>
        </w:rPr>
        <w:t>Para estructuras de un solo circuito, se considera</w:t>
      </w:r>
      <w:r w:rsidR="00F64FAB" w:rsidRPr="00085A3E">
        <w:rPr>
          <w:rFonts w:cs="Arial"/>
          <w:lang w:val="es-ES"/>
        </w:rPr>
        <w:t xml:space="preserve"> el esfuerzo correspondiente a la rotura de un cable de guardia o de un conductor de fase</w:t>
      </w:r>
      <w:r w:rsidRPr="00085A3E">
        <w:rPr>
          <w:rFonts w:cs="Arial"/>
          <w:lang w:val="es-ES"/>
        </w:rPr>
        <w:t>; para estructuras de doble circuito se considera el esfuerzo correspondiente a la rotura de un cable de guardia y de un conductor de fase o la rotura de dos conductores de fase</w:t>
      </w:r>
      <w:r w:rsidR="00F64FAB" w:rsidRPr="00085A3E">
        <w:rPr>
          <w:rFonts w:cs="Arial"/>
          <w:lang w:val="es-ES"/>
        </w:rPr>
        <w:t>, sin reducción alguna de su tensión mecánica máxima, aplicada en forma similar al de la estructura de suspensión más el factor de seguridad correspondiente para cargas eventuales.</w:t>
      </w:r>
    </w:p>
    <w:p w:rsidR="00F64FAB" w:rsidRPr="00085A3E" w:rsidRDefault="00F64FAB" w:rsidP="00F64FAB">
      <w:pPr>
        <w:spacing w:line="276" w:lineRule="auto"/>
        <w:rPr>
          <w:rFonts w:cs="Arial"/>
          <w:b/>
          <w:lang w:val="es-ES"/>
        </w:rPr>
      </w:pPr>
      <w:r w:rsidRPr="00085A3E">
        <w:rPr>
          <w:rFonts w:cs="Arial"/>
          <w:b/>
          <w:lang w:val="es-ES"/>
        </w:rPr>
        <w:t>Desequilibrio longitudinal para estructuras de suspensión.</w:t>
      </w:r>
    </w:p>
    <w:p w:rsidR="00F64FAB" w:rsidRPr="00085A3E" w:rsidRDefault="00F64FAB" w:rsidP="00F64FAB">
      <w:pPr>
        <w:spacing w:line="276" w:lineRule="auto"/>
        <w:rPr>
          <w:rFonts w:cs="Arial"/>
          <w:lang w:val="es-ES"/>
        </w:rPr>
      </w:pPr>
      <w:r w:rsidRPr="00085A3E">
        <w:rPr>
          <w:rFonts w:cs="Arial"/>
          <w:lang w:val="es-ES"/>
        </w:rPr>
        <w:t>Este valor se ha obtenido considerando la mayor diferencia de tensiones en vanos adyacentes, aplicadas en los puntos de suspensión de los conductores y cable de guardia, considerándose el valor del 20% de la tensión mecánica final de los conductores y cables de guardia. Este esfuerzo se considera distribuido en cada uno de los puntos de sujeción de los conductores de fase e hilo de guardia.</w:t>
      </w:r>
    </w:p>
    <w:p w:rsidR="00F64FAB" w:rsidRPr="00085A3E" w:rsidRDefault="00F64FAB" w:rsidP="00F64FAB">
      <w:pPr>
        <w:spacing w:line="276" w:lineRule="auto"/>
        <w:rPr>
          <w:rFonts w:cs="Arial"/>
          <w:b/>
          <w:lang w:val="es-ES"/>
        </w:rPr>
      </w:pPr>
      <w:r w:rsidRPr="00085A3E">
        <w:rPr>
          <w:rFonts w:cs="Arial"/>
          <w:b/>
          <w:lang w:val="es-ES"/>
        </w:rPr>
        <w:t>Desequilibrio longitudinal para estructuras de retención terminales.</w:t>
      </w:r>
    </w:p>
    <w:p w:rsidR="00F64FAB" w:rsidRPr="00085A3E" w:rsidRDefault="00F64FAB" w:rsidP="00F64FAB">
      <w:pPr>
        <w:spacing w:line="276" w:lineRule="auto"/>
        <w:rPr>
          <w:rFonts w:cs="Arial"/>
          <w:lang w:val="es-ES"/>
        </w:rPr>
      </w:pPr>
      <w:r w:rsidRPr="00085A3E">
        <w:rPr>
          <w:rFonts w:cs="Arial"/>
          <w:lang w:val="es-ES"/>
        </w:rPr>
        <w:t>Se considera un esfuerzo igual a las tracciones unilaterales máximas de todos los conductores e hilo de guardia, considerándose cada esfuerzo aplicados en cada uno de los puntos de sujeción de los conductores y cable de guardia.</w:t>
      </w:r>
    </w:p>
    <w:p w:rsidR="00F64FAB" w:rsidRPr="00085A3E" w:rsidRDefault="00F64FAB" w:rsidP="006036E3">
      <w:pPr>
        <w:pStyle w:val="Ttulo3"/>
      </w:pPr>
      <w:bookmarkStart w:id="56" w:name="_Toc362511960"/>
      <w:bookmarkStart w:id="57" w:name="_Toc408496348"/>
      <w:r w:rsidRPr="00085A3E">
        <w:t>FACTORES DE SOBRECARGA</w:t>
      </w:r>
      <w:bookmarkEnd w:id="56"/>
      <w:bookmarkEnd w:id="57"/>
    </w:p>
    <w:p w:rsidR="00F64FAB" w:rsidRPr="00085A3E" w:rsidRDefault="00F64FAB" w:rsidP="00F64FAB">
      <w:pPr>
        <w:spacing w:line="276" w:lineRule="auto"/>
        <w:rPr>
          <w:rFonts w:cs="Arial"/>
          <w:lang w:val="es-ES"/>
        </w:rPr>
      </w:pPr>
      <w:r w:rsidRPr="00085A3E">
        <w:rPr>
          <w:rFonts w:cs="Arial"/>
          <w:lang w:val="es-ES"/>
        </w:rPr>
        <w:t>Para la determinación de los árboles de carga de las estructuras, se consideran cargas finales máximas, que incluyen factores de seguridad o sobrecarga, las mismas que obligadamente deben ser consideradas en el cálculo estructural para el suministro de las estructuras metálicas.</w:t>
      </w:r>
    </w:p>
    <w:p w:rsidR="00F64FAB" w:rsidRPr="00085A3E" w:rsidRDefault="00F64FAB" w:rsidP="00F64FAB">
      <w:pPr>
        <w:spacing w:line="276" w:lineRule="auto"/>
        <w:rPr>
          <w:rFonts w:cs="Arial"/>
          <w:lang w:val="es-ES"/>
        </w:rPr>
      </w:pPr>
      <w:r w:rsidRPr="00085A3E">
        <w:rPr>
          <w:rFonts w:cs="Arial"/>
          <w:lang w:val="es-ES"/>
        </w:rPr>
        <w:t>Se considera los siguientes factores de sobrecarga:</w:t>
      </w:r>
    </w:p>
    <w:p w:rsidR="00F64FAB" w:rsidRPr="00085A3E" w:rsidRDefault="00F64FAB" w:rsidP="00F64FAB">
      <w:pPr>
        <w:spacing w:line="276" w:lineRule="auto"/>
        <w:rPr>
          <w:rFonts w:cs="Arial"/>
          <w:lang w:val="es-ES"/>
        </w:rPr>
      </w:pPr>
      <w:r w:rsidRPr="00085A3E">
        <w:rPr>
          <w:rFonts w:cs="Arial"/>
          <w:lang w:val="es-ES"/>
        </w:rPr>
        <w:t>Cargas verticales:</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1.40</w:t>
      </w:r>
    </w:p>
    <w:p w:rsidR="00F64FAB" w:rsidRPr="00085A3E" w:rsidRDefault="00F64FAB" w:rsidP="00F64FAB">
      <w:pPr>
        <w:spacing w:line="276" w:lineRule="auto"/>
        <w:rPr>
          <w:rFonts w:cs="Arial"/>
          <w:lang w:val="es-ES"/>
        </w:rPr>
      </w:pPr>
      <w:r w:rsidRPr="00085A3E">
        <w:rPr>
          <w:rFonts w:cs="Arial"/>
          <w:lang w:val="es-ES"/>
        </w:rPr>
        <w:t>Sobrecarga vertical:</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1.20</w:t>
      </w:r>
    </w:p>
    <w:p w:rsidR="00F64FAB" w:rsidRPr="00085A3E" w:rsidRDefault="00F64FAB" w:rsidP="00F64FAB">
      <w:pPr>
        <w:spacing w:line="276" w:lineRule="auto"/>
        <w:rPr>
          <w:rFonts w:cs="Arial"/>
          <w:lang w:val="es-ES"/>
        </w:rPr>
      </w:pPr>
      <w:r w:rsidRPr="00085A3E">
        <w:rPr>
          <w:rFonts w:cs="Arial"/>
          <w:lang w:val="es-ES"/>
        </w:rPr>
        <w:t>Viento:</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1.50</w:t>
      </w:r>
    </w:p>
    <w:p w:rsidR="00F64FAB" w:rsidRPr="00085A3E" w:rsidRDefault="00F64FAB" w:rsidP="00F64FAB">
      <w:pPr>
        <w:spacing w:line="276" w:lineRule="auto"/>
        <w:rPr>
          <w:rFonts w:cs="Arial"/>
          <w:lang w:val="es-ES"/>
        </w:rPr>
      </w:pPr>
      <w:r w:rsidRPr="00085A3E">
        <w:rPr>
          <w:rFonts w:cs="Arial"/>
          <w:lang w:val="es-ES"/>
        </w:rPr>
        <w:t>Efecto de ángulo:</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1.40</w:t>
      </w:r>
    </w:p>
    <w:p w:rsidR="00F64FAB" w:rsidRPr="00085A3E" w:rsidRDefault="00F64FAB" w:rsidP="00F64FAB">
      <w:pPr>
        <w:spacing w:line="276" w:lineRule="auto"/>
        <w:rPr>
          <w:rFonts w:cs="Arial"/>
          <w:lang w:val="es-ES"/>
        </w:rPr>
      </w:pPr>
      <w:r w:rsidRPr="00085A3E">
        <w:rPr>
          <w:rFonts w:cs="Arial"/>
          <w:lang w:val="es-ES"/>
        </w:rPr>
        <w:t>Sobrecarga longitudinal:</w:t>
      </w:r>
      <w:r w:rsidRPr="00085A3E">
        <w:rPr>
          <w:rFonts w:cs="Arial"/>
          <w:lang w:val="es-ES"/>
        </w:rPr>
        <w:tab/>
      </w:r>
      <w:r w:rsidRPr="00085A3E">
        <w:rPr>
          <w:rFonts w:cs="Arial"/>
          <w:lang w:val="es-ES"/>
        </w:rPr>
        <w:tab/>
      </w:r>
      <w:r w:rsidRPr="00085A3E">
        <w:rPr>
          <w:rFonts w:cs="Arial"/>
          <w:lang w:val="es-ES"/>
        </w:rPr>
        <w:tab/>
      </w:r>
      <w:r w:rsidR="006036E3" w:rsidRPr="00085A3E">
        <w:rPr>
          <w:rFonts w:cs="Arial"/>
          <w:lang w:val="es-ES"/>
        </w:rPr>
        <w:tab/>
      </w:r>
      <w:r w:rsidRPr="00085A3E">
        <w:rPr>
          <w:rFonts w:cs="Arial"/>
          <w:lang w:val="es-ES"/>
        </w:rPr>
        <w:t>1.20</w:t>
      </w:r>
    </w:p>
    <w:p w:rsidR="00F64FAB" w:rsidRPr="00085A3E" w:rsidRDefault="00F64FAB" w:rsidP="00F64FAB">
      <w:pPr>
        <w:spacing w:line="276" w:lineRule="auto"/>
        <w:rPr>
          <w:rFonts w:cs="Arial"/>
          <w:lang w:val="es-ES"/>
        </w:rPr>
      </w:pPr>
      <w:r w:rsidRPr="00085A3E">
        <w:rPr>
          <w:rFonts w:cs="Arial"/>
          <w:lang w:val="es-ES"/>
        </w:rPr>
        <w:t>Desequilibrio longitudinal:</w:t>
      </w:r>
      <w:r w:rsidRPr="00085A3E">
        <w:rPr>
          <w:rFonts w:cs="Arial"/>
          <w:lang w:val="es-ES"/>
        </w:rPr>
        <w:tab/>
      </w:r>
      <w:r w:rsidRPr="00085A3E">
        <w:rPr>
          <w:rFonts w:cs="Arial"/>
          <w:lang w:val="es-ES"/>
        </w:rPr>
        <w:tab/>
      </w:r>
      <w:r w:rsidRPr="00085A3E">
        <w:rPr>
          <w:rFonts w:cs="Arial"/>
          <w:lang w:val="es-ES"/>
        </w:rPr>
        <w:tab/>
        <w:t>1.20</w:t>
      </w:r>
    </w:p>
    <w:p w:rsidR="00F64FAB" w:rsidRPr="00085A3E" w:rsidRDefault="00F64FAB" w:rsidP="00F64FAB">
      <w:pPr>
        <w:spacing w:line="276" w:lineRule="auto"/>
        <w:rPr>
          <w:rFonts w:cs="Arial"/>
          <w:lang w:val="es-ES"/>
        </w:rPr>
      </w:pPr>
      <w:r w:rsidRPr="00085A3E">
        <w:rPr>
          <w:rFonts w:cs="Arial"/>
          <w:lang w:val="es-ES"/>
        </w:rPr>
        <w:t>Terminal:</w:t>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t>1.40</w:t>
      </w:r>
    </w:p>
    <w:p w:rsidR="00F64FAB" w:rsidRPr="00085A3E" w:rsidRDefault="00F64FAB" w:rsidP="006036E3">
      <w:pPr>
        <w:pStyle w:val="Ttulo3"/>
      </w:pPr>
      <w:bookmarkStart w:id="58" w:name="_Toc362511961"/>
      <w:bookmarkStart w:id="59" w:name="_Toc408496349"/>
      <w:r w:rsidRPr="00085A3E">
        <w:t>CARGAS FINALES EN LAS ESTRUCTURAS</w:t>
      </w:r>
      <w:bookmarkEnd w:id="58"/>
      <w:bookmarkEnd w:id="59"/>
    </w:p>
    <w:p w:rsidR="00F64FAB" w:rsidRPr="00085A3E" w:rsidRDefault="00F64FAB" w:rsidP="00F64FAB">
      <w:pPr>
        <w:spacing w:line="276" w:lineRule="auto"/>
        <w:rPr>
          <w:rFonts w:cs="Arial"/>
          <w:lang w:val="es-ES"/>
        </w:rPr>
      </w:pPr>
      <w:r w:rsidRPr="00085A3E">
        <w:rPr>
          <w:rFonts w:cs="Arial"/>
          <w:lang w:val="es-ES"/>
        </w:rPr>
        <w:t xml:space="preserve">Con todas las consideraciones indicadas en los numerales anteriores, se han determinado las cargas finales, que incluyen los factores de seguridad para cada una de las estructuras y que servirán de base para los cálculos estructurales de fabricación de las mismas, cuyo detalle se presenta en el anexo No </w:t>
      </w:r>
      <w:r w:rsidR="00681686" w:rsidRPr="00085A3E">
        <w:rPr>
          <w:rFonts w:cs="Arial"/>
          <w:lang w:val="es-ES"/>
        </w:rPr>
        <w:t>LT-BC-E-A-05</w:t>
      </w:r>
      <w:r w:rsidRPr="00085A3E">
        <w:rPr>
          <w:rFonts w:cs="Arial"/>
          <w:lang w:val="es-ES"/>
        </w:rPr>
        <w:t>.</w:t>
      </w:r>
    </w:p>
    <w:p w:rsidR="00F64FAB" w:rsidRPr="00085A3E" w:rsidRDefault="00F64FAB" w:rsidP="00F64FAB">
      <w:pPr>
        <w:spacing w:line="276" w:lineRule="auto"/>
        <w:rPr>
          <w:rFonts w:cs="Arial"/>
          <w:lang w:val="es-ES"/>
        </w:rPr>
      </w:pPr>
      <w:r w:rsidRPr="00085A3E">
        <w:rPr>
          <w:rFonts w:cs="Arial"/>
          <w:lang w:val="es-ES"/>
        </w:rPr>
        <w:t xml:space="preserve">En el Anexo No. </w:t>
      </w:r>
      <w:r w:rsidR="00681686" w:rsidRPr="00085A3E">
        <w:rPr>
          <w:rFonts w:cs="Arial"/>
          <w:lang w:val="es-ES"/>
        </w:rPr>
        <w:t>LT-BC-E-A-04</w:t>
      </w:r>
      <w:r w:rsidRPr="00085A3E">
        <w:rPr>
          <w:rFonts w:cs="Arial"/>
          <w:lang w:val="es-ES"/>
        </w:rPr>
        <w:t>, se presenta el detalle de los esfuerzos de trabajo máximos, que NO incluyen factores de seguridad, para cada una de las estructuras metálicas de la línea proyectada, los mismos que han sido considerados para el diseño de las cimentaciones de las mismas; de tal manera que, los factores de seguridad que se consideran en los diseños electromecánicos, no se dupliquen con aquellos considerados por el diseño de las cimentaciones de las estructuras y por lo tanto evitar el sobredimensionamiento de las bases de las estructuras.</w:t>
      </w:r>
    </w:p>
    <w:p w:rsidR="00F64FAB" w:rsidRPr="00085A3E" w:rsidRDefault="00F64FAB" w:rsidP="00F64FAB">
      <w:pPr>
        <w:spacing w:line="276" w:lineRule="auto"/>
        <w:rPr>
          <w:rFonts w:cs="Arial"/>
          <w:lang w:val="es-ES"/>
        </w:rPr>
      </w:pPr>
      <w:r w:rsidRPr="00085A3E">
        <w:rPr>
          <w:rFonts w:cs="Arial"/>
          <w:lang w:val="es-ES"/>
        </w:rPr>
        <w:t xml:space="preserve">Tomando en consideración el cálculo de las cargas finales de los conductores, se han determinado los árboles de carga finales para cada una de las estructuras metálicas tipo, presentándose dichos valores en los planos </w:t>
      </w:r>
      <w:r w:rsidR="00AF712F" w:rsidRPr="00085A3E">
        <w:rPr>
          <w:rFonts w:cs="Arial"/>
          <w:lang w:val="es-ES"/>
        </w:rPr>
        <w:t>No.</w:t>
      </w:r>
      <w:r w:rsidRPr="00085A3E">
        <w:rPr>
          <w:rFonts w:cs="Arial"/>
          <w:lang w:val="es-ES"/>
        </w:rPr>
        <w:t xml:space="preserve"> </w:t>
      </w:r>
      <w:r w:rsidR="00681686" w:rsidRPr="00085A3E">
        <w:rPr>
          <w:rFonts w:cs="Arial"/>
          <w:lang w:val="es-ES"/>
        </w:rPr>
        <w:t>LT-BC-E-P-06</w:t>
      </w:r>
      <w:r w:rsidRPr="00085A3E">
        <w:rPr>
          <w:rFonts w:cs="Arial"/>
          <w:lang w:val="es-ES"/>
        </w:rPr>
        <w:t xml:space="preserve">. Arboles de carga que consideran factores de seguridad y esfuerzos últimos o finales, los mismos que permitirán el diseño estructural correspondiente para el suministro y fabricación de dichas torres. </w:t>
      </w:r>
    </w:p>
    <w:p w:rsidR="00211F25" w:rsidRPr="00085A3E" w:rsidRDefault="00211F25" w:rsidP="00F64FAB">
      <w:pPr>
        <w:spacing w:line="276" w:lineRule="auto"/>
        <w:rPr>
          <w:rFonts w:cs="Arial"/>
          <w:lang w:val="es-ES"/>
        </w:rPr>
      </w:pPr>
      <w:r w:rsidRPr="00085A3E">
        <w:rPr>
          <w:rFonts w:cs="Arial"/>
          <w:lang w:val="es-ES"/>
        </w:rPr>
        <w:t xml:space="preserve">En los planos No. </w:t>
      </w:r>
      <w:r w:rsidR="00681686" w:rsidRPr="00085A3E">
        <w:rPr>
          <w:rFonts w:cs="Arial"/>
          <w:lang w:val="es-ES"/>
        </w:rPr>
        <w:t>LT-BC-E-P-07</w:t>
      </w:r>
      <w:r w:rsidRPr="00085A3E">
        <w:rPr>
          <w:rFonts w:cs="Arial"/>
          <w:lang w:val="es-ES"/>
        </w:rPr>
        <w:t>, se presentan los árboles de carga de trabajo, que NO consideran factores de seguridad, sobre la base de los cuales, se ha realizado los diseños de las cimentaciones de las estructuras.</w:t>
      </w:r>
    </w:p>
    <w:p w:rsidR="00F64FAB" w:rsidRPr="00085A3E" w:rsidRDefault="00F64FAB" w:rsidP="006036E3">
      <w:pPr>
        <w:pStyle w:val="Ttulo3"/>
      </w:pPr>
      <w:r w:rsidRPr="00085A3E">
        <w:tab/>
      </w:r>
      <w:bookmarkStart w:id="60" w:name="_Toc362511962"/>
      <w:bookmarkStart w:id="61" w:name="_Toc408496350"/>
      <w:r w:rsidRPr="00085A3E">
        <w:t>Determinación del esfuerzo útil de los postes</w:t>
      </w:r>
      <w:bookmarkEnd w:id="60"/>
      <w:bookmarkEnd w:id="61"/>
    </w:p>
    <w:p w:rsidR="00F27DDD" w:rsidRPr="00085A3E" w:rsidRDefault="00F27DDD" w:rsidP="00F64FAB">
      <w:pPr>
        <w:tabs>
          <w:tab w:val="left" w:pos="-720"/>
        </w:tabs>
        <w:suppressAutoHyphens/>
        <w:rPr>
          <w:rFonts w:cs="Arial"/>
          <w:lang w:val="es-ES"/>
        </w:rPr>
      </w:pPr>
      <w:r w:rsidRPr="00085A3E">
        <w:rPr>
          <w:rFonts w:cs="Arial"/>
          <w:lang w:val="es-ES"/>
        </w:rPr>
        <w:t>Los postes a la llegada de la línea de 69 KV a la S/E Caluma, se han determinado sobre la base que los esfuerzo mecánicos de los conductores, sean absorbidos por la instalación de tensores en alineación a la resultante de los esfuerzos producidos</w:t>
      </w:r>
      <w:r w:rsidR="00681686" w:rsidRPr="00085A3E">
        <w:rPr>
          <w:rFonts w:cs="Arial"/>
          <w:lang w:val="es-ES"/>
        </w:rPr>
        <w:t xml:space="preserve"> en la cara ancha; en la cara angosta, los esfuerzos de los conductores serán absorbidos por la resistencia del p</w:t>
      </w:r>
      <w:r w:rsidR="007A2EC1" w:rsidRPr="00085A3E">
        <w:rPr>
          <w:rFonts w:cs="Arial"/>
          <w:lang w:val="es-ES"/>
        </w:rPr>
        <w:t>os</w:t>
      </w:r>
      <w:r w:rsidR="00681686" w:rsidRPr="00085A3E">
        <w:rPr>
          <w:rFonts w:cs="Arial"/>
          <w:lang w:val="es-ES"/>
        </w:rPr>
        <w:t>te en su cara ancha</w:t>
      </w:r>
      <w:r w:rsidR="007A2EC1" w:rsidRPr="00085A3E">
        <w:rPr>
          <w:rFonts w:cs="Arial"/>
          <w:lang w:val="es-ES"/>
        </w:rPr>
        <w:t>, considerando la entrada a la subestación vanos flojos.</w:t>
      </w:r>
    </w:p>
    <w:p w:rsidR="00F64FAB" w:rsidRPr="00085A3E" w:rsidRDefault="00F64FAB" w:rsidP="00B734D5">
      <w:pPr>
        <w:pStyle w:val="Ttulo3"/>
      </w:pPr>
      <w:r w:rsidRPr="00085A3E">
        <w:tab/>
      </w:r>
      <w:bookmarkStart w:id="62" w:name="_Toc362511963"/>
      <w:bookmarkStart w:id="63" w:name="_Toc408496351"/>
      <w:r w:rsidRPr="00085A3E">
        <w:t>Vano Medio o vano viento</w:t>
      </w:r>
      <w:bookmarkEnd w:id="62"/>
      <w:bookmarkEnd w:id="63"/>
    </w:p>
    <w:p w:rsidR="00F64FAB" w:rsidRPr="00085A3E" w:rsidRDefault="00F64FAB" w:rsidP="00F64FAB">
      <w:pPr>
        <w:tabs>
          <w:tab w:val="left" w:pos="-720"/>
        </w:tabs>
        <w:suppressAutoHyphens/>
        <w:rPr>
          <w:rFonts w:cs="Arial"/>
          <w:spacing w:val="-2"/>
        </w:rPr>
      </w:pPr>
      <w:r w:rsidRPr="00085A3E">
        <w:rPr>
          <w:rFonts w:cs="Arial"/>
          <w:spacing w:val="-2"/>
        </w:rPr>
        <w:t>Es la media aritmética de los vanos adyacentes.</w:t>
      </w:r>
    </w:p>
    <w:p w:rsidR="00F64FAB" w:rsidRPr="00085A3E" w:rsidRDefault="00F64FAB" w:rsidP="00B734D5">
      <w:pPr>
        <w:pStyle w:val="Ttulo3"/>
      </w:pPr>
      <w:r w:rsidRPr="00085A3E">
        <w:tab/>
      </w:r>
      <w:bookmarkStart w:id="64" w:name="_Toc362511964"/>
      <w:bookmarkStart w:id="65" w:name="_Toc408496352"/>
      <w:r w:rsidRPr="00085A3E">
        <w:t>Vano Regulador</w:t>
      </w:r>
      <w:bookmarkEnd w:id="64"/>
      <w:bookmarkEnd w:id="65"/>
      <w:r w:rsidRPr="00085A3E">
        <w:t xml:space="preserve"> </w:t>
      </w:r>
    </w:p>
    <w:p w:rsidR="00F64FAB" w:rsidRPr="00085A3E" w:rsidRDefault="00F64FAB" w:rsidP="00F64FAB">
      <w:pPr>
        <w:tabs>
          <w:tab w:val="left" w:pos="-720"/>
        </w:tabs>
        <w:suppressAutoHyphens/>
        <w:rPr>
          <w:rFonts w:cs="Arial"/>
          <w:lang w:val="es-ES"/>
        </w:rPr>
      </w:pPr>
      <w:r w:rsidRPr="00085A3E">
        <w:rPr>
          <w:rFonts w:cs="Arial"/>
          <w:lang w:val="es-ES"/>
        </w:rPr>
        <w:t>Generalmente entre dos soporte de retención o anclaje se ubican otras estructuras de suspensión, formando un tramo de línea.</w:t>
      </w:r>
    </w:p>
    <w:p w:rsidR="00F64FAB" w:rsidRPr="00085A3E" w:rsidRDefault="00F64FAB" w:rsidP="00F64FAB">
      <w:pPr>
        <w:tabs>
          <w:tab w:val="left" w:pos="-720"/>
        </w:tabs>
        <w:suppressAutoHyphens/>
        <w:rPr>
          <w:rFonts w:cs="Arial"/>
          <w:lang w:val="es-ES"/>
        </w:rPr>
      </w:pPr>
      <w:r w:rsidRPr="00085A3E">
        <w:rPr>
          <w:rFonts w:cs="Arial"/>
          <w:lang w:val="es-ES"/>
        </w:rPr>
        <w:t xml:space="preserve">Es posible encontrar un vano regulador teórico, que empleado en el cálculo, permite que las tensiones horizontales del conductor, en cada una de las estructuras de suspensión, tiendan a ser iguales, de tal manera que en dichas estructuras de suspensión se mantengan verticales las cadenas de suspensión. </w:t>
      </w:r>
    </w:p>
    <w:p w:rsidR="00F64FAB" w:rsidRPr="00085A3E" w:rsidRDefault="00F64FAB" w:rsidP="00F64FAB">
      <w:pPr>
        <w:tabs>
          <w:tab w:val="left" w:pos="-720"/>
        </w:tabs>
        <w:suppressAutoHyphens/>
        <w:rPr>
          <w:rFonts w:cs="Arial"/>
          <w:lang w:val="es-ES"/>
        </w:rPr>
      </w:pPr>
      <w:r w:rsidRPr="00085A3E">
        <w:rPr>
          <w:rFonts w:cs="Arial"/>
          <w:lang w:val="es-ES"/>
        </w:rPr>
        <w:t>El vano regulador viene dado por la expresión:</w:t>
      </w:r>
    </w:p>
    <w:p w:rsidR="00F64FAB" w:rsidRPr="00085A3E" w:rsidRDefault="00F64FAB" w:rsidP="00F64FAB">
      <w:pPr>
        <w:tabs>
          <w:tab w:val="left" w:pos="-720"/>
        </w:tabs>
        <w:suppressAutoHyphens/>
        <w:rPr>
          <w:rFonts w:cs="Arial"/>
          <w:lang w:val="es-ES"/>
        </w:rPr>
      </w:pPr>
      <w:r w:rsidRPr="00085A3E">
        <w:rPr>
          <w:rFonts w:cs="Arial"/>
          <w:lang w:val="es-ES"/>
        </w:rPr>
        <w:tab/>
        <w:t>Vr² = (V13 + V23 + ... + Vn3)/(V1 + V2 + ... + Vn)</w:t>
      </w:r>
    </w:p>
    <w:p w:rsidR="00F64FAB" w:rsidRPr="00085A3E" w:rsidRDefault="00F64FAB" w:rsidP="00F64FAB">
      <w:pPr>
        <w:tabs>
          <w:tab w:val="left" w:pos="-720"/>
        </w:tabs>
        <w:suppressAutoHyphens/>
        <w:rPr>
          <w:rFonts w:cs="Arial"/>
          <w:lang w:val="es-ES"/>
        </w:rPr>
      </w:pPr>
      <w:r w:rsidRPr="00085A3E">
        <w:rPr>
          <w:rFonts w:cs="Arial"/>
          <w:lang w:val="es-ES"/>
        </w:rPr>
        <w:t>En donde V1, V2, ..... Vn, son los vanos del tramo considerado.</w:t>
      </w:r>
    </w:p>
    <w:p w:rsidR="00F64FAB" w:rsidRPr="00085A3E" w:rsidRDefault="00F64FAB" w:rsidP="00F64FAB">
      <w:pPr>
        <w:rPr>
          <w:rFonts w:cs="Arial"/>
          <w:lang w:val="es-ES"/>
        </w:rPr>
      </w:pPr>
      <w:r w:rsidRPr="00085A3E">
        <w:rPr>
          <w:rFonts w:cs="Arial"/>
          <w:lang w:val="es-ES"/>
        </w:rPr>
        <w:t>En las tablas resumen de ubicación de estructuras para cada una de las líneas, se detallan los vanos reguladores para cada uno de los tramos de línea correspondientes.</w:t>
      </w:r>
    </w:p>
    <w:p w:rsidR="00F64FAB" w:rsidRPr="00085A3E" w:rsidRDefault="00F64FAB" w:rsidP="00B734D5">
      <w:pPr>
        <w:pStyle w:val="Ttulo3"/>
      </w:pPr>
      <w:bookmarkStart w:id="66" w:name="_Toc362511965"/>
      <w:bookmarkStart w:id="67" w:name="_Toc408496353"/>
      <w:r w:rsidRPr="00085A3E">
        <w:t>Vano Gravante o Vano Peso</w:t>
      </w:r>
      <w:bookmarkEnd w:id="66"/>
      <w:bookmarkEnd w:id="67"/>
      <w:r w:rsidRPr="00085A3E">
        <w:t xml:space="preserve"> </w:t>
      </w:r>
    </w:p>
    <w:p w:rsidR="00F64FAB" w:rsidRPr="00085A3E" w:rsidRDefault="00F64FAB" w:rsidP="00F64FAB">
      <w:pPr>
        <w:tabs>
          <w:tab w:val="left" w:pos="-720"/>
        </w:tabs>
        <w:suppressAutoHyphens/>
        <w:rPr>
          <w:rFonts w:cs="Arial"/>
          <w:spacing w:val="-2"/>
        </w:rPr>
      </w:pPr>
      <w:r w:rsidRPr="00085A3E">
        <w:rPr>
          <w:rFonts w:cs="Arial"/>
          <w:spacing w:val="-2"/>
        </w:rPr>
        <w:t>Es la longitud del conductor o cable de guardia que debe considerarse para determinar el efecto de su peso sobre el soporte; esto es, el soporte carga una longitud determinada de conductor en ambos vanos contiguos a la estructura</w:t>
      </w:r>
    </w:p>
    <w:p w:rsidR="00F64FAB" w:rsidRPr="00085A3E" w:rsidRDefault="00F64FAB" w:rsidP="00F64FAB">
      <w:pPr>
        <w:tabs>
          <w:tab w:val="left" w:pos="-720"/>
        </w:tabs>
        <w:suppressAutoHyphens/>
        <w:rPr>
          <w:rFonts w:cs="Arial"/>
          <w:spacing w:val="-2"/>
        </w:rPr>
      </w:pPr>
      <w:r w:rsidRPr="00085A3E">
        <w:rPr>
          <w:rFonts w:cs="Arial"/>
          <w:spacing w:val="-2"/>
        </w:rPr>
        <w:t>Usualmente se considera que el vano peso es la distancia horizontal entre los vértices de las catenarias contiguas al soporte considerado.</w:t>
      </w:r>
    </w:p>
    <w:p w:rsidR="00F64FAB" w:rsidRPr="00085A3E" w:rsidRDefault="00F64FAB" w:rsidP="00F64FAB">
      <w:pPr>
        <w:tabs>
          <w:tab w:val="left" w:pos="-720"/>
        </w:tabs>
        <w:suppressAutoHyphens/>
        <w:rPr>
          <w:rFonts w:cs="Arial"/>
          <w:spacing w:val="-2"/>
        </w:rPr>
      </w:pPr>
      <w:r w:rsidRPr="00085A3E">
        <w:rPr>
          <w:rFonts w:cs="Arial"/>
          <w:spacing w:val="-2"/>
        </w:rPr>
        <w:t>El cálculo del vano gravante se realiza considerando la tensión de mínima temperatura.</w:t>
      </w:r>
    </w:p>
    <w:p w:rsidR="00F64FAB" w:rsidRPr="00085A3E" w:rsidRDefault="00F64FAB" w:rsidP="00F64FAB">
      <w:pPr>
        <w:tabs>
          <w:tab w:val="left" w:pos="-720"/>
        </w:tabs>
        <w:suppressAutoHyphens/>
        <w:rPr>
          <w:rFonts w:cs="Arial"/>
          <w:spacing w:val="-2"/>
        </w:rPr>
      </w:pPr>
      <w:r w:rsidRPr="00085A3E">
        <w:rPr>
          <w:rFonts w:cs="Arial"/>
          <w:spacing w:val="-2"/>
        </w:rPr>
        <w:t>Vg= Vm – P(Ha/Sa+Hb/Sb)</w:t>
      </w:r>
    </w:p>
    <w:p w:rsidR="00F64FAB" w:rsidRPr="00085A3E" w:rsidRDefault="00F64FAB" w:rsidP="00F64FAB">
      <w:pPr>
        <w:tabs>
          <w:tab w:val="left" w:pos="-720"/>
        </w:tabs>
        <w:suppressAutoHyphens/>
        <w:rPr>
          <w:rFonts w:cs="Arial"/>
          <w:spacing w:val="-2"/>
        </w:rPr>
      </w:pPr>
      <w:r w:rsidRPr="00085A3E">
        <w:rPr>
          <w:rFonts w:cs="Arial"/>
          <w:spacing w:val="-2"/>
        </w:rPr>
        <w:t>Vg=</w:t>
      </w:r>
      <w:r w:rsidRPr="00085A3E">
        <w:rPr>
          <w:rFonts w:cs="Arial"/>
          <w:spacing w:val="-2"/>
        </w:rPr>
        <w:tab/>
        <w:t>Vano gravante</w:t>
      </w:r>
    </w:p>
    <w:p w:rsidR="00F64FAB" w:rsidRPr="00085A3E" w:rsidRDefault="00F64FAB" w:rsidP="00F64FAB">
      <w:pPr>
        <w:tabs>
          <w:tab w:val="left" w:pos="-720"/>
        </w:tabs>
        <w:suppressAutoHyphens/>
        <w:rPr>
          <w:rFonts w:cs="Arial"/>
          <w:spacing w:val="-2"/>
        </w:rPr>
      </w:pPr>
      <w:r w:rsidRPr="00085A3E">
        <w:rPr>
          <w:rFonts w:cs="Arial"/>
          <w:spacing w:val="-2"/>
        </w:rPr>
        <w:t>Vm=</w:t>
      </w:r>
      <w:r w:rsidRPr="00085A3E">
        <w:rPr>
          <w:rFonts w:cs="Arial"/>
          <w:spacing w:val="-2"/>
        </w:rPr>
        <w:tab/>
        <w:t>Vano medio</w:t>
      </w:r>
    </w:p>
    <w:p w:rsidR="00F64FAB" w:rsidRPr="00085A3E" w:rsidRDefault="00F64FAB" w:rsidP="00F64FAB">
      <w:pPr>
        <w:tabs>
          <w:tab w:val="left" w:pos="-720"/>
        </w:tabs>
        <w:suppressAutoHyphens/>
        <w:rPr>
          <w:rFonts w:cs="Arial"/>
          <w:spacing w:val="-2"/>
        </w:rPr>
      </w:pPr>
      <w:r w:rsidRPr="00085A3E">
        <w:rPr>
          <w:rFonts w:cs="Arial"/>
          <w:spacing w:val="-2"/>
        </w:rPr>
        <w:t>Ha=</w:t>
      </w:r>
      <w:r w:rsidRPr="00085A3E">
        <w:rPr>
          <w:rFonts w:cs="Arial"/>
          <w:spacing w:val="-2"/>
        </w:rPr>
        <w:tab/>
        <w:t>Desnivel entre estructuras hacia atrás</w:t>
      </w:r>
    </w:p>
    <w:p w:rsidR="00F64FAB" w:rsidRPr="00085A3E" w:rsidRDefault="00F64FAB" w:rsidP="00F64FAB">
      <w:pPr>
        <w:tabs>
          <w:tab w:val="left" w:pos="-720"/>
        </w:tabs>
        <w:suppressAutoHyphens/>
        <w:rPr>
          <w:rFonts w:cs="Arial"/>
          <w:spacing w:val="-2"/>
        </w:rPr>
      </w:pPr>
      <w:r w:rsidRPr="00085A3E">
        <w:rPr>
          <w:rFonts w:cs="Arial"/>
          <w:spacing w:val="-2"/>
        </w:rPr>
        <w:t>Sa=</w:t>
      </w:r>
      <w:r w:rsidRPr="00085A3E">
        <w:rPr>
          <w:rFonts w:cs="Arial"/>
          <w:spacing w:val="-2"/>
        </w:rPr>
        <w:tab/>
        <w:t>Vano atrás</w:t>
      </w:r>
    </w:p>
    <w:p w:rsidR="00F64FAB" w:rsidRPr="00085A3E" w:rsidRDefault="00F64FAB" w:rsidP="00F64FAB">
      <w:pPr>
        <w:tabs>
          <w:tab w:val="left" w:pos="-720"/>
        </w:tabs>
        <w:suppressAutoHyphens/>
        <w:rPr>
          <w:rFonts w:cs="Arial"/>
          <w:spacing w:val="-2"/>
        </w:rPr>
      </w:pPr>
      <w:r w:rsidRPr="00085A3E">
        <w:rPr>
          <w:rFonts w:cs="Arial"/>
          <w:spacing w:val="-2"/>
        </w:rPr>
        <w:t>Hb=</w:t>
      </w:r>
      <w:r w:rsidRPr="00085A3E">
        <w:rPr>
          <w:rFonts w:cs="Arial"/>
          <w:spacing w:val="-2"/>
        </w:rPr>
        <w:tab/>
        <w:t>Desnivel estructuras adelante</w:t>
      </w:r>
    </w:p>
    <w:p w:rsidR="00F64FAB" w:rsidRPr="00085A3E" w:rsidRDefault="00F64FAB" w:rsidP="00F64FAB">
      <w:pPr>
        <w:tabs>
          <w:tab w:val="left" w:pos="-720"/>
        </w:tabs>
        <w:suppressAutoHyphens/>
        <w:rPr>
          <w:rFonts w:cs="Arial"/>
          <w:spacing w:val="-2"/>
        </w:rPr>
      </w:pPr>
      <w:r w:rsidRPr="00085A3E">
        <w:rPr>
          <w:rFonts w:cs="Arial"/>
          <w:spacing w:val="-2"/>
        </w:rPr>
        <w:t>Sb=</w:t>
      </w:r>
      <w:r w:rsidRPr="00085A3E">
        <w:rPr>
          <w:rFonts w:cs="Arial"/>
          <w:spacing w:val="-2"/>
        </w:rPr>
        <w:tab/>
        <w:t>Vano adelante</w:t>
      </w:r>
    </w:p>
    <w:p w:rsidR="00F64FAB" w:rsidRPr="00085A3E" w:rsidRDefault="00F64FAB" w:rsidP="00F64FAB">
      <w:pPr>
        <w:tabs>
          <w:tab w:val="left" w:pos="-720"/>
        </w:tabs>
        <w:suppressAutoHyphens/>
        <w:rPr>
          <w:rFonts w:cs="Arial"/>
          <w:spacing w:val="-2"/>
        </w:rPr>
      </w:pPr>
      <w:r w:rsidRPr="00085A3E">
        <w:rPr>
          <w:rFonts w:cs="Arial"/>
          <w:spacing w:val="-2"/>
        </w:rPr>
        <w:t>El detalle de los vanos medio, regulador y peso en cada una de las estructuras se tabulan en la tabla resumen de ubicación de estructuras,  Anexos No. 3.</w:t>
      </w:r>
    </w:p>
    <w:p w:rsidR="00F64FAB" w:rsidRPr="00085A3E" w:rsidRDefault="00F64FAB" w:rsidP="003B2D6A">
      <w:pPr>
        <w:pStyle w:val="Prrafodelista"/>
        <w:numPr>
          <w:ilvl w:val="0"/>
          <w:numId w:val="17"/>
        </w:numPr>
        <w:tabs>
          <w:tab w:val="left" w:pos="-720"/>
        </w:tabs>
        <w:suppressAutoHyphens/>
        <w:rPr>
          <w:rFonts w:cs="Arial"/>
          <w:b/>
          <w:vanish/>
          <w:spacing w:val="-2"/>
        </w:rPr>
      </w:pPr>
    </w:p>
    <w:p w:rsidR="00F64FAB" w:rsidRPr="00085A3E" w:rsidRDefault="00F64FAB" w:rsidP="003B2D6A">
      <w:pPr>
        <w:pStyle w:val="Prrafodelista"/>
        <w:numPr>
          <w:ilvl w:val="2"/>
          <w:numId w:val="17"/>
        </w:numPr>
        <w:tabs>
          <w:tab w:val="left" w:pos="-720"/>
        </w:tabs>
        <w:suppressAutoHyphens/>
        <w:rPr>
          <w:rFonts w:cs="Arial"/>
          <w:b/>
          <w:vanish/>
          <w:spacing w:val="-2"/>
        </w:rPr>
      </w:pPr>
    </w:p>
    <w:p w:rsidR="00F64FAB" w:rsidRPr="00085A3E" w:rsidRDefault="00F64FAB" w:rsidP="003B2D6A">
      <w:pPr>
        <w:pStyle w:val="Prrafodelista"/>
        <w:numPr>
          <w:ilvl w:val="2"/>
          <w:numId w:val="17"/>
        </w:numPr>
        <w:tabs>
          <w:tab w:val="left" w:pos="-720"/>
        </w:tabs>
        <w:suppressAutoHyphens/>
        <w:rPr>
          <w:rFonts w:cs="Arial"/>
          <w:b/>
          <w:vanish/>
          <w:spacing w:val="-2"/>
        </w:rPr>
      </w:pPr>
    </w:p>
    <w:p w:rsidR="00F64FAB" w:rsidRPr="00085A3E" w:rsidRDefault="00F64FAB" w:rsidP="003B2D6A">
      <w:pPr>
        <w:pStyle w:val="Prrafodelista"/>
        <w:numPr>
          <w:ilvl w:val="2"/>
          <w:numId w:val="17"/>
        </w:numPr>
        <w:tabs>
          <w:tab w:val="left" w:pos="-720"/>
        </w:tabs>
        <w:suppressAutoHyphens/>
        <w:rPr>
          <w:rFonts w:cs="Arial"/>
          <w:b/>
          <w:vanish/>
          <w:spacing w:val="-2"/>
        </w:rPr>
      </w:pPr>
    </w:p>
    <w:p w:rsidR="00F64FAB" w:rsidRPr="00085A3E" w:rsidRDefault="00F64FAB" w:rsidP="003B2D6A">
      <w:pPr>
        <w:pStyle w:val="Prrafodelista"/>
        <w:numPr>
          <w:ilvl w:val="2"/>
          <w:numId w:val="17"/>
        </w:numPr>
        <w:tabs>
          <w:tab w:val="left" w:pos="-720"/>
        </w:tabs>
        <w:suppressAutoHyphens/>
        <w:rPr>
          <w:rFonts w:cs="Arial"/>
          <w:b/>
          <w:vanish/>
          <w:spacing w:val="-2"/>
        </w:rPr>
      </w:pPr>
    </w:p>
    <w:p w:rsidR="00F64FAB" w:rsidRPr="00085A3E" w:rsidRDefault="00F64FAB" w:rsidP="003B2D6A">
      <w:pPr>
        <w:pStyle w:val="Prrafodelista"/>
        <w:numPr>
          <w:ilvl w:val="2"/>
          <w:numId w:val="17"/>
        </w:numPr>
        <w:tabs>
          <w:tab w:val="left" w:pos="-720"/>
        </w:tabs>
        <w:suppressAutoHyphens/>
        <w:rPr>
          <w:rFonts w:cs="Arial"/>
          <w:b/>
          <w:vanish/>
          <w:spacing w:val="-2"/>
        </w:rPr>
      </w:pPr>
    </w:p>
    <w:p w:rsidR="00F64FAB" w:rsidRPr="00085A3E" w:rsidRDefault="00F64FAB" w:rsidP="003B2D6A">
      <w:pPr>
        <w:pStyle w:val="Prrafodelista"/>
        <w:numPr>
          <w:ilvl w:val="0"/>
          <w:numId w:val="18"/>
        </w:numPr>
        <w:tabs>
          <w:tab w:val="left" w:pos="-720"/>
        </w:tabs>
        <w:suppressAutoHyphens/>
        <w:outlineLvl w:val="3"/>
        <w:rPr>
          <w:rFonts w:cs="Arial"/>
          <w:b/>
          <w:vanish/>
          <w:spacing w:val="-2"/>
        </w:rPr>
      </w:pPr>
    </w:p>
    <w:p w:rsidR="00F64FAB" w:rsidRPr="00085A3E" w:rsidRDefault="00F64FAB" w:rsidP="003B2D6A">
      <w:pPr>
        <w:pStyle w:val="Prrafodelista"/>
        <w:numPr>
          <w:ilvl w:val="0"/>
          <w:numId w:val="18"/>
        </w:numPr>
        <w:tabs>
          <w:tab w:val="left" w:pos="-720"/>
        </w:tabs>
        <w:suppressAutoHyphens/>
        <w:outlineLvl w:val="3"/>
        <w:rPr>
          <w:rFonts w:cs="Arial"/>
          <w:b/>
          <w:vanish/>
          <w:spacing w:val="-2"/>
        </w:rPr>
      </w:pPr>
    </w:p>
    <w:p w:rsidR="00F64FAB" w:rsidRPr="00085A3E" w:rsidRDefault="00F64FAB" w:rsidP="003B2D6A">
      <w:pPr>
        <w:pStyle w:val="Prrafodelista"/>
        <w:numPr>
          <w:ilvl w:val="1"/>
          <w:numId w:val="18"/>
        </w:numPr>
        <w:tabs>
          <w:tab w:val="left" w:pos="-720"/>
        </w:tabs>
        <w:suppressAutoHyphens/>
        <w:outlineLvl w:val="3"/>
        <w:rPr>
          <w:rFonts w:cs="Arial"/>
          <w:b/>
          <w:vanish/>
          <w:spacing w:val="-2"/>
        </w:rPr>
      </w:pPr>
    </w:p>
    <w:p w:rsidR="00F64FAB" w:rsidRPr="00085A3E" w:rsidRDefault="00F64FAB" w:rsidP="003B2D6A">
      <w:pPr>
        <w:pStyle w:val="Prrafodelista"/>
        <w:numPr>
          <w:ilvl w:val="2"/>
          <w:numId w:val="18"/>
        </w:numPr>
        <w:tabs>
          <w:tab w:val="left" w:pos="-720"/>
        </w:tabs>
        <w:suppressAutoHyphens/>
        <w:outlineLvl w:val="3"/>
        <w:rPr>
          <w:rFonts w:cs="Arial"/>
          <w:b/>
          <w:vanish/>
          <w:spacing w:val="-2"/>
        </w:rPr>
      </w:pPr>
    </w:p>
    <w:p w:rsidR="00F64FAB" w:rsidRPr="00085A3E" w:rsidRDefault="00F64FAB" w:rsidP="003B2D6A">
      <w:pPr>
        <w:pStyle w:val="Prrafodelista"/>
        <w:numPr>
          <w:ilvl w:val="2"/>
          <w:numId w:val="18"/>
        </w:numPr>
        <w:tabs>
          <w:tab w:val="left" w:pos="-720"/>
        </w:tabs>
        <w:suppressAutoHyphens/>
        <w:outlineLvl w:val="3"/>
        <w:rPr>
          <w:rFonts w:cs="Arial"/>
          <w:b/>
          <w:vanish/>
          <w:spacing w:val="-2"/>
        </w:rPr>
      </w:pPr>
    </w:p>
    <w:p w:rsidR="00F64FAB" w:rsidRPr="00085A3E" w:rsidRDefault="00F64FAB" w:rsidP="003B2D6A">
      <w:pPr>
        <w:pStyle w:val="Prrafodelista"/>
        <w:numPr>
          <w:ilvl w:val="2"/>
          <w:numId w:val="18"/>
        </w:numPr>
        <w:tabs>
          <w:tab w:val="left" w:pos="-720"/>
        </w:tabs>
        <w:suppressAutoHyphens/>
        <w:outlineLvl w:val="3"/>
        <w:rPr>
          <w:rFonts w:cs="Arial"/>
          <w:b/>
          <w:vanish/>
          <w:spacing w:val="-2"/>
        </w:rPr>
      </w:pPr>
    </w:p>
    <w:p w:rsidR="00F64FAB" w:rsidRPr="00085A3E" w:rsidRDefault="00F64FAB" w:rsidP="003B2D6A">
      <w:pPr>
        <w:pStyle w:val="Prrafodelista"/>
        <w:numPr>
          <w:ilvl w:val="2"/>
          <w:numId w:val="17"/>
        </w:numPr>
        <w:suppressAutoHyphens/>
        <w:outlineLvl w:val="3"/>
        <w:rPr>
          <w:rFonts w:cs="Arial"/>
          <w:b/>
          <w:vanish/>
          <w:spacing w:val="-2"/>
          <w:szCs w:val="26"/>
        </w:rPr>
      </w:pPr>
    </w:p>
    <w:p w:rsidR="00F64FAB" w:rsidRPr="00085A3E" w:rsidRDefault="00F64FAB" w:rsidP="003B2D6A">
      <w:pPr>
        <w:pStyle w:val="Prrafodelista"/>
        <w:numPr>
          <w:ilvl w:val="2"/>
          <w:numId w:val="17"/>
        </w:numPr>
        <w:suppressAutoHyphens/>
        <w:outlineLvl w:val="3"/>
        <w:rPr>
          <w:rFonts w:cs="Arial"/>
          <w:b/>
          <w:vanish/>
          <w:spacing w:val="-2"/>
          <w:szCs w:val="26"/>
        </w:rPr>
      </w:pPr>
    </w:p>
    <w:p w:rsidR="00F64FAB" w:rsidRPr="00085A3E" w:rsidRDefault="00F64FAB" w:rsidP="002D21B7">
      <w:pPr>
        <w:pStyle w:val="Ttulo3"/>
      </w:pPr>
      <w:bookmarkStart w:id="68" w:name="_Toc408496354"/>
      <w:r w:rsidRPr="00085A3E">
        <w:t>Peso de los conductores en los puntos de sujeción de los conductores y cable de guarda (Vc, Vcg).</w:t>
      </w:r>
      <w:bookmarkEnd w:id="68"/>
    </w:p>
    <w:p w:rsidR="00F64FAB" w:rsidRPr="00085A3E" w:rsidRDefault="00F64FAB" w:rsidP="00F64FAB">
      <w:pPr>
        <w:tabs>
          <w:tab w:val="left" w:pos="-720"/>
        </w:tabs>
        <w:suppressAutoHyphens/>
        <w:ind w:left="1418"/>
        <w:rPr>
          <w:rFonts w:cs="Arial"/>
          <w:spacing w:val="-2"/>
        </w:rPr>
      </w:pPr>
      <w:r w:rsidRPr="00085A3E">
        <w:rPr>
          <w:rFonts w:cs="Arial"/>
          <w:spacing w:val="-2"/>
        </w:rPr>
        <w:t>El peso del conductor en los puntos de sujeción de los conductores es determinado mediante la relación entre el vano gravante o peso del conductor y el peso unitario de los mismos.</w:t>
      </w:r>
    </w:p>
    <w:p w:rsidR="00F64FAB" w:rsidRPr="00085A3E" w:rsidRDefault="00F64FAB" w:rsidP="00B734D5">
      <w:pPr>
        <w:pStyle w:val="Ttulo3"/>
      </w:pPr>
      <w:bookmarkStart w:id="69" w:name="_Toc362511966"/>
      <w:bookmarkStart w:id="70" w:name="_Toc408496355"/>
      <w:r w:rsidRPr="00085A3E">
        <w:t>Angulo de desviación de las Cadenas de aisladores</w:t>
      </w:r>
      <w:bookmarkEnd w:id="69"/>
      <w:bookmarkEnd w:id="70"/>
    </w:p>
    <w:p w:rsidR="00F64FAB" w:rsidRPr="00085A3E" w:rsidRDefault="00F64FAB" w:rsidP="00F64FAB">
      <w:pPr>
        <w:tabs>
          <w:tab w:val="left" w:pos="-720"/>
        </w:tabs>
        <w:suppressAutoHyphens/>
        <w:rPr>
          <w:rFonts w:cs="Arial"/>
          <w:spacing w:val="-2"/>
        </w:rPr>
      </w:pPr>
      <w:r w:rsidRPr="00085A3E">
        <w:rPr>
          <w:rFonts w:cs="Arial"/>
          <w:spacing w:val="-2"/>
        </w:rPr>
        <w:t xml:space="preserve">El ángulo de desviación de la cadena de aisladores en las estructuras de suspensión, se han determinado mediante la relación entre el esfuerzo transversal máximo por acción del viento y el peso de los conductores, valor que permite determinar la utilización de pesos adicionales en caso requerirse, de tal manera de mantener las distancias a masa de los conductores de fase de acuerdo a lo estipulado en el numeral </w:t>
      </w:r>
      <w:r w:rsidR="00DC116C" w:rsidRPr="00085A3E">
        <w:rPr>
          <w:rFonts w:cs="Arial"/>
          <w:spacing w:val="-2"/>
        </w:rPr>
        <w:t>7</w:t>
      </w:r>
      <w:r w:rsidRPr="00085A3E">
        <w:rPr>
          <w:rFonts w:cs="Arial"/>
          <w:spacing w:val="-2"/>
        </w:rPr>
        <w:t>.1 más adelante indicado.</w:t>
      </w:r>
    </w:p>
    <w:tbl>
      <w:tblPr>
        <w:tblW w:w="0" w:type="auto"/>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3"/>
        <w:gridCol w:w="2218"/>
      </w:tblGrid>
      <w:tr w:rsidR="00F64FAB" w:rsidRPr="00085A3E" w:rsidTr="00B51F8C">
        <w:trPr>
          <w:jc w:val="center"/>
        </w:trPr>
        <w:tc>
          <w:tcPr>
            <w:tcW w:w="4813" w:type="dxa"/>
          </w:tcPr>
          <w:p w:rsidR="00F64FAB" w:rsidRPr="00085A3E" w:rsidRDefault="00F64FAB" w:rsidP="00B64385">
            <w:pPr>
              <w:tabs>
                <w:tab w:val="left" w:pos="-720"/>
              </w:tabs>
              <w:suppressAutoHyphens/>
              <w:spacing w:before="0" w:after="0"/>
              <w:jc w:val="center"/>
              <w:rPr>
                <w:rFonts w:cs="Arial"/>
                <w:spacing w:val="-2"/>
              </w:rPr>
            </w:pPr>
            <w:r w:rsidRPr="00085A3E">
              <w:rPr>
                <w:rFonts w:cs="Arial"/>
                <w:spacing w:val="-2"/>
              </w:rPr>
              <w:t>ESTRUCTURA TIPO</w:t>
            </w:r>
          </w:p>
        </w:tc>
        <w:tc>
          <w:tcPr>
            <w:tcW w:w="2218" w:type="dxa"/>
          </w:tcPr>
          <w:p w:rsidR="00F64FAB" w:rsidRPr="00085A3E" w:rsidRDefault="00F64FAB" w:rsidP="00B64385">
            <w:pPr>
              <w:tabs>
                <w:tab w:val="left" w:pos="-720"/>
              </w:tabs>
              <w:suppressAutoHyphens/>
              <w:spacing w:before="0" w:after="0"/>
              <w:jc w:val="center"/>
              <w:rPr>
                <w:rFonts w:cs="Arial"/>
                <w:spacing w:val="-2"/>
              </w:rPr>
            </w:pPr>
            <w:r w:rsidRPr="00085A3E">
              <w:rPr>
                <w:rFonts w:cs="Arial"/>
                <w:spacing w:val="-2"/>
              </w:rPr>
              <w:t>ANGULO MAXIMO DE DESVIACION</w:t>
            </w:r>
          </w:p>
        </w:tc>
      </w:tr>
      <w:tr w:rsidR="00F64FAB" w:rsidRPr="00085A3E" w:rsidTr="00B51F8C">
        <w:trPr>
          <w:jc w:val="center"/>
        </w:trPr>
        <w:tc>
          <w:tcPr>
            <w:tcW w:w="4813" w:type="dxa"/>
          </w:tcPr>
          <w:p w:rsidR="00F64FAB" w:rsidRPr="00085A3E" w:rsidRDefault="00F64FAB" w:rsidP="00B64385">
            <w:pPr>
              <w:tabs>
                <w:tab w:val="left" w:pos="-720"/>
              </w:tabs>
              <w:suppressAutoHyphens/>
              <w:spacing w:before="0" w:after="0"/>
              <w:jc w:val="center"/>
              <w:rPr>
                <w:rFonts w:cs="Arial"/>
                <w:spacing w:val="-2"/>
              </w:rPr>
            </w:pPr>
            <w:r w:rsidRPr="00085A3E">
              <w:rPr>
                <w:rFonts w:cs="Arial"/>
                <w:spacing w:val="-2"/>
              </w:rPr>
              <w:t>Estructura metálica de suspensión liviana</w:t>
            </w:r>
          </w:p>
        </w:tc>
        <w:tc>
          <w:tcPr>
            <w:tcW w:w="2218" w:type="dxa"/>
          </w:tcPr>
          <w:p w:rsidR="00F64FAB" w:rsidRPr="00085A3E" w:rsidRDefault="007A2EC1" w:rsidP="007A2EC1">
            <w:pPr>
              <w:tabs>
                <w:tab w:val="left" w:pos="-720"/>
              </w:tabs>
              <w:suppressAutoHyphens/>
              <w:spacing w:before="0" w:after="0"/>
              <w:jc w:val="center"/>
              <w:rPr>
                <w:rFonts w:cs="Arial"/>
                <w:spacing w:val="-2"/>
              </w:rPr>
            </w:pPr>
            <w:r w:rsidRPr="00085A3E">
              <w:rPr>
                <w:rFonts w:cs="Arial"/>
                <w:spacing w:val="-2"/>
              </w:rPr>
              <w:t>59</w:t>
            </w:r>
            <w:r w:rsidR="00F64FAB" w:rsidRPr="00085A3E">
              <w:rPr>
                <w:rFonts w:cs="Arial"/>
                <w:spacing w:val="-2"/>
              </w:rPr>
              <w:t>º</w:t>
            </w:r>
          </w:p>
        </w:tc>
      </w:tr>
      <w:tr w:rsidR="00F64FAB" w:rsidRPr="00085A3E" w:rsidTr="00B51F8C">
        <w:trPr>
          <w:jc w:val="center"/>
        </w:trPr>
        <w:tc>
          <w:tcPr>
            <w:tcW w:w="4813" w:type="dxa"/>
          </w:tcPr>
          <w:p w:rsidR="00F64FAB" w:rsidRPr="00085A3E" w:rsidRDefault="00F64FAB" w:rsidP="00B64385">
            <w:pPr>
              <w:tabs>
                <w:tab w:val="left" w:pos="-720"/>
              </w:tabs>
              <w:suppressAutoHyphens/>
              <w:spacing w:before="0" w:after="0"/>
              <w:jc w:val="center"/>
              <w:rPr>
                <w:rFonts w:cs="Arial"/>
                <w:spacing w:val="-2"/>
              </w:rPr>
            </w:pPr>
            <w:r w:rsidRPr="00085A3E">
              <w:rPr>
                <w:rFonts w:cs="Arial"/>
                <w:spacing w:val="-2"/>
              </w:rPr>
              <w:t>Estructura metálica de suspensión pesada</w:t>
            </w:r>
          </w:p>
        </w:tc>
        <w:tc>
          <w:tcPr>
            <w:tcW w:w="2218" w:type="dxa"/>
          </w:tcPr>
          <w:p w:rsidR="00F64FAB" w:rsidRPr="00085A3E" w:rsidRDefault="00EC434E" w:rsidP="00EC434E">
            <w:pPr>
              <w:tabs>
                <w:tab w:val="left" w:pos="-720"/>
              </w:tabs>
              <w:suppressAutoHyphens/>
              <w:spacing w:before="0" w:after="0"/>
              <w:jc w:val="center"/>
              <w:rPr>
                <w:rFonts w:cs="Arial"/>
                <w:spacing w:val="-2"/>
              </w:rPr>
            </w:pPr>
            <w:r w:rsidRPr="00085A3E">
              <w:rPr>
                <w:rFonts w:cs="Arial"/>
                <w:spacing w:val="-2"/>
              </w:rPr>
              <w:t>70</w:t>
            </w:r>
            <w:r w:rsidR="00F64FAB" w:rsidRPr="00085A3E">
              <w:rPr>
                <w:rFonts w:cs="Arial"/>
                <w:spacing w:val="-2"/>
              </w:rPr>
              <w:t>º</w:t>
            </w:r>
          </w:p>
        </w:tc>
      </w:tr>
    </w:tbl>
    <w:p w:rsidR="00F64FAB" w:rsidRPr="00085A3E" w:rsidRDefault="00F64FAB" w:rsidP="00F64FAB">
      <w:pPr>
        <w:tabs>
          <w:tab w:val="left" w:pos="-720"/>
        </w:tabs>
        <w:suppressAutoHyphens/>
        <w:rPr>
          <w:rFonts w:cs="Arial"/>
          <w:spacing w:val="-2"/>
        </w:rPr>
      </w:pPr>
      <w:r w:rsidRPr="00085A3E">
        <w:rPr>
          <w:rFonts w:cs="Arial"/>
          <w:spacing w:val="-2"/>
        </w:rPr>
        <w:t>En la tabla resumen de ubicación de estructuras, se detallan los ángulos de desviación de las cadenas de aisladores finales, determinándose la necesidad de instalación de pesas, para ángulos que superan los valores de desviación de la cadena calculados.</w:t>
      </w:r>
    </w:p>
    <w:p w:rsidR="00F64FAB" w:rsidRPr="00085A3E" w:rsidRDefault="00F64FAB" w:rsidP="002D21B7">
      <w:pPr>
        <w:pStyle w:val="Ttulo3"/>
        <w:ind w:left="2268" w:hanging="850"/>
      </w:pPr>
      <w:bookmarkStart w:id="71" w:name="_Toc362511967"/>
      <w:bookmarkStart w:id="72" w:name="_Toc408496356"/>
      <w:r w:rsidRPr="00085A3E">
        <w:t>Tensiones y flechas de tendido de conductores, cable de guardia OPGW.</w:t>
      </w:r>
      <w:bookmarkEnd w:id="71"/>
      <w:bookmarkEnd w:id="72"/>
    </w:p>
    <w:p w:rsidR="00F64FAB" w:rsidRPr="00085A3E" w:rsidRDefault="00F64FAB" w:rsidP="00F64FAB">
      <w:pPr>
        <w:ind w:hanging="1"/>
        <w:rPr>
          <w:rFonts w:cs="Arial"/>
          <w:b/>
          <w:lang w:val="es-ES"/>
        </w:rPr>
      </w:pPr>
      <w:r w:rsidRPr="00085A3E">
        <w:rPr>
          <w:rFonts w:cs="Arial"/>
          <w:b/>
          <w:lang w:val="es-ES"/>
        </w:rPr>
        <w:t>Tensiones de tendido.</w:t>
      </w:r>
    </w:p>
    <w:p w:rsidR="00F64FAB" w:rsidRPr="00085A3E" w:rsidRDefault="00F64FAB" w:rsidP="00F64FAB">
      <w:pPr>
        <w:rPr>
          <w:rFonts w:cs="Arial"/>
          <w:lang w:val="es-ES"/>
        </w:rPr>
      </w:pPr>
      <w:r w:rsidRPr="00085A3E">
        <w:rPr>
          <w:rFonts w:cs="Arial"/>
          <w:lang w:val="es-ES"/>
        </w:rPr>
        <w:t>Las tensiones y flechas de tendido de los conductores de fase, se han calculado, sobre la base de la tensión de todos los días EDS considerados tanto para la zona rural como urbana, sin viento, módulo de elasticidad inicial y Creep del conductor, para diferentes temperaturas de tendido, vanos reguladores, vanos entre estructuras; y, aplicando las ecuaciones de cambio de estado.</w:t>
      </w:r>
    </w:p>
    <w:p w:rsidR="00F64FAB" w:rsidRPr="00085A3E" w:rsidRDefault="00F64FAB" w:rsidP="00F64FAB">
      <w:pPr>
        <w:rPr>
          <w:rFonts w:cs="Arial"/>
          <w:lang w:val="es-ES"/>
        </w:rPr>
      </w:pPr>
      <w:r w:rsidRPr="00085A3E">
        <w:rPr>
          <w:rFonts w:cs="Arial"/>
          <w:lang w:val="es-ES"/>
        </w:rPr>
        <w:t>Para el caso de las tensiones y flechas de tendido del cable de guarda OPGW, se ha considerado la tensión EDS estipuladas, sin viento, módulo de elasticidad inicial, para diferentes temperaturas de tendido.</w:t>
      </w:r>
    </w:p>
    <w:p w:rsidR="00F64FAB" w:rsidRPr="00085A3E" w:rsidRDefault="00F64FAB" w:rsidP="00F64FAB">
      <w:pPr>
        <w:rPr>
          <w:rFonts w:cs="Arial"/>
          <w:lang w:val="es-ES"/>
        </w:rPr>
      </w:pPr>
      <w:r w:rsidRPr="00085A3E">
        <w:rPr>
          <w:rFonts w:cs="Arial"/>
          <w:lang w:val="es-ES"/>
        </w:rPr>
        <w:t xml:space="preserve">En </w:t>
      </w:r>
      <w:r w:rsidR="008802E3" w:rsidRPr="00085A3E">
        <w:rPr>
          <w:rFonts w:cs="Arial"/>
          <w:lang w:val="es-ES"/>
        </w:rPr>
        <w:t>el</w:t>
      </w:r>
      <w:r w:rsidRPr="00085A3E">
        <w:rPr>
          <w:rFonts w:cs="Arial"/>
          <w:lang w:val="es-ES"/>
        </w:rPr>
        <w:t xml:space="preserve"> anexo No. </w:t>
      </w:r>
      <w:r w:rsidR="007A2EC1" w:rsidRPr="00085A3E">
        <w:rPr>
          <w:rFonts w:cs="Arial"/>
          <w:lang w:val="es-ES"/>
        </w:rPr>
        <w:t>LT-BC-E-A-09</w:t>
      </w:r>
      <w:r w:rsidRPr="00085A3E">
        <w:rPr>
          <w:rFonts w:cs="Arial"/>
          <w:lang w:val="es-ES"/>
        </w:rPr>
        <w:t>, se detallan las tensiones y flechas de tendido para cada uno de los tramos, vanos y temperaturas de ten</w:t>
      </w:r>
      <w:r w:rsidR="008272E5" w:rsidRPr="00085A3E">
        <w:rPr>
          <w:rFonts w:cs="Arial"/>
          <w:lang w:val="es-ES"/>
        </w:rPr>
        <w:t xml:space="preserve">dido para los conductores ACAR </w:t>
      </w:r>
      <w:r w:rsidR="000F1CFD" w:rsidRPr="00085A3E">
        <w:rPr>
          <w:rFonts w:cs="Arial"/>
          <w:lang w:val="es-ES"/>
        </w:rPr>
        <w:t>5</w:t>
      </w:r>
      <w:r w:rsidRPr="00085A3E">
        <w:rPr>
          <w:rFonts w:cs="Arial"/>
          <w:lang w:val="es-ES"/>
        </w:rPr>
        <w:t xml:space="preserve">00 MCM </w:t>
      </w:r>
      <w:r w:rsidR="00AB7BD5" w:rsidRPr="00085A3E">
        <w:rPr>
          <w:rFonts w:cs="Arial"/>
          <w:lang w:val="es-ES"/>
        </w:rPr>
        <w:t xml:space="preserve">y en </w:t>
      </w:r>
      <w:r w:rsidR="008802E3" w:rsidRPr="00085A3E">
        <w:rPr>
          <w:rFonts w:cs="Arial"/>
          <w:lang w:val="es-ES"/>
        </w:rPr>
        <w:t>el</w:t>
      </w:r>
      <w:r w:rsidR="00AB7BD5" w:rsidRPr="00085A3E">
        <w:rPr>
          <w:rFonts w:cs="Arial"/>
          <w:lang w:val="es-ES"/>
        </w:rPr>
        <w:t xml:space="preserve"> anexo No. </w:t>
      </w:r>
      <w:r w:rsidR="007A2EC1" w:rsidRPr="00085A3E">
        <w:rPr>
          <w:rFonts w:cs="Arial"/>
          <w:lang w:val="es-ES"/>
        </w:rPr>
        <w:t>LT-BC-E-A-10</w:t>
      </w:r>
      <w:r w:rsidR="008802E3" w:rsidRPr="00085A3E">
        <w:rPr>
          <w:rFonts w:cs="Arial"/>
          <w:lang w:val="es-ES"/>
        </w:rPr>
        <w:t>,</w:t>
      </w:r>
      <w:r w:rsidR="00AB7BD5" w:rsidRPr="00085A3E">
        <w:rPr>
          <w:rFonts w:cs="Arial"/>
          <w:lang w:val="es-ES"/>
        </w:rPr>
        <w:t xml:space="preserve"> para el cable d</w:t>
      </w:r>
      <w:r w:rsidRPr="00085A3E">
        <w:rPr>
          <w:rFonts w:cs="Arial"/>
          <w:lang w:val="es-ES"/>
        </w:rPr>
        <w:t>e guardia OPGW.</w:t>
      </w:r>
    </w:p>
    <w:p w:rsidR="00F64FAB" w:rsidRPr="00085A3E" w:rsidRDefault="00F64FAB" w:rsidP="00F64FAB">
      <w:pPr>
        <w:rPr>
          <w:rFonts w:cs="Arial"/>
          <w:lang w:val="es-ES"/>
        </w:rPr>
      </w:pPr>
      <w:r w:rsidRPr="00085A3E">
        <w:rPr>
          <w:rFonts w:cs="Arial"/>
          <w:lang w:val="es-ES"/>
        </w:rPr>
        <w:t xml:space="preserve">Se debe prever la reducción de tensiones </w:t>
      </w:r>
      <w:r w:rsidR="00F27DDD" w:rsidRPr="00085A3E">
        <w:rPr>
          <w:rFonts w:cs="Arial"/>
          <w:lang w:val="es-ES"/>
        </w:rPr>
        <w:t xml:space="preserve">en </w:t>
      </w:r>
      <w:r w:rsidRPr="00085A3E">
        <w:rPr>
          <w:rFonts w:cs="Arial"/>
          <w:lang w:val="es-ES"/>
        </w:rPr>
        <w:t>las entradas y salidas de los pórticos de las subestaciones proyectadas</w:t>
      </w:r>
      <w:r w:rsidR="00F27DDD" w:rsidRPr="00085A3E">
        <w:rPr>
          <w:rFonts w:cs="Arial"/>
          <w:lang w:val="es-ES"/>
        </w:rPr>
        <w:t xml:space="preserve"> y en tramos inferiores a 50m de longitud</w:t>
      </w:r>
      <w:r w:rsidRPr="00085A3E">
        <w:rPr>
          <w:rFonts w:cs="Arial"/>
          <w:lang w:val="es-ES"/>
        </w:rPr>
        <w:t>, de tal manera de no sobrecargar los mismos.</w:t>
      </w:r>
    </w:p>
    <w:p w:rsidR="00F64FAB" w:rsidRPr="00085A3E" w:rsidRDefault="00F64FAB" w:rsidP="00F64FAB">
      <w:pPr>
        <w:rPr>
          <w:rFonts w:cs="Arial"/>
          <w:lang w:val="es-ES"/>
        </w:rPr>
      </w:pPr>
      <w:r w:rsidRPr="00085A3E">
        <w:rPr>
          <w:rFonts w:cs="Arial"/>
          <w:lang w:val="es-ES"/>
        </w:rPr>
        <w:t>Las tensiones de tendido se han calculado mediante la utilización de la ecuación de cambio de estado</w:t>
      </w:r>
      <w:r w:rsidR="002C72F2" w:rsidRPr="00085A3E">
        <w:rPr>
          <w:rFonts w:cs="Arial"/>
          <w:lang w:val="es-ES"/>
        </w:rPr>
        <w:t xml:space="preserve"> y sobre la base de la tensión de rotura considerada del cable OPGW.</w:t>
      </w:r>
    </w:p>
    <w:p w:rsidR="00F64FAB" w:rsidRPr="00085A3E" w:rsidRDefault="00F91570" w:rsidP="00B734D5">
      <w:pPr>
        <w:pStyle w:val="Ttulo3"/>
      </w:pPr>
      <w:bookmarkStart w:id="73" w:name="_Toc362511968"/>
      <w:bookmarkStart w:id="74" w:name="_Toc408496357"/>
      <w:r w:rsidRPr="00085A3E">
        <w:t>Determinación</w:t>
      </w:r>
      <w:r w:rsidR="00F64FAB" w:rsidRPr="00085A3E">
        <w:t xml:space="preserve"> de</w:t>
      </w:r>
      <w:r w:rsidRPr="00085A3E">
        <w:t xml:space="preserve"> la</w:t>
      </w:r>
      <w:r w:rsidR="00F64FAB" w:rsidRPr="00085A3E">
        <w:t xml:space="preserve"> longitud de carretes de cable de fibra óptica tipo OPGW.</w:t>
      </w:r>
      <w:bookmarkEnd w:id="73"/>
      <w:bookmarkEnd w:id="74"/>
    </w:p>
    <w:p w:rsidR="00F64FAB" w:rsidRPr="00085A3E" w:rsidRDefault="00F64FAB" w:rsidP="00F64FAB">
      <w:pPr>
        <w:rPr>
          <w:rFonts w:cs="Arial"/>
          <w:lang w:val="es-ES"/>
        </w:rPr>
      </w:pPr>
      <w:r w:rsidRPr="00085A3E">
        <w:rPr>
          <w:rFonts w:cs="Arial"/>
          <w:lang w:val="es-ES"/>
        </w:rPr>
        <w:t xml:space="preserve">En </w:t>
      </w:r>
      <w:r w:rsidR="008802E3" w:rsidRPr="00085A3E">
        <w:rPr>
          <w:rFonts w:cs="Arial"/>
          <w:lang w:val="es-ES"/>
        </w:rPr>
        <w:t>el</w:t>
      </w:r>
      <w:r w:rsidR="00735B81" w:rsidRPr="00085A3E">
        <w:rPr>
          <w:rFonts w:cs="Arial"/>
          <w:lang w:val="es-ES"/>
        </w:rPr>
        <w:t xml:space="preserve"> anexo</w:t>
      </w:r>
      <w:r w:rsidRPr="00085A3E">
        <w:rPr>
          <w:rFonts w:cs="Arial"/>
          <w:lang w:val="es-ES"/>
        </w:rPr>
        <w:t xml:space="preserve"> No. </w:t>
      </w:r>
      <w:r w:rsidR="007A2EC1" w:rsidRPr="00085A3E">
        <w:rPr>
          <w:rFonts w:cs="Arial"/>
          <w:lang w:val="es-ES"/>
        </w:rPr>
        <w:t>LT-BC-E-A-07</w:t>
      </w:r>
      <w:r w:rsidRPr="00085A3E">
        <w:rPr>
          <w:rFonts w:cs="Arial"/>
          <w:lang w:val="es-ES"/>
        </w:rPr>
        <w:t>, se detalla las longitudes de los carretes de cable de guarda de fibra óptica tipo OPGW, para la línea proyectada, longitud que se ha determinado considerando la longitud real desarrollada del cable OPGW, para una condición de temperatura de máxima flecha a los 60ºC, más una cantidad adicional de cable (1.5 veces la altura de la  estructura) para la realización de empalmes de fibra óptica a nivel del piso de las estructuras.</w:t>
      </w:r>
    </w:p>
    <w:p w:rsidR="00F64FAB" w:rsidRPr="00085A3E" w:rsidRDefault="00F64FAB" w:rsidP="00B734D5">
      <w:pPr>
        <w:pStyle w:val="Ttulo3"/>
      </w:pPr>
      <w:bookmarkStart w:id="75" w:name="_Toc362511969"/>
      <w:bookmarkStart w:id="76" w:name="_Toc408496358"/>
      <w:r w:rsidRPr="00085A3E">
        <w:t>Amortiguadores</w:t>
      </w:r>
      <w:bookmarkEnd w:id="75"/>
      <w:bookmarkEnd w:id="76"/>
    </w:p>
    <w:p w:rsidR="001F516E" w:rsidRPr="00085A3E" w:rsidRDefault="00F64FAB" w:rsidP="001F516E">
      <w:pPr>
        <w:rPr>
          <w:rFonts w:cs="Arial"/>
          <w:lang w:val="es-ES"/>
        </w:rPr>
      </w:pPr>
      <w:r w:rsidRPr="00085A3E">
        <w:rPr>
          <w:rFonts w:cs="Arial"/>
          <w:lang w:val="es-ES"/>
        </w:rPr>
        <w:t>Los conductores de fase e hilo de guarda, serán protegidos contra vibraciones debidas al viento, mediante la utilización de amortiguadores tipo STOCKBRIDGE para conductores de fase y tipo preformados para el cable OPGW, los mismos que de acuerdo a las recomendaciones de los fabricantes, se han previsto su instalación de acuerdo a la tabla abajo indicada por conductor y vano</w:t>
      </w:r>
      <w:r w:rsidR="001F516E" w:rsidRPr="00085A3E">
        <w:rPr>
          <w:rFonts w:cs="Arial"/>
          <w:lang w:val="es-ES"/>
        </w:rPr>
        <w:t xml:space="preserve">, cuyo detalle se presenta en la tabla resumen de estructuras, para cada una de las líneas proyectadas. </w:t>
      </w:r>
    </w:p>
    <w:p w:rsidR="00F64FAB" w:rsidRPr="00085A3E" w:rsidRDefault="00F64FAB" w:rsidP="00F64FAB">
      <w:pPr>
        <w:rPr>
          <w:rFonts w:cs="Arial"/>
          <w:lang w:val="es-ES"/>
        </w:rPr>
      </w:pPr>
      <w:r w:rsidRPr="00085A3E">
        <w:rPr>
          <w:rFonts w:cs="Arial"/>
          <w:lang w:val="es-ES"/>
        </w:rPr>
        <w:t xml:space="preserve"> </w:t>
      </w:r>
    </w:p>
    <w:tbl>
      <w:tblPr>
        <w:tblW w:w="0" w:type="auto"/>
        <w:jc w:val="center"/>
        <w:tblInd w:w="-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3"/>
        <w:gridCol w:w="2398"/>
        <w:gridCol w:w="2171"/>
      </w:tblGrid>
      <w:tr w:rsidR="00F64FAB" w:rsidRPr="00085A3E" w:rsidTr="00B64385">
        <w:trPr>
          <w:trHeight w:val="459"/>
          <w:jc w:val="center"/>
        </w:trPr>
        <w:tc>
          <w:tcPr>
            <w:tcW w:w="1933" w:type="dxa"/>
            <w:vAlign w:val="center"/>
          </w:tcPr>
          <w:p w:rsidR="00F64FAB" w:rsidRPr="00085A3E" w:rsidRDefault="00F64FAB" w:rsidP="00B64385">
            <w:pPr>
              <w:spacing w:before="0" w:after="0"/>
              <w:jc w:val="center"/>
              <w:rPr>
                <w:rFonts w:cs="Arial"/>
                <w:b/>
              </w:rPr>
            </w:pPr>
            <w:r w:rsidRPr="00085A3E">
              <w:rPr>
                <w:rFonts w:cs="Arial"/>
                <w:b/>
              </w:rPr>
              <w:t>Vano</w:t>
            </w:r>
          </w:p>
          <w:p w:rsidR="00F64FAB" w:rsidRPr="00085A3E" w:rsidRDefault="00F64FAB" w:rsidP="00B64385">
            <w:pPr>
              <w:spacing w:before="0" w:after="0"/>
              <w:jc w:val="center"/>
              <w:rPr>
                <w:rFonts w:cs="Arial"/>
                <w:b/>
              </w:rPr>
            </w:pPr>
            <w:r w:rsidRPr="00085A3E">
              <w:rPr>
                <w:rFonts w:cs="Arial"/>
                <w:b/>
              </w:rPr>
              <w:t>(m)</w:t>
            </w:r>
          </w:p>
        </w:tc>
        <w:tc>
          <w:tcPr>
            <w:tcW w:w="2398" w:type="dxa"/>
            <w:vAlign w:val="center"/>
          </w:tcPr>
          <w:p w:rsidR="00F64FAB" w:rsidRPr="00085A3E" w:rsidRDefault="00F64FAB" w:rsidP="00B64385">
            <w:pPr>
              <w:spacing w:before="0" w:after="0"/>
              <w:jc w:val="center"/>
              <w:rPr>
                <w:rFonts w:cs="Arial"/>
                <w:b/>
                <w:lang w:val="es-EC"/>
              </w:rPr>
            </w:pPr>
            <w:r w:rsidRPr="00085A3E">
              <w:rPr>
                <w:rFonts w:cs="Arial"/>
                <w:b/>
                <w:lang w:val="es-EC"/>
              </w:rPr>
              <w:t>Número Amortiguadores Conductores</w:t>
            </w:r>
          </w:p>
        </w:tc>
        <w:tc>
          <w:tcPr>
            <w:tcW w:w="2171" w:type="dxa"/>
          </w:tcPr>
          <w:p w:rsidR="00F64FAB" w:rsidRPr="00085A3E" w:rsidRDefault="00F64FAB" w:rsidP="00B64385">
            <w:pPr>
              <w:spacing w:before="0" w:after="0"/>
              <w:jc w:val="center"/>
              <w:rPr>
                <w:rFonts w:cs="Arial"/>
                <w:b/>
                <w:lang w:val="es-EC"/>
              </w:rPr>
            </w:pPr>
            <w:r w:rsidRPr="00085A3E">
              <w:rPr>
                <w:rFonts w:cs="Arial"/>
                <w:b/>
                <w:lang w:val="es-EC"/>
              </w:rPr>
              <w:t>Número Amortiguadores Cable OPGW</w:t>
            </w:r>
          </w:p>
        </w:tc>
      </w:tr>
      <w:tr w:rsidR="00F64FAB" w:rsidRPr="00085A3E" w:rsidTr="00B64385">
        <w:trPr>
          <w:trHeight w:val="346"/>
          <w:jc w:val="center"/>
        </w:trPr>
        <w:tc>
          <w:tcPr>
            <w:tcW w:w="1933" w:type="dxa"/>
            <w:vAlign w:val="center"/>
          </w:tcPr>
          <w:p w:rsidR="00F64FAB" w:rsidRPr="00085A3E" w:rsidRDefault="00F64FAB" w:rsidP="003B2D6A">
            <w:pPr>
              <w:pStyle w:val="Prrafodelista"/>
              <w:numPr>
                <w:ilvl w:val="0"/>
                <w:numId w:val="15"/>
              </w:numPr>
              <w:spacing w:before="0" w:after="0"/>
              <w:ind w:left="380" w:hanging="20"/>
              <w:rPr>
                <w:rFonts w:cs="Arial"/>
              </w:rPr>
            </w:pPr>
            <w:r w:rsidRPr="00085A3E">
              <w:rPr>
                <w:rFonts w:cs="Arial"/>
              </w:rPr>
              <w:t>– 180</w:t>
            </w:r>
          </w:p>
        </w:tc>
        <w:tc>
          <w:tcPr>
            <w:tcW w:w="2398" w:type="dxa"/>
            <w:vAlign w:val="center"/>
          </w:tcPr>
          <w:p w:rsidR="00F64FAB" w:rsidRPr="00085A3E" w:rsidRDefault="00F64FAB" w:rsidP="00B64385">
            <w:pPr>
              <w:spacing w:before="0" w:after="0"/>
              <w:jc w:val="center"/>
              <w:rPr>
                <w:rFonts w:cs="Arial"/>
              </w:rPr>
            </w:pPr>
            <w:r w:rsidRPr="00085A3E">
              <w:rPr>
                <w:rFonts w:cs="Arial"/>
              </w:rPr>
              <w:t>1</w:t>
            </w:r>
          </w:p>
        </w:tc>
        <w:tc>
          <w:tcPr>
            <w:tcW w:w="2171" w:type="dxa"/>
          </w:tcPr>
          <w:p w:rsidR="00F64FAB" w:rsidRPr="00085A3E" w:rsidRDefault="00F64FAB" w:rsidP="00B64385">
            <w:pPr>
              <w:spacing w:before="0" w:after="0"/>
              <w:jc w:val="center"/>
              <w:rPr>
                <w:rFonts w:cs="Arial"/>
              </w:rPr>
            </w:pPr>
            <w:r w:rsidRPr="00085A3E">
              <w:rPr>
                <w:rFonts w:cs="Arial"/>
              </w:rPr>
              <w:t>1</w:t>
            </w:r>
          </w:p>
        </w:tc>
      </w:tr>
      <w:tr w:rsidR="00F64FAB" w:rsidRPr="00085A3E" w:rsidTr="00B64385">
        <w:trPr>
          <w:trHeight w:val="375"/>
          <w:jc w:val="center"/>
        </w:trPr>
        <w:tc>
          <w:tcPr>
            <w:tcW w:w="1933" w:type="dxa"/>
            <w:vAlign w:val="center"/>
          </w:tcPr>
          <w:p w:rsidR="00F64FAB" w:rsidRPr="00085A3E" w:rsidRDefault="00F64FAB" w:rsidP="00B64385">
            <w:pPr>
              <w:spacing w:before="0" w:after="0"/>
              <w:ind w:left="360"/>
              <w:rPr>
                <w:rFonts w:cs="Arial"/>
              </w:rPr>
            </w:pPr>
            <w:r w:rsidRPr="00085A3E">
              <w:rPr>
                <w:rFonts w:cs="Arial"/>
              </w:rPr>
              <w:t>180 – 360</w:t>
            </w:r>
          </w:p>
        </w:tc>
        <w:tc>
          <w:tcPr>
            <w:tcW w:w="2398" w:type="dxa"/>
            <w:vAlign w:val="center"/>
          </w:tcPr>
          <w:p w:rsidR="00F64FAB" w:rsidRPr="00085A3E" w:rsidRDefault="00F64FAB" w:rsidP="003A622A">
            <w:pPr>
              <w:spacing w:before="0" w:after="0"/>
              <w:jc w:val="center"/>
              <w:rPr>
                <w:rFonts w:cs="Arial"/>
              </w:rPr>
            </w:pPr>
            <w:r w:rsidRPr="00085A3E">
              <w:rPr>
                <w:rFonts w:cs="Arial"/>
              </w:rPr>
              <w:t>2</w:t>
            </w:r>
          </w:p>
        </w:tc>
        <w:tc>
          <w:tcPr>
            <w:tcW w:w="2171" w:type="dxa"/>
          </w:tcPr>
          <w:p w:rsidR="00F64FAB" w:rsidRPr="00085A3E" w:rsidRDefault="00F64FAB" w:rsidP="00B64385">
            <w:pPr>
              <w:spacing w:before="0" w:after="0"/>
              <w:jc w:val="center"/>
              <w:rPr>
                <w:rFonts w:cs="Arial"/>
              </w:rPr>
            </w:pPr>
            <w:r w:rsidRPr="00085A3E">
              <w:rPr>
                <w:rFonts w:cs="Arial"/>
              </w:rPr>
              <w:t>2</w:t>
            </w:r>
          </w:p>
        </w:tc>
      </w:tr>
      <w:tr w:rsidR="003A622A" w:rsidRPr="00085A3E" w:rsidTr="00B64385">
        <w:trPr>
          <w:trHeight w:val="375"/>
          <w:jc w:val="center"/>
        </w:trPr>
        <w:tc>
          <w:tcPr>
            <w:tcW w:w="1933" w:type="dxa"/>
            <w:vAlign w:val="center"/>
          </w:tcPr>
          <w:p w:rsidR="003A622A" w:rsidRPr="00085A3E" w:rsidRDefault="003A622A" w:rsidP="003A622A">
            <w:pPr>
              <w:spacing w:before="0" w:after="0"/>
              <w:ind w:left="360"/>
              <w:rPr>
                <w:rFonts w:cs="Arial"/>
              </w:rPr>
            </w:pPr>
            <w:r w:rsidRPr="00085A3E">
              <w:rPr>
                <w:rFonts w:cs="Arial"/>
              </w:rPr>
              <w:t>360 - 670</w:t>
            </w:r>
          </w:p>
        </w:tc>
        <w:tc>
          <w:tcPr>
            <w:tcW w:w="2398" w:type="dxa"/>
            <w:vAlign w:val="center"/>
          </w:tcPr>
          <w:p w:rsidR="003A622A" w:rsidRPr="00085A3E" w:rsidRDefault="003A622A" w:rsidP="00B64385">
            <w:pPr>
              <w:spacing w:before="0" w:after="0"/>
              <w:jc w:val="center"/>
              <w:rPr>
                <w:rFonts w:cs="Arial"/>
              </w:rPr>
            </w:pPr>
            <w:r w:rsidRPr="00085A3E">
              <w:rPr>
                <w:rFonts w:cs="Arial"/>
              </w:rPr>
              <w:t>4</w:t>
            </w:r>
          </w:p>
        </w:tc>
        <w:tc>
          <w:tcPr>
            <w:tcW w:w="2171" w:type="dxa"/>
          </w:tcPr>
          <w:p w:rsidR="003A622A" w:rsidRPr="00085A3E" w:rsidRDefault="003A622A" w:rsidP="00B64385">
            <w:pPr>
              <w:spacing w:before="0" w:after="0"/>
              <w:jc w:val="center"/>
              <w:rPr>
                <w:rFonts w:cs="Arial"/>
              </w:rPr>
            </w:pPr>
            <w:r w:rsidRPr="00085A3E">
              <w:rPr>
                <w:rFonts w:cs="Arial"/>
              </w:rPr>
              <w:t>4</w:t>
            </w:r>
          </w:p>
        </w:tc>
      </w:tr>
      <w:tr w:rsidR="003A622A" w:rsidRPr="00085A3E" w:rsidTr="00B64385">
        <w:trPr>
          <w:trHeight w:val="375"/>
          <w:jc w:val="center"/>
        </w:trPr>
        <w:tc>
          <w:tcPr>
            <w:tcW w:w="1933" w:type="dxa"/>
            <w:vAlign w:val="center"/>
          </w:tcPr>
          <w:p w:rsidR="003A622A" w:rsidRPr="00085A3E" w:rsidRDefault="003A622A" w:rsidP="003A622A">
            <w:pPr>
              <w:spacing w:before="0" w:after="0"/>
              <w:ind w:left="360"/>
              <w:rPr>
                <w:rFonts w:cs="Arial"/>
              </w:rPr>
            </w:pPr>
            <w:r w:rsidRPr="00085A3E">
              <w:rPr>
                <w:rFonts w:cs="Arial"/>
              </w:rPr>
              <w:t>&gt; 670</w:t>
            </w:r>
          </w:p>
        </w:tc>
        <w:tc>
          <w:tcPr>
            <w:tcW w:w="2398" w:type="dxa"/>
            <w:vAlign w:val="center"/>
          </w:tcPr>
          <w:p w:rsidR="003A622A" w:rsidRPr="00085A3E" w:rsidRDefault="003A622A" w:rsidP="00B64385">
            <w:pPr>
              <w:spacing w:before="0" w:after="0"/>
              <w:jc w:val="center"/>
              <w:rPr>
                <w:rFonts w:cs="Arial"/>
              </w:rPr>
            </w:pPr>
            <w:r w:rsidRPr="00085A3E">
              <w:rPr>
                <w:rFonts w:cs="Arial"/>
              </w:rPr>
              <w:t>6</w:t>
            </w:r>
          </w:p>
        </w:tc>
        <w:tc>
          <w:tcPr>
            <w:tcW w:w="2171" w:type="dxa"/>
          </w:tcPr>
          <w:p w:rsidR="003A622A" w:rsidRPr="00085A3E" w:rsidRDefault="003A622A" w:rsidP="00B64385">
            <w:pPr>
              <w:spacing w:before="0" w:after="0"/>
              <w:jc w:val="center"/>
              <w:rPr>
                <w:rFonts w:cs="Arial"/>
              </w:rPr>
            </w:pPr>
            <w:r w:rsidRPr="00085A3E">
              <w:rPr>
                <w:rFonts w:cs="Arial"/>
              </w:rPr>
              <w:t>6</w:t>
            </w:r>
          </w:p>
        </w:tc>
      </w:tr>
    </w:tbl>
    <w:p w:rsidR="00F64FAB" w:rsidRPr="00085A3E" w:rsidRDefault="00F64FAB" w:rsidP="00F64FAB">
      <w:pPr>
        <w:rPr>
          <w:lang w:val="es-EC"/>
        </w:rPr>
      </w:pPr>
      <w:r w:rsidRPr="00085A3E">
        <w:rPr>
          <w:lang w:val="es-EC"/>
        </w:rPr>
        <w:t>Las distancias consideradas a las que deberán instalarse los amortiguadores, serán las siguientes:</w:t>
      </w:r>
    </w:p>
    <w:p w:rsidR="00F64FAB" w:rsidRPr="00085A3E" w:rsidRDefault="00F64FAB" w:rsidP="00F64FAB">
      <w:pPr>
        <w:pStyle w:val="Sangra3detindependiente"/>
        <w:spacing w:after="0"/>
        <w:ind w:left="0"/>
        <w:jc w:val="center"/>
        <w:rPr>
          <w:rFonts w:cs="Arial"/>
          <w:sz w:val="20"/>
        </w:rPr>
      </w:pPr>
      <w:r w:rsidRPr="00085A3E">
        <w:rPr>
          <w:rFonts w:cs="Arial"/>
          <w:noProof/>
          <w:sz w:val="20"/>
          <w:lang w:val="es-EC" w:eastAsia="es-EC"/>
        </w:rPr>
        <w:drawing>
          <wp:inline distT="0" distB="0" distL="0" distR="0" wp14:anchorId="1D7D815E" wp14:editId="72D8A6EC">
            <wp:extent cx="3705225" cy="1647825"/>
            <wp:effectExtent l="19050" t="0" r="9525" b="0"/>
            <wp:docPr id="5" name="Picture 1" descr="Digitalizado a 29-09-2011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izado a 29-09-2011 10-30"/>
                    <pic:cNvPicPr>
                      <a:picLocks noChangeAspect="1" noChangeArrowheads="1"/>
                    </pic:cNvPicPr>
                  </pic:nvPicPr>
                  <pic:blipFill>
                    <a:blip r:embed="rId9" cstate="print"/>
                    <a:srcRect/>
                    <a:stretch>
                      <a:fillRect/>
                    </a:stretch>
                  </pic:blipFill>
                  <pic:spPr bwMode="auto">
                    <a:xfrm>
                      <a:off x="0" y="0"/>
                      <a:ext cx="3705225" cy="1647825"/>
                    </a:xfrm>
                    <a:prstGeom prst="rect">
                      <a:avLst/>
                    </a:prstGeom>
                    <a:noFill/>
                    <a:ln w="9525">
                      <a:noFill/>
                      <a:miter lim="800000"/>
                      <a:headEnd/>
                      <a:tailEnd/>
                    </a:ln>
                  </pic:spPr>
                </pic:pic>
              </a:graphicData>
            </a:graphic>
          </wp:inline>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208"/>
      </w:tblGrid>
      <w:tr w:rsidR="00F64FAB" w:rsidRPr="00085A3E" w:rsidTr="00B64385">
        <w:trPr>
          <w:trHeight w:val="838"/>
          <w:jc w:val="center"/>
        </w:trPr>
        <w:tc>
          <w:tcPr>
            <w:tcW w:w="3510" w:type="dxa"/>
            <w:vAlign w:val="center"/>
          </w:tcPr>
          <w:p w:rsidR="00F64FAB" w:rsidRPr="00085A3E" w:rsidRDefault="00F64FAB" w:rsidP="00B64385">
            <w:pPr>
              <w:pStyle w:val="Sangra3detindependiente"/>
              <w:spacing w:before="0" w:after="0"/>
              <w:ind w:left="0"/>
              <w:rPr>
                <w:rFonts w:cs="Arial"/>
                <w:sz w:val="20"/>
              </w:rPr>
            </w:pPr>
            <w:r w:rsidRPr="00085A3E">
              <w:rPr>
                <w:rFonts w:cs="Arial"/>
                <w:sz w:val="20"/>
              </w:rPr>
              <w:t>Diámetro del conductor (mm)</w:t>
            </w:r>
          </w:p>
        </w:tc>
        <w:tc>
          <w:tcPr>
            <w:tcW w:w="3208" w:type="dxa"/>
            <w:vAlign w:val="center"/>
          </w:tcPr>
          <w:p w:rsidR="00F64FAB" w:rsidRPr="00085A3E" w:rsidRDefault="00F64FAB" w:rsidP="00B64385">
            <w:pPr>
              <w:pStyle w:val="Sangra3detindependiente"/>
              <w:spacing w:before="0" w:after="0"/>
              <w:ind w:left="0"/>
              <w:rPr>
                <w:rFonts w:cs="Arial"/>
                <w:sz w:val="20"/>
              </w:rPr>
            </w:pPr>
            <w:r w:rsidRPr="00085A3E">
              <w:rPr>
                <w:rFonts w:cs="Arial"/>
                <w:sz w:val="20"/>
              </w:rPr>
              <w:t>Distancia amortiguador “E “ (m)</w:t>
            </w:r>
          </w:p>
        </w:tc>
      </w:tr>
      <w:tr w:rsidR="00F64FAB" w:rsidRPr="00085A3E" w:rsidTr="00B64385">
        <w:trPr>
          <w:jc w:val="center"/>
        </w:trPr>
        <w:tc>
          <w:tcPr>
            <w:tcW w:w="3510" w:type="dxa"/>
          </w:tcPr>
          <w:p w:rsidR="00F64FAB" w:rsidRPr="00085A3E" w:rsidRDefault="00F64FAB" w:rsidP="00B64385">
            <w:pPr>
              <w:pStyle w:val="Sangra3detindependiente"/>
              <w:spacing w:before="0" w:after="0"/>
              <w:ind w:left="0"/>
              <w:rPr>
                <w:rFonts w:cs="Arial"/>
                <w:sz w:val="20"/>
              </w:rPr>
            </w:pPr>
            <w:r w:rsidRPr="00085A3E">
              <w:rPr>
                <w:rFonts w:cs="Arial"/>
                <w:sz w:val="20"/>
              </w:rPr>
              <w:t>12-13 (OPGW)</w:t>
            </w:r>
          </w:p>
        </w:tc>
        <w:tc>
          <w:tcPr>
            <w:tcW w:w="3208" w:type="dxa"/>
          </w:tcPr>
          <w:p w:rsidR="00F64FAB" w:rsidRPr="00085A3E" w:rsidRDefault="00F64FAB" w:rsidP="00B64385">
            <w:pPr>
              <w:pStyle w:val="Sangra3detindependiente"/>
              <w:spacing w:before="0" w:after="0"/>
              <w:ind w:left="0"/>
              <w:rPr>
                <w:rFonts w:cs="Arial"/>
                <w:sz w:val="20"/>
              </w:rPr>
            </w:pPr>
            <w:r w:rsidRPr="00085A3E">
              <w:rPr>
                <w:rFonts w:cs="Arial"/>
                <w:sz w:val="20"/>
              </w:rPr>
              <w:t>0.762</w:t>
            </w:r>
          </w:p>
        </w:tc>
      </w:tr>
      <w:tr w:rsidR="00F64FAB" w:rsidRPr="00085A3E" w:rsidTr="00B64385">
        <w:trPr>
          <w:jc w:val="center"/>
        </w:trPr>
        <w:tc>
          <w:tcPr>
            <w:tcW w:w="3510" w:type="dxa"/>
          </w:tcPr>
          <w:p w:rsidR="00F64FAB" w:rsidRPr="00085A3E" w:rsidRDefault="00BC4DC0" w:rsidP="00BC4DC0">
            <w:pPr>
              <w:pStyle w:val="Sangra3detindependiente"/>
              <w:spacing w:before="0" w:after="0"/>
              <w:ind w:left="0"/>
              <w:rPr>
                <w:rFonts w:cs="Arial"/>
                <w:sz w:val="20"/>
              </w:rPr>
            </w:pPr>
            <w:r w:rsidRPr="00085A3E">
              <w:rPr>
                <w:rFonts w:cs="Arial"/>
                <w:sz w:val="20"/>
              </w:rPr>
              <w:t>20.60</w:t>
            </w:r>
            <w:r w:rsidR="008272E5" w:rsidRPr="00085A3E">
              <w:rPr>
                <w:rFonts w:cs="Arial"/>
                <w:sz w:val="20"/>
              </w:rPr>
              <w:t xml:space="preserve"> (ACAR </w:t>
            </w:r>
            <w:r w:rsidR="000F1CFD" w:rsidRPr="00085A3E">
              <w:rPr>
                <w:rFonts w:cs="Arial"/>
                <w:sz w:val="20"/>
              </w:rPr>
              <w:t>5</w:t>
            </w:r>
            <w:r w:rsidR="00F64FAB" w:rsidRPr="00085A3E">
              <w:rPr>
                <w:rFonts w:cs="Arial"/>
                <w:sz w:val="20"/>
              </w:rPr>
              <w:t>00 MCM)</w:t>
            </w:r>
          </w:p>
        </w:tc>
        <w:tc>
          <w:tcPr>
            <w:tcW w:w="3208" w:type="dxa"/>
          </w:tcPr>
          <w:p w:rsidR="00F64FAB" w:rsidRPr="00085A3E" w:rsidRDefault="00C37413" w:rsidP="00C37413">
            <w:pPr>
              <w:pStyle w:val="Sangra3detindependiente"/>
              <w:spacing w:before="0" w:after="0"/>
              <w:ind w:left="0"/>
              <w:rPr>
                <w:rFonts w:cs="Arial"/>
                <w:sz w:val="20"/>
              </w:rPr>
            </w:pPr>
            <w:r w:rsidRPr="00085A3E">
              <w:rPr>
                <w:rFonts w:cs="Arial"/>
                <w:sz w:val="20"/>
              </w:rPr>
              <w:t>1.14</w:t>
            </w:r>
          </w:p>
        </w:tc>
      </w:tr>
    </w:tbl>
    <w:p w:rsidR="00F64FAB" w:rsidRPr="00085A3E" w:rsidRDefault="00F64FAB" w:rsidP="00F64FAB">
      <w:pPr>
        <w:rPr>
          <w:lang w:val="es-EC"/>
        </w:rPr>
      </w:pPr>
      <w:r w:rsidRPr="00085A3E">
        <w:rPr>
          <w:lang w:val="es-EC"/>
        </w:rPr>
        <w:t>Las distancias, deberán ser consideradas, para estructuras de suspensión, desde el punto de engrape de la grapa de suspensión, y para estructuras de retención, desde el final de la grapa de retención.</w:t>
      </w:r>
    </w:p>
    <w:p w:rsidR="00F64FAB" w:rsidRPr="00085A3E" w:rsidRDefault="00F64FAB" w:rsidP="00F64FAB">
      <w:pPr>
        <w:rPr>
          <w:lang w:val="es-EC"/>
        </w:rPr>
      </w:pPr>
      <w:r w:rsidRPr="00085A3E">
        <w:rPr>
          <w:lang w:val="es-EC"/>
        </w:rPr>
        <w:t>El segundo amortiguador se deberá considerar a igual distancia de las estipuladas en dicha tabla, medidas desde el punto de engrape del último amortiguador instalado.</w:t>
      </w:r>
    </w:p>
    <w:p w:rsidR="00F64FAB" w:rsidRPr="00085A3E" w:rsidRDefault="00F64FAB" w:rsidP="00B734D5">
      <w:pPr>
        <w:pStyle w:val="Ttulo1"/>
      </w:pPr>
      <w:bookmarkStart w:id="77" w:name="_Toc362511970"/>
      <w:bookmarkStart w:id="78" w:name="_Toc408496359"/>
      <w:r w:rsidRPr="00085A3E">
        <w:t>CONDICIONAMIENTO ELECTRICO</w:t>
      </w:r>
      <w:bookmarkEnd w:id="77"/>
      <w:bookmarkEnd w:id="78"/>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79" w:name="_Toc372730106"/>
      <w:bookmarkStart w:id="80" w:name="_Toc372730174"/>
      <w:bookmarkStart w:id="81" w:name="_Toc372730242"/>
      <w:bookmarkStart w:id="82" w:name="_Toc377207819"/>
      <w:bookmarkStart w:id="83" w:name="_Toc377388253"/>
      <w:bookmarkStart w:id="84" w:name="_Toc377576212"/>
      <w:bookmarkStart w:id="85" w:name="_Toc377576359"/>
      <w:bookmarkStart w:id="86" w:name="_Toc377576425"/>
      <w:bookmarkStart w:id="87" w:name="_Toc382485320"/>
      <w:bookmarkStart w:id="88" w:name="_Toc397358493"/>
      <w:bookmarkStart w:id="89" w:name="_Toc397358547"/>
      <w:bookmarkStart w:id="90" w:name="_Toc397358601"/>
      <w:bookmarkStart w:id="91" w:name="_Toc398543161"/>
      <w:bookmarkStart w:id="92" w:name="_Toc398543215"/>
      <w:bookmarkStart w:id="93" w:name="_Toc398543269"/>
      <w:bookmarkStart w:id="94" w:name="_Toc398794812"/>
      <w:bookmarkStart w:id="95" w:name="_Toc398794887"/>
      <w:bookmarkStart w:id="96" w:name="_Toc399252964"/>
      <w:bookmarkStart w:id="97" w:name="_Toc402864920"/>
      <w:bookmarkStart w:id="98" w:name="_Toc408496242"/>
      <w:bookmarkStart w:id="99" w:name="_Toc408496360"/>
      <w:bookmarkStart w:id="100" w:name="_Toc36251197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rsidR="00F64FAB" w:rsidRPr="00085A3E" w:rsidRDefault="00F64FAB" w:rsidP="00A3623B">
      <w:pPr>
        <w:pStyle w:val="Ttulo2"/>
      </w:pPr>
      <w:bookmarkStart w:id="101" w:name="_Toc408496361"/>
      <w:r w:rsidRPr="00085A3E">
        <w:t>Distancias mínimas de seguridad a masa, entre conductores y al suelo</w:t>
      </w:r>
      <w:bookmarkEnd w:id="100"/>
      <w:bookmarkEnd w:id="101"/>
    </w:p>
    <w:p w:rsidR="00F64FAB" w:rsidRPr="00085A3E" w:rsidRDefault="00F64FAB" w:rsidP="00F64FAB">
      <w:pPr>
        <w:rPr>
          <w:rFonts w:cs="Arial"/>
          <w:b/>
          <w:lang w:val="es-ES"/>
        </w:rPr>
      </w:pPr>
      <w:r w:rsidRPr="00085A3E">
        <w:rPr>
          <w:rFonts w:cs="Arial"/>
          <w:b/>
          <w:lang w:val="es-ES"/>
        </w:rPr>
        <w:t>DISTANCIAS A MASA</w:t>
      </w:r>
    </w:p>
    <w:p w:rsidR="00F64FAB" w:rsidRPr="00085A3E" w:rsidRDefault="00F64FAB" w:rsidP="00F64FAB">
      <w:pPr>
        <w:rPr>
          <w:rFonts w:cs="Arial"/>
          <w:lang w:val="es-ES"/>
        </w:rPr>
      </w:pPr>
      <w:r w:rsidRPr="00085A3E">
        <w:rPr>
          <w:rFonts w:cs="Arial"/>
          <w:lang w:val="es-ES"/>
        </w:rPr>
        <w:t>Los conductores bajo tensión deben mantener, desde los elementos constitutivos de la estructura puestos a tierra, las siguientes distancias mínimas:</w:t>
      </w:r>
    </w:p>
    <w:p w:rsidR="00F64FAB" w:rsidRPr="00085A3E" w:rsidRDefault="00F64FAB" w:rsidP="00F64FAB">
      <w:pPr>
        <w:rPr>
          <w:rFonts w:cs="Arial"/>
          <w:lang w:val="es-ES"/>
        </w:rPr>
      </w:pPr>
      <w:r w:rsidRPr="00085A3E">
        <w:rPr>
          <w:rFonts w:cs="Arial"/>
          <w:lang w:val="es-ES"/>
        </w:rPr>
        <w:t xml:space="preserve">L/T </w:t>
      </w:r>
      <w:r w:rsidR="00C37413" w:rsidRPr="00085A3E">
        <w:rPr>
          <w:rFonts w:cs="Arial"/>
          <w:lang w:val="es-ES"/>
        </w:rPr>
        <w:t xml:space="preserve">138 </w:t>
      </w:r>
      <w:r w:rsidRPr="00085A3E">
        <w:rPr>
          <w:rFonts w:cs="Arial"/>
          <w:lang w:val="es-ES"/>
        </w:rPr>
        <w:t>KV</w:t>
      </w:r>
    </w:p>
    <w:p w:rsidR="00F64FAB" w:rsidRPr="00085A3E" w:rsidRDefault="00F64FAB" w:rsidP="003B2D6A">
      <w:pPr>
        <w:numPr>
          <w:ilvl w:val="0"/>
          <w:numId w:val="16"/>
        </w:numPr>
        <w:rPr>
          <w:rFonts w:cs="Arial"/>
          <w:lang w:val="es-ES"/>
        </w:rPr>
      </w:pPr>
      <w:r w:rsidRPr="00085A3E">
        <w:rPr>
          <w:rFonts w:cs="Arial"/>
          <w:lang w:val="es-ES"/>
        </w:rPr>
        <w:t>Condición normal de la cadena inclinada 30º con relación a la vertical.</w:t>
      </w:r>
    </w:p>
    <w:p w:rsidR="00F64FAB" w:rsidRPr="00085A3E" w:rsidRDefault="00F64FAB" w:rsidP="00F64FAB">
      <w:pPr>
        <w:ind w:left="708"/>
        <w:rPr>
          <w:rFonts w:cs="Arial"/>
          <w:lang w:val="es-ES"/>
        </w:rPr>
      </w:pPr>
      <w:r w:rsidRPr="00085A3E">
        <w:rPr>
          <w:rFonts w:cs="Arial"/>
          <w:lang w:val="es-ES"/>
        </w:rPr>
        <w:t>Zona I</w:t>
      </w:r>
      <w:r w:rsidRPr="00085A3E">
        <w:rPr>
          <w:rFonts w:cs="Arial"/>
          <w:lang w:val="es-ES"/>
        </w:rPr>
        <w:tab/>
      </w:r>
      <w:r w:rsidRPr="00085A3E">
        <w:rPr>
          <w:rFonts w:cs="Arial"/>
          <w:lang w:val="es-ES"/>
        </w:rPr>
        <w:tab/>
      </w:r>
      <w:r w:rsidRPr="00085A3E">
        <w:rPr>
          <w:rFonts w:cs="Arial"/>
          <w:lang w:val="es-ES"/>
        </w:rPr>
        <w:tab/>
      </w:r>
      <w:r w:rsidR="007A6012" w:rsidRPr="00085A3E">
        <w:rPr>
          <w:rFonts w:cs="Arial"/>
          <w:lang w:val="es-ES"/>
        </w:rPr>
        <w:t xml:space="preserve">1.30 </w:t>
      </w:r>
      <w:r w:rsidRPr="00085A3E">
        <w:rPr>
          <w:rFonts w:cs="Arial"/>
          <w:lang w:val="es-ES"/>
        </w:rPr>
        <w:t>m.</w:t>
      </w:r>
    </w:p>
    <w:p w:rsidR="00F64FAB" w:rsidRPr="00085A3E" w:rsidRDefault="00F64FAB" w:rsidP="003B2D6A">
      <w:pPr>
        <w:numPr>
          <w:ilvl w:val="0"/>
          <w:numId w:val="16"/>
        </w:numPr>
        <w:rPr>
          <w:rFonts w:cs="Arial"/>
          <w:lang w:val="es-ES"/>
        </w:rPr>
      </w:pPr>
      <w:r w:rsidRPr="00085A3E">
        <w:rPr>
          <w:rFonts w:cs="Arial"/>
          <w:lang w:val="es-ES"/>
        </w:rPr>
        <w:t>Condición de ángulo máximo</w:t>
      </w:r>
    </w:p>
    <w:p w:rsidR="00F64FAB" w:rsidRPr="00085A3E" w:rsidRDefault="00F64FAB" w:rsidP="00F64FAB">
      <w:pPr>
        <w:ind w:left="708"/>
        <w:rPr>
          <w:rFonts w:cs="Arial"/>
          <w:lang w:val="es-ES"/>
        </w:rPr>
      </w:pPr>
      <w:r w:rsidRPr="00085A3E">
        <w:rPr>
          <w:rFonts w:cs="Arial"/>
          <w:lang w:val="es-ES"/>
        </w:rPr>
        <w:t>Zona I</w:t>
      </w:r>
      <w:r w:rsidRPr="00085A3E">
        <w:rPr>
          <w:rFonts w:cs="Arial"/>
          <w:lang w:val="es-ES"/>
        </w:rPr>
        <w:tab/>
      </w:r>
      <w:r w:rsidRPr="00085A3E">
        <w:rPr>
          <w:rFonts w:cs="Arial"/>
          <w:lang w:val="es-ES"/>
        </w:rPr>
        <w:tab/>
      </w:r>
      <w:r w:rsidRPr="00085A3E">
        <w:rPr>
          <w:rFonts w:cs="Arial"/>
          <w:lang w:val="es-ES"/>
        </w:rPr>
        <w:tab/>
      </w:r>
      <w:r w:rsidR="007A6012" w:rsidRPr="00085A3E">
        <w:rPr>
          <w:rFonts w:cs="Arial"/>
          <w:lang w:val="es-ES"/>
        </w:rPr>
        <w:t>60</w:t>
      </w:r>
      <w:r w:rsidRPr="00085A3E">
        <w:rPr>
          <w:rFonts w:cs="Arial"/>
          <w:lang w:val="es-ES"/>
        </w:rPr>
        <w:t xml:space="preserve"> cm.</w:t>
      </w:r>
    </w:p>
    <w:p w:rsidR="00F64FAB" w:rsidRPr="00085A3E" w:rsidRDefault="00F64FAB" w:rsidP="00F64FAB">
      <w:pPr>
        <w:rPr>
          <w:rFonts w:cs="Arial"/>
          <w:b/>
          <w:lang w:val="es-ES"/>
        </w:rPr>
      </w:pPr>
      <w:r w:rsidRPr="00085A3E">
        <w:rPr>
          <w:rFonts w:cs="Arial"/>
          <w:b/>
          <w:lang w:val="es-ES"/>
        </w:rPr>
        <w:t>DISTANCIA ENTRE CONDUCTORES</w:t>
      </w:r>
    </w:p>
    <w:p w:rsidR="00F64FAB" w:rsidRPr="00085A3E" w:rsidRDefault="00F64FAB" w:rsidP="00F64FAB">
      <w:pPr>
        <w:rPr>
          <w:rFonts w:cs="Arial"/>
          <w:lang w:val="es-ES"/>
        </w:rPr>
      </w:pPr>
      <w:r w:rsidRPr="00085A3E">
        <w:rPr>
          <w:rFonts w:cs="Arial"/>
          <w:lang w:val="es-ES"/>
        </w:rPr>
        <w:t>Los conductores de un mismo vano deberán mantener entre si una distancia definida por la siguiente expresión:</w:t>
      </w:r>
    </w:p>
    <w:p w:rsidR="00F64FAB" w:rsidRPr="00085A3E" w:rsidRDefault="00F64FAB" w:rsidP="00F64FAB">
      <w:pPr>
        <w:rPr>
          <w:rFonts w:cs="Arial"/>
          <w:lang w:val="es-EC"/>
        </w:rPr>
      </w:pPr>
      <w:r w:rsidRPr="00085A3E">
        <w:rPr>
          <w:rFonts w:cs="Arial"/>
          <w:lang w:val="es-ES"/>
        </w:rPr>
        <w:t xml:space="preserve">a = k1 </w:t>
      </w:r>
      <w:r w:rsidRPr="00085A3E">
        <w:rPr>
          <w:rFonts w:cs="Arial"/>
          <w:position w:val="-12"/>
        </w:rPr>
        <w:object w:dxaOrig="8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20.25pt" o:ole="">
            <v:imagedata r:id="rId10" o:title=""/>
          </v:shape>
          <o:OLEObject Type="Embed" ProgID="Equation.3" ShapeID="_x0000_i1025" DrawAspect="Content" ObjectID="_1525263047" r:id="rId11"/>
        </w:object>
      </w:r>
      <w:r w:rsidRPr="00085A3E">
        <w:rPr>
          <w:rFonts w:cs="Arial"/>
          <w:lang w:val="es-EC"/>
        </w:rPr>
        <w:t xml:space="preserve"> + k2</w:t>
      </w:r>
    </w:p>
    <w:p w:rsidR="00F64FAB" w:rsidRPr="00085A3E" w:rsidRDefault="00F64FAB" w:rsidP="00F64FAB">
      <w:pPr>
        <w:rPr>
          <w:rFonts w:cs="Arial"/>
          <w:lang w:val="es-ES"/>
        </w:rPr>
      </w:pPr>
      <w:r w:rsidRPr="00085A3E">
        <w:rPr>
          <w:rFonts w:cs="Arial"/>
          <w:lang w:val="es-ES"/>
        </w:rPr>
        <w:t>Donde:</w:t>
      </w:r>
    </w:p>
    <w:p w:rsidR="00F64FAB" w:rsidRPr="00085A3E" w:rsidRDefault="00F64FAB" w:rsidP="00F64FAB">
      <w:pPr>
        <w:rPr>
          <w:rFonts w:cs="Arial"/>
          <w:lang w:val="es-ES"/>
        </w:rPr>
      </w:pPr>
      <w:r w:rsidRPr="00085A3E">
        <w:rPr>
          <w:rFonts w:cs="Arial"/>
          <w:lang w:val="es-ES"/>
        </w:rPr>
        <w:t>a = Separación entre conductores en metros.</w:t>
      </w:r>
    </w:p>
    <w:p w:rsidR="00F64FAB" w:rsidRPr="00085A3E" w:rsidRDefault="00F64FAB" w:rsidP="00F64FAB">
      <w:pPr>
        <w:rPr>
          <w:rFonts w:cs="Arial"/>
          <w:lang w:val="es-ES"/>
        </w:rPr>
      </w:pPr>
      <w:r w:rsidRPr="00085A3E">
        <w:rPr>
          <w:rFonts w:cs="Arial"/>
          <w:lang w:val="es-ES"/>
        </w:rPr>
        <w:t>Fe= Flecha final del conductor en metros, para la condición de máxima flecha</w:t>
      </w:r>
    </w:p>
    <w:p w:rsidR="00F64FAB" w:rsidRPr="00085A3E" w:rsidRDefault="00F64FAB" w:rsidP="00F64FAB">
      <w:pPr>
        <w:rPr>
          <w:rFonts w:cs="Arial"/>
          <w:lang w:val="es-ES"/>
        </w:rPr>
      </w:pPr>
      <w:r w:rsidRPr="00085A3E">
        <w:rPr>
          <w:rFonts w:cs="Arial"/>
          <w:lang w:val="es-ES"/>
        </w:rPr>
        <w:t>Le= Longitud de la cadena de aisladores en metros.</w:t>
      </w:r>
    </w:p>
    <w:p w:rsidR="00F64FAB" w:rsidRPr="00085A3E" w:rsidRDefault="00F64FAB" w:rsidP="00F64FAB">
      <w:pPr>
        <w:ind w:left="540" w:hanging="540"/>
        <w:rPr>
          <w:rFonts w:cs="Arial"/>
          <w:lang w:val="es-ES"/>
        </w:rPr>
      </w:pPr>
      <w:r w:rsidRPr="00085A3E">
        <w:rPr>
          <w:rFonts w:cs="Arial"/>
          <w:lang w:val="es-ES"/>
        </w:rPr>
        <w:tab/>
      </w:r>
      <w:r w:rsidRPr="00085A3E">
        <w:rPr>
          <w:rFonts w:cs="Arial"/>
          <w:lang w:val="es-ES"/>
        </w:rPr>
        <w:tab/>
        <w:t>K1= Factor que depende del ángulo de inclinación del conductor debido al viento (0.6 a 0.65).</w:t>
      </w:r>
    </w:p>
    <w:p w:rsidR="00F64FAB" w:rsidRPr="00085A3E" w:rsidRDefault="00F64FAB" w:rsidP="00F64FAB">
      <w:pPr>
        <w:ind w:left="540" w:hanging="540"/>
        <w:rPr>
          <w:rFonts w:cs="Arial"/>
          <w:lang w:val="es-ES"/>
        </w:rPr>
      </w:pPr>
      <w:r w:rsidRPr="00085A3E">
        <w:rPr>
          <w:rFonts w:cs="Arial"/>
          <w:lang w:val="es-ES"/>
        </w:rPr>
        <w:tab/>
      </w:r>
      <w:r w:rsidRPr="00085A3E">
        <w:rPr>
          <w:rFonts w:cs="Arial"/>
          <w:lang w:val="es-ES"/>
        </w:rPr>
        <w:tab/>
        <w:t>K2= Separación mínima en medio vano: 0.</w:t>
      </w:r>
      <w:r w:rsidR="007A6012" w:rsidRPr="00085A3E">
        <w:rPr>
          <w:rFonts w:cs="Arial"/>
          <w:lang w:val="es-ES"/>
        </w:rPr>
        <w:t>92</w:t>
      </w:r>
      <w:r w:rsidRPr="00085A3E">
        <w:rPr>
          <w:rFonts w:cs="Arial"/>
          <w:lang w:val="es-ES"/>
        </w:rPr>
        <w:t xml:space="preserve"> para la zona I (</w:t>
      </w:r>
      <w:r w:rsidR="007A6012" w:rsidRPr="00085A3E">
        <w:rPr>
          <w:rFonts w:cs="Arial"/>
          <w:lang w:val="es-ES"/>
        </w:rPr>
        <w:t>138</w:t>
      </w:r>
      <w:r w:rsidRPr="00085A3E">
        <w:rPr>
          <w:rFonts w:cs="Arial"/>
          <w:lang w:val="es-ES"/>
        </w:rPr>
        <w:t xml:space="preserve"> KV).</w:t>
      </w:r>
    </w:p>
    <w:p w:rsidR="002D21B7" w:rsidRPr="00085A3E" w:rsidRDefault="002D21B7" w:rsidP="00F64FAB">
      <w:pPr>
        <w:ind w:left="540" w:hanging="540"/>
        <w:rPr>
          <w:rFonts w:cs="Arial"/>
          <w:lang w:val="es-EC"/>
        </w:rPr>
      </w:pPr>
    </w:p>
    <w:p w:rsidR="00F64FAB" w:rsidRPr="00085A3E" w:rsidRDefault="00F64FAB" w:rsidP="00F64FAB">
      <w:pPr>
        <w:ind w:left="540" w:hanging="540"/>
        <w:rPr>
          <w:rFonts w:cs="Arial"/>
          <w:lang w:val="en-US"/>
        </w:rPr>
      </w:pPr>
      <w:r w:rsidRPr="00085A3E">
        <w:rPr>
          <w:rFonts w:cs="Arial"/>
          <w:lang w:val="es-EC"/>
        </w:rPr>
        <w:tab/>
      </w:r>
      <w:r w:rsidRPr="00085A3E">
        <w:rPr>
          <w:rFonts w:cs="Arial"/>
          <w:lang w:val="es-EC"/>
        </w:rPr>
        <w:tab/>
      </w:r>
      <w:r w:rsidRPr="00085A3E">
        <w:rPr>
          <w:rFonts w:cs="Arial"/>
          <w:lang w:val="en-US"/>
        </w:rPr>
        <w:t>Vmax ady= VR*</w:t>
      </w:r>
      <m:oMath>
        <m:rad>
          <m:radPr>
            <m:degHide m:val="1"/>
            <m:ctrlPr>
              <w:rPr>
                <w:rFonts w:ascii="Cambria Math" w:hAnsi="Cambria Math" w:cs="Arial"/>
                <w:i/>
                <w:lang w:val="es-ES"/>
              </w:rPr>
            </m:ctrlPr>
          </m:radPr>
          <m:deg/>
          <m:e>
            <m:r>
              <w:rPr>
                <w:rFonts w:ascii="Cambria Math" w:hAnsi="Cambria Math" w:cs="Arial"/>
                <w:lang w:val="es-ES"/>
              </w:rPr>
              <m:t>fmax</m:t>
            </m:r>
            <m:r>
              <w:rPr>
                <w:rFonts w:ascii="Cambria Math" w:hAnsi="Cambria Math" w:cs="Arial"/>
                <w:lang w:val="en-US"/>
              </w:rPr>
              <m:t>/</m:t>
            </m:r>
            <m:r>
              <w:rPr>
                <w:rFonts w:ascii="Cambria Math" w:hAnsi="Cambria Math" w:cs="Arial"/>
                <w:lang w:val="es-ES"/>
              </w:rPr>
              <m:t>fR</m:t>
            </m:r>
          </m:e>
        </m:rad>
      </m:oMath>
      <w:r w:rsidRPr="00085A3E">
        <w:rPr>
          <w:rFonts w:cs="Arial"/>
          <w:lang w:val="en-US"/>
        </w:rPr>
        <w:t xml:space="preserve">  </w:t>
      </w:r>
    </w:p>
    <w:p w:rsidR="00F64FAB" w:rsidRPr="00085A3E" w:rsidRDefault="00F64FAB" w:rsidP="00F64FAB">
      <w:pPr>
        <w:ind w:left="540" w:hanging="540"/>
        <w:rPr>
          <w:rFonts w:cs="Arial"/>
          <w:lang w:val="es-EC"/>
        </w:rPr>
      </w:pPr>
      <w:r w:rsidRPr="00085A3E">
        <w:rPr>
          <w:rFonts w:cs="Arial"/>
          <w:lang w:val="en-US"/>
        </w:rPr>
        <w:tab/>
      </w:r>
      <w:r w:rsidRPr="00085A3E">
        <w:rPr>
          <w:rFonts w:cs="Arial"/>
          <w:lang w:val="en-US"/>
        </w:rPr>
        <w:tab/>
      </w:r>
      <w:r w:rsidRPr="00085A3E">
        <w:rPr>
          <w:rFonts w:cs="Arial"/>
          <w:lang w:val="es-EC"/>
        </w:rPr>
        <w:t>En donde:</w:t>
      </w:r>
    </w:p>
    <w:p w:rsidR="00F64FAB" w:rsidRPr="00085A3E" w:rsidRDefault="00F64FAB" w:rsidP="00F64FAB">
      <w:pPr>
        <w:ind w:left="540" w:hanging="540"/>
        <w:rPr>
          <w:rFonts w:cs="Arial"/>
          <w:lang w:val="es-EC"/>
        </w:rPr>
      </w:pPr>
      <w:r w:rsidRPr="00085A3E">
        <w:rPr>
          <w:rFonts w:cs="Arial"/>
          <w:lang w:val="es-EC"/>
        </w:rPr>
        <w:tab/>
      </w:r>
      <w:r w:rsidRPr="00085A3E">
        <w:rPr>
          <w:rFonts w:cs="Arial"/>
          <w:lang w:val="es-EC"/>
        </w:rPr>
        <w:tab/>
        <w:t>V max ady= Vano máximo adyacente</w:t>
      </w:r>
    </w:p>
    <w:p w:rsidR="00F64FAB" w:rsidRPr="00085A3E" w:rsidRDefault="00F64FAB" w:rsidP="00F64FAB">
      <w:pPr>
        <w:ind w:left="540" w:hanging="540"/>
        <w:rPr>
          <w:rFonts w:cs="Arial"/>
          <w:lang w:val="es-EC"/>
        </w:rPr>
      </w:pPr>
      <w:r w:rsidRPr="00085A3E">
        <w:rPr>
          <w:rFonts w:cs="Arial"/>
          <w:lang w:val="es-EC"/>
        </w:rPr>
        <w:tab/>
      </w:r>
      <w:r w:rsidRPr="00085A3E">
        <w:rPr>
          <w:rFonts w:cs="Arial"/>
          <w:lang w:val="es-EC"/>
        </w:rPr>
        <w:tab/>
        <w:t>VR= Vano regulador</w:t>
      </w:r>
    </w:p>
    <w:p w:rsidR="00F64FAB" w:rsidRPr="00085A3E" w:rsidRDefault="00F64FAB" w:rsidP="00F64FAB">
      <w:pPr>
        <w:ind w:left="540" w:hanging="540"/>
        <w:rPr>
          <w:rFonts w:cs="Arial"/>
          <w:lang w:val="es-EC"/>
        </w:rPr>
      </w:pPr>
      <w:r w:rsidRPr="00085A3E">
        <w:rPr>
          <w:rFonts w:cs="Arial"/>
          <w:lang w:val="es-EC"/>
        </w:rPr>
        <w:tab/>
      </w:r>
      <w:r w:rsidRPr="00085A3E">
        <w:rPr>
          <w:rFonts w:cs="Arial"/>
          <w:lang w:val="es-EC"/>
        </w:rPr>
        <w:tab/>
        <w:t>fmax=  Flecha máxima</w:t>
      </w:r>
    </w:p>
    <w:p w:rsidR="00F64FAB" w:rsidRPr="00085A3E" w:rsidRDefault="00F64FAB" w:rsidP="00F64FAB">
      <w:pPr>
        <w:ind w:left="540" w:hanging="540"/>
        <w:rPr>
          <w:rFonts w:cs="Arial"/>
          <w:lang w:val="es-EC"/>
        </w:rPr>
      </w:pPr>
      <w:r w:rsidRPr="00085A3E">
        <w:rPr>
          <w:rFonts w:cs="Arial"/>
          <w:lang w:val="es-EC"/>
        </w:rPr>
        <w:tab/>
      </w:r>
      <w:r w:rsidRPr="00085A3E">
        <w:rPr>
          <w:rFonts w:cs="Arial"/>
          <w:lang w:val="es-EC"/>
        </w:rPr>
        <w:tab/>
        <w:t>fr= Flecha máxima para el vano regulador</w:t>
      </w:r>
    </w:p>
    <w:p w:rsidR="00F64FAB" w:rsidRPr="00085A3E" w:rsidRDefault="00F64FAB" w:rsidP="00F64FAB">
      <w:pPr>
        <w:rPr>
          <w:rFonts w:cs="Arial"/>
          <w:lang w:val="es-ES"/>
        </w:rPr>
      </w:pPr>
      <w:r w:rsidRPr="00085A3E">
        <w:rPr>
          <w:rFonts w:cs="Arial"/>
          <w:lang w:val="es-ES"/>
        </w:rPr>
        <w:t>Sobre la base de lo expuesto, se han calculado los vanos máximos para cada uno de los tipos de estructuras, detallándose los límites de utilización de las estructuras en el plano que se presentan los tipos de estructuras.</w:t>
      </w:r>
    </w:p>
    <w:p w:rsidR="00C37413" w:rsidRPr="00085A3E" w:rsidRDefault="00C37413" w:rsidP="00F64FAB">
      <w:pPr>
        <w:rPr>
          <w:rFonts w:cs="Arial"/>
          <w:lang w:val="es-ES"/>
        </w:rPr>
      </w:pPr>
    </w:p>
    <w:p w:rsidR="00F64FAB" w:rsidRPr="00085A3E" w:rsidRDefault="00F64FAB" w:rsidP="00F64FAB">
      <w:pPr>
        <w:rPr>
          <w:rFonts w:cs="Arial"/>
          <w:b/>
          <w:lang w:val="es-ES"/>
        </w:rPr>
      </w:pPr>
      <w:r w:rsidRPr="00085A3E">
        <w:rPr>
          <w:rFonts w:cs="Arial"/>
          <w:b/>
          <w:lang w:val="es-ES"/>
        </w:rPr>
        <w:t>DISTANCIA DE LOS CONDUCTORES AL SUELO</w:t>
      </w:r>
    </w:p>
    <w:p w:rsidR="00F64FAB" w:rsidRPr="00085A3E" w:rsidRDefault="00F64FAB" w:rsidP="00F64FAB">
      <w:pPr>
        <w:rPr>
          <w:rFonts w:cs="Arial"/>
          <w:lang w:val="es-ES"/>
        </w:rPr>
      </w:pPr>
      <w:r w:rsidRPr="00085A3E">
        <w:rPr>
          <w:rFonts w:cs="Arial"/>
          <w:lang w:val="es-ES"/>
        </w:rPr>
        <w:t>La altura de las estructuras están diseñadas para que los conductores con su máxima flecha vertical, queden situados por encima de cualquier punto del terreno, a una altura de:</w:t>
      </w:r>
    </w:p>
    <w:p w:rsidR="00F64FAB" w:rsidRPr="00085A3E" w:rsidRDefault="00F64FAB" w:rsidP="00F64FAB">
      <w:pPr>
        <w:rPr>
          <w:rFonts w:cs="Arial"/>
          <w:u w:val="single"/>
          <w:lang w:val="es-ES"/>
        </w:rPr>
      </w:pP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Pr="00085A3E">
        <w:rPr>
          <w:rFonts w:cs="Arial"/>
          <w:lang w:val="es-ES"/>
        </w:rPr>
        <w:tab/>
      </w:r>
      <w:r w:rsidR="002D21B7" w:rsidRPr="00085A3E">
        <w:rPr>
          <w:rFonts w:cs="Arial"/>
          <w:lang w:val="es-ES"/>
        </w:rPr>
        <w:tab/>
      </w:r>
      <w:r w:rsidR="007A6012" w:rsidRPr="00085A3E">
        <w:rPr>
          <w:rFonts w:cs="Arial"/>
          <w:u w:val="single"/>
          <w:lang w:val="es-ES"/>
        </w:rPr>
        <w:t>138</w:t>
      </w:r>
      <w:r w:rsidRPr="00085A3E">
        <w:rPr>
          <w:rFonts w:cs="Arial"/>
          <w:u w:val="single"/>
          <w:lang w:val="es-ES"/>
        </w:rPr>
        <w:t xml:space="preserve"> KV</w:t>
      </w:r>
    </w:p>
    <w:p w:rsidR="00F64FAB" w:rsidRPr="00085A3E" w:rsidRDefault="00F64FAB" w:rsidP="003B2D6A">
      <w:pPr>
        <w:numPr>
          <w:ilvl w:val="0"/>
          <w:numId w:val="19"/>
        </w:numPr>
        <w:rPr>
          <w:rFonts w:cs="Arial"/>
        </w:rPr>
      </w:pPr>
      <w:r w:rsidRPr="00085A3E">
        <w:rPr>
          <w:rFonts w:cs="Arial"/>
        </w:rPr>
        <w:t>Cruce de carreteros y/o calles principales:</w:t>
      </w:r>
      <w:r w:rsidRPr="00085A3E">
        <w:rPr>
          <w:rFonts w:cs="Arial"/>
        </w:rPr>
        <w:tab/>
      </w:r>
      <w:r w:rsidRPr="00085A3E">
        <w:rPr>
          <w:rFonts w:cs="Arial"/>
        </w:rPr>
        <w:tab/>
      </w:r>
      <w:r w:rsidRPr="00085A3E">
        <w:rPr>
          <w:rFonts w:cs="Arial"/>
        </w:rPr>
        <w:tab/>
      </w:r>
      <w:r w:rsidRPr="00085A3E">
        <w:rPr>
          <w:rFonts w:cs="Arial"/>
        </w:rPr>
        <w:tab/>
        <w:t>10.0 m</w:t>
      </w:r>
    </w:p>
    <w:p w:rsidR="00F64FAB" w:rsidRPr="00085A3E" w:rsidRDefault="00F64FAB" w:rsidP="003B2D6A">
      <w:pPr>
        <w:numPr>
          <w:ilvl w:val="0"/>
          <w:numId w:val="19"/>
        </w:numPr>
        <w:rPr>
          <w:rFonts w:cs="Arial"/>
        </w:rPr>
      </w:pPr>
      <w:r w:rsidRPr="00085A3E">
        <w:rPr>
          <w:rFonts w:cs="Arial"/>
        </w:rPr>
        <w:t>Caminos de primer orden:</w:t>
      </w:r>
      <w:r w:rsidRPr="00085A3E">
        <w:rPr>
          <w:rFonts w:cs="Arial"/>
        </w:rPr>
        <w:tab/>
      </w:r>
      <w:r w:rsidRPr="00085A3E">
        <w:rPr>
          <w:rFonts w:cs="Arial"/>
        </w:rPr>
        <w:tab/>
      </w:r>
      <w:r w:rsidRPr="00085A3E">
        <w:rPr>
          <w:rFonts w:cs="Arial"/>
        </w:rPr>
        <w:tab/>
      </w:r>
      <w:r w:rsidRPr="00085A3E">
        <w:rPr>
          <w:rFonts w:cs="Arial"/>
        </w:rPr>
        <w:tab/>
      </w:r>
      <w:r w:rsidRPr="00085A3E">
        <w:rPr>
          <w:rFonts w:cs="Arial"/>
        </w:rPr>
        <w:tab/>
      </w:r>
      <w:r w:rsidRPr="00085A3E">
        <w:rPr>
          <w:rFonts w:cs="Arial"/>
        </w:rPr>
        <w:tab/>
      </w:r>
      <w:r w:rsidR="00B82463" w:rsidRPr="00085A3E">
        <w:rPr>
          <w:rFonts w:cs="Arial"/>
        </w:rPr>
        <w:t>9.00</w:t>
      </w:r>
      <w:r w:rsidRPr="00085A3E">
        <w:rPr>
          <w:rFonts w:cs="Arial"/>
        </w:rPr>
        <w:t xml:space="preserve"> m</w:t>
      </w:r>
    </w:p>
    <w:p w:rsidR="00F64FAB" w:rsidRPr="00085A3E" w:rsidRDefault="007A6012" w:rsidP="003B2D6A">
      <w:pPr>
        <w:numPr>
          <w:ilvl w:val="0"/>
          <w:numId w:val="19"/>
        </w:numPr>
        <w:rPr>
          <w:rFonts w:cs="Arial"/>
        </w:rPr>
      </w:pPr>
      <w:r w:rsidRPr="00085A3E">
        <w:rPr>
          <w:rFonts w:cs="Arial"/>
        </w:rPr>
        <w:t xml:space="preserve">Cruce </w:t>
      </w:r>
      <w:r w:rsidR="00F64FAB" w:rsidRPr="00085A3E">
        <w:rPr>
          <w:rFonts w:cs="Arial"/>
        </w:rPr>
        <w:t>Áreas rurales:</w:t>
      </w:r>
      <w:r w:rsidR="00F64FAB" w:rsidRPr="00085A3E">
        <w:rPr>
          <w:rFonts w:cs="Arial"/>
        </w:rPr>
        <w:tab/>
      </w:r>
      <w:r w:rsidR="00F64FAB" w:rsidRPr="00085A3E">
        <w:rPr>
          <w:rFonts w:cs="Arial"/>
        </w:rPr>
        <w:tab/>
      </w:r>
      <w:r w:rsidR="00F64FAB" w:rsidRPr="00085A3E">
        <w:rPr>
          <w:rFonts w:cs="Arial"/>
        </w:rPr>
        <w:tab/>
      </w:r>
      <w:r w:rsidR="00F64FAB" w:rsidRPr="00085A3E">
        <w:rPr>
          <w:rFonts w:cs="Arial"/>
        </w:rPr>
        <w:tab/>
      </w:r>
      <w:r w:rsidR="00F64FAB" w:rsidRPr="00085A3E">
        <w:rPr>
          <w:rFonts w:cs="Arial"/>
        </w:rPr>
        <w:tab/>
      </w:r>
      <w:r w:rsidR="00F64FAB" w:rsidRPr="00085A3E">
        <w:rPr>
          <w:rFonts w:cs="Arial"/>
        </w:rPr>
        <w:tab/>
      </w:r>
      <w:r w:rsidRPr="00085A3E">
        <w:rPr>
          <w:rFonts w:cs="Arial"/>
        </w:rPr>
        <w:t>8</w:t>
      </w:r>
      <w:r w:rsidR="00F64FAB" w:rsidRPr="00085A3E">
        <w:rPr>
          <w:rFonts w:cs="Arial"/>
        </w:rPr>
        <w:t>.00 m</w:t>
      </w:r>
    </w:p>
    <w:p w:rsidR="007A6012" w:rsidRPr="00085A3E" w:rsidRDefault="007A6012" w:rsidP="003B2D6A">
      <w:pPr>
        <w:numPr>
          <w:ilvl w:val="0"/>
          <w:numId w:val="19"/>
        </w:numPr>
        <w:rPr>
          <w:rFonts w:cs="Arial"/>
        </w:rPr>
      </w:pPr>
      <w:r w:rsidRPr="00085A3E">
        <w:rPr>
          <w:rFonts w:cs="Arial"/>
        </w:rPr>
        <w:t>Cruce Bananeras:</w:t>
      </w:r>
      <w:r w:rsidRPr="00085A3E">
        <w:rPr>
          <w:rFonts w:cs="Arial"/>
        </w:rPr>
        <w:tab/>
      </w:r>
      <w:r w:rsidRPr="00085A3E">
        <w:rPr>
          <w:rFonts w:cs="Arial"/>
        </w:rPr>
        <w:tab/>
      </w:r>
      <w:r w:rsidRPr="00085A3E">
        <w:rPr>
          <w:rFonts w:cs="Arial"/>
        </w:rPr>
        <w:tab/>
      </w:r>
      <w:r w:rsidRPr="00085A3E">
        <w:rPr>
          <w:rFonts w:cs="Arial"/>
        </w:rPr>
        <w:tab/>
      </w:r>
      <w:r w:rsidRPr="00085A3E">
        <w:rPr>
          <w:rFonts w:cs="Arial"/>
        </w:rPr>
        <w:tab/>
      </w:r>
      <w:r w:rsidRPr="00085A3E">
        <w:rPr>
          <w:rFonts w:cs="Arial"/>
        </w:rPr>
        <w:tab/>
      </w:r>
      <w:r w:rsidRPr="00085A3E">
        <w:rPr>
          <w:rFonts w:cs="Arial"/>
        </w:rPr>
        <w:tab/>
        <w:t>8.50 m</w:t>
      </w:r>
    </w:p>
    <w:p w:rsidR="007A6012" w:rsidRPr="00085A3E" w:rsidRDefault="007A6012" w:rsidP="003B2D6A">
      <w:pPr>
        <w:numPr>
          <w:ilvl w:val="0"/>
          <w:numId w:val="19"/>
        </w:numPr>
        <w:rPr>
          <w:rFonts w:cs="Arial"/>
        </w:rPr>
      </w:pPr>
      <w:r w:rsidRPr="00085A3E">
        <w:rPr>
          <w:rFonts w:cs="Arial"/>
        </w:rPr>
        <w:t>Cruce cultivos de Caña:</w:t>
      </w:r>
      <w:r w:rsidRPr="00085A3E">
        <w:rPr>
          <w:rFonts w:cs="Arial"/>
        </w:rPr>
        <w:tab/>
      </w:r>
      <w:r w:rsidRPr="00085A3E">
        <w:rPr>
          <w:rFonts w:cs="Arial"/>
        </w:rPr>
        <w:tab/>
      </w:r>
      <w:r w:rsidRPr="00085A3E">
        <w:rPr>
          <w:rFonts w:cs="Arial"/>
        </w:rPr>
        <w:tab/>
      </w:r>
      <w:r w:rsidRPr="00085A3E">
        <w:rPr>
          <w:rFonts w:cs="Arial"/>
        </w:rPr>
        <w:tab/>
      </w:r>
      <w:r w:rsidRPr="00085A3E">
        <w:rPr>
          <w:rFonts w:cs="Arial"/>
        </w:rPr>
        <w:tab/>
      </w:r>
      <w:r w:rsidRPr="00085A3E">
        <w:rPr>
          <w:rFonts w:cs="Arial"/>
        </w:rPr>
        <w:tab/>
        <w:t>9.00 m</w:t>
      </w:r>
    </w:p>
    <w:p w:rsidR="007A6012" w:rsidRPr="00085A3E" w:rsidRDefault="007A6012" w:rsidP="003B2D6A">
      <w:pPr>
        <w:numPr>
          <w:ilvl w:val="0"/>
          <w:numId w:val="19"/>
        </w:numPr>
        <w:rPr>
          <w:rFonts w:cs="Arial"/>
        </w:rPr>
      </w:pPr>
      <w:r w:rsidRPr="00085A3E">
        <w:rPr>
          <w:rFonts w:cs="Arial"/>
        </w:rPr>
        <w:t>Cruce zonas inundables:</w:t>
      </w:r>
      <w:r w:rsidRPr="00085A3E">
        <w:rPr>
          <w:rFonts w:cs="Arial"/>
        </w:rPr>
        <w:tab/>
      </w:r>
      <w:r w:rsidRPr="00085A3E">
        <w:rPr>
          <w:rFonts w:cs="Arial"/>
        </w:rPr>
        <w:tab/>
      </w:r>
      <w:r w:rsidRPr="00085A3E">
        <w:rPr>
          <w:rFonts w:cs="Arial"/>
        </w:rPr>
        <w:tab/>
      </w:r>
      <w:r w:rsidRPr="00085A3E">
        <w:rPr>
          <w:rFonts w:cs="Arial"/>
        </w:rPr>
        <w:tab/>
      </w:r>
      <w:r w:rsidRPr="00085A3E">
        <w:rPr>
          <w:rFonts w:cs="Arial"/>
        </w:rPr>
        <w:tab/>
      </w:r>
      <w:r w:rsidRPr="00085A3E">
        <w:rPr>
          <w:rFonts w:cs="Arial"/>
        </w:rPr>
        <w:tab/>
        <w:t>8.50 m</w:t>
      </w:r>
    </w:p>
    <w:p w:rsidR="00F64FAB" w:rsidRPr="00085A3E" w:rsidRDefault="00F64FAB" w:rsidP="00F64FAB">
      <w:pPr>
        <w:pStyle w:val="Ttulo2"/>
        <w:keepNext w:val="0"/>
        <w:tabs>
          <w:tab w:val="clear" w:pos="-720"/>
          <w:tab w:val="center" w:pos="709"/>
        </w:tabs>
        <w:suppressAutoHyphens w:val="0"/>
        <w:ind w:left="1069" w:hanging="360"/>
      </w:pPr>
      <w:r w:rsidRPr="00085A3E">
        <w:t xml:space="preserve">  </w:t>
      </w:r>
      <w:r w:rsidRPr="00085A3E">
        <w:tab/>
      </w:r>
      <w:bookmarkStart w:id="102" w:name="_Toc362511972"/>
      <w:bookmarkStart w:id="103" w:name="_Toc408496362"/>
      <w:r w:rsidRPr="00085A3E">
        <w:t>Distancia vertical de separación en cruces con líneas eléctricas</w:t>
      </w:r>
      <w:bookmarkEnd w:id="102"/>
      <w:bookmarkEnd w:id="103"/>
    </w:p>
    <w:p w:rsidR="00F64FAB" w:rsidRPr="00085A3E" w:rsidRDefault="00F64FAB" w:rsidP="00F64FAB">
      <w:pPr>
        <w:tabs>
          <w:tab w:val="left" w:pos="-720"/>
        </w:tabs>
        <w:suppressAutoHyphens/>
        <w:rPr>
          <w:rFonts w:cs="Arial"/>
          <w:lang w:val="es-ES"/>
        </w:rPr>
      </w:pPr>
      <w:r w:rsidRPr="00085A3E">
        <w:rPr>
          <w:rFonts w:cs="Arial"/>
          <w:lang w:val="es-ES"/>
        </w:rPr>
        <w:t>La distancia mínima vertical entre los conductores de las líneas en el punto de cruce, en las condiciones más desfavorables, no deberá ser inferior a:</w:t>
      </w:r>
    </w:p>
    <w:p w:rsidR="00F64FAB" w:rsidRPr="00085A3E" w:rsidRDefault="00F64FAB" w:rsidP="00F64FAB">
      <w:pPr>
        <w:tabs>
          <w:tab w:val="left" w:pos="-720"/>
        </w:tabs>
        <w:suppressAutoHyphens/>
        <w:rPr>
          <w:rFonts w:cs="Arial"/>
          <w:lang w:val="es-ES"/>
        </w:rPr>
      </w:pPr>
      <w:r w:rsidRPr="00085A3E">
        <w:rPr>
          <w:rFonts w:cs="Arial"/>
          <w:lang w:val="es-ES"/>
        </w:rPr>
        <w:t xml:space="preserve">Dv = </w:t>
      </w:r>
      <w:r w:rsidRPr="00085A3E">
        <w:rPr>
          <w:rFonts w:cs="Arial"/>
          <w:lang w:val="es-ES"/>
        </w:rPr>
        <w:tab/>
        <w:t>1.5 + (KVs + KVi)/170 [m]</w:t>
      </w:r>
    </w:p>
    <w:p w:rsidR="00F64FAB" w:rsidRPr="00085A3E" w:rsidRDefault="00F64FAB" w:rsidP="00F64FAB">
      <w:pPr>
        <w:tabs>
          <w:tab w:val="left" w:pos="-720"/>
        </w:tabs>
        <w:suppressAutoHyphens/>
        <w:rPr>
          <w:rFonts w:cs="Arial"/>
          <w:lang w:val="es-ES"/>
        </w:rPr>
      </w:pPr>
      <w:r w:rsidRPr="00085A3E">
        <w:rPr>
          <w:rFonts w:cs="Arial"/>
          <w:lang w:val="es-ES"/>
        </w:rPr>
        <w:t>Dv=</w:t>
      </w:r>
      <w:r w:rsidRPr="00085A3E">
        <w:rPr>
          <w:rFonts w:cs="Arial"/>
          <w:lang w:val="es-ES"/>
        </w:rPr>
        <w:tab/>
        <w:t>Distancia vertical entre conductores en el cruce</w:t>
      </w:r>
    </w:p>
    <w:p w:rsidR="00F64FAB" w:rsidRPr="00085A3E" w:rsidRDefault="00F64FAB" w:rsidP="00F64FAB">
      <w:pPr>
        <w:tabs>
          <w:tab w:val="left" w:pos="-720"/>
        </w:tabs>
        <w:suppressAutoHyphens/>
        <w:rPr>
          <w:rFonts w:cs="Arial"/>
          <w:lang w:val="es-ES"/>
        </w:rPr>
      </w:pPr>
      <w:r w:rsidRPr="00085A3E">
        <w:rPr>
          <w:rFonts w:cs="Arial"/>
          <w:lang w:val="es-ES"/>
        </w:rPr>
        <w:t>KVs=</w:t>
      </w:r>
      <w:r w:rsidRPr="00085A3E">
        <w:rPr>
          <w:rFonts w:cs="Arial"/>
          <w:lang w:val="es-ES"/>
        </w:rPr>
        <w:tab/>
        <w:t>Voltaje de la línea superior (KV)</w:t>
      </w:r>
    </w:p>
    <w:p w:rsidR="00F64FAB" w:rsidRPr="00085A3E" w:rsidRDefault="00F64FAB" w:rsidP="00F64FAB">
      <w:pPr>
        <w:tabs>
          <w:tab w:val="left" w:pos="-720"/>
        </w:tabs>
        <w:suppressAutoHyphens/>
        <w:rPr>
          <w:rFonts w:cs="Arial"/>
          <w:lang w:val="es-ES"/>
        </w:rPr>
      </w:pPr>
      <w:r w:rsidRPr="00085A3E">
        <w:rPr>
          <w:rFonts w:cs="Arial"/>
          <w:lang w:val="es-ES"/>
        </w:rPr>
        <w:t>KVi=</w:t>
      </w:r>
      <w:r w:rsidRPr="00085A3E">
        <w:rPr>
          <w:rFonts w:cs="Arial"/>
          <w:lang w:val="es-ES"/>
        </w:rPr>
        <w:tab/>
        <w:t>Voltaje de la línea inferior (KV)</w:t>
      </w:r>
    </w:p>
    <w:p w:rsidR="00F64FAB" w:rsidRPr="00085A3E" w:rsidRDefault="00F64FAB" w:rsidP="00F64FAB">
      <w:pPr>
        <w:tabs>
          <w:tab w:val="left" w:pos="-720"/>
        </w:tabs>
        <w:suppressAutoHyphens/>
        <w:rPr>
          <w:rFonts w:cs="Arial"/>
          <w:lang w:val="es-ES"/>
        </w:rPr>
      </w:pPr>
      <w:r w:rsidRPr="00085A3E">
        <w:rPr>
          <w:rFonts w:cs="Arial"/>
          <w:lang w:val="es-ES"/>
        </w:rPr>
        <w:t>La distancia vertical para las condiciones más desfavorables, se considera para el cable superior, la flecha para máxima temperatura; y para el cable inferior, la flecha de mínima temperatura.</w:t>
      </w:r>
    </w:p>
    <w:p w:rsidR="00F64FAB" w:rsidRPr="00085A3E" w:rsidRDefault="00F64FAB" w:rsidP="00F64FAB">
      <w:pPr>
        <w:tabs>
          <w:tab w:val="left" w:pos="-720"/>
        </w:tabs>
        <w:suppressAutoHyphens/>
        <w:rPr>
          <w:rFonts w:cs="Arial"/>
          <w:lang w:val="es-ES"/>
        </w:rPr>
      </w:pPr>
      <w:r w:rsidRPr="00085A3E">
        <w:rPr>
          <w:rFonts w:cs="Arial"/>
          <w:lang w:val="es-ES"/>
        </w:rPr>
        <w:t xml:space="preserve">En aplicación a lo indicado, en cruces de la línea de </w:t>
      </w:r>
      <w:r w:rsidR="00B23496" w:rsidRPr="00085A3E">
        <w:rPr>
          <w:rFonts w:cs="Arial"/>
          <w:lang w:val="es-ES"/>
        </w:rPr>
        <w:t>138</w:t>
      </w:r>
      <w:r w:rsidRPr="00085A3E">
        <w:rPr>
          <w:rFonts w:cs="Arial"/>
          <w:lang w:val="es-ES"/>
        </w:rPr>
        <w:t xml:space="preserve"> KV con líneas de 69 KV, el valor mínimo considerado es de 2.</w:t>
      </w:r>
      <w:r w:rsidR="00B23496" w:rsidRPr="00085A3E">
        <w:rPr>
          <w:rFonts w:cs="Arial"/>
          <w:lang w:val="es-ES"/>
        </w:rPr>
        <w:t>7</w:t>
      </w:r>
      <w:r w:rsidRPr="00085A3E">
        <w:rPr>
          <w:rFonts w:cs="Arial"/>
          <w:lang w:val="es-ES"/>
        </w:rPr>
        <w:t>5 m. Para cruces con líneas de distribución de 13.8 KV, la distancia mínima de seguridad aplicada es de 2</w:t>
      </w:r>
      <w:r w:rsidR="00B23496" w:rsidRPr="00085A3E">
        <w:rPr>
          <w:rFonts w:cs="Arial"/>
          <w:lang w:val="es-ES"/>
        </w:rPr>
        <w:t>.40</w:t>
      </w:r>
      <w:r w:rsidRPr="00085A3E">
        <w:rPr>
          <w:rFonts w:cs="Arial"/>
          <w:lang w:val="es-ES"/>
        </w:rPr>
        <w:t xml:space="preserve"> m.</w:t>
      </w:r>
    </w:p>
    <w:p w:rsidR="00F64FAB" w:rsidRPr="00085A3E" w:rsidRDefault="00F64FAB" w:rsidP="00F64FAB">
      <w:pPr>
        <w:rPr>
          <w:rFonts w:cs="Arial"/>
          <w:lang w:val="es-ES"/>
        </w:rPr>
      </w:pPr>
      <w:r w:rsidRPr="00085A3E">
        <w:rPr>
          <w:rFonts w:cs="Arial"/>
          <w:lang w:val="es-ES"/>
        </w:rPr>
        <w:t xml:space="preserve">En los casos que no se cumpla, en los cruces de los alimentadores de 13.8 KV y líneas de baja tensión, con la distancia mínima de seguridad especificada, </w:t>
      </w:r>
      <w:r w:rsidR="00B23496" w:rsidRPr="00085A3E">
        <w:rPr>
          <w:rFonts w:cs="Arial"/>
          <w:lang w:val="es-ES"/>
        </w:rPr>
        <w:t>la EEASA</w:t>
      </w:r>
      <w:r w:rsidRPr="00085A3E">
        <w:rPr>
          <w:rFonts w:cs="Arial"/>
          <w:lang w:val="es-ES"/>
        </w:rPr>
        <w:t>, deberá realizar las adecuaciones correspondientes en dichos alimentadores, para que se cumplan las distancias de seguridad correspondientes.</w:t>
      </w:r>
    </w:p>
    <w:p w:rsidR="00F64FAB" w:rsidRPr="00085A3E" w:rsidRDefault="00F64FAB" w:rsidP="00F64FAB">
      <w:pPr>
        <w:pStyle w:val="Ttulo2"/>
        <w:keepNext w:val="0"/>
        <w:tabs>
          <w:tab w:val="clear" w:pos="-720"/>
          <w:tab w:val="center" w:pos="709"/>
        </w:tabs>
        <w:suppressAutoHyphens w:val="0"/>
        <w:ind w:left="1069" w:hanging="360"/>
      </w:pPr>
      <w:r w:rsidRPr="00085A3E">
        <w:rPr>
          <w:lang w:val="es-EC"/>
        </w:rPr>
        <w:t xml:space="preserve"> </w:t>
      </w:r>
      <w:r w:rsidRPr="00085A3E">
        <w:tab/>
      </w:r>
      <w:bookmarkStart w:id="104" w:name="_Toc362511973"/>
      <w:bookmarkStart w:id="105" w:name="_Toc408496363"/>
      <w:r w:rsidRPr="00085A3E">
        <w:t>Resistencia de puesta a tierra de las estructuras</w:t>
      </w:r>
      <w:bookmarkEnd w:id="104"/>
      <w:bookmarkEnd w:id="105"/>
    </w:p>
    <w:p w:rsidR="00484AE4" w:rsidRPr="00085A3E" w:rsidRDefault="00484AE4" w:rsidP="00F64FAB">
      <w:pPr>
        <w:rPr>
          <w:rFonts w:cs="Arial"/>
          <w:lang w:val="es-ES"/>
        </w:rPr>
      </w:pPr>
      <w:r w:rsidRPr="00085A3E">
        <w:rPr>
          <w:rFonts w:cs="Arial"/>
          <w:lang w:val="es-ES"/>
        </w:rPr>
        <w:t>En el anexo No.</w:t>
      </w:r>
      <w:r w:rsidR="00E573EE" w:rsidRPr="00085A3E">
        <w:rPr>
          <w:rFonts w:cs="Arial"/>
          <w:lang w:val="es-ES"/>
        </w:rPr>
        <w:t>LT-BC-E-A-12</w:t>
      </w:r>
      <w:r w:rsidRPr="00085A3E">
        <w:rPr>
          <w:rFonts w:cs="Arial"/>
          <w:lang w:val="es-ES"/>
        </w:rPr>
        <w:t>, se presenta un detalle de las mediciones de resistividad del suelo realizadas a lo largo de la línea Babahoyo-Caluma</w:t>
      </w:r>
      <w:r w:rsidR="00E573EE" w:rsidRPr="00085A3E">
        <w:rPr>
          <w:rFonts w:cs="Arial"/>
          <w:lang w:val="es-ES"/>
        </w:rPr>
        <w:t>.</w:t>
      </w:r>
      <w:r w:rsidRPr="00085A3E">
        <w:rPr>
          <w:rFonts w:cs="Arial"/>
          <w:lang w:val="es-ES"/>
        </w:rPr>
        <w:t xml:space="preserve"> </w:t>
      </w:r>
    </w:p>
    <w:p w:rsidR="00F64FAB" w:rsidRPr="00085A3E" w:rsidRDefault="00F64FAB" w:rsidP="00F64FAB">
      <w:pPr>
        <w:rPr>
          <w:rFonts w:cs="Arial"/>
        </w:rPr>
      </w:pPr>
      <w:r w:rsidRPr="00085A3E">
        <w:rPr>
          <w:rFonts w:cs="Arial"/>
          <w:lang w:val="es-ES"/>
        </w:rPr>
        <w:t xml:space="preserve">Sobre la base de las mediciones de resistividad del terreno realizada a lo largo de la línea, mediante la utilización del equipo de medición de resistividad del suelo, de marca </w:t>
      </w:r>
      <w:r w:rsidR="00B06532" w:rsidRPr="00085A3E">
        <w:rPr>
          <w:rFonts w:cs="Arial"/>
          <w:lang w:val="es-ES"/>
        </w:rPr>
        <w:t>LEM-SATURN GEO</w:t>
      </w:r>
      <w:r w:rsidRPr="00085A3E">
        <w:rPr>
          <w:rFonts w:cs="Arial"/>
          <w:lang w:val="es-ES"/>
        </w:rPr>
        <w:t xml:space="preserve">, </w:t>
      </w:r>
      <w:r w:rsidR="00484AE4" w:rsidRPr="00085A3E">
        <w:rPr>
          <w:rFonts w:cs="Arial"/>
          <w:lang w:val="es-ES"/>
        </w:rPr>
        <w:t>se ha determinado el tipo de puesta a tierra a ser utilizado en</w:t>
      </w:r>
      <w:r w:rsidRPr="00085A3E">
        <w:rPr>
          <w:rFonts w:cs="Arial"/>
          <w:lang w:val="es-ES"/>
        </w:rPr>
        <w:t xml:space="preserve"> la línea, de acuerdo a l</w:t>
      </w:r>
      <w:r w:rsidR="00B06532" w:rsidRPr="00085A3E">
        <w:rPr>
          <w:rFonts w:cs="Arial"/>
          <w:lang w:val="es-ES"/>
        </w:rPr>
        <w:t>a tabla más adelante detallada</w:t>
      </w:r>
      <w:r w:rsidRPr="00085A3E">
        <w:rPr>
          <w:rFonts w:cs="Arial"/>
          <w:lang w:val="es-ES"/>
        </w:rPr>
        <w:t>. Sin embargo de lo cual y si en las mediciones de la resistencia de puesta a tierra  no se alcanza el valor especificado de 1</w:t>
      </w:r>
      <w:r w:rsidR="00E573EE" w:rsidRPr="00085A3E">
        <w:rPr>
          <w:rFonts w:cs="Arial"/>
          <w:lang w:val="es-ES"/>
        </w:rPr>
        <w:t>0</w:t>
      </w:r>
      <w:r w:rsidRPr="00085A3E">
        <w:rPr>
          <w:rFonts w:cs="Arial"/>
          <w:lang w:val="es-ES"/>
        </w:rPr>
        <w:t xml:space="preserve"> ohmios, se deberá </w:t>
      </w:r>
      <w:r w:rsidR="00B06532" w:rsidRPr="00085A3E">
        <w:rPr>
          <w:rFonts w:cs="Arial"/>
          <w:lang w:val="es-ES"/>
        </w:rPr>
        <w:t>utilizar contrapesos o incrementar la longitud de los mismos</w:t>
      </w:r>
      <w:r w:rsidRPr="00085A3E">
        <w:rPr>
          <w:rFonts w:cs="Arial"/>
        </w:rPr>
        <w:t>.</w:t>
      </w:r>
    </w:p>
    <w:p w:rsidR="00F64FAB" w:rsidRPr="00085A3E" w:rsidRDefault="00F64FAB" w:rsidP="00F64FAB">
      <w:pPr>
        <w:rPr>
          <w:rFonts w:cs="Arial"/>
        </w:rPr>
      </w:pPr>
      <w:r w:rsidRPr="00085A3E">
        <w:rPr>
          <w:rFonts w:cs="Arial"/>
        </w:rPr>
        <w:t>Las expresiones que a continuación se detallan, han sido aplicadas para el cálculo de las puestas a tierra:</w:t>
      </w:r>
    </w:p>
    <w:p w:rsidR="00F64FAB" w:rsidRPr="00085A3E" w:rsidRDefault="00F64FAB" w:rsidP="00F64FAB">
      <w:pPr>
        <w:rPr>
          <w:rFonts w:cs="Arial"/>
          <w:lang w:val="es-ES"/>
        </w:rPr>
      </w:pPr>
      <w:r w:rsidRPr="00085A3E">
        <w:rPr>
          <w:rFonts w:cs="Arial"/>
          <w:lang w:val="es-ES"/>
        </w:rPr>
        <w:t>UNA VARILLA DE PUESTA A TIERRA</w:t>
      </w:r>
      <w:r w:rsidR="00BA2DC0" w:rsidRPr="00085A3E">
        <w:rPr>
          <w:rFonts w:cs="Arial"/>
          <w:lang w:val="es-ES"/>
        </w:rPr>
        <w:t xml:space="preserve"> (TIPO I)</w:t>
      </w:r>
    </w:p>
    <w:p w:rsidR="00F64FAB" w:rsidRPr="00085A3E" w:rsidRDefault="00F64FAB" w:rsidP="00F64FAB">
      <w:pPr>
        <w:rPr>
          <w:rFonts w:cs="Arial"/>
          <w:spacing w:val="-2"/>
        </w:rPr>
      </w:pPr>
      <m:oMathPara>
        <m:oMathParaPr>
          <m:jc m:val="left"/>
        </m:oMathParaPr>
        <m:oMath>
          <m:r>
            <w:rPr>
              <w:rFonts w:ascii="Cambria Math" w:hAnsi="Cambria Math" w:cs="Arial"/>
              <w:spacing w:val="-2"/>
            </w:rPr>
            <m:t>R=</m:t>
          </m:r>
          <m:f>
            <m:fPr>
              <m:ctrlPr>
                <w:rPr>
                  <w:rFonts w:ascii="Cambria Math" w:hAnsi="Cambria Math" w:cs="Arial"/>
                  <w:i/>
                  <w:spacing w:val="-2"/>
                </w:rPr>
              </m:ctrlPr>
            </m:fPr>
            <m:num>
              <m:r>
                <w:rPr>
                  <w:rFonts w:ascii="Cambria Math" w:hAnsi="Cambria Math" w:cs="Arial"/>
                  <w:spacing w:val="-2"/>
                </w:rPr>
                <m:t>ρ</m:t>
              </m:r>
            </m:num>
            <m:den>
              <m:r>
                <w:rPr>
                  <w:rFonts w:ascii="Cambria Math" w:hAnsi="Cambria Math" w:cs="Arial"/>
                  <w:spacing w:val="-2"/>
                </w:rPr>
                <m:t>2πl</m:t>
              </m:r>
            </m:den>
          </m:f>
          <m:d>
            <m:dPr>
              <m:begChr m:val="["/>
              <m:endChr m:val="]"/>
              <m:ctrlPr>
                <w:rPr>
                  <w:rFonts w:ascii="Cambria Math" w:hAnsi="Cambria Math" w:cs="Arial"/>
                  <w:i/>
                  <w:spacing w:val="-2"/>
                </w:rPr>
              </m:ctrlPr>
            </m:dPr>
            <m:e>
              <m:d>
                <m:dPr>
                  <m:ctrlPr>
                    <w:rPr>
                      <w:rFonts w:ascii="Cambria Math" w:hAnsi="Cambria Math" w:cs="Arial"/>
                      <w:i/>
                      <w:spacing w:val="-2"/>
                    </w:rPr>
                  </m:ctrlPr>
                </m:dPr>
                <m:e>
                  <m:r>
                    <w:rPr>
                      <w:rFonts w:ascii="Cambria Math" w:hAnsi="Cambria Math" w:cs="Arial"/>
                      <w:spacing w:val="-2"/>
                    </w:rPr>
                    <m:t>ln</m:t>
                  </m:r>
                  <m:f>
                    <m:fPr>
                      <m:ctrlPr>
                        <w:rPr>
                          <w:rFonts w:ascii="Cambria Math" w:hAnsi="Cambria Math" w:cs="Arial"/>
                          <w:i/>
                          <w:spacing w:val="-2"/>
                        </w:rPr>
                      </m:ctrlPr>
                    </m:fPr>
                    <m:num>
                      <m:r>
                        <w:rPr>
                          <w:rFonts w:ascii="Cambria Math" w:hAnsi="Cambria Math" w:cs="Arial"/>
                          <w:spacing w:val="-2"/>
                        </w:rPr>
                        <m:t>2l</m:t>
                      </m:r>
                    </m:num>
                    <m:den>
                      <m:r>
                        <w:rPr>
                          <w:rFonts w:ascii="Cambria Math" w:hAnsi="Cambria Math" w:cs="Arial"/>
                          <w:spacing w:val="-2"/>
                        </w:rPr>
                        <m:t>a</m:t>
                      </m:r>
                    </m:den>
                  </m:f>
                </m:e>
              </m:d>
              <m:r>
                <w:rPr>
                  <w:rFonts w:ascii="Cambria Math" w:hAnsi="Cambria Math" w:cs="Arial"/>
                  <w:spacing w:val="-2"/>
                </w:rPr>
                <m:t>-1</m:t>
              </m:r>
            </m:e>
          </m:d>
        </m:oMath>
      </m:oMathPara>
    </w:p>
    <w:p w:rsidR="00F64FAB" w:rsidRPr="00085A3E" w:rsidRDefault="00F64FAB" w:rsidP="00F64FAB">
      <w:pPr>
        <w:rPr>
          <w:rFonts w:cs="Arial"/>
          <w:spacing w:val="-2"/>
        </w:rPr>
      </w:pPr>
    </w:p>
    <w:p w:rsidR="00F64FAB" w:rsidRPr="00085A3E" w:rsidRDefault="00F64FAB" w:rsidP="00F64FAB">
      <w:pPr>
        <w:rPr>
          <w:rFonts w:cs="Arial"/>
          <w:spacing w:val="-2"/>
        </w:rPr>
      </w:pPr>
      <w:r w:rsidRPr="00085A3E">
        <w:rPr>
          <w:rFonts w:cs="Arial"/>
          <w:spacing w:val="-2"/>
        </w:rPr>
        <w:t>Siendo:</w:t>
      </w:r>
    </w:p>
    <w:p w:rsidR="00F64FAB" w:rsidRPr="00085A3E" w:rsidRDefault="00F64FAB" w:rsidP="00F64FAB">
      <w:pPr>
        <w:rPr>
          <w:rFonts w:cs="Arial"/>
          <w:lang w:val="es-ES"/>
        </w:rPr>
      </w:pPr>
      <w:r w:rsidRPr="00085A3E">
        <w:rPr>
          <w:rFonts w:cs="Arial"/>
          <w:lang w:val="es-ES"/>
        </w:rPr>
        <w:t xml:space="preserve"> </w:t>
      </w:r>
      <m:oMath>
        <m:r>
          <w:rPr>
            <w:rFonts w:ascii="Cambria Math" w:hAnsi="Cambria Math" w:cs="Arial"/>
            <w:lang w:val="es-ES"/>
          </w:rPr>
          <m:t>ρ</m:t>
        </m:r>
      </m:oMath>
      <w:r w:rsidRPr="00085A3E">
        <w:rPr>
          <w:rFonts w:cs="Arial"/>
          <w:lang w:val="es-ES"/>
        </w:rPr>
        <w:t xml:space="preserve"> = Resistividad del suelo (</w:t>
      </w:r>
      <w:r w:rsidRPr="00085A3E">
        <w:rPr>
          <w:rFonts w:cs="Arial"/>
          <w:spacing w:val="-2"/>
        </w:rPr>
        <w:t>Ω</w:t>
      </w:r>
      <w:r w:rsidRPr="00085A3E">
        <w:rPr>
          <w:rFonts w:cs="Arial"/>
          <w:lang w:val="es-ES"/>
        </w:rPr>
        <w:t>-m)</w:t>
      </w:r>
    </w:p>
    <w:p w:rsidR="00F64FAB" w:rsidRPr="00085A3E" w:rsidRDefault="00F64FAB" w:rsidP="00F64FAB">
      <w:pPr>
        <w:rPr>
          <w:rFonts w:cs="Arial"/>
          <w:lang w:val="es-ES"/>
        </w:rPr>
      </w:pPr>
      <m:oMath>
        <m:r>
          <w:rPr>
            <w:rFonts w:ascii="Cambria Math" w:hAnsi="Cambria Math" w:cs="Arial"/>
            <w:lang w:val="es-ES"/>
          </w:rPr>
          <m:t>l</m:t>
        </m:r>
      </m:oMath>
      <w:r w:rsidRPr="00085A3E">
        <w:rPr>
          <w:rFonts w:cs="Arial"/>
          <w:lang w:val="es-ES"/>
        </w:rPr>
        <w:t xml:space="preserve">  =  Longitud de la varilla (m)</w:t>
      </w:r>
    </w:p>
    <w:p w:rsidR="00F64FAB" w:rsidRPr="00085A3E" w:rsidRDefault="00F64FAB" w:rsidP="00F64FAB">
      <w:pPr>
        <w:rPr>
          <w:rFonts w:cs="Arial"/>
          <w:lang w:val="es-ES"/>
        </w:rPr>
      </w:pPr>
      <w:r w:rsidRPr="00085A3E">
        <w:rPr>
          <w:rFonts w:cs="Arial"/>
          <w:lang w:val="es-ES"/>
        </w:rPr>
        <w:t>A = Radio de la varilla</w:t>
      </w:r>
    </w:p>
    <w:p w:rsidR="00F64FAB" w:rsidRPr="00085A3E" w:rsidRDefault="00F64FAB" w:rsidP="00F64FAB">
      <w:pPr>
        <w:rPr>
          <w:rFonts w:cs="Arial"/>
          <w:lang w:val="es-ES"/>
        </w:rPr>
      </w:pPr>
      <w:r w:rsidRPr="00085A3E">
        <w:rPr>
          <w:rFonts w:cs="Arial"/>
          <w:lang w:val="es-ES"/>
        </w:rPr>
        <w:t>R = Resistencia de puesta a tierra</w:t>
      </w:r>
    </w:p>
    <w:p w:rsidR="00BA2DC0" w:rsidRPr="00085A3E" w:rsidRDefault="00BA2DC0" w:rsidP="00F64FAB">
      <w:pPr>
        <w:rPr>
          <w:rFonts w:cs="Arial"/>
          <w:lang w:val="es-ES"/>
        </w:rPr>
      </w:pPr>
      <w:r w:rsidRPr="00085A3E">
        <w:rPr>
          <w:rFonts w:cs="Arial"/>
          <w:lang w:val="es-ES"/>
        </w:rPr>
        <w:t>Una varilla de puesta a tierra para resistividad=70 Ohmios- metro</w:t>
      </w:r>
    </w:p>
    <w:p w:rsidR="00DD4C2E" w:rsidRPr="00085A3E" w:rsidRDefault="00DD4C2E" w:rsidP="0013223C">
      <w:pPr>
        <w:tabs>
          <w:tab w:val="clear" w:pos="709"/>
        </w:tabs>
        <w:spacing w:before="0" w:after="0" w:line="276" w:lineRule="auto"/>
        <w:rPr>
          <w:rFonts w:cs="Arial"/>
          <w:lang w:val="es-ES"/>
        </w:rPr>
      </w:pPr>
    </w:p>
    <w:p w:rsidR="0013223C" w:rsidRPr="00085A3E" w:rsidRDefault="0013223C" w:rsidP="0013223C">
      <w:pPr>
        <w:tabs>
          <w:tab w:val="clear" w:pos="709"/>
        </w:tabs>
        <w:spacing w:before="0" w:after="0" w:line="276" w:lineRule="auto"/>
        <w:rPr>
          <w:rFonts w:cs="Arial"/>
          <w:lang w:val="es-ES"/>
        </w:rPr>
      </w:pPr>
      <w:r w:rsidRPr="00085A3E">
        <w:rPr>
          <w:rFonts w:cs="Arial"/>
          <w:lang w:val="es-ES"/>
        </w:rPr>
        <w:t>DOS VARILLAS DE PUESTA A TIERRA</w:t>
      </w:r>
      <w:r w:rsidR="00BA2DC0" w:rsidRPr="00085A3E">
        <w:rPr>
          <w:rFonts w:cs="Arial"/>
          <w:lang w:val="es-ES"/>
        </w:rPr>
        <w:t xml:space="preserve"> (TIPO II)</w:t>
      </w:r>
    </w:p>
    <w:p w:rsidR="0013223C" w:rsidRPr="00085A3E" w:rsidRDefault="0013223C" w:rsidP="0013223C">
      <w:pPr>
        <w:tabs>
          <w:tab w:val="clear" w:pos="709"/>
        </w:tabs>
        <w:spacing w:before="0" w:after="0" w:line="276" w:lineRule="auto"/>
        <w:rPr>
          <w:rFonts w:cs="Arial"/>
          <w:lang w:val="es-ES"/>
        </w:rPr>
      </w:pPr>
    </w:p>
    <w:p w:rsidR="0013223C" w:rsidRPr="00085A3E" w:rsidRDefault="0013223C" w:rsidP="0013223C">
      <w:pPr>
        <w:tabs>
          <w:tab w:val="clear" w:pos="709"/>
        </w:tabs>
        <w:spacing w:before="0" w:after="0" w:line="276" w:lineRule="auto"/>
        <w:rPr>
          <w:rFonts w:cs="Arial"/>
          <w:lang w:val="es-ES"/>
        </w:rPr>
      </w:pPr>
      <m:oMathPara>
        <m:oMathParaPr>
          <m:jc m:val="left"/>
        </m:oMathParaPr>
        <m:oMath>
          <m:r>
            <w:rPr>
              <w:rFonts w:ascii="Cambria Math" w:hAnsi="Cambria Math" w:cs="Arial"/>
              <w:spacing w:val="-2"/>
            </w:rPr>
            <m:t>R=</m:t>
          </m:r>
          <m:f>
            <m:fPr>
              <m:ctrlPr>
                <w:rPr>
                  <w:rFonts w:ascii="Cambria Math" w:hAnsi="Cambria Math" w:cs="Arial"/>
                  <w:i/>
                  <w:spacing w:val="-2"/>
                </w:rPr>
              </m:ctrlPr>
            </m:fPr>
            <m:num>
              <m:r>
                <w:rPr>
                  <w:rFonts w:ascii="Cambria Math" w:hAnsi="Cambria Math" w:cs="Arial"/>
                  <w:spacing w:val="-2"/>
                </w:rPr>
                <m:t>ρ</m:t>
              </m:r>
            </m:num>
            <m:den>
              <m:r>
                <w:rPr>
                  <w:rFonts w:ascii="Cambria Math" w:hAnsi="Cambria Math" w:cs="Arial"/>
                  <w:spacing w:val="-2"/>
                </w:rPr>
                <m:t>2πl</m:t>
              </m:r>
            </m:den>
          </m:f>
          <m:d>
            <m:dPr>
              <m:begChr m:val="["/>
              <m:endChr m:val="]"/>
              <m:ctrlPr>
                <w:rPr>
                  <w:rFonts w:ascii="Cambria Math" w:hAnsi="Cambria Math" w:cs="Arial"/>
                  <w:i/>
                  <w:spacing w:val="-2"/>
                </w:rPr>
              </m:ctrlPr>
            </m:dPr>
            <m:e>
              <m:d>
                <m:dPr>
                  <m:ctrlPr>
                    <w:rPr>
                      <w:rFonts w:ascii="Cambria Math" w:hAnsi="Cambria Math" w:cs="Arial"/>
                      <w:i/>
                      <w:spacing w:val="-2"/>
                    </w:rPr>
                  </m:ctrlPr>
                </m:dPr>
                <m:e>
                  <m:r>
                    <w:rPr>
                      <w:rFonts w:ascii="Cambria Math" w:hAnsi="Cambria Math" w:cs="Arial"/>
                      <w:spacing w:val="-2"/>
                    </w:rPr>
                    <m:t>ln</m:t>
                  </m:r>
                  <m:f>
                    <m:fPr>
                      <m:ctrlPr>
                        <w:rPr>
                          <w:rFonts w:ascii="Cambria Math" w:hAnsi="Cambria Math" w:cs="Arial"/>
                          <w:i/>
                          <w:spacing w:val="-2"/>
                        </w:rPr>
                      </m:ctrlPr>
                    </m:fPr>
                    <m:num>
                      <m:r>
                        <w:rPr>
                          <w:rFonts w:ascii="Cambria Math" w:hAnsi="Cambria Math" w:cs="Arial"/>
                          <w:spacing w:val="-2"/>
                        </w:rPr>
                        <m:t>2l</m:t>
                      </m:r>
                    </m:num>
                    <m:den>
                      <m:r>
                        <w:rPr>
                          <w:rFonts w:ascii="Cambria Math" w:hAnsi="Cambria Math" w:cs="Arial"/>
                          <w:spacing w:val="-2"/>
                        </w:rPr>
                        <m:t>A</m:t>
                      </m:r>
                    </m:den>
                  </m:f>
                </m:e>
              </m:d>
            </m:e>
          </m:d>
        </m:oMath>
      </m:oMathPara>
    </w:p>
    <w:p w:rsidR="0013223C" w:rsidRPr="00085A3E" w:rsidRDefault="0013223C" w:rsidP="0013223C">
      <w:pPr>
        <w:tabs>
          <w:tab w:val="clear" w:pos="709"/>
        </w:tabs>
        <w:spacing w:before="0" w:after="0" w:line="276" w:lineRule="auto"/>
        <w:rPr>
          <w:rFonts w:cs="Arial"/>
          <w:spacing w:val="-2"/>
          <w:sz w:val="24"/>
          <w:szCs w:val="24"/>
        </w:rPr>
      </w:pPr>
    </w:p>
    <w:p w:rsidR="0013223C" w:rsidRPr="00085A3E" w:rsidRDefault="0013223C" w:rsidP="0013223C">
      <w:pPr>
        <w:tabs>
          <w:tab w:val="clear" w:pos="709"/>
        </w:tabs>
        <w:spacing w:before="0" w:after="0" w:line="276" w:lineRule="auto"/>
        <w:rPr>
          <w:rFonts w:cs="Arial"/>
          <w:lang w:val="es-ES"/>
        </w:rPr>
      </w:pPr>
      <w:r w:rsidRPr="00085A3E">
        <w:rPr>
          <w:rFonts w:cs="Arial"/>
          <w:lang w:val="es-ES"/>
        </w:rPr>
        <w:t>En donde:</w:t>
      </w:r>
    </w:p>
    <w:p w:rsidR="0013223C" w:rsidRPr="00085A3E" w:rsidRDefault="0013223C" w:rsidP="0013223C">
      <w:pPr>
        <w:tabs>
          <w:tab w:val="clear" w:pos="709"/>
        </w:tabs>
        <w:spacing w:before="0" w:after="0" w:line="276" w:lineRule="auto"/>
        <w:rPr>
          <w:rFonts w:cs="Arial"/>
          <w:lang w:val="es-ES"/>
        </w:rPr>
      </w:pPr>
    </w:p>
    <w:p w:rsidR="0013223C" w:rsidRPr="00085A3E" w:rsidRDefault="0013223C" w:rsidP="0013223C">
      <w:pPr>
        <w:tabs>
          <w:tab w:val="clear" w:pos="709"/>
        </w:tabs>
        <w:spacing w:before="0" w:after="0" w:line="276" w:lineRule="auto"/>
        <w:rPr>
          <w:rFonts w:cs="Arial"/>
          <w:lang w:val="es-ES"/>
        </w:rPr>
      </w:pPr>
      <w:r w:rsidRPr="00085A3E">
        <w:rPr>
          <w:rFonts w:cs="Arial"/>
          <w:lang w:val="es-ES"/>
        </w:rPr>
        <w:t>A= Radio equivalente</w:t>
      </w:r>
    </w:p>
    <w:p w:rsidR="0013223C" w:rsidRPr="00085A3E" w:rsidRDefault="0013223C" w:rsidP="0013223C">
      <w:pPr>
        <w:tabs>
          <w:tab w:val="clear" w:pos="709"/>
        </w:tabs>
        <w:spacing w:before="0" w:after="0" w:line="276" w:lineRule="auto"/>
        <w:rPr>
          <w:rFonts w:cs="Arial"/>
          <w:lang w:val="es-ES"/>
        </w:rPr>
      </w:pPr>
      <m:oMath>
        <m:r>
          <m:rPr>
            <m:sty m:val="p"/>
          </m:rPr>
          <w:rPr>
            <w:rFonts w:ascii="Cambria Math" w:hAnsi="Cambria Math" w:cs="Arial"/>
            <w:lang w:val="es-ES"/>
          </w:rPr>
          <m:t xml:space="preserve">A= </m:t>
        </m:r>
        <m:rad>
          <m:radPr>
            <m:degHide m:val="1"/>
            <m:ctrlPr>
              <w:rPr>
                <w:rFonts w:ascii="Cambria Math" w:hAnsi="Cambria Math" w:cs="Arial"/>
                <w:lang w:val="es-ES"/>
              </w:rPr>
            </m:ctrlPr>
          </m:radPr>
          <m:deg/>
          <m:e>
            <m:r>
              <m:rPr>
                <m:sty m:val="p"/>
              </m:rPr>
              <w:rPr>
                <w:rFonts w:ascii="Cambria Math" w:hAnsi="Cambria Math" w:cs="Arial"/>
                <w:lang w:val="es-ES"/>
              </w:rPr>
              <m:t>aS</m:t>
            </m:r>
          </m:e>
        </m:rad>
      </m:oMath>
      <w:r w:rsidRPr="00085A3E">
        <w:rPr>
          <w:rFonts w:cs="Arial"/>
          <w:lang w:val="es-ES"/>
        </w:rPr>
        <w:t xml:space="preserve"> </w:t>
      </w:r>
    </w:p>
    <w:p w:rsidR="0013223C" w:rsidRPr="00085A3E" w:rsidRDefault="0013223C" w:rsidP="0013223C">
      <w:pPr>
        <w:tabs>
          <w:tab w:val="clear" w:pos="709"/>
        </w:tabs>
        <w:spacing w:before="0" w:after="0" w:line="276" w:lineRule="auto"/>
        <w:rPr>
          <w:rFonts w:cs="Arial"/>
          <w:lang w:val="es-ES"/>
        </w:rPr>
      </w:pPr>
      <w:r w:rsidRPr="00085A3E">
        <w:rPr>
          <w:rFonts w:cs="Arial"/>
          <w:lang w:val="es-ES"/>
        </w:rPr>
        <w:t>a = Radio de la varilla (m)</w:t>
      </w:r>
    </w:p>
    <w:p w:rsidR="0013223C" w:rsidRPr="00085A3E" w:rsidRDefault="0013223C" w:rsidP="0013223C">
      <w:pPr>
        <w:tabs>
          <w:tab w:val="clear" w:pos="709"/>
        </w:tabs>
        <w:spacing w:before="0" w:after="0" w:line="276" w:lineRule="auto"/>
        <w:rPr>
          <w:rFonts w:cs="Arial"/>
          <w:lang w:val="es-ES"/>
        </w:rPr>
      </w:pPr>
      <w:r w:rsidRPr="00085A3E">
        <w:rPr>
          <w:rFonts w:cs="Arial"/>
          <w:lang w:val="es-ES"/>
        </w:rPr>
        <w:t>S = Separación entre varillas</w:t>
      </w:r>
    </w:p>
    <w:p w:rsidR="00BA2DC0" w:rsidRPr="00085A3E" w:rsidRDefault="00BA2DC0" w:rsidP="00BA2DC0">
      <w:pPr>
        <w:rPr>
          <w:rFonts w:cs="Arial"/>
          <w:lang w:val="es-ES"/>
        </w:rPr>
      </w:pPr>
      <w:r w:rsidRPr="00085A3E">
        <w:rPr>
          <w:rFonts w:cs="Arial"/>
          <w:lang w:val="es-ES"/>
        </w:rPr>
        <w:t>Dos varillas de puesta a tierra para resistividad=95 Ohmios- metro</w:t>
      </w:r>
    </w:p>
    <w:p w:rsidR="00BA2DC0" w:rsidRPr="00085A3E" w:rsidRDefault="00BA2DC0" w:rsidP="0013223C">
      <w:pPr>
        <w:tabs>
          <w:tab w:val="clear" w:pos="709"/>
        </w:tabs>
        <w:spacing w:before="0" w:after="0" w:line="276" w:lineRule="auto"/>
        <w:rPr>
          <w:rFonts w:cs="Arial"/>
          <w:lang w:val="es-ES"/>
        </w:rPr>
      </w:pPr>
    </w:p>
    <w:p w:rsidR="00843683" w:rsidRPr="00085A3E" w:rsidRDefault="00843683" w:rsidP="00843683">
      <w:pPr>
        <w:tabs>
          <w:tab w:val="clear" w:pos="709"/>
        </w:tabs>
        <w:spacing w:before="0" w:after="0" w:line="276" w:lineRule="auto"/>
        <w:ind w:left="0" w:firstLine="709"/>
        <w:jc w:val="left"/>
        <w:rPr>
          <w:rFonts w:cs="Arial"/>
        </w:rPr>
      </w:pPr>
      <w:r w:rsidRPr="00085A3E">
        <w:rPr>
          <w:rFonts w:cs="Arial"/>
        </w:rPr>
        <w:t>CONTRAPESOS</w:t>
      </w:r>
      <w:r w:rsidR="00BA2DC0" w:rsidRPr="00085A3E">
        <w:rPr>
          <w:rFonts w:cs="Arial"/>
        </w:rPr>
        <w:t xml:space="preserve"> (TIPO III)</w:t>
      </w:r>
    </w:p>
    <w:p w:rsidR="00843683" w:rsidRPr="00085A3E" w:rsidRDefault="00843683" w:rsidP="00843683">
      <w:pPr>
        <w:tabs>
          <w:tab w:val="clear" w:pos="709"/>
        </w:tabs>
        <w:spacing w:before="0" w:after="0" w:line="276" w:lineRule="auto"/>
        <w:ind w:left="0" w:firstLine="709"/>
        <w:jc w:val="left"/>
        <w:rPr>
          <w:rFonts w:cs="Arial"/>
        </w:rPr>
      </w:pPr>
    </w:p>
    <w:p w:rsidR="00843683" w:rsidRPr="00085A3E" w:rsidRDefault="00843683" w:rsidP="00843683">
      <w:pPr>
        <w:tabs>
          <w:tab w:val="clear" w:pos="709"/>
        </w:tabs>
        <w:spacing w:before="0" w:after="0" w:line="276" w:lineRule="auto"/>
        <w:ind w:left="0" w:firstLine="709"/>
        <w:jc w:val="left"/>
        <w:rPr>
          <w:rFonts w:cs="Arial"/>
        </w:rPr>
      </w:pPr>
      <m:oMath>
        <m:r>
          <m:rPr>
            <m:sty m:val="p"/>
          </m:rPr>
          <w:rPr>
            <w:rFonts w:ascii="Cambria Math" w:hAnsi="Cambria Math" w:cs="Arial"/>
          </w:rPr>
          <m:t>R=</m:t>
        </m:r>
        <m:f>
          <m:fPr>
            <m:ctrlPr>
              <w:rPr>
                <w:rFonts w:ascii="Cambria Math" w:hAnsi="Cambria Math" w:cs="Arial"/>
              </w:rPr>
            </m:ctrlPr>
          </m:fPr>
          <m:num>
            <m:r>
              <m:rPr>
                <m:sty m:val="p"/>
              </m:rPr>
              <w:rPr>
                <w:rFonts w:ascii="Cambria Math" w:hAnsi="Cambria Math" w:cs="Arial"/>
              </w:rPr>
              <m:t>ρ</m:t>
            </m:r>
          </m:num>
          <m:den>
            <m:r>
              <m:rPr>
                <m:sty m:val="p"/>
              </m:rPr>
              <w:rPr>
                <w:rFonts w:ascii="Cambria Math" w:hAnsi="Cambria Math" w:cs="Arial"/>
              </w:rPr>
              <m:t>πl</m:t>
            </m:r>
          </m:den>
        </m:f>
        <m:d>
          <m:dPr>
            <m:begChr m:val="["/>
            <m:endChr m:val="]"/>
            <m:ctrlPr>
              <w:rPr>
                <w:rFonts w:ascii="Cambria Math" w:hAnsi="Cambria Math" w:cs="Arial"/>
              </w:rPr>
            </m:ctrlPr>
          </m:dPr>
          <m:e>
            <m:d>
              <m:dPr>
                <m:ctrlPr>
                  <w:rPr>
                    <w:rFonts w:ascii="Cambria Math" w:hAnsi="Cambria Math" w:cs="Arial"/>
                  </w:rPr>
                </m:ctrlPr>
              </m:dPr>
              <m:e>
                <m:r>
                  <m:rPr>
                    <m:sty m:val="p"/>
                  </m:rPr>
                  <w:rPr>
                    <w:rFonts w:ascii="Cambria Math" w:hAnsi="Cambria Math" w:cs="Arial"/>
                  </w:rPr>
                  <m:t>ln</m:t>
                </m:r>
                <m:f>
                  <m:fPr>
                    <m:ctrlPr>
                      <w:rPr>
                        <w:rFonts w:ascii="Cambria Math" w:hAnsi="Cambria Math" w:cs="Arial"/>
                      </w:rPr>
                    </m:ctrlPr>
                  </m:fPr>
                  <m:num>
                    <m:r>
                      <m:rPr>
                        <m:sty m:val="p"/>
                      </m:rPr>
                      <w:rPr>
                        <w:rFonts w:ascii="Cambria Math" w:hAnsi="Cambria Math" w:cs="Arial"/>
                      </w:rPr>
                      <m:t>2l</m:t>
                    </m:r>
                  </m:num>
                  <m:den>
                    <m:rad>
                      <m:radPr>
                        <m:degHide m:val="1"/>
                        <m:ctrlPr>
                          <w:rPr>
                            <w:rFonts w:ascii="Cambria Math" w:hAnsi="Cambria Math" w:cs="Arial"/>
                          </w:rPr>
                        </m:ctrlPr>
                      </m:radPr>
                      <m:deg/>
                      <m:e>
                        <m:r>
                          <m:rPr>
                            <m:sty m:val="p"/>
                          </m:rPr>
                          <w:rPr>
                            <w:rFonts w:ascii="Cambria Math" w:hAnsi="Cambria Math" w:cs="Arial"/>
                          </w:rPr>
                          <m:t>4*a*d</m:t>
                        </m:r>
                      </m:e>
                    </m:rad>
                  </m:den>
                </m:f>
              </m:e>
            </m:d>
            <m:r>
              <m:rPr>
                <m:sty m:val="p"/>
              </m:rPr>
              <w:rPr>
                <w:rFonts w:ascii="Cambria Math" w:hAnsi="Cambria Math" w:cs="Arial"/>
              </w:rPr>
              <m:t>-1</m:t>
            </m:r>
          </m:e>
        </m:d>
      </m:oMath>
      <w:r w:rsidRPr="00085A3E">
        <w:rPr>
          <w:rFonts w:cs="Arial"/>
        </w:rPr>
        <w:t xml:space="preserve"> </w:t>
      </w:r>
    </w:p>
    <w:p w:rsidR="00843683" w:rsidRPr="00085A3E" w:rsidRDefault="00843683" w:rsidP="00843683">
      <w:pPr>
        <w:tabs>
          <w:tab w:val="clear" w:pos="709"/>
        </w:tabs>
        <w:spacing w:before="0" w:after="0" w:line="276" w:lineRule="auto"/>
        <w:ind w:left="0" w:firstLine="709"/>
        <w:jc w:val="left"/>
        <w:rPr>
          <w:rFonts w:cs="Arial"/>
        </w:rPr>
      </w:pPr>
    </w:p>
    <w:p w:rsidR="00843683" w:rsidRPr="00085A3E" w:rsidRDefault="00843683" w:rsidP="00843683">
      <w:pPr>
        <w:tabs>
          <w:tab w:val="clear" w:pos="709"/>
        </w:tabs>
        <w:spacing w:before="0" w:after="0" w:line="276" w:lineRule="auto"/>
        <w:ind w:left="0" w:firstLine="709"/>
        <w:jc w:val="left"/>
        <w:rPr>
          <w:rFonts w:cs="Arial"/>
        </w:rPr>
      </w:pPr>
      <w:r w:rsidRPr="00085A3E">
        <w:rPr>
          <w:rFonts w:cs="Arial"/>
        </w:rPr>
        <w:t>En donde:</w:t>
      </w:r>
    </w:p>
    <w:p w:rsidR="00843683" w:rsidRPr="00085A3E" w:rsidRDefault="00843683" w:rsidP="00843683">
      <w:pPr>
        <w:tabs>
          <w:tab w:val="clear" w:pos="709"/>
        </w:tabs>
        <w:spacing w:before="0" w:after="0" w:line="276" w:lineRule="auto"/>
        <w:ind w:left="0"/>
        <w:jc w:val="left"/>
        <w:rPr>
          <w:rFonts w:cs="Arial"/>
        </w:rPr>
      </w:pPr>
    </w:p>
    <w:p w:rsidR="00843683" w:rsidRPr="00085A3E" w:rsidRDefault="00843683" w:rsidP="00843683">
      <w:pPr>
        <w:tabs>
          <w:tab w:val="clear" w:pos="709"/>
        </w:tabs>
        <w:spacing w:before="0" w:after="0" w:line="276" w:lineRule="auto"/>
        <w:jc w:val="left"/>
        <w:rPr>
          <w:rFonts w:cs="Arial"/>
        </w:rPr>
      </w:pPr>
      <m:oMath>
        <m:r>
          <w:rPr>
            <w:rFonts w:ascii="Cambria Math" w:hAnsi="Cambria Math" w:cs="Arial"/>
          </w:rPr>
          <m:t>l</m:t>
        </m:r>
      </m:oMath>
      <w:r w:rsidRPr="00085A3E">
        <w:rPr>
          <w:rFonts w:cs="Arial"/>
        </w:rPr>
        <w:t xml:space="preserve"> = Longitud del contrapeso</w:t>
      </w:r>
    </w:p>
    <w:p w:rsidR="00843683" w:rsidRPr="00085A3E" w:rsidRDefault="00843683" w:rsidP="00843683">
      <w:pPr>
        <w:tabs>
          <w:tab w:val="clear" w:pos="709"/>
        </w:tabs>
        <w:spacing w:before="0" w:after="0" w:line="276" w:lineRule="auto"/>
        <w:jc w:val="left"/>
        <w:rPr>
          <w:rFonts w:cs="Arial"/>
        </w:rPr>
      </w:pPr>
      <w:r w:rsidRPr="00085A3E">
        <w:rPr>
          <w:rFonts w:cs="Arial"/>
        </w:rPr>
        <w:t>A= Radio del cable</w:t>
      </w:r>
    </w:p>
    <w:p w:rsidR="00843683" w:rsidRPr="00085A3E" w:rsidRDefault="00843683" w:rsidP="00843683">
      <w:pPr>
        <w:tabs>
          <w:tab w:val="clear" w:pos="709"/>
        </w:tabs>
        <w:spacing w:before="0" w:after="0" w:line="276" w:lineRule="auto"/>
        <w:jc w:val="left"/>
        <w:rPr>
          <w:rFonts w:cs="Arial"/>
        </w:rPr>
      </w:pPr>
      <w:r w:rsidRPr="00085A3E">
        <w:rPr>
          <w:rFonts w:cs="Arial"/>
        </w:rPr>
        <w:t>d = Profundidad de enterramiento del contrapeso (0.5 m)</w:t>
      </w:r>
    </w:p>
    <w:p w:rsidR="00843683" w:rsidRPr="00085A3E" w:rsidRDefault="00843683" w:rsidP="00843683">
      <w:pPr>
        <w:tabs>
          <w:tab w:val="clear" w:pos="709"/>
        </w:tabs>
        <w:spacing w:before="0" w:after="0"/>
        <w:rPr>
          <w:rFonts w:cs="Arial"/>
        </w:rPr>
      </w:pPr>
      <w:r w:rsidRPr="00085A3E">
        <w:rPr>
          <w:rFonts w:cs="Arial"/>
        </w:rPr>
        <w:t xml:space="preserve"> Las puestas a tierra se han clasificado de acuerdo a la zona en:</w:t>
      </w:r>
    </w:p>
    <w:p w:rsidR="00843683" w:rsidRPr="00085A3E" w:rsidRDefault="00843683" w:rsidP="00843683">
      <w:pPr>
        <w:tabs>
          <w:tab w:val="clear" w:pos="709"/>
        </w:tabs>
        <w:spacing w:before="0" w:after="0"/>
        <w:ind w:left="0"/>
        <w:rPr>
          <w:rFonts w:cs="Arial"/>
        </w:rPr>
      </w:pPr>
    </w:p>
    <w:p w:rsidR="00484AE4" w:rsidRPr="00085A3E" w:rsidRDefault="00484AE4" w:rsidP="00843683">
      <w:pPr>
        <w:tabs>
          <w:tab w:val="clear" w:pos="709"/>
        </w:tabs>
        <w:spacing w:before="0" w:after="0"/>
        <w:rPr>
          <w:rFonts w:cs="Arial"/>
        </w:rPr>
      </w:pPr>
    </w:p>
    <w:p w:rsidR="00484AE4" w:rsidRPr="00085A3E" w:rsidRDefault="00484AE4" w:rsidP="00843683">
      <w:pPr>
        <w:tabs>
          <w:tab w:val="clear" w:pos="709"/>
        </w:tabs>
        <w:spacing w:before="0" w:after="0"/>
        <w:rPr>
          <w:rFonts w:cs="Arial"/>
        </w:rPr>
      </w:pPr>
      <w:r w:rsidRPr="00085A3E">
        <w:rPr>
          <w:rFonts w:cs="Arial"/>
        </w:rPr>
        <w:t>TIPO DE PUESTA A TIERRA</w:t>
      </w:r>
    </w:p>
    <w:p w:rsidR="00484AE4" w:rsidRPr="00085A3E" w:rsidRDefault="00484AE4" w:rsidP="00843683">
      <w:pPr>
        <w:tabs>
          <w:tab w:val="clear" w:pos="709"/>
        </w:tabs>
        <w:spacing w:before="0" w:after="0"/>
        <w:rPr>
          <w:rFonts w:cs="Arial"/>
        </w:rPr>
      </w:pPr>
    </w:p>
    <w:p w:rsidR="00843683" w:rsidRPr="00085A3E" w:rsidRDefault="00843683" w:rsidP="00843683">
      <w:pPr>
        <w:tabs>
          <w:tab w:val="clear" w:pos="709"/>
        </w:tabs>
        <w:spacing w:before="0" w:after="0"/>
        <w:rPr>
          <w:rFonts w:cs="Arial"/>
        </w:rPr>
      </w:pPr>
      <w:r w:rsidRPr="00085A3E">
        <w:rPr>
          <w:rFonts w:cs="Arial"/>
        </w:rPr>
        <w:t>DESCRIPCION</w:t>
      </w:r>
      <w:r w:rsidRPr="00085A3E">
        <w:rPr>
          <w:rFonts w:cs="Arial"/>
        </w:rPr>
        <w:tab/>
      </w:r>
      <w:r w:rsidR="00484AE4" w:rsidRPr="00085A3E">
        <w:rPr>
          <w:rFonts w:cs="Arial"/>
        </w:rPr>
        <w:tab/>
      </w:r>
      <w:r w:rsidRPr="00085A3E">
        <w:rPr>
          <w:rFonts w:cs="Arial"/>
        </w:rPr>
        <w:t>RESISTIVIDAD</w:t>
      </w:r>
      <w:r w:rsidRPr="00085A3E">
        <w:rPr>
          <w:rFonts w:cs="Arial"/>
        </w:rPr>
        <w:tab/>
      </w:r>
      <w:r w:rsidR="00484AE4" w:rsidRPr="00085A3E">
        <w:rPr>
          <w:rFonts w:cs="Arial"/>
        </w:rPr>
        <w:tab/>
      </w:r>
      <w:r w:rsidRPr="00085A3E">
        <w:rPr>
          <w:rFonts w:cs="Arial"/>
        </w:rPr>
        <w:t>OBSERVACIONES</w:t>
      </w:r>
    </w:p>
    <w:p w:rsidR="00843683" w:rsidRPr="00085A3E" w:rsidRDefault="00843683" w:rsidP="00843683">
      <w:pPr>
        <w:tabs>
          <w:tab w:val="clear" w:pos="709"/>
        </w:tabs>
        <w:spacing w:before="0" w:after="0"/>
        <w:rPr>
          <w:rFonts w:cs="Arial"/>
        </w:rPr>
      </w:pPr>
    </w:p>
    <w:p w:rsidR="00843683" w:rsidRPr="00085A3E" w:rsidRDefault="00843683" w:rsidP="00843683">
      <w:pPr>
        <w:tabs>
          <w:tab w:val="clear" w:pos="709"/>
        </w:tabs>
        <w:spacing w:before="0" w:after="0"/>
        <w:rPr>
          <w:rFonts w:cs="Arial"/>
        </w:rPr>
      </w:pPr>
      <w:r w:rsidRPr="00085A3E">
        <w:rPr>
          <w:rFonts w:cs="Arial"/>
        </w:rPr>
        <w:t>Zona 1</w:t>
      </w:r>
      <w:r w:rsidRPr="00085A3E">
        <w:rPr>
          <w:rFonts w:cs="Arial"/>
        </w:rPr>
        <w:tab/>
      </w:r>
      <w:r w:rsidRPr="00085A3E">
        <w:rPr>
          <w:rFonts w:cs="Arial"/>
        </w:rPr>
        <w:tab/>
      </w:r>
      <w:r w:rsidR="00484AE4" w:rsidRPr="00085A3E">
        <w:rPr>
          <w:rFonts w:cs="Arial"/>
        </w:rPr>
        <w:tab/>
      </w:r>
      <w:r w:rsidRPr="00085A3E">
        <w:rPr>
          <w:rFonts w:cs="Arial"/>
        </w:rPr>
        <w:t>0-</w:t>
      </w:r>
      <w:r w:rsidR="00913506" w:rsidRPr="00085A3E">
        <w:rPr>
          <w:rFonts w:cs="Arial"/>
        </w:rPr>
        <w:t>70</w:t>
      </w:r>
      <w:r w:rsidRPr="00085A3E">
        <w:rPr>
          <w:rFonts w:cs="Arial"/>
        </w:rPr>
        <w:t xml:space="preserve"> Ω –m</w:t>
      </w:r>
      <w:r w:rsidRPr="00085A3E">
        <w:rPr>
          <w:rFonts w:cs="Arial"/>
        </w:rPr>
        <w:tab/>
      </w:r>
      <w:r w:rsidR="00484AE4" w:rsidRPr="00085A3E">
        <w:rPr>
          <w:rFonts w:cs="Arial"/>
        </w:rPr>
        <w:tab/>
      </w:r>
      <w:r w:rsidRPr="00085A3E">
        <w:rPr>
          <w:rFonts w:cs="Arial"/>
        </w:rPr>
        <w:t>(Una varilla de puesta a tierra)</w:t>
      </w:r>
    </w:p>
    <w:p w:rsidR="00843683" w:rsidRPr="00085A3E" w:rsidRDefault="00843683" w:rsidP="00843683">
      <w:pPr>
        <w:tabs>
          <w:tab w:val="clear" w:pos="709"/>
        </w:tabs>
        <w:spacing w:before="0" w:after="0"/>
        <w:rPr>
          <w:rFonts w:cs="Arial"/>
        </w:rPr>
      </w:pPr>
      <w:r w:rsidRPr="00085A3E">
        <w:rPr>
          <w:rFonts w:cs="Arial"/>
        </w:rPr>
        <w:t>Zona 2</w:t>
      </w:r>
      <w:r w:rsidRPr="00085A3E">
        <w:rPr>
          <w:rFonts w:cs="Arial"/>
        </w:rPr>
        <w:tab/>
      </w:r>
      <w:r w:rsidRPr="00085A3E">
        <w:rPr>
          <w:rFonts w:cs="Arial"/>
        </w:rPr>
        <w:tab/>
      </w:r>
      <w:r w:rsidR="00484AE4" w:rsidRPr="00085A3E">
        <w:rPr>
          <w:rFonts w:cs="Arial"/>
        </w:rPr>
        <w:tab/>
      </w:r>
      <w:r w:rsidR="00913506" w:rsidRPr="00085A3E">
        <w:rPr>
          <w:rFonts w:cs="Arial"/>
        </w:rPr>
        <w:t>70</w:t>
      </w:r>
      <w:r w:rsidRPr="00085A3E">
        <w:rPr>
          <w:rFonts w:cs="Arial"/>
        </w:rPr>
        <w:t>-</w:t>
      </w:r>
      <w:r w:rsidR="00913506" w:rsidRPr="00085A3E">
        <w:rPr>
          <w:rFonts w:cs="Arial"/>
        </w:rPr>
        <w:t>95</w:t>
      </w:r>
      <w:r w:rsidRPr="00085A3E">
        <w:rPr>
          <w:rFonts w:cs="Arial"/>
        </w:rPr>
        <w:t xml:space="preserve">  Ω –m</w:t>
      </w:r>
      <w:r w:rsidRPr="00085A3E">
        <w:rPr>
          <w:rFonts w:cs="Arial"/>
        </w:rPr>
        <w:tab/>
      </w:r>
      <w:r w:rsidR="00484AE4" w:rsidRPr="00085A3E">
        <w:rPr>
          <w:rFonts w:cs="Arial"/>
        </w:rPr>
        <w:tab/>
      </w:r>
      <w:r w:rsidRPr="00085A3E">
        <w:rPr>
          <w:rFonts w:cs="Arial"/>
        </w:rPr>
        <w:t>(Dos varillas de puesta a tierra)</w:t>
      </w:r>
    </w:p>
    <w:p w:rsidR="00843683" w:rsidRPr="00085A3E" w:rsidRDefault="00843683" w:rsidP="00843683">
      <w:pPr>
        <w:tabs>
          <w:tab w:val="clear" w:pos="709"/>
        </w:tabs>
        <w:spacing w:before="0" w:after="0"/>
        <w:rPr>
          <w:rFonts w:cs="Arial"/>
        </w:rPr>
      </w:pPr>
      <w:r w:rsidRPr="00085A3E">
        <w:rPr>
          <w:rFonts w:cs="Arial"/>
        </w:rPr>
        <w:t>Zona 3</w:t>
      </w:r>
      <w:r w:rsidRPr="00085A3E">
        <w:rPr>
          <w:rFonts w:cs="Arial"/>
        </w:rPr>
        <w:tab/>
      </w:r>
      <w:r w:rsidRPr="00085A3E">
        <w:rPr>
          <w:rFonts w:cs="Arial"/>
        </w:rPr>
        <w:tab/>
      </w:r>
      <w:r w:rsidR="00484AE4" w:rsidRPr="00085A3E">
        <w:rPr>
          <w:rFonts w:cs="Arial"/>
        </w:rPr>
        <w:tab/>
      </w:r>
      <w:r w:rsidRPr="00085A3E">
        <w:rPr>
          <w:rFonts w:cs="Arial"/>
        </w:rPr>
        <w:t>230-650 Ω –m</w:t>
      </w:r>
      <w:r w:rsidRPr="00085A3E">
        <w:rPr>
          <w:rFonts w:cs="Arial"/>
        </w:rPr>
        <w:tab/>
      </w:r>
      <w:r w:rsidR="00484AE4" w:rsidRPr="00085A3E">
        <w:rPr>
          <w:rFonts w:cs="Arial"/>
        </w:rPr>
        <w:tab/>
      </w:r>
      <w:r w:rsidRPr="00085A3E">
        <w:rPr>
          <w:rFonts w:cs="Arial"/>
        </w:rPr>
        <w:t>(Contrapeso)</w:t>
      </w:r>
    </w:p>
    <w:p w:rsidR="00843683" w:rsidRPr="00085A3E" w:rsidRDefault="00843683" w:rsidP="00843683">
      <w:pPr>
        <w:tabs>
          <w:tab w:val="clear" w:pos="709"/>
        </w:tabs>
        <w:spacing w:before="0" w:after="0"/>
        <w:rPr>
          <w:rFonts w:cs="Arial"/>
        </w:rPr>
      </w:pPr>
    </w:p>
    <w:p w:rsidR="00843683" w:rsidRPr="00085A3E" w:rsidRDefault="00843683" w:rsidP="00843683">
      <w:pPr>
        <w:tabs>
          <w:tab w:val="clear" w:pos="709"/>
        </w:tabs>
        <w:spacing w:before="0" w:after="0"/>
        <w:rPr>
          <w:rFonts w:cs="Arial"/>
        </w:rPr>
      </w:pPr>
      <w:r w:rsidRPr="00085A3E">
        <w:rPr>
          <w:rFonts w:cs="Arial"/>
        </w:rPr>
        <w:t>LONGITUD DEL CONTRAPESO</w:t>
      </w:r>
    </w:p>
    <w:p w:rsidR="00843683" w:rsidRPr="00085A3E" w:rsidRDefault="00843683" w:rsidP="00843683">
      <w:pPr>
        <w:tabs>
          <w:tab w:val="clear" w:pos="709"/>
        </w:tabs>
        <w:spacing w:before="0" w:after="0"/>
        <w:rPr>
          <w:rFonts w:cs="Arial"/>
        </w:rPr>
      </w:pPr>
    </w:p>
    <w:p w:rsidR="00843683" w:rsidRPr="00085A3E" w:rsidRDefault="00843683" w:rsidP="00843683">
      <w:pPr>
        <w:tabs>
          <w:tab w:val="clear" w:pos="709"/>
        </w:tabs>
        <w:spacing w:before="0" w:after="0"/>
        <w:rPr>
          <w:rFonts w:cs="Arial"/>
        </w:rPr>
      </w:pPr>
      <w:r w:rsidRPr="00085A3E">
        <w:rPr>
          <w:rFonts w:cs="Arial"/>
        </w:rPr>
        <w:t>(R=1</w:t>
      </w:r>
      <w:r w:rsidR="00913506" w:rsidRPr="00085A3E">
        <w:rPr>
          <w:rFonts w:cs="Arial"/>
        </w:rPr>
        <w:t>0</w:t>
      </w:r>
      <w:r w:rsidRPr="00085A3E">
        <w:rPr>
          <w:rFonts w:cs="Arial"/>
        </w:rPr>
        <w:t xml:space="preserve"> OHMIOS)</w:t>
      </w:r>
    </w:p>
    <w:p w:rsidR="00843683" w:rsidRPr="00085A3E" w:rsidRDefault="00843683" w:rsidP="00843683">
      <w:pPr>
        <w:tabs>
          <w:tab w:val="clear" w:pos="709"/>
        </w:tabs>
        <w:spacing w:before="0" w:after="0"/>
        <w:ind w:left="0"/>
        <w:rPr>
          <w:rFonts w:cs="Arial"/>
        </w:rPr>
      </w:pPr>
    </w:p>
    <w:p w:rsidR="00913506" w:rsidRPr="00085A3E" w:rsidRDefault="00913506" w:rsidP="00843683">
      <w:pPr>
        <w:tabs>
          <w:tab w:val="clear" w:pos="709"/>
        </w:tabs>
        <w:spacing w:before="0" w:after="0"/>
        <w:ind w:left="0"/>
        <w:rPr>
          <w:rFonts w:cs="Arial"/>
        </w:rPr>
      </w:pPr>
    </w:p>
    <w:p w:rsidR="00843683" w:rsidRPr="00085A3E" w:rsidRDefault="00843683" w:rsidP="00843683">
      <w:pPr>
        <w:tabs>
          <w:tab w:val="clear" w:pos="709"/>
        </w:tabs>
        <w:spacing w:before="0" w:after="0"/>
        <w:ind w:left="0"/>
        <w:rPr>
          <w:rFonts w:cs="Arial"/>
        </w:rPr>
      </w:pPr>
      <w:r w:rsidRPr="00085A3E">
        <w:rPr>
          <w:rFonts w:cs="Arial"/>
        </w:rPr>
        <w:tab/>
      </w:r>
      <w:r w:rsidRPr="00085A3E">
        <w:rPr>
          <w:rFonts w:cs="Arial"/>
        </w:rPr>
        <w:tab/>
      </w:r>
      <w:r w:rsidRPr="00085A3E">
        <w:rPr>
          <w:rFonts w:cs="Arial"/>
        </w:rPr>
        <w:tab/>
      </w:r>
      <w:r w:rsidRPr="00085A3E">
        <w:rPr>
          <w:rFonts w:cs="Arial"/>
        </w:rPr>
        <w:tab/>
      </w:r>
      <m:oMath>
        <m:r>
          <m:rPr>
            <m:sty m:val="p"/>
          </m:rPr>
          <w:rPr>
            <w:rFonts w:ascii="Cambria Math" w:hAnsi="Cambria Math" w:cs="Arial"/>
          </w:rPr>
          <m:t>l</m:t>
        </m:r>
      </m:oMath>
      <w:r w:rsidRPr="00085A3E">
        <w:rPr>
          <w:rFonts w:cs="Arial"/>
        </w:rPr>
        <w:t xml:space="preserve"> (m)</w:t>
      </w:r>
      <w:r w:rsidRPr="00085A3E">
        <w:rPr>
          <w:rFonts w:cs="Arial"/>
        </w:rPr>
        <w:tab/>
      </w:r>
      <w:r w:rsidRPr="00085A3E">
        <w:rPr>
          <w:rFonts w:cs="Arial"/>
        </w:rPr>
        <w:tab/>
      </w:r>
      <m:oMath>
        <m:r>
          <m:rPr>
            <m:sty m:val="p"/>
          </m:rPr>
          <w:rPr>
            <w:rFonts w:ascii="Cambria Math" w:hAnsi="Cambria Math" w:cs="Arial"/>
          </w:rPr>
          <m:t>ρ</m:t>
        </m:r>
      </m:oMath>
      <w:r w:rsidRPr="00085A3E">
        <w:rPr>
          <w:rFonts w:cs="Arial"/>
        </w:rPr>
        <w:t xml:space="preserve"> (Ω –m)</w:t>
      </w:r>
      <w:r w:rsidRPr="00085A3E">
        <w:rPr>
          <w:rFonts w:cs="Arial"/>
        </w:rPr>
        <w:tab/>
      </w:r>
    </w:p>
    <w:p w:rsidR="00843683" w:rsidRPr="00085A3E" w:rsidRDefault="00843683" w:rsidP="00843683">
      <w:pPr>
        <w:tabs>
          <w:tab w:val="clear" w:pos="709"/>
        </w:tabs>
        <w:spacing w:before="0" w:after="0"/>
        <w:ind w:left="0"/>
        <w:rPr>
          <w:rFonts w:cs="Arial"/>
        </w:rPr>
      </w:pPr>
      <w:r w:rsidRPr="00085A3E">
        <w:rPr>
          <w:rFonts w:cs="Arial"/>
        </w:rPr>
        <w:tab/>
      </w:r>
    </w:p>
    <w:p w:rsidR="00843683" w:rsidRPr="00085A3E" w:rsidRDefault="00843683" w:rsidP="00843683">
      <w:pPr>
        <w:tabs>
          <w:tab w:val="clear" w:pos="709"/>
        </w:tabs>
        <w:spacing w:before="0" w:after="0"/>
        <w:ind w:left="0"/>
        <w:rPr>
          <w:rFonts w:cs="Arial"/>
        </w:rPr>
      </w:pPr>
      <w:r w:rsidRPr="00085A3E">
        <w:rPr>
          <w:rFonts w:cs="Arial"/>
        </w:rPr>
        <w:tab/>
      </w:r>
      <w:r w:rsidRPr="00085A3E">
        <w:rPr>
          <w:rFonts w:cs="Arial"/>
        </w:rPr>
        <w:tab/>
      </w:r>
      <w:r w:rsidRPr="00085A3E">
        <w:rPr>
          <w:rFonts w:cs="Arial"/>
        </w:rPr>
        <w:tab/>
      </w:r>
      <w:r w:rsidRPr="00085A3E">
        <w:rPr>
          <w:rFonts w:cs="Arial"/>
        </w:rPr>
        <w:tab/>
        <w:t>20</w:t>
      </w:r>
      <w:r w:rsidRPr="00085A3E">
        <w:rPr>
          <w:rFonts w:cs="Arial"/>
        </w:rPr>
        <w:tab/>
      </w:r>
      <w:r w:rsidRPr="00085A3E">
        <w:rPr>
          <w:rFonts w:cs="Arial"/>
        </w:rPr>
        <w:tab/>
      </w:r>
      <w:r w:rsidR="001A6A94" w:rsidRPr="00085A3E">
        <w:rPr>
          <w:rFonts w:cs="Arial"/>
        </w:rPr>
        <w:t>140</w:t>
      </w:r>
      <w:r w:rsidRPr="00085A3E">
        <w:rPr>
          <w:rFonts w:cs="Arial"/>
        </w:rPr>
        <w:tab/>
      </w:r>
      <w:r w:rsidRPr="00085A3E">
        <w:rPr>
          <w:rFonts w:cs="Arial"/>
        </w:rPr>
        <w:tab/>
      </w:r>
    </w:p>
    <w:p w:rsidR="00843683" w:rsidRPr="00085A3E" w:rsidRDefault="00843683" w:rsidP="001A6A94">
      <w:pPr>
        <w:tabs>
          <w:tab w:val="clear" w:pos="709"/>
        </w:tabs>
        <w:spacing w:before="0" w:after="0"/>
        <w:ind w:left="0"/>
        <w:rPr>
          <w:rFonts w:cs="Arial"/>
        </w:rPr>
      </w:pPr>
      <w:r w:rsidRPr="00085A3E">
        <w:rPr>
          <w:rFonts w:cs="Arial"/>
        </w:rPr>
        <w:tab/>
      </w:r>
      <w:r w:rsidRPr="00085A3E">
        <w:rPr>
          <w:rFonts w:cs="Arial"/>
        </w:rPr>
        <w:tab/>
      </w:r>
      <w:r w:rsidRPr="00085A3E">
        <w:rPr>
          <w:rFonts w:cs="Arial"/>
        </w:rPr>
        <w:tab/>
      </w:r>
      <w:r w:rsidRPr="00085A3E">
        <w:rPr>
          <w:rFonts w:cs="Arial"/>
        </w:rPr>
        <w:tab/>
        <w:t>40</w:t>
      </w:r>
      <w:r w:rsidRPr="00085A3E">
        <w:rPr>
          <w:rFonts w:cs="Arial"/>
        </w:rPr>
        <w:tab/>
      </w:r>
      <w:r w:rsidRPr="00085A3E">
        <w:rPr>
          <w:rFonts w:cs="Arial"/>
        </w:rPr>
        <w:tab/>
      </w:r>
      <w:r w:rsidR="001A6A94" w:rsidRPr="00085A3E">
        <w:rPr>
          <w:rFonts w:cs="Arial"/>
        </w:rPr>
        <w:t>220</w:t>
      </w:r>
    </w:p>
    <w:p w:rsidR="00843683" w:rsidRPr="00085A3E" w:rsidRDefault="00843683" w:rsidP="00843683">
      <w:pPr>
        <w:tabs>
          <w:tab w:val="clear" w:pos="709"/>
        </w:tabs>
        <w:spacing w:before="0" w:after="0"/>
        <w:ind w:left="0"/>
        <w:rPr>
          <w:rFonts w:cs="Arial"/>
        </w:rPr>
      </w:pPr>
      <w:r w:rsidRPr="00085A3E">
        <w:rPr>
          <w:rFonts w:cs="Arial"/>
        </w:rPr>
        <w:tab/>
      </w:r>
      <w:r w:rsidRPr="00085A3E">
        <w:rPr>
          <w:rFonts w:cs="Arial"/>
        </w:rPr>
        <w:tab/>
      </w:r>
      <w:r w:rsidRPr="00085A3E">
        <w:rPr>
          <w:rFonts w:cs="Arial"/>
        </w:rPr>
        <w:tab/>
      </w:r>
      <w:r w:rsidRPr="00085A3E">
        <w:rPr>
          <w:rFonts w:cs="Arial"/>
        </w:rPr>
        <w:tab/>
        <w:t>60</w:t>
      </w:r>
      <w:r w:rsidRPr="00085A3E">
        <w:rPr>
          <w:rFonts w:cs="Arial"/>
        </w:rPr>
        <w:tab/>
      </w:r>
      <w:r w:rsidRPr="00085A3E">
        <w:rPr>
          <w:rFonts w:cs="Arial"/>
        </w:rPr>
        <w:tab/>
      </w:r>
      <w:r w:rsidR="001A6A94" w:rsidRPr="00085A3E">
        <w:rPr>
          <w:rFonts w:cs="Arial"/>
        </w:rPr>
        <w:t>300</w:t>
      </w:r>
    </w:p>
    <w:p w:rsidR="00843683" w:rsidRPr="00085A3E" w:rsidRDefault="00843683" w:rsidP="00843683">
      <w:pPr>
        <w:tabs>
          <w:tab w:val="clear" w:pos="709"/>
        </w:tabs>
        <w:spacing w:before="0" w:after="0"/>
        <w:ind w:left="0"/>
        <w:rPr>
          <w:rFonts w:cs="Arial"/>
        </w:rPr>
      </w:pPr>
      <w:r w:rsidRPr="00085A3E">
        <w:rPr>
          <w:rFonts w:cs="Arial"/>
        </w:rPr>
        <w:tab/>
      </w:r>
      <w:r w:rsidRPr="00085A3E">
        <w:rPr>
          <w:rFonts w:cs="Arial"/>
        </w:rPr>
        <w:tab/>
      </w:r>
      <w:r w:rsidRPr="00085A3E">
        <w:rPr>
          <w:rFonts w:cs="Arial"/>
        </w:rPr>
        <w:tab/>
      </w:r>
      <w:r w:rsidRPr="00085A3E">
        <w:rPr>
          <w:rFonts w:cs="Arial"/>
        </w:rPr>
        <w:tab/>
        <w:t>80</w:t>
      </w:r>
      <w:r w:rsidRPr="00085A3E">
        <w:rPr>
          <w:rFonts w:cs="Arial"/>
        </w:rPr>
        <w:tab/>
      </w:r>
      <w:r w:rsidRPr="00085A3E">
        <w:rPr>
          <w:rFonts w:cs="Arial"/>
        </w:rPr>
        <w:tab/>
      </w:r>
      <w:r w:rsidR="001A6A94" w:rsidRPr="00085A3E">
        <w:rPr>
          <w:rFonts w:cs="Arial"/>
        </w:rPr>
        <w:t>380</w:t>
      </w:r>
    </w:p>
    <w:p w:rsidR="00843683" w:rsidRPr="00085A3E" w:rsidRDefault="00843683" w:rsidP="00843683">
      <w:pPr>
        <w:tabs>
          <w:tab w:val="clear" w:pos="709"/>
        </w:tabs>
        <w:spacing w:before="0" w:after="0"/>
        <w:ind w:left="0"/>
        <w:rPr>
          <w:rFonts w:cs="Arial"/>
        </w:rPr>
      </w:pPr>
      <w:r w:rsidRPr="00085A3E">
        <w:rPr>
          <w:rFonts w:cs="Arial"/>
        </w:rPr>
        <w:tab/>
      </w:r>
      <w:r w:rsidRPr="00085A3E">
        <w:rPr>
          <w:rFonts w:cs="Arial"/>
        </w:rPr>
        <w:tab/>
      </w:r>
      <w:r w:rsidRPr="00085A3E">
        <w:rPr>
          <w:rFonts w:cs="Arial"/>
        </w:rPr>
        <w:tab/>
      </w:r>
      <w:r w:rsidRPr="00085A3E">
        <w:rPr>
          <w:rFonts w:cs="Arial"/>
        </w:rPr>
        <w:tab/>
        <w:t>100</w:t>
      </w:r>
      <w:r w:rsidRPr="00085A3E">
        <w:rPr>
          <w:rFonts w:cs="Arial"/>
        </w:rPr>
        <w:tab/>
      </w:r>
      <w:r w:rsidRPr="00085A3E">
        <w:rPr>
          <w:rFonts w:cs="Arial"/>
        </w:rPr>
        <w:tab/>
      </w:r>
      <w:r w:rsidR="001A6A94" w:rsidRPr="00085A3E">
        <w:rPr>
          <w:rFonts w:cs="Arial"/>
        </w:rPr>
        <w:t>445</w:t>
      </w:r>
    </w:p>
    <w:p w:rsidR="001A6A94" w:rsidRPr="00085A3E" w:rsidRDefault="001A6A94" w:rsidP="00843683">
      <w:pPr>
        <w:tabs>
          <w:tab w:val="clear" w:pos="709"/>
        </w:tabs>
        <w:spacing w:before="0" w:after="0"/>
        <w:ind w:left="0"/>
        <w:rPr>
          <w:rFonts w:cs="Arial"/>
        </w:rPr>
      </w:pPr>
      <w:r w:rsidRPr="00085A3E">
        <w:rPr>
          <w:rFonts w:cs="Arial"/>
        </w:rPr>
        <w:tab/>
      </w:r>
      <w:r w:rsidRPr="00085A3E">
        <w:rPr>
          <w:rFonts w:cs="Arial"/>
        </w:rPr>
        <w:tab/>
      </w:r>
      <w:r w:rsidRPr="00085A3E">
        <w:rPr>
          <w:rFonts w:cs="Arial"/>
        </w:rPr>
        <w:tab/>
      </w:r>
      <w:r w:rsidRPr="00085A3E">
        <w:rPr>
          <w:rFonts w:cs="Arial"/>
        </w:rPr>
        <w:tab/>
        <w:t>120</w:t>
      </w:r>
      <w:r w:rsidRPr="00085A3E">
        <w:rPr>
          <w:rFonts w:cs="Arial"/>
        </w:rPr>
        <w:tab/>
      </w:r>
      <w:r w:rsidRPr="00085A3E">
        <w:rPr>
          <w:rFonts w:cs="Arial"/>
        </w:rPr>
        <w:tab/>
        <w:t>515</w:t>
      </w:r>
    </w:p>
    <w:p w:rsidR="001A6A94" w:rsidRPr="00085A3E" w:rsidRDefault="001A6A94" w:rsidP="00843683">
      <w:pPr>
        <w:tabs>
          <w:tab w:val="clear" w:pos="709"/>
        </w:tabs>
        <w:spacing w:before="0" w:after="0"/>
        <w:ind w:left="0"/>
        <w:rPr>
          <w:rFonts w:cs="Arial"/>
        </w:rPr>
      </w:pPr>
      <w:r w:rsidRPr="00085A3E">
        <w:rPr>
          <w:rFonts w:cs="Arial"/>
        </w:rPr>
        <w:tab/>
      </w:r>
      <w:r w:rsidRPr="00085A3E">
        <w:rPr>
          <w:rFonts w:cs="Arial"/>
        </w:rPr>
        <w:tab/>
      </w:r>
      <w:r w:rsidRPr="00085A3E">
        <w:rPr>
          <w:rFonts w:cs="Arial"/>
        </w:rPr>
        <w:tab/>
      </w:r>
      <w:r w:rsidRPr="00085A3E">
        <w:rPr>
          <w:rFonts w:cs="Arial"/>
        </w:rPr>
        <w:tab/>
        <w:t>140</w:t>
      </w:r>
      <w:r w:rsidRPr="00085A3E">
        <w:rPr>
          <w:rFonts w:cs="Arial"/>
        </w:rPr>
        <w:tab/>
      </w:r>
      <w:r w:rsidRPr="00085A3E">
        <w:rPr>
          <w:rFonts w:cs="Arial"/>
        </w:rPr>
        <w:tab/>
        <w:t>590</w:t>
      </w:r>
    </w:p>
    <w:p w:rsidR="001A6A94" w:rsidRPr="00085A3E" w:rsidRDefault="001A6A94" w:rsidP="00843683">
      <w:pPr>
        <w:tabs>
          <w:tab w:val="clear" w:pos="709"/>
        </w:tabs>
        <w:spacing w:before="0" w:after="0"/>
        <w:ind w:left="0"/>
        <w:rPr>
          <w:rFonts w:cs="Arial"/>
        </w:rPr>
      </w:pPr>
      <w:r w:rsidRPr="00085A3E">
        <w:rPr>
          <w:rFonts w:cs="Arial"/>
        </w:rPr>
        <w:tab/>
      </w:r>
      <w:r w:rsidRPr="00085A3E">
        <w:rPr>
          <w:rFonts w:cs="Arial"/>
        </w:rPr>
        <w:tab/>
      </w:r>
      <w:r w:rsidRPr="00085A3E">
        <w:rPr>
          <w:rFonts w:cs="Arial"/>
        </w:rPr>
        <w:tab/>
      </w:r>
      <w:r w:rsidRPr="00085A3E">
        <w:rPr>
          <w:rFonts w:cs="Arial"/>
        </w:rPr>
        <w:tab/>
        <w:t>160</w:t>
      </w:r>
      <w:r w:rsidRPr="00085A3E">
        <w:rPr>
          <w:rFonts w:cs="Arial"/>
        </w:rPr>
        <w:tab/>
      </w:r>
      <w:r w:rsidRPr="00085A3E">
        <w:rPr>
          <w:rFonts w:cs="Arial"/>
        </w:rPr>
        <w:tab/>
        <w:t>660</w:t>
      </w:r>
    </w:p>
    <w:p w:rsidR="001A6A94" w:rsidRPr="00085A3E" w:rsidRDefault="001A6A94" w:rsidP="00843683">
      <w:pPr>
        <w:tabs>
          <w:tab w:val="clear" w:pos="709"/>
        </w:tabs>
        <w:spacing w:before="0" w:after="0"/>
        <w:ind w:left="0"/>
        <w:rPr>
          <w:rFonts w:cs="Arial"/>
        </w:rPr>
      </w:pPr>
      <w:r w:rsidRPr="00085A3E">
        <w:rPr>
          <w:rFonts w:cs="Arial"/>
        </w:rPr>
        <w:tab/>
      </w:r>
      <w:r w:rsidRPr="00085A3E">
        <w:rPr>
          <w:rFonts w:cs="Arial"/>
        </w:rPr>
        <w:tab/>
      </w:r>
      <w:r w:rsidRPr="00085A3E">
        <w:rPr>
          <w:rFonts w:cs="Arial"/>
        </w:rPr>
        <w:tab/>
      </w:r>
      <w:r w:rsidRPr="00085A3E">
        <w:rPr>
          <w:rFonts w:cs="Arial"/>
        </w:rPr>
        <w:tab/>
        <w:t>180</w:t>
      </w:r>
      <w:r w:rsidRPr="00085A3E">
        <w:rPr>
          <w:rFonts w:cs="Arial"/>
        </w:rPr>
        <w:tab/>
      </w:r>
      <w:r w:rsidRPr="00085A3E">
        <w:rPr>
          <w:rFonts w:cs="Arial"/>
        </w:rPr>
        <w:tab/>
        <w:t>720</w:t>
      </w:r>
    </w:p>
    <w:p w:rsidR="00F64FAB" w:rsidRPr="00085A3E" w:rsidRDefault="00F64FAB" w:rsidP="00F64FAB">
      <w:pPr>
        <w:rPr>
          <w:rFonts w:cs="Arial"/>
          <w:spacing w:val="-2"/>
        </w:rPr>
      </w:pPr>
      <w:r w:rsidRPr="00085A3E">
        <w:rPr>
          <w:rFonts w:cs="Arial"/>
          <w:spacing w:val="-2"/>
        </w:rPr>
        <w:t>En la determinación de la resistividad del terreno, la resistividad del concreto de las estructuras, se considera como un factor que reduce a los valores reales de la resistividad del suelo en aproximadamente 35 (Ω–m).</w:t>
      </w:r>
    </w:p>
    <w:p w:rsidR="00B06532" w:rsidRPr="00085A3E" w:rsidRDefault="00484AE4" w:rsidP="00F64FAB">
      <w:pPr>
        <w:rPr>
          <w:rFonts w:cs="Arial"/>
          <w:spacing w:val="-2"/>
        </w:rPr>
      </w:pPr>
      <w:r w:rsidRPr="00085A3E">
        <w:rPr>
          <w:rFonts w:cs="Arial"/>
          <w:spacing w:val="-2"/>
        </w:rPr>
        <w:t>El tipo de puesta a tierra para cada estructura</w:t>
      </w:r>
      <w:r w:rsidR="00B06532" w:rsidRPr="00085A3E">
        <w:rPr>
          <w:rFonts w:cs="Arial"/>
          <w:spacing w:val="-2"/>
        </w:rPr>
        <w:t xml:space="preserve">, se detalla en </w:t>
      </w:r>
      <w:r w:rsidR="00DD52ED" w:rsidRPr="00085A3E">
        <w:rPr>
          <w:rFonts w:cs="Arial"/>
          <w:spacing w:val="-2"/>
        </w:rPr>
        <w:t xml:space="preserve">el </w:t>
      </w:r>
      <w:r w:rsidR="00B06532" w:rsidRPr="00085A3E">
        <w:rPr>
          <w:rFonts w:cs="Arial"/>
          <w:spacing w:val="-2"/>
        </w:rPr>
        <w:t xml:space="preserve">anexo </w:t>
      </w:r>
      <w:r w:rsidRPr="00085A3E">
        <w:rPr>
          <w:rFonts w:cs="Arial"/>
          <w:spacing w:val="-2"/>
        </w:rPr>
        <w:t xml:space="preserve">del resumen de </w:t>
      </w:r>
      <w:r w:rsidR="00DD52ED" w:rsidRPr="00085A3E">
        <w:rPr>
          <w:rFonts w:cs="Arial"/>
          <w:spacing w:val="-2"/>
        </w:rPr>
        <w:t xml:space="preserve">ubicación de </w:t>
      </w:r>
      <w:r w:rsidRPr="00085A3E">
        <w:rPr>
          <w:rFonts w:cs="Arial"/>
          <w:spacing w:val="-2"/>
        </w:rPr>
        <w:t>estructuras</w:t>
      </w:r>
      <w:r w:rsidR="00AF5514" w:rsidRPr="00085A3E">
        <w:rPr>
          <w:rFonts w:cs="Arial"/>
          <w:spacing w:val="-2"/>
        </w:rPr>
        <w:t xml:space="preserve"> No. LT-BC-E-A-03</w:t>
      </w:r>
      <w:r w:rsidR="00B06532" w:rsidRPr="00085A3E">
        <w:rPr>
          <w:rFonts w:cs="Arial"/>
          <w:spacing w:val="-2"/>
        </w:rPr>
        <w:t xml:space="preserve">. </w:t>
      </w:r>
    </w:p>
    <w:p w:rsidR="00F64FAB" w:rsidRPr="00085A3E" w:rsidRDefault="00F64FAB" w:rsidP="00F64FAB">
      <w:pPr>
        <w:rPr>
          <w:rFonts w:cs="Arial"/>
          <w:spacing w:val="-2"/>
        </w:rPr>
      </w:pPr>
      <w:r w:rsidRPr="00085A3E">
        <w:rPr>
          <w:rFonts w:cs="Arial"/>
          <w:spacing w:val="-2"/>
        </w:rPr>
        <w:t xml:space="preserve"> En el plano </w:t>
      </w:r>
      <w:r w:rsidR="00AF1931" w:rsidRPr="00085A3E">
        <w:rPr>
          <w:rFonts w:cs="Arial"/>
          <w:spacing w:val="-2"/>
        </w:rPr>
        <w:t>No.</w:t>
      </w:r>
      <w:r w:rsidRPr="00085A3E">
        <w:rPr>
          <w:rFonts w:cs="Arial"/>
          <w:spacing w:val="-2"/>
        </w:rPr>
        <w:t xml:space="preserve"> </w:t>
      </w:r>
      <w:r w:rsidR="00913DD8" w:rsidRPr="00085A3E">
        <w:rPr>
          <w:rFonts w:cs="Arial"/>
          <w:spacing w:val="-2"/>
        </w:rPr>
        <w:tab/>
      </w:r>
      <w:r w:rsidR="00AF5514" w:rsidRPr="00085A3E">
        <w:rPr>
          <w:rFonts w:cs="Arial"/>
          <w:spacing w:val="-2"/>
        </w:rPr>
        <w:t>LT-BC-E-P-08</w:t>
      </w:r>
      <w:r w:rsidR="00211F25" w:rsidRPr="00085A3E">
        <w:rPr>
          <w:rFonts w:cs="Arial"/>
          <w:spacing w:val="-2"/>
        </w:rPr>
        <w:t>,</w:t>
      </w:r>
      <w:r w:rsidRPr="00085A3E">
        <w:rPr>
          <w:rFonts w:cs="Arial"/>
          <w:spacing w:val="-2"/>
        </w:rPr>
        <w:t xml:space="preserve"> se detalla la instalación de puestas a tierra en las estructuras metálicas y postes de hormigón armado.</w:t>
      </w:r>
    </w:p>
    <w:p w:rsidR="00F64FAB" w:rsidRPr="00085A3E" w:rsidRDefault="00F64FAB" w:rsidP="00A3623B">
      <w:pPr>
        <w:pStyle w:val="Ttulo2"/>
      </w:pPr>
      <w:bookmarkStart w:id="106" w:name="_Toc362511982"/>
      <w:bookmarkStart w:id="107" w:name="_Toc408496364"/>
      <w:r w:rsidRPr="00085A3E">
        <w:t>CALCULO DEL NIVEL DE AISLAMIENTO</w:t>
      </w:r>
      <w:bookmarkEnd w:id="106"/>
      <w:bookmarkEnd w:id="107"/>
    </w:p>
    <w:p w:rsidR="00F64FAB" w:rsidRPr="00085A3E" w:rsidRDefault="00F64FAB" w:rsidP="00F64FAB">
      <w:pPr>
        <w:rPr>
          <w:rFonts w:cs="Arial"/>
          <w:spacing w:val="-2"/>
        </w:rPr>
      </w:pPr>
      <w:r w:rsidRPr="00085A3E">
        <w:rPr>
          <w:rFonts w:cs="Arial"/>
          <w:spacing w:val="-2"/>
        </w:rPr>
        <w:t>Zona: 1</w:t>
      </w:r>
    </w:p>
    <w:p w:rsidR="00F64FAB" w:rsidRPr="00085A3E" w:rsidRDefault="00F64FAB" w:rsidP="00F64FAB">
      <w:pPr>
        <w:rPr>
          <w:rFonts w:cs="Arial"/>
          <w:spacing w:val="-2"/>
        </w:rPr>
      </w:pPr>
      <w:r w:rsidRPr="00085A3E">
        <w:rPr>
          <w:rFonts w:cs="Arial"/>
          <w:spacing w:val="-2"/>
        </w:rPr>
        <w:t xml:space="preserve">Voltaje nominal: </w:t>
      </w:r>
      <w:r w:rsidR="00340F3A" w:rsidRPr="00085A3E">
        <w:rPr>
          <w:rFonts w:cs="Arial"/>
          <w:spacing w:val="-2"/>
        </w:rPr>
        <w:t>138</w:t>
      </w:r>
      <w:r w:rsidRPr="00085A3E">
        <w:rPr>
          <w:rFonts w:cs="Arial"/>
          <w:spacing w:val="-2"/>
        </w:rPr>
        <w:t xml:space="preserve"> KV</w:t>
      </w:r>
    </w:p>
    <w:p w:rsidR="00F64FAB" w:rsidRPr="00085A3E" w:rsidRDefault="00F64FAB" w:rsidP="00F64FAB">
      <w:pPr>
        <w:rPr>
          <w:rFonts w:cs="Arial"/>
          <w:spacing w:val="-2"/>
        </w:rPr>
      </w:pPr>
      <w:r w:rsidRPr="00085A3E">
        <w:rPr>
          <w:rFonts w:cs="Arial"/>
          <w:spacing w:val="-2"/>
        </w:rPr>
        <w:t xml:space="preserve">Altura sobre el nivel del mar: </w:t>
      </w:r>
      <w:r w:rsidR="00141343" w:rsidRPr="00085A3E">
        <w:rPr>
          <w:rFonts w:cs="Arial"/>
          <w:spacing w:val="-2"/>
        </w:rPr>
        <w:t>5</w:t>
      </w:r>
      <w:r w:rsidR="00766CB1" w:rsidRPr="00085A3E">
        <w:rPr>
          <w:rFonts w:cs="Arial"/>
          <w:spacing w:val="-2"/>
        </w:rPr>
        <w:t xml:space="preserve"> m </w:t>
      </w:r>
      <w:r w:rsidR="00340F3A" w:rsidRPr="00085A3E">
        <w:rPr>
          <w:rFonts w:cs="Arial"/>
          <w:spacing w:val="-2"/>
        </w:rPr>
        <w:t>-</w:t>
      </w:r>
      <w:r w:rsidR="00766CB1" w:rsidRPr="00085A3E">
        <w:rPr>
          <w:rFonts w:cs="Arial"/>
          <w:spacing w:val="-2"/>
        </w:rPr>
        <w:t xml:space="preserve"> </w:t>
      </w:r>
      <w:r w:rsidR="00340F3A" w:rsidRPr="00085A3E">
        <w:rPr>
          <w:rFonts w:cs="Arial"/>
          <w:spacing w:val="-2"/>
        </w:rPr>
        <w:t>500</w:t>
      </w:r>
      <w:r w:rsidRPr="00085A3E">
        <w:rPr>
          <w:rFonts w:cs="Arial"/>
          <w:spacing w:val="-2"/>
        </w:rPr>
        <w:t xml:space="preserve"> m</w:t>
      </w:r>
    </w:p>
    <w:p w:rsidR="00F64FAB" w:rsidRPr="00085A3E" w:rsidRDefault="00F64FAB" w:rsidP="00F64FAB">
      <w:pPr>
        <w:rPr>
          <w:rFonts w:cs="Arial"/>
          <w:spacing w:val="-2"/>
        </w:rPr>
      </w:pPr>
      <w:r w:rsidRPr="00085A3E">
        <w:rPr>
          <w:rFonts w:cs="Arial"/>
          <w:spacing w:val="-2"/>
        </w:rPr>
        <w:t xml:space="preserve">Número de estructuras: </w:t>
      </w:r>
      <w:r w:rsidR="001951F8" w:rsidRPr="00085A3E">
        <w:rPr>
          <w:rFonts w:cs="Arial"/>
          <w:spacing w:val="-2"/>
        </w:rPr>
        <w:t>2</w:t>
      </w:r>
      <w:r w:rsidR="00340F3A" w:rsidRPr="00085A3E">
        <w:rPr>
          <w:rFonts w:cs="Arial"/>
          <w:spacing w:val="-2"/>
        </w:rPr>
        <w:t>03</w:t>
      </w:r>
    </w:p>
    <w:p w:rsidR="00F64FAB" w:rsidRPr="00085A3E" w:rsidRDefault="00F64FAB" w:rsidP="00F64FAB">
      <w:pPr>
        <w:rPr>
          <w:rFonts w:cs="Arial"/>
          <w:spacing w:val="-2"/>
        </w:rPr>
      </w:pPr>
      <w:r w:rsidRPr="00085A3E">
        <w:rPr>
          <w:rFonts w:cs="Arial"/>
          <w:spacing w:val="-2"/>
        </w:rPr>
        <w:t>Temperatura ambiente: 25°C</w:t>
      </w:r>
    </w:p>
    <w:p w:rsidR="00F64FAB" w:rsidRPr="00085A3E" w:rsidRDefault="00F64FAB" w:rsidP="00F64FAB">
      <w:pPr>
        <w:rPr>
          <w:rFonts w:cs="Arial"/>
          <w:spacing w:val="-2"/>
        </w:rPr>
      </w:pPr>
      <w:r w:rsidRPr="00085A3E">
        <w:rPr>
          <w:rFonts w:cs="Arial"/>
          <w:spacing w:val="-2"/>
        </w:rPr>
        <w:t xml:space="preserve">Nivel </w:t>
      </w:r>
      <w:r w:rsidR="00766CB1" w:rsidRPr="00085A3E">
        <w:rPr>
          <w:rFonts w:cs="Arial"/>
          <w:spacing w:val="-2"/>
        </w:rPr>
        <w:t>C</w:t>
      </w:r>
      <w:r w:rsidRPr="00085A3E">
        <w:rPr>
          <w:rFonts w:cs="Arial"/>
          <w:spacing w:val="-2"/>
        </w:rPr>
        <w:t>eráunico (N): 20</w:t>
      </w:r>
    </w:p>
    <w:p w:rsidR="00F64FAB" w:rsidRPr="00085A3E" w:rsidRDefault="00F64FAB" w:rsidP="00F64FAB">
      <w:pPr>
        <w:rPr>
          <w:rFonts w:cs="Arial"/>
          <w:spacing w:val="-2"/>
        </w:rPr>
      </w:pPr>
      <w:r w:rsidRPr="00085A3E">
        <w:rPr>
          <w:rFonts w:cs="Arial"/>
          <w:spacing w:val="-2"/>
        </w:rPr>
        <w:t>Número de fallas aceptables (F): 1 por 50 km de L/T por año</w:t>
      </w:r>
    </w:p>
    <w:p w:rsidR="00F64FAB" w:rsidRPr="00085A3E" w:rsidRDefault="00340F3A" w:rsidP="00F64FAB">
      <w:pPr>
        <w:rPr>
          <w:rFonts w:cs="Arial"/>
          <w:spacing w:val="-2"/>
        </w:rPr>
      </w:pPr>
      <w:r w:rsidRPr="00085A3E">
        <w:rPr>
          <w:rFonts w:cs="Arial"/>
          <w:spacing w:val="-2"/>
        </w:rPr>
        <w:t>Longitud de la L/</w:t>
      </w:r>
      <w:r w:rsidR="00F64FAB" w:rsidRPr="00085A3E">
        <w:rPr>
          <w:rFonts w:cs="Arial"/>
          <w:spacing w:val="-2"/>
        </w:rPr>
        <w:t xml:space="preserve">T: </w:t>
      </w:r>
      <w:r w:rsidRPr="00085A3E">
        <w:rPr>
          <w:rFonts w:cs="Arial"/>
          <w:spacing w:val="-2"/>
        </w:rPr>
        <w:t>5</w:t>
      </w:r>
      <w:r w:rsidR="00141343" w:rsidRPr="00085A3E">
        <w:rPr>
          <w:rFonts w:cs="Arial"/>
          <w:spacing w:val="-2"/>
        </w:rPr>
        <w:t>3</w:t>
      </w:r>
      <w:r w:rsidR="00F64FAB" w:rsidRPr="00085A3E">
        <w:rPr>
          <w:rFonts w:cs="Arial"/>
          <w:spacing w:val="-2"/>
        </w:rPr>
        <w:t xml:space="preserve"> km</w:t>
      </w:r>
    </w:p>
    <w:p w:rsidR="00F64FAB" w:rsidRPr="00085A3E" w:rsidRDefault="00F64FAB" w:rsidP="00F64FAB">
      <w:pPr>
        <w:rPr>
          <w:rFonts w:cs="Arial"/>
          <w:spacing w:val="-2"/>
        </w:rPr>
      </w:pPr>
      <w:r w:rsidRPr="00085A3E">
        <w:rPr>
          <w:rFonts w:cs="Arial"/>
          <w:spacing w:val="-2"/>
        </w:rPr>
        <w:t>Resistencia de puesta a tierra: 1</w:t>
      </w:r>
      <w:r w:rsidR="00C23F3E" w:rsidRPr="00085A3E">
        <w:rPr>
          <w:rFonts w:cs="Arial"/>
          <w:spacing w:val="-2"/>
        </w:rPr>
        <w:t>0</w:t>
      </w:r>
      <w:r w:rsidRPr="00085A3E">
        <w:rPr>
          <w:rFonts w:cs="Arial"/>
          <w:spacing w:val="-2"/>
        </w:rPr>
        <w:t xml:space="preserve"> ohm</w:t>
      </w:r>
    </w:p>
    <w:p w:rsidR="00F64FAB" w:rsidRPr="00085A3E" w:rsidRDefault="00F64FAB" w:rsidP="00F64FAB">
      <w:pPr>
        <w:rPr>
          <w:rFonts w:cs="Arial"/>
          <w:spacing w:val="-2"/>
        </w:rPr>
      </w:pPr>
      <w:r w:rsidRPr="00085A3E">
        <w:rPr>
          <w:rFonts w:cs="Arial"/>
          <w:spacing w:val="-2"/>
        </w:rPr>
        <w:t>Densidad relativa:</w:t>
      </w:r>
    </w:p>
    <w:p w:rsidR="00F64FAB" w:rsidRPr="00085A3E" w:rsidRDefault="00F64FAB" w:rsidP="00F64FAB">
      <w:pPr>
        <w:rPr>
          <w:rFonts w:cs="Arial"/>
          <w:spacing w:val="-2"/>
        </w:rPr>
      </w:pPr>
      <w:r w:rsidRPr="00085A3E">
        <w:rPr>
          <w:rFonts w:cs="Arial"/>
          <w:spacing w:val="-2"/>
        </w:rPr>
        <w:object w:dxaOrig="1280" w:dyaOrig="720">
          <v:shape id="_x0000_i1026" type="#_x0000_t75" style="width:63.75pt;height:36pt" o:ole="">
            <v:imagedata r:id="rId12" o:title=""/>
          </v:shape>
          <o:OLEObject Type="Embed" ProgID="Equation.3" ShapeID="_x0000_i1026" DrawAspect="Content" ObjectID="_1525263048" r:id="rId13"/>
        </w:object>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t>b: presión atmosférica (cm de Hg)</w:t>
      </w:r>
    </w:p>
    <w:p w:rsidR="00F64FAB" w:rsidRPr="00085A3E" w:rsidRDefault="00F64FAB" w:rsidP="00F64FAB">
      <w:pPr>
        <w:rPr>
          <w:rFonts w:cs="Arial"/>
          <w:spacing w:val="-2"/>
        </w:rPr>
      </w:pP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00766CB1" w:rsidRPr="00085A3E">
        <w:rPr>
          <w:rFonts w:cs="Arial"/>
          <w:spacing w:val="-2"/>
        </w:rPr>
        <w:tab/>
      </w:r>
      <w:r w:rsidRPr="00085A3E">
        <w:rPr>
          <w:rFonts w:cs="Arial"/>
          <w:spacing w:val="-2"/>
        </w:rPr>
        <w:t>t:  temperatura ambiente (°C)</w:t>
      </w:r>
    </w:p>
    <w:p w:rsidR="00F64FAB" w:rsidRPr="00085A3E" w:rsidRDefault="00F64FAB" w:rsidP="00F64FAB">
      <w:pPr>
        <w:rPr>
          <w:rFonts w:cs="Arial"/>
          <w:spacing w:val="-2"/>
        </w:rPr>
      </w:pPr>
      <w:r w:rsidRPr="00085A3E">
        <w:rPr>
          <w:rFonts w:cs="Arial"/>
          <w:spacing w:val="-2"/>
        </w:rPr>
        <w:object w:dxaOrig="2560" w:dyaOrig="620">
          <v:shape id="_x0000_i1027" type="#_x0000_t75" style="width:127.5pt;height:31.5pt" o:ole="">
            <v:imagedata r:id="rId14" o:title=""/>
          </v:shape>
          <o:OLEObject Type="Embed" ProgID="Equation.3" ShapeID="_x0000_i1027" DrawAspect="Content" ObjectID="_1525263049" r:id="rId15"/>
        </w:object>
      </w:r>
      <w:r w:rsidRPr="00085A3E">
        <w:rPr>
          <w:rFonts w:cs="Arial"/>
          <w:spacing w:val="-2"/>
        </w:rPr>
        <w:tab/>
      </w:r>
      <w:r w:rsidRPr="00085A3E">
        <w:rPr>
          <w:rFonts w:cs="Arial"/>
          <w:spacing w:val="-2"/>
        </w:rPr>
        <w:tab/>
        <w:t>h: altura sobre el nivel del mar (m)</w:t>
      </w:r>
    </w:p>
    <w:p w:rsidR="00F64FAB" w:rsidRPr="00085A3E" w:rsidRDefault="00F64FAB" w:rsidP="00F64FAB">
      <w:pPr>
        <w:rPr>
          <w:rFonts w:cs="Arial"/>
          <w:spacing w:val="-2"/>
        </w:rPr>
      </w:pP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p>
    <w:p w:rsidR="00F64FAB" w:rsidRPr="00085A3E" w:rsidRDefault="00766CB1" w:rsidP="00F64FAB">
      <w:pPr>
        <w:rPr>
          <w:rFonts w:cs="Arial"/>
          <w:spacing w:val="-2"/>
        </w:rPr>
      </w:pPr>
      <w:r w:rsidRPr="00085A3E">
        <w:rPr>
          <w:rFonts w:cs="Arial"/>
          <w:spacing w:val="-2"/>
          <w:position w:val="-10"/>
        </w:rPr>
        <w:object w:dxaOrig="2120" w:dyaOrig="320">
          <v:shape id="_x0000_i1028" type="#_x0000_t75" style="width:105.8pt;height:15.75pt" o:ole="">
            <v:imagedata r:id="rId16" o:title=""/>
          </v:shape>
          <o:OLEObject Type="Embed" ProgID="Equation.3" ShapeID="_x0000_i1028" DrawAspect="Content" ObjectID="_1525263050" r:id="rId17"/>
        </w:object>
      </w:r>
      <w:r w:rsidR="00F64FAB" w:rsidRPr="00085A3E">
        <w:rPr>
          <w:rFonts w:cs="Arial"/>
          <w:spacing w:val="-2"/>
        </w:rPr>
        <w:t xml:space="preserve"> </w:t>
      </w:r>
    </w:p>
    <w:p w:rsidR="00F64FAB" w:rsidRDefault="00766CB1" w:rsidP="00F64FAB">
      <w:pPr>
        <w:rPr>
          <w:rFonts w:cs="Arial"/>
          <w:spacing w:val="-2"/>
        </w:rPr>
      </w:pPr>
      <w:r w:rsidRPr="00085A3E">
        <w:rPr>
          <w:rFonts w:cs="Arial"/>
          <w:spacing w:val="-2"/>
          <w:position w:val="-10"/>
        </w:rPr>
        <w:object w:dxaOrig="1100" w:dyaOrig="320">
          <v:shape id="_x0000_i1029" type="#_x0000_t75" style="width:54.7pt;height:15.75pt" o:ole="">
            <v:imagedata r:id="rId18" o:title=""/>
          </v:shape>
          <o:OLEObject Type="Embed" ProgID="Equation.3" ShapeID="_x0000_i1029" DrawAspect="Content" ObjectID="_1525263051" r:id="rId19"/>
        </w:object>
      </w:r>
      <w:r w:rsidR="00F64FAB" w:rsidRPr="00085A3E">
        <w:rPr>
          <w:rFonts w:cs="Arial"/>
          <w:spacing w:val="-2"/>
        </w:rPr>
        <w:t xml:space="preserve"> </w:t>
      </w:r>
    </w:p>
    <w:p w:rsidR="000215E2" w:rsidRDefault="000215E2" w:rsidP="00F64FAB">
      <w:pPr>
        <w:rPr>
          <w:rFonts w:cs="Arial"/>
          <w:spacing w:val="-2"/>
        </w:rPr>
      </w:pPr>
    </w:p>
    <w:p w:rsidR="000215E2" w:rsidRPr="00085A3E" w:rsidRDefault="000215E2" w:rsidP="00F64FAB">
      <w:pPr>
        <w:rPr>
          <w:rFonts w:cs="Arial"/>
          <w:spacing w:val="-2"/>
        </w:rPr>
      </w:pPr>
    </w:p>
    <w:p w:rsidR="00F64FAB" w:rsidRPr="00085A3E" w:rsidRDefault="00F64FAB" w:rsidP="00A3623B">
      <w:pPr>
        <w:pStyle w:val="Ttulo3"/>
      </w:pPr>
      <w:bookmarkStart w:id="108" w:name="_Toc362511983"/>
      <w:bookmarkStart w:id="109" w:name="_Toc408496365"/>
      <w:r w:rsidRPr="00085A3E">
        <w:t>Voltaje pico:</w:t>
      </w:r>
      <w:bookmarkEnd w:id="108"/>
      <w:bookmarkEnd w:id="109"/>
    </w:p>
    <w:p w:rsidR="00F64FAB" w:rsidRPr="00085A3E" w:rsidRDefault="00C06626" w:rsidP="00F64FAB">
      <w:pPr>
        <w:jc w:val="center"/>
        <w:rPr>
          <w:rFonts w:cs="Arial"/>
          <w:spacing w:val="-2"/>
        </w:rPr>
      </w:pPr>
      <w:r w:rsidRPr="00085A3E">
        <w:rPr>
          <w:rFonts w:cs="Arial"/>
          <w:spacing w:val="-2"/>
          <w:position w:val="-28"/>
        </w:rPr>
        <w:object w:dxaOrig="2600" w:dyaOrig="740">
          <v:shape id="_x0000_i1030" type="#_x0000_t75" style="width:129.75pt;height:36.75pt" o:ole="">
            <v:imagedata r:id="rId20" o:title=""/>
          </v:shape>
          <o:OLEObject Type="Embed" ProgID="Equation.3" ShapeID="_x0000_i1030" DrawAspect="Content" ObjectID="_1525263052" r:id="rId21"/>
        </w:object>
      </w:r>
    </w:p>
    <w:p w:rsidR="00F64FAB" w:rsidRPr="00085A3E" w:rsidRDefault="00F64FAB" w:rsidP="00A3623B">
      <w:pPr>
        <w:pStyle w:val="Ttulo3"/>
      </w:pPr>
      <w:bookmarkStart w:id="110" w:name="_Toc362511984"/>
      <w:bookmarkStart w:id="111" w:name="_Toc408496366"/>
      <w:r w:rsidRPr="00085A3E">
        <w:t>Voltaje RMS:</w:t>
      </w:r>
      <w:bookmarkEnd w:id="110"/>
      <w:bookmarkEnd w:id="111"/>
    </w:p>
    <w:p w:rsidR="00F64FAB" w:rsidRPr="00085A3E" w:rsidRDefault="00766CB1" w:rsidP="00F64FAB">
      <w:pPr>
        <w:tabs>
          <w:tab w:val="num" w:pos="770"/>
        </w:tabs>
        <w:ind w:left="770"/>
        <w:jc w:val="center"/>
        <w:rPr>
          <w:rFonts w:cs="Arial"/>
          <w:spacing w:val="-2"/>
        </w:rPr>
      </w:pPr>
      <w:r w:rsidRPr="00085A3E">
        <w:rPr>
          <w:rFonts w:cs="Arial"/>
          <w:spacing w:val="-2"/>
          <w:position w:val="-28"/>
        </w:rPr>
        <w:object w:dxaOrig="2000" w:dyaOrig="660">
          <v:shape id="_x0000_i1031" type="#_x0000_t75" style="width:99.8pt;height:33pt" o:ole="">
            <v:imagedata r:id="rId22" o:title=""/>
          </v:shape>
          <o:OLEObject Type="Embed" ProgID="Equation.3" ShapeID="_x0000_i1031" DrawAspect="Content" ObjectID="_1525263053" r:id="rId23"/>
        </w:object>
      </w:r>
    </w:p>
    <w:p w:rsidR="00F64FAB" w:rsidRPr="00085A3E" w:rsidRDefault="00F64FAB" w:rsidP="00A3623B">
      <w:pPr>
        <w:pStyle w:val="Ttulo3"/>
      </w:pPr>
      <w:bookmarkStart w:id="112" w:name="_Toc362511985"/>
      <w:bookmarkStart w:id="113" w:name="_Toc408496367"/>
      <w:r w:rsidRPr="00085A3E">
        <w:t>Sobre voltaje a frecuencia industrial:</w:t>
      </w:r>
      <w:bookmarkEnd w:id="112"/>
      <w:bookmarkEnd w:id="113"/>
    </w:p>
    <w:p w:rsidR="00F64FAB" w:rsidRPr="00085A3E" w:rsidRDefault="00F64FAB" w:rsidP="00F64FAB">
      <w:pPr>
        <w:rPr>
          <w:rFonts w:cs="Arial"/>
          <w:spacing w:val="-2"/>
          <w:sz w:val="26"/>
          <w:szCs w:val="26"/>
        </w:rPr>
      </w:pPr>
      <w:r w:rsidRPr="00085A3E">
        <w:rPr>
          <w:rFonts w:cs="Arial"/>
          <w:spacing w:val="-2"/>
        </w:rPr>
        <w:t>Se considera un sobre voltaje por fallas de 1.4</w:t>
      </w:r>
      <w:r w:rsidR="00766CB1" w:rsidRPr="00085A3E">
        <w:rPr>
          <w:rFonts w:cs="Arial"/>
          <w:spacing w:val="-2"/>
        </w:rPr>
        <w:t>3</w:t>
      </w:r>
      <w:r w:rsidRPr="00085A3E">
        <w:rPr>
          <w:rFonts w:cs="Arial"/>
          <w:spacing w:val="-2"/>
        </w:rPr>
        <w:t xml:space="preserve"> y un voltaje de operación máximo del 5% del voltaje nominal</w:t>
      </w:r>
      <w:r w:rsidRPr="00085A3E">
        <w:rPr>
          <w:rFonts w:cs="Arial"/>
          <w:spacing w:val="-2"/>
          <w:sz w:val="26"/>
          <w:szCs w:val="26"/>
        </w:rPr>
        <w:t>.</w:t>
      </w:r>
    </w:p>
    <w:p w:rsidR="00F64FAB" w:rsidRPr="00085A3E" w:rsidRDefault="00766CB1" w:rsidP="00F64FAB">
      <w:pPr>
        <w:jc w:val="center"/>
        <w:rPr>
          <w:rFonts w:cs="Arial"/>
          <w:spacing w:val="-2"/>
        </w:rPr>
      </w:pPr>
      <w:r w:rsidRPr="00085A3E">
        <w:rPr>
          <w:rFonts w:cs="Arial"/>
          <w:spacing w:val="-2"/>
          <w:position w:val="-10"/>
        </w:rPr>
        <w:object w:dxaOrig="3400" w:dyaOrig="320">
          <v:shape id="_x0000_i1032" type="#_x0000_t75" style="width:170.15pt;height:15.75pt" o:ole="">
            <v:imagedata r:id="rId24" o:title=""/>
          </v:shape>
          <o:OLEObject Type="Embed" ProgID="Equation.3" ShapeID="_x0000_i1032" DrawAspect="Content" ObjectID="_1525263054" r:id="rId25"/>
        </w:object>
      </w:r>
    </w:p>
    <w:p w:rsidR="00F64FAB" w:rsidRPr="00085A3E" w:rsidRDefault="00F64FAB" w:rsidP="00F64FAB">
      <w:pPr>
        <w:rPr>
          <w:rFonts w:cs="Arial"/>
          <w:spacing w:val="-2"/>
        </w:rPr>
      </w:pPr>
      <w:r w:rsidRPr="00085A3E">
        <w:rPr>
          <w:rFonts w:cs="Arial"/>
          <w:spacing w:val="-2"/>
        </w:rPr>
        <w:t>A).</w:t>
      </w:r>
      <w:r w:rsidRPr="00085A3E">
        <w:rPr>
          <w:rFonts w:cs="Arial"/>
          <w:spacing w:val="-2"/>
        </w:rPr>
        <w:tab/>
        <w:t>Corrección probabilística</w:t>
      </w:r>
    </w:p>
    <w:p w:rsidR="00F64FAB" w:rsidRPr="00085A3E" w:rsidRDefault="00F64FAB" w:rsidP="00F64FAB">
      <w:pPr>
        <w:pStyle w:val="Textoindependiente"/>
        <w:rPr>
          <w:rFonts w:cs="Arial"/>
          <w:sz w:val="20"/>
        </w:rPr>
      </w:pPr>
      <w:r w:rsidRPr="00085A3E">
        <w:rPr>
          <w:rFonts w:cs="Arial"/>
          <w:sz w:val="20"/>
        </w:rPr>
        <w:t>“El aislamiento debe resistir con una probabilidad del 97%, considerando el número total de estructuras y para una desviación estándar del 5% del voltaje crítico”.</w:t>
      </w:r>
    </w:p>
    <w:p w:rsidR="00F64FAB" w:rsidRPr="00085A3E" w:rsidRDefault="00F64FAB" w:rsidP="00F64FAB">
      <w:pPr>
        <w:jc w:val="center"/>
        <w:rPr>
          <w:rFonts w:cs="Arial"/>
          <w:spacing w:val="-2"/>
        </w:rPr>
      </w:pPr>
      <w:r w:rsidRPr="00085A3E">
        <w:rPr>
          <w:rFonts w:cs="Arial"/>
          <w:spacing w:val="-2"/>
        </w:rPr>
        <w:object w:dxaOrig="1900" w:dyaOrig="1060">
          <v:shape id="_x0000_i1033" type="#_x0000_t75" style="width:94.5pt;height:53.25pt" o:ole="" fillcolor="window">
            <v:imagedata r:id="rId26" o:title=""/>
          </v:shape>
          <o:OLEObject Type="Embed" ProgID="Equation.3" ShapeID="_x0000_i1033" DrawAspect="Content" ObjectID="_1525263055" r:id="rId27"/>
        </w:object>
      </w:r>
    </w:p>
    <w:p w:rsidR="00F64FAB" w:rsidRPr="00085A3E" w:rsidRDefault="00C2783C" w:rsidP="00F64FAB">
      <w:pPr>
        <w:rPr>
          <w:rFonts w:cs="Arial"/>
          <w:spacing w:val="-2"/>
        </w:rPr>
      </w:pPr>
      <w:r w:rsidRPr="00085A3E">
        <w:rPr>
          <w:rFonts w:cs="Arial"/>
          <w:spacing w:val="-2"/>
          <w:position w:val="-10"/>
        </w:rPr>
        <w:object w:dxaOrig="3640" w:dyaOrig="320">
          <v:shape id="_x0000_i1034" type="#_x0000_t75" style="width:182.2pt;height:15.75pt" o:ole="">
            <v:imagedata r:id="rId28" o:title=""/>
          </v:shape>
          <o:OLEObject Type="Embed" ProgID="Equation.3" ShapeID="_x0000_i1034" DrawAspect="Content" ObjectID="_1525263056" r:id="rId29"/>
        </w:object>
      </w:r>
    </w:p>
    <w:p w:rsidR="00F64FAB" w:rsidRPr="00085A3E" w:rsidRDefault="00385B72" w:rsidP="00C2783C">
      <w:pPr>
        <w:ind w:left="0"/>
        <w:rPr>
          <w:rFonts w:cs="Arial"/>
          <w:spacing w:val="-2"/>
        </w:rPr>
      </w:pPr>
      <w:r w:rsidRPr="00085A3E">
        <w:rPr>
          <w:rFonts w:cs="Arial"/>
          <w:spacing w:val="-2"/>
          <w:position w:val="-10"/>
        </w:rPr>
        <w:object w:dxaOrig="3440" w:dyaOrig="320">
          <v:shape id="_x0000_i1035" type="#_x0000_t75" style="width:172.5pt;height:15.75pt" o:ole="">
            <v:imagedata r:id="rId30" o:title=""/>
          </v:shape>
          <o:OLEObject Type="Embed" ProgID="Equation.3" ShapeID="_x0000_i1035" DrawAspect="Content" ObjectID="_1525263057" r:id="rId31"/>
        </w:object>
      </w:r>
    </w:p>
    <w:p w:rsidR="00F64FAB" w:rsidRPr="00085A3E" w:rsidRDefault="001421EE" w:rsidP="00F64FAB">
      <w:pPr>
        <w:rPr>
          <w:rFonts w:cs="Arial"/>
          <w:spacing w:val="-2"/>
        </w:rPr>
      </w:pPr>
      <w:r>
        <w:rPr>
          <w:rFonts w:cs="Arial"/>
          <w:noProof/>
          <w:spacing w:val="-2"/>
        </w:rPr>
        <w:pict>
          <v:shape id="_x0000_s1084" type="#_x0000_t75" style="position:absolute;left:0;text-align:left;margin-left:0;margin-top:-.45pt;width:54.75pt;height:33pt;z-index:251672576;mso-position-horizontal:left;mso-position-horizontal-relative:text;mso-position-vertical-relative:text">
            <v:imagedata r:id="rId32" o:title=""/>
            <w10:wrap type="square" side="right"/>
          </v:shape>
          <o:OLEObject Type="Embed" ProgID="Equation.3" ShapeID="_x0000_s1084" DrawAspect="Content" ObjectID="_1525263080" r:id="rId33"/>
        </w:pict>
      </w:r>
      <w:r w:rsidR="00F57020" w:rsidRPr="00085A3E">
        <w:rPr>
          <w:rFonts w:cs="Arial"/>
          <w:spacing w:val="-2"/>
        </w:rPr>
        <w:br w:type="textWrapping" w:clear="all"/>
      </w:r>
    </w:p>
    <w:p w:rsidR="00F64FAB" w:rsidRPr="00085A3E" w:rsidRDefault="00F57020" w:rsidP="00F64FAB">
      <w:pPr>
        <w:rPr>
          <w:rFonts w:cs="Arial"/>
          <w:spacing w:val="-2"/>
        </w:rPr>
      </w:pPr>
      <w:r w:rsidRPr="00085A3E">
        <w:rPr>
          <w:rFonts w:cs="Arial"/>
          <w:spacing w:val="-2"/>
          <w:position w:val="-24"/>
        </w:rPr>
        <w:object w:dxaOrig="3080" w:dyaOrig="620">
          <v:shape id="_x0000_i1036" type="#_x0000_t75" style="width:154.45pt;height:30.75pt" o:ole="">
            <v:imagedata r:id="rId34" o:title=""/>
          </v:shape>
          <o:OLEObject Type="Embed" ProgID="Equation.3" ShapeID="_x0000_i1036" DrawAspect="Content" ObjectID="_1525263058" r:id="rId35"/>
        </w:object>
      </w:r>
    </w:p>
    <w:p w:rsidR="00F64FAB" w:rsidRPr="00085A3E" w:rsidRDefault="00F64FAB" w:rsidP="00F64FAB">
      <w:pPr>
        <w:rPr>
          <w:rFonts w:cs="Arial"/>
          <w:spacing w:val="-2"/>
        </w:rPr>
      </w:pPr>
    </w:p>
    <w:p w:rsidR="00F64FAB" w:rsidRPr="00085A3E" w:rsidRDefault="00F64FAB" w:rsidP="00F64FAB">
      <w:pPr>
        <w:rPr>
          <w:rFonts w:cs="Arial"/>
          <w:spacing w:val="-2"/>
        </w:rPr>
      </w:pPr>
      <w:r w:rsidRPr="00085A3E">
        <w:rPr>
          <w:rFonts w:cs="Arial"/>
          <w:spacing w:val="-2"/>
        </w:rPr>
        <w:t>B).</w:t>
      </w:r>
      <w:r w:rsidRPr="00085A3E">
        <w:rPr>
          <w:rFonts w:cs="Arial"/>
          <w:spacing w:val="-2"/>
        </w:rPr>
        <w:tab/>
        <w:t>Corrección para condiciones atmosféricas</w:t>
      </w:r>
    </w:p>
    <w:p w:rsidR="00F64FAB" w:rsidRPr="00085A3E" w:rsidRDefault="007C32E4" w:rsidP="00F64FAB">
      <w:pPr>
        <w:rPr>
          <w:rFonts w:cs="Arial"/>
          <w:spacing w:val="-2"/>
        </w:rPr>
      </w:pPr>
      <w:r>
        <w:rPr>
          <w:rFonts w:cs="Arial"/>
          <w:noProof/>
          <w:spacing w:val="-2"/>
          <w:lang w:val="es-EC" w:eastAsia="es-EC"/>
        </w:rPr>
        <mc:AlternateContent>
          <mc:Choice Requires="wps">
            <w:drawing>
              <wp:anchor distT="0" distB="0" distL="114300" distR="114300" simplePos="0" relativeHeight="251670528" behindDoc="0" locked="0" layoutInCell="1" allowOverlap="1">
                <wp:simplePos x="0" y="0"/>
                <wp:positionH relativeFrom="column">
                  <wp:posOffset>2854325</wp:posOffset>
                </wp:positionH>
                <wp:positionV relativeFrom="paragraph">
                  <wp:posOffset>-67945</wp:posOffset>
                </wp:positionV>
                <wp:extent cx="2933700" cy="1156970"/>
                <wp:effectExtent l="0" t="0" r="3175" b="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156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3506" w:rsidRPr="00ED1175" w:rsidRDefault="00913506" w:rsidP="00F64FAB">
                            <w:pPr>
                              <w:rPr>
                                <w:lang w:val="es-EC"/>
                              </w:rPr>
                            </w:pPr>
                            <w:r w:rsidRPr="00ED1175">
                              <w:rPr>
                                <w:lang w:val="es-EC"/>
                              </w:rPr>
                              <w:t>CFO = voltaje crítico probabilístico</w:t>
                            </w:r>
                          </w:p>
                          <w:p w:rsidR="00913506" w:rsidRPr="00ED1175" w:rsidRDefault="00913506" w:rsidP="00F64FAB">
                            <w:pPr>
                              <w:rPr>
                                <w:lang w:val="es-EC"/>
                              </w:rPr>
                            </w:pPr>
                            <w:r w:rsidRPr="00ED1175">
                              <w:rPr>
                                <w:lang w:val="es-EC"/>
                              </w:rPr>
                              <w:t>H = factor de corrección de la humedad</w:t>
                            </w:r>
                          </w:p>
                          <w:p w:rsidR="00913506" w:rsidRPr="00ED1175" w:rsidRDefault="00913506" w:rsidP="00F64FAB">
                            <w:pPr>
                              <w:rPr>
                                <w:lang w:val="es-EC"/>
                              </w:rPr>
                            </w:pPr>
                            <w:r w:rsidRPr="00ED1175">
                              <w:rPr>
                                <w:lang w:val="es-EC"/>
                              </w:rPr>
                              <w:t>K = factor de corrección de lluvia</w:t>
                            </w:r>
                          </w:p>
                          <w:p w:rsidR="00913506" w:rsidRPr="00ED1175" w:rsidRDefault="00913506" w:rsidP="00F64FAB">
                            <w:pPr>
                              <w:rPr>
                                <w:lang w:val="es-EC"/>
                              </w:rPr>
                            </w:pPr>
                            <w:r w:rsidRPr="00ED1175">
                              <w:rPr>
                                <w:lang w:val="es-EC"/>
                              </w:rPr>
                              <w:t xml:space="preserve">M = factor que depende de la longitud de la        </w:t>
                            </w:r>
                          </w:p>
                          <w:p w:rsidR="00913506" w:rsidRDefault="00913506" w:rsidP="00F64FAB">
                            <w:r w:rsidRPr="00ED1175">
                              <w:rPr>
                                <w:lang w:val="es-EC"/>
                              </w:rPr>
                              <w:t xml:space="preserve">       </w:t>
                            </w:r>
                            <w:r>
                              <w:t>cadena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224.75pt;margin-top:-5.35pt;width:231pt;height:91.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tD+hg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M&#10;I0U6oOiBDx5d6wHl01Ce3rgKvO4N+PkB9oHmmKozd5p+cUjpm5aoDb+yVvctJwzCy8LJ5OToiOMC&#10;yLp/rxncQ7ZeR6ChsV2oHVQDATrQ9HikJsRCYTMvz8/nKZgo2LJsOivnkbyEVIfjxjr/lusOhUmN&#10;LXAf4cnuzvkQDqkOLuE2p6VgKyFlXNjN+kZatCOgk1X8YgYv3KQKzkqHYyPiuANRwh3BFuKNvD+V&#10;WV6k13k5Wc0W80mxKqYTiHkxSbPyupylRVncrr6HALOiagVjXN0JxQ8azIq/43jfDaN6ogpRX+Ny&#10;CtzFvP6YZBq/3yXZCQ8tKUVX48XRiVSB2TeKQdqk8kTIcZ78HH6sMtTg8I9ViToI1I8i8MN6iIqL&#10;IgkaWWv2CMKwGmgDiuE5gUmr7TeMemjNGruvW2I5RvKdAnGVWVGEXo6LYjrPYWFPLetTC1EUoGrs&#10;MRqnN37s/62xYtPCTaOclb4CQTYiSuU5qr2Mof1iTvunIvT36Tp6PT9oyx8AAAD//wMAUEsDBBQA&#10;BgAIAAAAIQAWqPEf3QAAAAsBAAAPAAAAZHJzL2Rvd25yZXYueG1sTI/PToNAEIfvJr7DZky8mHbB&#10;0CLI0qiJxmtrH2CAKRDZWcJuC317x5Pe5s+X33xT7BY7qAtNvndsIF5HoIhr1/TcGjh+va+eQPmA&#10;3ODgmAxcycOuvL0pMG/czHu6HEKrJIR9jga6EMZca193ZNGv3Ugsu5ObLAZpp1Y3E84Sbgf9GEVb&#10;bbFnudDhSG8d1d+HszVw+pwfNtlcfYRjuk+2r9inlbsac3+3vDyDCrSEPxh+9UUdSnGq3JkbrwYD&#10;SZJtBDWwiqMUlBBZHMukEjSVQpeF/v9D+QMAAP//AwBQSwECLQAUAAYACAAAACEAtoM4kv4AAADh&#10;AQAAEwAAAAAAAAAAAAAAAAAAAAAAW0NvbnRlbnRfVHlwZXNdLnhtbFBLAQItABQABgAIAAAAIQA4&#10;/SH/1gAAAJQBAAALAAAAAAAAAAAAAAAAAC8BAABfcmVscy8ucmVsc1BLAQItABQABgAIAAAAIQBK&#10;xtD+hgIAABgFAAAOAAAAAAAAAAAAAAAAAC4CAABkcnMvZTJvRG9jLnhtbFBLAQItABQABgAIAAAA&#10;IQAWqPEf3QAAAAsBAAAPAAAAAAAAAAAAAAAAAOAEAABkcnMvZG93bnJldi54bWxQSwUGAAAAAAQA&#10;BADzAAAA6gUAAAAA&#10;" stroked="f">
                <v:textbox>
                  <w:txbxContent>
                    <w:p w:rsidR="00913506" w:rsidRPr="00ED1175" w:rsidRDefault="00913506" w:rsidP="00F64FAB">
                      <w:pPr>
                        <w:rPr>
                          <w:lang w:val="es-EC"/>
                        </w:rPr>
                      </w:pPr>
                      <w:r w:rsidRPr="00ED1175">
                        <w:rPr>
                          <w:lang w:val="es-EC"/>
                        </w:rPr>
                        <w:t>CFO = voltaje crítico probabilístico</w:t>
                      </w:r>
                    </w:p>
                    <w:p w:rsidR="00913506" w:rsidRPr="00ED1175" w:rsidRDefault="00913506" w:rsidP="00F64FAB">
                      <w:pPr>
                        <w:rPr>
                          <w:lang w:val="es-EC"/>
                        </w:rPr>
                      </w:pPr>
                      <w:r w:rsidRPr="00ED1175">
                        <w:rPr>
                          <w:lang w:val="es-EC"/>
                        </w:rPr>
                        <w:t>H = factor de corrección de la humedad</w:t>
                      </w:r>
                    </w:p>
                    <w:p w:rsidR="00913506" w:rsidRPr="00ED1175" w:rsidRDefault="00913506" w:rsidP="00F64FAB">
                      <w:pPr>
                        <w:rPr>
                          <w:lang w:val="es-EC"/>
                        </w:rPr>
                      </w:pPr>
                      <w:r w:rsidRPr="00ED1175">
                        <w:rPr>
                          <w:lang w:val="es-EC"/>
                        </w:rPr>
                        <w:t>K = factor de corrección de lluvia</w:t>
                      </w:r>
                    </w:p>
                    <w:p w:rsidR="00913506" w:rsidRPr="00ED1175" w:rsidRDefault="00913506" w:rsidP="00F64FAB">
                      <w:pPr>
                        <w:rPr>
                          <w:lang w:val="es-EC"/>
                        </w:rPr>
                      </w:pPr>
                      <w:r w:rsidRPr="00ED1175">
                        <w:rPr>
                          <w:lang w:val="es-EC"/>
                        </w:rPr>
                        <w:t xml:space="preserve">M = factor que depende de la longitud de la        </w:t>
                      </w:r>
                    </w:p>
                    <w:p w:rsidR="00913506" w:rsidRDefault="00913506" w:rsidP="00F64FAB">
                      <w:r w:rsidRPr="00ED1175">
                        <w:rPr>
                          <w:lang w:val="es-EC"/>
                        </w:rPr>
                        <w:t xml:space="preserve">       </w:t>
                      </w:r>
                      <w:r>
                        <w:t>cadena</w:t>
                      </w:r>
                    </w:p>
                  </w:txbxContent>
                </v:textbox>
              </v:shape>
            </w:pict>
          </mc:Fallback>
        </mc:AlternateContent>
      </w:r>
      <w:r w:rsidR="00F64FAB" w:rsidRPr="00085A3E">
        <w:rPr>
          <w:rFonts w:cs="Arial"/>
          <w:spacing w:val="-2"/>
        </w:rPr>
        <w:object w:dxaOrig="1860" w:dyaOrig="780">
          <v:shape id="_x0000_i1037" type="#_x0000_t75" style="width:93pt;height:39pt" o:ole="">
            <v:imagedata r:id="rId36" o:title=""/>
          </v:shape>
          <o:OLEObject Type="Embed" ProgID="Equation.3" ShapeID="_x0000_i1037" DrawAspect="Content" ObjectID="_1525263059" r:id="rId37"/>
        </w:object>
      </w:r>
      <w:r w:rsidR="00F64FAB" w:rsidRPr="00085A3E">
        <w:rPr>
          <w:rFonts w:cs="Arial"/>
          <w:spacing w:val="-2"/>
        </w:rPr>
        <w:tab/>
      </w:r>
      <w:r w:rsidR="00F64FAB" w:rsidRPr="00085A3E">
        <w:rPr>
          <w:rFonts w:cs="Arial"/>
          <w:spacing w:val="-2"/>
        </w:rPr>
        <w:tab/>
      </w:r>
      <w:r w:rsidR="00F64FAB" w:rsidRPr="00085A3E">
        <w:rPr>
          <w:rFonts w:cs="Arial"/>
          <w:spacing w:val="-2"/>
        </w:rPr>
        <w:tab/>
      </w:r>
    </w:p>
    <w:p w:rsidR="00F64FAB" w:rsidRPr="00085A3E" w:rsidRDefault="00F57020" w:rsidP="00F64FAB">
      <w:pPr>
        <w:rPr>
          <w:rFonts w:cs="Arial"/>
          <w:spacing w:val="-2"/>
        </w:rPr>
      </w:pPr>
      <w:r w:rsidRPr="00085A3E">
        <w:rPr>
          <w:rFonts w:cs="Arial"/>
          <w:spacing w:val="-2"/>
          <w:position w:val="-30"/>
        </w:rPr>
        <w:object w:dxaOrig="3240" w:dyaOrig="680">
          <v:shape id="_x0000_i1038" type="#_x0000_t75" style="width:174pt;height:33.75pt" o:ole="">
            <v:imagedata r:id="rId38" o:title=""/>
          </v:shape>
          <o:OLEObject Type="Embed" ProgID="Equation.3" ShapeID="_x0000_i1038" DrawAspect="Content" ObjectID="_1525263060" r:id="rId39"/>
        </w:object>
      </w:r>
    </w:p>
    <w:p w:rsidR="00F64FAB" w:rsidRPr="00085A3E" w:rsidRDefault="00F64FAB" w:rsidP="00F64FAB">
      <w:pPr>
        <w:rPr>
          <w:rFonts w:cs="Arial"/>
          <w:spacing w:val="-2"/>
        </w:rPr>
      </w:pPr>
      <w:r w:rsidRPr="00085A3E">
        <w:rPr>
          <w:rFonts w:cs="Arial"/>
          <w:spacing w:val="-2"/>
        </w:rPr>
        <w:t xml:space="preserve">El número de aisladores requeridos para soportar esta condición, bajo lluvia, es de </w:t>
      </w:r>
      <w:r w:rsidR="00C329DE" w:rsidRPr="00085A3E">
        <w:rPr>
          <w:rFonts w:cs="Arial"/>
          <w:spacing w:val="-2"/>
        </w:rPr>
        <w:t>4</w:t>
      </w:r>
      <w:r w:rsidRPr="00085A3E">
        <w:rPr>
          <w:rFonts w:cs="Arial"/>
          <w:spacing w:val="-2"/>
        </w:rPr>
        <w:t xml:space="preserve"> aisladores de 10”x 5 ¾”, según norma ANSI C29.1</w:t>
      </w:r>
      <w:r w:rsidR="00C329DE" w:rsidRPr="00085A3E">
        <w:rPr>
          <w:rFonts w:cs="Arial"/>
          <w:spacing w:val="-2"/>
        </w:rPr>
        <w:t>.</w:t>
      </w:r>
      <w:r w:rsidR="009675AF" w:rsidRPr="00085A3E">
        <w:rPr>
          <w:rFonts w:cs="Arial"/>
          <w:spacing w:val="-2"/>
        </w:rPr>
        <w:t xml:space="preserve"> </w:t>
      </w:r>
    </w:p>
    <w:p w:rsidR="00F64FAB" w:rsidRPr="00085A3E" w:rsidRDefault="00F64FAB" w:rsidP="00F64FAB">
      <w:pPr>
        <w:rPr>
          <w:rFonts w:cs="Arial"/>
          <w:spacing w:val="-2"/>
        </w:rPr>
      </w:pPr>
      <w:r w:rsidRPr="00085A3E">
        <w:rPr>
          <w:rFonts w:cs="Arial"/>
          <w:spacing w:val="-2"/>
        </w:rPr>
        <w:t>C).</w:t>
      </w:r>
      <w:r w:rsidRPr="00085A3E">
        <w:rPr>
          <w:rFonts w:cs="Arial"/>
          <w:spacing w:val="-2"/>
        </w:rPr>
        <w:tab/>
        <w:t>Espaciamiento en aire</w:t>
      </w:r>
    </w:p>
    <w:p w:rsidR="00F64FAB" w:rsidRPr="00085A3E" w:rsidRDefault="00F64FAB" w:rsidP="00F64FAB">
      <w:pPr>
        <w:pStyle w:val="Textoindependiente"/>
        <w:rPr>
          <w:rFonts w:cs="Arial"/>
          <w:sz w:val="20"/>
        </w:rPr>
      </w:pPr>
      <w:r w:rsidRPr="00085A3E">
        <w:rPr>
          <w:rFonts w:cs="Arial"/>
          <w:sz w:val="20"/>
        </w:rPr>
        <w:t>“El aislamiento debe resistir con una probabilidad del 99.8%, considerando el número total de estructuras y para una desviación estándar del 3% del voltaje crítico” en condiciones secas.</w:t>
      </w:r>
    </w:p>
    <w:p w:rsidR="00C2783C" w:rsidRPr="00085A3E" w:rsidRDefault="00C2783C" w:rsidP="00F64FAB">
      <w:pPr>
        <w:rPr>
          <w:rFonts w:cs="Arial"/>
          <w:spacing w:val="-2"/>
        </w:rPr>
      </w:pPr>
      <w:r w:rsidRPr="00085A3E">
        <w:rPr>
          <w:rFonts w:cs="Arial"/>
          <w:spacing w:val="-2"/>
          <w:position w:val="-10"/>
        </w:rPr>
        <w:object w:dxaOrig="3620" w:dyaOrig="320">
          <v:shape id="_x0000_i1039" type="#_x0000_t75" style="width:181.55pt;height:15.75pt" o:ole="">
            <v:imagedata r:id="rId40" o:title=""/>
          </v:shape>
          <o:OLEObject Type="Embed" ProgID="Equation.3" ShapeID="_x0000_i1039" DrawAspect="Content" ObjectID="_1525263061" r:id="rId41"/>
        </w:object>
      </w:r>
    </w:p>
    <w:p w:rsidR="00F64FAB" w:rsidRPr="00085A3E" w:rsidRDefault="00C2783C" w:rsidP="00F64FAB">
      <w:pPr>
        <w:rPr>
          <w:rFonts w:cs="Arial"/>
          <w:spacing w:val="-2"/>
        </w:rPr>
      </w:pPr>
      <w:r w:rsidRPr="00085A3E">
        <w:rPr>
          <w:rFonts w:cs="Arial"/>
          <w:spacing w:val="-2"/>
          <w:position w:val="-10"/>
        </w:rPr>
        <w:object w:dxaOrig="3280" w:dyaOrig="320">
          <v:shape id="_x0000_i1040" type="#_x0000_t75" style="width:163.5pt;height:15.75pt" o:ole="">
            <v:imagedata r:id="rId42" o:title=""/>
          </v:shape>
          <o:OLEObject Type="Embed" ProgID="Equation.3" ShapeID="_x0000_i1040" DrawAspect="Content" ObjectID="_1525263062" r:id="rId43"/>
        </w:object>
      </w:r>
    </w:p>
    <w:p w:rsidR="00F64FAB" w:rsidRPr="00085A3E" w:rsidRDefault="00F64FAB" w:rsidP="00F64FAB">
      <w:pPr>
        <w:rPr>
          <w:rFonts w:cs="Arial"/>
          <w:spacing w:val="-2"/>
        </w:rPr>
      </w:pPr>
      <w:r w:rsidRPr="00085A3E">
        <w:rPr>
          <w:rFonts w:cs="Arial"/>
          <w:spacing w:val="-2"/>
        </w:rPr>
        <w:object w:dxaOrig="1080" w:dyaOrig="660">
          <v:shape id="_x0000_i1041" type="#_x0000_t75" style="width:54pt;height:33pt" o:ole="">
            <v:imagedata r:id="rId44" o:title=""/>
          </v:shape>
          <o:OLEObject Type="Embed" ProgID="Equation.3" ShapeID="_x0000_i1041" DrawAspect="Content" ObjectID="_1525263063" r:id="rId45"/>
        </w:object>
      </w:r>
    </w:p>
    <w:p w:rsidR="00F64FAB" w:rsidRPr="00085A3E" w:rsidRDefault="00F64FAB" w:rsidP="00F64FAB">
      <w:pPr>
        <w:rPr>
          <w:rFonts w:cs="Arial"/>
          <w:spacing w:val="-2"/>
        </w:rPr>
      </w:pPr>
      <w:r w:rsidRPr="00085A3E">
        <w:rPr>
          <w:rFonts w:cs="Arial"/>
          <w:spacing w:val="-2"/>
        </w:rPr>
        <w:object w:dxaOrig="1820" w:dyaOrig="1060">
          <v:shape id="_x0000_i1042" type="#_x0000_t75" style="width:90.75pt;height:53.25pt" o:ole="" fillcolor="window">
            <v:imagedata r:id="rId46" o:title=""/>
          </v:shape>
          <o:OLEObject Type="Embed" ProgID="Equation.3" ShapeID="_x0000_i1042" DrawAspect="Content" ObjectID="_1525263064" r:id="rId47"/>
        </w:object>
      </w:r>
    </w:p>
    <w:p w:rsidR="00F64FAB" w:rsidRPr="00085A3E" w:rsidRDefault="00C2783C" w:rsidP="00F64FAB">
      <w:pPr>
        <w:rPr>
          <w:rFonts w:cs="Arial"/>
          <w:spacing w:val="-2"/>
        </w:rPr>
      </w:pPr>
      <w:r w:rsidRPr="00085A3E">
        <w:rPr>
          <w:rFonts w:cs="Arial"/>
          <w:spacing w:val="-2"/>
          <w:position w:val="-24"/>
        </w:rPr>
        <w:object w:dxaOrig="1939" w:dyaOrig="620">
          <v:shape id="_x0000_i1043" type="#_x0000_t75" style="width:96.75pt;height:30.75pt" o:ole="">
            <v:imagedata r:id="rId48" o:title=""/>
          </v:shape>
          <o:OLEObject Type="Embed" ProgID="Equation.3" ShapeID="_x0000_i1043" DrawAspect="Content" ObjectID="_1525263065" r:id="rId49"/>
        </w:object>
      </w:r>
    </w:p>
    <w:p w:rsidR="00F64FAB" w:rsidRPr="00085A3E" w:rsidRDefault="00F64FAB" w:rsidP="00F64FAB">
      <w:pPr>
        <w:rPr>
          <w:rFonts w:cs="Arial"/>
          <w:spacing w:val="-2"/>
        </w:rPr>
      </w:pPr>
      <w:r w:rsidRPr="00085A3E">
        <w:rPr>
          <w:rFonts w:cs="Arial"/>
          <w:spacing w:val="-2"/>
        </w:rPr>
        <w:t>CFO  =  1</w:t>
      </w:r>
      <w:r w:rsidR="00C2783C" w:rsidRPr="00085A3E">
        <w:rPr>
          <w:rFonts w:cs="Arial"/>
          <w:spacing w:val="-2"/>
        </w:rPr>
        <w:t>60.747</w:t>
      </w:r>
      <w:r w:rsidRPr="00085A3E">
        <w:rPr>
          <w:rFonts w:cs="Arial"/>
          <w:spacing w:val="-2"/>
        </w:rPr>
        <w:t xml:space="preserve">  kV</w:t>
      </w:r>
    </w:p>
    <w:p w:rsidR="00F64FAB" w:rsidRPr="00085A3E" w:rsidRDefault="00F64FAB" w:rsidP="00F64FAB">
      <w:pPr>
        <w:rPr>
          <w:rFonts w:cs="Arial"/>
          <w:spacing w:val="-2"/>
        </w:rPr>
      </w:pPr>
      <w:r w:rsidRPr="00085A3E">
        <w:rPr>
          <w:rFonts w:cs="Arial"/>
          <w:spacing w:val="-2"/>
        </w:rPr>
        <w:object w:dxaOrig="1860" w:dyaOrig="780">
          <v:shape id="_x0000_i1044" type="#_x0000_t75" style="width:93pt;height:39pt" o:ole="">
            <v:imagedata r:id="rId36" o:title=""/>
          </v:shape>
          <o:OLEObject Type="Embed" ProgID="Equation.3" ShapeID="_x0000_i1044" DrawAspect="Content" ObjectID="_1525263066" r:id="rId50"/>
        </w:object>
      </w:r>
    </w:p>
    <w:p w:rsidR="00F64FAB" w:rsidRPr="00085A3E" w:rsidRDefault="00F64FAB" w:rsidP="00F64FAB">
      <w:pPr>
        <w:rPr>
          <w:rFonts w:cs="Arial"/>
          <w:spacing w:val="-2"/>
        </w:rPr>
      </w:pPr>
      <w:r w:rsidRPr="00085A3E">
        <w:rPr>
          <w:rFonts w:cs="Arial"/>
          <w:spacing w:val="-2"/>
        </w:rPr>
        <w:t>Vc =  1</w:t>
      </w:r>
      <w:r w:rsidR="00C2783C" w:rsidRPr="00085A3E">
        <w:rPr>
          <w:rFonts w:cs="Arial"/>
          <w:spacing w:val="-2"/>
        </w:rPr>
        <w:t>76.63</w:t>
      </w:r>
      <w:r w:rsidRPr="00085A3E">
        <w:rPr>
          <w:rFonts w:cs="Arial"/>
          <w:spacing w:val="-2"/>
        </w:rPr>
        <w:t xml:space="preserve"> KV</w:t>
      </w:r>
    </w:p>
    <w:p w:rsidR="00C2783C" w:rsidRPr="00085A3E" w:rsidRDefault="00F64FAB" w:rsidP="00C2783C">
      <w:pPr>
        <w:rPr>
          <w:rFonts w:cs="Arial"/>
          <w:spacing w:val="-2"/>
        </w:rPr>
      </w:pPr>
      <w:r w:rsidRPr="00085A3E">
        <w:rPr>
          <w:rFonts w:cs="Arial"/>
          <w:spacing w:val="-2"/>
        </w:rPr>
        <w:t xml:space="preserve">El número de aisladores requeridos para soportar esta condición, bajo lluvia, es de </w:t>
      </w:r>
      <w:r w:rsidR="00C2783C" w:rsidRPr="00085A3E">
        <w:rPr>
          <w:rFonts w:cs="Arial"/>
          <w:spacing w:val="-2"/>
        </w:rPr>
        <w:t>5</w:t>
      </w:r>
      <w:r w:rsidRPr="00085A3E">
        <w:rPr>
          <w:rFonts w:cs="Arial"/>
          <w:spacing w:val="-2"/>
        </w:rPr>
        <w:t xml:space="preserve"> aisladores 10” x 5 ¾”, según norma ANSI C29.1</w:t>
      </w:r>
      <w:bookmarkStart w:id="114" w:name="_Toc362511986"/>
      <w:r w:rsidR="00C2783C" w:rsidRPr="00085A3E">
        <w:rPr>
          <w:rFonts w:cs="Arial"/>
          <w:spacing w:val="-2"/>
        </w:rPr>
        <w:t>.</w:t>
      </w:r>
    </w:p>
    <w:p w:rsidR="00F64FAB" w:rsidRPr="00085A3E" w:rsidRDefault="00F64FAB" w:rsidP="00C2783C">
      <w:r w:rsidRPr="00085A3E">
        <w:t>Sobre voltaje de maniobra</w:t>
      </w:r>
      <w:bookmarkEnd w:id="114"/>
    </w:p>
    <w:p w:rsidR="00F64FAB" w:rsidRPr="00085A3E" w:rsidRDefault="00F64FAB" w:rsidP="00F64FAB">
      <w:pPr>
        <w:pStyle w:val="Textoindependiente"/>
        <w:rPr>
          <w:rFonts w:cs="Arial"/>
          <w:sz w:val="20"/>
        </w:rPr>
      </w:pPr>
      <w:r w:rsidRPr="00085A3E">
        <w:rPr>
          <w:rFonts w:cs="Arial"/>
          <w:sz w:val="20"/>
        </w:rPr>
        <w:t xml:space="preserve">Considerando un sobre voltaje por unidad de </w:t>
      </w:r>
      <w:r w:rsidR="00C2783C" w:rsidRPr="00085A3E">
        <w:rPr>
          <w:rFonts w:cs="Arial"/>
          <w:sz w:val="20"/>
        </w:rPr>
        <w:t>3.5</w:t>
      </w:r>
      <w:r w:rsidRPr="00085A3E">
        <w:rPr>
          <w:rFonts w:cs="Arial"/>
          <w:sz w:val="20"/>
        </w:rPr>
        <w:t xml:space="preserve"> Zona I </w:t>
      </w:r>
    </w:p>
    <w:p w:rsidR="00F64FAB" w:rsidRPr="00085A3E" w:rsidRDefault="00C06626" w:rsidP="00F64FAB">
      <w:pPr>
        <w:rPr>
          <w:rFonts w:cs="Arial"/>
          <w:spacing w:val="-2"/>
        </w:rPr>
      </w:pPr>
      <w:r w:rsidRPr="00085A3E">
        <w:rPr>
          <w:rFonts w:cs="Arial"/>
          <w:spacing w:val="-2"/>
          <w:position w:val="-28"/>
        </w:rPr>
        <w:object w:dxaOrig="3700" w:dyaOrig="720">
          <v:shape id="_x0000_i1045" type="#_x0000_t75" style="width:185.2pt;height:36pt" o:ole="">
            <v:imagedata r:id="rId51" o:title=""/>
          </v:shape>
          <o:OLEObject Type="Embed" ProgID="Equation.3" ShapeID="_x0000_i1045" DrawAspect="Content" ObjectID="_1525263067" r:id="rId52"/>
        </w:object>
      </w:r>
    </w:p>
    <w:p w:rsidR="00F64FAB" w:rsidRPr="00085A3E" w:rsidRDefault="00F64FAB" w:rsidP="00F64FAB">
      <w:pPr>
        <w:rPr>
          <w:rFonts w:cs="Arial"/>
          <w:spacing w:val="-2"/>
        </w:rPr>
      </w:pPr>
      <w:r w:rsidRPr="00085A3E">
        <w:rPr>
          <w:rFonts w:cs="Arial"/>
          <w:spacing w:val="-2"/>
        </w:rPr>
        <w:t>A).</w:t>
      </w:r>
      <w:r w:rsidRPr="00085A3E">
        <w:rPr>
          <w:rFonts w:cs="Arial"/>
          <w:spacing w:val="-2"/>
        </w:rPr>
        <w:tab/>
        <w:t>Corrección Probabilística</w:t>
      </w:r>
    </w:p>
    <w:p w:rsidR="00F64FAB" w:rsidRPr="00085A3E" w:rsidRDefault="00F64FAB" w:rsidP="00F64FAB">
      <w:pPr>
        <w:rPr>
          <w:rFonts w:cs="Arial"/>
          <w:spacing w:val="-2"/>
        </w:rPr>
      </w:pPr>
      <w:r w:rsidRPr="00085A3E">
        <w:rPr>
          <w:rFonts w:cs="Arial"/>
          <w:spacing w:val="-2"/>
        </w:rPr>
        <w:t>Para 1 estructura (P = 97,7%)  k = 2</w:t>
      </w:r>
    </w:p>
    <w:p w:rsidR="00F64FAB" w:rsidRPr="00085A3E" w:rsidRDefault="00F64FAB" w:rsidP="00F64FAB">
      <w:pPr>
        <w:rPr>
          <w:rFonts w:cs="Arial"/>
          <w:spacing w:val="-2"/>
        </w:rPr>
      </w:pPr>
      <w:r w:rsidRPr="00085A3E">
        <w:rPr>
          <w:rFonts w:cs="Arial"/>
          <w:spacing w:val="-2"/>
        </w:rPr>
        <w:t xml:space="preserve">Para </w:t>
      </w:r>
      <w:r w:rsidR="009D4BF7" w:rsidRPr="00085A3E">
        <w:rPr>
          <w:rFonts w:cs="Arial"/>
          <w:spacing w:val="-2"/>
        </w:rPr>
        <w:t>2</w:t>
      </w:r>
      <w:r w:rsidR="00C2783C" w:rsidRPr="00085A3E">
        <w:rPr>
          <w:rFonts w:cs="Arial"/>
          <w:spacing w:val="-2"/>
        </w:rPr>
        <w:t>03</w:t>
      </w:r>
      <w:r w:rsidRPr="00085A3E">
        <w:rPr>
          <w:rFonts w:cs="Arial"/>
          <w:spacing w:val="-2"/>
        </w:rPr>
        <w:t xml:space="preserve"> estructuras k = 3.</w:t>
      </w:r>
      <w:r w:rsidR="00C2783C" w:rsidRPr="00085A3E">
        <w:rPr>
          <w:rFonts w:cs="Arial"/>
          <w:spacing w:val="-2"/>
        </w:rPr>
        <w:t>70</w:t>
      </w:r>
    </w:p>
    <w:p w:rsidR="00F64FAB" w:rsidRPr="00085A3E" w:rsidRDefault="00C2783C" w:rsidP="00F64FAB">
      <w:pPr>
        <w:rPr>
          <w:rFonts w:cs="Arial"/>
          <w:spacing w:val="-2"/>
        </w:rPr>
      </w:pPr>
      <w:r w:rsidRPr="00085A3E">
        <w:rPr>
          <w:rFonts w:cs="Arial"/>
          <w:spacing w:val="-2"/>
          <w:position w:val="-30"/>
        </w:rPr>
        <w:object w:dxaOrig="3620" w:dyaOrig="680">
          <v:shape id="_x0000_i1046" type="#_x0000_t75" style="width:180.8pt;height:33.75pt" o:ole="">
            <v:imagedata r:id="rId53" o:title=""/>
          </v:shape>
          <o:OLEObject Type="Embed" ProgID="Equation.3" ShapeID="_x0000_i1046" DrawAspect="Content" ObjectID="_1525263068" r:id="rId54"/>
        </w:object>
      </w:r>
    </w:p>
    <w:p w:rsidR="00F64FAB" w:rsidRPr="00085A3E" w:rsidRDefault="00F64FAB" w:rsidP="00F64FAB">
      <w:pPr>
        <w:rPr>
          <w:rFonts w:cs="Arial"/>
          <w:spacing w:val="-2"/>
        </w:rPr>
      </w:pPr>
      <w:r w:rsidRPr="00085A3E">
        <w:rPr>
          <w:rFonts w:cs="Arial"/>
          <w:spacing w:val="-2"/>
        </w:rPr>
        <w:t>B).</w:t>
      </w:r>
      <w:r w:rsidRPr="00085A3E">
        <w:rPr>
          <w:rFonts w:cs="Arial"/>
          <w:spacing w:val="-2"/>
        </w:rPr>
        <w:tab/>
        <w:t>Corrección por condiciones atmosféricas</w:t>
      </w:r>
    </w:p>
    <w:p w:rsidR="00F64FAB" w:rsidRPr="00085A3E" w:rsidRDefault="00F64FAB" w:rsidP="00F64FAB">
      <w:pPr>
        <w:rPr>
          <w:rFonts w:cs="Arial"/>
          <w:spacing w:val="-2"/>
        </w:rPr>
      </w:pPr>
      <w:r w:rsidRPr="00085A3E">
        <w:rPr>
          <w:rFonts w:cs="Arial"/>
          <w:spacing w:val="-2"/>
        </w:rPr>
        <w:object w:dxaOrig="1800" w:dyaOrig="780">
          <v:shape id="_x0000_i1047" type="#_x0000_t75" style="width:90pt;height:39pt" o:ole="">
            <v:imagedata r:id="rId55" o:title=""/>
          </v:shape>
          <o:OLEObject Type="Embed" ProgID="Equation.3" ShapeID="_x0000_i1047" DrawAspect="Content" ObjectID="_1525263069" r:id="rId56"/>
        </w:object>
      </w:r>
    </w:p>
    <w:p w:rsidR="00F64FAB" w:rsidRPr="00085A3E" w:rsidRDefault="004D732A" w:rsidP="00F64FAB">
      <w:pPr>
        <w:rPr>
          <w:rFonts w:cs="Arial"/>
          <w:spacing w:val="-2"/>
        </w:rPr>
      </w:pPr>
      <w:r w:rsidRPr="00085A3E">
        <w:rPr>
          <w:rFonts w:cs="Arial"/>
          <w:spacing w:val="-2"/>
          <w:position w:val="-30"/>
        </w:rPr>
        <w:object w:dxaOrig="3460" w:dyaOrig="680">
          <v:shape id="_x0000_i1048" type="#_x0000_t75" style="width:172.5pt;height:33.75pt" o:ole="">
            <v:imagedata r:id="rId57" o:title=""/>
          </v:shape>
          <o:OLEObject Type="Embed" ProgID="Equation.3" ShapeID="_x0000_i1048" DrawAspect="Content" ObjectID="_1525263070" r:id="rId58"/>
        </w:object>
      </w:r>
      <w:r w:rsidR="00F64FAB" w:rsidRPr="00085A3E">
        <w:rPr>
          <w:rFonts w:cs="Arial"/>
          <w:spacing w:val="-2"/>
        </w:rPr>
        <w:t xml:space="preserve">  </w:t>
      </w:r>
    </w:p>
    <w:p w:rsidR="00F64FAB" w:rsidRPr="00085A3E" w:rsidRDefault="00F64FAB" w:rsidP="00F64FAB">
      <w:pPr>
        <w:rPr>
          <w:rFonts w:cs="Arial"/>
          <w:spacing w:val="-2"/>
        </w:rPr>
      </w:pPr>
      <w:r w:rsidRPr="00085A3E">
        <w:rPr>
          <w:rFonts w:cs="Arial"/>
          <w:spacing w:val="-2"/>
        </w:rPr>
        <w:t xml:space="preserve">El número de aisladores requerido por voltaje de impulso son </w:t>
      </w:r>
      <w:r w:rsidR="004D732A" w:rsidRPr="00085A3E">
        <w:rPr>
          <w:rFonts w:cs="Arial"/>
          <w:spacing w:val="-2"/>
        </w:rPr>
        <w:t>6</w:t>
      </w:r>
      <w:r w:rsidRPr="00085A3E">
        <w:rPr>
          <w:rFonts w:cs="Arial"/>
          <w:spacing w:val="-2"/>
        </w:rPr>
        <w:t xml:space="preserve"> aisladores de 10” x 5</w:t>
      </w:r>
      <w:r w:rsidR="004D732A" w:rsidRPr="00085A3E">
        <w:rPr>
          <w:rFonts w:cs="Arial"/>
          <w:spacing w:val="-2"/>
        </w:rPr>
        <w:t xml:space="preserve"> ¾”.</w:t>
      </w:r>
    </w:p>
    <w:p w:rsidR="00F64FAB" w:rsidRPr="00085A3E" w:rsidRDefault="00F64FAB" w:rsidP="00A3623B">
      <w:pPr>
        <w:pStyle w:val="Ttulo3"/>
      </w:pPr>
      <w:bookmarkStart w:id="115" w:name="_Toc362511987"/>
      <w:bookmarkStart w:id="116" w:name="_Toc408496368"/>
      <w:r w:rsidRPr="00085A3E">
        <w:t>Sobre voltaje de origen atmosférico.</w:t>
      </w:r>
      <w:bookmarkEnd w:id="115"/>
      <w:bookmarkEnd w:id="116"/>
    </w:p>
    <w:p w:rsidR="00F64FAB" w:rsidRPr="00085A3E" w:rsidRDefault="00F64FAB" w:rsidP="00F64FAB">
      <w:pPr>
        <w:rPr>
          <w:rFonts w:cs="Arial"/>
          <w:spacing w:val="-2"/>
        </w:rPr>
      </w:pPr>
      <w:r w:rsidRPr="00085A3E">
        <w:rPr>
          <w:rFonts w:cs="Arial"/>
          <w:spacing w:val="-2"/>
        </w:rPr>
        <w:t>Ng = Número de descargas atmosféricas por km y por año</w:t>
      </w:r>
    </w:p>
    <w:p w:rsidR="00F64FAB" w:rsidRPr="00085A3E" w:rsidRDefault="00F64FAB" w:rsidP="00F64FAB">
      <w:pPr>
        <w:rPr>
          <w:rFonts w:cs="Arial"/>
          <w:spacing w:val="-2"/>
        </w:rPr>
      </w:pPr>
      <w:r w:rsidRPr="00085A3E">
        <w:rPr>
          <w:rFonts w:cs="Arial"/>
          <w:spacing w:val="-2"/>
        </w:rPr>
        <w:t>Ns = Número de descargas atmosféricas por 100 km por año</w:t>
      </w:r>
    </w:p>
    <w:p w:rsidR="00F64FAB" w:rsidRPr="00085A3E" w:rsidRDefault="00F64FAB" w:rsidP="00F64FAB">
      <w:pPr>
        <w:rPr>
          <w:rFonts w:cs="Arial"/>
          <w:spacing w:val="-2"/>
        </w:rPr>
      </w:pPr>
      <w:r w:rsidRPr="00085A3E">
        <w:rPr>
          <w:rFonts w:cs="Arial"/>
          <w:spacing w:val="-2"/>
        </w:rPr>
        <w:t>N= Nivel ceráunico = 20</w:t>
      </w:r>
    </w:p>
    <w:p w:rsidR="00F64FAB" w:rsidRPr="00085A3E" w:rsidRDefault="00F64FAB" w:rsidP="00F64FAB">
      <w:pPr>
        <w:rPr>
          <w:rFonts w:cs="Arial"/>
          <w:spacing w:val="-2"/>
        </w:rPr>
      </w:pPr>
      <w:r w:rsidRPr="00085A3E">
        <w:rPr>
          <w:rFonts w:cs="Arial"/>
          <w:spacing w:val="-2"/>
        </w:rPr>
        <w:t>h= Altura promedio del cable de guarda</w:t>
      </w:r>
      <w:r w:rsidRPr="00085A3E">
        <w:rPr>
          <w:rFonts w:cs="Arial"/>
          <w:spacing w:val="-2"/>
        </w:rPr>
        <w:tab/>
        <w:t>: 1</w:t>
      </w:r>
      <w:r w:rsidR="000903A9" w:rsidRPr="00085A3E">
        <w:rPr>
          <w:rFonts w:cs="Arial"/>
          <w:spacing w:val="-2"/>
        </w:rPr>
        <w:t>9.27</w:t>
      </w:r>
      <w:r w:rsidRPr="00085A3E">
        <w:rPr>
          <w:rFonts w:cs="Arial"/>
          <w:spacing w:val="-2"/>
        </w:rPr>
        <w:t xml:space="preserve"> m</w:t>
      </w:r>
    </w:p>
    <w:p w:rsidR="00F64FAB" w:rsidRPr="00085A3E" w:rsidRDefault="00F64FAB" w:rsidP="00F64FAB">
      <w:pPr>
        <w:rPr>
          <w:rFonts w:cs="Arial"/>
          <w:spacing w:val="-2"/>
        </w:rPr>
      </w:pPr>
      <w:r w:rsidRPr="00085A3E">
        <w:rPr>
          <w:rFonts w:cs="Arial"/>
          <w:spacing w:val="-2"/>
        </w:rPr>
        <w:t>α= Angulo de apantallamiento: 3</w:t>
      </w:r>
      <w:r w:rsidR="00C23F3E" w:rsidRPr="00085A3E">
        <w:rPr>
          <w:rFonts w:cs="Arial"/>
          <w:spacing w:val="-2"/>
        </w:rPr>
        <w:t>0</w:t>
      </w:r>
      <w:r w:rsidRPr="00085A3E">
        <w:rPr>
          <w:rFonts w:cs="Arial"/>
          <w:spacing w:val="-2"/>
        </w:rPr>
        <w:t>°</w:t>
      </w:r>
    </w:p>
    <w:p w:rsidR="00F64FAB" w:rsidRPr="00085A3E" w:rsidRDefault="00F64FAB" w:rsidP="00F64FAB">
      <w:pPr>
        <w:rPr>
          <w:rFonts w:cs="Arial"/>
          <w:spacing w:val="-2"/>
        </w:rPr>
      </w:pPr>
      <w:r w:rsidRPr="00085A3E">
        <w:rPr>
          <w:rFonts w:cs="Arial"/>
          <w:spacing w:val="-2"/>
        </w:rPr>
        <w:t>P1= Probabilidad que falle el aislamiento</w:t>
      </w:r>
    </w:p>
    <w:p w:rsidR="00F64FAB" w:rsidRPr="00085A3E" w:rsidRDefault="00F64FAB" w:rsidP="00F64FAB">
      <w:pPr>
        <w:rPr>
          <w:rFonts w:cs="Arial"/>
          <w:spacing w:val="-2"/>
        </w:rPr>
      </w:pPr>
      <w:r w:rsidRPr="00085A3E">
        <w:rPr>
          <w:rFonts w:cs="Arial"/>
          <w:spacing w:val="-2"/>
        </w:rPr>
        <w:t>F= Número de fallas en la L/ST</w:t>
      </w:r>
    </w:p>
    <w:p w:rsidR="00F64FAB" w:rsidRPr="00085A3E" w:rsidRDefault="00F64FAB" w:rsidP="00F64FAB">
      <w:pPr>
        <w:rPr>
          <w:rFonts w:cs="Arial"/>
          <w:spacing w:val="-2"/>
        </w:rPr>
      </w:pPr>
      <w:r w:rsidRPr="00085A3E">
        <w:rPr>
          <w:rFonts w:cs="Arial"/>
          <w:spacing w:val="-2"/>
        </w:rPr>
        <w:t>I= Corriente del rayo</w:t>
      </w:r>
    </w:p>
    <w:p w:rsidR="00F64FAB" w:rsidRPr="00085A3E" w:rsidRDefault="00F64FAB" w:rsidP="00F64FAB">
      <w:pPr>
        <w:rPr>
          <w:rFonts w:cs="Arial"/>
          <w:spacing w:val="-2"/>
        </w:rPr>
      </w:pPr>
      <w:r w:rsidRPr="00085A3E">
        <w:rPr>
          <w:rFonts w:cs="Arial"/>
          <w:spacing w:val="-2"/>
        </w:rPr>
        <w:t>C= Factor de acoplamiento</w:t>
      </w:r>
    </w:p>
    <w:p w:rsidR="00F64FAB" w:rsidRPr="00085A3E" w:rsidRDefault="00F64FAB" w:rsidP="00F64FAB">
      <w:pPr>
        <w:rPr>
          <w:rFonts w:cs="Arial"/>
          <w:spacing w:val="-2"/>
        </w:rPr>
      </w:pPr>
      <w:r w:rsidRPr="00085A3E">
        <w:rPr>
          <w:rFonts w:cs="Arial"/>
          <w:spacing w:val="-2"/>
        </w:rPr>
        <w:t>Zn= Impedancia característica del cable de guarda aprox. 500 ohmios</w:t>
      </w:r>
    </w:p>
    <w:p w:rsidR="00F64FAB" w:rsidRPr="00085A3E" w:rsidRDefault="00F64FAB" w:rsidP="00F64FAB">
      <w:pPr>
        <w:rPr>
          <w:rFonts w:cs="Arial"/>
          <w:spacing w:val="-2"/>
        </w:rPr>
      </w:pPr>
      <w:r w:rsidRPr="00085A3E">
        <w:rPr>
          <w:rFonts w:cs="Arial"/>
          <w:spacing w:val="-2"/>
        </w:rPr>
        <w:t xml:space="preserve">a= Distancia entre el conductor y el cable de guardia </w:t>
      </w:r>
    </w:p>
    <w:p w:rsidR="00F64FAB" w:rsidRPr="00085A3E" w:rsidRDefault="00F64FAB" w:rsidP="00F64FAB">
      <w:pPr>
        <w:rPr>
          <w:rFonts w:cs="Arial"/>
          <w:spacing w:val="-2"/>
        </w:rPr>
      </w:pPr>
      <w:r w:rsidRPr="00085A3E">
        <w:rPr>
          <w:rFonts w:cs="Arial"/>
          <w:spacing w:val="-2"/>
        </w:rPr>
        <w:t>b= Distancia entre el conductor y la imagen del cable de guardia</w:t>
      </w:r>
    </w:p>
    <w:p w:rsidR="00F64FAB" w:rsidRPr="00085A3E" w:rsidRDefault="00F64FAB" w:rsidP="00F64FAB">
      <w:pPr>
        <w:rPr>
          <w:rFonts w:cs="Arial"/>
          <w:spacing w:val="-2"/>
        </w:rPr>
      </w:pPr>
      <w:r w:rsidRPr="00085A3E">
        <w:rPr>
          <w:rFonts w:cs="Arial"/>
          <w:spacing w:val="-2"/>
        </w:rPr>
        <w:t>R= Resistencia de pie de torre</w:t>
      </w:r>
      <w:r w:rsidR="00B24500" w:rsidRPr="00085A3E">
        <w:rPr>
          <w:rFonts w:cs="Arial"/>
          <w:spacing w:val="-2"/>
        </w:rPr>
        <w:t>: 10 ohmios</w:t>
      </w:r>
    </w:p>
    <w:p w:rsidR="00F64FAB" w:rsidRPr="00085A3E" w:rsidRDefault="00F64FAB" w:rsidP="00F64FAB">
      <w:pPr>
        <w:rPr>
          <w:rFonts w:cs="Arial"/>
          <w:spacing w:val="-2"/>
        </w:rPr>
      </w:pPr>
      <w:r w:rsidRPr="00085A3E">
        <w:rPr>
          <w:rFonts w:cs="Arial"/>
          <w:spacing w:val="-2"/>
        </w:rPr>
        <w:t>L= Longitud de la línea =</w:t>
      </w:r>
      <w:r w:rsidR="00F257E2" w:rsidRPr="00085A3E">
        <w:rPr>
          <w:rFonts w:cs="Arial"/>
          <w:spacing w:val="-2"/>
        </w:rPr>
        <w:t>53</w:t>
      </w:r>
      <w:r w:rsidRPr="00085A3E">
        <w:rPr>
          <w:rFonts w:cs="Arial"/>
          <w:spacing w:val="-2"/>
        </w:rPr>
        <w:t xml:space="preserve"> km</w:t>
      </w:r>
    </w:p>
    <w:p w:rsidR="00F64FAB" w:rsidRPr="00085A3E" w:rsidRDefault="00F64FAB" w:rsidP="00F64FAB">
      <w:pPr>
        <w:rPr>
          <w:rFonts w:cs="Arial"/>
          <w:spacing w:val="-2"/>
        </w:rPr>
      </w:pPr>
    </w:p>
    <w:p w:rsidR="00F64FAB" w:rsidRPr="00085A3E" w:rsidRDefault="00F64FAB" w:rsidP="00F64FAB">
      <w:pPr>
        <w:rPr>
          <w:rFonts w:cs="Arial"/>
          <w:spacing w:val="-2"/>
        </w:rPr>
      </w:pPr>
      <w:r w:rsidRPr="00085A3E">
        <w:rPr>
          <w:rFonts w:cs="Arial"/>
          <w:spacing w:val="-2"/>
        </w:rPr>
        <w:t xml:space="preserve">Ng = 0,025 (N) </w:t>
      </w:r>
      <w:r w:rsidRPr="00085A3E">
        <w:rPr>
          <w:rFonts w:cs="Arial"/>
          <w:spacing w:val="-2"/>
          <w:vertAlign w:val="superscript"/>
        </w:rPr>
        <w:t>1.3</w:t>
      </w:r>
      <w:r w:rsidRPr="00085A3E">
        <w:rPr>
          <w:rFonts w:cs="Arial"/>
          <w:spacing w:val="-2"/>
        </w:rPr>
        <w:tab/>
      </w:r>
    </w:p>
    <w:p w:rsidR="00F64FAB" w:rsidRPr="00085A3E" w:rsidRDefault="00F64FAB" w:rsidP="00F64FAB">
      <w:pPr>
        <w:rPr>
          <w:rFonts w:cs="Arial"/>
          <w:spacing w:val="-2"/>
        </w:rPr>
      </w:pPr>
      <w:r w:rsidRPr="00085A3E">
        <w:rPr>
          <w:rFonts w:cs="Arial"/>
          <w:spacing w:val="-2"/>
        </w:rPr>
        <w:t>Ng = 1.228</w:t>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p>
    <w:p w:rsidR="008951E6" w:rsidRPr="00085A3E" w:rsidRDefault="002804C7" w:rsidP="00F64FAB">
      <w:pPr>
        <w:rPr>
          <w:rFonts w:cs="Arial"/>
          <w:spacing w:val="-2"/>
        </w:rPr>
      </w:pPr>
      <w:r w:rsidRPr="00085A3E">
        <w:rPr>
          <w:rFonts w:cs="Arial"/>
          <w:spacing w:val="-2"/>
          <w:position w:val="-24"/>
        </w:rPr>
        <w:object w:dxaOrig="2340" w:dyaOrig="620">
          <v:shape id="_x0000_i1049" type="#_x0000_t75" style="width:117pt;height:30.75pt" o:ole="">
            <v:imagedata r:id="rId59" o:title=""/>
          </v:shape>
          <o:OLEObject Type="Embed" ProgID="Equation.3" ShapeID="_x0000_i1049" DrawAspect="Content" ObjectID="_1525263071" r:id="rId60"/>
        </w:object>
      </w:r>
      <w:r w:rsidR="00F64FAB" w:rsidRPr="00085A3E">
        <w:rPr>
          <w:rFonts w:cs="Arial"/>
          <w:spacing w:val="-2"/>
        </w:rPr>
        <w:tab/>
      </w:r>
    </w:p>
    <w:p w:rsidR="008951E6" w:rsidRPr="00085A3E" w:rsidRDefault="008951E6" w:rsidP="008951E6">
      <w:pPr>
        <w:rPr>
          <w:rFonts w:cs="Arial"/>
          <w:spacing w:val="-2"/>
          <w:lang w:val="en-US"/>
        </w:rPr>
      </w:pPr>
      <w:r w:rsidRPr="00085A3E">
        <w:rPr>
          <w:rFonts w:cs="Arial"/>
          <w:spacing w:val="-2"/>
          <w:lang w:val="en-US"/>
        </w:rPr>
        <w:t>h= ht-0.66 x (ht-hc)</w:t>
      </w:r>
      <w:r w:rsidRPr="00085A3E">
        <w:rPr>
          <w:rFonts w:cs="Arial"/>
          <w:spacing w:val="-2"/>
          <w:lang w:val="en-US"/>
        </w:rPr>
        <w:tab/>
      </w:r>
    </w:p>
    <w:p w:rsidR="008951E6" w:rsidRPr="00085A3E" w:rsidRDefault="008951E6" w:rsidP="008951E6">
      <w:pPr>
        <w:rPr>
          <w:rFonts w:cs="Arial"/>
          <w:spacing w:val="-2"/>
          <w:lang w:val="en-US"/>
        </w:rPr>
      </w:pPr>
      <w:r w:rsidRPr="00085A3E">
        <w:rPr>
          <w:rFonts w:cs="Arial"/>
          <w:spacing w:val="-2"/>
          <w:lang w:val="en-US"/>
        </w:rPr>
        <w:t>h= 23.89-0.66 x (23.89-16.89)</w:t>
      </w:r>
    </w:p>
    <w:p w:rsidR="008951E6" w:rsidRPr="00085A3E" w:rsidRDefault="008951E6" w:rsidP="008951E6">
      <w:pPr>
        <w:rPr>
          <w:rFonts w:cs="Arial"/>
          <w:spacing w:val="-2"/>
        </w:rPr>
      </w:pPr>
      <w:r w:rsidRPr="00085A3E">
        <w:rPr>
          <w:rFonts w:cs="Arial"/>
          <w:spacing w:val="-2"/>
        </w:rPr>
        <w:t>h= 19.27</w:t>
      </w:r>
      <w:r w:rsidRPr="00085A3E">
        <w:rPr>
          <w:rFonts w:cs="Arial"/>
          <w:spacing w:val="-2"/>
        </w:rPr>
        <w:tab/>
      </w:r>
    </w:p>
    <w:p w:rsidR="00F64FAB" w:rsidRPr="00085A3E" w:rsidRDefault="00F64FAB" w:rsidP="00F64FAB">
      <w:pPr>
        <w:rPr>
          <w:rFonts w:cs="Arial"/>
          <w:spacing w:val="-2"/>
        </w:rPr>
      </w:pPr>
      <w:r w:rsidRPr="00085A3E">
        <w:rPr>
          <w:rFonts w:cs="Arial"/>
          <w:spacing w:val="-2"/>
          <w:lang w:val="en-US"/>
        </w:rPr>
        <w:tab/>
      </w:r>
      <w:r w:rsidR="002804C7" w:rsidRPr="00085A3E">
        <w:rPr>
          <w:rFonts w:cs="Arial"/>
          <w:spacing w:val="-2"/>
          <w:position w:val="-24"/>
        </w:rPr>
        <w:object w:dxaOrig="4060" w:dyaOrig="620">
          <v:shape id="_x0000_i1050" type="#_x0000_t75" style="width:202.6pt;height:30.75pt" o:ole="">
            <v:imagedata r:id="rId61" o:title=""/>
          </v:shape>
          <o:OLEObject Type="Embed" ProgID="Equation.3" ShapeID="_x0000_i1050" DrawAspect="Content" ObjectID="_1525263072" r:id="rId62"/>
        </w:object>
      </w:r>
      <w:r w:rsidRPr="00085A3E">
        <w:rPr>
          <w:rFonts w:cs="Arial"/>
          <w:spacing w:val="-2"/>
        </w:rPr>
        <w:tab/>
      </w:r>
      <w:r w:rsidRPr="00085A3E">
        <w:rPr>
          <w:rFonts w:cs="Arial"/>
          <w:spacing w:val="-2"/>
        </w:rPr>
        <w:tab/>
      </w:r>
    </w:p>
    <w:p w:rsidR="00F64FAB" w:rsidRPr="00085A3E" w:rsidRDefault="00F64FAB" w:rsidP="00F64FAB">
      <w:pPr>
        <w:rPr>
          <w:rFonts w:cs="Arial"/>
          <w:spacing w:val="-2"/>
        </w:rPr>
      </w:pPr>
      <w:r w:rsidRPr="00085A3E">
        <w:rPr>
          <w:rFonts w:cs="Arial"/>
          <w:spacing w:val="-2"/>
        </w:rPr>
        <w:t>P1= se obtiene sobre la base del ángulo de protección del cable de guarda (3</w:t>
      </w:r>
      <w:r w:rsidR="00C23F3E" w:rsidRPr="00085A3E">
        <w:rPr>
          <w:rFonts w:cs="Arial"/>
          <w:spacing w:val="-2"/>
        </w:rPr>
        <w:t>0</w:t>
      </w:r>
      <w:r w:rsidRPr="00085A3E">
        <w:rPr>
          <w:rFonts w:cs="Arial"/>
          <w:spacing w:val="-2"/>
        </w:rPr>
        <w:t>°) y la altura de la estructura (</w:t>
      </w:r>
      <w:r w:rsidR="002804C7" w:rsidRPr="00085A3E">
        <w:rPr>
          <w:rFonts w:cs="Arial"/>
          <w:spacing w:val="-2"/>
        </w:rPr>
        <w:t>23.90</w:t>
      </w:r>
      <w:r w:rsidRPr="00085A3E">
        <w:rPr>
          <w:rFonts w:cs="Arial"/>
          <w:spacing w:val="-2"/>
        </w:rPr>
        <w:t>)= 0.0</w:t>
      </w:r>
      <w:r w:rsidR="002804C7" w:rsidRPr="00085A3E">
        <w:rPr>
          <w:rFonts w:cs="Arial"/>
          <w:spacing w:val="-2"/>
        </w:rPr>
        <w:t>10</w:t>
      </w:r>
    </w:p>
    <w:p w:rsidR="00F64FAB" w:rsidRPr="00085A3E" w:rsidRDefault="00F64FAB" w:rsidP="00F64FAB">
      <w:pPr>
        <w:rPr>
          <w:rFonts w:cs="Arial"/>
          <w:spacing w:val="-2"/>
        </w:rPr>
      </w:pPr>
      <w:r w:rsidRPr="00085A3E">
        <w:rPr>
          <w:rFonts w:cs="Arial"/>
          <w:spacing w:val="-2"/>
        </w:rPr>
        <w:tab/>
      </w:r>
      <w:r w:rsidRPr="00085A3E">
        <w:rPr>
          <w:rFonts w:cs="Arial"/>
          <w:spacing w:val="-2"/>
        </w:rPr>
        <w:tab/>
      </w:r>
    </w:p>
    <w:p w:rsidR="00F64FAB" w:rsidRPr="00085A3E" w:rsidRDefault="00F64FAB" w:rsidP="00F64FAB">
      <w:pPr>
        <w:rPr>
          <w:rFonts w:cs="Arial"/>
          <w:spacing w:val="-2"/>
        </w:rPr>
      </w:pPr>
      <w:r w:rsidRPr="00085A3E">
        <w:rPr>
          <w:rFonts w:cs="Arial"/>
          <w:spacing w:val="-2"/>
        </w:rPr>
        <w:t>F1 = P1 x Ns = 0.0</w:t>
      </w:r>
      <w:r w:rsidR="002804C7" w:rsidRPr="00085A3E">
        <w:rPr>
          <w:rFonts w:cs="Arial"/>
          <w:spacing w:val="-2"/>
        </w:rPr>
        <w:t>1</w:t>
      </w:r>
      <w:r w:rsidRPr="00085A3E">
        <w:rPr>
          <w:rFonts w:cs="Arial"/>
          <w:spacing w:val="-2"/>
        </w:rPr>
        <w:t xml:space="preserve"> x </w:t>
      </w:r>
      <w:r w:rsidR="002804C7" w:rsidRPr="00085A3E">
        <w:rPr>
          <w:rFonts w:cs="Arial"/>
          <w:spacing w:val="-2"/>
        </w:rPr>
        <w:t>5.0166</w:t>
      </w:r>
      <w:r w:rsidRPr="00085A3E">
        <w:rPr>
          <w:rFonts w:cs="Arial"/>
          <w:spacing w:val="-2"/>
        </w:rPr>
        <w:t xml:space="preserve"> = 0.0</w:t>
      </w:r>
      <w:r w:rsidR="002804C7" w:rsidRPr="00085A3E">
        <w:rPr>
          <w:rFonts w:cs="Arial"/>
          <w:spacing w:val="-2"/>
        </w:rPr>
        <w:t>501</w:t>
      </w:r>
      <w:r w:rsidRPr="00085A3E">
        <w:rPr>
          <w:rFonts w:cs="Arial"/>
          <w:spacing w:val="-2"/>
        </w:rPr>
        <w:tab/>
      </w:r>
    </w:p>
    <w:p w:rsidR="00F64FAB" w:rsidRPr="00085A3E" w:rsidRDefault="00F64FAB" w:rsidP="00F64FAB">
      <w:pPr>
        <w:rPr>
          <w:rFonts w:cs="Arial"/>
          <w:spacing w:val="-2"/>
        </w:rPr>
      </w:pPr>
      <w:r w:rsidRPr="00085A3E">
        <w:rPr>
          <w:rFonts w:cs="Arial"/>
          <w:spacing w:val="-2"/>
        </w:rPr>
        <w:t>F = F1 + F2</w:t>
      </w:r>
    </w:p>
    <w:p w:rsidR="00F64FAB" w:rsidRPr="00085A3E" w:rsidRDefault="00F64FAB" w:rsidP="00F64FAB">
      <w:pPr>
        <w:rPr>
          <w:rFonts w:cs="Arial"/>
          <w:spacing w:val="-2"/>
        </w:rPr>
      </w:pPr>
      <w:r w:rsidRPr="00085A3E">
        <w:rPr>
          <w:rFonts w:cs="Arial"/>
          <w:spacing w:val="-2"/>
        </w:rPr>
        <w:t xml:space="preserve">F = </w:t>
      </w:r>
      <w:r w:rsidR="008951E6" w:rsidRPr="00085A3E">
        <w:rPr>
          <w:rFonts w:cs="Arial"/>
          <w:spacing w:val="-2"/>
        </w:rPr>
        <w:t>1</w:t>
      </w:r>
      <w:r w:rsidRPr="00085A3E">
        <w:rPr>
          <w:rFonts w:cs="Arial"/>
          <w:spacing w:val="-2"/>
        </w:rPr>
        <w:t xml:space="preserve">.0 (A nivel de </w:t>
      </w:r>
      <w:r w:rsidR="008951E6" w:rsidRPr="00085A3E">
        <w:rPr>
          <w:rFonts w:cs="Arial"/>
          <w:spacing w:val="-2"/>
        </w:rPr>
        <w:t>138</w:t>
      </w:r>
      <w:r w:rsidRPr="00085A3E">
        <w:rPr>
          <w:rFonts w:cs="Arial"/>
          <w:spacing w:val="-2"/>
        </w:rPr>
        <w:t xml:space="preserve"> KV)</w:t>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p>
    <w:p w:rsidR="00F64FAB" w:rsidRPr="00085A3E" w:rsidRDefault="00F64FAB" w:rsidP="00F64FAB">
      <w:pPr>
        <w:rPr>
          <w:rFonts w:cs="Arial"/>
          <w:spacing w:val="-2"/>
        </w:rPr>
      </w:pPr>
      <w:r w:rsidRPr="00085A3E">
        <w:rPr>
          <w:rFonts w:cs="Arial"/>
          <w:spacing w:val="-2"/>
        </w:rPr>
        <w:t xml:space="preserve">F2 = F – F1 = </w:t>
      </w:r>
      <w:r w:rsidR="008951E6" w:rsidRPr="00085A3E">
        <w:rPr>
          <w:rFonts w:cs="Arial"/>
          <w:spacing w:val="-2"/>
        </w:rPr>
        <w:t>0.9</w:t>
      </w:r>
      <w:r w:rsidR="002804C7" w:rsidRPr="00085A3E">
        <w:rPr>
          <w:rFonts w:cs="Arial"/>
          <w:spacing w:val="-2"/>
        </w:rPr>
        <w:t>99</w:t>
      </w:r>
      <w:r w:rsidRPr="00085A3E">
        <w:rPr>
          <w:rFonts w:cs="Arial"/>
          <w:spacing w:val="-2"/>
        </w:rPr>
        <w:t xml:space="preserve"> </w:t>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p>
    <w:p w:rsidR="00F64FAB" w:rsidRPr="00085A3E" w:rsidRDefault="002804C7" w:rsidP="00F64FAB">
      <w:pPr>
        <w:rPr>
          <w:rFonts w:cs="Arial"/>
          <w:spacing w:val="-2"/>
        </w:rPr>
      </w:pPr>
      <w:r w:rsidRPr="00085A3E">
        <w:rPr>
          <w:rFonts w:cs="Arial"/>
          <w:spacing w:val="-2"/>
          <w:position w:val="-24"/>
        </w:rPr>
        <w:object w:dxaOrig="2299" w:dyaOrig="620">
          <v:shape id="_x0000_i1051" type="#_x0000_t75" style="width:114.7pt;height:30.75pt" o:ole="">
            <v:imagedata r:id="rId63" o:title=""/>
          </v:shape>
          <o:OLEObject Type="Embed" ProgID="Equation.3" ShapeID="_x0000_i1051" DrawAspect="Content" ObjectID="_1525263073" r:id="rId64"/>
        </w:object>
      </w:r>
      <w:r w:rsidR="00F64FAB" w:rsidRPr="00085A3E">
        <w:rPr>
          <w:rFonts w:cs="Arial"/>
          <w:spacing w:val="-2"/>
        </w:rPr>
        <w:tab/>
      </w:r>
      <w:r w:rsidR="00F64FAB" w:rsidRPr="00085A3E">
        <w:rPr>
          <w:rFonts w:cs="Arial"/>
          <w:spacing w:val="-2"/>
        </w:rPr>
        <w:tab/>
      </w:r>
      <w:r w:rsidR="00F64FAB" w:rsidRPr="00085A3E">
        <w:rPr>
          <w:rFonts w:cs="Arial"/>
          <w:spacing w:val="-2"/>
        </w:rPr>
        <w:tab/>
      </w:r>
      <w:r w:rsidR="00F64FAB" w:rsidRPr="00085A3E">
        <w:rPr>
          <w:rFonts w:cs="Arial"/>
          <w:spacing w:val="-2"/>
        </w:rPr>
        <w:tab/>
      </w:r>
    </w:p>
    <w:p w:rsidR="00F64FAB" w:rsidRPr="00085A3E" w:rsidRDefault="00F64FAB" w:rsidP="00F64FAB">
      <w:pPr>
        <w:rPr>
          <w:rFonts w:cs="Arial"/>
          <w:spacing w:val="-2"/>
        </w:rPr>
      </w:pPr>
      <w:r w:rsidRPr="00085A3E">
        <w:rPr>
          <w:rFonts w:cs="Arial"/>
          <w:spacing w:val="-2"/>
        </w:rPr>
        <w:t xml:space="preserve">I </w:t>
      </w:r>
      <w:r w:rsidR="002804C7" w:rsidRPr="00085A3E">
        <w:rPr>
          <w:rFonts w:cs="Arial"/>
          <w:spacing w:val="-2"/>
        </w:rPr>
        <w:t>max</w:t>
      </w:r>
      <w:r w:rsidRPr="00085A3E">
        <w:rPr>
          <w:rFonts w:cs="Arial"/>
          <w:spacing w:val="-2"/>
        </w:rPr>
        <w:t xml:space="preserve">= </w:t>
      </w:r>
      <w:r w:rsidR="002804C7" w:rsidRPr="00085A3E">
        <w:rPr>
          <w:rFonts w:cs="Arial"/>
          <w:spacing w:val="-2"/>
        </w:rPr>
        <w:t>4</w:t>
      </w:r>
      <w:r w:rsidRPr="00085A3E">
        <w:rPr>
          <w:rFonts w:cs="Arial"/>
          <w:spacing w:val="-2"/>
        </w:rPr>
        <w:t>0 KA</w:t>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p>
    <w:p w:rsidR="00F64FAB" w:rsidRPr="00085A3E" w:rsidRDefault="00F64FAB" w:rsidP="00F64FAB">
      <w:pPr>
        <w:rPr>
          <w:rFonts w:cs="Arial"/>
          <w:spacing w:val="-2"/>
        </w:rPr>
      </w:pPr>
      <w:r w:rsidRPr="00085A3E">
        <w:rPr>
          <w:rFonts w:cs="Arial"/>
          <w:spacing w:val="-2"/>
        </w:rPr>
        <w:object w:dxaOrig="1860" w:dyaOrig="620">
          <v:shape id="_x0000_i1052" type="#_x0000_t75" style="width:93pt;height:30.75pt" o:ole="">
            <v:imagedata r:id="rId65" o:title=""/>
          </v:shape>
          <o:OLEObject Type="Embed" ProgID="Equation.3" ShapeID="_x0000_i1052" DrawAspect="Content" ObjectID="_1525263074" r:id="rId66"/>
        </w:object>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r w:rsidRPr="00085A3E">
        <w:rPr>
          <w:rFonts w:cs="Arial"/>
          <w:spacing w:val="-2"/>
        </w:rPr>
        <w:tab/>
      </w:r>
    </w:p>
    <w:p w:rsidR="00F64FAB" w:rsidRPr="00085A3E" w:rsidRDefault="002804C7" w:rsidP="00F64FAB">
      <w:pPr>
        <w:rPr>
          <w:rFonts w:cs="Arial"/>
          <w:spacing w:val="-2"/>
        </w:rPr>
      </w:pPr>
      <w:r w:rsidRPr="00085A3E">
        <w:rPr>
          <w:rFonts w:cs="Arial"/>
          <w:spacing w:val="-2"/>
          <w:position w:val="-24"/>
        </w:rPr>
        <w:object w:dxaOrig="2700" w:dyaOrig="620">
          <v:shape id="_x0000_i1053" type="#_x0000_t75" style="width:134.2pt;height:30.75pt" o:ole="">
            <v:imagedata r:id="rId67" o:title=""/>
          </v:shape>
          <o:OLEObject Type="Embed" ProgID="Equation.3" ShapeID="_x0000_i1053" DrawAspect="Content" ObjectID="_1525263075" r:id="rId68"/>
        </w:object>
      </w:r>
    </w:p>
    <w:p w:rsidR="00F64FAB" w:rsidRPr="00085A3E" w:rsidRDefault="00F64FAB" w:rsidP="00F64FAB">
      <w:pPr>
        <w:rPr>
          <w:rFonts w:cs="Arial"/>
          <w:spacing w:val="-2"/>
        </w:rPr>
      </w:pPr>
    </w:p>
    <w:p w:rsidR="002804C7" w:rsidRPr="00085A3E" w:rsidRDefault="00F64FAB" w:rsidP="00F64FAB">
      <w:pPr>
        <w:rPr>
          <w:lang w:val="en-US"/>
        </w:rPr>
      </w:pPr>
      <w:r w:rsidRPr="00085A3E">
        <w:rPr>
          <w:lang w:val="en-US"/>
        </w:rPr>
        <w:t xml:space="preserve">Vm = (1 – C) x R x I </w:t>
      </w:r>
      <w:r w:rsidR="002804C7" w:rsidRPr="00085A3E">
        <w:rPr>
          <w:lang w:val="en-US"/>
        </w:rPr>
        <w:t>x1.6+</w:t>
      </w:r>
      <w:r w:rsidR="00C06626" w:rsidRPr="00085A3E">
        <w:rPr>
          <w:rFonts w:cs="Arial"/>
          <w:spacing w:val="-2"/>
          <w:position w:val="-28"/>
        </w:rPr>
        <w:object w:dxaOrig="1359" w:dyaOrig="720">
          <v:shape id="_x0000_i1054" type="#_x0000_t75" style="width:68.2pt;height:36pt" o:ole="">
            <v:imagedata r:id="rId69" o:title=""/>
          </v:shape>
          <o:OLEObject Type="Embed" ProgID="Equation.3" ShapeID="_x0000_i1054" DrawAspect="Content" ObjectID="_1525263076" r:id="rId70"/>
        </w:object>
      </w:r>
    </w:p>
    <w:p w:rsidR="00F64FAB" w:rsidRPr="00085A3E" w:rsidRDefault="002804C7" w:rsidP="00F64FAB">
      <w:pPr>
        <w:rPr>
          <w:lang w:val="en-US"/>
        </w:rPr>
      </w:pPr>
      <w:r w:rsidRPr="00085A3E">
        <w:rPr>
          <w:lang w:val="en-US"/>
        </w:rPr>
        <w:t>Vm= (1-0.2259)x10x40x1.6+112.676 = 608.04</w:t>
      </w:r>
      <w:r w:rsidR="00F64FAB" w:rsidRPr="00085A3E">
        <w:rPr>
          <w:lang w:val="en-US"/>
        </w:rPr>
        <w:t xml:space="preserve"> KV</w:t>
      </w:r>
      <w:r w:rsidR="00F64FAB" w:rsidRPr="00085A3E">
        <w:rPr>
          <w:lang w:val="en-US"/>
        </w:rPr>
        <w:tab/>
      </w:r>
      <w:r w:rsidR="00F64FAB" w:rsidRPr="00085A3E">
        <w:rPr>
          <w:lang w:val="en-US"/>
        </w:rPr>
        <w:tab/>
      </w:r>
    </w:p>
    <w:p w:rsidR="00F64FAB" w:rsidRPr="00085A3E" w:rsidRDefault="00F64FAB" w:rsidP="00F64FAB">
      <w:pPr>
        <w:ind w:left="4248" w:hanging="4248"/>
        <w:rPr>
          <w:rFonts w:cs="Arial"/>
          <w:spacing w:val="-2"/>
        </w:rPr>
      </w:pPr>
      <w:r w:rsidRPr="00085A3E">
        <w:rPr>
          <w:rFonts w:cs="Arial"/>
          <w:spacing w:val="-2"/>
        </w:rPr>
        <w:t>F.1     Corrección probabilística</w:t>
      </w:r>
    </w:p>
    <w:p w:rsidR="00F64FAB" w:rsidRPr="00085A3E" w:rsidRDefault="00F64FAB" w:rsidP="00F64FAB">
      <w:pPr>
        <w:rPr>
          <w:rFonts w:cs="Arial"/>
          <w:spacing w:val="-2"/>
        </w:rPr>
      </w:pPr>
      <w:r w:rsidRPr="00085A3E">
        <w:rPr>
          <w:rFonts w:cs="Arial"/>
          <w:spacing w:val="-2"/>
        </w:rPr>
        <w:object w:dxaOrig="3100" w:dyaOrig="780">
          <v:shape id="_x0000_i1055" type="#_x0000_t75" style="width:155.3pt;height:39pt" o:ole="">
            <v:imagedata r:id="rId71" o:title=""/>
          </v:shape>
          <o:OLEObject Type="Embed" ProgID="Equation.3" ShapeID="_x0000_i1055" DrawAspect="Content" ObjectID="_1525263077" r:id="rId72"/>
        </w:object>
      </w:r>
      <w:r w:rsidRPr="00085A3E">
        <w:rPr>
          <w:rFonts w:cs="Arial"/>
          <w:spacing w:val="-2"/>
        </w:rPr>
        <w:tab/>
      </w:r>
    </w:p>
    <w:p w:rsidR="00F64FAB" w:rsidRPr="00085A3E" w:rsidRDefault="00F64FAB" w:rsidP="00F64FAB">
      <w:pPr>
        <w:rPr>
          <w:rFonts w:cs="Arial"/>
          <w:spacing w:val="-2"/>
        </w:rPr>
      </w:pPr>
      <w:r w:rsidRPr="00085A3E">
        <w:rPr>
          <w:rFonts w:cs="Arial"/>
          <w:spacing w:val="-2"/>
        </w:rPr>
        <w:t xml:space="preserve">Para </w:t>
      </w:r>
      <w:r w:rsidR="00C06626" w:rsidRPr="00085A3E">
        <w:rPr>
          <w:rFonts w:cs="Arial"/>
          <w:spacing w:val="-2"/>
        </w:rPr>
        <w:t xml:space="preserve">203 </w:t>
      </w:r>
      <w:r w:rsidRPr="00085A3E">
        <w:rPr>
          <w:rFonts w:cs="Arial"/>
          <w:spacing w:val="-2"/>
        </w:rPr>
        <w:t>estructuras P (97%) = 3.</w:t>
      </w:r>
      <w:r w:rsidR="00C06626" w:rsidRPr="00085A3E">
        <w:rPr>
          <w:rFonts w:cs="Arial"/>
          <w:spacing w:val="-2"/>
        </w:rPr>
        <w:t>70</w:t>
      </w:r>
    </w:p>
    <w:p w:rsidR="00F64FAB" w:rsidRPr="00085A3E" w:rsidRDefault="00C06626" w:rsidP="00F64FAB">
      <w:pPr>
        <w:rPr>
          <w:rFonts w:cs="Arial"/>
          <w:spacing w:val="-2"/>
        </w:rPr>
      </w:pPr>
      <w:r w:rsidRPr="00085A3E">
        <w:rPr>
          <w:rFonts w:cs="Arial"/>
          <w:spacing w:val="-2"/>
          <w:position w:val="-30"/>
        </w:rPr>
        <w:object w:dxaOrig="3700" w:dyaOrig="680">
          <v:shape id="_x0000_i1056" type="#_x0000_t75" style="width:185.2pt;height:33.75pt" o:ole="">
            <v:imagedata r:id="rId73" o:title=""/>
          </v:shape>
          <o:OLEObject Type="Embed" ProgID="Equation.3" ShapeID="_x0000_i1056" DrawAspect="Content" ObjectID="_1525263078" r:id="rId74"/>
        </w:object>
      </w:r>
    </w:p>
    <w:p w:rsidR="00F64FAB" w:rsidRPr="00085A3E" w:rsidRDefault="00F64FAB" w:rsidP="00F64FAB">
      <w:pPr>
        <w:rPr>
          <w:rFonts w:cs="Arial"/>
          <w:spacing w:val="-2"/>
        </w:rPr>
      </w:pPr>
      <w:r w:rsidRPr="00085A3E">
        <w:rPr>
          <w:rFonts w:cs="Arial"/>
          <w:spacing w:val="-2"/>
        </w:rPr>
        <w:t>F.2</w:t>
      </w:r>
      <w:r w:rsidRPr="00085A3E">
        <w:rPr>
          <w:rFonts w:cs="Arial"/>
          <w:spacing w:val="-2"/>
        </w:rPr>
        <w:tab/>
        <w:t>Corrección por condiciones atmosféricas</w:t>
      </w:r>
    </w:p>
    <w:p w:rsidR="00F64FAB" w:rsidRPr="00085A3E" w:rsidRDefault="007119DE" w:rsidP="00F64FAB">
      <w:pPr>
        <w:rPr>
          <w:rFonts w:cs="Arial"/>
          <w:spacing w:val="-2"/>
        </w:rPr>
      </w:pPr>
      <w:r w:rsidRPr="00085A3E">
        <w:rPr>
          <w:rFonts w:cs="Arial"/>
          <w:spacing w:val="-2"/>
          <w:position w:val="-30"/>
        </w:rPr>
        <w:object w:dxaOrig="3240" w:dyaOrig="680">
          <v:shape id="_x0000_i1057" type="#_x0000_t75" style="width:162pt;height:33.75pt" o:ole="">
            <v:imagedata r:id="rId75" o:title=""/>
          </v:shape>
          <o:OLEObject Type="Embed" ProgID="Equation.3" ShapeID="_x0000_i1057" DrawAspect="Content" ObjectID="_1525263079" r:id="rId76"/>
        </w:object>
      </w:r>
    </w:p>
    <w:p w:rsidR="00F64FAB" w:rsidRPr="00085A3E" w:rsidRDefault="00F64FAB" w:rsidP="00F64FAB">
      <w:pPr>
        <w:rPr>
          <w:rFonts w:cs="Arial"/>
          <w:spacing w:val="-2"/>
        </w:rPr>
      </w:pPr>
      <w:r w:rsidRPr="00085A3E">
        <w:rPr>
          <w:rFonts w:cs="Arial"/>
          <w:spacing w:val="-2"/>
        </w:rPr>
        <w:t xml:space="preserve">El número de aisladores requeridos para soportar este voltaje de impulso positivo o negativo es de: </w:t>
      </w:r>
      <w:r w:rsidR="007119DE" w:rsidRPr="00085A3E">
        <w:rPr>
          <w:rFonts w:cs="Arial"/>
          <w:spacing w:val="-2"/>
        </w:rPr>
        <w:t>8</w:t>
      </w:r>
      <w:r w:rsidRPr="00085A3E">
        <w:rPr>
          <w:rFonts w:cs="Arial"/>
          <w:spacing w:val="-2"/>
        </w:rPr>
        <w:t xml:space="preserve"> aisladores de 10” de diámetro y</w:t>
      </w:r>
      <w:r w:rsidR="00837390" w:rsidRPr="00085A3E">
        <w:rPr>
          <w:rFonts w:cs="Arial"/>
          <w:spacing w:val="-2"/>
        </w:rPr>
        <w:t xml:space="preserve"> 5 ¾”  de  altura tipo estándar, equivalente a una distancia de fuga del aislador de </w:t>
      </w:r>
      <w:r w:rsidR="00DD7221" w:rsidRPr="00085A3E">
        <w:rPr>
          <w:rFonts w:cs="Arial"/>
          <w:spacing w:val="-2"/>
        </w:rPr>
        <w:t>2.336,80</w:t>
      </w:r>
      <w:r w:rsidR="00837390" w:rsidRPr="00085A3E">
        <w:rPr>
          <w:rFonts w:cs="Arial"/>
          <w:spacing w:val="-2"/>
        </w:rPr>
        <w:t xml:space="preserve"> mm.</w:t>
      </w:r>
    </w:p>
    <w:p w:rsidR="00F64FAB" w:rsidRPr="00085A3E" w:rsidRDefault="00F64FAB" w:rsidP="00A3623B">
      <w:pPr>
        <w:pStyle w:val="Ttulo3"/>
      </w:pPr>
      <w:bookmarkStart w:id="117" w:name="_Toc362511988"/>
      <w:bookmarkStart w:id="118" w:name="_Toc408496369"/>
      <w:r w:rsidRPr="00085A3E">
        <w:t>Aisladores por contaminación</w:t>
      </w:r>
      <w:bookmarkEnd w:id="117"/>
      <w:bookmarkEnd w:id="118"/>
    </w:p>
    <w:p w:rsidR="00F64FAB" w:rsidRPr="00085A3E" w:rsidRDefault="00F64FAB" w:rsidP="00F64FAB">
      <w:pPr>
        <w:rPr>
          <w:rFonts w:cs="Arial"/>
          <w:spacing w:val="-2"/>
        </w:rPr>
      </w:pPr>
      <w:r w:rsidRPr="00085A3E">
        <w:rPr>
          <w:rFonts w:cs="Arial"/>
          <w:spacing w:val="-2"/>
        </w:rPr>
        <w:t>Voltaje RMS</w:t>
      </w:r>
      <w:r w:rsidR="00DD7221" w:rsidRPr="00085A3E">
        <w:rPr>
          <w:rFonts w:cs="Arial"/>
          <w:spacing w:val="-2"/>
        </w:rPr>
        <w:t xml:space="preserve"> f</w:t>
      </w:r>
      <w:r w:rsidR="00174B0A" w:rsidRPr="00085A3E">
        <w:rPr>
          <w:rFonts w:cs="Arial"/>
          <w:spacing w:val="-2"/>
        </w:rPr>
        <w:t>-</w:t>
      </w:r>
      <w:r w:rsidR="00DD7221" w:rsidRPr="00085A3E">
        <w:rPr>
          <w:rFonts w:cs="Arial"/>
          <w:spacing w:val="-2"/>
        </w:rPr>
        <w:t>N</w:t>
      </w:r>
      <w:r w:rsidRPr="00085A3E">
        <w:rPr>
          <w:rFonts w:cs="Arial"/>
          <w:spacing w:val="-2"/>
        </w:rPr>
        <w:t xml:space="preserve"> =  </w:t>
      </w:r>
      <w:r w:rsidR="00DD7221" w:rsidRPr="00085A3E">
        <w:rPr>
          <w:rFonts w:cs="Arial"/>
          <w:spacing w:val="-2"/>
        </w:rPr>
        <w:t>7</w:t>
      </w:r>
      <w:r w:rsidRPr="00085A3E">
        <w:rPr>
          <w:rFonts w:cs="Arial"/>
          <w:spacing w:val="-2"/>
        </w:rPr>
        <w:t>9</w:t>
      </w:r>
      <w:r w:rsidR="00DD7221" w:rsidRPr="00085A3E">
        <w:rPr>
          <w:rFonts w:cs="Arial"/>
          <w:spacing w:val="-2"/>
        </w:rPr>
        <w:t>.67</w:t>
      </w:r>
      <w:r w:rsidRPr="00085A3E">
        <w:rPr>
          <w:rFonts w:cs="Arial"/>
          <w:spacing w:val="-2"/>
        </w:rPr>
        <w:t xml:space="preserve"> KV</w:t>
      </w:r>
    </w:p>
    <w:p w:rsidR="00174B0A" w:rsidRPr="00085A3E" w:rsidRDefault="00174B0A" w:rsidP="00F64FAB">
      <w:pPr>
        <w:rPr>
          <w:rFonts w:cs="Arial"/>
          <w:spacing w:val="-2"/>
        </w:rPr>
      </w:pPr>
      <w:r w:rsidRPr="00085A3E">
        <w:rPr>
          <w:rFonts w:cs="Arial"/>
          <w:spacing w:val="-2"/>
        </w:rPr>
        <w:t>De acuerdo a la</w:t>
      </w:r>
      <w:r w:rsidR="003A1AF9" w:rsidRPr="00085A3E">
        <w:rPr>
          <w:rFonts w:cs="Arial"/>
          <w:spacing w:val="-2"/>
        </w:rPr>
        <w:t>s normas del Ex- INECEL</w:t>
      </w:r>
      <w:r w:rsidRPr="00085A3E">
        <w:rPr>
          <w:rFonts w:cs="Arial"/>
          <w:spacing w:val="-2"/>
        </w:rPr>
        <w:t xml:space="preserve">, considerando un nivel de contaminación </w:t>
      </w:r>
      <w:r w:rsidR="00DA73D2" w:rsidRPr="00085A3E">
        <w:rPr>
          <w:rFonts w:cs="Arial"/>
          <w:spacing w:val="-2"/>
        </w:rPr>
        <w:t>medio</w:t>
      </w:r>
      <w:r w:rsidRPr="00085A3E">
        <w:rPr>
          <w:rFonts w:cs="Arial"/>
          <w:spacing w:val="-2"/>
        </w:rPr>
        <w:t xml:space="preserve">, el valor determinado es de </w:t>
      </w:r>
      <w:r w:rsidR="00141343" w:rsidRPr="00085A3E">
        <w:rPr>
          <w:rFonts w:cs="Arial"/>
          <w:spacing w:val="-2"/>
        </w:rPr>
        <w:t>2</w:t>
      </w:r>
      <w:r w:rsidR="003A1AF9" w:rsidRPr="00085A3E">
        <w:rPr>
          <w:rFonts w:cs="Arial"/>
          <w:spacing w:val="-2"/>
        </w:rPr>
        <w:t>9.8</w:t>
      </w:r>
      <w:r w:rsidRPr="00085A3E">
        <w:rPr>
          <w:rFonts w:cs="Arial"/>
          <w:spacing w:val="-2"/>
        </w:rPr>
        <w:t xml:space="preserve"> mm/KV </w:t>
      </w:r>
      <w:r w:rsidR="00DD7221" w:rsidRPr="00085A3E">
        <w:rPr>
          <w:rFonts w:cs="Arial"/>
          <w:spacing w:val="-2"/>
        </w:rPr>
        <w:t>f</w:t>
      </w:r>
      <w:r w:rsidRPr="00085A3E">
        <w:rPr>
          <w:rFonts w:cs="Arial"/>
          <w:spacing w:val="-2"/>
        </w:rPr>
        <w:t>-</w:t>
      </w:r>
      <w:r w:rsidR="003A1AF9" w:rsidRPr="00085A3E">
        <w:rPr>
          <w:rFonts w:cs="Arial"/>
          <w:spacing w:val="-2"/>
        </w:rPr>
        <w:t>T</w:t>
      </w:r>
      <w:r w:rsidRPr="00085A3E">
        <w:rPr>
          <w:rFonts w:cs="Arial"/>
          <w:spacing w:val="-2"/>
        </w:rPr>
        <w:t xml:space="preserve">, equivalente a una distancia de fuga mínima del aislador de </w:t>
      </w:r>
      <w:r w:rsidR="007119DE" w:rsidRPr="00085A3E">
        <w:rPr>
          <w:rFonts w:cs="Arial"/>
          <w:spacing w:val="-2"/>
        </w:rPr>
        <w:t>2.</w:t>
      </w:r>
      <w:r w:rsidR="003A1AF9" w:rsidRPr="00085A3E">
        <w:rPr>
          <w:rFonts w:cs="Arial"/>
          <w:spacing w:val="-2"/>
        </w:rPr>
        <w:t>374,</w:t>
      </w:r>
      <w:r w:rsidR="00DD7221" w:rsidRPr="00085A3E">
        <w:rPr>
          <w:rFonts w:cs="Arial"/>
          <w:spacing w:val="-2"/>
        </w:rPr>
        <w:t>16</w:t>
      </w:r>
      <w:r w:rsidRPr="00085A3E">
        <w:rPr>
          <w:rFonts w:cs="Arial"/>
          <w:spacing w:val="-2"/>
        </w:rPr>
        <w:t xml:space="preserve"> mm</w:t>
      </w:r>
      <w:r w:rsidR="007211EA" w:rsidRPr="00085A3E">
        <w:rPr>
          <w:rFonts w:cs="Arial"/>
          <w:spacing w:val="-2"/>
        </w:rPr>
        <w:t>.</w:t>
      </w:r>
    </w:p>
    <w:p w:rsidR="00F64FAB" w:rsidRPr="00085A3E" w:rsidRDefault="00174B0A" w:rsidP="00F64FAB">
      <w:pPr>
        <w:rPr>
          <w:rFonts w:cs="Arial"/>
          <w:spacing w:val="-2"/>
        </w:rPr>
      </w:pPr>
      <w:r w:rsidRPr="00085A3E">
        <w:rPr>
          <w:rFonts w:cs="Arial"/>
          <w:spacing w:val="-2"/>
        </w:rPr>
        <w:t>Para el caso de utilización de aisladores tipo ANSI</w:t>
      </w:r>
      <w:r w:rsidR="00CA58A4" w:rsidRPr="00085A3E">
        <w:rPr>
          <w:rFonts w:cs="Arial"/>
          <w:spacing w:val="-2"/>
        </w:rPr>
        <w:t xml:space="preserve"> 52.3, con una distancia de fuga de 292.1 mm/KV, el número de aisladores será de </w:t>
      </w:r>
      <w:r w:rsidR="007119DE" w:rsidRPr="00085A3E">
        <w:rPr>
          <w:rFonts w:cs="Arial"/>
          <w:spacing w:val="-2"/>
        </w:rPr>
        <w:t>9</w:t>
      </w:r>
      <w:r w:rsidR="00CA58A4" w:rsidRPr="00085A3E">
        <w:rPr>
          <w:rFonts w:cs="Arial"/>
          <w:spacing w:val="-2"/>
        </w:rPr>
        <w:t xml:space="preserve"> para cadenas de suspensión</w:t>
      </w:r>
      <w:r w:rsidR="00E13D53" w:rsidRPr="00085A3E">
        <w:rPr>
          <w:rFonts w:cs="Arial"/>
          <w:spacing w:val="-2"/>
        </w:rPr>
        <w:t xml:space="preserve"> y 11 aisladores para cadenas de retención.</w:t>
      </w:r>
    </w:p>
    <w:p w:rsidR="00F64FAB" w:rsidRPr="00085A3E" w:rsidRDefault="00F64FAB" w:rsidP="00F64FAB">
      <w:pPr>
        <w:jc w:val="center"/>
        <w:rPr>
          <w:rFonts w:cs="Arial"/>
          <w:spacing w:val="-2"/>
        </w:rPr>
      </w:pPr>
      <w:r w:rsidRPr="00085A3E">
        <w:rPr>
          <w:rFonts w:cs="Arial"/>
          <w:noProof/>
          <w:spacing w:val="-2"/>
          <w:sz w:val="26"/>
          <w:szCs w:val="26"/>
          <w:lang w:val="es-EC" w:eastAsia="es-EC"/>
        </w:rPr>
        <w:drawing>
          <wp:inline distT="0" distB="0" distL="0" distR="0" wp14:anchorId="7C889947" wp14:editId="1F6D2837">
            <wp:extent cx="3333750" cy="2524125"/>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7" cstate="print"/>
                    <a:srcRect/>
                    <a:stretch>
                      <a:fillRect/>
                    </a:stretch>
                  </pic:blipFill>
                  <pic:spPr bwMode="auto">
                    <a:xfrm>
                      <a:off x="0" y="0"/>
                      <a:ext cx="3333750" cy="2524125"/>
                    </a:xfrm>
                    <a:prstGeom prst="rect">
                      <a:avLst/>
                    </a:prstGeom>
                    <a:noFill/>
                    <a:ln w="9525">
                      <a:noFill/>
                      <a:miter lim="800000"/>
                      <a:headEnd/>
                      <a:tailEnd/>
                    </a:ln>
                  </pic:spPr>
                </pic:pic>
              </a:graphicData>
            </a:graphic>
          </wp:inline>
        </w:drawing>
      </w:r>
    </w:p>
    <w:p w:rsidR="00F64FAB" w:rsidRPr="00085A3E" w:rsidRDefault="00F64FAB" w:rsidP="00F64FAB">
      <w:pPr>
        <w:rPr>
          <w:rFonts w:cs="Arial"/>
          <w:spacing w:val="-2"/>
        </w:rPr>
      </w:pPr>
    </w:p>
    <w:p w:rsidR="00F64FAB" w:rsidRPr="00085A3E" w:rsidRDefault="00F64FAB" w:rsidP="00F64FAB">
      <w:pPr>
        <w:jc w:val="center"/>
        <w:rPr>
          <w:rFonts w:cs="Arial"/>
          <w:spacing w:val="-2"/>
          <w:sz w:val="26"/>
          <w:szCs w:val="26"/>
        </w:rPr>
      </w:pPr>
      <w:r w:rsidRPr="00085A3E">
        <w:rPr>
          <w:rFonts w:cs="Arial"/>
          <w:noProof/>
          <w:spacing w:val="-2"/>
          <w:sz w:val="26"/>
          <w:szCs w:val="26"/>
          <w:lang w:val="es-EC" w:eastAsia="es-EC"/>
        </w:rPr>
        <w:drawing>
          <wp:inline distT="0" distB="0" distL="0" distR="0" wp14:anchorId="39AC7D5A" wp14:editId="2951C874">
            <wp:extent cx="3733800" cy="3590925"/>
            <wp:effectExtent l="1905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8" cstate="print"/>
                    <a:srcRect/>
                    <a:stretch>
                      <a:fillRect/>
                    </a:stretch>
                  </pic:blipFill>
                  <pic:spPr bwMode="auto">
                    <a:xfrm>
                      <a:off x="0" y="0"/>
                      <a:ext cx="3733800" cy="3590925"/>
                    </a:xfrm>
                    <a:prstGeom prst="rect">
                      <a:avLst/>
                    </a:prstGeom>
                    <a:noFill/>
                    <a:ln w="9525">
                      <a:noFill/>
                      <a:miter lim="800000"/>
                      <a:headEnd/>
                      <a:tailEnd/>
                    </a:ln>
                  </pic:spPr>
                </pic:pic>
              </a:graphicData>
            </a:graphic>
          </wp:inline>
        </w:drawing>
      </w:r>
    </w:p>
    <w:p w:rsidR="00F64FAB" w:rsidRPr="00085A3E" w:rsidRDefault="00F64FAB" w:rsidP="00F64FAB">
      <w:pPr>
        <w:rPr>
          <w:rFonts w:cs="Arial"/>
          <w:spacing w:val="-2"/>
        </w:rPr>
      </w:pPr>
    </w:p>
    <w:p w:rsidR="00F64FAB" w:rsidRPr="00085A3E" w:rsidRDefault="00F64FAB" w:rsidP="00F64FAB">
      <w:pPr>
        <w:rPr>
          <w:rFonts w:cs="Arial"/>
          <w:spacing w:val="-2"/>
        </w:rPr>
      </w:pPr>
    </w:p>
    <w:p w:rsidR="00F64FAB" w:rsidRPr="00085A3E" w:rsidRDefault="00F64FAB" w:rsidP="00F64FAB">
      <w:pPr>
        <w:jc w:val="center"/>
        <w:rPr>
          <w:rFonts w:cs="Arial"/>
          <w:spacing w:val="-2"/>
        </w:rPr>
      </w:pPr>
      <w:r w:rsidRPr="00085A3E">
        <w:rPr>
          <w:rFonts w:cs="Arial"/>
          <w:noProof/>
          <w:spacing w:val="-2"/>
          <w:sz w:val="26"/>
          <w:szCs w:val="26"/>
          <w:lang w:val="es-EC" w:eastAsia="es-EC"/>
        </w:rPr>
        <w:drawing>
          <wp:inline distT="0" distB="0" distL="0" distR="0" wp14:anchorId="4183CD0D" wp14:editId="785E4D6D">
            <wp:extent cx="4000500" cy="3495675"/>
            <wp:effectExtent l="1905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9" cstate="print"/>
                    <a:srcRect/>
                    <a:stretch>
                      <a:fillRect/>
                    </a:stretch>
                  </pic:blipFill>
                  <pic:spPr bwMode="auto">
                    <a:xfrm>
                      <a:off x="0" y="0"/>
                      <a:ext cx="4000500" cy="3495675"/>
                    </a:xfrm>
                    <a:prstGeom prst="rect">
                      <a:avLst/>
                    </a:prstGeom>
                    <a:noFill/>
                    <a:ln w="9525">
                      <a:noFill/>
                      <a:miter lim="800000"/>
                      <a:headEnd/>
                      <a:tailEnd/>
                    </a:ln>
                  </pic:spPr>
                </pic:pic>
              </a:graphicData>
            </a:graphic>
          </wp:inline>
        </w:drawing>
      </w:r>
    </w:p>
    <w:p w:rsidR="00F64FAB" w:rsidRPr="00085A3E" w:rsidRDefault="00F64FAB" w:rsidP="00F64FAB">
      <w:pPr>
        <w:jc w:val="center"/>
        <w:rPr>
          <w:rFonts w:cs="Arial"/>
          <w:spacing w:val="-2"/>
        </w:rPr>
      </w:pPr>
      <w:r w:rsidRPr="00085A3E">
        <w:rPr>
          <w:rFonts w:cs="Arial"/>
          <w:noProof/>
          <w:spacing w:val="-2"/>
          <w:sz w:val="26"/>
          <w:szCs w:val="26"/>
          <w:lang w:val="es-EC" w:eastAsia="es-EC"/>
        </w:rPr>
        <w:drawing>
          <wp:inline distT="0" distB="0" distL="0" distR="0" wp14:anchorId="54CD4967" wp14:editId="6285E987">
            <wp:extent cx="4876800" cy="3000375"/>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0" cstate="print"/>
                    <a:srcRect/>
                    <a:stretch>
                      <a:fillRect/>
                    </a:stretch>
                  </pic:blipFill>
                  <pic:spPr bwMode="auto">
                    <a:xfrm>
                      <a:off x="0" y="0"/>
                      <a:ext cx="4876800" cy="3000375"/>
                    </a:xfrm>
                    <a:prstGeom prst="rect">
                      <a:avLst/>
                    </a:prstGeom>
                    <a:noFill/>
                    <a:ln w="9525">
                      <a:noFill/>
                      <a:miter lim="800000"/>
                      <a:headEnd/>
                      <a:tailEnd/>
                    </a:ln>
                  </pic:spPr>
                </pic:pic>
              </a:graphicData>
            </a:graphic>
          </wp:inline>
        </w:drawing>
      </w:r>
    </w:p>
    <w:p w:rsidR="00F64FAB" w:rsidRPr="00085A3E" w:rsidRDefault="00F64FAB" w:rsidP="00F64FAB">
      <w:pPr>
        <w:rPr>
          <w:rFonts w:cs="Arial"/>
          <w:spacing w:val="-2"/>
        </w:rPr>
      </w:pPr>
    </w:p>
    <w:p w:rsidR="00F64FAB" w:rsidRPr="00085A3E" w:rsidRDefault="00F64FAB" w:rsidP="00A3623B">
      <w:pPr>
        <w:pStyle w:val="Ttulo1"/>
      </w:pPr>
      <w:bookmarkStart w:id="119" w:name="_Toc362511990"/>
      <w:bookmarkStart w:id="120" w:name="_Toc408496370"/>
      <w:r w:rsidRPr="00085A3E">
        <w:t>BRECHA FORESTAL</w:t>
      </w:r>
      <w:bookmarkEnd w:id="119"/>
      <w:bookmarkEnd w:id="120"/>
    </w:p>
    <w:p w:rsidR="00F64FAB" w:rsidRPr="00085A3E" w:rsidRDefault="00F64FAB" w:rsidP="00F64FAB">
      <w:pPr>
        <w:spacing w:line="276" w:lineRule="auto"/>
        <w:rPr>
          <w:rFonts w:cs="Arial"/>
          <w:spacing w:val="-2"/>
        </w:rPr>
      </w:pPr>
      <w:r w:rsidRPr="00085A3E">
        <w:rPr>
          <w:rFonts w:cs="Arial"/>
          <w:spacing w:val="-2"/>
        </w:rPr>
        <w:t>DEFINICIONES</w:t>
      </w:r>
    </w:p>
    <w:p w:rsidR="00F64FAB" w:rsidRPr="00085A3E" w:rsidRDefault="00F64FAB" w:rsidP="003B2D6A">
      <w:pPr>
        <w:numPr>
          <w:ilvl w:val="0"/>
          <w:numId w:val="4"/>
        </w:numPr>
        <w:tabs>
          <w:tab w:val="center" w:pos="4513"/>
        </w:tabs>
        <w:suppressAutoHyphens/>
        <w:spacing w:line="276" w:lineRule="auto"/>
        <w:rPr>
          <w:rFonts w:cs="Arial"/>
          <w:spacing w:val="-2"/>
        </w:rPr>
      </w:pPr>
      <w:r w:rsidRPr="00085A3E">
        <w:rPr>
          <w:rFonts w:cs="Arial"/>
          <w:spacing w:val="-2"/>
        </w:rPr>
        <w:t>Derecho de vía.</w:t>
      </w:r>
    </w:p>
    <w:p w:rsidR="00F64FAB" w:rsidRPr="00085A3E" w:rsidRDefault="00F64FAB" w:rsidP="00F64FAB">
      <w:pPr>
        <w:suppressAutoHyphens/>
        <w:spacing w:line="276" w:lineRule="auto"/>
        <w:ind w:left="1134"/>
        <w:rPr>
          <w:rFonts w:cs="Arial"/>
          <w:spacing w:val="-2"/>
        </w:rPr>
      </w:pPr>
      <w:r w:rsidRPr="00085A3E">
        <w:rPr>
          <w:rFonts w:cs="Arial"/>
          <w:spacing w:val="-2"/>
        </w:rPr>
        <w:t xml:space="preserve">Franja de terreno que se ubica a lo largo de la línea de transmisión, cuyo eje longitudinal coincide con el trazo topográfico de la línea, con un ancho definido de </w:t>
      </w:r>
      <w:r w:rsidR="00B713C0" w:rsidRPr="00085A3E">
        <w:rPr>
          <w:rFonts w:cs="Arial"/>
          <w:spacing w:val="-2"/>
        </w:rPr>
        <w:t>20</w:t>
      </w:r>
      <w:r w:rsidRPr="00085A3E">
        <w:rPr>
          <w:rFonts w:cs="Arial"/>
          <w:spacing w:val="-2"/>
        </w:rPr>
        <w:t xml:space="preserve"> m, </w:t>
      </w:r>
      <w:r w:rsidR="00B713C0" w:rsidRPr="00085A3E">
        <w:rPr>
          <w:rFonts w:cs="Arial"/>
          <w:spacing w:val="-2"/>
        </w:rPr>
        <w:t>10</w:t>
      </w:r>
      <w:r w:rsidRPr="00085A3E">
        <w:rPr>
          <w:rFonts w:cs="Arial"/>
          <w:spacing w:val="-2"/>
        </w:rPr>
        <w:t xml:space="preserve"> m a cada lado del eje de la línea para zonas rurales.</w:t>
      </w:r>
    </w:p>
    <w:p w:rsidR="00F64FAB" w:rsidRPr="00085A3E" w:rsidRDefault="005479C6" w:rsidP="003B2D6A">
      <w:pPr>
        <w:numPr>
          <w:ilvl w:val="0"/>
          <w:numId w:val="4"/>
        </w:numPr>
        <w:tabs>
          <w:tab w:val="center" w:pos="4513"/>
        </w:tabs>
        <w:suppressAutoHyphens/>
        <w:spacing w:line="276" w:lineRule="auto"/>
        <w:rPr>
          <w:rFonts w:cs="Arial"/>
          <w:spacing w:val="-2"/>
        </w:rPr>
      </w:pPr>
      <w:r w:rsidRPr="00085A3E">
        <w:rPr>
          <w:rFonts w:cs="Arial"/>
          <w:spacing w:val="-2"/>
        </w:rPr>
        <w:t>Área</w:t>
      </w:r>
      <w:r w:rsidR="00F64FAB" w:rsidRPr="00085A3E">
        <w:rPr>
          <w:rFonts w:cs="Arial"/>
          <w:spacing w:val="-2"/>
        </w:rPr>
        <w:t xml:space="preserve"> de maniobra.</w:t>
      </w:r>
    </w:p>
    <w:p w:rsidR="00F64FAB" w:rsidRPr="00085A3E" w:rsidRDefault="00F64FAB" w:rsidP="00F64FAB">
      <w:pPr>
        <w:tabs>
          <w:tab w:val="center" w:pos="4513"/>
        </w:tabs>
        <w:suppressAutoHyphens/>
        <w:spacing w:line="276" w:lineRule="auto"/>
        <w:ind w:left="1134"/>
        <w:rPr>
          <w:rFonts w:cs="Arial"/>
          <w:spacing w:val="-2"/>
        </w:rPr>
      </w:pPr>
      <w:r w:rsidRPr="00085A3E">
        <w:rPr>
          <w:rFonts w:cs="Arial"/>
          <w:spacing w:val="-2"/>
        </w:rPr>
        <w:t>Que corresponde al área circundante a las estructuras de 4m x 4m.</w:t>
      </w:r>
      <w:r w:rsidR="00B713C0" w:rsidRPr="00085A3E">
        <w:rPr>
          <w:rFonts w:cs="Arial"/>
          <w:spacing w:val="-2"/>
        </w:rPr>
        <w:t xml:space="preserve"> (simple circuito) y 6x6 (Doble circuito)</w:t>
      </w:r>
    </w:p>
    <w:p w:rsidR="00F64FAB" w:rsidRPr="00085A3E" w:rsidRDefault="00F64FAB" w:rsidP="003B2D6A">
      <w:pPr>
        <w:numPr>
          <w:ilvl w:val="0"/>
          <w:numId w:val="4"/>
        </w:numPr>
        <w:tabs>
          <w:tab w:val="center" w:pos="4513"/>
        </w:tabs>
        <w:suppressAutoHyphens/>
        <w:spacing w:line="276" w:lineRule="auto"/>
        <w:rPr>
          <w:rFonts w:cs="Arial"/>
          <w:spacing w:val="-2"/>
        </w:rPr>
      </w:pPr>
      <w:r w:rsidRPr="00085A3E">
        <w:rPr>
          <w:rFonts w:cs="Arial"/>
          <w:spacing w:val="-2"/>
        </w:rPr>
        <w:t>Brecha de maniobras y patrullaje.</w:t>
      </w:r>
    </w:p>
    <w:p w:rsidR="00F64FAB" w:rsidRPr="00085A3E" w:rsidRDefault="00F64FAB" w:rsidP="00F64FAB">
      <w:pPr>
        <w:tabs>
          <w:tab w:val="center" w:pos="4513"/>
        </w:tabs>
        <w:suppressAutoHyphens/>
        <w:spacing w:line="276" w:lineRule="auto"/>
        <w:ind w:left="1134"/>
        <w:rPr>
          <w:rFonts w:cs="Arial"/>
          <w:spacing w:val="-2"/>
        </w:rPr>
      </w:pPr>
      <w:r w:rsidRPr="00085A3E">
        <w:rPr>
          <w:rFonts w:cs="Arial"/>
          <w:spacing w:val="-2"/>
        </w:rPr>
        <w:t>Franja de terreno ubicada sobre el eje central del derecho de vía a lo largo de la trayectoria de la línea de transmisión, utilizada para el paso del personal y el tendido de conductores, con un ancho que dependerá del tipo de vegetación</w:t>
      </w:r>
    </w:p>
    <w:p w:rsidR="00F64FAB" w:rsidRPr="00085A3E" w:rsidRDefault="00F64FAB" w:rsidP="003B2D6A">
      <w:pPr>
        <w:numPr>
          <w:ilvl w:val="0"/>
          <w:numId w:val="4"/>
        </w:numPr>
        <w:suppressAutoHyphens/>
        <w:spacing w:line="276" w:lineRule="auto"/>
        <w:rPr>
          <w:rFonts w:cs="Arial"/>
          <w:spacing w:val="-2"/>
        </w:rPr>
      </w:pPr>
      <w:r w:rsidRPr="00085A3E">
        <w:rPr>
          <w:rFonts w:cs="Arial"/>
          <w:spacing w:val="-2"/>
        </w:rPr>
        <w:t>Brecha forestal.</w:t>
      </w:r>
    </w:p>
    <w:p w:rsidR="00F64FAB" w:rsidRPr="00085A3E" w:rsidRDefault="00F64FAB" w:rsidP="00F64FAB">
      <w:pPr>
        <w:suppressAutoHyphens/>
        <w:spacing w:line="276" w:lineRule="auto"/>
        <w:ind w:left="1134"/>
        <w:rPr>
          <w:rFonts w:cs="Arial"/>
          <w:spacing w:val="-2"/>
        </w:rPr>
      </w:pPr>
      <w:r w:rsidRPr="00085A3E">
        <w:rPr>
          <w:rFonts w:cs="Arial"/>
          <w:spacing w:val="-2"/>
        </w:rPr>
        <w:t>Área restante del derecho de vía a los costados de la brecha de maniobras y patrullaje.</w:t>
      </w:r>
    </w:p>
    <w:p w:rsidR="00F64FAB" w:rsidRPr="00085A3E" w:rsidRDefault="00F64FAB" w:rsidP="00F64FAB">
      <w:pPr>
        <w:spacing w:line="276" w:lineRule="auto"/>
        <w:rPr>
          <w:rFonts w:cs="Arial"/>
          <w:spacing w:val="-2"/>
        </w:rPr>
      </w:pPr>
      <w:r w:rsidRPr="00085A3E">
        <w:rPr>
          <w:rFonts w:cs="Arial"/>
          <w:spacing w:val="-2"/>
        </w:rPr>
        <w:t xml:space="preserve">Para la brecha forestal, se deberá tomar en cuenta las dimensiones de acuerdo a las distancias determinadas en el plano </w:t>
      </w:r>
      <w:r w:rsidR="00BB7266" w:rsidRPr="00085A3E">
        <w:rPr>
          <w:rFonts w:cs="Arial"/>
          <w:spacing w:val="-2"/>
        </w:rPr>
        <w:t xml:space="preserve">No. </w:t>
      </w:r>
      <w:r w:rsidR="00EE0E85" w:rsidRPr="00085A3E">
        <w:rPr>
          <w:rFonts w:cs="Arial"/>
          <w:spacing w:val="-2"/>
        </w:rPr>
        <w:t>LT-BC-E-P-10</w:t>
      </w:r>
      <w:r w:rsidRPr="00085A3E">
        <w:rPr>
          <w:rFonts w:cs="Arial"/>
          <w:spacing w:val="-2"/>
        </w:rPr>
        <w:t>.</w:t>
      </w:r>
    </w:p>
    <w:p w:rsidR="00F64FAB" w:rsidRPr="00085A3E" w:rsidRDefault="00F64FAB" w:rsidP="00A3623B">
      <w:pPr>
        <w:pStyle w:val="Ttulo1"/>
      </w:pPr>
      <w:bookmarkStart w:id="121" w:name="_Toc362511991"/>
      <w:bookmarkStart w:id="122" w:name="_Toc408496371"/>
      <w:r w:rsidRPr="00085A3E">
        <w:t>TABLA RESUMEN DE UBICACIÓN DE ESTRUCTURAS</w:t>
      </w:r>
      <w:bookmarkEnd w:id="121"/>
      <w:bookmarkEnd w:id="122"/>
    </w:p>
    <w:p w:rsidR="00F64FAB" w:rsidRPr="00085A3E" w:rsidRDefault="00F64FAB" w:rsidP="00F64FAB">
      <w:pPr>
        <w:rPr>
          <w:rFonts w:cs="Arial"/>
          <w:lang w:val="es-ES"/>
        </w:rPr>
      </w:pPr>
      <w:r w:rsidRPr="00085A3E">
        <w:rPr>
          <w:rFonts w:cs="Arial"/>
          <w:lang w:val="es-ES"/>
        </w:rPr>
        <w:t xml:space="preserve">En </w:t>
      </w:r>
      <w:r w:rsidR="00EE0E85" w:rsidRPr="00085A3E">
        <w:rPr>
          <w:rFonts w:cs="Arial"/>
          <w:lang w:val="es-ES"/>
        </w:rPr>
        <w:t>el a</w:t>
      </w:r>
      <w:r w:rsidR="00BB7266" w:rsidRPr="00085A3E">
        <w:rPr>
          <w:rFonts w:cs="Arial"/>
          <w:lang w:val="es-ES"/>
        </w:rPr>
        <w:t xml:space="preserve">nexo No. </w:t>
      </w:r>
      <w:r w:rsidR="00EE0E85" w:rsidRPr="00085A3E">
        <w:rPr>
          <w:rFonts w:cs="Arial"/>
          <w:lang w:val="es-ES"/>
        </w:rPr>
        <w:t>LT-BC-E-A-03</w:t>
      </w:r>
      <w:r w:rsidRPr="00085A3E">
        <w:rPr>
          <w:rFonts w:cs="Arial"/>
          <w:lang w:val="es-ES"/>
        </w:rPr>
        <w:t xml:space="preserve">, se </w:t>
      </w:r>
      <w:r w:rsidR="00BB7266" w:rsidRPr="00085A3E">
        <w:rPr>
          <w:rFonts w:cs="Arial"/>
          <w:lang w:val="es-ES"/>
        </w:rPr>
        <w:t>detalla</w:t>
      </w:r>
      <w:r w:rsidRPr="00085A3E">
        <w:rPr>
          <w:rFonts w:cs="Arial"/>
          <w:lang w:val="es-ES"/>
        </w:rPr>
        <w:t xml:space="preserve"> la tabla resumen de ubicación de estructuras de la línea</w:t>
      </w:r>
      <w:r w:rsidR="00EE0E85" w:rsidRPr="00085A3E">
        <w:rPr>
          <w:rFonts w:cs="Arial"/>
          <w:lang w:val="es-ES"/>
        </w:rPr>
        <w:t xml:space="preserve"> de transmisión a 138 KV Babahoyo-Caluma</w:t>
      </w:r>
      <w:r w:rsidR="00BB7266" w:rsidRPr="00085A3E">
        <w:rPr>
          <w:rFonts w:cs="Arial"/>
          <w:lang w:val="es-ES"/>
        </w:rPr>
        <w:t>; tabla resumen en las</w:t>
      </w:r>
      <w:r w:rsidRPr="00085A3E">
        <w:rPr>
          <w:rFonts w:cs="Arial"/>
          <w:lang w:val="es-ES"/>
        </w:rPr>
        <w:t xml:space="preserve"> que se detallan:</w:t>
      </w:r>
    </w:p>
    <w:p w:rsidR="00F64FAB" w:rsidRPr="00085A3E" w:rsidRDefault="00F64FAB" w:rsidP="003B2D6A">
      <w:pPr>
        <w:pStyle w:val="Prrafodelista"/>
        <w:numPr>
          <w:ilvl w:val="0"/>
          <w:numId w:val="4"/>
        </w:numPr>
        <w:rPr>
          <w:rFonts w:cs="Arial"/>
          <w:lang w:val="es-ES"/>
        </w:rPr>
      </w:pPr>
      <w:r w:rsidRPr="00085A3E">
        <w:rPr>
          <w:rFonts w:cs="Arial"/>
          <w:lang w:val="es-ES"/>
        </w:rPr>
        <w:t>Número de estructuras</w:t>
      </w:r>
    </w:p>
    <w:p w:rsidR="00F64FAB" w:rsidRPr="00085A3E" w:rsidRDefault="00F64FAB" w:rsidP="003B2D6A">
      <w:pPr>
        <w:pStyle w:val="Prrafodelista"/>
        <w:numPr>
          <w:ilvl w:val="0"/>
          <w:numId w:val="4"/>
        </w:numPr>
        <w:rPr>
          <w:rFonts w:cs="Arial"/>
          <w:lang w:val="es-ES"/>
        </w:rPr>
      </w:pPr>
      <w:r w:rsidRPr="00085A3E">
        <w:rPr>
          <w:rFonts w:cs="Arial"/>
          <w:lang w:val="es-ES"/>
        </w:rPr>
        <w:t>Georeferenciación en el sistema WGS 84 de cada una de las estructuras</w:t>
      </w:r>
    </w:p>
    <w:p w:rsidR="00F64FAB" w:rsidRPr="00085A3E" w:rsidRDefault="00F64FAB" w:rsidP="003B2D6A">
      <w:pPr>
        <w:pStyle w:val="Prrafodelista"/>
        <w:numPr>
          <w:ilvl w:val="0"/>
          <w:numId w:val="4"/>
        </w:numPr>
        <w:rPr>
          <w:rFonts w:cs="Arial"/>
          <w:lang w:val="es-ES"/>
        </w:rPr>
      </w:pPr>
      <w:r w:rsidRPr="00085A3E">
        <w:rPr>
          <w:rFonts w:cs="Arial"/>
          <w:lang w:val="es-ES"/>
        </w:rPr>
        <w:t>Tipo de estructura</w:t>
      </w:r>
    </w:p>
    <w:p w:rsidR="00F64FAB" w:rsidRPr="00085A3E" w:rsidRDefault="00F64FAB" w:rsidP="003B2D6A">
      <w:pPr>
        <w:pStyle w:val="Prrafodelista"/>
        <w:numPr>
          <w:ilvl w:val="0"/>
          <w:numId w:val="4"/>
        </w:numPr>
        <w:rPr>
          <w:rFonts w:cs="Arial"/>
          <w:lang w:val="es-ES"/>
        </w:rPr>
      </w:pPr>
      <w:r w:rsidRPr="00085A3E">
        <w:rPr>
          <w:rFonts w:cs="Arial"/>
          <w:lang w:val="es-ES"/>
        </w:rPr>
        <w:t>Altura de las estructuras</w:t>
      </w:r>
    </w:p>
    <w:p w:rsidR="00F64FAB" w:rsidRPr="00085A3E" w:rsidRDefault="00F64FAB" w:rsidP="003B2D6A">
      <w:pPr>
        <w:pStyle w:val="Prrafodelista"/>
        <w:numPr>
          <w:ilvl w:val="0"/>
          <w:numId w:val="4"/>
        </w:numPr>
        <w:rPr>
          <w:rFonts w:cs="Arial"/>
          <w:lang w:val="es-ES"/>
        </w:rPr>
      </w:pPr>
      <w:r w:rsidRPr="00085A3E">
        <w:rPr>
          <w:rFonts w:cs="Arial"/>
          <w:lang w:val="es-ES"/>
        </w:rPr>
        <w:t>Cotas</w:t>
      </w:r>
      <w:r w:rsidR="00340455" w:rsidRPr="00085A3E">
        <w:rPr>
          <w:rFonts w:cs="Arial"/>
          <w:lang w:val="es-ES"/>
        </w:rPr>
        <w:t xml:space="preserve"> del terreno</w:t>
      </w:r>
    </w:p>
    <w:p w:rsidR="00F64FAB" w:rsidRPr="00085A3E" w:rsidRDefault="00F64FAB" w:rsidP="003B2D6A">
      <w:pPr>
        <w:pStyle w:val="Prrafodelista"/>
        <w:numPr>
          <w:ilvl w:val="0"/>
          <w:numId w:val="4"/>
        </w:numPr>
        <w:rPr>
          <w:rFonts w:cs="Arial"/>
          <w:lang w:val="es-ES"/>
        </w:rPr>
      </w:pPr>
      <w:r w:rsidRPr="00085A3E">
        <w:rPr>
          <w:rFonts w:cs="Arial"/>
          <w:lang w:val="es-ES"/>
        </w:rPr>
        <w:t>Vanos entre estructuras</w:t>
      </w:r>
    </w:p>
    <w:p w:rsidR="00F64FAB" w:rsidRPr="00085A3E" w:rsidRDefault="00F64FAB" w:rsidP="003B2D6A">
      <w:pPr>
        <w:pStyle w:val="Prrafodelista"/>
        <w:numPr>
          <w:ilvl w:val="0"/>
          <w:numId w:val="4"/>
        </w:numPr>
        <w:rPr>
          <w:rFonts w:cs="Arial"/>
          <w:lang w:val="es-ES"/>
        </w:rPr>
      </w:pPr>
      <w:r w:rsidRPr="00085A3E">
        <w:rPr>
          <w:rFonts w:cs="Arial"/>
          <w:lang w:val="es-ES"/>
        </w:rPr>
        <w:t>Tensiones de máxima y mínima temperatura del conductor</w:t>
      </w:r>
    </w:p>
    <w:p w:rsidR="00F64FAB" w:rsidRPr="00085A3E" w:rsidRDefault="00F64FAB" w:rsidP="003B2D6A">
      <w:pPr>
        <w:pStyle w:val="Prrafodelista"/>
        <w:numPr>
          <w:ilvl w:val="0"/>
          <w:numId w:val="4"/>
        </w:numPr>
        <w:rPr>
          <w:rFonts w:cs="Arial"/>
          <w:lang w:val="es-ES"/>
        </w:rPr>
      </w:pPr>
      <w:r w:rsidRPr="00085A3E">
        <w:rPr>
          <w:rFonts w:cs="Arial"/>
          <w:lang w:val="es-ES"/>
        </w:rPr>
        <w:t>Vano peso</w:t>
      </w:r>
    </w:p>
    <w:p w:rsidR="00F64FAB" w:rsidRPr="00085A3E" w:rsidRDefault="00F64FAB" w:rsidP="003B2D6A">
      <w:pPr>
        <w:pStyle w:val="Prrafodelista"/>
        <w:numPr>
          <w:ilvl w:val="0"/>
          <w:numId w:val="4"/>
        </w:numPr>
        <w:rPr>
          <w:rFonts w:cs="Arial"/>
          <w:lang w:val="es-ES"/>
        </w:rPr>
      </w:pPr>
      <w:r w:rsidRPr="00085A3E">
        <w:rPr>
          <w:rFonts w:cs="Arial"/>
          <w:lang w:val="es-ES"/>
        </w:rPr>
        <w:t>Vano medio</w:t>
      </w:r>
    </w:p>
    <w:p w:rsidR="00F64FAB" w:rsidRPr="00085A3E" w:rsidRDefault="00F64FAB" w:rsidP="003B2D6A">
      <w:pPr>
        <w:pStyle w:val="Prrafodelista"/>
        <w:numPr>
          <w:ilvl w:val="0"/>
          <w:numId w:val="4"/>
        </w:numPr>
        <w:rPr>
          <w:rFonts w:cs="Arial"/>
          <w:lang w:val="es-ES"/>
        </w:rPr>
      </w:pPr>
      <w:r w:rsidRPr="00085A3E">
        <w:rPr>
          <w:rFonts w:cs="Arial"/>
          <w:lang w:val="es-ES"/>
        </w:rPr>
        <w:t>Vano regulador</w:t>
      </w:r>
    </w:p>
    <w:p w:rsidR="00F64FAB" w:rsidRPr="00085A3E" w:rsidRDefault="00F64FAB" w:rsidP="003B2D6A">
      <w:pPr>
        <w:pStyle w:val="Prrafodelista"/>
        <w:numPr>
          <w:ilvl w:val="0"/>
          <w:numId w:val="4"/>
        </w:numPr>
        <w:rPr>
          <w:rFonts w:cs="Arial"/>
          <w:lang w:val="es-ES"/>
        </w:rPr>
      </w:pPr>
      <w:r w:rsidRPr="00085A3E">
        <w:rPr>
          <w:rFonts w:cs="Arial"/>
          <w:lang w:val="es-ES"/>
        </w:rPr>
        <w:t>Parámetro de ubicación de estructuras</w:t>
      </w:r>
    </w:p>
    <w:p w:rsidR="00F64FAB" w:rsidRPr="00085A3E" w:rsidRDefault="00F64FAB" w:rsidP="003B2D6A">
      <w:pPr>
        <w:pStyle w:val="Prrafodelista"/>
        <w:numPr>
          <w:ilvl w:val="0"/>
          <w:numId w:val="4"/>
        </w:numPr>
        <w:rPr>
          <w:rFonts w:cs="Arial"/>
          <w:lang w:val="es-ES"/>
        </w:rPr>
      </w:pPr>
      <w:r w:rsidRPr="00085A3E">
        <w:rPr>
          <w:rFonts w:cs="Arial"/>
          <w:lang w:val="es-ES"/>
        </w:rPr>
        <w:t>Angulo de deflexión de la línea</w:t>
      </w:r>
    </w:p>
    <w:p w:rsidR="00F64FAB" w:rsidRPr="00085A3E" w:rsidRDefault="00F64FAB" w:rsidP="003B2D6A">
      <w:pPr>
        <w:pStyle w:val="Prrafodelista"/>
        <w:numPr>
          <w:ilvl w:val="0"/>
          <w:numId w:val="4"/>
        </w:numPr>
        <w:rPr>
          <w:rFonts w:cs="Arial"/>
          <w:lang w:val="es-ES"/>
        </w:rPr>
      </w:pPr>
      <w:r w:rsidRPr="00085A3E">
        <w:rPr>
          <w:rFonts w:cs="Arial"/>
          <w:lang w:val="es-ES"/>
        </w:rPr>
        <w:t>Amortiguadores</w:t>
      </w:r>
    </w:p>
    <w:p w:rsidR="00BB7266" w:rsidRPr="00085A3E" w:rsidRDefault="00BB7266" w:rsidP="003B2D6A">
      <w:pPr>
        <w:pStyle w:val="Prrafodelista"/>
        <w:numPr>
          <w:ilvl w:val="0"/>
          <w:numId w:val="4"/>
        </w:numPr>
        <w:rPr>
          <w:rFonts w:cs="Arial"/>
          <w:lang w:val="es-ES"/>
        </w:rPr>
      </w:pPr>
      <w:r w:rsidRPr="00085A3E">
        <w:rPr>
          <w:rFonts w:cs="Arial"/>
          <w:lang w:val="es-ES"/>
        </w:rPr>
        <w:t>Orientación de instalación de las estructuras</w:t>
      </w:r>
    </w:p>
    <w:p w:rsidR="00F64FAB" w:rsidRPr="00085A3E" w:rsidRDefault="00F64FAB" w:rsidP="003B2D6A">
      <w:pPr>
        <w:pStyle w:val="Prrafodelista"/>
        <w:numPr>
          <w:ilvl w:val="0"/>
          <w:numId w:val="4"/>
        </w:numPr>
        <w:rPr>
          <w:rFonts w:cs="Arial"/>
          <w:lang w:val="es-ES"/>
        </w:rPr>
      </w:pPr>
      <w:r w:rsidRPr="00085A3E">
        <w:rPr>
          <w:rFonts w:cs="Arial"/>
          <w:lang w:val="es-ES"/>
        </w:rPr>
        <w:t>Puestas a tierra</w:t>
      </w:r>
    </w:p>
    <w:p w:rsidR="00F64FAB" w:rsidRPr="00085A3E" w:rsidRDefault="00F64FAB" w:rsidP="00A3623B">
      <w:pPr>
        <w:pStyle w:val="Ttulo1"/>
      </w:pPr>
      <w:bookmarkStart w:id="123" w:name="_Toc362511992"/>
      <w:bookmarkStart w:id="124" w:name="_Toc408496372"/>
      <w:r w:rsidRPr="00085A3E">
        <w:t>RESUMEN DE MATERIALES</w:t>
      </w:r>
      <w:bookmarkEnd w:id="123"/>
      <w:bookmarkEnd w:id="124"/>
    </w:p>
    <w:p w:rsidR="00831660" w:rsidRPr="00085A3E" w:rsidRDefault="00831660" w:rsidP="00F64FAB">
      <w:pPr>
        <w:rPr>
          <w:rFonts w:cs="Arial"/>
          <w:lang w:val="es-ES"/>
        </w:rPr>
      </w:pPr>
      <w:r w:rsidRPr="00085A3E">
        <w:rPr>
          <w:rFonts w:cs="Arial"/>
          <w:lang w:val="es-ES"/>
        </w:rPr>
        <w:t xml:space="preserve">En el anexo No. </w:t>
      </w:r>
      <w:r w:rsidR="00051A9C" w:rsidRPr="00085A3E">
        <w:rPr>
          <w:rFonts w:cs="Arial"/>
          <w:lang w:val="es-ES"/>
        </w:rPr>
        <w:t>LT-BC-E-A-11</w:t>
      </w:r>
      <w:r w:rsidRPr="00085A3E">
        <w:rPr>
          <w:rFonts w:cs="Arial"/>
          <w:lang w:val="es-ES"/>
        </w:rPr>
        <w:t>, se detalla el peso estimado de las estructuras metálicas</w:t>
      </w:r>
    </w:p>
    <w:p w:rsidR="00F64FAB" w:rsidRPr="00085A3E" w:rsidRDefault="00F64FAB" w:rsidP="00F64FAB">
      <w:pPr>
        <w:rPr>
          <w:rFonts w:cs="Arial"/>
          <w:lang w:val="es-ES"/>
        </w:rPr>
      </w:pPr>
      <w:r w:rsidRPr="00085A3E">
        <w:rPr>
          <w:rFonts w:cs="Arial"/>
          <w:lang w:val="es-ES"/>
        </w:rPr>
        <w:t xml:space="preserve">En el plano No. </w:t>
      </w:r>
      <w:r w:rsidR="00051A9C" w:rsidRPr="00085A3E">
        <w:rPr>
          <w:rFonts w:cs="Arial"/>
          <w:lang w:val="es-ES"/>
        </w:rPr>
        <w:t>LT-BC-E-P-09</w:t>
      </w:r>
      <w:r w:rsidRPr="00085A3E">
        <w:rPr>
          <w:rFonts w:cs="Arial"/>
          <w:lang w:val="es-ES"/>
        </w:rPr>
        <w:t xml:space="preserve">, se detallan los ensamblajes de los conjuntos de suspensión y retención para los conductores de fase y cable OPGW. </w:t>
      </w:r>
    </w:p>
    <w:p w:rsidR="00F64FAB" w:rsidRPr="00085A3E" w:rsidRDefault="00F64FAB" w:rsidP="00F64FAB">
      <w:pPr>
        <w:rPr>
          <w:rFonts w:cs="Arial"/>
          <w:lang w:val="es-ES"/>
        </w:rPr>
      </w:pPr>
      <w:r w:rsidRPr="00085A3E">
        <w:rPr>
          <w:rFonts w:cs="Arial"/>
          <w:lang w:val="es-ES"/>
        </w:rPr>
        <w:t xml:space="preserve">En el anexo No. </w:t>
      </w:r>
      <w:r w:rsidR="00E84CA4" w:rsidRPr="00085A3E">
        <w:rPr>
          <w:rFonts w:cs="Arial"/>
          <w:lang w:val="es-ES"/>
        </w:rPr>
        <w:t>LT-BC-E-A-06,</w:t>
      </w:r>
      <w:r w:rsidRPr="00085A3E">
        <w:rPr>
          <w:rFonts w:cs="Arial"/>
          <w:lang w:val="es-ES"/>
        </w:rPr>
        <w:t xml:space="preserve"> se detallan la cantidad de materiales y herrajes por estructura y totales para la línea proyectada. </w:t>
      </w:r>
    </w:p>
    <w:p w:rsidR="00F64FAB" w:rsidRPr="00085A3E" w:rsidRDefault="007F4E48" w:rsidP="002D21B7">
      <w:pPr>
        <w:pStyle w:val="Ttulo1"/>
        <w:ind w:left="709" w:hanging="709"/>
      </w:pPr>
      <w:bookmarkStart w:id="125" w:name="_Toc362511993"/>
      <w:bookmarkStart w:id="126" w:name="_Toc408496373"/>
      <w:r w:rsidRPr="00085A3E">
        <w:t xml:space="preserve">ANALISIS DE PRECIOS UNITARIOS DE LA CONSTRUCCIÓN CIVIL Y ELECTROMECÁNICA Y </w:t>
      </w:r>
      <w:r w:rsidR="00F64FAB" w:rsidRPr="00085A3E">
        <w:t>PRESUPUESTO</w:t>
      </w:r>
      <w:r w:rsidRPr="00085A3E">
        <w:t>S</w:t>
      </w:r>
      <w:r w:rsidR="00F64FAB" w:rsidRPr="00085A3E">
        <w:t xml:space="preserve"> REFERENCIAL</w:t>
      </w:r>
      <w:r w:rsidRPr="00085A3E">
        <w:t>ES</w:t>
      </w:r>
      <w:r w:rsidR="00F64FAB" w:rsidRPr="00085A3E">
        <w:t xml:space="preserve"> DE </w:t>
      </w:r>
      <w:r w:rsidRPr="00085A3E">
        <w:t>SUMINISTRO Y CONSTRUCCIÓN DEL PROYECTO</w:t>
      </w:r>
      <w:r w:rsidR="00F64FAB" w:rsidRPr="00085A3E">
        <w:t>.</w:t>
      </w:r>
      <w:bookmarkEnd w:id="125"/>
      <w:bookmarkEnd w:id="126"/>
    </w:p>
    <w:p w:rsidR="00F64FAB" w:rsidRPr="00085A3E" w:rsidRDefault="00F64FAB" w:rsidP="00F64FAB">
      <w:pPr>
        <w:spacing w:line="276" w:lineRule="auto"/>
        <w:rPr>
          <w:rFonts w:cs="Arial"/>
          <w:lang w:val="es-ES"/>
        </w:rPr>
      </w:pPr>
      <w:r w:rsidRPr="00085A3E">
        <w:rPr>
          <w:rFonts w:cs="Arial"/>
          <w:lang w:val="es-ES"/>
        </w:rPr>
        <w:t xml:space="preserve">En el Anexo No. </w:t>
      </w:r>
      <w:r w:rsidR="00DF51D2" w:rsidRPr="00085A3E">
        <w:rPr>
          <w:rFonts w:cs="Arial"/>
          <w:lang w:val="es-ES"/>
        </w:rPr>
        <w:t>LT-BC-E-A-1</w:t>
      </w:r>
      <w:r w:rsidR="00B2372B" w:rsidRPr="00085A3E">
        <w:rPr>
          <w:rFonts w:cs="Arial"/>
          <w:lang w:val="es-ES"/>
        </w:rPr>
        <w:t>4</w:t>
      </w:r>
      <w:r w:rsidRPr="00085A3E">
        <w:rPr>
          <w:rFonts w:cs="Arial"/>
          <w:lang w:val="es-ES"/>
        </w:rPr>
        <w:t xml:space="preserve">, se detalla el presupuesto referencial del costo del suministro de las estructuras, conductores, herrajes y materiales para la línea proyectada; en el Anexo No. </w:t>
      </w:r>
      <w:r w:rsidR="00DF51D2" w:rsidRPr="00085A3E">
        <w:rPr>
          <w:rFonts w:cs="Arial"/>
          <w:lang w:val="es-ES"/>
        </w:rPr>
        <w:t>LT-BC-E-A-15</w:t>
      </w:r>
      <w:r w:rsidRPr="00085A3E">
        <w:rPr>
          <w:rFonts w:cs="Arial"/>
          <w:lang w:val="es-ES"/>
        </w:rPr>
        <w:t xml:space="preserve">, se detalla el presupuesto referencial para la construcción electromecánico </w:t>
      </w:r>
      <w:r w:rsidR="00DF51D2" w:rsidRPr="00085A3E">
        <w:rPr>
          <w:rFonts w:cs="Arial"/>
          <w:lang w:val="es-ES"/>
        </w:rPr>
        <w:t xml:space="preserve">y civil </w:t>
      </w:r>
      <w:r w:rsidRPr="00085A3E">
        <w:rPr>
          <w:rFonts w:cs="Arial"/>
          <w:lang w:val="es-ES"/>
        </w:rPr>
        <w:t>de la línea proyectada</w:t>
      </w:r>
      <w:r w:rsidR="00096E1B" w:rsidRPr="00085A3E">
        <w:rPr>
          <w:rFonts w:cs="Arial"/>
          <w:lang w:val="es-ES"/>
        </w:rPr>
        <w:t>, realizada sobre la base de un análisis de precios unitarios</w:t>
      </w:r>
      <w:r w:rsidRPr="00085A3E">
        <w:rPr>
          <w:rFonts w:cs="Arial"/>
          <w:lang w:val="es-ES"/>
        </w:rPr>
        <w:t>; y, en el Anexo No.</w:t>
      </w:r>
      <w:r w:rsidR="00FF730E" w:rsidRPr="00085A3E">
        <w:rPr>
          <w:rFonts w:cs="Arial"/>
          <w:lang w:val="es-ES"/>
        </w:rPr>
        <w:t>LT-BC-E-A-16</w:t>
      </w:r>
      <w:r w:rsidRPr="00085A3E">
        <w:rPr>
          <w:rFonts w:cs="Arial"/>
          <w:lang w:val="es-ES"/>
        </w:rPr>
        <w:t>, el presupuesto referencial total de la construcción de la línea.</w:t>
      </w:r>
    </w:p>
    <w:p w:rsidR="0033540B" w:rsidRPr="00085A3E" w:rsidRDefault="00FF730E" w:rsidP="0033540B">
      <w:pPr>
        <w:rPr>
          <w:rFonts w:cs="Arial"/>
          <w:lang w:val="es-ES"/>
        </w:rPr>
      </w:pPr>
      <w:r w:rsidRPr="00085A3E">
        <w:rPr>
          <w:rFonts w:cs="Arial"/>
          <w:lang w:val="es-ES"/>
        </w:rPr>
        <w:t>En el Anexo No. LT-BC-E-A-17, se presenta el cronograma de actividades para el suministro y construcción del proyecto</w:t>
      </w:r>
      <w:r w:rsidR="0033540B" w:rsidRPr="00085A3E">
        <w:rPr>
          <w:rFonts w:cs="Arial"/>
          <w:lang w:val="es-ES"/>
        </w:rPr>
        <w:t xml:space="preserve">, en el que se detallan los rubros correspondientes y su costo, para cada una de las actividades y los tiempos estimados tanto para la adquisición de estructuras, conductores, herrajes y materiales; y, la construcción de obras civiles y montaje electromecánico. </w:t>
      </w:r>
    </w:p>
    <w:p w:rsidR="00831660" w:rsidRPr="00085A3E" w:rsidRDefault="00831660" w:rsidP="00831660">
      <w:pPr>
        <w:pStyle w:val="Ttulo1"/>
        <w:rPr>
          <w:lang w:val="es-ES"/>
        </w:rPr>
      </w:pPr>
      <w:bookmarkStart w:id="127" w:name="_Toc408496374"/>
      <w:r w:rsidRPr="00085A3E">
        <w:rPr>
          <w:lang w:val="es-ES"/>
        </w:rPr>
        <w:t>DISEÑO DE UBICACIÓN DE ESTRUCTURAS</w:t>
      </w:r>
      <w:bookmarkEnd w:id="127"/>
    </w:p>
    <w:p w:rsidR="00831660" w:rsidRPr="00085A3E" w:rsidRDefault="00831660" w:rsidP="00831660">
      <w:pPr>
        <w:rPr>
          <w:lang w:val="es-ES"/>
        </w:rPr>
      </w:pPr>
      <w:r w:rsidRPr="00085A3E">
        <w:rPr>
          <w:lang w:val="es-ES"/>
        </w:rPr>
        <w:t>Con las consideraciones de las geometrías de las estructuras tipo, alturas mínimas de los conductores al suelo, ángulos de deflexión de la línea, distancias eléctricas entre conductores y a masa, alturas de las estructuras al punto de amarre, esfuerzos mecánicos considerados en el diseño (cuyo detalle se presentan en las observaciones de las tablas resumen de ubicación de estructuras), vanos reguladores</w:t>
      </w:r>
      <w:r w:rsidR="00702678" w:rsidRPr="00085A3E">
        <w:rPr>
          <w:lang w:val="es-ES"/>
        </w:rPr>
        <w:t xml:space="preserve">, planos topográficos del levantamiento longitudinal a lo largo del eje de las líneas eléctricas, consideraciones de viento y temperatura </w:t>
      </w:r>
      <w:r w:rsidR="000F5B13" w:rsidRPr="00085A3E">
        <w:rPr>
          <w:lang w:val="es-ES"/>
        </w:rPr>
        <w:t>máxima</w:t>
      </w:r>
      <w:r w:rsidR="001C4B6B" w:rsidRPr="00085A3E">
        <w:rPr>
          <w:lang w:val="es-ES"/>
        </w:rPr>
        <w:t>, distancias mínimas de seguridad en cruces con líneas eléctricas existentes</w:t>
      </w:r>
      <w:r w:rsidR="00702678" w:rsidRPr="00085A3E">
        <w:rPr>
          <w:lang w:val="es-ES"/>
        </w:rPr>
        <w:t xml:space="preserve"> y árboles de carga de las estructuras, se ha procedido a realizar mediante la utilización de la ecuación de cambio de estado, el diseño de ubicación de estructuras, cuyo detalle, se presenta en los planos No. </w:t>
      </w:r>
      <w:r w:rsidR="00F31E01" w:rsidRPr="00085A3E">
        <w:rPr>
          <w:lang w:val="es-ES"/>
        </w:rPr>
        <w:t>LT-BC-E-P-05</w:t>
      </w:r>
      <w:r w:rsidR="00702678" w:rsidRPr="00085A3E">
        <w:rPr>
          <w:lang w:val="es-ES"/>
        </w:rPr>
        <w:t>.</w:t>
      </w:r>
    </w:p>
    <w:p w:rsidR="00702678" w:rsidRPr="00085A3E" w:rsidRDefault="00702678" w:rsidP="00831660">
      <w:pPr>
        <w:rPr>
          <w:lang w:val="es-ES"/>
        </w:rPr>
      </w:pPr>
      <w:r w:rsidRPr="00085A3E">
        <w:rPr>
          <w:lang w:val="es-ES"/>
        </w:rPr>
        <w:t xml:space="preserve">En el plano No. </w:t>
      </w:r>
      <w:r w:rsidR="00F31E01" w:rsidRPr="00085A3E">
        <w:rPr>
          <w:lang w:val="es-ES"/>
        </w:rPr>
        <w:t>LT-BC-E-P-02</w:t>
      </w:r>
      <w:r w:rsidRPr="00085A3E">
        <w:rPr>
          <w:lang w:val="es-ES"/>
        </w:rPr>
        <w:t>, se presenta el detalle del levantamiento planimétrico de la línea con la ubicación de cada una de las estructuras, debida</w:t>
      </w:r>
      <w:r w:rsidRPr="00085A3E">
        <w:rPr>
          <w:lang w:val="es-ES"/>
        </w:rPr>
        <w:tab/>
        <w:t>mente georeferenciados en el sistema WGS 84.</w:t>
      </w:r>
    </w:p>
    <w:p w:rsidR="008C7745" w:rsidRPr="00085A3E" w:rsidRDefault="008C7745" w:rsidP="008C7745">
      <w:pPr>
        <w:pStyle w:val="Ttulo1"/>
        <w:rPr>
          <w:lang w:val="es-ES"/>
        </w:rPr>
      </w:pPr>
      <w:bookmarkStart w:id="128" w:name="_Toc408496375"/>
      <w:r w:rsidRPr="00085A3E">
        <w:rPr>
          <w:lang w:val="es-ES"/>
        </w:rPr>
        <w:t>CALCULO DEL CONDUCTOR ECONÓMICO</w:t>
      </w:r>
      <w:bookmarkEnd w:id="128"/>
    </w:p>
    <w:p w:rsidR="008C7745" w:rsidRPr="00085A3E" w:rsidRDefault="008C7745" w:rsidP="008C7745">
      <w:pPr>
        <w:rPr>
          <w:lang w:val="es-ES"/>
        </w:rPr>
      </w:pPr>
      <w:r w:rsidRPr="00085A3E">
        <w:rPr>
          <w:lang w:val="es-ES"/>
        </w:rPr>
        <w:t>El Cálculo del conductor económico, que se presenta en el Anexo No. LT-BC-E-A-08, se ha realizado considerando la utilización en el proyecto de los conductores ACAR 300 MCM, ACAR 500 MCM y ACAR 700 MCM.</w:t>
      </w:r>
    </w:p>
    <w:p w:rsidR="008C7745" w:rsidRPr="00085A3E" w:rsidRDefault="008C7745" w:rsidP="008C7745">
      <w:pPr>
        <w:rPr>
          <w:lang w:val="es-ES"/>
        </w:rPr>
      </w:pPr>
      <w:r w:rsidRPr="00085A3E">
        <w:rPr>
          <w:lang w:val="es-ES"/>
        </w:rPr>
        <w:t xml:space="preserve">El período de tiempo considerado </w:t>
      </w:r>
      <w:r w:rsidR="00C00A16">
        <w:rPr>
          <w:lang w:val="es-ES"/>
        </w:rPr>
        <w:t>a 69 KV es</w:t>
      </w:r>
      <w:r w:rsidRPr="00085A3E">
        <w:rPr>
          <w:lang w:val="es-ES"/>
        </w:rPr>
        <w:t xml:space="preserve"> de </w:t>
      </w:r>
      <w:r w:rsidR="00517FF5">
        <w:rPr>
          <w:lang w:val="es-ES"/>
        </w:rPr>
        <w:t>15</w:t>
      </w:r>
      <w:r w:rsidRPr="00085A3E">
        <w:rPr>
          <w:lang w:val="es-ES"/>
        </w:rPr>
        <w:t xml:space="preserve"> años</w:t>
      </w:r>
      <w:r w:rsidR="00C00A16">
        <w:rPr>
          <w:lang w:val="es-ES"/>
        </w:rPr>
        <w:t>, a partir del cual se considera que la línea operará a 138 KV</w:t>
      </w:r>
      <w:r w:rsidRPr="00085A3E">
        <w:rPr>
          <w:lang w:val="es-ES"/>
        </w:rPr>
        <w:t>.</w:t>
      </w:r>
    </w:p>
    <w:p w:rsidR="008C7745" w:rsidRPr="00085A3E" w:rsidRDefault="008C7745" w:rsidP="008C7745">
      <w:pPr>
        <w:rPr>
          <w:lang w:val="es-ES"/>
        </w:rPr>
      </w:pPr>
      <w:r w:rsidRPr="00085A3E">
        <w:rPr>
          <w:lang w:val="es-ES"/>
        </w:rPr>
        <w:t>La potencia inicial considerada es de 17.5 MVA</w:t>
      </w:r>
    </w:p>
    <w:p w:rsidR="008C7745" w:rsidRPr="00085A3E" w:rsidRDefault="008C7745" w:rsidP="008C7745">
      <w:pPr>
        <w:rPr>
          <w:lang w:val="es-ES"/>
        </w:rPr>
      </w:pPr>
      <w:r w:rsidRPr="00085A3E">
        <w:rPr>
          <w:lang w:val="es-ES"/>
        </w:rPr>
        <w:t>La longitud de la línea de 5</w:t>
      </w:r>
      <w:r w:rsidR="00D912CA" w:rsidRPr="00085A3E">
        <w:rPr>
          <w:lang w:val="es-ES"/>
        </w:rPr>
        <w:t>2.8</w:t>
      </w:r>
      <w:r w:rsidRPr="00085A3E">
        <w:rPr>
          <w:lang w:val="es-ES"/>
        </w:rPr>
        <w:t xml:space="preserve"> km.</w:t>
      </w:r>
    </w:p>
    <w:p w:rsidR="00AB7445" w:rsidRPr="00085A3E" w:rsidRDefault="00AB7445" w:rsidP="008C7745">
      <w:pPr>
        <w:rPr>
          <w:lang w:val="es-ES"/>
        </w:rPr>
      </w:pPr>
      <w:r w:rsidRPr="00085A3E">
        <w:rPr>
          <w:lang w:val="es-ES"/>
        </w:rPr>
        <w:t>El crecimiento de la demanda de un 5% anual</w:t>
      </w:r>
    </w:p>
    <w:p w:rsidR="00AB7445" w:rsidRPr="00085A3E" w:rsidRDefault="00AB7445" w:rsidP="008C7745">
      <w:pPr>
        <w:rPr>
          <w:lang w:val="es-ES"/>
        </w:rPr>
      </w:pPr>
      <w:r w:rsidRPr="00085A3E">
        <w:rPr>
          <w:lang w:val="es-ES"/>
        </w:rPr>
        <w:t>Factor de potencia del proyecto 0.9</w:t>
      </w:r>
    </w:p>
    <w:p w:rsidR="00AB7445" w:rsidRPr="00085A3E" w:rsidRDefault="00AB7445" w:rsidP="008C7745">
      <w:pPr>
        <w:rPr>
          <w:lang w:val="es-ES"/>
        </w:rPr>
      </w:pPr>
      <w:r w:rsidRPr="00085A3E">
        <w:rPr>
          <w:lang w:val="es-ES"/>
        </w:rPr>
        <w:t xml:space="preserve">Costo del KWH de </w:t>
      </w:r>
      <w:r w:rsidR="00D912CA" w:rsidRPr="00085A3E">
        <w:rPr>
          <w:lang w:val="es-ES"/>
        </w:rPr>
        <w:t>0.0</w:t>
      </w:r>
      <w:r w:rsidRPr="00085A3E">
        <w:rPr>
          <w:lang w:val="es-ES"/>
        </w:rPr>
        <w:t>5 USD</w:t>
      </w:r>
    </w:p>
    <w:p w:rsidR="00AB7445" w:rsidRPr="00085A3E" w:rsidRDefault="00AB7445" w:rsidP="008C7745">
      <w:pPr>
        <w:rPr>
          <w:lang w:val="es-ES"/>
        </w:rPr>
      </w:pPr>
      <w:r w:rsidRPr="00085A3E">
        <w:rPr>
          <w:lang w:val="es-ES"/>
        </w:rPr>
        <w:t>Con los va</w:t>
      </w:r>
      <w:r w:rsidR="00D912CA" w:rsidRPr="00085A3E">
        <w:rPr>
          <w:lang w:val="es-ES"/>
        </w:rPr>
        <w:t>l</w:t>
      </w:r>
      <w:r w:rsidRPr="00085A3E">
        <w:rPr>
          <w:lang w:val="es-ES"/>
        </w:rPr>
        <w:t xml:space="preserve">ores considerados, se han realizado cálculos para cada año y dichos valores se han </w:t>
      </w:r>
      <w:r w:rsidR="00D912CA" w:rsidRPr="00085A3E">
        <w:rPr>
          <w:lang w:val="es-ES"/>
        </w:rPr>
        <w:t>traído</w:t>
      </w:r>
      <w:r w:rsidRPr="00085A3E">
        <w:rPr>
          <w:lang w:val="es-ES"/>
        </w:rPr>
        <w:t xml:space="preserve"> a valor presente para ser comparados.</w:t>
      </w:r>
    </w:p>
    <w:p w:rsidR="00AB7445" w:rsidRPr="00085A3E" w:rsidRDefault="00AB7445" w:rsidP="008C7745">
      <w:pPr>
        <w:rPr>
          <w:lang w:val="es-ES"/>
        </w:rPr>
      </w:pPr>
      <w:r w:rsidRPr="00085A3E">
        <w:rPr>
          <w:lang w:val="es-ES"/>
        </w:rPr>
        <w:t>Dentro de los cálculos, se considera el costo del suministro y construcción utilizando cada uno de los conductores previstos en el cálculo.</w:t>
      </w:r>
    </w:p>
    <w:p w:rsidR="00AB7445" w:rsidRPr="00085A3E" w:rsidRDefault="00AB7445" w:rsidP="008C7745">
      <w:pPr>
        <w:rPr>
          <w:lang w:val="es-ES"/>
        </w:rPr>
      </w:pPr>
      <w:r w:rsidRPr="00085A3E">
        <w:rPr>
          <w:lang w:val="es-ES"/>
        </w:rPr>
        <w:t>Del análisis realizado, se concluye que el conductor ACAR 500 MCM, es el más conveniente económicamente a los intereses de la EEASA.</w:t>
      </w:r>
    </w:p>
    <w:p w:rsidR="00846952" w:rsidRPr="00085A3E" w:rsidRDefault="00846952" w:rsidP="00846952">
      <w:pPr>
        <w:pStyle w:val="Ttulo1"/>
        <w:rPr>
          <w:lang w:val="es-ES"/>
        </w:rPr>
      </w:pPr>
      <w:bookmarkStart w:id="129" w:name="_Toc408496376"/>
      <w:r w:rsidRPr="00085A3E">
        <w:rPr>
          <w:lang w:val="es-ES"/>
        </w:rPr>
        <w:t>ESTUDIO DE DESAGREGACIÓN TECNOLOGICA</w:t>
      </w:r>
      <w:bookmarkEnd w:id="129"/>
    </w:p>
    <w:p w:rsidR="00846952" w:rsidRPr="00085A3E" w:rsidRDefault="00846952" w:rsidP="00846952">
      <w:pPr>
        <w:rPr>
          <w:lang w:val="es-ES"/>
        </w:rPr>
      </w:pPr>
      <w:r w:rsidRPr="00085A3E">
        <w:rPr>
          <w:lang w:val="es-ES"/>
        </w:rPr>
        <w:t>En el anexo No. LT-BC-E-A-1</w:t>
      </w:r>
      <w:r w:rsidR="00B2372B" w:rsidRPr="00085A3E">
        <w:rPr>
          <w:lang w:val="es-ES"/>
        </w:rPr>
        <w:t>9</w:t>
      </w:r>
      <w:r w:rsidRPr="00085A3E">
        <w:rPr>
          <w:lang w:val="es-ES"/>
        </w:rPr>
        <w:t>, Se presenta el análisis de desagregación tecnológica, considerado como base los formatos disponibles en el Instituto de Contratación Pública INCOP.</w:t>
      </w:r>
    </w:p>
    <w:p w:rsidR="00846952" w:rsidRPr="00085A3E" w:rsidRDefault="00846952" w:rsidP="00846952">
      <w:pPr>
        <w:pStyle w:val="Ttulo1"/>
        <w:rPr>
          <w:lang w:val="es-ES"/>
        </w:rPr>
      </w:pPr>
      <w:bookmarkStart w:id="130" w:name="_Toc408496377"/>
      <w:r w:rsidRPr="00085A3E">
        <w:rPr>
          <w:lang w:val="es-ES"/>
        </w:rPr>
        <w:t>PROPIETARIOS AFECTADOS POR EL PASO DE LA LÍNEA ELÉCTRICA</w:t>
      </w:r>
      <w:bookmarkEnd w:id="130"/>
    </w:p>
    <w:p w:rsidR="00846952" w:rsidRPr="00085A3E" w:rsidRDefault="00846952" w:rsidP="00846952">
      <w:pPr>
        <w:rPr>
          <w:lang w:val="es-ES"/>
        </w:rPr>
      </w:pPr>
      <w:r w:rsidRPr="00085A3E">
        <w:rPr>
          <w:lang w:val="es-ES"/>
        </w:rPr>
        <w:tab/>
        <w:t>En los planos del levantamiento topográfico del perfil longitudinal de la línea LT-BC-E-P-05 y planimétrico No. LT-BC-E-P-02, se detallan debidamente georeferenciados, los linderos y propietarios afectados por el paso de la línea eléctrica Babahoyo-Caluma. Adicionalmente en el Anexo No. LT-BC-E-A-13, se presenta el listado de propietarios con linderos georeferenciados, afectaciones, identificación de propietarios y restricción del uso del suelo por la implantación de estructuras.</w:t>
      </w:r>
    </w:p>
    <w:p w:rsidR="00E35EB0" w:rsidRPr="00085A3E" w:rsidRDefault="00E35EB0" w:rsidP="00F1005A">
      <w:pPr>
        <w:pStyle w:val="Ttulo1"/>
        <w:rPr>
          <w:lang w:val="es-ES"/>
        </w:rPr>
      </w:pPr>
      <w:bookmarkStart w:id="131" w:name="_Toc393276527"/>
      <w:bookmarkStart w:id="132" w:name="_Toc408496378"/>
      <w:r w:rsidRPr="00085A3E">
        <w:rPr>
          <w:lang w:val="es-ES"/>
        </w:rPr>
        <w:t>DEFINICION DE PATAS EN LAS ESTRUCTURAS</w:t>
      </w:r>
      <w:bookmarkEnd w:id="131"/>
      <w:bookmarkEnd w:id="132"/>
    </w:p>
    <w:p w:rsidR="00E35EB0" w:rsidRPr="00085A3E" w:rsidRDefault="00E35EB0" w:rsidP="00F1005A">
      <w:pPr>
        <w:tabs>
          <w:tab w:val="clear" w:pos="709"/>
        </w:tabs>
        <w:ind w:left="720"/>
        <w:rPr>
          <w:szCs w:val="24"/>
          <w:lang w:val="es-ES"/>
        </w:rPr>
      </w:pPr>
      <w:r w:rsidRPr="00085A3E">
        <w:rPr>
          <w:szCs w:val="24"/>
          <w:lang w:val="es-ES"/>
        </w:rPr>
        <w:t>El diseño presenta un detalle en Autocad, de la definición de las patas de cada una de las estructuras</w:t>
      </w:r>
      <w:r w:rsidR="00F1005A" w:rsidRPr="00085A3E">
        <w:rPr>
          <w:szCs w:val="24"/>
          <w:lang w:val="es-ES"/>
        </w:rPr>
        <w:t xml:space="preserve"> de doble circuito y vértices de la línea</w:t>
      </w:r>
      <w:r w:rsidRPr="00085A3E">
        <w:rPr>
          <w:szCs w:val="24"/>
          <w:lang w:val="es-ES"/>
        </w:rPr>
        <w:t>, sobre la base de los perfiles diagonales tomados en el terreno y una silueta preliminar considerada para cada una de las estructuras; por lo que, en la construcción y sobre la base de la silueta real de las estructuras proporcionadas por los fabricantes de las mismas, el replanteo de las áreas de implantación de las bases de cada una de las torres y las patas a ser utilizadas definitivamente, se deberán determinar las explanaciones y/o extensiones de columnas</w:t>
      </w:r>
      <w:r w:rsidR="00F1005A" w:rsidRPr="00085A3E">
        <w:rPr>
          <w:szCs w:val="24"/>
          <w:lang w:val="es-ES"/>
        </w:rPr>
        <w:t xml:space="preserve"> </w:t>
      </w:r>
      <w:r w:rsidRPr="00085A3E">
        <w:rPr>
          <w:szCs w:val="24"/>
          <w:lang w:val="es-ES"/>
        </w:rPr>
        <w:t xml:space="preserve">a ser construidos y por lo tanto el diseño definitivo de las cimentaciones de las estructuras. En la definición de materiales, se ha considerado </w:t>
      </w:r>
      <w:r w:rsidR="00F1005A" w:rsidRPr="00085A3E">
        <w:rPr>
          <w:szCs w:val="24"/>
          <w:lang w:val="es-ES"/>
        </w:rPr>
        <w:t xml:space="preserve">extensiones de </w:t>
      </w:r>
      <w:r w:rsidRPr="00085A3E">
        <w:rPr>
          <w:szCs w:val="24"/>
          <w:lang w:val="es-ES"/>
        </w:rPr>
        <w:t>patas</w:t>
      </w:r>
      <w:r w:rsidR="00F1005A" w:rsidRPr="00085A3E">
        <w:rPr>
          <w:szCs w:val="24"/>
          <w:lang w:val="es-ES"/>
        </w:rPr>
        <w:t>, de acuerdo al detalle manifestado</w:t>
      </w:r>
      <w:r w:rsidRPr="00085A3E">
        <w:rPr>
          <w:szCs w:val="24"/>
          <w:lang w:val="es-ES"/>
        </w:rPr>
        <w:t xml:space="preserve"> para </w:t>
      </w:r>
      <w:r w:rsidR="00F1005A" w:rsidRPr="00085A3E">
        <w:rPr>
          <w:szCs w:val="24"/>
          <w:lang w:val="es-ES"/>
        </w:rPr>
        <w:t xml:space="preserve">los </w:t>
      </w:r>
      <w:r w:rsidRPr="00085A3E">
        <w:rPr>
          <w:szCs w:val="24"/>
          <w:lang w:val="es-ES"/>
        </w:rPr>
        <w:t>tipo</w:t>
      </w:r>
      <w:r w:rsidR="00F1005A" w:rsidRPr="00085A3E">
        <w:rPr>
          <w:szCs w:val="24"/>
          <w:lang w:val="es-ES"/>
        </w:rPr>
        <w:t>s</w:t>
      </w:r>
      <w:r w:rsidRPr="00085A3E">
        <w:rPr>
          <w:szCs w:val="24"/>
          <w:lang w:val="es-ES"/>
        </w:rPr>
        <w:t xml:space="preserve"> de torre</w:t>
      </w:r>
      <w:r w:rsidR="00F1005A" w:rsidRPr="00085A3E">
        <w:rPr>
          <w:szCs w:val="24"/>
          <w:lang w:val="es-ES"/>
        </w:rPr>
        <w:t>s correspondientes</w:t>
      </w:r>
      <w:r w:rsidRPr="00085A3E">
        <w:rPr>
          <w:szCs w:val="24"/>
          <w:lang w:val="es-ES"/>
        </w:rPr>
        <w:t xml:space="preserve">, de tal manera que las mismas permitan, al momento de la construcción, realizar modificaciones al diseño de las cimentaciones presentadas. En los planos </w:t>
      </w:r>
      <w:r w:rsidR="00F1005A" w:rsidRPr="00085A3E">
        <w:rPr>
          <w:szCs w:val="24"/>
          <w:lang w:val="es-ES"/>
        </w:rPr>
        <w:t>No. LT-BC-E-P-12</w:t>
      </w:r>
      <w:r w:rsidRPr="00085A3E">
        <w:rPr>
          <w:szCs w:val="24"/>
          <w:lang w:val="es-ES"/>
        </w:rPr>
        <w:t xml:space="preserve">, se presenta el detalle de los perfiles diagonales y las </w:t>
      </w:r>
      <w:r w:rsidR="00B2372B" w:rsidRPr="00085A3E">
        <w:rPr>
          <w:szCs w:val="24"/>
          <w:lang w:val="es-ES"/>
        </w:rPr>
        <w:t xml:space="preserve">extensiones de </w:t>
      </w:r>
      <w:r w:rsidRPr="00085A3E">
        <w:rPr>
          <w:szCs w:val="24"/>
          <w:lang w:val="es-ES"/>
        </w:rPr>
        <w:t>pata</w:t>
      </w:r>
      <w:r w:rsidR="00B2372B" w:rsidRPr="00085A3E">
        <w:rPr>
          <w:szCs w:val="24"/>
          <w:lang w:val="es-ES"/>
        </w:rPr>
        <w:t xml:space="preserve"> requeridas</w:t>
      </w:r>
      <w:r w:rsidRPr="00085A3E">
        <w:rPr>
          <w:szCs w:val="24"/>
          <w:lang w:val="es-ES"/>
        </w:rPr>
        <w:t xml:space="preserve"> preliminarmente para cada una de las estructuras.</w:t>
      </w:r>
    </w:p>
    <w:p w:rsidR="00F1005A" w:rsidRPr="00085A3E" w:rsidRDefault="00F1005A" w:rsidP="00F1005A">
      <w:pPr>
        <w:pStyle w:val="Ttulo1"/>
        <w:rPr>
          <w:lang w:val="es-ES"/>
        </w:rPr>
      </w:pPr>
      <w:bookmarkStart w:id="133" w:name="_Toc408496379"/>
      <w:r w:rsidRPr="00085A3E">
        <w:rPr>
          <w:lang w:val="es-ES"/>
        </w:rPr>
        <w:t>REPLANTEO DE ESTRUCTURAS</w:t>
      </w:r>
      <w:bookmarkEnd w:id="133"/>
    </w:p>
    <w:p w:rsidR="00F1005A" w:rsidRPr="00085A3E" w:rsidRDefault="00F1005A" w:rsidP="00F1005A">
      <w:pPr>
        <w:rPr>
          <w:lang w:val="es-ES"/>
        </w:rPr>
      </w:pPr>
      <w:r w:rsidRPr="00085A3E">
        <w:rPr>
          <w:lang w:val="es-ES"/>
        </w:rPr>
        <w:t>Sobre la base del levantamiento topográfico del perfil longitudinal de la línea de transmisión, el diseño de ubicación de estructuras y la tabla resumen de estructuras, se ha procedido en el terreno, a replantear cada uno de los sitios de implantación de las estructuras, mediante mojones de hormigón armado, con sus referencias correspondientes</w:t>
      </w:r>
    </w:p>
    <w:p w:rsidR="00F64FAB" w:rsidRPr="00085A3E" w:rsidRDefault="00F64FAB" w:rsidP="00A3623B">
      <w:pPr>
        <w:pStyle w:val="Ttulo1"/>
      </w:pPr>
      <w:bookmarkStart w:id="134" w:name="_Toc362511999"/>
      <w:bookmarkStart w:id="135" w:name="_Toc408496380"/>
      <w:r w:rsidRPr="00085A3E">
        <w:t>CONCLUSIONES Y RECOMENDACIONES</w:t>
      </w:r>
      <w:bookmarkEnd w:id="134"/>
      <w:bookmarkEnd w:id="135"/>
    </w:p>
    <w:p w:rsidR="00D26133" w:rsidRPr="00085A3E" w:rsidRDefault="00D26133" w:rsidP="00D26133">
      <w:pPr>
        <w:pStyle w:val="Prrafodelista"/>
        <w:numPr>
          <w:ilvl w:val="1"/>
          <w:numId w:val="2"/>
        </w:numPr>
        <w:rPr>
          <w:b/>
        </w:rPr>
      </w:pPr>
      <w:r w:rsidRPr="00085A3E">
        <w:rPr>
          <w:b/>
        </w:rPr>
        <w:t>CONCLUSIONES</w:t>
      </w:r>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136" w:name="_Toc372730135"/>
      <w:bookmarkStart w:id="137" w:name="_Toc372730203"/>
      <w:bookmarkStart w:id="138" w:name="_Toc372730271"/>
      <w:bookmarkStart w:id="139" w:name="_Toc377207848"/>
      <w:bookmarkStart w:id="140" w:name="_Toc377388282"/>
      <w:bookmarkStart w:id="141" w:name="_Toc377576241"/>
      <w:bookmarkStart w:id="142" w:name="_Toc377576388"/>
      <w:bookmarkStart w:id="143" w:name="_Toc377576454"/>
      <w:bookmarkStart w:id="144" w:name="_Toc382485349"/>
      <w:bookmarkStart w:id="145" w:name="_Toc397358510"/>
      <w:bookmarkStart w:id="146" w:name="_Toc397358564"/>
      <w:bookmarkStart w:id="147" w:name="_Toc397358618"/>
      <w:bookmarkStart w:id="148" w:name="_Toc398543178"/>
      <w:bookmarkStart w:id="149" w:name="_Toc398543232"/>
      <w:bookmarkStart w:id="150" w:name="_Toc398543286"/>
      <w:bookmarkStart w:id="151" w:name="_Toc398794829"/>
      <w:bookmarkStart w:id="152" w:name="_Toc398794904"/>
      <w:bookmarkStart w:id="153" w:name="_Toc399252981"/>
      <w:bookmarkStart w:id="154" w:name="_Toc402864937"/>
      <w:bookmarkStart w:id="155" w:name="_Toc408496263"/>
      <w:bookmarkStart w:id="156" w:name="_Toc408496381"/>
      <w:bookmarkStart w:id="157" w:name="_Toc362512000"/>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158" w:name="_Toc372730136"/>
      <w:bookmarkStart w:id="159" w:name="_Toc372730204"/>
      <w:bookmarkStart w:id="160" w:name="_Toc372730272"/>
      <w:bookmarkStart w:id="161" w:name="_Toc377207849"/>
      <w:bookmarkStart w:id="162" w:name="_Toc377388283"/>
      <w:bookmarkStart w:id="163" w:name="_Toc377576242"/>
      <w:bookmarkStart w:id="164" w:name="_Toc377576389"/>
      <w:bookmarkStart w:id="165" w:name="_Toc377576455"/>
      <w:bookmarkStart w:id="166" w:name="_Toc382485350"/>
      <w:bookmarkStart w:id="167" w:name="_Toc397358511"/>
      <w:bookmarkStart w:id="168" w:name="_Toc397358565"/>
      <w:bookmarkStart w:id="169" w:name="_Toc397358619"/>
      <w:bookmarkStart w:id="170" w:name="_Toc398543179"/>
      <w:bookmarkStart w:id="171" w:name="_Toc398543233"/>
      <w:bookmarkStart w:id="172" w:name="_Toc398543287"/>
      <w:bookmarkStart w:id="173" w:name="_Toc398794830"/>
      <w:bookmarkStart w:id="174" w:name="_Toc398794905"/>
      <w:bookmarkStart w:id="175" w:name="_Toc399252982"/>
      <w:bookmarkStart w:id="176" w:name="_Toc402864938"/>
      <w:bookmarkStart w:id="177" w:name="_Toc408496264"/>
      <w:bookmarkStart w:id="178" w:name="_Toc408496382"/>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179" w:name="_Toc372730137"/>
      <w:bookmarkStart w:id="180" w:name="_Toc372730205"/>
      <w:bookmarkStart w:id="181" w:name="_Toc372730273"/>
      <w:bookmarkStart w:id="182" w:name="_Toc377207850"/>
      <w:bookmarkStart w:id="183" w:name="_Toc377388284"/>
      <w:bookmarkStart w:id="184" w:name="_Toc377576243"/>
      <w:bookmarkStart w:id="185" w:name="_Toc377576390"/>
      <w:bookmarkStart w:id="186" w:name="_Toc377576456"/>
      <w:bookmarkStart w:id="187" w:name="_Toc382485351"/>
      <w:bookmarkStart w:id="188" w:name="_Toc397358512"/>
      <w:bookmarkStart w:id="189" w:name="_Toc397358566"/>
      <w:bookmarkStart w:id="190" w:name="_Toc397358620"/>
      <w:bookmarkStart w:id="191" w:name="_Toc398543180"/>
      <w:bookmarkStart w:id="192" w:name="_Toc398543234"/>
      <w:bookmarkStart w:id="193" w:name="_Toc398543288"/>
      <w:bookmarkStart w:id="194" w:name="_Toc398794831"/>
      <w:bookmarkStart w:id="195" w:name="_Toc398794906"/>
      <w:bookmarkStart w:id="196" w:name="_Toc399252983"/>
      <w:bookmarkStart w:id="197" w:name="_Toc402864939"/>
      <w:bookmarkStart w:id="198" w:name="_Toc408496265"/>
      <w:bookmarkStart w:id="199" w:name="_Toc408496383"/>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200" w:name="_Toc372730138"/>
      <w:bookmarkStart w:id="201" w:name="_Toc372730206"/>
      <w:bookmarkStart w:id="202" w:name="_Toc372730274"/>
      <w:bookmarkStart w:id="203" w:name="_Toc377207851"/>
      <w:bookmarkStart w:id="204" w:name="_Toc377388285"/>
      <w:bookmarkStart w:id="205" w:name="_Toc377576244"/>
      <w:bookmarkStart w:id="206" w:name="_Toc377576391"/>
      <w:bookmarkStart w:id="207" w:name="_Toc377576457"/>
      <w:bookmarkStart w:id="208" w:name="_Toc382485352"/>
      <w:bookmarkStart w:id="209" w:name="_Toc397358513"/>
      <w:bookmarkStart w:id="210" w:name="_Toc397358567"/>
      <w:bookmarkStart w:id="211" w:name="_Toc397358621"/>
      <w:bookmarkStart w:id="212" w:name="_Toc398543181"/>
      <w:bookmarkStart w:id="213" w:name="_Toc398543235"/>
      <w:bookmarkStart w:id="214" w:name="_Toc398543289"/>
      <w:bookmarkStart w:id="215" w:name="_Toc398794832"/>
      <w:bookmarkStart w:id="216" w:name="_Toc398794907"/>
      <w:bookmarkStart w:id="217" w:name="_Toc399252984"/>
      <w:bookmarkStart w:id="218" w:name="_Toc402864940"/>
      <w:bookmarkStart w:id="219" w:name="_Toc408496266"/>
      <w:bookmarkStart w:id="220" w:name="_Toc408496384"/>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221" w:name="_Toc372730139"/>
      <w:bookmarkStart w:id="222" w:name="_Toc372730207"/>
      <w:bookmarkStart w:id="223" w:name="_Toc372730275"/>
      <w:bookmarkStart w:id="224" w:name="_Toc377207852"/>
      <w:bookmarkStart w:id="225" w:name="_Toc377388286"/>
      <w:bookmarkStart w:id="226" w:name="_Toc377576245"/>
      <w:bookmarkStart w:id="227" w:name="_Toc377576392"/>
      <w:bookmarkStart w:id="228" w:name="_Toc377576458"/>
      <w:bookmarkStart w:id="229" w:name="_Toc382485353"/>
      <w:bookmarkStart w:id="230" w:name="_Toc397358514"/>
      <w:bookmarkStart w:id="231" w:name="_Toc397358568"/>
      <w:bookmarkStart w:id="232" w:name="_Toc397358622"/>
      <w:bookmarkStart w:id="233" w:name="_Toc398543182"/>
      <w:bookmarkStart w:id="234" w:name="_Toc398543236"/>
      <w:bookmarkStart w:id="235" w:name="_Toc398543290"/>
      <w:bookmarkStart w:id="236" w:name="_Toc398794833"/>
      <w:bookmarkStart w:id="237" w:name="_Toc398794908"/>
      <w:bookmarkStart w:id="238" w:name="_Toc399252985"/>
      <w:bookmarkStart w:id="239" w:name="_Toc402864941"/>
      <w:bookmarkStart w:id="240" w:name="_Toc408496267"/>
      <w:bookmarkStart w:id="241" w:name="_Toc408496385"/>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242" w:name="_Toc372730140"/>
      <w:bookmarkStart w:id="243" w:name="_Toc372730208"/>
      <w:bookmarkStart w:id="244" w:name="_Toc372730276"/>
      <w:bookmarkStart w:id="245" w:name="_Toc377207853"/>
      <w:bookmarkStart w:id="246" w:name="_Toc377388287"/>
      <w:bookmarkStart w:id="247" w:name="_Toc377576246"/>
      <w:bookmarkStart w:id="248" w:name="_Toc377576393"/>
      <w:bookmarkStart w:id="249" w:name="_Toc377576459"/>
      <w:bookmarkStart w:id="250" w:name="_Toc382485354"/>
      <w:bookmarkStart w:id="251" w:name="_Toc397358515"/>
      <w:bookmarkStart w:id="252" w:name="_Toc397358569"/>
      <w:bookmarkStart w:id="253" w:name="_Toc397358623"/>
      <w:bookmarkStart w:id="254" w:name="_Toc398543183"/>
      <w:bookmarkStart w:id="255" w:name="_Toc398543237"/>
      <w:bookmarkStart w:id="256" w:name="_Toc398543291"/>
      <w:bookmarkStart w:id="257" w:name="_Toc398794834"/>
      <w:bookmarkStart w:id="258" w:name="_Toc398794909"/>
      <w:bookmarkStart w:id="259" w:name="_Toc399252986"/>
      <w:bookmarkStart w:id="260" w:name="_Toc402864942"/>
      <w:bookmarkStart w:id="261" w:name="_Toc408496268"/>
      <w:bookmarkStart w:id="262" w:name="_Toc408496386"/>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263" w:name="_Toc372730141"/>
      <w:bookmarkStart w:id="264" w:name="_Toc372730209"/>
      <w:bookmarkStart w:id="265" w:name="_Toc372730277"/>
      <w:bookmarkStart w:id="266" w:name="_Toc377207854"/>
      <w:bookmarkStart w:id="267" w:name="_Toc377388288"/>
      <w:bookmarkStart w:id="268" w:name="_Toc377576247"/>
      <w:bookmarkStart w:id="269" w:name="_Toc377576394"/>
      <w:bookmarkStart w:id="270" w:name="_Toc377576460"/>
      <w:bookmarkStart w:id="271" w:name="_Toc382485355"/>
      <w:bookmarkStart w:id="272" w:name="_Toc397358516"/>
      <w:bookmarkStart w:id="273" w:name="_Toc397358570"/>
      <w:bookmarkStart w:id="274" w:name="_Toc397358624"/>
      <w:bookmarkStart w:id="275" w:name="_Toc398543184"/>
      <w:bookmarkStart w:id="276" w:name="_Toc398543238"/>
      <w:bookmarkStart w:id="277" w:name="_Toc398543292"/>
      <w:bookmarkStart w:id="278" w:name="_Toc398794835"/>
      <w:bookmarkStart w:id="279" w:name="_Toc398794910"/>
      <w:bookmarkStart w:id="280" w:name="_Toc399252987"/>
      <w:bookmarkStart w:id="281" w:name="_Toc402864943"/>
      <w:bookmarkStart w:id="282" w:name="_Toc408496269"/>
      <w:bookmarkStart w:id="283" w:name="_Toc408496387"/>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284" w:name="_Toc372730142"/>
      <w:bookmarkStart w:id="285" w:name="_Toc372730210"/>
      <w:bookmarkStart w:id="286" w:name="_Toc372730278"/>
      <w:bookmarkStart w:id="287" w:name="_Toc377207855"/>
      <w:bookmarkStart w:id="288" w:name="_Toc377388289"/>
      <w:bookmarkStart w:id="289" w:name="_Toc377576248"/>
      <w:bookmarkStart w:id="290" w:name="_Toc377576395"/>
      <w:bookmarkStart w:id="291" w:name="_Toc377576461"/>
      <w:bookmarkStart w:id="292" w:name="_Toc382485356"/>
      <w:bookmarkStart w:id="293" w:name="_Toc397358517"/>
      <w:bookmarkStart w:id="294" w:name="_Toc397358571"/>
      <w:bookmarkStart w:id="295" w:name="_Toc397358625"/>
      <w:bookmarkStart w:id="296" w:name="_Toc398543185"/>
      <w:bookmarkStart w:id="297" w:name="_Toc398543239"/>
      <w:bookmarkStart w:id="298" w:name="_Toc398543293"/>
      <w:bookmarkStart w:id="299" w:name="_Toc398794836"/>
      <w:bookmarkStart w:id="300" w:name="_Toc398794911"/>
      <w:bookmarkStart w:id="301" w:name="_Toc399252988"/>
      <w:bookmarkStart w:id="302" w:name="_Toc402864944"/>
      <w:bookmarkStart w:id="303" w:name="_Toc408496270"/>
      <w:bookmarkStart w:id="304" w:name="_Toc408496388"/>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305" w:name="_Toc372730143"/>
      <w:bookmarkStart w:id="306" w:name="_Toc372730211"/>
      <w:bookmarkStart w:id="307" w:name="_Toc372730279"/>
      <w:bookmarkStart w:id="308" w:name="_Toc377207856"/>
      <w:bookmarkStart w:id="309" w:name="_Toc377388290"/>
      <w:bookmarkStart w:id="310" w:name="_Toc377576249"/>
      <w:bookmarkStart w:id="311" w:name="_Toc377576396"/>
      <w:bookmarkStart w:id="312" w:name="_Toc377576462"/>
      <w:bookmarkStart w:id="313" w:name="_Toc382485357"/>
      <w:bookmarkStart w:id="314" w:name="_Toc397358518"/>
      <w:bookmarkStart w:id="315" w:name="_Toc397358572"/>
      <w:bookmarkStart w:id="316" w:name="_Toc397358626"/>
      <w:bookmarkStart w:id="317" w:name="_Toc398543186"/>
      <w:bookmarkStart w:id="318" w:name="_Toc398543240"/>
      <w:bookmarkStart w:id="319" w:name="_Toc398543294"/>
      <w:bookmarkStart w:id="320" w:name="_Toc398794837"/>
      <w:bookmarkStart w:id="321" w:name="_Toc398794912"/>
      <w:bookmarkStart w:id="322" w:name="_Toc399252989"/>
      <w:bookmarkStart w:id="323" w:name="_Toc402864945"/>
      <w:bookmarkStart w:id="324" w:name="_Toc408496271"/>
      <w:bookmarkStart w:id="325" w:name="_Toc408496389"/>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326" w:name="_Toc372730144"/>
      <w:bookmarkStart w:id="327" w:name="_Toc372730212"/>
      <w:bookmarkStart w:id="328" w:name="_Toc372730280"/>
      <w:bookmarkStart w:id="329" w:name="_Toc377207857"/>
      <w:bookmarkStart w:id="330" w:name="_Toc377388291"/>
      <w:bookmarkStart w:id="331" w:name="_Toc377576250"/>
      <w:bookmarkStart w:id="332" w:name="_Toc377576397"/>
      <w:bookmarkStart w:id="333" w:name="_Toc377576463"/>
      <w:bookmarkStart w:id="334" w:name="_Toc382485358"/>
      <w:bookmarkStart w:id="335" w:name="_Toc397358519"/>
      <w:bookmarkStart w:id="336" w:name="_Toc397358573"/>
      <w:bookmarkStart w:id="337" w:name="_Toc397358627"/>
      <w:bookmarkStart w:id="338" w:name="_Toc398543187"/>
      <w:bookmarkStart w:id="339" w:name="_Toc398543241"/>
      <w:bookmarkStart w:id="340" w:name="_Toc398543295"/>
      <w:bookmarkStart w:id="341" w:name="_Toc398794838"/>
      <w:bookmarkStart w:id="342" w:name="_Toc398794913"/>
      <w:bookmarkStart w:id="343" w:name="_Toc399252990"/>
      <w:bookmarkStart w:id="344" w:name="_Toc402864946"/>
      <w:bookmarkStart w:id="345" w:name="_Toc408496272"/>
      <w:bookmarkStart w:id="346" w:name="_Toc408496390"/>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rsidR="00A3623B" w:rsidRPr="00085A3E" w:rsidRDefault="00A3623B" w:rsidP="003B2D6A">
      <w:pPr>
        <w:pStyle w:val="Prrafodelista"/>
        <w:keepNext/>
        <w:numPr>
          <w:ilvl w:val="0"/>
          <w:numId w:val="3"/>
        </w:numPr>
        <w:tabs>
          <w:tab w:val="left" w:pos="-720"/>
        </w:tabs>
        <w:suppressAutoHyphens/>
        <w:outlineLvl w:val="1"/>
        <w:rPr>
          <w:rFonts w:cs="Arial"/>
          <w:b/>
          <w:vanish/>
          <w:spacing w:val="-2"/>
        </w:rPr>
      </w:pPr>
      <w:bookmarkStart w:id="347" w:name="_Toc372730145"/>
      <w:bookmarkStart w:id="348" w:name="_Toc372730213"/>
      <w:bookmarkStart w:id="349" w:name="_Toc372730281"/>
      <w:bookmarkStart w:id="350" w:name="_Toc377207858"/>
      <w:bookmarkStart w:id="351" w:name="_Toc377388292"/>
      <w:bookmarkStart w:id="352" w:name="_Toc377576251"/>
      <w:bookmarkStart w:id="353" w:name="_Toc377576398"/>
      <w:bookmarkStart w:id="354" w:name="_Toc377576464"/>
      <w:bookmarkStart w:id="355" w:name="_Toc382485359"/>
      <w:bookmarkStart w:id="356" w:name="_Toc397358520"/>
      <w:bookmarkStart w:id="357" w:name="_Toc397358574"/>
      <w:bookmarkStart w:id="358" w:name="_Toc397358628"/>
      <w:bookmarkStart w:id="359" w:name="_Toc398543188"/>
      <w:bookmarkStart w:id="360" w:name="_Toc398543242"/>
      <w:bookmarkStart w:id="361" w:name="_Toc398543296"/>
      <w:bookmarkStart w:id="362" w:name="_Toc398794839"/>
      <w:bookmarkStart w:id="363" w:name="_Toc398794914"/>
      <w:bookmarkStart w:id="364" w:name="_Toc399252991"/>
      <w:bookmarkStart w:id="365" w:name="_Toc402864947"/>
      <w:bookmarkStart w:id="366" w:name="_Toc408496273"/>
      <w:bookmarkStart w:id="367" w:name="_Toc408496391"/>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bookmarkEnd w:id="157"/>
    <w:p w:rsidR="00F64FAB" w:rsidRPr="00085A3E" w:rsidRDefault="00F64FAB" w:rsidP="003B2D6A">
      <w:pPr>
        <w:numPr>
          <w:ilvl w:val="0"/>
          <w:numId w:val="4"/>
        </w:numPr>
        <w:rPr>
          <w:rFonts w:cs="Arial"/>
          <w:lang w:val="es-ES"/>
        </w:rPr>
      </w:pPr>
      <w:r w:rsidRPr="00085A3E">
        <w:rPr>
          <w:rFonts w:cs="Arial"/>
          <w:lang w:val="es-ES"/>
        </w:rPr>
        <w:t>En el diseño se han utilizado los más recientes conocimientos y criterios técnicos y económicos aplicados en proyectos de construcción de líneas de sub-</w:t>
      </w:r>
      <w:r w:rsidR="00EA0A83" w:rsidRPr="00085A3E">
        <w:rPr>
          <w:rFonts w:cs="Arial"/>
          <w:lang w:val="es-ES"/>
        </w:rPr>
        <w:t xml:space="preserve">transmisión eléctricos de </w:t>
      </w:r>
      <w:r w:rsidR="00671940" w:rsidRPr="00085A3E">
        <w:rPr>
          <w:rFonts w:cs="Arial"/>
          <w:lang w:val="es-ES"/>
        </w:rPr>
        <w:t>138</w:t>
      </w:r>
      <w:r w:rsidR="00EA0A83" w:rsidRPr="00085A3E">
        <w:rPr>
          <w:rFonts w:cs="Arial"/>
          <w:lang w:val="es-ES"/>
        </w:rPr>
        <w:t xml:space="preserve"> KV</w:t>
      </w:r>
      <w:r w:rsidR="005D6B09" w:rsidRPr="00085A3E">
        <w:rPr>
          <w:rFonts w:cs="Arial"/>
          <w:lang w:val="es-ES"/>
        </w:rPr>
        <w:t xml:space="preserve">. </w:t>
      </w:r>
    </w:p>
    <w:p w:rsidR="00671940" w:rsidRPr="00085A3E" w:rsidRDefault="00671940" w:rsidP="003B2D6A">
      <w:pPr>
        <w:numPr>
          <w:ilvl w:val="0"/>
          <w:numId w:val="4"/>
        </w:numPr>
        <w:rPr>
          <w:rFonts w:cs="Arial"/>
          <w:lang w:val="es-ES"/>
        </w:rPr>
      </w:pPr>
      <w:r w:rsidRPr="00085A3E">
        <w:rPr>
          <w:rFonts w:cs="Arial"/>
          <w:lang w:val="es-ES"/>
        </w:rPr>
        <w:t>Por requerimientos técnicos de la EEASA, la línea se ha proyectado aislada para 138 KV, por lo que su diseño se ha realizado considerando dicho nivel de voltaje.</w:t>
      </w:r>
    </w:p>
    <w:p w:rsidR="00671940" w:rsidRPr="00085A3E" w:rsidRDefault="00671940" w:rsidP="00671940">
      <w:pPr>
        <w:numPr>
          <w:ilvl w:val="0"/>
          <w:numId w:val="4"/>
        </w:numPr>
        <w:rPr>
          <w:rFonts w:cs="Arial"/>
          <w:lang w:val="es-ES"/>
        </w:rPr>
      </w:pPr>
      <w:r w:rsidRPr="00085A3E">
        <w:rPr>
          <w:rFonts w:cs="Arial"/>
          <w:lang w:val="es-ES"/>
        </w:rPr>
        <w:t>Por convenir a los intereses técnicos de la EEASA, la línea se ha proyectado en doble circuito desde la subestación Babahoyo de TRANSELECTRIC hasta el vértice V5, de tal manera de permitir en el futuro que uno de los circuitos sea utilizado por CNEL Los Ríos. De igual manera se ha proyectado en doble circuito desde el vértice V16 hasta la subestación Caluma, de tal manera de permitir en el futuro a la EEASA, proyectar la nueva línea de 69 KV S/E Caluma-S/E Echeandía.</w:t>
      </w:r>
    </w:p>
    <w:p w:rsidR="00671940" w:rsidRPr="00085A3E" w:rsidRDefault="00671940" w:rsidP="00671940">
      <w:pPr>
        <w:numPr>
          <w:ilvl w:val="0"/>
          <w:numId w:val="4"/>
        </w:numPr>
        <w:rPr>
          <w:rFonts w:cs="Arial"/>
          <w:lang w:val="es-ES"/>
        </w:rPr>
      </w:pPr>
      <w:r w:rsidRPr="00085A3E">
        <w:rPr>
          <w:rFonts w:cs="Arial"/>
          <w:lang w:val="es-ES"/>
        </w:rPr>
        <w:t>Las torres de doble circuito se han proyectado para instalar doble cable OPGW</w:t>
      </w:r>
      <w:r w:rsidR="00E9230F" w:rsidRPr="00085A3E">
        <w:rPr>
          <w:rFonts w:cs="Arial"/>
          <w:lang w:val="es-ES"/>
        </w:rPr>
        <w:t xml:space="preserve"> de 24 fibras.</w:t>
      </w:r>
    </w:p>
    <w:p w:rsidR="00F64FAB" w:rsidRPr="00085A3E" w:rsidRDefault="00F64FAB" w:rsidP="00340455">
      <w:pPr>
        <w:pStyle w:val="Prrafodelista"/>
        <w:numPr>
          <w:ilvl w:val="0"/>
          <w:numId w:val="4"/>
        </w:numPr>
        <w:rPr>
          <w:rFonts w:cs="Arial"/>
          <w:lang w:val="es-ES"/>
        </w:rPr>
      </w:pPr>
      <w:r w:rsidRPr="00085A3E">
        <w:rPr>
          <w:rFonts w:cs="Arial"/>
          <w:lang w:val="es-ES"/>
        </w:rPr>
        <w:t>En la longitud de los tramos de cable OPGW, se ha considerado que los empalmes se realicen en el piso, por lo que el diseño considera en el programa de utilización de los carretes de dicho cable, una longitud adicional de 1.5, veces la altura de la estructura correspondiente.</w:t>
      </w:r>
    </w:p>
    <w:p w:rsidR="00F64FAB" w:rsidRPr="00085A3E" w:rsidRDefault="00F64FAB" w:rsidP="003B2D6A">
      <w:pPr>
        <w:pStyle w:val="Prrafodelista"/>
        <w:numPr>
          <w:ilvl w:val="0"/>
          <w:numId w:val="4"/>
        </w:numPr>
        <w:rPr>
          <w:rFonts w:cs="Arial"/>
          <w:lang w:val="es-ES"/>
        </w:rPr>
      </w:pPr>
      <w:r w:rsidRPr="00085A3E">
        <w:rPr>
          <w:rFonts w:cs="Arial"/>
          <w:lang w:val="es-ES"/>
        </w:rPr>
        <w:t>Las estructuras de entrada y salida de subestaciones, se han implantado, de acuerdo a l</w:t>
      </w:r>
      <w:r w:rsidR="00F02467" w:rsidRPr="00085A3E">
        <w:rPr>
          <w:rFonts w:cs="Arial"/>
          <w:lang w:val="es-ES"/>
        </w:rPr>
        <w:t xml:space="preserve">o previsto en coordinación con </w:t>
      </w:r>
      <w:r w:rsidR="00671940" w:rsidRPr="00085A3E">
        <w:rPr>
          <w:rFonts w:cs="Arial"/>
          <w:lang w:val="es-ES"/>
        </w:rPr>
        <w:t>la EEASA</w:t>
      </w:r>
      <w:r w:rsidRPr="00085A3E">
        <w:rPr>
          <w:rFonts w:cs="Arial"/>
          <w:lang w:val="es-ES"/>
        </w:rPr>
        <w:t>; y, sobre la base del leva</w:t>
      </w:r>
      <w:r w:rsidR="00F02467" w:rsidRPr="00085A3E">
        <w:rPr>
          <w:rFonts w:cs="Arial"/>
          <w:lang w:val="es-ES"/>
        </w:rPr>
        <w:t>ntamiento topográfico realizado</w:t>
      </w:r>
      <w:r w:rsidR="00E9230F" w:rsidRPr="00085A3E">
        <w:rPr>
          <w:rFonts w:cs="Arial"/>
          <w:lang w:val="es-ES"/>
        </w:rPr>
        <w:t>s</w:t>
      </w:r>
      <w:r w:rsidR="00F02467" w:rsidRPr="00085A3E">
        <w:rPr>
          <w:rFonts w:cs="Arial"/>
          <w:lang w:val="es-ES"/>
        </w:rPr>
        <w:t>.</w:t>
      </w:r>
    </w:p>
    <w:p w:rsidR="00671940" w:rsidRPr="00085A3E" w:rsidRDefault="00F64FAB" w:rsidP="003B2D6A">
      <w:pPr>
        <w:pStyle w:val="Prrafodelista"/>
        <w:numPr>
          <w:ilvl w:val="0"/>
          <w:numId w:val="4"/>
        </w:numPr>
        <w:rPr>
          <w:rFonts w:cs="Arial"/>
          <w:lang w:val="es-ES"/>
        </w:rPr>
      </w:pPr>
      <w:r w:rsidRPr="00085A3E">
        <w:rPr>
          <w:rFonts w:cs="Arial"/>
          <w:lang w:val="es-ES"/>
        </w:rPr>
        <w:t>Se ha considerado para la protección contra descargas atmosféricas, comunicaciones y control, la utilización</w:t>
      </w:r>
      <w:r w:rsidR="00671940" w:rsidRPr="00085A3E">
        <w:rPr>
          <w:rFonts w:cs="Arial"/>
          <w:lang w:val="es-ES"/>
        </w:rPr>
        <w:t xml:space="preserve"> de cable de fibra óptica OPGW</w:t>
      </w:r>
    </w:p>
    <w:p w:rsidR="00671940" w:rsidRPr="00085A3E" w:rsidRDefault="00671940" w:rsidP="00671940">
      <w:pPr>
        <w:pStyle w:val="Prrafodelista"/>
        <w:numPr>
          <w:ilvl w:val="0"/>
          <w:numId w:val="4"/>
        </w:numPr>
        <w:rPr>
          <w:szCs w:val="24"/>
          <w:lang w:val="es-ES"/>
        </w:rPr>
      </w:pPr>
      <w:r w:rsidRPr="00085A3E">
        <w:rPr>
          <w:szCs w:val="24"/>
          <w:lang w:val="es-ES"/>
        </w:rPr>
        <w:t>En la tabla de cantidades y precios se ha considerado valores fijos para las actividades de caminos de acceso, desbroce e impacto ambiental; por considerarse conveniente a los intereses de la EEASA.</w:t>
      </w:r>
    </w:p>
    <w:p w:rsidR="00671940" w:rsidRPr="00085A3E" w:rsidRDefault="00671940" w:rsidP="00671940">
      <w:pPr>
        <w:pStyle w:val="Prrafodelista"/>
        <w:numPr>
          <w:ilvl w:val="0"/>
          <w:numId w:val="4"/>
        </w:numPr>
        <w:tabs>
          <w:tab w:val="clear" w:pos="709"/>
        </w:tabs>
        <w:rPr>
          <w:szCs w:val="24"/>
          <w:lang w:val="es-ES"/>
        </w:rPr>
      </w:pPr>
      <w:r w:rsidRPr="00085A3E">
        <w:rPr>
          <w:szCs w:val="24"/>
          <w:lang w:val="es-ES"/>
        </w:rPr>
        <w:t>Las estructuras de retención tipo TSR, A-10, A-30, A-60 y AL2, se han diseñado como estructuras de retención NO Terminales, por lo que al momento del tendido y regulado de conductores deberán instalarse tensores provisionales que absorban los esfuerzos mecánicos de los conductores.</w:t>
      </w:r>
    </w:p>
    <w:p w:rsidR="00E9230F" w:rsidRPr="00085A3E" w:rsidRDefault="00E9230F" w:rsidP="00671940">
      <w:pPr>
        <w:pStyle w:val="Prrafodelista"/>
        <w:numPr>
          <w:ilvl w:val="0"/>
          <w:numId w:val="4"/>
        </w:numPr>
        <w:tabs>
          <w:tab w:val="clear" w:pos="709"/>
        </w:tabs>
        <w:rPr>
          <w:szCs w:val="24"/>
          <w:lang w:val="es-ES"/>
        </w:rPr>
      </w:pPr>
      <w:r w:rsidRPr="00085A3E">
        <w:rPr>
          <w:szCs w:val="24"/>
          <w:lang w:val="es-ES"/>
        </w:rPr>
        <w:t>La torre tipo TSR, se ha proyectado del tipo suspensión-retención, para lo cual en el regulado de dicho tramo, dicha torre se considera como suspensión, luego de lo cual y cuando los esfuerzos estén igualados a cada lado de la torre, se deberá retener dichos conductores.</w:t>
      </w:r>
    </w:p>
    <w:p w:rsidR="00671940" w:rsidRPr="00085A3E" w:rsidRDefault="00671940" w:rsidP="00671940">
      <w:pPr>
        <w:pStyle w:val="Prrafodelista"/>
        <w:numPr>
          <w:ilvl w:val="0"/>
          <w:numId w:val="4"/>
        </w:numPr>
        <w:tabs>
          <w:tab w:val="clear" w:pos="709"/>
        </w:tabs>
        <w:rPr>
          <w:szCs w:val="24"/>
          <w:lang w:val="es-ES"/>
        </w:rPr>
      </w:pPr>
      <w:r w:rsidRPr="00085A3E">
        <w:rPr>
          <w:szCs w:val="24"/>
          <w:lang w:val="es-ES"/>
        </w:rPr>
        <w:t xml:space="preserve">Las torres tipo AR2, se han diseñado como torres de retención de anclaje </w:t>
      </w:r>
      <w:r w:rsidR="00B04983" w:rsidRPr="00085A3E">
        <w:rPr>
          <w:szCs w:val="24"/>
          <w:lang w:val="es-ES"/>
        </w:rPr>
        <w:t xml:space="preserve">pasante </w:t>
      </w:r>
      <w:r w:rsidRPr="00085A3E">
        <w:rPr>
          <w:szCs w:val="24"/>
          <w:lang w:val="es-ES"/>
        </w:rPr>
        <w:t>y de retención terminal.</w:t>
      </w:r>
    </w:p>
    <w:p w:rsidR="00671940" w:rsidRPr="00085A3E" w:rsidRDefault="00671940" w:rsidP="00671940">
      <w:pPr>
        <w:pStyle w:val="Prrafodelista"/>
        <w:numPr>
          <w:ilvl w:val="0"/>
          <w:numId w:val="4"/>
        </w:numPr>
        <w:tabs>
          <w:tab w:val="clear" w:pos="709"/>
        </w:tabs>
        <w:rPr>
          <w:szCs w:val="24"/>
          <w:lang w:val="es-ES"/>
        </w:rPr>
      </w:pPr>
      <w:r w:rsidRPr="00085A3E">
        <w:rPr>
          <w:szCs w:val="24"/>
          <w:lang w:val="es-ES"/>
        </w:rPr>
        <w:t xml:space="preserve">Cada una de las estructuras se han georefenciado en el sistema WGS 84 y se han mojonado en el terreno con las referencias correspondientes en cada uno de los puntos de implantación de las mismas. </w:t>
      </w:r>
    </w:p>
    <w:p w:rsidR="00671940" w:rsidRPr="00085A3E" w:rsidRDefault="00671940" w:rsidP="00671940">
      <w:pPr>
        <w:pStyle w:val="Prrafodelista"/>
        <w:numPr>
          <w:ilvl w:val="0"/>
          <w:numId w:val="4"/>
        </w:numPr>
        <w:tabs>
          <w:tab w:val="clear" w:pos="709"/>
        </w:tabs>
        <w:rPr>
          <w:szCs w:val="24"/>
          <w:lang w:val="es-ES"/>
        </w:rPr>
      </w:pPr>
      <w:r w:rsidRPr="00085A3E">
        <w:rPr>
          <w:szCs w:val="24"/>
          <w:lang w:val="es-ES"/>
        </w:rPr>
        <w:t xml:space="preserve">Se ha considerado para la protección contra descargas atmosféricas, comunicaciones y control, la utilización de cable de fibra óptica OPGW de 24 fibras, de acuerdo a los requerimientos de </w:t>
      </w:r>
      <w:r w:rsidR="00165A02" w:rsidRPr="00085A3E">
        <w:rPr>
          <w:szCs w:val="24"/>
          <w:lang w:val="es-ES"/>
        </w:rPr>
        <w:t>la EEASA.</w:t>
      </w:r>
    </w:p>
    <w:p w:rsidR="00165A02" w:rsidRPr="00085A3E" w:rsidRDefault="00671940" w:rsidP="00165A02">
      <w:pPr>
        <w:pStyle w:val="Prrafodelista"/>
        <w:numPr>
          <w:ilvl w:val="0"/>
          <w:numId w:val="4"/>
        </w:numPr>
        <w:tabs>
          <w:tab w:val="clear" w:pos="709"/>
        </w:tabs>
        <w:rPr>
          <w:szCs w:val="24"/>
          <w:lang w:val="es-ES"/>
        </w:rPr>
      </w:pPr>
      <w:r w:rsidRPr="00085A3E">
        <w:rPr>
          <w:szCs w:val="24"/>
          <w:lang w:val="es-ES"/>
        </w:rPr>
        <w:t>El conductor utilizado A</w:t>
      </w:r>
      <w:r w:rsidR="00165A02" w:rsidRPr="00085A3E">
        <w:rPr>
          <w:szCs w:val="24"/>
          <w:lang w:val="es-ES"/>
        </w:rPr>
        <w:t>CAR 500 MCM</w:t>
      </w:r>
      <w:r w:rsidRPr="00085A3E">
        <w:rPr>
          <w:szCs w:val="24"/>
          <w:lang w:val="es-ES"/>
        </w:rPr>
        <w:t xml:space="preserve">, se ha definido sobre la base </w:t>
      </w:r>
      <w:r w:rsidR="00165A02" w:rsidRPr="00085A3E">
        <w:rPr>
          <w:szCs w:val="24"/>
          <w:lang w:val="es-ES"/>
        </w:rPr>
        <w:t>de los requerimientos técnicos de la EEASA y sobre la base del estudio del conductor económico del proyecto.</w:t>
      </w:r>
    </w:p>
    <w:p w:rsidR="00165A02" w:rsidRPr="00085A3E" w:rsidRDefault="00165A02" w:rsidP="00165A02">
      <w:pPr>
        <w:pStyle w:val="Prrafodelista"/>
        <w:numPr>
          <w:ilvl w:val="0"/>
          <w:numId w:val="4"/>
        </w:numPr>
        <w:tabs>
          <w:tab w:val="clear" w:pos="709"/>
        </w:tabs>
        <w:rPr>
          <w:szCs w:val="24"/>
          <w:lang w:val="es-ES"/>
        </w:rPr>
      </w:pPr>
      <w:r w:rsidRPr="00085A3E">
        <w:rPr>
          <w:szCs w:val="24"/>
          <w:lang w:val="es-ES"/>
        </w:rPr>
        <w:t>Para la definición de las cantidades de materiales del proyecto, se ha considerado solamente la instalación de uno de los circuitos de la L/T Babaho-Caluma.</w:t>
      </w:r>
    </w:p>
    <w:p w:rsidR="00165A02" w:rsidRPr="00085A3E" w:rsidRDefault="00165A02" w:rsidP="00165A02">
      <w:pPr>
        <w:pStyle w:val="Prrafodelista"/>
        <w:numPr>
          <w:ilvl w:val="0"/>
          <w:numId w:val="4"/>
        </w:numPr>
        <w:tabs>
          <w:tab w:val="clear" w:pos="709"/>
        </w:tabs>
        <w:rPr>
          <w:szCs w:val="24"/>
          <w:lang w:val="es-ES"/>
        </w:rPr>
      </w:pPr>
      <w:r w:rsidRPr="00085A3E">
        <w:rPr>
          <w:szCs w:val="24"/>
          <w:lang w:val="es-ES"/>
        </w:rPr>
        <w:t>De igual manera para la definición de presupuestos y estudio del conductor económico, se ha considerado de la instalación de uno de los circuitos de la línea de transmisión Babahoyo-Caluma.</w:t>
      </w:r>
    </w:p>
    <w:p w:rsidR="00671940" w:rsidRPr="00085A3E" w:rsidRDefault="00671940" w:rsidP="00EA3617">
      <w:pPr>
        <w:pStyle w:val="Prrafodelista"/>
        <w:numPr>
          <w:ilvl w:val="0"/>
          <w:numId w:val="4"/>
        </w:numPr>
        <w:tabs>
          <w:tab w:val="clear" w:pos="709"/>
        </w:tabs>
        <w:rPr>
          <w:szCs w:val="24"/>
          <w:lang w:val="es-ES"/>
        </w:rPr>
      </w:pPr>
      <w:r w:rsidRPr="00085A3E">
        <w:rPr>
          <w:szCs w:val="24"/>
          <w:lang w:val="es-ES"/>
        </w:rPr>
        <w:t>En los tramos de entr</w:t>
      </w:r>
      <w:r w:rsidR="00EA3617" w:rsidRPr="00085A3E">
        <w:rPr>
          <w:szCs w:val="24"/>
          <w:lang w:val="es-ES"/>
        </w:rPr>
        <w:t xml:space="preserve">adas y llegadas a subestaciones, </w:t>
      </w:r>
      <w:r w:rsidRPr="00085A3E">
        <w:rPr>
          <w:szCs w:val="24"/>
          <w:lang w:val="es-ES"/>
        </w:rPr>
        <w:t>el tendido de conductores se considera con tensiones reducidas (vanos flojos)</w:t>
      </w:r>
    </w:p>
    <w:p w:rsidR="00BB6E0A" w:rsidRPr="00085A3E" w:rsidRDefault="00671940" w:rsidP="00EA3617">
      <w:pPr>
        <w:pStyle w:val="Prrafodelista"/>
        <w:numPr>
          <w:ilvl w:val="0"/>
          <w:numId w:val="4"/>
        </w:numPr>
        <w:tabs>
          <w:tab w:val="clear" w:pos="709"/>
        </w:tabs>
        <w:rPr>
          <w:szCs w:val="24"/>
          <w:lang w:val="es-ES"/>
        </w:rPr>
      </w:pPr>
      <w:r w:rsidRPr="00085A3E">
        <w:rPr>
          <w:szCs w:val="24"/>
          <w:lang w:val="es-ES"/>
        </w:rPr>
        <w:t xml:space="preserve">Se considera la instalación de aisladores de </w:t>
      </w:r>
      <w:r w:rsidR="00EA3617" w:rsidRPr="00085A3E">
        <w:rPr>
          <w:szCs w:val="24"/>
          <w:lang w:val="es-ES"/>
        </w:rPr>
        <w:t>suspensión y retención tipo Polímeros para 138 KV.</w:t>
      </w:r>
    </w:p>
    <w:p w:rsidR="00B04983" w:rsidRPr="00085A3E" w:rsidRDefault="00BB6E0A" w:rsidP="00B04983">
      <w:pPr>
        <w:pStyle w:val="Prrafodelista"/>
        <w:numPr>
          <w:ilvl w:val="0"/>
          <w:numId w:val="4"/>
        </w:numPr>
        <w:tabs>
          <w:tab w:val="clear" w:pos="709"/>
        </w:tabs>
        <w:rPr>
          <w:b/>
        </w:rPr>
      </w:pPr>
      <w:r w:rsidRPr="00085A3E">
        <w:rPr>
          <w:szCs w:val="24"/>
          <w:lang w:val="es-ES"/>
        </w:rPr>
        <w:t>Se considera p</w:t>
      </w:r>
      <w:r w:rsidRPr="00085A3E">
        <w:rPr>
          <w:rFonts w:cs="Arial"/>
          <w:lang w:val="es-ES"/>
        </w:rPr>
        <w:t xml:space="preserve">ara la orientación de la estructura de retención terminal tipo AR2, No. E4 (V2), orientada transversalmente al eje de la línea E4-V5; </w:t>
      </w:r>
      <w:r w:rsidR="00B04983" w:rsidRPr="00085A3E">
        <w:rPr>
          <w:rFonts w:cs="Arial"/>
          <w:lang w:val="es-ES"/>
        </w:rPr>
        <w:t xml:space="preserve">estructura </w:t>
      </w:r>
      <w:r w:rsidRPr="00085A3E">
        <w:rPr>
          <w:rFonts w:cs="Arial"/>
          <w:lang w:val="es-ES"/>
        </w:rPr>
        <w:t xml:space="preserve">No. E29 (V5), orientada en la bisectriz del ángulo formado; </w:t>
      </w:r>
      <w:r w:rsidR="00B04983" w:rsidRPr="00085A3E">
        <w:rPr>
          <w:rFonts w:cs="Arial"/>
          <w:lang w:val="es-ES"/>
        </w:rPr>
        <w:t xml:space="preserve">estructura </w:t>
      </w:r>
      <w:r w:rsidRPr="00085A3E">
        <w:rPr>
          <w:rFonts w:cs="Arial"/>
          <w:lang w:val="es-ES"/>
        </w:rPr>
        <w:t>No. E176 (V16), orientada en la bisectriz del ángulo formado de la línea</w:t>
      </w:r>
      <w:r w:rsidR="00B04983" w:rsidRPr="00085A3E">
        <w:rPr>
          <w:rFonts w:cs="Arial"/>
          <w:lang w:val="es-ES"/>
        </w:rPr>
        <w:t>; y</w:t>
      </w:r>
      <w:r w:rsidRPr="00085A3E">
        <w:rPr>
          <w:rFonts w:cs="Arial"/>
          <w:lang w:val="es-ES"/>
        </w:rPr>
        <w:t xml:space="preserve">, </w:t>
      </w:r>
      <w:r w:rsidR="00B04983" w:rsidRPr="00085A3E">
        <w:rPr>
          <w:rFonts w:cs="Arial"/>
          <w:lang w:val="es-ES"/>
        </w:rPr>
        <w:t>estructura No. E202 orientada en la bisectriz del ángulo formado de la línea. El resto de estructuras AR”, se han orientado en la bisectriz del ángulo formado por la línea.</w:t>
      </w:r>
    </w:p>
    <w:p w:rsidR="005E4529" w:rsidRPr="00085A3E" w:rsidRDefault="005E4529" w:rsidP="00B04983">
      <w:pPr>
        <w:pStyle w:val="Prrafodelista"/>
        <w:numPr>
          <w:ilvl w:val="0"/>
          <w:numId w:val="4"/>
        </w:numPr>
        <w:tabs>
          <w:tab w:val="clear" w:pos="709"/>
        </w:tabs>
        <w:rPr>
          <w:b/>
        </w:rPr>
      </w:pPr>
      <w:r w:rsidRPr="00085A3E">
        <w:rPr>
          <w:rFonts w:cs="Arial"/>
          <w:lang w:val="es-ES"/>
        </w:rPr>
        <w:t>El cruce de la línea de transmisión. a la llegada a la S/E Caluma, con la línea existente de 69 KV a la entrada a dicha subestación, se ha proyectado por encima de dicha línea, para lo cual el diseño considera que el cable de guarda de la línea existente debe reubicarse y la altura de los conductores bajados en su flecha, de tal manera que permita dicho cruce</w:t>
      </w:r>
      <w:r w:rsidR="009B5E66" w:rsidRPr="00085A3E">
        <w:rPr>
          <w:rFonts w:cs="Arial"/>
          <w:lang w:val="es-ES"/>
        </w:rPr>
        <w:t>, manteniendo las distancias de seguridad correspondiente</w:t>
      </w:r>
      <w:r w:rsidRPr="00085A3E">
        <w:rPr>
          <w:rFonts w:cs="Arial"/>
          <w:lang w:val="es-ES"/>
        </w:rPr>
        <w:t xml:space="preserve">. </w:t>
      </w:r>
    </w:p>
    <w:p w:rsidR="007C73E4" w:rsidRPr="006E02A8" w:rsidRDefault="007C73E4" w:rsidP="00B04983">
      <w:pPr>
        <w:pStyle w:val="Prrafodelista"/>
        <w:numPr>
          <w:ilvl w:val="0"/>
          <w:numId w:val="4"/>
        </w:numPr>
        <w:tabs>
          <w:tab w:val="clear" w:pos="709"/>
        </w:tabs>
        <w:rPr>
          <w:b/>
        </w:rPr>
      </w:pPr>
      <w:r w:rsidRPr="00085A3E">
        <w:rPr>
          <w:rFonts w:cs="Arial"/>
          <w:lang w:val="es-ES"/>
        </w:rPr>
        <w:t xml:space="preserve">En las observaciones de la tabla resumen de estructuras, se detalla el porcentaje de la tensión de rotura considerada (Tensión de todos los días TEDS), en el proyecto, que básicamente, salvo tramos especiales, </w:t>
      </w:r>
      <w:r w:rsidR="009B5E66" w:rsidRPr="00085A3E">
        <w:rPr>
          <w:rFonts w:cs="Arial"/>
          <w:lang w:val="es-ES"/>
        </w:rPr>
        <w:t xml:space="preserve">es </w:t>
      </w:r>
      <w:r w:rsidRPr="00085A3E">
        <w:rPr>
          <w:rFonts w:cs="Arial"/>
          <w:lang w:val="es-ES"/>
        </w:rPr>
        <w:t xml:space="preserve">del 21% TR. </w:t>
      </w:r>
    </w:p>
    <w:p w:rsidR="006E02A8" w:rsidRPr="00085A3E" w:rsidRDefault="006E02A8" w:rsidP="00B04983">
      <w:pPr>
        <w:pStyle w:val="Prrafodelista"/>
        <w:numPr>
          <w:ilvl w:val="0"/>
          <w:numId w:val="4"/>
        </w:numPr>
        <w:tabs>
          <w:tab w:val="clear" w:pos="709"/>
        </w:tabs>
        <w:rPr>
          <w:b/>
        </w:rPr>
      </w:pPr>
      <w:r>
        <w:rPr>
          <w:rFonts w:cs="Arial"/>
        </w:rPr>
        <w:t xml:space="preserve">En la estructura No. E-190, tipo AL2, con la finalidad de incrementar el valor de la altura de seguridad de los conductores al suelo, se ha considerado que la cimentación de dicha estructura, se proyecte con </w:t>
      </w:r>
      <w:r w:rsidR="00DB552B">
        <w:rPr>
          <w:rFonts w:cs="Arial"/>
        </w:rPr>
        <w:t>una extensión de columna de hormigón armado de</w:t>
      </w:r>
      <w:r>
        <w:rPr>
          <w:rFonts w:cs="Arial"/>
        </w:rPr>
        <w:t xml:space="preserve"> 0</w:t>
      </w:r>
      <w:r w:rsidR="00DB552B">
        <w:rPr>
          <w:rFonts w:cs="Arial"/>
        </w:rPr>
        <w:t>.</w:t>
      </w:r>
      <w:r>
        <w:rPr>
          <w:rFonts w:cs="Arial"/>
        </w:rPr>
        <w:t>50 cm. Adicionales a lo normal, de tal manera de evitar una torre especial.</w:t>
      </w:r>
    </w:p>
    <w:p w:rsidR="00B04983" w:rsidRPr="00085A3E" w:rsidRDefault="00B04983" w:rsidP="00B04983">
      <w:pPr>
        <w:pStyle w:val="Prrafodelista"/>
        <w:tabs>
          <w:tab w:val="clear" w:pos="709"/>
        </w:tabs>
        <w:ind w:left="1080"/>
        <w:rPr>
          <w:b/>
        </w:rPr>
      </w:pPr>
    </w:p>
    <w:p w:rsidR="00D26133" w:rsidRPr="00085A3E" w:rsidRDefault="00D26133" w:rsidP="00D26133">
      <w:pPr>
        <w:pStyle w:val="Prrafodelista"/>
        <w:numPr>
          <w:ilvl w:val="1"/>
          <w:numId w:val="2"/>
        </w:numPr>
        <w:tabs>
          <w:tab w:val="clear" w:pos="709"/>
        </w:tabs>
        <w:rPr>
          <w:b/>
        </w:rPr>
      </w:pPr>
      <w:r w:rsidRPr="00085A3E">
        <w:rPr>
          <w:b/>
        </w:rPr>
        <w:t>RECOMENDACIONES</w:t>
      </w:r>
    </w:p>
    <w:p w:rsidR="00F64FAB" w:rsidRPr="00085A3E" w:rsidRDefault="00F64FAB" w:rsidP="00340455">
      <w:pPr>
        <w:rPr>
          <w:rFonts w:cs="Arial"/>
          <w:lang w:val="es-ES"/>
        </w:rPr>
      </w:pPr>
      <w:r w:rsidRPr="00085A3E">
        <w:rPr>
          <w:rFonts w:cs="Arial"/>
          <w:lang w:val="es-ES"/>
        </w:rPr>
        <w:t>Las siguientes recomendaciones deberán ser tomadas en cuenta tanto para la construcción y el suministro de estructuras y materiales de la línea:</w:t>
      </w:r>
    </w:p>
    <w:p w:rsidR="00F64FAB" w:rsidRPr="00085A3E" w:rsidRDefault="00F64FAB" w:rsidP="003B2D6A">
      <w:pPr>
        <w:pStyle w:val="Prrafodelista"/>
        <w:numPr>
          <w:ilvl w:val="0"/>
          <w:numId w:val="4"/>
        </w:numPr>
        <w:rPr>
          <w:rFonts w:cs="Arial"/>
          <w:lang w:val="es-ES"/>
        </w:rPr>
      </w:pPr>
      <w:r w:rsidRPr="00085A3E">
        <w:rPr>
          <w:rFonts w:cs="Arial"/>
          <w:lang w:val="es-ES"/>
        </w:rPr>
        <w:t>Las estructuras deberán ser instaladas de acuerdo a las especificaciones técnicas correspondientes, especialmente en referencia a la orientación de las mismas,</w:t>
      </w:r>
      <w:r w:rsidR="00BF6A16" w:rsidRPr="00085A3E">
        <w:rPr>
          <w:rFonts w:cs="Arial"/>
          <w:lang w:val="es-ES"/>
        </w:rPr>
        <w:t xml:space="preserve"> detalladas en los planos de los tipos de estructuras y  tabla resumen de estructuras,</w:t>
      </w:r>
      <w:r w:rsidRPr="00085A3E">
        <w:rPr>
          <w:rFonts w:cs="Arial"/>
          <w:lang w:val="es-ES"/>
        </w:rPr>
        <w:t xml:space="preserve"> lo cual garantizará la estabilidad de las mismas. </w:t>
      </w:r>
    </w:p>
    <w:p w:rsidR="00F64FAB" w:rsidRPr="00085A3E" w:rsidRDefault="00F64FAB" w:rsidP="003B2D6A">
      <w:pPr>
        <w:pStyle w:val="Prrafodelista"/>
        <w:numPr>
          <w:ilvl w:val="0"/>
          <w:numId w:val="4"/>
        </w:numPr>
        <w:rPr>
          <w:rFonts w:cs="Arial"/>
          <w:lang w:val="es-ES"/>
        </w:rPr>
      </w:pPr>
      <w:r w:rsidRPr="00085A3E">
        <w:rPr>
          <w:rFonts w:cs="Arial"/>
          <w:lang w:val="es-ES"/>
        </w:rPr>
        <w:t>Con relación a la cantidad y distancias de ubicación de los amortiguadores, especialmente en el cable de guarda OPGW, deberán ser considerados adicionalmente las especificaciones técnicas del fabricante de dichos elementos.</w:t>
      </w:r>
    </w:p>
    <w:p w:rsidR="00623DA6" w:rsidRPr="00085A3E" w:rsidRDefault="00F64FAB" w:rsidP="00787334">
      <w:pPr>
        <w:pStyle w:val="Prrafodelista"/>
        <w:numPr>
          <w:ilvl w:val="0"/>
          <w:numId w:val="4"/>
        </w:numPr>
        <w:rPr>
          <w:rFonts w:cs="Arial"/>
          <w:lang w:val="es-ES"/>
        </w:rPr>
      </w:pPr>
      <w:r w:rsidRPr="00085A3E">
        <w:rPr>
          <w:rFonts w:cs="Arial"/>
          <w:lang w:val="es-ES"/>
        </w:rPr>
        <w:t>Las estructuras deberán ser instaladas</w:t>
      </w:r>
      <w:r w:rsidR="00623DA6" w:rsidRPr="00085A3E">
        <w:rPr>
          <w:rFonts w:cs="Arial"/>
          <w:lang w:val="es-ES"/>
        </w:rPr>
        <w:t xml:space="preserve"> de acuerdo al detalle de la tabla resumen de ubicación de estructuras</w:t>
      </w:r>
      <w:r w:rsidR="00787334" w:rsidRPr="00085A3E">
        <w:rPr>
          <w:rFonts w:cs="Arial"/>
          <w:lang w:val="es-ES"/>
        </w:rPr>
        <w:t xml:space="preserve"> y planos de las estructuras tipo</w:t>
      </w:r>
      <w:r w:rsidRPr="00085A3E">
        <w:rPr>
          <w:rFonts w:cs="Arial"/>
          <w:lang w:val="es-ES"/>
        </w:rPr>
        <w:t xml:space="preserve">, </w:t>
      </w:r>
      <w:r w:rsidR="00BB6E0A" w:rsidRPr="00085A3E">
        <w:rPr>
          <w:rFonts w:cs="Arial"/>
          <w:lang w:val="es-ES"/>
        </w:rPr>
        <w:t xml:space="preserve">en la que de forma general, salvo implantaciones específicas de la torre tipo AR2, </w:t>
      </w:r>
      <w:r w:rsidRPr="00085A3E">
        <w:rPr>
          <w:rFonts w:cs="Arial"/>
          <w:lang w:val="es-ES"/>
        </w:rPr>
        <w:t xml:space="preserve">sus </w:t>
      </w:r>
      <w:r w:rsidR="00DD5EC6" w:rsidRPr="00085A3E">
        <w:rPr>
          <w:rFonts w:cs="Arial"/>
          <w:lang w:val="es-ES"/>
        </w:rPr>
        <w:t>crucetas</w:t>
      </w:r>
      <w:r w:rsidRPr="00085A3E">
        <w:rPr>
          <w:rFonts w:cs="Arial"/>
          <w:lang w:val="es-ES"/>
        </w:rPr>
        <w:t xml:space="preserve"> queden en la bisectriz del ángulo de deflexión que forma la línea eléctrica, el no cumplimiento de esta recomendación ocasionaría que las estructuras trabajen en forma distinta a lo diseñado y por lo tanto queden expuestas a un posible colapso.</w:t>
      </w:r>
      <w:r w:rsidR="00623DA6" w:rsidRPr="00085A3E">
        <w:rPr>
          <w:rFonts w:cs="Arial"/>
          <w:lang w:val="es-ES"/>
        </w:rPr>
        <w:t xml:space="preserve"> </w:t>
      </w:r>
    </w:p>
    <w:p w:rsidR="00F64FAB" w:rsidRPr="00085A3E" w:rsidRDefault="00F64FAB" w:rsidP="003B2D6A">
      <w:pPr>
        <w:pStyle w:val="Prrafodelista"/>
        <w:numPr>
          <w:ilvl w:val="0"/>
          <w:numId w:val="4"/>
        </w:numPr>
        <w:rPr>
          <w:rFonts w:cs="Arial"/>
          <w:lang w:val="es-ES"/>
        </w:rPr>
      </w:pPr>
      <w:r w:rsidRPr="00085A3E">
        <w:rPr>
          <w:rFonts w:cs="Arial"/>
          <w:lang w:val="es-ES"/>
        </w:rPr>
        <w:t>E</w:t>
      </w:r>
      <w:r w:rsidR="00F01856" w:rsidRPr="00085A3E">
        <w:rPr>
          <w:rFonts w:cs="Arial"/>
          <w:lang w:val="es-ES"/>
        </w:rPr>
        <w:t>l diseño considera para el suministro de postes de hormigón armado, las cargas de rotura de los mismos, los cuales deben ser considerados obligadamente en la construcción del proyecto</w:t>
      </w:r>
      <w:r w:rsidRPr="00085A3E">
        <w:rPr>
          <w:rFonts w:cs="Arial"/>
          <w:lang w:val="es-ES"/>
        </w:rPr>
        <w:t>,</w:t>
      </w:r>
      <w:r w:rsidR="00F01856" w:rsidRPr="00085A3E">
        <w:rPr>
          <w:rFonts w:cs="Arial"/>
          <w:lang w:val="es-ES"/>
        </w:rPr>
        <w:t xml:space="preserve"> de tal manera de garantizar</w:t>
      </w:r>
      <w:r w:rsidRPr="00085A3E">
        <w:rPr>
          <w:rFonts w:cs="Arial"/>
          <w:lang w:val="es-ES"/>
        </w:rPr>
        <w:t xml:space="preserve"> la estabilidad de la línea.</w:t>
      </w:r>
    </w:p>
    <w:p w:rsidR="00F64FAB" w:rsidRPr="00085A3E" w:rsidRDefault="00F64FAB" w:rsidP="003B2D6A">
      <w:pPr>
        <w:pStyle w:val="Prrafodelista"/>
        <w:numPr>
          <w:ilvl w:val="0"/>
          <w:numId w:val="4"/>
        </w:numPr>
        <w:rPr>
          <w:rFonts w:cs="Arial"/>
          <w:lang w:val="es-ES"/>
        </w:rPr>
      </w:pPr>
      <w:r w:rsidRPr="00085A3E">
        <w:rPr>
          <w:rFonts w:cs="Arial"/>
          <w:lang w:val="es-ES"/>
        </w:rPr>
        <w:t>Es importante no sobretensionar el cable de fibra óptica OPGW, de tal manera de garantizar la vida útil del mismo, de igual manera se deberá evitar en el tendido del mismo la no rotación del cable, para lo cual deberán utilizarse contrapesos en el inicio del cable, que permitan el cumplimiento de dicha especificación.</w:t>
      </w:r>
    </w:p>
    <w:p w:rsidR="00787334" w:rsidRPr="00085A3E" w:rsidRDefault="00F01856" w:rsidP="003B2D6A">
      <w:pPr>
        <w:pStyle w:val="Prrafodelista"/>
        <w:numPr>
          <w:ilvl w:val="0"/>
          <w:numId w:val="4"/>
        </w:numPr>
        <w:rPr>
          <w:rFonts w:cs="Arial"/>
          <w:lang w:val="es-ES"/>
        </w:rPr>
      </w:pPr>
      <w:r w:rsidRPr="00085A3E">
        <w:rPr>
          <w:rFonts w:cs="Arial"/>
          <w:lang w:val="es-ES"/>
        </w:rPr>
        <w:t>Por seguridad de las estructuras metálicas de retención, es obligatorio que</w:t>
      </w:r>
      <w:r w:rsidR="00F64FAB" w:rsidRPr="00085A3E">
        <w:rPr>
          <w:rFonts w:cs="Arial"/>
          <w:lang w:val="es-ES"/>
        </w:rPr>
        <w:t xml:space="preserve"> previo al tendido y regulado de conductores, en</w:t>
      </w:r>
      <w:r w:rsidRPr="00085A3E">
        <w:rPr>
          <w:rFonts w:cs="Arial"/>
          <w:lang w:val="es-ES"/>
        </w:rPr>
        <w:t xml:space="preserve"> dichas</w:t>
      </w:r>
      <w:r w:rsidR="00F64FAB" w:rsidRPr="00085A3E">
        <w:rPr>
          <w:rFonts w:cs="Arial"/>
          <w:lang w:val="es-ES"/>
        </w:rPr>
        <w:t xml:space="preserve"> estructuras instalar tensores que permitan absorber los esfuerzos producidos en el tendido y regulado de conductores</w:t>
      </w:r>
      <w:r w:rsidR="00FA4CAF" w:rsidRPr="00085A3E">
        <w:rPr>
          <w:rFonts w:cs="Arial"/>
          <w:lang w:val="es-ES"/>
        </w:rPr>
        <w:t>.</w:t>
      </w:r>
    </w:p>
    <w:p w:rsidR="00F64FAB" w:rsidRPr="00085A3E" w:rsidRDefault="00FA4CAF" w:rsidP="003B2D6A">
      <w:pPr>
        <w:pStyle w:val="Prrafodelista"/>
        <w:numPr>
          <w:ilvl w:val="0"/>
          <w:numId w:val="4"/>
        </w:numPr>
        <w:rPr>
          <w:rFonts w:cs="Arial"/>
          <w:lang w:val="es-ES"/>
        </w:rPr>
      </w:pPr>
      <w:r w:rsidRPr="00085A3E">
        <w:rPr>
          <w:rFonts w:cs="Arial"/>
          <w:lang w:val="es-ES"/>
        </w:rPr>
        <w:t xml:space="preserve"> </w:t>
      </w:r>
      <w:r w:rsidR="00F64FAB" w:rsidRPr="00085A3E">
        <w:rPr>
          <w:rFonts w:cs="Arial"/>
          <w:lang w:val="es-ES"/>
        </w:rPr>
        <w:t>En la instalación de la fibra óptica y sus accesorios, a parte de las especificaciones técnicas dadas en el presente estudio, se deberán tomar en consideración las especificaciones y recomendaciones de instalación dadas por los fabricantes del cable y sus accesorios.</w:t>
      </w:r>
    </w:p>
    <w:p w:rsidR="00643F5D" w:rsidRPr="00085A3E" w:rsidRDefault="00643F5D" w:rsidP="00643F5D">
      <w:pPr>
        <w:numPr>
          <w:ilvl w:val="0"/>
          <w:numId w:val="4"/>
        </w:numPr>
        <w:tabs>
          <w:tab w:val="clear" w:pos="709"/>
        </w:tabs>
        <w:rPr>
          <w:lang w:val="es-ES"/>
        </w:rPr>
      </w:pPr>
      <w:r w:rsidRPr="00085A3E">
        <w:rPr>
          <w:lang w:val="es-ES"/>
        </w:rPr>
        <w:t>Es importante, previo al montaje electromecánico, realizar una prueba de la instalación de la puesta a tierra en las estructuras seleccionadas, mediante la instalación de una puesta a tierra en al menos el 30% de las estructuras del proyecto; y, sobre esta base realizar las mediciones de resistencia de puesta a tierra; de tal manera, de comprobar que los valores de resistencia de puesta a tierra están dentro de lo especificado (10 ohmios) y en caso necesario realizar ajustes, mediante la instalación de varillas de puesta a tierra adicionales y/o contrapesos.</w:t>
      </w:r>
    </w:p>
    <w:p w:rsidR="00F64FAB" w:rsidRPr="00085A3E" w:rsidRDefault="005D6B09" w:rsidP="003B2D6A">
      <w:pPr>
        <w:pStyle w:val="Prrafodelista"/>
        <w:numPr>
          <w:ilvl w:val="0"/>
          <w:numId w:val="4"/>
        </w:numPr>
        <w:rPr>
          <w:rFonts w:cs="Arial"/>
          <w:lang w:val="es-ES"/>
        </w:rPr>
      </w:pPr>
      <w:r w:rsidRPr="00085A3E">
        <w:rPr>
          <w:rFonts w:cs="Arial"/>
          <w:lang w:val="es-ES"/>
        </w:rPr>
        <w:t>La entidad contratante</w:t>
      </w:r>
      <w:r w:rsidR="00F64FAB" w:rsidRPr="00085A3E">
        <w:rPr>
          <w:rFonts w:cs="Arial"/>
          <w:lang w:val="es-ES"/>
        </w:rPr>
        <w:t>, deberá tomar en consideración la obligación de cumplir en la construcción de este proyecto  con el plan de manejo ambiental, determinado por los estudios de impacto ambiental realizados para esta línea.</w:t>
      </w:r>
    </w:p>
    <w:p w:rsidR="00F64FAB" w:rsidRPr="00085A3E" w:rsidRDefault="00F64FAB" w:rsidP="003B2D6A">
      <w:pPr>
        <w:pStyle w:val="Prrafodelista"/>
        <w:numPr>
          <w:ilvl w:val="0"/>
          <w:numId w:val="4"/>
        </w:numPr>
        <w:rPr>
          <w:rFonts w:cs="Arial"/>
          <w:lang w:val="es-ES"/>
        </w:rPr>
      </w:pPr>
      <w:r w:rsidRPr="00085A3E">
        <w:rPr>
          <w:rFonts w:cs="Arial"/>
          <w:lang w:val="es-ES"/>
        </w:rPr>
        <w:t xml:space="preserve">Previo el tendido de conductores </w:t>
      </w:r>
      <w:r w:rsidR="005D6B09" w:rsidRPr="00085A3E">
        <w:rPr>
          <w:rFonts w:cs="Arial"/>
          <w:lang w:val="es-ES"/>
        </w:rPr>
        <w:t>la entidad contratante</w:t>
      </w:r>
      <w:r w:rsidRPr="00085A3E">
        <w:rPr>
          <w:rFonts w:cs="Arial"/>
          <w:lang w:val="es-ES"/>
        </w:rPr>
        <w:t xml:space="preserve">, deberá exigir al contratista se entregue con la debida anticipación, para su aprobación los diferentes programas de tendido, en los que claramente deberán estar detalladas las obras de protección para cruces de líneas eléctricas y </w:t>
      </w:r>
      <w:r w:rsidR="00F01856" w:rsidRPr="00085A3E">
        <w:rPr>
          <w:rFonts w:cs="Arial"/>
          <w:lang w:val="es-ES"/>
        </w:rPr>
        <w:t xml:space="preserve">otros obstáculos de importancia; </w:t>
      </w:r>
      <w:r w:rsidRPr="00085A3E">
        <w:rPr>
          <w:rFonts w:cs="Arial"/>
          <w:lang w:val="es-ES"/>
        </w:rPr>
        <w:t>y</w:t>
      </w:r>
      <w:r w:rsidR="00F01856" w:rsidRPr="00085A3E">
        <w:rPr>
          <w:rFonts w:cs="Arial"/>
          <w:lang w:val="es-ES"/>
        </w:rPr>
        <w:t>,</w:t>
      </w:r>
      <w:r w:rsidRPr="00085A3E">
        <w:rPr>
          <w:rFonts w:cs="Arial"/>
          <w:lang w:val="es-ES"/>
        </w:rPr>
        <w:t xml:space="preserve"> de ser el caso realizar las protecciones correspondientes y suspensiones d</w:t>
      </w:r>
      <w:r w:rsidR="00F01856" w:rsidRPr="00085A3E">
        <w:rPr>
          <w:rFonts w:cs="Arial"/>
          <w:lang w:val="es-ES"/>
        </w:rPr>
        <w:t>el servicio que sean necesarias</w:t>
      </w:r>
      <w:r w:rsidRPr="00085A3E">
        <w:rPr>
          <w:rFonts w:cs="Arial"/>
          <w:lang w:val="es-ES"/>
        </w:rPr>
        <w:t>, de tal manera de salvaguardar el proyecto, las instalaciones eléctricas existentes y la seguridad de personas y la propiedad privada.</w:t>
      </w:r>
    </w:p>
    <w:p w:rsidR="00F01856" w:rsidRPr="00085A3E" w:rsidRDefault="00F64FAB" w:rsidP="003B2D6A">
      <w:pPr>
        <w:pStyle w:val="Prrafodelista"/>
        <w:numPr>
          <w:ilvl w:val="0"/>
          <w:numId w:val="4"/>
        </w:numPr>
        <w:rPr>
          <w:rFonts w:cs="Arial"/>
          <w:lang w:val="es-ES"/>
        </w:rPr>
      </w:pPr>
      <w:r w:rsidRPr="00085A3E">
        <w:rPr>
          <w:rFonts w:cs="Arial"/>
          <w:lang w:val="es-ES"/>
        </w:rPr>
        <w:t>En el tramo entre las estructuras terminales y los pórticos de la S/E</w:t>
      </w:r>
      <w:r w:rsidR="002867B6" w:rsidRPr="00085A3E">
        <w:rPr>
          <w:rFonts w:cs="Arial"/>
          <w:lang w:val="es-ES"/>
        </w:rPr>
        <w:t xml:space="preserve"> y vanos inferiores a los 40 m,</w:t>
      </w:r>
      <w:r w:rsidRPr="00085A3E">
        <w:rPr>
          <w:rFonts w:cs="Arial"/>
          <w:lang w:val="es-ES"/>
        </w:rPr>
        <w:t xml:space="preserve"> deberán instalarse los conductores con la menor tensión mecánica posible (Vanos flojos), de tal manera de evitar sobrecargar </w:t>
      </w:r>
      <w:r w:rsidR="002867B6" w:rsidRPr="00085A3E">
        <w:rPr>
          <w:rFonts w:cs="Arial"/>
          <w:lang w:val="es-ES"/>
        </w:rPr>
        <w:t>las estructuras y</w:t>
      </w:r>
      <w:r w:rsidR="00F01856" w:rsidRPr="00085A3E">
        <w:rPr>
          <w:rFonts w:cs="Arial"/>
          <w:lang w:val="es-ES"/>
        </w:rPr>
        <w:t xml:space="preserve"> pórticos de las subestaciones.</w:t>
      </w:r>
    </w:p>
    <w:p w:rsidR="002C72F2" w:rsidRPr="00085A3E" w:rsidRDefault="002C72F2" w:rsidP="003B2D6A">
      <w:pPr>
        <w:pStyle w:val="Prrafodelista"/>
        <w:numPr>
          <w:ilvl w:val="0"/>
          <w:numId w:val="4"/>
        </w:numPr>
        <w:rPr>
          <w:rFonts w:cs="Arial"/>
          <w:lang w:val="es-ES"/>
        </w:rPr>
      </w:pPr>
      <w:r w:rsidRPr="00085A3E">
        <w:rPr>
          <w:rFonts w:cs="Arial"/>
          <w:lang w:val="es-ES"/>
        </w:rPr>
        <w:t>Las tensiones y flechas de tendido de los conductores y cable OPGW, se han realizado sobre las características técnicas detalladas en esta memoria de diseño, en caso dichas características cambien, es necesario mantener los esfuerzos de diseño considerados en el presente estudio, caso contrario, deberán realizarse ajustes en las tablas de tendido y árboles de carga de las estructuras.</w:t>
      </w:r>
    </w:p>
    <w:p w:rsidR="00643F5D" w:rsidRPr="00085A3E" w:rsidRDefault="00643F5D" w:rsidP="00643F5D">
      <w:pPr>
        <w:numPr>
          <w:ilvl w:val="0"/>
          <w:numId w:val="4"/>
        </w:numPr>
        <w:tabs>
          <w:tab w:val="clear" w:pos="709"/>
        </w:tabs>
        <w:rPr>
          <w:lang w:val="es-ES"/>
        </w:rPr>
      </w:pPr>
      <w:r w:rsidRPr="00085A3E">
        <w:rPr>
          <w:lang w:val="es-ES"/>
        </w:rPr>
        <w:t>El fabricante de las estructuras metálicas deberá obligadamente en sus cálculos estructurales considerar los árboles de carga finales de dichas estructuras, las mismas que se han determinado considerando esfuerzos de diseño máximos finales, esto es considerando factores de seguridad; y, la orientación de instalación de las estructuras, en la bisectriz del ángulo formado por la línea.</w:t>
      </w:r>
    </w:p>
    <w:p w:rsidR="00643F5D" w:rsidRPr="00085A3E" w:rsidRDefault="00643F5D" w:rsidP="00643F5D">
      <w:pPr>
        <w:numPr>
          <w:ilvl w:val="0"/>
          <w:numId w:val="4"/>
        </w:numPr>
        <w:tabs>
          <w:tab w:val="clear" w:pos="709"/>
        </w:tabs>
        <w:rPr>
          <w:lang w:val="es-ES"/>
        </w:rPr>
      </w:pPr>
      <w:r w:rsidRPr="00085A3E">
        <w:rPr>
          <w:lang w:val="es-ES"/>
        </w:rPr>
        <w:t>En la construcción de las obras civiles, sobre la base de la observación física al momento de las excavaciones de los cimientos, del tipo de suelo de la cimentación observado en cada una de las estructuras</w:t>
      </w:r>
      <w:r w:rsidR="00C27A14">
        <w:rPr>
          <w:lang w:val="es-ES"/>
        </w:rPr>
        <w:t>,</w:t>
      </w:r>
      <w:r w:rsidRPr="00085A3E">
        <w:rPr>
          <w:lang w:val="es-ES"/>
        </w:rPr>
        <w:t xml:space="preserve"> la geometría real de las bases de las estructuras</w:t>
      </w:r>
      <w:r w:rsidR="00C27A14">
        <w:rPr>
          <w:lang w:val="es-ES"/>
        </w:rPr>
        <w:t xml:space="preserve"> y estudios de suelos adicionales en caso ser necesario</w:t>
      </w:r>
      <w:r w:rsidRPr="00085A3E">
        <w:rPr>
          <w:lang w:val="es-ES"/>
        </w:rPr>
        <w:t>, el constructor de las cimentaciones de las estructuras, deberá proponer para aprobación de la fiscalización los planos de diseño definitivos de las cimentaciones de las estructuras, los mismos que deberán ser elaborados sobre la base de los diseños de las cimentaciones, entregados para las estructuras tipo.</w:t>
      </w:r>
    </w:p>
    <w:p w:rsidR="002867B6" w:rsidRPr="002867B6" w:rsidRDefault="002867B6" w:rsidP="002867B6">
      <w:pPr>
        <w:ind w:left="0"/>
        <w:rPr>
          <w:rFonts w:cs="Arial"/>
          <w:lang w:val="es-ES"/>
        </w:rPr>
      </w:pPr>
    </w:p>
    <w:sectPr w:rsidR="002867B6" w:rsidRPr="002867B6" w:rsidSect="008C07F1">
      <w:headerReference w:type="default" r:id="rId81"/>
      <w:footerReference w:type="default" r:id="rId82"/>
      <w:endnotePr>
        <w:numFmt w:val="decimal"/>
      </w:endnotePr>
      <w:pgSz w:w="11909" w:h="16834" w:code="9"/>
      <w:pgMar w:top="890" w:right="1440" w:bottom="1440" w:left="1440" w:header="881" w:footer="397" w:gutter="0"/>
      <w:pgNumType w:start="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1EE" w:rsidRDefault="001421EE">
      <w:r>
        <w:separator/>
      </w:r>
    </w:p>
  </w:endnote>
  <w:endnote w:type="continuationSeparator" w:id="0">
    <w:p w:rsidR="001421EE" w:rsidRDefault="00142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A64" w:rsidRPr="00C00A16" w:rsidRDefault="007C32E4" w:rsidP="009A0A64">
    <w:pPr>
      <w:tabs>
        <w:tab w:val="clear" w:pos="709"/>
        <w:tab w:val="center" w:pos="4252"/>
        <w:tab w:val="right" w:pos="8504"/>
      </w:tabs>
      <w:spacing w:before="0" w:after="0"/>
      <w:jc w:val="center"/>
      <w:rPr>
        <w:rFonts w:ascii="Calibri" w:hAnsi="Calibri"/>
        <w:b/>
        <w:bCs/>
        <w:sz w:val="16"/>
        <w:szCs w:val="16"/>
        <w:lang w:val="en-US"/>
      </w:rPr>
    </w:pPr>
    <w:r>
      <w:rPr>
        <w:noProof/>
        <w:lang w:val="es-EC" w:eastAsia="es-EC"/>
      </w:rPr>
      <mc:AlternateContent>
        <mc:Choice Requires="wps">
          <w:drawing>
            <wp:anchor distT="0" distB="0" distL="114300" distR="114300" simplePos="0" relativeHeight="251667456" behindDoc="0" locked="0" layoutInCell="1" allowOverlap="1">
              <wp:simplePos x="0" y="0"/>
              <wp:positionH relativeFrom="column">
                <wp:posOffset>161925</wp:posOffset>
              </wp:positionH>
              <wp:positionV relativeFrom="paragraph">
                <wp:posOffset>9939020</wp:posOffset>
              </wp:positionV>
              <wp:extent cx="7372350" cy="818515"/>
              <wp:effectExtent l="0" t="0" r="0" b="63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2350" cy="818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A64" w:rsidRPr="00E94E42" w:rsidRDefault="009A0A64" w:rsidP="009A0A64">
                          <w:pPr>
                            <w:tabs>
                              <w:tab w:val="clear" w:pos="709"/>
                              <w:tab w:val="center" w:pos="4252"/>
                              <w:tab w:val="right" w:pos="8504"/>
                            </w:tabs>
                            <w:spacing w:before="0" w:after="0"/>
                            <w:jc w:val="center"/>
                            <w:rPr>
                              <w:rFonts w:ascii="Calibri" w:hAnsi="Calibri"/>
                              <w:b/>
                              <w:bCs/>
                              <w:sz w:val="16"/>
                              <w:szCs w:val="16"/>
                              <w:lang w:val="en-US"/>
                            </w:rPr>
                          </w:pPr>
                          <w:r w:rsidRPr="00E94E42">
                            <w:rPr>
                              <w:rFonts w:ascii="Calibri" w:hAnsi="Calibri"/>
                              <w:sz w:val="16"/>
                              <w:szCs w:val="16"/>
                              <w:lang w:val="en-US"/>
                            </w:rPr>
                            <w:t xml:space="preserve">Page </w:t>
                          </w:r>
                          <w:r w:rsidRPr="00E94E42">
                            <w:rPr>
                              <w:rFonts w:ascii="Calibri" w:hAnsi="Calibri"/>
                              <w:b/>
                              <w:bCs/>
                              <w:sz w:val="16"/>
                              <w:szCs w:val="16"/>
                            </w:rPr>
                            <w:fldChar w:fldCharType="begin"/>
                          </w:r>
                          <w:r w:rsidRPr="00E94E42">
                            <w:rPr>
                              <w:rFonts w:ascii="Calibri" w:hAnsi="Calibri"/>
                              <w:b/>
                              <w:bCs/>
                              <w:sz w:val="16"/>
                              <w:szCs w:val="16"/>
                              <w:lang w:val="en-US"/>
                            </w:rPr>
                            <w:instrText xml:space="preserve"> PAGE </w:instrText>
                          </w:r>
                          <w:r w:rsidRPr="00E94E42">
                            <w:rPr>
                              <w:rFonts w:ascii="Calibri" w:hAnsi="Calibri"/>
                              <w:b/>
                              <w:bCs/>
                              <w:sz w:val="16"/>
                              <w:szCs w:val="16"/>
                            </w:rPr>
                            <w:fldChar w:fldCharType="separate"/>
                          </w:r>
                          <w:r w:rsidR="007C32E4">
                            <w:rPr>
                              <w:rFonts w:ascii="Calibri" w:hAnsi="Calibri"/>
                              <w:b/>
                              <w:bCs/>
                              <w:noProof/>
                              <w:sz w:val="16"/>
                              <w:szCs w:val="16"/>
                              <w:lang w:val="en-US"/>
                            </w:rPr>
                            <w:t>0</w:t>
                          </w:r>
                          <w:r w:rsidRPr="00E94E42">
                            <w:rPr>
                              <w:rFonts w:ascii="Calibri" w:hAnsi="Calibri"/>
                              <w:b/>
                              <w:bCs/>
                              <w:sz w:val="16"/>
                              <w:szCs w:val="16"/>
                            </w:rPr>
                            <w:fldChar w:fldCharType="end"/>
                          </w:r>
                          <w:r w:rsidRPr="00E94E42">
                            <w:rPr>
                              <w:rFonts w:ascii="Calibri" w:hAnsi="Calibri"/>
                              <w:sz w:val="16"/>
                              <w:szCs w:val="16"/>
                              <w:lang w:val="en-US"/>
                            </w:rPr>
                            <w:t xml:space="preserve"> of </w:t>
                          </w:r>
                          <w:r w:rsidRPr="00E94E42">
                            <w:rPr>
                              <w:rFonts w:ascii="Calibri" w:hAnsi="Calibri"/>
                              <w:b/>
                              <w:bCs/>
                              <w:sz w:val="16"/>
                              <w:szCs w:val="16"/>
                            </w:rPr>
                            <w:fldChar w:fldCharType="begin"/>
                          </w:r>
                          <w:r w:rsidRPr="00E94E42">
                            <w:rPr>
                              <w:rFonts w:ascii="Calibri" w:hAnsi="Calibri"/>
                              <w:b/>
                              <w:bCs/>
                              <w:sz w:val="16"/>
                              <w:szCs w:val="16"/>
                              <w:lang w:val="en-US"/>
                            </w:rPr>
                            <w:instrText xml:space="preserve"> NUMPAGES  </w:instrText>
                          </w:r>
                          <w:r w:rsidRPr="00E94E42">
                            <w:rPr>
                              <w:rFonts w:ascii="Calibri" w:hAnsi="Calibri"/>
                              <w:b/>
                              <w:bCs/>
                              <w:sz w:val="16"/>
                              <w:szCs w:val="16"/>
                            </w:rPr>
                            <w:fldChar w:fldCharType="separate"/>
                          </w:r>
                          <w:r w:rsidR="007C32E4">
                            <w:rPr>
                              <w:rFonts w:ascii="Calibri" w:hAnsi="Calibri"/>
                              <w:b/>
                              <w:bCs/>
                              <w:noProof/>
                              <w:sz w:val="16"/>
                              <w:szCs w:val="16"/>
                              <w:lang w:val="en-US"/>
                            </w:rPr>
                            <w:t>6</w:t>
                          </w:r>
                          <w:r w:rsidRPr="00E94E42">
                            <w:rPr>
                              <w:rFonts w:ascii="Calibri" w:hAnsi="Calibri"/>
                              <w:b/>
                              <w:bCs/>
                              <w:sz w:val="16"/>
                              <w:szCs w:val="16"/>
                            </w:rPr>
                            <w:fldChar w:fldCharType="end"/>
                          </w:r>
                        </w:p>
                        <w:p w:rsidR="009A0A64" w:rsidRPr="00E94E42" w:rsidRDefault="009A0A64" w:rsidP="009A0A64">
                          <w:pPr>
                            <w:tabs>
                              <w:tab w:val="clear" w:pos="709"/>
                              <w:tab w:val="center" w:pos="4252"/>
                              <w:tab w:val="right" w:pos="8504"/>
                            </w:tabs>
                            <w:spacing w:before="0" w:after="0"/>
                            <w:jc w:val="center"/>
                            <w:rPr>
                              <w:rFonts w:ascii="Calibri" w:hAnsi="Calibri"/>
                              <w:sz w:val="16"/>
                              <w:szCs w:val="16"/>
                              <w:lang w:val="en-US"/>
                            </w:rPr>
                          </w:pPr>
                          <w:r w:rsidRPr="00E94E42">
                            <w:rPr>
                              <w:rFonts w:ascii="Calibri" w:hAnsi="Calibri"/>
                              <w:sz w:val="16"/>
                              <w:szCs w:val="16"/>
                              <w:lang w:val="en-US"/>
                            </w:rPr>
                            <w:t>________________________________________________________________________________________________________</w:t>
                          </w:r>
                        </w:p>
                        <w:p w:rsidR="009A0A64" w:rsidRPr="00E94E42" w:rsidRDefault="009A0A64" w:rsidP="009A0A64">
                          <w:pPr>
                            <w:tabs>
                              <w:tab w:val="clear" w:pos="709"/>
                              <w:tab w:val="center" w:pos="4252"/>
                              <w:tab w:val="right" w:pos="8504"/>
                            </w:tabs>
                            <w:spacing w:before="0" w:after="0"/>
                            <w:jc w:val="center"/>
                            <w:rPr>
                              <w:rFonts w:ascii="Calibri" w:hAnsi="Calibri"/>
                              <w:sz w:val="16"/>
                              <w:szCs w:val="16"/>
                            </w:rPr>
                          </w:pPr>
                          <w:r w:rsidRPr="00E94E42">
                            <w:rPr>
                              <w:rFonts w:ascii="Calibri" w:hAnsi="Calibri"/>
                              <w:sz w:val="16"/>
                              <w:szCs w:val="16"/>
                              <w:lang w:val="en-US"/>
                            </w:rPr>
                            <w:t xml:space="preserve">EPTEC CIA. LTDA. </w:t>
                          </w:r>
                          <w:r w:rsidRPr="00E94E42">
                            <w:rPr>
                              <w:rFonts w:ascii="Calibri" w:hAnsi="Calibri"/>
                              <w:sz w:val="16"/>
                              <w:szCs w:val="16"/>
                            </w:rPr>
                            <w:t>Dirección: Cuicocha Oe5-364 y Machala, Quito- Ecuador. Telf: (02) 2530-689. Correo: info@eptec.net</w:t>
                          </w:r>
                        </w:p>
                        <w:p w:rsidR="009A0A64" w:rsidRPr="00E94E42" w:rsidRDefault="009A0A64" w:rsidP="009A0A64">
                          <w:pPr>
                            <w:tabs>
                              <w:tab w:val="clear" w:pos="709"/>
                              <w:tab w:val="center" w:pos="4252"/>
                              <w:tab w:val="right" w:pos="8504"/>
                            </w:tabs>
                            <w:spacing w:before="0" w:after="0"/>
                            <w:ind w:left="0"/>
                            <w:jc w:val="center"/>
                            <w:rPr>
                              <w:rFonts w:ascii="Calibri" w:hAnsi="Calibri" w:cs="Arial"/>
                              <w:sz w:val="16"/>
                              <w:szCs w:val="16"/>
                              <w:lang w:val="es-EC"/>
                            </w:rPr>
                          </w:pPr>
                        </w:p>
                        <w:p w:rsidR="009A0A64" w:rsidRPr="009A0A64" w:rsidRDefault="009A0A64" w:rsidP="009A0A64">
                          <w:pPr>
                            <w:tabs>
                              <w:tab w:val="clear" w:pos="709"/>
                              <w:tab w:val="left" w:pos="0"/>
                            </w:tabs>
                            <w:ind w:left="0"/>
                            <w:contextualSpacing/>
                            <w:rPr>
                              <w:rFonts w:asciiTheme="minorHAnsi" w:hAnsiTheme="minorHAnsi" w:cstheme="minorHAnsi"/>
                              <w:lang w:val="es-EC"/>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12.75pt;margin-top:782.6pt;width:580.5pt;height:64.4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gSsgIAALkFAAAOAAAAZHJzL2Uyb0RvYy54bWysVG1vmzAQ/j5p/8Hyd8pLIAFUUrUhTJO6&#10;F6ndD3DABGtgM9sJdNP++84mSZNWk6ZtfLBs3/m5e+4e7vpm7Fq0p1IxwTPsX3kYUV6KivFthr88&#10;Fk6MkdKEV6QVnGb4iSp8s3z75nroUxqIRrQVlQhAuEqHPsON1n3quqpsaEfUlegpB2MtZEc0HOXW&#10;rSQZAL1r3cDz5u4gZNVLUVKl4DafjHhp8eualvpTXSuqUZthyE3bVdp1Y1Z3eU3SrSR9w8pDGuQv&#10;sugI4xD0BJUTTdBOsldQHSulUKLWV6XoXFHXrKSWA7DxvRdsHhrSU8sFiqP6U5nU/4MtP+4/S8Sq&#10;DM8w4qSDFj3SUaM7MSLfVGfoVQpODz246RGuocuWqervRflVIS5WDeFbeiulGBpKKsjOvnTPnk44&#10;yoBshg+igjBkp4UFGmvZmdJBMRCgQ5eeTp0xqZRwuZgtglkEphJssR9HfmSSc0l6fN1Lpd9R0SGz&#10;ybCEzlt0sr9XenI9uphgXBSsbW33W35xAZjTDcSGp8ZmsrDN/JF4yTpex6ETBvO1E3p57twWq9CZ&#10;F/4iymf5apX7P01cP0wbVlWUmzBHYfnhnzXuIPFJEidpKdGyysCZlJTcblatRHsCwi7sdyjImZt7&#10;mYatF3B5QckPQu8uSJxiHi+csAgjJ1l4seP5yV0y98IkzItLSveM03+nhIYMJ1EQTWL6LTfPfq+5&#10;kbRjGkZHyzpQxMmJpEaCa17Z1mrC2ml/VgqT/nMpoN3HRlvBGo1OatXjZgQUo+KNqJ5AulKAskCE&#10;MO9g0wj5HaMBZkeG1bcdkRSj9j0H+Sd+GJphYw9htAjgIM8tm3ML4SVAZVhjNG1XehpQu16ybQOR&#10;jj/cLfwyBbNqfs4KqJgDzAdL6jDLzAA6P1uv54m7/AUAAP//AwBQSwMEFAAGAAgAAAAhAG7bKRvg&#10;AAAADQEAAA8AAABkcnMvZG93bnJldi54bWxMj8FOwzAQRO9I/IO1SNyok4iEksapKtSWI1Aizm7s&#10;JhHx2rLdNPw92xPcdmdGs2+r9WxGNmkfBosC0kUCTGNr1YCdgOZz97AEFqJEJUeLWsCPDrCub28q&#10;WSp7wQ89HWLHqARDKQX0MbqS89D22siwsE4jeSfrjYy0+o4rLy9UbkaeJUnBjRyQLvTS6Zdet9+H&#10;sxHgots/vfq39812NyXN177Jhm4rxP3dvFkBi3qOf2G44hM61MR0tGdUgY0CsjynJOl5kWfArol0&#10;WZB2pKl4fkyB1xX//0X9CwAA//8DAFBLAQItABQABgAIAAAAIQC2gziS/gAAAOEBAAATAAAAAAAA&#10;AAAAAAAAAAAAAABbQ29udGVudF9UeXBlc10ueG1sUEsBAi0AFAAGAAgAAAAhADj9If/WAAAAlAEA&#10;AAsAAAAAAAAAAAAAAAAALwEAAF9yZWxzLy5yZWxzUEsBAi0AFAAGAAgAAAAhAJWoOBKyAgAAuQUA&#10;AA4AAAAAAAAAAAAAAAAALgIAAGRycy9lMm9Eb2MueG1sUEsBAi0AFAAGAAgAAAAhAG7bKRvgAAAA&#10;DQEAAA8AAAAAAAAAAAAAAAAADAUAAGRycy9kb3ducmV2LnhtbFBLBQYAAAAABAAEAPMAAAAZBgAA&#10;AAA=&#10;" filled="f" stroked="f">
              <v:textbox style="mso-fit-shape-to-text:t">
                <w:txbxContent>
                  <w:p w:rsidR="009A0A64" w:rsidRPr="00E94E42" w:rsidRDefault="009A0A64" w:rsidP="009A0A64">
                    <w:pPr>
                      <w:tabs>
                        <w:tab w:val="clear" w:pos="709"/>
                        <w:tab w:val="center" w:pos="4252"/>
                        <w:tab w:val="right" w:pos="8504"/>
                      </w:tabs>
                      <w:spacing w:before="0" w:after="0"/>
                      <w:jc w:val="center"/>
                      <w:rPr>
                        <w:rFonts w:ascii="Calibri" w:hAnsi="Calibri"/>
                        <w:b/>
                        <w:bCs/>
                        <w:sz w:val="16"/>
                        <w:szCs w:val="16"/>
                        <w:lang w:val="en-US"/>
                      </w:rPr>
                    </w:pPr>
                    <w:r w:rsidRPr="00E94E42">
                      <w:rPr>
                        <w:rFonts w:ascii="Calibri" w:hAnsi="Calibri"/>
                        <w:sz w:val="16"/>
                        <w:szCs w:val="16"/>
                        <w:lang w:val="en-US"/>
                      </w:rPr>
                      <w:t xml:space="preserve">Page </w:t>
                    </w:r>
                    <w:r w:rsidRPr="00E94E42">
                      <w:rPr>
                        <w:rFonts w:ascii="Calibri" w:hAnsi="Calibri"/>
                        <w:b/>
                        <w:bCs/>
                        <w:sz w:val="16"/>
                        <w:szCs w:val="16"/>
                      </w:rPr>
                      <w:fldChar w:fldCharType="begin"/>
                    </w:r>
                    <w:r w:rsidRPr="00E94E42">
                      <w:rPr>
                        <w:rFonts w:ascii="Calibri" w:hAnsi="Calibri"/>
                        <w:b/>
                        <w:bCs/>
                        <w:sz w:val="16"/>
                        <w:szCs w:val="16"/>
                        <w:lang w:val="en-US"/>
                      </w:rPr>
                      <w:instrText xml:space="preserve"> PAGE </w:instrText>
                    </w:r>
                    <w:r w:rsidRPr="00E94E42">
                      <w:rPr>
                        <w:rFonts w:ascii="Calibri" w:hAnsi="Calibri"/>
                        <w:b/>
                        <w:bCs/>
                        <w:sz w:val="16"/>
                        <w:szCs w:val="16"/>
                      </w:rPr>
                      <w:fldChar w:fldCharType="separate"/>
                    </w:r>
                    <w:r w:rsidR="007C32E4">
                      <w:rPr>
                        <w:rFonts w:ascii="Calibri" w:hAnsi="Calibri"/>
                        <w:b/>
                        <w:bCs/>
                        <w:noProof/>
                        <w:sz w:val="16"/>
                        <w:szCs w:val="16"/>
                        <w:lang w:val="en-US"/>
                      </w:rPr>
                      <w:t>0</w:t>
                    </w:r>
                    <w:r w:rsidRPr="00E94E42">
                      <w:rPr>
                        <w:rFonts w:ascii="Calibri" w:hAnsi="Calibri"/>
                        <w:b/>
                        <w:bCs/>
                        <w:sz w:val="16"/>
                        <w:szCs w:val="16"/>
                      </w:rPr>
                      <w:fldChar w:fldCharType="end"/>
                    </w:r>
                    <w:r w:rsidRPr="00E94E42">
                      <w:rPr>
                        <w:rFonts w:ascii="Calibri" w:hAnsi="Calibri"/>
                        <w:sz w:val="16"/>
                        <w:szCs w:val="16"/>
                        <w:lang w:val="en-US"/>
                      </w:rPr>
                      <w:t xml:space="preserve"> of </w:t>
                    </w:r>
                    <w:r w:rsidRPr="00E94E42">
                      <w:rPr>
                        <w:rFonts w:ascii="Calibri" w:hAnsi="Calibri"/>
                        <w:b/>
                        <w:bCs/>
                        <w:sz w:val="16"/>
                        <w:szCs w:val="16"/>
                      </w:rPr>
                      <w:fldChar w:fldCharType="begin"/>
                    </w:r>
                    <w:r w:rsidRPr="00E94E42">
                      <w:rPr>
                        <w:rFonts w:ascii="Calibri" w:hAnsi="Calibri"/>
                        <w:b/>
                        <w:bCs/>
                        <w:sz w:val="16"/>
                        <w:szCs w:val="16"/>
                        <w:lang w:val="en-US"/>
                      </w:rPr>
                      <w:instrText xml:space="preserve"> NUMPAGES  </w:instrText>
                    </w:r>
                    <w:r w:rsidRPr="00E94E42">
                      <w:rPr>
                        <w:rFonts w:ascii="Calibri" w:hAnsi="Calibri"/>
                        <w:b/>
                        <w:bCs/>
                        <w:sz w:val="16"/>
                        <w:szCs w:val="16"/>
                      </w:rPr>
                      <w:fldChar w:fldCharType="separate"/>
                    </w:r>
                    <w:r w:rsidR="007C32E4">
                      <w:rPr>
                        <w:rFonts w:ascii="Calibri" w:hAnsi="Calibri"/>
                        <w:b/>
                        <w:bCs/>
                        <w:noProof/>
                        <w:sz w:val="16"/>
                        <w:szCs w:val="16"/>
                        <w:lang w:val="en-US"/>
                      </w:rPr>
                      <w:t>6</w:t>
                    </w:r>
                    <w:r w:rsidRPr="00E94E42">
                      <w:rPr>
                        <w:rFonts w:ascii="Calibri" w:hAnsi="Calibri"/>
                        <w:b/>
                        <w:bCs/>
                        <w:sz w:val="16"/>
                        <w:szCs w:val="16"/>
                      </w:rPr>
                      <w:fldChar w:fldCharType="end"/>
                    </w:r>
                  </w:p>
                  <w:p w:rsidR="009A0A64" w:rsidRPr="00E94E42" w:rsidRDefault="009A0A64" w:rsidP="009A0A64">
                    <w:pPr>
                      <w:tabs>
                        <w:tab w:val="clear" w:pos="709"/>
                        <w:tab w:val="center" w:pos="4252"/>
                        <w:tab w:val="right" w:pos="8504"/>
                      </w:tabs>
                      <w:spacing w:before="0" w:after="0"/>
                      <w:jc w:val="center"/>
                      <w:rPr>
                        <w:rFonts w:ascii="Calibri" w:hAnsi="Calibri"/>
                        <w:sz w:val="16"/>
                        <w:szCs w:val="16"/>
                        <w:lang w:val="en-US"/>
                      </w:rPr>
                    </w:pPr>
                    <w:r w:rsidRPr="00E94E42">
                      <w:rPr>
                        <w:rFonts w:ascii="Calibri" w:hAnsi="Calibri"/>
                        <w:sz w:val="16"/>
                        <w:szCs w:val="16"/>
                        <w:lang w:val="en-US"/>
                      </w:rPr>
                      <w:t>________________________________________________________________________________________________________</w:t>
                    </w:r>
                  </w:p>
                  <w:p w:rsidR="009A0A64" w:rsidRPr="00E94E42" w:rsidRDefault="009A0A64" w:rsidP="009A0A64">
                    <w:pPr>
                      <w:tabs>
                        <w:tab w:val="clear" w:pos="709"/>
                        <w:tab w:val="center" w:pos="4252"/>
                        <w:tab w:val="right" w:pos="8504"/>
                      </w:tabs>
                      <w:spacing w:before="0" w:after="0"/>
                      <w:jc w:val="center"/>
                      <w:rPr>
                        <w:rFonts w:ascii="Calibri" w:hAnsi="Calibri"/>
                        <w:sz w:val="16"/>
                        <w:szCs w:val="16"/>
                      </w:rPr>
                    </w:pPr>
                    <w:r w:rsidRPr="00E94E42">
                      <w:rPr>
                        <w:rFonts w:ascii="Calibri" w:hAnsi="Calibri"/>
                        <w:sz w:val="16"/>
                        <w:szCs w:val="16"/>
                        <w:lang w:val="en-US"/>
                      </w:rPr>
                      <w:t xml:space="preserve">EPTEC CIA. LTDA. </w:t>
                    </w:r>
                    <w:r w:rsidRPr="00E94E42">
                      <w:rPr>
                        <w:rFonts w:ascii="Calibri" w:hAnsi="Calibri"/>
                        <w:sz w:val="16"/>
                        <w:szCs w:val="16"/>
                      </w:rPr>
                      <w:t>Dirección: Cuicocha Oe5-364 y Machala, Quito- Ecuador. Telf: (02) 2530-689. Correo: info@eptec.net</w:t>
                    </w:r>
                  </w:p>
                  <w:p w:rsidR="009A0A64" w:rsidRPr="00E94E42" w:rsidRDefault="009A0A64" w:rsidP="009A0A64">
                    <w:pPr>
                      <w:tabs>
                        <w:tab w:val="clear" w:pos="709"/>
                        <w:tab w:val="center" w:pos="4252"/>
                        <w:tab w:val="right" w:pos="8504"/>
                      </w:tabs>
                      <w:spacing w:before="0" w:after="0"/>
                      <w:ind w:left="0"/>
                      <w:jc w:val="center"/>
                      <w:rPr>
                        <w:rFonts w:ascii="Calibri" w:hAnsi="Calibri" w:cs="Arial"/>
                        <w:sz w:val="16"/>
                        <w:szCs w:val="16"/>
                        <w:lang w:val="es-EC"/>
                      </w:rPr>
                    </w:pPr>
                  </w:p>
                  <w:p w:rsidR="009A0A64" w:rsidRPr="009A0A64" w:rsidRDefault="009A0A64" w:rsidP="009A0A64">
                    <w:pPr>
                      <w:tabs>
                        <w:tab w:val="clear" w:pos="709"/>
                        <w:tab w:val="left" w:pos="0"/>
                      </w:tabs>
                      <w:ind w:left="0"/>
                      <w:contextualSpacing/>
                      <w:rPr>
                        <w:rFonts w:asciiTheme="minorHAnsi" w:hAnsiTheme="minorHAnsi" w:cstheme="minorHAnsi"/>
                        <w:lang w:val="es-EC"/>
                      </w:rPr>
                    </w:pPr>
                  </w:p>
                </w:txbxContent>
              </v:textbox>
            </v:shape>
          </w:pict>
        </mc:Fallback>
      </mc:AlternateContent>
    </w:r>
    <w:r>
      <w:rPr>
        <w:noProof/>
        <w:lang w:val="es-EC" w:eastAsia="es-EC"/>
      </w:rPr>
      <mc:AlternateContent>
        <mc:Choice Requires="wps">
          <w:drawing>
            <wp:anchor distT="0" distB="0" distL="114300" distR="114300" simplePos="0" relativeHeight="251669504" behindDoc="0" locked="0" layoutInCell="1" allowOverlap="1">
              <wp:simplePos x="0" y="0"/>
              <wp:positionH relativeFrom="column">
                <wp:posOffset>161925</wp:posOffset>
              </wp:positionH>
              <wp:positionV relativeFrom="paragraph">
                <wp:posOffset>9939020</wp:posOffset>
              </wp:positionV>
              <wp:extent cx="7372350" cy="818515"/>
              <wp:effectExtent l="0" t="0" r="0" b="63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2350" cy="818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A64" w:rsidRPr="00E94E42" w:rsidRDefault="009A0A64" w:rsidP="009A0A64">
                          <w:pPr>
                            <w:tabs>
                              <w:tab w:val="clear" w:pos="709"/>
                              <w:tab w:val="center" w:pos="4252"/>
                              <w:tab w:val="right" w:pos="8504"/>
                            </w:tabs>
                            <w:spacing w:before="0" w:after="0"/>
                            <w:jc w:val="center"/>
                            <w:rPr>
                              <w:rFonts w:ascii="Calibri" w:hAnsi="Calibri"/>
                              <w:b/>
                              <w:bCs/>
                              <w:sz w:val="16"/>
                              <w:szCs w:val="16"/>
                              <w:lang w:val="en-US"/>
                            </w:rPr>
                          </w:pPr>
                          <w:r w:rsidRPr="00E94E42">
                            <w:rPr>
                              <w:rFonts w:ascii="Calibri" w:hAnsi="Calibri"/>
                              <w:sz w:val="16"/>
                              <w:szCs w:val="16"/>
                              <w:lang w:val="en-US"/>
                            </w:rPr>
                            <w:t xml:space="preserve">Page </w:t>
                          </w:r>
                          <w:r w:rsidRPr="00E94E42">
                            <w:rPr>
                              <w:rFonts w:ascii="Calibri" w:hAnsi="Calibri"/>
                              <w:b/>
                              <w:bCs/>
                              <w:sz w:val="16"/>
                              <w:szCs w:val="16"/>
                            </w:rPr>
                            <w:fldChar w:fldCharType="begin"/>
                          </w:r>
                          <w:r w:rsidRPr="00E94E42">
                            <w:rPr>
                              <w:rFonts w:ascii="Calibri" w:hAnsi="Calibri"/>
                              <w:b/>
                              <w:bCs/>
                              <w:sz w:val="16"/>
                              <w:szCs w:val="16"/>
                              <w:lang w:val="en-US"/>
                            </w:rPr>
                            <w:instrText xml:space="preserve"> PAGE </w:instrText>
                          </w:r>
                          <w:r w:rsidRPr="00E94E42">
                            <w:rPr>
                              <w:rFonts w:ascii="Calibri" w:hAnsi="Calibri"/>
                              <w:b/>
                              <w:bCs/>
                              <w:sz w:val="16"/>
                              <w:szCs w:val="16"/>
                            </w:rPr>
                            <w:fldChar w:fldCharType="separate"/>
                          </w:r>
                          <w:r w:rsidR="007C32E4">
                            <w:rPr>
                              <w:rFonts w:ascii="Calibri" w:hAnsi="Calibri"/>
                              <w:b/>
                              <w:bCs/>
                              <w:noProof/>
                              <w:sz w:val="16"/>
                              <w:szCs w:val="16"/>
                              <w:lang w:val="en-US"/>
                            </w:rPr>
                            <w:t>0</w:t>
                          </w:r>
                          <w:r w:rsidRPr="00E94E42">
                            <w:rPr>
                              <w:rFonts w:ascii="Calibri" w:hAnsi="Calibri"/>
                              <w:b/>
                              <w:bCs/>
                              <w:sz w:val="16"/>
                              <w:szCs w:val="16"/>
                            </w:rPr>
                            <w:fldChar w:fldCharType="end"/>
                          </w:r>
                          <w:r w:rsidRPr="00E94E42">
                            <w:rPr>
                              <w:rFonts w:ascii="Calibri" w:hAnsi="Calibri"/>
                              <w:sz w:val="16"/>
                              <w:szCs w:val="16"/>
                              <w:lang w:val="en-US"/>
                            </w:rPr>
                            <w:t xml:space="preserve"> of </w:t>
                          </w:r>
                          <w:r w:rsidRPr="00E94E42">
                            <w:rPr>
                              <w:rFonts w:ascii="Calibri" w:hAnsi="Calibri"/>
                              <w:b/>
                              <w:bCs/>
                              <w:sz w:val="16"/>
                              <w:szCs w:val="16"/>
                            </w:rPr>
                            <w:fldChar w:fldCharType="begin"/>
                          </w:r>
                          <w:r w:rsidRPr="00E94E42">
                            <w:rPr>
                              <w:rFonts w:ascii="Calibri" w:hAnsi="Calibri"/>
                              <w:b/>
                              <w:bCs/>
                              <w:sz w:val="16"/>
                              <w:szCs w:val="16"/>
                              <w:lang w:val="en-US"/>
                            </w:rPr>
                            <w:instrText xml:space="preserve"> NUMPAGES  </w:instrText>
                          </w:r>
                          <w:r w:rsidRPr="00E94E42">
                            <w:rPr>
                              <w:rFonts w:ascii="Calibri" w:hAnsi="Calibri"/>
                              <w:b/>
                              <w:bCs/>
                              <w:sz w:val="16"/>
                              <w:szCs w:val="16"/>
                            </w:rPr>
                            <w:fldChar w:fldCharType="separate"/>
                          </w:r>
                          <w:r w:rsidR="007C32E4">
                            <w:rPr>
                              <w:rFonts w:ascii="Calibri" w:hAnsi="Calibri"/>
                              <w:b/>
                              <w:bCs/>
                              <w:noProof/>
                              <w:sz w:val="16"/>
                              <w:szCs w:val="16"/>
                              <w:lang w:val="en-US"/>
                            </w:rPr>
                            <w:t>6</w:t>
                          </w:r>
                          <w:r w:rsidRPr="00E94E42">
                            <w:rPr>
                              <w:rFonts w:ascii="Calibri" w:hAnsi="Calibri"/>
                              <w:b/>
                              <w:bCs/>
                              <w:sz w:val="16"/>
                              <w:szCs w:val="16"/>
                            </w:rPr>
                            <w:fldChar w:fldCharType="end"/>
                          </w:r>
                        </w:p>
                        <w:p w:rsidR="009A0A64" w:rsidRPr="00E94E42" w:rsidRDefault="009A0A64" w:rsidP="009A0A64">
                          <w:pPr>
                            <w:tabs>
                              <w:tab w:val="clear" w:pos="709"/>
                              <w:tab w:val="center" w:pos="4252"/>
                              <w:tab w:val="right" w:pos="8504"/>
                            </w:tabs>
                            <w:spacing w:before="0" w:after="0"/>
                            <w:jc w:val="center"/>
                            <w:rPr>
                              <w:rFonts w:ascii="Calibri" w:hAnsi="Calibri"/>
                              <w:sz w:val="16"/>
                              <w:szCs w:val="16"/>
                              <w:lang w:val="en-US"/>
                            </w:rPr>
                          </w:pPr>
                          <w:r w:rsidRPr="00E94E42">
                            <w:rPr>
                              <w:rFonts w:ascii="Calibri" w:hAnsi="Calibri"/>
                              <w:sz w:val="16"/>
                              <w:szCs w:val="16"/>
                              <w:lang w:val="en-US"/>
                            </w:rPr>
                            <w:t>________________________________________________________________________________________________________</w:t>
                          </w:r>
                        </w:p>
                        <w:p w:rsidR="009A0A64" w:rsidRPr="00E94E42" w:rsidRDefault="009A0A64" w:rsidP="009A0A64">
                          <w:pPr>
                            <w:tabs>
                              <w:tab w:val="clear" w:pos="709"/>
                              <w:tab w:val="center" w:pos="4252"/>
                              <w:tab w:val="right" w:pos="8504"/>
                            </w:tabs>
                            <w:spacing w:before="0" w:after="0"/>
                            <w:jc w:val="center"/>
                            <w:rPr>
                              <w:rFonts w:ascii="Calibri" w:hAnsi="Calibri"/>
                              <w:sz w:val="16"/>
                              <w:szCs w:val="16"/>
                            </w:rPr>
                          </w:pPr>
                          <w:r w:rsidRPr="00E94E42">
                            <w:rPr>
                              <w:rFonts w:ascii="Calibri" w:hAnsi="Calibri"/>
                              <w:sz w:val="16"/>
                              <w:szCs w:val="16"/>
                              <w:lang w:val="en-US"/>
                            </w:rPr>
                            <w:t xml:space="preserve">EPTEC CIA. LTDA. </w:t>
                          </w:r>
                          <w:r w:rsidRPr="00E94E42">
                            <w:rPr>
                              <w:rFonts w:ascii="Calibri" w:hAnsi="Calibri"/>
                              <w:sz w:val="16"/>
                              <w:szCs w:val="16"/>
                            </w:rPr>
                            <w:t>Dirección: Cuicocha Oe5-364 y Machala, Quito- Ecuador. Telf: (02) 2530-689. Correo: info@eptec.net</w:t>
                          </w:r>
                        </w:p>
                        <w:p w:rsidR="009A0A64" w:rsidRPr="00E94E42" w:rsidRDefault="009A0A64" w:rsidP="009A0A64">
                          <w:pPr>
                            <w:tabs>
                              <w:tab w:val="clear" w:pos="709"/>
                              <w:tab w:val="center" w:pos="4252"/>
                              <w:tab w:val="right" w:pos="8504"/>
                            </w:tabs>
                            <w:spacing w:before="0" w:after="0"/>
                            <w:ind w:left="0"/>
                            <w:jc w:val="center"/>
                            <w:rPr>
                              <w:rFonts w:ascii="Calibri" w:hAnsi="Calibri" w:cs="Arial"/>
                              <w:sz w:val="16"/>
                              <w:szCs w:val="16"/>
                              <w:lang w:val="es-EC"/>
                            </w:rPr>
                          </w:pPr>
                        </w:p>
                        <w:p w:rsidR="009A0A64" w:rsidRPr="004F5BA9" w:rsidRDefault="009A0A64" w:rsidP="009A0A64">
                          <w:pPr>
                            <w:tabs>
                              <w:tab w:val="clear" w:pos="709"/>
                              <w:tab w:val="left" w:pos="0"/>
                            </w:tabs>
                            <w:ind w:left="0"/>
                            <w:contextualSpacing/>
                            <w:rPr>
                              <w:rFonts w:asciiTheme="minorHAnsi" w:hAnsiTheme="minorHAnsi" w:cstheme="minorHAnsi"/>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2.75pt;margin-top:782.6pt;width:580.5pt;height:64.4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Hntg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cotNUZB52B0/0AbmYPx9Blx1QPd7L6qpGQy5aKDbtRSo4tozVk5276Z1cn&#10;HG1B1uMHWUMYujXSAe0b1dvSQTEQoEOXHk+dsalUcDi/nEeXMZgqsCVhEoexTc6n2fH2oLR5x2SP&#10;7CLHCjrv0OnuTpvJ9ehigwlZ8q5z3e/EswPAnE4gNly1NpuFa+aPNEhXySohHolmK48EReHdlEvi&#10;zcpwHheXxXJZhD9t3JBkLa9rJmyYo7BC8meNO0h8ksRJWlp2vLZwNiWtNutlp9COgrBL9x0Kcubm&#10;P0/D1Qu4vKAURiS4jVKvnCVzj5Qk9tJ5kHhBmN6ms4CkpCifU7rjgv07JTTmOI2jeBLTb7kF7nvN&#10;jWY9NzA6Ot6DIk5ONLMSXInatdZQ3k3rs1LY9J9KAe0+NtoJ1mp0UqvZr/fuZZzewVrWj6BgJUFg&#10;oEUYe7BopfqO0QgjJMf625YqhlH3XsArSENC7MxxGxLPI9ioc8v63EJFBVA5NhhNy6WZ5tR2UHzT&#10;QqTju7uBl1NyJ2r7xKasgJHdwJhw3A4jzc6h873zehq8i18AAAD//wMAUEsDBBQABgAIAAAAIQBu&#10;2ykb4AAAAA0BAAAPAAAAZHJzL2Rvd25yZXYueG1sTI/BTsMwEETvSPyDtUjcqJOIhJLGqSrUliNQ&#10;Is5u7CYR8dqy3TT8PdsT3HZnRrNvq/VsRjZpHwaLAtJFAkxja9WAnYDmc/ewBBaiRCVHi1rAjw6w&#10;rm9vKlkqe8EPPR1ix6gEQykF9DG6kvPQ9trIsLBOI3kn642MtPqOKy8vVG5GniVJwY0ckC700umX&#10;Xrffh7MR4KLbP736t/fNdjclzde+yYZuK8T93bxZAYt6jn9huOITOtTEdLRnVIGNArI8pyTpeZFn&#10;wK6JdFmQdqSpeH5MgdcV//9F/QsAAP//AwBQSwECLQAUAAYACAAAACEAtoM4kv4AAADhAQAAEwAA&#10;AAAAAAAAAAAAAAAAAAAAW0NvbnRlbnRfVHlwZXNdLnhtbFBLAQItABQABgAIAAAAIQA4/SH/1gAA&#10;AJQBAAALAAAAAAAAAAAAAAAAAC8BAABfcmVscy8ucmVsc1BLAQItABQABgAIAAAAIQDLLcHntgIA&#10;AMAFAAAOAAAAAAAAAAAAAAAAAC4CAABkcnMvZTJvRG9jLnhtbFBLAQItABQABgAIAAAAIQBu2ykb&#10;4AAAAA0BAAAPAAAAAAAAAAAAAAAAABAFAABkcnMvZG93bnJldi54bWxQSwUGAAAAAAQABADzAAAA&#10;HQYAAAAA&#10;" filled="f" stroked="f">
              <v:textbox style="mso-fit-shape-to-text:t">
                <w:txbxContent>
                  <w:p w:rsidR="009A0A64" w:rsidRPr="00E94E42" w:rsidRDefault="009A0A64" w:rsidP="009A0A64">
                    <w:pPr>
                      <w:tabs>
                        <w:tab w:val="clear" w:pos="709"/>
                        <w:tab w:val="center" w:pos="4252"/>
                        <w:tab w:val="right" w:pos="8504"/>
                      </w:tabs>
                      <w:spacing w:before="0" w:after="0"/>
                      <w:jc w:val="center"/>
                      <w:rPr>
                        <w:rFonts w:ascii="Calibri" w:hAnsi="Calibri"/>
                        <w:b/>
                        <w:bCs/>
                        <w:sz w:val="16"/>
                        <w:szCs w:val="16"/>
                        <w:lang w:val="en-US"/>
                      </w:rPr>
                    </w:pPr>
                    <w:r w:rsidRPr="00E94E42">
                      <w:rPr>
                        <w:rFonts w:ascii="Calibri" w:hAnsi="Calibri"/>
                        <w:sz w:val="16"/>
                        <w:szCs w:val="16"/>
                        <w:lang w:val="en-US"/>
                      </w:rPr>
                      <w:t xml:space="preserve">Page </w:t>
                    </w:r>
                    <w:r w:rsidRPr="00E94E42">
                      <w:rPr>
                        <w:rFonts w:ascii="Calibri" w:hAnsi="Calibri"/>
                        <w:b/>
                        <w:bCs/>
                        <w:sz w:val="16"/>
                        <w:szCs w:val="16"/>
                      </w:rPr>
                      <w:fldChar w:fldCharType="begin"/>
                    </w:r>
                    <w:r w:rsidRPr="00E94E42">
                      <w:rPr>
                        <w:rFonts w:ascii="Calibri" w:hAnsi="Calibri"/>
                        <w:b/>
                        <w:bCs/>
                        <w:sz w:val="16"/>
                        <w:szCs w:val="16"/>
                        <w:lang w:val="en-US"/>
                      </w:rPr>
                      <w:instrText xml:space="preserve"> PAGE </w:instrText>
                    </w:r>
                    <w:r w:rsidRPr="00E94E42">
                      <w:rPr>
                        <w:rFonts w:ascii="Calibri" w:hAnsi="Calibri"/>
                        <w:b/>
                        <w:bCs/>
                        <w:sz w:val="16"/>
                        <w:szCs w:val="16"/>
                      </w:rPr>
                      <w:fldChar w:fldCharType="separate"/>
                    </w:r>
                    <w:r w:rsidR="007C32E4">
                      <w:rPr>
                        <w:rFonts w:ascii="Calibri" w:hAnsi="Calibri"/>
                        <w:b/>
                        <w:bCs/>
                        <w:noProof/>
                        <w:sz w:val="16"/>
                        <w:szCs w:val="16"/>
                        <w:lang w:val="en-US"/>
                      </w:rPr>
                      <w:t>0</w:t>
                    </w:r>
                    <w:r w:rsidRPr="00E94E42">
                      <w:rPr>
                        <w:rFonts w:ascii="Calibri" w:hAnsi="Calibri"/>
                        <w:b/>
                        <w:bCs/>
                        <w:sz w:val="16"/>
                        <w:szCs w:val="16"/>
                      </w:rPr>
                      <w:fldChar w:fldCharType="end"/>
                    </w:r>
                    <w:r w:rsidRPr="00E94E42">
                      <w:rPr>
                        <w:rFonts w:ascii="Calibri" w:hAnsi="Calibri"/>
                        <w:sz w:val="16"/>
                        <w:szCs w:val="16"/>
                        <w:lang w:val="en-US"/>
                      </w:rPr>
                      <w:t xml:space="preserve"> of </w:t>
                    </w:r>
                    <w:r w:rsidRPr="00E94E42">
                      <w:rPr>
                        <w:rFonts w:ascii="Calibri" w:hAnsi="Calibri"/>
                        <w:b/>
                        <w:bCs/>
                        <w:sz w:val="16"/>
                        <w:szCs w:val="16"/>
                      </w:rPr>
                      <w:fldChar w:fldCharType="begin"/>
                    </w:r>
                    <w:r w:rsidRPr="00E94E42">
                      <w:rPr>
                        <w:rFonts w:ascii="Calibri" w:hAnsi="Calibri"/>
                        <w:b/>
                        <w:bCs/>
                        <w:sz w:val="16"/>
                        <w:szCs w:val="16"/>
                        <w:lang w:val="en-US"/>
                      </w:rPr>
                      <w:instrText xml:space="preserve"> NUMPAGES  </w:instrText>
                    </w:r>
                    <w:r w:rsidRPr="00E94E42">
                      <w:rPr>
                        <w:rFonts w:ascii="Calibri" w:hAnsi="Calibri"/>
                        <w:b/>
                        <w:bCs/>
                        <w:sz w:val="16"/>
                        <w:szCs w:val="16"/>
                      </w:rPr>
                      <w:fldChar w:fldCharType="separate"/>
                    </w:r>
                    <w:r w:rsidR="007C32E4">
                      <w:rPr>
                        <w:rFonts w:ascii="Calibri" w:hAnsi="Calibri"/>
                        <w:b/>
                        <w:bCs/>
                        <w:noProof/>
                        <w:sz w:val="16"/>
                        <w:szCs w:val="16"/>
                        <w:lang w:val="en-US"/>
                      </w:rPr>
                      <w:t>6</w:t>
                    </w:r>
                    <w:r w:rsidRPr="00E94E42">
                      <w:rPr>
                        <w:rFonts w:ascii="Calibri" w:hAnsi="Calibri"/>
                        <w:b/>
                        <w:bCs/>
                        <w:sz w:val="16"/>
                        <w:szCs w:val="16"/>
                      </w:rPr>
                      <w:fldChar w:fldCharType="end"/>
                    </w:r>
                  </w:p>
                  <w:p w:rsidR="009A0A64" w:rsidRPr="00E94E42" w:rsidRDefault="009A0A64" w:rsidP="009A0A64">
                    <w:pPr>
                      <w:tabs>
                        <w:tab w:val="clear" w:pos="709"/>
                        <w:tab w:val="center" w:pos="4252"/>
                        <w:tab w:val="right" w:pos="8504"/>
                      </w:tabs>
                      <w:spacing w:before="0" w:after="0"/>
                      <w:jc w:val="center"/>
                      <w:rPr>
                        <w:rFonts w:ascii="Calibri" w:hAnsi="Calibri"/>
                        <w:sz w:val="16"/>
                        <w:szCs w:val="16"/>
                        <w:lang w:val="en-US"/>
                      </w:rPr>
                    </w:pPr>
                    <w:r w:rsidRPr="00E94E42">
                      <w:rPr>
                        <w:rFonts w:ascii="Calibri" w:hAnsi="Calibri"/>
                        <w:sz w:val="16"/>
                        <w:szCs w:val="16"/>
                        <w:lang w:val="en-US"/>
                      </w:rPr>
                      <w:t>________________________________________________________________________________________________________</w:t>
                    </w:r>
                  </w:p>
                  <w:p w:rsidR="009A0A64" w:rsidRPr="00E94E42" w:rsidRDefault="009A0A64" w:rsidP="009A0A64">
                    <w:pPr>
                      <w:tabs>
                        <w:tab w:val="clear" w:pos="709"/>
                        <w:tab w:val="center" w:pos="4252"/>
                        <w:tab w:val="right" w:pos="8504"/>
                      </w:tabs>
                      <w:spacing w:before="0" w:after="0"/>
                      <w:jc w:val="center"/>
                      <w:rPr>
                        <w:rFonts w:ascii="Calibri" w:hAnsi="Calibri"/>
                        <w:sz w:val="16"/>
                        <w:szCs w:val="16"/>
                      </w:rPr>
                    </w:pPr>
                    <w:r w:rsidRPr="00E94E42">
                      <w:rPr>
                        <w:rFonts w:ascii="Calibri" w:hAnsi="Calibri"/>
                        <w:sz w:val="16"/>
                        <w:szCs w:val="16"/>
                        <w:lang w:val="en-US"/>
                      </w:rPr>
                      <w:t xml:space="preserve">EPTEC CIA. LTDA. </w:t>
                    </w:r>
                    <w:r w:rsidRPr="00E94E42">
                      <w:rPr>
                        <w:rFonts w:ascii="Calibri" w:hAnsi="Calibri"/>
                        <w:sz w:val="16"/>
                        <w:szCs w:val="16"/>
                      </w:rPr>
                      <w:t>Dirección: Cuicocha Oe5-364 y Machala, Quito- Ecuador. Telf: (02) 2530-689. Correo: info@eptec.net</w:t>
                    </w:r>
                  </w:p>
                  <w:p w:rsidR="009A0A64" w:rsidRPr="00E94E42" w:rsidRDefault="009A0A64" w:rsidP="009A0A64">
                    <w:pPr>
                      <w:tabs>
                        <w:tab w:val="clear" w:pos="709"/>
                        <w:tab w:val="center" w:pos="4252"/>
                        <w:tab w:val="right" w:pos="8504"/>
                      </w:tabs>
                      <w:spacing w:before="0" w:after="0"/>
                      <w:ind w:left="0"/>
                      <w:jc w:val="center"/>
                      <w:rPr>
                        <w:rFonts w:ascii="Calibri" w:hAnsi="Calibri" w:cs="Arial"/>
                        <w:sz w:val="16"/>
                        <w:szCs w:val="16"/>
                        <w:lang w:val="es-EC"/>
                      </w:rPr>
                    </w:pPr>
                  </w:p>
                  <w:p w:rsidR="009A0A64" w:rsidRPr="004F5BA9" w:rsidRDefault="009A0A64" w:rsidP="009A0A64">
                    <w:pPr>
                      <w:tabs>
                        <w:tab w:val="clear" w:pos="709"/>
                        <w:tab w:val="left" w:pos="0"/>
                      </w:tabs>
                      <w:ind w:left="0"/>
                      <w:contextualSpacing/>
                      <w:rPr>
                        <w:rFonts w:asciiTheme="minorHAnsi" w:hAnsiTheme="minorHAnsi" w:cstheme="minorHAnsi"/>
                        <w:lang w:val="en-US"/>
                      </w:rPr>
                    </w:pPr>
                  </w:p>
                </w:txbxContent>
              </v:textbox>
            </v:shape>
          </w:pict>
        </mc:Fallback>
      </mc:AlternateContent>
    </w:r>
    <w:r w:rsidR="009A0A64" w:rsidRPr="009A0A64">
      <w:rPr>
        <w:rFonts w:ascii="Calibri" w:hAnsi="Calibri"/>
        <w:sz w:val="16"/>
        <w:szCs w:val="16"/>
        <w:lang w:val="en-US"/>
      </w:rPr>
      <w:t xml:space="preserve"> </w:t>
    </w:r>
    <w:r w:rsidR="009A0A64" w:rsidRPr="00E94E42">
      <w:rPr>
        <w:rFonts w:ascii="Calibri" w:hAnsi="Calibri"/>
        <w:sz w:val="16"/>
        <w:szCs w:val="16"/>
        <w:lang w:val="en-US"/>
      </w:rPr>
      <w:t xml:space="preserve">Page </w:t>
    </w:r>
    <w:r w:rsidR="009A0A64" w:rsidRPr="00E94E42">
      <w:rPr>
        <w:rFonts w:ascii="Calibri" w:hAnsi="Calibri"/>
        <w:b/>
        <w:bCs/>
        <w:sz w:val="16"/>
        <w:szCs w:val="16"/>
      </w:rPr>
      <w:fldChar w:fldCharType="begin"/>
    </w:r>
    <w:r w:rsidR="009A0A64" w:rsidRPr="00E94E42">
      <w:rPr>
        <w:rFonts w:ascii="Calibri" w:hAnsi="Calibri"/>
        <w:b/>
        <w:bCs/>
        <w:sz w:val="16"/>
        <w:szCs w:val="16"/>
        <w:lang w:val="en-US"/>
      </w:rPr>
      <w:instrText xml:space="preserve"> PAGE </w:instrText>
    </w:r>
    <w:r w:rsidR="009A0A64" w:rsidRPr="00E94E42">
      <w:rPr>
        <w:rFonts w:ascii="Calibri" w:hAnsi="Calibri"/>
        <w:b/>
        <w:bCs/>
        <w:sz w:val="16"/>
        <w:szCs w:val="16"/>
      </w:rPr>
      <w:fldChar w:fldCharType="separate"/>
    </w:r>
    <w:r>
      <w:rPr>
        <w:rFonts w:ascii="Calibri" w:hAnsi="Calibri"/>
        <w:b/>
        <w:bCs/>
        <w:noProof/>
        <w:sz w:val="16"/>
        <w:szCs w:val="16"/>
        <w:lang w:val="en-US"/>
      </w:rPr>
      <w:t>0</w:t>
    </w:r>
    <w:r w:rsidR="009A0A64" w:rsidRPr="00E94E42">
      <w:rPr>
        <w:rFonts w:ascii="Calibri" w:hAnsi="Calibri"/>
        <w:b/>
        <w:bCs/>
        <w:sz w:val="16"/>
        <w:szCs w:val="16"/>
      </w:rPr>
      <w:fldChar w:fldCharType="end"/>
    </w:r>
    <w:r w:rsidR="009A0A64" w:rsidRPr="00E94E42">
      <w:rPr>
        <w:rFonts w:ascii="Calibri" w:hAnsi="Calibri"/>
        <w:sz w:val="16"/>
        <w:szCs w:val="16"/>
        <w:lang w:val="en-US"/>
      </w:rPr>
      <w:t xml:space="preserve"> of </w:t>
    </w:r>
    <w:r w:rsidR="009A0A64" w:rsidRPr="00E94E42">
      <w:rPr>
        <w:rFonts w:ascii="Calibri" w:hAnsi="Calibri"/>
        <w:b/>
        <w:bCs/>
        <w:sz w:val="16"/>
        <w:szCs w:val="16"/>
      </w:rPr>
      <w:fldChar w:fldCharType="begin"/>
    </w:r>
    <w:r w:rsidR="009A0A64" w:rsidRPr="00E94E42">
      <w:rPr>
        <w:rFonts w:ascii="Calibri" w:hAnsi="Calibri"/>
        <w:b/>
        <w:bCs/>
        <w:sz w:val="16"/>
        <w:szCs w:val="16"/>
        <w:lang w:val="en-US"/>
      </w:rPr>
      <w:instrText xml:space="preserve"> NUMPAGES  </w:instrText>
    </w:r>
    <w:r w:rsidR="009A0A64" w:rsidRPr="00E94E42">
      <w:rPr>
        <w:rFonts w:ascii="Calibri" w:hAnsi="Calibri"/>
        <w:b/>
        <w:bCs/>
        <w:sz w:val="16"/>
        <w:szCs w:val="16"/>
      </w:rPr>
      <w:fldChar w:fldCharType="separate"/>
    </w:r>
    <w:r>
      <w:rPr>
        <w:rFonts w:ascii="Calibri" w:hAnsi="Calibri"/>
        <w:b/>
        <w:bCs/>
        <w:noProof/>
        <w:sz w:val="16"/>
        <w:szCs w:val="16"/>
        <w:lang w:val="en-US"/>
      </w:rPr>
      <w:t>6</w:t>
    </w:r>
    <w:r w:rsidR="009A0A64" w:rsidRPr="00E94E42">
      <w:rPr>
        <w:rFonts w:ascii="Calibri" w:hAnsi="Calibri"/>
        <w:b/>
        <w:bCs/>
        <w:sz w:val="16"/>
        <w:szCs w:val="16"/>
      </w:rPr>
      <w:fldChar w:fldCharType="end"/>
    </w:r>
  </w:p>
  <w:p w:rsidR="009A0A64" w:rsidRPr="00C00A16" w:rsidRDefault="009A0A64" w:rsidP="009A0A64">
    <w:pPr>
      <w:tabs>
        <w:tab w:val="clear" w:pos="709"/>
        <w:tab w:val="center" w:pos="4252"/>
        <w:tab w:val="right" w:pos="8504"/>
      </w:tabs>
      <w:spacing w:before="0" w:after="0"/>
      <w:jc w:val="center"/>
      <w:rPr>
        <w:rFonts w:ascii="Calibri" w:hAnsi="Calibri"/>
        <w:sz w:val="16"/>
        <w:szCs w:val="16"/>
        <w:lang w:val="en-US"/>
      </w:rPr>
    </w:pPr>
    <w:r w:rsidRPr="00C00A16">
      <w:rPr>
        <w:rFonts w:ascii="Calibri" w:hAnsi="Calibri"/>
        <w:sz w:val="16"/>
        <w:szCs w:val="16"/>
        <w:lang w:val="en-US"/>
      </w:rPr>
      <w:t>________________________________________________________________________________________________________</w:t>
    </w:r>
  </w:p>
  <w:p w:rsidR="009A0A64" w:rsidRPr="00E94E42" w:rsidRDefault="009A0A64" w:rsidP="009A0A64">
    <w:pPr>
      <w:tabs>
        <w:tab w:val="clear" w:pos="709"/>
        <w:tab w:val="center" w:pos="4252"/>
        <w:tab w:val="right" w:pos="8504"/>
      </w:tabs>
      <w:spacing w:before="0" w:after="0"/>
      <w:jc w:val="center"/>
      <w:rPr>
        <w:rFonts w:ascii="Calibri" w:hAnsi="Calibri"/>
        <w:sz w:val="16"/>
        <w:szCs w:val="16"/>
      </w:rPr>
    </w:pPr>
    <w:r w:rsidRPr="00C00A16">
      <w:rPr>
        <w:rFonts w:ascii="Calibri" w:hAnsi="Calibri"/>
        <w:sz w:val="16"/>
        <w:szCs w:val="16"/>
        <w:lang w:val="en-US"/>
      </w:rPr>
      <w:t xml:space="preserve">EPTEC CIA. LTDA. </w:t>
    </w:r>
    <w:r w:rsidRPr="00E94E42">
      <w:rPr>
        <w:rFonts w:ascii="Calibri" w:hAnsi="Calibri"/>
        <w:sz w:val="16"/>
        <w:szCs w:val="16"/>
      </w:rPr>
      <w:t>Dirección: Cuicocha Oe5-364 y Machala, Quito- Ecuador. Telf: (02) 2530-689. Correo: info@eptec.net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1EE" w:rsidRDefault="001421EE">
      <w:r>
        <w:separator/>
      </w:r>
    </w:p>
  </w:footnote>
  <w:footnote w:type="continuationSeparator" w:id="0">
    <w:p w:rsidR="001421EE" w:rsidRDefault="001421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4" w:type="dxa"/>
      <w:tblInd w:w="-356" w:type="dxa"/>
      <w:tblLayout w:type="fixed"/>
      <w:tblCellMar>
        <w:left w:w="70" w:type="dxa"/>
        <w:right w:w="70" w:type="dxa"/>
      </w:tblCellMar>
      <w:tblLook w:val="0000" w:firstRow="0" w:lastRow="0" w:firstColumn="0" w:lastColumn="0" w:noHBand="0" w:noVBand="0"/>
    </w:tblPr>
    <w:tblGrid>
      <w:gridCol w:w="4261"/>
      <w:gridCol w:w="5663"/>
    </w:tblGrid>
    <w:tr w:rsidR="00913506" w:rsidRPr="00E538C4" w:rsidTr="009A29FD">
      <w:trPr>
        <w:cantSplit/>
      </w:trPr>
      <w:tc>
        <w:tcPr>
          <w:tcW w:w="9924" w:type="dxa"/>
          <w:gridSpan w:val="2"/>
          <w:tcBorders>
            <w:top w:val="single" w:sz="4" w:space="0" w:color="000000"/>
            <w:left w:val="single" w:sz="4" w:space="0" w:color="000000"/>
            <w:bottom w:val="single" w:sz="4" w:space="0" w:color="000000"/>
            <w:right w:val="single" w:sz="4" w:space="0" w:color="000000"/>
          </w:tcBorders>
          <w:vAlign w:val="center"/>
        </w:tcPr>
        <w:p w:rsidR="00913506" w:rsidRPr="00E538C4" w:rsidRDefault="00913506" w:rsidP="009A29FD">
          <w:pPr>
            <w:tabs>
              <w:tab w:val="clear" w:pos="709"/>
            </w:tabs>
            <w:snapToGrid w:val="0"/>
            <w:spacing w:after="0"/>
            <w:jc w:val="center"/>
            <w:rPr>
              <w:rFonts w:cs="Arial"/>
              <w:b/>
              <w:bCs/>
              <w:caps/>
              <w:spacing w:val="-3"/>
            </w:rPr>
          </w:pPr>
          <w:r>
            <w:rPr>
              <w:noProof/>
              <w:szCs w:val="22"/>
              <w:lang w:val="es-EC" w:eastAsia="es-EC"/>
            </w:rPr>
            <w:drawing>
              <wp:anchor distT="0" distB="0" distL="114300" distR="114300" simplePos="0" relativeHeight="251664384" behindDoc="0" locked="0" layoutInCell="1" allowOverlap="1" wp14:anchorId="36F6F11D" wp14:editId="3A8CA7B3">
                <wp:simplePos x="0" y="0"/>
                <wp:positionH relativeFrom="column">
                  <wp:posOffset>-6350</wp:posOffset>
                </wp:positionH>
                <wp:positionV relativeFrom="paragraph">
                  <wp:posOffset>160020</wp:posOffset>
                </wp:positionV>
                <wp:extent cx="1585595" cy="400685"/>
                <wp:effectExtent l="0" t="0" r="0" b="0"/>
                <wp:wrapNone/>
                <wp:docPr id="1" name="Picture 1" descr="Description: EPTE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EPTEC-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5595" cy="400685"/>
                        </a:xfrm>
                        <a:prstGeom prst="rect">
                          <a:avLst/>
                        </a:prstGeom>
                        <a:noFill/>
                      </pic:spPr>
                    </pic:pic>
                  </a:graphicData>
                </a:graphic>
                <wp14:sizeRelH relativeFrom="margin">
                  <wp14:pctWidth>0</wp14:pctWidth>
                </wp14:sizeRelH>
                <wp14:sizeRelV relativeFrom="margin">
                  <wp14:pctHeight>0</wp14:pctHeight>
                </wp14:sizeRelV>
              </wp:anchor>
            </w:drawing>
          </w:r>
          <w:r>
            <w:rPr>
              <w:noProof/>
              <w:szCs w:val="22"/>
              <w:lang w:val="es-EC" w:eastAsia="es-EC"/>
            </w:rPr>
            <w:drawing>
              <wp:anchor distT="0" distB="0" distL="114300" distR="114300" simplePos="0" relativeHeight="251665408" behindDoc="0" locked="0" layoutInCell="1" allowOverlap="1" wp14:anchorId="410A406A" wp14:editId="4155F9CD">
                <wp:simplePos x="0" y="0"/>
                <wp:positionH relativeFrom="column">
                  <wp:posOffset>4605655</wp:posOffset>
                </wp:positionH>
                <wp:positionV relativeFrom="paragraph">
                  <wp:posOffset>38100</wp:posOffset>
                </wp:positionV>
                <wp:extent cx="1125855" cy="617855"/>
                <wp:effectExtent l="0" t="0" r="0" b="0"/>
                <wp:wrapNone/>
                <wp:docPr id="2" name="Picture 2" descr="Logotipo EEAS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tipo EEASA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617855"/>
                        </a:xfrm>
                        <a:prstGeom prst="rect">
                          <a:avLst/>
                        </a:prstGeom>
                        <a:noFill/>
                      </pic:spPr>
                    </pic:pic>
                  </a:graphicData>
                </a:graphic>
                <wp14:sizeRelH relativeFrom="page">
                  <wp14:pctWidth>0</wp14:pctWidth>
                </wp14:sizeRelH>
                <wp14:sizeRelV relativeFrom="page">
                  <wp14:pctHeight>0</wp14:pctHeight>
                </wp14:sizeRelV>
              </wp:anchor>
            </w:drawing>
          </w:r>
          <w:r w:rsidRPr="00E538C4">
            <w:rPr>
              <w:rFonts w:cs="Arial"/>
              <w:b/>
              <w:bCs/>
              <w:caps/>
              <w:spacing w:val="-3"/>
            </w:rPr>
            <w:t xml:space="preserve">diseÑo LÍNEA DE TRANSMISIÓN 138 KV </w:t>
          </w:r>
        </w:p>
        <w:p w:rsidR="00913506" w:rsidRPr="00E538C4" w:rsidRDefault="00913506" w:rsidP="009A29FD">
          <w:pPr>
            <w:tabs>
              <w:tab w:val="clear" w:pos="709"/>
            </w:tabs>
            <w:snapToGrid w:val="0"/>
            <w:spacing w:after="0"/>
            <w:jc w:val="center"/>
            <w:rPr>
              <w:rFonts w:cs="Arial"/>
              <w:b/>
              <w:bCs/>
              <w:caps/>
              <w:spacing w:val="-3"/>
            </w:rPr>
          </w:pPr>
          <w:r w:rsidRPr="00E538C4">
            <w:rPr>
              <w:rFonts w:cs="Arial"/>
              <w:b/>
              <w:bCs/>
              <w:caps/>
              <w:spacing w:val="-3"/>
            </w:rPr>
            <w:t>S/E BABAHOYO-S/E CALUMA</w:t>
          </w:r>
        </w:p>
        <w:p w:rsidR="00913506" w:rsidRPr="00E538C4" w:rsidRDefault="00913506" w:rsidP="009A29FD">
          <w:pPr>
            <w:tabs>
              <w:tab w:val="clear" w:pos="709"/>
            </w:tabs>
            <w:snapToGrid w:val="0"/>
            <w:jc w:val="center"/>
            <w:rPr>
              <w:rFonts w:cs="Arial"/>
              <w:b/>
              <w:bCs/>
              <w:caps/>
              <w:spacing w:val="-3"/>
            </w:rPr>
          </w:pPr>
        </w:p>
      </w:tc>
    </w:tr>
    <w:tr w:rsidR="00913506" w:rsidRPr="00E538C4" w:rsidTr="009A29FD">
      <w:trPr>
        <w:cantSplit/>
      </w:trPr>
      <w:tc>
        <w:tcPr>
          <w:tcW w:w="4261" w:type="dxa"/>
          <w:tcBorders>
            <w:top w:val="single" w:sz="4" w:space="0" w:color="000000"/>
            <w:left w:val="single" w:sz="4" w:space="0" w:color="000000"/>
            <w:bottom w:val="single" w:sz="4" w:space="0" w:color="000000"/>
          </w:tcBorders>
          <w:vAlign w:val="center"/>
        </w:tcPr>
        <w:p w:rsidR="00913506" w:rsidRPr="00E538C4" w:rsidRDefault="00913506" w:rsidP="00456205">
          <w:pPr>
            <w:tabs>
              <w:tab w:val="clear" w:pos="709"/>
            </w:tabs>
            <w:snapToGrid w:val="0"/>
            <w:spacing w:after="0"/>
            <w:rPr>
              <w:rFonts w:cs="Arial"/>
              <w:b/>
              <w:bCs/>
            </w:rPr>
          </w:pPr>
          <w:r w:rsidRPr="00E538C4">
            <w:rPr>
              <w:rFonts w:cs="Arial"/>
              <w:b/>
              <w:bCs/>
            </w:rPr>
            <w:t xml:space="preserve">Documento: </w:t>
          </w:r>
          <w:r w:rsidR="009A0A64">
            <w:rPr>
              <w:rFonts w:cs="Arial"/>
              <w:b/>
              <w:bCs/>
            </w:rPr>
            <w:t>L/T-BC</w:t>
          </w:r>
          <w:r>
            <w:rPr>
              <w:rFonts w:cs="Arial"/>
              <w:b/>
              <w:bCs/>
            </w:rPr>
            <w:t>-MEN-E-01</w:t>
          </w:r>
        </w:p>
      </w:tc>
      <w:tc>
        <w:tcPr>
          <w:tcW w:w="5663" w:type="dxa"/>
          <w:tcBorders>
            <w:top w:val="single" w:sz="4" w:space="0" w:color="000000"/>
            <w:left w:val="single" w:sz="4" w:space="0" w:color="000000"/>
            <w:bottom w:val="single" w:sz="4" w:space="0" w:color="000000"/>
            <w:right w:val="single" w:sz="4" w:space="0" w:color="000000"/>
          </w:tcBorders>
        </w:tcPr>
        <w:p w:rsidR="00913506" w:rsidRPr="00E538C4" w:rsidRDefault="00913506" w:rsidP="008C07F1">
          <w:pPr>
            <w:tabs>
              <w:tab w:val="clear" w:pos="709"/>
            </w:tabs>
            <w:snapToGrid w:val="0"/>
            <w:spacing w:after="0"/>
            <w:ind w:left="0"/>
            <w:jc w:val="center"/>
            <w:rPr>
              <w:rFonts w:cs="Arial"/>
              <w:highlight w:val="yellow"/>
            </w:rPr>
          </w:pPr>
          <w:r>
            <w:rPr>
              <w:rFonts w:cs="Arial"/>
            </w:rPr>
            <w:t>MEMORIA DEL DISEÑO ELECTROMECÁNICO</w:t>
          </w:r>
        </w:p>
      </w:tc>
    </w:tr>
  </w:tbl>
  <w:p w:rsidR="00913506" w:rsidRDefault="00913506" w:rsidP="004F5BA9">
    <w:pPr>
      <w:pStyle w:val="Encabezado"/>
      <w:tabs>
        <w:tab w:val="clear" w:pos="4252"/>
        <w:tab w:val="clear" w:pos="8504"/>
        <w:tab w:val="left" w:pos="3510"/>
      </w:tabs>
      <w:rPr>
        <w:sz w:val="14"/>
        <w:szCs w:val="14"/>
        <w:lang w:val="es-EC"/>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FA2D3C"/>
    <w:lvl w:ilvl="0">
      <w:start w:val="1"/>
      <w:numFmt w:val="decimal"/>
      <w:pStyle w:val="Listaconnmeros5"/>
      <w:lvlText w:val="%1."/>
      <w:lvlJc w:val="left"/>
      <w:pPr>
        <w:tabs>
          <w:tab w:val="num" w:pos="1492"/>
        </w:tabs>
        <w:ind w:left="1492" w:hanging="360"/>
      </w:pPr>
    </w:lvl>
  </w:abstractNum>
  <w:abstractNum w:abstractNumId="1">
    <w:nsid w:val="FFFFFF7D"/>
    <w:multiLevelType w:val="singleLevel"/>
    <w:tmpl w:val="3D24F3F0"/>
    <w:lvl w:ilvl="0">
      <w:start w:val="1"/>
      <w:numFmt w:val="decimal"/>
      <w:pStyle w:val="Listaconnmeros4"/>
      <w:lvlText w:val="%1."/>
      <w:lvlJc w:val="left"/>
      <w:pPr>
        <w:tabs>
          <w:tab w:val="num" w:pos="1209"/>
        </w:tabs>
        <w:ind w:left="1209" w:hanging="360"/>
      </w:pPr>
    </w:lvl>
  </w:abstractNum>
  <w:abstractNum w:abstractNumId="2">
    <w:nsid w:val="FFFFFF7E"/>
    <w:multiLevelType w:val="singleLevel"/>
    <w:tmpl w:val="86B8D3AE"/>
    <w:lvl w:ilvl="0">
      <w:start w:val="1"/>
      <w:numFmt w:val="decimal"/>
      <w:pStyle w:val="Listaconnmeros3"/>
      <w:lvlText w:val="%1."/>
      <w:lvlJc w:val="left"/>
      <w:pPr>
        <w:tabs>
          <w:tab w:val="num" w:pos="926"/>
        </w:tabs>
        <w:ind w:left="926" w:hanging="360"/>
      </w:pPr>
    </w:lvl>
  </w:abstractNum>
  <w:abstractNum w:abstractNumId="3">
    <w:nsid w:val="FFFFFF7F"/>
    <w:multiLevelType w:val="singleLevel"/>
    <w:tmpl w:val="9F121366"/>
    <w:lvl w:ilvl="0">
      <w:start w:val="1"/>
      <w:numFmt w:val="decimal"/>
      <w:pStyle w:val="Listaconnmeros2"/>
      <w:lvlText w:val="%1."/>
      <w:lvlJc w:val="left"/>
      <w:pPr>
        <w:tabs>
          <w:tab w:val="num" w:pos="643"/>
        </w:tabs>
        <w:ind w:left="643" w:hanging="360"/>
      </w:pPr>
    </w:lvl>
  </w:abstractNum>
  <w:abstractNum w:abstractNumId="4">
    <w:nsid w:val="FFFFFF80"/>
    <w:multiLevelType w:val="singleLevel"/>
    <w:tmpl w:val="3DAE9188"/>
    <w:lvl w:ilvl="0">
      <w:start w:val="1"/>
      <w:numFmt w:val="bullet"/>
      <w:pStyle w:val="Listaconvietas5"/>
      <w:lvlText w:val=""/>
      <w:lvlJc w:val="left"/>
      <w:pPr>
        <w:tabs>
          <w:tab w:val="num" w:pos="1492"/>
        </w:tabs>
        <w:ind w:left="1492" w:hanging="360"/>
      </w:pPr>
      <w:rPr>
        <w:rFonts w:ascii="Symbol" w:hAnsi="Symbol" w:hint="default"/>
      </w:rPr>
    </w:lvl>
  </w:abstractNum>
  <w:abstractNum w:abstractNumId="5">
    <w:nsid w:val="FFFFFF81"/>
    <w:multiLevelType w:val="singleLevel"/>
    <w:tmpl w:val="2D9AB958"/>
    <w:lvl w:ilvl="0">
      <w:start w:val="1"/>
      <w:numFmt w:val="bullet"/>
      <w:pStyle w:val="Listaconvietas4"/>
      <w:lvlText w:val=""/>
      <w:lvlJc w:val="left"/>
      <w:pPr>
        <w:tabs>
          <w:tab w:val="num" w:pos="1209"/>
        </w:tabs>
        <w:ind w:left="1209" w:hanging="360"/>
      </w:pPr>
      <w:rPr>
        <w:rFonts w:ascii="Symbol" w:hAnsi="Symbol" w:hint="default"/>
      </w:rPr>
    </w:lvl>
  </w:abstractNum>
  <w:abstractNum w:abstractNumId="6">
    <w:nsid w:val="FFFFFF82"/>
    <w:multiLevelType w:val="singleLevel"/>
    <w:tmpl w:val="AA6A55E8"/>
    <w:lvl w:ilvl="0">
      <w:start w:val="1"/>
      <w:numFmt w:val="bullet"/>
      <w:pStyle w:val="Listaconvietas3"/>
      <w:lvlText w:val=""/>
      <w:lvlJc w:val="left"/>
      <w:pPr>
        <w:tabs>
          <w:tab w:val="num" w:pos="926"/>
        </w:tabs>
        <w:ind w:left="926" w:hanging="360"/>
      </w:pPr>
      <w:rPr>
        <w:rFonts w:ascii="Symbol" w:hAnsi="Symbol" w:hint="default"/>
      </w:rPr>
    </w:lvl>
  </w:abstractNum>
  <w:abstractNum w:abstractNumId="7">
    <w:nsid w:val="FFFFFF83"/>
    <w:multiLevelType w:val="singleLevel"/>
    <w:tmpl w:val="720840DC"/>
    <w:lvl w:ilvl="0">
      <w:start w:val="1"/>
      <w:numFmt w:val="bullet"/>
      <w:pStyle w:val="Listaconvietas2"/>
      <w:lvlText w:val=""/>
      <w:lvlJc w:val="left"/>
      <w:pPr>
        <w:tabs>
          <w:tab w:val="num" w:pos="643"/>
        </w:tabs>
        <w:ind w:left="643" w:hanging="360"/>
      </w:pPr>
      <w:rPr>
        <w:rFonts w:ascii="Symbol" w:hAnsi="Symbol" w:hint="default"/>
      </w:rPr>
    </w:lvl>
  </w:abstractNum>
  <w:abstractNum w:abstractNumId="8">
    <w:nsid w:val="FFFFFF88"/>
    <w:multiLevelType w:val="singleLevel"/>
    <w:tmpl w:val="C6960F6C"/>
    <w:lvl w:ilvl="0">
      <w:start w:val="1"/>
      <w:numFmt w:val="decimal"/>
      <w:pStyle w:val="Listaconnmeros"/>
      <w:lvlText w:val="%1."/>
      <w:lvlJc w:val="left"/>
      <w:pPr>
        <w:tabs>
          <w:tab w:val="num" w:pos="360"/>
        </w:tabs>
        <w:ind w:left="360" w:hanging="360"/>
      </w:pPr>
    </w:lvl>
  </w:abstractNum>
  <w:abstractNum w:abstractNumId="9">
    <w:nsid w:val="FFFFFF89"/>
    <w:multiLevelType w:val="singleLevel"/>
    <w:tmpl w:val="7256B8D8"/>
    <w:lvl w:ilvl="0">
      <w:start w:val="1"/>
      <w:numFmt w:val="bullet"/>
      <w:pStyle w:val="Listaconvietas"/>
      <w:lvlText w:val=""/>
      <w:lvlJc w:val="left"/>
      <w:pPr>
        <w:tabs>
          <w:tab w:val="num" w:pos="360"/>
        </w:tabs>
        <w:ind w:left="360" w:hanging="360"/>
      </w:pPr>
      <w:rPr>
        <w:rFonts w:ascii="Symbol" w:hAnsi="Symbol" w:hint="default"/>
      </w:rPr>
    </w:lvl>
  </w:abstractNum>
  <w:abstractNum w:abstractNumId="10">
    <w:nsid w:val="01007ED2"/>
    <w:multiLevelType w:val="hybridMultilevel"/>
    <w:tmpl w:val="181EAAD6"/>
    <w:lvl w:ilvl="0" w:tplc="0409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11">
    <w:nsid w:val="0AC440A9"/>
    <w:multiLevelType w:val="hybridMultilevel"/>
    <w:tmpl w:val="A0426F7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0D6B6D3E"/>
    <w:multiLevelType w:val="hybridMultilevel"/>
    <w:tmpl w:val="6AFCE00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101E0EDC"/>
    <w:multiLevelType w:val="hybridMultilevel"/>
    <w:tmpl w:val="306C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0DE47D3"/>
    <w:multiLevelType w:val="multilevel"/>
    <w:tmpl w:val="0A0856FA"/>
    <w:lvl w:ilvl="0">
      <w:start w:val="5"/>
      <w:numFmt w:val="decimal"/>
      <w:lvlText w:val="%1."/>
      <w:lvlJc w:val="left"/>
      <w:pPr>
        <w:ind w:left="1294" w:hanging="585"/>
      </w:pPr>
      <w:rPr>
        <w:rFonts w:hint="default"/>
      </w:rPr>
    </w:lvl>
    <w:lvl w:ilvl="1">
      <w:start w:val="1"/>
      <w:numFmt w:val="decimal"/>
      <w:lvlText w:val="%1.%2."/>
      <w:lvlJc w:val="left"/>
      <w:pPr>
        <w:ind w:left="1429"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15">
    <w:nsid w:val="138A57FA"/>
    <w:multiLevelType w:val="singleLevel"/>
    <w:tmpl w:val="856633D0"/>
    <w:lvl w:ilvl="0">
      <w:start w:val="1"/>
      <w:numFmt w:val="bullet"/>
      <w:lvlText w:val="-"/>
      <w:lvlJc w:val="left"/>
      <w:pPr>
        <w:tabs>
          <w:tab w:val="num" w:pos="360"/>
        </w:tabs>
        <w:ind w:left="170" w:hanging="170"/>
      </w:pPr>
      <w:rPr>
        <w:rFonts w:ascii="Times New Roman" w:hAnsi="Times New Roman" w:hint="default"/>
      </w:rPr>
    </w:lvl>
  </w:abstractNum>
  <w:abstractNum w:abstractNumId="16">
    <w:nsid w:val="15BA3215"/>
    <w:multiLevelType w:val="hybridMultilevel"/>
    <w:tmpl w:val="F43E89E2"/>
    <w:lvl w:ilvl="0" w:tplc="300A0001">
      <w:start w:val="1"/>
      <w:numFmt w:val="bullet"/>
      <w:lvlText w:val=""/>
      <w:lvlJc w:val="left"/>
      <w:pPr>
        <w:ind w:left="1429" w:hanging="360"/>
      </w:pPr>
      <w:rPr>
        <w:rFonts w:ascii="Symbol" w:hAnsi="Symbol" w:hint="default"/>
      </w:rPr>
    </w:lvl>
    <w:lvl w:ilvl="1" w:tplc="300A0003" w:tentative="1">
      <w:start w:val="1"/>
      <w:numFmt w:val="bullet"/>
      <w:lvlText w:val="o"/>
      <w:lvlJc w:val="left"/>
      <w:pPr>
        <w:ind w:left="2149" w:hanging="360"/>
      </w:pPr>
      <w:rPr>
        <w:rFonts w:ascii="Courier New" w:hAnsi="Courier New" w:cs="Courier New" w:hint="default"/>
      </w:rPr>
    </w:lvl>
    <w:lvl w:ilvl="2" w:tplc="300A0005" w:tentative="1">
      <w:start w:val="1"/>
      <w:numFmt w:val="bullet"/>
      <w:lvlText w:val=""/>
      <w:lvlJc w:val="left"/>
      <w:pPr>
        <w:ind w:left="2869" w:hanging="360"/>
      </w:pPr>
      <w:rPr>
        <w:rFonts w:ascii="Wingdings" w:hAnsi="Wingdings" w:hint="default"/>
      </w:rPr>
    </w:lvl>
    <w:lvl w:ilvl="3" w:tplc="300A0001" w:tentative="1">
      <w:start w:val="1"/>
      <w:numFmt w:val="bullet"/>
      <w:lvlText w:val=""/>
      <w:lvlJc w:val="left"/>
      <w:pPr>
        <w:ind w:left="3589" w:hanging="360"/>
      </w:pPr>
      <w:rPr>
        <w:rFonts w:ascii="Symbol" w:hAnsi="Symbol" w:hint="default"/>
      </w:rPr>
    </w:lvl>
    <w:lvl w:ilvl="4" w:tplc="300A0003" w:tentative="1">
      <w:start w:val="1"/>
      <w:numFmt w:val="bullet"/>
      <w:lvlText w:val="o"/>
      <w:lvlJc w:val="left"/>
      <w:pPr>
        <w:ind w:left="4309" w:hanging="360"/>
      </w:pPr>
      <w:rPr>
        <w:rFonts w:ascii="Courier New" w:hAnsi="Courier New" w:cs="Courier New" w:hint="default"/>
      </w:rPr>
    </w:lvl>
    <w:lvl w:ilvl="5" w:tplc="300A0005" w:tentative="1">
      <w:start w:val="1"/>
      <w:numFmt w:val="bullet"/>
      <w:lvlText w:val=""/>
      <w:lvlJc w:val="left"/>
      <w:pPr>
        <w:ind w:left="5029" w:hanging="360"/>
      </w:pPr>
      <w:rPr>
        <w:rFonts w:ascii="Wingdings" w:hAnsi="Wingdings" w:hint="default"/>
      </w:rPr>
    </w:lvl>
    <w:lvl w:ilvl="6" w:tplc="300A0001" w:tentative="1">
      <w:start w:val="1"/>
      <w:numFmt w:val="bullet"/>
      <w:lvlText w:val=""/>
      <w:lvlJc w:val="left"/>
      <w:pPr>
        <w:ind w:left="5749" w:hanging="360"/>
      </w:pPr>
      <w:rPr>
        <w:rFonts w:ascii="Symbol" w:hAnsi="Symbol" w:hint="default"/>
      </w:rPr>
    </w:lvl>
    <w:lvl w:ilvl="7" w:tplc="300A0003" w:tentative="1">
      <w:start w:val="1"/>
      <w:numFmt w:val="bullet"/>
      <w:lvlText w:val="o"/>
      <w:lvlJc w:val="left"/>
      <w:pPr>
        <w:ind w:left="6469" w:hanging="360"/>
      </w:pPr>
      <w:rPr>
        <w:rFonts w:ascii="Courier New" w:hAnsi="Courier New" w:cs="Courier New" w:hint="default"/>
      </w:rPr>
    </w:lvl>
    <w:lvl w:ilvl="8" w:tplc="300A0005" w:tentative="1">
      <w:start w:val="1"/>
      <w:numFmt w:val="bullet"/>
      <w:lvlText w:val=""/>
      <w:lvlJc w:val="left"/>
      <w:pPr>
        <w:ind w:left="7189" w:hanging="360"/>
      </w:pPr>
      <w:rPr>
        <w:rFonts w:ascii="Wingdings" w:hAnsi="Wingdings" w:hint="default"/>
      </w:rPr>
    </w:lvl>
  </w:abstractNum>
  <w:abstractNum w:abstractNumId="17">
    <w:nsid w:val="27272A5D"/>
    <w:multiLevelType w:val="multilevel"/>
    <w:tmpl w:val="2F4AAC38"/>
    <w:lvl w:ilvl="0">
      <w:start w:val="1"/>
      <w:numFmt w:val="decimal"/>
      <w:lvlText w:val="%1."/>
      <w:lvlJc w:val="left"/>
      <w:pPr>
        <w:ind w:left="390" w:hanging="390"/>
      </w:pPr>
      <w:rPr>
        <w:rFonts w:hint="default"/>
      </w:rPr>
    </w:lvl>
    <w:lvl w:ilvl="1">
      <w:start w:val="1"/>
      <w:numFmt w:val="decimal"/>
      <w:pStyle w:val="Ttulo2"/>
      <w:lvlText w:val="%1.%2."/>
      <w:lvlJc w:val="left"/>
      <w:pPr>
        <w:ind w:left="720" w:hanging="720"/>
      </w:pPr>
      <w:rPr>
        <w:rFonts w:hint="default"/>
        <w:lang w:val="es-ES"/>
      </w:rPr>
    </w:lvl>
    <w:lvl w:ilvl="2">
      <w:start w:val="1"/>
      <w:numFmt w:val="decimal"/>
      <w:pStyle w:val="Ttulo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B1F6CA1"/>
    <w:multiLevelType w:val="hybridMultilevel"/>
    <w:tmpl w:val="C35E87CE"/>
    <w:lvl w:ilvl="0" w:tplc="F5F8C6BC">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4635DA"/>
    <w:multiLevelType w:val="hybridMultilevel"/>
    <w:tmpl w:val="72F6DA1A"/>
    <w:lvl w:ilvl="0" w:tplc="59129174">
      <w:start w:val="1"/>
      <w:numFmt w:val="bullet"/>
      <w:lvlText w:val=""/>
      <w:lvlJc w:val="left"/>
      <w:pPr>
        <w:ind w:left="720" w:hanging="360"/>
      </w:pPr>
      <w:rPr>
        <w:rFonts w:ascii="Symbol" w:hAnsi="Symbol" w:hint="default"/>
      </w:rPr>
    </w:lvl>
    <w:lvl w:ilvl="1" w:tplc="300A0019" w:tentative="1">
      <w:start w:val="1"/>
      <w:numFmt w:val="bullet"/>
      <w:lvlText w:val="o"/>
      <w:lvlJc w:val="left"/>
      <w:pPr>
        <w:ind w:left="1440" w:hanging="360"/>
      </w:pPr>
      <w:rPr>
        <w:rFonts w:ascii="Courier New" w:hAnsi="Courier New" w:cs="Courier New" w:hint="default"/>
      </w:rPr>
    </w:lvl>
    <w:lvl w:ilvl="2" w:tplc="300A001B" w:tentative="1">
      <w:start w:val="1"/>
      <w:numFmt w:val="bullet"/>
      <w:lvlText w:val=""/>
      <w:lvlJc w:val="left"/>
      <w:pPr>
        <w:ind w:left="2160" w:hanging="360"/>
      </w:pPr>
      <w:rPr>
        <w:rFonts w:ascii="Wingdings" w:hAnsi="Wingdings" w:hint="default"/>
      </w:rPr>
    </w:lvl>
    <w:lvl w:ilvl="3" w:tplc="300A000F" w:tentative="1">
      <w:start w:val="1"/>
      <w:numFmt w:val="bullet"/>
      <w:lvlText w:val=""/>
      <w:lvlJc w:val="left"/>
      <w:pPr>
        <w:ind w:left="2880" w:hanging="360"/>
      </w:pPr>
      <w:rPr>
        <w:rFonts w:ascii="Symbol" w:hAnsi="Symbol" w:hint="default"/>
      </w:rPr>
    </w:lvl>
    <w:lvl w:ilvl="4" w:tplc="300A0019" w:tentative="1">
      <w:start w:val="1"/>
      <w:numFmt w:val="bullet"/>
      <w:lvlText w:val="o"/>
      <w:lvlJc w:val="left"/>
      <w:pPr>
        <w:ind w:left="3600" w:hanging="360"/>
      </w:pPr>
      <w:rPr>
        <w:rFonts w:ascii="Courier New" w:hAnsi="Courier New" w:cs="Courier New" w:hint="default"/>
      </w:rPr>
    </w:lvl>
    <w:lvl w:ilvl="5" w:tplc="300A001B" w:tentative="1">
      <w:start w:val="1"/>
      <w:numFmt w:val="bullet"/>
      <w:lvlText w:val=""/>
      <w:lvlJc w:val="left"/>
      <w:pPr>
        <w:ind w:left="4320" w:hanging="360"/>
      </w:pPr>
      <w:rPr>
        <w:rFonts w:ascii="Wingdings" w:hAnsi="Wingdings" w:hint="default"/>
      </w:rPr>
    </w:lvl>
    <w:lvl w:ilvl="6" w:tplc="300A000F" w:tentative="1">
      <w:start w:val="1"/>
      <w:numFmt w:val="bullet"/>
      <w:lvlText w:val=""/>
      <w:lvlJc w:val="left"/>
      <w:pPr>
        <w:ind w:left="5040" w:hanging="360"/>
      </w:pPr>
      <w:rPr>
        <w:rFonts w:ascii="Symbol" w:hAnsi="Symbol" w:hint="default"/>
      </w:rPr>
    </w:lvl>
    <w:lvl w:ilvl="7" w:tplc="300A0019" w:tentative="1">
      <w:start w:val="1"/>
      <w:numFmt w:val="bullet"/>
      <w:lvlText w:val="o"/>
      <w:lvlJc w:val="left"/>
      <w:pPr>
        <w:ind w:left="5760" w:hanging="360"/>
      </w:pPr>
      <w:rPr>
        <w:rFonts w:ascii="Courier New" w:hAnsi="Courier New" w:cs="Courier New" w:hint="default"/>
      </w:rPr>
    </w:lvl>
    <w:lvl w:ilvl="8" w:tplc="300A001B" w:tentative="1">
      <w:start w:val="1"/>
      <w:numFmt w:val="bullet"/>
      <w:lvlText w:val=""/>
      <w:lvlJc w:val="left"/>
      <w:pPr>
        <w:ind w:left="6480" w:hanging="360"/>
      </w:pPr>
      <w:rPr>
        <w:rFonts w:ascii="Wingdings" w:hAnsi="Wingdings" w:hint="default"/>
      </w:rPr>
    </w:lvl>
  </w:abstractNum>
  <w:abstractNum w:abstractNumId="20">
    <w:nsid w:val="56EE43D4"/>
    <w:multiLevelType w:val="multilevel"/>
    <w:tmpl w:val="43A2105E"/>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59112ED1"/>
    <w:multiLevelType w:val="hybridMultilevel"/>
    <w:tmpl w:val="00145572"/>
    <w:lvl w:ilvl="0" w:tplc="300A000F">
      <w:start w:val="1"/>
      <w:numFmt w:val="bullet"/>
      <w:lvlText w:val=""/>
      <w:lvlJc w:val="left"/>
      <w:pPr>
        <w:tabs>
          <w:tab w:val="num" w:pos="1080"/>
        </w:tabs>
        <w:ind w:left="1080" w:hanging="360"/>
      </w:pPr>
      <w:rPr>
        <w:rFonts w:ascii="Symbol" w:hAnsi="Symbol" w:hint="default"/>
      </w:rPr>
    </w:lvl>
    <w:lvl w:ilvl="1" w:tplc="300A0019" w:tentative="1">
      <w:start w:val="1"/>
      <w:numFmt w:val="bullet"/>
      <w:lvlText w:val="o"/>
      <w:lvlJc w:val="left"/>
      <w:pPr>
        <w:tabs>
          <w:tab w:val="num" w:pos="1800"/>
        </w:tabs>
        <w:ind w:left="1800" w:hanging="360"/>
      </w:pPr>
      <w:rPr>
        <w:rFonts w:ascii="Courier New" w:hAnsi="Courier New" w:cs="Courier New" w:hint="default"/>
      </w:rPr>
    </w:lvl>
    <w:lvl w:ilvl="2" w:tplc="300A001B" w:tentative="1">
      <w:start w:val="1"/>
      <w:numFmt w:val="bullet"/>
      <w:lvlText w:val=""/>
      <w:lvlJc w:val="left"/>
      <w:pPr>
        <w:tabs>
          <w:tab w:val="num" w:pos="2520"/>
        </w:tabs>
        <w:ind w:left="2520" w:hanging="360"/>
      </w:pPr>
      <w:rPr>
        <w:rFonts w:ascii="Wingdings" w:hAnsi="Wingdings" w:hint="default"/>
      </w:rPr>
    </w:lvl>
    <w:lvl w:ilvl="3" w:tplc="300A000F" w:tentative="1">
      <w:start w:val="1"/>
      <w:numFmt w:val="bullet"/>
      <w:lvlText w:val=""/>
      <w:lvlJc w:val="left"/>
      <w:pPr>
        <w:tabs>
          <w:tab w:val="num" w:pos="3240"/>
        </w:tabs>
        <w:ind w:left="3240" w:hanging="360"/>
      </w:pPr>
      <w:rPr>
        <w:rFonts w:ascii="Symbol" w:hAnsi="Symbol" w:hint="default"/>
      </w:rPr>
    </w:lvl>
    <w:lvl w:ilvl="4" w:tplc="300A0019" w:tentative="1">
      <w:start w:val="1"/>
      <w:numFmt w:val="bullet"/>
      <w:lvlText w:val="o"/>
      <w:lvlJc w:val="left"/>
      <w:pPr>
        <w:tabs>
          <w:tab w:val="num" w:pos="3960"/>
        </w:tabs>
        <w:ind w:left="3960" w:hanging="360"/>
      </w:pPr>
      <w:rPr>
        <w:rFonts w:ascii="Courier New" w:hAnsi="Courier New" w:cs="Courier New" w:hint="default"/>
      </w:rPr>
    </w:lvl>
    <w:lvl w:ilvl="5" w:tplc="300A001B" w:tentative="1">
      <w:start w:val="1"/>
      <w:numFmt w:val="bullet"/>
      <w:lvlText w:val=""/>
      <w:lvlJc w:val="left"/>
      <w:pPr>
        <w:tabs>
          <w:tab w:val="num" w:pos="4680"/>
        </w:tabs>
        <w:ind w:left="4680" w:hanging="360"/>
      </w:pPr>
      <w:rPr>
        <w:rFonts w:ascii="Wingdings" w:hAnsi="Wingdings" w:hint="default"/>
      </w:rPr>
    </w:lvl>
    <w:lvl w:ilvl="6" w:tplc="300A000F" w:tentative="1">
      <w:start w:val="1"/>
      <w:numFmt w:val="bullet"/>
      <w:lvlText w:val=""/>
      <w:lvlJc w:val="left"/>
      <w:pPr>
        <w:tabs>
          <w:tab w:val="num" w:pos="5400"/>
        </w:tabs>
        <w:ind w:left="5400" w:hanging="360"/>
      </w:pPr>
      <w:rPr>
        <w:rFonts w:ascii="Symbol" w:hAnsi="Symbol" w:hint="default"/>
      </w:rPr>
    </w:lvl>
    <w:lvl w:ilvl="7" w:tplc="300A0019" w:tentative="1">
      <w:start w:val="1"/>
      <w:numFmt w:val="bullet"/>
      <w:lvlText w:val="o"/>
      <w:lvlJc w:val="left"/>
      <w:pPr>
        <w:tabs>
          <w:tab w:val="num" w:pos="6120"/>
        </w:tabs>
        <w:ind w:left="6120" w:hanging="360"/>
      </w:pPr>
      <w:rPr>
        <w:rFonts w:ascii="Courier New" w:hAnsi="Courier New" w:cs="Courier New" w:hint="default"/>
      </w:rPr>
    </w:lvl>
    <w:lvl w:ilvl="8" w:tplc="300A001B" w:tentative="1">
      <w:start w:val="1"/>
      <w:numFmt w:val="bullet"/>
      <w:lvlText w:val=""/>
      <w:lvlJc w:val="left"/>
      <w:pPr>
        <w:tabs>
          <w:tab w:val="num" w:pos="6840"/>
        </w:tabs>
        <w:ind w:left="6840" w:hanging="360"/>
      </w:pPr>
      <w:rPr>
        <w:rFonts w:ascii="Wingdings" w:hAnsi="Wingdings" w:hint="default"/>
      </w:rPr>
    </w:lvl>
  </w:abstractNum>
  <w:abstractNum w:abstractNumId="22">
    <w:nsid w:val="62470068"/>
    <w:multiLevelType w:val="hybridMultilevel"/>
    <w:tmpl w:val="3162C7C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nsid w:val="62B33D0E"/>
    <w:multiLevelType w:val="multilevel"/>
    <w:tmpl w:val="655E3F76"/>
    <w:lvl w:ilvl="0">
      <w:start w:val="1"/>
      <w:numFmt w:val="decimal"/>
      <w:pStyle w:val="Ttulo1"/>
      <w:lvlText w:val="%1"/>
      <w:lvlJc w:val="left"/>
      <w:pPr>
        <w:ind w:left="-2116"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6392" w:hanging="720"/>
      </w:pPr>
      <w:rPr>
        <w:rFonts w:hint="default"/>
      </w:rPr>
    </w:lvl>
    <w:lvl w:ilvl="4">
      <w:start w:val="1"/>
      <w:numFmt w:val="decimal"/>
      <w:isLgl/>
      <w:lvlText w:val="%1.%2.%3.%4.%5"/>
      <w:lvlJc w:val="left"/>
      <w:pPr>
        <w:ind w:left="9588" w:hanging="1080"/>
      </w:pPr>
      <w:rPr>
        <w:rFonts w:hint="default"/>
      </w:rPr>
    </w:lvl>
    <w:lvl w:ilvl="5">
      <w:start w:val="1"/>
      <w:numFmt w:val="decimal"/>
      <w:isLgl/>
      <w:lvlText w:val="%1.%2.%3.%4.%5.%6"/>
      <w:lvlJc w:val="left"/>
      <w:pPr>
        <w:ind w:left="12784" w:hanging="1440"/>
      </w:pPr>
      <w:rPr>
        <w:rFonts w:hint="default"/>
      </w:rPr>
    </w:lvl>
    <w:lvl w:ilvl="6">
      <w:start w:val="1"/>
      <w:numFmt w:val="decimal"/>
      <w:isLgl/>
      <w:lvlText w:val="%1.%2.%3.%4.%5.%6.%7"/>
      <w:lvlJc w:val="left"/>
      <w:pPr>
        <w:ind w:left="15620" w:hanging="1440"/>
      </w:pPr>
      <w:rPr>
        <w:rFonts w:hint="default"/>
      </w:rPr>
    </w:lvl>
    <w:lvl w:ilvl="7">
      <w:start w:val="1"/>
      <w:numFmt w:val="decimal"/>
      <w:isLgl/>
      <w:lvlText w:val="%1.%2.%3.%4.%5.%6.%7.%8"/>
      <w:lvlJc w:val="left"/>
      <w:pPr>
        <w:ind w:left="18816" w:hanging="1800"/>
      </w:pPr>
      <w:rPr>
        <w:rFonts w:hint="default"/>
      </w:rPr>
    </w:lvl>
    <w:lvl w:ilvl="8">
      <w:start w:val="1"/>
      <w:numFmt w:val="decimal"/>
      <w:isLgl/>
      <w:lvlText w:val="%1.%2.%3.%4.%5.%6.%7.%8.%9"/>
      <w:lvlJc w:val="left"/>
      <w:pPr>
        <w:ind w:left="21652" w:hanging="1800"/>
      </w:pPr>
      <w:rPr>
        <w:rFonts w:hint="default"/>
      </w:rPr>
    </w:lvl>
  </w:abstractNum>
  <w:abstractNum w:abstractNumId="24">
    <w:nsid w:val="6FEA21E6"/>
    <w:multiLevelType w:val="hybridMultilevel"/>
    <w:tmpl w:val="7A14EFC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17"/>
  </w:num>
  <w:num w:numId="4">
    <w:abstractNumId w:val="21"/>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8"/>
  </w:num>
  <w:num w:numId="16">
    <w:abstractNumId w:val="11"/>
  </w:num>
  <w:num w:numId="17">
    <w:abstractNumId w:val="14"/>
  </w:num>
  <w:num w:numId="18">
    <w:abstractNumId w:val="20"/>
  </w:num>
  <w:num w:numId="19">
    <w:abstractNumId w:val="10"/>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2"/>
  </w:num>
  <w:num w:numId="23">
    <w:abstractNumId w:val="16"/>
  </w:num>
  <w:num w:numId="24">
    <w:abstractNumId w:val="24"/>
  </w:num>
  <w:num w:numId="25">
    <w:abstractNumId w:val="13"/>
  </w:num>
  <w:num w:numId="26">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76C"/>
    <w:rsid w:val="00012D8A"/>
    <w:rsid w:val="000136A7"/>
    <w:rsid w:val="00015D98"/>
    <w:rsid w:val="0002078F"/>
    <w:rsid w:val="000215E2"/>
    <w:rsid w:val="00027E3E"/>
    <w:rsid w:val="00051A9C"/>
    <w:rsid w:val="000542BA"/>
    <w:rsid w:val="00060496"/>
    <w:rsid w:val="000611C5"/>
    <w:rsid w:val="00067C5D"/>
    <w:rsid w:val="000732C9"/>
    <w:rsid w:val="000778F2"/>
    <w:rsid w:val="00084260"/>
    <w:rsid w:val="00085A3E"/>
    <w:rsid w:val="00086088"/>
    <w:rsid w:val="000903A9"/>
    <w:rsid w:val="00095366"/>
    <w:rsid w:val="00096E1B"/>
    <w:rsid w:val="0009765A"/>
    <w:rsid w:val="000A3A35"/>
    <w:rsid w:val="000A4895"/>
    <w:rsid w:val="000B745E"/>
    <w:rsid w:val="000C2C68"/>
    <w:rsid w:val="000E3E1D"/>
    <w:rsid w:val="000F1CFD"/>
    <w:rsid w:val="000F5B13"/>
    <w:rsid w:val="000F687A"/>
    <w:rsid w:val="000F7049"/>
    <w:rsid w:val="00101BA5"/>
    <w:rsid w:val="00130188"/>
    <w:rsid w:val="0013223C"/>
    <w:rsid w:val="001354D5"/>
    <w:rsid w:val="00141343"/>
    <w:rsid w:val="001421C0"/>
    <w:rsid w:val="001421EE"/>
    <w:rsid w:val="00142803"/>
    <w:rsid w:val="00165A02"/>
    <w:rsid w:val="00174B0A"/>
    <w:rsid w:val="00175CC1"/>
    <w:rsid w:val="00175EAF"/>
    <w:rsid w:val="0017685D"/>
    <w:rsid w:val="001837EA"/>
    <w:rsid w:val="001860C6"/>
    <w:rsid w:val="00186DC1"/>
    <w:rsid w:val="001908C0"/>
    <w:rsid w:val="00190CAB"/>
    <w:rsid w:val="001951F8"/>
    <w:rsid w:val="001A136E"/>
    <w:rsid w:val="001A6A94"/>
    <w:rsid w:val="001A7501"/>
    <w:rsid w:val="001C2E99"/>
    <w:rsid w:val="001C4B6B"/>
    <w:rsid w:val="001C50EB"/>
    <w:rsid w:val="001D613F"/>
    <w:rsid w:val="001E2BE0"/>
    <w:rsid w:val="001E6E8C"/>
    <w:rsid w:val="001F516E"/>
    <w:rsid w:val="001F78C1"/>
    <w:rsid w:val="002115FA"/>
    <w:rsid w:val="00211F25"/>
    <w:rsid w:val="00213AB1"/>
    <w:rsid w:val="00217C70"/>
    <w:rsid w:val="00226AE0"/>
    <w:rsid w:val="00231FAF"/>
    <w:rsid w:val="00235208"/>
    <w:rsid w:val="00243F16"/>
    <w:rsid w:val="002524D5"/>
    <w:rsid w:val="00254C4C"/>
    <w:rsid w:val="00255D45"/>
    <w:rsid w:val="00265016"/>
    <w:rsid w:val="00266DF3"/>
    <w:rsid w:val="00272479"/>
    <w:rsid w:val="002732E6"/>
    <w:rsid w:val="002804C7"/>
    <w:rsid w:val="002807AD"/>
    <w:rsid w:val="002867B6"/>
    <w:rsid w:val="00296280"/>
    <w:rsid w:val="002A2CA9"/>
    <w:rsid w:val="002B0760"/>
    <w:rsid w:val="002C72F2"/>
    <w:rsid w:val="002D11BB"/>
    <w:rsid w:val="002D21B7"/>
    <w:rsid w:val="002D2B9A"/>
    <w:rsid w:val="002E0DDE"/>
    <w:rsid w:val="002E1850"/>
    <w:rsid w:val="002F22D4"/>
    <w:rsid w:val="003040F0"/>
    <w:rsid w:val="003047DA"/>
    <w:rsid w:val="00304F3D"/>
    <w:rsid w:val="003224E5"/>
    <w:rsid w:val="0032537D"/>
    <w:rsid w:val="003268C2"/>
    <w:rsid w:val="003309DB"/>
    <w:rsid w:val="003332D8"/>
    <w:rsid w:val="0033540B"/>
    <w:rsid w:val="00340455"/>
    <w:rsid w:val="00340F3A"/>
    <w:rsid w:val="003422B3"/>
    <w:rsid w:val="003452DD"/>
    <w:rsid w:val="00361B4E"/>
    <w:rsid w:val="003626B7"/>
    <w:rsid w:val="00365CA3"/>
    <w:rsid w:val="00367780"/>
    <w:rsid w:val="00372F86"/>
    <w:rsid w:val="00385B72"/>
    <w:rsid w:val="00391BB3"/>
    <w:rsid w:val="003A0B84"/>
    <w:rsid w:val="003A1AF9"/>
    <w:rsid w:val="003A622A"/>
    <w:rsid w:val="003A77A3"/>
    <w:rsid w:val="003B024B"/>
    <w:rsid w:val="003B2D6A"/>
    <w:rsid w:val="003C4DB8"/>
    <w:rsid w:val="003D1AD0"/>
    <w:rsid w:val="003D1E08"/>
    <w:rsid w:val="003E3F46"/>
    <w:rsid w:val="003F1932"/>
    <w:rsid w:val="003F6BCF"/>
    <w:rsid w:val="00402DBE"/>
    <w:rsid w:val="00414100"/>
    <w:rsid w:val="00414D81"/>
    <w:rsid w:val="004469ED"/>
    <w:rsid w:val="0045168C"/>
    <w:rsid w:val="00452228"/>
    <w:rsid w:val="004535D1"/>
    <w:rsid w:val="00456205"/>
    <w:rsid w:val="004656D6"/>
    <w:rsid w:val="00484AE4"/>
    <w:rsid w:val="0048565A"/>
    <w:rsid w:val="00486FBD"/>
    <w:rsid w:val="00492336"/>
    <w:rsid w:val="00493496"/>
    <w:rsid w:val="004A04BD"/>
    <w:rsid w:val="004B614B"/>
    <w:rsid w:val="004B6243"/>
    <w:rsid w:val="004D732A"/>
    <w:rsid w:val="004F1857"/>
    <w:rsid w:val="004F5BA9"/>
    <w:rsid w:val="00501525"/>
    <w:rsid w:val="00517FF5"/>
    <w:rsid w:val="00531E98"/>
    <w:rsid w:val="00535875"/>
    <w:rsid w:val="00536478"/>
    <w:rsid w:val="005479C6"/>
    <w:rsid w:val="00556BEB"/>
    <w:rsid w:val="00561612"/>
    <w:rsid w:val="00562DAB"/>
    <w:rsid w:val="00593EAD"/>
    <w:rsid w:val="00596413"/>
    <w:rsid w:val="005B6952"/>
    <w:rsid w:val="005D071F"/>
    <w:rsid w:val="005D0DF4"/>
    <w:rsid w:val="005D2288"/>
    <w:rsid w:val="005D6B09"/>
    <w:rsid w:val="005E4529"/>
    <w:rsid w:val="005F2ED3"/>
    <w:rsid w:val="005F3129"/>
    <w:rsid w:val="006036E3"/>
    <w:rsid w:val="00606FA4"/>
    <w:rsid w:val="00607431"/>
    <w:rsid w:val="006158C9"/>
    <w:rsid w:val="00616C97"/>
    <w:rsid w:val="00620C7C"/>
    <w:rsid w:val="00623DA6"/>
    <w:rsid w:val="0062776C"/>
    <w:rsid w:val="0063143F"/>
    <w:rsid w:val="00641EDB"/>
    <w:rsid w:val="00643F5D"/>
    <w:rsid w:val="00656961"/>
    <w:rsid w:val="00671940"/>
    <w:rsid w:val="00681686"/>
    <w:rsid w:val="00683607"/>
    <w:rsid w:val="006B3D9B"/>
    <w:rsid w:val="006B49D7"/>
    <w:rsid w:val="006D17F8"/>
    <w:rsid w:val="006D1E65"/>
    <w:rsid w:val="006D35E7"/>
    <w:rsid w:val="006D409A"/>
    <w:rsid w:val="006E02A8"/>
    <w:rsid w:val="006E21F5"/>
    <w:rsid w:val="006E2329"/>
    <w:rsid w:val="006E5713"/>
    <w:rsid w:val="007020BE"/>
    <w:rsid w:val="00702678"/>
    <w:rsid w:val="00704AEB"/>
    <w:rsid w:val="007119DE"/>
    <w:rsid w:val="007172D9"/>
    <w:rsid w:val="007211EA"/>
    <w:rsid w:val="00722D52"/>
    <w:rsid w:val="0072433E"/>
    <w:rsid w:val="00735B81"/>
    <w:rsid w:val="00744288"/>
    <w:rsid w:val="00750750"/>
    <w:rsid w:val="007529AE"/>
    <w:rsid w:val="00754177"/>
    <w:rsid w:val="00762D98"/>
    <w:rsid w:val="00766CB1"/>
    <w:rsid w:val="007674BD"/>
    <w:rsid w:val="00780B08"/>
    <w:rsid w:val="00781BE2"/>
    <w:rsid w:val="00782E31"/>
    <w:rsid w:val="00784B82"/>
    <w:rsid w:val="007863D9"/>
    <w:rsid w:val="00787334"/>
    <w:rsid w:val="00794CCB"/>
    <w:rsid w:val="007A2EC1"/>
    <w:rsid w:val="007A6012"/>
    <w:rsid w:val="007A7715"/>
    <w:rsid w:val="007B2583"/>
    <w:rsid w:val="007C32E4"/>
    <w:rsid w:val="007C73E4"/>
    <w:rsid w:val="007E0243"/>
    <w:rsid w:val="007F3F5C"/>
    <w:rsid w:val="007F4E48"/>
    <w:rsid w:val="007F6E70"/>
    <w:rsid w:val="007F7AAB"/>
    <w:rsid w:val="00821022"/>
    <w:rsid w:val="008272E5"/>
    <w:rsid w:val="0083049A"/>
    <w:rsid w:val="00831660"/>
    <w:rsid w:val="00837390"/>
    <w:rsid w:val="00843683"/>
    <w:rsid w:val="00845EB6"/>
    <w:rsid w:val="00846952"/>
    <w:rsid w:val="00865754"/>
    <w:rsid w:val="00872AAA"/>
    <w:rsid w:val="008802E3"/>
    <w:rsid w:val="0089459D"/>
    <w:rsid w:val="008951E6"/>
    <w:rsid w:val="008A0FDF"/>
    <w:rsid w:val="008A70C6"/>
    <w:rsid w:val="008B305B"/>
    <w:rsid w:val="008C07F1"/>
    <w:rsid w:val="008C7745"/>
    <w:rsid w:val="008D0021"/>
    <w:rsid w:val="008D523E"/>
    <w:rsid w:val="008E4FE6"/>
    <w:rsid w:val="008E589E"/>
    <w:rsid w:val="008E6F69"/>
    <w:rsid w:val="008F7C19"/>
    <w:rsid w:val="00902031"/>
    <w:rsid w:val="00902C1E"/>
    <w:rsid w:val="00913506"/>
    <w:rsid w:val="00913DD8"/>
    <w:rsid w:val="009149D2"/>
    <w:rsid w:val="00916AFF"/>
    <w:rsid w:val="00921788"/>
    <w:rsid w:val="009332BD"/>
    <w:rsid w:val="009526A2"/>
    <w:rsid w:val="009675AF"/>
    <w:rsid w:val="00967D88"/>
    <w:rsid w:val="00981E1F"/>
    <w:rsid w:val="009949E6"/>
    <w:rsid w:val="009A0A64"/>
    <w:rsid w:val="009A29FD"/>
    <w:rsid w:val="009A42FD"/>
    <w:rsid w:val="009B5E66"/>
    <w:rsid w:val="009B7679"/>
    <w:rsid w:val="009C1382"/>
    <w:rsid w:val="009D4BF7"/>
    <w:rsid w:val="009F1AFB"/>
    <w:rsid w:val="009F3202"/>
    <w:rsid w:val="009F7715"/>
    <w:rsid w:val="00A01D38"/>
    <w:rsid w:val="00A0447D"/>
    <w:rsid w:val="00A112D7"/>
    <w:rsid w:val="00A15FE6"/>
    <w:rsid w:val="00A3623B"/>
    <w:rsid w:val="00A401BD"/>
    <w:rsid w:val="00A42229"/>
    <w:rsid w:val="00A5681B"/>
    <w:rsid w:val="00A71BE3"/>
    <w:rsid w:val="00A75454"/>
    <w:rsid w:val="00A8242C"/>
    <w:rsid w:val="00A8531C"/>
    <w:rsid w:val="00A92CAF"/>
    <w:rsid w:val="00AA3DF7"/>
    <w:rsid w:val="00AA62E2"/>
    <w:rsid w:val="00AB283E"/>
    <w:rsid w:val="00AB657B"/>
    <w:rsid w:val="00AB7445"/>
    <w:rsid w:val="00AB7BD5"/>
    <w:rsid w:val="00AC12C3"/>
    <w:rsid w:val="00AC4005"/>
    <w:rsid w:val="00AD1569"/>
    <w:rsid w:val="00AF1931"/>
    <w:rsid w:val="00AF3599"/>
    <w:rsid w:val="00AF5514"/>
    <w:rsid w:val="00AF712F"/>
    <w:rsid w:val="00B04983"/>
    <w:rsid w:val="00B06532"/>
    <w:rsid w:val="00B12142"/>
    <w:rsid w:val="00B15B69"/>
    <w:rsid w:val="00B23496"/>
    <w:rsid w:val="00B2372B"/>
    <w:rsid w:val="00B24500"/>
    <w:rsid w:val="00B44834"/>
    <w:rsid w:val="00B5084F"/>
    <w:rsid w:val="00B50D70"/>
    <w:rsid w:val="00B51F8C"/>
    <w:rsid w:val="00B64385"/>
    <w:rsid w:val="00B713C0"/>
    <w:rsid w:val="00B734D5"/>
    <w:rsid w:val="00B82463"/>
    <w:rsid w:val="00B86799"/>
    <w:rsid w:val="00B971A4"/>
    <w:rsid w:val="00BA2DC0"/>
    <w:rsid w:val="00BA3EBE"/>
    <w:rsid w:val="00BA6761"/>
    <w:rsid w:val="00BB6E0A"/>
    <w:rsid w:val="00BB7266"/>
    <w:rsid w:val="00BB74D4"/>
    <w:rsid w:val="00BC4DC0"/>
    <w:rsid w:val="00BD32CA"/>
    <w:rsid w:val="00BD5762"/>
    <w:rsid w:val="00BF13A2"/>
    <w:rsid w:val="00BF6A16"/>
    <w:rsid w:val="00C00A16"/>
    <w:rsid w:val="00C06626"/>
    <w:rsid w:val="00C06B03"/>
    <w:rsid w:val="00C07FC1"/>
    <w:rsid w:val="00C20721"/>
    <w:rsid w:val="00C23F3E"/>
    <w:rsid w:val="00C2783C"/>
    <w:rsid w:val="00C27A14"/>
    <w:rsid w:val="00C329DE"/>
    <w:rsid w:val="00C359DC"/>
    <w:rsid w:val="00C37413"/>
    <w:rsid w:val="00C409B8"/>
    <w:rsid w:val="00C40BA6"/>
    <w:rsid w:val="00C541D2"/>
    <w:rsid w:val="00C94BDC"/>
    <w:rsid w:val="00CA1240"/>
    <w:rsid w:val="00CA58A4"/>
    <w:rsid w:val="00CB634C"/>
    <w:rsid w:val="00CC6448"/>
    <w:rsid w:val="00CC7407"/>
    <w:rsid w:val="00CD0923"/>
    <w:rsid w:val="00CD0E8A"/>
    <w:rsid w:val="00CD2678"/>
    <w:rsid w:val="00CD551A"/>
    <w:rsid w:val="00CD5727"/>
    <w:rsid w:val="00CE074E"/>
    <w:rsid w:val="00CE38AE"/>
    <w:rsid w:val="00CE637E"/>
    <w:rsid w:val="00CF5558"/>
    <w:rsid w:val="00D02973"/>
    <w:rsid w:val="00D10264"/>
    <w:rsid w:val="00D16472"/>
    <w:rsid w:val="00D168BC"/>
    <w:rsid w:val="00D26133"/>
    <w:rsid w:val="00D32BC4"/>
    <w:rsid w:val="00D50FCC"/>
    <w:rsid w:val="00D5597F"/>
    <w:rsid w:val="00D75282"/>
    <w:rsid w:val="00D84B94"/>
    <w:rsid w:val="00D912CA"/>
    <w:rsid w:val="00D96B5D"/>
    <w:rsid w:val="00DA4A54"/>
    <w:rsid w:val="00DA73D2"/>
    <w:rsid w:val="00DB552B"/>
    <w:rsid w:val="00DC116C"/>
    <w:rsid w:val="00DC1C24"/>
    <w:rsid w:val="00DC3366"/>
    <w:rsid w:val="00DC4698"/>
    <w:rsid w:val="00DC5EF9"/>
    <w:rsid w:val="00DD4C2E"/>
    <w:rsid w:val="00DD52ED"/>
    <w:rsid w:val="00DD5EC6"/>
    <w:rsid w:val="00DD7221"/>
    <w:rsid w:val="00DE0E56"/>
    <w:rsid w:val="00DE106F"/>
    <w:rsid w:val="00DE37E3"/>
    <w:rsid w:val="00DE3A0B"/>
    <w:rsid w:val="00DE439F"/>
    <w:rsid w:val="00DF51D2"/>
    <w:rsid w:val="00E13D53"/>
    <w:rsid w:val="00E14BF1"/>
    <w:rsid w:val="00E3439B"/>
    <w:rsid w:val="00E35891"/>
    <w:rsid w:val="00E35EB0"/>
    <w:rsid w:val="00E37477"/>
    <w:rsid w:val="00E376D1"/>
    <w:rsid w:val="00E54F38"/>
    <w:rsid w:val="00E569E1"/>
    <w:rsid w:val="00E573EE"/>
    <w:rsid w:val="00E63072"/>
    <w:rsid w:val="00E64C3D"/>
    <w:rsid w:val="00E778AB"/>
    <w:rsid w:val="00E82984"/>
    <w:rsid w:val="00E846D4"/>
    <w:rsid w:val="00E84CA4"/>
    <w:rsid w:val="00E86E0B"/>
    <w:rsid w:val="00E9230F"/>
    <w:rsid w:val="00EA0A83"/>
    <w:rsid w:val="00EA3617"/>
    <w:rsid w:val="00EB201E"/>
    <w:rsid w:val="00EB6C45"/>
    <w:rsid w:val="00EC434E"/>
    <w:rsid w:val="00ED22F8"/>
    <w:rsid w:val="00EE08CB"/>
    <w:rsid w:val="00EE0E85"/>
    <w:rsid w:val="00EF29CD"/>
    <w:rsid w:val="00F01856"/>
    <w:rsid w:val="00F01D16"/>
    <w:rsid w:val="00F02467"/>
    <w:rsid w:val="00F1005A"/>
    <w:rsid w:val="00F20036"/>
    <w:rsid w:val="00F257E2"/>
    <w:rsid w:val="00F27DDD"/>
    <w:rsid w:val="00F31E01"/>
    <w:rsid w:val="00F32324"/>
    <w:rsid w:val="00F423B5"/>
    <w:rsid w:val="00F44E66"/>
    <w:rsid w:val="00F53BEA"/>
    <w:rsid w:val="00F57020"/>
    <w:rsid w:val="00F647B0"/>
    <w:rsid w:val="00F64FAB"/>
    <w:rsid w:val="00F703AF"/>
    <w:rsid w:val="00F7348B"/>
    <w:rsid w:val="00F90A10"/>
    <w:rsid w:val="00F90EF2"/>
    <w:rsid w:val="00F91570"/>
    <w:rsid w:val="00F95660"/>
    <w:rsid w:val="00F96BE2"/>
    <w:rsid w:val="00FA3D62"/>
    <w:rsid w:val="00FA4CAF"/>
    <w:rsid w:val="00FB05BE"/>
    <w:rsid w:val="00FB3EDA"/>
    <w:rsid w:val="00FC236B"/>
    <w:rsid w:val="00FE2C96"/>
    <w:rsid w:val="00FF5B02"/>
    <w:rsid w:val="00FF730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uiPriority="35" w:qFormat="1"/>
    <w:lsdException w:name="footnote reference" w:uiPriority="99"/>
    <w:lsdException w:name="annotation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4BD"/>
    <w:pPr>
      <w:tabs>
        <w:tab w:val="left" w:pos="709"/>
      </w:tabs>
      <w:spacing w:before="120" w:after="120" w:line="240" w:lineRule="auto"/>
      <w:ind w:left="709"/>
      <w:jc w:val="both"/>
    </w:pPr>
    <w:rPr>
      <w:rFonts w:ascii="Arial" w:eastAsia="Times New Roman" w:hAnsi="Arial" w:cs="Times New Roman"/>
      <w:sz w:val="20"/>
      <w:szCs w:val="20"/>
      <w:lang w:val="es-ES_tradnl" w:eastAsia="es-ES"/>
    </w:rPr>
  </w:style>
  <w:style w:type="paragraph" w:styleId="Ttulo1">
    <w:name w:val="heading 1"/>
    <w:basedOn w:val="Normal"/>
    <w:next w:val="Normal"/>
    <w:link w:val="Ttulo1Car"/>
    <w:qFormat/>
    <w:rsid w:val="00CA1240"/>
    <w:pPr>
      <w:keepNext/>
      <w:numPr>
        <w:numId w:val="2"/>
      </w:numPr>
      <w:tabs>
        <w:tab w:val="left" w:pos="-720"/>
      </w:tabs>
      <w:suppressAutoHyphens/>
      <w:spacing w:before="240" w:after="240"/>
      <w:ind w:left="0" w:firstLine="0"/>
      <w:outlineLvl w:val="0"/>
    </w:pPr>
    <w:rPr>
      <w:rFonts w:cs="Arial"/>
      <w:b/>
      <w:spacing w:val="-2"/>
      <w:sz w:val="24"/>
      <w:szCs w:val="24"/>
    </w:rPr>
  </w:style>
  <w:style w:type="paragraph" w:styleId="Ttulo2">
    <w:name w:val="heading 2"/>
    <w:basedOn w:val="Ttulo1"/>
    <w:next w:val="Normal"/>
    <w:link w:val="Ttulo2Car"/>
    <w:qFormat/>
    <w:rsid w:val="00784B82"/>
    <w:pPr>
      <w:numPr>
        <w:ilvl w:val="1"/>
        <w:numId w:val="3"/>
      </w:numPr>
      <w:spacing w:before="120" w:after="120"/>
      <w:ind w:left="1429"/>
      <w:outlineLvl w:val="1"/>
    </w:pPr>
    <w:rPr>
      <w:sz w:val="20"/>
      <w:szCs w:val="20"/>
    </w:rPr>
  </w:style>
  <w:style w:type="paragraph" w:styleId="Ttulo3">
    <w:name w:val="heading 3"/>
    <w:basedOn w:val="Prrafodelista"/>
    <w:next w:val="Normal"/>
    <w:link w:val="Ttulo3Car"/>
    <w:qFormat/>
    <w:rsid w:val="00784B82"/>
    <w:pPr>
      <w:numPr>
        <w:ilvl w:val="2"/>
        <w:numId w:val="3"/>
      </w:numPr>
      <w:ind w:left="1418" w:firstLine="0"/>
      <w:outlineLvl w:val="2"/>
    </w:pPr>
    <w:rPr>
      <w:b/>
    </w:rPr>
  </w:style>
  <w:style w:type="paragraph" w:styleId="Ttulo4">
    <w:name w:val="heading 4"/>
    <w:basedOn w:val="Normal"/>
    <w:next w:val="Normal"/>
    <w:link w:val="Ttulo4Car"/>
    <w:unhideWhenUsed/>
    <w:qFormat/>
    <w:rsid w:val="00606FA4"/>
    <w:pPr>
      <w:tabs>
        <w:tab w:val="left" w:pos="-720"/>
        <w:tab w:val="left" w:pos="426"/>
        <w:tab w:val="left" w:pos="1170"/>
      </w:tabs>
      <w:suppressAutoHyphens/>
      <w:ind w:left="1170"/>
      <w:outlineLvl w:val="3"/>
    </w:pPr>
    <w:rPr>
      <w:rFonts w:cs="Arial"/>
      <w:b/>
      <w:spacing w:val="-2"/>
      <w:szCs w:val="24"/>
    </w:rPr>
  </w:style>
  <w:style w:type="paragraph" w:styleId="Ttulo5">
    <w:name w:val="heading 5"/>
    <w:basedOn w:val="Ttulo4"/>
    <w:next w:val="Normal"/>
    <w:link w:val="Ttulo5Car"/>
    <w:qFormat/>
    <w:rsid w:val="00F64FAB"/>
    <w:pPr>
      <w:tabs>
        <w:tab w:val="clear" w:pos="-720"/>
        <w:tab w:val="clear" w:pos="426"/>
        <w:tab w:val="clear" w:pos="1170"/>
      </w:tabs>
      <w:suppressAutoHyphens w:val="0"/>
      <w:ind w:left="1789" w:hanging="1080"/>
      <w:outlineLvl w:val="4"/>
    </w:pPr>
    <w:rPr>
      <w:rFonts w:cs="Times New Roman"/>
      <w:spacing w:val="0"/>
      <w:szCs w:val="20"/>
      <w:lang w:val="es-ES"/>
    </w:rPr>
  </w:style>
  <w:style w:type="paragraph" w:styleId="Ttulo6">
    <w:name w:val="heading 6"/>
    <w:basedOn w:val="Ttulo5"/>
    <w:next w:val="Normal"/>
    <w:link w:val="Ttulo6Car"/>
    <w:qFormat/>
    <w:rsid w:val="00F64FAB"/>
    <w:pPr>
      <w:outlineLvl w:val="5"/>
    </w:pPr>
  </w:style>
  <w:style w:type="paragraph" w:styleId="Ttulo7">
    <w:name w:val="heading 7"/>
    <w:basedOn w:val="Normal"/>
    <w:next w:val="Normal"/>
    <w:link w:val="Ttulo7Car"/>
    <w:qFormat/>
    <w:rsid w:val="00F64FAB"/>
    <w:pPr>
      <w:spacing w:before="240" w:after="60"/>
      <w:outlineLvl w:val="6"/>
    </w:pPr>
    <w:rPr>
      <w:szCs w:val="24"/>
      <w:lang w:val="es-ES"/>
    </w:rPr>
  </w:style>
  <w:style w:type="paragraph" w:styleId="Ttulo8">
    <w:name w:val="heading 8"/>
    <w:basedOn w:val="Normal"/>
    <w:next w:val="Normal"/>
    <w:link w:val="Ttulo8Car"/>
    <w:qFormat/>
    <w:rsid w:val="00F64FAB"/>
    <w:pPr>
      <w:spacing w:before="240" w:after="60"/>
      <w:outlineLvl w:val="7"/>
    </w:pPr>
    <w:rPr>
      <w:i/>
      <w:iCs/>
      <w:szCs w:val="24"/>
      <w:lang w:val="es-ES"/>
    </w:rPr>
  </w:style>
  <w:style w:type="paragraph" w:styleId="Ttulo9">
    <w:name w:val="heading 9"/>
    <w:basedOn w:val="Normal"/>
    <w:next w:val="Normal"/>
    <w:link w:val="Ttulo9Car"/>
    <w:qFormat/>
    <w:rsid w:val="00F64FAB"/>
    <w:pPr>
      <w:spacing w:before="240" w:after="60"/>
      <w:outlineLvl w:val="8"/>
    </w:pPr>
    <w:rPr>
      <w:rFonts w:cs="Arial"/>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A1240"/>
    <w:rPr>
      <w:rFonts w:ascii="Arial" w:eastAsia="Times New Roman" w:hAnsi="Arial" w:cs="Arial"/>
      <w:b/>
      <w:spacing w:val="-2"/>
      <w:sz w:val="24"/>
      <w:szCs w:val="24"/>
      <w:lang w:val="es-ES_tradnl" w:eastAsia="es-ES"/>
    </w:rPr>
  </w:style>
  <w:style w:type="character" w:customStyle="1" w:styleId="Ttulo2Car">
    <w:name w:val="Título 2 Car"/>
    <w:basedOn w:val="Fuentedeprrafopredeter"/>
    <w:link w:val="Ttulo2"/>
    <w:rsid w:val="00784B82"/>
    <w:rPr>
      <w:rFonts w:ascii="Arial" w:eastAsia="Times New Roman" w:hAnsi="Arial" w:cs="Arial"/>
      <w:b/>
      <w:spacing w:val="-2"/>
      <w:sz w:val="20"/>
      <w:szCs w:val="20"/>
      <w:lang w:val="es-ES_tradnl" w:eastAsia="es-ES"/>
    </w:rPr>
  </w:style>
  <w:style w:type="character" w:customStyle="1" w:styleId="Ttulo3Car">
    <w:name w:val="Título 3 Car"/>
    <w:basedOn w:val="Fuentedeprrafopredeter"/>
    <w:link w:val="Ttulo3"/>
    <w:rsid w:val="00784B82"/>
    <w:rPr>
      <w:rFonts w:ascii="Arial" w:eastAsia="Times New Roman" w:hAnsi="Arial" w:cs="Times New Roman"/>
      <w:b/>
      <w:sz w:val="20"/>
      <w:szCs w:val="20"/>
      <w:lang w:val="es-ES_tradnl" w:eastAsia="es-ES"/>
    </w:rPr>
  </w:style>
  <w:style w:type="character" w:customStyle="1" w:styleId="Fuentedeencabezadopredeter">
    <w:name w:val="Fuente de encabezado predeter."/>
    <w:rsid w:val="0062776C"/>
  </w:style>
  <w:style w:type="paragraph" w:styleId="TDC1">
    <w:name w:val="toc 1"/>
    <w:basedOn w:val="Normal"/>
    <w:next w:val="Normal"/>
    <w:uiPriority w:val="39"/>
    <w:qFormat/>
    <w:rsid w:val="000A4895"/>
    <w:pPr>
      <w:tabs>
        <w:tab w:val="clear" w:pos="709"/>
      </w:tabs>
      <w:ind w:left="0"/>
      <w:jc w:val="left"/>
    </w:pPr>
    <w:rPr>
      <w:rFonts w:cstheme="minorHAnsi"/>
      <w:b/>
      <w:bCs/>
      <w:caps/>
      <w:sz w:val="24"/>
    </w:rPr>
  </w:style>
  <w:style w:type="paragraph" w:styleId="TDC2">
    <w:name w:val="toc 2"/>
    <w:basedOn w:val="Normal"/>
    <w:next w:val="Normal"/>
    <w:uiPriority w:val="39"/>
    <w:qFormat/>
    <w:rsid w:val="000A4895"/>
    <w:pPr>
      <w:tabs>
        <w:tab w:val="clear" w:pos="709"/>
      </w:tabs>
      <w:spacing w:before="0" w:after="0"/>
      <w:ind w:left="200"/>
      <w:jc w:val="left"/>
    </w:pPr>
    <w:rPr>
      <w:rFonts w:cstheme="minorHAnsi"/>
      <w:smallCaps/>
      <w:sz w:val="22"/>
    </w:rPr>
  </w:style>
  <w:style w:type="paragraph" w:styleId="TDC3">
    <w:name w:val="toc 3"/>
    <w:basedOn w:val="Normal"/>
    <w:next w:val="Normal"/>
    <w:uiPriority w:val="39"/>
    <w:qFormat/>
    <w:rsid w:val="000A4895"/>
    <w:pPr>
      <w:tabs>
        <w:tab w:val="clear" w:pos="709"/>
      </w:tabs>
      <w:spacing w:before="0" w:after="0"/>
      <w:ind w:left="400"/>
      <w:jc w:val="left"/>
    </w:pPr>
    <w:rPr>
      <w:rFonts w:cstheme="minorHAnsi"/>
      <w:i/>
      <w:iCs/>
    </w:rPr>
  </w:style>
  <w:style w:type="paragraph" w:styleId="TDC4">
    <w:name w:val="toc 4"/>
    <w:basedOn w:val="Normal"/>
    <w:next w:val="Normal"/>
    <w:rsid w:val="00AA3DF7"/>
    <w:pPr>
      <w:tabs>
        <w:tab w:val="clear" w:pos="709"/>
      </w:tabs>
      <w:spacing w:before="0" w:after="0"/>
      <w:ind w:left="600"/>
      <w:jc w:val="left"/>
    </w:pPr>
    <w:rPr>
      <w:rFonts w:asciiTheme="minorHAnsi" w:hAnsiTheme="minorHAnsi" w:cstheme="minorHAnsi"/>
      <w:sz w:val="18"/>
      <w:szCs w:val="18"/>
    </w:rPr>
  </w:style>
  <w:style w:type="paragraph" w:styleId="TDC5">
    <w:name w:val="toc 5"/>
    <w:basedOn w:val="Normal"/>
    <w:next w:val="Normal"/>
    <w:semiHidden/>
    <w:rsid w:val="00E14BF1"/>
    <w:pPr>
      <w:tabs>
        <w:tab w:val="clear" w:pos="709"/>
      </w:tabs>
      <w:spacing w:before="0" w:after="0"/>
      <w:ind w:left="800"/>
      <w:jc w:val="left"/>
    </w:pPr>
    <w:rPr>
      <w:rFonts w:asciiTheme="minorHAnsi" w:hAnsiTheme="minorHAnsi" w:cstheme="minorHAnsi"/>
      <w:sz w:val="18"/>
      <w:szCs w:val="18"/>
    </w:rPr>
  </w:style>
  <w:style w:type="paragraph" w:styleId="TDC6">
    <w:name w:val="toc 6"/>
    <w:basedOn w:val="Normal"/>
    <w:next w:val="Normal"/>
    <w:semiHidden/>
    <w:rsid w:val="0062776C"/>
    <w:pPr>
      <w:tabs>
        <w:tab w:val="clear" w:pos="709"/>
      </w:tabs>
      <w:spacing w:before="0" w:after="0"/>
      <w:ind w:left="1000"/>
      <w:jc w:val="left"/>
    </w:pPr>
    <w:rPr>
      <w:rFonts w:asciiTheme="minorHAnsi" w:hAnsiTheme="minorHAnsi" w:cstheme="minorHAnsi"/>
      <w:sz w:val="18"/>
      <w:szCs w:val="18"/>
    </w:rPr>
  </w:style>
  <w:style w:type="paragraph" w:styleId="TDC7">
    <w:name w:val="toc 7"/>
    <w:basedOn w:val="Normal"/>
    <w:next w:val="Normal"/>
    <w:semiHidden/>
    <w:rsid w:val="0062776C"/>
    <w:pPr>
      <w:tabs>
        <w:tab w:val="clear" w:pos="709"/>
      </w:tabs>
      <w:spacing w:before="0" w:after="0"/>
      <w:ind w:left="1200"/>
      <w:jc w:val="left"/>
    </w:pPr>
    <w:rPr>
      <w:rFonts w:asciiTheme="minorHAnsi" w:hAnsiTheme="minorHAnsi" w:cstheme="minorHAnsi"/>
      <w:sz w:val="18"/>
      <w:szCs w:val="18"/>
    </w:rPr>
  </w:style>
  <w:style w:type="paragraph" w:styleId="TDC8">
    <w:name w:val="toc 8"/>
    <w:basedOn w:val="Normal"/>
    <w:next w:val="Normal"/>
    <w:semiHidden/>
    <w:rsid w:val="0062776C"/>
    <w:pPr>
      <w:tabs>
        <w:tab w:val="clear" w:pos="709"/>
      </w:tabs>
      <w:spacing w:before="0" w:after="0"/>
      <w:ind w:left="1400"/>
      <w:jc w:val="left"/>
    </w:pPr>
    <w:rPr>
      <w:rFonts w:asciiTheme="minorHAnsi" w:hAnsiTheme="minorHAnsi" w:cstheme="minorHAnsi"/>
      <w:sz w:val="18"/>
      <w:szCs w:val="18"/>
    </w:rPr>
  </w:style>
  <w:style w:type="paragraph" w:styleId="TDC9">
    <w:name w:val="toc 9"/>
    <w:basedOn w:val="Normal"/>
    <w:next w:val="Normal"/>
    <w:semiHidden/>
    <w:rsid w:val="0062776C"/>
    <w:pPr>
      <w:tabs>
        <w:tab w:val="clear" w:pos="709"/>
      </w:tabs>
      <w:spacing w:before="0" w:after="0"/>
      <w:ind w:left="1600"/>
      <w:jc w:val="left"/>
    </w:pPr>
    <w:rPr>
      <w:rFonts w:asciiTheme="minorHAnsi" w:hAnsiTheme="minorHAnsi" w:cstheme="minorHAnsi"/>
      <w:sz w:val="18"/>
      <w:szCs w:val="18"/>
    </w:rPr>
  </w:style>
  <w:style w:type="paragraph" w:customStyle="1" w:styleId="ndice1">
    <w:name w:val="índice 1"/>
    <w:basedOn w:val="Normal"/>
    <w:rsid w:val="0062776C"/>
    <w:pPr>
      <w:tabs>
        <w:tab w:val="left" w:leader="dot" w:pos="9000"/>
        <w:tab w:val="right" w:pos="9360"/>
      </w:tabs>
      <w:suppressAutoHyphens/>
      <w:ind w:left="720" w:hanging="720"/>
    </w:pPr>
    <w:rPr>
      <w:lang w:val="en-US"/>
    </w:rPr>
  </w:style>
  <w:style w:type="paragraph" w:customStyle="1" w:styleId="ndice2">
    <w:name w:val="índice 2"/>
    <w:basedOn w:val="Normal"/>
    <w:rsid w:val="0062776C"/>
    <w:pPr>
      <w:tabs>
        <w:tab w:val="left" w:leader="dot" w:pos="9000"/>
        <w:tab w:val="right" w:pos="9360"/>
      </w:tabs>
      <w:suppressAutoHyphens/>
      <w:ind w:left="720"/>
    </w:pPr>
    <w:rPr>
      <w:lang w:val="en-US"/>
    </w:rPr>
  </w:style>
  <w:style w:type="paragraph" w:customStyle="1" w:styleId="toa">
    <w:name w:val="toa"/>
    <w:basedOn w:val="Normal"/>
    <w:rsid w:val="0062776C"/>
    <w:pPr>
      <w:tabs>
        <w:tab w:val="left" w:pos="9000"/>
        <w:tab w:val="right" w:pos="9360"/>
      </w:tabs>
      <w:suppressAutoHyphens/>
    </w:pPr>
    <w:rPr>
      <w:lang w:val="en-US"/>
    </w:rPr>
  </w:style>
  <w:style w:type="paragraph" w:customStyle="1" w:styleId="epgrafe">
    <w:name w:val="epígrafe"/>
    <w:basedOn w:val="Normal"/>
    <w:rsid w:val="0062776C"/>
    <w:rPr>
      <w:sz w:val="24"/>
    </w:rPr>
  </w:style>
  <w:style w:type="character" w:customStyle="1" w:styleId="EquationCaption">
    <w:name w:val="_Equation Caption"/>
    <w:rsid w:val="0062776C"/>
  </w:style>
  <w:style w:type="paragraph" w:styleId="Encabezado">
    <w:name w:val="header"/>
    <w:basedOn w:val="Normal"/>
    <w:link w:val="EncabezadoCar"/>
    <w:uiPriority w:val="99"/>
    <w:rsid w:val="0062776C"/>
    <w:pPr>
      <w:tabs>
        <w:tab w:val="center" w:pos="4252"/>
        <w:tab w:val="right" w:pos="8504"/>
      </w:tabs>
    </w:pPr>
  </w:style>
  <w:style w:type="character" w:customStyle="1" w:styleId="EncabezadoCar">
    <w:name w:val="Encabezado Car"/>
    <w:basedOn w:val="Fuentedeprrafopredeter"/>
    <w:link w:val="Encabezado"/>
    <w:uiPriority w:val="99"/>
    <w:rsid w:val="0062776C"/>
    <w:rPr>
      <w:rFonts w:ascii="Arial" w:eastAsia="Times New Roman" w:hAnsi="Arial" w:cs="Times New Roman"/>
      <w:sz w:val="20"/>
      <w:szCs w:val="20"/>
      <w:lang w:val="es-ES_tradnl" w:eastAsia="es-ES"/>
    </w:rPr>
  </w:style>
  <w:style w:type="paragraph" w:styleId="Piedepgina">
    <w:name w:val="footer"/>
    <w:basedOn w:val="Normal"/>
    <w:link w:val="PiedepginaCar"/>
    <w:uiPriority w:val="99"/>
    <w:rsid w:val="0062776C"/>
    <w:pPr>
      <w:tabs>
        <w:tab w:val="center" w:pos="4252"/>
        <w:tab w:val="right" w:pos="8504"/>
      </w:tabs>
    </w:pPr>
  </w:style>
  <w:style w:type="character" w:customStyle="1" w:styleId="PiedepginaCar">
    <w:name w:val="Pie de página Car"/>
    <w:basedOn w:val="Fuentedeprrafopredeter"/>
    <w:link w:val="Piedepgina"/>
    <w:uiPriority w:val="99"/>
    <w:rsid w:val="0062776C"/>
    <w:rPr>
      <w:rFonts w:ascii="Arial" w:eastAsia="Times New Roman" w:hAnsi="Arial" w:cs="Times New Roman"/>
      <w:sz w:val="20"/>
      <w:szCs w:val="20"/>
      <w:lang w:val="es-ES_tradnl" w:eastAsia="es-ES"/>
    </w:rPr>
  </w:style>
  <w:style w:type="character" w:styleId="Nmerodepgina">
    <w:name w:val="page number"/>
    <w:basedOn w:val="Fuentedeprrafopredeter"/>
    <w:rsid w:val="0062776C"/>
  </w:style>
  <w:style w:type="paragraph" w:styleId="Ttulo">
    <w:name w:val="Title"/>
    <w:basedOn w:val="Normal"/>
    <w:link w:val="TtuloCar"/>
    <w:qFormat/>
    <w:rsid w:val="0062776C"/>
    <w:pPr>
      <w:suppressAutoHyphens/>
      <w:jc w:val="center"/>
    </w:pPr>
    <w:rPr>
      <w:b/>
      <w:spacing w:val="-2"/>
      <w:sz w:val="28"/>
    </w:rPr>
  </w:style>
  <w:style w:type="character" w:customStyle="1" w:styleId="TtuloCar">
    <w:name w:val="Título Car"/>
    <w:basedOn w:val="Fuentedeprrafopredeter"/>
    <w:link w:val="Ttulo"/>
    <w:rsid w:val="0062776C"/>
    <w:rPr>
      <w:rFonts w:ascii="Arial" w:eastAsia="Times New Roman" w:hAnsi="Arial" w:cs="Times New Roman"/>
      <w:b/>
      <w:spacing w:val="-2"/>
      <w:sz w:val="28"/>
      <w:szCs w:val="20"/>
      <w:lang w:val="es-ES_tradnl" w:eastAsia="es-ES"/>
    </w:rPr>
  </w:style>
  <w:style w:type="paragraph" w:styleId="Sangradetextonormal">
    <w:name w:val="Body Text Indent"/>
    <w:basedOn w:val="Normal"/>
    <w:link w:val="SangradetextonormalCar"/>
    <w:rsid w:val="0062776C"/>
    <w:pPr>
      <w:tabs>
        <w:tab w:val="left" w:pos="-720"/>
        <w:tab w:val="left" w:pos="1418"/>
      </w:tabs>
      <w:suppressAutoHyphens/>
      <w:ind w:left="1418" w:hanging="709"/>
    </w:pPr>
    <w:rPr>
      <w:spacing w:val="-2"/>
      <w:sz w:val="24"/>
    </w:rPr>
  </w:style>
  <w:style w:type="character" w:customStyle="1" w:styleId="SangradetextonormalCar">
    <w:name w:val="Sangría de texto normal Car"/>
    <w:basedOn w:val="Fuentedeprrafopredeter"/>
    <w:link w:val="Sangradetextonormal"/>
    <w:rsid w:val="0062776C"/>
    <w:rPr>
      <w:rFonts w:ascii="Arial" w:eastAsia="Times New Roman" w:hAnsi="Arial" w:cs="Times New Roman"/>
      <w:spacing w:val="-2"/>
      <w:sz w:val="24"/>
      <w:szCs w:val="20"/>
      <w:lang w:val="es-ES_tradnl" w:eastAsia="es-ES"/>
    </w:rPr>
  </w:style>
  <w:style w:type="paragraph" w:styleId="Sangra2detindependiente">
    <w:name w:val="Body Text Indent 2"/>
    <w:basedOn w:val="Normal"/>
    <w:link w:val="Sangra2detindependienteCar"/>
    <w:rsid w:val="0062776C"/>
    <w:pPr>
      <w:tabs>
        <w:tab w:val="left" w:pos="-720"/>
      </w:tabs>
      <w:suppressAutoHyphens/>
      <w:ind w:hanging="709"/>
    </w:pPr>
    <w:rPr>
      <w:spacing w:val="-2"/>
      <w:sz w:val="24"/>
    </w:rPr>
  </w:style>
  <w:style w:type="character" w:customStyle="1" w:styleId="Sangra2detindependienteCar">
    <w:name w:val="Sangría 2 de t. independiente Car"/>
    <w:basedOn w:val="Fuentedeprrafopredeter"/>
    <w:link w:val="Sangra2detindependiente"/>
    <w:rsid w:val="0062776C"/>
    <w:rPr>
      <w:rFonts w:ascii="Arial" w:eastAsia="Times New Roman" w:hAnsi="Arial" w:cs="Times New Roman"/>
      <w:spacing w:val="-2"/>
      <w:sz w:val="24"/>
      <w:szCs w:val="20"/>
      <w:lang w:val="es-ES_tradnl" w:eastAsia="es-ES"/>
    </w:rPr>
  </w:style>
  <w:style w:type="paragraph" w:styleId="Sangra3detindependiente">
    <w:name w:val="Body Text Indent 3"/>
    <w:basedOn w:val="Normal"/>
    <w:link w:val="Sangra3detindependienteCar"/>
    <w:rsid w:val="0062776C"/>
    <w:pPr>
      <w:tabs>
        <w:tab w:val="left" w:pos="-720"/>
      </w:tabs>
      <w:suppressAutoHyphens/>
      <w:ind w:left="720"/>
    </w:pPr>
    <w:rPr>
      <w:spacing w:val="-2"/>
      <w:sz w:val="24"/>
    </w:rPr>
  </w:style>
  <w:style w:type="character" w:customStyle="1" w:styleId="Sangra3detindependienteCar">
    <w:name w:val="Sangría 3 de t. independiente Car"/>
    <w:basedOn w:val="Fuentedeprrafopredeter"/>
    <w:link w:val="Sangra3detindependiente"/>
    <w:rsid w:val="0062776C"/>
    <w:rPr>
      <w:rFonts w:ascii="Arial" w:eastAsia="Times New Roman" w:hAnsi="Arial" w:cs="Times New Roman"/>
      <w:spacing w:val="-2"/>
      <w:sz w:val="24"/>
      <w:szCs w:val="20"/>
      <w:lang w:val="es-ES_tradnl" w:eastAsia="es-ES"/>
    </w:rPr>
  </w:style>
  <w:style w:type="paragraph" w:styleId="Textoindependiente">
    <w:name w:val="Body Text"/>
    <w:basedOn w:val="Normal"/>
    <w:link w:val="TextoindependienteCar"/>
    <w:rsid w:val="0062776C"/>
    <w:pPr>
      <w:tabs>
        <w:tab w:val="left" w:pos="-720"/>
      </w:tabs>
      <w:suppressAutoHyphens/>
    </w:pPr>
    <w:rPr>
      <w:spacing w:val="-2"/>
      <w:sz w:val="24"/>
    </w:rPr>
  </w:style>
  <w:style w:type="character" w:customStyle="1" w:styleId="TextoindependienteCar">
    <w:name w:val="Texto independiente Car"/>
    <w:basedOn w:val="Fuentedeprrafopredeter"/>
    <w:link w:val="Textoindependiente"/>
    <w:rsid w:val="0062776C"/>
    <w:rPr>
      <w:rFonts w:ascii="Arial" w:eastAsia="Times New Roman" w:hAnsi="Arial" w:cs="Times New Roman"/>
      <w:spacing w:val="-2"/>
      <w:sz w:val="24"/>
      <w:szCs w:val="20"/>
      <w:lang w:val="es-ES_tradnl" w:eastAsia="es-ES"/>
    </w:rPr>
  </w:style>
  <w:style w:type="paragraph" w:styleId="Mapadeldocumento">
    <w:name w:val="Document Map"/>
    <w:basedOn w:val="Normal"/>
    <w:link w:val="MapadeldocumentoCar"/>
    <w:semiHidden/>
    <w:rsid w:val="0062776C"/>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62776C"/>
    <w:rPr>
      <w:rFonts w:ascii="Tahoma" w:eastAsia="Times New Roman" w:hAnsi="Tahoma" w:cs="Times New Roman"/>
      <w:sz w:val="20"/>
      <w:szCs w:val="20"/>
      <w:shd w:val="clear" w:color="auto" w:fill="000080"/>
      <w:lang w:val="es-ES_tradnl" w:eastAsia="es-ES"/>
    </w:rPr>
  </w:style>
  <w:style w:type="paragraph" w:styleId="Textoindependiente2">
    <w:name w:val="Body Text 2"/>
    <w:basedOn w:val="Normal"/>
    <w:link w:val="Textoindependiente2Car"/>
    <w:rsid w:val="0062776C"/>
    <w:pPr>
      <w:tabs>
        <w:tab w:val="left" w:pos="-720"/>
      </w:tabs>
      <w:suppressAutoHyphens/>
    </w:pPr>
    <w:rPr>
      <w:color w:val="FF0000"/>
      <w:spacing w:val="-2"/>
      <w:sz w:val="24"/>
    </w:rPr>
  </w:style>
  <w:style w:type="character" w:customStyle="1" w:styleId="Textoindependiente2Car">
    <w:name w:val="Texto independiente 2 Car"/>
    <w:basedOn w:val="Fuentedeprrafopredeter"/>
    <w:link w:val="Textoindependiente2"/>
    <w:rsid w:val="0062776C"/>
    <w:rPr>
      <w:rFonts w:ascii="Arial" w:eastAsia="Times New Roman" w:hAnsi="Arial" w:cs="Times New Roman"/>
      <w:color w:val="FF0000"/>
      <w:spacing w:val="-2"/>
      <w:sz w:val="24"/>
      <w:szCs w:val="20"/>
      <w:lang w:val="es-ES_tradnl" w:eastAsia="es-ES"/>
    </w:rPr>
  </w:style>
  <w:style w:type="paragraph" w:styleId="Textodeglobo">
    <w:name w:val="Balloon Text"/>
    <w:basedOn w:val="Normal"/>
    <w:link w:val="TextodegloboCar"/>
    <w:semiHidden/>
    <w:rsid w:val="0062776C"/>
    <w:rPr>
      <w:rFonts w:ascii="Tahoma" w:hAnsi="Tahoma" w:cs="Tahoma"/>
      <w:sz w:val="16"/>
      <w:szCs w:val="16"/>
    </w:rPr>
  </w:style>
  <w:style w:type="character" w:customStyle="1" w:styleId="TextodegloboCar">
    <w:name w:val="Texto de globo Car"/>
    <w:basedOn w:val="Fuentedeprrafopredeter"/>
    <w:link w:val="Textodeglobo"/>
    <w:semiHidden/>
    <w:rsid w:val="0062776C"/>
    <w:rPr>
      <w:rFonts w:ascii="Tahoma" w:eastAsia="Times New Roman" w:hAnsi="Tahoma" w:cs="Tahoma"/>
      <w:sz w:val="16"/>
      <w:szCs w:val="16"/>
      <w:lang w:val="es-ES_tradnl" w:eastAsia="es-ES"/>
    </w:rPr>
  </w:style>
  <w:style w:type="paragraph" w:styleId="Textoindependiente3">
    <w:name w:val="Body Text 3"/>
    <w:basedOn w:val="Normal"/>
    <w:link w:val="Textoindependiente3Car"/>
    <w:rsid w:val="0062776C"/>
    <w:rPr>
      <w:rFonts w:cs="Arial"/>
      <w:sz w:val="22"/>
      <w:szCs w:val="22"/>
      <w:lang w:val="es-MX"/>
    </w:rPr>
  </w:style>
  <w:style w:type="character" w:customStyle="1" w:styleId="Textoindependiente3Car">
    <w:name w:val="Texto independiente 3 Car"/>
    <w:basedOn w:val="Fuentedeprrafopredeter"/>
    <w:link w:val="Textoindependiente3"/>
    <w:rsid w:val="0062776C"/>
    <w:rPr>
      <w:rFonts w:ascii="Arial" w:eastAsia="Times New Roman" w:hAnsi="Arial" w:cs="Arial"/>
      <w:lang w:val="es-MX" w:eastAsia="es-ES"/>
    </w:rPr>
  </w:style>
  <w:style w:type="table" w:styleId="Tablaconcuadrcula">
    <w:name w:val="Table Grid"/>
    <w:basedOn w:val="Tablanormal"/>
    <w:rsid w:val="006277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62776C"/>
    <w:rPr>
      <w:color w:val="0000FF"/>
      <w:u w:val="single"/>
    </w:rPr>
  </w:style>
  <w:style w:type="paragraph" w:styleId="Prrafodelista">
    <w:name w:val="List Paragraph"/>
    <w:basedOn w:val="Normal"/>
    <w:uiPriority w:val="34"/>
    <w:qFormat/>
    <w:rsid w:val="0062776C"/>
    <w:pPr>
      <w:ind w:left="720"/>
    </w:pPr>
  </w:style>
  <w:style w:type="paragraph" w:styleId="TtulodeTDC">
    <w:name w:val="TOC Heading"/>
    <w:basedOn w:val="Ttulo1"/>
    <w:next w:val="Normal"/>
    <w:uiPriority w:val="39"/>
    <w:semiHidden/>
    <w:unhideWhenUsed/>
    <w:qFormat/>
    <w:rsid w:val="0062776C"/>
    <w:pPr>
      <w:keepLines/>
      <w:tabs>
        <w:tab w:val="clear" w:pos="-720"/>
      </w:tabs>
      <w:suppressAutoHyphens w:val="0"/>
      <w:spacing w:before="480" w:line="276" w:lineRule="auto"/>
      <w:jc w:val="left"/>
      <w:outlineLvl w:val="9"/>
    </w:pPr>
    <w:rPr>
      <w:rFonts w:ascii="Cambria" w:eastAsia="MS Gothic" w:hAnsi="Cambria"/>
      <w:b w:val="0"/>
      <w:bCs/>
      <w:color w:val="365F91"/>
      <w:spacing w:val="0"/>
      <w:sz w:val="28"/>
      <w:szCs w:val="28"/>
      <w:lang w:val="en-US" w:eastAsia="ja-JP"/>
    </w:rPr>
  </w:style>
  <w:style w:type="character" w:customStyle="1" w:styleId="Ttulo4Car">
    <w:name w:val="Título 4 Car"/>
    <w:basedOn w:val="Fuentedeprrafopredeter"/>
    <w:link w:val="Ttulo4"/>
    <w:uiPriority w:val="9"/>
    <w:rsid w:val="00606FA4"/>
    <w:rPr>
      <w:rFonts w:ascii="Arial" w:eastAsia="Times New Roman" w:hAnsi="Arial" w:cs="Arial"/>
      <w:b/>
      <w:spacing w:val="-2"/>
      <w:sz w:val="20"/>
      <w:szCs w:val="24"/>
      <w:lang w:val="es-ES_tradnl" w:eastAsia="es-ES"/>
    </w:rPr>
  </w:style>
  <w:style w:type="paragraph" w:customStyle="1" w:styleId="xl24">
    <w:name w:val="xl24"/>
    <w:basedOn w:val="Normal"/>
    <w:rsid w:val="00C359DC"/>
    <w:pPr>
      <w:suppressAutoHyphens/>
      <w:spacing w:before="100" w:after="100"/>
    </w:pPr>
    <w:rPr>
      <w:rFonts w:eastAsia="Arial Unicode MS" w:cs="Arial"/>
      <w:b/>
      <w:bCs/>
      <w:sz w:val="24"/>
      <w:szCs w:val="24"/>
      <w:lang w:val="es-ES" w:eastAsia="ar-SA"/>
    </w:rPr>
  </w:style>
  <w:style w:type="character" w:customStyle="1" w:styleId="Ttulo5Car">
    <w:name w:val="Título 5 Car"/>
    <w:basedOn w:val="Fuentedeprrafopredeter"/>
    <w:link w:val="Ttulo5"/>
    <w:rsid w:val="00F64FAB"/>
    <w:rPr>
      <w:rFonts w:ascii="Arial" w:eastAsia="Times New Roman" w:hAnsi="Arial" w:cs="Times New Roman"/>
      <w:b/>
      <w:sz w:val="20"/>
      <w:szCs w:val="20"/>
      <w:lang w:val="es-ES" w:eastAsia="es-ES"/>
    </w:rPr>
  </w:style>
  <w:style w:type="character" w:customStyle="1" w:styleId="Ttulo6Car">
    <w:name w:val="Título 6 Car"/>
    <w:basedOn w:val="Fuentedeprrafopredeter"/>
    <w:link w:val="Ttulo6"/>
    <w:rsid w:val="00F64FAB"/>
    <w:rPr>
      <w:rFonts w:ascii="Arial" w:eastAsia="Times New Roman" w:hAnsi="Arial" w:cs="Times New Roman"/>
      <w:b/>
      <w:sz w:val="20"/>
      <w:szCs w:val="20"/>
      <w:lang w:val="es-ES" w:eastAsia="es-ES"/>
    </w:rPr>
  </w:style>
  <w:style w:type="character" w:customStyle="1" w:styleId="Ttulo7Car">
    <w:name w:val="Título 7 Car"/>
    <w:basedOn w:val="Fuentedeprrafopredeter"/>
    <w:link w:val="Ttulo7"/>
    <w:rsid w:val="00F64FAB"/>
    <w:rPr>
      <w:rFonts w:ascii="Arial" w:eastAsia="Times New Roman" w:hAnsi="Arial" w:cs="Times New Roman"/>
      <w:sz w:val="20"/>
      <w:szCs w:val="24"/>
      <w:lang w:val="es-ES" w:eastAsia="es-ES"/>
    </w:rPr>
  </w:style>
  <w:style w:type="character" w:customStyle="1" w:styleId="Ttulo8Car">
    <w:name w:val="Título 8 Car"/>
    <w:basedOn w:val="Fuentedeprrafopredeter"/>
    <w:link w:val="Ttulo8"/>
    <w:rsid w:val="00F64FAB"/>
    <w:rPr>
      <w:rFonts w:ascii="Arial" w:eastAsia="Times New Roman" w:hAnsi="Arial" w:cs="Times New Roman"/>
      <w:i/>
      <w:iCs/>
      <w:sz w:val="20"/>
      <w:szCs w:val="24"/>
      <w:lang w:val="es-ES" w:eastAsia="es-ES"/>
    </w:rPr>
  </w:style>
  <w:style w:type="character" w:customStyle="1" w:styleId="Ttulo9Car">
    <w:name w:val="Título 9 Car"/>
    <w:basedOn w:val="Fuentedeprrafopredeter"/>
    <w:link w:val="Ttulo9"/>
    <w:rsid w:val="00F64FAB"/>
    <w:rPr>
      <w:rFonts w:ascii="Arial" w:eastAsia="Times New Roman" w:hAnsi="Arial" w:cs="Arial"/>
      <w:lang w:val="es-ES" w:eastAsia="es-ES"/>
    </w:rPr>
  </w:style>
  <w:style w:type="paragraph" w:customStyle="1" w:styleId="Normal1">
    <w:name w:val="Normal1"/>
    <w:rsid w:val="00F64FAB"/>
    <w:pPr>
      <w:spacing w:after="0" w:line="360" w:lineRule="auto"/>
      <w:ind w:firstLine="680"/>
      <w:jc w:val="both"/>
    </w:pPr>
    <w:rPr>
      <w:rFonts w:ascii="Arial" w:eastAsia="Times New Roman" w:hAnsi="Arial" w:cs="Arial"/>
      <w:sz w:val="24"/>
      <w:szCs w:val="20"/>
      <w:lang w:val="es-ES" w:eastAsia="es-ES"/>
    </w:rPr>
  </w:style>
  <w:style w:type="paragraph" w:customStyle="1" w:styleId="TITULO5">
    <w:name w:val="TITULO 5"/>
    <w:next w:val="Normal1"/>
    <w:rsid w:val="00F64FAB"/>
    <w:pPr>
      <w:spacing w:after="0" w:line="360" w:lineRule="auto"/>
    </w:pPr>
    <w:rPr>
      <w:rFonts w:ascii="Times New Roman" w:eastAsia="Times New Roman" w:hAnsi="Times New Roman" w:cs="Times New Roman"/>
      <w:i/>
      <w:sz w:val="24"/>
      <w:szCs w:val="20"/>
      <w:lang w:val="es-ES" w:eastAsia="es-ES"/>
    </w:rPr>
  </w:style>
  <w:style w:type="paragraph" w:styleId="Textocomentario">
    <w:name w:val="annotation text"/>
    <w:basedOn w:val="Normal"/>
    <w:link w:val="TextocomentarioCar"/>
    <w:semiHidden/>
    <w:rsid w:val="00F64FAB"/>
    <w:rPr>
      <w:lang w:val="es-ES"/>
    </w:rPr>
  </w:style>
  <w:style w:type="character" w:customStyle="1" w:styleId="TextocomentarioCar">
    <w:name w:val="Texto comentario Car"/>
    <w:basedOn w:val="Fuentedeprrafopredeter"/>
    <w:link w:val="Textocomentario"/>
    <w:semiHidden/>
    <w:rsid w:val="00F64FAB"/>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semiHidden/>
    <w:rsid w:val="00F64FAB"/>
    <w:rPr>
      <w:b/>
      <w:bCs/>
    </w:rPr>
  </w:style>
  <w:style w:type="character" w:customStyle="1" w:styleId="AsuntodelcomentarioCar">
    <w:name w:val="Asunto del comentario Car"/>
    <w:basedOn w:val="TextocomentarioCar"/>
    <w:link w:val="Asuntodelcomentario"/>
    <w:semiHidden/>
    <w:rsid w:val="00F64FAB"/>
    <w:rPr>
      <w:rFonts w:ascii="Arial" w:eastAsia="Times New Roman" w:hAnsi="Arial" w:cs="Times New Roman"/>
      <w:b/>
      <w:bCs/>
      <w:sz w:val="20"/>
      <w:szCs w:val="20"/>
      <w:lang w:val="es-ES" w:eastAsia="es-ES"/>
    </w:rPr>
  </w:style>
  <w:style w:type="paragraph" w:styleId="Cierre">
    <w:name w:val="Closing"/>
    <w:basedOn w:val="Normal"/>
    <w:link w:val="CierreCar"/>
    <w:rsid w:val="00F64FAB"/>
    <w:pPr>
      <w:ind w:left="4252"/>
    </w:pPr>
    <w:rPr>
      <w:sz w:val="22"/>
      <w:szCs w:val="24"/>
      <w:lang w:val="es-ES"/>
    </w:rPr>
  </w:style>
  <w:style w:type="character" w:customStyle="1" w:styleId="CierreCar">
    <w:name w:val="Cierre Car"/>
    <w:basedOn w:val="Fuentedeprrafopredeter"/>
    <w:link w:val="Cierre"/>
    <w:rsid w:val="00F64FAB"/>
    <w:rPr>
      <w:rFonts w:ascii="Arial" w:eastAsia="Times New Roman" w:hAnsi="Arial" w:cs="Times New Roman"/>
      <w:szCs w:val="24"/>
      <w:lang w:val="es-ES" w:eastAsia="es-ES"/>
    </w:rPr>
  </w:style>
  <w:style w:type="paragraph" w:styleId="Continuarlista">
    <w:name w:val="List Continue"/>
    <w:basedOn w:val="Normal"/>
    <w:rsid w:val="00F64FAB"/>
    <w:pPr>
      <w:ind w:left="283"/>
    </w:pPr>
    <w:rPr>
      <w:sz w:val="22"/>
      <w:szCs w:val="24"/>
      <w:lang w:val="es-ES"/>
    </w:rPr>
  </w:style>
  <w:style w:type="paragraph" w:styleId="Continuarlista2">
    <w:name w:val="List Continue 2"/>
    <w:basedOn w:val="Normal"/>
    <w:rsid w:val="00F64FAB"/>
    <w:pPr>
      <w:ind w:left="566"/>
    </w:pPr>
    <w:rPr>
      <w:sz w:val="22"/>
      <w:szCs w:val="24"/>
      <w:lang w:val="es-ES"/>
    </w:rPr>
  </w:style>
  <w:style w:type="paragraph" w:styleId="Continuarlista3">
    <w:name w:val="List Continue 3"/>
    <w:basedOn w:val="Normal"/>
    <w:rsid w:val="00F64FAB"/>
    <w:pPr>
      <w:ind w:left="849"/>
    </w:pPr>
    <w:rPr>
      <w:sz w:val="22"/>
      <w:szCs w:val="24"/>
      <w:lang w:val="es-ES"/>
    </w:rPr>
  </w:style>
  <w:style w:type="paragraph" w:styleId="Continuarlista4">
    <w:name w:val="List Continue 4"/>
    <w:basedOn w:val="Normal"/>
    <w:rsid w:val="00F64FAB"/>
    <w:pPr>
      <w:ind w:left="1132"/>
    </w:pPr>
    <w:rPr>
      <w:sz w:val="22"/>
      <w:szCs w:val="24"/>
      <w:lang w:val="es-ES"/>
    </w:rPr>
  </w:style>
  <w:style w:type="paragraph" w:styleId="Continuarlista5">
    <w:name w:val="List Continue 5"/>
    <w:basedOn w:val="Normal"/>
    <w:rsid w:val="00F64FAB"/>
    <w:pPr>
      <w:ind w:left="1415"/>
    </w:pPr>
    <w:rPr>
      <w:sz w:val="22"/>
      <w:szCs w:val="24"/>
      <w:lang w:val="es-ES"/>
    </w:rPr>
  </w:style>
  <w:style w:type="paragraph" w:styleId="DireccinHTML">
    <w:name w:val="HTML Address"/>
    <w:basedOn w:val="Normal"/>
    <w:link w:val="DireccinHTMLCar"/>
    <w:rsid w:val="00F64FAB"/>
    <w:rPr>
      <w:i/>
      <w:iCs/>
      <w:sz w:val="22"/>
      <w:szCs w:val="24"/>
      <w:lang w:val="es-ES"/>
    </w:rPr>
  </w:style>
  <w:style w:type="character" w:customStyle="1" w:styleId="DireccinHTMLCar">
    <w:name w:val="Dirección HTML Car"/>
    <w:basedOn w:val="Fuentedeprrafopredeter"/>
    <w:link w:val="DireccinHTML"/>
    <w:rsid w:val="00F64FAB"/>
    <w:rPr>
      <w:rFonts w:ascii="Arial" w:eastAsia="Times New Roman" w:hAnsi="Arial" w:cs="Times New Roman"/>
      <w:i/>
      <w:iCs/>
      <w:szCs w:val="24"/>
      <w:lang w:val="es-ES" w:eastAsia="es-ES"/>
    </w:rPr>
  </w:style>
  <w:style w:type="paragraph" w:styleId="Direccinsobre">
    <w:name w:val="envelope address"/>
    <w:basedOn w:val="Normal"/>
    <w:rsid w:val="00F64FAB"/>
    <w:pPr>
      <w:framePr w:w="7920" w:h="1980" w:hRule="exact" w:hSpace="141" w:wrap="auto" w:hAnchor="page" w:xAlign="center" w:yAlign="bottom"/>
      <w:ind w:left="2880"/>
    </w:pPr>
    <w:rPr>
      <w:rFonts w:cs="Arial"/>
      <w:szCs w:val="24"/>
      <w:lang w:val="es-ES"/>
    </w:rPr>
  </w:style>
  <w:style w:type="paragraph" w:styleId="Encabezadodelista">
    <w:name w:val="toa heading"/>
    <w:basedOn w:val="Normal"/>
    <w:next w:val="Normal"/>
    <w:semiHidden/>
    <w:rsid w:val="00F64FAB"/>
    <w:rPr>
      <w:rFonts w:cs="Arial"/>
      <w:b/>
      <w:bCs/>
      <w:szCs w:val="24"/>
      <w:lang w:val="es-ES"/>
    </w:rPr>
  </w:style>
  <w:style w:type="paragraph" w:styleId="Encabezadodemensaje">
    <w:name w:val="Message Header"/>
    <w:basedOn w:val="Normal"/>
    <w:link w:val="EncabezadodemensajeCar"/>
    <w:rsid w:val="00F64FAB"/>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lang w:val="es-ES"/>
    </w:rPr>
  </w:style>
  <w:style w:type="character" w:customStyle="1" w:styleId="EncabezadodemensajeCar">
    <w:name w:val="Encabezado de mensaje Car"/>
    <w:basedOn w:val="Fuentedeprrafopredeter"/>
    <w:link w:val="Encabezadodemensaje"/>
    <w:rsid w:val="00F64FAB"/>
    <w:rPr>
      <w:rFonts w:ascii="Arial" w:eastAsia="Times New Roman" w:hAnsi="Arial" w:cs="Arial"/>
      <w:sz w:val="20"/>
      <w:szCs w:val="24"/>
      <w:shd w:val="pct20" w:color="auto" w:fill="auto"/>
      <w:lang w:val="es-ES" w:eastAsia="es-ES"/>
    </w:rPr>
  </w:style>
  <w:style w:type="paragraph" w:styleId="Encabezadodenota">
    <w:name w:val="Note Heading"/>
    <w:basedOn w:val="Normal"/>
    <w:next w:val="Normal"/>
    <w:link w:val="EncabezadodenotaCar"/>
    <w:rsid w:val="00F64FAB"/>
    <w:rPr>
      <w:sz w:val="22"/>
      <w:szCs w:val="24"/>
      <w:lang w:val="es-ES"/>
    </w:rPr>
  </w:style>
  <w:style w:type="character" w:customStyle="1" w:styleId="EncabezadodenotaCar">
    <w:name w:val="Encabezado de nota Car"/>
    <w:basedOn w:val="Fuentedeprrafopredeter"/>
    <w:link w:val="Encabezadodenota"/>
    <w:rsid w:val="00F64FAB"/>
    <w:rPr>
      <w:rFonts w:ascii="Arial" w:eastAsia="Times New Roman" w:hAnsi="Arial" w:cs="Times New Roman"/>
      <w:szCs w:val="24"/>
      <w:lang w:val="es-ES" w:eastAsia="es-ES"/>
    </w:rPr>
  </w:style>
  <w:style w:type="paragraph" w:styleId="Epgrafe0">
    <w:name w:val="caption"/>
    <w:basedOn w:val="Normal"/>
    <w:next w:val="Normal"/>
    <w:uiPriority w:val="35"/>
    <w:qFormat/>
    <w:rsid w:val="00F64FAB"/>
    <w:rPr>
      <w:b/>
      <w:bCs/>
      <w:lang w:val="es-ES"/>
    </w:rPr>
  </w:style>
  <w:style w:type="paragraph" w:styleId="Fecha">
    <w:name w:val="Date"/>
    <w:basedOn w:val="Normal"/>
    <w:next w:val="Normal"/>
    <w:link w:val="FechaCar"/>
    <w:rsid w:val="00F64FAB"/>
    <w:rPr>
      <w:sz w:val="22"/>
      <w:szCs w:val="24"/>
      <w:lang w:val="es-ES"/>
    </w:rPr>
  </w:style>
  <w:style w:type="character" w:customStyle="1" w:styleId="FechaCar">
    <w:name w:val="Fecha Car"/>
    <w:basedOn w:val="Fuentedeprrafopredeter"/>
    <w:link w:val="Fecha"/>
    <w:rsid w:val="00F64FAB"/>
    <w:rPr>
      <w:rFonts w:ascii="Arial" w:eastAsia="Times New Roman" w:hAnsi="Arial" w:cs="Times New Roman"/>
      <w:szCs w:val="24"/>
      <w:lang w:val="es-ES" w:eastAsia="es-ES"/>
    </w:rPr>
  </w:style>
  <w:style w:type="paragraph" w:styleId="Firma">
    <w:name w:val="Signature"/>
    <w:basedOn w:val="Normal"/>
    <w:link w:val="FirmaCar"/>
    <w:rsid w:val="00F64FAB"/>
    <w:pPr>
      <w:ind w:left="4252"/>
    </w:pPr>
    <w:rPr>
      <w:sz w:val="22"/>
      <w:szCs w:val="24"/>
      <w:lang w:val="es-ES"/>
    </w:rPr>
  </w:style>
  <w:style w:type="character" w:customStyle="1" w:styleId="FirmaCar">
    <w:name w:val="Firma Car"/>
    <w:basedOn w:val="Fuentedeprrafopredeter"/>
    <w:link w:val="Firma"/>
    <w:rsid w:val="00F64FAB"/>
    <w:rPr>
      <w:rFonts w:ascii="Arial" w:eastAsia="Times New Roman" w:hAnsi="Arial" w:cs="Times New Roman"/>
      <w:szCs w:val="24"/>
      <w:lang w:val="es-ES" w:eastAsia="es-ES"/>
    </w:rPr>
  </w:style>
  <w:style w:type="paragraph" w:styleId="Firmadecorreoelectrnico">
    <w:name w:val="E-mail Signature"/>
    <w:basedOn w:val="Normal"/>
    <w:link w:val="FirmadecorreoelectrnicoCar"/>
    <w:rsid w:val="00F64FAB"/>
    <w:rPr>
      <w:sz w:val="22"/>
      <w:szCs w:val="24"/>
      <w:lang w:val="es-ES"/>
    </w:rPr>
  </w:style>
  <w:style w:type="character" w:customStyle="1" w:styleId="FirmadecorreoelectrnicoCar">
    <w:name w:val="Firma de correo electrónico Car"/>
    <w:basedOn w:val="Fuentedeprrafopredeter"/>
    <w:link w:val="Firmadecorreoelectrnico"/>
    <w:rsid w:val="00F64FAB"/>
    <w:rPr>
      <w:rFonts w:ascii="Arial" w:eastAsia="Times New Roman" w:hAnsi="Arial" w:cs="Times New Roman"/>
      <w:szCs w:val="24"/>
      <w:lang w:val="es-ES" w:eastAsia="es-ES"/>
    </w:rPr>
  </w:style>
  <w:style w:type="paragraph" w:styleId="HTMLconformatoprevio">
    <w:name w:val="HTML Preformatted"/>
    <w:basedOn w:val="Normal"/>
    <w:link w:val="HTMLconformatoprevioCar"/>
    <w:rsid w:val="00F64FAB"/>
    <w:rPr>
      <w:rFonts w:ascii="Courier New" w:hAnsi="Courier New" w:cs="Courier New"/>
      <w:lang w:val="es-ES"/>
    </w:rPr>
  </w:style>
  <w:style w:type="character" w:customStyle="1" w:styleId="HTMLconformatoprevioCar">
    <w:name w:val="HTML con formato previo Car"/>
    <w:basedOn w:val="Fuentedeprrafopredeter"/>
    <w:link w:val="HTMLconformatoprevio"/>
    <w:rsid w:val="00F64FAB"/>
    <w:rPr>
      <w:rFonts w:ascii="Courier New" w:eastAsia="Times New Roman" w:hAnsi="Courier New" w:cs="Courier New"/>
      <w:sz w:val="20"/>
      <w:szCs w:val="20"/>
      <w:lang w:val="es-ES" w:eastAsia="es-ES"/>
    </w:rPr>
  </w:style>
  <w:style w:type="paragraph" w:styleId="ndice10">
    <w:name w:val="index 1"/>
    <w:basedOn w:val="Normal"/>
    <w:next w:val="Normal"/>
    <w:autoRedefine/>
    <w:semiHidden/>
    <w:rsid w:val="00F64FAB"/>
    <w:pPr>
      <w:ind w:left="220" w:hanging="220"/>
    </w:pPr>
    <w:rPr>
      <w:sz w:val="22"/>
      <w:szCs w:val="24"/>
      <w:lang w:val="es-ES"/>
    </w:rPr>
  </w:style>
  <w:style w:type="paragraph" w:styleId="ndice20">
    <w:name w:val="index 2"/>
    <w:basedOn w:val="Normal"/>
    <w:next w:val="Normal"/>
    <w:autoRedefine/>
    <w:semiHidden/>
    <w:rsid w:val="00F64FAB"/>
    <w:pPr>
      <w:ind w:left="440" w:hanging="220"/>
    </w:pPr>
    <w:rPr>
      <w:sz w:val="22"/>
      <w:szCs w:val="24"/>
      <w:lang w:val="es-ES"/>
    </w:rPr>
  </w:style>
  <w:style w:type="paragraph" w:styleId="ndice3">
    <w:name w:val="index 3"/>
    <w:basedOn w:val="Normal"/>
    <w:next w:val="Normal"/>
    <w:autoRedefine/>
    <w:semiHidden/>
    <w:rsid w:val="00F64FAB"/>
    <w:pPr>
      <w:ind w:left="660" w:hanging="220"/>
    </w:pPr>
    <w:rPr>
      <w:sz w:val="22"/>
      <w:szCs w:val="24"/>
      <w:lang w:val="es-ES"/>
    </w:rPr>
  </w:style>
  <w:style w:type="paragraph" w:styleId="ndice4">
    <w:name w:val="index 4"/>
    <w:basedOn w:val="Normal"/>
    <w:next w:val="Normal"/>
    <w:autoRedefine/>
    <w:semiHidden/>
    <w:rsid w:val="00F64FAB"/>
    <w:pPr>
      <w:ind w:left="880" w:hanging="220"/>
    </w:pPr>
    <w:rPr>
      <w:sz w:val="22"/>
      <w:szCs w:val="24"/>
      <w:lang w:val="es-ES"/>
    </w:rPr>
  </w:style>
  <w:style w:type="paragraph" w:styleId="ndice5">
    <w:name w:val="index 5"/>
    <w:basedOn w:val="Normal"/>
    <w:next w:val="Normal"/>
    <w:autoRedefine/>
    <w:semiHidden/>
    <w:rsid w:val="00F64FAB"/>
    <w:pPr>
      <w:ind w:left="1100" w:hanging="220"/>
    </w:pPr>
    <w:rPr>
      <w:sz w:val="22"/>
      <w:szCs w:val="24"/>
      <w:lang w:val="es-ES"/>
    </w:rPr>
  </w:style>
  <w:style w:type="paragraph" w:styleId="ndice6">
    <w:name w:val="index 6"/>
    <w:basedOn w:val="Normal"/>
    <w:next w:val="Normal"/>
    <w:autoRedefine/>
    <w:semiHidden/>
    <w:rsid w:val="00F64FAB"/>
    <w:pPr>
      <w:ind w:left="1320" w:hanging="220"/>
    </w:pPr>
    <w:rPr>
      <w:sz w:val="22"/>
      <w:szCs w:val="24"/>
      <w:lang w:val="es-ES"/>
    </w:rPr>
  </w:style>
  <w:style w:type="paragraph" w:styleId="ndice7">
    <w:name w:val="index 7"/>
    <w:basedOn w:val="Normal"/>
    <w:next w:val="Normal"/>
    <w:autoRedefine/>
    <w:semiHidden/>
    <w:rsid w:val="00F64FAB"/>
    <w:pPr>
      <w:ind w:left="1540" w:hanging="220"/>
    </w:pPr>
    <w:rPr>
      <w:sz w:val="22"/>
      <w:szCs w:val="24"/>
      <w:lang w:val="es-ES"/>
    </w:rPr>
  </w:style>
  <w:style w:type="paragraph" w:styleId="ndice8">
    <w:name w:val="index 8"/>
    <w:basedOn w:val="Normal"/>
    <w:next w:val="Normal"/>
    <w:autoRedefine/>
    <w:semiHidden/>
    <w:rsid w:val="00F64FAB"/>
    <w:pPr>
      <w:ind w:left="1760" w:hanging="220"/>
    </w:pPr>
    <w:rPr>
      <w:sz w:val="22"/>
      <w:szCs w:val="24"/>
      <w:lang w:val="es-ES"/>
    </w:rPr>
  </w:style>
  <w:style w:type="paragraph" w:styleId="ndice9">
    <w:name w:val="index 9"/>
    <w:basedOn w:val="Normal"/>
    <w:next w:val="Normal"/>
    <w:autoRedefine/>
    <w:semiHidden/>
    <w:rsid w:val="00F64FAB"/>
    <w:pPr>
      <w:ind w:left="1980" w:hanging="220"/>
    </w:pPr>
    <w:rPr>
      <w:sz w:val="22"/>
      <w:szCs w:val="24"/>
      <w:lang w:val="es-ES"/>
    </w:rPr>
  </w:style>
  <w:style w:type="paragraph" w:styleId="Lista">
    <w:name w:val="List"/>
    <w:basedOn w:val="Normal"/>
    <w:rsid w:val="00F64FAB"/>
    <w:pPr>
      <w:ind w:left="283" w:hanging="283"/>
    </w:pPr>
    <w:rPr>
      <w:sz w:val="22"/>
      <w:szCs w:val="24"/>
      <w:lang w:val="es-ES"/>
    </w:rPr>
  </w:style>
  <w:style w:type="paragraph" w:styleId="Lista2">
    <w:name w:val="List 2"/>
    <w:basedOn w:val="Normal"/>
    <w:rsid w:val="00F64FAB"/>
    <w:pPr>
      <w:ind w:left="566" w:hanging="283"/>
    </w:pPr>
    <w:rPr>
      <w:sz w:val="22"/>
      <w:szCs w:val="24"/>
      <w:lang w:val="es-ES"/>
    </w:rPr>
  </w:style>
  <w:style w:type="paragraph" w:styleId="Lista3">
    <w:name w:val="List 3"/>
    <w:basedOn w:val="Normal"/>
    <w:rsid w:val="00F64FAB"/>
    <w:pPr>
      <w:ind w:left="849" w:hanging="283"/>
    </w:pPr>
    <w:rPr>
      <w:sz w:val="22"/>
      <w:szCs w:val="24"/>
      <w:lang w:val="es-ES"/>
    </w:rPr>
  </w:style>
  <w:style w:type="paragraph" w:styleId="Lista4">
    <w:name w:val="List 4"/>
    <w:basedOn w:val="Normal"/>
    <w:rsid w:val="00F64FAB"/>
    <w:pPr>
      <w:ind w:left="1132" w:hanging="283"/>
    </w:pPr>
    <w:rPr>
      <w:sz w:val="22"/>
      <w:szCs w:val="24"/>
      <w:lang w:val="es-ES"/>
    </w:rPr>
  </w:style>
  <w:style w:type="paragraph" w:styleId="Lista5">
    <w:name w:val="List 5"/>
    <w:basedOn w:val="Normal"/>
    <w:rsid w:val="00F64FAB"/>
    <w:pPr>
      <w:ind w:left="1415" w:hanging="283"/>
    </w:pPr>
    <w:rPr>
      <w:sz w:val="22"/>
      <w:szCs w:val="24"/>
      <w:lang w:val="es-ES"/>
    </w:rPr>
  </w:style>
  <w:style w:type="paragraph" w:styleId="Listaconnmeros">
    <w:name w:val="List Number"/>
    <w:basedOn w:val="Normal"/>
    <w:rsid w:val="00F64FAB"/>
    <w:pPr>
      <w:numPr>
        <w:numId w:val="5"/>
      </w:numPr>
    </w:pPr>
    <w:rPr>
      <w:sz w:val="22"/>
      <w:szCs w:val="24"/>
      <w:lang w:val="es-ES"/>
    </w:rPr>
  </w:style>
  <w:style w:type="paragraph" w:styleId="Listaconnmeros2">
    <w:name w:val="List Number 2"/>
    <w:basedOn w:val="Normal"/>
    <w:rsid w:val="00F64FAB"/>
    <w:pPr>
      <w:numPr>
        <w:numId w:val="6"/>
      </w:numPr>
    </w:pPr>
    <w:rPr>
      <w:sz w:val="22"/>
      <w:szCs w:val="24"/>
      <w:lang w:val="es-ES"/>
    </w:rPr>
  </w:style>
  <w:style w:type="paragraph" w:styleId="Listaconnmeros3">
    <w:name w:val="List Number 3"/>
    <w:basedOn w:val="Normal"/>
    <w:rsid w:val="00F64FAB"/>
    <w:pPr>
      <w:numPr>
        <w:numId w:val="7"/>
      </w:numPr>
    </w:pPr>
    <w:rPr>
      <w:sz w:val="22"/>
      <w:szCs w:val="24"/>
      <w:lang w:val="es-ES"/>
    </w:rPr>
  </w:style>
  <w:style w:type="paragraph" w:styleId="Listaconnmeros4">
    <w:name w:val="List Number 4"/>
    <w:basedOn w:val="Normal"/>
    <w:rsid w:val="00F64FAB"/>
    <w:pPr>
      <w:numPr>
        <w:numId w:val="8"/>
      </w:numPr>
    </w:pPr>
    <w:rPr>
      <w:sz w:val="22"/>
      <w:szCs w:val="24"/>
      <w:lang w:val="es-ES"/>
    </w:rPr>
  </w:style>
  <w:style w:type="paragraph" w:styleId="Listaconnmeros5">
    <w:name w:val="List Number 5"/>
    <w:basedOn w:val="Normal"/>
    <w:rsid w:val="00F64FAB"/>
    <w:pPr>
      <w:numPr>
        <w:numId w:val="9"/>
      </w:numPr>
    </w:pPr>
    <w:rPr>
      <w:sz w:val="22"/>
      <w:szCs w:val="24"/>
      <w:lang w:val="es-ES"/>
    </w:rPr>
  </w:style>
  <w:style w:type="paragraph" w:styleId="Listaconvietas">
    <w:name w:val="List Bullet"/>
    <w:basedOn w:val="Normal"/>
    <w:rsid w:val="00F64FAB"/>
    <w:pPr>
      <w:numPr>
        <w:numId w:val="10"/>
      </w:numPr>
    </w:pPr>
    <w:rPr>
      <w:sz w:val="22"/>
      <w:szCs w:val="24"/>
      <w:lang w:val="es-ES"/>
    </w:rPr>
  </w:style>
  <w:style w:type="paragraph" w:styleId="Listaconvietas2">
    <w:name w:val="List Bullet 2"/>
    <w:basedOn w:val="Normal"/>
    <w:rsid w:val="00F64FAB"/>
    <w:pPr>
      <w:numPr>
        <w:numId w:val="11"/>
      </w:numPr>
    </w:pPr>
    <w:rPr>
      <w:sz w:val="22"/>
      <w:szCs w:val="24"/>
      <w:lang w:val="es-ES"/>
    </w:rPr>
  </w:style>
  <w:style w:type="paragraph" w:styleId="Listaconvietas3">
    <w:name w:val="List Bullet 3"/>
    <w:basedOn w:val="Normal"/>
    <w:rsid w:val="00F64FAB"/>
    <w:pPr>
      <w:numPr>
        <w:numId w:val="12"/>
      </w:numPr>
    </w:pPr>
    <w:rPr>
      <w:sz w:val="22"/>
      <w:szCs w:val="24"/>
      <w:lang w:val="es-ES"/>
    </w:rPr>
  </w:style>
  <w:style w:type="paragraph" w:styleId="Listaconvietas4">
    <w:name w:val="List Bullet 4"/>
    <w:basedOn w:val="Normal"/>
    <w:rsid w:val="00F64FAB"/>
    <w:pPr>
      <w:numPr>
        <w:numId w:val="13"/>
      </w:numPr>
    </w:pPr>
    <w:rPr>
      <w:sz w:val="22"/>
      <w:szCs w:val="24"/>
      <w:lang w:val="es-ES"/>
    </w:rPr>
  </w:style>
  <w:style w:type="paragraph" w:styleId="Listaconvietas5">
    <w:name w:val="List Bullet 5"/>
    <w:basedOn w:val="Normal"/>
    <w:rsid w:val="00F64FAB"/>
    <w:pPr>
      <w:numPr>
        <w:numId w:val="14"/>
      </w:numPr>
    </w:pPr>
    <w:rPr>
      <w:sz w:val="22"/>
      <w:szCs w:val="24"/>
      <w:lang w:val="es-ES"/>
    </w:rPr>
  </w:style>
  <w:style w:type="paragraph" w:styleId="NormalWeb">
    <w:name w:val="Normal (Web)"/>
    <w:basedOn w:val="Normal"/>
    <w:rsid w:val="00F64FAB"/>
    <w:rPr>
      <w:szCs w:val="24"/>
      <w:lang w:val="es-ES"/>
    </w:rPr>
  </w:style>
  <w:style w:type="paragraph" w:styleId="Remitedesobre">
    <w:name w:val="envelope return"/>
    <w:basedOn w:val="Normal"/>
    <w:rsid w:val="00F64FAB"/>
    <w:rPr>
      <w:rFonts w:cs="Arial"/>
      <w:lang w:val="es-ES"/>
    </w:rPr>
  </w:style>
  <w:style w:type="paragraph" w:styleId="Saludo">
    <w:name w:val="Salutation"/>
    <w:basedOn w:val="Normal"/>
    <w:next w:val="Normal"/>
    <w:link w:val="SaludoCar"/>
    <w:rsid w:val="00F64FAB"/>
    <w:rPr>
      <w:sz w:val="22"/>
      <w:szCs w:val="24"/>
      <w:lang w:val="es-ES"/>
    </w:rPr>
  </w:style>
  <w:style w:type="character" w:customStyle="1" w:styleId="SaludoCar">
    <w:name w:val="Saludo Car"/>
    <w:basedOn w:val="Fuentedeprrafopredeter"/>
    <w:link w:val="Saludo"/>
    <w:rsid w:val="00F64FAB"/>
    <w:rPr>
      <w:rFonts w:ascii="Arial" w:eastAsia="Times New Roman" w:hAnsi="Arial" w:cs="Times New Roman"/>
      <w:szCs w:val="24"/>
      <w:lang w:val="es-ES" w:eastAsia="es-ES"/>
    </w:rPr>
  </w:style>
  <w:style w:type="paragraph" w:styleId="Sangranormal">
    <w:name w:val="Normal Indent"/>
    <w:basedOn w:val="Normal"/>
    <w:rsid w:val="00F64FAB"/>
    <w:pPr>
      <w:ind w:left="708"/>
    </w:pPr>
    <w:rPr>
      <w:sz w:val="22"/>
      <w:szCs w:val="24"/>
      <w:lang w:val="es-ES"/>
    </w:rPr>
  </w:style>
  <w:style w:type="paragraph" w:styleId="Subttulo">
    <w:name w:val="Subtitle"/>
    <w:basedOn w:val="Normal"/>
    <w:link w:val="SubttuloCar"/>
    <w:qFormat/>
    <w:rsid w:val="00F64FAB"/>
    <w:pPr>
      <w:spacing w:after="60"/>
      <w:jc w:val="center"/>
      <w:outlineLvl w:val="1"/>
    </w:pPr>
    <w:rPr>
      <w:rFonts w:cs="Arial"/>
      <w:szCs w:val="24"/>
      <w:lang w:val="es-ES"/>
    </w:rPr>
  </w:style>
  <w:style w:type="character" w:customStyle="1" w:styleId="SubttuloCar">
    <w:name w:val="Subtítulo Car"/>
    <w:basedOn w:val="Fuentedeprrafopredeter"/>
    <w:link w:val="Subttulo"/>
    <w:rsid w:val="00F64FAB"/>
    <w:rPr>
      <w:rFonts w:ascii="Arial" w:eastAsia="Times New Roman" w:hAnsi="Arial" w:cs="Arial"/>
      <w:sz w:val="20"/>
      <w:szCs w:val="24"/>
      <w:lang w:val="es-ES" w:eastAsia="es-ES"/>
    </w:rPr>
  </w:style>
  <w:style w:type="paragraph" w:styleId="Tabladeilustraciones">
    <w:name w:val="table of figures"/>
    <w:basedOn w:val="Normal"/>
    <w:next w:val="Normal"/>
    <w:semiHidden/>
    <w:rsid w:val="00F64FAB"/>
    <w:rPr>
      <w:sz w:val="22"/>
      <w:szCs w:val="24"/>
      <w:lang w:val="es-ES"/>
    </w:rPr>
  </w:style>
  <w:style w:type="paragraph" w:styleId="Textoconsangra">
    <w:name w:val="table of authorities"/>
    <w:basedOn w:val="Normal"/>
    <w:next w:val="Normal"/>
    <w:semiHidden/>
    <w:rsid w:val="00F64FAB"/>
    <w:pPr>
      <w:ind w:left="220" w:hanging="220"/>
    </w:pPr>
    <w:rPr>
      <w:sz w:val="22"/>
      <w:szCs w:val="24"/>
      <w:lang w:val="es-ES"/>
    </w:rPr>
  </w:style>
  <w:style w:type="paragraph" w:styleId="Textodebloque">
    <w:name w:val="Block Text"/>
    <w:basedOn w:val="Normal"/>
    <w:rsid w:val="00F64FAB"/>
    <w:pPr>
      <w:ind w:left="1440" w:right="1440"/>
    </w:pPr>
    <w:rPr>
      <w:sz w:val="22"/>
      <w:szCs w:val="24"/>
      <w:lang w:val="es-ES"/>
    </w:rPr>
  </w:style>
  <w:style w:type="paragraph" w:styleId="Textoindependienteprimerasangra">
    <w:name w:val="Body Text First Indent"/>
    <w:basedOn w:val="Textoindependiente"/>
    <w:link w:val="TextoindependienteprimerasangraCar"/>
    <w:rsid w:val="00F64FAB"/>
    <w:pPr>
      <w:tabs>
        <w:tab w:val="clear" w:pos="-720"/>
      </w:tabs>
      <w:suppressAutoHyphens w:val="0"/>
      <w:ind w:firstLine="210"/>
      <w:jc w:val="left"/>
    </w:pPr>
    <w:rPr>
      <w:spacing w:val="0"/>
      <w:sz w:val="22"/>
      <w:szCs w:val="24"/>
      <w:lang w:val="es-ES"/>
    </w:rPr>
  </w:style>
  <w:style w:type="character" w:customStyle="1" w:styleId="TextoindependienteprimerasangraCar">
    <w:name w:val="Texto independiente primera sangría Car"/>
    <w:basedOn w:val="TextoindependienteCar"/>
    <w:link w:val="Textoindependienteprimerasangra"/>
    <w:rsid w:val="00F64FAB"/>
    <w:rPr>
      <w:rFonts w:ascii="Arial" w:eastAsia="Times New Roman" w:hAnsi="Arial" w:cs="Times New Roman"/>
      <w:spacing w:val="-2"/>
      <w:sz w:val="24"/>
      <w:szCs w:val="24"/>
      <w:lang w:val="es-ES" w:eastAsia="es-ES"/>
    </w:rPr>
  </w:style>
  <w:style w:type="paragraph" w:styleId="Textoindependienteprimerasangra2">
    <w:name w:val="Body Text First Indent 2"/>
    <w:basedOn w:val="Sangradetextonormal"/>
    <w:link w:val="Textoindependienteprimerasangra2Car"/>
    <w:rsid w:val="00F64FAB"/>
    <w:pPr>
      <w:tabs>
        <w:tab w:val="clear" w:pos="-720"/>
        <w:tab w:val="clear" w:pos="1418"/>
      </w:tabs>
      <w:suppressAutoHyphens w:val="0"/>
      <w:ind w:left="283" w:firstLine="210"/>
      <w:jc w:val="left"/>
    </w:pPr>
    <w:rPr>
      <w:spacing w:val="0"/>
      <w:sz w:val="22"/>
      <w:szCs w:val="24"/>
      <w:lang w:val="es-ES"/>
    </w:rPr>
  </w:style>
  <w:style w:type="character" w:customStyle="1" w:styleId="Textoindependienteprimerasangra2Car">
    <w:name w:val="Texto independiente primera sangría 2 Car"/>
    <w:basedOn w:val="SangradetextonormalCar"/>
    <w:link w:val="Textoindependienteprimerasangra2"/>
    <w:rsid w:val="00F64FAB"/>
    <w:rPr>
      <w:rFonts w:ascii="Arial" w:eastAsia="Times New Roman" w:hAnsi="Arial" w:cs="Times New Roman"/>
      <w:spacing w:val="-2"/>
      <w:sz w:val="24"/>
      <w:szCs w:val="24"/>
      <w:lang w:val="es-ES" w:eastAsia="es-ES"/>
    </w:rPr>
  </w:style>
  <w:style w:type="paragraph" w:styleId="Textomacro">
    <w:name w:val="macro"/>
    <w:link w:val="TextomacroCar"/>
    <w:semiHidden/>
    <w:rsid w:val="00F64F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s-ES" w:eastAsia="es-ES"/>
    </w:rPr>
  </w:style>
  <w:style w:type="character" w:customStyle="1" w:styleId="TextomacroCar">
    <w:name w:val="Texto macro Car"/>
    <w:basedOn w:val="Fuentedeprrafopredeter"/>
    <w:link w:val="Textomacro"/>
    <w:semiHidden/>
    <w:rsid w:val="00F64FAB"/>
    <w:rPr>
      <w:rFonts w:ascii="Courier New" w:eastAsia="Times New Roman" w:hAnsi="Courier New" w:cs="Courier New"/>
      <w:sz w:val="20"/>
      <w:szCs w:val="20"/>
      <w:lang w:val="es-ES" w:eastAsia="es-ES"/>
    </w:rPr>
  </w:style>
  <w:style w:type="paragraph" w:styleId="Textonotaalfinal">
    <w:name w:val="endnote text"/>
    <w:basedOn w:val="Normal"/>
    <w:link w:val="TextonotaalfinalCar"/>
    <w:semiHidden/>
    <w:rsid w:val="00F64FAB"/>
    <w:rPr>
      <w:lang w:val="es-ES"/>
    </w:rPr>
  </w:style>
  <w:style w:type="character" w:customStyle="1" w:styleId="TextonotaalfinalCar">
    <w:name w:val="Texto nota al final Car"/>
    <w:basedOn w:val="Fuentedeprrafopredeter"/>
    <w:link w:val="Textonotaalfinal"/>
    <w:semiHidden/>
    <w:rsid w:val="00F64FAB"/>
    <w:rPr>
      <w:rFonts w:ascii="Arial" w:eastAsia="Times New Roman" w:hAnsi="Arial" w:cs="Times New Roman"/>
      <w:sz w:val="20"/>
      <w:szCs w:val="20"/>
      <w:lang w:val="es-ES" w:eastAsia="es-ES"/>
    </w:rPr>
  </w:style>
  <w:style w:type="paragraph" w:styleId="Textonotapie">
    <w:name w:val="footnote text"/>
    <w:basedOn w:val="Normal"/>
    <w:link w:val="TextonotapieCar"/>
    <w:semiHidden/>
    <w:rsid w:val="00F64FAB"/>
    <w:rPr>
      <w:lang w:val="es-ES"/>
    </w:rPr>
  </w:style>
  <w:style w:type="character" w:customStyle="1" w:styleId="TextonotapieCar">
    <w:name w:val="Texto nota pie Car"/>
    <w:basedOn w:val="Fuentedeprrafopredeter"/>
    <w:link w:val="Textonotapie"/>
    <w:semiHidden/>
    <w:rsid w:val="00F64FAB"/>
    <w:rPr>
      <w:rFonts w:ascii="Arial" w:eastAsia="Times New Roman" w:hAnsi="Arial" w:cs="Times New Roman"/>
      <w:sz w:val="20"/>
      <w:szCs w:val="20"/>
      <w:lang w:val="es-ES" w:eastAsia="es-ES"/>
    </w:rPr>
  </w:style>
  <w:style w:type="paragraph" w:styleId="Textosinformato">
    <w:name w:val="Plain Text"/>
    <w:basedOn w:val="Normal"/>
    <w:link w:val="TextosinformatoCar"/>
    <w:rsid w:val="00F64FAB"/>
    <w:rPr>
      <w:rFonts w:ascii="Courier New" w:hAnsi="Courier New" w:cs="Courier New"/>
      <w:lang w:val="es-ES"/>
    </w:rPr>
  </w:style>
  <w:style w:type="character" w:customStyle="1" w:styleId="TextosinformatoCar">
    <w:name w:val="Texto sin formato Car"/>
    <w:basedOn w:val="Fuentedeprrafopredeter"/>
    <w:link w:val="Textosinformato"/>
    <w:rsid w:val="00F64FAB"/>
    <w:rPr>
      <w:rFonts w:ascii="Courier New" w:eastAsia="Times New Roman" w:hAnsi="Courier New" w:cs="Courier New"/>
      <w:sz w:val="20"/>
      <w:szCs w:val="20"/>
      <w:lang w:val="es-ES" w:eastAsia="es-ES"/>
    </w:rPr>
  </w:style>
  <w:style w:type="paragraph" w:styleId="Ttulodendice">
    <w:name w:val="index heading"/>
    <w:basedOn w:val="Normal"/>
    <w:next w:val="ndice10"/>
    <w:semiHidden/>
    <w:rsid w:val="00F64FAB"/>
    <w:rPr>
      <w:rFonts w:cs="Arial"/>
      <w:b/>
      <w:bCs/>
      <w:sz w:val="22"/>
      <w:szCs w:val="24"/>
      <w:lang w:val="es-ES"/>
    </w:rPr>
  </w:style>
  <w:style w:type="character" w:styleId="Textodelmarcadordeposicin">
    <w:name w:val="Placeholder Text"/>
    <w:uiPriority w:val="99"/>
    <w:semiHidden/>
    <w:rsid w:val="00F64FAB"/>
    <w:rPr>
      <w:color w:val="808080"/>
    </w:rPr>
  </w:style>
  <w:style w:type="paragraph" w:customStyle="1" w:styleId="Cuadrculamedia21">
    <w:name w:val="Cuadrícula media 21"/>
    <w:uiPriority w:val="1"/>
    <w:qFormat/>
    <w:rsid w:val="00F64FAB"/>
    <w:pPr>
      <w:spacing w:after="0" w:line="240" w:lineRule="auto"/>
    </w:pPr>
    <w:rPr>
      <w:rFonts w:ascii="Calibri" w:eastAsia="SimSun" w:hAnsi="Calibri" w:cs="Times New Roman"/>
      <w:lang w:val="es-EC" w:eastAsia="es-EC"/>
    </w:rPr>
  </w:style>
  <w:style w:type="character" w:customStyle="1" w:styleId="space">
    <w:name w:val="space"/>
    <w:basedOn w:val="Fuentedeprrafopredeter"/>
    <w:rsid w:val="004F5B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uiPriority="35" w:qFormat="1"/>
    <w:lsdException w:name="footnote reference" w:uiPriority="99"/>
    <w:lsdException w:name="annotation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4BD"/>
    <w:pPr>
      <w:tabs>
        <w:tab w:val="left" w:pos="709"/>
      </w:tabs>
      <w:spacing w:before="120" w:after="120" w:line="240" w:lineRule="auto"/>
      <w:ind w:left="709"/>
      <w:jc w:val="both"/>
    </w:pPr>
    <w:rPr>
      <w:rFonts w:ascii="Arial" w:eastAsia="Times New Roman" w:hAnsi="Arial" w:cs="Times New Roman"/>
      <w:sz w:val="20"/>
      <w:szCs w:val="20"/>
      <w:lang w:val="es-ES_tradnl" w:eastAsia="es-ES"/>
    </w:rPr>
  </w:style>
  <w:style w:type="paragraph" w:styleId="Ttulo1">
    <w:name w:val="heading 1"/>
    <w:basedOn w:val="Normal"/>
    <w:next w:val="Normal"/>
    <w:link w:val="Ttulo1Car"/>
    <w:qFormat/>
    <w:rsid w:val="00CA1240"/>
    <w:pPr>
      <w:keepNext/>
      <w:numPr>
        <w:numId w:val="2"/>
      </w:numPr>
      <w:tabs>
        <w:tab w:val="left" w:pos="-720"/>
      </w:tabs>
      <w:suppressAutoHyphens/>
      <w:spacing w:before="240" w:after="240"/>
      <w:ind w:left="0" w:firstLine="0"/>
      <w:outlineLvl w:val="0"/>
    </w:pPr>
    <w:rPr>
      <w:rFonts w:cs="Arial"/>
      <w:b/>
      <w:spacing w:val="-2"/>
      <w:sz w:val="24"/>
      <w:szCs w:val="24"/>
    </w:rPr>
  </w:style>
  <w:style w:type="paragraph" w:styleId="Ttulo2">
    <w:name w:val="heading 2"/>
    <w:basedOn w:val="Ttulo1"/>
    <w:next w:val="Normal"/>
    <w:link w:val="Ttulo2Car"/>
    <w:qFormat/>
    <w:rsid w:val="00784B82"/>
    <w:pPr>
      <w:numPr>
        <w:ilvl w:val="1"/>
        <w:numId w:val="3"/>
      </w:numPr>
      <w:spacing w:before="120" w:after="120"/>
      <w:ind w:left="1429"/>
      <w:outlineLvl w:val="1"/>
    </w:pPr>
    <w:rPr>
      <w:sz w:val="20"/>
      <w:szCs w:val="20"/>
    </w:rPr>
  </w:style>
  <w:style w:type="paragraph" w:styleId="Ttulo3">
    <w:name w:val="heading 3"/>
    <w:basedOn w:val="Prrafodelista"/>
    <w:next w:val="Normal"/>
    <w:link w:val="Ttulo3Car"/>
    <w:qFormat/>
    <w:rsid w:val="00784B82"/>
    <w:pPr>
      <w:numPr>
        <w:ilvl w:val="2"/>
        <w:numId w:val="3"/>
      </w:numPr>
      <w:ind w:left="1418" w:firstLine="0"/>
      <w:outlineLvl w:val="2"/>
    </w:pPr>
    <w:rPr>
      <w:b/>
    </w:rPr>
  </w:style>
  <w:style w:type="paragraph" w:styleId="Ttulo4">
    <w:name w:val="heading 4"/>
    <w:basedOn w:val="Normal"/>
    <w:next w:val="Normal"/>
    <w:link w:val="Ttulo4Car"/>
    <w:unhideWhenUsed/>
    <w:qFormat/>
    <w:rsid w:val="00606FA4"/>
    <w:pPr>
      <w:tabs>
        <w:tab w:val="left" w:pos="-720"/>
        <w:tab w:val="left" w:pos="426"/>
        <w:tab w:val="left" w:pos="1170"/>
      </w:tabs>
      <w:suppressAutoHyphens/>
      <w:ind w:left="1170"/>
      <w:outlineLvl w:val="3"/>
    </w:pPr>
    <w:rPr>
      <w:rFonts w:cs="Arial"/>
      <w:b/>
      <w:spacing w:val="-2"/>
      <w:szCs w:val="24"/>
    </w:rPr>
  </w:style>
  <w:style w:type="paragraph" w:styleId="Ttulo5">
    <w:name w:val="heading 5"/>
    <w:basedOn w:val="Ttulo4"/>
    <w:next w:val="Normal"/>
    <w:link w:val="Ttulo5Car"/>
    <w:qFormat/>
    <w:rsid w:val="00F64FAB"/>
    <w:pPr>
      <w:tabs>
        <w:tab w:val="clear" w:pos="-720"/>
        <w:tab w:val="clear" w:pos="426"/>
        <w:tab w:val="clear" w:pos="1170"/>
      </w:tabs>
      <w:suppressAutoHyphens w:val="0"/>
      <w:ind w:left="1789" w:hanging="1080"/>
      <w:outlineLvl w:val="4"/>
    </w:pPr>
    <w:rPr>
      <w:rFonts w:cs="Times New Roman"/>
      <w:spacing w:val="0"/>
      <w:szCs w:val="20"/>
      <w:lang w:val="es-ES"/>
    </w:rPr>
  </w:style>
  <w:style w:type="paragraph" w:styleId="Ttulo6">
    <w:name w:val="heading 6"/>
    <w:basedOn w:val="Ttulo5"/>
    <w:next w:val="Normal"/>
    <w:link w:val="Ttulo6Car"/>
    <w:qFormat/>
    <w:rsid w:val="00F64FAB"/>
    <w:pPr>
      <w:outlineLvl w:val="5"/>
    </w:pPr>
  </w:style>
  <w:style w:type="paragraph" w:styleId="Ttulo7">
    <w:name w:val="heading 7"/>
    <w:basedOn w:val="Normal"/>
    <w:next w:val="Normal"/>
    <w:link w:val="Ttulo7Car"/>
    <w:qFormat/>
    <w:rsid w:val="00F64FAB"/>
    <w:pPr>
      <w:spacing w:before="240" w:after="60"/>
      <w:outlineLvl w:val="6"/>
    </w:pPr>
    <w:rPr>
      <w:szCs w:val="24"/>
      <w:lang w:val="es-ES"/>
    </w:rPr>
  </w:style>
  <w:style w:type="paragraph" w:styleId="Ttulo8">
    <w:name w:val="heading 8"/>
    <w:basedOn w:val="Normal"/>
    <w:next w:val="Normal"/>
    <w:link w:val="Ttulo8Car"/>
    <w:qFormat/>
    <w:rsid w:val="00F64FAB"/>
    <w:pPr>
      <w:spacing w:before="240" w:after="60"/>
      <w:outlineLvl w:val="7"/>
    </w:pPr>
    <w:rPr>
      <w:i/>
      <w:iCs/>
      <w:szCs w:val="24"/>
      <w:lang w:val="es-ES"/>
    </w:rPr>
  </w:style>
  <w:style w:type="paragraph" w:styleId="Ttulo9">
    <w:name w:val="heading 9"/>
    <w:basedOn w:val="Normal"/>
    <w:next w:val="Normal"/>
    <w:link w:val="Ttulo9Car"/>
    <w:qFormat/>
    <w:rsid w:val="00F64FAB"/>
    <w:pPr>
      <w:spacing w:before="240" w:after="60"/>
      <w:outlineLvl w:val="8"/>
    </w:pPr>
    <w:rPr>
      <w:rFonts w:cs="Arial"/>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A1240"/>
    <w:rPr>
      <w:rFonts w:ascii="Arial" w:eastAsia="Times New Roman" w:hAnsi="Arial" w:cs="Arial"/>
      <w:b/>
      <w:spacing w:val="-2"/>
      <w:sz w:val="24"/>
      <w:szCs w:val="24"/>
      <w:lang w:val="es-ES_tradnl" w:eastAsia="es-ES"/>
    </w:rPr>
  </w:style>
  <w:style w:type="character" w:customStyle="1" w:styleId="Ttulo2Car">
    <w:name w:val="Título 2 Car"/>
    <w:basedOn w:val="Fuentedeprrafopredeter"/>
    <w:link w:val="Ttulo2"/>
    <w:rsid w:val="00784B82"/>
    <w:rPr>
      <w:rFonts w:ascii="Arial" w:eastAsia="Times New Roman" w:hAnsi="Arial" w:cs="Arial"/>
      <w:b/>
      <w:spacing w:val="-2"/>
      <w:sz w:val="20"/>
      <w:szCs w:val="20"/>
      <w:lang w:val="es-ES_tradnl" w:eastAsia="es-ES"/>
    </w:rPr>
  </w:style>
  <w:style w:type="character" w:customStyle="1" w:styleId="Ttulo3Car">
    <w:name w:val="Título 3 Car"/>
    <w:basedOn w:val="Fuentedeprrafopredeter"/>
    <w:link w:val="Ttulo3"/>
    <w:rsid w:val="00784B82"/>
    <w:rPr>
      <w:rFonts w:ascii="Arial" w:eastAsia="Times New Roman" w:hAnsi="Arial" w:cs="Times New Roman"/>
      <w:b/>
      <w:sz w:val="20"/>
      <w:szCs w:val="20"/>
      <w:lang w:val="es-ES_tradnl" w:eastAsia="es-ES"/>
    </w:rPr>
  </w:style>
  <w:style w:type="character" w:customStyle="1" w:styleId="Fuentedeencabezadopredeter">
    <w:name w:val="Fuente de encabezado predeter."/>
    <w:rsid w:val="0062776C"/>
  </w:style>
  <w:style w:type="paragraph" w:styleId="TDC1">
    <w:name w:val="toc 1"/>
    <w:basedOn w:val="Normal"/>
    <w:next w:val="Normal"/>
    <w:uiPriority w:val="39"/>
    <w:qFormat/>
    <w:rsid w:val="000A4895"/>
    <w:pPr>
      <w:tabs>
        <w:tab w:val="clear" w:pos="709"/>
      </w:tabs>
      <w:ind w:left="0"/>
      <w:jc w:val="left"/>
    </w:pPr>
    <w:rPr>
      <w:rFonts w:cstheme="minorHAnsi"/>
      <w:b/>
      <w:bCs/>
      <w:caps/>
      <w:sz w:val="24"/>
    </w:rPr>
  </w:style>
  <w:style w:type="paragraph" w:styleId="TDC2">
    <w:name w:val="toc 2"/>
    <w:basedOn w:val="Normal"/>
    <w:next w:val="Normal"/>
    <w:uiPriority w:val="39"/>
    <w:qFormat/>
    <w:rsid w:val="000A4895"/>
    <w:pPr>
      <w:tabs>
        <w:tab w:val="clear" w:pos="709"/>
      </w:tabs>
      <w:spacing w:before="0" w:after="0"/>
      <w:ind w:left="200"/>
      <w:jc w:val="left"/>
    </w:pPr>
    <w:rPr>
      <w:rFonts w:cstheme="minorHAnsi"/>
      <w:smallCaps/>
      <w:sz w:val="22"/>
    </w:rPr>
  </w:style>
  <w:style w:type="paragraph" w:styleId="TDC3">
    <w:name w:val="toc 3"/>
    <w:basedOn w:val="Normal"/>
    <w:next w:val="Normal"/>
    <w:uiPriority w:val="39"/>
    <w:qFormat/>
    <w:rsid w:val="000A4895"/>
    <w:pPr>
      <w:tabs>
        <w:tab w:val="clear" w:pos="709"/>
      </w:tabs>
      <w:spacing w:before="0" w:after="0"/>
      <w:ind w:left="400"/>
      <w:jc w:val="left"/>
    </w:pPr>
    <w:rPr>
      <w:rFonts w:cstheme="minorHAnsi"/>
      <w:i/>
      <w:iCs/>
    </w:rPr>
  </w:style>
  <w:style w:type="paragraph" w:styleId="TDC4">
    <w:name w:val="toc 4"/>
    <w:basedOn w:val="Normal"/>
    <w:next w:val="Normal"/>
    <w:rsid w:val="00AA3DF7"/>
    <w:pPr>
      <w:tabs>
        <w:tab w:val="clear" w:pos="709"/>
      </w:tabs>
      <w:spacing w:before="0" w:after="0"/>
      <w:ind w:left="600"/>
      <w:jc w:val="left"/>
    </w:pPr>
    <w:rPr>
      <w:rFonts w:asciiTheme="minorHAnsi" w:hAnsiTheme="minorHAnsi" w:cstheme="minorHAnsi"/>
      <w:sz w:val="18"/>
      <w:szCs w:val="18"/>
    </w:rPr>
  </w:style>
  <w:style w:type="paragraph" w:styleId="TDC5">
    <w:name w:val="toc 5"/>
    <w:basedOn w:val="Normal"/>
    <w:next w:val="Normal"/>
    <w:semiHidden/>
    <w:rsid w:val="00E14BF1"/>
    <w:pPr>
      <w:tabs>
        <w:tab w:val="clear" w:pos="709"/>
      </w:tabs>
      <w:spacing w:before="0" w:after="0"/>
      <w:ind w:left="800"/>
      <w:jc w:val="left"/>
    </w:pPr>
    <w:rPr>
      <w:rFonts w:asciiTheme="minorHAnsi" w:hAnsiTheme="minorHAnsi" w:cstheme="minorHAnsi"/>
      <w:sz w:val="18"/>
      <w:szCs w:val="18"/>
    </w:rPr>
  </w:style>
  <w:style w:type="paragraph" w:styleId="TDC6">
    <w:name w:val="toc 6"/>
    <w:basedOn w:val="Normal"/>
    <w:next w:val="Normal"/>
    <w:semiHidden/>
    <w:rsid w:val="0062776C"/>
    <w:pPr>
      <w:tabs>
        <w:tab w:val="clear" w:pos="709"/>
      </w:tabs>
      <w:spacing w:before="0" w:after="0"/>
      <w:ind w:left="1000"/>
      <w:jc w:val="left"/>
    </w:pPr>
    <w:rPr>
      <w:rFonts w:asciiTheme="minorHAnsi" w:hAnsiTheme="minorHAnsi" w:cstheme="minorHAnsi"/>
      <w:sz w:val="18"/>
      <w:szCs w:val="18"/>
    </w:rPr>
  </w:style>
  <w:style w:type="paragraph" w:styleId="TDC7">
    <w:name w:val="toc 7"/>
    <w:basedOn w:val="Normal"/>
    <w:next w:val="Normal"/>
    <w:semiHidden/>
    <w:rsid w:val="0062776C"/>
    <w:pPr>
      <w:tabs>
        <w:tab w:val="clear" w:pos="709"/>
      </w:tabs>
      <w:spacing w:before="0" w:after="0"/>
      <w:ind w:left="1200"/>
      <w:jc w:val="left"/>
    </w:pPr>
    <w:rPr>
      <w:rFonts w:asciiTheme="minorHAnsi" w:hAnsiTheme="minorHAnsi" w:cstheme="minorHAnsi"/>
      <w:sz w:val="18"/>
      <w:szCs w:val="18"/>
    </w:rPr>
  </w:style>
  <w:style w:type="paragraph" w:styleId="TDC8">
    <w:name w:val="toc 8"/>
    <w:basedOn w:val="Normal"/>
    <w:next w:val="Normal"/>
    <w:semiHidden/>
    <w:rsid w:val="0062776C"/>
    <w:pPr>
      <w:tabs>
        <w:tab w:val="clear" w:pos="709"/>
      </w:tabs>
      <w:spacing w:before="0" w:after="0"/>
      <w:ind w:left="1400"/>
      <w:jc w:val="left"/>
    </w:pPr>
    <w:rPr>
      <w:rFonts w:asciiTheme="minorHAnsi" w:hAnsiTheme="minorHAnsi" w:cstheme="minorHAnsi"/>
      <w:sz w:val="18"/>
      <w:szCs w:val="18"/>
    </w:rPr>
  </w:style>
  <w:style w:type="paragraph" w:styleId="TDC9">
    <w:name w:val="toc 9"/>
    <w:basedOn w:val="Normal"/>
    <w:next w:val="Normal"/>
    <w:semiHidden/>
    <w:rsid w:val="0062776C"/>
    <w:pPr>
      <w:tabs>
        <w:tab w:val="clear" w:pos="709"/>
      </w:tabs>
      <w:spacing w:before="0" w:after="0"/>
      <w:ind w:left="1600"/>
      <w:jc w:val="left"/>
    </w:pPr>
    <w:rPr>
      <w:rFonts w:asciiTheme="minorHAnsi" w:hAnsiTheme="minorHAnsi" w:cstheme="minorHAnsi"/>
      <w:sz w:val="18"/>
      <w:szCs w:val="18"/>
    </w:rPr>
  </w:style>
  <w:style w:type="paragraph" w:customStyle="1" w:styleId="ndice1">
    <w:name w:val="índice 1"/>
    <w:basedOn w:val="Normal"/>
    <w:rsid w:val="0062776C"/>
    <w:pPr>
      <w:tabs>
        <w:tab w:val="left" w:leader="dot" w:pos="9000"/>
        <w:tab w:val="right" w:pos="9360"/>
      </w:tabs>
      <w:suppressAutoHyphens/>
      <w:ind w:left="720" w:hanging="720"/>
    </w:pPr>
    <w:rPr>
      <w:lang w:val="en-US"/>
    </w:rPr>
  </w:style>
  <w:style w:type="paragraph" w:customStyle="1" w:styleId="ndice2">
    <w:name w:val="índice 2"/>
    <w:basedOn w:val="Normal"/>
    <w:rsid w:val="0062776C"/>
    <w:pPr>
      <w:tabs>
        <w:tab w:val="left" w:leader="dot" w:pos="9000"/>
        <w:tab w:val="right" w:pos="9360"/>
      </w:tabs>
      <w:suppressAutoHyphens/>
      <w:ind w:left="720"/>
    </w:pPr>
    <w:rPr>
      <w:lang w:val="en-US"/>
    </w:rPr>
  </w:style>
  <w:style w:type="paragraph" w:customStyle="1" w:styleId="toa">
    <w:name w:val="toa"/>
    <w:basedOn w:val="Normal"/>
    <w:rsid w:val="0062776C"/>
    <w:pPr>
      <w:tabs>
        <w:tab w:val="left" w:pos="9000"/>
        <w:tab w:val="right" w:pos="9360"/>
      </w:tabs>
      <w:suppressAutoHyphens/>
    </w:pPr>
    <w:rPr>
      <w:lang w:val="en-US"/>
    </w:rPr>
  </w:style>
  <w:style w:type="paragraph" w:customStyle="1" w:styleId="epgrafe">
    <w:name w:val="epígrafe"/>
    <w:basedOn w:val="Normal"/>
    <w:rsid w:val="0062776C"/>
    <w:rPr>
      <w:sz w:val="24"/>
    </w:rPr>
  </w:style>
  <w:style w:type="character" w:customStyle="1" w:styleId="EquationCaption">
    <w:name w:val="_Equation Caption"/>
    <w:rsid w:val="0062776C"/>
  </w:style>
  <w:style w:type="paragraph" w:styleId="Encabezado">
    <w:name w:val="header"/>
    <w:basedOn w:val="Normal"/>
    <w:link w:val="EncabezadoCar"/>
    <w:uiPriority w:val="99"/>
    <w:rsid w:val="0062776C"/>
    <w:pPr>
      <w:tabs>
        <w:tab w:val="center" w:pos="4252"/>
        <w:tab w:val="right" w:pos="8504"/>
      </w:tabs>
    </w:pPr>
  </w:style>
  <w:style w:type="character" w:customStyle="1" w:styleId="EncabezadoCar">
    <w:name w:val="Encabezado Car"/>
    <w:basedOn w:val="Fuentedeprrafopredeter"/>
    <w:link w:val="Encabezado"/>
    <w:uiPriority w:val="99"/>
    <w:rsid w:val="0062776C"/>
    <w:rPr>
      <w:rFonts w:ascii="Arial" w:eastAsia="Times New Roman" w:hAnsi="Arial" w:cs="Times New Roman"/>
      <w:sz w:val="20"/>
      <w:szCs w:val="20"/>
      <w:lang w:val="es-ES_tradnl" w:eastAsia="es-ES"/>
    </w:rPr>
  </w:style>
  <w:style w:type="paragraph" w:styleId="Piedepgina">
    <w:name w:val="footer"/>
    <w:basedOn w:val="Normal"/>
    <w:link w:val="PiedepginaCar"/>
    <w:uiPriority w:val="99"/>
    <w:rsid w:val="0062776C"/>
    <w:pPr>
      <w:tabs>
        <w:tab w:val="center" w:pos="4252"/>
        <w:tab w:val="right" w:pos="8504"/>
      </w:tabs>
    </w:pPr>
  </w:style>
  <w:style w:type="character" w:customStyle="1" w:styleId="PiedepginaCar">
    <w:name w:val="Pie de página Car"/>
    <w:basedOn w:val="Fuentedeprrafopredeter"/>
    <w:link w:val="Piedepgina"/>
    <w:uiPriority w:val="99"/>
    <w:rsid w:val="0062776C"/>
    <w:rPr>
      <w:rFonts w:ascii="Arial" w:eastAsia="Times New Roman" w:hAnsi="Arial" w:cs="Times New Roman"/>
      <w:sz w:val="20"/>
      <w:szCs w:val="20"/>
      <w:lang w:val="es-ES_tradnl" w:eastAsia="es-ES"/>
    </w:rPr>
  </w:style>
  <w:style w:type="character" w:styleId="Nmerodepgina">
    <w:name w:val="page number"/>
    <w:basedOn w:val="Fuentedeprrafopredeter"/>
    <w:rsid w:val="0062776C"/>
  </w:style>
  <w:style w:type="paragraph" w:styleId="Ttulo">
    <w:name w:val="Title"/>
    <w:basedOn w:val="Normal"/>
    <w:link w:val="TtuloCar"/>
    <w:qFormat/>
    <w:rsid w:val="0062776C"/>
    <w:pPr>
      <w:suppressAutoHyphens/>
      <w:jc w:val="center"/>
    </w:pPr>
    <w:rPr>
      <w:b/>
      <w:spacing w:val="-2"/>
      <w:sz w:val="28"/>
    </w:rPr>
  </w:style>
  <w:style w:type="character" w:customStyle="1" w:styleId="TtuloCar">
    <w:name w:val="Título Car"/>
    <w:basedOn w:val="Fuentedeprrafopredeter"/>
    <w:link w:val="Ttulo"/>
    <w:rsid w:val="0062776C"/>
    <w:rPr>
      <w:rFonts w:ascii="Arial" w:eastAsia="Times New Roman" w:hAnsi="Arial" w:cs="Times New Roman"/>
      <w:b/>
      <w:spacing w:val="-2"/>
      <w:sz w:val="28"/>
      <w:szCs w:val="20"/>
      <w:lang w:val="es-ES_tradnl" w:eastAsia="es-ES"/>
    </w:rPr>
  </w:style>
  <w:style w:type="paragraph" w:styleId="Sangradetextonormal">
    <w:name w:val="Body Text Indent"/>
    <w:basedOn w:val="Normal"/>
    <w:link w:val="SangradetextonormalCar"/>
    <w:rsid w:val="0062776C"/>
    <w:pPr>
      <w:tabs>
        <w:tab w:val="left" w:pos="-720"/>
        <w:tab w:val="left" w:pos="1418"/>
      </w:tabs>
      <w:suppressAutoHyphens/>
      <w:ind w:left="1418" w:hanging="709"/>
    </w:pPr>
    <w:rPr>
      <w:spacing w:val="-2"/>
      <w:sz w:val="24"/>
    </w:rPr>
  </w:style>
  <w:style w:type="character" w:customStyle="1" w:styleId="SangradetextonormalCar">
    <w:name w:val="Sangría de texto normal Car"/>
    <w:basedOn w:val="Fuentedeprrafopredeter"/>
    <w:link w:val="Sangradetextonormal"/>
    <w:rsid w:val="0062776C"/>
    <w:rPr>
      <w:rFonts w:ascii="Arial" w:eastAsia="Times New Roman" w:hAnsi="Arial" w:cs="Times New Roman"/>
      <w:spacing w:val="-2"/>
      <w:sz w:val="24"/>
      <w:szCs w:val="20"/>
      <w:lang w:val="es-ES_tradnl" w:eastAsia="es-ES"/>
    </w:rPr>
  </w:style>
  <w:style w:type="paragraph" w:styleId="Sangra2detindependiente">
    <w:name w:val="Body Text Indent 2"/>
    <w:basedOn w:val="Normal"/>
    <w:link w:val="Sangra2detindependienteCar"/>
    <w:rsid w:val="0062776C"/>
    <w:pPr>
      <w:tabs>
        <w:tab w:val="left" w:pos="-720"/>
      </w:tabs>
      <w:suppressAutoHyphens/>
      <w:ind w:hanging="709"/>
    </w:pPr>
    <w:rPr>
      <w:spacing w:val="-2"/>
      <w:sz w:val="24"/>
    </w:rPr>
  </w:style>
  <w:style w:type="character" w:customStyle="1" w:styleId="Sangra2detindependienteCar">
    <w:name w:val="Sangría 2 de t. independiente Car"/>
    <w:basedOn w:val="Fuentedeprrafopredeter"/>
    <w:link w:val="Sangra2detindependiente"/>
    <w:rsid w:val="0062776C"/>
    <w:rPr>
      <w:rFonts w:ascii="Arial" w:eastAsia="Times New Roman" w:hAnsi="Arial" w:cs="Times New Roman"/>
      <w:spacing w:val="-2"/>
      <w:sz w:val="24"/>
      <w:szCs w:val="20"/>
      <w:lang w:val="es-ES_tradnl" w:eastAsia="es-ES"/>
    </w:rPr>
  </w:style>
  <w:style w:type="paragraph" w:styleId="Sangra3detindependiente">
    <w:name w:val="Body Text Indent 3"/>
    <w:basedOn w:val="Normal"/>
    <w:link w:val="Sangra3detindependienteCar"/>
    <w:rsid w:val="0062776C"/>
    <w:pPr>
      <w:tabs>
        <w:tab w:val="left" w:pos="-720"/>
      </w:tabs>
      <w:suppressAutoHyphens/>
      <w:ind w:left="720"/>
    </w:pPr>
    <w:rPr>
      <w:spacing w:val="-2"/>
      <w:sz w:val="24"/>
    </w:rPr>
  </w:style>
  <w:style w:type="character" w:customStyle="1" w:styleId="Sangra3detindependienteCar">
    <w:name w:val="Sangría 3 de t. independiente Car"/>
    <w:basedOn w:val="Fuentedeprrafopredeter"/>
    <w:link w:val="Sangra3detindependiente"/>
    <w:rsid w:val="0062776C"/>
    <w:rPr>
      <w:rFonts w:ascii="Arial" w:eastAsia="Times New Roman" w:hAnsi="Arial" w:cs="Times New Roman"/>
      <w:spacing w:val="-2"/>
      <w:sz w:val="24"/>
      <w:szCs w:val="20"/>
      <w:lang w:val="es-ES_tradnl" w:eastAsia="es-ES"/>
    </w:rPr>
  </w:style>
  <w:style w:type="paragraph" w:styleId="Textoindependiente">
    <w:name w:val="Body Text"/>
    <w:basedOn w:val="Normal"/>
    <w:link w:val="TextoindependienteCar"/>
    <w:rsid w:val="0062776C"/>
    <w:pPr>
      <w:tabs>
        <w:tab w:val="left" w:pos="-720"/>
      </w:tabs>
      <w:suppressAutoHyphens/>
    </w:pPr>
    <w:rPr>
      <w:spacing w:val="-2"/>
      <w:sz w:val="24"/>
    </w:rPr>
  </w:style>
  <w:style w:type="character" w:customStyle="1" w:styleId="TextoindependienteCar">
    <w:name w:val="Texto independiente Car"/>
    <w:basedOn w:val="Fuentedeprrafopredeter"/>
    <w:link w:val="Textoindependiente"/>
    <w:rsid w:val="0062776C"/>
    <w:rPr>
      <w:rFonts w:ascii="Arial" w:eastAsia="Times New Roman" w:hAnsi="Arial" w:cs="Times New Roman"/>
      <w:spacing w:val="-2"/>
      <w:sz w:val="24"/>
      <w:szCs w:val="20"/>
      <w:lang w:val="es-ES_tradnl" w:eastAsia="es-ES"/>
    </w:rPr>
  </w:style>
  <w:style w:type="paragraph" w:styleId="Mapadeldocumento">
    <w:name w:val="Document Map"/>
    <w:basedOn w:val="Normal"/>
    <w:link w:val="MapadeldocumentoCar"/>
    <w:semiHidden/>
    <w:rsid w:val="0062776C"/>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62776C"/>
    <w:rPr>
      <w:rFonts w:ascii="Tahoma" w:eastAsia="Times New Roman" w:hAnsi="Tahoma" w:cs="Times New Roman"/>
      <w:sz w:val="20"/>
      <w:szCs w:val="20"/>
      <w:shd w:val="clear" w:color="auto" w:fill="000080"/>
      <w:lang w:val="es-ES_tradnl" w:eastAsia="es-ES"/>
    </w:rPr>
  </w:style>
  <w:style w:type="paragraph" w:styleId="Textoindependiente2">
    <w:name w:val="Body Text 2"/>
    <w:basedOn w:val="Normal"/>
    <w:link w:val="Textoindependiente2Car"/>
    <w:rsid w:val="0062776C"/>
    <w:pPr>
      <w:tabs>
        <w:tab w:val="left" w:pos="-720"/>
      </w:tabs>
      <w:suppressAutoHyphens/>
    </w:pPr>
    <w:rPr>
      <w:color w:val="FF0000"/>
      <w:spacing w:val="-2"/>
      <w:sz w:val="24"/>
    </w:rPr>
  </w:style>
  <w:style w:type="character" w:customStyle="1" w:styleId="Textoindependiente2Car">
    <w:name w:val="Texto independiente 2 Car"/>
    <w:basedOn w:val="Fuentedeprrafopredeter"/>
    <w:link w:val="Textoindependiente2"/>
    <w:rsid w:val="0062776C"/>
    <w:rPr>
      <w:rFonts w:ascii="Arial" w:eastAsia="Times New Roman" w:hAnsi="Arial" w:cs="Times New Roman"/>
      <w:color w:val="FF0000"/>
      <w:spacing w:val="-2"/>
      <w:sz w:val="24"/>
      <w:szCs w:val="20"/>
      <w:lang w:val="es-ES_tradnl" w:eastAsia="es-ES"/>
    </w:rPr>
  </w:style>
  <w:style w:type="paragraph" w:styleId="Textodeglobo">
    <w:name w:val="Balloon Text"/>
    <w:basedOn w:val="Normal"/>
    <w:link w:val="TextodegloboCar"/>
    <w:semiHidden/>
    <w:rsid w:val="0062776C"/>
    <w:rPr>
      <w:rFonts w:ascii="Tahoma" w:hAnsi="Tahoma" w:cs="Tahoma"/>
      <w:sz w:val="16"/>
      <w:szCs w:val="16"/>
    </w:rPr>
  </w:style>
  <w:style w:type="character" w:customStyle="1" w:styleId="TextodegloboCar">
    <w:name w:val="Texto de globo Car"/>
    <w:basedOn w:val="Fuentedeprrafopredeter"/>
    <w:link w:val="Textodeglobo"/>
    <w:semiHidden/>
    <w:rsid w:val="0062776C"/>
    <w:rPr>
      <w:rFonts w:ascii="Tahoma" w:eastAsia="Times New Roman" w:hAnsi="Tahoma" w:cs="Tahoma"/>
      <w:sz w:val="16"/>
      <w:szCs w:val="16"/>
      <w:lang w:val="es-ES_tradnl" w:eastAsia="es-ES"/>
    </w:rPr>
  </w:style>
  <w:style w:type="paragraph" w:styleId="Textoindependiente3">
    <w:name w:val="Body Text 3"/>
    <w:basedOn w:val="Normal"/>
    <w:link w:val="Textoindependiente3Car"/>
    <w:rsid w:val="0062776C"/>
    <w:rPr>
      <w:rFonts w:cs="Arial"/>
      <w:sz w:val="22"/>
      <w:szCs w:val="22"/>
      <w:lang w:val="es-MX"/>
    </w:rPr>
  </w:style>
  <w:style w:type="character" w:customStyle="1" w:styleId="Textoindependiente3Car">
    <w:name w:val="Texto independiente 3 Car"/>
    <w:basedOn w:val="Fuentedeprrafopredeter"/>
    <w:link w:val="Textoindependiente3"/>
    <w:rsid w:val="0062776C"/>
    <w:rPr>
      <w:rFonts w:ascii="Arial" w:eastAsia="Times New Roman" w:hAnsi="Arial" w:cs="Arial"/>
      <w:lang w:val="es-MX" w:eastAsia="es-ES"/>
    </w:rPr>
  </w:style>
  <w:style w:type="table" w:styleId="Tablaconcuadrcula">
    <w:name w:val="Table Grid"/>
    <w:basedOn w:val="Tablanormal"/>
    <w:rsid w:val="006277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62776C"/>
    <w:rPr>
      <w:color w:val="0000FF"/>
      <w:u w:val="single"/>
    </w:rPr>
  </w:style>
  <w:style w:type="paragraph" w:styleId="Prrafodelista">
    <w:name w:val="List Paragraph"/>
    <w:basedOn w:val="Normal"/>
    <w:uiPriority w:val="34"/>
    <w:qFormat/>
    <w:rsid w:val="0062776C"/>
    <w:pPr>
      <w:ind w:left="720"/>
    </w:pPr>
  </w:style>
  <w:style w:type="paragraph" w:styleId="TtulodeTDC">
    <w:name w:val="TOC Heading"/>
    <w:basedOn w:val="Ttulo1"/>
    <w:next w:val="Normal"/>
    <w:uiPriority w:val="39"/>
    <w:semiHidden/>
    <w:unhideWhenUsed/>
    <w:qFormat/>
    <w:rsid w:val="0062776C"/>
    <w:pPr>
      <w:keepLines/>
      <w:tabs>
        <w:tab w:val="clear" w:pos="-720"/>
      </w:tabs>
      <w:suppressAutoHyphens w:val="0"/>
      <w:spacing w:before="480" w:line="276" w:lineRule="auto"/>
      <w:jc w:val="left"/>
      <w:outlineLvl w:val="9"/>
    </w:pPr>
    <w:rPr>
      <w:rFonts w:ascii="Cambria" w:eastAsia="MS Gothic" w:hAnsi="Cambria"/>
      <w:b w:val="0"/>
      <w:bCs/>
      <w:color w:val="365F91"/>
      <w:spacing w:val="0"/>
      <w:sz w:val="28"/>
      <w:szCs w:val="28"/>
      <w:lang w:val="en-US" w:eastAsia="ja-JP"/>
    </w:rPr>
  </w:style>
  <w:style w:type="character" w:customStyle="1" w:styleId="Ttulo4Car">
    <w:name w:val="Título 4 Car"/>
    <w:basedOn w:val="Fuentedeprrafopredeter"/>
    <w:link w:val="Ttulo4"/>
    <w:uiPriority w:val="9"/>
    <w:rsid w:val="00606FA4"/>
    <w:rPr>
      <w:rFonts w:ascii="Arial" w:eastAsia="Times New Roman" w:hAnsi="Arial" w:cs="Arial"/>
      <w:b/>
      <w:spacing w:val="-2"/>
      <w:sz w:val="20"/>
      <w:szCs w:val="24"/>
      <w:lang w:val="es-ES_tradnl" w:eastAsia="es-ES"/>
    </w:rPr>
  </w:style>
  <w:style w:type="paragraph" w:customStyle="1" w:styleId="xl24">
    <w:name w:val="xl24"/>
    <w:basedOn w:val="Normal"/>
    <w:rsid w:val="00C359DC"/>
    <w:pPr>
      <w:suppressAutoHyphens/>
      <w:spacing w:before="100" w:after="100"/>
    </w:pPr>
    <w:rPr>
      <w:rFonts w:eastAsia="Arial Unicode MS" w:cs="Arial"/>
      <w:b/>
      <w:bCs/>
      <w:sz w:val="24"/>
      <w:szCs w:val="24"/>
      <w:lang w:val="es-ES" w:eastAsia="ar-SA"/>
    </w:rPr>
  </w:style>
  <w:style w:type="character" w:customStyle="1" w:styleId="Ttulo5Car">
    <w:name w:val="Título 5 Car"/>
    <w:basedOn w:val="Fuentedeprrafopredeter"/>
    <w:link w:val="Ttulo5"/>
    <w:rsid w:val="00F64FAB"/>
    <w:rPr>
      <w:rFonts w:ascii="Arial" w:eastAsia="Times New Roman" w:hAnsi="Arial" w:cs="Times New Roman"/>
      <w:b/>
      <w:sz w:val="20"/>
      <w:szCs w:val="20"/>
      <w:lang w:val="es-ES" w:eastAsia="es-ES"/>
    </w:rPr>
  </w:style>
  <w:style w:type="character" w:customStyle="1" w:styleId="Ttulo6Car">
    <w:name w:val="Título 6 Car"/>
    <w:basedOn w:val="Fuentedeprrafopredeter"/>
    <w:link w:val="Ttulo6"/>
    <w:rsid w:val="00F64FAB"/>
    <w:rPr>
      <w:rFonts w:ascii="Arial" w:eastAsia="Times New Roman" w:hAnsi="Arial" w:cs="Times New Roman"/>
      <w:b/>
      <w:sz w:val="20"/>
      <w:szCs w:val="20"/>
      <w:lang w:val="es-ES" w:eastAsia="es-ES"/>
    </w:rPr>
  </w:style>
  <w:style w:type="character" w:customStyle="1" w:styleId="Ttulo7Car">
    <w:name w:val="Título 7 Car"/>
    <w:basedOn w:val="Fuentedeprrafopredeter"/>
    <w:link w:val="Ttulo7"/>
    <w:rsid w:val="00F64FAB"/>
    <w:rPr>
      <w:rFonts w:ascii="Arial" w:eastAsia="Times New Roman" w:hAnsi="Arial" w:cs="Times New Roman"/>
      <w:sz w:val="20"/>
      <w:szCs w:val="24"/>
      <w:lang w:val="es-ES" w:eastAsia="es-ES"/>
    </w:rPr>
  </w:style>
  <w:style w:type="character" w:customStyle="1" w:styleId="Ttulo8Car">
    <w:name w:val="Título 8 Car"/>
    <w:basedOn w:val="Fuentedeprrafopredeter"/>
    <w:link w:val="Ttulo8"/>
    <w:rsid w:val="00F64FAB"/>
    <w:rPr>
      <w:rFonts w:ascii="Arial" w:eastAsia="Times New Roman" w:hAnsi="Arial" w:cs="Times New Roman"/>
      <w:i/>
      <w:iCs/>
      <w:sz w:val="20"/>
      <w:szCs w:val="24"/>
      <w:lang w:val="es-ES" w:eastAsia="es-ES"/>
    </w:rPr>
  </w:style>
  <w:style w:type="character" w:customStyle="1" w:styleId="Ttulo9Car">
    <w:name w:val="Título 9 Car"/>
    <w:basedOn w:val="Fuentedeprrafopredeter"/>
    <w:link w:val="Ttulo9"/>
    <w:rsid w:val="00F64FAB"/>
    <w:rPr>
      <w:rFonts w:ascii="Arial" w:eastAsia="Times New Roman" w:hAnsi="Arial" w:cs="Arial"/>
      <w:lang w:val="es-ES" w:eastAsia="es-ES"/>
    </w:rPr>
  </w:style>
  <w:style w:type="paragraph" w:customStyle="1" w:styleId="Normal1">
    <w:name w:val="Normal1"/>
    <w:rsid w:val="00F64FAB"/>
    <w:pPr>
      <w:spacing w:after="0" w:line="360" w:lineRule="auto"/>
      <w:ind w:firstLine="680"/>
      <w:jc w:val="both"/>
    </w:pPr>
    <w:rPr>
      <w:rFonts w:ascii="Arial" w:eastAsia="Times New Roman" w:hAnsi="Arial" w:cs="Arial"/>
      <w:sz w:val="24"/>
      <w:szCs w:val="20"/>
      <w:lang w:val="es-ES" w:eastAsia="es-ES"/>
    </w:rPr>
  </w:style>
  <w:style w:type="paragraph" w:customStyle="1" w:styleId="TITULO5">
    <w:name w:val="TITULO 5"/>
    <w:next w:val="Normal1"/>
    <w:rsid w:val="00F64FAB"/>
    <w:pPr>
      <w:spacing w:after="0" w:line="360" w:lineRule="auto"/>
    </w:pPr>
    <w:rPr>
      <w:rFonts w:ascii="Times New Roman" w:eastAsia="Times New Roman" w:hAnsi="Times New Roman" w:cs="Times New Roman"/>
      <w:i/>
      <w:sz w:val="24"/>
      <w:szCs w:val="20"/>
      <w:lang w:val="es-ES" w:eastAsia="es-ES"/>
    </w:rPr>
  </w:style>
  <w:style w:type="paragraph" w:styleId="Textocomentario">
    <w:name w:val="annotation text"/>
    <w:basedOn w:val="Normal"/>
    <w:link w:val="TextocomentarioCar"/>
    <w:semiHidden/>
    <w:rsid w:val="00F64FAB"/>
    <w:rPr>
      <w:lang w:val="es-ES"/>
    </w:rPr>
  </w:style>
  <w:style w:type="character" w:customStyle="1" w:styleId="TextocomentarioCar">
    <w:name w:val="Texto comentario Car"/>
    <w:basedOn w:val="Fuentedeprrafopredeter"/>
    <w:link w:val="Textocomentario"/>
    <w:semiHidden/>
    <w:rsid w:val="00F64FAB"/>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semiHidden/>
    <w:rsid w:val="00F64FAB"/>
    <w:rPr>
      <w:b/>
      <w:bCs/>
    </w:rPr>
  </w:style>
  <w:style w:type="character" w:customStyle="1" w:styleId="AsuntodelcomentarioCar">
    <w:name w:val="Asunto del comentario Car"/>
    <w:basedOn w:val="TextocomentarioCar"/>
    <w:link w:val="Asuntodelcomentario"/>
    <w:semiHidden/>
    <w:rsid w:val="00F64FAB"/>
    <w:rPr>
      <w:rFonts w:ascii="Arial" w:eastAsia="Times New Roman" w:hAnsi="Arial" w:cs="Times New Roman"/>
      <w:b/>
      <w:bCs/>
      <w:sz w:val="20"/>
      <w:szCs w:val="20"/>
      <w:lang w:val="es-ES" w:eastAsia="es-ES"/>
    </w:rPr>
  </w:style>
  <w:style w:type="paragraph" w:styleId="Cierre">
    <w:name w:val="Closing"/>
    <w:basedOn w:val="Normal"/>
    <w:link w:val="CierreCar"/>
    <w:rsid w:val="00F64FAB"/>
    <w:pPr>
      <w:ind w:left="4252"/>
    </w:pPr>
    <w:rPr>
      <w:sz w:val="22"/>
      <w:szCs w:val="24"/>
      <w:lang w:val="es-ES"/>
    </w:rPr>
  </w:style>
  <w:style w:type="character" w:customStyle="1" w:styleId="CierreCar">
    <w:name w:val="Cierre Car"/>
    <w:basedOn w:val="Fuentedeprrafopredeter"/>
    <w:link w:val="Cierre"/>
    <w:rsid w:val="00F64FAB"/>
    <w:rPr>
      <w:rFonts w:ascii="Arial" w:eastAsia="Times New Roman" w:hAnsi="Arial" w:cs="Times New Roman"/>
      <w:szCs w:val="24"/>
      <w:lang w:val="es-ES" w:eastAsia="es-ES"/>
    </w:rPr>
  </w:style>
  <w:style w:type="paragraph" w:styleId="Continuarlista">
    <w:name w:val="List Continue"/>
    <w:basedOn w:val="Normal"/>
    <w:rsid w:val="00F64FAB"/>
    <w:pPr>
      <w:ind w:left="283"/>
    </w:pPr>
    <w:rPr>
      <w:sz w:val="22"/>
      <w:szCs w:val="24"/>
      <w:lang w:val="es-ES"/>
    </w:rPr>
  </w:style>
  <w:style w:type="paragraph" w:styleId="Continuarlista2">
    <w:name w:val="List Continue 2"/>
    <w:basedOn w:val="Normal"/>
    <w:rsid w:val="00F64FAB"/>
    <w:pPr>
      <w:ind w:left="566"/>
    </w:pPr>
    <w:rPr>
      <w:sz w:val="22"/>
      <w:szCs w:val="24"/>
      <w:lang w:val="es-ES"/>
    </w:rPr>
  </w:style>
  <w:style w:type="paragraph" w:styleId="Continuarlista3">
    <w:name w:val="List Continue 3"/>
    <w:basedOn w:val="Normal"/>
    <w:rsid w:val="00F64FAB"/>
    <w:pPr>
      <w:ind w:left="849"/>
    </w:pPr>
    <w:rPr>
      <w:sz w:val="22"/>
      <w:szCs w:val="24"/>
      <w:lang w:val="es-ES"/>
    </w:rPr>
  </w:style>
  <w:style w:type="paragraph" w:styleId="Continuarlista4">
    <w:name w:val="List Continue 4"/>
    <w:basedOn w:val="Normal"/>
    <w:rsid w:val="00F64FAB"/>
    <w:pPr>
      <w:ind w:left="1132"/>
    </w:pPr>
    <w:rPr>
      <w:sz w:val="22"/>
      <w:szCs w:val="24"/>
      <w:lang w:val="es-ES"/>
    </w:rPr>
  </w:style>
  <w:style w:type="paragraph" w:styleId="Continuarlista5">
    <w:name w:val="List Continue 5"/>
    <w:basedOn w:val="Normal"/>
    <w:rsid w:val="00F64FAB"/>
    <w:pPr>
      <w:ind w:left="1415"/>
    </w:pPr>
    <w:rPr>
      <w:sz w:val="22"/>
      <w:szCs w:val="24"/>
      <w:lang w:val="es-ES"/>
    </w:rPr>
  </w:style>
  <w:style w:type="paragraph" w:styleId="DireccinHTML">
    <w:name w:val="HTML Address"/>
    <w:basedOn w:val="Normal"/>
    <w:link w:val="DireccinHTMLCar"/>
    <w:rsid w:val="00F64FAB"/>
    <w:rPr>
      <w:i/>
      <w:iCs/>
      <w:sz w:val="22"/>
      <w:szCs w:val="24"/>
      <w:lang w:val="es-ES"/>
    </w:rPr>
  </w:style>
  <w:style w:type="character" w:customStyle="1" w:styleId="DireccinHTMLCar">
    <w:name w:val="Dirección HTML Car"/>
    <w:basedOn w:val="Fuentedeprrafopredeter"/>
    <w:link w:val="DireccinHTML"/>
    <w:rsid w:val="00F64FAB"/>
    <w:rPr>
      <w:rFonts w:ascii="Arial" w:eastAsia="Times New Roman" w:hAnsi="Arial" w:cs="Times New Roman"/>
      <w:i/>
      <w:iCs/>
      <w:szCs w:val="24"/>
      <w:lang w:val="es-ES" w:eastAsia="es-ES"/>
    </w:rPr>
  </w:style>
  <w:style w:type="paragraph" w:styleId="Direccinsobre">
    <w:name w:val="envelope address"/>
    <w:basedOn w:val="Normal"/>
    <w:rsid w:val="00F64FAB"/>
    <w:pPr>
      <w:framePr w:w="7920" w:h="1980" w:hRule="exact" w:hSpace="141" w:wrap="auto" w:hAnchor="page" w:xAlign="center" w:yAlign="bottom"/>
      <w:ind w:left="2880"/>
    </w:pPr>
    <w:rPr>
      <w:rFonts w:cs="Arial"/>
      <w:szCs w:val="24"/>
      <w:lang w:val="es-ES"/>
    </w:rPr>
  </w:style>
  <w:style w:type="paragraph" w:styleId="Encabezadodelista">
    <w:name w:val="toa heading"/>
    <w:basedOn w:val="Normal"/>
    <w:next w:val="Normal"/>
    <w:semiHidden/>
    <w:rsid w:val="00F64FAB"/>
    <w:rPr>
      <w:rFonts w:cs="Arial"/>
      <w:b/>
      <w:bCs/>
      <w:szCs w:val="24"/>
      <w:lang w:val="es-ES"/>
    </w:rPr>
  </w:style>
  <w:style w:type="paragraph" w:styleId="Encabezadodemensaje">
    <w:name w:val="Message Header"/>
    <w:basedOn w:val="Normal"/>
    <w:link w:val="EncabezadodemensajeCar"/>
    <w:rsid w:val="00F64FAB"/>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lang w:val="es-ES"/>
    </w:rPr>
  </w:style>
  <w:style w:type="character" w:customStyle="1" w:styleId="EncabezadodemensajeCar">
    <w:name w:val="Encabezado de mensaje Car"/>
    <w:basedOn w:val="Fuentedeprrafopredeter"/>
    <w:link w:val="Encabezadodemensaje"/>
    <w:rsid w:val="00F64FAB"/>
    <w:rPr>
      <w:rFonts w:ascii="Arial" w:eastAsia="Times New Roman" w:hAnsi="Arial" w:cs="Arial"/>
      <w:sz w:val="20"/>
      <w:szCs w:val="24"/>
      <w:shd w:val="pct20" w:color="auto" w:fill="auto"/>
      <w:lang w:val="es-ES" w:eastAsia="es-ES"/>
    </w:rPr>
  </w:style>
  <w:style w:type="paragraph" w:styleId="Encabezadodenota">
    <w:name w:val="Note Heading"/>
    <w:basedOn w:val="Normal"/>
    <w:next w:val="Normal"/>
    <w:link w:val="EncabezadodenotaCar"/>
    <w:rsid w:val="00F64FAB"/>
    <w:rPr>
      <w:sz w:val="22"/>
      <w:szCs w:val="24"/>
      <w:lang w:val="es-ES"/>
    </w:rPr>
  </w:style>
  <w:style w:type="character" w:customStyle="1" w:styleId="EncabezadodenotaCar">
    <w:name w:val="Encabezado de nota Car"/>
    <w:basedOn w:val="Fuentedeprrafopredeter"/>
    <w:link w:val="Encabezadodenota"/>
    <w:rsid w:val="00F64FAB"/>
    <w:rPr>
      <w:rFonts w:ascii="Arial" w:eastAsia="Times New Roman" w:hAnsi="Arial" w:cs="Times New Roman"/>
      <w:szCs w:val="24"/>
      <w:lang w:val="es-ES" w:eastAsia="es-ES"/>
    </w:rPr>
  </w:style>
  <w:style w:type="paragraph" w:styleId="Epgrafe0">
    <w:name w:val="caption"/>
    <w:basedOn w:val="Normal"/>
    <w:next w:val="Normal"/>
    <w:uiPriority w:val="35"/>
    <w:qFormat/>
    <w:rsid w:val="00F64FAB"/>
    <w:rPr>
      <w:b/>
      <w:bCs/>
      <w:lang w:val="es-ES"/>
    </w:rPr>
  </w:style>
  <w:style w:type="paragraph" w:styleId="Fecha">
    <w:name w:val="Date"/>
    <w:basedOn w:val="Normal"/>
    <w:next w:val="Normal"/>
    <w:link w:val="FechaCar"/>
    <w:rsid w:val="00F64FAB"/>
    <w:rPr>
      <w:sz w:val="22"/>
      <w:szCs w:val="24"/>
      <w:lang w:val="es-ES"/>
    </w:rPr>
  </w:style>
  <w:style w:type="character" w:customStyle="1" w:styleId="FechaCar">
    <w:name w:val="Fecha Car"/>
    <w:basedOn w:val="Fuentedeprrafopredeter"/>
    <w:link w:val="Fecha"/>
    <w:rsid w:val="00F64FAB"/>
    <w:rPr>
      <w:rFonts w:ascii="Arial" w:eastAsia="Times New Roman" w:hAnsi="Arial" w:cs="Times New Roman"/>
      <w:szCs w:val="24"/>
      <w:lang w:val="es-ES" w:eastAsia="es-ES"/>
    </w:rPr>
  </w:style>
  <w:style w:type="paragraph" w:styleId="Firma">
    <w:name w:val="Signature"/>
    <w:basedOn w:val="Normal"/>
    <w:link w:val="FirmaCar"/>
    <w:rsid w:val="00F64FAB"/>
    <w:pPr>
      <w:ind w:left="4252"/>
    </w:pPr>
    <w:rPr>
      <w:sz w:val="22"/>
      <w:szCs w:val="24"/>
      <w:lang w:val="es-ES"/>
    </w:rPr>
  </w:style>
  <w:style w:type="character" w:customStyle="1" w:styleId="FirmaCar">
    <w:name w:val="Firma Car"/>
    <w:basedOn w:val="Fuentedeprrafopredeter"/>
    <w:link w:val="Firma"/>
    <w:rsid w:val="00F64FAB"/>
    <w:rPr>
      <w:rFonts w:ascii="Arial" w:eastAsia="Times New Roman" w:hAnsi="Arial" w:cs="Times New Roman"/>
      <w:szCs w:val="24"/>
      <w:lang w:val="es-ES" w:eastAsia="es-ES"/>
    </w:rPr>
  </w:style>
  <w:style w:type="paragraph" w:styleId="Firmadecorreoelectrnico">
    <w:name w:val="E-mail Signature"/>
    <w:basedOn w:val="Normal"/>
    <w:link w:val="FirmadecorreoelectrnicoCar"/>
    <w:rsid w:val="00F64FAB"/>
    <w:rPr>
      <w:sz w:val="22"/>
      <w:szCs w:val="24"/>
      <w:lang w:val="es-ES"/>
    </w:rPr>
  </w:style>
  <w:style w:type="character" w:customStyle="1" w:styleId="FirmadecorreoelectrnicoCar">
    <w:name w:val="Firma de correo electrónico Car"/>
    <w:basedOn w:val="Fuentedeprrafopredeter"/>
    <w:link w:val="Firmadecorreoelectrnico"/>
    <w:rsid w:val="00F64FAB"/>
    <w:rPr>
      <w:rFonts w:ascii="Arial" w:eastAsia="Times New Roman" w:hAnsi="Arial" w:cs="Times New Roman"/>
      <w:szCs w:val="24"/>
      <w:lang w:val="es-ES" w:eastAsia="es-ES"/>
    </w:rPr>
  </w:style>
  <w:style w:type="paragraph" w:styleId="HTMLconformatoprevio">
    <w:name w:val="HTML Preformatted"/>
    <w:basedOn w:val="Normal"/>
    <w:link w:val="HTMLconformatoprevioCar"/>
    <w:rsid w:val="00F64FAB"/>
    <w:rPr>
      <w:rFonts w:ascii="Courier New" w:hAnsi="Courier New" w:cs="Courier New"/>
      <w:lang w:val="es-ES"/>
    </w:rPr>
  </w:style>
  <w:style w:type="character" w:customStyle="1" w:styleId="HTMLconformatoprevioCar">
    <w:name w:val="HTML con formato previo Car"/>
    <w:basedOn w:val="Fuentedeprrafopredeter"/>
    <w:link w:val="HTMLconformatoprevio"/>
    <w:rsid w:val="00F64FAB"/>
    <w:rPr>
      <w:rFonts w:ascii="Courier New" w:eastAsia="Times New Roman" w:hAnsi="Courier New" w:cs="Courier New"/>
      <w:sz w:val="20"/>
      <w:szCs w:val="20"/>
      <w:lang w:val="es-ES" w:eastAsia="es-ES"/>
    </w:rPr>
  </w:style>
  <w:style w:type="paragraph" w:styleId="ndice10">
    <w:name w:val="index 1"/>
    <w:basedOn w:val="Normal"/>
    <w:next w:val="Normal"/>
    <w:autoRedefine/>
    <w:semiHidden/>
    <w:rsid w:val="00F64FAB"/>
    <w:pPr>
      <w:ind w:left="220" w:hanging="220"/>
    </w:pPr>
    <w:rPr>
      <w:sz w:val="22"/>
      <w:szCs w:val="24"/>
      <w:lang w:val="es-ES"/>
    </w:rPr>
  </w:style>
  <w:style w:type="paragraph" w:styleId="ndice20">
    <w:name w:val="index 2"/>
    <w:basedOn w:val="Normal"/>
    <w:next w:val="Normal"/>
    <w:autoRedefine/>
    <w:semiHidden/>
    <w:rsid w:val="00F64FAB"/>
    <w:pPr>
      <w:ind w:left="440" w:hanging="220"/>
    </w:pPr>
    <w:rPr>
      <w:sz w:val="22"/>
      <w:szCs w:val="24"/>
      <w:lang w:val="es-ES"/>
    </w:rPr>
  </w:style>
  <w:style w:type="paragraph" w:styleId="ndice3">
    <w:name w:val="index 3"/>
    <w:basedOn w:val="Normal"/>
    <w:next w:val="Normal"/>
    <w:autoRedefine/>
    <w:semiHidden/>
    <w:rsid w:val="00F64FAB"/>
    <w:pPr>
      <w:ind w:left="660" w:hanging="220"/>
    </w:pPr>
    <w:rPr>
      <w:sz w:val="22"/>
      <w:szCs w:val="24"/>
      <w:lang w:val="es-ES"/>
    </w:rPr>
  </w:style>
  <w:style w:type="paragraph" w:styleId="ndice4">
    <w:name w:val="index 4"/>
    <w:basedOn w:val="Normal"/>
    <w:next w:val="Normal"/>
    <w:autoRedefine/>
    <w:semiHidden/>
    <w:rsid w:val="00F64FAB"/>
    <w:pPr>
      <w:ind w:left="880" w:hanging="220"/>
    </w:pPr>
    <w:rPr>
      <w:sz w:val="22"/>
      <w:szCs w:val="24"/>
      <w:lang w:val="es-ES"/>
    </w:rPr>
  </w:style>
  <w:style w:type="paragraph" w:styleId="ndice5">
    <w:name w:val="index 5"/>
    <w:basedOn w:val="Normal"/>
    <w:next w:val="Normal"/>
    <w:autoRedefine/>
    <w:semiHidden/>
    <w:rsid w:val="00F64FAB"/>
    <w:pPr>
      <w:ind w:left="1100" w:hanging="220"/>
    </w:pPr>
    <w:rPr>
      <w:sz w:val="22"/>
      <w:szCs w:val="24"/>
      <w:lang w:val="es-ES"/>
    </w:rPr>
  </w:style>
  <w:style w:type="paragraph" w:styleId="ndice6">
    <w:name w:val="index 6"/>
    <w:basedOn w:val="Normal"/>
    <w:next w:val="Normal"/>
    <w:autoRedefine/>
    <w:semiHidden/>
    <w:rsid w:val="00F64FAB"/>
    <w:pPr>
      <w:ind w:left="1320" w:hanging="220"/>
    </w:pPr>
    <w:rPr>
      <w:sz w:val="22"/>
      <w:szCs w:val="24"/>
      <w:lang w:val="es-ES"/>
    </w:rPr>
  </w:style>
  <w:style w:type="paragraph" w:styleId="ndice7">
    <w:name w:val="index 7"/>
    <w:basedOn w:val="Normal"/>
    <w:next w:val="Normal"/>
    <w:autoRedefine/>
    <w:semiHidden/>
    <w:rsid w:val="00F64FAB"/>
    <w:pPr>
      <w:ind w:left="1540" w:hanging="220"/>
    </w:pPr>
    <w:rPr>
      <w:sz w:val="22"/>
      <w:szCs w:val="24"/>
      <w:lang w:val="es-ES"/>
    </w:rPr>
  </w:style>
  <w:style w:type="paragraph" w:styleId="ndice8">
    <w:name w:val="index 8"/>
    <w:basedOn w:val="Normal"/>
    <w:next w:val="Normal"/>
    <w:autoRedefine/>
    <w:semiHidden/>
    <w:rsid w:val="00F64FAB"/>
    <w:pPr>
      <w:ind w:left="1760" w:hanging="220"/>
    </w:pPr>
    <w:rPr>
      <w:sz w:val="22"/>
      <w:szCs w:val="24"/>
      <w:lang w:val="es-ES"/>
    </w:rPr>
  </w:style>
  <w:style w:type="paragraph" w:styleId="ndice9">
    <w:name w:val="index 9"/>
    <w:basedOn w:val="Normal"/>
    <w:next w:val="Normal"/>
    <w:autoRedefine/>
    <w:semiHidden/>
    <w:rsid w:val="00F64FAB"/>
    <w:pPr>
      <w:ind w:left="1980" w:hanging="220"/>
    </w:pPr>
    <w:rPr>
      <w:sz w:val="22"/>
      <w:szCs w:val="24"/>
      <w:lang w:val="es-ES"/>
    </w:rPr>
  </w:style>
  <w:style w:type="paragraph" w:styleId="Lista">
    <w:name w:val="List"/>
    <w:basedOn w:val="Normal"/>
    <w:rsid w:val="00F64FAB"/>
    <w:pPr>
      <w:ind w:left="283" w:hanging="283"/>
    </w:pPr>
    <w:rPr>
      <w:sz w:val="22"/>
      <w:szCs w:val="24"/>
      <w:lang w:val="es-ES"/>
    </w:rPr>
  </w:style>
  <w:style w:type="paragraph" w:styleId="Lista2">
    <w:name w:val="List 2"/>
    <w:basedOn w:val="Normal"/>
    <w:rsid w:val="00F64FAB"/>
    <w:pPr>
      <w:ind w:left="566" w:hanging="283"/>
    </w:pPr>
    <w:rPr>
      <w:sz w:val="22"/>
      <w:szCs w:val="24"/>
      <w:lang w:val="es-ES"/>
    </w:rPr>
  </w:style>
  <w:style w:type="paragraph" w:styleId="Lista3">
    <w:name w:val="List 3"/>
    <w:basedOn w:val="Normal"/>
    <w:rsid w:val="00F64FAB"/>
    <w:pPr>
      <w:ind w:left="849" w:hanging="283"/>
    </w:pPr>
    <w:rPr>
      <w:sz w:val="22"/>
      <w:szCs w:val="24"/>
      <w:lang w:val="es-ES"/>
    </w:rPr>
  </w:style>
  <w:style w:type="paragraph" w:styleId="Lista4">
    <w:name w:val="List 4"/>
    <w:basedOn w:val="Normal"/>
    <w:rsid w:val="00F64FAB"/>
    <w:pPr>
      <w:ind w:left="1132" w:hanging="283"/>
    </w:pPr>
    <w:rPr>
      <w:sz w:val="22"/>
      <w:szCs w:val="24"/>
      <w:lang w:val="es-ES"/>
    </w:rPr>
  </w:style>
  <w:style w:type="paragraph" w:styleId="Lista5">
    <w:name w:val="List 5"/>
    <w:basedOn w:val="Normal"/>
    <w:rsid w:val="00F64FAB"/>
    <w:pPr>
      <w:ind w:left="1415" w:hanging="283"/>
    </w:pPr>
    <w:rPr>
      <w:sz w:val="22"/>
      <w:szCs w:val="24"/>
      <w:lang w:val="es-ES"/>
    </w:rPr>
  </w:style>
  <w:style w:type="paragraph" w:styleId="Listaconnmeros">
    <w:name w:val="List Number"/>
    <w:basedOn w:val="Normal"/>
    <w:rsid w:val="00F64FAB"/>
    <w:pPr>
      <w:numPr>
        <w:numId w:val="5"/>
      </w:numPr>
    </w:pPr>
    <w:rPr>
      <w:sz w:val="22"/>
      <w:szCs w:val="24"/>
      <w:lang w:val="es-ES"/>
    </w:rPr>
  </w:style>
  <w:style w:type="paragraph" w:styleId="Listaconnmeros2">
    <w:name w:val="List Number 2"/>
    <w:basedOn w:val="Normal"/>
    <w:rsid w:val="00F64FAB"/>
    <w:pPr>
      <w:numPr>
        <w:numId w:val="6"/>
      </w:numPr>
    </w:pPr>
    <w:rPr>
      <w:sz w:val="22"/>
      <w:szCs w:val="24"/>
      <w:lang w:val="es-ES"/>
    </w:rPr>
  </w:style>
  <w:style w:type="paragraph" w:styleId="Listaconnmeros3">
    <w:name w:val="List Number 3"/>
    <w:basedOn w:val="Normal"/>
    <w:rsid w:val="00F64FAB"/>
    <w:pPr>
      <w:numPr>
        <w:numId w:val="7"/>
      </w:numPr>
    </w:pPr>
    <w:rPr>
      <w:sz w:val="22"/>
      <w:szCs w:val="24"/>
      <w:lang w:val="es-ES"/>
    </w:rPr>
  </w:style>
  <w:style w:type="paragraph" w:styleId="Listaconnmeros4">
    <w:name w:val="List Number 4"/>
    <w:basedOn w:val="Normal"/>
    <w:rsid w:val="00F64FAB"/>
    <w:pPr>
      <w:numPr>
        <w:numId w:val="8"/>
      </w:numPr>
    </w:pPr>
    <w:rPr>
      <w:sz w:val="22"/>
      <w:szCs w:val="24"/>
      <w:lang w:val="es-ES"/>
    </w:rPr>
  </w:style>
  <w:style w:type="paragraph" w:styleId="Listaconnmeros5">
    <w:name w:val="List Number 5"/>
    <w:basedOn w:val="Normal"/>
    <w:rsid w:val="00F64FAB"/>
    <w:pPr>
      <w:numPr>
        <w:numId w:val="9"/>
      </w:numPr>
    </w:pPr>
    <w:rPr>
      <w:sz w:val="22"/>
      <w:szCs w:val="24"/>
      <w:lang w:val="es-ES"/>
    </w:rPr>
  </w:style>
  <w:style w:type="paragraph" w:styleId="Listaconvietas">
    <w:name w:val="List Bullet"/>
    <w:basedOn w:val="Normal"/>
    <w:rsid w:val="00F64FAB"/>
    <w:pPr>
      <w:numPr>
        <w:numId w:val="10"/>
      </w:numPr>
    </w:pPr>
    <w:rPr>
      <w:sz w:val="22"/>
      <w:szCs w:val="24"/>
      <w:lang w:val="es-ES"/>
    </w:rPr>
  </w:style>
  <w:style w:type="paragraph" w:styleId="Listaconvietas2">
    <w:name w:val="List Bullet 2"/>
    <w:basedOn w:val="Normal"/>
    <w:rsid w:val="00F64FAB"/>
    <w:pPr>
      <w:numPr>
        <w:numId w:val="11"/>
      </w:numPr>
    </w:pPr>
    <w:rPr>
      <w:sz w:val="22"/>
      <w:szCs w:val="24"/>
      <w:lang w:val="es-ES"/>
    </w:rPr>
  </w:style>
  <w:style w:type="paragraph" w:styleId="Listaconvietas3">
    <w:name w:val="List Bullet 3"/>
    <w:basedOn w:val="Normal"/>
    <w:rsid w:val="00F64FAB"/>
    <w:pPr>
      <w:numPr>
        <w:numId w:val="12"/>
      </w:numPr>
    </w:pPr>
    <w:rPr>
      <w:sz w:val="22"/>
      <w:szCs w:val="24"/>
      <w:lang w:val="es-ES"/>
    </w:rPr>
  </w:style>
  <w:style w:type="paragraph" w:styleId="Listaconvietas4">
    <w:name w:val="List Bullet 4"/>
    <w:basedOn w:val="Normal"/>
    <w:rsid w:val="00F64FAB"/>
    <w:pPr>
      <w:numPr>
        <w:numId w:val="13"/>
      </w:numPr>
    </w:pPr>
    <w:rPr>
      <w:sz w:val="22"/>
      <w:szCs w:val="24"/>
      <w:lang w:val="es-ES"/>
    </w:rPr>
  </w:style>
  <w:style w:type="paragraph" w:styleId="Listaconvietas5">
    <w:name w:val="List Bullet 5"/>
    <w:basedOn w:val="Normal"/>
    <w:rsid w:val="00F64FAB"/>
    <w:pPr>
      <w:numPr>
        <w:numId w:val="14"/>
      </w:numPr>
    </w:pPr>
    <w:rPr>
      <w:sz w:val="22"/>
      <w:szCs w:val="24"/>
      <w:lang w:val="es-ES"/>
    </w:rPr>
  </w:style>
  <w:style w:type="paragraph" w:styleId="NormalWeb">
    <w:name w:val="Normal (Web)"/>
    <w:basedOn w:val="Normal"/>
    <w:rsid w:val="00F64FAB"/>
    <w:rPr>
      <w:szCs w:val="24"/>
      <w:lang w:val="es-ES"/>
    </w:rPr>
  </w:style>
  <w:style w:type="paragraph" w:styleId="Remitedesobre">
    <w:name w:val="envelope return"/>
    <w:basedOn w:val="Normal"/>
    <w:rsid w:val="00F64FAB"/>
    <w:rPr>
      <w:rFonts w:cs="Arial"/>
      <w:lang w:val="es-ES"/>
    </w:rPr>
  </w:style>
  <w:style w:type="paragraph" w:styleId="Saludo">
    <w:name w:val="Salutation"/>
    <w:basedOn w:val="Normal"/>
    <w:next w:val="Normal"/>
    <w:link w:val="SaludoCar"/>
    <w:rsid w:val="00F64FAB"/>
    <w:rPr>
      <w:sz w:val="22"/>
      <w:szCs w:val="24"/>
      <w:lang w:val="es-ES"/>
    </w:rPr>
  </w:style>
  <w:style w:type="character" w:customStyle="1" w:styleId="SaludoCar">
    <w:name w:val="Saludo Car"/>
    <w:basedOn w:val="Fuentedeprrafopredeter"/>
    <w:link w:val="Saludo"/>
    <w:rsid w:val="00F64FAB"/>
    <w:rPr>
      <w:rFonts w:ascii="Arial" w:eastAsia="Times New Roman" w:hAnsi="Arial" w:cs="Times New Roman"/>
      <w:szCs w:val="24"/>
      <w:lang w:val="es-ES" w:eastAsia="es-ES"/>
    </w:rPr>
  </w:style>
  <w:style w:type="paragraph" w:styleId="Sangranormal">
    <w:name w:val="Normal Indent"/>
    <w:basedOn w:val="Normal"/>
    <w:rsid w:val="00F64FAB"/>
    <w:pPr>
      <w:ind w:left="708"/>
    </w:pPr>
    <w:rPr>
      <w:sz w:val="22"/>
      <w:szCs w:val="24"/>
      <w:lang w:val="es-ES"/>
    </w:rPr>
  </w:style>
  <w:style w:type="paragraph" w:styleId="Subttulo">
    <w:name w:val="Subtitle"/>
    <w:basedOn w:val="Normal"/>
    <w:link w:val="SubttuloCar"/>
    <w:qFormat/>
    <w:rsid w:val="00F64FAB"/>
    <w:pPr>
      <w:spacing w:after="60"/>
      <w:jc w:val="center"/>
      <w:outlineLvl w:val="1"/>
    </w:pPr>
    <w:rPr>
      <w:rFonts w:cs="Arial"/>
      <w:szCs w:val="24"/>
      <w:lang w:val="es-ES"/>
    </w:rPr>
  </w:style>
  <w:style w:type="character" w:customStyle="1" w:styleId="SubttuloCar">
    <w:name w:val="Subtítulo Car"/>
    <w:basedOn w:val="Fuentedeprrafopredeter"/>
    <w:link w:val="Subttulo"/>
    <w:rsid w:val="00F64FAB"/>
    <w:rPr>
      <w:rFonts w:ascii="Arial" w:eastAsia="Times New Roman" w:hAnsi="Arial" w:cs="Arial"/>
      <w:sz w:val="20"/>
      <w:szCs w:val="24"/>
      <w:lang w:val="es-ES" w:eastAsia="es-ES"/>
    </w:rPr>
  </w:style>
  <w:style w:type="paragraph" w:styleId="Tabladeilustraciones">
    <w:name w:val="table of figures"/>
    <w:basedOn w:val="Normal"/>
    <w:next w:val="Normal"/>
    <w:semiHidden/>
    <w:rsid w:val="00F64FAB"/>
    <w:rPr>
      <w:sz w:val="22"/>
      <w:szCs w:val="24"/>
      <w:lang w:val="es-ES"/>
    </w:rPr>
  </w:style>
  <w:style w:type="paragraph" w:styleId="Textoconsangra">
    <w:name w:val="table of authorities"/>
    <w:basedOn w:val="Normal"/>
    <w:next w:val="Normal"/>
    <w:semiHidden/>
    <w:rsid w:val="00F64FAB"/>
    <w:pPr>
      <w:ind w:left="220" w:hanging="220"/>
    </w:pPr>
    <w:rPr>
      <w:sz w:val="22"/>
      <w:szCs w:val="24"/>
      <w:lang w:val="es-ES"/>
    </w:rPr>
  </w:style>
  <w:style w:type="paragraph" w:styleId="Textodebloque">
    <w:name w:val="Block Text"/>
    <w:basedOn w:val="Normal"/>
    <w:rsid w:val="00F64FAB"/>
    <w:pPr>
      <w:ind w:left="1440" w:right="1440"/>
    </w:pPr>
    <w:rPr>
      <w:sz w:val="22"/>
      <w:szCs w:val="24"/>
      <w:lang w:val="es-ES"/>
    </w:rPr>
  </w:style>
  <w:style w:type="paragraph" w:styleId="Textoindependienteprimerasangra">
    <w:name w:val="Body Text First Indent"/>
    <w:basedOn w:val="Textoindependiente"/>
    <w:link w:val="TextoindependienteprimerasangraCar"/>
    <w:rsid w:val="00F64FAB"/>
    <w:pPr>
      <w:tabs>
        <w:tab w:val="clear" w:pos="-720"/>
      </w:tabs>
      <w:suppressAutoHyphens w:val="0"/>
      <w:ind w:firstLine="210"/>
      <w:jc w:val="left"/>
    </w:pPr>
    <w:rPr>
      <w:spacing w:val="0"/>
      <w:sz w:val="22"/>
      <w:szCs w:val="24"/>
      <w:lang w:val="es-ES"/>
    </w:rPr>
  </w:style>
  <w:style w:type="character" w:customStyle="1" w:styleId="TextoindependienteprimerasangraCar">
    <w:name w:val="Texto independiente primera sangría Car"/>
    <w:basedOn w:val="TextoindependienteCar"/>
    <w:link w:val="Textoindependienteprimerasangra"/>
    <w:rsid w:val="00F64FAB"/>
    <w:rPr>
      <w:rFonts w:ascii="Arial" w:eastAsia="Times New Roman" w:hAnsi="Arial" w:cs="Times New Roman"/>
      <w:spacing w:val="-2"/>
      <w:sz w:val="24"/>
      <w:szCs w:val="24"/>
      <w:lang w:val="es-ES" w:eastAsia="es-ES"/>
    </w:rPr>
  </w:style>
  <w:style w:type="paragraph" w:styleId="Textoindependienteprimerasangra2">
    <w:name w:val="Body Text First Indent 2"/>
    <w:basedOn w:val="Sangradetextonormal"/>
    <w:link w:val="Textoindependienteprimerasangra2Car"/>
    <w:rsid w:val="00F64FAB"/>
    <w:pPr>
      <w:tabs>
        <w:tab w:val="clear" w:pos="-720"/>
        <w:tab w:val="clear" w:pos="1418"/>
      </w:tabs>
      <w:suppressAutoHyphens w:val="0"/>
      <w:ind w:left="283" w:firstLine="210"/>
      <w:jc w:val="left"/>
    </w:pPr>
    <w:rPr>
      <w:spacing w:val="0"/>
      <w:sz w:val="22"/>
      <w:szCs w:val="24"/>
      <w:lang w:val="es-ES"/>
    </w:rPr>
  </w:style>
  <w:style w:type="character" w:customStyle="1" w:styleId="Textoindependienteprimerasangra2Car">
    <w:name w:val="Texto independiente primera sangría 2 Car"/>
    <w:basedOn w:val="SangradetextonormalCar"/>
    <w:link w:val="Textoindependienteprimerasangra2"/>
    <w:rsid w:val="00F64FAB"/>
    <w:rPr>
      <w:rFonts w:ascii="Arial" w:eastAsia="Times New Roman" w:hAnsi="Arial" w:cs="Times New Roman"/>
      <w:spacing w:val="-2"/>
      <w:sz w:val="24"/>
      <w:szCs w:val="24"/>
      <w:lang w:val="es-ES" w:eastAsia="es-ES"/>
    </w:rPr>
  </w:style>
  <w:style w:type="paragraph" w:styleId="Textomacro">
    <w:name w:val="macro"/>
    <w:link w:val="TextomacroCar"/>
    <w:semiHidden/>
    <w:rsid w:val="00F64F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s-ES" w:eastAsia="es-ES"/>
    </w:rPr>
  </w:style>
  <w:style w:type="character" w:customStyle="1" w:styleId="TextomacroCar">
    <w:name w:val="Texto macro Car"/>
    <w:basedOn w:val="Fuentedeprrafopredeter"/>
    <w:link w:val="Textomacro"/>
    <w:semiHidden/>
    <w:rsid w:val="00F64FAB"/>
    <w:rPr>
      <w:rFonts w:ascii="Courier New" w:eastAsia="Times New Roman" w:hAnsi="Courier New" w:cs="Courier New"/>
      <w:sz w:val="20"/>
      <w:szCs w:val="20"/>
      <w:lang w:val="es-ES" w:eastAsia="es-ES"/>
    </w:rPr>
  </w:style>
  <w:style w:type="paragraph" w:styleId="Textonotaalfinal">
    <w:name w:val="endnote text"/>
    <w:basedOn w:val="Normal"/>
    <w:link w:val="TextonotaalfinalCar"/>
    <w:semiHidden/>
    <w:rsid w:val="00F64FAB"/>
    <w:rPr>
      <w:lang w:val="es-ES"/>
    </w:rPr>
  </w:style>
  <w:style w:type="character" w:customStyle="1" w:styleId="TextonotaalfinalCar">
    <w:name w:val="Texto nota al final Car"/>
    <w:basedOn w:val="Fuentedeprrafopredeter"/>
    <w:link w:val="Textonotaalfinal"/>
    <w:semiHidden/>
    <w:rsid w:val="00F64FAB"/>
    <w:rPr>
      <w:rFonts w:ascii="Arial" w:eastAsia="Times New Roman" w:hAnsi="Arial" w:cs="Times New Roman"/>
      <w:sz w:val="20"/>
      <w:szCs w:val="20"/>
      <w:lang w:val="es-ES" w:eastAsia="es-ES"/>
    </w:rPr>
  </w:style>
  <w:style w:type="paragraph" w:styleId="Textonotapie">
    <w:name w:val="footnote text"/>
    <w:basedOn w:val="Normal"/>
    <w:link w:val="TextonotapieCar"/>
    <w:semiHidden/>
    <w:rsid w:val="00F64FAB"/>
    <w:rPr>
      <w:lang w:val="es-ES"/>
    </w:rPr>
  </w:style>
  <w:style w:type="character" w:customStyle="1" w:styleId="TextonotapieCar">
    <w:name w:val="Texto nota pie Car"/>
    <w:basedOn w:val="Fuentedeprrafopredeter"/>
    <w:link w:val="Textonotapie"/>
    <w:semiHidden/>
    <w:rsid w:val="00F64FAB"/>
    <w:rPr>
      <w:rFonts w:ascii="Arial" w:eastAsia="Times New Roman" w:hAnsi="Arial" w:cs="Times New Roman"/>
      <w:sz w:val="20"/>
      <w:szCs w:val="20"/>
      <w:lang w:val="es-ES" w:eastAsia="es-ES"/>
    </w:rPr>
  </w:style>
  <w:style w:type="paragraph" w:styleId="Textosinformato">
    <w:name w:val="Plain Text"/>
    <w:basedOn w:val="Normal"/>
    <w:link w:val="TextosinformatoCar"/>
    <w:rsid w:val="00F64FAB"/>
    <w:rPr>
      <w:rFonts w:ascii="Courier New" w:hAnsi="Courier New" w:cs="Courier New"/>
      <w:lang w:val="es-ES"/>
    </w:rPr>
  </w:style>
  <w:style w:type="character" w:customStyle="1" w:styleId="TextosinformatoCar">
    <w:name w:val="Texto sin formato Car"/>
    <w:basedOn w:val="Fuentedeprrafopredeter"/>
    <w:link w:val="Textosinformato"/>
    <w:rsid w:val="00F64FAB"/>
    <w:rPr>
      <w:rFonts w:ascii="Courier New" w:eastAsia="Times New Roman" w:hAnsi="Courier New" w:cs="Courier New"/>
      <w:sz w:val="20"/>
      <w:szCs w:val="20"/>
      <w:lang w:val="es-ES" w:eastAsia="es-ES"/>
    </w:rPr>
  </w:style>
  <w:style w:type="paragraph" w:styleId="Ttulodendice">
    <w:name w:val="index heading"/>
    <w:basedOn w:val="Normal"/>
    <w:next w:val="ndice10"/>
    <w:semiHidden/>
    <w:rsid w:val="00F64FAB"/>
    <w:rPr>
      <w:rFonts w:cs="Arial"/>
      <w:b/>
      <w:bCs/>
      <w:sz w:val="22"/>
      <w:szCs w:val="24"/>
      <w:lang w:val="es-ES"/>
    </w:rPr>
  </w:style>
  <w:style w:type="character" w:styleId="Textodelmarcadordeposicin">
    <w:name w:val="Placeholder Text"/>
    <w:uiPriority w:val="99"/>
    <w:semiHidden/>
    <w:rsid w:val="00F64FAB"/>
    <w:rPr>
      <w:color w:val="808080"/>
    </w:rPr>
  </w:style>
  <w:style w:type="paragraph" w:customStyle="1" w:styleId="Cuadrculamedia21">
    <w:name w:val="Cuadrícula media 21"/>
    <w:uiPriority w:val="1"/>
    <w:qFormat/>
    <w:rsid w:val="00F64FAB"/>
    <w:pPr>
      <w:spacing w:after="0" w:line="240" w:lineRule="auto"/>
    </w:pPr>
    <w:rPr>
      <w:rFonts w:ascii="Calibri" w:eastAsia="SimSun" w:hAnsi="Calibri" w:cs="Times New Roman"/>
      <w:lang w:val="es-EC" w:eastAsia="es-EC"/>
    </w:rPr>
  </w:style>
  <w:style w:type="character" w:customStyle="1" w:styleId="space">
    <w:name w:val="space"/>
    <w:basedOn w:val="Fuentedeprrafopredeter"/>
    <w:rsid w:val="004F5B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44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6.bin"/><Relationship Id="rId42" Type="http://schemas.openxmlformats.org/officeDocument/2006/relationships/image" Target="media/image18.wmf"/><Relationship Id="rId47" Type="http://schemas.openxmlformats.org/officeDocument/2006/relationships/oleObject" Target="embeddings/oleObject19.bin"/><Relationship Id="rId63" Type="http://schemas.openxmlformats.org/officeDocument/2006/relationships/image" Target="media/image28.wmf"/><Relationship Id="rId68" Type="http://schemas.openxmlformats.org/officeDocument/2006/relationships/oleObject" Target="embeddings/oleObject30.bin"/><Relationship Id="rId84" Type="http://schemas.openxmlformats.org/officeDocument/2006/relationships/theme" Target="theme/theme1.xml"/><Relationship Id="rId16" Type="http://schemas.openxmlformats.org/officeDocument/2006/relationships/image" Target="media/image5.wmf"/><Relationship Id="rId11" Type="http://schemas.openxmlformats.org/officeDocument/2006/relationships/oleObject" Target="embeddings/oleObject1.bin"/><Relationship Id="rId32" Type="http://schemas.openxmlformats.org/officeDocument/2006/relationships/image" Target="media/image13.wmf"/><Relationship Id="rId37" Type="http://schemas.openxmlformats.org/officeDocument/2006/relationships/oleObject" Target="embeddings/oleObject14.bin"/><Relationship Id="rId53" Type="http://schemas.openxmlformats.org/officeDocument/2006/relationships/image" Target="media/image23.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7.png"/><Relationship Id="rId5" Type="http://schemas.openxmlformats.org/officeDocument/2006/relationships/settings" Target="settings.xml"/><Relationship Id="rId61" Type="http://schemas.openxmlformats.org/officeDocument/2006/relationships/image" Target="media/image27.wmf"/><Relationship Id="rId82" Type="http://schemas.openxmlformats.org/officeDocument/2006/relationships/footer" Target="footer1.xml"/><Relationship Id="rId19" Type="http://schemas.openxmlformats.org/officeDocument/2006/relationships/oleObject" Target="embeddings/oleObject5.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wmf"/><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77" Type="http://schemas.openxmlformats.org/officeDocument/2006/relationships/image" Target="media/image35.png"/><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image" Target="media/image38.png"/><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4.wmf"/><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image" Target="media/image25.wmf"/><Relationship Id="rId10" Type="http://schemas.openxmlformats.org/officeDocument/2006/relationships/image" Target="media/image2.wmf"/><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image" Target="media/image36.png"/><Relationship Id="rId8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oleObject" Target="embeddings/oleObject15.bin"/><Relationship Id="rId34" Type="http://schemas.openxmlformats.org/officeDocument/2006/relationships/image" Target="media/image14.wmf"/><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oleObject" Target="embeddings/oleObject34.bin"/><Relationship Id="rId7" Type="http://schemas.openxmlformats.org/officeDocument/2006/relationships/footnotes" Target="footnotes.xml"/><Relationship Id="rId71" Type="http://schemas.openxmlformats.org/officeDocument/2006/relationships/image" Target="media/image32.wmf"/><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8.bin"/><Relationship Id="rId66" Type="http://schemas.openxmlformats.org/officeDocument/2006/relationships/oleObject" Target="embeddings/oleObject29.bin"/></Relationships>
</file>

<file path=word/_rels/header1.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3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41942-7AB4-40F9-856F-06D60C25F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10416</Words>
  <Characters>57288</Characters>
  <Application>Microsoft Office Word</Application>
  <DocSecurity>0</DocSecurity>
  <Lines>477</Lines>
  <Paragraphs>135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67569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dc:creator>
  <cp:lastModifiedBy>Christian CE. Erazo</cp:lastModifiedBy>
  <cp:revision>2</cp:revision>
  <cp:lastPrinted>2015-07-23T21:41:00Z</cp:lastPrinted>
  <dcterms:created xsi:type="dcterms:W3CDTF">2016-05-20T20:24:00Z</dcterms:created>
  <dcterms:modified xsi:type="dcterms:W3CDTF">2016-05-20T20:24:00Z</dcterms:modified>
</cp:coreProperties>
</file>