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442" w:rsidRDefault="00C41442" w:rsidP="005C022A">
      <w:pPr>
        <w:tabs>
          <w:tab w:val="left" w:pos="1418"/>
        </w:tabs>
        <w:spacing w:afterLines="120" w:after="288" w:line="360" w:lineRule="auto"/>
        <w:jc w:val="both"/>
        <w:rPr>
          <w:rFonts w:ascii="Times New Roman" w:hAnsi="Times New Roman" w:cs="Times New Roman"/>
          <w:b/>
          <w:sz w:val="24"/>
          <w:szCs w:val="24"/>
        </w:rPr>
      </w:pPr>
      <w:bookmarkStart w:id="0" w:name="_GoBack"/>
      <w:bookmarkEnd w:id="0"/>
      <w:r w:rsidRPr="00C41442">
        <w:rPr>
          <w:rFonts w:ascii="Times New Roman" w:hAnsi="Times New Roman" w:cs="Times New Roman"/>
          <w:b/>
          <w:sz w:val="24"/>
          <w:szCs w:val="24"/>
        </w:rPr>
        <w:t>OBRAS CIVILES PARA LA REPARACIÓN DE POSTES EXISTENTES EN EL SISTEMA DE DISTRIBUCIÓN</w:t>
      </w:r>
      <w:r w:rsidRPr="0024232D">
        <w:rPr>
          <w:rFonts w:ascii="Times New Roman" w:hAnsi="Times New Roman" w:cs="Times New Roman"/>
          <w:b/>
          <w:sz w:val="24"/>
          <w:szCs w:val="24"/>
        </w:rPr>
        <w:t xml:space="preserve"> </w:t>
      </w:r>
      <w:r w:rsidR="00707EC0" w:rsidRPr="0024232D">
        <w:rPr>
          <w:rFonts w:ascii="Times New Roman" w:hAnsi="Times New Roman" w:cs="Times New Roman"/>
          <w:b/>
          <w:sz w:val="24"/>
          <w:szCs w:val="24"/>
        </w:rPr>
        <w:t>ESPECIFICACIONES GENERALES</w:t>
      </w:r>
      <w:r>
        <w:rPr>
          <w:rFonts w:ascii="Times New Roman" w:hAnsi="Times New Roman" w:cs="Times New Roman"/>
          <w:b/>
          <w:sz w:val="24"/>
          <w:szCs w:val="24"/>
        </w:rPr>
        <w:t>.</w:t>
      </w:r>
    </w:p>
    <w:p w:rsidR="008B38DC" w:rsidRPr="0024232D" w:rsidRDefault="002669C9" w:rsidP="005C022A">
      <w:pPr>
        <w:tabs>
          <w:tab w:val="left" w:pos="1418"/>
        </w:tabs>
        <w:spacing w:afterLines="120" w:after="288"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67EE7" w:rsidRPr="0024232D">
        <w:rPr>
          <w:rFonts w:ascii="Times New Roman" w:hAnsi="Times New Roman" w:cs="Times New Roman"/>
          <w:b/>
          <w:sz w:val="24"/>
          <w:szCs w:val="24"/>
        </w:rPr>
        <w:t>GENERALIDADES</w:t>
      </w:r>
      <w:r w:rsidR="00C41442">
        <w:rPr>
          <w:rFonts w:ascii="Times New Roman" w:hAnsi="Times New Roman" w:cs="Times New Roman"/>
          <w:b/>
          <w:sz w:val="24"/>
          <w:szCs w:val="24"/>
        </w:rPr>
        <w:t>.</w:t>
      </w:r>
    </w:p>
    <w:p w:rsidR="003C77EE"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 xml:space="preserve">Estas especificaciones cubren los requerimientos técnicos para la construcción de las </w:t>
      </w:r>
      <w:r w:rsidR="003C77EE">
        <w:rPr>
          <w:rFonts w:ascii="Times New Roman" w:hAnsi="Times New Roman" w:cs="Times New Roman"/>
          <w:sz w:val="24"/>
          <w:szCs w:val="24"/>
        </w:rPr>
        <w:t>obras civiles para la construcción de salida de emergencia en los predios de la Unidad de negocios Esmeraldas CNEL EP.</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 xml:space="preserve">De acuerdo a las mismas, el Contratista debe dar cumplimiento a todas los requerimientos técnicos y administrativos que se </w:t>
      </w:r>
      <w:r w:rsidR="00AF2675" w:rsidRPr="0024232D">
        <w:rPr>
          <w:rFonts w:ascii="Times New Roman" w:hAnsi="Times New Roman" w:cs="Times New Roman"/>
          <w:sz w:val="24"/>
          <w:szCs w:val="24"/>
        </w:rPr>
        <w:t>establecen</w:t>
      </w:r>
      <w:r w:rsidRPr="0024232D">
        <w:rPr>
          <w:rFonts w:ascii="Times New Roman" w:hAnsi="Times New Roman" w:cs="Times New Roman"/>
          <w:sz w:val="24"/>
          <w:szCs w:val="24"/>
        </w:rPr>
        <w:t xml:space="preserve"> en este documento, planos y más normas que si no constan en estas especificaciones, son elementales principios de técnicas constructivas aplicables para este tipo de obras, que formarán parte del contrato de construcción establecido para la ejecución de esta construcción.</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 xml:space="preserve">Entre otras obligaciones el Contratista deberá dar todas las facilidades </w:t>
      </w:r>
      <w:r w:rsidR="003C77EE">
        <w:rPr>
          <w:rFonts w:ascii="Times New Roman" w:hAnsi="Times New Roman" w:cs="Times New Roman"/>
          <w:sz w:val="24"/>
          <w:szCs w:val="24"/>
        </w:rPr>
        <w:t xml:space="preserve">de construcción, proveyendo, </w:t>
      </w:r>
      <w:r w:rsidRPr="0024232D">
        <w:rPr>
          <w:rFonts w:ascii="Times New Roman" w:hAnsi="Times New Roman" w:cs="Times New Roman"/>
          <w:sz w:val="24"/>
          <w:szCs w:val="24"/>
        </w:rPr>
        <w:t xml:space="preserve"> personal, materiales y equipos que fundamentalmente se refieren a lo siguiente:</w:t>
      </w:r>
    </w:p>
    <w:p w:rsidR="008B38DC" w:rsidRPr="00947EA7" w:rsidRDefault="008B38DC" w:rsidP="00B2683B">
      <w:pPr>
        <w:pStyle w:val="Prrafodelista"/>
        <w:numPr>
          <w:ilvl w:val="0"/>
          <w:numId w:val="2"/>
        </w:numPr>
        <w:spacing w:after="0" w:line="360" w:lineRule="auto"/>
        <w:jc w:val="both"/>
        <w:rPr>
          <w:rFonts w:ascii="Times New Roman" w:hAnsi="Times New Roman" w:cs="Times New Roman"/>
          <w:sz w:val="24"/>
          <w:szCs w:val="24"/>
        </w:rPr>
      </w:pPr>
      <w:r w:rsidRPr="00947EA7">
        <w:rPr>
          <w:rFonts w:ascii="Times New Roman" w:hAnsi="Times New Roman" w:cs="Times New Roman"/>
          <w:sz w:val="24"/>
          <w:szCs w:val="24"/>
        </w:rPr>
        <w:t xml:space="preserve">Provisión de personal técnico principal calificado de campo, de apoyo y </w:t>
      </w:r>
      <w:r w:rsidR="00947EA7" w:rsidRPr="00947EA7">
        <w:rPr>
          <w:rFonts w:ascii="Times New Roman" w:hAnsi="Times New Roman" w:cs="Times New Roman"/>
          <w:sz w:val="24"/>
          <w:szCs w:val="24"/>
        </w:rPr>
        <w:t xml:space="preserve">          </w:t>
      </w:r>
      <w:r w:rsidRPr="00947EA7">
        <w:rPr>
          <w:rFonts w:ascii="Times New Roman" w:hAnsi="Times New Roman" w:cs="Times New Roman"/>
          <w:sz w:val="24"/>
          <w:szCs w:val="24"/>
        </w:rPr>
        <w:t>administrativo para la buena ejecución de las obras.</w:t>
      </w:r>
    </w:p>
    <w:p w:rsidR="008B38DC" w:rsidRPr="00947EA7" w:rsidRDefault="008B38DC" w:rsidP="00B2683B">
      <w:pPr>
        <w:pStyle w:val="Prrafodelista"/>
        <w:numPr>
          <w:ilvl w:val="0"/>
          <w:numId w:val="2"/>
        </w:numPr>
        <w:spacing w:after="0" w:line="360" w:lineRule="auto"/>
        <w:jc w:val="both"/>
        <w:rPr>
          <w:rFonts w:ascii="Times New Roman" w:hAnsi="Times New Roman" w:cs="Times New Roman"/>
          <w:sz w:val="24"/>
          <w:szCs w:val="24"/>
        </w:rPr>
      </w:pPr>
      <w:r w:rsidRPr="00947EA7">
        <w:rPr>
          <w:rFonts w:ascii="Times New Roman" w:hAnsi="Times New Roman" w:cs="Times New Roman"/>
          <w:sz w:val="24"/>
          <w:szCs w:val="24"/>
        </w:rPr>
        <w:t>Movilización de personal, de materiales y de equipos de construcción.</w:t>
      </w:r>
    </w:p>
    <w:p w:rsidR="008B38DC" w:rsidRPr="00947EA7" w:rsidRDefault="008B38DC" w:rsidP="00B2683B">
      <w:pPr>
        <w:pStyle w:val="Prrafodelista"/>
        <w:numPr>
          <w:ilvl w:val="0"/>
          <w:numId w:val="2"/>
        </w:numPr>
        <w:spacing w:after="0" w:line="360" w:lineRule="auto"/>
        <w:jc w:val="both"/>
        <w:rPr>
          <w:rFonts w:ascii="Times New Roman" w:hAnsi="Times New Roman" w:cs="Times New Roman"/>
          <w:sz w:val="24"/>
          <w:szCs w:val="24"/>
        </w:rPr>
      </w:pPr>
      <w:r w:rsidRPr="00947EA7">
        <w:rPr>
          <w:rFonts w:ascii="Times New Roman" w:hAnsi="Times New Roman" w:cs="Times New Roman"/>
          <w:sz w:val="24"/>
          <w:szCs w:val="24"/>
        </w:rPr>
        <w:t>Provisión de las facilidades temporales para el almacenamiento y cuidado de los materiales, equipos y alojamiento de los trabajadores.</w:t>
      </w:r>
    </w:p>
    <w:p w:rsidR="008B38DC" w:rsidRPr="00947EA7" w:rsidRDefault="008B38DC" w:rsidP="00B2683B">
      <w:pPr>
        <w:pStyle w:val="Prrafodelista"/>
        <w:numPr>
          <w:ilvl w:val="0"/>
          <w:numId w:val="2"/>
        </w:numPr>
        <w:spacing w:after="0" w:line="360" w:lineRule="auto"/>
        <w:jc w:val="both"/>
        <w:rPr>
          <w:rFonts w:ascii="Times New Roman" w:hAnsi="Times New Roman" w:cs="Times New Roman"/>
          <w:sz w:val="24"/>
          <w:szCs w:val="24"/>
        </w:rPr>
      </w:pPr>
      <w:r w:rsidRPr="00947EA7">
        <w:rPr>
          <w:rFonts w:ascii="Times New Roman" w:hAnsi="Times New Roman" w:cs="Times New Roman"/>
          <w:sz w:val="24"/>
          <w:szCs w:val="24"/>
        </w:rPr>
        <w:t>Construir las obras descritas utilizando estas especificaciones, los planos respectivos, y técnicas actualizadas de construcción que si bien no constan en este documento será necesaria su aplicación a criterio de la fiscalización.</w:t>
      </w:r>
    </w:p>
    <w:p w:rsidR="008B38DC" w:rsidRPr="00947EA7" w:rsidRDefault="008B38DC" w:rsidP="00B2683B">
      <w:pPr>
        <w:pStyle w:val="Prrafodelista"/>
        <w:numPr>
          <w:ilvl w:val="0"/>
          <w:numId w:val="2"/>
        </w:numPr>
        <w:spacing w:after="0" w:line="360" w:lineRule="auto"/>
        <w:jc w:val="both"/>
        <w:rPr>
          <w:rFonts w:ascii="Times New Roman" w:hAnsi="Times New Roman" w:cs="Times New Roman"/>
          <w:sz w:val="24"/>
          <w:szCs w:val="24"/>
        </w:rPr>
      </w:pPr>
      <w:r w:rsidRPr="00947EA7">
        <w:rPr>
          <w:rFonts w:ascii="Times New Roman" w:hAnsi="Times New Roman" w:cs="Times New Roman"/>
          <w:sz w:val="24"/>
          <w:szCs w:val="24"/>
        </w:rPr>
        <w:t>Ensayos de calidad de los materiales a usarse y de las obras terminadas</w:t>
      </w:r>
    </w:p>
    <w:p w:rsidR="008B38DC" w:rsidRPr="00947EA7" w:rsidRDefault="008B38DC" w:rsidP="00B2683B">
      <w:pPr>
        <w:pStyle w:val="Prrafodelista"/>
        <w:numPr>
          <w:ilvl w:val="0"/>
          <w:numId w:val="2"/>
        </w:numPr>
        <w:spacing w:after="0" w:line="360" w:lineRule="auto"/>
        <w:jc w:val="both"/>
        <w:rPr>
          <w:rFonts w:ascii="Times New Roman" w:hAnsi="Times New Roman" w:cs="Times New Roman"/>
          <w:sz w:val="24"/>
          <w:szCs w:val="24"/>
        </w:rPr>
      </w:pPr>
      <w:r w:rsidRPr="00947EA7">
        <w:rPr>
          <w:rFonts w:ascii="Times New Roman" w:hAnsi="Times New Roman" w:cs="Times New Roman"/>
          <w:sz w:val="24"/>
          <w:szCs w:val="24"/>
        </w:rPr>
        <w:t>Limpieza, movilización y desmovilización, dando cumplimiento a las recomendaciones del informe del estudio del Impacto Ambiental.</w:t>
      </w:r>
    </w:p>
    <w:p w:rsidR="00B2683B" w:rsidRDefault="00B2683B" w:rsidP="0024232D">
      <w:pPr>
        <w:spacing w:afterLines="120" w:after="288" w:line="360" w:lineRule="auto"/>
        <w:jc w:val="both"/>
        <w:rPr>
          <w:rFonts w:ascii="Times New Roman" w:hAnsi="Times New Roman" w:cs="Times New Roman"/>
          <w:b/>
          <w:sz w:val="24"/>
          <w:szCs w:val="24"/>
        </w:rPr>
      </w:pPr>
    </w:p>
    <w:p w:rsidR="00B2683B" w:rsidRDefault="00B2683B" w:rsidP="0024232D">
      <w:pPr>
        <w:spacing w:afterLines="120" w:after="288" w:line="360" w:lineRule="auto"/>
        <w:jc w:val="both"/>
        <w:rPr>
          <w:rFonts w:ascii="Times New Roman" w:hAnsi="Times New Roman" w:cs="Times New Roman"/>
          <w:b/>
          <w:sz w:val="24"/>
          <w:szCs w:val="24"/>
        </w:rPr>
      </w:pPr>
    </w:p>
    <w:p w:rsidR="005C022A" w:rsidRDefault="008B38DC" w:rsidP="0024232D">
      <w:pPr>
        <w:spacing w:afterLines="120" w:after="288" w:line="360" w:lineRule="auto"/>
        <w:jc w:val="both"/>
        <w:rPr>
          <w:rFonts w:ascii="Times New Roman" w:hAnsi="Times New Roman" w:cs="Times New Roman"/>
          <w:b/>
          <w:sz w:val="24"/>
          <w:szCs w:val="24"/>
        </w:rPr>
      </w:pPr>
      <w:r w:rsidRPr="0024232D">
        <w:rPr>
          <w:rFonts w:ascii="Times New Roman" w:hAnsi="Times New Roman" w:cs="Times New Roman"/>
          <w:b/>
          <w:sz w:val="24"/>
          <w:szCs w:val="24"/>
        </w:rPr>
        <w:lastRenderedPageBreak/>
        <w:t>DESCRIPCIÓN DEL TRABAJO</w:t>
      </w:r>
    </w:p>
    <w:p w:rsidR="008B38DC" w:rsidRPr="005C022A" w:rsidRDefault="008B38DC" w:rsidP="0024232D">
      <w:pPr>
        <w:spacing w:afterLines="120" w:after="288" w:line="360" w:lineRule="auto"/>
        <w:jc w:val="both"/>
        <w:rPr>
          <w:rFonts w:ascii="Times New Roman" w:hAnsi="Times New Roman" w:cs="Times New Roman"/>
          <w:b/>
          <w:sz w:val="24"/>
          <w:szCs w:val="24"/>
        </w:rPr>
      </w:pPr>
      <w:r w:rsidRPr="0024232D">
        <w:rPr>
          <w:rFonts w:ascii="Times New Roman" w:hAnsi="Times New Roman" w:cs="Times New Roman"/>
          <w:sz w:val="24"/>
          <w:szCs w:val="24"/>
        </w:rPr>
        <w:t>El trabajo consiste en la construcción de las obras civiles para el efecto el Contratista deberá realizar las tareas pertinentes, entre las cuales se consignan entre otras las siguientes:</w:t>
      </w:r>
    </w:p>
    <w:p w:rsidR="008B38DC" w:rsidRPr="00947EA7" w:rsidRDefault="00947EA7" w:rsidP="00947EA7">
      <w:pPr>
        <w:pStyle w:val="Prrafodelista"/>
        <w:numPr>
          <w:ilvl w:val="0"/>
          <w:numId w:val="2"/>
        </w:numPr>
        <w:spacing w:after="0" w:line="360" w:lineRule="auto"/>
        <w:jc w:val="both"/>
        <w:rPr>
          <w:rFonts w:ascii="Times New Roman" w:hAnsi="Times New Roman" w:cs="Times New Roman"/>
          <w:sz w:val="24"/>
          <w:szCs w:val="24"/>
        </w:rPr>
      </w:pPr>
      <w:r w:rsidRPr="00947EA7">
        <w:rPr>
          <w:rFonts w:ascii="Times New Roman" w:hAnsi="Times New Roman" w:cs="Times New Roman"/>
          <w:sz w:val="24"/>
          <w:szCs w:val="24"/>
        </w:rPr>
        <w:t>Limpieza</w:t>
      </w:r>
      <w:r w:rsidR="003C77EE" w:rsidRPr="00947EA7">
        <w:rPr>
          <w:rFonts w:ascii="Times New Roman" w:hAnsi="Times New Roman" w:cs="Times New Roman"/>
          <w:sz w:val="24"/>
          <w:szCs w:val="24"/>
        </w:rPr>
        <w:t xml:space="preserve"> del área</w:t>
      </w:r>
      <w:r w:rsidR="008B38DC" w:rsidRPr="00947EA7">
        <w:rPr>
          <w:rFonts w:ascii="Times New Roman" w:hAnsi="Times New Roman" w:cs="Times New Roman"/>
          <w:sz w:val="24"/>
          <w:szCs w:val="24"/>
        </w:rPr>
        <w:t>.</w:t>
      </w:r>
    </w:p>
    <w:p w:rsidR="008B38DC" w:rsidRPr="00947EA7" w:rsidRDefault="008B38DC" w:rsidP="00947EA7">
      <w:pPr>
        <w:pStyle w:val="Prrafodelista"/>
        <w:numPr>
          <w:ilvl w:val="0"/>
          <w:numId w:val="2"/>
        </w:numPr>
        <w:spacing w:after="0" w:line="360" w:lineRule="auto"/>
        <w:jc w:val="both"/>
        <w:rPr>
          <w:rFonts w:ascii="Times New Roman" w:hAnsi="Times New Roman" w:cs="Times New Roman"/>
          <w:sz w:val="24"/>
          <w:szCs w:val="24"/>
        </w:rPr>
      </w:pPr>
      <w:r w:rsidRPr="00947EA7">
        <w:rPr>
          <w:rFonts w:ascii="Times New Roman" w:hAnsi="Times New Roman" w:cs="Times New Roman"/>
          <w:sz w:val="24"/>
          <w:szCs w:val="24"/>
        </w:rPr>
        <w:t>Construcción de estructuras de hormigón armado.</w:t>
      </w:r>
    </w:p>
    <w:p w:rsidR="008B38DC" w:rsidRPr="00947EA7" w:rsidRDefault="008B38DC" w:rsidP="00947EA7">
      <w:pPr>
        <w:pStyle w:val="Prrafodelista"/>
        <w:numPr>
          <w:ilvl w:val="0"/>
          <w:numId w:val="2"/>
        </w:numPr>
        <w:spacing w:after="0" w:line="360" w:lineRule="auto"/>
        <w:jc w:val="both"/>
        <w:rPr>
          <w:rFonts w:ascii="Times New Roman" w:hAnsi="Times New Roman" w:cs="Times New Roman"/>
          <w:sz w:val="24"/>
          <w:szCs w:val="24"/>
        </w:rPr>
      </w:pPr>
      <w:r w:rsidRPr="00947EA7">
        <w:rPr>
          <w:rFonts w:ascii="Times New Roman" w:hAnsi="Times New Roman" w:cs="Times New Roman"/>
          <w:sz w:val="24"/>
          <w:szCs w:val="24"/>
        </w:rPr>
        <w:t>Otros.</w:t>
      </w:r>
    </w:p>
    <w:p w:rsidR="005C022A" w:rsidRDefault="005C022A" w:rsidP="0024232D">
      <w:pPr>
        <w:tabs>
          <w:tab w:val="left" w:pos="1418"/>
        </w:tabs>
        <w:spacing w:afterLines="120" w:after="288" w:line="360" w:lineRule="auto"/>
        <w:ind w:left="1418" w:hanging="1418"/>
        <w:jc w:val="both"/>
        <w:rPr>
          <w:rFonts w:ascii="Times New Roman" w:hAnsi="Times New Roman" w:cs="Times New Roman"/>
          <w:b/>
          <w:sz w:val="24"/>
          <w:szCs w:val="24"/>
        </w:rPr>
      </w:pPr>
    </w:p>
    <w:p w:rsidR="008B38DC" w:rsidRPr="002669C9" w:rsidRDefault="008B38DC" w:rsidP="0024232D">
      <w:pPr>
        <w:tabs>
          <w:tab w:val="left" w:pos="1418"/>
        </w:tabs>
        <w:spacing w:afterLines="120" w:after="288" w:line="360" w:lineRule="auto"/>
        <w:ind w:left="1418" w:hanging="1418"/>
        <w:jc w:val="both"/>
        <w:rPr>
          <w:rFonts w:ascii="Times New Roman" w:hAnsi="Times New Roman" w:cs="Times New Roman"/>
          <w:b/>
          <w:sz w:val="24"/>
          <w:szCs w:val="24"/>
          <w:u w:val="single"/>
        </w:rPr>
      </w:pPr>
      <w:r w:rsidRPr="002669C9">
        <w:rPr>
          <w:rFonts w:ascii="Times New Roman" w:hAnsi="Times New Roman" w:cs="Times New Roman"/>
          <w:b/>
          <w:sz w:val="24"/>
          <w:szCs w:val="24"/>
          <w:u w:val="single"/>
        </w:rPr>
        <w:t>SUMINISTRO, TRANSPORTE DE MATERIALES Y EQUIPOS DE CONSTRUCCIÓN, PROGRAMA DE EJECUCIÓN</w:t>
      </w:r>
    </w:p>
    <w:p w:rsidR="008B38DC" w:rsidRPr="0024232D" w:rsidRDefault="008B38DC" w:rsidP="0024232D">
      <w:pPr>
        <w:tabs>
          <w:tab w:val="left" w:pos="1418"/>
        </w:tabs>
        <w:spacing w:afterLines="120" w:after="288" w:line="360" w:lineRule="auto"/>
        <w:jc w:val="both"/>
        <w:rPr>
          <w:rFonts w:ascii="Times New Roman" w:hAnsi="Times New Roman" w:cs="Times New Roman"/>
          <w:b/>
          <w:sz w:val="24"/>
          <w:szCs w:val="24"/>
        </w:rPr>
      </w:pPr>
      <w:r w:rsidRPr="0024232D">
        <w:rPr>
          <w:rFonts w:ascii="Times New Roman" w:hAnsi="Times New Roman" w:cs="Times New Roman"/>
          <w:b/>
          <w:sz w:val="24"/>
          <w:szCs w:val="24"/>
        </w:rPr>
        <w:t>SUMINISTRO DEL CONTRATISTA</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El Contratista debe suministrar y transportar al sitio de los trabajos y almacenar todos los materiales que se requieran para ejecutar las obras contenidas en la tabla de cantidades y precios.</w:t>
      </w:r>
    </w:p>
    <w:p w:rsidR="008B38DC" w:rsidRPr="00947EA7" w:rsidRDefault="008B38DC" w:rsidP="00947EA7">
      <w:pPr>
        <w:pStyle w:val="Prrafodelista"/>
        <w:numPr>
          <w:ilvl w:val="0"/>
          <w:numId w:val="2"/>
        </w:numPr>
        <w:spacing w:afterLines="120" w:after="288" w:line="360" w:lineRule="auto"/>
        <w:jc w:val="both"/>
        <w:rPr>
          <w:rFonts w:ascii="Times New Roman" w:hAnsi="Times New Roman" w:cs="Times New Roman"/>
          <w:sz w:val="24"/>
          <w:szCs w:val="24"/>
        </w:rPr>
      </w:pPr>
      <w:r w:rsidRPr="00947EA7">
        <w:rPr>
          <w:rFonts w:ascii="Times New Roman" w:hAnsi="Times New Roman" w:cs="Times New Roman"/>
          <w:sz w:val="24"/>
          <w:szCs w:val="24"/>
        </w:rPr>
        <w:t>Para elementos de hormigón, obras de urbanización y edificaciones:</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Cemento, agregados, agua, , aditivos, encofrados, materi</w:t>
      </w:r>
      <w:r w:rsidR="00C37D3E">
        <w:rPr>
          <w:rFonts w:ascii="Times New Roman" w:hAnsi="Times New Roman" w:cs="Times New Roman"/>
          <w:sz w:val="24"/>
          <w:szCs w:val="24"/>
        </w:rPr>
        <w:t xml:space="preserve">al pétreo (agregados) </w:t>
      </w:r>
      <w:r w:rsidRPr="0024232D">
        <w:rPr>
          <w:rFonts w:ascii="Times New Roman" w:hAnsi="Times New Roman" w:cs="Times New Roman"/>
          <w:sz w:val="24"/>
          <w:szCs w:val="24"/>
        </w:rPr>
        <w:t>e</w:t>
      </w:r>
      <w:r w:rsidR="00C37D3E">
        <w:rPr>
          <w:rFonts w:ascii="Times New Roman" w:hAnsi="Times New Roman" w:cs="Times New Roman"/>
          <w:sz w:val="24"/>
          <w:szCs w:val="24"/>
        </w:rPr>
        <w:t>ncofrados</w:t>
      </w:r>
      <w:r w:rsidRPr="0024232D">
        <w:rPr>
          <w:rFonts w:ascii="Times New Roman" w:hAnsi="Times New Roman" w:cs="Times New Roman"/>
          <w:sz w:val="24"/>
          <w:szCs w:val="24"/>
        </w:rPr>
        <w:t xml:space="preserve"> etc.</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Materiales para acabados de construcción en cada caso, y otros que se requieran.</w:t>
      </w:r>
    </w:p>
    <w:p w:rsidR="005C022A" w:rsidRDefault="008B38DC" w:rsidP="005C022A">
      <w:pPr>
        <w:tabs>
          <w:tab w:val="left" w:pos="1418"/>
        </w:tabs>
        <w:spacing w:afterLines="120" w:after="288" w:line="360" w:lineRule="auto"/>
        <w:jc w:val="both"/>
        <w:rPr>
          <w:rFonts w:ascii="Times New Roman" w:hAnsi="Times New Roman" w:cs="Times New Roman"/>
          <w:b/>
          <w:sz w:val="24"/>
          <w:szCs w:val="24"/>
        </w:rPr>
      </w:pPr>
      <w:r w:rsidRPr="0024232D">
        <w:rPr>
          <w:rFonts w:ascii="Times New Roman" w:hAnsi="Times New Roman" w:cs="Times New Roman"/>
          <w:b/>
          <w:sz w:val="24"/>
          <w:szCs w:val="24"/>
        </w:rPr>
        <w:t>PROGRAMA DE CONSTRUCCIÓN</w:t>
      </w:r>
    </w:p>
    <w:p w:rsidR="008B38DC" w:rsidRPr="005C022A" w:rsidRDefault="008B38DC" w:rsidP="005C022A">
      <w:pPr>
        <w:tabs>
          <w:tab w:val="left" w:pos="1418"/>
        </w:tabs>
        <w:spacing w:afterLines="120" w:after="288" w:line="360" w:lineRule="auto"/>
        <w:jc w:val="both"/>
        <w:rPr>
          <w:rFonts w:ascii="Times New Roman" w:hAnsi="Times New Roman" w:cs="Times New Roman"/>
          <w:b/>
          <w:sz w:val="24"/>
          <w:szCs w:val="24"/>
        </w:rPr>
      </w:pPr>
      <w:r w:rsidRPr="0024232D">
        <w:rPr>
          <w:rFonts w:ascii="Times New Roman" w:hAnsi="Times New Roman" w:cs="Times New Roman"/>
          <w:sz w:val="24"/>
          <w:szCs w:val="24"/>
        </w:rPr>
        <w:t>El Contratista debe preparar y controlar el programa de construcción para satisfacer los plazos requeridos por el contratante, hasta la recepción provisional de las obras, según lo estipulado en el Contrato.</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 xml:space="preserve">El será el único responsable de la entrega oportuna en los sitios de trabajo del material que suministre de acuerdo a cronogramas, los retardos causados por suministradores de materiales </w:t>
      </w:r>
      <w:r w:rsidRPr="0024232D">
        <w:rPr>
          <w:rFonts w:ascii="Times New Roman" w:hAnsi="Times New Roman" w:cs="Times New Roman"/>
          <w:sz w:val="24"/>
          <w:szCs w:val="24"/>
        </w:rPr>
        <w:lastRenderedPageBreak/>
        <w:t>u otras personas no le relevarán al Contratista de su responsabilidad de cumplir con el programa de construcción.</w:t>
      </w:r>
    </w:p>
    <w:p w:rsidR="008B38DC" w:rsidRPr="0024232D" w:rsidRDefault="008B38DC" w:rsidP="0024232D">
      <w:pPr>
        <w:tabs>
          <w:tab w:val="left" w:pos="1418"/>
        </w:tabs>
        <w:spacing w:afterLines="120" w:after="288" w:line="360" w:lineRule="auto"/>
        <w:jc w:val="both"/>
        <w:rPr>
          <w:rFonts w:ascii="Times New Roman" w:hAnsi="Times New Roman" w:cs="Times New Roman"/>
          <w:b/>
          <w:sz w:val="24"/>
          <w:szCs w:val="24"/>
        </w:rPr>
      </w:pPr>
      <w:r w:rsidRPr="0024232D">
        <w:rPr>
          <w:rFonts w:ascii="Times New Roman" w:hAnsi="Times New Roman" w:cs="Times New Roman"/>
          <w:b/>
          <w:sz w:val="24"/>
          <w:szCs w:val="24"/>
        </w:rPr>
        <w:t>DESARROLLO DE ACTIVIDADES</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Los trabajos referidos en estas especificaciones, incluyen el suministro de materiales, mano de obra, equipos y cumplimiento de obligaciones laborales que de la ejecución de los trabajos se generen.</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La realización de todos los trabajos necesarios para efectuar la construcción de las plataformas, construcción de edificaciones, cimentaciones para equipos y todas las actividades, para la ejecución de las mismas, deben seguirse especificaciones aquí establecidas y normas conocidas para este tipo de obras.</w:t>
      </w:r>
    </w:p>
    <w:p w:rsidR="005C022A" w:rsidRPr="00B2683B"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Las implantaciones de cada uno de los elementos, deben cumplir con los lineamientos, cuadraturas y niveles especificados en los planos de construcción, en lo referente a</w:t>
      </w:r>
      <w:r w:rsidR="00A906E3" w:rsidRPr="0024232D">
        <w:rPr>
          <w:rFonts w:ascii="Times New Roman" w:hAnsi="Times New Roman" w:cs="Times New Roman"/>
          <w:sz w:val="24"/>
          <w:szCs w:val="24"/>
        </w:rPr>
        <w:t>:</w:t>
      </w:r>
    </w:p>
    <w:p w:rsidR="008B38DC" w:rsidRPr="0024232D" w:rsidRDefault="008B38DC" w:rsidP="0024232D">
      <w:pPr>
        <w:spacing w:afterLines="120" w:after="288" w:line="360" w:lineRule="auto"/>
        <w:jc w:val="both"/>
        <w:rPr>
          <w:rFonts w:ascii="Times New Roman" w:hAnsi="Times New Roman" w:cs="Times New Roman"/>
          <w:b/>
          <w:sz w:val="24"/>
          <w:szCs w:val="24"/>
        </w:rPr>
      </w:pPr>
      <w:r w:rsidRPr="0024232D">
        <w:rPr>
          <w:rFonts w:ascii="Times New Roman" w:hAnsi="Times New Roman" w:cs="Times New Roman"/>
          <w:b/>
          <w:sz w:val="24"/>
          <w:szCs w:val="24"/>
        </w:rPr>
        <w:t>OBRAS DE HORMIGÓN.</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Las obras de hormigón, cubren todas las construcciones que impliquen el uso de hormigón, tales como fundaciones para</w:t>
      </w:r>
      <w:r w:rsidR="00D81996">
        <w:rPr>
          <w:rFonts w:ascii="Times New Roman" w:hAnsi="Times New Roman" w:cs="Times New Roman"/>
          <w:sz w:val="24"/>
          <w:szCs w:val="24"/>
        </w:rPr>
        <w:t xml:space="preserve"> estructuras, etc.</w:t>
      </w:r>
    </w:p>
    <w:p w:rsidR="003615D9"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El contratista para iniciar las actividades de construcción, deberá aprobar l</w:t>
      </w:r>
      <w:r w:rsidR="00D81996">
        <w:rPr>
          <w:rFonts w:ascii="Times New Roman" w:hAnsi="Times New Roman" w:cs="Times New Roman"/>
          <w:sz w:val="24"/>
          <w:szCs w:val="24"/>
        </w:rPr>
        <w:t xml:space="preserve">os materiales a ser utilizados, </w:t>
      </w:r>
      <w:r w:rsidRPr="0024232D">
        <w:rPr>
          <w:rFonts w:ascii="Times New Roman" w:hAnsi="Times New Roman" w:cs="Times New Roman"/>
          <w:sz w:val="24"/>
          <w:szCs w:val="24"/>
        </w:rPr>
        <w:t>para hormigón, deberá presentar un diseño de las mezclas de hormigón a utilizarse, con los agregados previamente aprobados, este diseño será aprobado si la resistencia a la compresión es mayor a 210 kg/cm2, y esta resistencia como mínimo deberá obtenerse en todas las obras que se necesite hormigón, la cual será comprobada en obra, y efectuada por el contratista con la toma de cilindros en cada fundición</w:t>
      </w:r>
      <w:r w:rsidR="00D8399F" w:rsidRPr="0024232D">
        <w:rPr>
          <w:rFonts w:ascii="Times New Roman" w:hAnsi="Times New Roman" w:cs="Times New Roman"/>
          <w:sz w:val="24"/>
          <w:szCs w:val="24"/>
        </w:rPr>
        <w:t xml:space="preserve"> a criterio de la fiscalización</w:t>
      </w:r>
      <w:r w:rsidRPr="0024232D">
        <w:rPr>
          <w:rFonts w:ascii="Times New Roman" w:hAnsi="Times New Roman" w:cs="Times New Roman"/>
          <w:sz w:val="24"/>
          <w:szCs w:val="24"/>
        </w:rPr>
        <w:t>.</w:t>
      </w:r>
    </w:p>
    <w:p w:rsidR="008B38DC" w:rsidRPr="0024232D" w:rsidRDefault="003615D9" w:rsidP="0024232D">
      <w:pPr>
        <w:spacing w:afterLines="120" w:after="288" w:line="360" w:lineRule="auto"/>
        <w:jc w:val="both"/>
        <w:rPr>
          <w:rFonts w:ascii="Times New Roman" w:hAnsi="Times New Roman" w:cs="Times New Roman"/>
          <w:sz w:val="24"/>
          <w:szCs w:val="24"/>
        </w:rPr>
      </w:pPr>
      <w:r>
        <w:rPr>
          <w:rFonts w:ascii="Times New Roman" w:hAnsi="Times New Roman" w:cs="Times New Roman"/>
          <w:sz w:val="24"/>
          <w:szCs w:val="24"/>
        </w:rPr>
        <w:t>L</w:t>
      </w:r>
      <w:r w:rsidR="008B38DC" w:rsidRPr="0024232D">
        <w:rPr>
          <w:rFonts w:ascii="Times New Roman" w:hAnsi="Times New Roman" w:cs="Times New Roman"/>
          <w:sz w:val="24"/>
          <w:szCs w:val="24"/>
        </w:rPr>
        <w:t xml:space="preserve">os encofrados deberán cumplir con los requerimientos adecuados </w:t>
      </w:r>
      <w:r w:rsidR="00C67AFC">
        <w:rPr>
          <w:rFonts w:ascii="Times New Roman" w:hAnsi="Times New Roman" w:cs="Times New Roman"/>
          <w:sz w:val="24"/>
          <w:szCs w:val="24"/>
        </w:rPr>
        <w:t xml:space="preserve">de preferencia metalicos </w:t>
      </w:r>
      <w:r w:rsidR="008B38DC" w:rsidRPr="0024232D">
        <w:rPr>
          <w:rFonts w:ascii="Times New Roman" w:hAnsi="Times New Roman" w:cs="Times New Roman"/>
          <w:sz w:val="24"/>
          <w:szCs w:val="24"/>
        </w:rPr>
        <w:t>de tal manera de tener una vista sin ondulaciones</w:t>
      </w:r>
      <w:r w:rsidR="00D8399F" w:rsidRPr="0024232D">
        <w:rPr>
          <w:rFonts w:ascii="Times New Roman" w:hAnsi="Times New Roman" w:cs="Times New Roman"/>
          <w:sz w:val="24"/>
          <w:szCs w:val="24"/>
        </w:rPr>
        <w:t>,</w:t>
      </w:r>
      <w:r w:rsidR="008B38DC" w:rsidRPr="0024232D">
        <w:rPr>
          <w:rFonts w:ascii="Times New Roman" w:hAnsi="Times New Roman" w:cs="Times New Roman"/>
          <w:sz w:val="24"/>
          <w:szCs w:val="24"/>
        </w:rPr>
        <w:t xml:space="preserve"> ni arrugamientos</w:t>
      </w:r>
      <w:r w:rsidR="00D8399F" w:rsidRPr="0024232D">
        <w:rPr>
          <w:rFonts w:ascii="Times New Roman" w:hAnsi="Times New Roman" w:cs="Times New Roman"/>
          <w:sz w:val="24"/>
          <w:szCs w:val="24"/>
        </w:rPr>
        <w:t>,</w:t>
      </w:r>
      <w:r w:rsidR="008B38DC" w:rsidRPr="0024232D">
        <w:rPr>
          <w:rFonts w:ascii="Times New Roman" w:hAnsi="Times New Roman" w:cs="Times New Roman"/>
          <w:sz w:val="24"/>
          <w:szCs w:val="24"/>
        </w:rPr>
        <w:t xml:space="preserve"> ya que </w:t>
      </w:r>
      <w:r>
        <w:rPr>
          <w:rFonts w:ascii="Times New Roman" w:hAnsi="Times New Roman" w:cs="Times New Roman"/>
          <w:sz w:val="24"/>
          <w:szCs w:val="24"/>
        </w:rPr>
        <w:t>estas obras no serán enlucidas.</w:t>
      </w:r>
    </w:p>
    <w:p w:rsidR="008B38DC" w:rsidRPr="0024232D" w:rsidRDefault="008B38DC" w:rsidP="0024232D">
      <w:pPr>
        <w:tabs>
          <w:tab w:val="left" w:pos="1418"/>
        </w:tabs>
        <w:spacing w:afterLines="120" w:after="288" w:line="360" w:lineRule="auto"/>
        <w:jc w:val="both"/>
        <w:rPr>
          <w:rFonts w:ascii="Times New Roman" w:hAnsi="Times New Roman" w:cs="Times New Roman"/>
          <w:b/>
          <w:sz w:val="24"/>
          <w:szCs w:val="24"/>
        </w:rPr>
      </w:pPr>
      <w:r w:rsidRPr="0024232D">
        <w:rPr>
          <w:rFonts w:ascii="Times New Roman" w:hAnsi="Times New Roman" w:cs="Times New Roman"/>
          <w:b/>
          <w:sz w:val="24"/>
          <w:szCs w:val="24"/>
        </w:rPr>
        <w:lastRenderedPageBreak/>
        <w:t>EQUIPO MÍNIMO</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El equipo mínimo de construcción, principalmente para la construcción de las plataformas  consistirá en:</w:t>
      </w:r>
    </w:p>
    <w:p w:rsidR="008B38DC" w:rsidRPr="00B2683B" w:rsidRDefault="00C67AFC" w:rsidP="00B2683B">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Concretaras</w:t>
      </w:r>
    </w:p>
    <w:p w:rsidR="008B38DC" w:rsidRPr="00B2683B" w:rsidRDefault="00B2683B" w:rsidP="00B2683B">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Palas manuales</w:t>
      </w:r>
    </w:p>
    <w:p w:rsidR="008B38DC" w:rsidRPr="00B2683B" w:rsidRDefault="00B2683B" w:rsidP="00B2683B">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Vibradores a motor</w:t>
      </w:r>
    </w:p>
    <w:p w:rsidR="008B38DC" w:rsidRPr="00B2683B" w:rsidRDefault="00B2683B" w:rsidP="00B2683B">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Camiones.</w:t>
      </w:r>
    </w:p>
    <w:p w:rsidR="008B38DC" w:rsidRPr="0024232D" w:rsidRDefault="008B38DC" w:rsidP="0024232D">
      <w:pPr>
        <w:spacing w:afterLines="120" w:after="288" w:line="360" w:lineRule="auto"/>
        <w:jc w:val="center"/>
        <w:rPr>
          <w:rFonts w:ascii="Times New Roman" w:hAnsi="Times New Roman" w:cs="Times New Roman"/>
          <w:b/>
          <w:sz w:val="24"/>
          <w:szCs w:val="24"/>
        </w:rPr>
      </w:pPr>
      <w:r w:rsidRPr="0024232D">
        <w:rPr>
          <w:rFonts w:ascii="Times New Roman" w:hAnsi="Times New Roman" w:cs="Times New Roman"/>
          <w:b/>
          <w:sz w:val="24"/>
          <w:szCs w:val="24"/>
        </w:rPr>
        <w:t>ESPECIFICACIONES TÉCNICAS</w:t>
      </w:r>
    </w:p>
    <w:p w:rsidR="008B38DC" w:rsidRPr="0024232D" w:rsidRDefault="003615D9" w:rsidP="0024232D">
      <w:pPr>
        <w:tabs>
          <w:tab w:val="left" w:pos="1418"/>
        </w:tabs>
        <w:spacing w:afterLines="120" w:after="288" w:line="360" w:lineRule="auto"/>
        <w:jc w:val="both"/>
        <w:rPr>
          <w:rFonts w:ascii="Times New Roman" w:hAnsi="Times New Roman" w:cs="Times New Roman"/>
          <w:b/>
          <w:sz w:val="24"/>
          <w:szCs w:val="24"/>
        </w:rPr>
      </w:pPr>
      <w:r>
        <w:rPr>
          <w:rFonts w:ascii="Times New Roman" w:hAnsi="Times New Roman" w:cs="Times New Roman"/>
          <w:b/>
          <w:sz w:val="24"/>
          <w:szCs w:val="24"/>
        </w:rPr>
        <w:t>CONSTRUCCIÓN DE LA OBRA</w:t>
      </w:r>
      <w:r w:rsidR="008B38DC" w:rsidRPr="0024232D">
        <w:rPr>
          <w:rFonts w:ascii="Times New Roman" w:hAnsi="Times New Roman" w:cs="Times New Roman"/>
          <w:b/>
          <w:sz w:val="24"/>
          <w:szCs w:val="24"/>
        </w:rPr>
        <w:t>.</w:t>
      </w:r>
    </w:p>
    <w:p w:rsidR="008B38DC" w:rsidRPr="0024232D" w:rsidRDefault="008B38DC" w:rsidP="0024232D">
      <w:pPr>
        <w:tabs>
          <w:tab w:val="left" w:pos="1418"/>
        </w:tabs>
        <w:spacing w:afterLines="120" w:after="288" w:line="360" w:lineRule="auto"/>
        <w:jc w:val="both"/>
        <w:rPr>
          <w:rFonts w:ascii="Times New Roman" w:hAnsi="Times New Roman" w:cs="Times New Roman"/>
          <w:b/>
          <w:sz w:val="24"/>
          <w:szCs w:val="24"/>
        </w:rPr>
      </w:pPr>
      <w:r w:rsidRPr="0024232D">
        <w:rPr>
          <w:rFonts w:ascii="Times New Roman" w:hAnsi="Times New Roman" w:cs="Times New Roman"/>
          <w:b/>
          <w:sz w:val="24"/>
          <w:szCs w:val="24"/>
        </w:rPr>
        <w:t>DESBROCE Y LIMPIEZA</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Este trabajo consiste en limpiar la plataforma existente, retirar el material vegetal, y retirar el suelo contaminado del sitio de construcción en un espesor de 30</w:t>
      </w:r>
      <w:r w:rsidR="00D8399F" w:rsidRPr="0024232D">
        <w:rPr>
          <w:rFonts w:ascii="Times New Roman" w:hAnsi="Times New Roman" w:cs="Times New Roman"/>
          <w:sz w:val="24"/>
          <w:szCs w:val="24"/>
        </w:rPr>
        <w:t xml:space="preserve"> </w:t>
      </w:r>
      <w:r w:rsidRPr="0024232D">
        <w:rPr>
          <w:rFonts w:ascii="Times New Roman" w:hAnsi="Times New Roman" w:cs="Times New Roman"/>
          <w:sz w:val="24"/>
          <w:szCs w:val="24"/>
        </w:rPr>
        <w:t>cm, de tal manera de retirar la contaminación orgánica que existe en el sector, se quitará las basuras, raíces y vegetales sobrantes en el área de plataformas y construcción, esta limpieza será únicamente en el área de las plataformas y accesos.</w:t>
      </w:r>
    </w:p>
    <w:p w:rsidR="00D8399F"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sz w:val="24"/>
          <w:szCs w:val="24"/>
        </w:rPr>
        <w:t>De acuerdo al criterio del fiscalizador se deberá previamente establecer los sitios de desalojo</w:t>
      </w:r>
      <w:r w:rsidR="00D8399F" w:rsidRPr="0024232D">
        <w:rPr>
          <w:rFonts w:ascii="Times New Roman" w:hAnsi="Times New Roman" w:cs="Times New Roman"/>
          <w:sz w:val="24"/>
          <w:szCs w:val="24"/>
        </w:rPr>
        <w:t>.</w:t>
      </w:r>
    </w:p>
    <w:p w:rsidR="008B38DC" w:rsidRPr="0024232D" w:rsidRDefault="008B38DC" w:rsidP="0024232D">
      <w:pPr>
        <w:spacing w:afterLines="120" w:after="288" w:line="360" w:lineRule="auto"/>
        <w:jc w:val="both"/>
        <w:rPr>
          <w:rFonts w:ascii="Times New Roman" w:hAnsi="Times New Roman" w:cs="Times New Roman"/>
          <w:sz w:val="24"/>
          <w:szCs w:val="24"/>
        </w:rPr>
      </w:pPr>
      <w:r w:rsidRPr="0024232D">
        <w:rPr>
          <w:rFonts w:ascii="Times New Roman" w:hAnsi="Times New Roman" w:cs="Times New Roman"/>
          <w:b/>
          <w:sz w:val="24"/>
          <w:szCs w:val="24"/>
        </w:rPr>
        <w:t>Medida y forma de pago.-</w:t>
      </w:r>
      <w:r w:rsidRPr="0024232D">
        <w:rPr>
          <w:rFonts w:ascii="Times New Roman" w:hAnsi="Times New Roman" w:cs="Times New Roman"/>
          <w:sz w:val="24"/>
          <w:szCs w:val="24"/>
        </w:rPr>
        <w:tab/>
        <w:t>Se pagará por metro cuadrado de limpieza, de acuerdo al valor ofertado, el mismo que cubre el desalojo de los materia</w:t>
      </w:r>
      <w:r w:rsidR="006A0E48">
        <w:rPr>
          <w:rFonts w:ascii="Times New Roman" w:hAnsi="Times New Roman" w:cs="Times New Roman"/>
          <w:sz w:val="24"/>
          <w:szCs w:val="24"/>
        </w:rPr>
        <w:t>les producto de esta actividad.</w:t>
      </w:r>
    </w:p>
    <w:p w:rsidR="0038333A" w:rsidRPr="0038333A" w:rsidRDefault="0038333A" w:rsidP="0038333A">
      <w:pPr>
        <w:tabs>
          <w:tab w:val="left" w:pos="1418"/>
        </w:tabs>
        <w:spacing w:afterLines="120" w:after="288" w:line="360" w:lineRule="auto"/>
        <w:jc w:val="both"/>
        <w:rPr>
          <w:rFonts w:ascii="Times New Roman" w:hAnsi="Times New Roman" w:cs="Times New Roman"/>
          <w:b/>
          <w:sz w:val="24"/>
          <w:szCs w:val="24"/>
        </w:rPr>
      </w:pPr>
      <w:r w:rsidRPr="0038333A">
        <w:rPr>
          <w:rFonts w:ascii="Times New Roman" w:hAnsi="Times New Roman" w:cs="Times New Roman"/>
          <w:b/>
          <w:sz w:val="24"/>
          <w:szCs w:val="24"/>
        </w:rPr>
        <w:t>H.S. f´c=210 kg/cm2</w:t>
      </w:r>
    </w:p>
    <w:p w:rsidR="0038333A" w:rsidRPr="0038333A" w:rsidRDefault="0038333A" w:rsidP="0038333A">
      <w:p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b/>
          <w:sz w:val="24"/>
          <w:szCs w:val="24"/>
        </w:rPr>
        <w:t>Descripción</w:t>
      </w:r>
      <w:r w:rsidRPr="0038333A">
        <w:rPr>
          <w:rFonts w:ascii="Times New Roman" w:hAnsi="Times New Roman" w:cs="Times New Roman"/>
          <w:sz w:val="24"/>
          <w:szCs w:val="24"/>
        </w:rPr>
        <w:t xml:space="preserve">: Es el hormigón de determinada resistencia, que se lo </w:t>
      </w:r>
      <w:r>
        <w:rPr>
          <w:rFonts w:ascii="Times New Roman" w:hAnsi="Times New Roman" w:cs="Times New Roman"/>
          <w:sz w:val="24"/>
          <w:szCs w:val="24"/>
        </w:rPr>
        <w:t>utiliza</w:t>
      </w:r>
      <w:r w:rsidR="00C67AFC">
        <w:rPr>
          <w:rFonts w:ascii="Times New Roman" w:hAnsi="Times New Roman" w:cs="Times New Roman"/>
          <w:sz w:val="24"/>
          <w:szCs w:val="24"/>
        </w:rPr>
        <w:t>ra</w:t>
      </w:r>
      <w:r>
        <w:rPr>
          <w:rFonts w:ascii="Times New Roman" w:hAnsi="Times New Roman" w:cs="Times New Roman"/>
          <w:sz w:val="24"/>
          <w:szCs w:val="24"/>
        </w:rPr>
        <w:t xml:space="preserve"> para la conformación de </w:t>
      </w:r>
      <w:r w:rsidR="00C67AFC">
        <w:rPr>
          <w:rFonts w:ascii="Times New Roman" w:hAnsi="Times New Roman" w:cs="Times New Roman"/>
          <w:sz w:val="24"/>
          <w:szCs w:val="24"/>
        </w:rPr>
        <w:t xml:space="preserve">las bases </w:t>
      </w:r>
      <w:r w:rsidRPr="0038333A">
        <w:rPr>
          <w:rFonts w:ascii="Times New Roman" w:hAnsi="Times New Roman" w:cs="Times New Roman"/>
          <w:sz w:val="24"/>
          <w:szCs w:val="24"/>
        </w:rPr>
        <w:t>de hormigón que requiere el uso de e</w:t>
      </w:r>
      <w:r>
        <w:rPr>
          <w:rFonts w:ascii="Times New Roman" w:hAnsi="Times New Roman" w:cs="Times New Roman"/>
          <w:sz w:val="24"/>
          <w:szCs w:val="24"/>
        </w:rPr>
        <w:t>ncofrados</w:t>
      </w:r>
      <w:r w:rsidR="00C67AFC">
        <w:rPr>
          <w:rFonts w:ascii="Times New Roman" w:hAnsi="Times New Roman" w:cs="Times New Roman"/>
          <w:sz w:val="24"/>
          <w:szCs w:val="24"/>
        </w:rPr>
        <w:t xml:space="preserve"> metálicos</w:t>
      </w:r>
      <w:r w:rsidRPr="0038333A">
        <w:rPr>
          <w:rFonts w:ascii="Times New Roman" w:hAnsi="Times New Roman" w:cs="Times New Roman"/>
          <w:sz w:val="24"/>
          <w:szCs w:val="24"/>
        </w:rPr>
        <w:t>. El objetivo es la construcción de los elementos de</w:t>
      </w:r>
      <w:r w:rsidR="00C67AFC">
        <w:rPr>
          <w:rFonts w:ascii="Times New Roman" w:hAnsi="Times New Roman" w:cs="Times New Roman"/>
          <w:sz w:val="24"/>
          <w:szCs w:val="24"/>
        </w:rPr>
        <w:t xml:space="preserve"> hormigón</w:t>
      </w:r>
      <w:r>
        <w:rPr>
          <w:rFonts w:ascii="Times New Roman" w:hAnsi="Times New Roman" w:cs="Times New Roman"/>
          <w:sz w:val="24"/>
          <w:szCs w:val="24"/>
        </w:rPr>
        <w:t xml:space="preserve">, especificados </w:t>
      </w:r>
      <w:r w:rsidR="00C67AFC">
        <w:rPr>
          <w:rFonts w:ascii="Times New Roman" w:hAnsi="Times New Roman" w:cs="Times New Roman"/>
          <w:sz w:val="24"/>
          <w:szCs w:val="24"/>
        </w:rPr>
        <w:t>en planos de diseño</w:t>
      </w:r>
      <w:r w:rsidRPr="0038333A">
        <w:rPr>
          <w:rFonts w:ascii="Times New Roman" w:hAnsi="Times New Roman" w:cs="Times New Roman"/>
          <w:sz w:val="24"/>
          <w:szCs w:val="24"/>
        </w:rPr>
        <w:t xml:space="preserve"> y demás documentos del proyecto. Incluye el pr</w:t>
      </w:r>
      <w:r>
        <w:rPr>
          <w:rFonts w:ascii="Times New Roman" w:hAnsi="Times New Roman" w:cs="Times New Roman"/>
          <w:sz w:val="24"/>
          <w:szCs w:val="24"/>
        </w:rPr>
        <w:t xml:space="preserve">oceso de fabricación, vertido y </w:t>
      </w:r>
      <w:r w:rsidRPr="0038333A">
        <w:rPr>
          <w:rFonts w:ascii="Times New Roman" w:hAnsi="Times New Roman" w:cs="Times New Roman"/>
          <w:sz w:val="24"/>
          <w:szCs w:val="24"/>
        </w:rPr>
        <w:t>curado del hormigón.</w:t>
      </w:r>
    </w:p>
    <w:p w:rsidR="0038333A" w:rsidRDefault="0038333A" w:rsidP="0038333A">
      <w:p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b/>
          <w:sz w:val="24"/>
          <w:szCs w:val="24"/>
        </w:rPr>
        <w:lastRenderedPageBreak/>
        <w:t>Unidad</w:t>
      </w:r>
      <w:r>
        <w:rPr>
          <w:rFonts w:ascii="Times New Roman" w:hAnsi="Times New Roman" w:cs="Times New Roman"/>
          <w:sz w:val="24"/>
          <w:szCs w:val="24"/>
        </w:rPr>
        <w:t>: Metro cúbico (m³).</w:t>
      </w:r>
    </w:p>
    <w:p w:rsidR="0038333A" w:rsidRPr="0038333A" w:rsidRDefault="0038333A" w:rsidP="0038333A">
      <w:p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b/>
          <w:sz w:val="24"/>
          <w:szCs w:val="24"/>
        </w:rPr>
        <w:t>Materiales mínimos</w:t>
      </w:r>
      <w:r w:rsidRPr="0038333A">
        <w:rPr>
          <w:rFonts w:ascii="Times New Roman" w:hAnsi="Times New Roman" w:cs="Times New Roman"/>
          <w:sz w:val="24"/>
          <w:szCs w:val="24"/>
        </w:rPr>
        <w:t>: Cemento tipo Pórtland, arena lavada, ripio triturad</w:t>
      </w:r>
      <w:r>
        <w:rPr>
          <w:rFonts w:ascii="Times New Roman" w:hAnsi="Times New Roman" w:cs="Times New Roman"/>
          <w:sz w:val="24"/>
          <w:szCs w:val="24"/>
        </w:rPr>
        <w:t xml:space="preserve">o, aditivo, agua; que cumplirán </w:t>
      </w:r>
      <w:r w:rsidRPr="0038333A">
        <w:rPr>
          <w:rFonts w:ascii="Times New Roman" w:hAnsi="Times New Roman" w:cs="Times New Roman"/>
          <w:sz w:val="24"/>
          <w:szCs w:val="24"/>
        </w:rPr>
        <w:t>con las especificaciones técnicas de materiales.</w:t>
      </w:r>
    </w:p>
    <w:p w:rsidR="0038333A" w:rsidRPr="0038333A" w:rsidRDefault="0038333A" w:rsidP="0038333A">
      <w:p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b/>
          <w:sz w:val="24"/>
          <w:szCs w:val="24"/>
        </w:rPr>
        <w:t>Equipo mínimo</w:t>
      </w:r>
      <w:r w:rsidRPr="0038333A">
        <w:rPr>
          <w:rFonts w:ascii="Times New Roman" w:hAnsi="Times New Roman" w:cs="Times New Roman"/>
          <w:sz w:val="24"/>
          <w:szCs w:val="24"/>
        </w:rPr>
        <w:t>: Herramienta menor, concretera, vibrador.</w:t>
      </w:r>
    </w:p>
    <w:p w:rsidR="0038333A" w:rsidRPr="0038333A" w:rsidRDefault="0038333A" w:rsidP="0038333A">
      <w:p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b/>
          <w:sz w:val="24"/>
          <w:szCs w:val="24"/>
        </w:rPr>
        <w:t>Mano de obra mínima calificada</w:t>
      </w:r>
      <w:r w:rsidRPr="0038333A">
        <w:rPr>
          <w:rFonts w:ascii="Times New Roman" w:hAnsi="Times New Roman" w:cs="Times New Roman"/>
          <w:sz w:val="24"/>
          <w:szCs w:val="24"/>
        </w:rPr>
        <w:t>: Categorías I, III y V.</w:t>
      </w:r>
    </w:p>
    <w:p w:rsidR="0038333A" w:rsidRPr="0038333A" w:rsidRDefault="0038333A" w:rsidP="00D37E5E">
      <w:p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sz w:val="24"/>
          <w:szCs w:val="24"/>
        </w:rPr>
        <w:t>Control de calidad, referencias normativas, aprobacion</w:t>
      </w:r>
      <w:r>
        <w:rPr>
          <w:rFonts w:ascii="Times New Roman" w:hAnsi="Times New Roman" w:cs="Times New Roman"/>
          <w:sz w:val="24"/>
          <w:szCs w:val="24"/>
        </w:rPr>
        <w:t xml:space="preserve">es: El hormigón cumplirá con indicado con la </w:t>
      </w:r>
      <w:r w:rsidRPr="0038333A">
        <w:rPr>
          <w:rFonts w:ascii="Times New Roman" w:hAnsi="Times New Roman" w:cs="Times New Roman"/>
          <w:sz w:val="24"/>
          <w:szCs w:val="24"/>
        </w:rPr>
        <w:t>Especificación Técnica de “Preparación, Transporte, Vertido y Cura</w:t>
      </w:r>
      <w:r>
        <w:rPr>
          <w:rFonts w:ascii="Times New Roman" w:hAnsi="Times New Roman" w:cs="Times New Roman"/>
          <w:sz w:val="24"/>
          <w:szCs w:val="24"/>
        </w:rPr>
        <w:t>do del Hormigón” determinado por la fiscalización</w:t>
      </w:r>
      <w:r w:rsidRPr="0038333A">
        <w:rPr>
          <w:rFonts w:ascii="Times New Roman" w:hAnsi="Times New Roman" w:cs="Times New Roman"/>
          <w:sz w:val="24"/>
          <w:szCs w:val="24"/>
        </w:rPr>
        <w:t xml:space="preserve">. El número de muestras necesarias serán mínimo 2 cilindros </w:t>
      </w:r>
      <w:r>
        <w:rPr>
          <w:rFonts w:ascii="Times New Roman" w:hAnsi="Times New Roman" w:cs="Times New Roman"/>
          <w:sz w:val="24"/>
          <w:szCs w:val="24"/>
        </w:rPr>
        <w:t xml:space="preserve">por cada 7 metros cúbicos de un </w:t>
      </w:r>
      <w:r w:rsidRPr="0038333A">
        <w:rPr>
          <w:rFonts w:ascii="Times New Roman" w:hAnsi="Times New Roman" w:cs="Times New Roman"/>
          <w:sz w:val="24"/>
          <w:szCs w:val="24"/>
        </w:rPr>
        <w:t>elemento; y en ningún caso superiores a 40 unidades.</w:t>
      </w:r>
    </w:p>
    <w:p w:rsidR="0038333A" w:rsidRPr="0038333A" w:rsidRDefault="0038333A" w:rsidP="0038333A">
      <w:pPr>
        <w:spacing w:afterLines="120" w:after="288" w:line="360" w:lineRule="auto"/>
        <w:jc w:val="both"/>
        <w:rPr>
          <w:rFonts w:ascii="Times New Roman" w:hAnsi="Times New Roman" w:cs="Times New Roman"/>
          <w:b/>
          <w:sz w:val="24"/>
          <w:szCs w:val="24"/>
        </w:rPr>
      </w:pPr>
      <w:r w:rsidRPr="0038333A">
        <w:rPr>
          <w:rFonts w:ascii="Times New Roman" w:hAnsi="Times New Roman" w:cs="Times New Roman"/>
          <w:b/>
          <w:sz w:val="24"/>
          <w:szCs w:val="24"/>
        </w:rPr>
        <w:t>Requerimientos previos:</w:t>
      </w:r>
    </w:p>
    <w:p w:rsidR="0038333A" w:rsidRPr="0038333A" w:rsidRDefault="0038333A" w:rsidP="0038333A">
      <w:pPr>
        <w:pStyle w:val="Prrafodelista"/>
        <w:numPr>
          <w:ilvl w:val="0"/>
          <w:numId w:val="5"/>
        </w:numPr>
        <w:rPr>
          <w:rFonts w:ascii="Times New Roman" w:hAnsi="Times New Roman" w:cs="Times New Roman"/>
          <w:sz w:val="24"/>
          <w:szCs w:val="24"/>
        </w:rPr>
      </w:pPr>
      <w:r w:rsidRPr="0038333A">
        <w:rPr>
          <w:rFonts w:ascii="Times New Roman" w:hAnsi="Times New Roman" w:cs="Times New Roman"/>
          <w:sz w:val="24"/>
          <w:szCs w:val="24"/>
        </w:rPr>
        <w:t>Revisión de los diseños del hormigón a ejecutar y los planos del proyecto.</w:t>
      </w:r>
    </w:p>
    <w:p w:rsidR="0038333A" w:rsidRPr="0038333A" w:rsidRDefault="0038333A" w:rsidP="0038333A">
      <w:pPr>
        <w:pStyle w:val="Prrafodelista"/>
        <w:numPr>
          <w:ilvl w:val="0"/>
          <w:numId w:val="5"/>
        </w:numPr>
        <w:rPr>
          <w:rFonts w:ascii="Times New Roman" w:hAnsi="Times New Roman" w:cs="Times New Roman"/>
          <w:sz w:val="24"/>
          <w:szCs w:val="24"/>
        </w:rPr>
      </w:pPr>
      <w:r w:rsidRPr="0038333A">
        <w:rPr>
          <w:rFonts w:ascii="Times New Roman" w:hAnsi="Times New Roman" w:cs="Times New Roman"/>
          <w:sz w:val="24"/>
          <w:szCs w:val="24"/>
        </w:rPr>
        <w:t>Verificación de la resistencia del suelo y/o mejoramientos o reemplazos.</w:t>
      </w:r>
    </w:p>
    <w:p w:rsidR="0038333A" w:rsidRPr="0038333A" w:rsidRDefault="0038333A" w:rsidP="0038333A">
      <w:pPr>
        <w:pStyle w:val="Prrafodelista"/>
        <w:numPr>
          <w:ilvl w:val="0"/>
          <w:numId w:val="5"/>
        </w:num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sz w:val="24"/>
          <w:szCs w:val="24"/>
        </w:rPr>
        <w:t>Tipo, dosificación, instrucciones y recomendaciones al utilizar aditivos.</w:t>
      </w:r>
    </w:p>
    <w:p w:rsidR="0038333A" w:rsidRPr="0038333A" w:rsidRDefault="0038333A" w:rsidP="0038333A">
      <w:p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b/>
          <w:sz w:val="24"/>
          <w:szCs w:val="24"/>
        </w:rPr>
        <w:t>Durante la ejecución</w:t>
      </w:r>
      <w:r w:rsidRPr="0038333A">
        <w:rPr>
          <w:rFonts w:ascii="Times New Roman" w:hAnsi="Times New Roman" w:cs="Times New Roman"/>
          <w:sz w:val="24"/>
          <w:szCs w:val="24"/>
        </w:rPr>
        <w:t>:</w:t>
      </w:r>
    </w:p>
    <w:p w:rsidR="0038333A" w:rsidRPr="0038333A" w:rsidRDefault="0038333A" w:rsidP="0038333A">
      <w:pPr>
        <w:pStyle w:val="Prrafodelista"/>
        <w:numPr>
          <w:ilvl w:val="0"/>
          <w:numId w:val="7"/>
        </w:num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sz w:val="24"/>
          <w:szCs w:val="24"/>
        </w:rPr>
        <w:t>Verificación de la posición del encofrado, cuidando y exigiendo que conserven su posición adecuada y prevista.</w:t>
      </w:r>
    </w:p>
    <w:p w:rsidR="0038333A" w:rsidRPr="0038333A" w:rsidRDefault="0038333A" w:rsidP="0038333A">
      <w:pPr>
        <w:spacing w:afterLines="120" w:after="288" w:line="360" w:lineRule="auto"/>
        <w:jc w:val="both"/>
        <w:rPr>
          <w:rFonts w:ascii="Times New Roman" w:hAnsi="Times New Roman" w:cs="Times New Roman"/>
          <w:b/>
          <w:sz w:val="24"/>
          <w:szCs w:val="24"/>
        </w:rPr>
      </w:pPr>
      <w:r w:rsidRPr="0038333A">
        <w:rPr>
          <w:rFonts w:ascii="Times New Roman" w:hAnsi="Times New Roman" w:cs="Times New Roman"/>
          <w:b/>
          <w:sz w:val="24"/>
          <w:szCs w:val="24"/>
        </w:rPr>
        <w:t>Posterior a la ejecución:</w:t>
      </w:r>
    </w:p>
    <w:p w:rsidR="0038333A" w:rsidRPr="0038333A" w:rsidRDefault="0038333A" w:rsidP="00AA7A99">
      <w:pPr>
        <w:pStyle w:val="Prrafodelista"/>
        <w:numPr>
          <w:ilvl w:val="0"/>
          <w:numId w:val="6"/>
        </w:num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sz w:val="24"/>
          <w:szCs w:val="24"/>
        </w:rPr>
        <w:t>Las superficies a la vista serán lisas y limpias de cualquier rebaba o desperdicio.</w:t>
      </w:r>
    </w:p>
    <w:p w:rsidR="0038333A" w:rsidRPr="0038333A" w:rsidRDefault="0038333A" w:rsidP="00AA7A99">
      <w:pPr>
        <w:pStyle w:val="Prrafodelista"/>
        <w:numPr>
          <w:ilvl w:val="0"/>
          <w:numId w:val="6"/>
        </w:num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sz w:val="24"/>
          <w:szCs w:val="24"/>
        </w:rPr>
        <w:t>Mantenimiento hasta el momento de su aprobación y/o de entrega recepción de la obra.</w:t>
      </w:r>
    </w:p>
    <w:p w:rsidR="0038333A" w:rsidRPr="0038333A" w:rsidRDefault="0038333A" w:rsidP="00D37E5E">
      <w:p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sz w:val="24"/>
          <w:szCs w:val="24"/>
        </w:rPr>
        <w:t>Ejecución y complementación: Verificado el cumplimiento de los requerimientos previos, con el</w:t>
      </w:r>
      <w:r>
        <w:rPr>
          <w:rFonts w:ascii="Times New Roman" w:hAnsi="Times New Roman" w:cs="Times New Roman"/>
          <w:sz w:val="24"/>
          <w:szCs w:val="24"/>
        </w:rPr>
        <w:t xml:space="preserve"> </w:t>
      </w:r>
      <w:r w:rsidRPr="0038333A">
        <w:rPr>
          <w:rFonts w:ascii="Times New Roman" w:hAnsi="Times New Roman" w:cs="Times New Roman"/>
          <w:sz w:val="24"/>
          <w:szCs w:val="24"/>
        </w:rPr>
        <w:t>hormigón simple elaborado en obra o premezclado, se procederá a colocar en capas de espesor que</w:t>
      </w:r>
      <w:r>
        <w:rPr>
          <w:rFonts w:ascii="Times New Roman" w:hAnsi="Times New Roman" w:cs="Times New Roman"/>
          <w:sz w:val="24"/>
          <w:szCs w:val="24"/>
        </w:rPr>
        <w:t xml:space="preserve"> </w:t>
      </w:r>
      <w:r w:rsidRPr="0038333A">
        <w:rPr>
          <w:rFonts w:ascii="Times New Roman" w:hAnsi="Times New Roman" w:cs="Times New Roman"/>
          <w:sz w:val="24"/>
          <w:szCs w:val="24"/>
        </w:rPr>
        <w:t>permitan un fácil y adecuado vibrado del hormigón que se va vertiendo.</w:t>
      </w:r>
    </w:p>
    <w:p w:rsidR="0038333A" w:rsidRPr="0038333A" w:rsidRDefault="0038333A" w:rsidP="0038333A">
      <w:p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sz w:val="24"/>
          <w:szCs w:val="24"/>
        </w:rPr>
        <w:lastRenderedPageBreak/>
        <w:t>Fiscalización aprobará o rechazará la entrega del rubro concluido, que se s</w:t>
      </w:r>
      <w:r>
        <w:rPr>
          <w:rFonts w:ascii="Times New Roman" w:hAnsi="Times New Roman" w:cs="Times New Roman"/>
          <w:sz w:val="24"/>
          <w:szCs w:val="24"/>
        </w:rPr>
        <w:t xml:space="preserve">ujetará a los resultados de las </w:t>
      </w:r>
      <w:r w:rsidRPr="0038333A">
        <w:rPr>
          <w:rFonts w:ascii="Times New Roman" w:hAnsi="Times New Roman" w:cs="Times New Roman"/>
          <w:sz w:val="24"/>
          <w:szCs w:val="24"/>
        </w:rPr>
        <w:t>pruebas de laboratorio y de campo; así como las tolerancias y condi</w:t>
      </w:r>
      <w:r>
        <w:rPr>
          <w:rFonts w:ascii="Times New Roman" w:hAnsi="Times New Roman" w:cs="Times New Roman"/>
          <w:sz w:val="24"/>
          <w:szCs w:val="24"/>
        </w:rPr>
        <w:t xml:space="preserve">ciones en las que se hace dicha </w:t>
      </w:r>
      <w:r w:rsidRPr="0038333A">
        <w:rPr>
          <w:rFonts w:ascii="Times New Roman" w:hAnsi="Times New Roman" w:cs="Times New Roman"/>
          <w:sz w:val="24"/>
          <w:szCs w:val="24"/>
        </w:rPr>
        <w:t>entrega.</w:t>
      </w:r>
    </w:p>
    <w:p w:rsidR="0038333A" w:rsidRDefault="0038333A" w:rsidP="0038333A">
      <w:pPr>
        <w:spacing w:afterLines="120" w:after="288" w:line="360" w:lineRule="auto"/>
        <w:jc w:val="both"/>
        <w:rPr>
          <w:rFonts w:ascii="Times New Roman" w:hAnsi="Times New Roman" w:cs="Times New Roman"/>
          <w:sz w:val="24"/>
          <w:szCs w:val="24"/>
        </w:rPr>
      </w:pPr>
      <w:r w:rsidRPr="0038333A">
        <w:rPr>
          <w:rFonts w:ascii="Times New Roman" w:hAnsi="Times New Roman" w:cs="Times New Roman"/>
          <w:b/>
          <w:sz w:val="24"/>
          <w:szCs w:val="24"/>
        </w:rPr>
        <w:t>Medición y pago</w:t>
      </w:r>
      <w:r w:rsidRPr="0038333A">
        <w:rPr>
          <w:rFonts w:ascii="Times New Roman" w:hAnsi="Times New Roman" w:cs="Times New Roman"/>
          <w:sz w:val="24"/>
          <w:szCs w:val="24"/>
        </w:rPr>
        <w:t>: La medición se la hará en unidad de volumen y su pa</w:t>
      </w:r>
      <w:r>
        <w:rPr>
          <w:rFonts w:ascii="Times New Roman" w:hAnsi="Times New Roman" w:cs="Times New Roman"/>
          <w:sz w:val="24"/>
          <w:szCs w:val="24"/>
        </w:rPr>
        <w:t xml:space="preserve">go será por metro cúbico “m³ “. </w:t>
      </w:r>
      <w:r w:rsidRPr="0038333A">
        <w:rPr>
          <w:rFonts w:ascii="Times New Roman" w:hAnsi="Times New Roman" w:cs="Times New Roman"/>
          <w:sz w:val="24"/>
          <w:szCs w:val="24"/>
        </w:rPr>
        <w:t>Se cubicará las tres dimensiones del elemento ejecutado: largo, ancho y a</w:t>
      </w:r>
      <w:r>
        <w:rPr>
          <w:rFonts w:ascii="Times New Roman" w:hAnsi="Times New Roman" w:cs="Times New Roman"/>
          <w:sz w:val="24"/>
          <w:szCs w:val="24"/>
        </w:rPr>
        <w:t xml:space="preserve">ltura; es decir el volumen real </w:t>
      </w:r>
      <w:r w:rsidRPr="0038333A">
        <w:rPr>
          <w:rFonts w:ascii="Times New Roman" w:hAnsi="Times New Roman" w:cs="Times New Roman"/>
          <w:sz w:val="24"/>
          <w:szCs w:val="24"/>
        </w:rPr>
        <w:t>del rubro ejecutado.</w:t>
      </w:r>
    </w:p>
    <w:p w:rsidR="002979C4" w:rsidRPr="00D37E5E" w:rsidRDefault="002979C4" w:rsidP="002979C4">
      <w:pPr>
        <w:spacing w:afterLines="120" w:after="288" w:line="360" w:lineRule="auto"/>
        <w:jc w:val="both"/>
        <w:rPr>
          <w:rFonts w:ascii="Times New Roman" w:hAnsi="Times New Roman" w:cs="Times New Roman"/>
          <w:b/>
          <w:sz w:val="24"/>
          <w:szCs w:val="24"/>
        </w:rPr>
      </w:pPr>
      <w:r w:rsidRPr="00D37E5E">
        <w:rPr>
          <w:rFonts w:ascii="Times New Roman" w:hAnsi="Times New Roman" w:cs="Times New Roman"/>
          <w:b/>
          <w:sz w:val="24"/>
          <w:szCs w:val="24"/>
        </w:rPr>
        <w:t>NOTA:</w:t>
      </w:r>
    </w:p>
    <w:p w:rsidR="002979C4" w:rsidRPr="00D37E5E" w:rsidRDefault="002979C4" w:rsidP="002979C4">
      <w:pPr>
        <w:spacing w:afterLines="120" w:after="288" w:line="360" w:lineRule="auto"/>
        <w:jc w:val="both"/>
        <w:rPr>
          <w:rFonts w:ascii="Times New Roman" w:hAnsi="Times New Roman" w:cs="Times New Roman"/>
          <w:b/>
          <w:sz w:val="24"/>
          <w:szCs w:val="24"/>
        </w:rPr>
      </w:pPr>
      <w:r w:rsidRPr="00D37E5E">
        <w:rPr>
          <w:rFonts w:ascii="Times New Roman" w:hAnsi="Times New Roman" w:cs="Times New Roman"/>
          <w:b/>
          <w:sz w:val="24"/>
          <w:szCs w:val="24"/>
        </w:rPr>
        <w:t>PROCEDIMIENTO GENERAL DE ENCOFRADOS Y DESENCOFRADO.</w:t>
      </w:r>
    </w:p>
    <w:p w:rsidR="002979C4" w:rsidRPr="002979C4" w:rsidRDefault="002979C4" w:rsidP="002979C4">
      <w:pPr>
        <w:spacing w:afterLines="120" w:after="288" w:line="360" w:lineRule="auto"/>
        <w:jc w:val="both"/>
        <w:rPr>
          <w:rFonts w:ascii="Times New Roman" w:hAnsi="Times New Roman" w:cs="Times New Roman"/>
          <w:sz w:val="24"/>
          <w:szCs w:val="24"/>
        </w:rPr>
      </w:pPr>
      <w:r w:rsidRPr="00FD7125">
        <w:rPr>
          <w:rFonts w:ascii="Times New Roman" w:hAnsi="Times New Roman" w:cs="Times New Roman"/>
          <w:b/>
          <w:sz w:val="24"/>
          <w:szCs w:val="24"/>
        </w:rPr>
        <w:t>Descripción:</w:t>
      </w:r>
      <w:r w:rsidRPr="002979C4">
        <w:rPr>
          <w:rFonts w:ascii="Times New Roman" w:hAnsi="Times New Roman" w:cs="Times New Roman"/>
          <w:sz w:val="24"/>
          <w:szCs w:val="24"/>
        </w:rPr>
        <w:t xml:space="preserve"> Se entiende por encofrado las formas volumétricas </w:t>
      </w:r>
      <w:r>
        <w:rPr>
          <w:rFonts w:ascii="Times New Roman" w:hAnsi="Times New Roman" w:cs="Times New Roman"/>
          <w:sz w:val="24"/>
          <w:szCs w:val="24"/>
        </w:rPr>
        <w:t>que se confeccionan para dar la</w:t>
      </w:r>
      <w:r w:rsidR="00D37E5E">
        <w:rPr>
          <w:rFonts w:ascii="Times New Roman" w:hAnsi="Times New Roman" w:cs="Times New Roman"/>
          <w:sz w:val="24"/>
          <w:szCs w:val="24"/>
        </w:rPr>
        <w:t xml:space="preserve"> </w:t>
      </w:r>
      <w:r w:rsidRPr="002979C4">
        <w:rPr>
          <w:rFonts w:ascii="Times New Roman" w:hAnsi="Times New Roman" w:cs="Times New Roman"/>
          <w:sz w:val="24"/>
          <w:szCs w:val="24"/>
        </w:rPr>
        <w:t>configuración final del concreto, que sea capaz de soportar con total seguridad todas l</w:t>
      </w:r>
      <w:r>
        <w:rPr>
          <w:rFonts w:ascii="Times New Roman" w:hAnsi="Times New Roman" w:cs="Times New Roman"/>
          <w:sz w:val="24"/>
          <w:szCs w:val="24"/>
        </w:rPr>
        <w:t>as cargas</w:t>
      </w:r>
      <w:r w:rsidR="00D37E5E">
        <w:rPr>
          <w:rFonts w:ascii="Times New Roman" w:hAnsi="Times New Roman" w:cs="Times New Roman"/>
          <w:sz w:val="24"/>
          <w:szCs w:val="24"/>
        </w:rPr>
        <w:t xml:space="preserve"> </w:t>
      </w:r>
      <w:r w:rsidRPr="002979C4">
        <w:rPr>
          <w:rFonts w:ascii="Times New Roman" w:hAnsi="Times New Roman" w:cs="Times New Roman"/>
          <w:sz w:val="24"/>
          <w:szCs w:val="24"/>
        </w:rPr>
        <w:t>verticales, los esfuerzos horizontales y la ejecución de vertido y vibr</w:t>
      </w:r>
      <w:r>
        <w:rPr>
          <w:rFonts w:ascii="Times New Roman" w:hAnsi="Times New Roman" w:cs="Times New Roman"/>
          <w:sz w:val="24"/>
          <w:szCs w:val="24"/>
        </w:rPr>
        <w:t>ado del hormigón, con el fin de</w:t>
      </w:r>
      <w:r w:rsidR="00FD7125">
        <w:rPr>
          <w:rFonts w:ascii="Times New Roman" w:hAnsi="Times New Roman" w:cs="Times New Roman"/>
          <w:sz w:val="24"/>
          <w:szCs w:val="24"/>
        </w:rPr>
        <w:t xml:space="preserve"> </w:t>
      </w:r>
      <w:r w:rsidRPr="002979C4">
        <w:rPr>
          <w:rFonts w:ascii="Times New Roman" w:hAnsi="Times New Roman" w:cs="Times New Roman"/>
          <w:sz w:val="24"/>
          <w:szCs w:val="24"/>
        </w:rPr>
        <w:t>amoldarlo a la forma prevista y conseguir una estructura que cumpla con l</w:t>
      </w:r>
      <w:r>
        <w:rPr>
          <w:rFonts w:ascii="Times New Roman" w:hAnsi="Times New Roman" w:cs="Times New Roman"/>
          <w:sz w:val="24"/>
          <w:szCs w:val="24"/>
        </w:rPr>
        <w:t>a resistencia, función, formas,</w:t>
      </w:r>
      <w:r w:rsidR="00D37E5E">
        <w:rPr>
          <w:rFonts w:ascii="Times New Roman" w:hAnsi="Times New Roman" w:cs="Times New Roman"/>
          <w:sz w:val="24"/>
          <w:szCs w:val="24"/>
        </w:rPr>
        <w:t xml:space="preserve"> </w:t>
      </w:r>
      <w:r w:rsidRPr="002979C4">
        <w:rPr>
          <w:rFonts w:ascii="Times New Roman" w:hAnsi="Times New Roman" w:cs="Times New Roman"/>
          <w:sz w:val="24"/>
          <w:szCs w:val="24"/>
        </w:rPr>
        <w:t>líneas y dimensiones de los elementos especificados en planos y detalles del proyecto.</w:t>
      </w:r>
    </w:p>
    <w:p w:rsidR="00FD7125" w:rsidRDefault="002979C4" w:rsidP="00FD7125">
      <w:pPr>
        <w:spacing w:afterLines="120" w:after="288" w:line="360" w:lineRule="auto"/>
        <w:jc w:val="both"/>
        <w:rPr>
          <w:rFonts w:ascii="Times New Roman" w:hAnsi="Times New Roman" w:cs="Times New Roman"/>
          <w:sz w:val="24"/>
          <w:szCs w:val="24"/>
        </w:rPr>
      </w:pPr>
      <w:r w:rsidRPr="00FD7125">
        <w:rPr>
          <w:rFonts w:ascii="Times New Roman" w:hAnsi="Times New Roman" w:cs="Times New Roman"/>
          <w:b/>
          <w:sz w:val="24"/>
          <w:szCs w:val="24"/>
        </w:rPr>
        <w:t>Materi</w:t>
      </w:r>
      <w:r w:rsidR="00FD7125" w:rsidRPr="00FD7125">
        <w:rPr>
          <w:rFonts w:ascii="Times New Roman" w:hAnsi="Times New Roman" w:cs="Times New Roman"/>
          <w:b/>
          <w:sz w:val="24"/>
          <w:szCs w:val="24"/>
        </w:rPr>
        <w:t>ales mínimos:</w:t>
      </w:r>
      <w:r w:rsidR="00FD7125">
        <w:rPr>
          <w:rFonts w:ascii="Times New Roman" w:hAnsi="Times New Roman" w:cs="Times New Roman"/>
          <w:b/>
          <w:sz w:val="24"/>
          <w:szCs w:val="24"/>
        </w:rPr>
        <w:t xml:space="preserve"> </w:t>
      </w:r>
      <w:r w:rsidR="00FD7125">
        <w:rPr>
          <w:rFonts w:ascii="Times New Roman" w:hAnsi="Times New Roman" w:cs="Times New Roman"/>
          <w:sz w:val="24"/>
          <w:szCs w:val="24"/>
        </w:rPr>
        <w:t xml:space="preserve">hoja metálica </w:t>
      </w:r>
      <w:r w:rsidRPr="002979C4">
        <w:rPr>
          <w:rFonts w:ascii="Times New Roman" w:hAnsi="Times New Roman" w:cs="Times New Roman"/>
          <w:sz w:val="24"/>
          <w:szCs w:val="24"/>
        </w:rPr>
        <w:t xml:space="preserve"> de</w:t>
      </w:r>
      <w:r w:rsidR="00FD7125">
        <w:rPr>
          <w:rFonts w:ascii="Times New Roman" w:hAnsi="Times New Roman" w:cs="Times New Roman"/>
          <w:sz w:val="24"/>
          <w:szCs w:val="24"/>
        </w:rPr>
        <w:t xml:space="preserve"> 2</w:t>
      </w:r>
      <w:r>
        <w:rPr>
          <w:rFonts w:ascii="Times New Roman" w:hAnsi="Times New Roman" w:cs="Times New Roman"/>
          <w:sz w:val="24"/>
          <w:szCs w:val="24"/>
        </w:rPr>
        <w:t xml:space="preserve">5 mm de espesor </w:t>
      </w:r>
      <w:r w:rsidRPr="002979C4">
        <w:rPr>
          <w:rFonts w:ascii="Times New Roman" w:hAnsi="Times New Roman" w:cs="Times New Roman"/>
          <w:sz w:val="24"/>
          <w:szCs w:val="24"/>
        </w:rPr>
        <w:t>para encofrado según</w:t>
      </w:r>
      <w:r>
        <w:rPr>
          <w:rFonts w:ascii="Times New Roman" w:hAnsi="Times New Roman" w:cs="Times New Roman"/>
          <w:sz w:val="24"/>
          <w:szCs w:val="24"/>
        </w:rPr>
        <w:t xml:space="preserve"> la apariencia final y detalles </w:t>
      </w:r>
      <w:r w:rsidR="00FD7125">
        <w:rPr>
          <w:rFonts w:ascii="Times New Roman" w:hAnsi="Times New Roman" w:cs="Times New Roman"/>
          <w:sz w:val="24"/>
          <w:szCs w:val="24"/>
        </w:rPr>
        <w:t xml:space="preserve">determinados en planos. </w:t>
      </w:r>
    </w:p>
    <w:p w:rsidR="00D37E5E" w:rsidRDefault="002979C4" w:rsidP="002979C4">
      <w:pPr>
        <w:pStyle w:val="Prrafodelista"/>
        <w:numPr>
          <w:ilvl w:val="0"/>
          <w:numId w:val="8"/>
        </w:numPr>
        <w:spacing w:afterLines="120" w:after="288" w:line="360" w:lineRule="auto"/>
        <w:jc w:val="both"/>
        <w:rPr>
          <w:rFonts w:ascii="Times New Roman" w:hAnsi="Times New Roman" w:cs="Times New Roman"/>
          <w:sz w:val="24"/>
          <w:szCs w:val="24"/>
        </w:rPr>
      </w:pPr>
      <w:r w:rsidRPr="00D37E5E">
        <w:rPr>
          <w:rFonts w:ascii="Times New Roman" w:hAnsi="Times New Roman" w:cs="Times New Roman"/>
          <w:sz w:val="24"/>
          <w:szCs w:val="24"/>
        </w:rPr>
        <w:t>Prever el cumplimiento de las tolerancias máximas permitidas para la fabricación y colocación del</w:t>
      </w:r>
      <w:r w:rsidR="00D37E5E">
        <w:rPr>
          <w:rFonts w:ascii="Times New Roman" w:hAnsi="Times New Roman" w:cs="Times New Roman"/>
          <w:sz w:val="24"/>
          <w:szCs w:val="24"/>
        </w:rPr>
        <w:t xml:space="preserve"> </w:t>
      </w:r>
      <w:r w:rsidRPr="00D37E5E">
        <w:rPr>
          <w:rFonts w:ascii="Times New Roman" w:hAnsi="Times New Roman" w:cs="Times New Roman"/>
          <w:sz w:val="24"/>
          <w:szCs w:val="24"/>
        </w:rPr>
        <w:t>concreto: se observará a menos que fiscalización o las especificacio</w:t>
      </w:r>
      <w:r w:rsidR="00D37E5E" w:rsidRPr="00D37E5E">
        <w:rPr>
          <w:rFonts w:ascii="Times New Roman" w:hAnsi="Times New Roman" w:cs="Times New Roman"/>
          <w:sz w:val="24"/>
          <w:szCs w:val="24"/>
        </w:rPr>
        <w:t xml:space="preserve">nes estructurales determinen lo </w:t>
      </w:r>
      <w:r w:rsidRPr="00D37E5E">
        <w:rPr>
          <w:rFonts w:ascii="Times New Roman" w:hAnsi="Times New Roman" w:cs="Times New Roman"/>
          <w:sz w:val="24"/>
          <w:szCs w:val="24"/>
        </w:rPr>
        <w:t>contrario</w:t>
      </w:r>
      <w:r w:rsidR="00FD7125">
        <w:rPr>
          <w:rFonts w:ascii="Times New Roman" w:hAnsi="Times New Roman" w:cs="Times New Roman"/>
          <w:sz w:val="24"/>
          <w:szCs w:val="24"/>
        </w:rPr>
        <w:t>.</w:t>
      </w:r>
    </w:p>
    <w:p w:rsidR="002979C4" w:rsidRPr="00D37E5E" w:rsidRDefault="002979C4" w:rsidP="002979C4">
      <w:pPr>
        <w:pStyle w:val="Prrafodelista"/>
        <w:numPr>
          <w:ilvl w:val="0"/>
          <w:numId w:val="8"/>
        </w:numPr>
        <w:spacing w:afterLines="120" w:after="288" w:line="360" w:lineRule="auto"/>
        <w:jc w:val="both"/>
        <w:rPr>
          <w:rFonts w:ascii="Times New Roman" w:hAnsi="Times New Roman" w:cs="Times New Roman"/>
          <w:sz w:val="24"/>
          <w:szCs w:val="24"/>
        </w:rPr>
      </w:pPr>
      <w:r w:rsidRPr="00D37E5E">
        <w:rPr>
          <w:rFonts w:ascii="Times New Roman" w:hAnsi="Times New Roman" w:cs="Times New Roman"/>
          <w:sz w:val="24"/>
          <w:szCs w:val="24"/>
        </w:rPr>
        <w:t xml:space="preserve"> Todos los encofrados serán rígidos, resistentes, impermeables al mortero y limpios.</w:t>
      </w:r>
    </w:p>
    <w:p w:rsidR="002979C4" w:rsidRPr="00D37E5E" w:rsidRDefault="002979C4" w:rsidP="00D37E5E">
      <w:pPr>
        <w:pStyle w:val="Prrafodelista"/>
        <w:numPr>
          <w:ilvl w:val="0"/>
          <w:numId w:val="8"/>
        </w:numPr>
        <w:spacing w:afterLines="120" w:after="288" w:line="360" w:lineRule="auto"/>
        <w:jc w:val="both"/>
        <w:rPr>
          <w:rFonts w:ascii="Times New Roman" w:hAnsi="Times New Roman" w:cs="Times New Roman"/>
          <w:sz w:val="24"/>
          <w:szCs w:val="24"/>
        </w:rPr>
      </w:pPr>
      <w:r w:rsidRPr="00D37E5E">
        <w:rPr>
          <w:rFonts w:ascii="Times New Roman" w:hAnsi="Times New Roman" w:cs="Times New Roman"/>
          <w:sz w:val="24"/>
          <w:szCs w:val="24"/>
        </w:rPr>
        <w:t>Los enlaces o uniones de los distintos componentes de los encofrados</w:t>
      </w:r>
      <w:r w:rsidR="00D37E5E" w:rsidRPr="00D37E5E">
        <w:rPr>
          <w:rFonts w:ascii="Times New Roman" w:hAnsi="Times New Roman" w:cs="Times New Roman"/>
          <w:sz w:val="24"/>
          <w:szCs w:val="24"/>
        </w:rPr>
        <w:t xml:space="preserve">, serán sólidos y sencillos, de </w:t>
      </w:r>
      <w:r w:rsidRPr="00D37E5E">
        <w:rPr>
          <w:rFonts w:ascii="Times New Roman" w:hAnsi="Times New Roman" w:cs="Times New Roman"/>
          <w:sz w:val="24"/>
          <w:szCs w:val="24"/>
        </w:rPr>
        <w:t>modo que su montaje y desmontaje se ejecute con facilidad.</w:t>
      </w:r>
    </w:p>
    <w:p w:rsidR="002979C4" w:rsidRPr="00D37E5E" w:rsidRDefault="002979C4" w:rsidP="00D37E5E">
      <w:pPr>
        <w:pStyle w:val="Prrafodelista"/>
        <w:numPr>
          <w:ilvl w:val="0"/>
          <w:numId w:val="8"/>
        </w:numPr>
        <w:spacing w:afterLines="120" w:after="288" w:line="360" w:lineRule="auto"/>
        <w:jc w:val="both"/>
        <w:rPr>
          <w:rFonts w:ascii="Times New Roman" w:hAnsi="Times New Roman" w:cs="Times New Roman"/>
          <w:sz w:val="24"/>
          <w:szCs w:val="24"/>
        </w:rPr>
      </w:pPr>
      <w:r w:rsidRPr="00D37E5E">
        <w:rPr>
          <w:rFonts w:ascii="Times New Roman" w:hAnsi="Times New Roman" w:cs="Times New Roman"/>
          <w:sz w:val="24"/>
          <w:szCs w:val="24"/>
        </w:rPr>
        <w:t>Ejecutar la nivelación, replanteo y escuadrado de la ubicación de los encofrados, previa a su inicio.</w:t>
      </w:r>
    </w:p>
    <w:p w:rsidR="00D37E5E" w:rsidRDefault="002979C4" w:rsidP="002979C4">
      <w:pPr>
        <w:pStyle w:val="Prrafodelista"/>
        <w:numPr>
          <w:ilvl w:val="0"/>
          <w:numId w:val="8"/>
        </w:numPr>
        <w:spacing w:afterLines="120" w:after="288" w:line="360" w:lineRule="auto"/>
        <w:jc w:val="both"/>
        <w:rPr>
          <w:rFonts w:ascii="Times New Roman" w:hAnsi="Times New Roman" w:cs="Times New Roman"/>
          <w:sz w:val="24"/>
          <w:szCs w:val="24"/>
        </w:rPr>
      </w:pPr>
      <w:r w:rsidRPr="00D37E5E">
        <w:rPr>
          <w:rFonts w:ascii="Times New Roman" w:hAnsi="Times New Roman" w:cs="Times New Roman"/>
          <w:sz w:val="24"/>
          <w:szCs w:val="24"/>
        </w:rPr>
        <w:lastRenderedPageBreak/>
        <w:t xml:space="preserve">El constructor garantizará la estabilidad y resistencia de los encofrados y su forma de </w:t>
      </w:r>
      <w:r w:rsidR="00D37E5E" w:rsidRPr="00D37E5E">
        <w:rPr>
          <w:rFonts w:ascii="Times New Roman" w:hAnsi="Times New Roman" w:cs="Times New Roman"/>
          <w:sz w:val="24"/>
          <w:szCs w:val="24"/>
        </w:rPr>
        <w:t>arrostramiento</w:t>
      </w:r>
      <w:r w:rsidR="00D37E5E">
        <w:rPr>
          <w:rFonts w:ascii="Times New Roman" w:hAnsi="Times New Roman" w:cs="Times New Roman"/>
          <w:sz w:val="24"/>
          <w:szCs w:val="24"/>
        </w:rPr>
        <w:t xml:space="preserve"> </w:t>
      </w:r>
      <w:r w:rsidRPr="00D37E5E">
        <w:rPr>
          <w:rFonts w:ascii="Times New Roman" w:hAnsi="Times New Roman" w:cs="Times New Roman"/>
          <w:sz w:val="24"/>
          <w:szCs w:val="24"/>
        </w:rPr>
        <w:t>y apuntalamiento y en ningún caso será relevado de responsabilidad de los resultados obtenidos</w:t>
      </w:r>
      <w:r w:rsidR="00FD7125">
        <w:rPr>
          <w:rFonts w:ascii="Times New Roman" w:hAnsi="Times New Roman" w:cs="Times New Roman"/>
          <w:sz w:val="24"/>
          <w:szCs w:val="24"/>
        </w:rPr>
        <w:t>.</w:t>
      </w:r>
    </w:p>
    <w:p w:rsidR="002979C4" w:rsidRPr="00D37E5E" w:rsidRDefault="002979C4" w:rsidP="002979C4">
      <w:pPr>
        <w:pStyle w:val="Prrafodelista"/>
        <w:numPr>
          <w:ilvl w:val="0"/>
          <w:numId w:val="8"/>
        </w:numPr>
        <w:spacing w:afterLines="120" w:after="288" w:line="360" w:lineRule="auto"/>
        <w:jc w:val="both"/>
        <w:rPr>
          <w:rFonts w:ascii="Times New Roman" w:hAnsi="Times New Roman" w:cs="Times New Roman"/>
          <w:sz w:val="24"/>
          <w:szCs w:val="24"/>
        </w:rPr>
      </w:pPr>
      <w:r w:rsidRPr="00D37E5E">
        <w:rPr>
          <w:rFonts w:ascii="Times New Roman" w:hAnsi="Times New Roman" w:cs="Times New Roman"/>
          <w:sz w:val="24"/>
          <w:szCs w:val="24"/>
        </w:rPr>
        <w:t>Revisión de planos y ubicación de todas las instalaciones y conductos que se incorporarán con la</w:t>
      </w:r>
      <w:r w:rsidR="00D37E5E">
        <w:rPr>
          <w:rFonts w:ascii="Times New Roman" w:hAnsi="Times New Roman" w:cs="Times New Roman"/>
          <w:sz w:val="24"/>
          <w:szCs w:val="24"/>
        </w:rPr>
        <w:t xml:space="preserve"> </w:t>
      </w:r>
      <w:r w:rsidRPr="00D37E5E">
        <w:rPr>
          <w:rFonts w:ascii="Times New Roman" w:hAnsi="Times New Roman" w:cs="Times New Roman"/>
          <w:sz w:val="24"/>
          <w:szCs w:val="24"/>
        </w:rPr>
        <w:t>ejecución de los encofrados.</w:t>
      </w:r>
    </w:p>
    <w:p w:rsidR="002979C4" w:rsidRPr="00FD7125" w:rsidRDefault="002979C4" w:rsidP="002979C4">
      <w:pPr>
        <w:spacing w:afterLines="120" w:after="288" w:line="360" w:lineRule="auto"/>
        <w:jc w:val="both"/>
        <w:rPr>
          <w:rFonts w:ascii="Times New Roman" w:hAnsi="Times New Roman" w:cs="Times New Roman"/>
          <w:b/>
          <w:sz w:val="24"/>
          <w:szCs w:val="24"/>
        </w:rPr>
      </w:pPr>
      <w:r w:rsidRPr="00FD7125">
        <w:rPr>
          <w:rFonts w:ascii="Times New Roman" w:hAnsi="Times New Roman" w:cs="Times New Roman"/>
          <w:b/>
          <w:sz w:val="24"/>
          <w:szCs w:val="24"/>
        </w:rPr>
        <w:t>Durante la ejecución:</w:t>
      </w:r>
    </w:p>
    <w:p w:rsidR="002979C4" w:rsidRPr="00FD7125" w:rsidRDefault="002979C4" w:rsidP="00FD7125">
      <w:pPr>
        <w:pStyle w:val="Prrafodelista"/>
        <w:numPr>
          <w:ilvl w:val="0"/>
          <w:numId w:val="10"/>
        </w:numPr>
        <w:spacing w:afterLines="120" w:after="288" w:line="360" w:lineRule="auto"/>
        <w:jc w:val="both"/>
        <w:rPr>
          <w:rFonts w:ascii="Times New Roman" w:hAnsi="Times New Roman" w:cs="Times New Roman"/>
          <w:sz w:val="24"/>
          <w:szCs w:val="24"/>
        </w:rPr>
      </w:pPr>
      <w:r w:rsidRPr="00FD7125">
        <w:rPr>
          <w:rFonts w:ascii="Times New Roman" w:hAnsi="Times New Roman" w:cs="Times New Roman"/>
          <w:sz w:val="24"/>
          <w:szCs w:val="24"/>
        </w:rPr>
        <w:t>En la construcción de encofrados se verificará la ejecución de las ranuras, orificios, paso</w:t>
      </w:r>
      <w:r w:rsidR="00AA7A99" w:rsidRPr="00FD7125">
        <w:rPr>
          <w:rFonts w:ascii="Times New Roman" w:hAnsi="Times New Roman" w:cs="Times New Roman"/>
          <w:sz w:val="24"/>
          <w:szCs w:val="24"/>
        </w:rPr>
        <w:t xml:space="preserve">s, así como </w:t>
      </w:r>
      <w:r w:rsidRPr="00FD7125">
        <w:rPr>
          <w:rFonts w:ascii="Times New Roman" w:hAnsi="Times New Roman" w:cs="Times New Roman"/>
          <w:sz w:val="24"/>
          <w:szCs w:val="24"/>
        </w:rPr>
        <w:t>muescas y otras necesarias, relacionados con otros trabajo</w:t>
      </w:r>
      <w:r w:rsidR="00AA7A99" w:rsidRPr="00FD7125">
        <w:rPr>
          <w:rFonts w:ascii="Times New Roman" w:hAnsi="Times New Roman" w:cs="Times New Roman"/>
          <w:sz w:val="24"/>
          <w:szCs w:val="24"/>
        </w:rPr>
        <w:t xml:space="preserve">s, así como el empotramiento de </w:t>
      </w:r>
      <w:r w:rsidRPr="00FD7125">
        <w:rPr>
          <w:rFonts w:ascii="Times New Roman" w:hAnsi="Times New Roman" w:cs="Times New Roman"/>
          <w:sz w:val="24"/>
          <w:szCs w:val="24"/>
        </w:rPr>
        <w:t>elementos que quedarán embebidos en el hormigón..</w:t>
      </w:r>
    </w:p>
    <w:p w:rsidR="002979C4" w:rsidRPr="00FD7125" w:rsidRDefault="002979C4" w:rsidP="00FD7125">
      <w:pPr>
        <w:pStyle w:val="Prrafodelista"/>
        <w:numPr>
          <w:ilvl w:val="0"/>
          <w:numId w:val="10"/>
        </w:numPr>
        <w:spacing w:afterLines="120" w:after="288" w:line="360" w:lineRule="auto"/>
        <w:jc w:val="both"/>
        <w:rPr>
          <w:rFonts w:ascii="Times New Roman" w:hAnsi="Times New Roman" w:cs="Times New Roman"/>
          <w:sz w:val="24"/>
          <w:szCs w:val="24"/>
        </w:rPr>
      </w:pPr>
      <w:r w:rsidRPr="00FD7125">
        <w:rPr>
          <w:rFonts w:ascii="Times New Roman" w:hAnsi="Times New Roman" w:cs="Times New Roman"/>
          <w:sz w:val="24"/>
          <w:szCs w:val="24"/>
        </w:rPr>
        <w:t xml:space="preserve">Verificación de todas las juntas, las que deberán ser horizontales </w:t>
      </w:r>
      <w:r w:rsidR="00AA7A99" w:rsidRPr="00FD7125">
        <w:rPr>
          <w:rFonts w:ascii="Times New Roman" w:hAnsi="Times New Roman" w:cs="Times New Roman"/>
          <w:sz w:val="24"/>
          <w:szCs w:val="24"/>
        </w:rPr>
        <w:t xml:space="preserve">o verticales con los acanalados </w:t>
      </w:r>
      <w:r w:rsidRPr="00FD7125">
        <w:rPr>
          <w:rFonts w:ascii="Times New Roman" w:hAnsi="Times New Roman" w:cs="Times New Roman"/>
          <w:sz w:val="24"/>
          <w:szCs w:val="24"/>
        </w:rPr>
        <w:t>(juntas de construcción) para fundiciones posteriores.</w:t>
      </w:r>
    </w:p>
    <w:p w:rsidR="003B511C" w:rsidRDefault="002979C4" w:rsidP="002979C4">
      <w:pPr>
        <w:pStyle w:val="Prrafodelista"/>
        <w:numPr>
          <w:ilvl w:val="0"/>
          <w:numId w:val="10"/>
        </w:numPr>
        <w:spacing w:afterLines="120" w:after="288" w:line="360" w:lineRule="auto"/>
        <w:jc w:val="both"/>
        <w:rPr>
          <w:rFonts w:ascii="Times New Roman" w:hAnsi="Times New Roman" w:cs="Times New Roman"/>
          <w:sz w:val="24"/>
          <w:szCs w:val="24"/>
        </w:rPr>
      </w:pPr>
      <w:r w:rsidRPr="00FD7125">
        <w:rPr>
          <w:rFonts w:ascii="Times New Roman" w:hAnsi="Times New Roman" w:cs="Times New Roman"/>
          <w:sz w:val="24"/>
          <w:szCs w:val="24"/>
        </w:rPr>
        <w:t>Revisión y verificación de los enlaces o uniones de los difere</w:t>
      </w:r>
      <w:r w:rsidR="00AA7A99" w:rsidRPr="00FD7125">
        <w:rPr>
          <w:rFonts w:ascii="Times New Roman" w:hAnsi="Times New Roman" w:cs="Times New Roman"/>
          <w:sz w:val="24"/>
          <w:szCs w:val="24"/>
        </w:rPr>
        <w:t xml:space="preserve">ntes elementos que conforman el </w:t>
      </w:r>
      <w:r w:rsidRPr="00FD7125">
        <w:rPr>
          <w:rFonts w:ascii="Times New Roman" w:hAnsi="Times New Roman" w:cs="Times New Roman"/>
          <w:sz w:val="24"/>
          <w:szCs w:val="24"/>
        </w:rPr>
        <w:t>encofrado, lo que serán sólidos y sencillos, de modo que su montaj</w:t>
      </w:r>
      <w:r w:rsidR="00AA7A99" w:rsidRPr="00FD7125">
        <w:rPr>
          <w:rFonts w:ascii="Times New Roman" w:hAnsi="Times New Roman" w:cs="Times New Roman"/>
          <w:sz w:val="24"/>
          <w:szCs w:val="24"/>
        </w:rPr>
        <w:t xml:space="preserve">e y desmontaje se verifique con </w:t>
      </w:r>
      <w:r w:rsidRPr="00FD7125">
        <w:rPr>
          <w:rFonts w:ascii="Times New Roman" w:hAnsi="Times New Roman" w:cs="Times New Roman"/>
          <w:sz w:val="24"/>
          <w:szCs w:val="24"/>
        </w:rPr>
        <w:t>facilidad.</w:t>
      </w:r>
    </w:p>
    <w:p w:rsidR="003B511C" w:rsidRDefault="002979C4" w:rsidP="002979C4">
      <w:pPr>
        <w:pStyle w:val="Prrafodelista"/>
        <w:numPr>
          <w:ilvl w:val="0"/>
          <w:numId w:val="10"/>
        </w:numPr>
        <w:spacing w:afterLines="120" w:after="288" w:line="360" w:lineRule="auto"/>
        <w:jc w:val="both"/>
        <w:rPr>
          <w:rFonts w:ascii="Times New Roman" w:hAnsi="Times New Roman" w:cs="Times New Roman"/>
          <w:sz w:val="24"/>
          <w:szCs w:val="24"/>
        </w:rPr>
      </w:pPr>
      <w:r w:rsidRPr="003B511C">
        <w:rPr>
          <w:rFonts w:ascii="Times New Roman" w:hAnsi="Times New Roman" w:cs="Times New Roman"/>
          <w:sz w:val="24"/>
          <w:szCs w:val="24"/>
        </w:rPr>
        <w:t xml:space="preserve">La construcción de los encofrados se ejecutará de forma que permita </w:t>
      </w:r>
      <w:r w:rsidR="00AA7A99" w:rsidRPr="003B511C">
        <w:rPr>
          <w:rFonts w:ascii="Times New Roman" w:hAnsi="Times New Roman" w:cs="Times New Roman"/>
          <w:sz w:val="24"/>
          <w:szCs w:val="24"/>
        </w:rPr>
        <w:t xml:space="preserve">su remoción sin martilleo o uso </w:t>
      </w:r>
      <w:r w:rsidRPr="003B511C">
        <w:rPr>
          <w:rFonts w:ascii="Times New Roman" w:hAnsi="Times New Roman" w:cs="Times New Roman"/>
          <w:sz w:val="24"/>
          <w:szCs w:val="24"/>
        </w:rPr>
        <w:t>de palancas contra el hormigón.</w:t>
      </w:r>
    </w:p>
    <w:p w:rsidR="00C32628" w:rsidRDefault="002979C4" w:rsidP="002979C4">
      <w:pPr>
        <w:pStyle w:val="Prrafodelista"/>
        <w:numPr>
          <w:ilvl w:val="0"/>
          <w:numId w:val="10"/>
        </w:numPr>
        <w:spacing w:afterLines="120" w:after="288" w:line="360" w:lineRule="auto"/>
        <w:jc w:val="both"/>
        <w:rPr>
          <w:rFonts w:ascii="Times New Roman" w:hAnsi="Times New Roman" w:cs="Times New Roman"/>
          <w:sz w:val="24"/>
          <w:szCs w:val="24"/>
        </w:rPr>
      </w:pPr>
      <w:r w:rsidRPr="003B511C">
        <w:rPr>
          <w:rFonts w:ascii="Times New Roman" w:hAnsi="Times New Roman" w:cs="Times New Roman"/>
          <w:sz w:val="24"/>
          <w:szCs w:val="24"/>
        </w:rPr>
        <w:t>Fiscalización podrá modificar el sistema en general si a su juic</w:t>
      </w:r>
      <w:r w:rsidR="00AA7A99" w:rsidRPr="003B511C">
        <w:rPr>
          <w:rFonts w:ascii="Times New Roman" w:hAnsi="Times New Roman" w:cs="Times New Roman"/>
          <w:sz w:val="24"/>
          <w:szCs w:val="24"/>
        </w:rPr>
        <w:t xml:space="preserve">io no reúnen las condiciones de </w:t>
      </w:r>
      <w:r w:rsidRPr="003B511C">
        <w:rPr>
          <w:rFonts w:ascii="Times New Roman" w:hAnsi="Times New Roman" w:cs="Times New Roman"/>
          <w:sz w:val="24"/>
          <w:szCs w:val="24"/>
        </w:rPr>
        <w:t>seguridad y eficiencia exigidas.</w:t>
      </w:r>
    </w:p>
    <w:p w:rsidR="00C32628" w:rsidRDefault="002979C4" w:rsidP="002979C4">
      <w:pPr>
        <w:pStyle w:val="Prrafodelista"/>
        <w:numPr>
          <w:ilvl w:val="0"/>
          <w:numId w:val="10"/>
        </w:numPr>
        <w:spacing w:afterLines="120" w:after="288" w:line="360" w:lineRule="auto"/>
        <w:jc w:val="both"/>
        <w:rPr>
          <w:rFonts w:ascii="Times New Roman" w:hAnsi="Times New Roman" w:cs="Times New Roman"/>
          <w:sz w:val="24"/>
          <w:szCs w:val="24"/>
        </w:rPr>
      </w:pPr>
      <w:r w:rsidRPr="00C32628">
        <w:rPr>
          <w:rFonts w:ascii="Times New Roman" w:hAnsi="Times New Roman" w:cs="Times New Roman"/>
          <w:sz w:val="24"/>
          <w:szCs w:val="24"/>
        </w:rPr>
        <w:t>Las superficies interiores deberán estar totalmente limpias y humedec</w:t>
      </w:r>
      <w:r w:rsidR="00AA7A99" w:rsidRPr="00C32628">
        <w:rPr>
          <w:rFonts w:ascii="Times New Roman" w:hAnsi="Times New Roman" w:cs="Times New Roman"/>
          <w:sz w:val="24"/>
          <w:szCs w:val="24"/>
        </w:rPr>
        <w:t xml:space="preserve">erse antes de la colocación del </w:t>
      </w:r>
      <w:r w:rsidRPr="00C32628">
        <w:rPr>
          <w:rFonts w:ascii="Times New Roman" w:hAnsi="Times New Roman" w:cs="Times New Roman"/>
          <w:sz w:val="24"/>
          <w:szCs w:val="24"/>
        </w:rPr>
        <w:t>hormigón.</w:t>
      </w:r>
    </w:p>
    <w:p w:rsidR="00C32628" w:rsidRDefault="002979C4" w:rsidP="002979C4">
      <w:pPr>
        <w:pStyle w:val="Prrafodelista"/>
        <w:numPr>
          <w:ilvl w:val="0"/>
          <w:numId w:val="10"/>
        </w:numPr>
        <w:spacing w:afterLines="120" w:after="288" w:line="360" w:lineRule="auto"/>
        <w:jc w:val="both"/>
        <w:rPr>
          <w:rFonts w:ascii="Times New Roman" w:hAnsi="Times New Roman" w:cs="Times New Roman"/>
          <w:sz w:val="24"/>
          <w:szCs w:val="24"/>
        </w:rPr>
      </w:pPr>
      <w:r w:rsidRPr="00C32628">
        <w:rPr>
          <w:rFonts w:ascii="Times New Roman" w:hAnsi="Times New Roman" w:cs="Times New Roman"/>
          <w:sz w:val="24"/>
          <w:szCs w:val="24"/>
        </w:rPr>
        <w:t>Para facilitar el desencofrado se puede utilizar aditivos para mol</w:t>
      </w:r>
      <w:r w:rsidR="00AA7A99" w:rsidRPr="00C32628">
        <w:rPr>
          <w:rFonts w:ascii="Times New Roman" w:hAnsi="Times New Roman" w:cs="Times New Roman"/>
          <w:sz w:val="24"/>
          <w:szCs w:val="24"/>
        </w:rPr>
        <w:t xml:space="preserve">des, los que estarán exentos de </w:t>
      </w:r>
      <w:r w:rsidRPr="00C32628">
        <w:rPr>
          <w:rFonts w:ascii="Times New Roman" w:hAnsi="Times New Roman" w:cs="Times New Roman"/>
          <w:sz w:val="24"/>
          <w:szCs w:val="24"/>
        </w:rPr>
        <w:t xml:space="preserve">sustancias perjudiciales para el hormigón; </w:t>
      </w:r>
      <w:r w:rsidR="00AA7A99" w:rsidRPr="00C32628">
        <w:rPr>
          <w:rFonts w:ascii="Times New Roman" w:hAnsi="Times New Roman" w:cs="Times New Roman"/>
          <w:sz w:val="24"/>
          <w:szCs w:val="24"/>
        </w:rPr>
        <w:t xml:space="preserve">además que no lo mancharán y se </w:t>
      </w:r>
      <w:r w:rsidRPr="00C32628">
        <w:rPr>
          <w:rFonts w:ascii="Times New Roman" w:hAnsi="Times New Roman" w:cs="Times New Roman"/>
          <w:sz w:val="24"/>
          <w:szCs w:val="24"/>
        </w:rPr>
        <w:t>aplicará previo al armado de los encofrados y la colocación de los refuerzos.</w:t>
      </w:r>
    </w:p>
    <w:p w:rsidR="00AA7A99" w:rsidRPr="00C32628" w:rsidRDefault="002979C4" w:rsidP="00C32628">
      <w:pPr>
        <w:pStyle w:val="Prrafodelista"/>
        <w:numPr>
          <w:ilvl w:val="0"/>
          <w:numId w:val="10"/>
        </w:numPr>
        <w:spacing w:afterLines="120" w:after="288" w:line="360" w:lineRule="auto"/>
        <w:jc w:val="both"/>
        <w:rPr>
          <w:rFonts w:ascii="Times New Roman" w:hAnsi="Times New Roman" w:cs="Times New Roman"/>
          <w:sz w:val="24"/>
          <w:szCs w:val="24"/>
        </w:rPr>
      </w:pPr>
      <w:r w:rsidRPr="00C32628">
        <w:rPr>
          <w:rFonts w:ascii="Times New Roman" w:hAnsi="Times New Roman" w:cs="Times New Roman"/>
          <w:sz w:val="24"/>
          <w:szCs w:val="24"/>
        </w:rPr>
        <w:t>Mientras se ejecuta el armado del encofrado y al concluir éste, se veri</w:t>
      </w:r>
      <w:r w:rsidR="00AA7A99" w:rsidRPr="00C32628">
        <w:rPr>
          <w:rFonts w:ascii="Times New Roman" w:hAnsi="Times New Roman" w:cs="Times New Roman"/>
          <w:sz w:val="24"/>
          <w:szCs w:val="24"/>
        </w:rPr>
        <w:t xml:space="preserve">ficará la nivelación, aplomado, </w:t>
      </w:r>
      <w:r w:rsidRPr="00C32628">
        <w:rPr>
          <w:rFonts w:ascii="Times New Roman" w:hAnsi="Times New Roman" w:cs="Times New Roman"/>
          <w:sz w:val="24"/>
          <w:szCs w:val="24"/>
        </w:rPr>
        <w:t>apuntalamiento y escuadrado de la estructura, con la limpieza total posterior.</w:t>
      </w:r>
    </w:p>
    <w:p w:rsidR="00AA7A99" w:rsidRPr="00C32628" w:rsidRDefault="00AA7A99" w:rsidP="00AA7A99">
      <w:pPr>
        <w:spacing w:afterLines="120" w:after="288" w:line="360" w:lineRule="auto"/>
        <w:jc w:val="both"/>
        <w:rPr>
          <w:rFonts w:ascii="Times New Roman" w:hAnsi="Times New Roman" w:cs="Times New Roman"/>
          <w:b/>
          <w:sz w:val="24"/>
          <w:szCs w:val="24"/>
        </w:rPr>
      </w:pPr>
      <w:r w:rsidRPr="00C32628">
        <w:rPr>
          <w:rFonts w:ascii="Times New Roman" w:hAnsi="Times New Roman" w:cs="Times New Roman"/>
          <w:b/>
          <w:sz w:val="24"/>
          <w:szCs w:val="24"/>
        </w:rPr>
        <w:t>Posterior a la ejecución:</w:t>
      </w:r>
    </w:p>
    <w:p w:rsidR="00C32628" w:rsidRDefault="00AA7A99" w:rsidP="00AA7A99">
      <w:pPr>
        <w:pStyle w:val="Prrafodelista"/>
        <w:numPr>
          <w:ilvl w:val="0"/>
          <w:numId w:val="11"/>
        </w:numPr>
        <w:spacing w:afterLines="120" w:after="288" w:line="360" w:lineRule="auto"/>
        <w:jc w:val="both"/>
        <w:rPr>
          <w:rFonts w:ascii="Times New Roman" w:hAnsi="Times New Roman" w:cs="Times New Roman"/>
          <w:sz w:val="24"/>
          <w:szCs w:val="24"/>
        </w:rPr>
      </w:pPr>
      <w:r w:rsidRPr="00C32628">
        <w:rPr>
          <w:rFonts w:ascii="Times New Roman" w:hAnsi="Times New Roman" w:cs="Times New Roman"/>
          <w:sz w:val="24"/>
          <w:szCs w:val="24"/>
        </w:rPr>
        <w:lastRenderedPageBreak/>
        <w:t>El inicio del desencofrado tendrá el visto bueno de fiscalización, luego d</w:t>
      </w:r>
      <w:r w:rsidR="00C32628" w:rsidRPr="00C32628">
        <w:rPr>
          <w:rFonts w:ascii="Times New Roman" w:hAnsi="Times New Roman" w:cs="Times New Roman"/>
          <w:sz w:val="24"/>
          <w:szCs w:val="24"/>
        </w:rPr>
        <w:t xml:space="preserve">e verificada la resistencia del </w:t>
      </w:r>
      <w:r w:rsidRPr="00C32628">
        <w:rPr>
          <w:rFonts w:ascii="Times New Roman" w:hAnsi="Times New Roman" w:cs="Times New Roman"/>
          <w:sz w:val="24"/>
          <w:szCs w:val="24"/>
        </w:rPr>
        <w:t>hormigón</w:t>
      </w:r>
      <w:r w:rsidR="00C32628" w:rsidRPr="00C32628">
        <w:rPr>
          <w:rFonts w:ascii="Times New Roman" w:hAnsi="Times New Roman" w:cs="Times New Roman"/>
          <w:sz w:val="24"/>
          <w:szCs w:val="24"/>
        </w:rPr>
        <w:t>.</w:t>
      </w:r>
      <w:r w:rsidR="00C32628">
        <w:rPr>
          <w:rFonts w:ascii="Times New Roman" w:hAnsi="Times New Roman" w:cs="Times New Roman"/>
          <w:sz w:val="24"/>
          <w:szCs w:val="24"/>
        </w:rPr>
        <w:t xml:space="preserve"> </w:t>
      </w:r>
      <w:r w:rsidRPr="00C32628">
        <w:rPr>
          <w:rFonts w:ascii="Times New Roman" w:hAnsi="Times New Roman" w:cs="Times New Roman"/>
          <w:sz w:val="24"/>
          <w:szCs w:val="24"/>
        </w:rPr>
        <w:t>Antes de reutilizar un encofrado debe limpiarse con cepillo de alambre, para eliminar el mortero que</w:t>
      </w:r>
      <w:r w:rsidR="00C32628">
        <w:rPr>
          <w:rFonts w:ascii="Times New Roman" w:hAnsi="Times New Roman" w:cs="Times New Roman"/>
          <w:sz w:val="24"/>
          <w:szCs w:val="24"/>
        </w:rPr>
        <w:t xml:space="preserve"> </w:t>
      </w:r>
      <w:r w:rsidRPr="00C32628">
        <w:rPr>
          <w:rFonts w:ascii="Times New Roman" w:hAnsi="Times New Roman" w:cs="Times New Roman"/>
          <w:sz w:val="24"/>
          <w:szCs w:val="24"/>
        </w:rPr>
        <w:t>haya podido quedar adherido y realizar cualquier reparación que éstos necesiten.</w:t>
      </w:r>
    </w:p>
    <w:p w:rsidR="00C32628" w:rsidRDefault="00C32628" w:rsidP="00C32628">
      <w:pPr>
        <w:pStyle w:val="Prrafodelista"/>
        <w:numPr>
          <w:ilvl w:val="0"/>
          <w:numId w:val="11"/>
        </w:numPr>
        <w:spacing w:afterLines="120" w:after="288" w:line="360" w:lineRule="auto"/>
        <w:jc w:val="both"/>
        <w:rPr>
          <w:rFonts w:ascii="Times New Roman" w:hAnsi="Times New Roman" w:cs="Times New Roman"/>
          <w:sz w:val="24"/>
          <w:szCs w:val="24"/>
        </w:rPr>
      </w:pPr>
      <w:r>
        <w:rPr>
          <w:rFonts w:ascii="Times New Roman" w:hAnsi="Times New Roman" w:cs="Times New Roman"/>
          <w:sz w:val="24"/>
          <w:szCs w:val="24"/>
        </w:rPr>
        <w:t xml:space="preserve">El encofrado de metal </w:t>
      </w:r>
      <w:r w:rsidR="00AA7A99" w:rsidRPr="00C32628">
        <w:rPr>
          <w:rFonts w:ascii="Times New Roman" w:hAnsi="Times New Roman" w:cs="Times New Roman"/>
          <w:sz w:val="24"/>
          <w:szCs w:val="24"/>
        </w:rPr>
        <w:t xml:space="preserve"> se usarán c</w:t>
      </w:r>
      <w:r>
        <w:rPr>
          <w:rFonts w:ascii="Times New Roman" w:hAnsi="Times New Roman" w:cs="Times New Roman"/>
          <w:sz w:val="24"/>
          <w:szCs w:val="24"/>
        </w:rPr>
        <w:t>on un máximo de 15 ocaciones.</w:t>
      </w:r>
      <w:r w:rsidR="00AA7A99" w:rsidRPr="00C32628">
        <w:rPr>
          <w:rFonts w:ascii="Times New Roman" w:hAnsi="Times New Roman" w:cs="Times New Roman"/>
          <w:sz w:val="24"/>
          <w:szCs w:val="24"/>
        </w:rPr>
        <w:t xml:space="preserve"> </w:t>
      </w:r>
    </w:p>
    <w:p w:rsidR="00C32628" w:rsidRDefault="00AA7A99" w:rsidP="00AA7A99">
      <w:pPr>
        <w:pStyle w:val="Prrafodelista"/>
        <w:numPr>
          <w:ilvl w:val="0"/>
          <w:numId w:val="11"/>
        </w:numPr>
        <w:spacing w:afterLines="120" w:after="288" w:line="360" w:lineRule="auto"/>
        <w:jc w:val="both"/>
        <w:rPr>
          <w:rFonts w:ascii="Times New Roman" w:hAnsi="Times New Roman" w:cs="Times New Roman"/>
          <w:sz w:val="24"/>
          <w:szCs w:val="24"/>
        </w:rPr>
      </w:pPr>
      <w:r w:rsidRPr="00AA7A99">
        <w:rPr>
          <w:rFonts w:ascii="Times New Roman" w:hAnsi="Times New Roman" w:cs="Times New Roman"/>
          <w:sz w:val="24"/>
          <w:szCs w:val="24"/>
        </w:rPr>
        <w:t>Ejecuc</w:t>
      </w:r>
      <w:r w:rsidR="00C32628">
        <w:rPr>
          <w:rFonts w:ascii="Times New Roman" w:hAnsi="Times New Roman" w:cs="Times New Roman"/>
          <w:sz w:val="24"/>
          <w:szCs w:val="24"/>
        </w:rPr>
        <w:t>ión y complementación:</w:t>
      </w:r>
      <w:r w:rsidRPr="00AA7A99">
        <w:rPr>
          <w:rFonts w:ascii="Times New Roman" w:hAnsi="Times New Roman" w:cs="Times New Roman"/>
          <w:sz w:val="24"/>
          <w:szCs w:val="24"/>
        </w:rPr>
        <w:t xml:space="preserve"> </w:t>
      </w:r>
      <w:r w:rsidR="00C32628">
        <w:rPr>
          <w:rFonts w:ascii="Times New Roman" w:hAnsi="Times New Roman" w:cs="Times New Roman"/>
          <w:sz w:val="24"/>
          <w:szCs w:val="24"/>
        </w:rPr>
        <w:t xml:space="preserve"> el encofrado será de buena calidad </w:t>
      </w:r>
      <w:r w:rsidRPr="00AA7A99">
        <w:rPr>
          <w:rFonts w:ascii="Times New Roman" w:hAnsi="Times New Roman" w:cs="Times New Roman"/>
          <w:sz w:val="24"/>
          <w:szCs w:val="24"/>
        </w:rPr>
        <w:t>que se utilice en la fab</w:t>
      </w:r>
      <w:r w:rsidR="00C32628">
        <w:rPr>
          <w:rFonts w:ascii="Times New Roman" w:hAnsi="Times New Roman" w:cs="Times New Roman"/>
          <w:sz w:val="24"/>
          <w:szCs w:val="24"/>
        </w:rPr>
        <w:t xml:space="preserve">ricación será de buena calidad  </w:t>
      </w:r>
      <w:r w:rsidRPr="00C32628">
        <w:rPr>
          <w:rFonts w:ascii="Times New Roman" w:hAnsi="Times New Roman" w:cs="Times New Roman"/>
          <w:sz w:val="24"/>
          <w:szCs w:val="24"/>
        </w:rPr>
        <w:t>exenta de ojos, los cuales debilitan la resistencia de la misma.</w:t>
      </w:r>
    </w:p>
    <w:p w:rsidR="00AA7A99" w:rsidRPr="00C32628" w:rsidRDefault="00C32628" w:rsidP="00AA7A99">
      <w:pPr>
        <w:pStyle w:val="Prrafodelista"/>
        <w:numPr>
          <w:ilvl w:val="0"/>
          <w:numId w:val="11"/>
        </w:numPr>
        <w:spacing w:afterLines="120" w:after="288" w:line="360" w:lineRule="auto"/>
        <w:jc w:val="both"/>
        <w:rPr>
          <w:rFonts w:ascii="Times New Roman" w:hAnsi="Times New Roman" w:cs="Times New Roman"/>
          <w:sz w:val="24"/>
          <w:szCs w:val="24"/>
        </w:rPr>
      </w:pPr>
      <w:r w:rsidRPr="00C32628">
        <w:rPr>
          <w:rFonts w:ascii="Times New Roman" w:hAnsi="Times New Roman" w:cs="Times New Roman"/>
          <w:sz w:val="24"/>
          <w:szCs w:val="24"/>
        </w:rPr>
        <w:t>La elaboración de los encofrados</w:t>
      </w:r>
      <w:r w:rsidR="00AA7A99" w:rsidRPr="00C32628">
        <w:rPr>
          <w:rFonts w:ascii="Times New Roman" w:hAnsi="Times New Roman" w:cs="Times New Roman"/>
          <w:sz w:val="24"/>
          <w:szCs w:val="24"/>
        </w:rPr>
        <w:t xml:space="preserve"> se realizará del tamaño adecuado que permita el manejo manual de los</w:t>
      </w:r>
      <w:r w:rsidRPr="00C32628">
        <w:rPr>
          <w:rFonts w:ascii="Times New Roman" w:hAnsi="Times New Roman" w:cs="Times New Roman"/>
          <w:sz w:val="24"/>
          <w:szCs w:val="24"/>
        </w:rPr>
        <w:t xml:space="preserve"> </w:t>
      </w:r>
      <w:r w:rsidR="00AA7A99" w:rsidRPr="00C32628">
        <w:rPr>
          <w:rFonts w:ascii="Times New Roman" w:hAnsi="Times New Roman" w:cs="Times New Roman"/>
          <w:sz w:val="24"/>
          <w:szCs w:val="24"/>
        </w:rPr>
        <w:t>obreros durante el encofrado y desencofrado de éstos o por los medios adicionales que el constructor</w:t>
      </w:r>
      <w:r w:rsidRPr="00C32628">
        <w:rPr>
          <w:rFonts w:ascii="Times New Roman" w:hAnsi="Times New Roman" w:cs="Times New Roman"/>
          <w:sz w:val="24"/>
          <w:szCs w:val="24"/>
        </w:rPr>
        <w:t xml:space="preserve"> </w:t>
      </w:r>
      <w:r w:rsidR="00AA7A99" w:rsidRPr="00C32628">
        <w:rPr>
          <w:rFonts w:ascii="Times New Roman" w:hAnsi="Times New Roman" w:cs="Times New Roman"/>
          <w:sz w:val="24"/>
          <w:szCs w:val="24"/>
        </w:rPr>
        <w:t xml:space="preserve">implemente en obra.  la lámina de </w:t>
      </w:r>
      <w:r>
        <w:rPr>
          <w:rFonts w:ascii="Times New Roman" w:hAnsi="Times New Roman" w:cs="Times New Roman"/>
          <w:sz w:val="24"/>
          <w:szCs w:val="24"/>
        </w:rPr>
        <w:t xml:space="preserve">metal </w:t>
      </w:r>
      <w:r w:rsidRPr="00C32628">
        <w:rPr>
          <w:rFonts w:ascii="Times New Roman" w:hAnsi="Times New Roman" w:cs="Times New Roman"/>
          <w:sz w:val="24"/>
          <w:szCs w:val="24"/>
        </w:rPr>
        <w:t xml:space="preserve">en contacto con el </w:t>
      </w:r>
      <w:r>
        <w:rPr>
          <w:rFonts w:ascii="Times New Roman" w:hAnsi="Times New Roman" w:cs="Times New Roman"/>
          <w:sz w:val="24"/>
          <w:szCs w:val="24"/>
        </w:rPr>
        <w:t xml:space="preserve">hormigón sea lisa </w:t>
      </w:r>
      <w:r w:rsidR="00AA7A99" w:rsidRPr="00C32628">
        <w:rPr>
          <w:rFonts w:ascii="Times New Roman" w:hAnsi="Times New Roman" w:cs="Times New Roman"/>
          <w:sz w:val="24"/>
          <w:szCs w:val="24"/>
        </w:rPr>
        <w:t>y en buen estado.</w:t>
      </w:r>
    </w:p>
    <w:p w:rsidR="006510B8" w:rsidRDefault="00AA7A99" w:rsidP="00AA7A99">
      <w:pPr>
        <w:pStyle w:val="Prrafodelista"/>
        <w:numPr>
          <w:ilvl w:val="0"/>
          <w:numId w:val="11"/>
        </w:numPr>
        <w:spacing w:afterLines="120" w:after="288" w:line="360" w:lineRule="auto"/>
        <w:jc w:val="both"/>
        <w:rPr>
          <w:rFonts w:ascii="Times New Roman" w:hAnsi="Times New Roman" w:cs="Times New Roman"/>
          <w:sz w:val="24"/>
          <w:szCs w:val="24"/>
        </w:rPr>
      </w:pPr>
      <w:r w:rsidRPr="006510B8">
        <w:rPr>
          <w:rFonts w:ascii="Times New Roman" w:hAnsi="Times New Roman" w:cs="Times New Roman"/>
          <w:sz w:val="24"/>
          <w:szCs w:val="24"/>
        </w:rPr>
        <w:t>Los puntales irán con una separación adecuada, de acuerdo al material y</w:t>
      </w:r>
      <w:r w:rsidR="00C32628" w:rsidRPr="006510B8">
        <w:rPr>
          <w:rFonts w:ascii="Times New Roman" w:hAnsi="Times New Roman" w:cs="Times New Roman"/>
          <w:sz w:val="24"/>
          <w:szCs w:val="24"/>
        </w:rPr>
        <w:t xml:space="preserve"> contra venteados entre sí para </w:t>
      </w:r>
      <w:r w:rsidRPr="006510B8">
        <w:rPr>
          <w:rFonts w:ascii="Times New Roman" w:hAnsi="Times New Roman" w:cs="Times New Roman"/>
          <w:sz w:val="24"/>
          <w:szCs w:val="24"/>
        </w:rPr>
        <w:t>mantener su forma y posición, los que no se apoyarán en ningún caso</w:t>
      </w:r>
      <w:r w:rsidR="00C32628" w:rsidRPr="006510B8">
        <w:rPr>
          <w:rFonts w:ascii="Times New Roman" w:hAnsi="Times New Roman" w:cs="Times New Roman"/>
          <w:sz w:val="24"/>
          <w:szCs w:val="24"/>
        </w:rPr>
        <w:t xml:space="preserve"> en forma directa al suelo y se </w:t>
      </w:r>
      <w:r w:rsidRPr="006510B8">
        <w:rPr>
          <w:rFonts w:ascii="Times New Roman" w:hAnsi="Times New Roman" w:cs="Times New Roman"/>
          <w:sz w:val="24"/>
          <w:szCs w:val="24"/>
        </w:rPr>
        <w:t>utilizará elementos resistentes que evite el punzonamiento del mismo.</w:t>
      </w:r>
      <w:r w:rsidR="00C32628" w:rsidRPr="006510B8">
        <w:rPr>
          <w:rFonts w:ascii="Times New Roman" w:hAnsi="Times New Roman" w:cs="Times New Roman"/>
          <w:sz w:val="24"/>
          <w:szCs w:val="24"/>
        </w:rPr>
        <w:t xml:space="preserve">. </w:t>
      </w:r>
      <w:r w:rsidRPr="006510B8">
        <w:rPr>
          <w:rFonts w:ascii="Times New Roman" w:hAnsi="Times New Roman" w:cs="Times New Roman"/>
          <w:sz w:val="24"/>
          <w:szCs w:val="24"/>
        </w:rPr>
        <w:t>Fiscalización podrá exigir pruebas de la estabilidad, resistenci</w:t>
      </w:r>
      <w:r w:rsidR="00C32628" w:rsidRPr="006510B8">
        <w:rPr>
          <w:rFonts w:ascii="Times New Roman" w:hAnsi="Times New Roman" w:cs="Times New Roman"/>
          <w:sz w:val="24"/>
          <w:szCs w:val="24"/>
        </w:rPr>
        <w:t xml:space="preserve">a y estancamiento del encofrado </w:t>
      </w:r>
      <w:r w:rsidRPr="006510B8">
        <w:rPr>
          <w:rFonts w:ascii="Times New Roman" w:hAnsi="Times New Roman" w:cs="Times New Roman"/>
          <w:sz w:val="24"/>
          <w:szCs w:val="24"/>
        </w:rPr>
        <w:t>elaborado, las que deberán satisfacer totalmente, para ser aprobados y continuar con</w:t>
      </w:r>
      <w:r w:rsidR="00C32628" w:rsidRPr="006510B8">
        <w:rPr>
          <w:rFonts w:ascii="Times New Roman" w:hAnsi="Times New Roman" w:cs="Times New Roman"/>
          <w:sz w:val="24"/>
          <w:szCs w:val="24"/>
        </w:rPr>
        <w:t xml:space="preserve"> la colocación </w:t>
      </w:r>
      <w:r w:rsidR="006510B8">
        <w:rPr>
          <w:rFonts w:ascii="Times New Roman" w:hAnsi="Times New Roman" w:cs="Times New Roman"/>
          <w:sz w:val="24"/>
          <w:szCs w:val="24"/>
        </w:rPr>
        <w:t>del</w:t>
      </w:r>
      <w:r w:rsidRPr="006510B8">
        <w:rPr>
          <w:rFonts w:ascii="Times New Roman" w:hAnsi="Times New Roman" w:cs="Times New Roman"/>
          <w:sz w:val="24"/>
          <w:szCs w:val="24"/>
        </w:rPr>
        <w:t xml:space="preserve"> hormigonado.</w:t>
      </w:r>
    </w:p>
    <w:p w:rsidR="00AA7A99" w:rsidRDefault="00AA7A99" w:rsidP="00AA7A99">
      <w:pPr>
        <w:pStyle w:val="Prrafodelista"/>
        <w:numPr>
          <w:ilvl w:val="0"/>
          <w:numId w:val="11"/>
        </w:numPr>
        <w:spacing w:afterLines="120" w:after="288" w:line="360" w:lineRule="auto"/>
        <w:jc w:val="both"/>
        <w:rPr>
          <w:rFonts w:ascii="Times New Roman" w:hAnsi="Times New Roman" w:cs="Times New Roman"/>
          <w:sz w:val="24"/>
          <w:szCs w:val="24"/>
        </w:rPr>
      </w:pPr>
      <w:r w:rsidRPr="006510B8">
        <w:rPr>
          <w:rFonts w:ascii="Times New Roman" w:hAnsi="Times New Roman" w:cs="Times New Roman"/>
          <w:sz w:val="24"/>
          <w:szCs w:val="24"/>
        </w:rPr>
        <w:t>Para proceder con el desencofrado se solicitará la autorización d</w:t>
      </w:r>
      <w:r w:rsidR="00C32628" w:rsidRPr="006510B8">
        <w:rPr>
          <w:rFonts w:ascii="Times New Roman" w:hAnsi="Times New Roman" w:cs="Times New Roman"/>
          <w:sz w:val="24"/>
          <w:szCs w:val="24"/>
        </w:rPr>
        <w:t>e fiscalización, la que será</w:t>
      </w:r>
      <w:r w:rsidR="006510B8">
        <w:rPr>
          <w:rFonts w:ascii="Times New Roman" w:hAnsi="Times New Roman" w:cs="Times New Roman"/>
          <w:sz w:val="24"/>
          <w:szCs w:val="24"/>
        </w:rPr>
        <w:t xml:space="preserve"> </w:t>
      </w:r>
      <w:r w:rsidR="00C32628" w:rsidRPr="006510B8">
        <w:rPr>
          <w:rFonts w:ascii="Times New Roman" w:hAnsi="Times New Roman" w:cs="Times New Roman"/>
          <w:sz w:val="24"/>
          <w:szCs w:val="24"/>
        </w:rPr>
        <w:t>en</w:t>
      </w:r>
      <w:r w:rsidR="006510B8">
        <w:rPr>
          <w:rFonts w:ascii="Times New Roman" w:hAnsi="Times New Roman" w:cs="Times New Roman"/>
          <w:sz w:val="24"/>
          <w:szCs w:val="24"/>
        </w:rPr>
        <w:t xml:space="preserve"> </w:t>
      </w:r>
      <w:r w:rsidRPr="006510B8">
        <w:rPr>
          <w:rFonts w:ascii="Times New Roman" w:hAnsi="Times New Roman" w:cs="Times New Roman"/>
          <w:sz w:val="24"/>
          <w:szCs w:val="24"/>
        </w:rPr>
        <w:t>coordinación con los resultados que se indiquen en las prue</w:t>
      </w:r>
      <w:r w:rsidR="00C32628" w:rsidRPr="006510B8">
        <w:rPr>
          <w:rFonts w:ascii="Times New Roman" w:hAnsi="Times New Roman" w:cs="Times New Roman"/>
          <w:sz w:val="24"/>
          <w:szCs w:val="24"/>
        </w:rPr>
        <w:t xml:space="preserve">bas y ensayos de los hormigones </w:t>
      </w:r>
      <w:r w:rsidRPr="006510B8">
        <w:rPr>
          <w:rFonts w:ascii="Times New Roman" w:hAnsi="Times New Roman" w:cs="Times New Roman"/>
          <w:sz w:val="24"/>
          <w:szCs w:val="24"/>
        </w:rPr>
        <w:t>correspondientes. En general se respetará el siguiente tiempo para desencofrar: 3 días para retiro decostados; para los fondos, cuando el hormigón haya adquirido el 70% de su resistencia. Se tendrá</w:t>
      </w:r>
      <w:r w:rsidR="006510B8">
        <w:rPr>
          <w:rFonts w:ascii="Times New Roman" w:hAnsi="Times New Roman" w:cs="Times New Roman"/>
          <w:sz w:val="24"/>
          <w:szCs w:val="24"/>
        </w:rPr>
        <w:t xml:space="preserve"> </w:t>
      </w:r>
      <w:r w:rsidRPr="006510B8">
        <w:rPr>
          <w:rFonts w:ascii="Times New Roman" w:hAnsi="Times New Roman" w:cs="Times New Roman"/>
          <w:sz w:val="24"/>
          <w:szCs w:val="24"/>
        </w:rPr>
        <w:t>especial cuidado en el desencofrado de los extremos libres, ya que son su</w:t>
      </w:r>
      <w:r w:rsidR="00C32628" w:rsidRPr="006510B8">
        <w:rPr>
          <w:rFonts w:ascii="Times New Roman" w:hAnsi="Times New Roman" w:cs="Times New Roman"/>
          <w:sz w:val="24"/>
          <w:szCs w:val="24"/>
        </w:rPr>
        <w:t>sceptibles de daños o</w:t>
      </w:r>
      <w:r w:rsidR="006510B8">
        <w:rPr>
          <w:rFonts w:ascii="Times New Roman" w:hAnsi="Times New Roman" w:cs="Times New Roman"/>
          <w:sz w:val="24"/>
          <w:szCs w:val="24"/>
        </w:rPr>
        <w:t xml:space="preserve"> </w:t>
      </w:r>
      <w:r w:rsidRPr="006510B8">
        <w:rPr>
          <w:rFonts w:ascii="Times New Roman" w:hAnsi="Times New Roman" w:cs="Times New Roman"/>
          <w:sz w:val="24"/>
          <w:szCs w:val="24"/>
        </w:rPr>
        <w:t>desprendimientos de hormigón.</w:t>
      </w:r>
    </w:p>
    <w:p w:rsidR="00FA7143" w:rsidRDefault="00FA7143" w:rsidP="00FA7143">
      <w:pPr>
        <w:spacing w:afterLines="120" w:after="288" w:line="360" w:lineRule="auto"/>
        <w:jc w:val="both"/>
        <w:rPr>
          <w:rFonts w:ascii="Times New Roman" w:hAnsi="Times New Roman" w:cs="Times New Roman"/>
          <w:sz w:val="24"/>
          <w:szCs w:val="24"/>
        </w:rPr>
      </w:pPr>
    </w:p>
    <w:p w:rsidR="00FA7143" w:rsidRDefault="00FA7143" w:rsidP="00FA7143">
      <w:pPr>
        <w:spacing w:afterLines="120" w:after="288" w:line="360" w:lineRule="auto"/>
        <w:jc w:val="both"/>
        <w:rPr>
          <w:rFonts w:ascii="Times New Roman" w:hAnsi="Times New Roman" w:cs="Times New Roman"/>
          <w:sz w:val="24"/>
          <w:szCs w:val="24"/>
        </w:rPr>
      </w:pPr>
      <w:r>
        <w:rPr>
          <w:rFonts w:ascii="Times New Roman" w:hAnsi="Times New Roman" w:cs="Times New Roman"/>
          <w:sz w:val="24"/>
          <w:szCs w:val="24"/>
        </w:rPr>
        <w:t>ELABORADO POR : ING. HAROLD RICARDO LOOR M.</w:t>
      </w:r>
    </w:p>
    <w:p w:rsidR="00FA7143" w:rsidRDefault="00FA7143" w:rsidP="00FA7143">
      <w:pPr>
        <w:spacing w:afterLines="120" w:after="288" w:line="360" w:lineRule="auto"/>
        <w:jc w:val="both"/>
        <w:rPr>
          <w:rFonts w:ascii="Times New Roman" w:hAnsi="Times New Roman" w:cs="Times New Roman"/>
          <w:sz w:val="24"/>
          <w:szCs w:val="24"/>
        </w:rPr>
      </w:pPr>
      <w:r>
        <w:rPr>
          <w:rFonts w:ascii="Times New Roman" w:hAnsi="Times New Roman" w:cs="Times New Roman"/>
          <w:sz w:val="24"/>
          <w:szCs w:val="24"/>
        </w:rPr>
        <w:t>APROBADO POR:ING. TONY RICARDO CEDEÑO Q.</w:t>
      </w:r>
    </w:p>
    <w:sectPr w:rsidR="00FA7143" w:rsidSect="0024232D">
      <w:headerReference w:type="default" r:id="rId7"/>
      <w:footerReference w:type="default" r:id="rId8"/>
      <w:pgSz w:w="11906" w:h="16838"/>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DF0" w:rsidRDefault="00FA7DF0" w:rsidP="002A4169">
      <w:pPr>
        <w:spacing w:after="0" w:line="240" w:lineRule="auto"/>
      </w:pPr>
      <w:r>
        <w:separator/>
      </w:r>
    </w:p>
  </w:endnote>
  <w:endnote w:type="continuationSeparator" w:id="0">
    <w:p w:rsidR="00FA7DF0" w:rsidRDefault="00FA7DF0" w:rsidP="002A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2D" w:rsidRPr="0024232D" w:rsidRDefault="0024232D" w:rsidP="0024232D">
    <w:pPr>
      <w:pStyle w:val="Piedepgina"/>
      <w:jc w:val="right"/>
      <w:rPr>
        <w:rFonts w:ascii="Times New Roman" w:eastAsia="Times New Roman" w:hAnsi="Times New Roman" w:cs="Times New Roman"/>
        <w:sz w:val="18"/>
        <w:szCs w:val="18"/>
        <w:lang w:val="en-US" w:eastAsia="es-ES"/>
      </w:rPr>
    </w:pPr>
    <w:r w:rsidRPr="0024232D">
      <w:rPr>
        <w:rFonts w:ascii="Times New Roman" w:eastAsia="Times New Roman" w:hAnsi="Times New Roman" w:cs="Times New Roman"/>
        <w:sz w:val="18"/>
        <w:szCs w:val="18"/>
        <w:lang w:val="en-US" w:eastAsia="es-ES"/>
      </w:rPr>
      <w:t xml:space="preserve">Pag. </w:t>
    </w:r>
    <w:r w:rsidRPr="0024232D">
      <w:rPr>
        <w:rFonts w:ascii="Times New Roman" w:eastAsia="Times New Roman" w:hAnsi="Times New Roman" w:cs="Times New Roman"/>
        <w:sz w:val="18"/>
        <w:szCs w:val="18"/>
        <w:lang w:val="en-US" w:eastAsia="es-ES"/>
      </w:rPr>
      <w:fldChar w:fldCharType="begin"/>
    </w:r>
    <w:r w:rsidRPr="0024232D">
      <w:rPr>
        <w:rFonts w:ascii="Times New Roman" w:eastAsia="Times New Roman" w:hAnsi="Times New Roman" w:cs="Times New Roman"/>
        <w:sz w:val="18"/>
        <w:szCs w:val="18"/>
        <w:lang w:val="en-US" w:eastAsia="es-ES"/>
      </w:rPr>
      <w:instrText xml:space="preserve"> PAGE </w:instrText>
    </w:r>
    <w:r w:rsidRPr="0024232D">
      <w:rPr>
        <w:rFonts w:ascii="Times New Roman" w:eastAsia="Times New Roman" w:hAnsi="Times New Roman" w:cs="Times New Roman"/>
        <w:sz w:val="18"/>
        <w:szCs w:val="18"/>
        <w:lang w:val="en-US" w:eastAsia="es-ES"/>
      </w:rPr>
      <w:fldChar w:fldCharType="separate"/>
    </w:r>
    <w:r w:rsidR="001F0A68">
      <w:rPr>
        <w:rFonts w:ascii="Times New Roman" w:eastAsia="Times New Roman" w:hAnsi="Times New Roman" w:cs="Times New Roman"/>
        <w:noProof/>
        <w:sz w:val="18"/>
        <w:szCs w:val="18"/>
        <w:lang w:val="en-US" w:eastAsia="es-ES"/>
      </w:rPr>
      <w:t>1</w:t>
    </w:r>
    <w:r w:rsidRPr="0024232D">
      <w:rPr>
        <w:rFonts w:ascii="Times New Roman" w:eastAsia="Times New Roman" w:hAnsi="Times New Roman" w:cs="Times New Roman"/>
        <w:sz w:val="18"/>
        <w:szCs w:val="18"/>
        <w:lang w:val="en-US" w:eastAsia="es-ES"/>
      </w:rPr>
      <w:fldChar w:fldCharType="end"/>
    </w:r>
    <w:r>
      <w:rPr>
        <w:rFonts w:ascii="Times New Roman" w:eastAsia="Times New Roman" w:hAnsi="Times New Roman" w:cs="Times New Roman"/>
        <w:sz w:val="18"/>
        <w:szCs w:val="18"/>
        <w:lang w:val="en-US" w:eastAsia="es-ES"/>
      </w:rPr>
      <w:t xml:space="preserve"> de</w:t>
    </w:r>
    <w:r w:rsidRPr="0024232D">
      <w:rPr>
        <w:rFonts w:ascii="Times New Roman" w:eastAsia="Times New Roman" w:hAnsi="Times New Roman" w:cs="Times New Roman"/>
        <w:sz w:val="18"/>
        <w:szCs w:val="18"/>
        <w:lang w:val="en-US" w:eastAsia="es-ES"/>
      </w:rPr>
      <w:t xml:space="preserve"> </w:t>
    </w:r>
    <w:r w:rsidRPr="0024232D">
      <w:rPr>
        <w:rFonts w:ascii="Times New Roman" w:eastAsia="Times New Roman" w:hAnsi="Times New Roman" w:cs="Times New Roman"/>
        <w:sz w:val="18"/>
        <w:szCs w:val="18"/>
        <w:lang w:val="en-US" w:eastAsia="es-ES"/>
      </w:rPr>
      <w:fldChar w:fldCharType="begin"/>
    </w:r>
    <w:r w:rsidRPr="0024232D">
      <w:rPr>
        <w:rFonts w:ascii="Times New Roman" w:eastAsia="Times New Roman" w:hAnsi="Times New Roman" w:cs="Times New Roman"/>
        <w:sz w:val="18"/>
        <w:szCs w:val="18"/>
        <w:lang w:val="en-US" w:eastAsia="es-ES"/>
      </w:rPr>
      <w:instrText xml:space="preserve"> NUMPAGES  </w:instrText>
    </w:r>
    <w:r w:rsidRPr="0024232D">
      <w:rPr>
        <w:rFonts w:ascii="Times New Roman" w:eastAsia="Times New Roman" w:hAnsi="Times New Roman" w:cs="Times New Roman"/>
        <w:sz w:val="18"/>
        <w:szCs w:val="18"/>
        <w:lang w:val="en-US" w:eastAsia="es-ES"/>
      </w:rPr>
      <w:fldChar w:fldCharType="separate"/>
    </w:r>
    <w:r w:rsidR="001F0A68">
      <w:rPr>
        <w:rFonts w:ascii="Times New Roman" w:eastAsia="Times New Roman" w:hAnsi="Times New Roman" w:cs="Times New Roman"/>
        <w:noProof/>
        <w:sz w:val="18"/>
        <w:szCs w:val="18"/>
        <w:lang w:val="en-US" w:eastAsia="es-ES"/>
      </w:rPr>
      <w:t>8</w:t>
    </w:r>
    <w:r w:rsidRPr="0024232D">
      <w:rPr>
        <w:rFonts w:ascii="Times New Roman" w:eastAsia="Times New Roman" w:hAnsi="Times New Roman" w:cs="Times New Roman"/>
        <w:sz w:val="18"/>
        <w:szCs w:val="18"/>
        <w:lang w:val="en-US" w:eastAsia="es-ES"/>
      </w:rPr>
      <w:fldChar w:fldCharType="end"/>
    </w:r>
  </w:p>
  <w:p w:rsidR="00927B37" w:rsidRPr="0024232D" w:rsidRDefault="00927B37" w:rsidP="0024232D">
    <w:pPr>
      <w:pStyle w:val="Piedepgina"/>
      <w:jc w:val="right"/>
      <w:rPr>
        <w:rFonts w:ascii="Times New Roman" w:eastAsia="Times New Roman" w:hAnsi="Times New Roman" w:cs="Times New Roman"/>
        <w:sz w:val="18"/>
        <w:szCs w:val="18"/>
        <w:lang w:val="en-US"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DF0" w:rsidRDefault="00FA7DF0" w:rsidP="002A4169">
      <w:pPr>
        <w:spacing w:after="0" w:line="240" w:lineRule="auto"/>
      </w:pPr>
      <w:r>
        <w:separator/>
      </w:r>
    </w:p>
  </w:footnote>
  <w:footnote w:type="continuationSeparator" w:id="0">
    <w:p w:rsidR="00FA7DF0" w:rsidRDefault="00FA7DF0" w:rsidP="002A4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74" w:rsidRPr="003E6C74" w:rsidRDefault="003E6C74" w:rsidP="003E6C74">
    <w:pPr>
      <w:pStyle w:val="Encabezado"/>
      <w:tabs>
        <w:tab w:val="clear" w:pos="4252"/>
        <w:tab w:val="clear" w:pos="8504"/>
      </w:tabs>
      <w:ind w:left="6237" w:right="-142"/>
      <w:jc w:val="center"/>
      <w:rPr>
        <w:b/>
      </w:rPr>
    </w:pPr>
    <w:r w:rsidRPr="003E6C74">
      <w:rPr>
        <w:b/>
      </w:rPr>
      <w:t>Especificaciones Técnicas</w:t>
    </w:r>
  </w:p>
  <w:p w:rsidR="002A4169" w:rsidRDefault="00202E1C" w:rsidP="003E6C74">
    <w:pPr>
      <w:pStyle w:val="Encabezado"/>
      <w:tabs>
        <w:tab w:val="clear" w:pos="4252"/>
        <w:tab w:val="clear" w:pos="8504"/>
      </w:tabs>
      <w:ind w:left="6237" w:right="-142"/>
      <w:jc w:val="center"/>
    </w:pPr>
    <w:r>
      <w:t>Proyecto</w:t>
    </w:r>
    <w:r w:rsidR="00B2683B">
      <w:t xml:space="preserve"> Proyecto de bases para postes de red de distribución en la provincia de esmeraldas.</w:t>
    </w:r>
    <w:r w:rsidR="003C77EE">
      <w:t xml:space="preserve"> </w:t>
    </w:r>
    <w:r w:rsidR="002A4169">
      <w:ptab w:relativeTo="margin" w:alignment="center" w:leader="none"/>
    </w:r>
    <w:r w:rsidR="003C77EE">
      <w:t>CNEL EP Esmeraldas</w:t>
    </w:r>
  </w:p>
  <w:p w:rsidR="0024232D" w:rsidRDefault="0024232D" w:rsidP="003E6C74">
    <w:pPr>
      <w:pStyle w:val="Encabezado"/>
      <w:tabs>
        <w:tab w:val="clear" w:pos="4252"/>
        <w:tab w:val="clear" w:pos="8504"/>
      </w:tabs>
      <w:ind w:left="6237" w:right="-142"/>
      <w:jc w:val="center"/>
    </w:pPr>
  </w:p>
  <w:p w:rsidR="0024232D" w:rsidRDefault="0024232D" w:rsidP="003E6C74">
    <w:pPr>
      <w:pStyle w:val="Encabezado"/>
      <w:tabs>
        <w:tab w:val="clear" w:pos="4252"/>
        <w:tab w:val="clear" w:pos="8504"/>
      </w:tabs>
      <w:ind w:left="6237" w:right="-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8D5"/>
    <w:multiLevelType w:val="hybridMultilevel"/>
    <w:tmpl w:val="0E983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CB54F7"/>
    <w:multiLevelType w:val="hybridMultilevel"/>
    <w:tmpl w:val="B7F02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F13194"/>
    <w:multiLevelType w:val="hybridMultilevel"/>
    <w:tmpl w:val="68A86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566C2B"/>
    <w:multiLevelType w:val="hybridMultilevel"/>
    <w:tmpl w:val="3E1E9092"/>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1A805BE1"/>
    <w:multiLevelType w:val="hybridMultilevel"/>
    <w:tmpl w:val="66B80DEA"/>
    <w:lvl w:ilvl="0" w:tplc="250EEF08">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6E6594"/>
    <w:multiLevelType w:val="hybridMultilevel"/>
    <w:tmpl w:val="51942C86"/>
    <w:lvl w:ilvl="0" w:tplc="250EEF08">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7F6982"/>
    <w:multiLevelType w:val="hybridMultilevel"/>
    <w:tmpl w:val="F6B29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E903D4"/>
    <w:multiLevelType w:val="hybridMultilevel"/>
    <w:tmpl w:val="57943A9C"/>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8" w15:restartNumberingAfterBreak="0">
    <w:nsid w:val="4431473A"/>
    <w:multiLevelType w:val="hybridMultilevel"/>
    <w:tmpl w:val="B98CA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8546A0"/>
    <w:multiLevelType w:val="hybridMultilevel"/>
    <w:tmpl w:val="62BADA50"/>
    <w:lvl w:ilvl="0" w:tplc="250EEF08">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03787F"/>
    <w:multiLevelType w:val="hybridMultilevel"/>
    <w:tmpl w:val="06240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9"/>
  </w:num>
  <w:num w:numId="5">
    <w:abstractNumId w:val="10"/>
  </w:num>
  <w:num w:numId="6">
    <w:abstractNumId w:val="2"/>
  </w:num>
  <w:num w:numId="7">
    <w:abstractNumId w:val="0"/>
  </w:num>
  <w:num w:numId="8">
    <w:abstractNumId w:val="8"/>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DC"/>
    <w:rsid w:val="00026D41"/>
    <w:rsid w:val="00071EC1"/>
    <w:rsid w:val="00121B10"/>
    <w:rsid w:val="00121DC5"/>
    <w:rsid w:val="001A1C22"/>
    <w:rsid w:val="001F0A68"/>
    <w:rsid w:val="001F2E4B"/>
    <w:rsid w:val="00202E1C"/>
    <w:rsid w:val="00227837"/>
    <w:rsid w:val="0024232D"/>
    <w:rsid w:val="002669C9"/>
    <w:rsid w:val="0028506C"/>
    <w:rsid w:val="00287960"/>
    <w:rsid w:val="002979C4"/>
    <w:rsid w:val="002A4169"/>
    <w:rsid w:val="002D3D97"/>
    <w:rsid w:val="003615D9"/>
    <w:rsid w:val="0038333A"/>
    <w:rsid w:val="003B511C"/>
    <w:rsid w:val="003C77EE"/>
    <w:rsid w:val="003E6C74"/>
    <w:rsid w:val="00422003"/>
    <w:rsid w:val="004E6C65"/>
    <w:rsid w:val="00531C67"/>
    <w:rsid w:val="00563816"/>
    <w:rsid w:val="005A26FF"/>
    <w:rsid w:val="005C022A"/>
    <w:rsid w:val="005D7CC1"/>
    <w:rsid w:val="006510B8"/>
    <w:rsid w:val="00667B12"/>
    <w:rsid w:val="006A0E48"/>
    <w:rsid w:val="006B7782"/>
    <w:rsid w:val="006C052A"/>
    <w:rsid w:val="006F5731"/>
    <w:rsid w:val="00707EC0"/>
    <w:rsid w:val="00775AED"/>
    <w:rsid w:val="007958BD"/>
    <w:rsid w:val="007A489A"/>
    <w:rsid w:val="007B5B97"/>
    <w:rsid w:val="00805476"/>
    <w:rsid w:val="008B38DC"/>
    <w:rsid w:val="008D4B62"/>
    <w:rsid w:val="008F177F"/>
    <w:rsid w:val="00927B37"/>
    <w:rsid w:val="00947EA7"/>
    <w:rsid w:val="00967EE7"/>
    <w:rsid w:val="009E7377"/>
    <w:rsid w:val="00A118A1"/>
    <w:rsid w:val="00A76F52"/>
    <w:rsid w:val="00A906E3"/>
    <w:rsid w:val="00A92D27"/>
    <w:rsid w:val="00AA7A99"/>
    <w:rsid w:val="00AE6F57"/>
    <w:rsid w:val="00AF2675"/>
    <w:rsid w:val="00B2683B"/>
    <w:rsid w:val="00B51650"/>
    <w:rsid w:val="00B61AEF"/>
    <w:rsid w:val="00B6536A"/>
    <w:rsid w:val="00B7432A"/>
    <w:rsid w:val="00B87588"/>
    <w:rsid w:val="00BA05EA"/>
    <w:rsid w:val="00C24E47"/>
    <w:rsid w:val="00C32628"/>
    <w:rsid w:val="00C37D3E"/>
    <w:rsid w:val="00C41442"/>
    <w:rsid w:val="00C67AFC"/>
    <w:rsid w:val="00C7745D"/>
    <w:rsid w:val="00CA52DD"/>
    <w:rsid w:val="00D15861"/>
    <w:rsid w:val="00D339ED"/>
    <w:rsid w:val="00D37E5E"/>
    <w:rsid w:val="00D40634"/>
    <w:rsid w:val="00D53EC6"/>
    <w:rsid w:val="00D76788"/>
    <w:rsid w:val="00D81996"/>
    <w:rsid w:val="00D8399F"/>
    <w:rsid w:val="00DB4A05"/>
    <w:rsid w:val="00DB52D6"/>
    <w:rsid w:val="00E354B9"/>
    <w:rsid w:val="00ED43C0"/>
    <w:rsid w:val="00F033AD"/>
    <w:rsid w:val="00F300C1"/>
    <w:rsid w:val="00F6636D"/>
    <w:rsid w:val="00F81840"/>
    <w:rsid w:val="00F90046"/>
    <w:rsid w:val="00FA1F0E"/>
    <w:rsid w:val="00FA7143"/>
    <w:rsid w:val="00FA7DF0"/>
    <w:rsid w:val="00FB411C"/>
    <w:rsid w:val="00FD712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5B7870-D094-4524-844E-F37E569D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1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4169"/>
  </w:style>
  <w:style w:type="paragraph" w:styleId="Piedepgina">
    <w:name w:val="footer"/>
    <w:basedOn w:val="Normal"/>
    <w:link w:val="PiedepginaCar"/>
    <w:uiPriority w:val="99"/>
    <w:unhideWhenUsed/>
    <w:rsid w:val="002A41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4169"/>
  </w:style>
  <w:style w:type="paragraph" w:styleId="Textodeglobo">
    <w:name w:val="Balloon Text"/>
    <w:basedOn w:val="Normal"/>
    <w:link w:val="TextodegloboCar"/>
    <w:uiPriority w:val="99"/>
    <w:semiHidden/>
    <w:unhideWhenUsed/>
    <w:rsid w:val="002A41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4169"/>
    <w:rPr>
      <w:rFonts w:ascii="Tahoma" w:hAnsi="Tahoma" w:cs="Tahoma"/>
      <w:sz w:val="16"/>
      <w:szCs w:val="16"/>
    </w:rPr>
  </w:style>
  <w:style w:type="paragraph" w:styleId="Prrafodelista">
    <w:name w:val="List Paragraph"/>
    <w:basedOn w:val="Normal"/>
    <w:uiPriority w:val="34"/>
    <w:qFormat/>
    <w:rsid w:val="00947EA7"/>
    <w:pPr>
      <w:ind w:left="720"/>
      <w:contextualSpacing/>
    </w:pPr>
  </w:style>
  <w:style w:type="paragraph" w:styleId="Sinespaciado">
    <w:name w:val="No Spacing"/>
    <w:uiPriority w:val="1"/>
    <w:qFormat/>
    <w:rsid w:val="003833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947853">
      <w:bodyDiv w:val="1"/>
      <w:marLeft w:val="0"/>
      <w:marRight w:val="0"/>
      <w:marTop w:val="0"/>
      <w:marBottom w:val="0"/>
      <w:divBdr>
        <w:top w:val="none" w:sz="0" w:space="0" w:color="auto"/>
        <w:left w:val="none" w:sz="0" w:space="0" w:color="auto"/>
        <w:bottom w:val="none" w:sz="0" w:space="0" w:color="auto"/>
        <w:right w:val="none" w:sz="0" w:space="0" w:color="auto"/>
      </w:divBdr>
      <w:divsChild>
        <w:div w:id="1421633931">
          <w:marLeft w:val="0"/>
          <w:marRight w:val="0"/>
          <w:marTop w:val="0"/>
          <w:marBottom w:val="0"/>
          <w:divBdr>
            <w:top w:val="none" w:sz="0" w:space="0" w:color="auto"/>
            <w:left w:val="none" w:sz="0" w:space="0" w:color="auto"/>
            <w:bottom w:val="none" w:sz="0" w:space="0" w:color="auto"/>
            <w:right w:val="none" w:sz="0" w:space="0" w:color="auto"/>
          </w:divBdr>
        </w:div>
        <w:div w:id="573903756">
          <w:marLeft w:val="0"/>
          <w:marRight w:val="0"/>
          <w:marTop w:val="0"/>
          <w:marBottom w:val="0"/>
          <w:divBdr>
            <w:top w:val="none" w:sz="0" w:space="0" w:color="auto"/>
            <w:left w:val="none" w:sz="0" w:space="0" w:color="auto"/>
            <w:bottom w:val="none" w:sz="0" w:space="0" w:color="auto"/>
            <w:right w:val="none" w:sz="0" w:space="0" w:color="auto"/>
          </w:divBdr>
        </w:div>
        <w:div w:id="2109547107">
          <w:marLeft w:val="0"/>
          <w:marRight w:val="0"/>
          <w:marTop w:val="0"/>
          <w:marBottom w:val="0"/>
          <w:divBdr>
            <w:top w:val="none" w:sz="0" w:space="0" w:color="auto"/>
            <w:left w:val="none" w:sz="0" w:space="0" w:color="auto"/>
            <w:bottom w:val="none" w:sz="0" w:space="0" w:color="auto"/>
            <w:right w:val="none" w:sz="0" w:space="0" w:color="auto"/>
          </w:divBdr>
        </w:div>
        <w:div w:id="806240431">
          <w:marLeft w:val="0"/>
          <w:marRight w:val="0"/>
          <w:marTop w:val="0"/>
          <w:marBottom w:val="0"/>
          <w:divBdr>
            <w:top w:val="none" w:sz="0" w:space="0" w:color="auto"/>
            <w:left w:val="none" w:sz="0" w:space="0" w:color="auto"/>
            <w:bottom w:val="none" w:sz="0" w:space="0" w:color="auto"/>
            <w:right w:val="none" w:sz="0" w:space="0" w:color="auto"/>
          </w:divBdr>
        </w:div>
        <w:div w:id="119616928">
          <w:marLeft w:val="0"/>
          <w:marRight w:val="0"/>
          <w:marTop w:val="0"/>
          <w:marBottom w:val="0"/>
          <w:divBdr>
            <w:top w:val="none" w:sz="0" w:space="0" w:color="auto"/>
            <w:left w:val="none" w:sz="0" w:space="0" w:color="auto"/>
            <w:bottom w:val="none" w:sz="0" w:space="0" w:color="auto"/>
            <w:right w:val="none" w:sz="0" w:space="0" w:color="auto"/>
          </w:divBdr>
        </w:div>
        <w:div w:id="1346399024">
          <w:marLeft w:val="0"/>
          <w:marRight w:val="0"/>
          <w:marTop w:val="0"/>
          <w:marBottom w:val="0"/>
          <w:divBdr>
            <w:top w:val="none" w:sz="0" w:space="0" w:color="auto"/>
            <w:left w:val="none" w:sz="0" w:space="0" w:color="auto"/>
            <w:bottom w:val="none" w:sz="0" w:space="0" w:color="auto"/>
            <w:right w:val="none" w:sz="0" w:space="0" w:color="auto"/>
          </w:divBdr>
        </w:div>
        <w:div w:id="799228891">
          <w:marLeft w:val="0"/>
          <w:marRight w:val="0"/>
          <w:marTop w:val="0"/>
          <w:marBottom w:val="0"/>
          <w:divBdr>
            <w:top w:val="none" w:sz="0" w:space="0" w:color="auto"/>
            <w:left w:val="none" w:sz="0" w:space="0" w:color="auto"/>
            <w:bottom w:val="none" w:sz="0" w:space="0" w:color="auto"/>
            <w:right w:val="none" w:sz="0" w:space="0" w:color="auto"/>
          </w:divBdr>
        </w:div>
        <w:div w:id="1475293763">
          <w:marLeft w:val="0"/>
          <w:marRight w:val="0"/>
          <w:marTop w:val="0"/>
          <w:marBottom w:val="0"/>
          <w:divBdr>
            <w:top w:val="none" w:sz="0" w:space="0" w:color="auto"/>
            <w:left w:val="none" w:sz="0" w:space="0" w:color="auto"/>
            <w:bottom w:val="none" w:sz="0" w:space="0" w:color="auto"/>
            <w:right w:val="none" w:sz="0" w:space="0" w:color="auto"/>
          </w:divBdr>
        </w:div>
        <w:div w:id="1449163758">
          <w:marLeft w:val="0"/>
          <w:marRight w:val="0"/>
          <w:marTop w:val="0"/>
          <w:marBottom w:val="0"/>
          <w:divBdr>
            <w:top w:val="none" w:sz="0" w:space="0" w:color="auto"/>
            <w:left w:val="none" w:sz="0" w:space="0" w:color="auto"/>
            <w:bottom w:val="none" w:sz="0" w:space="0" w:color="auto"/>
            <w:right w:val="none" w:sz="0" w:space="0" w:color="auto"/>
          </w:divBdr>
        </w:div>
        <w:div w:id="2134012874">
          <w:marLeft w:val="0"/>
          <w:marRight w:val="0"/>
          <w:marTop w:val="0"/>
          <w:marBottom w:val="0"/>
          <w:divBdr>
            <w:top w:val="none" w:sz="0" w:space="0" w:color="auto"/>
            <w:left w:val="none" w:sz="0" w:space="0" w:color="auto"/>
            <w:bottom w:val="none" w:sz="0" w:space="0" w:color="auto"/>
            <w:right w:val="none" w:sz="0" w:space="0" w:color="auto"/>
          </w:divBdr>
        </w:div>
        <w:div w:id="123450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1975</Words>
  <Characters>10868</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Anita Castillo</cp:lastModifiedBy>
  <cp:revision>2</cp:revision>
  <cp:lastPrinted>2015-04-30T14:02:00Z</cp:lastPrinted>
  <dcterms:created xsi:type="dcterms:W3CDTF">2017-12-27T16:45:00Z</dcterms:created>
  <dcterms:modified xsi:type="dcterms:W3CDTF">2017-12-27T16:45:00Z</dcterms:modified>
</cp:coreProperties>
</file>