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67C7" w14:textId="77777777" w:rsidR="00F06AC9" w:rsidRPr="006A170B" w:rsidRDefault="00F06AC9" w:rsidP="00F06AC9">
      <w:pPr>
        <w:tabs>
          <w:tab w:val="center" w:pos="709"/>
        </w:tabs>
        <w:suppressAutoHyphens/>
        <w:spacing w:after="0" w:line="240" w:lineRule="auto"/>
        <w:jc w:val="center"/>
        <w:rPr>
          <w:rFonts w:ascii="Calibri" w:hAnsi="Calibri" w:cs="Arial"/>
          <w:b/>
          <w:sz w:val="28"/>
          <w:szCs w:val="28"/>
        </w:rPr>
      </w:pPr>
      <w:r w:rsidRPr="006A170B">
        <w:rPr>
          <w:rFonts w:ascii="Calibri" w:hAnsi="Calibri" w:cs="Arial"/>
          <w:b/>
          <w:sz w:val="28"/>
          <w:szCs w:val="28"/>
        </w:rPr>
        <w:t>GARANTÍA TÉCNICA</w:t>
      </w:r>
    </w:p>
    <w:p w14:paraId="043224A0"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12B3ADD3" w14:textId="1D0D6F06"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eastAsia="ar-SA"/>
        </w:rPr>
        <w:t>……………………………………………….. (NOMBRE DEL OFERENTE)</w:t>
      </w:r>
      <w:r w:rsidRPr="006A170B">
        <w:rPr>
          <w:rFonts w:ascii="Calibri" w:eastAsia="Arial Unicode MS" w:hAnsi="Calibri" w:cs="Calibri"/>
          <w:bCs/>
          <w:sz w:val="20"/>
          <w:szCs w:val="20"/>
          <w:lang w:val="es-ES" w:eastAsia="ar-SA"/>
        </w:rPr>
        <w:t xml:space="preserve">, por medio de este documento deja constancia que los Bienes del proceso N° …………………, cuyo objeto de contratación es …………………., provistos a la </w:t>
      </w:r>
      <w:r w:rsidRPr="006A170B">
        <w:rPr>
          <w:rFonts w:ascii="Calibri" w:eastAsia="Arial Unicode MS" w:hAnsi="Calibri" w:cs="Calibri"/>
          <w:b/>
          <w:bCs/>
          <w:sz w:val="20"/>
          <w:szCs w:val="20"/>
          <w:lang w:val="es-ES" w:eastAsia="ar-SA"/>
        </w:rPr>
        <w:fldChar w:fldCharType="begin"/>
      </w:r>
      <w:r w:rsidRPr="006A170B">
        <w:rPr>
          <w:rFonts w:ascii="Calibri" w:eastAsia="Arial Unicode MS" w:hAnsi="Calibri" w:cs="Calibri"/>
          <w:b/>
          <w:bCs/>
          <w:sz w:val="20"/>
          <w:szCs w:val="20"/>
          <w:lang w:val="es-ES" w:eastAsia="ar-SA"/>
        </w:rPr>
        <w:instrText xml:space="preserve"> MERGEFIELD Contratante </w:instrText>
      </w:r>
      <w:r w:rsidRPr="006A170B">
        <w:rPr>
          <w:rFonts w:ascii="Calibri" w:eastAsia="Arial Unicode MS" w:hAnsi="Calibri" w:cs="Calibri"/>
          <w:b/>
          <w:bCs/>
          <w:sz w:val="20"/>
          <w:szCs w:val="20"/>
          <w:lang w:val="es-ES" w:eastAsia="ar-SA"/>
        </w:rPr>
        <w:fldChar w:fldCharType="separate"/>
      </w:r>
      <w:r w:rsidRPr="006A170B">
        <w:rPr>
          <w:rFonts w:ascii="Calibri" w:eastAsia="Arial Unicode MS" w:hAnsi="Calibri" w:cs="Calibri"/>
          <w:b/>
          <w:bCs/>
          <w:noProof/>
          <w:sz w:val="20"/>
          <w:szCs w:val="20"/>
          <w:lang w:val="es-ES" w:eastAsia="ar-SA"/>
        </w:rPr>
        <w:t xml:space="preserve">UNIDAD DE NEGOCIO </w:t>
      </w:r>
      <w:r w:rsidR="00A155D2">
        <w:rPr>
          <w:rFonts w:ascii="Calibri" w:eastAsia="Arial Unicode MS" w:hAnsi="Calibri" w:cs="Calibri"/>
          <w:b/>
          <w:bCs/>
          <w:noProof/>
          <w:sz w:val="20"/>
          <w:szCs w:val="20"/>
          <w:lang w:val="es-ES" w:eastAsia="ar-SA"/>
        </w:rPr>
        <w:t>ESMERALDAS</w:t>
      </w:r>
      <w:r w:rsidRPr="006A170B">
        <w:rPr>
          <w:rFonts w:ascii="Calibri" w:eastAsia="Arial Unicode MS" w:hAnsi="Calibri" w:cs="Calibri"/>
          <w:b/>
          <w:bCs/>
          <w:noProof/>
          <w:sz w:val="20"/>
          <w:szCs w:val="20"/>
          <w:lang w:val="es-ES" w:eastAsia="ar-SA"/>
        </w:rPr>
        <w:t xml:space="preserve"> </w:t>
      </w:r>
      <w:r w:rsidRPr="006A170B">
        <w:rPr>
          <w:rFonts w:ascii="Calibri" w:eastAsia="Arial Unicode MS" w:hAnsi="Calibri" w:cs="Calibri"/>
          <w:b/>
          <w:bCs/>
          <w:sz w:val="20"/>
          <w:szCs w:val="20"/>
          <w:lang w:val="es-ES" w:eastAsia="ar-SA"/>
        </w:rPr>
        <w:fldChar w:fldCharType="end"/>
      </w:r>
      <w:r w:rsidRPr="006A170B">
        <w:rPr>
          <w:rFonts w:ascii="Calibri" w:eastAsia="Calibri" w:hAnsi="Calibri" w:cs="Calibri"/>
          <w:b/>
          <w:bCs/>
          <w:sz w:val="20"/>
          <w:szCs w:val="20"/>
          <w:lang w:val="es-ES" w:bidi="en-US"/>
        </w:rPr>
        <w:t>,</w:t>
      </w:r>
      <w:r w:rsidRPr="006A170B">
        <w:rPr>
          <w:rFonts w:ascii="Calibri" w:eastAsia="Arial Unicode MS" w:hAnsi="Calibri" w:cs="Calibri"/>
          <w:bCs/>
          <w:sz w:val="20"/>
          <w:szCs w:val="20"/>
          <w:lang w:val="es-ES" w:eastAsia="ar-SA"/>
        </w:rPr>
        <w:t xml:space="preserve"> son nuevos y de buena calidad y cuentan con una garantía por</w:t>
      </w:r>
      <w:r w:rsidR="00062C2D">
        <w:rPr>
          <w:rFonts w:ascii="Calibri" w:eastAsia="Arial Unicode MS" w:hAnsi="Calibri" w:cs="Calibri"/>
          <w:bCs/>
          <w:sz w:val="20"/>
          <w:szCs w:val="20"/>
          <w:lang w:val="es-ES" w:eastAsia="ar-SA"/>
        </w:rPr>
        <w:t xml:space="preserve"> </w:t>
      </w:r>
      <w:r w:rsidR="00661724" w:rsidRPr="00661724">
        <w:rPr>
          <w:rFonts w:ascii="Calibri" w:eastAsia="Arial Unicode MS" w:hAnsi="Calibri" w:cs="Calibri"/>
          <w:b/>
          <w:sz w:val="20"/>
          <w:szCs w:val="20"/>
          <w:lang w:val="es-ES" w:eastAsia="ar-SA"/>
        </w:rPr>
        <w:t>2</w:t>
      </w:r>
      <w:r w:rsidR="00A155D2" w:rsidRPr="00661724">
        <w:rPr>
          <w:rFonts w:ascii="Calibri" w:eastAsia="Arial Unicode MS" w:hAnsi="Calibri" w:cs="Calibri"/>
          <w:b/>
          <w:sz w:val="20"/>
          <w:szCs w:val="20"/>
          <w:lang w:val="es-ES" w:eastAsia="ar-SA"/>
        </w:rPr>
        <w:t xml:space="preserve"> </w:t>
      </w:r>
      <w:r w:rsidR="00A155D2">
        <w:rPr>
          <w:rFonts w:ascii="Calibri" w:eastAsia="Arial Unicode MS" w:hAnsi="Calibri" w:cs="Calibri"/>
          <w:bCs/>
          <w:sz w:val="20"/>
          <w:szCs w:val="20"/>
          <w:lang w:val="es-ES" w:eastAsia="ar-SA"/>
        </w:rPr>
        <w:t>(</w:t>
      </w:r>
      <w:r w:rsidR="00661724">
        <w:rPr>
          <w:rFonts w:ascii="Calibri" w:eastAsia="Arial Unicode MS" w:hAnsi="Calibri" w:cs="Calibri"/>
          <w:b/>
          <w:bCs/>
          <w:sz w:val="20"/>
          <w:szCs w:val="20"/>
          <w:lang w:val="es-ES" w:eastAsia="ar-SA"/>
        </w:rPr>
        <w:t>DOS</w:t>
      </w:r>
      <w:r w:rsidR="00A155D2">
        <w:rPr>
          <w:rFonts w:ascii="Calibri" w:eastAsia="Arial Unicode MS" w:hAnsi="Calibri" w:cs="Calibri"/>
          <w:b/>
          <w:bCs/>
          <w:sz w:val="20"/>
          <w:szCs w:val="20"/>
          <w:lang w:val="es-ES" w:eastAsia="ar-SA"/>
        </w:rPr>
        <w:t>)</w:t>
      </w:r>
      <w:r w:rsidRPr="006A170B">
        <w:rPr>
          <w:rFonts w:ascii="Calibri" w:eastAsia="Arial Unicode MS" w:hAnsi="Calibri" w:cs="Calibri"/>
          <w:b/>
          <w:bCs/>
          <w:sz w:val="20"/>
          <w:szCs w:val="20"/>
          <w:lang w:val="es-ES" w:eastAsia="ar-SA"/>
        </w:rPr>
        <w:t xml:space="preserve">  AÑOS </w:t>
      </w:r>
      <w:r w:rsidRPr="006A170B">
        <w:rPr>
          <w:rFonts w:ascii="Calibri" w:eastAsia="Arial Unicode MS" w:hAnsi="Calibri" w:cs="Calibri"/>
          <w:bCs/>
          <w:sz w:val="20"/>
          <w:szCs w:val="20"/>
          <w:lang w:val="es-ES" w:eastAsia="ar-SA"/>
        </w:rPr>
        <w:t>contados desde la fecha de suscripción del Acta de Entrega Provisional de la obra.</w:t>
      </w:r>
    </w:p>
    <w:p w14:paraId="122024C3" w14:textId="2CE56CAF"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 xml:space="preserve">La Contratista garantiza incondicionalmente que los equipos y materiales que suministrará a la </w:t>
      </w:r>
      <w:r w:rsidRPr="006A170B">
        <w:rPr>
          <w:rFonts w:ascii="Calibri" w:eastAsia="Calibri" w:hAnsi="Calibri" w:cs="Calibri"/>
          <w:sz w:val="20"/>
          <w:szCs w:val="20"/>
          <w:lang w:bidi="en-US"/>
        </w:rPr>
        <w:fldChar w:fldCharType="begin"/>
      </w:r>
      <w:r w:rsidRPr="006A170B">
        <w:rPr>
          <w:rFonts w:ascii="Calibri" w:eastAsia="Calibri" w:hAnsi="Calibri" w:cs="Calibri"/>
          <w:sz w:val="20"/>
          <w:szCs w:val="20"/>
          <w:lang w:bidi="en-US"/>
        </w:rPr>
        <w:instrText xml:space="preserve"> MERGEFIELD Contratante </w:instrText>
      </w:r>
      <w:r w:rsidRPr="006A170B">
        <w:rPr>
          <w:rFonts w:ascii="Calibri" w:eastAsia="Calibri" w:hAnsi="Calibri" w:cs="Calibri"/>
          <w:sz w:val="20"/>
          <w:szCs w:val="20"/>
          <w:lang w:bidi="en-US"/>
        </w:rPr>
        <w:fldChar w:fldCharType="separate"/>
      </w:r>
      <w:r w:rsidRPr="006A170B">
        <w:rPr>
          <w:rFonts w:ascii="Calibri" w:eastAsia="Calibri" w:hAnsi="Calibri" w:cs="Calibri"/>
          <w:noProof/>
          <w:sz w:val="20"/>
          <w:szCs w:val="20"/>
          <w:lang w:bidi="en-US"/>
        </w:rPr>
        <w:t xml:space="preserve">UNIDAD DE NEGOCIO </w:t>
      </w:r>
      <w:r w:rsidRPr="006A170B">
        <w:rPr>
          <w:rFonts w:ascii="Calibri" w:eastAsia="Calibri" w:hAnsi="Calibri" w:cs="Calibri"/>
          <w:sz w:val="20"/>
          <w:szCs w:val="20"/>
          <w:lang w:bidi="en-US"/>
        </w:rPr>
        <w:fldChar w:fldCharType="end"/>
      </w:r>
      <w:r w:rsidR="00A155D2">
        <w:rPr>
          <w:rFonts w:ascii="Calibri" w:eastAsia="Calibri" w:hAnsi="Calibri" w:cs="Calibri"/>
          <w:sz w:val="20"/>
          <w:szCs w:val="20"/>
          <w:lang w:bidi="en-US"/>
        </w:rPr>
        <w:t>ESMERALDAS</w:t>
      </w:r>
      <w:r w:rsidRPr="006A170B">
        <w:rPr>
          <w:rFonts w:ascii="Calibri" w:eastAsia="Calibri" w:hAnsi="Calibri" w:cs="Calibri"/>
          <w:sz w:val="20"/>
          <w:szCs w:val="20"/>
          <w:lang w:bidi="en-US"/>
        </w:rPr>
        <w:t xml:space="preserve"> para el cumplimiento de esta obra, en virtud de la suscripción del contrato, son nuevos y de buena calidad, conforme a las normas y especificaciones técnicas; y que por tanto, garantiza su funcionamiento adecu</w:t>
      </w:r>
      <w:r w:rsidR="00062C2D">
        <w:rPr>
          <w:rFonts w:ascii="Calibri" w:eastAsia="Calibri" w:hAnsi="Calibri" w:cs="Calibri"/>
          <w:sz w:val="20"/>
          <w:szCs w:val="20"/>
          <w:lang w:bidi="en-US"/>
        </w:rPr>
        <w:t xml:space="preserve">ado por un plazo mínimo de </w:t>
      </w:r>
      <w:r w:rsidR="00661724">
        <w:rPr>
          <w:rFonts w:ascii="Calibri" w:eastAsia="Calibri" w:hAnsi="Calibri" w:cs="Calibri"/>
          <w:b/>
          <w:bCs/>
          <w:sz w:val="20"/>
          <w:szCs w:val="20"/>
          <w:lang w:bidi="en-US"/>
        </w:rPr>
        <w:t>2</w:t>
      </w:r>
      <w:r w:rsidR="00A155D2" w:rsidRPr="000D3FCF">
        <w:rPr>
          <w:rFonts w:ascii="Calibri" w:eastAsia="Calibri" w:hAnsi="Calibri" w:cs="Calibri"/>
          <w:b/>
          <w:bCs/>
          <w:sz w:val="20"/>
          <w:szCs w:val="20"/>
          <w:lang w:bidi="en-US"/>
        </w:rPr>
        <w:t xml:space="preserve"> (</w:t>
      </w:r>
      <w:r w:rsidR="00661724">
        <w:rPr>
          <w:rFonts w:ascii="Calibri" w:eastAsia="Calibri" w:hAnsi="Calibri" w:cs="Calibri"/>
          <w:b/>
          <w:bCs/>
          <w:sz w:val="20"/>
          <w:szCs w:val="20"/>
          <w:lang w:bidi="en-US"/>
        </w:rPr>
        <w:t>DOS</w:t>
      </w:r>
      <w:r w:rsidR="00A155D2" w:rsidRPr="000D3FCF">
        <w:rPr>
          <w:rFonts w:ascii="Calibri" w:eastAsia="Calibri" w:hAnsi="Calibri" w:cs="Calibri"/>
          <w:b/>
          <w:bCs/>
          <w:sz w:val="20"/>
          <w:szCs w:val="20"/>
          <w:lang w:bidi="en-US"/>
        </w:rPr>
        <w:t>)</w:t>
      </w:r>
      <w:r w:rsidRPr="000D3FCF">
        <w:rPr>
          <w:rFonts w:ascii="Calibri" w:eastAsia="Calibri" w:hAnsi="Calibri" w:cs="Calibri"/>
          <w:b/>
          <w:bCs/>
          <w:sz w:val="20"/>
          <w:szCs w:val="20"/>
          <w:lang w:bidi="en-US"/>
        </w:rPr>
        <w:t xml:space="preserve"> AÑOS</w:t>
      </w:r>
      <w:r w:rsidRPr="006A170B">
        <w:rPr>
          <w:rFonts w:ascii="Calibri" w:eastAsia="Calibri" w:hAnsi="Calibri" w:cs="Calibri"/>
          <w:sz w:val="20"/>
          <w:szCs w:val="20"/>
          <w:lang w:bidi="en-US"/>
        </w:rPr>
        <w:t xml:space="preserve"> a partir de la fecha de Recepción Provisional.</w:t>
      </w:r>
    </w:p>
    <w:p w14:paraId="762F0DA6" w14:textId="77777777" w:rsidR="00F06AC9" w:rsidRPr="006A170B" w:rsidRDefault="00F06AC9" w:rsidP="00F06AC9">
      <w:pPr>
        <w:tabs>
          <w:tab w:val="left" w:pos="720"/>
        </w:tabs>
        <w:ind w:firstLine="284"/>
        <w:contextualSpacing/>
        <w:jc w:val="both"/>
        <w:rPr>
          <w:rFonts w:ascii="Calibri" w:eastAsia="Calibri" w:hAnsi="Calibri" w:cs="Calibri"/>
          <w:sz w:val="20"/>
          <w:szCs w:val="20"/>
          <w:lang w:bidi="en-US"/>
        </w:rPr>
      </w:pPr>
    </w:p>
    <w:p w14:paraId="062B9E15" w14:textId="091430AC"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 xml:space="preserve">Durante la vigencia de la garantía técnica referida, la Contratista se obliga a proceder, </w:t>
      </w:r>
      <w:r w:rsidR="00062C2D">
        <w:rPr>
          <w:rFonts w:ascii="Calibri" w:eastAsia="Calibri" w:hAnsi="Calibri" w:cs="Calibri"/>
          <w:sz w:val="20"/>
          <w:szCs w:val="20"/>
          <w:lang w:bidi="en-US"/>
        </w:rPr>
        <w:t>en el término no mayor a quince</w:t>
      </w:r>
      <w:r w:rsidRPr="006A170B">
        <w:rPr>
          <w:rFonts w:ascii="Calibri" w:eastAsia="Calibri" w:hAnsi="Calibri" w:cs="Calibri"/>
          <w:sz w:val="20"/>
          <w:szCs w:val="20"/>
          <w:lang w:bidi="en-US"/>
        </w:rPr>
        <w:t xml:space="preserve"> (15 días) desde que hubiese sido notificado, reemplazo de todas y cada una de las partes que resultaren inservibles o defectuosas, bien sea por la mala calidad del material empleado o por defectos de fabricación, sin ningún costo para la </w:t>
      </w:r>
      <w:r w:rsidRPr="000D3FCF">
        <w:rPr>
          <w:rFonts w:ascii="Calibri" w:eastAsia="Calibri" w:hAnsi="Calibri" w:cs="Calibri"/>
          <w:b/>
          <w:bCs/>
          <w:sz w:val="20"/>
          <w:szCs w:val="20"/>
          <w:lang w:bidi="en-US"/>
        </w:rPr>
        <w:fldChar w:fldCharType="begin"/>
      </w:r>
      <w:r w:rsidRPr="000D3FCF">
        <w:rPr>
          <w:rFonts w:ascii="Calibri" w:eastAsia="Calibri" w:hAnsi="Calibri" w:cs="Calibri"/>
          <w:b/>
          <w:bCs/>
          <w:sz w:val="20"/>
          <w:szCs w:val="20"/>
          <w:lang w:bidi="en-US"/>
        </w:rPr>
        <w:instrText xml:space="preserve"> MERGEFIELD Contratante </w:instrText>
      </w:r>
      <w:r w:rsidRPr="000D3FCF">
        <w:rPr>
          <w:rFonts w:ascii="Calibri" w:eastAsia="Calibri" w:hAnsi="Calibri" w:cs="Calibri"/>
          <w:b/>
          <w:bCs/>
          <w:sz w:val="20"/>
          <w:szCs w:val="20"/>
          <w:lang w:bidi="en-US"/>
        </w:rPr>
        <w:fldChar w:fldCharType="separate"/>
      </w:r>
      <w:r w:rsidRPr="000D3FCF">
        <w:rPr>
          <w:rFonts w:ascii="Calibri" w:eastAsia="Calibri" w:hAnsi="Calibri" w:cs="Calibri"/>
          <w:b/>
          <w:bCs/>
          <w:noProof/>
          <w:sz w:val="20"/>
          <w:szCs w:val="20"/>
          <w:lang w:bidi="en-US"/>
        </w:rPr>
        <w:t xml:space="preserve">UNIDAD DE NEGOCIO </w:t>
      </w:r>
      <w:r w:rsidRPr="000D3FCF">
        <w:rPr>
          <w:rFonts w:ascii="Calibri" w:eastAsia="Calibri" w:hAnsi="Calibri" w:cs="Calibri"/>
          <w:b/>
          <w:bCs/>
          <w:sz w:val="20"/>
          <w:szCs w:val="20"/>
          <w:lang w:bidi="en-US"/>
        </w:rPr>
        <w:fldChar w:fldCharType="end"/>
      </w:r>
      <w:r w:rsidR="00A155D2" w:rsidRPr="000D3FCF">
        <w:rPr>
          <w:rFonts w:ascii="Calibri" w:eastAsia="Calibri" w:hAnsi="Calibri" w:cs="Calibri"/>
          <w:b/>
          <w:bCs/>
          <w:sz w:val="20"/>
          <w:szCs w:val="20"/>
          <w:lang w:bidi="en-US"/>
        </w:rPr>
        <w:t>ESMERALDAS</w:t>
      </w:r>
      <w:r w:rsidRPr="000D3FCF">
        <w:rPr>
          <w:rFonts w:ascii="Calibri" w:eastAsia="Calibri" w:hAnsi="Calibri" w:cs="Calibri"/>
          <w:b/>
          <w:bCs/>
          <w:sz w:val="20"/>
          <w:szCs w:val="20"/>
          <w:lang w:bidi="en-US"/>
        </w:rPr>
        <w:t>.</w:t>
      </w:r>
    </w:p>
    <w:p w14:paraId="525C3A02" w14:textId="77777777" w:rsidR="00F06AC9" w:rsidRPr="006A170B" w:rsidRDefault="00F06AC9" w:rsidP="00F06AC9">
      <w:pPr>
        <w:tabs>
          <w:tab w:val="left" w:pos="720"/>
        </w:tabs>
        <w:ind w:firstLine="284"/>
        <w:contextualSpacing/>
        <w:jc w:val="both"/>
        <w:rPr>
          <w:rFonts w:ascii="Calibri" w:eastAsia="Calibri" w:hAnsi="Calibri" w:cs="Calibri"/>
          <w:sz w:val="20"/>
          <w:szCs w:val="20"/>
          <w:lang w:bidi="en-US"/>
        </w:rPr>
      </w:pPr>
    </w:p>
    <w:p w14:paraId="372A4947" w14:textId="77777777"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La Contratista no podrá retirar las partes defectuosas mientras no las haya sustituido con otras que cumplan las especificaciones técnicas requeridas en los Pliegos del Proceso del que se derivó la adjudicación que da origen a este contrato.</w:t>
      </w:r>
    </w:p>
    <w:p w14:paraId="6C49E781" w14:textId="77777777" w:rsidR="00F06AC9" w:rsidRPr="006A170B" w:rsidRDefault="00F06AC9" w:rsidP="00F06AC9">
      <w:pPr>
        <w:tabs>
          <w:tab w:val="left" w:pos="720"/>
        </w:tabs>
        <w:overflowPunct w:val="0"/>
        <w:autoSpaceDE w:val="0"/>
        <w:ind w:firstLine="284"/>
        <w:contextualSpacing/>
        <w:jc w:val="both"/>
        <w:textAlignment w:val="baseline"/>
        <w:rPr>
          <w:rFonts w:ascii="Calibri" w:eastAsia="Calibri" w:hAnsi="Calibri" w:cs="Calibri"/>
          <w:sz w:val="20"/>
          <w:szCs w:val="20"/>
          <w:lang w:bidi="en-US"/>
        </w:rPr>
      </w:pPr>
      <w:bookmarkStart w:id="0" w:name="_GoBack"/>
      <w:bookmarkEnd w:id="0"/>
    </w:p>
    <w:p w14:paraId="6A434156" w14:textId="77777777" w:rsidR="004B328A" w:rsidRDefault="00F06AC9" w:rsidP="004B328A">
      <w:pPr>
        <w:numPr>
          <w:ilvl w:val="0"/>
          <w:numId w:val="1"/>
        </w:numPr>
        <w:tabs>
          <w:tab w:val="left" w:pos="720"/>
        </w:tabs>
        <w:overflowPunct w:val="0"/>
        <w:autoSpaceDE w:val="0"/>
        <w:spacing w:after="0" w:line="240" w:lineRule="auto"/>
        <w:ind w:left="0" w:firstLine="284"/>
        <w:contextualSpacing/>
        <w:jc w:val="both"/>
        <w:textAlignment w:val="baseline"/>
        <w:rPr>
          <w:rFonts w:ascii="Calibri" w:hAnsi="Calibri" w:cs="Calibri"/>
          <w:spacing w:val="-3"/>
          <w:sz w:val="20"/>
          <w:szCs w:val="20"/>
          <w:lang w:eastAsia="ar-SA"/>
        </w:rPr>
      </w:pPr>
      <w:r w:rsidRPr="006A170B">
        <w:rPr>
          <w:rFonts w:ascii="Calibri" w:eastAsia="Calibri" w:hAnsi="Calibri" w:cs="Calibri"/>
          <w:sz w:val="20"/>
          <w:szCs w:val="20"/>
          <w:lang w:bidi="en-US"/>
        </w:rPr>
        <w:t>Los gastos de todas las reparaciones, modificaciones, arreglos o sustituciones que se requieran hacer a los equipos, por defecto de materiales o elementos del mismo, estarán a cargo de la Contratista, que será igualmente responsable de los daños que se ocasionaren a terceros como consecuencia del material defectuoso o sus respectivas reparaciones.</w:t>
      </w:r>
    </w:p>
    <w:p w14:paraId="312E7BA6" w14:textId="77777777" w:rsidR="004B328A" w:rsidRDefault="004B328A" w:rsidP="004B328A">
      <w:pPr>
        <w:pStyle w:val="Prrafodelista"/>
        <w:rPr>
          <w:rFonts w:ascii="Calibri" w:hAnsi="Calibri" w:cs="Calibri"/>
          <w:spacing w:val="-3"/>
          <w:sz w:val="20"/>
          <w:szCs w:val="20"/>
          <w:lang w:eastAsia="ar-SA"/>
        </w:rPr>
      </w:pPr>
    </w:p>
    <w:p w14:paraId="5F4A6F5C" w14:textId="77777777" w:rsidR="004B328A" w:rsidRPr="004B328A" w:rsidRDefault="004B328A" w:rsidP="003C7C89">
      <w:pPr>
        <w:tabs>
          <w:tab w:val="left" w:pos="720"/>
        </w:tabs>
        <w:overflowPunct w:val="0"/>
        <w:autoSpaceDE w:val="0"/>
        <w:spacing w:after="0" w:line="240" w:lineRule="auto"/>
        <w:contextualSpacing/>
        <w:jc w:val="both"/>
        <w:textAlignment w:val="baseline"/>
        <w:rPr>
          <w:rFonts w:ascii="Calibri" w:hAnsi="Calibri" w:cs="Calibri"/>
          <w:spacing w:val="-3"/>
          <w:sz w:val="20"/>
          <w:szCs w:val="20"/>
          <w:lang w:eastAsia="ar-SA"/>
        </w:rPr>
      </w:pPr>
      <w:r>
        <w:rPr>
          <w:rFonts w:ascii="Calibri" w:hAnsi="Calibri" w:cs="Calibri"/>
          <w:spacing w:val="-3"/>
          <w:sz w:val="20"/>
          <w:szCs w:val="20"/>
          <w:lang w:eastAsia="ar-SA"/>
        </w:rPr>
        <w:t xml:space="preserve">De no presentarse la garantía técnica del fabricante, el Contratista deberá presentar, de manera sustitutiva, una garantía económica equivalente al valor total del bien respectivo, que deberá mantenerse vigente de acuerdo a los pliegos. </w:t>
      </w:r>
    </w:p>
    <w:p w14:paraId="459F1761" w14:textId="77777777" w:rsidR="003E504B" w:rsidRDefault="003E504B"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0350C0DB" w14:textId="77777777" w:rsidR="003E504B" w:rsidRDefault="003E504B"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4C033227" w14:textId="77777777" w:rsidR="00F06AC9"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val="es-ES" w:eastAsia="ar-SA"/>
        </w:rPr>
        <w:t>Atentamente,</w:t>
      </w:r>
    </w:p>
    <w:p w14:paraId="31A7DC89"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p>
    <w:p w14:paraId="0FC44080"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val="es-ES" w:eastAsia="ar-SA"/>
        </w:rPr>
        <w:t>(LUGAR Y FECHA)</w:t>
      </w:r>
    </w:p>
    <w:p w14:paraId="76EB21F9" w14:textId="77777777" w:rsidR="00F06AC9" w:rsidRPr="006A170B" w:rsidRDefault="00F06AC9" w:rsidP="00F06AC9">
      <w:pPr>
        <w:widowControl w:val="0"/>
        <w:tabs>
          <w:tab w:val="left" w:pos="-720"/>
          <w:tab w:val="left" w:pos="2380"/>
          <w:tab w:val="left" w:pos="2618"/>
          <w:tab w:val="center" w:pos="4252"/>
          <w:tab w:val="right" w:pos="8504"/>
        </w:tabs>
        <w:autoSpaceDE w:val="0"/>
        <w:rPr>
          <w:rFonts w:ascii="Calibri" w:hAnsi="Calibri" w:cs="Calibri"/>
          <w:b/>
          <w:bCs/>
          <w:spacing w:val="-2"/>
          <w:sz w:val="20"/>
          <w:szCs w:val="20"/>
          <w:lang w:eastAsia="ar-SA"/>
        </w:rPr>
      </w:pPr>
      <w:r w:rsidRPr="006A170B">
        <w:rPr>
          <w:rFonts w:ascii="Calibri" w:hAnsi="Calibri" w:cs="Calibri"/>
          <w:b/>
          <w:bCs/>
          <w:spacing w:val="-2"/>
          <w:sz w:val="20"/>
          <w:szCs w:val="20"/>
          <w:lang w:eastAsia="ar-SA"/>
        </w:rPr>
        <w:t>______________________________</w:t>
      </w:r>
    </w:p>
    <w:p w14:paraId="3583457E" w14:textId="77777777" w:rsidR="00F06AC9" w:rsidRDefault="00F06AC9" w:rsidP="00F06AC9">
      <w:pPr>
        <w:shd w:val="clear" w:color="auto" w:fill="FFFFFF"/>
        <w:tabs>
          <w:tab w:val="left" w:pos="-720"/>
          <w:tab w:val="left" w:pos="2856"/>
          <w:tab w:val="left" w:pos="3094"/>
          <w:tab w:val="left" w:pos="3451"/>
          <w:tab w:val="left" w:pos="3689"/>
        </w:tabs>
        <w:rPr>
          <w:rFonts w:ascii="Calibri" w:eastAsia="Arial Unicode MS" w:hAnsi="Calibri" w:cs="Calibri"/>
          <w:sz w:val="20"/>
          <w:szCs w:val="20"/>
          <w:lang w:eastAsia="ar-SA"/>
        </w:rPr>
      </w:pPr>
      <w:r w:rsidRPr="006A170B">
        <w:rPr>
          <w:rFonts w:ascii="Calibri" w:eastAsia="Arial Unicode MS" w:hAnsi="Calibri" w:cs="Calibri"/>
          <w:sz w:val="20"/>
          <w:szCs w:val="20"/>
          <w:lang w:eastAsia="ar-SA"/>
        </w:rPr>
        <w:t>FIRMA DEL OFERENTE, SU REPRESENTANTE LEGAL O PROCURADOR COMÚN (según el caso)</w:t>
      </w:r>
    </w:p>
    <w:p w14:paraId="080DCC51" w14:textId="77777777" w:rsidR="00F06AC9" w:rsidRPr="006A170B" w:rsidRDefault="00F06AC9" w:rsidP="00F06AC9">
      <w:pPr>
        <w:shd w:val="clear" w:color="auto" w:fill="FFFFFF"/>
        <w:tabs>
          <w:tab w:val="left" w:pos="-720"/>
          <w:tab w:val="left" w:pos="2856"/>
          <w:tab w:val="left" w:pos="3094"/>
          <w:tab w:val="left" w:pos="3451"/>
          <w:tab w:val="left" w:pos="3689"/>
        </w:tabs>
        <w:rPr>
          <w:rFonts w:ascii="Calibri" w:eastAsia="Arial Unicode MS" w:hAnsi="Calibri" w:cs="Calibri"/>
          <w:sz w:val="20"/>
          <w:szCs w:val="20"/>
          <w:lang w:eastAsia="ar-SA"/>
        </w:rPr>
      </w:pPr>
    </w:p>
    <w:p w14:paraId="1463F53A" w14:textId="77777777" w:rsidR="00F872BE" w:rsidRPr="003C7C89" w:rsidRDefault="00F06AC9" w:rsidP="00F06AC9">
      <w:pPr>
        <w:rPr>
          <w:i/>
          <w:iCs/>
          <w:sz w:val="20"/>
          <w:szCs w:val="20"/>
        </w:rPr>
      </w:pPr>
      <w:r w:rsidRPr="003C7C89">
        <w:rPr>
          <w:rFonts w:ascii="Calibri" w:hAnsi="Calibri" w:cs="Calibri"/>
          <w:b/>
          <w:i/>
          <w:iCs/>
          <w:sz w:val="20"/>
          <w:szCs w:val="20"/>
          <w:lang w:eastAsia="ar-SA"/>
        </w:rPr>
        <w:t>Nota. - Previo a la suscripción del contrato, e</w:t>
      </w:r>
      <w:r w:rsidRPr="003C7C89">
        <w:rPr>
          <w:rFonts w:ascii="Calibri" w:hAnsi="Calibri" w:cs="Calibri"/>
          <w:b/>
          <w:i/>
          <w:iCs/>
          <w:color w:val="000000"/>
          <w:sz w:val="20"/>
          <w:szCs w:val="20"/>
          <w:lang w:eastAsia="ar-SA"/>
        </w:rPr>
        <w:t>sta garantía deberá ser presentada con reconocimiento de firma y rúbrica del representante legal de la contratista y notariada ante Notario Público.</w:t>
      </w:r>
    </w:p>
    <w:sectPr w:rsidR="00F872BE" w:rsidRPr="003C7C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E02B9"/>
    <w:multiLevelType w:val="hybridMultilevel"/>
    <w:tmpl w:val="6326299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C9"/>
    <w:rsid w:val="00062C2D"/>
    <w:rsid w:val="000D3FCF"/>
    <w:rsid w:val="00101095"/>
    <w:rsid w:val="00314A53"/>
    <w:rsid w:val="003C7C89"/>
    <w:rsid w:val="003E504B"/>
    <w:rsid w:val="0045667C"/>
    <w:rsid w:val="004B328A"/>
    <w:rsid w:val="00661724"/>
    <w:rsid w:val="00A155D2"/>
    <w:rsid w:val="00E770DA"/>
    <w:rsid w:val="00F06AC9"/>
    <w:rsid w:val="00F872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A1DB"/>
  <w15:chartTrackingRefBased/>
  <w15:docId w15:val="{8EBB147B-4DAC-4700-BE0F-055F7230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FABRICIO JADAN AGUILAR</dc:creator>
  <cp:keywords/>
  <dc:description/>
  <cp:lastModifiedBy>ROMMEL PATRICIO GRACIA PUERTAS</cp:lastModifiedBy>
  <cp:revision>10</cp:revision>
  <dcterms:created xsi:type="dcterms:W3CDTF">2021-07-14T21:51:00Z</dcterms:created>
  <dcterms:modified xsi:type="dcterms:W3CDTF">2021-12-15T14:03:00Z</dcterms:modified>
</cp:coreProperties>
</file>