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Pr="004E6A09" w:rsidRDefault="00D775ED" w:rsidP="0029686D">
      <w:pPr>
        <w:pStyle w:val="Ttulo"/>
        <w:tabs>
          <w:tab w:val="left" w:pos="2970"/>
          <w:tab w:val="left" w:pos="3150"/>
        </w:tabs>
        <w:ind w:left="2970" w:hanging="2970"/>
        <w:jc w:val="left"/>
        <w:rPr>
          <w:rFonts w:ascii="Candara" w:hAnsi="Candara"/>
          <w:sz w:val="24"/>
          <w:lang w:val="es-EC"/>
        </w:rPr>
      </w:pPr>
      <w:bookmarkStart w:id="0" w:name="_Toc109554906"/>
      <w:bookmarkStart w:id="1" w:name="_Toc112839680"/>
      <w:r w:rsidRPr="004E6A09">
        <w:rPr>
          <w:rFonts w:ascii="Candara" w:hAnsi="Candara"/>
          <w:sz w:val="24"/>
          <w:lang w:val="es-EC"/>
        </w:rPr>
        <w:tab/>
      </w:r>
    </w:p>
    <w:p w14:paraId="7E1185E1" w14:textId="77777777" w:rsidR="00D775ED" w:rsidRPr="004E6A09" w:rsidRDefault="00D775ED" w:rsidP="00D775ED">
      <w:pPr>
        <w:pStyle w:val="Ttulo"/>
        <w:tabs>
          <w:tab w:val="left" w:pos="2970"/>
          <w:tab w:val="left" w:pos="3150"/>
        </w:tabs>
        <w:jc w:val="left"/>
        <w:rPr>
          <w:rFonts w:ascii="Candara" w:hAnsi="Candara"/>
          <w:sz w:val="24"/>
          <w:lang w:val="es-EC"/>
        </w:rPr>
      </w:pPr>
    </w:p>
    <w:p w14:paraId="5A38CCFD" w14:textId="136317CA" w:rsidR="003C64A1" w:rsidRPr="004E6A09" w:rsidRDefault="002F73C6" w:rsidP="005B25A0">
      <w:pPr>
        <w:pStyle w:val="Ttulo"/>
        <w:rPr>
          <w:rFonts w:ascii="Candara" w:hAnsi="Candara"/>
          <w:sz w:val="44"/>
          <w:szCs w:val="28"/>
          <w:lang w:val="es-EC"/>
        </w:rPr>
      </w:pPr>
      <w:r w:rsidRPr="004E6A09">
        <w:rPr>
          <w:rFonts w:ascii="Candara" w:hAnsi="Candara"/>
          <w:sz w:val="44"/>
          <w:szCs w:val="28"/>
          <w:lang w:val="es-EC"/>
        </w:rPr>
        <w:t>REPÚBLICA DEL ECUADOR</w:t>
      </w:r>
    </w:p>
    <w:p w14:paraId="1032EFCD" w14:textId="43CE3608" w:rsidR="00F34B76" w:rsidRPr="004E6A09" w:rsidRDefault="00F34B76" w:rsidP="005B25A0">
      <w:pPr>
        <w:pStyle w:val="Ttulo"/>
        <w:rPr>
          <w:rFonts w:ascii="Candara" w:hAnsi="Candara"/>
          <w:sz w:val="44"/>
          <w:szCs w:val="28"/>
          <w:lang w:val="es-EC"/>
        </w:rPr>
      </w:pPr>
    </w:p>
    <w:p w14:paraId="58FBA4F9" w14:textId="77777777" w:rsidR="005B25A0" w:rsidRPr="004E6A09" w:rsidRDefault="005B25A0" w:rsidP="005B25A0">
      <w:pPr>
        <w:pStyle w:val="Ttulo"/>
        <w:rPr>
          <w:rFonts w:ascii="Candara" w:hAnsi="Candara"/>
          <w:sz w:val="44"/>
          <w:szCs w:val="28"/>
          <w:lang w:val="es-EC"/>
        </w:rPr>
      </w:pPr>
    </w:p>
    <w:p w14:paraId="06646105" w14:textId="62E0C1EC" w:rsidR="00F34B76" w:rsidRPr="004E6A09" w:rsidRDefault="003F79AA" w:rsidP="005B25A0">
      <w:pPr>
        <w:pStyle w:val="Ttulo"/>
        <w:rPr>
          <w:rFonts w:ascii="Candara" w:hAnsi="Candara"/>
          <w:sz w:val="44"/>
          <w:szCs w:val="28"/>
          <w:lang w:val="es-EC"/>
        </w:rPr>
      </w:pPr>
      <w:r w:rsidRPr="004E6A09">
        <w:rPr>
          <w:rFonts w:ascii="Candara" w:hAnsi="Candara"/>
          <w:sz w:val="44"/>
          <w:szCs w:val="28"/>
          <w:lang w:val="es-EC"/>
        </w:rPr>
        <w:t>DOCUMENTOS DE LICITACION</w:t>
      </w:r>
      <w:bookmarkEnd w:id="0"/>
      <w:bookmarkEnd w:id="1"/>
      <w:r w:rsidR="00281033" w:rsidRPr="004E6A09">
        <w:rPr>
          <w:rFonts w:ascii="Candara" w:hAnsi="Candara"/>
          <w:sz w:val="44"/>
          <w:szCs w:val="28"/>
          <w:lang w:val="es-EC"/>
        </w:rPr>
        <w:t xml:space="preserve"> </w:t>
      </w:r>
      <w:r w:rsidR="00F23625" w:rsidRPr="004E6A09">
        <w:rPr>
          <w:rFonts w:ascii="Candara" w:hAnsi="Candara"/>
          <w:sz w:val="44"/>
          <w:szCs w:val="28"/>
          <w:lang w:val="es-EC"/>
        </w:rPr>
        <w:t>PÚBLICA</w:t>
      </w:r>
      <w:r w:rsidR="00281033" w:rsidRPr="004E6A09">
        <w:rPr>
          <w:rFonts w:ascii="Candara" w:hAnsi="Candara"/>
          <w:sz w:val="44"/>
          <w:szCs w:val="28"/>
          <w:lang w:val="es-EC"/>
        </w:rPr>
        <w:t xml:space="preserve"> NACIONAL</w:t>
      </w:r>
    </w:p>
    <w:p w14:paraId="23798DDD" w14:textId="77777777" w:rsidR="005B25A0" w:rsidRPr="004E6A09" w:rsidRDefault="005B25A0" w:rsidP="005B25A0">
      <w:pPr>
        <w:pStyle w:val="Ttulo"/>
        <w:rPr>
          <w:rFonts w:ascii="Candara" w:hAnsi="Candara"/>
          <w:sz w:val="44"/>
          <w:szCs w:val="28"/>
          <w:lang w:val="es-EC"/>
        </w:rPr>
      </w:pPr>
    </w:p>
    <w:p w14:paraId="37EBD444" w14:textId="3A7E6D7D" w:rsidR="003072E3" w:rsidRPr="004E6A09" w:rsidRDefault="003C64A1" w:rsidP="005B25A0">
      <w:pPr>
        <w:pStyle w:val="Ttulo"/>
        <w:rPr>
          <w:rFonts w:ascii="Candara" w:hAnsi="Candara"/>
          <w:sz w:val="44"/>
          <w:szCs w:val="28"/>
          <w:lang w:val="es-EC"/>
        </w:rPr>
      </w:pPr>
      <w:r w:rsidRPr="004E6A09">
        <w:rPr>
          <w:rFonts w:ascii="Candara" w:hAnsi="Candara"/>
          <w:sz w:val="44"/>
          <w:szCs w:val="28"/>
          <w:lang w:val="es-EC"/>
        </w:rPr>
        <w:t>Contratación de Obras Menores</w:t>
      </w:r>
    </w:p>
    <w:p w14:paraId="1F3B245C" w14:textId="787E5BD7" w:rsidR="002458ED" w:rsidRPr="004E6A09" w:rsidRDefault="002458ED" w:rsidP="005B25A0">
      <w:pPr>
        <w:pStyle w:val="Ttulo"/>
        <w:rPr>
          <w:rFonts w:ascii="Candara" w:hAnsi="Candara"/>
          <w:sz w:val="44"/>
          <w:szCs w:val="28"/>
          <w:lang w:val="es-EC"/>
        </w:rPr>
      </w:pPr>
      <w:r w:rsidRPr="004E6A09">
        <w:rPr>
          <w:rFonts w:ascii="Candara" w:hAnsi="Candara"/>
          <w:sz w:val="44"/>
          <w:szCs w:val="28"/>
          <w:lang w:val="es-EC"/>
        </w:rPr>
        <w:t>ENE/CEC</w:t>
      </w:r>
    </w:p>
    <w:p w14:paraId="0C92E8B7" w14:textId="66C84156" w:rsidR="003072E3" w:rsidRPr="004E6A09" w:rsidRDefault="003072E3" w:rsidP="005B25A0">
      <w:pPr>
        <w:pStyle w:val="Ttulo"/>
        <w:rPr>
          <w:rFonts w:ascii="Candara" w:hAnsi="Candara"/>
          <w:sz w:val="44"/>
          <w:szCs w:val="28"/>
          <w:lang w:val="es-EC"/>
        </w:rPr>
      </w:pPr>
    </w:p>
    <w:p w14:paraId="2B7F798D" w14:textId="5466F2FC" w:rsidR="007973D7" w:rsidRPr="004E6A09" w:rsidRDefault="007973D7" w:rsidP="005B25A0">
      <w:pPr>
        <w:pStyle w:val="Ttulo"/>
        <w:rPr>
          <w:rFonts w:ascii="Candara" w:hAnsi="Candara"/>
          <w:sz w:val="44"/>
          <w:szCs w:val="28"/>
          <w:lang w:val="es-EC"/>
        </w:rPr>
      </w:pPr>
    </w:p>
    <w:p w14:paraId="4A5C7A53" w14:textId="77777777" w:rsidR="002608EA" w:rsidRPr="004E6A09" w:rsidRDefault="002608EA" w:rsidP="002608EA">
      <w:pPr>
        <w:pStyle w:val="Ttulo8"/>
        <w:spacing w:after="120"/>
        <w:jc w:val="center"/>
        <w:rPr>
          <w:rFonts w:ascii="Candara" w:hAnsi="Candara"/>
          <w:i w:val="0"/>
          <w:lang w:val="es-EC"/>
        </w:rPr>
      </w:pPr>
      <w:r w:rsidRPr="004E6A09">
        <w:rPr>
          <w:rFonts w:ascii="Candara" w:hAnsi="Candara"/>
          <w:bCs/>
          <w:iCs w:val="0"/>
          <w:lang w:val="es-EC"/>
        </w:rPr>
        <w:t>País:</w:t>
      </w:r>
      <w:r w:rsidRPr="004E6A09">
        <w:rPr>
          <w:rFonts w:ascii="Candara" w:hAnsi="Candara"/>
          <w:i w:val="0"/>
          <w:lang w:val="es-EC"/>
        </w:rPr>
        <w:t xml:space="preserve"> </w:t>
      </w:r>
      <w:r w:rsidRPr="004E6A09">
        <w:rPr>
          <w:rFonts w:ascii="Candara" w:hAnsi="Candara"/>
          <w:i w:val="0"/>
          <w:iCs w:val="0"/>
          <w:lang w:val="es-EC"/>
        </w:rPr>
        <w:t>Ecuador</w:t>
      </w:r>
    </w:p>
    <w:p w14:paraId="3AFAA7B8" w14:textId="49F1FC9F" w:rsidR="008C3C93" w:rsidRPr="004E6A09" w:rsidRDefault="008C3C93" w:rsidP="002608EA">
      <w:pPr>
        <w:spacing w:after="120"/>
        <w:jc w:val="center"/>
        <w:rPr>
          <w:rFonts w:ascii="Candara" w:hAnsi="Candara"/>
          <w:b/>
          <w:color w:val="4472C4" w:themeColor="accent1"/>
          <w:lang w:val="es-EC"/>
        </w:rPr>
      </w:pPr>
      <w:r w:rsidRPr="004E6A09">
        <w:rPr>
          <w:rFonts w:ascii="Candara" w:hAnsi="Candara"/>
          <w:b/>
          <w:i/>
          <w:lang w:val="es-EC"/>
        </w:rPr>
        <w:t xml:space="preserve">Contratante: </w:t>
      </w:r>
      <w:r w:rsidR="004E6A09">
        <w:rPr>
          <w:rFonts w:ascii="Candara" w:hAnsi="Candara"/>
          <w:b/>
          <w:color w:val="4472C4" w:themeColor="accent1"/>
          <w:lang w:val="es-EC"/>
        </w:rPr>
        <w:t>EMPRESA ELÉ</w:t>
      </w:r>
      <w:r w:rsidR="00EA68AB" w:rsidRPr="004E6A09">
        <w:rPr>
          <w:rFonts w:ascii="Candara" w:hAnsi="Candara"/>
          <w:b/>
          <w:color w:val="4472C4" w:themeColor="accent1"/>
          <w:lang w:val="es-EC"/>
        </w:rPr>
        <w:t xml:space="preserve">CTRICA </w:t>
      </w:r>
      <w:r w:rsidR="00991849" w:rsidRPr="004E6A09">
        <w:rPr>
          <w:rFonts w:ascii="Candara" w:hAnsi="Candara"/>
          <w:b/>
          <w:color w:val="4472C4" w:themeColor="accent1"/>
          <w:lang w:val="es-EC"/>
        </w:rPr>
        <w:t>PÚBLICA</w:t>
      </w:r>
      <w:r w:rsidR="004E6A09">
        <w:rPr>
          <w:rFonts w:ascii="Candara" w:hAnsi="Candara"/>
          <w:b/>
          <w:color w:val="4472C4" w:themeColor="accent1"/>
          <w:lang w:val="es-EC"/>
        </w:rPr>
        <w:t xml:space="preserve"> ESTRATÉGICA CORPORACIÓ</w:t>
      </w:r>
      <w:r w:rsidR="00EA68AB" w:rsidRPr="004E6A09">
        <w:rPr>
          <w:rFonts w:ascii="Candara" w:hAnsi="Candara"/>
          <w:b/>
          <w:color w:val="4472C4" w:themeColor="accent1"/>
          <w:lang w:val="es-EC"/>
        </w:rPr>
        <w:t xml:space="preserve">N NACIONAL DE ELECTRICIDAD CNEL EP UNIDAD DE NEGOCIO SANTA ELENA </w:t>
      </w:r>
    </w:p>
    <w:p w14:paraId="58CD9F23" w14:textId="7F183B28" w:rsidR="002608EA" w:rsidRPr="004E6A09" w:rsidRDefault="002608EA" w:rsidP="002608EA">
      <w:pPr>
        <w:spacing w:after="120"/>
        <w:jc w:val="center"/>
        <w:rPr>
          <w:rFonts w:ascii="Candara" w:hAnsi="Candara"/>
          <w:b/>
          <w:lang w:val="es-EC"/>
        </w:rPr>
      </w:pPr>
      <w:r w:rsidRPr="004E6A09">
        <w:rPr>
          <w:rFonts w:ascii="Candara" w:hAnsi="Candara"/>
          <w:b/>
          <w:i/>
          <w:lang w:val="es-EC"/>
        </w:rPr>
        <w:t>Nombre del proyecto:</w:t>
      </w:r>
      <w:r w:rsidRPr="004E6A09">
        <w:rPr>
          <w:rFonts w:ascii="Candara" w:hAnsi="Candara"/>
          <w:b/>
          <w:lang w:val="es-EC"/>
        </w:rPr>
        <w:t xml:space="preserve"> </w:t>
      </w:r>
      <w:r w:rsidR="00EA68AB" w:rsidRPr="004E6A09">
        <w:rPr>
          <w:rFonts w:ascii="Candara" w:hAnsi="Candara"/>
          <w:b/>
          <w:color w:val="4472C4" w:themeColor="accent1"/>
          <w:lang w:val="es-EC"/>
        </w:rPr>
        <w:t>APOYO AL AVANC</w:t>
      </w:r>
      <w:r w:rsidR="004E6A09">
        <w:rPr>
          <w:rFonts w:ascii="Candara" w:hAnsi="Candara"/>
          <w:b/>
          <w:color w:val="4472C4" w:themeColor="accent1"/>
          <w:lang w:val="es-EC"/>
        </w:rPr>
        <w:t>E DEL CAMBIO DE LA MATRIZ ENERGÉ</w:t>
      </w:r>
      <w:r w:rsidR="00EA68AB" w:rsidRPr="004E6A09">
        <w:rPr>
          <w:rFonts w:ascii="Candara" w:hAnsi="Candara"/>
          <w:b/>
          <w:color w:val="4472C4" w:themeColor="accent1"/>
          <w:lang w:val="es-EC"/>
        </w:rPr>
        <w:t xml:space="preserve">TICA DEL ECUADOR </w:t>
      </w:r>
    </w:p>
    <w:p w14:paraId="635EEB83" w14:textId="34707228" w:rsidR="002608EA" w:rsidRPr="004E6A09" w:rsidRDefault="002608EA" w:rsidP="002608EA">
      <w:pPr>
        <w:spacing w:after="120"/>
        <w:jc w:val="center"/>
        <w:rPr>
          <w:rFonts w:ascii="Candara" w:hAnsi="Candara"/>
          <w:b/>
          <w:color w:val="4472C4" w:themeColor="accent1"/>
          <w:lang w:val="es-EC"/>
        </w:rPr>
      </w:pPr>
      <w:r w:rsidRPr="004E6A09">
        <w:rPr>
          <w:rFonts w:ascii="Candara" w:hAnsi="Candara"/>
          <w:b/>
          <w:i/>
          <w:lang w:val="es-EC"/>
        </w:rPr>
        <w:t xml:space="preserve">Número del préstamo/crédito: </w:t>
      </w:r>
      <w:r w:rsidR="00EA68AB" w:rsidRPr="004E6A09">
        <w:rPr>
          <w:rFonts w:ascii="Candara" w:hAnsi="Candara"/>
          <w:b/>
          <w:color w:val="4472C4" w:themeColor="accent1"/>
          <w:lang w:val="es-EC"/>
        </w:rPr>
        <w:t>4343/OC-EC/EC-L1223</w:t>
      </w:r>
    </w:p>
    <w:p w14:paraId="4B7DECB6" w14:textId="0E4D8A08" w:rsidR="002608EA" w:rsidRPr="004E6A09" w:rsidRDefault="002608EA" w:rsidP="002608EA">
      <w:pPr>
        <w:spacing w:after="120"/>
        <w:jc w:val="center"/>
        <w:rPr>
          <w:rFonts w:ascii="Candara" w:hAnsi="Candara"/>
          <w:b/>
          <w:color w:val="4472C4" w:themeColor="accent1"/>
          <w:lang w:val="es-EC"/>
        </w:rPr>
      </w:pPr>
      <w:r w:rsidRPr="004E6A09">
        <w:rPr>
          <w:rFonts w:ascii="Candara" w:hAnsi="Candara"/>
          <w:b/>
          <w:i/>
          <w:lang w:val="es-EC"/>
        </w:rPr>
        <w:t>Título de l</w:t>
      </w:r>
      <w:r w:rsidR="00FD28C4" w:rsidRPr="004E6A09">
        <w:rPr>
          <w:rFonts w:ascii="Candara" w:hAnsi="Candara"/>
          <w:b/>
          <w:i/>
          <w:lang w:val="es-EC"/>
        </w:rPr>
        <w:t>a</w:t>
      </w:r>
      <w:r w:rsidRPr="004E6A09">
        <w:rPr>
          <w:rFonts w:ascii="Candara" w:hAnsi="Candara"/>
          <w:b/>
          <w:i/>
          <w:lang w:val="es-EC"/>
        </w:rPr>
        <w:t xml:space="preserve"> obra:</w:t>
      </w:r>
      <w:r w:rsidRPr="004E6A09">
        <w:rPr>
          <w:rFonts w:ascii="Candara" w:hAnsi="Candara"/>
          <w:b/>
          <w:lang w:val="es-EC"/>
        </w:rPr>
        <w:t xml:space="preserve"> </w:t>
      </w:r>
      <w:r w:rsidR="004E6A09">
        <w:rPr>
          <w:rFonts w:ascii="Candara" w:hAnsi="Candara"/>
          <w:b/>
          <w:color w:val="4472C4" w:themeColor="accent1"/>
          <w:lang w:val="es-EC"/>
        </w:rPr>
        <w:t>REPOTENCIACIÓN DE LA LST SANTA ELENA - CHANDUY Y OBRAS COMPLEMENTARIAS</w:t>
      </w:r>
    </w:p>
    <w:p w14:paraId="733A3B9F" w14:textId="1055308D" w:rsidR="00FD28C4" w:rsidRPr="004E6A09" w:rsidRDefault="00FD28C4" w:rsidP="002608EA">
      <w:pPr>
        <w:spacing w:after="120"/>
        <w:jc w:val="center"/>
        <w:rPr>
          <w:rFonts w:ascii="Candara" w:hAnsi="Candara"/>
          <w:b/>
          <w:color w:val="4472C4" w:themeColor="accent1"/>
          <w:lang w:val="es-EC"/>
        </w:rPr>
      </w:pPr>
      <w:r w:rsidRPr="004E6A09">
        <w:rPr>
          <w:rFonts w:ascii="Candara" w:hAnsi="Candara"/>
          <w:b/>
          <w:i/>
          <w:lang w:val="es-EC"/>
        </w:rPr>
        <w:t>Identificador SEPA:</w:t>
      </w:r>
      <w:r w:rsidRPr="004E6A09">
        <w:rPr>
          <w:rFonts w:ascii="Candara" w:hAnsi="Candara"/>
          <w:b/>
          <w:lang w:val="es-EC"/>
        </w:rPr>
        <w:t xml:space="preserve"> </w:t>
      </w:r>
      <w:r w:rsidR="004E6A09">
        <w:rPr>
          <w:rFonts w:ascii="Candara" w:hAnsi="Candara"/>
          <w:b/>
          <w:color w:val="4472C4" w:themeColor="accent1"/>
          <w:lang w:val="es-EC"/>
        </w:rPr>
        <w:t>BID V-515-LPN-O-JICA-L1223-AUT-CNELSTE-ST-OB-001</w:t>
      </w:r>
    </w:p>
    <w:p w14:paraId="2E39A094" w14:textId="740741C0" w:rsidR="007A541A" w:rsidRPr="004E6A09" w:rsidRDefault="007A541A" w:rsidP="002608EA">
      <w:pPr>
        <w:spacing w:after="120"/>
        <w:jc w:val="center"/>
        <w:rPr>
          <w:rFonts w:ascii="Candara" w:hAnsi="Candara"/>
          <w:b/>
          <w:lang w:val="es-EC"/>
        </w:rPr>
      </w:pPr>
      <w:r w:rsidRPr="004E6A09">
        <w:rPr>
          <w:rFonts w:ascii="Candara" w:hAnsi="Candara"/>
          <w:b/>
          <w:i/>
          <w:iCs/>
          <w:lang w:val="es-EC"/>
        </w:rPr>
        <w:t>LPN No:</w:t>
      </w:r>
      <w:r w:rsidRPr="004E6A09">
        <w:rPr>
          <w:rFonts w:ascii="Candara" w:hAnsi="Candara"/>
          <w:b/>
          <w:lang w:val="es-EC"/>
        </w:rPr>
        <w:t xml:space="preserve"> </w:t>
      </w:r>
      <w:r w:rsidR="004E6A09">
        <w:rPr>
          <w:rFonts w:ascii="Candara" w:hAnsi="Candara"/>
          <w:b/>
          <w:color w:val="4472C4" w:themeColor="accent1"/>
          <w:lang w:val="es-EC"/>
        </w:rPr>
        <w:t>JICA-L1223-AUT-CNELSTE-ST-OB-001</w:t>
      </w:r>
    </w:p>
    <w:p w14:paraId="38EEE014" w14:textId="547B7A8F" w:rsidR="002608EA" w:rsidRPr="004E6A09" w:rsidRDefault="002608EA" w:rsidP="002608EA">
      <w:pPr>
        <w:spacing w:after="120"/>
        <w:jc w:val="center"/>
        <w:rPr>
          <w:rFonts w:ascii="Candara" w:hAnsi="Candara"/>
          <w:b/>
          <w:lang w:val="es-EC"/>
        </w:rPr>
      </w:pPr>
      <w:r w:rsidRPr="004E6A09">
        <w:rPr>
          <w:rFonts w:ascii="Candara" w:hAnsi="Candara"/>
          <w:b/>
          <w:i/>
          <w:lang w:val="es-EC"/>
        </w:rPr>
        <w:t xml:space="preserve">Fecha de </w:t>
      </w:r>
      <w:r w:rsidR="000419A6" w:rsidRPr="004E6A09">
        <w:rPr>
          <w:rFonts w:ascii="Candara" w:hAnsi="Candara"/>
          <w:b/>
          <w:i/>
          <w:lang w:val="es-EC"/>
        </w:rPr>
        <w:t>emisión</w:t>
      </w:r>
      <w:r w:rsidRPr="004E6A09">
        <w:rPr>
          <w:rFonts w:ascii="Candara" w:hAnsi="Candara"/>
          <w:b/>
          <w:i/>
          <w:lang w:val="es-EC"/>
        </w:rPr>
        <w:t>:</w:t>
      </w:r>
      <w:r w:rsidRPr="004E6A09">
        <w:rPr>
          <w:rFonts w:ascii="Candara" w:hAnsi="Candara"/>
          <w:b/>
          <w:lang w:val="es-EC"/>
        </w:rPr>
        <w:t xml:space="preserve"> </w:t>
      </w:r>
      <w:r w:rsidR="00490E69">
        <w:rPr>
          <w:rFonts w:ascii="Candara" w:hAnsi="Candara"/>
          <w:b/>
          <w:color w:val="4472C4" w:themeColor="accent1"/>
          <w:lang w:val="es-EC"/>
        </w:rPr>
        <w:t>jul</w:t>
      </w:r>
      <w:r w:rsidR="004E6A09">
        <w:rPr>
          <w:rFonts w:ascii="Candara" w:hAnsi="Candara"/>
          <w:b/>
          <w:color w:val="4472C4" w:themeColor="accent1"/>
          <w:lang w:val="es-EC"/>
        </w:rPr>
        <w:t>io 2023</w:t>
      </w:r>
    </w:p>
    <w:p w14:paraId="6A561C68" w14:textId="77777777" w:rsidR="007973D7" w:rsidRPr="004E6A09" w:rsidRDefault="007973D7" w:rsidP="002608EA">
      <w:pPr>
        <w:spacing w:after="120"/>
        <w:jc w:val="center"/>
        <w:rPr>
          <w:rFonts w:ascii="Candara" w:hAnsi="Candara"/>
          <w:b/>
          <w:lang w:val="es-EC"/>
        </w:rPr>
      </w:pPr>
    </w:p>
    <w:p w14:paraId="61A887BF" w14:textId="77777777" w:rsidR="002608EA" w:rsidRPr="004E6A09" w:rsidRDefault="002608EA" w:rsidP="002608EA">
      <w:pPr>
        <w:pStyle w:val="Ttulo"/>
        <w:rPr>
          <w:rFonts w:ascii="Candara" w:hAnsi="Candara"/>
          <w:i/>
          <w:iCs/>
          <w:color w:val="548DD4"/>
          <w:lang w:val="es-EC"/>
        </w:rPr>
      </w:pPr>
      <w:r w:rsidRPr="004E6A09">
        <w:rPr>
          <w:rFonts w:ascii="Candara" w:hAnsi="Candara"/>
          <w:sz w:val="24"/>
          <w:lang w:val="es-EC"/>
        </w:rPr>
        <w:t>Banco Interamericano de Desarrollo (BID)</w:t>
      </w:r>
      <w:r w:rsidRPr="004E6A09">
        <w:rPr>
          <w:rFonts w:ascii="Candara" w:hAnsi="Candara"/>
          <w:i/>
          <w:iCs/>
          <w:color w:val="548DD4"/>
          <w:lang w:val="es-EC"/>
        </w:rPr>
        <w:t xml:space="preserve"> </w:t>
      </w:r>
    </w:p>
    <w:p w14:paraId="18E3805E" w14:textId="048CBB65" w:rsidR="007973D7" w:rsidRPr="004E6A09" w:rsidRDefault="007973D7" w:rsidP="005B25A0">
      <w:pPr>
        <w:pStyle w:val="Ttulo"/>
        <w:rPr>
          <w:rFonts w:ascii="Candara" w:hAnsi="Candara"/>
          <w:sz w:val="44"/>
          <w:szCs w:val="28"/>
          <w:lang w:val="es-EC"/>
        </w:rPr>
      </w:pPr>
    </w:p>
    <w:p w14:paraId="25FDBD9A" w14:textId="77777777" w:rsidR="007973D7" w:rsidRPr="004E6A09" w:rsidRDefault="007973D7" w:rsidP="005B25A0">
      <w:pPr>
        <w:pStyle w:val="Ttulo"/>
        <w:rPr>
          <w:rFonts w:ascii="Candara" w:hAnsi="Candara"/>
          <w:sz w:val="44"/>
          <w:szCs w:val="28"/>
          <w:lang w:val="es-EC"/>
        </w:rPr>
      </w:pPr>
    </w:p>
    <w:p w14:paraId="59974ADD" w14:textId="3FFAFD58" w:rsidR="003C64A1" w:rsidRPr="004E6A09" w:rsidRDefault="002A0D04" w:rsidP="005B25A0">
      <w:pPr>
        <w:pStyle w:val="Ttulo"/>
        <w:rPr>
          <w:rFonts w:ascii="Candara" w:hAnsi="Candara"/>
          <w:sz w:val="24"/>
          <w:lang w:val="es-EC"/>
        </w:rPr>
      </w:pPr>
      <w:r w:rsidRPr="004E6A09">
        <w:rPr>
          <w:rFonts w:ascii="Candara" w:hAnsi="Candara"/>
          <w:sz w:val="24"/>
          <w:lang w:val="es-EC"/>
        </w:rPr>
        <w:t>Agosto</w:t>
      </w:r>
      <w:r w:rsidR="00F34B76" w:rsidRPr="004E6A09">
        <w:rPr>
          <w:rFonts w:ascii="Candara" w:hAnsi="Candara"/>
          <w:sz w:val="24"/>
          <w:lang w:val="es-EC"/>
        </w:rPr>
        <w:t xml:space="preserve"> 2020</w:t>
      </w:r>
    </w:p>
    <w:p w14:paraId="2438C675" w14:textId="312238E4" w:rsidR="006E4C11" w:rsidRPr="004E6A09" w:rsidRDefault="006E4C11" w:rsidP="005B25A0">
      <w:pPr>
        <w:pStyle w:val="Ttulo"/>
        <w:rPr>
          <w:rFonts w:ascii="Candara" w:hAnsi="Candara"/>
          <w:sz w:val="44"/>
          <w:szCs w:val="28"/>
          <w:lang w:val="es-EC"/>
        </w:rPr>
      </w:pPr>
    </w:p>
    <w:p w14:paraId="6AD77DDA" w14:textId="77777777" w:rsidR="006E4C11" w:rsidRPr="004E6A09" w:rsidRDefault="006E4C11" w:rsidP="005B25A0">
      <w:pPr>
        <w:pStyle w:val="Ttulo"/>
        <w:rPr>
          <w:rFonts w:ascii="Candara" w:hAnsi="Candara"/>
          <w:sz w:val="44"/>
          <w:szCs w:val="28"/>
          <w:lang w:val="es-EC"/>
        </w:rPr>
        <w:sectPr w:rsidR="006E4C11" w:rsidRPr="004E6A09"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Pr="004E6A09" w:rsidRDefault="002D6778" w:rsidP="002D6778">
      <w:pPr>
        <w:pStyle w:val="Ttulo"/>
        <w:rPr>
          <w:lang w:val="es-EC"/>
        </w:rPr>
      </w:pPr>
    </w:p>
    <w:p w14:paraId="092133B8" w14:textId="77777777" w:rsidR="003F79AA" w:rsidRPr="004E6A09" w:rsidRDefault="003F79AA" w:rsidP="002D6778">
      <w:pPr>
        <w:pStyle w:val="Ttulo"/>
        <w:rPr>
          <w:rFonts w:ascii="Candara" w:hAnsi="Candara"/>
          <w:lang w:val="es-EC"/>
        </w:rPr>
      </w:pPr>
    </w:p>
    <w:p w14:paraId="372401D0" w14:textId="77777777" w:rsidR="00AB6DED" w:rsidRPr="004E6A09" w:rsidRDefault="00AB6DED" w:rsidP="00AB6DED">
      <w:pPr>
        <w:spacing w:after="120"/>
        <w:jc w:val="center"/>
        <w:rPr>
          <w:rFonts w:ascii="Candara" w:hAnsi="Candara"/>
          <w:b/>
          <w:bCs/>
          <w:lang w:val="es-EC"/>
        </w:rPr>
      </w:pPr>
      <w:r w:rsidRPr="004E6A09">
        <w:rPr>
          <w:rFonts w:ascii="Candara" w:hAnsi="Candara"/>
          <w:b/>
          <w:bCs/>
          <w:lang w:val="es-EC"/>
        </w:rPr>
        <w:t>Índice General</w:t>
      </w:r>
    </w:p>
    <w:p w14:paraId="7B666193" w14:textId="77777777" w:rsidR="00AB6DED" w:rsidRPr="004E6A09" w:rsidRDefault="00AB6DED" w:rsidP="00AB6DED">
      <w:pPr>
        <w:spacing w:after="120"/>
        <w:jc w:val="center"/>
        <w:rPr>
          <w:rFonts w:ascii="Candara" w:hAnsi="Candara"/>
          <w:b/>
          <w:bCs/>
          <w:lang w:val="es-EC"/>
        </w:rPr>
      </w:pPr>
    </w:p>
    <w:p w14:paraId="21BA3C84" w14:textId="77777777" w:rsidR="00AB6DED" w:rsidRPr="004E6A09" w:rsidRDefault="00AB6DED" w:rsidP="00AB6DED">
      <w:pPr>
        <w:pStyle w:val="TDC1"/>
        <w:spacing w:before="0" w:after="120"/>
        <w:rPr>
          <w:rFonts w:ascii="Candara" w:hAnsi="Candara"/>
          <w:szCs w:val="24"/>
          <w:lang w:val="es-EC"/>
        </w:rPr>
      </w:pPr>
      <w:r w:rsidRPr="004E6A09">
        <w:rPr>
          <w:rFonts w:ascii="Candara" w:hAnsi="Candara"/>
          <w:szCs w:val="24"/>
          <w:lang w:val="es-EC"/>
        </w:rPr>
        <w:fldChar w:fldCharType="begin"/>
      </w:r>
      <w:r w:rsidRPr="004E6A09">
        <w:rPr>
          <w:rFonts w:ascii="Candara" w:hAnsi="Candara"/>
          <w:szCs w:val="24"/>
          <w:lang w:val="es-EC"/>
        </w:rPr>
        <w:instrText xml:space="preserve"> TOC \o "1-1" \h \z \t "Section X H2,2,Index,2,Section IV H2,2" </w:instrText>
      </w:r>
      <w:r w:rsidRPr="004E6A09">
        <w:rPr>
          <w:rFonts w:ascii="Candara" w:hAnsi="Candara"/>
          <w:szCs w:val="24"/>
          <w:lang w:val="es-EC"/>
        </w:rPr>
        <w:fldChar w:fldCharType="separate"/>
      </w:r>
      <w:r w:rsidRPr="004E6A09">
        <w:rPr>
          <w:rFonts w:ascii="Candara" w:hAnsi="Candara"/>
          <w:szCs w:val="24"/>
          <w:lang w:val="es-EC"/>
        </w:rPr>
        <w:t xml:space="preserve"> </w:t>
      </w:r>
    </w:p>
    <w:p w14:paraId="00B04E07" w14:textId="72B54F5D" w:rsidR="00AB6DED" w:rsidRPr="004E6A09" w:rsidRDefault="00E545E2" w:rsidP="00AB6DED">
      <w:pPr>
        <w:pStyle w:val="TDC1"/>
        <w:spacing w:before="0" w:after="120"/>
        <w:rPr>
          <w:rFonts w:ascii="Candara" w:hAnsi="Candara"/>
          <w:szCs w:val="24"/>
          <w:lang w:val="es-EC"/>
        </w:rPr>
      </w:pPr>
      <w:hyperlink w:anchor="_Toc112839681" w:history="1">
        <w:r w:rsidR="00AB6DED" w:rsidRPr="004E6A09">
          <w:rPr>
            <w:rStyle w:val="Hipervnculo"/>
            <w:rFonts w:ascii="Candara" w:hAnsi="Candara"/>
            <w:szCs w:val="24"/>
            <w:lang w:val="es-EC"/>
          </w:rPr>
          <w:t>Introducción</w:t>
        </w:r>
        <w:r w:rsidR="00AB6DED" w:rsidRPr="004E6A09">
          <w:rPr>
            <w:rFonts w:ascii="Candara" w:hAnsi="Candara"/>
            <w:webHidden/>
            <w:szCs w:val="24"/>
            <w:lang w:val="es-EC"/>
          </w:rPr>
          <w:tab/>
        </w:r>
        <w:r w:rsidR="00AB6DED" w:rsidRPr="004E6A09">
          <w:rPr>
            <w:rFonts w:ascii="Candara" w:hAnsi="Candara"/>
            <w:webHidden/>
            <w:szCs w:val="24"/>
            <w:lang w:val="es-EC"/>
          </w:rPr>
          <w:fldChar w:fldCharType="begin"/>
        </w:r>
        <w:r w:rsidR="00AB6DED" w:rsidRPr="004E6A09">
          <w:rPr>
            <w:rFonts w:ascii="Candara" w:hAnsi="Candara"/>
            <w:webHidden/>
            <w:szCs w:val="24"/>
            <w:lang w:val="es-EC"/>
          </w:rPr>
          <w:instrText xml:space="preserve"> PAGEREF _Toc112839681 \h </w:instrText>
        </w:r>
        <w:r w:rsidR="00AB6DED" w:rsidRPr="004E6A09">
          <w:rPr>
            <w:rFonts w:ascii="Candara" w:hAnsi="Candara"/>
            <w:webHidden/>
            <w:szCs w:val="24"/>
            <w:lang w:val="es-EC"/>
          </w:rPr>
        </w:r>
        <w:r w:rsidR="00AB6DED" w:rsidRPr="004E6A09">
          <w:rPr>
            <w:rFonts w:ascii="Candara" w:hAnsi="Candara"/>
            <w:webHidden/>
            <w:szCs w:val="24"/>
            <w:lang w:val="es-EC"/>
          </w:rPr>
          <w:fldChar w:fldCharType="separate"/>
        </w:r>
        <w:r w:rsidR="00A96DDF">
          <w:rPr>
            <w:rFonts w:ascii="Candara" w:hAnsi="Candara"/>
            <w:webHidden/>
            <w:szCs w:val="24"/>
            <w:lang w:val="es-EC"/>
          </w:rPr>
          <w:t>ii</w:t>
        </w:r>
        <w:r w:rsidR="00AB6DED" w:rsidRPr="004E6A09">
          <w:rPr>
            <w:rFonts w:ascii="Candara" w:hAnsi="Candara"/>
            <w:webHidden/>
            <w:szCs w:val="24"/>
            <w:lang w:val="es-EC"/>
          </w:rPr>
          <w:fldChar w:fldCharType="end"/>
        </w:r>
      </w:hyperlink>
    </w:p>
    <w:p w14:paraId="06AE0D42" w14:textId="748AF386" w:rsidR="00AB6DED" w:rsidRPr="004E6A09" w:rsidRDefault="00E545E2" w:rsidP="00AB6DED">
      <w:pPr>
        <w:pStyle w:val="TDC1"/>
        <w:spacing w:before="0" w:after="120"/>
        <w:rPr>
          <w:rFonts w:ascii="Candara" w:hAnsi="Candara"/>
          <w:szCs w:val="24"/>
          <w:lang w:val="es-EC"/>
        </w:rPr>
      </w:pPr>
      <w:hyperlink w:anchor="_Toc112839682" w:history="1">
        <w:r w:rsidR="00AB6DED" w:rsidRPr="004E6A09">
          <w:rPr>
            <w:rStyle w:val="Hipervnculo"/>
            <w:rFonts w:ascii="Candara" w:hAnsi="Candara"/>
            <w:szCs w:val="24"/>
            <w:lang w:val="es-EC"/>
          </w:rPr>
          <w:t>Sección I.  Instrucciones a los Oferentes</w:t>
        </w:r>
        <w:r w:rsidR="00AB6DED" w:rsidRPr="004E6A09">
          <w:rPr>
            <w:rFonts w:ascii="Candara" w:hAnsi="Candara"/>
            <w:webHidden/>
            <w:szCs w:val="24"/>
            <w:lang w:val="es-EC"/>
          </w:rPr>
          <w:tab/>
        </w:r>
        <w:r w:rsidR="00AB6DED" w:rsidRPr="004E6A09">
          <w:rPr>
            <w:rFonts w:ascii="Candara" w:hAnsi="Candara"/>
            <w:webHidden/>
            <w:szCs w:val="24"/>
            <w:lang w:val="es-EC"/>
          </w:rPr>
          <w:fldChar w:fldCharType="begin"/>
        </w:r>
        <w:r w:rsidR="00AB6DED" w:rsidRPr="004E6A09">
          <w:rPr>
            <w:rFonts w:ascii="Candara" w:hAnsi="Candara"/>
            <w:webHidden/>
            <w:szCs w:val="24"/>
            <w:lang w:val="es-EC"/>
          </w:rPr>
          <w:instrText xml:space="preserve"> PAGEREF _Toc112839682 \h </w:instrText>
        </w:r>
        <w:r w:rsidR="00AB6DED" w:rsidRPr="004E6A09">
          <w:rPr>
            <w:rFonts w:ascii="Candara" w:hAnsi="Candara"/>
            <w:webHidden/>
            <w:szCs w:val="24"/>
            <w:lang w:val="es-EC"/>
          </w:rPr>
        </w:r>
        <w:r w:rsidR="00AB6DED" w:rsidRPr="004E6A09">
          <w:rPr>
            <w:rFonts w:ascii="Candara" w:hAnsi="Candara"/>
            <w:webHidden/>
            <w:szCs w:val="24"/>
            <w:lang w:val="es-EC"/>
          </w:rPr>
          <w:fldChar w:fldCharType="separate"/>
        </w:r>
        <w:r w:rsidR="00A96DDF">
          <w:rPr>
            <w:rFonts w:ascii="Candara" w:hAnsi="Candara"/>
            <w:webHidden/>
            <w:szCs w:val="24"/>
            <w:lang w:val="es-EC"/>
          </w:rPr>
          <w:t>1</w:t>
        </w:r>
        <w:r w:rsidR="00AB6DED" w:rsidRPr="004E6A09">
          <w:rPr>
            <w:rFonts w:ascii="Candara" w:hAnsi="Candara"/>
            <w:webHidden/>
            <w:szCs w:val="24"/>
            <w:lang w:val="es-EC"/>
          </w:rPr>
          <w:fldChar w:fldCharType="end"/>
        </w:r>
      </w:hyperlink>
    </w:p>
    <w:p w14:paraId="5E3F3E9E" w14:textId="41157129" w:rsidR="00AB6DED" w:rsidRPr="004E6A09" w:rsidRDefault="00E545E2" w:rsidP="00AB6DED">
      <w:pPr>
        <w:pStyle w:val="TDC2"/>
        <w:rPr>
          <w:rFonts w:ascii="Candara" w:hAnsi="Candara"/>
          <w:lang w:val="es-EC"/>
        </w:rPr>
      </w:pPr>
      <w:hyperlink w:anchor="_Toc112839683" w:history="1">
        <w:r w:rsidR="00AB6DED" w:rsidRPr="004E6A09">
          <w:rPr>
            <w:rStyle w:val="Hipervnculo"/>
            <w:rFonts w:ascii="Candara" w:hAnsi="Candara"/>
            <w:szCs w:val="24"/>
            <w:lang w:val="es-EC"/>
          </w:rPr>
          <w:t>Indice de Cláusulas</w:t>
        </w:r>
        <w:r w:rsidR="00AB6DED" w:rsidRPr="004E6A09">
          <w:rPr>
            <w:rFonts w:ascii="Candara" w:hAnsi="Candara"/>
            <w:webHidden/>
            <w:lang w:val="es-EC"/>
          </w:rPr>
          <w:tab/>
        </w:r>
        <w:r w:rsidR="00AB6DED" w:rsidRPr="004E6A09">
          <w:rPr>
            <w:rFonts w:ascii="Candara" w:hAnsi="Candara"/>
            <w:webHidden/>
            <w:lang w:val="es-EC"/>
          </w:rPr>
          <w:fldChar w:fldCharType="begin"/>
        </w:r>
        <w:r w:rsidR="00AB6DED" w:rsidRPr="004E6A09">
          <w:rPr>
            <w:rFonts w:ascii="Candara" w:hAnsi="Candara"/>
            <w:webHidden/>
            <w:lang w:val="es-EC"/>
          </w:rPr>
          <w:instrText xml:space="preserve"> PAGEREF _Toc112839683 \h </w:instrText>
        </w:r>
        <w:r w:rsidR="00AB6DED" w:rsidRPr="004E6A09">
          <w:rPr>
            <w:rFonts w:ascii="Candara" w:hAnsi="Candara"/>
            <w:webHidden/>
            <w:lang w:val="es-EC"/>
          </w:rPr>
        </w:r>
        <w:r w:rsidR="00AB6DED" w:rsidRPr="004E6A09">
          <w:rPr>
            <w:rFonts w:ascii="Candara" w:hAnsi="Candara"/>
            <w:webHidden/>
            <w:lang w:val="es-EC"/>
          </w:rPr>
          <w:fldChar w:fldCharType="separate"/>
        </w:r>
        <w:r w:rsidR="00A96DDF">
          <w:rPr>
            <w:rFonts w:ascii="Candara" w:hAnsi="Candara"/>
            <w:webHidden/>
            <w:lang w:val="es-EC"/>
          </w:rPr>
          <w:t>2</w:t>
        </w:r>
        <w:r w:rsidR="00AB6DED" w:rsidRPr="004E6A09">
          <w:rPr>
            <w:rFonts w:ascii="Candara" w:hAnsi="Candara"/>
            <w:webHidden/>
            <w:lang w:val="es-EC"/>
          </w:rPr>
          <w:fldChar w:fldCharType="end"/>
        </w:r>
      </w:hyperlink>
    </w:p>
    <w:p w14:paraId="3B522E18" w14:textId="007BEBF2" w:rsidR="00AB6DED" w:rsidRPr="004E6A09" w:rsidRDefault="00E545E2" w:rsidP="00AB6DED">
      <w:pPr>
        <w:pStyle w:val="TDC1"/>
        <w:spacing w:before="0" w:after="120"/>
        <w:rPr>
          <w:rFonts w:ascii="Candara" w:hAnsi="Candara"/>
          <w:szCs w:val="24"/>
          <w:lang w:val="es-EC"/>
        </w:rPr>
      </w:pPr>
      <w:hyperlink w:anchor="_Toc112839684" w:history="1">
        <w:r w:rsidR="00AB6DED" w:rsidRPr="004E6A09">
          <w:rPr>
            <w:rStyle w:val="Hipervnculo"/>
            <w:rFonts w:ascii="Candara" w:hAnsi="Candara"/>
            <w:szCs w:val="24"/>
            <w:lang w:val="es-EC"/>
          </w:rPr>
          <w:t>Sección II. Datos de la Licitación</w:t>
        </w:r>
        <w:r w:rsidR="00AB6DED" w:rsidRPr="004E6A09">
          <w:rPr>
            <w:rFonts w:ascii="Candara" w:hAnsi="Candara"/>
            <w:webHidden/>
            <w:szCs w:val="24"/>
            <w:lang w:val="es-EC"/>
          </w:rPr>
          <w:tab/>
        </w:r>
        <w:r w:rsidR="00AB6DED" w:rsidRPr="004E6A09">
          <w:rPr>
            <w:rFonts w:ascii="Candara" w:hAnsi="Candara"/>
            <w:webHidden/>
            <w:szCs w:val="24"/>
            <w:lang w:val="es-EC"/>
          </w:rPr>
          <w:fldChar w:fldCharType="begin"/>
        </w:r>
        <w:r w:rsidR="00AB6DED" w:rsidRPr="004E6A09">
          <w:rPr>
            <w:rFonts w:ascii="Candara" w:hAnsi="Candara"/>
            <w:webHidden/>
            <w:szCs w:val="24"/>
            <w:lang w:val="es-EC"/>
          </w:rPr>
          <w:instrText xml:space="preserve"> PAGEREF _Toc112839684 \h </w:instrText>
        </w:r>
        <w:r w:rsidR="00AB6DED" w:rsidRPr="004E6A09">
          <w:rPr>
            <w:rFonts w:ascii="Candara" w:hAnsi="Candara"/>
            <w:webHidden/>
            <w:szCs w:val="24"/>
            <w:lang w:val="es-EC"/>
          </w:rPr>
        </w:r>
        <w:r w:rsidR="00AB6DED" w:rsidRPr="004E6A09">
          <w:rPr>
            <w:rFonts w:ascii="Candara" w:hAnsi="Candara"/>
            <w:webHidden/>
            <w:szCs w:val="24"/>
            <w:lang w:val="es-EC"/>
          </w:rPr>
          <w:fldChar w:fldCharType="separate"/>
        </w:r>
        <w:r w:rsidR="00AB6DED" w:rsidRPr="004E6A09">
          <w:rPr>
            <w:rFonts w:ascii="Candara" w:hAnsi="Candara"/>
            <w:webHidden/>
            <w:szCs w:val="24"/>
            <w:lang w:val="es-EC"/>
          </w:rPr>
          <w:fldChar w:fldCharType="end"/>
        </w:r>
      </w:hyperlink>
      <w:r w:rsidR="004940DA">
        <w:rPr>
          <w:rFonts w:ascii="Candara" w:hAnsi="Candara"/>
          <w:szCs w:val="24"/>
          <w:lang w:val="es-EC"/>
        </w:rPr>
        <w:t>33</w:t>
      </w:r>
    </w:p>
    <w:p w14:paraId="5ABF2615" w14:textId="43298D8E" w:rsidR="00AB6DED" w:rsidRPr="004E6A09" w:rsidRDefault="00E545E2" w:rsidP="00AB6DED">
      <w:pPr>
        <w:pStyle w:val="TDC1"/>
        <w:spacing w:before="0" w:after="120"/>
        <w:rPr>
          <w:rFonts w:ascii="Candara" w:hAnsi="Candara"/>
          <w:szCs w:val="24"/>
          <w:lang w:val="es-EC"/>
        </w:rPr>
      </w:pPr>
      <w:hyperlink w:anchor="_Toc112839685" w:history="1">
        <w:r w:rsidR="00AB6DED" w:rsidRPr="004E6A09">
          <w:rPr>
            <w:rStyle w:val="Hipervnculo"/>
            <w:rFonts w:ascii="Candara" w:hAnsi="Candara"/>
            <w:szCs w:val="24"/>
            <w:lang w:val="es-EC"/>
          </w:rPr>
          <w:t>Sección III.  Países Elegibles</w:t>
        </w:r>
        <w:r w:rsidR="00AB6DED" w:rsidRPr="004E6A09">
          <w:rPr>
            <w:rFonts w:ascii="Candara" w:hAnsi="Candara"/>
            <w:webHidden/>
            <w:szCs w:val="24"/>
            <w:lang w:val="es-EC"/>
          </w:rPr>
          <w:tab/>
        </w:r>
        <w:r w:rsidR="004940DA">
          <w:rPr>
            <w:rFonts w:ascii="Candara" w:hAnsi="Candara"/>
            <w:webHidden/>
            <w:szCs w:val="24"/>
            <w:lang w:val="es-EC"/>
          </w:rPr>
          <w:t>44</w:t>
        </w:r>
      </w:hyperlink>
    </w:p>
    <w:p w14:paraId="7224EBE3" w14:textId="1D842A29" w:rsidR="00AB6DED" w:rsidRPr="004E6A09" w:rsidRDefault="00E545E2" w:rsidP="00AB6DED">
      <w:pPr>
        <w:pStyle w:val="TDC1"/>
        <w:spacing w:before="0" w:after="120"/>
        <w:rPr>
          <w:rFonts w:ascii="Candara" w:hAnsi="Candara"/>
          <w:szCs w:val="24"/>
          <w:lang w:val="es-EC"/>
        </w:rPr>
      </w:pPr>
      <w:hyperlink w:anchor="_Toc112839686" w:history="1">
        <w:r w:rsidR="00AB6DED" w:rsidRPr="004E6A09">
          <w:rPr>
            <w:rStyle w:val="Hipervnculo"/>
            <w:rFonts w:ascii="Candara" w:hAnsi="Candara"/>
            <w:szCs w:val="24"/>
            <w:lang w:val="es-EC"/>
          </w:rPr>
          <w:t>Sección IV. Formulario de la Oferta</w:t>
        </w:r>
        <w:r w:rsidR="00AB6DED" w:rsidRPr="004E6A09">
          <w:rPr>
            <w:rFonts w:ascii="Candara" w:hAnsi="Candara"/>
            <w:webHidden/>
            <w:szCs w:val="24"/>
            <w:lang w:val="es-EC"/>
          </w:rPr>
          <w:tab/>
        </w:r>
        <w:r w:rsidR="001D2B96">
          <w:rPr>
            <w:rFonts w:ascii="Candara" w:hAnsi="Candara"/>
            <w:webHidden/>
            <w:szCs w:val="24"/>
            <w:lang w:val="es-EC"/>
          </w:rPr>
          <w:t>46</w:t>
        </w:r>
      </w:hyperlink>
    </w:p>
    <w:p w14:paraId="0D7A51C3" w14:textId="1A7A3CD3" w:rsidR="00AB6DED" w:rsidRPr="004E6A09" w:rsidRDefault="00E545E2" w:rsidP="00AB6DED">
      <w:pPr>
        <w:pStyle w:val="TDC1"/>
        <w:spacing w:before="0" w:after="120"/>
        <w:rPr>
          <w:rFonts w:ascii="Candara" w:hAnsi="Candara"/>
          <w:szCs w:val="24"/>
          <w:lang w:val="es-EC"/>
        </w:rPr>
      </w:pPr>
      <w:hyperlink w:anchor="_Toc112839694" w:history="1">
        <w:r w:rsidR="00AB6DED" w:rsidRPr="004E6A09">
          <w:rPr>
            <w:rStyle w:val="Hipervnculo"/>
            <w:rFonts w:ascii="Candara" w:hAnsi="Candara"/>
            <w:szCs w:val="24"/>
            <w:lang w:val="es-EC"/>
          </w:rPr>
          <w:t>Sección V. Condiciones Generales del Contrato</w:t>
        </w:r>
        <w:r w:rsidR="00AB6DED" w:rsidRPr="004E6A09">
          <w:rPr>
            <w:rFonts w:ascii="Candara" w:hAnsi="Candara"/>
            <w:webHidden/>
            <w:szCs w:val="24"/>
            <w:lang w:val="es-EC"/>
          </w:rPr>
          <w:tab/>
        </w:r>
        <w:r w:rsidR="00AD1321">
          <w:rPr>
            <w:rFonts w:ascii="Candara" w:hAnsi="Candara"/>
            <w:webHidden/>
            <w:szCs w:val="24"/>
            <w:lang w:val="es-EC"/>
          </w:rPr>
          <w:t>54</w:t>
        </w:r>
      </w:hyperlink>
    </w:p>
    <w:p w14:paraId="289F67B4" w14:textId="40AE3B07" w:rsidR="00AB6DED" w:rsidRPr="004E6A09" w:rsidRDefault="00E545E2" w:rsidP="00AB6DED">
      <w:pPr>
        <w:pStyle w:val="TDC2"/>
        <w:rPr>
          <w:rFonts w:ascii="Candara" w:hAnsi="Candara"/>
          <w:lang w:val="es-EC"/>
        </w:rPr>
      </w:pPr>
      <w:hyperlink w:anchor="_Toc112839695" w:history="1">
        <w:r w:rsidR="00AB6DED" w:rsidRPr="004E6A09">
          <w:rPr>
            <w:rStyle w:val="Hipervnculo"/>
            <w:rFonts w:ascii="Candara" w:hAnsi="Candara"/>
            <w:szCs w:val="24"/>
            <w:lang w:val="es-EC"/>
          </w:rPr>
          <w:t>Indice de Cláusulas</w:t>
        </w:r>
        <w:r w:rsidR="00AB6DED" w:rsidRPr="004E6A09">
          <w:rPr>
            <w:rFonts w:ascii="Candara" w:hAnsi="Candara"/>
            <w:webHidden/>
            <w:lang w:val="es-EC"/>
          </w:rPr>
          <w:tab/>
        </w:r>
        <w:r w:rsidR="00AD1321">
          <w:rPr>
            <w:rFonts w:ascii="Candara" w:hAnsi="Candara"/>
            <w:webHidden/>
            <w:lang w:val="es-EC"/>
          </w:rPr>
          <w:t>56</w:t>
        </w:r>
      </w:hyperlink>
    </w:p>
    <w:p w14:paraId="065A3145" w14:textId="34E27744" w:rsidR="00AB6DED" w:rsidRPr="004E6A09" w:rsidRDefault="00E545E2" w:rsidP="00AB6DED">
      <w:pPr>
        <w:pStyle w:val="TDC1"/>
        <w:spacing w:before="0" w:after="120"/>
        <w:rPr>
          <w:rFonts w:ascii="Candara" w:hAnsi="Candara"/>
          <w:szCs w:val="24"/>
          <w:lang w:val="es-EC"/>
        </w:rPr>
      </w:pPr>
      <w:hyperlink w:anchor="_Toc112839696" w:history="1">
        <w:r w:rsidR="00AB6DED" w:rsidRPr="004E6A09">
          <w:rPr>
            <w:rStyle w:val="Hipervnculo"/>
            <w:rFonts w:ascii="Candara" w:hAnsi="Candara"/>
            <w:szCs w:val="24"/>
            <w:lang w:val="es-EC"/>
          </w:rPr>
          <w:t>Sección VI. Condiciones Especiales del Contrato</w:t>
        </w:r>
        <w:r w:rsidR="00AB6DED" w:rsidRPr="004E6A09">
          <w:rPr>
            <w:rFonts w:ascii="Candara" w:hAnsi="Candara"/>
            <w:webHidden/>
            <w:szCs w:val="24"/>
            <w:lang w:val="es-EC"/>
          </w:rPr>
          <w:tab/>
        </w:r>
        <w:r w:rsidR="00AD1321">
          <w:rPr>
            <w:rFonts w:ascii="Candara" w:hAnsi="Candara"/>
            <w:webHidden/>
            <w:szCs w:val="24"/>
            <w:lang w:val="es-EC"/>
          </w:rPr>
          <w:t>88</w:t>
        </w:r>
      </w:hyperlink>
    </w:p>
    <w:p w14:paraId="4D20E57A" w14:textId="2C573858" w:rsidR="00AB6DED" w:rsidRPr="004E6A09" w:rsidRDefault="00E545E2" w:rsidP="00AB6DED">
      <w:pPr>
        <w:pStyle w:val="TDC1"/>
        <w:spacing w:before="0" w:after="120"/>
        <w:rPr>
          <w:rFonts w:ascii="Candara" w:hAnsi="Candara"/>
          <w:szCs w:val="24"/>
          <w:lang w:val="es-EC"/>
        </w:rPr>
      </w:pPr>
      <w:hyperlink w:anchor="_Toc112839697" w:history="1">
        <w:r w:rsidR="00AB6DED" w:rsidRPr="004E6A09">
          <w:rPr>
            <w:rStyle w:val="Hipervnculo"/>
            <w:rFonts w:ascii="Candara" w:hAnsi="Candara"/>
            <w:szCs w:val="24"/>
            <w:lang w:val="es-EC"/>
          </w:rPr>
          <w:t>Sección VII. Especificaciones y Condiciones de Cumplimiento</w:t>
        </w:r>
        <w:r w:rsidR="00AB6DED" w:rsidRPr="004E6A09">
          <w:rPr>
            <w:rFonts w:ascii="Candara" w:hAnsi="Candara"/>
            <w:webHidden/>
            <w:szCs w:val="24"/>
            <w:lang w:val="es-EC"/>
          </w:rPr>
          <w:tab/>
        </w:r>
        <w:r w:rsidR="00AB6DED" w:rsidRPr="004E6A09">
          <w:rPr>
            <w:rFonts w:ascii="Candara" w:hAnsi="Candara"/>
            <w:webHidden/>
            <w:szCs w:val="24"/>
            <w:lang w:val="es-EC"/>
          </w:rPr>
          <w:fldChar w:fldCharType="begin"/>
        </w:r>
        <w:r w:rsidR="00AB6DED" w:rsidRPr="004E6A09">
          <w:rPr>
            <w:rFonts w:ascii="Candara" w:hAnsi="Candara"/>
            <w:webHidden/>
            <w:szCs w:val="24"/>
            <w:lang w:val="es-EC"/>
          </w:rPr>
          <w:instrText xml:space="preserve"> PAGEREF _Toc112839697 \h </w:instrText>
        </w:r>
        <w:r w:rsidR="00AB6DED" w:rsidRPr="004E6A09">
          <w:rPr>
            <w:rFonts w:ascii="Candara" w:hAnsi="Candara"/>
            <w:webHidden/>
            <w:szCs w:val="24"/>
            <w:lang w:val="es-EC"/>
          </w:rPr>
        </w:r>
        <w:r w:rsidR="00AB6DED" w:rsidRPr="004E6A09">
          <w:rPr>
            <w:rFonts w:ascii="Candara" w:hAnsi="Candara"/>
            <w:webHidden/>
            <w:szCs w:val="24"/>
            <w:lang w:val="es-EC"/>
          </w:rPr>
          <w:fldChar w:fldCharType="separate"/>
        </w:r>
        <w:r w:rsidR="00AD1321">
          <w:rPr>
            <w:rFonts w:ascii="Candara" w:hAnsi="Candara"/>
            <w:webHidden/>
            <w:szCs w:val="24"/>
            <w:lang w:val="es-EC"/>
          </w:rPr>
          <w:t>9</w:t>
        </w:r>
        <w:r w:rsidR="00A96DDF">
          <w:rPr>
            <w:rFonts w:ascii="Candara" w:hAnsi="Candara"/>
            <w:webHidden/>
            <w:szCs w:val="24"/>
            <w:lang w:val="es-EC"/>
          </w:rPr>
          <w:t>7</w:t>
        </w:r>
        <w:r w:rsidR="00AB6DED" w:rsidRPr="004E6A09">
          <w:rPr>
            <w:rFonts w:ascii="Candara" w:hAnsi="Candara"/>
            <w:webHidden/>
            <w:szCs w:val="24"/>
            <w:lang w:val="es-EC"/>
          </w:rPr>
          <w:fldChar w:fldCharType="end"/>
        </w:r>
      </w:hyperlink>
    </w:p>
    <w:p w14:paraId="0210691E" w14:textId="37FA6D3A" w:rsidR="00AB6DED" w:rsidRPr="004E6A09" w:rsidRDefault="00E545E2" w:rsidP="00AB6DED">
      <w:pPr>
        <w:pStyle w:val="TDC1"/>
        <w:spacing w:before="0" w:after="120"/>
        <w:rPr>
          <w:rFonts w:ascii="Candara" w:hAnsi="Candara"/>
          <w:szCs w:val="24"/>
          <w:lang w:val="es-EC"/>
        </w:rPr>
      </w:pPr>
      <w:hyperlink w:anchor="_Toc112839698" w:history="1">
        <w:r w:rsidR="00AB6DED" w:rsidRPr="004E6A09">
          <w:rPr>
            <w:rStyle w:val="Hipervnculo"/>
            <w:rFonts w:ascii="Candara" w:hAnsi="Candara"/>
            <w:szCs w:val="24"/>
            <w:lang w:val="es-EC"/>
          </w:rPr>
          <w:t>Sección VIII. Planos</w:t>
        </w:r>
        <w:r w:rsidR="00AB6DED" w:rsidRPr="004E6A09">
          <w:rPr>
            <w:rFonts w:ascii="Candara" w:hAnsi="Candara"/>
            <w:webHidden/>
            <w:szCs w:val="24"/>
            <w:lang w:val="es-EC"/>
          </w:rPr>
          <w:tab/>
        </w:r>
        <w:r w:rsidR="00AD1321">
          <w:rPr>
            <w:rFonts w:ascii="Candara" w:hAnsi="Candara"/>
            <w:webHidden/>
            <w:szCs w:val="24"/>
            <w:lang w:val="es-EC"/>
          </w:rPr>
          <w:t>98</w:t>
        </w:r>
      </w:hyperlink>
    </w:p>
    <w:p w14:paraId="4A9D57AC" w14:textId="7681EBF0" w:rsidR="00AB6DED" w:rsidRPr="004E6A09" w:rsidRDefault="00E545E2" w:rsidP="00AB6DED">
      <w:pPr>
        <w:pStyle w:val="TDC1"/>
        <w:spacing w:before="0" w:after="120"/>
        <w:rPr>
          <w:rFonts w:ascii="Candara" w:hAnsi="Candara"/>
          <w:szCs w:val="24"/>
          <w:lang w:val="es-EC"/>
        </w:rPr>
      </w:pPr>
      <w:hyperlink w:anchor="_Toc112839699" w:history="1">
        <w:r w:rsidR="00AB6DED" w:rsidRPr="004E6A09">
          <w:rPr>
            <w:rStyle w:val="Hipervnculo"/>
            <w:rFonts w:ascii="Candara" w:hAnsi="Candara"/>
            <w:szCs w:val="24"/>
            <w:lang w:val="es-EC"/>
          </w:rPr>
          <w:t>Sección IX. Lista de Cantidades</w:t>
        </w:r>
        <w:r w:rsidR="00AB6DED" w:rsidRPr="004E6A09">
          <w:rPr>
            <w:rFonts w:ascii="Candara" w:hAnsi="Candara"/>
            <w:webHidden/>
            <w:szCs w:val="24"/>
            <w:lang w:val="es-EC"/>
          </w:rPr>
          <w:tab/>
        </w:r>
        <w:r w:rsidR="00AB6DED" w:rsidRPr="004E6A09">
          <w:rPr>
            <w:rFonts w:ascii="Candara" w:hAnsi="Candara"/>
            <w:webHidden/>
            <w:szCs w:val="24"/>
            <w:lang w:val="es-EC"/>
          </w:rPr>
          <w:fldChar w:fldCharType="begin"/>
        </w:r>
        <w:r w:rsidR="00AB6DED" w:rsidRPr="004E6A09">
          <w:rPr>
            <w:rFonts w:ascii="Candara" w:hAnsi="Candara"/>
            <w:webHidden/>
            <w:szCs w:val="24"/>
            <w:lang w:val="es-EC"/>
          </w:rPr>
          <w:instrText xml:space="preserve"> PAGEREF _Toc112839699 \h </w:instrText>
        </w:r>
        <w:r w:rsidR="00AB6DED" w:rsidRPr="004E6A09">
          <w:rPr>
            <w:rFonts w:ascii="Candara" w:hAnsi="Candara"/>
            <w:webHidden/>
            <w:szCs w:val="24"/>
            <w:lang w:val="es-EC"/>
          </w:rPr>
        </w:r>
        <w:r w:rsidR="00AB6DED" w:rsidRPr="004E6A09">
          <w:rPr>
            <w:rFonts w:ascii="Candara" w:hAnsi="Candara"/>
            <w:webHidden/>
            <w:szCs w:val="24"/>
            <w:lang w:val="es-EC"/>
          </w:rPr>
          <w:fldChar w:fldCharType="separate"/>
        </w:r>
        <w:r w:rsidR="00AD1321">
          <w:rPr>
            <w:rFonts w:ascii="Candara" w:hAnsi="Candara"/>
            <w:webHidden/>
            <w:szCs w:val="24"/>
            <w:lang w:val="es-EC"/>
          </w:rPr>
          <w:t>9</w:t>
        </w:r>
        <w:r w:rsidR="00A96DDF">
          <w:rPr>
            <w:rFonts w:ascii="Candara" w:hAnsi="Candara"/>
            <w:webHidden/>
            <w:szCs w:val="24"/>
            <w:lang w:val="es-EC"/>
          </w:rPr>
          <w:t>9</w:t>
        </w:r>
        <w:r w:rsidR="00AB6DED" w:rsidRPr="004E6A09">
          <w:rPr>
            <w:rFonts w:ascii="Candara" w:hAnsi="Candara"/>
            <w:webHidden/>
            <w:szCs w:val="24"/>
            <w:lang w:val="es-EC"/>
          </w:rPr>
          <w:fldChar w:fldCharType="end"/>
        </w:r>
      </w:hyperlink>
    </w:p>
    <w:p w14:paraId="11394F09" w14:textId="326CA4B5" w:rsidR="00AB6DED" w:rsidRPr="004E6A09" w:rsidRDefault="00E545E2" w:rsidP="00AB6DED">
      <w:pPr>
        <w:pStyle w:val="TDC1"/>
        <w:spacing w:before="0" w:after="120"/>
        <w:rPr>
          <w:rFonts w:ascii="Candara" w:hAnsi="Candara"/>
          <w:szCs w:val="24"/>
          <w:lang w:val="es-EC"/>
        </w:rPr>
      </w:pPr>
      <w:hyperlink w:anchor="_Toc112839700" w:history="1">
        <w:r w:rsidR="00AB6DED" w:rsidRPr="004E6A09">
          <w:rPr>
            <w:rStyle w:val="Hipervnculo"/>
            <w:rFonts w:ascii="Candara" w:hAnsi="Candara"/>
            <w:szCs w:val="24"/>
            <w:lang w:val="es-EC"/>
          </w:rPr>
          <w:t>Sección X.  Formularios de Garantía</w:t>
        </w:r>
        <w:r w:rsidR="00AB6DED" w:rsidRPr="004E6A09">
          <w:rPr>
            <w:rFonts w:ascii="Candara" w:hAnsi="Candara"/>
            <w:webHidden/>
            <w:szCs w:val="24"/>
            <w:lang w:val="es-EC"/>
          </w:rPr>
          <w:tab/>
        </w:r>
        <w:r w:rsidR="00AB6DED" w:rsidRPr="004E6A09">
          <w:rPr>
            <w:rFonts w:ascii="Candara" w:hAnsi="Candara"/>
            <w:webHidden/>
            <w:szCs w:val="24"/>
            <w:lang w:val="es-EC"/>
          </w:rPr>
          <w:fldChar w:fldCharType="begin"/>
        </w:r>
        <w:r w:rsidR="00AB6DED" w:rsidRPr="004E6A09">
          <w:rPr>
            <w:rFonts w:ascii="Candara" w:hAnsi="Candara"/>
            <w:webHidden/>
            <w:szCs w:val="24"/>
            <w:lang w:val="es-EC"/>
          </w:rPr>
          <w:instrText xml:space="preserve"> PAGEREF _Toc112839700 \h </w:instrText>
        </w:r>
        <w:r w:rsidR="00AB6DED" w:rsidRPr="004E6A09">
          <w:rPr>
            <w:rFonts w:ascii="Candara" w:hAnsi="Candara"/>
            <w:webHidden/>
            <w:szCs w:val="24"/>
            <w:lang w:val="es-EC"/>
          </w:rPr>
        </w:r>
        <w:r w:rsidR="00AB6DED" w:rsidRPr="004E6A09">
          <w:rPr>
            <w:rFonts w:ascii="Candara" w:hAnsi="Candara"/>
            <w:webHidden/>
            <w:szCs w:val="24"/>
            <w:lang w:val="es-EC"/>
          </w:rPr>
          <w:fldChar w:fldCharType="separate"/>
        </w:r>
        <w:r w:rsidR="00A96DDF">
          <w:rPr>
            <w:rFonts w:ascii="Candara" w:hAnsi="Candara"/>
            <w:webHidden/>
            <w:szCs w:val="24"/>
            <w:lang w:val="es-EC"/>
          </w:rPr>
          <w:t>1</w:t>
        </w:r>
        <w:r w:rsidR="00AD1321">
          <w:rPr>
            <w:rFonts w:ascii="Candara" w:hAnsi="Candara"/>
            <w:webHidden/>
            <w:szCs w:val="24"/>
            <w:lang w:val="es-EC"/>
          </w:rPr>
          <w:t>02</w:t>
        </w:r>
        <w:r w:rsidR="00AB6DED" w:rsidRPr="004E6A09">
          <w:rPr>
            <w:rFonts w:ascii="Candara" w:hAnsi="Candara"/>
            <w:webHidden/>
            <w:szCs w:val="24"/>
            <w:lang w:val="es-EC"/>
          </w:rPr>
          <w:fldChar w:fldCharType="end"/>
        </w:r>
      </w:hyperlink>
    </w:p>
    <w:p w14:paraId="5E99C5D0" w14:textId="17645800" w:rsidR="00AB6DED" w:rsidRPr="004E6A09" w:rsidRDefault="00E545E2" w:rsidP="00AB6DED">
      <w:pPr>
        <w:pStyle w:val="TDC2"/>
        <w:rPr>
          <w:rFonts w:ascii="Candara" w:hAnsi="Candara"/>
          <w:lang w:val="es-EC"/>
        </w:rPr>
      </w:pPr>
      <w:hyperlink w:anchor="_Toc112839701" w:history="1">
        <w:r w:rsidR="00AB6DED" w:rsidRPr="004E6A09">
          <w:rPr>
            <w:rStyle w:val="Hipervnculo"/>
            <w:rFonts w:ascii="Candara" w:hAnsi="Candara"/>
            <w:szCs w:val="24"/>
            <w:lang w:val="es-EC"/>
          </w:rPr>
          <w:t>Garantía de Mantenimiento de la Oferta (Garantía Bancaria)</w:t>
        </w:r>
        <w:r w:rsidR="00AB6DED" w:rsidRPr="004E6A09">
          <w:rPr>
            <w:rFonts w:ascii="Candara" w:hAnsi="Candara"/>
            <w:webHidden/>
            <w:lang w:val="es-EC"/>
          </w:rPr>
          <w:tab/>
        </w:r>
        <w:r w:rsidR="00A140DD">
          <w:rPr>
            <w:rFonts w:ascii="Candara" w:hAnsi="Candara"/>
            <w:webHidden/>
            <w:lang w:val="es-EC"/>
          </w:rPr>
          <w:t>104</w:t>
        </w:r>
      </w:hyperlink>
    </w:p>
    <w:p w14:paraId="4C46A995" w14:textId="0686585D" w:rsidR="00AB6DED" w:rsidRPr="004E6A09" w:rsidRDefault="00E545E2" w:rsidP="00AB6DED">
      <w:pPr>
        <w:pStyle w:val="TDC1"/>
        <w:spacing w:before="0" w:after="120"/>
        <w:rPr>
          <w:rStyle w:val="Hipervnculo"/>
          <w:rFonts w:ascii="Candara" w:hAnsi="Candara"/>
          <w:lang w:val="es-EC"/>
        </w:rPr>
      </w:pPr>
      <w:hyperlink w:anchor="_Toc112839702" w:history="1">
        <w:r w:rsidR="00AB6DED" w:rsidRPr="004E6A09">
          <w:rPr>
            <w:rStyle w:val="Hipervnculo"/>
            <w:rFonts w:ascii="Candara" w:hAnsi="Candara"/>
            <w:szCs w:val="24"/>
            <w:lang w:val="es-EC"/>
          </w:rPr>
          <w:t>Garantía de Mantenimiento de la Oferta (Fianza)</w:t>
        </w:r>
        <w:r w:rsidR="00AB6DED" w:rsidRPr="004E6A09">
          <w:rPr>
            <w:rStyle w:val="Hipervnculo"/>
            <w:rFonts w:ascii="Candara" w:hAnsi="Candara"/>
            <w:webHidden/>
            <w:lang w:val="es-EC"/>
          </w:rPr>
          <w:tab/>
          <w:t>10</w:t>
        </w:r>
        <w:r w:rsidR="00A140DD">
          <w:rPr>
            <w:rStyle w:val="Hipervnculo"/>
            <w:rFonts w:ascii="Candara" w:hAnsi="Candara"/>
            <w:webHidden/>
            <w:lang w:val="es-EC"/>
          </w:rPr>
          <w:t>6</w:t>
        </w:r>
      </w:hyperlink>
    </w:p>
    <w:p w14:paraId="4DE49DFB" w14:textId="26CE567B" w:rsidR="00AB6DED" w:rsidRPr="004E6A09" w:rsidRDefault="00E545E2" w:rsidP="00AB6DED">
      <w:pPr>
        <w:pStyle w:val="TDC1"/>
        <w:spacing w:before="0" w:after="120"/>
        <w:rPr>
          <w:rStyle w:val="Hipervnculo"/>
          <w:rFonts w:ascii="Candara" w:hAnsi="Candara"/>
          <w:lang w:val="es-EC"/>
        </w:rPr>
      </w:pPr>
      <w:hyperlink w:anchor="_Toc112839703" w:history="1">
        <w:r w:rsidR="00AB6DED" w:rsidRPr="004E6A09">
          <w:rPr>
            <w:rStyle w:val="Hipervnculo"/>
            <w:rFonts w:ascii="Candara" w:hAnsi="Candara"/>
            <w:szCs w:val="24"/>
            <w:lang w:val="es-EC"/>
          </w:rPr>
          <w:t>Declaración de Mantenimiento de la Oferta</w:t>
        </w:r>
        <w:r w:rsidR="00AB6DED" w:rsidRPr="004E6A09">
          <w:rPr>
            <w:rStyle w:val="Hipervnculo"/>
            <w:rFonts w:ascii="Candara" w:hAnsi="Candara"/>
            <w:webHidden/>
            <w:lang w:val="es-EC"/>
          </w:rPr>
          <w:tab/>
        </w:r>
      </w:hyperlink>
      <w:r w:rsidR="00AB6DED" w:rsidRPr="004E6A09">
        <w:rPr>
          <w:rStyle w:val="Hipervnculo"/>
          <w:rFonts w:ascii="Candara" w:hAnsi="Candara"/>
          <w:color w:val="auto"/>
          <w:szCs w:val="24"/>
          <w:lang w:val="es-EC"/>
        </w:rPr>
        <w:t>10</w:t>
      </w:r>
      <w:r w:rsidR="00A140DD">
        <w:rPr>
          <w:rStyle w:val="Hipervnculo"/>
          <w:rFonts w:ascii="Candara" w:hAnsi="Candara"/>
          <w:color w:val="auto"/>
          <w:szCs w:val="24"/>
          <w:lang w:val="es-EC"/>
        </w:rPr>
        <w:t>8</w:t>
      </w:r>
    </w:p>
    <w:p w14:paraId="568D92C1" w14:textId="0BFBB213" w:rsidR="00AB6DED" w:rsidRPr="004E6A09" w:rsidRDefault="00E545E2" w:rsidP="00AB6DED">
      <w:pPr>
        <w:pStyle w:val="TDC2"/>
        <w:rPr>
          <w:rFonts w:ascii="Candara" w:hAnsi="Candara"/>
          <w:lang w:val="es-EC"/>
        </w:rPr>
      </w:pPr>
      <w:hyperlink w:anchor="_Toc112839704" w:history="1">
        <w:r w:rsidR="00AB6DED" w:rsidRPr="004E6A09">
          <w:rPr>
            <w:rStyle w:val="Hipervnculo"/>
            <w:rFonts w:ascii="Candara" w:hAnsi="Candara"/>
            <w:szCs w:val="24"/>
            <w:lang w:val="es-EC"/>
          </w:rPr>
          <w:t>Garantía de Cumplimiento (Garantía Bancaria)</w:t>
        </w:r>
        <w:r w:rsidR="00AB6DED" w:rsidRPr="004E6A09">
          <w:rPr>
            <w:rFonts w:ascii="Candara" w:hAnsi="Candara"/>
            <w:webHidden/>
            <w:lang w:val="es-EC"/>
          </w:rPr>
          <w:tab/>
          <w:t>1</w:t>
        </w:r>
        <w:r w:rsidR="00A140DD">
          <w:rPr>
            <w:rFonts w:ascii="Candara" w:hAnsi="Candara"/>
            <w:webHidden/>
            <w:lang w:val="es-EC"/>
          </w:rPr>
          <w:t>10</w:t>
        </w:r>
      </w:hyperlink>
    </w:p>
    <w:p w14:paraId="1043D786" w14:textId="0A1A00FF" w:rsidR="00AB6DED" w:rsidRPr="004E6A09" w:rsidRDefault="00E545E2" w:rsidP="00AB6DED">
      <w:pPr>
        <w:pStyle w:val="TDC2"/>
        <w:rPr>
          <w:rFonts w:ascii="Candara" w:hAnsi="Candara"/>
          <w:lang w:val="es-EC"/>
        </w:rPr>
      </w:pPr>
      <w:hyperlink w:anchor="_Toc112839705" w:history="1">
        <w:r w:rsidR="00AB6DED" w:rsidRPr="004E6A09">
          <w:rPr>
            <w:rStyle w:val="Hipervnculo"/>
            <w:rFonts w:ascii="Candara" w:hAnsi="Candara"/>
            <w:szCs w:val="24"/>
            <w:lang w:val="es-EC"/>
          </w:rPr>
          <w:t>Garantía</w:t>
        </w:r>
        <w:r w:rsidR="00AB6DED" w:rsidRPr="004E6A09">
          <w:rPr>
            <w:rStyle w:val="Hipervnculo"/>
            <w:rFonts w:ascii="Candara" w:hAnsi="Candara"/>
            <w:bCs/>
            <w:szCs w:val="24"/>
            <w:lang w:val="es-EC"/>
          </w:rPr>
          <w:t xml:space="preserve"> de Cumplimiento (Fianza)</w:t>
        </w:r>
        <w:r w:rsidR="00AB6DED" w:rsidRPr="004E6A09">
          <w:rPr>
            <w:rFonts w:ascii="Candara" w:hAnsi="Candara"/>
            <w:webHidden/>
            <w:lang w:val="es-EC"/>
          </w:rPr>
          <w:tab/>
          <w:t>1</w:t>
        </w:r>
        <w:r w:rsidR="00A140DD">
          <w:rPr>
            <w:rFonts w:ascii="Candara" w:hAnsi="Candara"/>
            <w:webHidden/>
            <w:lang w:val="es-EC"/>
          </w:rPr>
          <w:t>12</w:t>
        </w:r>
      </w:hyperlink>
    </w:p>
    <w:p w14:paraId="15AFE841" w14:textId="6169FC5B" w:rsidR="00AB6DED" w:rsidRPr="004E6A09" w:rsidRDefault="00E545E2" w:rsidP="00AB6DED">
      <w:pPr>
        <w:pStyle w:val="TDC2"/>
        <w:rPr>
          <w:rFonts w:ascii="Candara" w:hAnsi="Candara"/>
          <w:lang w:val="es-EC"/>
        </w:rPr>
      </w:pPr>
      <w:hyperlink w:anchor="_Toc112839706" w:history="1">
        <w:r w:rsidR="00AB6DED" w:rsidRPr="004E6A09">
          <w:rPr>
            <w:rStyle w:val="Hipervnculo"/>
            <w:rFonts w:ascii="Candara" w:hAnsi="Candara"/>
            <w:szCs w:val="24"/>
            <w:lang w:val="es-EC"/>
          </w:rPr>
          <w:t>Garantía Bancaria por Pago de Anticipo</w:t>
        </w:r>
        <w:r w:rsidR="00AB6DED" w:rsidRPr="004E6A09">
          <w:rPr>
            <w:rFonts w:ascii="Candara" w:hAnsi="Candara"/>
            <w:webHidden/>
            <w:lang w:val="es-EC"/>
          </w:rPr>
          <w:tab/>
          <w:t>1</w:t>
        </w:r>
        <w:r w:rsidR="00A140DD">
          <w:rPr>
            <w:rFonts w:ascii="Candara" w:hAnsi="Candara"/>
            <w:webHidden/>
            <w:lang w:val="es-EC"/>
          </w:rPr>
          <w:t>14</w:t>
        </w:r>
      </w:hyperlink>
    </w:p>
    <w:p w14:paraId="186DBE69" w14:textId="1E66CC82" w:rsidR="00AB6DED" w:rsidRPr="004E6A09" w:rsidRDefault="00E545E2" w:rsidP="00AB6DED">
      <w:pPr>
        <w:pStyle w:val="TDC2"/>
        <w:rPr>
          <w:rFonts w:ascii="Candara" w:hAnsi="Candara"/>
          <w:szCs w:val="24"/>
          <w:lang w:val="es-EC"/>
        </w:rPr>
      </w:pPr>
      <w:hyperlink w:anchor="_Toc112839707" w:history="1">
        <w:r w:rsidR="00AB6DED" w:rsidRPr="004E6A09">
          <w:rPr>
            <w:rStyle w:val="Hipervnculo"/>
            <w:rFonts w:ascii="Candara" w:hAnsi="Candara"/>
            <w:szCs w:val="24"/>
            <w:lang w:val="es-EC"/>
          </w:rPr>
          <w:t>Llamado a Licitación</w:t>
        </w:r>
        <w:r w:rsidR="00AB6DED" w:rsidRPr="004E6A09">
          <w:rPr>
            <w:rFonts w:ascii="Candara" w:hAnsi="Candara"/>
            <w:webHidden/>
            <w:szCs w:val="24"/>
            <w:lang w:val="es-EC"/>
          </w:rPr>
          <w:tab/>
        </w:r>
      </w:hyperlink>
      <w:r w:rsidR="00AB6DED" w:rsidRPr="004E6A09">
        <w:rPr>
          <w:rStyle w:val="Hipervnculo"/>
          <w:rFonts w:ascii="Candara" w:hAnsi="Candara"/>
          <w:color w:val="auto"/>
          <w:szCs w:val="24"/>
          <w:lang w:val="es-EC"/>
        </w:rPr>
        <w:t>1</w:t>
      </w:r>
      <w:r w:rsidR="00A140DD">
        <w:rPr>
          <w:rStyle w:val="Hipervnculo"/>
          <w:rFonts w:ascii="Candara" w:hAnsi="Candara"/>
          <w:color w:val="auto"/>
          <w:szCs w:val="24"/>
          <w:lang w:val="es-EC"/>
        </w:rPr>
        <w:t>16</w:t>
      </w:r>
    </w:p>
    <w:p w14:paraId="5E41C08B" w14:textId="452E8FD8" w:rsidR="003F79AA" w:rsidRPr="004E6A09" w:rsidRDefault="00AB6DED" w:rsidP="00AB6DED">
      <w:pPr>
        <w:tabs>
          <w:tab w:val="center" w:pos="4950"/>
          <w:tab w:val="left" w:pos="5575"/>
        </w:tabs>
        <w:spacing w:after="120"/>
        <w:rPr>
          <w:rFonts w:ascii="Candara" w:hAnsi="Candara"/>
          <w:b/>
          <w:bCs/>
          <w:lang w:val="es-EC"/>
        </w:rPr>
      </w:pPr>
      <w:r w:rsidRPr="004E6A09">
        <w:rPr>
          <w:rFonts w:ascii="Candara" w:hAnsi="Candara"/>
          <w:bCs/>
          <w:lang w:val="es-EC"/>
        </w:rPr>
        <w:fldChar w:fldCharType="end"/>
      </w:r>
      <w:r w:rsidR="003F79AA" w:rsidRPr="004E6A09">
        <w:rPr>
          <w:rFonts w:ascii="Candara" w:hAnsi="Candara"/>
          <w:bCs/>
          <w:lang w:val="es-EC"/>
        </w:rPr>
        <w:tab/>
      </w:r>
    </w:p>
    <w:p w14:paraId="52338184" w14:textId="77777777" w:rsidR="0096703B" w:rsidRPr="004E6A09" w:rsidRDefault="0096703B" w:rsidP="00A1003A">
      <w:pPr>
        <w:spacing w:after="120"/>
        <w:jc w:val="center"/>
        <w:rPr>
          <w:rFonts w:ascii="Candara" w:hAnsi="Candara"/>
          <w:b/>
          <w:bCs/>
          <w:lang w:val="es-EC"/>
        </w:rPr>
        <w:sectPr w:rsidR="0096703B" w:rsidRPr="004E6A09"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4E6A09" w:rsidRDefault="003F79AA" w:rsidP="00516CD1">
      <w:pPr>
        <w:pStyle w:val="Ttulo1"/>
        <w:spacing w:before="0" w:after="120"/>
        <w:rPr>
          <w:rFonts w:ascii="Candara" w:hAnsi="Candara"/>
          <w:bCs/>
          <w:i/>
          <w:iCs/>
          <w:color w:val="0070C0"/>
          <w:spacing w:val="0"/>
          <w:sz w:val="24"/>
          <w:lang w:val="es-EC"/>
        </w:rPr>
      </w:pPr>
      <w:bookmarkStart w:id="2" w:name="_Toc112839681"/>
      <w:r w:rsidRPr="004E6A09">
        <w:rPr>
          <w:rFonts w:ascii="Candara" w:hAnsi="Candara"/>
          <w:bCs/>
          <w:i/>
          <w:iCs/>
          <w:color w:val="0070C0"/>
          <w:spacing w:val="0"/>
          <w:sz w:val="24"/>
          <w:lang w:val="es-EC"/>
        </w:rPr>
        <w:t>Introducción</w:t>
      </w:r>
      <w:bookmarkEnd w:id="2"/>
    </w:p>
    <w:p w14:paraId="2E0F72A4" w14:textId="73475CBD" w:rsidR="003F79AA" w:rsidRPr="004E6A09" w:rsidRDefault="003F79AA" w:rsidP="00A1003A">
      <w:pPr>
        <w:spacing w:after="120"/>
        <w:ind w:firstLine="720"/>
        <w:jc w:val="both"/>
        <w:rPr>
          <w:rFonts w:ascii="Candara" w:hAnsi="Candara"/>
          <w:i/>
          <w:iCs/>
          <w:color w:val="0070C0"/>
          <w:lang w:val="es-EC"/>
        </w:rPr>
      </w:pPr>
      <w:r w:rsidRPr="004E6A09">
        <w:rPr>
          <w:rFonts w:ascii="Candara" w:hAnsi="Candara"/>
          <w:i/>
          <w:iCs/>
          <w:color w:val="0070C0"/>
          <w:lang w:val="es-EC"/>
        </w:rPr>
        <w:t>Estos documentos de licitación se han preparado</w:t>
      </w:r>
      <w:r w:rsidR="00281033" w:rsidRPr="004E6A09">
        <w:rPr>
          <w:rFonts w:ascii="Candara" w:hAnsi="Candara"/>
          <w:i/>
          <w:iCs/>
          <w:color w:val="0070C0"/>
          <w:lang w:val="es-EC"/>
        </w:rPr>
        <w:t xml:space="preserve"> para que sean utilizados por el </w:t>
      </w:r>
      <w:r w:rsidR="00C4216A" w:rsidRPr="004E6A09">
        <w:rPr>
          <w:rFonts w:ascii="Candara" w:hAnsi="Candara"/>
          <w:i/>
          <w:iCs/>
          <w:color w:val="0070C0"/>
          <w:lang w:val="es-EC"/>
        </w:rPr>
        <w:t>Contratante</w:t>
      </w:r>
      <w:r w:rsidR="00281033" w:rsidRPr="004E6A09">
        <w:rPr>
          <w:rFonts w:ascii="Candara" w:hAnsi="Candara"/>
          <w:i/>
          <w:iCs/>
          <w:color w:val="0070C0"/>
          <w:lang w:val="es-EC"/>
        </w:rPr>
        <w:t xml:space="preserve"> en las Licitaciones </w:t>
      </w:r>
      <w:r w:rsidR="007F2BA8" w:rsidRPr="004E6A09">
        <w:rPr>
          <w:rFonts w:ascii="Candara" w:hAnsi="Candara"/>
          <w:i/>
          <w:iCs/>
          <w:color w:val="0070C0"/>
          <w:lang w:val="es-EC"/>
        </w:rPr>
        <w:t>Públicas</w:t>
      </w:r>
      <w:r w:rsidR="00281033" w:rsidRPr="004E6A09">
        <w:rPr>
          <w:rFonts w:ascii="Candara" w:hAnsi="Candara"/>
          <w:i/>
          <w:iCs/>
          <w:color w:val="0070C0"/>
          <w:lang w:val="es-EC"/>
        </w:rPr>
        <w:t xml:space="preserve"> Nacionales</w:t>
      </w:r>
      <w:r w:rsidR="00F23625" w:rsidRPr="004E6A09">
        <w:rPr>
          <w:rFonts w:ascii="Candara" w:hAnsi="Candara"/>
          <w:i/>
          <w:iCs/>
          <w:color w:val="0070C0"/>
          <w:lang w:val="es-EC"/>
        </w:rPr>
        <w:t xml:space="preserve"> cuyo monto</w:t>
      </w:r>
      <w:r w:rsidR="00281033" w:rsidRPr="004E6A09">
        <w:rPr>
          <w:rFonts w:ascii="Candara" w:hAnsi="Candara"/>
          <w:i/>
          <w:iCs/>
          <w:color w:val="0070C0"/>
          <w:lang w:val="es-EC"/>
        </w:rPr>
        <w:t xml:space="preserve"> no superen los tres </w:t>
      </w:r>
      <w:r w:rsidR="007F2BA8" w:rsidRPr="004E6A09">
        <w:rPr>
          <w:rFonts w:ascii="Candara" w:hAnsi="Candara"/>
          <w:i/>
          <w:iCs/>
          <w:color w:val="0070C0"/>
          <w:lang w:val="es-EC"/>
        </w:rPr>
        <w:t>millones</w:t>
      </w:r>
      <w:r w:rsidR="00281033" w:rsidRPr="004E6A09">
        <w:rPr>
          <w:rFonts w:ascii="Candara" w:hAnsi="Candara"/>
          <w:i/>
          <w:iCs/>
          <w:color w:val="0070C0"/>
          <w:lang w:val="es-EC"/>
        </w:rPr>
        <w:t xml:space="preserve"> de dólares de los Estados Unidos de </w:t>
      </w:r>
      <w:r w:rsidR="007F2BA8" w:rsidRPr="004E6A09">
        <w:rPr>
          <w:rFonts w:ascii="Candara" w:hAnsi="Candara"/>
          <w:i/>
          <w:iCs/>
          <w:color w:val="0070C0"/>
          <w:lang w:val="es-EC"/>
        </w:rPr>
        <w:t>América (</w:t>
      </w:r>
      <w:r w:rsidR="0008124F" w:rsidRPr="004E6A09">
        <w:rPr>
          <w:rFonts w:ascii="Candara" w:hAnsi="Candara"/>
          <w:i/>
          <w:iCs/>
          <w:color w:val="0070C0"/>
          <w:lang w:val="es-EC"/>
        </w:rPr>
        <w:t>US$</w:t>
      </w:r>
      <w:r w:rsidR="007F2BA8" w:rsidRPr="004E6A09">
        <w:rPr>
          <w:rFonts w:ascii="Candara" w:hAnsi="Candara"/>
          <w:i/>
          <w:iCs/>
          <w:color w:val="0070C0"/>
          <w:lang w:val="es-EC"/>
        </w:rPr>
        <w:t xml:space="preserve"> 3.000.000) y pueden emplearse </w:t>
      </w:r>
      <w:r w:rsidRPr="004E6A09">
        <w:rPr>
          <w:rFonts w:ascii="Candara" w:hAnsi="Candara"/>
          <w:i/>
          <w:iCs/>
          <w:color w:val="0070C0"/>
          <w:lang w:val="es-EC"/>
        </w:rPr>
        <w:t>para los tipos de contratos</w:t>
      </w:r>
      <w:r w:rsidR="00045D97" w:rsidRPr="004E6A09">
        <w:rPr>
          <w:rStyle w:val="Refdenotaalpie"/>
          <w:rFonts w:ascii="Candara" w:hAnsi="Candara"/>
          <w:i/>
          <w:iCs/>
          <w:color w:val="0070C0"/>
          <w:lang w:val="es-EC"/>
        </w:rPr>
        <w:footnoteReference w:id="2"/>
      </w:r>
      <w:r w:rsidRPr="004E6A09">
        <w:rPr>
          <w:rFonts w:ascii="Candara" w:hAnsi="Candara"/>
          <w:i/>
          <w:iCs/>
          <w:color w:val="0070C0"/>
          <w:lang w:val="es-EC"/>
        </w:rPr>
        <w:t xml:space="preserve"> que más se utilizan en la contratación de obras, que son el contrato basado en la medición de ejecución de obra (precios unitarios en una Lista de Cantidades) </w:t>
      </w:r>
      <w:r w:rsidR="007F2BA8" w:rsidRPr="004E6A09">
        <w:rPr>
          <w:rFonts w:ascii="Candara" w:hAnsi="Candara"/>
          <w:i/>
          <w:iCs/>
          <w:color w:val="0070C0"/>
          <w:lang w:val="es-EC"/>
        </w:rPr>
        <w:t>o</w:t>
      </w:r>
      <w:r w:rsidRPr="004E6A09">
        <w:rPr>
          <w:rFonts w:ascii="Candara" w:hAnsi="Candara"/>
          <w:i/>
          <w:iCs/>
          <w:color w:val="0070C0"/>
          <w:lang w:val="es-EC"/>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4E6A09">
        <w:rPr>
          <w:rStyle w:val="Refdenotaalpie"/>
          <w:rFonts w:ascii="Candara" w:hAnsi="Candara"/>
          <w:i/>
          <w:iCs/>
          <w:color w:val="0070C0"/>
          <w:lang w:val="es-EC"/>
        </w:rPr>
        <w:footnoteReference w:id="3"/>
      </w:r>
      <w:r w:rsidR="002C6523" w:rsidRPr="004E6A09">
        <w:rPr>
          <w:rFonts w:ascii="Candara" w:hAnsi="Candara"/>
          <w:i/>
          <w:iCs/>
          <w:color w:val="0070C0"/>
          <w:lang w:val="es-EC"/>
        </w:rPr>
        <w:t>.</w:t>
      </w:r>
    </w:p>
    <w:p w14:paraId="21ADD9E4" w14:textId="33515C35" w:rsidR="007F2BA8" w:rsidRPr="004E6A09" w:rsidRDefault="00281033" w:rsidP="00A1003A">
      <w:pPr>
        <w:spacing w:after="120"/>
        <w:ind w:firstLine="720"/>
        <w:jc w:val="both"/>
        <w:rPr>
          <w:rFonts w:ascii="Candara" w:hAnsi="Candara"/>
          <w:i/>
          <w:iCs/>
          <w:color w:val="0070C0"/>
          <w:lang w:val="es-EC"/>
        </w:rPr>
      </w:pPr>
      <w:r w:rsidRPr="004E6A09">
        <w:rPr>
          <w:rFonts w:ascii="Candara" w:hAnsi="Candara"/>
          <w:i/>
          <w:iCs/>
          <w:color w:val="0070C0"/>
          <w:lang w:val="es-EC"/>
        </w:rPr>
        <w:t xml:space="preserve">Las contrataciones de obras que superen el monto arriba consignado deberán realizarse </w:t>
      </w:r>
      <w:r w:rsidR="007F2BA8" w:rsidRPr="004E6A09">
        <w:rPr>
          <w:rFonts w:ascii="Candara" w:hAnsi="Candara"/>
          <w:i/>
          <w:iCs/>
          <w:color w:val="0070C0"/>
          <w:lang w:val="es-EC"/>
        </w:rPr>
        <w:t xml:space="preserve">utilizando </w:t>
      </w:r>
      <w:r w:rsidRPr="004E6A09">
        <w:rPr>
          <w:rFonts w:ascii="Candara" w:hAnsi="Candara"/>
          <w:i/>
          <w:iCs/>
          <w:color w:val="0070C0"/>
          <w:lang w:val="es-EC"/>
        </w:rPr>
        <w:t xml:space="preserve">los Documentos </w:t>
      </w:r>
      <w:r w:rsidR="007F2BA8" w:rsidRPr="004E6A09">
        <w:rPr>
          <w:rFonts w:ascii="Candara" w:hAnsi="Candara"/>
          <w:i/>
          <w:iCs/>
          <w:color w:val="0070C0"/>
          <w:lang w:val="es-EC"/>
        </w:rPr>
        <w:t>Estándar</w:t>
      </w:r>
      <w:r w:rsidRPr="004E6A09">
        <w:rPr>
          <w:rFonts w:ascii="Candara" w:hAnsi="Candara"/>
          <w:i/>
          <w:iCs/>
          <w:color w:val="0070C0"/>
          <w:lang w:val="es-EC"/>
        </w:rPr>
        <w:t xml:space="preserve"> de </w:t>
      </w:r>
      <w:r w:rsidR="007F2BA8" w:rsidRPr="004E6A09">
        <w:rPr>
          <w:rFonts w:ascii="Candara" w:hAnsi="Candara"/>
          <w:i/>
          <w:iCs/>
          <w:color w:val="0070C0"/>
          <w:lang w:val="es-EC"/>
        </w:rPr>
        <w:t>Licitación</w:t>
      </w:r>
      <w:r w:rsidRPr="004E6A09">
        <w:rPr>
          <w:rFonts w:ascii="Candara" w:hAnsi="Candara"/>
          <w:i/>
          <w:iCs/>
          <w:color w:val="0070C0"/>
          <w:lang w:val="es-EC"/>
        </w:rPr>
        <w:t xml:space="preserve"> </w:t>
      </w:r>
      <w:r w:rsidR="007F2BA8" w:rsidRPr="004E6A09">
        <w:rPr>
          <w:rFonts w:ascii="Candara" w:hAnsi="Candara"/>
          <w:i/>
          <w:iCs/>
          <w:color w:val="0070C0"/>
          <w:lang w:val="es-EC"/>
        </w:rPr>
        <w:t>Pública</w:t>
      </w:r>
      <w:r w:rsidRPr="004E6A09">
        <w:rPr>
          <w:rFonts w:ascii="Candara" w:hAnsi="Candara"/>
          <w:i/>
          <w:iCs/>
          <w:color w:val="0070C0"/>
          <w:lang w:val="es-EC"/>
        </w:rPr>
        <w:t xml:space="preserve"> </w:t>
      </w:r>
      <w:r w:rsidR="007F2BA8" w:rsidRPr="004E6A09">
        <w:rPr>
          <w:rFonts w:ascii="Candara" w:hAnsi="Candara"/>
          <w:i/>
          <w:iCs/>
          <w:color w:val="0070C0"/>
          <w:lang w:val="es-EC"/>
        </w:rPr>
        <w:t>Internacional</w:t>
      </w:r>
      <w:r w:rsidRPr="004E6A09">
        <w:rPr>
          <w:rFonts w:ascii="Candara" w:hAnsi="Candara"/>
          <w:i/>
          <w:iCs/>
          <w:color w:val="0070C0"/>
          <w:lang w:val="es-EC"/>
        </w:rPr>
        <w:t xml:space="preserve"> del BID, </w:t>
      </w:r>
      <w:r w:rsidR="007F2BA8" w:rsidRPr="004E6A09">
        <w:rPr>
          <w:rFonts w:ascii="Candara" w:hAnsi="Candara"/>
          <w:i/>
          <w:iCs/>
          <w:color w:val="0070C0"/>
          <w:lang w:val="es-EC"/>
        </w:rPr>
        <w:t xml:space="preserve">que se encuentra disponible en </w:t>
      </w:r>
      <w:hyperlink r:id="rId15" w:history="1">
        <w:r w:rsidR="007F2BA8" w:rsidRPr="004E6A09">
          <w:rPr>
            <w:rFonts w:ascii="Candara" w:hAnsi="Candara"/>
            <w:i/>
            <w:iCs/>
            <w:color w:val="0070C0"/>
            <w:lang w:val="es-EC"/>
          </w:rPr>
          <w:t>http://www.iadb.org/procurement</w:t>
        </w:r>
      </w:hyperlink>
      <w:r w:rsidR="007F2BA8" w:rsidRPr="004E6A09">
        <w:rPr>
          <w:rFonts w:ascii="Candara" w:hAnsi="Candara"/>
          <w:i/>
          <w:iCs/>
          <w:color w:val="0070C0"/>
          <w:lang w:val="es-EC"/>
        </w:rPr>
        <w:t>. E</w:t>
      </w:r>
      <w:r w:rsidRPr="004E6A09">
        <w:rPr>
          <w:rFonts w:ascii="Candara" w:hAnsi="Candara"/>
          <w:i/>
          <w:iCs/>
          <w:color w:val="0070C0"/>
          <w:lang w:val="es-EC"/>
        </w:rPr>
        <w:t xml:space="preserve">l método de selección de cada contratación se prevé en el Plan de </w:t>
      </w:r>
      <w:r w:rsidR="007F2BA8" w:rsidRPr="004E6A09">
        <w:rPr>
          <w:rFonts w:ascii="Candara" w:hAnsi="Candara"/>
          <w:i/>
          <w:iCs/>
          <w:color w:val="0070C0"/>
          <w:lang w:val="es-EC"/>
        </w:rPr>
        <w:t>Adquisiciones</w:t>
      </w:r>
      <w:r w:rsidRPr="004E6A09">
        <w:rPr>
          <w:rFonts w:ascii="Candara" w:hAnsi="Candara"/>
          <w:i/>
          <w:iCs/>
          <w:color w:val="0070C0"/>
          <w:lang w:val="es-EC"/>
        </w:rPr>
        <w:t xml:space="preserve"> del Proyecto.</w:t>
      </w:r>
    </w:p>
    <w:p w14:paraId="258CD147" w14:textId="77777777" w:rsidR="003F79AA" w:rsidRPr="004E6A09" w:rsidRDefault="003F79AA" w:rsidP="00A1003A">
      <w:pPr>
        <w:spacing w:after="120"/>
        <w:ind w:firstLine="720"/>
        <w:jc w:val="both"/>
        <w:rPr>
          <w:rFonts w:ascii="Candara" w:hAnsi="Candara"/>
          <w:i/>
          <w:iCs/>
          <w:color w:val="0070C0"/>
          <w:lang w:val="es-EC"/>
        </w:rPr>
      </w:pPr>
      <w:r w:rsidRPr="004E6A09">
        <w:rPr>
          <w:rFonts w:ascii="Candara" w:hAnsi="Candara"/>
          <w:i/>
          <w:iCs/>
          <w:color w:val="0070C0"/>
          <w:lang w:val="es-EC"/>
        </w:rPr>
        <w:t>Se deberán seguir las siguientes indicaciones para el uso de los documentos:</w:t>
      </w:r>
    </w:p>
    <w:p w14:paraId="26455548" w14:textId="388BBDEC" w:rsidR="003F79AA" w:rsidRPr="004E6A09" w:rsidRDefault="00281033" w:rsidP="00F23625">
      <w:pPr>
        <w:pStyle w:val="Sangradetextonormal"/>
        <w:spacing w:after="120"/>
        <w:ind w:left="851"/>
        <w:rPr>
          <w:rFonts w:ascii="Candara" w:hAnsi="Candara"/>
          <w:i/>
          <w:iCs/>
          <w:color w:val="0070C0"/>
          <w:spacing w:val="0"/>
          <w:lang w:val="es-EC"/>
        </w:rPr>
      </w:pPr>
      <w:r w:rsidRPr="004E6A09">
        <w:rPr>
          <w:rFonts w:ascii="Candara" w:hAnsi="Candara"/>
          <w:i/>
          <w:iCs/>
          <w:color w:val="0070C0"/>
          <w:spacing w:val="0"/>
          <w:lang w:val="es-EC"/>
        </w:rPr>
        <w:t xml:space="preserve"> </w:t>
      </w:r>
      <w:r w:rsidR="003F79AA" w:rsidRPr="004E6A09">
        <w:rPr>
          <w:rFonts w:ascii="Candara" w:hAnsi="Candara"/>
          <w:i/>
          <w:iCs/>
          <w:color w:val="0070C0"/>
          <w:spacing w:val="0"/>
          <w:lang w:val="es-EC"/>
        </w:rPr>
        <w:t>(a)</w:t>
      </w:r>
      <w:r w:rsidR="003F79AA" w:rsidRPr="004E6A09">
        <w:rPr>
          <w:rFonts w:ascii="Candara" w:hAnsi="Candara"/>
          <w:i/>
          <w:iCs/>
          <w:color w:val="0070C0"/>
          <w:spacing w:val="0"/>
          <w:lang w:val="es-EC"/>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4E6A09" w:rsidRDefault="00281033" w:rsidP="00F23625">
      <w:pPr>
        <w:suppressAutoHyphens/>
        <w:spacing w:after="120"/>
        <w:ind w:left="851" w:hanging="720"/>
        <w:jc w:val="both"/>
        <w:rPr>
          <w:rFonts w:ascii="Candara" w:hAnsi="Candara"/>
          <w:i/>
          <w:iCs/>
          <w:color w:val="0070C0"/>
          <w:lang w:val="es-EC"/>
        </w:rPr>
      </w:pPr>
      <w:r w:rsidRPr="004E6A09">
        <w:rPr>
          <w:rFonts w:ascii="Candara" w:hAnsi="Candara"/>
          <w:i/>
          <w:iCs/>
          <w:color w:val="0070C0"/>
          <w:lang w:val="es-EC"/>
        </w:rPr>
        <w:t xml:space="preserve"> </w:t>
      </w:r>
      <w:r w:rsidR="003F79AA" w:rsidRPr="004E6A09">
        <w:rPr>
          <w:rFonts w:ascii="Candara" w:hAnsi="Candara"/>
          <w:i/>
          <w:iCs/>
          <w:color w:val="0070C0"/>
          <w:lang w:val="es-EC"/>
        </w:rPr>
        <w:t xml:space="preserve">(b) </w:t>
      </w:r>
      <w:r w:rsidR="003F79AA" w:rsidRPr="004E6A09">
        <w:rPr>
          <w:rFonts w:ascii="Candara" w:hAnsi="Candara"/>
          <w:i/>
          <w:iCs/>
          <w:color w:val="0070C0"/>
          <w:lang w:val="es-EC"/>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4E6A09" w:rsidRDefault="00281033" w:rsidP="00F23625">
      <w:pPr>
        <w:pStyle w:val="Sangradetextonormal"/>
        <w:spacing w:after="120"/>
        <w:ind w:left="851" w:hanging="540"/>
        <w:rPr>
          <w:rFonts w:ascii="Candara" w:hAnsi="Candara"/>
          <w:i/>
          <w:iCs/>
          <w:color w:val="0070C0"/>
          <w:spacing w:val="0"/>
          <w:lang w:val="es-EC"/>
        </w:rPr>
      </w:pPr>
      <w:r w:rsidRPr="004E6A09">
        <w:rPr>
          <w:rFonts w:ascii="Candara" w:hAnsi="Candara"/>
          <w:i/>
          <w:iCs/>
          <w:color w:val="0070C0"/>
          <w:spacing w:val="0"/>
          <w:lang w:val="es-EC"/>
        </w:rPr>
        <w:t xml:space="preserve"> </w:t>
      </w:r>
      <w:r w:rsidR="003F79AA" w:rsidRPr="004E6A09">
        <w:rPr>
          <w:rFonts w:ascii="Candara" w:hAnsi="Candara"/>
          <w:i/>
          <w:iCs/>
          <w:color w:val="0070C0"/>
          <w:spacing w:val="0"/>
          <w:lang w:val="es-EC"/>
        </w:rPr>
        <w:t>(c)</w:t>
      </w:r>
      <w:r w:rsidR="003F79AA" w:rsidRPr="004E6A09">
        <w:rPr>
          <w:rFonts w:ascii="Candara" w:hAnsi="Candara"/>
          <w:i/>
          <w:iCs/>
          <w:color w:val="0070C0"/>
          <w:spacing w:val="0"/>
          <w:lang w:val="es-EC"/>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Pr="004E6A09" w:rsidRDefault="00281033" w:rsidP="00F23625">
      <w:pPr>
        <w:suppressAutoHyphens/>
        <w:spacing w:after="120"/>
        <w:ind w:left="851" w:hanging="720"/>
        <w:jc w:val="both"/>
        <w:rPr>
          <w:rFonts w:ascii="Candara" w:hAnsi="Candara"/>
          <w:i/>
          <w:iCs/>
          <w:color w:val="0070C0"/>
          <w:lang w:val="es-EC"/>
        </w:rPr>
        <w:sectPr w:rsidR="00103271" w:rsidRPr="004E6A09"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4E6A09">
        <w:rPr>
          <w:rFonts w:ascii="Candara" w:hAnsi="Candara"/>
          <w:i/>
          <w:iCs/>
          <w:color w:val="0070C0"/>
          <w:lang w:val="es-EC"/>
        </w:rPr>
        <w:t xml:space="preserve"> </w:t>
      </w:r>
      <w:r w:rsidR="003F79AA" w:rsidRPr="004E6A09">
        <w:rPr>
          <w:rFonts w:ascii="Candara" w:hAnsi="Candara"/>
          <w:i/>
          <w:iCs/>
          <w:color w:val="0070C0"/>
          <w:lang w:val="es-EC"/>
        </w:rPr>
        <w:t>(d)</w:t>
      </w:r>
      <w:r w:rsidR="003F79AA" w:rsidRPr="004E6A09">
        <w:rPr>
          <w:rFonts w:ascii="Candara" w:hAnsi="Candara"/>
          <w:i/>
          <w:iCs/>
          <w:color w:val="0070C0"/>
          <w:lang w:val="es-EC"/>
        </w:rPr>
        <w:tab/>
        <w:t xml:space="preserve">Estos documentos de licitación han sido preparados para su uso en los procedimientos de licitación en donde no se haya llevado a cabo proceso de precalificación. </w:t>
      </w:r>
      <w:r w:rsidRPr="004E6A09">
        <w:rPr>
          <w:rFonts w:ascii="Candara" w:hAnsi="Candara"/>
          <w:i/>
          <w:iCs/>
          <w:color w:val="0070C0"/>
          <w:lang w:val="es-EC"/>
        </w:rPr>
        <w:t>Pero puede adecuarse a un llamado que prevea precalificación.</w:t>
      </w:r>
    </w:p>
    <w:p w14:paraId="206796FA" w14:textId="67B19074" w:rsidR="003F79AA" w:rsidRPr="004E6A09" w:rsidRDefault="003F79AA" w:rsidP="00F23625">
      <w:pPr>
        <w:suppressAutoHyphens/>
        <w:spacing w:after="120"/>
        <w:ind w:left="851" w:hanging="720"/>
        <w:jc w:val="both"/>
        <w:rPr>
          <w:rFonts w:ascii="Candara" w:hAnsi="Candara"/>
          <w:i/>
          <w:iCs/>
          <w:color w:val="0070C0"/>
          <w:lang w:val="es-EC"/>
        </w:rPr>
      </w:pPr>
    </w:p>
    <w:p w14:paraId="4117C6CB" w14:textId="77777777" w:rsidR="003F79AA" w:rsidRPr="004E6A09" w:rsidRDefault="003F79AA" w:rsidP="00A1003A">
      <w:pPr>
        <w:suppressAutoHyphens/>
        <w:spacing w:after="120"/>
        <w:ind w:left="1440" w:hanging="1440"/>
        <w:jc w:val="both"/>
        <w:rPr>
          <w:rFonts w:ascii="Candara" w:hAnsi="Candara"/>
          <w:i/>
          <w:iCs/>
          <w:color w:val="548DD4"/>
          <w:lang w:val="es-EC"/>
        </w:rPr>
      </w:pPr>
    </w:p>
    <w:p w14:paraId="483228A5" w14:textId="77777777" w:rsidR="003F79AA" w:rsidRPr="004E6A09" w:rsidRDefault="003F79AA" w:rsidP="00A1003A">
      <w:pPr>
        <w:suppressAutoHyphens/>
        <w:spacing w:after="120"/>
        <w:ind w:left="1440" w:hanging="1440"/>
        <w:jc w:val="both"/>
        <w:rPr>
          <w:rFonts w:ascii="Candara" w:hAnsi="Candara"/>
          <w:spacing w:val="-3"/>
          <w:lang w:val="es-EC"/>
        </w:rPr>
      </w:pPr>
    </w:p>
    <w:p w14:paraId="474E260C" w14:textId="77777777" w:rsidR="003F79AA" w:rsidRPr="004E6A09" w:rsidRDefault="003F79AA" w:rsidP="00A1003A">
      <w:pPr>
        <w:pStyle w:val="Ttulo1"/>
        <w:spacing w:before="0" w:after="120"/>
        <w:rPr>
          <w:rFonts w:ascii="Candara" w:hAnsi="Candara"/>
          <w:sz w:val="24"/>
          <w:lang w:val="es-EC"/>
        </w:rPr>
      </w:pPr>
      <w:bookmarkStart w:id="3" w:name="_Toc112839682"/>
      <w:r w:rsidRPr="004E6A09">
        <w:rPr>
          <w:rFonts w:ascii="Candara" w:hAnsi="Candara"/>
          <w:sz w:val="24"/>
          <w:lang w:val="es-EC"/>
        </w:rPr>
        <w:t>Sección I.  Instrucciones a los Oferentes</w:t>
      </w:r>
      <w:bookmarkEnd w:id="3"/>
    </w:p>
    <w:p w14:paraId="1C16679D" w14:textId="77777777" w:rsidR="003F79AA" w:rsidRPr="004E6A09" w:rsidRDefault="003F79AA" w:rsidP="00A1003A">
      <w:pPr>
        <w:suppressAutoHyphens/>
        <w:spacing w:after="120"/>
        <w:ind w:left="1440" w:hanging="1440"/>
        <w:jc w:val="center"/>
        <w:rPr>
          <w:rFonts w:ascii="Candara" w:hAnsi="Candara"/>
          <w:b/>
          <w:bCs/>
          <w:lang w:val="es-EC"/>
        </w:rPr>
      </w:pPr>
    </w:p>
    <w:p w14:paraId="2291AFEE" w14:textId="4FD72037" w:rsidR="003F79AA" w:rsidRPr="004E6A09" w:rsidRDefault="003F79AA" w:rsidP="00A1003A">
      <w:pPr>
        <w:pStyle w:val="Sangra2detindependiente"/>
        <w:spacing w:after="120"/>
        <w:jc w:val="both"/>
        <w:rPr>
          <w:rFonts w:ascii="Candara" w:hAnsi="Candara"/>
          <w:i w:val="0"/>
          <w:lang w:val="es-EC"/>
        </w:rPr>
      </w:pPr>
      <w:r w:rsidRPr="004E6A09">
        <w:rPr>
          <w:rFonts w:ascii="Candara" w:hAnsi="Candara"/>
          <w:i w:val="0"/>
          <w:lang w:val="es-EC"/>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4E6A09" w:rsidRDefault="003F79AA" w:rsidP="00A1003A">
      <w:pPr>
        <w:suppressAutoHyphens/>
        <w:spacing w:after="120"/>
        <w:ind w:firstLine="720"/>
        <w:jc w:val="both"/>
        <w:rPr>
          <w:rFonts w:ascii="Candara" w:hAnsi="Candara"/>
          <w:spacing w:val="-3"/>
          <w:lang w:val="es-EC"/>
        </w:rPr>
      </w:pPr>
    </w:p>
    <w:p w14:paraId="6D59B687" w14:textId="0AFBAD8F" w:rsidR="003F79AA" w:rsidRPr="004E6A09" w:rsidRDefault="003F79AA" w:rsidP="00A1003A">
      <w:pPr>
        <w:pStyle w:val="Sangra2detindependiente"/>
        <w:spacing w:after="120"/>
        <w:jc w:val="both"/>
        <w:rPr>
          <w:rFonts w:ascii="Candara" w:hAnsi="Candara"/>
          <w:i w:val="0"/>
          <w:lang w:val="es-EC"/>
        </w:rPr>
      </w:pPr>
      <w:r w:rsidRPr="004E6A09">
        <w:rPr>
          <w:rFonts w:ascii="Candara" w:hAnsi="Candara"/>
          <w:i w:val="0"/>
          <w:lang w:val="es-EC"/>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4E6A09">
        <w:rPr>
          <w:rFonts w:ascii="Candara" w:hAnsi="Candara"/>
          <w:i w:val="0"/>
          <w:lang w:val="es-EC"/>
        </w:rPr>
        <w:t>trato (CGC), y/o en la Sección</w:t>
      </w:r>
      <w:r w:rsidR="00564EB6" w:rsidRPr="004E6A09">
        <w:rPr>
          <w:rFonts w:ascii="Candara" w:hAnsi="Candara"/>
          <w:i w:val="0"/>
          <w:lang w:val="es-EC"/>
        </w:rPr>
        <w:t xml:space="preserve"> </w:t>
      </w:r>
      <w:r w:rsidRPr="004E6A09">
        <w:rPr>
          <w:rFonts w:ascii="Candara" w:hAnsi="Candara"/>
          <w:i w:val="0"/>
          <w:lang w:val="es-EC"/>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4E6A09" w:rsidRDefault="003F79AA" w:rsidP="00A1003A">
      <w:pPr>
        <w:pStyle w:val="Sangra2detindependiente"/>
        <w:spacing w:after="120"/>
        <w:jc w:val="both"/>
        <w:rPr>
          <w:rFonts w:ascii="Candara" w:hAnsi="Candara"/>
          <w:i w:val="0"/>
          <w:lang w:val="es-EC"/>
        </w:rPr>
      </w:pPr>
    </w:p>
    <w:p w14:paraId="46091403" w14:textId="77777777" w:rsidR="003F79AA" w:rsidRPr="004E6A09" w:rsidRDefault="003F79AA" w:rsidP="00A1003A">
      <w:pPr>
        <w:pStyle w:val="Sangra2detindependiente"/>
        <w:spacing w:after="120"/>
        <w:jc w:val="both"/>
        <w:rPr>
          <w:rFonts w:ascii="Candara" w:hAnsi="Candara"/>
          <w:i w:val="0"/>
          <w:lang w:val="es-EC"/>
        </w:rPr>
      </w:pPr>
      <w:r w:rsidRPr="004E6A09">
        <w:rPr>
          <w:rFonts w:ascii="Candara" w:hAnsi="Candara"/>
          <w:i w:val="0"/>
          <w:lang w:val="es-EC"/>
        </w:rPr>
        <w:t>Estas Instrucciones a los Oferentes no formarán parte del Contrato y dejarán de tener vigencia una vez que éste haya sido firmado.</w:t>
      </w:r>
    </w:p>
    <w:p w14:paraId="353A23F3" w14:textId="77777777" w:rsidR="004A5AD4" w:rsidRPr="004E6A09" w:rsidRDefault="003F79AA" w:rsidP="004A5AD4">
      <w:pPr>
        <w:pStyle w:val="Index"/>
        <w:spacing w:before="0" w:after="120"/>
        <w:ind w:firstLine="0"/>
        <w:rPr>
          <w:rFonts w:ascii="Candara" w:hAnsi="Candara"/>
          <w:sz w:val="24"/>
          <w:lang w:val="es-EC"/>
        </w:rPr>
      </w:pPr>
      <w:r w:rsidRPr="004E6A09">
        <w:rPr>
          <w:rFonts w:ascii="Candara" w:hAnsi="Candara"/>
          <w:sz w:val="24"/>
          <w:lang w:val="es-EC"/>
        </w:rPr>
        <w:br w:type="page"/>
      </w:r>
      <w:bookmarkStart w:id="4" w:name="_Toc112839683"/>
      <w:r w:rsidR="004A5AD4" w:rsidRPr="004E6A09">
        <w:rPr>
          <w:rFonts w:ascii="Candara" w:hAnsi="Candara"/>
          <w:sz w:val="24"/>
          <w:lang w:val="es-EC"/>
        </w:rPr>
        <w:t>Índice de Cláusulas</w:t>
      </w:r>
      <w:bookmarkEnd w:id="4"/>
    </w:p>
    <w:p w14:paraId="1281E790" w14:textId="42192E09" w:rsidR="004A5AD4" w:rsidRPr="004E6A09" w:rsidRDefault="004A5AD4" w:rsidP="004A5AD4">
      <w:pPr>
        <w:pStyle w:val="TDC1"/>
        <w:spacing w:before="0" w:after="120"/>
        <w:rPr>
          <w:rFonts w:ascii="Candara" w:hAnsi="Candara"/>
          <w:szCs w:val="24"/>
          <w:lang w:val="es-EC"/>
        </w:rPr>
      </w:pPr>
      <w:r w:rsidRPr="004E6A09">
        <w:rPr>
          <w:rFonts w:ascii="Candara" w:hAnsi="Candara"/>
          <w:szCs w:val="24"/>
          <w:lang w:val="es-EC"/>
        </w:rPr>
        <w:fldChar w:fldCharType="begin"/>
      </w:r>
      <w:r w:rsidRPr="004E6A09">
        <w:rPr>
          <w:rFonts w:ascii="Candara" w:hAnsi="Candara"/>
          <w:szCs w:val="24"/>
          <w:lang w:val="es-EC"/>
        </w:rPr>
        <w:instrText xml:space="preserve"> TOC \h \z \t "Heading 2,1,Heading 3,2" </w:instrText>
      </w:r>
      <w:r w:rsidRPr="004E6A09">
        <w:rPr>
          <w:rFonts w:ascii="Candara" w:hAnsi="Candara"/>
          <w:szCs w:val="24"/>
          <w:lang w:val="es-EC"/>
        </w:rPr>
        <w:fldChar w:fldCharType="separate"/>
      </w:r>
      <w:hyperlink w:anchor="_Toc115773975" w:history="1">
        <w:r w:rsidRPr="004E6A09">
          <w:rPr>
            <w:rStyle w:val="Hipervnculo"/>
            <w:rFonts w:ascii="Candara" w:hAnsi="Candara"/>
            <w:szCs w:val="24"/>
            <w:lang w:val="es-EC"/>
          </w:rPr>
          <w:t>A.  Disposiciones Generales</w:t>
        </w:r>
        <w:r w:rsidRPr="004E6A09">
          <w:rPr>
            <w:rFonts w:ascii="Candara" w:hAnsi="Candara"/>
            <w:webHidden/>
            <w:szCs w:val="24"/>
            <w:lang w:val="es-EC"/>
          </w:rPr>
          <w:tab/>
        </w:r>
        <w:r w:rsidRPr="004E6A09">
          <w:rPr>
            <w:rFonts w:ascii="Candara" w:hAnsi="Candara"/>
            <w:webHidden/>
            <w:szCs w:val="24"/>
            <w:lang w:val="es-EC"/>
          </w:rPr>
          <w:fldChar w:fldCharType="begin"/>
        </w:r>
        <w:r w:rsidRPr="004E6A09">
          <w:rPr>
            <w:rFonts w:ascii="Candara" w:hAnsi="Candara"/>
            <w:webHidden/>
            <w:szCs w:val="24"/>
            <w:lang w:val="es-EC"/>
          </w:rPr>
          <w:instrText xml:space="preserve"> PAGEREF _Toc115773975 \h </w:instrText>
        </w:r>
        <w:r w:rsidRPr="004E6A09">
          <w:rPr>
            <w:rFonts w:ascii="Candara" w:hAnsi="Candara"/>
            <w:webHidden/>
            <w:szCs w:val="24"/>
            <w:lang w:val="es-EC"/>
          </w:rPr>
        </w:r>
        <w:r w:rsidRPr="004E6A09">
          <w:rPr>
            <w:rFonts w:ascii="Candara" w:hAnsi="Candara"/>
            <w:webHidden/>
            <w:szCs w:val="24"/>
            <w:lang w:val="es-EC"/>
          </w:rPr>
          <w:fldChar w:fldCharType="separate"/>
        </w:r>
        <w:r w:rsidR="00A96DDF">
          <w:rPr>
            <w:rFonts w:ascii="Candara" w:hAnsi="Candara"/>
            <w:webHidden/>
            <w:szCs w:val="24"/>
            <w:lang w:val="es-EC"/>
          </w:rPr>
          <w:t>4</w:t>
        </w:r>
        <w:r w:rsidRPr="004E6A09">
          <w:rPr>
            <w:rFonts w:ascii="Candara" w:hAnsi="Candara"/>
            <w:webHidden/>
            <w:szCs w:val="24"/>
            <w:lang w:val="es-EC"/>
          </w:rPr>
          <w:fldChar w:fldCharType="end"/>
        </w:r>
      </w:hyperlink>
    </w:p>
    <w:p w14:paraId="1C9D4154" w14:textId="5764816A" w:rsidR="004A5AD4" w:rsidRPr="004E6A09" w:rsidRDefault="00E545E2" w:rsidP="004A5AD4">
      <w:pPr>
        <w:pStyle w:val="TDC2"/>
        <w:rPr>
          <w:rFonts w:ascii="Candara" w:hAnsi="Candara"/>
          <w:lang w:val="es-EC"/>
        </w:rPr>
      </w:pPr>
      <w:hyperlink w:anchor="_Toc115773976" w:history="1">
        <w:r w:rsidR="004A5AD4" w:rsidRPr="004E6A09">
          <w:rPr>
            <w:rStyle w:val="Hipervnculo"/>
            <w:rFonts w:ascii="Candara" w:hAnsi="Candara"/>
            <w:szCs w:val="24"/>
            <w:lang w:val="es-EC"/>
          </w:rPr>
          <w:t>1.</w:t>
        </w:r>
        <w:r w:rsidR="004A5AD4" w:rsidRPr="004E6A09">
          <w:rPr>
            <w:rFonts w:ascii="Candara" w:hAnsi="Candara"/>
            <w:lang w:val="es-EC"/>
          </w:rPr>
          <w:tab/>
        </w:r>
        <w:r w:rsidR="004A5AD4" w:rsidRPr="004E6A09">
          <w:rPr>
            <w:rStyle w:val="Hipervnculo"/>
            <w:rFonts w:ascii="Candara" w:hAnsi="Candara"/>
            <w:szCs w:val="24"/>
            <w:lang w:val="es-EC"/>
          </w:rPr>
          <w:t>Alcance de la licitación</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_Toc115773976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4</w:t>
        </w:r>
        <w:r w:rsidR="004A5AD4" w:rsidRPr="004E6A09">
          <w:rPr>
            <w:rFonts w:ascii="Candara" w:hAnsi="Candara"/>
            <w:webHidden/>
            <w:lang w:val="es-EC"/>
          </w:rPr>
          <w:fldChar w:fldCharType="end"/>
        </w:r>
      </w:hyperlink>
    </w:p>
    <w:p w14:paraId="57DFE7F7" w14:textId="4AE3229F" w:rsidR="004A5AD4" w:rsidRPr="004E6A09" w:rsidRDefault="00E545E2" w:rsidP="004A5AD4">
      <w:pPr>
        <w:pStyle w:val="TDC2"/>
        <w:rPr>
          <w:rFonts w:ascii="Candara" w:hAnsi="Candara"/>
          <w:lang w:val="es-EC"/>
        </w:rPr>
      </w:pPr>
      <w:hyperlink w:anchor="_Toc115773977" w:history="1">
        <w:r w:rsidR="004A5AD4" w:rsidRPr="004E6A09">
          <w:rPr>
            <w:rStyle w:val="Hipervnculo"/>
            <w:rFonts w:ascii="Candara" w:hAnsi="Candara"/>
            <w:szCs w:val="24"/>
            <w:lang w:val="es-EC"/>
          </w:rPr>
          <w:t xml:space="preserve">2.  </w:t>
        </w:r>
        <w:r w:rsidR="004A5AD4" w:rsidRPr="004E6A09">
          <w:rPr>
            <w:rFonts w:ascii="Candara" w:hAnsi="Candara"/>
            <w:lang w:val="es-EC"/>
          </w:rPr>
          <w:tab/>
        </w:r>
        <w:r w:rsidR="004A5AD4" w:rsidRPr="004E6A09">
          <w:rPr>
            <w:rStyle w:val="Hipervnculo"/>
            <w:rFonts w:ascii="Candara" w:hAnsi="Candara"/>
            <w:szCs w:val="24"/>
            <w:lang w:val="es-EC"/>
          </w:rPr>
          <w:t>Fuente de fondos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_Toc115773977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4</w:t>
        </w:r>
        <w:r w:rsidR="004A5AD4" w:rsidRPr="004E6A09">
          <w:rPr>
            <w:rFonts w:ascii="Candara" w:hAnsi="Candara"/>
            <w:webHidden/>
            <w:lang w:val="es-EC"/>
          </w:rPr>
          <w:fldChar w:fldCharType="end"/>
        </w:r>
      </w:hyperlink>
    </w:p>
    <w:p w14:paraId="43D2CE44" w14:textId="5F8BF2B1" w:rsidR="004A5AD4" w:rsidRPr="004E6A09" w:rsidRDefault="00E545E2" w:rsidP="004A5AD4">
      <w:pPr>
        <w:pStyle w:val="TDC2"/>
        <w:rPr>
          <w:rFonts w:ascii="Candara" w:hAnsi="Candara"/>
          <w:szCs w:val="24"/>
          <w:lang w:val="es-EC"/>
        </w:rPr>
      </w:pPr>
      <w:hyperlink w:anchor="_Toc115773978" w:history="1">
        <w:r w:rsidR="004A5AD4" w:rsidRPr="004E6A09">
          <w:rPr>
            <w:rStyle w:val="Hipervnculo"/>
            <w:rFonts w:ascii="Candara" w:hAnsi="Candara"/>
            <w:szCs w:val="24"/>
            <w:lang w:val="es-EC"/>
          </w:rPr>
          <w:t xml:space="preserve">3. </w:t>
        </w:r>
        <w:r w:rsidR="004A5AD4" w:rsidRPr="004E6A09">
          <w:rPr>
            <w:rFonts w:ascii="Candara" w:hAnsi="Candara"/>
            <w:szCs w:val="24"/>
            <w:lang w:val="es-EC"/>
          </w:rPr>
          <w:tab/>
        </w:r>
        <w:r w:rsidR="004A5AD4" w:rsidRPr="004E6A09">
          <w:rPr>
            <w:rStyle w:val="Hipervnculo"/>
            <w:rFonts w:ascii="Candara" w:hAnsi="Candara"/>
            <w:szCs w:val="24"/>
            <w:lang w:val="es-EC"/>
          </w:rPr>
          <w:t>Prácticas Prohibidas</w:t>
        </w:r>
        <w:r w:rsidR="004A5AD4" w:rsidRPr="004E6A09">
          <w:rPr>
            <w:rFonts w:ascii="Candara" w:hAnsi="Candara"/>
            <w:webHidden/>
            <w:szCs w:val="24"/>
            <w:lang w:val="es-EC"/>
          </w:rPr>
          <w:tab/>
        </w:r>
        <w:r w:rsidR="00E74744">
          <w:rPr>
            <w:rFonts w:ascii="Candara" w:hAnsi="Candara"/>
            <w:webHidden/>
            <w:szCs w:val="24"/>
            <w:lang w:val="es-EC"/>
          </w:rPr>
          <w:t>5</w:t>
        </w:r>
      </w:hyperlink>
    </w:p>
    <w:p w14:paraId="093FD0E3" w14:textId="4401ABB4" w:rsidR="004A5AD4" w:rsidRPr="004E6A09" w:rsidRDefault="00E545E2" w:rsidP="004A5AD4">
      <w:pPr>
        <w:pStyle w:val="TDC2"/>
        <w:rPr>
          <w:rFonts w:ascii="Candara" w:hAnsi="Candara"/>
          <w:lang w:val="es-EC"/>
        </w:rPr>
      </w:pPr>
      <w:hyperlink w:anchor="_Toc115773979" w:history="1">
        <w:r w:rsidR="004A5AD4" w:rsidRPr="004E6A09">
          <w:rPr>
            <w:rStyle w:val="Hipervnculo"/>
            <w:rFonts w:ascii="Candara" w:hAnsi="Candara"/>
            <w:szCs w:val="24"/>
            <w:lang w:val="es-EC"/>
          </w:rPr>
          <w:t xml:space="preserve">4. </w:t>
        </w:r>
        <w:r w:rsidR="004A5AD4" w:rsidRPr="004E6A09">
          <w:rPr>
            <w:rFonts w:ascii="Candara" w:hAnsi="Candara"/>
            <w:lang w:val="es-EC"/>
          </w:rPr>
          <w:tab/>
        </w:r>
        <w:r w:rsidR="004A5AD4" w:rsidRPr="004E6A09">
          <w:rPr>
            <w:rStyle w:val="Hipervnculo"/>
            <w:rFonts w:ascii="Candara" w:hAnsi="Candara"/>
            <w:szCs w:val="24"/>
            <w:lang w:val="es-EC"/>
          </w:rPr>
          <w:t>Oferentes elegibles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_Toc115773979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11</w:t>
        </w:r>
        <w:r w:rsidR="004A5AD4" w:rsidRPr="004E6A09">
          <w:rPr>
            <w:rFonts w:ascii="Candara" w:hAnsi="Candara"/>
            <w:webHidden/>
            <w:lang w:val="es-EC"/>
          </w:rPr>
          <w:fldChar w:fldCharType="end"/>
        </w:r>
      </w:hyperlink>
    </w:p>
    <w:p w14:paraId="703D4132" w14:textId="16E39951" w:rsidR="004A5AD4" w:rsidRPr="004E6A09" w:rsidRDefault="00E545E2" w:rsidP="004A5AD4">
      <w:pPr>
        <w:pStyle w:val="TDC2"/>
        <w:rPr>
          <w:rFonts w:ascii="Candara" w:hAnsi="Candara"/>
          <w:lang w:val="es-EC"/>
        </w:rPr>
      </w:pPr>
      <w:hyperlink w:anchor="_Toc115773980" w:history="1">
        <w:r w:rsidR="004A5AD4" w:rsidRPr="004E6A09">
          <w:rPr>
            <w:rStyle w:val="Hipervnculo"/>
            <w:rFonts w:ascii="Candara" w:hAnsi="Candara"/>
            <w:szCs w:val="24"/>
            <w:lang w:val="es-EC"/>
          </w:rPr>
          <w:t>5.</w:t>
        </w:r>
        <w:r w:rsidR="004A5AD4" w:rsidRPr="004E6A09">
          <w:rPr>
            <w:rFonts w:ascii="Candara" w:hAnsi="Candara"/>
            <w:lang w:val="es-EC"/>
          </w:rPr>
          <w:tab/>
        </w:r>
        <w:r w:rsidR="004A5AD4" w:rsidRPr="004E6A09">
          <w:rPr>
            <w:rStyle w:val="Hipervnculo"/>
            <w:rFonts w:ascii="Candara" w:hAnsi="Candara"/>
            <w:szCs w:val="24"/>
            <w:lang w:val="es-EC"/>
          </w:rPr>
          <w:t>Calificaciones del Oferente</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_Toc115773980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13</w:t>
        </w:r>
        <w:r w:rsidR="004A5AD4" w:rsidRPr="004E6A09">
          <w:rPr>
            <w:rFonts w:ascii="Candara" w:hAnsi="Candara"/>
            <w:webHidden/>
            <w:lang w:val="es-EC"/>
          </w:rPr>
          <w:fldChar w:fldCharType="end"/>
        </w:r>
      </w:hyperlink>
    </w:p>
    <w:p w14:paraId="78FB05DC" w14:textId="4B760505" w:rsidR="004A5AD4" w:rsidRPr="004E6A09" w:rsidRDefault="00E545E2" w:rsidP="004A5AD4">
      <w:pPr>
        <w:pStyle w:val="TDC2"/>
        <w:rPr>
          <w:rFonts w:ascii="Candara" w:hAnsi="Candara"/>
          <w:lang w:val="es-EC"/>
        </w:rPr>
      </w:pPr>
      <w:hyperlink w:anchor="_Toc115773981" w:history="1">
        <w:r w:rsidR="004A5AD4" w:rsidRPr="004E6A09">
          <w:rPr>
            <w:rStyle w:val="Hipervnculo"/>
            <w:rFonts w:ascii="Candara" w:hAnsi="Candara"/>
            <w:szCs w:val="24"/>
            <w:lang w:val="es-EC"/>
          </w:rPr>
          <w:t>6.</w:t>
        </w:r>
        <w:r w:rsidR="004A5AD4" w:rsidRPr="004E6A09">
          <w:rPr>
            <w:rFonts w:ascii="Candara" w:hAnsi="Candara"/>
            <w:lang w:val="es-EC"/>
          </w:rPr>
          <w:tab/>
        </w:r>
        <w:r w:rsidR="004A5AD4" w:rsidRPr="004E6A09">
          <w:rPr>
            <w:rStyle w:val="Hipervnculo"/>
            <w:rFonts w:ascii="Candara" w:hAnsi="Candara"/>
            <w:szCs w:val="24"/>
            <w:lang w:val="es-EC"/>
          </w:rPr>
          <w:t>Una Oferta por Oferente</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_Toc115773981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16</w:t>
        </w:r>
        <w:r w:rsidR="004A5AD4" w:rsidRPr="004E6A09">
          <w:rPr>
            <w:rFonts w:ascii="Candara" w:hAnsi="Candara"/>
            <w:webHidden/>
            <w:lang w:val="es-EC"/>
          </w:rPr>
          <w:fldChar w:fldCharType="end"/>
        </w:r>
      </w:hyperlink>
    </w:p>
    <w:p w14:paraId="511CBBF0" w14:textId="1060FE1F" w:rsidR="004A5AD4" w:rsidRPr="004E6A09" w:rsidRDefault="00E545E2" w:rsidP="004A5AD4">
      <w:pPr>
        <w:pStyle w:val="TDC2"/>
        <w:rPr>
          <w:rFonts w:ascii="Candara" w:hAnsi="Candara"/>
          <w:lang w:val="es-EC"/>
        </w:rPr>
      </w:pPr>
      <w:hyperlink w:anchor="_Toc115773982" w:history="1">
        <w:r w:rsidR="004A5AD4" w:rsidRPr="004E6A09">
          <w:rPr>
            <w:rStyle w:val="Hipervnculo"/>
            <w:rFonts w:ascii="Candara" w:hAnsi="Candara"/>
            <w:szCs w:val="24"/>
            <w:lang w:val="es-EC"/>
          </w:rPr>
          <w:t>7.</w:t>
        </w:r>
        <w:r w:rsidR="004A5AD4" w:rsidRPr="004E6A09">
          <w:rPr>
            <w:rFonts w:ascii="Candara" w:hAnsi="Candara"/>
            <w:lang w:val="es-EC"/>
          </w:rPr>
          <w:tab/>
        </w:r>
        <w:r w:rsidR="004A5AD4" w:rsidRPr="004E6A09">
          <w:rPr>
            <w:rStyle w:val="Hipervnculo"/>
            <w:rFonts w:ascii="Candara" w:hAnsi="Candara"/>
            <w:szCs w:val="24"/>
            <w:lang w:val="es-EC"/>
          </w:rPr>
          <w:t>Costo de las propuestas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_Toc115773982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16</w:t>
        </w:r>
        <w:r w:rsidR="004A5AD4" w:rsidRPr="004E6A09">
          <w:rPr>
            <w:rFonts w:ascii="Candara" w:hAnsi="Candara"/>
            <w:webHidden/>
            <w:lang w:val="es-EC"/>
          </w:rPr>
          <w:fldChar w:fldCharType="end"/>
        </w:r>
      </w:hyperlink>
    </w:p>
    <w:p w14:paraId="5662B922" w14:textId="7C47D4EF" w:rsidR="004A5AD4" w:rsidRPr="004E6A09" w:rsidRDefault="00E545E2" w:rsidP="004A5AD4">
      <w:pPr>
        <w:pStyle w:val="TDC2"/>
        <w:rPr>
          <w:rFonts w:ascii="Candara" w:hAnsi="Candara"/>
          <w:lang w:val="es-EC"/>
        </w:rPr>
      </w:pPr>
      <w:hyperlink w:anchor="_Toc115773983" w:history="1">
        <w:r w:rsidR="004A5AD4" w:rsidRPr="004E6A09">
          <w:rPr>
            <w:rStyle w:val="Hipervnculo"/>
            <w:rFonts w:ascii="Candara" w:hAnsi="Candara"/>
            <w:szCs w:val="24"/>
            <w:lang w:val="es-EC"/>
          </w:rPr>
          <w:t>8.</w:t>
        </w:r>
        <w:r w:rsidR="004A5AD4" w:rsidRPr="004E6A09">
          <w:rPr>
            <w:rFonts w:ascii="Candara" w:hAnsi="Candara"/>
            <w:lang w:val="es-EC"/>
          </w:rPr>
          <w:tab/>
        </w:r>
        <w:r w:rsidR="004A5AD4" w:rsidRPr="004E6A09">
          <w:rPr>
            <w:rStyle w:val="Hipervnculo"/>
            <w:rFonts w:ascii="Candara" w:hAnsi="Candara"/>
            <w:szCs w:val="24"/>
            <w:lang w:val="es-EC"/>
          </w:rPr>
          <w:t>Visita al Sitio de las obras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_Toc115773983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17</w:t>
        </w:r>
        <w:r w:rsidR="004A5AD4" w:rsidRPr="004E6A09">
          <w:rPr>
            <w:rFonts w:ascii="Candara" w:hAnsi="Candara"/>
            <w:webHidden/>
            <w:lang w:val="es-EC"/>
          </w:rPr>
          <w:fldChar w:fldCharType="end"/>
        </w:r>
      </w:hyperlink>
    </w:p>
    <w:p w14:paraId="24652A1D" w14:textId="018E4CBE" w:rsidR="004A5AD4" w:rsidRPr="004E6A09" w:rsidRDefault="00E545E2" w:rsidP="004A5AD4">
      <w:pPr>
        <w:pStyle w:val="TDC1"/>
        <w:spacing w:before="0" w:after="120"/>
        <w:rPr>
          <w:rFonts w:ascii="Candara" w:hAnsi="Candara"/>
          <w:szCs w:val="24"/>
          <w:lang w:val="es-EC"/>
        </w:rPr>
      </w:pPr>
      <w:hyperlink w:anchor="_Toc115773984" w:history="1">
        <w:r w:rsidR="004A5AD4" w:rsidRPr="004E6A09">
          <w:rPr>
            <w:rStyle w:val="Hipervnculo"/>
            <w:rFonts w:ascii="Candara" w:hAnsi="Candara"/>
            <w:szCs w:val="24"/>
            <w:lang w:val="es-EC"/>
          </w:rPr>
          <w:t>B. Documentos de Licitación</w:t>
        </w:r>
        <w:r w:rsidR="004A5AD4" w:rsidRPr="004E6A09">
          <w:rPr>
            <w:rFonts w:ascii="Candara" w:hAnsi="Candara"/>
            <w:webHidden/>
            <w:szCs w:val="24"/>
            <w:lang w:val="es-EC"/>
          </w:rPr>
          <w:tab/>
        </w:r>
        <w:r w:rsidR="004A5AD4" w:rsidRPr="004E6A09">
          <w:rPr>
            <w:rFonts w:ascii="Candara" w:hAnsi="Candara"/>
            <w:webHidden/>
            <w:szCs w:val="24"/>
            <w:lang w:val="es-EC"/>
          </w:rPr>
          <w:fldChar w:fldCharType="begin"/>
        </w:r>
        <w:r w:rsidR="004A5AD4" w:rsidRPr="004E6A09">
          <w:rPr>
            <w:rFonts w:ascii="Candara" w:hAnsi="Candara"/>
            <w:webHidden/>
            <w:szCs w:val="24"/>
            <w:lang w:val="es-EC"/>
          </w:rPr>
          <w:instrText xml:space="preserve"> PAGEREF _Toc115773984 \h </w:instrText>
        </w:r>
        <w:r w:rsidR="004A5AD4" w:rsidRPr="004E6A09">
          <w:rPr>
            <w:rFonts w:ascii="Candara" w:hAnsi="Candara"/>
            <w:webHidden/>
            <w:szCs w:val="24"/>
            <w:lang w:val="es-EC"/>
          </w:rPr>
        </w:r>
        <w:r w:rsidR="004A5AD4" w:rsidRPr="004E6A09">
          <w:rPr>
            <w:rFonts w:ascii="Candara" w:hAnsi="Candara"/>
            <w:webHidden/>
            <w:szCs w:val="24"/>
            <w:lang w:val="es-EC"/>
          </w:rPr>
          <w:fldChar w:fldCharType="separate"/>
        </w:r>
        <w:r w:rsidR="00A96DDF">
          <w:rPr>
            <w:rFonts w:ascii="Candara" w:hAnsi="Candara"/>
            <w:webHidden/>
            <w:szCs w:val="24"/>
            <w:lang w:val="es-EC"/>
          </w:rPr>
          <w:t>17</w:t>
        </w:r>
        <w:r w:rsidR="004A5AD4" w:rsidRPr="004E6A09">
          <w:rPr>
            <w:rFonts w:ascii="Candara" w:hAnsi="Candara"/>
            <w:webHidden/>
            <w:szCs w:val="24"/>
            <w:lang w:val="es-EC"/>
          </w:rPr>
          <w:fldChar w:fldCharType="end"/>
        </w:r>
      </w:hyperlink>
    </w:p>
    <w:p w14:paraId="580D6F6E" w14:textId="1269B18B" w:rsidR="004A5AD4" w:rsidRPr="004E6A09" w:rsidRDefault="00E545E2" w:rsidP="004A5AD4">
      <w:pPr>
        <w:pStyle w:val="TDC2"/>
        <w:rPr>
          <w:rFonts w:ascii="Candara" w:hAnsi="Candara"/>
          <w:lang w:val="es-EC"/>
        </w:rPr>
      </w:pPr>
      <w:hyperlink w:anchor="_Toc115773985" w:history="1">
        <w:r w:rsidR="004A5AD4" w:rsidRPr="004E6A09">
          <w:rPr>
            <w:rStyle w:val="Hipervnculo"/>
            <w:rFonts w:ascii="Candara" w:hAnsi="Candara"/>
            <w:szCs w:val="24"/>
            <w:lang w:val="es-EC"/>
          </w:rPr>
          <w:t>9.</w:t>
        </w:r>
        <w:r w:rsidR="004A5AD4" w:rsidRPr="004E6A09">
          <w:rPr>
            <w:rFonts w:ascii="Candara" w:hAnsi="Candara"/>
            <w:lang w:val="es-EC"/>
          </w:rPr>
          <w:tab/>
        </w:r>
        <w:r w:rsidR="004A5AD4" w:rsidRPr="004E6A09">
          <w:rPr>
            <w:rStyle w:val="Hipervnculo"/>
            <w:rFonts w:ascii="Candara" w:hAnsi="Candara"/>
            <w:szCs w:val="24"/>
            <w:lang w:val="es-EC"/>
          </w:rPr>
          <w:t>Contenido de los Documentos de Licitación</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_Toc115773985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17</w:t>
        </w:r>
        <w:r w:rsidR="004A5AD4" w:rsidRPr="004E6A09">
          <w:rPr>
            <w:rFonts w:ascii="Candara" w:hAnsi="Candara"/>
            <w:webHidden/>
            <w:lang w:val="es-EC"/>
          </w:rPr>
          <w:fldChar w:fldCharType="end"/>
        </w:r>
      </w:hyperlink>
    </w:p>
    <w:p w14:paraId="1678A116" w14:textId="7EE1C5CB" w:rsidR="004A5AD4" w:rsidRPr="004E6A09" w:rsidRDefault="00E545E2" w:rsidP="004A5AD4">
      <w:pPr>
        <w:pStyle w:val="TDC2"/>
        <w:rPr>
          <w:rFonts w:ascii="Candara" w:hAnsi="Candara"/>
          <w:lang w:val="es-EC"/>
        </w:rPr>
      </w:pPr>
      <w:hyperlink w:anchor="_Toc115773986" w:history="1">
        <w:r w:rsidR="004A5AD4" w:rsidRPr="004E6A09">
          <w:rPr>
            <w:rStyle w:val="Hipervnculo"/>
            <w:rFonts w:ascii="Candara" w:hAnsi="Candara"/>
            <w:szCs w:val="24"/>
            <w:lang w:val="es-EC"/>
          </w:rPr>
          <w:t>10.</w:t>
        </w:r>
        <w:r w:rsidR="004A5AD4" w:rsidRPr="004E6A09">
          <w:rPr>
            <w:rFonts w:ascii="Candara" w:hAnsi="Candara"/>
            <w:lang w:val="es-EC"/>
          </w:rPr>
          <w:tab/>
        </w:r>
        <w:r w:rsidR="004A5AD4" w:rsidRPr="004E6A09">
          <w:rPr>
            <w:rStyle w:val="Hipervnculo"/>
            <w:rFonts w:ascii="Candara" w:hAnsi="Candara"/>
            <w:szCs w:val="24"/>
            <w:lang w:val="es-EC"/>
          </w:rPr>
          <w:t>Aclaración de los Documentos de Licitación</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_Toc115773986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17</w:t>
        </w:r>
        <w:r w:rsidR="004A5AD4" w:rsidRPr="004E6A09">
          <w:rPr>
            <w:rFonts w:ascii="Candara" w:hAnsi="Candara"/>
            <w:webHidden/>
            <w:lang w:val="es-EC"/>
          </w:rPr>
          <w:fldChar w:fldCharType="end"/>
        </w:r>
      </w:hyperlink>
    </w:p>
    <w:p w14:paraId="2CC87F77" w14:textId="35513F3B" w:rsidR="004A5AD4" w:rsidRPr="004E6A09" w:rsidRDefault="00E545E2" w:rsidP="004A5AD4">
      <w:pPr>
        <w:pStyle w:val="TDC2"/>
        <w:rPr>
          <w:rFonts w:ascii="Candara" w:hAnsi="Candara"/>
          <w:lang w:val="es-EC"/>
        </w:rPr>
      </w:pPr>
      <w:hyperlink w:anchor="_Toc115773987" w:history="1">
        <w:r w:rsidR="004A5AD4" w:rsidRPr="004E6A09">
          <w:rPr>
            <w:rStyle w:val="Hipervnculo"/>
            <w:rFonts w:ascii="Candara" w:hAnsi="Candara"/>
            <w:szCs w:val="24"/>
            <w:lang w:val="es-EC"/>
          </w:rPr>
          <w:t>11.</w:t>
        </w:r>
        <w:r w:rsidR="004A5AD4" w:rsidRPr="004E6A09">
          <w:rPr>
            <w:rFonts w:ascii="Candara" w:hAnsi="Candara"/>
            <w:lang w:val="es-EC"/>
          </w:rPr>
          <w:tab/>
        </w:r>
        <w:r w:rsidR="004A5AD4" w:rsidRPr="004E6A09">
          <w:rPr>
            <w:rStyle w:val="Hipervnculo"/>
            <w:rFonts w:ascii="Candara" w:hAnsi="Candara"/>
            <w:szCs w:val="24"/>
            <w:lang w:val="es-EC"/>
          </w:rPr>
          <w:t>Enmiendas a los Documentos de Licitación</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_Toc115773987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18</w:t>
        </w:r>
        <w:r w:rsidR="004A5AD4" w:rsidRPr="004E6A09">
          <w:rPr>
            <w:rFonts w:ascii="Candara" w:hAnsi="Candara"/>
            <w:webHidden/>
            <w:lang w:val="es-EC"/>
          </w:rPr>
          <w:fldChar w:fldCharType="end"/>
        </w:r>
      </w:hyperlink>
    </w:p>
    <w:p w14:paraId="22CED418" w14:textId="02C5BC07" w:rsidR="004A5AD4" w:rsidRPr="004E6A09" w:rsidRDefault="00E545E2" w:rsidP="004A5AD4">
      <w:pPr>
        <w:pStyle w:val="TDC1"/>
        <w:spacing w:before="0" w:after="120"/>
        <w:rPr>
          <w:rFonts w:ascii="Candara" w:hAnsi="Candara"/>
          <w:szCs w:val="24"/>
          <w:lang w:val="es-EC"/>
        </w:rPr>
      </w:pPr>
      <w:hyperlink w:anchor="_Toc115773988" w:history="1">
        <w:r w:rsidR="004A5AD4" w:rsidRPr="004E6A09">
          <w:rPr>
            <w:rStyle w:val="Hipervnculo"/>
            <w:rFonts w:ascii="Candara" w:hAnsi="Candara"/>
            <w:szCs w:val="24"/>
            <w:lang w:val="es-EC"/>
          </w:rPr>
          <w:t>C. Preparación de las Ofertas</w:t>
        </w:r>
        <w:r w:rsidR="004A5AD4" w:rsidRPr="004E6A09">
          <w:rPr>
            <w:rFonts w:ascii="Candara" w:hAnsi="Candara"/>
            <w:webHidden/>
            <w:szCs w:val="24"/>
            <w:lang w:val="es-EC"/>
          </w:rPr>
          <w:tab/>
        </w:r>
        <w:r w:rsidR="004A5AD4" w:rsidRPr="004E6A09">
          <w:rPr>
            <w:rFonts w:ascii="Candara" w:hAnsi="Candara"/>
            <w:webHidden/>
            <w:szCs w:val="24"/>
            <w:lang w:val="es-EC"/>
          </w:rPr>
          <w:fldChar w:fldCharType="begin"/>
        </w:r>
        <w:r w:rsidR="004A5AD4" w:rsidRPr="004E6A09">
          <w:rPr>
            <w:rFonts w:ascii="Candara" w:hAnsi="Candara"/>
            <w:webHidden/>
            <w:szCs w:val="24"/>
            <w:lang w:val="es-EC"/>
          </w:rPr>
          <w:instrText xml:space="preserve"> PAGEREF _Toc115773988 \h </w:instrText>
        </w:r>
        <w:r w:rsidR="004A5AD4" w:rsidRPr="004E6A09">
          <w:rPr>
            <w:rFonts w:ascii="Candara" w:hAnsi="Candara"/>
            <w:webHidden/>
            <w:szCs w:val="24"/>
            <w:lang w:val="es-EC"/>
          </w:rPr>
        </w:r>
        <w:r w:rsidR="004A5AD4" w:rsidRPr="004E6A09">
          <w:rPr>
            <w:rFonts w:ascii="Candara" w:hAnsi="Candara"/>
            <w:webHidden/>
            <w:szCs w:val="24"/>
            <w:lang w:val="es-EC"/>
          </w:rPr>
          <w:fldChar w:fldCharType="separate"/>
        </w:r>
        <w:r w:rsidR="00A96DDF">
          <w:rPr>
            <w:rFonts w:ascii="Candara" w:hAnsi="Candara"/>
            <w:webHidden/>
            <w:szCs w:val="24"/>
            <w:lang w:val="es-EC"/>
          </w:rPr>
          <w:t>18</w:t>
        </w:r>
        <w:r w:rsidR="004A5AD4" w:rsidRPr="004E6A09">
          <w:rPr>
            <w:rFonts w:ascii="Candara" w:hAnsi="Candara"/>
            <w:webHidden/>
            <w:szCs w:val="24"/>
            <w:lang w:val="es-EC"/>
          </w:rPr>
          <w:fldChar w:fldCharType="end"/>
        </w:r>
      </w:hyperlink>
    </w:p>
    <w:p w14:paraId="73AB6AB7" w14:textId="68E632FA" w:rsidR="004A5AD4" w:rsidRPr="004E6A09" w:rsidRDefault="00E545E2" w:rsidP="004A5AD4">
      <w:pPr>
        <w:pStyle w:val="TDC2"/>
        <w:rPr>
          <w:rFonts w:ascii="Candara" w:hAnsi="Candara"/>
          <w:lang w:val="es-EC"/>
        </w:rPr>
      </w:pPr>
      <w:hyperlink w:anchor="_Toc115773989" w:history="1">
        <w:r w:rsidR="004A5AD4" w:rsidRPr="004E6A09">
          <w:rPr>
            <w:rStyle w:val="Hipervnculo"/>
            <w:rFonts w:ascii="Candara" w:hAnsi="Candara"/>
            <w:szCs w:val="24"/>
            <w:lang w:val="es-EC"/>
          </w:rPr>
          <w:t>12.</w:t>
        </w:r>
        <w:r w:rsidR="004A5AD4" w:rsidRPr="004E6A09">
          <w:rPr>
            <w:rFonts w:ascii="Candara" w:hAnsi="Candara"/>
            <w:lang w:val="es-EC"/>
          </w:rPr>
          <w:tab/>
        </w:r>
        <w:r w:rsidR="004A5AD4" w:rsidRPr="004E6A09">
          <w:rPr>
            <w:rStyle w:val="Hipervnculo"/>
            <w:rFonts w:ascii="Candara" w:hAnsi="Candara"/>
            <w:szCs w:val="24"/>
            <w:lang w:val="es-EC"/>
          </w:rPr>
          <w:t>Idioma de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_Toc115773989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18</w:t>
        </w:r>
        <w:r w:rsidR="004A5AD4" w:rsidRPr="004E6A09">
          <w:rPr>
            <w:rFonts w:ascii="Candara" w:hAnsi="Candara"/>
            <w:webHidden/>
            <w:lang w:val="es-EC"/>
          </w:rPr>
          <w:fldChar w:fldCharType="end"/>
        </w:r>
      </w:hyperlink>
    </w:p>
    <w:p w14:paraId="1229F20F" w14:textId="15361191" w:rsidR="004A5AD4" w:rsidRPr="004E6A09" w:rsidRDefault="00E545E2" w:rsidP="004A5AD4">
      <w:pPr>
        <w:pStyle w:val="TDC2"/>
        <w:rPr>
          <w:rFonts w:ascii="Candara" w:hAnsi="Candara"/>
          <w:lang w:val="es-EC"/>
        </w:rPr>
      </w:pPr>
      <w:hyperlink w:anchor="_Toc115773990" w:history="1">
        <w:r w:rsidR="004A5AD4" w:rsidRPr="004E6A09">
          <w:rPr>
            <w:rStyle w:val="Hipervnculo"/>
            <w:rFonts w:ascii="Candara" w:hAnsi="Candara"/>
            <w:szCs w:val="24"/>
            <w:lang w:val="es-EC"/>
          </w:rPr>
          <w:t>13.</w:t>
        </w:r>
        <w:r w:rsidR="004A5AD4" w:rsidRPr="004E6A09">
          <w:rPr>
            <w:rFonts w:ascii="Candara" w:hAnsi="Candara"/>
            <w:lang w:val="es-EC"/>
          </w:rPr>
          <w:tab/>
        </w:r>
        <w:r w:rsidR="004A5AD4" w:rsidRPr="004E6A09">
          <w:rPr>
            <w:rStyle w:val="Hipervnculo"/>
            <w:rFonts w:ascii="Candara" w:hAnsi="Candara"/>
            <w:szCs w:val="24"/>
            <w:lang w:val="es-EC"/>
          </w:rPr>
          <w:t>Documentos que conforman la Oferta</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_Toc115773990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18</w:t>
        </w:r>
        <w:r w:rsidR="004A5AD4" w:rsidRPr="004E6A09">
          <w:rPr>
            <w:rFonts w:ascii="Candara" w:hAnsi="Candara"/>
            <w:webHidden/>
            <w:lang w:val="es-EC"/>
          </w:rPr>
          <w:fldChar w:fldCharType="end"/>
        </w:r>
      </w:hyperlink>
    </w:p>
    <w:p w14:paraId="6E37DB6D" w14:textId="52F783B4" w:rsidR="004A5AD4" w:rsidRPr="004E6A09" w:rsidRDefault="00E545E2" w:rsidP="004A5AD4">
      <w:pPr>
        <w:pStyle w:val="TDC2"/>
        <w:rPr>
          <w:rFonts w:ascii="Candara" w:hAnsi="Candara"/>
          <w:lang w:val="es-EC"/>
        </w:rPr>
      </w:pPr>
      <w:hyperlink w:anchor="_Toc115773991" w:history="1">
        <w:r w:rsidR="004A5AD4" w:rsidRPr="004E6A09">
          <w:rPr>
            <w:rStyle w:val="Hipervnculo"/>
            <w:rFonts w:ascii="Candara" w:hAnsi="Candara"/>
            <w:szCs w:val="24"/>
            <w:lang w:val="es-EC"/>
          </w:rPr>
          <w:t>14.</w:t>
        </w:r>
        <w:r w:rsidR="004A5AD4" w:rsidRPr="004E6A09">
          <w:rPr>
            <w:rFonts w:ascii="Candara" w:hAnsi="Candara"/>
            <w:lang w:val="es-EC"/>
          </w:rPr>
          <w:tab/>
        </w:r>
        <w:r w:rsidR="004A5AD4" w:rsidRPr="004E6A09">
          <w:rPr>
            <w:rStyle w:val="Hipervnculo"/>
            <w:rFonts w:ascii="Candara" w:hAnsi="Candara"/>
            <w:szCs w:val="24"/>
            <w:lang w:val="es-EC"/>
          </w:rPr>
          <w:t>Precios de la Oferta</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_Toc115773991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18</w:t>
        </w:r>
        <w:r w:rsidR="004A5AD4" w:rsidRPr="004E6A09">
          <w:rPr>
            <w:rFonts w:ascii="Candara" w:hAnsi="Candara"/>
            <w:webHidden/>
            <w:lang w:val="es-EC"/>
          </w:rPr>
          <w:fldChar w:fldCharType="end"/>
        </w:r>
      </w:hyperlink>
    </w:p>
    <w:p w14:paraId="6FE9C45A" w14:textId="7EFD6A53" w:rsidR="004A5AD4" w:rsidRPr="004E6A09" w:rsidRDefault="00E545E2" w:rsidP="004A5AD4">
      <w:pPr>
        <w:pStyle w:val="TDC2"/>
        <w:rPr>
          <w:rFonts w:ascii="Candara" w:hAnsi="Candara"/>
          <w:lang w:val="es-EC"/>
        </w:rPr>
      </w:pPr>
      <w:hyperlink w:anchor="_Toc115773992" w:history="1">
        <w:r w:rsidR="004A5AD4" w:rsidRPr="004E6A09">
          <w:rPr>
            <w:rStyle w:val="Hipervnculo"/>
            <w:rFonts w:ascii="Candara" w:hAnsi="Candara"/>
            <w:szCs w:val="24"/>
            <w:lang w:val="es-EC"/>
          </w:rPr>
          <w:t>15.</w:t>
        </w:r>
        <w:r w:rsidR="004A5AD4" w:rsidRPr="004E6A09">
          <w:rPr>
            <w:rFonts w:ascii="Candara" w:hAnsi="Candara"/>
            <w:lang w:val="es-EC"/>
          </w:rPr>
          <w:tab/>
        </w:r>
        <w:r w:rsidR="004A5AD4" w:rsidRPr="004E6A09">
          <w:rPr>
            <w:rStyle w:val="Hipervnculo"/>
            <w:rFonts w:ascii="Candara" w:hAnsi="Candara"/>
            <w:szCs w:val="24"/>
            <w:lang w:val="es-EC"/>
          </w:rPr>
          <w:t>Monedas de la Oferta y pago</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_Toc115773992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19</w:t>
        </w:r>
        <w:r w:rsidR="004A5AD4" w:rsidRPr="004E6A09">
          <w:rPr>
            <w:rFonts w:ascii="Candara" w:hAnsi="Candara"/>
            <w:webHidden/>
            <w:lang w:val="es-EC"/>
          </w:rPr>
          <w:fldChar w:fldCharType="end"/>
        </w:r>
      </w:hyperlink>
    </w:p>
    <w:p w14:paraId="761EB64A" w14:textId="1E2C480C" w:rsidR="004A5AD4" w:rsidRPr="004E6A09" w:rsidRDefault="00E545E2" w:rsidP="004A5AD4">
      <w:pPr>
        <w:pStyle w:val="TDC2"/>
        <w:rPr>
          <w:rFonts w:ascii="Candara" w:hAnsi="Candara"/>
          <w:lang w:val="es-EC"/>
        </w:rPr>
      </w:pPr>
      <w:hyperlink w:anchor="_Toc115773993" w:history="1">
        <w:r w:rsidR="004A5AD4" w:rsidRPr="004E6A09">
          <w:rPr>
            <w:rStyle w:val="Hipervnculo"/>
            <w:rFonts w:ascii="Candara" w:hAnsi="Candara"/>
            <w:szCs w:val="24"/>
            <w:lang w:val="es-EC"/>
          </w:rPr>
          <w:t>16.</w:t>
        </w:r>
        <w:r w:rsidR="004A5AD4" w:rsidRPr="004E6A09">
          <w:rPr>
            <w:rFonts w:ascii="Candara" w:hAnsi="Candara"/>
            <w:lang w:val="es-EC"/>
          </w:rPr>
          <w:tab/>
        </w:r>
        <w:r w:rsidR="004A5AD4" w:rsidRPr="004E6A09">
          <w:rPr>
            <w:rStyle w:val="Hipervnculo"/>
            <w:rFonts w:ascii="Candara" w:hAnsi="Candara"/>
            <w:szCs w:val="24"/>
            <w:lang w:val="es-EC"/>
          </w:rPr>
          <w:t>Validez de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_Toc115773993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20</w:t>
        </w:r>
        <w:r w:rsidR="004A5AD4" w:rsidRPr="004E6A09">
          <w:rPr>
            <w:rFonts w:ascii="Candara" w:hAnsi="Candara"/>
            <w:webHidden/>
            <w:lang w:val="es-EC"/>
          </w:rPr>
          <w:fldChar w:fldCharType="end"/>
        </w:r>
      </w:hyperlink>
    </w:p>
    <w:p w14:paraId="13442FFE" w14:textId="31BB9CF5" w:rsidR="004A5AD4" w:rsidRPr="004E6A09" w:rsidRDefault="00E545E2" w:rsidP="004A5AD4">
      <w:pPr>
        <w:pStyle w:val="TDC2"/>
        <w:rPr>
          <w:rFonts w:ascii="Candara" w:hAnsi="Candara"/>
          <w:lang w:val="es-EC"/>
        </w:rPr>
      </w:pPr>
      <w:hyperlink w:anchor="_Toc115773994" w:history="1">
        <w:r w:rsidR="004A5AD4" w:rsidRPr="004E6A09">
          <w:rPr>
            <w:rStyle w:val="Hipervnculo"/>
            <w:rFonts w:ascii="Candara" w:hAnsi="Candara"/>
            <w:szCs w:val="24"/>
            <w:lang w:val="es-EC"/>
          </w:rPr>
          <w:t>17.</w:t>
        </w:r>
        <w:r w:rsidR="004A5AD4" w:rsidRPr="004E6A09">
          <w:rPr>
            <w:rFonts w:ascii="Candara" w:hAnsi="Candara"/>
            <w:lang w:val="es-EC"/>
          </w:rPr>
          <w:tab/>
        </w:r>
        <w:r w:rsidR="004A5AD4" w:rsidRPr="004E6A09">
          <w:rPr>
            <w:rStyle w:val="Hipervnculo"/>
            <w:rFonts w:ascii="Candara" w:hAnsi="Candara"/>
            <w:szCs w:val="24"/>
            <w:lang w:val="es-EC"/>
          </w:rPr>
          <w:t>Garantía de Mantenimiento de la Oferta  y Declaración de Mantenimiento de la Oferta</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_Toc115773994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20</w:t>
        </w:r>
        <w:r w:rsidR="004A5AD4" w:rsidRPr="004E6A09">
          <w:rPr>
            <w:rFonts w:ascii="Candara" w:hAnsi="Candara"/>
            <w:webHidden/>
            <w:lang w:val="es-EC"/>
          </w:rPr>
          <w:fldChar w:fldCharType="end"/>
        </w:r>
      </w:hyperlink>
    </w:p>
    <w:p w14:paraId="39F1E789" w14:textId="4713FE27" w:rsidR="004A5AD4" w:rsidRPr="004E6A09" w:rsidRDefault="00E545E2" w:rsidP="004A5AD4">
      <w:pPr>
        <w:pStyle w:val="TDC2"/>
        <w:rPr>
          <w:rFonts w:ascii="Candara" w:hAnsi="Candara"/>
          <w:lang w:val="es-EC"/>
        </w:rPr>
      </w:pPr>
      <w:hyperlink w:anchor="_Toc115773995" w:history="1">
        <w:r w:rsidR="004A5AD4" w:rsidRPr="004E6A09">
          <w:rPr>
            <w:rStyle w:val="Hipervnculo"/>
            <w:rFonts w:ascii="Candara" w:hAnsi="Candara"/>
            <w:szCs w:val="24"/>
            <w:lang w:val="es-EC"/>
          </w:rPr>
          <w:t>18.</w:t>
        </w:r>
        <w:r w:rsidR="004A5AD4" w:rsidRPr="004E6A09">
          <w:rPr>
            <w:rFonts w:ascii="Candara" w:hAnsi="Candara"/>
            <w:lang w:val="es-EC"/>
          </w:rPr>
          <w:tab/>
        </w:r>
        <w:r w:rsidR="004A5AD4" w:rsidRPr="004E6A09">
          <w:rPr>
            <w:rStyle w:val="Hipervnculo"/>
            <w:rFonts w:ascii="Candara" w:hAnsi="Candara"/>
            <w:szCs w:val="24"/>
            <w:lang w:val="es-EC"/>
          </w:rPr>
          <w:t>Ofertas alternativas de los Oferentes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_Toc115773995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22</w:t>
        </w:r>
        <w:r w:rsidR="004A5AD4" w:rsidRPr="004E6A09">
          <w:rPr>
            <w:rFonts w:ascii="Candara" w:hAnsi="Candara"/>
            <w:webHidden/>
            <w:lang w:val="es-EC"/>
          </w:rPr>
          <w:fldChar w:fldCharType="end"/>
        </w:r>
      </w:hyperlink>
    </w:p>
    <w:p w14:paraId="104C3875" w14:textId="4BDDC67E" w:rsidR="004A5AD4" w:rsidRPr="004E6A09" w:rsidRDefault="00E545E2" w:rsidP="004A5AD4">
      <w:pPr>
        <w:pStyle w:val="TDC2"/>
        <w:rPr>
          <w:rFonts w:ascii="Candara" w:hAnsi="Candara"/>
          <w:lang w:val="es-EC"/>
        </w:rPr>
      </w:pPr>
      <w:hyperlink w:anchor="_Toc115773996" w:history="1">
        <w:r w:rsidR="004A5AD4" w:rsidRPr="004E6A09">
          <w:rPr>
            <w:rStyle w:val="Hipervnculo"/>
            <w:rFonts w:ascii="Candara" w:hAnsi="Candara"/>
            <w:szCs w:val="24"/>
            <w:lang w:val="es-EC"/>
          </w:rPr>
          <w:t>19.</w:t>
        </w:r>
        <w:r w:rsidR="004A5AD4" w:rsidRPr="004E6A09">
          <w:rPr>
            <w:rFonts w:ascii="Candara" w:hAnsi="Candara"/>
            <w:lang w:val="es-EC"/>
          </w:rPr>
          <w:tab/>
        </w:r>
        <w:r w:rsidR="004A5AD4" w:rsidRPr="004E6A09">
          <w:rPr>
            <w:rStyle w:val="Hipervnculo"/>
            <w:rFonts w:ascii="Candara" w:hAnsi="Candara"/>
            <w:szCs w:val="24"/>
            <w:lang w:val="es-EC"/>
          </w:rPr>
          <w:t>Formato y firma de la Oferta</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_Toc115773996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23</w:t>
        </w:r>
        <w:r w:rsidR="004A5AD4" w:rsidRPr="004E6A09">
          <w:rPr>
            <w:rFonts w:ascii="Candara" w:hAnsi="Candara"/>
            <w:webHidden/>
            <w:lang w:val="es-EC"/>
          </w:rPr>
          <w:fldChar w:fldCharType="end"/>
        </w:r>
      </w:hyperlink>
    </w:p>
    <w:p w14:paraId="571E9122" w14:textId="30712C95" w:rsidR="004A5AD4" w:rsidRPr="004E6A09" w:rsidRDefault="00E545E2" w:rsidP="004A5AD4">
      <w:pPr>
        <w:pStyle w:val="TDC1"/>
        <w:spacing w:before="0" w:after="120"/>
        <w:rPr>
          <w:rFonts w:ascii="Candara" w:hAnsi="Candara"/>
          <w:szCs w:val="24"/>
          <w:lang w:val="es-EC"/>
        </w:rPr>
      </w:pPr>
      <w:hyperlink w:anchor="_Toc115773997" w:history="1">
        <w:r w:rsidR="004A5AD4" w:rsidRPr="004E6A09">
          <w:rPr>
            <w:rStyle w:val="Hipervnculo"/>
            <w:rFonts w:ascii="Candara" w:hAnsi="Candara"/>
            <w:szCs w:val="24"/>
            <w:lang w:val="es-EC"/>
          </w:rPr>
          <w:t>D. Presentación de las Ofertas</w:t>
        </w:r>
        <w:r w:rsidR="004A5AD4" w:rsidRPr="004E6A09">
          <w:rPr>
            <w:rFonts w:ascii="Candara" w:hAnsi="Candara"/>
            <w:webHidden/>
            <w:szCs w:val="24"/>
            <w:lang w:val="es-EC"/>
          </w:rPr>
          <w:tab/>
        </w:r>
        <w:r w:rsidR="004A5AD4" w:rsidRPr="004E6A09">
          <w:rPr>
            <w:rFonts w:ascii="Candara" w:hAnsi="Candara"/>
            <w:webHidden/>
            <w:szCs w:val="24"/>
            <w:lang w:val="es-EC"/>
          </w:rPr>
          <w:fldChar w:fldCharType="begin"/>
        </w:r>
        <w:r w:rsidR="004A5AD4" w:rsidRPr="004E6A09">
          <w:rPr>
            <w:rFonts w:ascii="Candara" w:hAnsi="Candara"/>
            <w:webHidden/>
            <w:szCs w:val="24"/>
            <w:lang w:val="es-EC"/>
          </w:rPr>
          <w:instrText xml:space="preserve"> PAGEREF _Toc115773997 \h </w:instrText>
        </w:r>
        <w:r w:rsidR="004A5AD4" w:rsidRPr="004E6A09">
          <w:rPr>
            <w:rFonts w:ascii="Candara" w:hAnsi="Candara"/>
            <w:webHidden/>
            <w:szCs w:val="24"/>
            <w:lang w:val="es-EC"/>
          </w:rPr>
        </w:r>
        <w:r w:rsidR="004A5AD4" w:rsidRPr="004E6A09">
          <w:rPr>
            <w:rFonts w:ascii="Candara" w:hAnsi="Candara"/>
            <w:webHidden/>
            <w:szCs w:val="24"/>
            <w:lang w:val="es-EC"/>
          </w:rPr>
          <w:fldChar w:fldCharType="separate"/>
        </w:r>
        <w:r w:rsidR="00A96DDF">
          <w:rPr>
            <w:rFonts w:ascii="Candara" w:hAnsi="Candara"/>
            <w:webHidden/>
            <w:szCs w:val="24"/>
            <w:lang w:val="es-EC"/>
          </w:rPr>
          <w:t>23</w:t>
        </w:r>
        <w:r w:rsidR="004A5AD4" w:rsidRPr="004E6A09">
          <w:rPr>
            <w:rFonts w:ascii="Candara" w:hAnsi="Candara"/>
            <w:webHidden/>
            <w:szCs w:val="24"/>
            <w:lang w:val="es-EC"/>
          </w:rPr>
          <w:fldChar w:fldCharType="end"/>
        </w:r>
      </w:hyperlink>
    </w:p>
    <w:p w14:paraId="4AB29AC5" w14:textId="16362C5A" w:rsidR="004A5AD4" w:rsidRPr="004E6A09" w:rsidRDefault="00E545E2" w:rsidP="004A5AD4">
      <w:pPr>
        <w:pStyle w:val="TDC2"/>
        <w:rPr>
          <w:rFonts w:ascii="Candara" w:hAnsi="Candara"/>
          <w:lang w:val="es-EC"/>
        </w:rPr>
      </w:pPr>
      <w:hyperlink w:anchor="_Toc115773998" w:history="1">
        <w:r w:rsidR="004A5AD4" w:rsidRPr="004E6A09">
          <w:rPr>
            <w:rStyle w:val="Hipervnculo"/>
            <w:rFonts w:ascii="Candara" w:hAnsi="Candara"/>
            <w:szCs w:val="24"/>
            <w:lang w:val="es-EC"/>
          </w:rPr>
          <w:t>20.</w:t>
        </w:r>
        <w:r w:rsidR="004A5AD4" w:rsidRPr="004E6A09">
          <w:rPr>
            <w:rFonts w:ascii="Candara" w:hAnsi="Candara"/>
            <w:lang w:val="es-EC"/>
          </w:rPr>
          <w:tab/>
        </w:r>
        <w:r w:rsidR="004A5AD4" w:rsidRPr="004E6A09">
          <w:rPr>
            <w:rStyle w:val="Hipervnculo"/>
            <w:rFonts w:ascii="Candara" w:hAnsi="Candara"/>
            <w:szCs w:val="24"/>
            <w:lang w:val="es-EC"/>
          </w:rPr>
          <w:t>Presentación, Sello e Identificación de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_Toc115773998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23</w:t>
        </w:r>
        <w:r w:rsidR="004A5AD4" w:rsidRPr="004E6A09">
          <w:rPr>
            <w:rFonts w:ascii="Candara" w:hAnsi="Candara"/>
            <w:webHidden/>
            <w:lang w:val="es-EC"/>
          </w:rPr>
          <w:fldChar w:fldCharType="end"/>
        </w:r>
      </w:hyperlink>
    </w:p>
    <w:p w14:paraId="40E8541A" w14:textId="1AD2449E" w:rsidR="004A5AD4" w:rsidRPr="004E6A09" w:rsidRDefault="00E545E2" w:rsidP="004A5AD4">
      <w:pPr>
        <w:pStyle w:val="TDC2"/>
        <w:rPr>
          <w:rFonts w:ascii="Candara" w:hAnsi="Candara"/>
          <w:lang w:val="es-EC"/>
        </w:rPr>
      </w:pPr>
      <w:hyperlink w:anchor="_Toc115773999" w:history="1">
        <w:r w:rsidR="004A5AD4" w:rsidRPr="004E6A09">
          <w:rPr>
            <w:rStyle w:val="Hipervnculo"/>
            <w:rFonts w:ascii="Candara" w:hAnsi="Candara"/>
            <w:szCs w:val="24"/>
            <w:lang w:val="es-EC"/>
          </w:rPr>
          <w:t>21.</w:t>
        </w:r>
        <w:r w:rsidR="004A5AD4" w:rsidRPr="004E6A09">
          <w:rPr>
            <w:rFonts w:ascii="Candara" w:hAnsi="Candara"/>
            <w:lang w:val="es-EC"/>
          </w:rPr>
          <w:tab/>
        </w:r>
        <w:r w:rsidR="004A5AD4" w:rsidRPr="004E6A09">
          <w:rPr>
            <w:rStyle w:val="Hipervnculo"/>
            <w:rFonts w:ascii="Candara" w:hAnsi="Candara"/>
            <w:szCs w:val="24"/>
            <w:lang w:val="es-EC"/>
          </w:rPr>
          <w:t>Plazo para la presentación de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_Toc115773999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24</w:t>
        </w:r>
        <w:r w:rsidR="004A5AD4" w:rsidRPr="004E6A09">
          <w:rPr>
            <w:rFonts w:ascii="Candara" w:hAnsi="Candara"/>
            <w:webHidden/>
            <w:lang w:val="es-EC"/>
          </w:rPr>
          <w:fldChar w:fldCharType="end"/>
        </w:r>
      </w:hyperlink>
    </w:p>
    <w:p w14:paraId="2BEF4FCD" w14:textId="64A8CA47" w:rsidR="004A5AD4" w:rsidRPr="004E6A09" w:rsidRDefault="00E545E2" w:rsidP="004A5AD4">
      <w:pPr>
        <w:pStyle w:val="TDC2"/>
        <w:rPr>
          <w:rFonts w:ascii="Candara" w:hAnsi="Candara"/>
          <w:lang w:val="es-EC"/>
        </w:rPr>
      </w:pPr>
      <w:hyperlink w:anchor="_Toc115774000" w:history="1">
        <w:r w:rsidR="004A5AD4" w:rsidRPr="004E6A09">
          <w:rPr>
            <w:rStyle w:val="Hipervnculo"/>
            <w:rFonts w:ascii="Candara" w:hAnsi="Candara"/>
            <w:szCs w:val="24"/>
            <w:lang w:val="es-EC"/>
          </w:rPr>
          <w:t>22.</w:t>
        </w:r>
        <w:r w:rsidR="004A5AD4" w:rsidRPr="004E6A09">
          <w:rPr>
            <w:rFonts w:ascii="Candara" w:hAnsi="Candara"/>
            <w:lang w:val="es-EC"/>
          </w:rPr>
          <w:tab/>
        </w:r>
        <w:r w:rsidR="004A5AD4" w:rsidRPr="004E6A09">
          <w:rPr>
            <w:rStyle w:val="Hipervnculo"/>
            <w:rFonts w:ascii="Candara" w:hAnsi="Candara"/>
            <w:szCs w:val="24"/>
            <w:lang w:val="es-EC"/>
          </w:rPr>
          <w:t>Ofertas tardías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_Toc115774000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24</w:t>
        </w:r>
        <w:r w:rsidR="004A5AD4" w:rsidRPr="004E6A09">
          <w:rPr>
            <w:rFonts w:ascii="Candara" w:hAnsi="Candara"/>
            <w:webHidden/>
            <w:lang w:val="es-EC"/>
          </w:rPr>
          <w:fldChar w:fldCharType="end"/>
        </w:r>
      </w:hyperlink>
    </w:p>
    <w:p w14:paraId="16D52399" w14:textId="4EC3CEE8" w:rsidR="004A5AD4" w:rsidRPr="004E6A09" w:rsidRDefault="00E545E2" w:rsidP="004A5AD4">
      <w:pPr>
        <w:pStyle w:val="TDC2"/>
        <w:rPr>
          <w:rFonts w:ascii="Candara" w:hAnsi="Candara"/>
          <w:lang w:val="es-EC"/>
        </w:rPr>
      </w:pPr>
      <w:hyperlink w:anchor="_Toc115774001" w:history="1">
        <w:r w:rsidR="004A5AD4" w:rsidRPr="004E6A09">
          <w:rPr>
            <w:rStyle w:val="Hipervnculo"/>
            <w:rFonts w:ascii="Candara" w:hAnsi="Candara"/>
            <w:szCs w:val="24"/>
            <w:lang w:val="es-EC"/>
          </w:rPr>
          <w:t>23.</w:t>
        </w:r>
        <w:r w:rsidR="004A5AD4" w:rsidRPr="004E6A09">
          <w:rPr>
            <w:rFonts w:ascii="Candara" w:hAnsi="Candara"/>
            <w:lang w:val="es-EC"/>
          </w:rPr>
          <w:tab/>
        </w:r>
        <w:r w:rsidR="004A5AD4" w:rsidRPr="004E6A09">
          <w:rPr>
            <w:rStyle w:val="Hipervnculo"/>
            <w:rFonts w:ascii="Candara" w:hAnsi="Candara"/>
            <w:szCs w:val="24"/>
            <w:lang w:val="es-EC"/>
          </w:rPr>
          <w:t>Retiro, sustitución y modificación de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_Toc115774001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24</w:t>
        </w:r>
        <w:r w:rsidR="004A5AD4" w:rsidRPr="004E6A09">
          <w:rPr>
            <w:rFonts w:ascii="Candara" w:hAnsi="Candara"/>
            <w:webHidden/>
            <w:lang w:val="es-EC"/>
          </w:rPr>
          <w:fldChar w:fldCharType="end"/>
        </w:r>
      </w:hyperlink>
    </w:p>
    <w:p w14:paraId="09C359EF" w14:textId="253A3FB8" w:rsidR="004A5AD4" w:rsidRPr="004E6A09" w:rsidRDefault="00E545E2" w:rsidP="004A5AD4">
      <w:pPr>
        <w:pStyle w:val="TDC1"/>
        <w:spacing w:before="0" w:after="120"/>
        <w:rPr>
          <w:rFonts w:ascii="Candara" w:hAnsi="Candara"/>
          <w:szCs w:val="24"/>
          <w:lang w:val="es-EC"/>
        </w:rPr>
      </w:pPr>
      <w:hyperlink w:anchor="_Toc115774002" w:history="1">
        <w:r w:rsidR="004A5AD4" w:rsidRPr="004E6A09">
          <w:rPr>
            <w:rStyle w:val="Hipervnculo"/>
            <w:rFonts w:ascii="Candara" w:hAnsi="Candara"/>
            <w:szCs w:val="24"/>
            <w:lang w:val="es-EC"/>
          </w:rPr>
          <w:t>E. Apertura y Evaluación de las Ofertas</w:t>
        </w:r>
        <w:r w:rsidR="004A5AD4" w:rsidRPr="004E6A09">
          <w:rPr>
            <w:rFonts w:ascii="Candara" w:hAnsi="Candara"/>
            <w:webHidden/>
            <w:szCs w:val="24"/>
            <w:lang w:val="es-EC"/>
          </w:rPr>
          <w:tab/>
        </w:r>
        <w:r w:rsidR="004A5AD4" w:rsidRPr="004E6A09">
          <w:rPr>
            <w:rFonts w:ascii="Candara" w:hAnsi="Candara"/>
            <w:webHidden/>
            <w:szCs w:val="24"/>
            <w:lang w:val="es-EC"/>
          </w:rPr>
          <w:fldChar w:fldCharType="begin"/>
        </w:r>
        <w:r w:rsidR="004A5AD4" w:rsidRPr="004E6A09">
          <w:rPr>
            <w:rFonts w:ascii="Candara" w:hAnsi="Candara"/>
            <w:webHidden/>
            <w:szCs w:val="24"/>
            <w:lang w:val="es-EC"/>
          </w:rPr>
          <w:instrText xml:space="preserve"> PAGEREF _Toc115774002 \h </w:instrText>
        </w:r>
        <w:r w:rsidR="004A5AD4" w:rsidRPr="004E6A09">
          <w:rPr>
            <w:rFonts w:ascii="Candara" w:hAnsi="Candara"/>
            <w:webHidden/>
            <w:szCs w:val="24"/>
            <w:lang w:val="es-EC"/>
          </w:rPr>
        </w:r>
        <w:r w:rsidR="004A5AD4" w:rsidRPr="004E6A09">
          <w:rPr>
            <w:rFonts w:ascii="Candara" w:hAnsi="Candara"/>
            <w:webHidden/>
            <w:szCs w:val="24"/>
            <w:lang w:val="es-EC"/>
          </w:rPr>
          <w:fldChar w:fldCharType="separate"/>
        </w:r>
        <w:r w:rsidR="00A96DDF">
          <w:rPr>
            <w:rFonts w:ascii="Candara" w:hAnsi="Candara"/>
            <w:webHidden/>
            <w:szCs w:val="24"/>
            <w:lang w:val="es-EC"/>
          </w:rPr>
          <w:t>25</w:t>
        </w:r>
        <w:r w:rsidR="004A5AD4" w:rsidRPr="004E6A09">
          <w:rPr>
            <w:rFonts w:ascii="Candara" w:hAnsi="Candara"/>
            <w:webHidden/>
            <w:szCs w:val="24"/>
            <w:lang w:val="es-EC"/>
          </w:rPr>
          <w:fldChar w:fldCharType="end"/>
        </w:r>
      </w:hyperlink>
    </w:p>
    <w:p w14:paraId="265DE5E4" w14:textId="34E620B4" w:rsidR="004A5AD4" w:rsidRPr="004E6A09" w:rsidRDefault="00E545E2" w:rsidP="004A5AD4">
      <w:pPr>
        <w:pStyle w:val="TDC2"/>
        <w:rPr>
          <w:rFonts w:ascii="Candara" w:hAnsi="Candara"/>
          <w:lang w:val="es-EC"/>
        </w:rPr>
      </w:pPr>
      <w:hyperlink w:anchor="_Toc115774003" w:history="1">
        <w:r w:rsidR="004A5AD4" w:rsidRPr="004E6A09">
          <w:rPr>
            <w:rStyle w:val="Hipervnculo"/>
            <w:rFonts w:ascii="Candara" w:hAnsi="Candara"/>
            <w:szCs w:val="24"/>
            <w:lang w:val="es-EC"/>
          </w:rPr>
          <w:t>24.</w:t>
        </w:r>
        <w:r w:rsidR="004A5AD4" w:rsidRPr="004E6A09">
          <w:rPr>
            <w:rFonts w:ascii="Candara" w:hAnsi="Candara"/>
            <w:lang w:val="es-EC"/>
          </w:rPr>
          <w:tab/>
        </w:r>
        <w:r w:rsidR="004A5AD4" w:rsidRPr="004E6A09">
          <w:rPr>
            <w:rStyle w:val="Hipervnculo"/>
            <w:rFonts w:ascii="Candara" w:hAnsi="Candara"/>
            <w:szCs w:val="24"/>
            <w:lang w:val="es-EC"/>
          </w:rPr>
          <w:t>Apertura de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_Toc115774003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25</w:t>
        </w:r>
        <w:r w:rsidR="004A5AD4" w:rsidRPr="004E6A09">
          <w:rPr>
            <w:rFonts w:ascii="Candara" w:hAnsi="Candara"/>
            <w:webHidden/>
            <w:lang w:val="es-EC"/>
          </w:rPr>
          <w:fldChar w:fldCharType="end"/>
        </w:r>
      </w:hyperlink>
    </w:p>
    <w:p w14:paraId="7B491AEA" w14:textId="30598E2B" w:rsidR="004A5AD4" w:rsidRPr="004E6A09" w:rsidRDefault="00E545E2" w:rsidP="004A5AD4">
      <w:pPr>
        <w:pStyle w:val="TDC2"/>
        <w:rPr>
          <w:rFonts w:ascii="Candara" w:hAnsi="Candara"/>
          <w:lang w:val="es-EC"/>
        </w:rPr>
      </w:pPr>
      <w:hyperlink w:anchor="_Toc115774004" w:history="1">
        <w:r w:rsidR="004A5AD4" w:rsidRPr="004E6A09">
          <w:rPr>
            <w:rStyle w:val="Hipervnculo"/>
            <w:rFonts w:ascii="Candara" w:hAnsi="Candara"/>
            <w:szCs w:val="24"/>
            <w:lang w:val="es-EC"/>
          </w:rPr>
          <w:t>25.</w:t>
        </w:r>
        <w:r w:rsidR="004A5AD4" w:rsidRPr="004E6A09">
          <w:rPr>
            <w:rFonts w:ascii="Candara" w:hAnsi="Candara"/>
            <w:lang w:val="es-EC"/>
          </w:rPr>
          <w:tab/>
        </w:r>
        <w:r w:rsidR="004A5AD4" w:rsidRPr="004E6A09">
          <w:rPr>
            <w:rStyle w:val="Hipervnculo"/>
            <w:rFonts w:ascii="Candara" w:hAnsi="Candara"/>
            <w:szCs w:val="24"/>
            <w:lang w:val="es-EC"/>
          </w:rPr>
          <w:t>Confidencialidad</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_Toc115774004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26</w:t>
        </w:r>
        <w:r w:rsidR="004A5AD4" w:rsidRPr="004E6A09">
          <w:rPr>
            <w:rFonts w:ascii="Candara" w:hAnsi="Candara"/>
            <w:webHidden/>
            <w:lang w:val="es-EC"/>
          </w:rPr>
          <w:fldChar w:fldCharType="end"/>
        </w:r>
      </w:hyperlink>
    </w:p>
    <w:p w14:paraId="3E9A80F6" w14:textId="50D726AA" w:rsidR="004A5AD4" w:rsidRPr="004E6A09" w:rsidRDefault="00E545E2" w:rsidP="004A5AD4">
      <w:pPr>
        <w:pStyle w:val="TDC2"/>
        <w:rPr>
          <w:rFonts w:ascii="Candara" w:hAnsi="Candara"/>
          <w:lang w:val="es-EC"/>
        </w:rPr>
      </w:pPr>
      <w:hyperlink w:anchor="_Toc115774005" w:history="1">
        <w:r w:rsidR="004A5AD4" w:rsidRPr="004E6A09">
          <w:rPr>
            <w:rStyle w:val="Hipervnculo"/>
            <w:rFonts w:ascii="Candara" w:hAnsi="Candara"/>
            <w:szCs w:val="24"/>
            <w:lang w:val="es-EC"/>
          </w:rPr>
          <w:t>26.</w:t>
        </w:r>
        <w:r w:rsidR="004A5AD4" w:rsidRPr="004E6A09">
          <w:rPr>
            <w:rFonts w:ascii="Candara" w:hAnsi="Candara"/>
            <w:lang w:val="es-EC"/>
          </w:rPr>
          <w:tab/>
        </w:r>
        <w:r w:rsidR="004A5AD4" w:rsidRPr="004E6A09">
          <w:rPr>
            <w:rStyle w:val="Hipervnculo"/>
            <w:rFonts w:ascii="Candara" w:hAnsi="Candara"/>
            <w:szCs w:val="24"/>
            <w:lang w:val="es-EC"/>
          </w:rPr>
          <w:t>Aclaración de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_Toc115774005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26</w:t>
        </w:r>
        <w:r w:rsidR="004A5AD4" w:rsidRPr="004E6A09">
          <w:rPr>
            <w:rFonts w:ascii="Candara" w:hAnsi="Candara"/>
            <w:webHidden/>
            <w:lang w:val="es-EC"/>
          </w:rPr>
          <w:fldChar w:fldCharType="end"/>
        </w:r>
      </w:hyperlink>
    </w:p>
    <w:p w14:paraId="4852443E" w14:textId="5337326D" w:rsidR="004A5AD4" w:rsidRPr="004E6A09" w:rsidRDefault="00E545E2" w:rsidP="004A5AD4">
      <w:pPr>
        <w:pStyle w:val="TDC2"/>
        <w:rPr>
          <w:rFonts w:ascii="Candara" w:hAnsi="Candara"/>
          <w:lang w:val="es-EC"/>
        </w:rPr>
      </w:pPr>
      <w:hyperlink w:anchor="_Toc115774006" w:history="1">
        <w:r w:rsidR="004A5AD4" w:rsidRPr="004E6A09">
          <w:rPr>
            <w:rStyle w:val="Hipervnculo"/>
            <w:rFonts w:ascii="Candara" w:hAnsi="Candara"/>
            <w:szCs w:val="24"/>
            <w:lang w:val="es-EC"/>
          </w:rPr>
          <w:t>27.</w:t>
        </w:r>
        <w:r w:rsidR="004A5AD4" w:rsidRPr="004E6A09">
          <w:rPr>
            <w:rFonts w:ascii="Candara" w:hAnsi="Candara"/>
            <w:lang w:val="es-EC"/>
          </w:rPr>
          <w:tab/>
        </w:r>
        <w:r w:rsidR="004A5AD4" w:rsidRPr="004E6A09">
          <w:rPr>
            <w:rStyle w:val="Hipervnculo"/>
            <w:rFonts w:ascii="Candara" w:hAnsi="Candara"/>
            <w:szCs w:val="24"/>
            <w:lang w:val="es-EC"/>
          </w:rPr>
          <w:t>Examen de las Ofertas para determinar su cumplimiento</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_Toc115774006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27</w:t>
        </w:r>
        <w:r w:rsidR="004A5AD4" w:rsidRPr="004E6A09">
          <w:rPr>
            <w:rFonts w:ascii="Candara" w:hAnsi="Candara"/>
            <w:webHidden/>
            <w:lang w:val="es-EC"/>
          </w:rPr>
          <w:fldChar w:fldCharType="end"/>
        </w:r>
      </w:hyperlink>
    </w:p>
    <w:p w14:paraId="1710E76D" w14:textId="2CEF3B00" w:rsidR="004A5AD4" w:rsidRPr="004E6A09" w:rsidRDefault="00E545E2" w:rsidP="004A5AD4">
      <w:pPr>
        <w:pStyle w:val="TDC2"/>
        <w:rPr>
          <w:rFonts w:ascii="Candara" w:hAnsi="Candara"/>
          <w:lang w:val="es-EC"/>
        </w:rPr>
      </w:pPr>
      <w:hyperlink w:anchor="_Toc115774007" w:history="1">
        <w:r w:rsidR="004A5AD4" w:rsidRPr="004E6A09">
          <w:rPr>
            <w:rStyle w:val="Hipervnculo"/>
            <w:rFonts w:ascii="Candara" w:hAnsi="Candara"/>
            <w:szCs w:val="24"/>
            <w:lang w:val="es-EC"/>
          </w:rPr>
          <w:t>28.</w:t>
        </w:r>
        <w:r w:rsidR="004A5AD4" w:rsidRPr="004E6A09">
          <w:rPr>
            <w:rFonts w:ascii="Candara" w:hAnsi="Candara"/>
            <w:lang w:val="es-EC"/>
          </w:rPr>
          <w:tab/>
        </w:r>
        <w:r w:rsidR="004A5AD4" w:rsidRPr="004E6A09">
          <w:rPr>
            <w:rStyle w:val="Hipervnculo"/>
            <w:rFonts w:ascii="Candara" w:hAnsi="Candara"/>
            <w:szCs w:val="24"/>
            <w:lang w:val="es-EC"/>
          </w:rPr>
          <w:t>Corrección de errores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_Toc115774007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27</w:t>
        </w:r>
        <w:r w:rsidR="004A5AD4" w:rsidRPr="004E6A09">
          <w:rPr>
            <w:rFonts w:ascii="Candara" w:hAnsi="Candara"/>
            <w:webHidden/>
            <w:lang w:val="es-EC"/>
          </w:rPr>
          <w:fldChar w:fldCharType="end"/>
        </w:r>
      </w:hyperlink>
    </w:p>
    <w:p w14:paraId="7E8AFF76" w14:textId="4078488A" w:rsidR="004A5AD4" w:rsidRPr="004E6A09" w:rsidRDefault="00E545E2" w:rsidP="004A5AD4">
      <w:pPr>
        <w:pStyle w:val="TDC2"/>
        <w:rPr>
          <w:rFonts w:ascii="Candara" w:hAnsi="Candara"/>
          <w:lang w:val="es-EC"/>
        </w:rPr>
      </w:pPr>
      <w:hyperlink w:anchor="_Toc115774008" w:history="1">
        <w:r w:rsidR="004A5AD4" w:rsidRPr="004E6A09">
          <w:rPr>
            <w:rStyle w:val="Hipervnculo"/>
            <w:rFonts w:ascii="Candara" w:hAnsi="Candara"/>
            <w:szCs w:val="24"/>
            <w:lang w:val="es-EC"/>
          </w:rPr>
          <w:t>29.</w:t>
        </w:r>
        <w:r w:rsidR="004A5AD4" w:rsidRPr="004E6A09">
          <w:rPr>
            <w:rFonts w:ascii="Candara" w:hAnsi="Candara"/>
            <w:lang w:val="es-EC"/>
          </w:rPr>
          <w:tab/>
        </w:r>
        <w:r w:rsidR="004A5AD4" w:rsidRPr="004E6A09">
          <w:rPr>
            <w:rStyle w:val="Hipervnculo"/>
            <w:rFonts w:ascii="Candara" w:hAnsi="Candara"/>
            <w:szCs w:val="24"/>
            <w:lang w:val="es-EC"/>
          </w:rPr>
          <w:t>Moneda para la evaluación de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_Toc115774008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28</w:t>
        </w:r>
        <w:r w:rsidR="004A5AD4" w:rsidRPr="004E6A09">
          <w:rPr>
            <w:rFonts w:ascii="Candara" w:hAnsi="Candara"/>
            <w:webHidden/>
            <w:lang w:val="es-EC"/>
          </w:rPr>
          <w:fldChar w:fldCharType="end"/>
        </w:r>
      </w:hyperlink>
    </w:p>
    <w:p w14:paraId="35773AEB" w14:textId="136D3BDB" w:rsidR="004A5AD4" w:rsidRPr="004E6A09" w:rsidRDefault="00E545E2" w:rsidP="004A5AD4">
      <w:pPr>
        <w:pStyle w:val="TDC2"/>
        <w:rPr>
          <w:rFonts w:ascii="Candara" w:hAnsi="Candara"/>
          <w:lang w:val="es-EC"/>
        </w:rPr>
      </w:pPr>
      <w:hyperlink w:anchor="_Toc115774009" w:history="1">
        <w:r w:rsidR="004A5AD4" w:rsidRPr="004E6A09">
          <w:rPr>
            <w:rStyle w:val="Hipervnculo"/>
            <w:rFonts w:ascii="Candara" w:hAnsi="Candara"/>
            <w:szCs w:val="24"/>
            <w:lang w:val="es-EC"/>
          </w:rPr>
          <w:t>30.</w:t>
        </w:r>
        <w:r w:rsidR="004A5AD4" w:rsidRPr="004E6A09">
          <w:rPr>
            <w:rFonts w:ascii="Candara" w:hAnsi="Candara"/>
            <w:lang w:val="es-EC"/>
          </w:rPr>
          <w:tab/>
        </w:r>
        <w:r w:rsidR="004A5AD4" w:rsidRPr="004E6A09">
          <w:rPr>
            <w:rStyle w:val="Hipervnculo"/>
            <w:rFonts w:ascii="Candara" w:hAnsi="Candara"/>
            <w:szCs w:val="24"/>
            <w:lang w:val="es-EC"/>
          </w:rPr>
          <w:t>Evaluación y comparación de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_Toc115774009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28</w:t>
        </w:r>
        <w:r w:rsidR="004A5AD4" w:rsidRPr="004E6A09">
          <w:rPr>
            <w:rFonts w:ascii="Candara" w:hAnsi="Candara"/>
            <w:webHidden/>
            <w:lang w:val="es-EC"/>
          </w:rPr>
          <w:fldChar w:fldCharType="end"/>
        </w:r>
      </w:hyperlink>
    </w:p>
    <w:p w14:paraId="3A1C1653" w14:textId="29F4E8EC" w:rsidR="004A5AD4" w:rsidRPr="004E6A09" w:rsidRDefault="00E545E2" w:rsidP="004A5AD4">
      <w:pPr>
        <w:pStyle w:val="TDC2"/>
        <w:rPr>
          <w:rFonts w:ascii="Candara" w:hAnsi="Candara"/>
          <w:lang w:val="es-EC"/>
        </w:rPr>
      </w:pPr>
      <w:hyperlink w:anchor="_Toc115774010" w:history="1">
        <w:r w:rsidR="004A5AD4" w:rsidRPr="004E6A09">
          <w:rPr>
            <w:rStyle w:val="Hipervnculo"/>
            <w:rFonts w:ascii="Candara" w:hAnsi="Candara"/>
            <w:szCs w:val="24"/>
            <w:lang w:val="es-EC"/>
          </w:rPr>
          <w:t>31.</w:t>
        </w:r>
        <w:r w:rsidR="004A5AD4" w:rsidRPr="004E6A09">
          <w:rPr>
            <w:rFonts w:ascii="Candara" w:hAnsi="Candara"/>
            <w:lang w:val="es-EC"/>
          </w:rPr>
          <w:tab/>
        </w:r>
        <w:r w:rsidR="004A5AD4" w:rsidRPr="004E6A09">
          <w:rPr>
            <w:rStyle w:val="Hipervnculo"/>
            <w:rFonts w:ascii="Candara" w:hAnsi="Candara"/>
            <w:szCs w:val="24"/>
            <w:lang w:val="es-EC"/>
          </w:rPr>
          <w:t>Preferencia Nacional</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_Toc115774010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29</w:t>
        </w:r>
        <w:r w:rsidR="004A5AD4" w:rsidRPr="004E6A09">
          <w:rPr>
            <w:rFonts w:ascii="Candara" w:hAnsi="Candara"/>
            <w:webHidden/>
            <w:lang w:val="es-EC"/>
          </w:rPr>
          <w:fldChar w:fldCharType="end"/>
        </w:r>
      </w:hyperlink>
    </w:p>
    <w:p w14:paraId="62913688" w14:textId="78F92363" w:rsidR="004A5AD4" w:rsidRPr="004E6A09" w:rsidRDefault="00E545E2" w:rsidP="004A5AD4">
      <w:pPr>
        <w:pStyle w:val="TDC1"/>
        <w:spacing w:before="0" w:after="120"/>
        <w:rPr>
          <w:rFonts w:ascii="Candara" w:hAnsi="Candara"/>
          <w:szCs w:val="24"/>
          <w:lang w:val="es-EC"/>
        </w:rPr>
      </w:pPr>
      <w:hyperlink w:anchor="_Toc115774011" w:history="1">
        <w:r w:rsidR="004A5AD4" w:rsidRPr="004E6A09">
          <w:rPr>
            <w:rStyle w:val="Hipervnculo"/>
            <w:rFonts w:ascii="Candara" w:hAnsi="Candara"/>
            <w:szCs w:val="24"/>
            <w:lang w:val="es-EC"/>
          </w:rPr>
          <w:t>F. Adjudicación del Contrato</w:t>
        </w:r>
        <w:r w:rsidR="004A5AD4" w:rsidRPr="004E6A09">
          <w:rPr>
            <w:rFonts w:ascii="Candara" w:hAnsi="Candara"/>
            <w:webHidden/>
            <w:szCs w:val="24"/>
            <w:lang w:val="es-EC"/>
          </w:rPr>
          <w:tab/>
        </w:r>
        <w:r w:rsidR="004A5AD4" w:rsidRPr="004E6A09">
          <w:rPr>
            <w:rFonts w:ascii="Candara" w:hAnsi="Candara"/>
            <w:webHidden/>
            <w:szCs w:val="24"/>
            <w:lang w:val="es-EC"/>
          </w:rPr>
          <w:fldChar w:fldCharType="begin"/>
        </w:r>
        <w:r w:rsidR="004A5AD4" w:rsidRPr="004E6A09">
          <w:rPr>
            <w:rFonts w:ascii="Candara" w:hAnsi="Candara"/>
            <w:webHidden/>
            <w:szCs w:val="24"/>
            <w:lang w:val="es-EC"/>
          </w:rPr>
          <w:instrText xml:space="preserve"> PAGEREF _Toc115774011 \h </w:instrText>
        </w:r>
        <w:r w:rsidR="004A5AD4" w:rsidRPr="004E6A09">
          <w:rPr>
            <w:rFonts w:ascii="Candara" w:hAnsi="Candara"/>
            <w:webHidden/>
            <w:szCs w:val="24"/>
            <w:lang w:val="es-EC"/>
          </w:rPr>
        </w:r>
        <w:r w:rsidR="004A5AD4" w:rsidRPr="004E6A09">
          <w:rPr>
            <w:rFonts w:ascii="Candara" w:hAnsi="Candara"/>
            <w:webHidden/>
            <w:szCs w:val="24"/>
            <w:lang w:val="es-EC"/>
          </w:rPr>
          <w:fldChar w:fldCharType="separate"/>
        </w:r>
        <w:r w:rsidR="00A96DDF">
          <w:rPr>
            <w:rFonts w:ascii="Candara" w:hAnsi="Candara"/>
            <w:webHidden/>
            <w:szCs w:val="24"/>
            <w:lang w:val="es-EC"/>
          </w:rPr>
          <w:t>29</w:t>
        </w:r>
        <w:r w:rsidR="004A5AD4" w:rsidRPr="004E6A09">
          <w:rPr>
            <w:rFonts w:ascii="Candara" w:hAnsi="Candara"/>
            <w:webHidden/>
            <w:szCs w:val="24"/>
            <w:lang w:val="es-EC"/>
          </w:rPr>
          <w:fldChar w:fldCharType="end"/>
        </w:r>
      </w:hyperlink>
    </w:p>
    <w:p w14:paraId="77E5EB13" w14:textId="1B5C53E8" w:rsidR="004A5AD4" w:rsidRPr="004E6A09" w:rsidRDefault="00E545E2" w:rsidP="004A5AD4">
      <w:pPr>
        <w:pStyle w:val="TDC2"/>
        <w:rPr>
          <w:rFonts w:ascii="Candara" w:hAnsi="Candara"/>
          <w:lang w:val="es-EC"/>
        </w:rPr>
      </w:pPr>
      <w:hyperlink w:anchor="_Toc115774012" w:history="1">
        <w:r w:rsidR="004A5AD4" w:rsidRPr="004E6A09">
          <w:rPr>
            <w:rStyle w:val="Hipervnculo"/>
            <w:rFonts w:ascii="Candara" w:hAnsi="Candara"/>
            <w:szCs w:val="24"/>
            <w:lang w:val="es-EC"/>
          </w:rPr>
          <w:t>32.</w:t>
        </w:r>
        <w:r w:rsidR="004A5AD4" w:rsidRPr="004E6A09">
          <w:rPr>
            <w:rFonts w:ascii="Candara" w:hAnsi="Candara"/>
            <w:lang w:val="es-EC"/>
          </w:rPr>
          <w:tab/>
        </w:r>
        <w:r w:rsidR="004A5AD4" w:rsidRPr="004E6A09">
          <w:rPr>
            <w:rStyle w:val="Hipervnculo"/>
            <w:rFonts w:ascii="Candara" w:hAnsi="Candara"/>
            <w:szCs w:val="24"/>
            <w:lang w:val="es-EC"/>
          </w:rPr>
          <w:t>Criterios de Adjudicación</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_Toc115774012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29</w:t>
        </w:r>
        <w:r w:rsidR="004A5AD4" w:rsidRPr="004E6A09">
          <w:rPr>
            <w:rFonts w:ascii="Candara" w:hAnsi="Candara"/>
            <w:webHidden/>
            <w:lang w:val="es-EC"/>
          </w:rPr>
          <w:fldChar w:fldCharType="end"/>
        </w:r>
      </w:hyperlink>
    </w:p>
    <w:p w14:paraId="4A7838C7" w14:textId="1CFAFA6E" w:rsidR="004A5AD4" w:rsidRPr="004E6A09" w:rsidRDefault="00E545E2" w:rsidP="004A5AD4">
      <w:pPr>
        <w:pStyle w:val="TDC2"/>
        <w:rPr>
          <w:rFonts w:ascii="Candara" w:hAnsi="Candara"/>
          <w:lang w:val="es-EC"/>
        </w:rPr>
      </w:pPr>
      <w:hyperlink w:anchor="_Toc115774013" w:history="1">
        <w:r w:rsidR="004A5AD4" w:rsidRPr="004E6A09">
          <w:rPr>
            <w:rStyle w:val="Hipervnculo"/>
            <w:rFonts w:ascii="Candara" w:hAnsi="Candara"/>
            <w:szCs w:val="24"/>
            <w:lang w:val="es-EC"/>
          </w:rPr>
          <w:t>33.</w:t>
        </w:r>
        <w:r w:rsidR="004A5AD4" w:rsidRPr="004E6A09">
          <w:rPr>
            <w:rFonts w:ascii="Candara" w:hAnsi="Candara"/>
            <w:lang w:val="es-EC"/>
          </w:rPr>
          <w:tab/>
        </w:r>
        <w:r w:rsidR="004A5AD4" w:rsidRPr="004E6A09">
          <w:rPr>
            <w:rStyle w:val="Hipervnculo"/>
            <w:rFonts w:ascii="Candara" w:hAnsi="Candara"/>
            <w:szCs w:val="24"/>
            <w:lang w:val="es-EC"/>
          </w:rPr>
          <w:t>Derecho del Contratante a aceptar cualquier Oferta o a rechazar cualquier o todas las Ofertas</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_Toc115774013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30</w:t>
        </w:r>
        <w:r w:rsidR="004A5AD4" w:rsidRPr="004E6A09">
          <w:rPr>
            <w:rFonts w:ascii="Candara" w:hAnsi="Candara"/>
            <w:webHidden/>
            <w:lang w:val="es-EC"/>
          </w:rPr>
          <w:fldChar w:fldCharType="end"/>
        </w:r>
      </w:hyperlink>
    </w:p>
    <w:p w14:paraId="01271452" w14:textId="5D548035" w:rsidR="004A5AD4" w:rsidRPr="004E6A09" w:rsidRDefault="00E545E2" w:rsidP="004A5AD4">
      <w:pPr>
        <w:pStyle w:val="TDC2"/>
        <w:rPr>
          <w:rFonts w:ascii="Candara" w:hAnsi="Candara"/>
          <w:lang w:val="es-EC"/>
        </w:rPr>
      </w:pPr>
      <w:hyperlink w:anchor="_Toc115774014" w:history="1">
        <w:r w:rsidR="004A5AD4" w:rsidRPr="004E6A09">
          <w:rPr>
            <w:rStyle w:val="Hipervnculo"/>
            <w:rFonts w:ascii="Candara" w:hAnsi="Candara"/>
            <w:szCs w:val="24"/>
            <w:lang w:val="es-EC"/>
          </w:rPr>
          <w:t>34.</w:t>
        </w:r>
        <w:r w:rsidR="004A5AD4" w:rsidRPr="004E6A09">
          <w:rPr>
            <w:rFonts w:ascii="Candara" w:hAnsi="Candara"/>
            <w:lang w:val="es-EC"/>
          </w:rPr>
          <w:tab/>
        </w:r>
        <w:r w:rsidR="004A5AD4" w:rsidRPr="004E6A09">
          <w:rPr>
            <w:rStyle w:val="Hipervnculo"/>
            <w:rFonts w:ascii="Candara" w:hAnsi="Candara"/>
            <w:szCs w:val="24"/>
            <w:lang w:val="es-EC"/>
          </w:rPr>
          <w:t>Notificación de Adjudicación y firma del Convenio</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_Toc115774014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30</w:t>
        </w:r>
        <w:r w:rsidR="004A5AD4" w:rsidRPr="004E6A09">
          <w:rPr>
            <w:rFonts w:ascii="Candara" w:hAnsi="Candara"/>
            <w:webHidden/>
            <w:lang w:val="es-EC"/>
          </w:rPr>
          <w:fldChar w:fldCharType="end"/>
        </w:r>
      </w:hyperlink>
    </w:p>
    <w:p w14:paraId="53434217" w14:textId="35F6D715" w:rsidR="004A5AD4" w:rsidRPr="004E6A09" w:rsidRDefault="00E545E2" w:rsidP="004A5AD4">
      <w:pPr>
        <w:pStyle w:val="TDC2"/>
        <w:rPr>
          <w:rFonts w:ascii="Candara" w:hAnsi="Candara"/>
          <w:lang w:val="es-EC"/>
        </w:rPr>
      </w:pPr>
      <w:hyperlink w:anchor="_Toc115774015" w:history="1">
        <w:r w:rsidR="004A5AD4" w:rsidRPr="004E6A09">
          <w:rPr>
            <w:rStyle w:val="Hipervnculo"/>
            <w:rFonts w:ascii="Candara" w:hAnsi="Candara"/>
            <w:szCs w:val="24"/>
            <w:lang w:val="es-EC"/>
          </w:rPr>
          <w:t>35.</w:t>
        </w:r>
        <w:r w:rsidR="004A5AD4" w:rsidRPr="004E6A09">
          <w:rPr>
            <w:rFonts w:ascii="Candara" w:hAnsi="Candara"/>
            <w:lang w:val="es-EC"/>
          </w:rPr>
          <w:tab/>
        </w:r>
        <w:r w:rsidR="004A5AD4" w:rsidRPr="004E6A09">
          <w:rPr>
            <w:rStyle w:val="Hipervnculo"/>
            <w:rFonts w:ascii="Candara" w:hAnsi="Candara"/>
            <w:szCs w:val="24"/>
            <w:lang w:val="es-EC"/>
          </w:rPr>
          <w:t>Garantía de Cumplimiento</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_Toc115774015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31</w:t>
        </w:r>
        <w:r w:rsidR="004A5AD4" w:rsidRPr="004E6A09">
          <w:rPr>
            <w:rFonts w:ascii="Candara" w:hAnsi="Candara"/>
            <w:webHidden/>
            <w:lang w:val="es-EC"/>
          </w:rPr>
          <w:fldChar w:fldCharType="end"/>
        </w:r>
      </w:hyperlink>
    </w:p>
    <w:p w14:paraId="564B3DF4" w14:textId="557A51F2" w:rsidR="004A5AD4" w:rsidRPr="004E6A09" w:rsidRDefault="00E545E2" w:rsidP="004A5AD4">
      <w:pPr>
        <w:pStyle w:val="TDC2"/>
        <w:rPr>
          <w:rFonts w:ascii="Candara" w:hAnsi="Candara"/>
          <w:lang w:val="es-EC"/>
        </w:rPr>
      </w:pPr>
      <w:hyperlink w:anchor="_Toc115774016" w:history="1">
        <w:r w:rsidR="004A5AD4" w:rsidRPr="004E6A09">
          <w:rPr>
            <w:rStyle w:val="Hipervnculo"/>
            <w:rFonts w:ascii="Candara" w:hAnsi="Candara"/>
            <w:szCs w:val="24"/>
            <w:lang w:val="es-EC"/>
          </w:rPr>
          <w:t>36.</w:t>
        </w:r>
        <w:r w:rsidR="004A5AD4" w:rsidRPr="004E6A09">
          <w:rPr>
            <w:rFonts w:ascii="Candara" w:hAnsi="Candara"/>
            <w:lang w:val="es-EC"/>
          </w:rPr>
          <w:tab/>
        </w:r>
        <w:r w:rsidR="004A5AD4" w:rsidRPr="004E6A09">
          <w:rPr>
            <w:rStyle w:val="Hipervnculo"/>
            <w:rFonts w:ascii="Candara" w:hAnsi="Candara"/>
            <w:szCs w:val="24"/>
            <w:lang w:val="es-EC"/>
          </w:rPr>
          <w:t>Pago de anticipo y Garantía</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_Toc115774016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32</w:t>
        </w:r>
        <w:r w:rsidR="004A5AD4" w:rsidRPr="004E6A09">
          <w:rPr>
            <w:rFonts w:ascii="Candara" w:hAnsi="Candara"/>
            <w:webHidden/>
            <w:lang w:val="es-EC"/>
          </w:rPr>
          <w:fldChar w:fldCharType="end"/>
        </w:r>
      </w:hyperlink>
    </w:p>
    <w:p w14:paraId="1F949787" w14:textId="1FB5C4D5" w:rsidR="004A5AD4" w:rsidRPr="004E6A09" w:rsidRDefault="00E545E2" w:rsidP="004A5AD4">
      <w:pPr>
        <w:pStyle w:val="TDC2"/>
        <w:rPr>
          <w:rFonts w:ascii="Candara" w:hAnsi="Candara"/>
          <w:lang w:val="es-EC"/>
        </w:rPr>
      </w:pPr>
      <w:hyperlink w:anchor="_Toc115774017" w:history="1">
        <w:r w:rsidR="004A5AD4" w:rsidRPr="004E6A09">
          <w:rPr>
            <w:rStyle w:val="Hipervnculo"/>
            <w:rFonts w:ascii="Candara" w:hAnsi="Candara"/>
            <w:szCs w:val="24"/>
            <w:lang w:val="es-EC"/>
          </w:rPr>
          <w:t>37.      Conciliador</w:t>
        </w:r>
        <w:r w:rsidR="004A5AD4" w:rsidRPr="004E6A09">
          <w:rPr>
            <w:rFonts w:ascii="Candara" w:hAnsi="Candara"/>
            <w:webHidden/>
            <w:lang w:val="es-EC"/>
          </w:rPr>
          <w:tab/>
        </w:r>
        <w:r w:rsidR="004A5AD4" w:rsidRPr="004E6A09">
          <w:rPr>
            <w:rFonts w:ascii="Candara" w:hAnsi="Candara"/>
            <w:webHidden/>
            <w:lang w:val="es-EC"/>
          </w:rPr>
          <w:fldChar w:fldCharType="begin"/>
        </w:r>
        <w:r w:rsidR="004A5AD4" w:rsidRPr="004E6A09">
          <w:rPr>
            <w:rFonts w:ascii="Candara" w:hAnsi="Candara"/>
            <w:webHidden/>
            <w:lang w:val="es-EC"/>
          </w:rPr>
          <w:instrText xml:space="preserve"> PAGEREF _Toc115774017 \h </w:instrText>
        </w:r>
        <w:r w:rsidR="004A5AD4" w:rsidRPr="004E6A09">
          <w:rPr>
            <w:rFonts w:ascii="Candara" w:hAnsi="Candara"/>
            <w:webHidden/>
            <w:lang w:val="es-EC"/>
          </w:rPr>
        </w:r>
        <w:r w:rsidR="004A5AD4" w:rsidRPr="004E6A09">
          <w:rPr>
            <w:rFonts w:ascii="Candara" w:hAnsi="Candara"/>
            <w:webHidden/>
            <w:lang w:val="es-EC"/>
          </w:rPr>
          <w:fldChar w:fldCharType="separate"/>
        </w:r>
        <w:r w:rsidR="00A96DDF">
          <w:rPr>
            <w:rFonts w:ascii="Candara" w:hAnsi="Candara"/>
            <w:webHidden/>
            <w:lang w:val="es-EC"/>
          </w:rPr>
          <w:t>32</w:t>
        </w:r>
        <w:r w:rsidR="004A5AD4" w:rsidRPr="004E6A09">
          <w:rPr>
            <w:rFonts w:ascii="Candara" w:hAnsi="Candara"/>
            <w:webHidden/>
            <w:lang w:val="es-EC"/>
          </w:rPr>
          <w:fldChar w:fldCharType="end"/>
        </w:r>
      </w:hyperlink>
    </w:p>
    <w:p w14:paraId="727FF0B9" w14:textId="2285E060" w:rsidR="003F79AA" w:rsidRPr="004E6A09" w:rsidRDefault="004A5AD4" w:rsidP="004A5AD4">
      <w:pPr>
        <w:pStyle w:val="Index"/>
        <w:spacing w:before="0" w:after="120"/>
        <w:ind w:firstLine="0"/>
        <w:rPr>
          <w:rFonts w:ascii="Candara" w:hAnsi="Candara"/>
          <w:b w:val="0"/>
          <w:bCs w:val="0"/>
          <w:lang w:val="es-EC"/>
        </w:rPr>
      </w:pPr>
      <w:r w:rsidRPr="004E6A09">
        <w:rPr>
          <w:rFonts w:ascii="Candara" w:hAnsi="Candara"/>
          <w:lang w:val="es-EC"/>
        </w:rPr>
        <w:fldChar w:fldCharType="end"/>
      </w:r>
      <w:r w:rsidRPr="004E6A09">
        <w:rPr>
          <w:rFonts w:ascii="Candara" w:hAnsi="Candara"/>
          <w:lang w:val="es-EC"/>
        </w:rPr>
        <w:br w:type="page"/>
      </w:r>
      <w:r w:rsidR="003F79AA" w:rsidRPr="004E6A09">
        <w:rPr>
          <w:rFonts w:ascii="Candara" w:hAnsi="Candara"/>
          <w:b w:val="0"/>
          <w:bCs w:val="0"/>
          <w:lang w:val="es-EC"/>
        </w:rPr>
        <w:t>Instrucciones a los Oferentes (IAO)</w:t>
      </w:r>
    </w:p>
    <w:p w14:paraId="3142E9A3" w14:textId="77777777" w:rsidR="003F79AA" w:rsidRPr="004E6A09" w:rsidRDefault="003F79AA" w:rsidP="00A1003A">
      <w:pPr>
        <w:pStyle w:val="Ttulo2"/>
        <w:keepNext w:val="0"/>
        <w:spacing w:before="0" w:after="120"/>
        <w:rPr>
          <w:rFonts w:ascii="Candara" w:hAnsi="Candara"/>
          <w:sz w:val="24"/>
          <w:lang w:val="es-EC"/>
        </w:rPr>
      </w:pPr>
      <w:bookmarkStart w:id="5" w:name="_Toc115773975"/>
      <w:r w:rsidRPr="004E6A09">
        <w:rPr>
          <w:rFonts w:ascii="Candara" w:hAnsi="Candara"/>
          <w:sz w:val="24"/>
          <w:lang w:val="es-EC"/>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4E6A09" w14:paraId="2A93B883" w14:textId="77777777" w:rsidTr="00F123B2">
        <w:tc>
          <w:tcPr>
            <w:tcW w:w="2237" w:type="dxa"/>
            <w:gridSpan w:val="2"/>
          </w:tcPr>
          <w:p w14:paraId="6F09D293" w14:textId="77777777" w:rsidR="003F79AA" w:rsidRPr="004E6A09" w:rsidRDefault="003F79AA" w:rsidP="00A1003A">
            <w:pPr>
              <w:pStyle w:val="Ttulo3"/>
              <w:spacing w:after="120"/>
              <w:rPr>
                <w:rFonts w:ascii="Candara" w:hAnsi="Candara"/>
                <w:lang w:val="es-EC"/>
              </w:rPr>
            </w:pPr>
            <w:bookmarkStart w:id="6" w:name="_Toc115773976"/>
            <w:r w:rsidRPr="004E6A09">
              <w:rPr>
                <w:rFonts w:ascii="Candara" w:hAnsi="Candara"/>
                <w:lang w:val="es-EC"/>
              </w:rPr>
              <w:t>1.</w:t>
            </w:r>
            <w:r w:rsidRPr="004E6A09">
              <w:rPr>
                <w:rFonts w:ascii="Candara" w:hAnsi="Candara"/>
                <w:lang w:val="es-EC"/>
              </w:rPr>
              <w:tab/>
              <w:t>Alcance de la licitación</w:t>
            </w:r>
            <w:bookmarkEnd w:id="6"/>
          </w:p>
        </w:tc>
        <w:tc>
          <w:tcPr>
            <w:tcW w:w="6871" w:type="dxa"/>
            <w:gridSpan w:val="3"/>
          </w:tcPr>
          <w:p w14:paraId="66E052BA" w14:textId="77777777" w:rsidR="003F79AA" w:rsidRPr="004E6A09" w:rsidRDefault="003F79AA" w:rsidP="00A1003A">
            <w:pPr>
              <w:spacing w:after="120"/>
              <w:ind w:left="432" w:hanging="432"/>
              <w:jc w:val="both"/>
              <w:rPr>
                <w:rFonts w:ascii="Candara" w:hAnsi="Candara"/>
                <w:spacing w:val="-3"/>
                <w:lang w:val="es-EC"/>
              </w:rPr>
            </w:pPr>
            <w:r w:rsidRPr="004E6A09">
              <w:rPr>
                <w:rFonts w:ascii="Candara" w:hAnsi="Candara"/>
                <w:spacing w:val="-3"/>
                <w:lang w:val="es-EC"/>
              </w:rPr>
              <w:t>1.1</w:t>
            </w:r>
            <w:r w:rsidRPr="004E6A09">
              <w:rPr>
                <w:rFonts w:ascii="Candara" w:hAnsi="Candara"/>
                <w:spacing w:val="-3"/>
                <w:lang w:val="es-EC"/>
              </w:rPr>
              <w:tab/>
              <w:t>El Contratante, según la definición</w:t>
            </w:r>
            <w:r w:rsidRPr="004E6A09">
              <w:rPr>
                <w:rStyle w:val="Refdenotaalpie"/>
                <w:rFonts w:ascii="Candara" w:hAnsi="Candara"/>
                <w:spacing w:val="-3"/>
                <w:lang w:val="es-EC"/>
              </w:rPr>
              <w:footnoteReference w:id="4"/>
            </w:r>
            <w:r w:rsidRPr="004E6A09">
              <w:rPr>
                <w:rFonts w:ascii="Candara" w:hAnsi="Candara"/>
                <w:spacing w:val="-3"/>
                <w:lang w:val="es-EC"/>
              </w:rPr>
              <w:t xml:space="preserve"> que consta</w:t>
            </w:r>
            <w:r w:rsidRPr="004E6A09">
              <w:rPr>
                <w:rFonts w:ascii="Candara" w:hAnsi="Candara"/>
                <w:b/>
                <w:spacing w:val="-3"/>
                <w:lang w:val="es-EC"/>
              </w:rPr>
              <w:t xml:space="preserve"> </w:t>
            </w:r>
            <w:r w:rsidRPr="004E6A09">
              <w:rPr>
                <w:rFonts w:ascii="Candara" w:hAnsi="Candara"/>
                <w:spacing w:val="-3"/>
                <w:lang w:val="es-EC"/>
              </w:rPr>
              <w:t xml:space="preserve">en las “Condiciones Generales del Contrato” (CGC) e </w:t>
            </w:r>
            <w:r w:rsidRPr="004E6A09">
              <w:rPr>
                <w:rFonts w:ascii="Candara" w:hAnsi="Candara"/>
                <w:b/>
                <w:spacing w:val="-3"/>
                <w:lang w:val="es-EC"/>
              </w:rPr>
              <w:t xml:space="preserve">identificado en la </w:t>
            </w:r>
            <w:r w:rsidRPr="004E6A09">
              <w:rPr>
                <w:rFonts w:ascii="Candara" w:hAnsi="Candara"/>
                <w:b/>
                <w:bCs/>
                <w:spacing w:val="-3"/>
                <w:lang w:val="es-EC"/>
              </w:rPr>
              <w:t>Sección II, “Datos de la Licitación” (DDL)</w:t>
            </w:r>
            <w:r w:rsidRPr="004E6A09">
              <w:rPr>
                <w:rFonts w:ascii="Candara" w:hAnsi="Candara"/>
                <w:spacing w:val="-3"/>
                <w:lang w:val="es-EC"/>
              </w:rPr>
              <w:t xml:space="preserve"> invita a presentar Ofertas para la construcción de las Obras </w:t>
            </w:r>
            <w:r w:rsidRPr="004E6A09">
              <w:rPr>
                <w:rFonts w:ascii="Candara" w:hAnsi="Candara"/>
                <w:b/>
                <w:spacing w:val="-3"/>
                <w:lang w:val="es-EC"/>
              </w:rPr>
              <w:t>que se describen en los DDL</w:t>
            </w:r>
            <w:r w:rsidRPr="004E6A09">
              <w:rPr>
                <w:rFonts w:ascii="Candara" w:hAnsi="Candara"/>
                <w:spacing w:val="-3"/>
                <w:lang w:val="es-EC"/>
              </w:rPr>
              <w:t xml:space="preserve"> y en la Sección VI, “</w:t>
            </w:r>
            <w:r w:rsidRPr="004E6A09">
              <w:rPr>
                <w:rFonts w:ascii="Candara" w:hAnsi="Candara"/>
                <w:b/>
                <w:bCs/>
                <w:spacing w:val="-3"/>
                <w:lang w:val="es-EC"/>
              </w:rPr>
              <w:t>Condiciones Especiales del Contrato” (CEC)</w:t>
            </w:r>
            <w:r w:rsidRPr="004E6A09">
              <w:rPr>
                <w:rFonts w:ascii="Candara" w:hAnsi="Candara"/>
                <w:spacing w:val="-3"/>
                <w:lang w:val="es-EC"/>
              </w:rPr>
              <w:t xml:space="preserve">.  El nombre y el número de identificación del Contrato están </w:t>
            </w:r>
            <w:r w:rsidRPr="004E6A09">
              <w:rPr>
                <w:rFonts w:ascii="Candara" w:hAnsi="Candara"/>
                <w:b/>
                <w:spacing w:val="-3"/>
                <w:lang w:val="es-EC"/>
              </w:rPr>
              <w:t>especificados en los DDL y en las CEC</w:t>
            </w:r>
            <w:r w:rsidRPr="004E6A09">
              <w:rPr>
                <w:rFonts w:ascii="Candara" w:hAnsi="Candara"/>
                <w:spacing w:val="-3"/>
                <w:lang w:val="es-EC"/>
              </w:rPr>
              <w:t>.</w:t>
            </w:r>
          </w:p>
          <w:p w14:paraId="46D29731" w14:textId="77777777" w:rsidR="003F79AA" w:rsidRPr="004E6A09" w:rsidRDefault="003F79AA" w:rsidP="00A1003A">
            <w:pPr>
              <w:spacing w:after="120"/>
              <w:ind w:left="432" w:hanging="432"/>
              <w:jc w:val="both"/>
              <w:rPr>
                <w:rFonts w:ascii="Candara" w:hAnsi="Candara"/>
                <w:spacing w:val="-3"/>
                <w:lang w:val="es-EC"/>
              </w:rPr>
            </w:pPr>
            <w:r w:rsidRPr="004E6A09">
              <w:rPr>
                <w:rFonts w:ascii="Candara" w:hAnsi="Candara"/>
                <w:spacing w:val="-3"/>
                <w:lang w:val="es-EC"/>
              </w:rPr>
              <w:t>1.2</w:t>
            </w:r>
            <w:r w:rsidRPr="004E6A09">
              <w:rPr>
                <w:rFonts w:ascii="Candara" w:hAnsi="Candara"/>
                <w:spacing w:val="-3"/>
                <w:lang w:val="es-EC"/>
              </w:rPr>
              <w:tab/>
              <w:t xml:space="preserve">El Oferente seleccionado deberá terminar las Obras en la Fecha Prevista de Terminación </w:t>
            </w:r>
            <w:r w:rsidRPr="004E6A09">
              <w:rPr>
                <w:rFonts w:ascii="Candara" w:hAnsi="Candara"/>
                <w:b/>
                <w:bCs/>
                <w:spacing w:val="-3"/>
                <w:lang w:val="es-EC"/>
              </w:rPr>
              <w:t>especificada en los DDL</w:t>
            </w:r>
            <w:r w:rsidRPr="004E6A09">
              <w:rPr>
                <w:rFonts w:ascii="Candara" w:hAnsi="Candara"/>
                <w:spacing w:val="-3"/>
                <w:lang w:val="es-EC"/>
              </w:rPr>
              <w:t xml:space="preserve"> y en la </w:t>
            </w:r>
            <w:proofErr w:type="spellStart"/>
            <w:r w:rsidRPr="004E6A09">
              <w:rPr>
                <w:rFonts w:ascii="Candara" w:hAnsi="Candara"/>
                <w:spacing w:val="-3"/>
                <w:lang w:val="es-EC"/>
              </w:rPr>
              <w:t>subcláusula</w:t>
            </w:r>
            <w:proofErr w:type="spellEnd"/>
            <w:r w:rsidRPr="004E6A09">
              <w:rPr>
                <w:rFonts w:ascii="Candara" w:hAnsi="Candara"/>
                <w:spacing w:val="-3"/>
                <w:lang w:val="es-EC"/>
              </w:rPr>
              <w:t xml:space="preserve"> </w:t>
            </w:r>
            <w:r w:rsidRPr="004E6A09">
              <w:rPr>
                <w:rFonts w:ascii="Candara" w:hAnsi="Candara"/>
                <w:b/>
                <w:bCs/>
                <w:spacing w:val="-3"/>
                <w:lang w:val="es-EC"/>
              </w:rPr>
              <w:t>1.1 (r) de las CEC</w:t>
            </w:r>
            <w:r w:rsidRPr="004E6A09">
              <w:rPr>
                <w:rFonts w:ascii="Candara" w:hAnsi="Candara"/>
                <w:spacing w:val="-3"/>
                <w:lang w:val="es-EC"/>
              </w:rPr>
              <w:t>.</w:t>
            </w:r>
          </w:p>
          <w:p w14:paraId="17FF02AD"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1.3</w:t>
            </w:r>
            <w:r w:rsidRPr="004E6A09">
              <w:rPr>
                <w:rFonts w:ascii="Candara" w:hAnsi="Candara"/>
                <w:lang w:val="es-EC"/>
              </w:rPr>
              <w:tab/>
              <w:t>En estos Documentos de Licitación:</w:t>
            </w:r>
          </w:p>
          <w:p w14:paraId="2D167274" w14:textId="7F1A6442" w:rsidR="003F79AA" w:rsidRPr="004E6A09" w:rsidRDefault="003F79AA" w:rsidP="00A1003A">
            <w:pPr>
              <w:pStyle w:val="Sangra2detindependiente"/>
              <w:numPr>
                <w:ilvl w:val="0"/>
                <w:numId w:val="2"/>
              </w:numPr>
              <w:tabs>
                <w:tab w:val="clear" w:pos="885"/>
              </w:tabs>
              <w:spacing w:after="120"/>
              <w:ind w:left="1062" w:hanging="537"/>
              <w:jc w:val="both"/>
              <w:rPr>
                <w:rFonts w:ascii="Candara" w:hAnsi="Candara"/>
                <w:i w:val="0"/>
                <w:iCs w:val="0"/>
                <w:lang w:val="es-EC"/>
              </w:rPr>
            </w:pPr>
            <w:r w:rsidRPr="004E6A09">
              <w:rPr>
                <w:rFonts w:ascii="Candara" w:hAnsi="Candara"/>
                <w:i w:val="0"/>
                <w:iCs w:val="0"/>
                <w:lang w:val="es-EC"/>
              </w:rPr>
              <w:t>el término “por escrito” significa comunicación en forma escrita (por ejemplo, por correo, por correo electrónico) con prueba de recibido;</w:t>
            </w:r>
          </w:p>
          <w:p w14:paraId="51318A2E" w14:textId="77777777" w:rsidR="003F79AA" w:rsidRPr="004E6A09" w:rsidRDefault="003F79AA" w:rsidP="00A1003A">
            <w:pPr>
              <w:pStyle w:val="Sangra2detindependiente"/>
              <w:numPr>
                <w:ilvl w:val="0"/>
                <w:numId w:val="2"/>
              </w:numPr>
              <w:tabs>
                <w:tab w:val="clear" w:pos="885"/>
              </w:tabs>
              <w:spacing w:after="120"/>
              <w:ind w:left="1062" w:hanging="537"/>
              <w:jc w:val="both"/>
              <w:rPr>
                <w:rFonts w:ascii="Candara" w:hAnsi="Candara"/>
                <w:i w:val="0"/>
                <w:iCs w:val="0"/>
                <w:lang w:val="es-EC"/>
              </w:rPr>
            </w:pPr>
            <w:r w:rsidRPr="004E6A09">
              <w:rPr>
                <w:rFonts w:ascii="Candara" w:hAnsi="Candara"/>
                <w:i w:val="0"/>
                <w:iCs w:val="0"/>
                <w:lang w:val="es-EC"/>
              </w:rPr>
              <w:t xml:space="preserve">si el contexto así lo requiere, el uso del “singular” corresponde igualmente al “plural” y viceversa; y </w:t>
            </w:r>
          </w:p>
          <w:p w14:paraId="748EEFD5" w14:textId="77777777" w:rsidR="003F79AA" w:rsidRPr="004E6A09" w:rsidRDefault="003F79AA" w:rsidP="00A1003A">
            <w:pPr>
              <w:pStyle w:val="Sangra2detindependiente"/>
              <w:numPr>
                <w:ilvl w:val="0"/>
                <w:numId w:val="2"/>
              </w:numPr>
              <w:tabs>
                <w:tab w:val="clear" w:pos="885"/>
              </w:tabs>
              <w:spacing w:after="120"/>
              <w:ind w:left="1062" w:hanging="537"/>
              <w:jc w:val="both"/>
              <w:rPr>
                <w:rFonts w:ascii="Candara" w:hAnsi="Candara"/>
                <w:i w:val="0"/>
                <w:iCs w:val="0"/>
                <w:lang w:val="es-EC"/>
              </w:rPr>
            </w:pPr>
            <w:r w:rsidRPr="004E6A09">
              <w:rPr>
                <w:rFonts w:ascii="Candara" w:hAnsi="Candara"/>
                <w:i w:val="0"/>
                <w:iCs w:val="0"/>
                <w:lang w:val="es-EC"/>
              </w:rPr>
              <w:t>“día” significa día calendario.</w:t>
            </w:r>
          </w:p>
        </w:tc>
      </w:tr>
      <w:tr w:rsidR="003F79AA" w:rsidRPr="004E6A09" w14:paraId="5775633A" w14:textId="77777777" w:rsidTr="00F123B2">
        <w:tc>
          <w:tcPr>
            <w:tcW w:w="2237" w:type="dxa"/>
            <w:gridSpan w:val="2"/>
          </w:tcPr>
          <w:p w14:paraId="001A566E" w14:textId="77777777" w:rsidR="003F79AA" w:rsidRPr="004E6A09" w:rsidRDefault="003F79AA" w:rsidP="00A1003A">
            <w:pPr>
              <w:pStyle w:val="Ttulo3"/>
              <w:spacing w:after="120"/>
              <w:rPr>
                <w:rFonts w:ascii="Candara" w:hAnsi="Candara"/>
                <w:lang w:val="es-EC"/>
              </w:rPr>
            </w:pPr>
            <w:bookmarkStart w:id="7" w:name="_Toc115773977"/>
            <w:r w:rsidRPr="004E6A09">
              <w:rPr>
                <w:rFonts w:ascii="Candara" w:hAnsi="Candara"/>
                <w:lang w:val="es-EC"/>
              </w:rPr>
              <w:t xml:space="preserve">2.  </w:t>
            </w:r>
            <w:r w:rsidRPr="004E6A09">
              <w:rPr>
                <w:rFonts w:ascii="Candara" w:hAnsi="Candara"/>
                <w:lang w:val="es-EC"/>
              </w:rPr>
              <w:tab/>
              <w:t>Fuente de fondos</w:t>
            </w:r>
            <w:bookmarkEnd w:id="7"/>
            <w:r w:rsidRPr="004E6A09">
              <w:rPr>
                <w:rFonts w:ascii="Candara" w:hAnsi="Candara"/>
                <w:lang w:val="es-EC"/>
              </w:rPr>
              <w:t xml:space="preserve"> </w:t>
            </w:r>
          </w:p>
        </w:tc>
        <w:tc>
          <w:tcPr>
            <w:tcW w:w="6871" w:type="dxa"/>
            <w:gridSpan w:val="3"/>
          </w:tcPr>
          <w:p w14:paraId="0D726F77" w14:textId="77777777" w:rsidR="003F79AA" w:rsidRPr="004E6A09" w:rsidRDefault="003F79AA" w:rsidP="00A1003A">
            <w:pPr>
              <w:spacing w:after="120"/>
              <w:ind w:left="432" w:hanging="432"/>
              <w:jc w:val="both"/>
              <w:rPr>
                <w:rFonts w:ascii="Candara" w:hAnsi="Candara"/>
                <w:spacing w:val="-3"/>
                <w:lang w:val="es-EC"/>
              </w:rPr>
            </w:pPr>
            <w:r w:rsidRPr="004E6A09">
              <w:rPr>
                <w:rFonts w:ascii="Candara" w:hAnsi="Candara"/>
                <w:lang w:val="es-EC"/>
              </w:rPr>
              <w:t>2.1</w:t>
            </w:r>
            <w:r w:rsidRPr="004E6A09">
              <w:rPr>
                <w:rFonts w:ascii="Candara" w:hAnsi="Candara"/>
                <w:lang w:val="es-EC"/>
              </w:rPr>
              <w:tab/>
            </w:r>
            <w:r w:rsidRPr="004E6A09">
              <w:rPr>
                <w:rFonts w:ascii="Candara" w:hAnsi="Candara"/>
                <w:spacing w:val="-3"/>
                <w:lang w:val="es-EC"/>
              </w:rPr>
              <w:t xml:space="preserve">El Prestatario </w:t>
            </w:r>
            <w:r w:rsidRPr="004E6A09">
              <w:rPr>
                <w:rFonts w:ascii="Candara" w:hAnsi="Candara"/>
                <w:b/>
                <w:bCs/>
                <w:spacing w:val="-3"/>
                <w:lang w:val="es-EC"/>
              </w:rPr>
              <w:t>identificado en los DDL</w:t>
            </w:r>
            <w:r w:rsidRPr="004E6A09">
              <w:rPr>
                <w:rFonts w:ascii="Candara" w:hAnsi="Candara"/>
                <w:spacing w:val="-3"/>
                <w:lang w:val="es-EC"/>
              </w:rPr>
              <w:t>, se propone destinar una parte de los fondos del préstamo del Banco Interamericano de Desarrollo (BID)</w:t>
            </w:r>
            <w:r w:rsidR="000B1370" w:rsidRPr="004E6A09">
              <w:rPr>
                <w:rFonts w:ascii="Candara" w:hAnsi="Candara"/>
                <w:spacing w:val="-3"/>
                <w:lang w:val="es-EC"/>
              </w:rPr>
              <w:t xml:space="preserve"> </w:t>
            </w:r>
            <w:r w:rsidRPr="004E6A09">
              <w:rPr>
                <w:rFonts w:ascii="Candara" w:hAnsi="Candara"/>
                <w:spacing w:val="-3"/>
                <w:lang w:val="es-EC"/>
              </w:rPr>
              <w:t xml:space="preserve">(en lo adelante denominado el “Banco”) </w:t>
            </w:r>
            <w:r w:rsidRPr="004E6A09">
              <w:rPr>
                <w:rFonts w:ascii="Candara" w:hAnsi="Candara"/>
                <w:b/>
                <w:bCs/>
                <w:spacing w:val="-3"/>
                <w:lang w:val="es-EC"/>
              </w:rPr>
              <w:t>identificado en los DDL</w:t>
            </w:r>
            <w:r w:rsidRPr="004E6A09">
              <w:rPr>
                <w:rFonts w:ascii="Candara" w:hAnsi="Candara"/>
                <w:spacing w:val="-3"/>
                <w:lang w:val="es-EC"/>
              </w:rPr>
              <w:t xml:space="preserve">, para sufragar parcialmente el costo del Proyecto </w:t>
            </w:r>
            <w:r w:rsidRPr="004E6A09">
              <w:rPr>
                <w:rFonts w:ascii="Candara" w:hAnsi="Candara"/>
                <w:b/>
                <w:bCs/>
                <w:spacing w:val="-3"/>
                <w:lang w:val="es-EC"/>
              </w:rPr>
              <w:t>identificado en los DDL</w:t>
            </w:r>
            <w:r w:rsidRPr="004E6A09">
              <w:rPr>
                <w:rFonts w:ascii="Candara" w:hAnsi="Candara"/>
                <w:spacing w:val="-3"/>
                <w:lang w:val="es-EC"/>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4E6A09" w:rsidRDefault="003F79AA" w:rsidP="00A1003A">
            <w:pPr>
              <w:spacing w:after="120"/>
              <w:ind w:left="432" w:hanging="432"/>
              <w:jc w:val="both"/>
              <w:rPr>
                <w:rFonts w:ascii="Candara" w:hAnsi="Candara"/>
                <w:lang w:val="es-EC"/>
              </w:rPr>
            </w:pPr>
            <w:r w:rsidRPr="004E6A09">
              <w:rPr>
                <w:rFonts w:ascii="Candara" w:hAnsi="Candara"/>
                <w:lang w:val="es-EC"/>
              </w:rPr>
              <w:t>2.2</w:t>
            </w:r>
            <w:r w:rsidRPr="004E6A09">
              <w:rPr>
                <w:rFonts w:ascii="Candara" w:hAnsi="Candara"/>
                <w:lang w:val="es-EC"/>
              </w:rPr>
              <w:tab/>
            </w:r>
            <w:r w:rsidR="00AF6870" w:rsidRPr="004E6A09">
              <w:rPr>
                <w:rFonts w:ascii="Candara" w:hAnsi="Candara"/>
                <w:spacing w:val="-3"/>
                <w:lang w:val="es-EC"/>
              </w:rPr>
              <w:t xml:space="preserve">El Banco Interamericano de Desarrollo efectuará pagos solamente a pedido del Prestatario y una vez que el Banco Interamericano de Desarrollo los haya aprobado de conformidad con las estipulaciones </w:t>
            </w:r>
            <w:r w:rsidR="00AF6870" w:rsidRPr="004E6A09">
              <w:rPr>
                <w:rFonts w:ascii="Candara" w:hAnsi="Candara"/>
                <w:lang w:val="es-EC"/>
              </w:rPr>
              <w:t xml:space="preserve">establecidas en el acuerdo financiero entre el Prestatario y el Banco (en adelante denominado “el Contrato de Préstamo”). </w:t>
            </w:r>
            <w:r w:rsidR="00AF6870" w:rsidRPr="004E6A09">
              <w:rPr>
                <w:rFonts w:ascii="Candara" w:hAnsi="Candara"/>
                <w:spacing w:val="-3"/>
                <w:lang w:val="es-EC"/>
              </w:rPr>
              <w:t>Dichos pagos se ajustarán en todos sus aspectos a las condiciones de dicho</w:t>
            </w:r>
            <w:r w:rsidR="00AF6870" w:rsidRPr="004E6A09">
              <w:rPr>
                <w:rFonts w:ascii="Candara" w:hAnsi="Candara"/>
                <w:lang w:val="es-EC"/>
              </w:rPr>
              <w:t xml:space="preserve"> Contrato de Préstamo. </w:t>
            </w:r>
            <w:r w:rsidR="00AF6870" w:rsidRPr="004E6A09">
              <w:rPr>
                <w:rFonts w:ascii="Candara" w:hAnsi="Candara"/>
                <w:spacing w:val="-3"/>
                <w:lang w:val="es-EC"/>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4E6A09"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4E6A09" w:rsidRDefault="00F123B2" w:rsidP="00A1003A">
            <w:pPr>
              <w:pStyle w:val="Heading1-Clausename"/>
              <w:tabs>
                <w:tab w:val="clear" w:pos="360"/>
                <w:tab w:val="left" w:pos="432"/>
              </w:tabs>
              <w:spacing w:after="120"/>
              <w:ind w:left="432" w:hanging="432"/>
              <w:rPr>
                <w:rFonts w:ascii="Candara" w:hAnsi="Candara"/>
                <w:bCs/>
                <w:szCs w:val="24"/>
                <w:lang w:val="es-EC"/>
              </w:rPr>
            </w:pPr>
            <w:r w:rsidRPr="004E6A09">
              <w:rPr>
                <w:rFonts w:ascii="Candara" w:hAnsi="Candara"/>
                <w:bCs/>
                <w:szCs w:val="24"/>
                <w:lang w:val="es-EC"/>
              </w:rPr>
              <w:t xml:space="preserve">3. </w:t>
            </w:r>
            <w:r w:rsidRPr="004E6A09">
              <w:rPr>
                <w:rFonts w:ascii="Candara" w:hAnsi="Candara"/>
                <w:bCs/>
                <w:szCs w:val="24"/>
                <w:lang w:val="es-EC"/>
              </w:rPr>
              <w:tab/>
              <w:t xml:space="preserve">Prácticas prohibidas </w:t>
            </w:r>
          </w:p>
        </w:tc>
        <w:tc>
          <w:tcPr>
            <w:tcW w:w="6660" w:type="dxa"/>
            <w:tcBorders>
              <w:bottom w:val="single" w:sz="4" w:space="0" w:color="auto"/>
            </w:tcBorders>
          </w:tcPr>
          <w:p w14:paraId="5B941320" w14:textId="03222268" w:rsidR="002D1536" w:rsidRPr="004E6A09" w:rsidRDefault="00461DA7" w:rsidP="00461DA7">
            <w:pPr>
              <w:tabs>
                <w:tab w:val="num" w:pos="1872"/>
              </w:tabs>
              <w:spacing w:after="120"/>
              <w:ind w:left="432" w:hanging="432"/>
              <w:jc w:val="both"/>
              <w:rPr>
                <w:rFonts w:ascii="Candara" w:hAnsi="Candara"/>
                <w:lang w:val="es-EC"/>
              </w:rPr>
            </w:pPr>
            <w:r w:rsidRPr="004E6A09">
              <w:rPr>
                <w:rFonts w:ascii="Candara" w:hAnsi="Candara"/>
                <w:lang w:val="es-EC"/>
              </w:rPr>
              <w:t xml:space="preserve">3.1 </w:t>
            </w:r>
            <w:r w:rsidR="002D1536" w:rsidRPr="004E6A09">
              <w:rPr>
                <w:rFonts w:ascii="Candara" w:hAnsi="Candara"/>
                <w:lang w:val="es-EC"/>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4E6A09">
              <w:rPr>
                <w:rFonts w:ascii="Candara" w:hAnsi="Candara"/>
                <w:lang w:val="es-EC"/>
              </w:rPr>
              <w:t>subconsultores</w:t>
            </w:r>
            <w:proofErr w:type="spellEnd"/>
            <w:r w:rsidR="002D1536" w:rsidRPr="004E6A09">
              <w:rPr>
                <w:rFonts w:ascii="Candara" w:hAnsi="Candara"/>
                <w:lang w:val="es-EC"/>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4E6A09">
              <w:rPr>
                <w:rFonts w:ascii="Candara" w:hAnsi="Candara"/>
                <w:lang w:val="es-EC"/>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4E6A09" w:rsidRDefault="00461DA7" w:rsidP="00461DA7">
            <w:pPr>
              <w:spacing w:after="120"/>
              <w:ind w:left="882" w:hanging="360"/>
              <w:jc w:val="both"/>
              <w:rPr>
                <w:rFonts w:ascii="Candara" w:hAnsi="Candara"/>
                <w:bCs/>
                <w:lang w:val="es-EC"/>
              </w:rPr>
            </w:pPr>
            <w:r w:rsidRPr="004E6A09">
              <w:rPr>
                <w:rFonts w:ascii="Candara" w:hAnsi="Candara"/>
                <w:bCs/>
                <w:lang w:val="es-EC"/>
              </w:rPr>
              <w:t xml:space="preserve">(a) </w:t>
            </w:r>
            <w:r w:rsidR="00B74381" w:rsidRPr="004E6A09">
              <w:rPr>
                <w:rFonts w:ascii="Candara" w:hAnsi="Candara"/>
                <w:bCs/>
                <w:lang w:val="es-EC"/>
              </w:rPr>
              <w:t>A efectos del cumplimiento de esta Política, el Banco define las expresiones que se indican a continuación:</w:t>
            </w:r>
            <w:r w:rsidRPr="004E6A09">
              <w:rPr>
                <w:rFonts w:ascii="Candara" w:hAnsi="Candara"/>
                <w:bCs/>
                <w:lang w:val="es-EC"/>
              </w:rPr>
              <w:t xml:space="preserve"> </w:t>
            </w:r>
          </w:p>
          <w:p w14:paraId="1C585D6B" w14:textId="0C6DFD50"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(i) </w:t>
            </w:r>
            <w:r w:rsidR="00CC3243" w:rsidRPr="004E6A09">
              <w:rPr>
                <w:rFonts w:ascii="Candara" w:hAnsi="Candara"/>
                <w:bCs/>
                <w:lang w:val="es-EC"/>
              </w:rPr>
              <w:t>Una práctica corrupta consiste en ofrecer, dar, recibir, o solicitar, directa o indirectamente, cualquier cosa de valor para influenciar indebidamente las acciones de otra parte;</w:t>
            </w:r>
          </w:p>
          <w:p w14:paraId="0504A4F8" w14:textId="1F8AA910"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(ii) </w:t>
            </w:r>
            <w:r w:rsidR="00CC3243" w:rsidRPr="004E6A09">
              <w:rPr>
                <w:rFonts w:ascii="Candara" w:hAnsi="Candara"/>
                <w:bCs/>
                <w:lang w:val="es-EC"/>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(iii) </w:t>
            </w:r>
            <w:r w:rsidR="00CC3243" w:rsidRPr="004E6A09">
              <w:rPr>
                <w:rFonts w:ascii="Candara" w:hAnsi="Candara"/>
                <w:bCs/>
                <w:lang w:val="es-EC"/>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4E6A09" w:rsidRDefault="00461DA7" w:rsidP="00461DA7">
            <w:pPr>
              <w:pStyle w:val="Sangra3detindependiente"/>
              <w:tabs>
                <w:tab w:val="num" w:pos="792"/>
              </w:tabs>
              <w:spacing w:after="120"/>
              <w:ind w:left="1242" w:hanging="360"/>
              <w:jc w:val="both"/>
              <w:rPr>
                <w:rFonts w:ascii="Candara" w:hAnsi="Candara"/>
                <w:bCs/>
                <w:lang w:val="es-EC"/>
              </w:rPr>
            </w:pPr>
            <w:r w:rsidRPr="004E6A09">
              <w:rPr>
                <w:rFonts w:ascii="Candara" w:hAnsi="Candara"/>
                <w:bCs/>
                <w:lang w:val="es-EC"/>
              </w:rPr>
              <w:t>(iv)</w:t>
            </w:r>
            <w:r w:rsidR="00D066B0" w:rsidRPr="004E6A09">
              <w:rPr>
                <w:lang w:val="es-EC"/>
              </w:rPr>
              <w:t xml:space="preserve"> </w:t>
            </w:r>
            <w:r w:rsidR="00D066B0" w:rsidRPr="004E6A09">
              <w:rPr>
                <w:rFonts w:ascii="Candara" w:hAnsi="Candara"/>
                <w:bCs/>
                <w:lang w:val="es-EC"/>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4E6A09" w:rsidRDefault="00461DA7" w:rsidP="00461DA7">
            <w:pPr>
              <w:pStyle w:val="Sangra3detindependiente"/>
              <w:tabs>
                <w:tab w:val="num" w:pos="792"/>
              </w:tabs>
              <w:spacing w:after="120"/>
              <w:ind w:left="1242" w:hanging="360"/>
              <w:jc w:val="both"/>
              <w:rPr>
                <w:rFonts w:ascii="Candara" w:hAnsi="Candara"/>
                <w:bCs/>
                <w:lang w:val="es-EC"/>
              </w:rPr>
            </w:pPr>
            <w:r w:rsidRPr="004E6A09">
              <w:rPr>
                <w:rFonts w:ascii="Candara" w:hAnsi="Candara"/>
                <w:bCs/>
                <w:lang w:val="es-EC"/>
              </w:rPr>
              <w:t xml:space="preserve">(v) </w:t>
            </w:r>
            <w:r w:rsidR="0016106C" w:rsidRPr="004E6A09">
              <w:rPr>
                <w:rFonts w:ascii="Candara" w:hAnsi="Candara"/>
                <w:bCs/>
                <w:lang w:val="es-EC"/>
              </w:rPr>
              <w:t>Una práctica obstructiva consiste en</w:t>
            </w:r>
          </w:p>
          <w:p w14:paraId="276F0113" w14:textId="639BCA49" w:rsidR="00461DA7" w:rsidRPr="004E6A09" w:rsidRDefault="00625A86" w:rsidP="0016106C">
            <w:pPr>
              <w:pStyle w:val="Sangra3detindependiente"/>
              <w:spacing w:after="120"/>
              <w:ind w:left="1413" w:hanging="522"/>
              <w:jc w:val="both"/>
              <w:rPr>
                <w:rFonts w:ascii="Candara" w:hAnsi="Candara"/>
                <w:bCs/>
                <w:lang w:val="es-EC"/>
              </w:rPr>
            </w:pPr>
            <w:r w:rsidRPr="004E6A09">
              <w:rPr>
                <w:rFonts w:ascii="Candara" w:hAnsi="Candara"/>
                <w:bCs/>
                <w:lang w:val="es-EC"/>
              </w:rPr>
              <w:t xml:space="preserve">           i. </w:t>
            </w:r>
            <w:r w:rsidR="0016106C" w:rsidRPr="004E6A09">
              <w:rPr>
                <w:rFonts w:ascii="Candara" w:hAnsi="Candara"/>
                <w:bCs/>
                <w:lang w:val="es-EC"/>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4E6A09" w:rsidRDefault="00625A86" w:rsidP="0016106C">
            <w:pPr>
              <w:pStyle w:val="Sangra3detindependiente"/>
              <w:spacing w:after="120"/>
              <w:ind w:left="1413" w:hanging="522"/>
              <w:jc w:val="both"/>
              <w:rPr>
                <w:rFonts w:ascii="Candara" w:hAnsi="Candara"/>
                <w:bCs/>
                <w:lang w:val="es-EC"/>
              </w:rPr>
            </w:pPr>
            <w:r w:rsidRPr="004E6A09">
              <w:rPr>
                <w:rFonts w:ascii="Candara" w:hAnsi="Candara"/>
                <w:bCs/>
                <w:lang w:val="es-EC"/>
              </w:rPr>
              <w:t xml:space="preserve">           ii. </w:t>
            </w:r>
            <w:r w:rsidR="00D43AA9" w:rsidRPr="004E6A09">
              <w:rPr>
                <w:rFonts w:ascii="Candara" w:hAnsi="Candara"/>
                <w:bCs/>
                <w:lang w:val="es-EC"/>
              </w:rPr>
              <w:t>amenazar, hostigar o intimidar a cualquier parte para impedir que divulgue su conocimiento de asuntos que son importantes para una investigación del Grupo BID o que prosiga con la investigación; o</w:t>
            </w:r>
          </w:p>
          <w:p w14:paraId="455F5495" w14:textId="58CF8542" w:rsidR="009F11EA" w:rsidRPr="004E6A09" w:rsidRDefault="009F11EA" w:rsidP="0016106C">
            <w:pPr>
              <w:pStyle w:val="Sangra3detindependiente"/>
              <w:spacing w:after="120"/>
              <w:ind w:left="1413" w:hanging="522"/>
              <w:jc w:val="both"/>
              <w:rPr>
                <w:rFonts w:ascii="Candara" w:hAnsi="Candara"/>
                <w:bCs/>
                <w:lang w:val="es-EC"/>
              </w:rPr>
            </w:pPr>
            <w:r w:rsidRPr="004E6A09">
              <w:rPr>
                <w:rFonts w:ascii="Candara" w:hAnsi="Candara"/>
                <w:bCs/>
                <w:lang w:val="es-EC"/>
              </w:rPr>
              <w:t xml:space="preserve">           iii) actos realizados con la intención de impedir el ejercicio de los derechos contractuales de auditoría e inspección del Grupo BID previstos en el párrafo</w:t>
            </w:r>
            <w:r w:rsidR="00292B95" w:rsidRPr="004E6A09">
              <w:rPr>
                <w:rFonts w:ascii="Candara" w:hAnsi="Candara"/>
                <w:bCs/>
                <w:lang w:val="es-EC"/>
              </w:rPr>
              <w:t xml:space="preserve"> 3.1</w:t>
            </w:r>
            <w:r w:rsidRPr="004E6A09">
              <w:rPr>
                <w:rFonts w:ascii="Candara" w:hAnsi="Candara"/>
                <w:bCs/>
                <w:lang w:val="es-EC"/>
              </w:rPr>
              <w:t xml:space="preserve"> (f) de abajo, o sus derechos de acceso a la información; y</w:t>
            </w:r>
          </w:p>
          <w:p w14:paraId="3CF9111A" w14:textId="69A82A4D" w:rsidR="009F11EA" w:rsidRPr="004E6A09" w:rsidRDefault="009F11EA" w:rsidP="0016106C">
            <w:pPr>
              <w:pStyle w:val="Sangra3detindependiente"/>
              <w:spacing w:after="120"/>
              <w:ind w:left="1413" w:hanging="522"/>
              <w:jc w:val="both"/>
              <w:rPr>
                <w:rFonts w:ascii="Candara" w:hAnsi="Candara"/>
                <w:bCs/>
                <w:lang w:val="es-EC"/>
              </w:rPr>
            </w:pPr>
            <w:r w:rsidRPr="004E6A09">
              <w:rPr>
                <w:rFonts w:ascii="Candara" w:hAnsi="Candara"/>
                <w:bCs/>
                <w:lang w:val="es-EC"/>
              </w:rPr>
              <w:t xml:space="preserve">(vi) </w:t>
            </w:r>
            <w:r w:rsidR="00B5592A" w:rsidRPr="004E6A09">
              <w:rPr>
                <w:rFonts w:ascii="Candara" w:hAnsi="Candara"/>
                <w:bCs/>
                <w:lang w:val="es-EC"/>
              </w:rPr>
              <w:t>La apropiación indebida consiste en el uso de fondos o recursos del Grupo BID para un propósito indebido o para un propósito no autorizado, cometido de forma intencional o por negligencia grave.</w:t>
            </w:r>
          </w:p>
          <w:p w14:paraId="6D10FEFC" w14:textId="3A797D4C" w:rsidR="00461DA7" w:rsidRPr="004E6A09" w:rsidRDefault="00461DA7" w:rsidP="00461DA7">
            <w:pPr>
              <w:spacing w:after="120"/>
              <w:ind w:left="882" w:hanging="360"/>
              <w:jc w:val="both"/>
              <w:rPr>
                <w:rFonts w:ascii="Candara" w:hAnsi="Candara"/>
                <w:bCs/>
                <w:lang w:val="es-EC"/>
              </w:rPr>
            </w:pPr>
            <w:r w:rsidRPr="004E6A09">
              <w:rPr>
                <w:rFonts w:ascii="Candara" w:hAnsi="Candara"/>
                <w:bCs/>
                <w:lang w:val="es-EC"/>
              </w:rPr>
              <w:t xml:space="preserve">(b) </w:t>
            </w:r>
            <w:r w:rsidR="00F36737" w:rsidRPr="004E6A09">
              <w:rPr>
                <w:rFonts w:ascii="Candara" w:hAnsi="Candara"/>
                <w:bCs/>
                <w:lang w:val="es-EC"/>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4E6A09">
              <w:rPr>
                <w:rFonts w:ascii="Candara" w:hAnsi="Candara"/>
                <w:bCs/>
                <w:lang w:val="es-EC"/>
              </w:rPr>
              <w:t>subconsultores</w:t>
            </w:r>
            <w:proofErr w:type="spellEnd"/>
            <w:r w:rsidR="00F36737" w:rsidRPr="004E6A09">
              <w:rPr>
                <w:rFonts w:ascii="Candara" w:hAnsi="Candara"/>
                <w:bCs/>
                <w:lang w:val="es-EC"/>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4E6A09">
              <w:rPr>
                <w:rFonts w:ascii="Candara" w:hAnsi="Candara"/>
                <w:bCs/>
                <w:lang w:val="es-EC"/>
              </w:rPr>
              <w:t>:</w:t>
            </w:r>
          </w:p>
          <w:p w14:paraId="40130C26" w14:textId="2E223D47"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(i) </w:t>
            </w:r>
            <w:r w:rsidR="00F36737" w:rsidRPr="004E6A09">
              <w:rPr>
                <w:rFonts w:ascii="Candara" w:hAnsi="Candara"/>
                <w:bCs/>
                <w:lang w:val="es-EC"/>
              </w:rPr>
              <w:t>No financiar ninguna propuesta de adjudicación de un contrato para la adquisición de bienes o la contratación de obras financiadas por el Banco;</w:t>
            </w:r>
          </w:p>
          <w:p w14:paraId="35C5D85C" w14:textId="76D70FE0"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(ii) </w:t>
            </w:r>
            <w:r w:rsidR="009A1332" w:rsidRPr="004E6A09">
              <w:rPr>
                <w:rFonts w:ascii="Candara" w:hAnsi="Candara"/>
                <w:bCs/>
                <w:lang w:val="es-EC"/>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(iii) </w:t>
            </w:r>
            <w:r w:rsidR="009A1332" w:rsidRPr="004E6A09">
              <w:rPr>
                <w:rFonts w:ascii="Candara" w:hAnsi="Candara"/>
                <w:bCs/>
                <w:lang w:val="es-EC"/>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(iv) </w:t>
            </w:r>
            <w:r w:rsidR="009A1332" w:rsidRPr="004E6A09">
              <w:rPr>
                <w:rFonts w:ascii="Candara" w:hAnsi="Candara"/>
                <w:bCs/>
                <w:lang w:val="es-EC"/>
              </w:rPr>
              <w:t>Emitir una amonestación a la firma, entidad o individuo en el formato de una carta formal de censura por su conducta;</w:t>
            </w:r>
          </w:p>
          <w:p w14:paraId="0832C077" w14:textId="1C2B21CD"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(v) </w:t>
            </w:r>
            <w:r w:rsidR="00713475" w:rsidRPr="004E6A09">
              <w:rPr>
                <w:rFonts w:ascii="Candara" w:hAnsi="Candara"/>
                <w:bCs/>
                <w:lang w:val="es-EC"/>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4E6A09">
              <w:rPr>
                <w:rFonts w:ascii="Candara" w:hAnsi="Candara"/>
                <w:bCs/>
                <w:lang w:val="es-EC"/>
              </w:rPr>
              <w:t>subconsultor</w:t>
            </w:r>
            <w:proofErr w:type="spellEnd"/>
            <w:r w:rsidR="00713475" w:rsidRPr="004E6A09">
              <w:rPr>
                <w:rFonts w:ascii="Candara" w:hAnsi="Candara"/>
                <w:bCs/>
                <w:lang w:val="es-EC"/>
              </w:rPr>
              <w:t>, subcontratista o proveedor de bienes o servicios por otra firma elegible a la que se adjudique un contrato para ejecutar actividades financiadas por el Banco;</w:t>
            </w:r>
            <w:r w:rsidRPr="004E6A09">
              <w:rPr>
                <w:rFonts w:ascii="Candara" w:hAnsi="Candara"/>
                <w:bCs/>
                <w:lang w:val="es-EC"/>
              </w:rPr>
              <w:t xml:space="preserve"> </w:t>
            </w:r>
          </w:p>
          <w:p w14:paraId="1E0E4723" w14:textId="526A12FA"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(vi) </w:t>
            </w:r>
            <w:r w:rsidR="00713475" w:rsidRPr="004E6A09">
              <w:rPr>
                <w:rFonts w:ascii="Candara" w:hAnsi="Candara"/>
                <w:bCs/>
                <w:lang w:val="es-EC"/>
              </w:rPr>
              <w:t>Remitir el tema a las autoridades pertinentes encargadas de hacer cumplir las leyes; o</w:t>
            </w:r>
          </w:p>
          <w:p w14:paraId="24CBBC25" w14:textId="248E2A33" w:rsidR="00461DA7" w:rsidRPr="004E6A09" w:rsidRDefault="00461DA7" w:rsidP="00461DA7">
            <w:pPr>
              <w:pStyle w:val="Sangra3detindependiente"/>
              <w:spacing w:after="120"/>
              <w:ind w:left="1242" w:hanging="360"/>
              <w:jc w:val="both"/>
              <w:rPr>
                <w:rFonts w:ascii="Candara" w:hAnsi="Candara"/>
                <w:bCs/>
                <w:lang w:val="es-EC"/>
              </w:rPr>
            </w:pPr>
            <w:r w:rsidRPr="004E6A09">
              <w:rPr>
                <w:rFonts w:ascii="Candara" w:hAnsi="Candara"/>
                <w:bCs/>
                <w:lang w:val="es-EC"/>
              </w:rPr>
              <w:t xml:space="preserve">(vii) </w:t>
            </w:r>
            <w:r w:rsidR="00713475" w:rsidRPr="004E6A09">
              <w:rPr>
                <w:rFonts w:ascii="Candara" w:hAnsi="Candara"/>
                <w:bCs/>
                <w:lang w:val="es-EC"/>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4E6A09" w:rsidRDefault="00461DA7" w:rsidP="00461DA7">
            <w:pPr>
              <w:tabs>
                <w:tab w:val="left" w:pos="4825"/>
              </w:tabs>
              <w:spacing w:after="120"/>
              <w:ind w:left="882" w:hanging="360"/>
              <w:jc w:val="both"/>
              <w:rPr>
                <w:rFonts w:ascii="Candara" w:hAnsi="Candara"/>
                <w:bCs/>
                <w:lang w:val="es-EC"/>
              </w:rPr>
            </w:pPr>
            <w:r w:rsidRPr="004E6A09">
              <w:rPr>
                <w:rFonts w:ascii="Candara" w:hAnsi="Candara"/>
                <w:bCs/>
                <w:lang w:val="es-EC"/>
              </w:rPr>
              <w:t xml:space="preserve">(c) </w:t>
            </w:r>
            <w:r w:rsidR="005124BF" w:rsidRPr="004E6A09">
              <w:rPr>
                <w:rFonts w:ascii="Candara" w:hAnsi="Candara"/>
                <w:bCs/>
                <w:lang w:val="es-EC"/>
              </w:rPr>
              <w:t>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92E7AE1" w14:textId="78CA694A" w:rsidR="00461DA7" w:rsidRPr="004E6A09" w:rsidRDefault="00461DA7" w:rsidP="00461DA7">
            <w:pPr>
              <w:spacing w:after="120"/>
              <w:ind w:left="882" w:hanging="360"/>
              <w:jc w:val="both"/>
              <w:rPr>
                <w:rFonts w:ascii="Candara" w:hAnsi="Candara"/>
                <w:bCs/>
                <w:lang w:val="es-EC"/>
              </w:rPr>
            </w:pPr>
            <w:r w:rsidRPr="004E6A09">
              <w:rPr>
                <w:rFonts w:ascii="Candara" w:hAnsi="Candara"/>
                <w:bCs/>
                <w:lang w:val="es-EC"/>
              </w:rPr>
              <w:t xml:space="preserve">(d) </w:t>
            </w:r>
            <w:r w:rsidR="005124BF" w:rsidRPr="004E6A09">
              <w:rPr>
                <w:rFonts w:ascii="Candara" w:hAnsi="Candara"/>
                <w:bCs/>
                <w:lang w:val="es-EC"/>
              </w:rPr>
              <w:t>La imposición de cualquier medida que sea tomada por el Banco de conformidad con las provisiones referidas anteriormente será de carácter público.</w:t>
            </w:r>
          </w:p>
          <w:p w14:paraId="472CD2B8" w14:textId="62843F13" w:rsidR="00461DA7" w:rsidRPr="004E6A09" w:rsidRDefault="00461DA7" w:rsidP="00461DA7">
            <w:pPr>
              <w:spacing w:after="120"/>
              <w:ind w:left="882" w:hanging="360"/>
              <w:jc w:val="both"/>
              <w:rPr>
                <w:rFonts w:ascii="Candara" w:hAnsi="Candara"/>
                <w:bCs/>
                <w:lang w:val="es-EC"/>
              </w:rPr>
            </w:pPr>
            <w:r w:rsidRPr="004E6A09">
              <w:rPr>
                <w:rFonts w:ascii="Candara" w:hAnsi="Candara"/>
                <w:bCs/>
                <w:lang w:val="es-EC"/>
              </w:rPr>
              <w:t xml:space="preserve">(e) </w:t>
            </w:r>
            <w:r w:rsidR="005124BF" w:rsidRPr="004E6A09">
              <w:rPr>
                <w:rFonts w:ascii="Candara" w:hAnsi="Candara"/>
                <w:bCs/>
                <w:lang w:val="es-EC"/>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4E6A09">
              <w:rPr>
                <w:rFonts w:ascii="Candara" w:hAnsi="Candara"/>
                <w:bCs/>
                <w:lang w:val="es-EC"/>
              </w:rPr>
              <w:t>subconsultores</w:t>
            </w:r>
            <w:proofErr w:type="spellEnd"/>
            <w:r w:rsidR="005124BF" w:rsidRPr="004E6A09">
              <w:rPr>
                <w:rFonts w:ascii="Candara" w:hAnsi="Candara"/>
                <w:bCs/>
                <w:lang w:val="es-EC"/>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4E6A09">
              <w:rPr>
                <w:rFonts w:ascii="Candara" w:hAnsi="Candara"/>
                <w:bCs/>
                <w:lang w:val="es-EC"/>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4E6A09" w:rsidRDefault="00461DA7" w:rsidP="00461DA7">
            <w:pPr>
              <w:spacing w:after="120"/>
              <w:ind w:left="882" w:hanging="360"/>
              <w:jc w:val="both"/>
              <w:rPr>
                <w:rFonts w:ascii="Candara" w:hAnsi="Candara"/>
                <w:bCs/>
                <w:lang w:val="es-EC"/>
              </w:rPr>
            </w:pPr>
            <w:r w:rsidRPr="004E6A09">
              <w:rPr>
                <w:rFonts w:ascii="Candara" w:hAnsi="Candara"/>
                <w:bCs/>
                <w:lang w:val="es-EC"/>
              </w:rPr>
              <w:t xml:space="preserve">(f) </w:t>
            </w:r>
            <w:r w:rsidR="00E0250C" w:rsidRPr="004E6A09">
              <w:rPr>
                <w:rFonts w:ascii="Candara" w:hAnsi="Candara"/>
                <w:bCs/>
                <w:lang w:val="es-EC"/>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4E6A09">
              <w:rPr>
                <w:rFonts w:ascii="Candara" w:hAnsi="Candara"/>
                <w:bCs/>
                <w:lang w:val="es-EC"/>
              </w:rPr>
              <w:t>subconsultores</w:t>
            </w:r>
            <w:proofErr w:type="spellEnd"/>
            <w:r w:rsidR="00E0250C" w:rsidRPr="004E6A09">
              <w:rPr>
                <w:rFonts w:ascii="Candara" w:hAnsi="Candara"/>
                <w:bCs/>
                <w:lang w:val="es-EC"/>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4E6A09">
              <w:rPr>
                <w:rFonts w:ascii="Candara" w:hAnsi="Candara"/>
                <w:bCs/>
                <w:lang w:val="es-EC"/>
              </w:rPr>
              <w:t>subconsultor</w:t>
            </w:r>
            <w:proofErr w:type="spellEnd"/>
            <w:r w:rsidR="00E0250C" w:rsidRPr="004E6A09">
              <w:rPr>
                <w:rFonts w:ascii="Candara" w:hAnsi="Candara"/>
                <w:bCs/>
                <w:lang w:val="es-EC"/>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00E0250C" w:rsidRPr="004E6A09">
              <w:rPr>
                <w:rFonts w:ascii="Candara" w:hAnsi="Candara"/>
                <w:bCs/>
                <w:lang w:val="es-EC"/>
              </w:rPr>
              <w:t>subconsultores</w:t>
            </w:r>
            <w:proofErr w:type="spellEnd"/>
            <w:r w:rsidR="00E0250C" w:rsidRPr="004E6A09">
              <w:rPr>
                <w:rFonts w:ascii="Candara" w:hAnsi="Candara"/>
                <w:bCs/>
                <w:lang w:val="es-EC"/>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4E6A09">
              <w:rPr>
                <w:rFonts w:ascii="Candara" w:hAnsi="Candara"/>
                <w:bCs/>
                <w:lang w:val="es-EC"/>
              </w:rPr>
              <w:t>subconsultores</w:t>
            </w:r>
            <w:proofErr w:type="spellEnd"/>
            <w:r w:rsidR="00E0250C" w:rsidRPr="004E6A09">
              <w:rPr>
                <w:rFonts w:ascii="Candara" w:hAnsi="Candara"/>
                <w:bCs/>
                <w:lang w:val="es-EC"/>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4E6A09">
              <w:rPr>
                <w:rFonts w:ascii="Candara" w:hAnsi="Candara"/>
                <w:bCs/>
                <w:lang w:val="es-EC"/>
              </w:rPr>
              <w:t>subconsultor</w:t>
            </w:r>
            <w:proofErr w:type="spellEnd"/>
            <w:r w:rsidR="00E0250C" w:rsidRPr="004E6A09">
              <w:rPr>
                <w:rFonts w:ascii="Candara" w:hAnsi="Candara"/>
                <w:bCs/>
                <w:lang w:val="es-EC"/>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4E6A09">
              <w:rPr>
                <w:rFonts w:ascii="Candara" w:hAnsi="Candara"/>
                <w:bCs/>
                <w:lang w:val="es-EC"/>
              </w:rPr>
              <w:t>subconsultor</w:t>
            </w:r>
            <w:proofErr w:type="spellEnd"/>
            <w:r w:rsidR="00E0250C" w:rsidRPr="004E6A09">
              <w:rPr>
                <w:rFonts w:ascii="Candara" w:hAnsi="Candara"/>
                <w:bCs/>
                <w:lang w:val="es-EC"/>
              </w:rPr>
              <w:t>, proveedor de servicios o concesionario.</w:t>
            </w:r>
          </w:p>
          <w:p w14:paraId="1FA06EAE" w14:textId="33A840B5" w:rsidR="00461DA7" w:rsidRPr="004E6A09" w:rsidRDefault="00461DA7" w:rsidP="00461DA7">
            <w:pPr>
              <w:spacing w:after="120"/>
              <w:ind w:left="882" w:hanging="360"/>
              <w:jc w:val="both"/>
              <w:rPr>
                <w:rFonts w:ascii="Candara" w:hAnsi="Candara"/>
                <w:bCs/>
                <w:lang w:val="es-EC"/>
              </w:rPr>
            </w:pPr>
            <w:r w:rsidRPr="004E6A09">
              <w:rPr>
                <w:rFonts w:ascii="Candara" w:hAnsi="Candara"/>
                <w:bCs/>
                <w:lang w:val="es-EC"/>
              </w:rPr>
              <w:t xml:space="preserve">(g) </w:t>
            </w:r>
            <w:r w:rsidR="00E0250C" w:rsidRPr="004E6A09">
              <w:rPr>
                <w:rFonts w:ascii="Candara" w:hAnsi="Candara"/>
                <w:bCs/>
                <w:lang w:val="es-EC"/>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4E6A09">
              <w:rPr>
                <w:rFonts w:ascii="Candara" w:hAnsi="Candara"/>
                <w:bCs/>
                <w:lang w:val="es-EC"/>
              </w:rPr>
              <w:t>3.1 (b)</w:t>
            </w:r>
            <w:r w:rsidR="00E0250C" w:rsidRPr="004E6A09">
              <w:rPr>
                <w:rFonts w:ascii="Candara" w:hAnsi="Candara"/>
                <w:bCs/>
                <w:lang w:val="es-EC"/>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4E6A09">
              <w:rPr>
                <w:rFonts w:ascii="Candara" w:hAnsi="Candara"/>
                <w:bCs/>
                <w:lang w:val="es-EC"/>
              </w:rPr>
              <w:t>subconsultores</w:t>
            </w:r>
            <w:proofErr w:type="spellEnd"/>
            <w:r w:rsidR="00E0250C" w:rsidRPr="004E6A09">
              <w:rPr>
                <w:rFonts w:ascii="Candara" w:hAnsi="Candara"/>
                <w:bCs/>
                <w:lang w:val="es-EC"/>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4E6A09">
              <w:rPr>
                <w:rFonts w:ascii="Candara" w:hAnsi="Candara"/>
                <w:bCs/>
                <w:lang w:val="es-EC"/>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4E6A09">
              <w:rPr>
                <w:rStyle w:val="Refdenotaalpie"/>
                <w:rFonts w:ascii="Candara" w:hAnsi="Candara"/>
                <w:bCs/>
                <w:lang w:val="es-EC"/>
              </w:rPr>
              <w:footnoteReference w:id="5"/>
            </w:r>
            <w:r w:rsidR="00D77990" w:rsidRPr="004E6A09">
              <w:rPr>
                <w:rFonts w:ascii="Candara" w:hAnsi="Candara"/>
                <w:bCs/>
                <w:lang w:val="es-EC"/>
              </w:rPr>
              <w:t>.</w:t>
            </w:r>
          </w:p>
          <w:p w14:paraId="68C2CFDE" w14:textId="60670ECE" w:rsidR="00461DA7" w:rsidRPr="004E6A09" w:rsidRDefault="00D77990" w:rsidP="00D4340A">
            <w:pPr>
              <w:spacing w:after="120"/>
              <w:ind w:left="513" w:hanging="540"/>
              <w:jc w:val="both"/>
              <w:rPr>
                <w:rFonts w:ascii="Candara" w:hAnsi="Candara"/>
                <w:bCs/>
                <w:lang w:val="es-EC"/>
              </w:rPr>
            </w:pPr>
            <w:r w:rsidRPr="004E6A09">
              <w:rPr>
                <w:rFonts w:ascii="Candara" w:hAnsi="Candara"/>
                <w:bCs/>
                <w:lang w:val="es-EC"/>
              </w:rPr>
              <w:t xml:space="preserve">3.2    </w:t>
            </w:r>
            <w:r w:rsidR="00461DA7" w:rsidRPr="004E6A09">
              <w:rPr>
                <w:rFonts w:ascii="Candara" w:hAnsi="Candara"/>
                <w:bCs/>
                <w:lang w:val="es-EC"/>
              </w:rPr>
              <w:t>Los Oferentes, al presentar sus ofertas, declaran y garantizan:</w:t>
            </w:r>
          </w:p>
          <w:p w14:paraId="14AD5C81" w14:textId="3A4D6DBF" w:rsidR="00461DA7" w:rsidRPr="004E6A09" w:rsidRDefault="00461DA7" w:rsidP="00461DA7">
            <w:pPr>
              <w:tabs>
                <w:tab w:val="num" w:pos="792"/>
              </w:tabs>
              <w:spacing w:after="120"/>
              <w:ind w:left="882" w:hanging="360"/>
              <w:jc w:val="both"/>
              <w:rPr>
                <w:rFonts w:ascii="Candara" w:hAnsi="Candara"/>
                <w:bCs/>
                <w:lang w:val="es-EC"/>
              </w:rPr>
            </w:pPr>
            <w:r w:rsidRPr="004E6A09">
              <w:rPr>
                <w:rFonts w:ascii="Candara" w:hAnsi="Candara"/>
                <w:bCs/>
                <w:lang w:val="es-EC"/>
              </w:rPr>
              <w:t>(a) que han leído y entendido las definiciones de Prácticas Prohibidas del Banco y las sanciones aplicables a la comisión de las mismas</w:t>
            </w:r>
            <w:r w:rsidR="000170B1" w:rsidRPr="004E6A09">
              <w:rPr>
                <w:rFonts w:ascii="Candara" w:hAnsi="Candara"/>
                <w:bCs/>
                <w:lang w:val="es-EC"/>
              </w:rPr>
              <w:t>,</w:t>
            </w:r>
            <w:r w:rsidRPr="004E6A09">
              <w:rPr>
                <w:rFonts w:ascii="Candara" w:hAnsi="Candara"/>
                <w:bCs/>
                <w:lang w:val="es-EC"/>
              </w:rPr>
              <w:t xml:space="preserve"> que constan </w:t>
            </w:r>
            <w:r w:rsidR="000170B1" w:rsidRPr="004E6A09">
              <w:rPr>
                <w:rFonts w:ascii="Candara" w:hAnsi="Candara"/>
                <w:bCs/>
                <w:lang w:val="es-EC"/>
              </w:rPr>
              <w:t>en</w:t>
            </w:r>
            <w:r w:rsidRPr="004E6A09">
              <w:rPr>
                <w:rFonts w:ascii="Candara" w:hAnsi="Candara"/>
                <w:bCs/>
                <w:lang w:val="es-EC"/>
              </w:rPr>
              <w:t xml:space="preserve"> este documento y se obligan a observar las normas pertinentes sobre las mismas;</w:t>
            </w:r>
          </w:p>
          <w:p w14:paraId="59C28712" w14:textId="77777777" w:rsidR="00461DA7" w:rsidRPr="004E6A09" w:rsidRDefault="00461DA7" w:rsidP="00461DA7">
            <w:pPr>
              <w:tabs>
                <w:tab w:val="num" w:pos="792"/>
              </w:tabs>
              <w:spacing w:after="120"/>
              <w:ind w:left="882" w:hanging="360"/>
              <w:jc w:val="both"/>
              <w:rPr>
                <w:rFonts w:ascii="Candara" w:hAnsi="Candara"/>
                <w:bCs/>
                <w:lang w:val="es-EC"/>
              </w:rPr>
            </w:pPr>
            <w:r w:rsidRPr="004E6A09">
              <w:rPr>
                <w:rFonts w:ascii="Candara" w:hAnsi="Candara"/>
                <w:bCs/>
                <w:lang w:val="es-EC"/>
              </w:rPr>
              <w:t>(b) que no han incurrido en ninguna Práctica Prohibida descrita en este documento;</w:t>
            </w:r>
          </w:p>
          <w:p w14:paraId="16C49EF3" w14:textId="77777777" w:rsidR="00461DA7" w:rsidRPr="004E6A09" w:rsidRDefault="00461DA7" w:rsidP="00461DA7">
            <w:pPr>
              <w:tabs>
                <w:tab w:val="num" w:pos="792"/>
              </w:tabs>
              <w:spacing w:after="120"/>
              <w:ind w:left="882" w:hanging="360"/>
              <w:jc w:val="both"/>
              <w:rPr>
                <w:rFonts w:ascii="Candara" w:hAnsi="Candara"/>
                <w:bCs/>
                <w:lang w:val="es-EC"/>
              </w:rPr>
            </w:pPr>
            <w:r w:rsidRPr="004E6A09">
              <w:rPr>
                <w:rFonts w:ascii="Candara" w:hAnsi="Candara"/>
                <w:bCs/>
                <w:lang w:val="es-EC"/>
              </w:rPr>
              <w:t>(c) que no han tergiversado ni ocultado ningún hecho sustancial durante los procesos de selección, negociación, adjudicación o ejecución de un contrato;</w:t>
            </w:r>
          </w:p>
          <w:p w14:paraId="101288DA" w14:textId="77777777" w:rsidR="00461DA7" w:rsidRPr="004E6A09" w:rsidRDefault="00461DA7" w:rsidP="00461DA7">
            <w:pPr>
              <w:tabs>
                <w:tab w:val="num" w:pos="792"/>
              </w:tabs>
              <w:spacing w:after="120"/>
              <w:ind w:left="882" w:hanging="360"/>
              <w:jc w:val="both"/>
              <w:rPr>
                <w:rFonts w:ascii="Candara" w:hAnsi="Candara"/>
                <w:bCs/>
                <w:lang w:val="es-EC"/>
              </w:rPr>
            </w:pPr>
            <w:r w:rsidRPr="004E6A09">
              <w:rPr>
                <w:rFonts w:ascii="Candara" w:hAnsi="Candara"/>
                <w:bCs/>
                <w:lang w:val="es-EC"/>
              </w:rPr>
              <w:t xml:space="preserve">(d) que ni ellos ni sus agentes, personal, subcontratistas, </w:t>
            </w:r>
            <w:proofErr w:type="spellStart"/>
            <w:r w:rsidRPr="004E6A09">
              <w:rPr>
                <w:rFonts w:ascii="Candara" w:hAnsi="Candara"/>
                <w:bCs/>
                <w:lang w:val="es-EC"/>
              </w:rPr>
              <w:t>subconsultores</w:t>
            </w:r>
            <w:proofErr w:type="spellEnd"/>
            <w:r w:rsidRPr="004E6A09">
              <w:rPr>
                <w:rFonts w:ascii="Candara" w:hAnsi="Candara"/>
                <w:bCs/>
                <w:lang w:val="es-EC"/>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4E6A09" w:rsidRDefault="00461DA7" w:rsidP="00461DA7">
            <w:pPr>
              <w:tabs>
                <w:tab w:val="num" w:pos="792"/>
              </w:tabs>
              <w:spacing w:after="120"/>
              <w:ind w:left="882" w:hanging="360"/>
              <w:jc w:val="both"/>
              <w:rPr>
                <w:rFonts w:ascii="Candara" w:hAnsi="Candara"/>
                <w:bCs/>
                <w:lang w:val="es-EC"/>
              </w:rPr>
            </w:pPr>
            <w:r w:rsidRPr="004E6A09">
              <w:rPr>
                <w:rFonts w:ascii="Candara" w:hAnsi="Candara"/>
                <w:bCs/>
                <w:lang w:val="es-EC"/>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4E6A09" w:rsidRDefault="00461DA7" w:rsidP="00461DA7">
            <w:pPr>
              <w:tabs>
                <w:tab w:val="num" w:pos="792"/>
              </w:tabs>
              <w:spacing w:after="120"/>
              <w:ind w:left="882" w:hanging="360"/>
              <w:jc w:val="both"/>
              <w:rPr>
                <w:rFonts w:ascii="Candara" w:hAnsi="Candara"/>
                <w:bCs/>
                <w:lang w:val="es-EC"/>
              </w:rPr>
            </w:pPr>
            <w:r w:rsidRPr="004E6A09">
              <w:rPr>
                <w:rFonts w:ascii="Candara" w:hAnsi="Candara"/>
                <w:bCs/>
                <w:lang w:val="es-EC"/>
              </w:rPr>
              <w:t>(f) que han declarado todas las comisiones, honorarios de representantes, pagos por servicios de facilitación o acuerdos para compartir ingresos relacionados con actividades financiadas por el Banco;</w:t>
            </w:r>
          </w:p>
          <w:p w14:paraId="07FAC63C" w14:textId="21D0E429" w:rsidR="001B6613" w:rsidRPr="004E6A09" w:rsidRDefault="00461DA7" w:rsidP="00F6009C">
            <w:pPr>
              <w:spacing w:after="120"/>
              <w:ind w:left="783" w:hanging="270"/>
              <w:jc w:val="both"/>
              <w:rPr>
                <w:rFonts w:ascii="Candara" w:hAnsi="Candara"/>
                <w:i/>
                <w:iCs/>
                <w:color w:val="0070C0"/>
                <w:lang w:val="es-EC"/>
              </w:rPr>
            </w:pPr>
            <w:r w:rsidRPr="004E6A09">
              <w:rPr>
                <w:rFonts w:ascii="Candara" w:hAnsi="Candara"/>
                <w:bCs/>
                <w:lang w:val="es-EC"/>
              </w:rPr>
              <w:t>(g) que reconocen que el incumplimiento de cualquiera de estas garantías constituye el fundamento para la imposición por el Banco de una o más de las medidas que se describen en la Cláusula 3.1 (b)</w:t>
            </w:r>
          </w:p>
          <w:p w14:paraId="06ACCE74" w14:textId="4F263637" w:rsidR="001B6613" w:rsidRPr="004E6A09" w:rsidRDefault="001B6613" w:rsidP="001B6613">
            <w:pPr>
              <w:spacing w:after="120"/>
              <w:ind w:left="333" w:hanging="270"/>
              <w:jc w:val="both"/>
              <w:rPr>
                <w:rFonts w:ascii="Candara" w:hAnsi="Candara"/>
                <w:i/>
                <w:iCs/>
                <w:color w:val="000000"/>
                <w:lang w:val="es-EC"/>
              </w:rPr>
            </w:pPr>
          </w:p>
        </w:tc>
      </w:tr>
      <w:tr w:rsidR="003F79AA" w:rsidRPr="004E6A09" w14:paraId="7EBBBFA5" w14:textId="77777777" w:rsidTr="00F123B2">
        <w:trPr>
          <w:trHeight w:val="2150"/>
        </w:trPr>
        <w:tc>
          <w:tcPr>
            <w:tcW w:w="2237" w:type="dxa"/>
            <w:gridSpan w:val="2"/>
          </w:tcPr>
          <w:p w14:paraId="6F5B84EC" w14:textId="77777777" w:rsidR="003F79AA" w:rsidRPr="004E6A09" w:rsidRDefault="003F79AA" w:rsidP="00A1003A">
            <w:pPr>
              <w:pStyle w:val="Ttulo3"/>
              <w:spacing w:after="120"/>
              <w:rPr>
                <w:rFonts w:ascii="Candara" w:hAnsi="Candara"/>
                <w:lang w:val="es-EC"/>
              </w:rPr>
            </w:pPr>
            <w:bookmarkStart w:id="8" w:name="_Toc115773979"/>
            <w:r w:rsidRPr="004E6A09">
              <w:rPr>
                <w:rFonts w:ascii="Candara" w:hAnsi="Candara"/>
                <w:lang w:val="es-EC"/>
              </w:rPr>
              <w:t xml:space="preserve">4. </w:t>
            </w:r>
            <w:r w:rsidRPr="004E6A09">
              <w:rPr>
                <w:rFonts w:ascii="Candara" w:hAnsi="Candara"/>
                <w:lang w:val="es-EC"/>
              </w:rPr>
              <w:tab/>
              <w:t>Oferentes elegibles</w:t>
            </w:r>
            <w:bookmarkEnd w:id="8"/>
          </w:p>
        </w:tc>
        <w:tc>
          <w:tcPr>
            <w:tcW w:w="6871" w:type="dxa"/>
            <w:gridSpan w:val="3"/>
          </w:tcPr>
          <w:p w14:paraId="250745BA" w14:textId="5087F1CD" w:rsidR="003F79AA" w:rsidRPr="004E6A09" w:rsidRDefault="003F79AA" w:rsidP="00B35234">
            <w:pPr>
              <w:pStyle w:val="Sub-ClauseText"/>
              <w:numPr>
                <w:ilvl w:val="1"/>
                <w:numId w:val="3"/>
              </w:numPr>
              <w:tabs>
                <w:tab w:val="clear" w:pos="360"/>
              </w:tabs>
              <w:spacing w:before="0"/>
              <w:ind w:left="432" w:hanging="432"/>
              <w:rPr>
                <w:rFonts w:ascii="Candara" w:hAnsi="Candara"/>
                <w:color w:val="000000"/>
                <w:szCs w:val="24"/>
                <w:lang w:val="es-EC"/>
              </w:rPr>
            </w:pPr>
            <w:r w:rsidRPr="004E6A09">
              <w:rPr>
                <w:rFonts w:ascii="Candara" w:hAnsi="Candara"/>
                <w:color w:val="000000"/>
                <w:szCs w:val="24"/>
                <w:lang w:val="es-EC"/>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4E6A09" w:rsidRDefault="00203588" w:rsidP="00B35234">
            <w:pPr>
              <w:numPr>
                <w:ilvl w:val="0"/>
                <w:numId w:val="25"/>
              </w:numPr>
              <w:tabs>
                <w:tab w:val="clear" w:pos="2232"/>
                <w:tab w:val="num" w:pos="1728"/>
              </w:tabs>
              <w:spacing w:after="120"/>
              <w:ind w:left="803" w:hanging="360"/>
              <w:jc w:val="both"/>
              <w:rPr>
                <w:rFonts w:ascii="Candara" w:hAnsi="Candara"/>
                <w:lang w:val="es-EC"/>
              </w:rPr>
            </w:pPr>
            <w:r w:rsidRPr="004E6A09">
              <w:rPr>
                <w:rFonts w:ascii="Candara" w:hAnsi="Candara"/>
                <w:lang w:val="es-EC"/>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1825C44" w14:textId="6BF5248B" w:rsidR="00D428A1" w:rsidRPr="004E6A09" w:rsidRDefault="00D428A1" w:rsidP="00B35234">
            <w:pPr>
              <w:numPr>
                <w:ilvl w:val="0"/>
                <w:numId w:val="25"/>
              </w:numPr>
              <w:tabs>
                <w:tab w:val="clear" w:pos="2232"/>
                <w:tab w:val="num" w:pos="1728"/>
              </w:tabs>
              <w:spacing w:after="120"/>
              <w:ind w:left="803" w:hanging="360"/>
              <w:jc w:val="both"/>
              <w:rPr>
                <w:rFonts w:ascii="Candara" w:hAnsi="Candara"/>
                <w:lang w:val="es-EC"/>
              </w:rPr>
            </w:pPr>
            <w:r w:rsidRPr="004E6A09">
              <w:rPr>
                <w:rFonts w:ascii="Candara" w:hAnsi="Candara"/>
                <w:lang w:val="es-EC"/>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4E6A09">
              <w:rPr>
                <w:rStyle w:val="Refdenotaalpie"/>
                <w:rFonts w:ascii="Candara" w:hAnsi="Candara"/>
                <w:lang w:val="es-EC"/>
              </w:rPr>
              <w:footnoteReference w:id="6"/>
            </w:r>
            <w:r w:rsidR="00F5465C" w:rsidRPr="004E6A09">
              <w:rPr>
                <w:rFonts w:ascii="Candara" w:hAnsi="Candara"/>
                <w:lang w:val="es-EC"/>
              </w:rPr>
              <w:t>.</w:t>
            </w:r>
          </w:p>
          <w:p w14:paraId="00503F9C" w14:textId="6C0908FA" w:rsidR="003F7A56" w:rsidRPr="004E6A09" w:rsidRDefault="003F7A56" w:rsidP="00B35234">
            <w:pPr>
              <w:numPr>
                <w:ilvl w:val="0"/>
                <w:numId w:val="25"/>
              </w:numPr>
              <w:tabs>
                <w:tab w:val="clear" w:pos="2232"/>
                <w:tab w:val="num" w:pos="1728"/>
              </w:tabs>
              <w:spacing w:after="120"/>
              <w:ind w:left="803" w:hanging="360"/>
              <w:jc w:val="both"/>
              <w:rPr>
                <w:rFonts w:ascii="Candara" w:hAnsi="Candara"/>
                <w:lang w:val="es-EC"/>
              </w:rPr>
            </w:pPr>
            <w:r w:rsidRPr="004E6A09">
              <w:rPr>
                <w:rFonts w:ascii="Candara" w:hAnsi="Candara"/>
                <w:lang w:val="es-EC"/>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4E6A09" w:rsidRDefault="001B0B43" w:rsidP="00B35234">
            <w:pPr>
              <w:numPr>
                <w:ilvl w:val="0"/>
                <w:numId w:val="25"/>
              </w:numPr>
              <w:tabs>
                <w:tab w:val="clear" w:pos="2232"/>
                <w:tab w:val="num" w:pos="1728"/>
              </w:tabs>
              <w:spacing w:after="120"/>
              <w:ind w:left="803" w:hanging="360"/>
              <w:jc w:val="both"/>
              <w:rPr>
                <w:rFonts w:ascii="Candara" w:hAnsi="Candara"/>
                <w:lang w:val="es-EC"/>
              </w:rPr>
            </w:pPr>
            <w:r w:rsidRPr="004E6A09">
              <w:rPr>
                <w:rFonts w:ascii="Candara" w:hAnsi="Candara"/>
                <w:lang w:val="es-EC"/>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4E6A09">
              <w:rPr>
                <w:rFonts w:ascii="Candara" w:hAnsi="Candara"/>
                <w:lang w:val="es-EC"/>
              </w:rPr>
              <w:t>Subprestatario</w:t>
            </w:r>
            <w:proofErr w:type="spellEnd"/>
            <w:r w:rsidRPr="004E6A09">
              <w:rPr>
                <w:rStyle w:val="Refdenotaalpie"/>
                <w:rFonts w:ascii="Candara" w:hAnsi="Candara"/>
                <w:lang w:val="es-EC"/>
              </w:rPr>
              <w:footnoteReference w:id="7"/>
            </w:r>
            <w:r w:rsidR="008233B3" w:rsidRPr="004E6A09">
              <w:rPr>
                <w:rFonts w:ascii="Candara" w:hAnsi="Candara"/>
                <w:lang w:val="es-EC"/>
              </w:rPr>
              <w:t>.</w:t>
            </w:r>
          </w:p>
          <w:p w14:paraId="5C2F1791" w14:textId="05BE3285" w:rsidR="008233B3" w:rsidRPr="004E6A09" w:rsidRDefault="008233B3" w:rsidP="00B35234">
            <w:pPr>
              <w:numPr>
                <w:ilvl w:val="0"/>
                <w:numId w:val="25"/>
              </w:numPr>
              <w:tabs>
                <w:tab w:val="clear" w:pos="2232"/>
                <w:tab w:val="num" w:pos="1728"/>
              </w:tabs>
              <w:spacing w:after="120"/>
              <w:ind w:left="803" w:hanging="360"/>
              <w:jc w:val="both"/>
              <w:rPr>
                <w:rFonts w:ascii="Candara" w:hAnsi="Candara"/>
                <w:lang w:val="es-EC"/>
              </w:rPr>
            </w:pPr>
            <w:r w:rsidRPr="004E6A09">
              <w:rPr>
                <w:rFonts w:ascii="Candara" w:hAnsi="Candara"/>
                <w:lang w:val="es-EC"/>
              </w:rPr>
              <w:t>Toda firma, individuo, empresa matriz o filial, u organización anterior constituida o integrada por cualquiera de los individuos designados como partes contratantes que el Banco declare inelegible de conformidad con lo dispuesto en</w:t>
            </w:r>
            <w:r w:rsidR="00354C05" w:rsidRPr="004E6A09">
              <w:rPr>
                <w:rFonts w:ascii="Candara" w:hAnsi="Candara"/>
                <w:lang w:val="es-EC"/>
              </w:rPr>
              <w:t xml:space="preserve"> </w:t>
            </w:r>
            <w:r w:rsidRPr="004E6A09">
              <w:rPr>
                <w:rFonts w:ascii="Candara" w:hAnsi="Candara"/>
                <w:lang w:val="es-EC"/>
              </w:rPr>
              <w:t xml:space="preserve">los incisos (b)(v) y (e) párrafo 1.16 de </w:t>
            </w:r>
            <w:r w:rsidR="00354C05" w:rsidRPr="004E6A09">
              <w:rPr>
                <w:rFonts w:ascii="Candara" w:hAnsi="Candara"/>
                <w:lang w:val="es-EC"/>
              </w:rPr>
              <w:t>las Políticas de Adquisición de bienes y obras GN 2349-15</w:t>
            </w:r>
            <w:r w:rsidRPr="004E6A09">
              <w:rPr>
                <w:rFonts w:ascii="Candara" w:hAnsi="Candara"/>
                <w:lang w:val="es-EC"/>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4E6A09" w:rsidRDefault="003F79AA" w:rsidP="00B35234">
            <w:pPr>
              <w:pStyle w:val="Sub-ClauseText"/>
              <w:numPr>
                <w:ilvl w:val="1"/>
                <w:numId w:val="3"/>
              </w:numPr>
              <w:tabs>
                <w:tab w:val="clear" w:pos="360"/>
              </w:tabs>
              <w:spacing w:before="0"/>
              <w:ind w:left="432" w:hanging="432"/>
              <w:rPr>
                <w:rFonts w:ascii="Candara" w:hAnsi="Candara"/>
                <w:color w:val="000000"/>
                <w:szCs w:val="24"/>
                <w:lang w:val="es-EC"/>
              </w:rPr>
            </w:pPr>
            <w:r w:rsidRPr="004E6A09">
              <w:rPr>
                <w:rFonts w:ascii="Candara" w:hAnsi="Candara"/>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4E6A09" w:rsidRDefault="003F79AA" w:rsidP="00B35234">
            <w:pPr>
              <w:numPr>
                <w:ilvl w:val="1"/>
                <w:numId w:val="25"/>
              </w:numPr>
              <w:spacing w:after="120"/>
              <w:jc w:val="both"/>
              <w:rPr>
                <w:rFonts w:ascii="Candara" w:hAnsi="Candara"/>
                <w:color w:val="000000"/>
                <w:spacing w:val="-4"/>
                <w:lang w:val="es-EC"/>
              </w:rPr>
            </w:pPr>
            <w:r w:rsidRPr="004E6A09">
              <w:rPr>
                <w:rFonts w:ascii="Candara" w:hAnsi="Candara"/>
                <w:color w:val="000000"/>
                <w:spacing w:val="-4"/>
                <w:lang w:val="es-EC"/>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4E6A09">
              <w:rPr>
                <w:rFonts w:ascii="Candara" w:hAnsi="Candara"/>
                <w:color w:val="000000"/>
                <w:spacing w:val="-4"/>
                <w:lang w:val="es-EC"/>
              </w:rPr>
              <w:t>contratación de las obras</w:t>
            </w:r>
            <w:r w:rsidR="00322A28" w:rsidRPr="004E6A09">
              <w:rPr>
                <w:rFonts w:ascii="Candara" w:hAnsi="Candara"/>
                <w:color w:val="000000"/>
                <w:spacing w:val="-4"/>
                <w:lang w:val="es-EC"/>
              </w:rPr>
              <w:t xml:space="preserve"> y/o adquisición de bienes</w:t>
            </w:r>
            <w:r w:rsidR="00194312" w:rsidRPr="004E6A09">
              <w:rPr>
                <w:rFonts w:ascii="Candara" w:hAnsi="Candara"/>
                <w:color w:val="000000"/>
                <w:spacing w:val="-4"/>
                <w:lang w:val="es-EC"/>
              </w:rPr>
              <w:t xml:space="preserve"> </w:t>
            </w:r>
            <w:r w:rsidRPr="004E6A09">
              <w:rPr>
                <w:rFonts w:ascii="Candara" w:hAnsi="Candara"/>
                <w:color w:val="000000"/>
                <w:spacing w:val="-4"/>
                <w:lang w:val="es-EC"/>
              </w:rPr>
              <w:t>objeto de estos Documentos de Licitación; o</w:t>
            </w:r>
          </w:p>
          <w:p w14:paraId="0D555664" w14:textId="12903B8C" w:rsidR="003F79AA" w:rsidRPr="004E6A09" w:rsidRDefault="003F79AA" w:rsidP="00B35234">
            <w:pPr>
              <w:numPr>
                <w:ilvl w:val="1"/>
                <w:numId w:val="25"/>
              </w:numPr>
              <w:spacing w:after="120"/>
              <w:jc w:val="both"/>
              <w:rPr>
                <w:rFonts w:ascii="Candara" w:hAnsi="Candara"/>
                <w:lang w:val="es-EC"/>
              </w:rPr>
            </w:pPr>
            <w:r w:rsidRPr="004E6A09">
              <w:rPr>
                <w:rFonts w:ascii="Candara" w:hAnsi="Candara"/>
                <w:color w:val="000000"/>
                <w:spacing w:val="-4"/>
                <w:lang w:val="es-EC"/>
              </w:rPr>
              <w:t>presentan más de una oferta en este proceso licitatorio</w:t>
            </w:r>
            <w:r w:rsidRPr="004E6A09">
              <w:rPr>
                <w:rFonts w:ascii="Candara" w:hAnsi="Candara"/>
                <w:lang w:val="es-EC"/>
              </w:rPr>
              <w:t>, excepto si se trata de ofertas alternativas permitidas bajo la cláusula 1</w:t>
            </w:r>
            <w:r w:rsidR="00D65E5F" w:rsidRPr="004E6A09">
              <w:rPr>
                <w:rFonts w:ascii="Candara" w:hAnsi="Candara"/>
                <w:lang w:val="es-EC"/>
              </w:rPr>
              <w:t>8</w:t>
            </w:r>
            <w:r w:rsidRPr="004E6A09">
              <w:rPr>
                <w:rFonts w:ascii="Candara" w:hAnsi="Candara"/>
                <w:lang w:val="es-EC"/>
              </w:rPr>
              <w:t xml:space="preserve"> de las IAO. Sin embargo, esto no limita la participación de subcontratistas en más de una oferta</w:t>
            </w:r>
          </w:p>
          <w:p w14:paraId="77FEA2E2" w14:textId="2EECE19C" w:rsidR="003F79AA" w:rsidRPr="004E6A09" w:rsidRDefault="003F79AA" w:rsidP="00A1003A">
            <w:pPr>
              <w:spacing w:after="120"/>
              <w:ind w:left="432" w:hanging="432"/>
              <w:jc w:val="both"/>
              <w:rPr>
                <w:rFonts w:ascii="Candara" w:hAnsi="Candara"/>
                <w:lang w:val="es-EC"/>
              </w:rPr>
            </w:pPr>
            <w:r w:rsidRPr="004E6A09">
              <w:rPr>
                <w:rFonts w:ascii="Candara" w:hAnsi="Candara"/>
                <w:lang w:val="es-EC"/>
              </w:rPr>
              <w:t>4.</w:t>
            </w:r>
            <w:r w:rsidR="004B2CC2" w:rsidRPr="004E6A09">
              <w:rPr>
                <w:rFonts w:ascii="Candara" w:hAnsi="Candara"/>
                <w:lang w:val="es-EC"/>
              </w:rPr>
              <w:t>3</w:t>
            </w:r>
            <w:r w:rsidRPr="004E6A09">
              <w:rPr>
                <w:rFonts w:ascii="Candara" w:hAnsi="Candara"/>
                <w:lang w:val="es-EC"/>
              </w:rPr>
              <w:tab/>
              <w:t>Los Oferentes deberán proporcionar al Contratante evidencia satisfactoria de su continua elegibilidad, cuando el Contratante razonablemente la solicite.</w:t>
            </w:r>
          </w:p>
        </w:tc>
      </w:tr>
      <w:tr w:rsidR="003F79AA" w:rsidRPr="004E6A09" w14:paraId="483F94DD" w14:textId="77777777" w:rsidTr="00F123B2">
        <w:trPr>
          <w:trHeight w:val="360"/>
        </w:trPr>
        <w:tc>
          <w:tcPr>
            <w:tcW w:w="2237" w:type="dxa"/>
            <w:gridSpan w:val="2"/>
          </w:tcPr>
          <w:p w14:paraId="03B40D6A" w14:textId="77777777" w:rsidR="003F79AA" w:rsidRPr="004E6A09" w:rsidRDefault="003F79AA" w:rsidP="00A1003A">
            <w:pPr>
              <w:pStyle w:val="Ttulo3"/>
              <w:spacing w:after="120"/>
              <w:rPr>
                <w:rFonts w:ascii="Candara" w:hAnsi="Candara"/>
                <w:lang w:val="es-EC"/>
              </w:rPr>
            </w:pPr>
            <w:bookmarkStart w:id="9" w:name="_Toc115773980"/>
            <w:r w:rsidRPr="004E6A09">
              <w:rPr>
                <w:rFonts w:ascii="Candara" w:hAnsi="Candara"/>
                <w:lang w:val="es-EC"/>
              </w:rPr>
              <w:t>5.</w:t>
            </w:r>
            <w:r w:rsidRPr="004E6A09">
              <w:rPr>
                <w:rFonts w:ascii="Candara" w:hAnsi="Candara"/>
                <w:lang w:val="es-EC"/>
              </w:rPr>
              <w:tab/>
              <w:t>Calificaciones del Oferente</w:t>
            </w:r>
            <w:bookmarkEnd w:id="9"/>
          </w:p>
        </w:tc>
        <w:tc>
          <w:tcPr>
            <w:tcW w:w="6871" w:type="dxa"/>
            <w:gridSpan w:val="3"/>
          </w:tcPr>
          <w:p w14:paraId="2D734159" w14:textId="77777777" w:rsidR="003F79AA" w:rsidRPr="004E6A09" w:rsidRDefault="003F79AA" w:rsidP="00A1003A">
            <w:pPr>
              <w:spacing w:after="120"/>
              <w:ind w:left="432" w:hanging="432"/>
              <w:jc w:val="both"/>
              <w:rPr>
                <w:rFonts w:ascii="Candara" w:hAnsi="Candara"/>
                <w:color w:val="000000"/>
                <w:spacing w:val="-4"/>
                <w:lang w:val="es-EC"/>
              </w:rPr>
            </w:pPr>
            <w:r w:rsidRPr="004E6A09">
              <w:rPr>
                <w:rFonts w:ascii="Candara" w:hAnsi="Candara"/>
                <w:lang w:val="es-EC"/>
              </w:rPr>
              <w:t>5.1</w:t>
            </w:r>
            <w:r w:rsidRPr="004E6A09">
              <w:rPr>
                <w:rFonts w:ascii="Candara" w:hAnsi="Candara"/>
                <w:lang w:val="es-EC"/>
              </w:rPr>
              <w:tab/>
              <w:t xml:space="preserve">Todos los Oferentes deberán presentar en la Sección IV, “Formularios de la Oferta”, </w:t>
            </w:r>
            <w:r w:rsidRPr="004E6A09">
              <w:rPr>
                <w:rFonts w:ascii="Candara" w:hAnsi="Candara"/>
                <w:color w:val="000000"/>
                <w:spacing w:val="-4"/>
                <w:lang w:val="es-EC"/>
              </w:rPr>
              <w:t xml:space="preserve">una descripción preliminar del método de trabajo y cronograma que proponen, incluyendo planos y gráficas, según sea necesario. </w:t>
            </w:r>
          </w:p>
          <w:p w14:paraId="399EC2C2" w14:textId="77777777" w:rsidR="003F79AA" w:rsidRPr="004E6A09" w:rsidRDefault="003F79AA" w:rsidP="00A1003A">
            <w:pPr>
              <w:spacing w:after="120"/>
              <w:ind w:left="432" w:hanging="432"/>
              <w:jc w:val="both"/>
              <w:rPr>
                <w:rFonts w:ascii="Candara" w:hAnsi="Candara"/>
                <w:lang w:val="es-EC"/>
              </w:rPr>
            </w:pPr>
            <w:r w:rsidRPr="004E6A09">
              <w:rPr>
                <w:rFonts w:ascii="Candara" w:hAnsi="Candara"/>
                <w:lang w:val="es-EC"/>
              </w:rPr>
              <w:t>5.2</w:t>
            </w:r>
            <w:r w:rsidRPr="004E6A09">
              <w:rPr>
                <w:rFonts w:ascii="Candara" w:hAnsi="Candara"/>
                <w:lang w:val="es-EC"/>
              </w:rPr>
              <w:tab/>
              <w:t xml:space="preserve">Si se realizó una precalificación de los posibles </w:t>
            </w:r>
            <w:r w:rsidRPr="004E6A09">
              <w:rPr>
                <w:rFonts w:ascii="Candara" w:hAnsi="Candara"/>
                <w:spacing w:val="-3"/>
                <w:lang w:val="es-EC"/>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4E6A09" w:rsidRDefault="003F79AA" w:rsidP="00A1003A">
            <w:pPr>
              <w:spacing w:after="120"/>
              <w:ind w:left="432" w:hanging="432"/>
              <w:jc w:val="both"/>
              <w:rPr>
                <w:rFonts w:ascii="Candara" w:hAnsi="Candara"/>
                <w:lang w:val="es-EC"/>
              </w:rPr>
            </w:pPr>
            <w:r w:rsidRPr="004E6A09">
              <w:rPr>
                <w:rFonts w:ascii="Candara" w:hAnsi="Candara"/>
                <w:lang w:val="es-EC"/>
              </w:rPr>
              <w:t>5.3</w:t>
            </w:r>
            <w:r w:rsidRPr="004E6A09">
              <w:rPr>
                <w:rFonts w:ascii="Candara" w:hAnsi="Candara"/>
                <w:lang w:val="es-EC"/>
              </w:rPr>
              <w:tab/>
              <w:t xml:space="preserve">Si el Contratante no realizó una precalificación de los posibles Oferentes, todos los Oferentes deberán incluir con sus Ofertas la siguiente información y documentos en la Sección IV, </w:t>
            </w:r>
            <w:r w:rsidRPr="004E6A09">
              <w:rPr>
                <w:rFonts w:ascii="Candara" w:hAnsi="Candara"/>
                <w:b/>
                <w:lang w:val="es-EC"/>
              </w:rPr>
              <w:t>a menos que se establezca otra cosa en los DDL</w:t>
            </w:r>
            <w:r w:rsidRPr="004E6A09">
              <w:rPr>
                <w:rFonts w:ascii="Candara" w:hAnsi="Candara"/>
                <w:lang w:val="es-EC"/>
              </w:rPr>
              <w:t>:</w:t>
            </w:r>
          </w:p>
          <w:p w14:paraId="6095A19E" w14:textId="77777777" w:rsidR="003F79AA" w:rsidRPr="004E6A09" w:rsidRDefault="003F79AA" w:rsidP="00A1003A">
            <w:pPr>
              <w:spacing w:after="120"/>
              <w:ind w:left="972" w:hanging="540"/>
              <w:jc w:val="both"/>
              <w:rPr>
                <w:rFonts w:ascii="Candara" w:hAnsi="Candara"/>
                <w:lang w:val="es-EC"/>
              </w:rPr>
            </w:pPr>
            <w:r w:rsidRPr="004E6A09">
              <w:rPr>
                <w:rFonts w:ascii="Candara" w:hAnsi="Candara"/>
                <w:lang w:val="es-EC"/>
              </w:rPr>
              <w:t>(a)</w:t>
            </w:r>
            <w:r w:rsidRPr="004E6A09">
              <w:rPr>
                <w:rFonts w:ascii="Candara" w:hAnsi="Candara"/>
                <w:lang w:val="es-EC"/>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4E6A09" w:rsidRDefault="003F79AA" w:rsidP="00A1003A">
            <w:pPr>
              <w:spacing w:after="120"/>
              <w:ind w:left="972" w:hanging="540"/>
              <w:jc w:val="both"/>
              <w:rPr>
                <w:rFonts w:ascii="Candara" w:hAnsi="Candara"/>
                <w:lang w:val="es-EC"/>
              </w:rPr>
            </w:pPr>
            <w:r w:rsidRPr="004E6A09">
              <w:rPr>
                <w:rFonts w:ascii="Candara" w:hAnsi="Candara"/>
                <w:lang w:val="es-EC"/>
              </w:rPr>
              <w:t>(b)</w:t>
            </w:r>
            <w:r w:rsidRPr="004E6A09">
              <w:rPr>
                <w:rFonts w:ascii="Candara" w:hAnsi="Candara"/>
                <w:lang w:val="es-EC"/>
              </w:rPr>
              <w:tab/>
              <w:t xml:space="preserve">Monto total anual facturado por la construcción de las obras </w:t>
            </w:r>
            <w:r w:rsidR="00385BE9" w:rsidRPr="004E6A09">
              <w:rPr>
                <w:rFonts w:ascii="Candara" w:hAnsi="Candara"/>
                <w:lang w:val="es-EC"/>
              </w:rPr>
              <w:t>civiles</w:t>
            </w:r>
            <w:r w:rsidR="00E01093" w:rsidRPr="004E6A09">
              <w:rPr>
                <w:rStyle w:val="Refdenotaalpie"/>
                <w:rFonts w:ascii="Candara" w:hAnsi="Candara"/>
                <w:lang w:val="es-EC"/>
              </w:rPr>
              <w:footnoteReference w:id="8"/>
            </w:r>
            <w:r w:rsidRPr="004E6A09">
              <w:rPr>
                <w:rFonts w:ascii="Candara" w:hAnsi="Candara"/>
                <w:lang w:val="es-EC"/>
              </w:rPr>
              <w:t xml:space="preserve"> realizadas en cada uno de los últimos cinco (5) años; </w:t>
            </w:r>
          </w:p>
          <w:p w14:paraId="51B19354" w14:textId="6C25F7F7" w:rsidR="003F79AA" w:rsidRPr="004E6A09" w:rsidRDefault="003F79AA" w:rsidP="00A1003A">
            <w:pPr>
              <w:spacing w:after="120"/>
              <w:ind w:left="972" w:hanging="540"/>
              <w:jc w:val="both"/>
              <w:rPr>
                <w:rFonts w:ascii="Candara" w:hAnsi="Candara"/>
                <w:lang w:val="es-EC"/>
              </w:rPr>
            </w:pPr>
            <w:r w:rsidRPr="004E6A09">
              <w:rPr>
                <w:rFonts w:ascii="Candara" w:hAnsi="Candara"/>
                <w:lang w:val="es-EC"/>
              </w:rPr>
              <w:t>(c)</w:t>
            </w:r>
            <w:r w:rsidRPr="004E6A09">
              <w:rPr>
                <w:rFonts w:ascii="Candara" w:hAnsi="Candara"/>
                <w:lang w:val="es-EC"/>
              </w:rPr>
              <w:tab/>
              <w:t xml:space="preserve">experiencia en obras de similar naturaleza y magnitud en cada uno de los últimos </w:t>
            </w:r>
            <w:r w:rsidR="006F1855" w:rsidRPr="004E6A09">
              <w:rPr>
                <w:rFonts w:ascii="Candara" w:hAnsi="Candara"/>
                <w:lang w:val="es-EC"/>
              </w:rPr>
              <w:t>diez</w:t>
            </w:r>
            <w:r w:rsidRPr="004E6A09">
              <w:rPr>
                <w:rFonts w:ascii="Candara" w:hAnsi="Candara"/>
                <w:lang w:val="es-EC"/>
              </w:rPr>
              <w:t xml:space="preserve"> (</w:t>
            </w:r>
            <w:r w:rsidR="006F1855" w:rsidRPr="004E6A09">
              <w:rPr>
                <w:rFonts w:ascii="Candara" w:hAnsi="Candara"/>
                <w:lang w:val="es-EC"/>
              </w:rPr>
              <w:t>10</w:t>
            </w:r>
            <w:r w:rsidRPr="004E6A09">
              <w:rPr>
                <w:rFonts w:ascii="Candara" w:hAnsi="Candara"/>
                <w:lang w:val="es-EC"/>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4E6A09" w:rsidRDefault="003F79AA" w:rsidP="00A1003A">
            <w:pPr>
              <w:spacing w:after="120"/>
              <w:ind w:left="972" w:hanging="540"/>
              <w:jc w:val="both"/>
              <w:rPr>
                <w:rFonts w:ascii="Candara" w:hAnsi="Candara"/>
                <w:lang w:val="es-EC"/>
              </w:rPr>
            </w:pPr>
            <w:r w:rsidRPr="004E6A09">
              <w:rPr>
                <w:rFonts w:ascii="Candara" w:hAnsi="Candara"/>
                <w:lang w:val="es-EC"/>
              </w:rPr>
              <w:t>(d)</w:t>
            </w:r>
            <w:r w:rsidRPr="004E6A09">
              <w:rPr>
                <w:rFonts w:ascii="Candara" w:hAnsi="Candara"/>
                <w:lang w:val="es-EC"/>
              </w:rPr>
              <w:tab/>
              <w:t>principales equipos de construcción que el Oferente propone para cumplir con el contrato;</w:t>
            </w:r>
          </w:p>
          <w:p w14:paraId="26A07C13" w14:textId="77777777" w:rsidR="003F79AA" w:rsidRPr="004E6A09" w:rsidRDefault="003F79AA" w:rsidP="00A1003A">
            <w:pPr>
              <w:spacing w:after="120"/>
              <w:ind w:left="972" w:hanging="540"/>
              <w:jc w:val="both"/>
              <w:rPr>
                <w:rFonts w:ascii="Candara" w:hAnsi="Candara"/>
                <w:spacing w:val="-3"/>
                <w:lang w:val="es-EC"/>
              </w:rPr>
            </w:pPr>
            <w:r w:rsidRPr="004E6A09">
              <w:rPr>
                <w:rFonts w:ascii="Candara" w:hAnsi="Candara"/>
                <w:lang w:val="es-EC"/>
              </w:rPr>
              <w:t>(e)</w:t>
            </w:r>
            <w:r w:rsidRPr="004E6A09">
              <w:rPr>
                <w:rFonts w:ascii="Candara" w:hAnsi="Candara"/>
                <w:lang w:val="es-EC"/>
              </w:rPr>
              <w:tab/>
              <w:t>calificaciones y experiencia del personal clave</w:t>
            </w:r>
            <w:r w:rsidRPr="004E6A09">
              <w:rPr>
                <w:rFonts w:ascii="Candara" w:hAnsi="Candara"/>
                <w:spacing w:val="-3"/>
                <w:lang w:val="es-EC"/>
              </w:rPr>
              <w:t xml:space="preserve"> tanto técnico como administrativo propuesto para desempeñarse en el Sitio de las Obras;</w:t>
            </w:r>
          </w:p>
          <w:p w14:paraId="75C4B1B3" w14:textId="77777777" w:rsidR="003F79AA" w:rsidRPr="004E6A09" w:rsidRDefault="003F79AA" w:rsidP="00A1003A">
            <w:pPr>
              <w:spacing w:after="120"/>
              <w:ind w:left="972" w:hanging="540"/>
              <w:jc w:val="both"/>
              <w:rPr>
                <w:rFonts w:ascii="Candara" w:hAnsi="Candara"/>
                <w:lang w:val="es-EC"/>
              </w:rPr>
            </w:pPr>
            <w:r w:rsidRPr="004E6A09">
              <w:rPr>
                <w:rFonts w:ascii="Candara" w:hAnsi="Candara"/>
                <w:lang w:val="es-EC"/>
              </w:rPr>
              <w:t>(f)</w:t>
            </w:r>
            <w:r w:rsidRPr="004E6A09">
              <w:rPr>
                <w:rFonts w:ascii="Candara" w:hAnsi="Candara"/>
                <w:lang w:val="es-EC"/>
              </w:rPr>
              <w:tab/>
              <w:t>informes sobre el estado financiero del Oferente, tales como informes de pérdidas y ganancias e informes de auditoría de los últimos cinco (5) años;</w:t>
            </w:r>
          </w:p>
          <w:p w14:paraId="15E22733" w14:textId="77777777" w:rsidR="003F79AA" w:rsidRPr="004E6A09" w:rsidRDefault="003F79AA" w:rsidP="00A1003A">
            <w:pPr>
              <w:spacing w:after="120"/>
              <w:ind w:left="972" w:hanging="540"/>
              <w:jc w:val="both"/>
              <w:rPr>
                <w:rFonts w:ascii="Candara" w:hAnsi="Candara"/>
                <w:lang w:val="es-EC"/>
              </w:rPr>
            </w:pPr>
            <w:r w:rsidRPr="004E6A09">
              <w:rPr>
                <w:rFonts w:ascii="Candara" w:hAnsi="Candara"/>
                <w:lang w:val="es-EC"/>
              </w:rPr>
              <w:t>(g)</w:t>
            </w:r>
            <w:r w:rsidRPr="004E6A09">
              <w:rPr>
                <w:rFonts w:ascii="Candara" w:hAnsi="Candara"/>
                <w:lang w:val="es-EC"/>
              </w:rPr>
              <w:tab/>
              <w:t>evidencia que certifique la existencia de suficiente capital de trabajo para este Contrato (acceso a línea(s) de crédito y disponibilidad de otros recursos financieros);</w:t>
            </w:r>
          </w:p>
          <w:p w14:paraId="20069D15" w14:textId="77777777" w:rsidR="003F79AA" w:rsidRPr="004E6A09" w:rsidRDefault="003F79AA" w:rsidP="00A1003A">
            <w:pPr>
              <w:spacing w:after="120"/>
              <w:ind w:left="972" w:hanging="540"/>
              <w:jc w:val="both"/>
              <w:rPr>
                <w:rFonts w:ascii="Candara" w:hAnsi="Candara"/>
                <w:lang w:val="es-EC"/>
              </w:rPr>
            </w:pPr>
            <w:r w:rsidRPr="004E6A09">
              <w:rPr>
                <w:rFonts w:ascii="Candara" w:hAnsi="Candara"/>
                <w:lang w:val="es-EC"/>
              </w:rPr>
              <w:t>(h)</w:t>
            </w:r>
            <w:r w:rsidRPr="004E6A09">
              <w:rPr>
                <w:rFonts w:ascii="Candara" w:hAnsi="Candara"/>
                <w:lang w:val="es-EC"/>
              </w:rPr>
              <w:tab/>
              <w:t>autorización para solicitar referencias a las instituciones bancarias del Oferente;</w:t>
            </w:r>
          </w:p>
          <w:p w14:paraId="38C4E208" w14:textId="77777777" w:rsidR="003F79AA" w:rsidRPr="004E6A09" w:rsidRDefault="003F79AA" w:rsidP="00A1003A">
            <w:pPr>
              <w:spacing w:after="120"/>
              <w:ind w:left="972" w:hanging="540"/>
              <w:jc w:val="both"/>
              <w:rPr>
                <w:rFonts w:ascii="Candara" w:hAnsi="Candara"/>
                <w:lang w:val="es-EC"/>
              </w:rPr>
            </w:pPr>
            <w:r w:rsidRPr="004E6A09">
              <w:rPr>
                <w:rFonts w:ascii="Candara" w:hAnsi="Candara"/>
                <w:lang w:val="es-EC"/>
              </w:rPr>
              <w:t>(i)</w:t>
            </w:r>
            <w:r w:rsidRPr="004E6A09">
              <w:rPr>
                <w:rFonts w:ascii="Candara" w:hAnsi="Candara"/>
                <w:lang w:val="es-EC"/>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4E6A09" w:rsidRDefault="003F79AA" w:rsidP="00A1003A">
            <w:pPr>
              <w:spacing w:after="120"/>
              <w:ind w:left="972" w:hanging="540"/>
              <w:jc w:val="both"/>
              <w:rPr>
                <w:rFonts w:ascii="Candara" w:hAnsi="Candara"/>
                <w:lang w:val="es-EC"/>
              </w:rPr>
            </w:pPr>
            <w:r w:rsidRPr="004E6A09">
              <w:rPr>
                <w:rFonts w:ascii="Candara" w:hAnsi="Candara"/>
                <w:lang w:val="es-EC"/>
              </w:rPr>
              <w:t>(j)</w:t>
            </w:r>
            <w:r w:rsidRPr="004E6A09">
              <w:rPr>
                <w:rFonts w:ascii="Candara" w:hAnsi="Candara"/>
                <w:lang w:val="es-EC"/>
              </w:rPr>
              <w:tab/>
              <w:t>propuestas para subcontratar componentes de las Obras. El límite máximo del porcentaje de participación de subcontratistas está</w:t>
            </w:r>
            <w:r w:rsidRPr="004E6A09">
              <w:rPr>
                <w:rFonts w:ascii="Candara" w:hAnsi="Candara"/>
                <w:b/>
                <w:lang w:val="es-EC"/>
              </w:rPr>
              <w:t xml:space="preserve"> establecido en los DDL</w:t>
            </w:r>
            <w:r w:rsidRPr="004E6A09">
              <w:rPr>
                <w:rFonts w:ascii="Candara" w:hAnsi="Candara"/>
                <w:b/>
                <w:bCs/>
                <w:lang w:val="es-EC"/>
              </w:rPr>
              <w:t>.</w:t>
            </w:r>
          </w:p>
          <w:p w14:paraId="0E369930"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5.4</w:t>
            </w:r>
            <w:r w:rsidRPr="004E6A09">
              <w:rPr>
                <w:rFonts w:ascii="Candara" w:hAnsi="Candara"/>
                <w:lang w:val="es-EC"/>
              </w:rPr>
              <w:tab/>
              <w:t xml:space="preserve">Las Ofertas presentadas por una Asociación en Participación, Consorcio o Asociación (APCA) constituida por dos o más firmas deberán cumplir con los siguientes requisitos, </w:t>
            </w:r>
            <w:r w:rsidRPr="004E6A09">
              <w:rPr>
                <w:rFonts w:ascii="Candara" w:hAnsi="Candara"/>
                <w:b/>
                <w:lang w:val="es-EC"/>
              </w:rPr>
              <w:t>a menos que se indique otra cosa en los DDL</w:t>
            </w:r>
            <w:r w:rsidRPr="004E6A09">
              <w:rPr>
                <w:rFonts w:ascii="Candara" w:hAnsi="Candara"/>
                <w:lang w:val="es-EC"/>
              </w:rPr>
              <w:t>:</w:t>
            </w:r>
          </w:p>
          <w:p w14:paraId="5F9F6DEC" w14:textId="77777777" w:rsidR="003F79AA" w:rsidRPr="004E6A09" w:rsidRDefault="003F79AA" w:rsidP="00A1003A">
            <w:pPr>
              <w:spacing w:after="120"/>
              <w:ind w:left="972" w:hanging="360"/>
              <w:jc w:val="both"/>
              <w:rPr>
                <w:rFonts w:ascii="Candara" w:hAnsi="Candara"/>
                <w:lang w:val="es-EC"/>
              </w:rPr>
            </w:pPr>
            <w:r w:rsidRPr="004E6A09">
              <w:rPr>
                <w:rFonts w:ascii="Candara" w:hAnsi="Candara"/>
                <w:lang w:val="es-EC"/>
              </w:rPr>
              <w:t>(a)</w:t>
            </w:r>
            <w:r w:rsidRPr="004E6A09">
              <w:rPr>
                <w:rFonts w:ascii="Candara" w:hAnsi="Candara"/>
                <w:lang w:val="es-EC"/>
              </w:rPr>
              <w:tab/>
              <w:t xml:space="preserve">la Oferta deberá contener toda la información enumerada en la antes mencionada </w:t>
            </w:r>
            <w:proofErr w:type="spellStart"/>
            <w:r w:rsidRPr="004E6A09">
              <w:rPr>
                <w:rFonts w:ascii="Candara" w:hAnsi="Candara"/>
                <w:lang w:val="es-EC"/>
              </w:rPr>
              <w:t>Subcláusula</w:t>
            </w:r>
            <w:proofErr w:type="spellEnd"/>
            <w:r w:rsidRPr="004E6A09">
              <w:rPr>
                <w:rFonts w:ascii="Candara" w:hAnsi="Candara"/>
                <w:lang w:val="es-EC"/>
              </w:rPr>
              <w:t xml:space="preserve"> 5.3 de las IAO para cada miembro de la APCA;</w:t>
            </w:r>
          </w:p>
          <w:p w14:paraId="0248EC60" w14:textId="77777777" w:rsidR="003F79AA" w:rsidRPr="004E6A09" w:rsidRDefault="003F79AA" w:rsidP="00A1003A">
            <w:pPr>
              <w:spacing w:after="120"/>
              <w:ind w:left="972" w:hanging="360"/>
              <w:jc w:val="both"/>
              <w:rPr>
                <w:rFonts w:ascii="Candara" w:hAnsi="Candara"/>
                <w:lang w:val="es-EC"/>
              </w:rPr>
            </w:pPr>
            <w:r w:rsidRPr="004E6A09">
              <w:rPr>
                <w:rFonts w:ascii="Candara" w:hAnsi="Candara"/>
                <w:lang w:val="es-EC"/>
              </w:rPr>
              <w:t>(b)</w:t>
            </w:r>
            <w:r w:rsidRPr="004E6A09">
              <w:rPr>
                <w:rFonts w:ascii="Candara" w:hAnsi="Candara"/>
                <w:lang w:val="es-EC"/>
              </w:rPr>
              <w:tab/>
              <w:t>la Oferta deberá ser firmada de manera que constituya una obligación legal para todos los socios;</w:t>
            </w:r>
          </w:p>
          <w:p w14:paraId="42A0D918" w14:textId="77777777" w:rsidR="003F79AA" w:rsidRPr="004E6A09" w:rsidRDefault="003F79AA" w:rsidP="00A1003A">
            <w:pPr>
              <w:suppressAutoHyphens/>
              <w:spacing w:after="120"/>
              <w:ind w:left="972" w:hanging="360"/>
              <w:jc w:val="both"/>
              <w:rPr>
                <w:rFonts w:ascii="Candara" w:hAnsi="Candara"/>
                <w:lang w:val="es-EC"/>
              </w:rPr>
            </w:pPr>
            <w:r w:rsidRPr="004E6A09">
              <w:rPr>
                <w:rFonts w:ascii="Candara" w:hAnsi="Candara"/>
                <w:lang w:val="es-EC"/>
              </w:rPr>
              <w:t>(c)</w:t>
            </w:r>
            <w:r w:rsidRPr="004E6A09">
              <w:rPr>
                <w:rFonts w:ascii="Candara" w:hAnsi="Candara"/>
                <w:lang w:val="es-EC"/>
              </w:rPr>
              <w:tab/>
              <w:t>todos los socios serán responsables mancomunada y solidariamente por el cumplimiento del Contrato de acuerdo con las condiciones del mismo;</w:t>
            </w:r>
          </w:p>
          <w:p w14:paraId="2FB54CBB" w14:textId="77777777" w:rsidR="003F79AA" w:rsidRPr="004E6A09" w:rsidRDefault="003F79AA" w:rsidP="00A1003A">
            <w:pPr>
              <w:suppressAutoHyphens/>
              <w:spacing w:after="120"/>
              <w:ind w:left="972" w:hanging="360"/>
              <w:jc w:val="both"/>
              <w:rPr>
                <w:rFonts w:ascii="Candara" w:hAnsi="Candara"/>
                <w:lang w:val="es-EC"/>
              </w:rPr>
            </w:pPr>
            <w:r w:rsidRPr="004E6A09">
              <w:rPr>
                <w:rFonts w:ascii="Candara" w:hAnsi="Candara"/>
                <w:lang w:val="es-EC"/>
              </w:rPr>
              <w:t>(d)</w:t>
            </w:r>
            <w:r w:rsidRPr="004E6A09">
              <w:rPr>
                <w:rFonts w:ascii="Candara" w:hAnsi="Candara"/>
                <w:lang w:val="es-EC"/>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4E6A09" w:rsidRDefault="003F79AA" w:rsidP="00A1003A">
            <w:pPr>
              <w:suppressAutoHyphens/>
              <w:spacing w:after="120"/>
              <w:ind w:left="972" w:hanging="360"/>
              <w:jc w:val="both"/>
              <w:rPr>
                <w:rFonts w:ascii="Candara" w:hAnsi="Candara"/>
                <w:lang w:val="es-EC"/>
              </w:rPr>
            </w:pPr>
            <w:r w:rsidRPr="004E6A09">
              <w:rPr>
                <w:rFonts w:ascii="Candara" w:hAnsi="Candara"/>
                <w:lang w:val="es-EC"/>
              </w:rPr>
              <w:t>(e)</w:t>
            </w:r>
            <w:r w:rsidRPr="004E6A09">
              <w:rPr>
                <w:rFonts w:ascii="Candara" w:hAnsi="Candara"/>
                <w:lang w:val="es-EC"/>
              </w:rPr>
              <w:tab/>
              <w:t>la ejecución de la totalidad del Contrato, incluyendo los pagos, se harán exclusivamente con el socio designado;</w:t>
            </w:r>
          </w:p>
          <w:p w14:paraId="0C1C51E8" w14:textId="77777777" w:rsidR="003F79AA" w:rsidRPr="004E6A09" w:rsidRDefault="003F79AA" w:rsidP="00A1003A">
            <w:pPr>
              <w:suppressAutoHyphens/>
              <w:spacing w:after="120"/>
              <w:ind w:left="972" w:hanging="360"/>
              <w:jc w:val="both"/>
              <w:rPr>
                <w:rFonts w:ascii="Candara" w:hAnsi="Candara"/>
                <w:lang w:val="es-EC"/>
              </w:rPr>
            </w:pPr>
            <w:r w:rsidRPr="004E6A09">
              <w:rPr>
                <w:rFonts w:ascii="Candara" w:hAnsi="Candara"/>
                <w:lang w:val="es-EC"/>
              </w:rPr>
              <w:t>(f)</w:t>
            </w:r>
            <w:r w:rsidRPr="004E6A09">
              <w:rPr>
                <w:rFonts w:ascii="Candara" w:hAnsi="Candara"/>
                <w:lang w:val="es-EC"/>
              </w:rPr>
              <w:tab/>
              <w:t>con la Oferta se deberá presentar una copia del Convenio de la APCA firmado por todos lo</w:t>
            </w:r>
            <w:r w:rsidR="008819E6" w:rsidRPr="004E6A09">
              <w:rPr>
                <w:rFonts w:ascii="Candara" w:hAnsi="Candara"/>
                <w:lang w:val="es-EC"/>
              </w:rPr>
              <w:t>s</w:t>
            </w:r>
            <w:r w:rsidRPr="004E6A09">
              <w:rPr>
                <w:rFonts w:ascii="Candara" w:hAnsi="Candara"/>
                <w:lang w:val="es-EC"/>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5.5</w:t>
            </w:r>
            <w:r w:rsidRPr="004E6A09">
              <w:rPr>
                <w:rFonts w:ascii="Candara" w:hAnsi="Candara"/>
                <w:lang w:val="es-EC"/>
              </w:rPr>
              <w:tab/>
              <w:t>Para la adjudicación del Contrato, los Oferentes deberán cumplir con los siguientes criterios mínimos de calificación:</w:t>
            </w:r>
          </w:p>
          <w:p w14:paraId="625C7E27" w14:textId="77777777" w:rsidR="003F79AA" w:rsidRPr="004E6A09" w:rsidRDefault="003F79AA" w:rsidP="00A1003A">
            <w:pPr>
              <w:spacing w:after="120"/>
              <w:ind w:left="972" w:hanging="360"/>
              <w:jc w:val="both"/>
              <w:rPr>
                <w:rFonts w:ascii="Candara" w:hAnsi="Candara"/>
                <w:b/>
                <w:bCs/>
                <w:lang w:val="es-EC"/>
              </w:rPr>
            </w:pPr>
            <w:r w:rsidRPr="004E6A09">
              <w:rPr>
                <w:rFonts w:ascii="Candara" w:hAnsi="Candara"/>
                <w:lang w:val="es-EC"/>
              </w:rPr>
              <w:t>(a)</w:t>
            </w:r>
            <w:r w:rsidRPr="004E6A09">
              <w:rPr>
                <w:rFonts w:ascii="Candara" w:hAnsi="Candara"/>
                <w:lang w:val="es-EC"/>
              </w:rPr>
              <w:tab/>
              <w:t xml:space="preserve">tener una facturación promedio anual por construcción de obras por el período </w:t>
            </w:r>
            <w:r w:rsidRPr="004E6A09">
              <w:rPr>
                <w:rFonts w:ascii="Candara" w:hAnsi="Candara"/>
                <w:b/>
                <w:lang w:val="es-EC"/>
              </w:rPr>
              <w:t>indicado en los DDL</w:t>
            </w:r>
            <w:r w:rsidRPr="004E6A09">
              <w:rPr>
                <w:rFonts w:ascii="Candara" w:hAnsi="Candara"/>
                <w:lang w:val="es-EC"/>
              </w:rPr>
              <w:t xml:space="preserve"> de al menos el múltiplo </w:t>
            </w:r>
            <w:r w:rsidRPr="004E6A09">
              <w:rPr>
                <w:rFonts w:ascii="Candara" w:hAnsi="Candara"/>
                <w:b/>
                <w:lang w:val="es-EC"/>
              </w:rPr>
              <w:t>indicado en los DDL</w:t>
            </w:r>
            <w:r w:rsidRPr="004E6A09">
              <w:rPr>
                <w:rFonts w:ascii="Candara" w:hAnsi="Candara"/>
                <w:b/>
                <w:bCs/>
                <w:lang w:val="es-EC"/>
              </w:rPr>
              <w:t xml:space="preserve">. </w:t>
            </w:r>
          </w:p>
          <w:p w14:paraId="11608738" w14:textId="77777777" w:rsidR="003F79AA" w:rsidRPr="004E6A09" w:rsidRDefault="003F79AA" w:rsidP="00A1003A">
            <w:pPr>
              <w:spacing w:after="120"/>
              <w:ind w:left="972" w:hanging="360"/>
              <w:jc w:val="both"/>
              <w:rPr>
                <w:rFonts w:ascii="Candara" w:hAnsi="Candara"/>
                <w:lang w:val="es-EC"/>
              </w:rPr>
            </w:pPr>
            <w:r w:rsidRPr="004E6A09">
              <w:rPr>
                <w:rFonts w:ascii="Candara" w:hAnsi="Candara"/>
                <w:lang w:val="es-EC"/>
              </w:rPr>
              <w:t>(b)</w:t>
            </w:r>
            <w:r w:rsidRPr="004E6A09">
              <w:rPr>
                <w:rFonts w:ascii="Candara" w:hAnsi="Candara"/>
                <w:lang w:val="es-EC"/>
              </w:rPr>
              <w:tab/>
              <w:t xml:space="preserve">demostrar experiencia como Contratista principal en la construcción de por lo menos </w:t>
            </w:r>
            <w:r w:rsidRPr="004E6A09">
              <w:rPr>
                <w:rFonts w:ascii="Candara" w:hAnsi="Candara"/>
                <w:bCs/>
                <w:lang w:val="es-EC"/>
              </w:rPr>
              <w:t>el</w:t>
            </w:r>
            <w:r w:rsidRPr="004E6A09">
              <w:rPr>
                <w:rFonts w:ascii="Candara" w:hAnsi="Candara"/>
                <w:b/>
                <w:lang w:val="es-EC"/>
              </w:rPr>
              <w:t xml:space="preserve"> </w:t>
            </w:r>
            <w:r w:rsidRPr="004E6A09">
              <w:rPr>
                <w:rFonts w:ascii="Candara" w:hAnsi="Candara"/>
                <w:lang w:val="es-EC"/>
              </w:rPr>
              <w:t>número de obras</w:t>
            </w:r>
            <w:r w:rsidRPr="004E6A09">
              <w:rPr>
                <w:rFonts w:ascii="Candara" w:hAnsi="Candara"/>
                <w:b/>
                <w:lang w:val="es-EC"/>
              </w:rPr>
              <w:t xml:space="preserve"> indicado en los DDL,</w:t>
            </w:r>
            <w:r w:rsidRPr="004E6A09">
              <w:rPr>
                <w:rFonts w:ascii="Candara" w:hAnsi="Candara"/>
                <w:lang w:val="es-EC"/>
              </w:rPr>
              <w:t xml:space="preserve"> cuya naturaleza y complejidad sean equivalentes a las </w:t>
            </w:r>
            <w:r w:rsidRPr="004E6A09">
              <w:rPr>
                <w:rFonts w:ascii="Candara" w:hAnsi="Candara"/>
                <w:b/>
                <w:bCs/>
                <w:lang w:val="es-EC"/>
              </w:rPr>
              <w:t>de</w:t>
            </w:r>
            <w:r w:rsidR="008819E6" w:rsidRPr="004E6A09">
              <w:rPr>
                <w:rFonts w:ascii="Candara" w:hAnsi="Candara"/>
                <w:b/>
                <w:bCs/>
                <w:lang w:val="es-EC"/>
              </w:rPr>
              <w:t>talladas en los DDL</w:t>
            </w:r>
            <w:r w:rsidRPr="004E6A09">
              <w:rPr>
                <w:rFonts w:ascii="Candara" w:hAnsi="Candara"/>
                <w:lang w:val="es-EC"/>
              </w:rPr>
              <w:t>, adquirida durante el período</w:t>
            </w:r>
            <w:r w:rsidRPr="004E6A09">
              <w:rPr>
                <w:rFonts w:ascii="Candara" w:hAnsi="Candara"/>
                <w:b/>
                <w:lang w:val="es-EC"/>
              </w:rPr>
              <w:t xml:space="preserve"> indicado en los DDL</w:t>
            </w:r>
            <w:r w:rsidRPr="004E6A09">
              <w:rPr>
                <w:rFonts w:ascii="Candara" w:hAnsi="Candara"/>
                <w:lang w:val="es-EC"/>
              </w:rPr>
              <w:t xml:space="preserve"> (para cumplir con este requisito, las obras citadas deberán estar terminadas en al menos un setenta (70) por ciento);</w:t>
            </w:r>
          </w:p>
          <w:p w14:paraId="3F303C25" w14:textId="77777777" w:rsidR="003F79AA" w:rsidRPr="004E6A09" w:rsidRDefault="003F79AA" w:rsidP="00B35234">
            <w:pPr>
              <w:numPr>
                <w:ilvl w:val="0"/>
                <w:numId w:val="4"/>
              </w:numPr>
              <w:tabs>
                <w:tab w:val="clear" w:pos="1332"/>
              </w:tabs>
              <w:spacing w:after="120"/>
              <w:ind w:left="972" w:hanging="360"/>
              <w:jc w:val="both"/>
              <w:rPr>
                <w:rFonts w:ascii="Candara" w:hAnsi="Candara"/>
                <w:lang w:val="es-EC"/>
              </w:rPr>
            </w:pPr>
            <w:r w:rsidRPr="004E6A09">
              <w:rPr>
                <w:rFonts w:ascii="Candara" w:hAnsi="Candara"/>
                <w:lang w:val="es-EC"/>
              </w:rPr>
              <w:t xml:space="preserve">demostrar que puede asegurar la disponibilidad oportuna del equipo esencial </w:t>
            </w:r>
            <w:r w:rsidRPr="004E6A09">
              <w:rPr>
                <w:rFonts w:ascii="Candara" w:hAnsi="Candara"/>
                <w:b/>
                <w:lang w:val="es-EC"/>
              </w:rPr>
              <w:t>listado en los DDL</w:t>
            </w:r>
            <w:r w:rsidRPr="004E6A09">
              <w:rPr>
                <w:rFonts w:ascii="Candara" w:hAnsi="Candara"/>
                <w:lang w:val="es-EC"/>
              </w:rPr>
              <w:t xml:space="preserve"> (sea este propio, alquilado o disponible mediante arrendamiento financiero)</w:t>
            </w:r>
            <w:r w:rsidRPr="004E6A09">
              <w:rPr>
                <w:rFonts w:ascii="Candara" w:hAnsi="Candara"/>
                <w:b/>
                <w:bCs/>
                <w:lang w:val="es-EC"/>
              </w:rPr>
              <w:t>;</w:t>
            </w:r>
          </w:p>
          <w:p w14:paraId="38803840" w14:textId="312169D3" w:rsidR="003F79AA" w:rsidRPr="004E6A09" w:rsidRDefault="003F79AA" w:rsidP="00A1003A">
            <w:pPr>
              <w:spacing w:after="120"/>
              <w:ind w:left="972" w:hanging="360"/>
              <w:jc w:val="both"/>
              <w:rPr>
                <w:rFonts w:ascii="Candara" w:hAnsi="Candara"/>
                <w:lang w:val="es-EC"/>
              </w:rPr>
            </w:pPr>
            <w:r w:rsidRPr="004E6A09">
              <w:rPr>
                <w:rFonts w:ascii="Candara" w:hAnsi="Candara"/>
                <w:lang w:val="es-EC"/>
              </w:rPr>
              <w:t xml:space="preserve">(d) </w:t>
            </w:r>
            <w:r w:rsidRPr="004E6A09">
              <w:rPr>
                <w:rFonts w:ascii="Candara" w:hAnsi="Candara"/>
                <w:spacing w:val="-4"/>
                <w:lang w:val="es-EC"/>
              </w:rPr>
              <w:t xml:space="preserve">contar con un Administrador de Obras </w:t>
            </w:r>
            <w:r w:rsidR="008819E6" w:rsidRPr="004E6A09">
              <w:rPr>
                <w:rFonts w:ascii="Candara" w:hAnsi="Candara"/>
                <w:spacing w:val="-4"/>
                <w:lang w:val="es-EC"/>
              </w:rPr>
              <w:t xml:space="preserve">y personal técnico </w:t>
            </w:r>
            <w:r w:rsidRPr="004E6A09">
              <w:rPr>
                <w:rFonts w:ascii="Candara" w:hAnsi="Candara"/>
                <w:spacing w:val="-4"/>
                <w:lang w:val="es-EC"/>
              </w:rPr>
              <w:t xml:space="preserve">con </w:t>
            </w:r>
            <w:r w:rsidR="008819E6" w:rsidRPr="004E6A09">
              <w:rPr>
                <w:rFonts w:ascii="Candara" w:hAnsi="Candara"/>
                <w:spacing w:val="-4"/>
                <w:lang w:val="es-EC"/>
              </w:rPr>
              <w:t xml:space="preserve">el número de años </w:t>
            </w:r>
            <w:r w:rsidRPr="004E6A09">
              <w:rPr>
                <w:rFonts w:ascii="Candara" w:hAnsi="Candara"/>
                <w:spacing w:val="-4"/>
                <w:lang w:val="es-EC"/>
              </w:rPr>
              <w:t xml:space="preserve">de experiencia en obras </w:t>
            </w:r>
            <w:r w:rsidR="008819E6" w:rsidRPr="004E6A09">
              <w:rPr>
                <w:rFonts w:ascii="Candara" w:hAnsi="Candara"/>
                <w:b/>
                <w:bCs/>
                <w:spacing w:val="-4"/>
                <w:lang w:val="es-EC"/>
              </w:rPr>
              <w:t>detallado en los DDL</w:t>
            </w:r>
            <w:r w:rsidR="008819E6" w:rsidRPr="004E6A09">
              <w:rPr>
                <w:rFonts w:ascii="Candara" w:hAnsi="Candara"/>
                <w:spacing w:val="-4"/>
                <w:lang w:val="es-EC"/>
              </w:rPr>
              <w:t xml:space="preserve">, </w:t>
            </w:r>
            <w:r w:rsidRPr="004E6A09">
              <w:rPr>
                <w:rFonts w:ascii="Candara" w:hAnsi="Candara"/>
                <w:spacing w:val="-4"/>
                <w:lang w:val="es-EC"/>
              </w:rPr>
              <w:t xml:space="preserve">cuya naturaleza y volumen sean equivalentes a las </w:t>
            </w:r>
            <w:r w:rsidRPr="004E6A09">
              <w:rPr>
                <w:rFonts w:ascii="Candara" w:hAnsi="Candara"/>
                <w:b/>
                <w:bCs/>
                <w:spacing w:val="-4"/>
                <w:lang w:val="es-EC"/>
              </w:rPr>
              <w:t>de</w:t>
            </w:r>
            <w:r w:rsidR="008819E6" w:rsidRPr="004E6A09">
              <w:rPr>
                <w:rFonts w:ascii="Candara" w:hAnsi="Candara"/>
                <w:b/>
                <w:bCs/>
                <w:spacing w:val="-4"/>
                <w:lang w:val="es-EC"/>
              </w:rPr>
              <w:t>talladas en los DDL</w:t>
            </w:r>
            <w:r w:rsidRPr="004E6A09">
              <w:rPr>
                <w:rFonts w:ascii="Candara" w:hAnsi="Candara"/>
                <w:spacing w:val="-4"/>
                <w:lang w:val="es-EC"/>
              </w:rPr>
              <w:t xml:space="preserve">; y </w:t>
            </w:r>
          </w:p>
          <w:p w14:paraId="5F21AA90" w14:textId="77777777" w:rsidR="00F85685" w:rsidRPr="004E6A09" w:rsidRDefault="003F79AA" w:rsidP="008617EA">
            <w:pPr>
              <w:spacing w:after="120"/>
              <w:ind w:left="972" w:hanging="360"/>
              <w:jc w:val="both"/>
              <w:rPr>
                <w:rFonts w:ascii="Candara" w:hAnsi="Candara"/>
                <w:b/>
                <w:bCs/>
                <w:spacing w:val="-4"/>
                <w:lang w:val="es-EC"/>
              </w:rPr>
            </w:pPr>
            <w:r w:rsidRPr="004E6A09">
              <w:rPr>
                <w:rFonts w:ascii="Candara" w:hAnsi="Candara"/>
                <w:lang w:val="es-EC"/>
              </w:rPr>
              <w:t>(e)</w:t>
            </w:r>
            <w:r w:rsidRPr="004E6A09">
              <w:rPr>
                <w:rFonts w:ascii="Candara" w:hAnsi="Candara"/>
                <w:lang w:val="es-EC"/>
              </w:rPr>
              <w:tab/>
            </w:r>
            <w:r w:rsidRPr="004E6A09">
              <w:rPr>
                <w:rFonts w:ascii="Candara" w:hAnsi="Candara"/>
                <w:spacing w:val="-4"/>
                <w:lang w:val="es-EC"/>
              </w:rPr>
              <w:t xml:space="preserve">contar con activos líquidos y/o disponibilidad de crédito libres de otros compromisos contractuales y excluyendo cualquier anticipo que pudiera recibir bajo el Contrato, por un monto superior a la suma </w:t>
            </w:r>
            <w:r w:rsidRPr="004E6A09">
              <w:rPr>
                <w:rFonts w:ascii="Candara" w:hAnsi="Candara"/>
                <w:b/>
                <w:spacing w:val="-4"/>
                <w:lang w:val="es-EC"/>
              </w:rPr>
              <w:t>indicada en los DDL</w:t>
            </w:r>
            <w:r w:rsidRPr="004E6A09">
              <w:rPr>
                <w:rFonts w:ascii="Candara" w:hAnsi="Candara"/>
                <w:b/>
                <w:bCs/>
                <w:spacing w:val="-4"/>
                <w:lang w:val="es-EC"/>
              </w:rPr>
              <w:t xml:space="preserve">. </w:t>
            </w:r>
            <w:r w:rsidRPr="004E6A09">
              <w:rPr>
                <w:rStyle w:val="Refdenotaalpie"/>
                <w:rFonts w:ascii="Candara" w:hAnsi="Candara"/>
                <w:b/>
                <w:bCs/>
                <w:spacing w:val="-4"/>
                <w:lang w:val="es-EC"/>
              </w:rPr>
              <w:footnoteReference w:id="9"/>
            </w:r>
          </w:p>
          <w:p w14:paraId="29FABCCD" w14:textId="299932C7" w:rsidR="003F79AA" w:rsidRPr="004E6A09" w:rsidRDefault="008819E6" w:rsidP="008617EA">
            <w:pPr>
              <w:spacing w:after="120"/>
              <w:ind w:left="972" w:hanging="360"/>
              <w:jc w:val="both"/>
              <w:rPr>
                <w:rFonts w:ascii="Candara" w:hAnsi="Candara"/>
                <w:spacing w:val="-3"/>
                <w:lang w:val="es-EC"/>
              </w:rPr>
            </w:pPr>
            <w:r w:rsidRPr="004E6A09">
              <w:rPr>
                <w:rFonts w:ascii="Candara" w:hAnsi="Candara"/>
                <w:b/>
                <w:bCs/>
                <w:spacing w:val="-3"/>
                <w:lang w:val="es-EC"/>
              </w:rPr>
              <w:t xml:space="preserve">f)  </w:t>
            </w:r>
            <w:r w:rsidR="003F79AA" w:rsidRPr="004E6A09">
              <w:rPr>
                <w:rFonts w:ascii="Candara" w:hAnsi="Candara"/>
                <w:spacing w:val="-3"/>
                <w:lang w:val="es-EC"/>
              </w:rPr>
              <w:t xml:space="preserve">Un </w:t>
            </w:r>
            <w:r w:rsidR="003F79AA" w:rsidRPr="004E6A09">
              <w:rPr>
                <w:rFonts w:ascii="Candara" w:hAnsi="Candara"/>
                <w:lang w:val="es-EC"/>
              </w:rPr>
              <w:t>historial</w:t>
            </w:r>
            <w:r w:rsidR="003F79AA" w:rsidRPr="004E6A09">
              <w:rPr>
                <w:rFonts w:ascii="Candara" w:hAnsi="Candara"/>
                <w:spacing w:val="-3"/>
                <w:lang w:val="es-EC"/>
              </w:rPr>
              <w:t xml:space="preserve"> consistente de litigios o laudos arbitrales en contra del Oferente o cualquiera de los integrantes de una APCA podría ser causal para su descalificación.</w:t>
            </w:r>
          </w:p>
          <w:p w14:paraId="1329DE3D" w14:textId="77777777" w:rsidR="003F79AA" w:rsidRPr="004E6A09" w:rsidRDefault="003F79AA" w:rsidP="00F23625">
            <w:pPr>
              <w:spacing w:after="120"/>
              <w:ind w:left="612" w:hanging="540"/>
              <w:jc w:val="both"/>
              <w:rPr>
                <w:rFonts w:ascii="Candara" w:hAnsi="Candara"/>
                <w:lang w:val="es-EC"/>
              </w:rPr>
            </w:pPr>
            <w:r w:rsidRPr="004E6A09">
              <w:rPr>
                <w:rFonts w:ascii="Candara" w:hAnsi="Candara"/>
                <w:spacing w:val="-3"/>
                <w:lang w:val="es-EC"/>
              </w:rPr>
              <w:t>5.6</w:t>
            </w:r>
            <w:r w:rsidRPr="004E6A09">
              <w:rPr>
                <w:rFonts w:ascii="Candara" w:hAnsi="Candara"/>
                <w:spacing w:val="-3"/>
                <w:lang w:val="es-EC"/>
              </w:rPr>
              <w:tab/>
              <w:t xml:space="preserve">Las cifras correspondientes a cada uno de los integrantes de  una APCA se sumarán a fin de determinar si el Oferente cumple con los requisitos mínimos de calificación de conformidad con las </w:t>
            </w:r>
            <w:proofErr w:type="spellStart"/>
            <w:r w:rsidRPr="004E6A09">
              <w:rPr>
                <w:rFonts w:ascii="Candara" w:hAnsi="Candara"/>
                <w:spacing w:val="-3"/>
                <w:lang w:val="es-EC"/>
              </w:rPr>
              <w:t>Subcláusulas</w:t>
            </w:r>
            <w:proofErr w:type="spellEnd"/>
            <w:r w:rsidRPr="004E6A09">
              <w:rPr>
                <w:rFonts w:ascii="Candara" w:hAnsi="Candara"/>
                <w:spacing w:val="-3"/>
                <w:lang w:val="es-EC"/>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4E6A09">
              <w:rPr>
                <w:rFonts w:ascii="Candara" w:hAnsi="Candara"/>
                <w:spacing w:val="-3"/>
                <w:lang w:val="es-EC"/>
              </w:rPr>
              <w:t>Subcláusulas</w:t>
            </w:r>
            <w:proofErr w:type="spellEnd"/>
            <w:r w:rsidRPr="004E6A09">
              <w:rPr>
                <w:rFonts w:ascii="Candara" w:hAnsi="Candara"/>
                <w:spacing w:val="-3"/>
                <w:lang w:val="es-EC"/>
              </w:rPr>
              <w:t xml:space="preserve"> 5.5 (a), (b) y (e); y el socio designado como representante debe cumplir al menos con el cuarenta por</w:t>
            </w:r>
            <w:r w:rsidR="008819E6" w:rsidRPr="004E6A09">
              <w:rPr>
                <w:rFonts w:ascii="Candara" w:hAnsi="Candara"/>
                <w:spacing w:val="-3"/>
                <w:lang w:val="es-EC"/>
              </w:rPr>
              <w:t xml:space="preserve"> </w:t>
            </w:r>
            <w:r w:rsidRPr="004E6A09">
              <w:rPr>
                <w:rFonts w:ascii="Candara" w:hAnsi="Candara"/>
                <w:spacing w:val="-3"/>
                <w:lang w:val="es-EC"/>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4E6A09">
              <w:rPr>
                <w:rFonts w:ascii="Candara" w:hAnsi="Candara"/>
                <w:b/>
                <w:bCs/>
                <w:spacing w:val="-3"/>
                <w:lang w:val="es-EC"/>
              </w:rPr>
              <w:t>s</w:t>
            </w:r>
            <w:r w:rsidRPr="004E6A09">
              <w:rPr>
                <w:rFonts w:ascii="Candara" w:hAnsi="Candara"/>
                <w:b/>
                <w:spacing w:val="-3"/>
                <w:lang w:val="es-EC"/>
              </w:rPr>
              <w:t>alvo que se indique otra cosa en los DDL</w:t>
            </w:r>
            <w:r w:rsidRPr="004E6A09">
              <w:rPr>
                <w:rFonts w:ascii="Candara" w:hAnsi="Candara"/>
                <w:b/>
                <w:bCs/>
                <w:spacing w:val="-3"/>
                <w:lang w:val="es-EC"/>
              </w:rPr>
              <w:t>.</w:t>
            </w:r>
            <w:r w:rsidR="00F23625" w:rsidRPr="004E6A09">
              <w:rPr>
                <w:rFonts w:ascii="Candara" w:hAnsi="Candara"/>
                <w:lang w:val="es-EC"/>
              </w:rPr>
              <w:t xml:space="preserve"> </w:t>
            </w:r>
          </w:p>
        </w:tc>
      </w:tr>
      <w:tr w:rsidR="003F79AA" w:rsidRPr="004E6A09" w14:paraId="095426A5" w14:textId="77777777" w:rsidTr="00F123B2">
        <w:trPr>
          <w:trHeight w:val="360"/>
        </w:trPr>
        <w:tc>
          <w:tcPr>
            <w:tcW w:w="2237" w:type="dxa"/>
            <w:gridSpan w:val="2"/>
          </w:tcPr>
          <w:p w14:paraId="4A3EBFCC" w14:textId="77777777" w:rsidR="003F79AA" w:rsidRPr="004E6A09" w:rsidRDefault="003F79AA" w:rsidP="00A1003A">
            <w:pPr>
              <w:pStyle w:val="Ttulo3"/>
              <w:spacing w:after="120"/>
              <w:rPr>
                <w:rFonts w:ascii="Candara" w:hAnsi="Candara"/>
                <w:lang w:val="es-EC"/>
              </w:rPr>
            </w:pPr>
            <w:bookmarkStart w:id="10" w:name="_Toc115773981"/>
            <w:r w:rsidRPr="004E6A09">
              <w:rPr>
                <w:rFonts w:ascii="Candara" w:hAnsi="Candara"/>
                <w:lang w:val="es-EC"/>
              </w:rPr>
              <w:t>6.</w:t>
            </w:r>
            <w:r w:rsidRPr="004E6A09">
              <w:rPr>
                <w:rFonts w:ascii="Candara" w:hAnsi="Candara"/>
                <w:lang w:val="es-EC"/>
              </w:rPr>
              <w:tab/>
              <w:t>Una Oferta por Oferente</w:t>
            </w:r>
            <w:bookmarkEnd w:id="10"/>
          </w:p>
        </w:tc>
        <w:tc>
          <w:tcPr>
            <w:tcW w:w="6871" w:type="dxa"/>
            <w:gridSpan w:val="3"/>
          </w:tcPr>
          <w:p w14:paraId="6450C2F5"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6.1</w:t>
            </w:r>
            <w:r w:rsidRPr="004E6A09">
              <w:rPr>
                <w:rFonts w:ascii="Candara" w:hAnsi="Candara"/>
                <w:lang w:val="es-EC"/>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4E6A09" w14:paraId="04EA6D0D" w14:textId="77777777" w:rsidTr="00F123B2">
        <w:trPr>
          <w:trHeight w:val="360"/>
        </w:trPr>
        <w:tc>
          <w:tcPr>
            <w:tcW w:w="2237" w:type="dxa"/>
            <w:gridSpan w:val="2"/>
          </w:tcPr>
          <w:p w14:paraId="7C5B4228" w14:textId="77777777" w:rsidR="003F79AA" w:rsidRPr="004E6A09" w:rsidRDefault="003F79AA" w:rsidP="00A1003A">
            <w:pPr>
              <w:pStyle w:val="Ttulo3"/>
              <w:spacing w:after="120"/>
              <w:rPr>
                <w:rFonts w:ascii="Candara" w:hAnsi="Candara"/>
                <w:lang w:val="es-EC"/>
              </w:rPr>
            </w:pPr>
            <w:bookmarkStart w:id="11" w:name="_Toc115773982"/>
            <w:r w:rsidRPr="004E6A09">
              <w:rPr>
                <w:rFonts w:ascii="Candara" w:hAnsi="Candara"/>
                <w:lang w:val="es-EC"/>
              </w:rPr>
              <w:t>7.</w:t>
            </w:r>
            <w:r w:rsidRPr="004E6A09">
              <w:rPr>
                <w:rFonts w:ascii="Candara" w:hAnsi="Candara"/>
                <w:lang w:val="es-EC"/>
              </w:rPr>
              <w:tab/>
              <w:t>Costo de las propuestas</w:t>
            </w:r>
            <w:bookmarkEnd w:id="11"/>
          </w:p>
        </w:tc>
        <w:tc>
          <w:tcPr>
            <w:tcW w:w="6871" w:type="dxa"/>
            <w:gridSpan w:val="3"/>
          </w:tcPr>
          <w:p w14:paraId="5405FDE7"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7.1</w:t>
            </w:r>
            <w:r w:rsidRPr="004E6A09">
              <w:rPr>
                <w:rFonts w:ascii="Candara" w:hAnsi="Candara"/>
                <w:lang w:val="es-EC"/>
              </w:rPr>
              <w:tab/>
            </w:r>
            <w:r w:rsidRPr="004E6A09">
              <w:rPr>
                <w:rFonts w:ascii="Candara" w:hAnsi="Candara"/>
                <w:spacing w:val="-4"/>
                <w:lang w:val="es-EC"/>
              </w:rPr>
              <w:t>Los Oferentes serán responsables por todos los gastos asociados con la preparación y presentación de sus Ofertas y el Contratante en ningún momento será responsable por dichos gastos</w:t>
            </w:r>
            <w:r w:rsidRPr="004E6A09">
              <w:rPr>
                <w:rFonts w:ascii="Candara" w:hAnsi="Candara"/>
                <w:lang w:val="es-EC"/>
              </w:rPr>
              <w:t>.</w:t>
            </w:r>
          </w:p>
        </w:tc>
      </w:tr>
      <w:tr w:rsidR="003F79AA" w:rsidRPr="004E6A09" w14:paraId="7F2210A4" w14:textId="77777777" w:rsidTr="00F123B2">
        <w:trPr>
          <w:trHeight w:val="360"/>
        </w:trPr>
        <w:tc>
          <w:tcPr>
            <w:tcW w:w="2237" w:type="dxa"/>
            <w:gridSpan w:val="2"/>
          </w:tcPr>
          <w:p w14:paraId="30662EF1" w14:textId="77777777" w:rsidR="003F79AA" w:rsidRPr="004E6A09" w:rsidRDefault="003F79AA" w:rsidP="00A1003A">
            <w:pPr>
              <w:pStyle w:val="Ttulo3"/>
              <w:spacing w:after="120"/>
              <w:rPr>
                <w:rFonts w:ascii="Candara" w:hAnsi="Candara"/>
                <w:lang w:val="es-EC"/>
              </w:rPr>
            </w:pPr>
            <w:bookmarkStart w:id="12" w:name="_Toc115773983"/>
            <w:r w:rsidRPr="004E6A09">
              <w:rPr>
                <w:rFonts w:ascii="Candara" w:hAnsi="Candara"/>
                <w:lang w:val="es-EC"/>
              </w:rPr>
              <w:t>8.</w:t>
            </w:r>
            <w:r w:rsidRPr="004E6A09">
              <w:rPr>
                <w:rFonts w:ascii="Candara" w:hAnsi="Candara"/>
                <w:lang w:val="es-EC"/>
              </w:rPr>
              <w:tab/>
              <w:t>Visita al Sitio de las obras</w:t>
            </w:r>
            <w:bookmarkEnd w:id="12"/>
          </w:p>
        </w:tc>
        <w:tc>
          <w:tcPr>
            <w:tcW w:w="6871" w:type="dxa"/>
            <w:gridSpan w:val="3"/>
          </w:tcPr>
          <w:p w14:paraId="5B239543" w14:textId="34C275EB"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8.1</w:t>
            </w:r>
            <w:r w:rsidRPr="004E6A09">
              <w:rPr>
                <w:rFonts w:ascii="Candara" w:hAnsi="Candara"/>
                <w:lang w:val="es-EC"/>
              </w:rPr>
              <w:tab/>
            </w:r>
            <w:r w:rsidRPr="004E6A09">
              <w:rPr>
                <w:rFonts w:ascii="Candara" w:hAnsi="Candara"/>
                <w:spacing w:val="-3"/>
                <w:lang w:val="es-EC"/>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4E6A09" w14:paraId="70C4DD56" w14:textId="77777777" w:rsidTr="00F123B2">
        <w:trPr>
          <w:trHeight w:val="360"/>
        </w:trPr>
        <w:tc>
          <w:tcPr>
            <w:tcW w:w="9108" w:type="dxa"/>
            <w:gridSpan w:val="5"/>
          </w:tcPr>
          <w:p w14:paraId="58E55398" w14:textId="77777777" w:rsidR="003F79AA" w:rsidRPr="004E6A09" w:rsidRDefault="003F79AA" w:rsidP="00A1003A">
            <w:pPr>
              <w:pStyle w:val="Ttulo2"/>
              <w:spacing w:before="0" w:after="120"/>
              <w:rPr>
                <w:rFonts w:ascii="Candara" w:hAnsi="Candara"/>
                <w:sz w:val="24"/>
                <w:lang w:val="es-EC"/>
              </w:rPr>
            </w:pPr>
            <w:bookmarkStart w:id="13" w:name="_Toc115773984"/>
            <w:r w:rsidRPr="004E6A09">
              <w:rPr>
                <w:rFonts w:ascii="Candara" w:hAnsi="Candara"/>
                <w:sz w:val="24"/>
                <w:lang w:val="es-EC"/>
              </w:rPr>
              <w:t>B. Documentos de Licitación</w:t>
            </w:r>
            <w:bookmarkEnd w:id="13"/>
            <w:r w:rsidRPr="004E6A09">
              <w:rPr>
                <w:rFonts w:ascii="Candara" w:hAnsi="Candara"/>
                <w:sz w:val="24"/>
                <w:lang w:val="es-EC"/>
              </w:rPr>
              <w:t xml:space="preserve"> </w:t>
            </w:r>
          </w:p>
        </w:tc>
      </w:tr>
      <w:tr w:rsidR="003F79AA" w:rsidRPr="004E6A09" w14:paraId="06314D4B" w14:textId="77777777" w:rsidTr="00F123B2">
        <w:trPr>
          <w:trHeight w:val="360"/>
        </w:trPr>
        <w:tc>
          <w:tcPr>
            <w:tcW w:w="2237" w:type="dxa"/>
            <w:gridSpan w:val="2"/>
          </w:tcPr>
          <w:p w14:paraId="4B6C1464" w14:textId="77777777" w:rsidR="003F79AA" w:rsidRPr="004E6A09" w:rsidRDefault="003F79AA" w:rsidP="00A1003A">
            <w:pPr>
              <w:pStyle w:val="Ttulo3"/>
              <w:spacing w:after="120"/>
              <w:rPr>
                <w:rFonts w:ascii="Candara" w:hAnsi="Candara"/>
                <w:lang w:val="es-EC"/>
              </w:rPr>
            </w:pPr>
            <w:bookmarkStart w:id="14" w:name="_Toc115773985"/>
            <w:r w:rsidRPr="004E6A09">
              <w:rPr>
                <w:rFonts w:ascii="Candara" w:hAnsi="Candara"/>
                <w:lang w:val="es-EC"/>
              </w:rPr>
              <w:t>9.</w:t>
            </w:r>
            <w:r w:rsidRPr="004E6A09">
              <w:rPr>
                <w:rFonts w:ascii="Candara" w:hAnsi="Candara"/>
                <w:lang w:val="es-EC"/>
              </w:rPr>
              <w:tab/>
              <w:t>Contenido de los Documentos de Licitación</w:t>
            </w:r>
            <w:bookmarkEnd w:id="14"/>
          </w:p>
        </w:tc>
        <w:tc>
          <w:tcPr>
            <w:tcW w:w="6871" w:type="dxa"/>
            <w:gridSpan w:val="3"/>
          </w:tcPr>
          <w:p w14:paraId="0C572CC1" w14:textId="77777777"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9.1</w:t>
            </w:r>
            <w:r w:rsidRPr="004E6A09">
              <w:rPr>
                <w:rFonts w:ascii="Candara" w:hAnsi="Candara"/>
                <w:kern w:val="0"/>
                <w:szCs w:val="24"/>
                <w:lang w:val="es-EC"/>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4E6A09" w:rsidRDefault="003F79AA" w:rsidP="002A7924">
            <w:pPr>
              <w:pStyle w:val="Outline"/>
              <w:tabs>
                <w:tab w:val="left" w:pos="2063"/>
              </w:tabs>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ab/>
              <w:t>Sección I</w:t>
            </w:r>
            <w:r w:rsidRPr="004E6A09">
              <w:rPr>
                <w:rFonts w:ascii="Candara" w:hAnsi="Candara"/>
                <w:kern w:val="0"/>
                <w:szCs w:val="24"/>
                <w:lang w:val="es-EC"/>
              </w:rPr>
              <w:tab/>
              <w:t>Instrucciones a los Oferentes (IAO)</w:t>
            </w:r>
          </w:p>
          <w:p w14:paraId="05D56C86" w14:textId="77777777" w:rsidR="003F79AA" w:rsidRPr="004E6A09" w:rsidRDefault="003F79AA" w:rsidP="00A1003A">
            <w:pPr>
              <w:pStyle w:val="Outline"/>
              <w:tabs>
                <w:tab w:val="left" w:pos="2052"/>
              </w:tabs>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ab/>
              <w:t>Sección II</w:t>
            </w:r>
            <w:r w:rsidRPr="004E6A09">
              <w:rPr>
                <w:rFonts w:ascii="Candara" w:hAnsi="Candara"/>
                <w:kern w:val="0"/>
                <w:szCs w:val="24"/>
                <w:lang w:val="es-EC"/>
              </w:rPr>
              <w:tab/>
              <w:t>Datos de la Licitación (DDL)</w:t>
            </w:r>
          </w:p>
          <w:p w14:paraId="67B108B9" w14:textId="77777777" w:rsidR="003F79AA" w:rsidRPr="004E6A09" w:rsidRDefault="003F79AA" w:rsidP="00A1003A">
            <w:pPr>
              <w:pStyle w:val="Outline"/>
              <w:tabs>
                <w:tab w:val="left" w:pos="2052"/>
              </w:tabs>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ab/>
              <w:t>Sección III</w:t>
            </w:r>
            <w:r w:rsidRPr="004E6A09">
              <w:rPr>
                <w:rFonts w:ascii="Candara" w:hAnsi="Candara"/>
                <w:kern w:val="0"/>
                <w:szCs w:val="24"/>
                <w:lang w:val="es-EC"/>
              </w:rPr>
              <w:tab/>
              <w:t>Países Elegibles</w:t>
            </w:r>
          </w:p>
          <w:p w14:paraId="0DA89C51" w14:textId="77777777" w:rsidR="003F79AA" w:rsidRPr="004E6A09" w:rsidRDefault="003F79AA" w:rsidP="00A1003A">
            <w:pPr>
              <w:pStyle w:val="Outline"/>
              <w:tabs>
                <w:tab w:val="left" w:pos="2052"/>
              </w:tabs>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ab/>
              <w:t>Sección IV</w:t>
            </w:r>
            <w:r w:rsidRPr="004E6A09">
              <w:rPr>
                <w:rFonts w:ascii="Candara" w:hAnsi="Candara"/>
                <w:kern w:val="0"/>
                <w:szCs w:val="24"/>
                <w:lang w:val="es-EC"/>
              </w:rPr>
              <w:tab/>
              <w:t>Formularios de la Oferta</w:t>
            </w:r>
          </w:p>
          <w:p w14:paraId="1881939D" w14:textId="77777777" w:rsidR="003F79AA" w:rsidRPr="004E6A09" w:rsidRDefault="003F79AA" w:rsidP="00A1003A">
            <w:pPr>
              <w:pStyle w:val="Outline"/>
              <w:tabs>
                <w:tab w:val="left" w:pos="2052"/>
              </w:tabs>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ab/>
              <w:t>Sección V</w:t>
            </w:r>
            <w:r w:rsidRPr="004E6A09">
              <w:rPr>
                <w:rFonts w:ascii="Candara" w:hAnsi="Candara"/>
                <w:kern w:val="0"/>
                <w:szCs w:val="24"/>
                <w:lang w:val="es-EC"/>
              </w:rPr>
              <w:tab/>
              <w:t>Condiciones Generales del Contrato (CGC)</w:t>
            </w:r>
          </w:p>
          <w:p w14:paraId="3E08ACC0" w14:textId="77777777" w:rsidR="003F79AA" w:rsidRPr="004E6A09" w:rsidRDefault="003F79AA" w:rsidP="00A1003A">
            <w:pPr>
              <w:pStyle w:val="Outline"/>
              <w:tabs>
                <w:tab w:val="left" w:pos="2052"/>
              </w:tabs>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ab/>
              <w:t>Sección VI</w:t>
            </w:r>
            <w:r w:rsidRPr="004E6A09">
              <w:rPr>
                <w:rFonts w:ascii="Candara" w:hAnsi="Candara"/>
                <w:kern w:val="0"/>
                <w:szCs w:val="24"/>
                <w:lang w:val="es-EC"/>
              </w:rPr>
              <w:tab/>
              <w:t>Condiciones Especiales del Contrato (CEC)</w:t>
            </w:r>
          </w:p>
          <w:p w14:paraId="6DD81CDC" w14:textId="77777777" w:rsidR="003F79AA" w:rsidRPr="004E6A09" w:rsidRDefault="003F79AA" w:rsidP="00A1003A">
            <w:pPr>
              <w:pStyle w:val="Outline"/>
              <w:suppressAutoHyphens/>
              <w:spacing w:before="0" w:after="120"/>
              <w:ind w:left="2063" w:hanging="1519"/>
              <w:jc w:val="both"/>
              <w:rPr>
                <w:rFonts w:ascii="Candara" w:hAnsi="Candara"/>
                <w:kern w:val="0"/>
                <w:szCs w:val="24"/>
                <w:lang w:val="es-EC"/>
              </w:rPr>
            </w:pPr>
            <w:r w:rsidRPr="004E6A09">
              <w:rPr>
                <w:rFonts w:ascii="Candara" w:hAnsi="Candara"/>
                <w:kern w:val="0"/>
                <w:szCs w:val="24"/>
                <w:lang w:val="es-EC"/>
              </w:rPr>
              <w:t xml:space="preserve"> Sección VII</w:t>
            </w:r>
            <w:r w:rsidRPr="004E6A09">
              <w:rPr>
                <w:rFonts w:ascii="Candara" w:hAnsi="Candara"/>
                <w:kern w:val="0"/>
                <w:szCs w:val="24"/>
                <w:lang w:val="es-EC"/>
              </w:rPr>
              <w:tab/>
              <w:t>Especificaciones y Condiciones de Cumplimiento</w:t>
            </w:r>
          </w:p>
          <w:p w14:paraId="16D81F55" w14:textId="77777777" w:rsidR="003F79AA" w:rsidRPr="004E6A09" w:rsidRDefault="003F79AA" w:rsidP="00A1003A">
            <w:pPr>
              <w:pStyle w:val="Outline"/>
              <w:tabs>
                <w:tab w:val="left" w:pos="2052"/>
              </w:tabs>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ab/>
              <w:t>Sección VIII</w:t>
            </w:r>
            <w:r w:rsidRPr="004E6A09">
              <w:rPr>
                <w:rFonts w:ascii="Candara" w:hAnsi="Candara"/>
                <w:kern w:val="0"/>
                <w:szCs w:val="24"/>
                <w:lang w:val="es-EC"/>
              </w:rPr>
              <w:tab/>
              <w:t>Planos</w:t>
            </w:r>
          </w:p>
          <w:p w14:paraId="7C36B9A5" w14:textId="4671709E" w:rsidR="003F79AA" w:rsidRPr="004E6A09" w:rsidRDefault="003F79AA" w:rsidP="00C262A9">
            <w:pPr>
              <w:pStyle w:val="Outline"/>
              <w:tabs>
                <w:tab w:val="left" w:pos="2052"/>
              </w:tabs>
              <w:suppressAutoHyphens/>
              <w:spacing w:before="0" w:after="120"/>
              <w:ind w:left="623" w:hanging="623"/>
              <w:jc w:val="both"/>
              <w:rPr>
                <w:rFonts w:ascii="Candara" w:hAnsi="Candara"/>
                <w:kern w:val="0"/>
                <w:szCs w:val="24"/>
                <w:lang w:val="es-EC"/>
              </w:rPr>
            </w:pPr>
            <w:r w:rsidRPr="004E6A09">
              <w:rPr>
                <w:rFonts w:ascii="Candara" w:hAnsi="Candara"/>
                <w:kern w:val="0"/>
                <w:szCs w:val="24"/>
                <w:lang w:val="es-EC"/>
              </w:rPr>
              <w:tab/>
              <w:t>Sección IX</w:t>
            </w:r>
            <w:r w:rsidRPr="004E6A09">
              <w:rPr>
                <w:rFonts w:ascii="Candara" w:hAnsi="Candara"/>
                <w:kern w:val="0"/>
                <w:szCs w:val="24"/>
                <w:lang w:val="es-EC"/>
              </w:rPr>
              <w:tab/>
              <w:t>Lista de Cantidades</w:t>
            </w:r>
            <w:r w:rsidR="001C3712" w:rsidRPr="004E6A09">
              <w:rPr>
                <w:rFonts w:ascii="Candara" w:hAnsi="Candara"/>
                <w:kern w:val="0"/>
                <w:szCs w:val="24"/>
                <w:lang w:val="es-EC"/>
              </w:rPr>
              <w:t>/Calendario de Actividades</w:t>
            </w:r>
          </w:p>
          <w:p w14:paraId="5A7CF0DE" w14:textId="27A8F9C1" w:rsidR="003F79AA" w:rsidRPr="004E6A09" w:rsidRDefault="003F79AA" w:rsidP="00A1003A">
            <w:pPr>
              <w:pStyle w:val="Outline"/>
              <w:tabs>
                <w:tab w:val="left" w:pos="2052"/>
              </w:tabs>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ab/>
              <w:t>Sección X</w:t>
            </w:r>
            <w:r w:rsidRPr="004E6A09">
              <w:rPr>
                <w:rFonts w:ascii="Candara" w:hAnsi="Candara"/>
                <w:kern w:val="0"/>
                <w:szCs w:val="24"/>
                <w:lang w:val="es-EC"/>
              </w:rPr>
              <w:tab/>
              <w:t>Formularios de Garantías</w:t>
            </w:r>
          </w:p>
        </w:tc>
      </w:tr>
      <w:tr w:rsidR="003F79AA" w:rsidRPr="004E6A09" w14:paraId="52B768CC" w14:textId="77777777" w:rsidTr="00F123B2">
        <w:trPr>
          <w:trHeight w:val="360"/>
        </w:trPr>
        <w:tc>
          <w:tcPr>
            <w:tcW w:w="2237" w:type="dxa"/>
            <w:gridSpan w:val="2"/>
          </w:tcPr>
          <w:p w14:paraId="2C6EE527" w14:textId="105569BA" w:rsidR="003F79AA" w:rsidRPr="004E6A09" w:rsidRDefault="003F79AA" w:rsidP="00A1003A">
            <w:pPr>
              <w:pStyle w:val="Ttulo3"/>
              <w:spacing w:after="120"/>
              <w:rPr>
                <w:rFonts w:ascii="Candara" w:hAnsi="Candara"/>
                <w:lang w:val="es-EC"/>
              </w:rPr>
            </w:pPr>
            <w:bookmarkStart w:id="15" w:name="_Toc115773986"/>
            <w:r w:rsidRPr="004E6A09">
              <w:rPr>
                <w:rFonts w:ascii="Candara" w:hAnsi="Candara"/>
                <w:lang w:val="es-EC"/>
              </w:rPr>
              <w:t>10.</w:t>
            </w:r>
            <w:r w:rsidRPr="004E6A09">
              <w:rPr>
                <w:rFonts w:ascii="Candara" w:hAnsi="Candara"/>
                <w:lang w:val="es-EC"/>
              </w:rPr>
              <w:tab/>
              <w:t>Aclaración de los Documentos de Licitación</w:t>
            </w:r>
            <w:bookmarkEnd w:id="15"/>
          </w:p>
        </w:tc>
        <w:tc>
          <w:tcPr>
            <w:tcW w:w="6871" w:type="dxa"/>
            <w:gridSpan w:val="3"/>
          </w:tcPr>
          <w:p w14:paraId="3559D7C5" w14:textId="607E7913"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10.1</w:t>
            </w:r>
            <w:r w:rsidRPr="004E6A09">
              <w:rPr>
                <w:rFonts w:ascii="Candara" w:hAnsi="Candara"/>
                <w:kern w:val="0"/>
                <w:szCs w:val="24"/>
                <w:lang w:val="es-EC"/>
              </w:rPr>
              <w:tab/>
              <w:t xml:space="preserve">Todos los posibles Oferentes que requieran aclaraciones sobre los Documentos de Licitación deberán solicitarlas al Contratante por escrito a la dirección </w:t>
            </w:r>
            <w:r w:rsidRPr="004E6A09">
              <w:rPr>
                <w:rFonts w:ascii="Candara" w:hAnsi="Candara"/>
                <w:b/>
                <w:bCs/>
                <w:kern w:val="0"/>
                <w:szCs w:val="24"/>
                <w:lang w:val="es-EC"/>
              </w:rPr>
              <w:t>indicada en los DDL</w:t>
            </w:r>
            <w:r w:rsidRPr="004E6A09">
              <w:rPr>
                <w:rFonts w:ascii="Candara" w:hAnsi="Candara"/>
                <w:kern w:val="0"/>
                <w:szCs w:val="24"/>
                <w:lang w:val="es-EC"/>
              </w:rPr>
              <w:t>.  El Contratante deberá responder a cualquier solicitud de aclaración recibida por lo menos 21 días antes de la fecha límite para la presentación de las Ofertas</w:t>
            </w:r>
            <w:r w:rsidR="00C876A1" w:rsidRPr="004E6A09">
              <w:rPr>
                <w:rStyle w:val="Refdenotaalpie"/>
                <w:rFonts w:ascii="Candara" w:hAnsi="Candara"/>
                <w:kern w:val="0"/>
                <w:szCs w:val="24"/>
                <w:lang w:val="es-EC"/>
              </w:rPr>
              <w:footnoteReference w:id="10"/>
            </w:r>
            <w:r w:rsidRPr="004E6A09">
              <w:rPr>
                <w:rFonts w:ascii="Candara" w:hAnsi="Candara"/>
                <w:kern w:val="0"/>
                <w:szCs w:val="24"/>
                <w:lang w:val="es-EC"/>
              </w:rPr>
              <w:t xml:space="preserve">. Se </w:t>
            </w:r>
            <w:r w:rsidR="00194312" w:rsidRPr="004E6A09">
              <w:rPr>
                <w:rFonts w:ascii="Candara" w:hAnsi="Candara"/>
                <w:kern w:val="0"/>
                <w:szCs w:val="24"/>
                <w:lang w:val="es-EC"/>
              </w:rPr>
              <w:t>publicarán las aclaraciones en los mismos medios en donde se publicó el Llamado a Licitación</w:t>
            </w:r>
            <w:r w:rsidR="002E6166" w:rsidRPr="004E6A09">
              <w:rPr>
                <w:rStyle w:val="Refdenotaalpie"/>
                <w:rFonts w:ascii="Candara" w:hAnsi="Candara"/>
                <w:kern w:val="0"/>
                <w:szCs w:val="24"/>
                <w:lang w:val="es-EC"/>
              </w:rPr>
              <w:footnoteReference w:id="11"/>
            </w:r>
            <w:r w:rsidR="00194312" w:rsidRPr="004E6A09">
              <w:rPr>
                <w:rFonts w:ascii="Candara" w:hAnsi="Candara"/>
                <w:kern w:val="0"/>
                <w:szCs w:val="24"/>
                <w:lang w:val="es-EC"/>
              </w:rPr>
              <w:t xml:space="preserve"> y se </w:t>
            </w:r>
            <w:r w:rsidRPr="004E6A09">
              <w:rPr>
                <w:rFonts w:ascii="Candara" w:hAnsi="Candara"/>
                <w:kern w:val="0"/>
                <w:szCs w:val="24"/>
                <w:lang w:val="es-EC"/>
              </w:rPr>
              <w:t xml:space="preserve">enviarán copias de la respuesta del Contratante a todos los que </w:t>
            </w:r>
            <w:r w:rsidR="00194312" w:rsidRPr="004E6A09">
              <w:rPr>
                <w:rFonts w:ascii="Candara" w:hAnsi="Candara"/>
                <w:kern w:val="0"/>
                <w:szCs w:val="24"/>
                <w:lang w:val="es-EC"/>
              </w:rPr>
              <w:t>solicitaron aclaraciones a</w:t>
            </w:r>
            <w:r w:rsidRPr="004E6A09">
              <w:rPr>
                <w:rFonts w:ascii="Candara" w:hAnsi="Candara"/>
                <w:kern w:val="0"/>
                <w:szCs w:val="24"/>
                <w:lang w:val="es-EC"/>
              </w:rPr>
              <w:t xml:space="preserve"> los Documentos de Licitación, la cual incluirá una descripción de la consulta, pero sin identificar su origen. </w:t>
            </w:r>
          </w:p>
        </w:tc>
      </w:tr>
      <w:tr w:rsidR="003F79AA" w:rsidRPr="004E6A09" w14:paraId="53ED3C45" w14:textId="77777777" w:rsidTr="00F123B2">
        <w:trPr>
          <w:trHeight w:val="360"/>
        </w:trPr>
        <w:tc>
          <w:tcPr>
            <w:tcW w:w="2237" w:type="dxa"/>
            <w:gridSpan w:val="2"/>
          </w:tcPr>
          <w:p w14:paraId="613C37D8" w14:textId="50BD626A" w:rsidR="003F79AA" w:rsidRPr="004E6A09" w:rsidRDefault="003F79AA" w:rsidP="00A1003A">
            <w:pPr>
              <w:pStyle w:val="Ttulo3"/>
              <w:spacing w:after="120"/>
              <w:rPr>
                <w:rFonts w:ascii="Candara" w:hAnsi="Candara"/>
                <w:lang w:val="es-EC"/>
              </w:rPr>
            </w:pPr>
            <w:bookmarkStart w:id="16" w:name="_Toc115773987"/>
            <w:r w:rsidRPr="004E6A09">
              <w:rPr>
                <w:rFonts w:ascii="Candara" w:hAnsi="Candara"/>
                <w:lang w:val="es-EC"/>
              </w:rPr>
              <w:t>11.</w:t>
            </w:r>
            <w:r w:rsidRPr="004E6A09">
              <w:rPr>
                <w:rFonts w:ascii="Candara" w:hAnsi="Candara"/>
                <w:lang w:val="es-EC"/>
              </w:rPr>
              <w:tab/>
              <w:t>Enmiendas a los Documentos de Licitación</w:t>
            </w:r>
            <w:bookmarkEnd w:id="16"/>
          </w:p>
        </w:tc>
        <w:tc>
          <w:tcPr>
            <w:tcW w:w="6871" w:type="dxa"/>
            <w:gridSpan w:val="3"/>
          </w:tcPr>
          <w:p w14:paraId="5E373C39" w14:textId="77777777"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11.1</w:t>
            </w:r>
            <w:r w:rsidRPr="004E6A09">
              <w:rPr>
                <w:rFonts w:ascii="Candara" w:hAnsi="Candara"/>
                <w:kern w:val="0"/>
                <w:szCs w:val="24"/>
                <w:lang w:val="es-EC"/>
              </w:rPr>
              <w:tab/>
              <w:t>Antes de la fecha límite para la presentación de las Ofertas, el Contratante podrá modificar los Documentos de Licitación mediante una enmienda.</w:t>
            </w:r>
          </w:p>
          <w:p w14:paraId="080E3FFC" w14:textId="4FA43A9D"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11.2</w:t>
            </w:r>
            <w:r w:rsidRPr="004E6A09">
              <w:rPr>
                <w:rFonts w:ascii="Candara" w:hAnsi="Candara"/>
                <w:kern w:val="0"/>
                <w:szCs w:val="24"/>
                <w:lang w:val="es-EC"/>
              </w:rPr>
              <w:tab/>
              <w:t xml:space="preserve">Cualquier enmienda que se emita formará parte integral de los Documentos de Licitación y </w:t>
            </w:r>
            <w:r w:rsidR="00194312" w:rsidRPr="004E6A09">
              <w:rPr>
                <w:rFonts w:ascii="Candara" w:hAnsi="Candara"/>
                <w:kern w:val="0"/>
                <w:szCs w:val="24"/>
                <w:lang w:val="es-EC"/>
              </w:rPr>
              <w:t>se publicarán en los mismos medios en donde se publicó el Llamado a Licitación</w:t>
            </w:r>
            <w:r w:rsidR="003D666E" w:rsidRPr="004E6A09">
              <w:rPr>
                <w:rStyle w:val="Refdenotaalpie"/>
                <w:rFonts w:ascii="Candara" w:hAnsi="Candara"/>
                <w:kern w:val="0"/>
                <w:szCs w:val="24"/>
                <w:lang w:val="es-EC"/>
              </w:rPr>
              <w:footnoteReference w:id="12"/>
            </w:r>
            <w:r w:rsidR="00194312" w:rsidRPr="004E6A09">
              <w:rPr>
                <w:rFonts w:ascii="Candara" w:hAnsi="Candara"/>
                <w:kern w:val="0"/>
                <w:szCs w:val="24"/>
                <w:lang w:val="es-EC"/>
              </w:rPr>
              <w:t xml:space="preserve">, también </w:t>
            </w:r>
            <w:r w:rsidRPr="004E6A09">
              <w:rPr>
                <w:rFonts w:ascii="Candara" w:hAnsi="Candara"/>
                <w:kern w:val="0"/>
                <w:szCs w:val="24"/>
                <w:lang w:val="es-EC"/>
              </w:rPr>
              <w:t xml:space="preserve">será comunicada por escrito a todos los que </w:t>
            </w:r>
            <w:r w:rsidR="00194312" w:rsidRPr="004E6A09">
              <w:rPr>
                <w:rFonts w:ascii="Candara" w:hAnsi="Candara"/>
                <w:kern w:val="0"/>
                <w:szCs w:val="24"/>
                <w:lang w:val="es-EC"/>
              </w:rPr>
              <w:t>solicitaron aclaraciones a</w:t>
            </w:r>
            <w:r w:rsidRPr="004E6A09">
              <w:rPr>
                <w:rFonts w:ascii="Candara" w:hAnsi="Candara"/>
                <w:kern w:val="0"/>
                <w:szCs w:val="24"/>
                <w:lang w:val="es-EC"/>
              </w:rPr>
              <w:t xml:space="preserve"> los Documentos de Licitación</w:t>
            </w:r>
            <w:r w:rsidR="00D95411" w:rsidRPr="004E6A09">
              <w:rPr>
                <w:rStyle w:val="Refdenotaalpie"/>
                <w:rFonts w:ascii="Candara" w:hAnsi="Candara"/>
                <w:kern w:val="0"/>
                <w:szCs w:val="24"/>
                <w:lang w:val="es-EC"/>
              </w:rPr>
              <w:footnoteReference w:id="13"/>
            </w:r>
            <w:r w:rsidRPr="004E6A09">
              <w:rPr>
                <w:rFonts w:ascii="Candara" w:hAnsi="Candara"/>
                <w:kern w:val="0"/>
                <w:szCs w:val="24"/>
                <w:lang w:val="es-EC"/>
              </w:rPr>
              <w:t>.  Los posibles Oferentes deberán acusar recibo de cada enmienda por escrito al Contratante.</w:t>
            </w:r>
          </w:p>
          <w:p w14:paraId="25B961E4" w14:textId="77777777"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11.3</w:t>
            </w:r>
            <w:r w:rsidRPr="004E6A09">
              <w:rPr>
                <w:rFonts w:ascii="Candara" w:hAnsi="Candara"/>
                <w:kern w:val="0"/>
                <w:szCs w:val="24"/>
                <w:lang w:val="es-EC"/>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4E6A09">
              <w:rPr>
                <w:rFonts w:ascii="Candara" w:hAnsi="Candara"/>
                <w:kern w:val="0"/>
                <w:szCs w:val="24"/>
                <w:lang w:val="es-EC"/>
              </w:rPr>
              <w:t>Subcláusula</w:t>
            </w:r>
            <w:proofErr w:type="spellEnd"/>
            <w:r w:rsidRPr="004E6A09">
              <w:rPr>
                <w:rFonts w:ascii="Candara" w:hAnsi="Candara"/>
                <w:kern w:val="0"/>
                <w:szCs w:val="24"/>
                <w:lang w:val="es-EC"/>
              </w:rPr>
              <w:t xml:space="preserve"> 21.2 de las IAO.</w:t>
            </w:r>
          </w:p>
        </w:tc>
      </w:tr>
      <w:tr w:rsidR="003F79AA" w:rsidRPr="004E6A09" w14:paraId="365F9302" w14:textId="77777777" w:rsidTr="00F123B2">
        <w:trPr>
          <w:trHeight w:val="360"/>
        </w:trPr>
        <w:tc>
          <w:tcPr>
            <w:tcW w:w="9108" w:type="dxa"/>
            <w:gridSpan w:val="5"/>
          </w:tcPr>
          <w:p w14:paraId="4F2E181B" w14:textId="1D33AAE8" w:rsidR="003F79AA" w:rsidRPr="004E6A09" w:rsidRDefault="003F79AA" w:rsidP="00A1003A">
            <w:pPr>
              <w:pStyle w:val="Ttulo2"/>
              <w:spacing w:before="0" w:after="120"/>
              <w:rPr>
                <w:rFonts w:ascii="Candara" w:hAnsi="Candara"/>
                <w:sz w:val="24"/>
                <w:lang w:val="es-EC"/>
              </w:rPr>
            </w:pPr>
            <w:bookmarkStart w:id="17" w:name="_Toc115773988"/>
            <w:r w:rsidRPr="004E6A09">
              <w:rPr>
                <w:rFonts w:ascii="Candara" w:hAnsi="Candara"/>
                <w:sz w:val="24"/>
                <w:lang w:val="es-EC"/>
              </w:rPr>
              <w:t>C. Preparación de las Ofertas</w:t>
            </w:r>
            <w:bookmarkEnd w:id="17"/>
          </w:p>
        </w:tc>
      </w:tr>
      <w:tr w:rsidR="003F79AA" w:rsidRPr="004E6A09" w14:paraId="7CB2830C" w14:textId="77777777" w:rsidTr="00F123B2">
        <w:trPr>
          <w:trHeight w:val="360"/>
        </w:trPr>
        <w:tc>
          <w:tcPr>
            <w:tcW w:w="2237" w:type="dxa"/>
            <w:gridSpan w:val="2"/>
          </w:tcPr>
          <w:p w14:paraId="0B978D58" w14:textId="77777777" w:rsidR="003F79AA" w:rsidRPr="004E6A09" w:rsidRDefault="003F79AA" w:rsidP="00A1003A">
            <w:pPr>
              <w:pStyle w:val="Ttulo3"/>
              <w:spacing w:after="120"/>
              <w:rPr>
                <w:rFonts w:ascii="Candara" w:hAnsi="Candara"/>
                <w:lang w:val="es-EC"/>
              </w:rPr>
            </w:pPr>
            <w:bookmarkStart w:id="18" w:name="_Toc115773989"/>
            <w:r w:rsidRPr="004E6A09">
              <w:rPr>
                <w:rFonts w:ascii="Candara" w:hAnsi="Candara"/>
                <w:lang w:val="es-EC"/>
              </w:rPr>
              <w:t>12.</w:t>
            </w:r>
            <w:r w:rsidRPr="004E6A09">
              <w:rPr>
                <w:rFonts w:ascii="Candara" w:hAnsi="Candara"/>
                <w:lang w:val="es-EC"/>
              </w:rPr>
              <w:tab/>
              <w:t>Idioma de las Ofertas</w:t>
            </w:r>
            <w:bookmarkEnd w:id="18"/>
          </w:p>
        </w:tc>
        <w:tc>
          <w:tcPr>
            <w:tcW w:w="6871" w:type="dxa"/>
            <w:gridSpan w:val="3"/>
          </w:tcPr>
          <w:p w14:paraId="501625BC" w14:textId="77777777"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12.1</w:t>
            </w:r>
            <w:r w:rsidRPr="004E6A09">
              <w:rPr>
                <w:rFonts w:ascii="Candara" w:hAnsi="Candara"/>
                <w:kern w:val="0"/>
                <w:szCs w:val="24"/>
                <w:lang w:val="es-EC"/>
              </w:rPr>
              <w:tab/>
              <w:t xml:space="preserve">Todos los documentos relacionados con las Ofertas deberán estar redactados en el idioma que se </w:t>
            </w:r>
            <w:r w:rsidRPr="004E6A09">
              <w:rPr>
                <w:rFonts w:ascii="Candara" w:hAnsi="Candara"/>
                <w:b/>
                <w:bCs/>
                <w:kern w:val="0"/>
                <w:szCs w:val="24"/>
                <w:lang w:val="es-EC"/>
              </w:rPr>
              <w:t>especifica en los DDL</w:t>
            </w:r>
            <w:r w:rsidRPr="004E6A09">
              <w:rPr>
                <w:rFonts w:ascii="Candara" w:hAnsi="Candara"/>
                <w:kern w:val="0"/>
                <w:szCs w:val="24"/>
                <w:lang w:val="es-EC"/>
              </w:rPr>
              <w:t>.</w:t>
            </w:r>
          </w:p>
        </w:tc>
      </w:tr>
      <w:tr w:rsidR="003F79AA" w:rsidRPr="004E6A09" w14:paraId="5C53F547" w14:textId="77777777" w:rsidTr="00F123B2">
        <w:trPr>
          <w:trHeight w:val="360"/>
        </w:trPr>
        <w:tc>
          <w:tcPr>
            <w:tcW w:w="2237" w:type="dxa"/>
            <w:gridSpan w:val="2"/>
          </w:tcPr>
          <w:p w14:paraId="675A56D2" w14:textId="1CD5A53A" w:rsidR="003F79AA" w:rsidRPr="004E6A09" w:rsidRDefault="003F79AA" w:rsidP="00A1003A">
            <w:pPr>
              <w:pStyle w:val="Ttulo3"/>
              <w:spacing w:after="120"/>
              <w:rPr>
                <w:rFonts w:ascii="Candara" w:hAnsi="Candara"/>
                <w:lang w:val="es-EC"/>
              </w:rPr>
            </w:pPr>
            <w:bookmarkStart w:id="19" w:name="_Toc115773990"/>
            <w:r w:rsidRPr="004E6A09">
              <w:rPr>
                <w:rFonts w:ascii="Candara" w:hAnsi="Candara"/>
                <w:lang w:val="es-EC"/>
              </w:rPr>
              <w:t>13.</w:t>
            </w:r>
            <w:r w:rsidRPr="004E6A09">
              <w:rPr>
                <w:rFonts w:ascii="Candara" w:hAnsi="Candara"/>
                <w:lang w:val="es-EC"/>
              </w:rPr>
              <w:tab/>
              <w:t>Documentos que conforman la Oferta</w:t>
            </w:r>
            <w:bookmarkEnd w:id="19"/>
          </w:p>
        </w:tc>
        <w:tc>
          <w:tcPr>
            <w:tcW w:w="6871" w:type="dxa"/>
            <w:gridSpan w:val="3"/>
          </w:tcPr>
          <w:p w14:paraId="0FC1B30C" w14:textId="77777777"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13.1</w:t>
            </w:r>
            <w:r w:rsidRPr="004E6A09">
              <w:rPr>
                <w:rFonts w:ascii="Candara" w:hAnsi="Candara"/>
                <w:kern w:val="0"/>
                <w:szCs w:val="24"/>
                <w:lang w:val="es-EC"/>
              </w:rPr>
              <w:tab/>
              <w:t>La Oferta que presente el Oferente deberá estar conformada por los siguientes documentos:</w:t>
            </w:r>
          </w:p>
          <w:p w14:paraId="14FE9766" w14:textId="77777777" w:rsidR="003F79AA" w:rsidRPr="004E6A09" w:rsidRDefault="003F79AA" w:rsidP="00B35234">
            <w:pPr>
              <w:pStyle w:val="Outline"/>
              <w:numPr>
                <w:ilvl w:val="0"/>
                <w:numId w:val="5"/>
              </w:numPr>
              <w:suppressAutoHyphens/>
              <w:spacing w:before="0" w:after="120"/>
              <w:jc w:val="both"/>
              <w:rPr>
                <w:rFonts w:ascii="Candara" w:hAnsi="Candara"/>
                <w:kern w:val="0"/>
                <w:szCs w:val="24"/>
                <w:lang w:val="es-EC"/>
              </w:rPr>
            </w:pPr>
            <w:r w:rsidRPr="004E6A09">
              <w:rPr>
                <w:rFonts w:ascii="Candara" w:hAnsi="Candara"/>
                <w:kern w:val="0"/>
                <w:szCs w:val="24"/>
                <w:lang w:val="es-EC"/>
              </w:rPr>
              <w:t>La Carta de Oferta (en el formulario indicado en la Sección IV);</w:t>
            </w:r>
          </w:p>
          <w:p w14:paraId="0602D4D6" w14:textId="77777777" w:rsidR="003F79AA" w:rsidRPr="004E6A09" w:rsidRDefault="003F79AA" w:rsidP="00B35234">
            <w:pPr>
              <w:numPr>
                <w:ilvl w:val="0"/>
                <w:numId w:val="5"/>
              </w:numPr>
              <w:spacing w:after="120"/>
              <w:jc w:val="both"/>
              <w:rPr>
                <w:rFonts w:ascii="Candara" w:hAnsi="Candara"/>
                <w:lang w:val="es-EC"/>
              </w:rPr>
            </w:pPr>
            <w:r w:rsidRPr="004E6A09">
              <w:rPr>
                <w:rFonts w:ascii="Candara" w:hAnsi="Candara"/>
                <w:lang w:val="es-EC"/>
              </w:rPr>
              <w:t>La Garantía de Mantenimiento de la Oferta, o la Declaración de Mantenimiento de la Oferta, si de conformidad con la Cláusula 17 de las IAO así se requiere;</w:t>
            </w:r>
          </w:p>
          <w:p w14:paraId="35ABD2BC" w14:textId="63FF6281" w:rsidR="003F79AA" w:rsidRPr="004E6A09" w:rsidRDefault="003F79AA" w:rsidP="00B35234">
            <w:pPr>
              <w:numPr>
                <w:ilvl w:val="0"/>
                <w:numId w:val="5"/>
              </w:numPr>
              <w:spacing w:after="120"/>
              <w:jc w:val="both"/>
              <w:rPr>
                <w:rFonts w:ascii="Candara" w:hAnsi="Candara"/>
                <w:lang w:val="es-EC"/>
              </w:rPr>
            </w:pPr>
            <w:r w:rsidRPr="004E6A09">
              <w:rPr>
                <w:rFonts w:ascii="Candara" w:hAnsi="Candara"/>
                <w:lang w:val="es-EC"/>
              </w:rPr>
              <w:t>La Lista de Cantidades valoradas (es decir, con indicación de precios)</w:t>
            </w:r>
            <w:r w:rsidR="00B65FCD" w:rsidRPr="004E6A09">
              <w:rPr>
                <w:rStyle w:val="Refdenotaalpie"/>
                <w:rFonts w:ascii="Candara" w:hAnsi="Candara"/>
                <w:lang w:val="es-EC"/>
              </w:rPr>
              <w:footnoteReference w:id="14"/>
            </w:r>
            <w:r w:rsidRPr="004E6A09">
              <w:rPr>
                <w:rFonts w:ascii="Candara" w:hAnsi="Candara"/>
                <w:lang w:val="es-EC"/>
              </w:rPr>
              <w:t>;</w:t>
            </w:r>
          </w:p>
          <w:p w14:paraId="1BC04A98" w14:textId="77777777" w:rsidR="003F79AA" w:rsidRPr="004E6A09" w:rsidRDefault="003F79AA" w:rsidP="00B35234">
            <w:pPr>
              <w:numPr>
                <w:ilvl w:val="0"/>
                <w:numId w:val="5"/>
              </w:numPr>
              <w:spacing w:after="120"/>
              <w:jc w:val="both"/>
              <w:rPr>
                <w:rFonts w:ascii="Candara" w:hAnsi="Candara"/>
                <w:lang w:val="es-EC"/>
              </w:rPr>
            </w:pPr>
            <w:r w:rsidRPr="004E6A09">
              <w:rPr>
                <w:rFonts w:ascii="Candara" w:hAnsi="Candara"/>
                <w:lang w:val="es-EC"/>
              </w:rPr>
              <w:t>El formulario y los documentos de Información para la Calificación;</w:t>
            </w:r>
          </w:p>
          <w:p w14:paraId="3AFA69F5" w14:textId="77777777" w:rsidR="003F79AA" w:rsidRPr="004E6A09" w:rsidRDefault="003F79AA" w:rsidP="00B35234">
            <w:pPr>
              <w:numPr>
                <w:ilvl w:val="0"/>
                <w:numId w:val="5"/>
              </w:numPr>
              <w:spacing w:after="120"/>
              <w:jc w:val="both"/>
              <w:rPr>
                <w:rFonts w:ascii="Candara" w:hAnsi="Candara"/>
                <w:lang w:val="es-EC"/>
              </w:rPr>
            </w:pPr>
            <w:r w:rsidRPr="004E6A09">
              <w:rPr>
                <w:rFonts w:ascii="Candara" w:hAnsi="Candara"/>
                <w:lang w:val="es-EC"/>
              </w:rPr>
              <w:t>Las Ofertas alternativas, de haberse solicitado; y</w:t>
            </w:r>
          </w:p>
          <w:p w14:paraId="33BFB372" w14:textId="77777777" w:rsidR="003F79AA" w:rsidRPr="004E6A09" w:rsidRDefault="003F79AA" w:rsidP="00A1003A">
            <w:pPr>
              <w:spacing w:after="120"/>
              <w:ind w:left="612"/>
              <w:jc w:val="both"/>
              <w:rPr>
                <w:rFonts w:ascii="Candara" w:hAnsi="Candara"/>
                <w:lang w:val="es-EC"/>
              </w:rPr>
            </w:pPr>
            <w:r w:rsidRPr="004E6A09">
              <w:rPr>
                <w:rFonts w:ascii="Candara" w:hAnsi="Candara"/>
                <w:lang w:val="es-EC"/>
              </w:rPr>
              <w:t xml:space="preserve">(f) cualquier otro material que se solicite a los Oferentes completar y presentar, según se </w:t>
            </w:r>
            <w:r w:rsidRPr="004E6A09">
              <w:rPr>
                <w:rFonts w:ascii="Candara" w:hAnsi="Candara"/>
                <w:b/>
                <w:bCs/>
                <w:lang w:val="es-EC"/>
              </w:rPr>
              <w:t>especifique en los DDL</w:t>
            </w:r>
            <w:r w:rsidRPr="004E6A09">
              <w:rPr>
                <w:rFonts w:ascii="Candara" w:hAnsi="Candara"/>
                <w:lang w:val="es-EC"/>
              </w:rPr>
              <w:t>.</w:t>
            </w:r>
          </w:p>
        </w:tc>
      </w:tr>
      <w:tr w:rsidR="003F79AA" w:rsidRPr="004E6A09" w14:paraId="63D222A9" w14:textId="77777777" w:rsidTr="00F123B2">
        <w:trPr>
          <w:trHeight w:val="360"/>
        </w:trPr>
        <w:tc>
          <w:tcPr>
            <w:tcW w:w="2237" w:type="dxa"/>
            <w:gridSpan w:val="2"/>
          </w:tcPr>
          <w:p w14:paraId="1BF58EF8" w14:textId="7615B9CE" w:rsidR="003F79AA" w:rsidRPr="004E6A09" w:rsidRDefault="003F79AA" w:rsidP="00A1003A">
            <w:pPr>
              <w:pStyle w:val="Ttulo3"/>
              <w:spacing w:after="120"/>
              <w:rPr>
                <w:rFonts w:ascii="Candara" w:hAnsi="Candara"/>
                <w:lang w:val="es-EC"/>
              </w:rPr>
            </w:pPr>
            <w:bookmarkStart w:id="20" w:name="_Toc115773991"/>
            <w:r w:rsidRPr="004E6A09">
              <w:rPr>
                <w:rFonts w:ascii="Candara" w:hAnsi="Candara"/>
                <w:lang w:val="es-EC"/>
              </w:rPr>
              <w:t>14.</w:t>
            </w:r>
            <w:r w:rsidRPr="004E6A09">
              <w:rPr>
                <w:rFonts w:ascii="Candara" w:hAnsi="Candara"/>
                <w:lang w:val="es-EC"/>
              </w:rPr>
              <w:tab/>
              <w:t>Precios de la Oferta</w:t>
            </w:r>
            <w:bookmarkEnd w:id="20"/>
          </w:p>
        </w:tc>
        <w:tc>
          <w:tcPr>
            <w:tcW w:w="6871" w:type="dxa"/>
            <w:gridSpan w:val="3"/>
          </w:tcPr>
          <w:p w14:paraId="367A8255" w14:textId="40F36BF4"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14.1</w:t>
            </w:r>
            <w:r w:rsidRPr="004E6A09">
              <w:rPr>
                <w:rFonts w:ascii="Candara" w:hAnsi="Candara"/>
                <w:kern w:val="0"/>
                <w:szCs w:val="24"/>
                <w:lang w:val="es-EC"/>
              </w:rPr>
              <w:tab/>
              <w:t xml:space="preserve">El Contrato comprenderá la totalidad de las Obras especificadas en la </w:t>
            </w:r>
            <w:proofErr w:type="spellStart"/>
            <w:r w:rsidRPr="004E6A09">
              <w:rPr>
                <w:rFonts w:ascii="Candara" w:hAnsi="Candara"/>
                <w:kern w:val="0"/>
                <w:szCs w:val="24"/>
                <w:lang w:val="es-EC"/>
              </w:rPr>
              <w:t>Subcláusula</w:t>
            </w:r>
            <w:proofErr w:type="spellEnd"/>
            <w:r w:rsidRPr="004E6A09">
              <w:rPr>
                <w:rFonts w:ascii="Candara" w:hAnsi="Candara"/>
                <w:kern w:val="0"/>
                <w:szCs w:val="24"/>
                <w:lang w:val="es-EC"/>
              </w:rPr>
              <w:t xml:space="preserve"> 1.1 de las IAO, sobre la base de la Lista de Cantidades valoradas</w:t>
            </w:r>
            <w:r w:rsidR="003C7197" w:rsidRPr="004E6A09">
              <w:rPr>
                <w:rStyle w:val="Refdenotaalpie"/>
                <w:rFonts w:ascii="Candara" w:hAnsi="Candara"/>
                <w:kern w:val="0"/>
                <w:szCs w:val="24"/>
                <w:lang w:val="es-EC"/>
              </w:rPr>
              <w:footnoteReference w:id="15"/>
            </w:r>
            <w:r w:rsidRPr="004E6A09">
              <w:rPr>
                <w:rFonts w:ascii="Candara" w:hAnsi="Candara"/>
                <w:kern w:val="0"/>
                <w:szCs w:val="24"/>
                <w:lang w:val="es-EC"/>
              </w:rPr>
              <w:t xml:space="preserve"> presentada por el Oferente.</w:t>
            </w:r>
          </w:p>
          <w:p w14:paraId="14E6C03D" w14:textId="4689ED27"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14.2</w:t>
            </w:r>
            <w:r w:rsidRPr="004E6A09">
              <w:rPr>
                <w:rFonts w:ascii="Candara" w:hAnsi="Candara"/>
                <w:kern w:val="0"/>
                <w:szCs w:val="24"/>
                <w:lang w:val="es-EC"/>
              </w:rPr>
              <w:tab/>
              <w:t>El Oferente indicará los precios unitarios y los precios totales para todos los rubros de las Obras descritos en la Lista de Cantidades</w:t>
            </w:r>
            <w:r w:rsidR="00F24340" w:rsidRPr="004E6A09">
              <w:rPr>
                <w:rStyle w:val="Refdenotaalpie"/>
                <w:rFonts w:ascii="Candara" w:hAnsi="Candara"/>
                <w:kern w:val="0"/>
                <w:szCs w:val="24"/>
                <w:lang w:val="es-EC"/>
              </w:rPr>
              <w:footnoteReference w:id="16"/>
            </w:r>
            <w:r w:rsidRPr="004E6A09">
              <w:rPr>
                <w:rFonts w:ascii="Candara" w:hAnsi="Candara"/>
                <w:kern w:val="0"/>
                <w:szCs w:val="24"/>
                <w:lang w:val="es-EC"/>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14.3</w:t>
            </w:r>
            <w:r w:rsidRPr="004E6A09">
              <w:rPr>
                <w:rFonts w:ascii="Candara" w:hAnsi="Candara"/>
                <w:kern w:val="0"/>
                <w:szCs w:val="24"/>
                <w:lang w:val="es-EC"/>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sidRPr="004E6A09">
              <w:rPr>
                <w:rStyle w:val="Refdenotaalpie"/>
                <w:rFonts w:ascii="Candara" w:hAnsi="Candara"/>
                <w:kern w:val="0"/>
                <w:szCs w:val="24"/>
                <w:lang w:val="es-EC"/>
              </w:rPr>
              <w:footnoteReference w:id="17"/>
            </w:r>
            <w:r w:rsidRPr="004E6A09">
              <w:rPr>
                <w:rFonts w:ascii="Candara" w:hAnsi="Candara"/>
                <w:kern w:val="0"/>
                <w:szCs w:val="24"/>
                <w:lang w:val="es-EC"/>
              </w:rPr>
              <w:t xml:space="preserve">. </w:t>
            </w:r>
          </w:p>
          <w:p w14:paraId="33EB4566" w14:textId="1D38C6F4"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14.4</w:t>
            </w:r>
            <w:r w:rsidRPr="004E6A09">
              <w:rPr>
                <w:rFonts w:ascii="Candara" w:hAnsi="Candara"/>
                <w:kern w:val="0"/>
                <w:szCs w:val="24"/>
                <w:lang w:val="es-EC"/>
              </w:rPr>
              <w:tab/>
              <w:t>Los precios unitarios</w:t>
            </w:r>
            <w:r w:rsidR="00C64C87" w:rsidRPr="004E6A09">
              <w:rPr>
                <w:rStyle w:val="Refdenotaalpie"/>
                <w:rFonts w:ascii="Candara" w:hAnsi="Candara"/>
                <w:kern w:val="0"/>
                <w:szCs w:val="24"/>
                <w:lang w:val="es-EC"/>
              </w:rPr>
              <w:footnoteReference w:id="18"/>
            </w:r>
            <w:r w:rsidRPr="004E6A09">
              <w:rPr>
                <w:rFonts w:ascii="Candara" w:hAnsi="Candara"/>
                <w:kern w:val="0"/>
                <w:szCs w:val="24"/>
                <w:lang w:val="es-EC"/>
              </w:rPr>
              <w:t xml:space="preserve"> que cotice el Oferente estarán sujetos a ajustes durante la ejecución del Contrato si así se </w:t>
            </w:r>
            <w:r w:rsidRPr="004E6A09">
              <w:rPr>
                <w:rFonts w:ascii="Candara" w:hAnsi="Candara"/>
                <w:b/>
                <w:bCs/>
                <w:kern w:val="0"/>
                <w:szCs w:val="24"/>
                <w:lang w:val="es-EC"/>
              </w:rPr>
              <w:t>dispone en los DDL</w:t>
            </w:r>
            <w:r w:rsidRPr="004E6A09">
              <w:rPr>
                <w:rFonts w:ascii="Candara" w:hAnsi="Candara"/>
                <w:kern w:val="0"/>
                <w:szCs w:val="24"/>
                <w:lang w:val="es-EC"/>
              </w:rPr>
              <w:t xml:space="preserve">, </w:t>
            </w:r>
            <w:r w:rsidRPr="004E6A09">
              <w:rPr>
                <w:rFonts w:ascii="Candara" w:hAnsi="Candara"/>
                <w:b/>
                <w:bCs/>
                <w:kern w:val="0"/>
                <w:szCs w:val="24"/>
                <w:lang w:val="es-EC"/>
              </w:rPr>
              <w:t>en las CEC</w:t>
            </w:r>
            <w:r w:rsidRPr="004E6A09">
              <w:rPr>
                <w:rFonts w:ascii="Candara" w:hAnsi="Candara"/>
                <w:kern w:val="0"/>
                <w:szCs w:val="24"/>
                <w:lang w:val="es-EC"/>
              </w:rPr>
              <w:t>, y en las estipulaciones de la Cláusula 47 de las CGC. El Oferente deberá proporcionar con su Oferta toda la información requerida en las Condiciones Especiales del Contrato y en la Cláusula 47 de las CGC.</w:t>
            </w:r>
          </w:p>
        </w:tc>
      </w:tr>
      <w:tr w:rsidR="003F79AA" w:rsidRPr="004E6A09" w14:paraId="12D88616" w14:textId="77777777" w:rsidTr="00F123B2">
        <w:trPr>
          <w:trHeight w:val="360"/>
        </w:trPr>
        <w:tc>
          <w:tcPr>
            <w:tcW w:w="2237" w:type="dxa"/>
            <w:gridSpan w:val="2"/>
          </w:tcPr>
          <w:p w14:paraId="0F88879D" w14:textId="2298D377" w:rsidR="003F79AA" w:rsidRPr="004E6A09" w:rsidRDefault="003F79AA" w:rsidP="00A1003A">
            <w:pPr>
              <w:pStyle w:val="Ttulo3"/>
              <w:spacing w:after="120"/>
              <w:rPr>
                <w:rFonts w:ascii="Candara" w:hAnsi="Candara"/>
                <w:lang w:val="es-EC"/>
              </w:rPr>
            </w:pPr>
            <w:bookmarkStart w:id="21" w:name="_Toc115773992"/>
            <w:r w:rsidRPr="004E6A09">
              <w:rPr>
                <w:rFonts w:ascii="Candara" w:hAnsi="Candara"/>
                <w:lang w:val="es-EC"/>
              </w:rPr>
              <w:t>15.</w:t>
            </w:r>
            <w:r w:rsidRPr="004E6A09">
              <w:rPr>
                <w:rFonts w:ascii="Candara" w:hAnsi="Candara"/>
                <w:lang w:val="es-EC"/>
              </w:rPr>
              <w:tab/>
              <w:t>Monedas de la Oferta y pago</w:t>
            </w:r>
            <w:bookmarkEnd w:id="21"/>
          </w:p>
        </w:tc>
        <w:tc>
          <w:tcPr>
            <w:tcW w:w="6871" w:type="dxa"/>
            <w:gridSpan w:val="3"/>
          </w:tcPr>
          <w:p w14:paraId="03C739D3" w14:textId="204223B6"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15.1</w:t>
            </w:r>
            <w:r w:rsidRPr="004E6A09">
              <w:rPr>
                <w:rFonts w:ascii="Candara" w:hAnsi="Candara"/>
                <w:kern w:val="0"/>
                <w:szCs w:val="24"/>
                <w:lang w:val="es-EC"/>
              </w:rPr>
              <w:tab/>
              <w:t>Los precios unitarios</w:t>
            </w:r>
            <w:r w:rsidR="006E1227" w:rsidRPr="004E6A09">
              <w:rPr>
                <w:rStyle w:val="Refdenotaalpie"/>
                <w:rFonts w:ascii="Candara" w:hAnsi="Candara"/>
                <w:kern w:val="0"/>
                <w:szCs w:val="24"/>
                <w:lang w:val="es-EC"/>
              </w:rPr>
              <w:footnoteReference w:id="19"/>
            </w:r>
            <w:r w:rsidRPr="004E6A09">
              <w:rPr>
                <w:rFonts w:ascii="Candara" w:hAnsi="Candara"/>
                <w:kern w:val="0"/>
                <w:szCs w:val="24"/>
                <w:lang w:val="es-EC"/>
              </w:rPr>
              <w:t xml:space="preserve"> deberán ser cotizadas por el Oferente enteramente en la moneda del país del Contratante según </w:t>
            </w:r>
            <w:r w:rsidRPr="004E6A09">
              <w:rPr>
                <w:rFonts w:ascii="Candara" w:hAnsi="Candara"/>
                <w:b/>
                <w:bCs/>
                <w:kern w:val="0"/>
                <w:szCs w:val="24"/>
                <w:lang w:val="es-EC"/>
              </w:rPr>
              <w:t>se especifica en los DDL</w:t>
            </w:r>
            <w:r w:rsidRPr="004E6A09">
              <w:rPr>
                <w:rFonts w:ascii="Candara" w:hAnsi="Candara"/>
                <w:kern w:val="0"/>
                <w:szCs w:val="24"/>
                <w:lang w:val="es-EC"/>
              </w:rPr>
              <w:t>. Los requisitos de pagos en moneda extranjera se deberán indicar como porcentajes del precio de la Oferta (excluyendo las sumas provisionales</w:t>
            </w:r>
            <w:r w:rsidR="006E1227" w:rsidRPr="004E6A09">
              <w:rPr>
                <w:rStyle w:val="Refdenotaalpie"/>
                <w:rFonts w:ascii="Candara" w:hAnsi="Candara"/>
                <w:kern w:val="0"/>
                <w:szCs w:val="24"/>
                <w:lang w:val="es-EC"/>
              </w:rPr>
              <w:footnoteReference w:id="20"/>
            </w:r>
            <w:r w:rsidRPr="004E6A09">
              <w:rPr>
                <w:rFonts w:ascii="Candara" w:hAnsi="Candara"/>
                <w:kern w:val="0"/>
                <w:szCs w:val="24"/>
                <w:lang w:val="es-EC"/>
              </w:rPr>
              <w:t>) y serán pagaderos hasta en tres monedas extranjeras a elección del Oferente.</w:t>
            </w:r>
          </w:p>
          <w:p w14:paraId="0D021871" w14:textId="77777777" w:rsidR="003F79AA" w:rsidRPr="004E6A09" w:rsidRDefault="003F79AA" w:rsidP="00A1003A">
            <w:pPr>
              <w:pStyle w:val="Outline"/>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15.2</w:t>
            </w:r>
            <w:r w:rsidRPr="004E6A09">
              <w:rPr>
                <w:rFonts w:ascii="Candara" w:hAnsi="Candara"/>
                <w:kern w:val="0"/>
                <w:szCs w:val="24"/>
                <w:lang w:val="es-EC"/>
              </w:rPr>
              <w:tab/>
              <w:t xml:space="preserve">Los tipos de cambio que utilizará el Oferente para determinar los montos equivalentes en la moneda nacional y establecer los porcentajes mencionados en la </w:t>
            </w:r>
            <w:proofErr w:type="spellStart"/>
            <w:r w:rsidRPr="004E6A09">
              <w:rPr>
                <w:rFonts w:ascii="Candara" w:hAnsi="Candara"/>
                <w:kern w:val="0"/>
                <w:szCs w:val="24"/>
                <w:lang w:val="es-EC"/>
              </w:rPr>
              <w:t>Subcláusula</w:t>
            </w:r>
            <w:proofErr w:type="spellEnd"/>
            <w:r w:rsidRPr="004E6A09">
              <w:rPr>
                <w:rFonts w:ascii="Candara" w:hAnsi="Candara"/>
                <w:kern w:val="0"/>
                <w:szCs w:val="24"/>
                <w:lang w:val="es-EC"/>
              </w:rPr>
              <w:t xml:space="preserve"> 15.1 anterior, será el tipo de cambio vendedor para transacciones similares establecido </w:t>
            </w:r>
            <w:r w:rsidRPr="004E6A09">
              <w:rPr>
                <w:rFonts w:ascii="Candara" w:hAnsi="Candara"/>
                <w:b/>
                <w:bCs/>
                <w:kern w:val="0"/>
                <w:szCs w:val="24"/>
                <w:lang w:val="es-EC"/>
              </w:rPr>
              <w:t>por la fuente estipulada en los DDL</w:t>
            </w:r>
            <w:r w:rsidRPr="004E6A09">
              <w:rPr>
                <w:rFonts w:ascii="Candara" w:hAnsi="Candara"/>
                <w:kern w:val="0"/>
                <w:szCs w:val="24"/>
                <w:lang w:val="es-EC"/>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4E6A09" w:rsidRDefault="003F79AA" w:rsidP="00A1003A">
            <w:pPr>
              <w:pStyle w:val="Outline"/>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15.3</w:t>
            </w:r>
            <w:r w:rsidRPr="004E6A09">
              <w:rPr>
                <w:rFonts w:ascii="Candara" w:hAnsi="Candara"/>
                <w:kern w:val="0"/>
                <w:szCs w:val="24"/>
                <w:lang w:val="es-EC"/>
              </w:rPr>
              <w:tab/>
              <w:t xml:space="preserve">Los Oferentes indicarán en su Oferta los detalles de las necesidades previstas en monedas extranjeras. </w:t>
            </w:r>
          </w:p>
          <w:p w14:paraId="03D80F88" w14:textId="52CBE624" w:rsidR="003F79AA" w:rsidRPr="004E6A09" w:rsidRDefault="003F79AA" w:rsidP="00A1003A">
            <w:pPr>
              <w:pStyle w:val="Outline"/>
              <w:suppressAutoHyphens/>
              <w:spacing w:before="0" w:after="120"/>
              <w:ind w:left="619" w:hanging="619"/>
              <w:jc w:val="both"/>
              <w:rPr>
                <w:rFonts w:ascii="Candara" w:hAnsi="Candara"/>
                <w:kern w:val="0"/>
                <w:szCs w:val="24"/>
                <w:lang w:val="es-EC"/>
              </w:rPr>
            </w:pPr>
            <w:r w:rsidRPr="004E6A09">
              <w:rPr>
                <w:rFonts w:ascii="Candara" w:hAnsi="Candara"/>
                <w:kern w:val="0"/>
                <w:szCs w:val="24"/>
                <w:lang w:val="es-EC"/>
              </w:rPr>
              <w:t>15.4</w:t>
            </w:r>
            <w:r w:rsidRPr="004E6A09">
              <w:rPr>
                <w:rFonts w:ascii="Candara" w:hAnsi="Candara"/>
                <w:kern w:val="0"/>
                <w:szCs w:val="24"/>
                <w:lang w:val="es-EC"/>
              </w:rPr>
              <w:tab/>
              <w:t>Es posible que el Contratante requiera que los Oferentes aclaren sus necesidades en monedas extranjeras y que sustenten que las cantidades incluidas en los precios</w:t>
            </w:r>
            <w:r w:rsidR="001B78E7" w:rsidRPr="004E6A09">
              <w:rPr>
                <w:rStyle w:val="Refdenotaalpie"/>
                <w:rFonts w:ascii="Candara" w:hAnsi="Candara"/>
                <w:kern w:val="0"/>
                <w:szCs w:val="24"/>
                <w:lang w:val="es-EC"/>
              </w:rPr>
              <w:footnoteReference w:id="21"/>
            </w:r>
            <w:r w:rsidRPr="004E6A09">
              <w:rPr>
                <w:rFonts w:ascii="Candara" w:hAnsi="Candara"/>
                <w:kern w:val="0"/>
                <w:szCs w:val="24"/>
                <w:lang w:val="es-EC"/>
              </w:rPr>
              <w:t xml:space="preserve">, </w:t>
            </w:r>
            <w:r w:rsidRPr="004E6A09">
              <w:rPr>
                <w:rFonts w:ascii="Candara" w:hAnsi="Candara"/>
                <w:b/>
                <w:bCs/>
                <w:kern w:val="0"/>
                <w:szCs w:val="24"/>
                <w:lang w:val="es-EC"/>
              </w:rPr>
              <w:t>si así</w:t>
            </w:r>
            <w:r w:rsidRPr="004E6A09">
              <w:rPr>
                <w:rFonts w:ascii="Candara" w:hAnsi="Candara"/>
                <w:kern w:val="0"/>
                <w:szCs w:val="24"/>
                <w:lang w:val="es-EC"/>
              </w:rPr>
              <w:t xml:space="preserve"> </w:t>
            </w:r>
            <w:r w:rsidRPr="004E6A09">
              <w:rPr>
                <w:rFonts w:ascii="Candara" w:hAnsi="Candara"/>
                <w:b/>
                <w:bCs/>
                <w:kern w:val="0"/>
                <w:szCs w:val="24"/>
                <w:lang w:val="es-EC"/>
              </w:rPr>
              <w:t>se requiere en los DDL</w:t>
            </w:r>
            <w:r w:rsidRPr="004E6A09">
              <w:rPr>
                <w:rFonts w:ascii="Candara" w:hAnsi="Candara"/>
                <w:kern w:val="0"/>
                <w:szCs w:val="24"/>
                <w:lang w:val="es-EC"/>
              </w:rPr>
              <w:t xml:space="preserve">, sean razonables y se ajusten a los requisitos de la </w:t>
            </w:r>
            <w:proofErr w:type="spellStart"/>
            <w:r w:rsidRPr="004E6A09">
              <w:rPr>
                <w:rFonts w:ascii="Candara" w:hAnsi="Candara"/>
                <w:kern w:val="0"/>
                <w:szCs w:val="24"/>
                <w:lang w:val="es-EC"/>
              </w:rPr>
              <w:t>Subcláusula</w:t>
            </w:r>
            <w:proofErr w:type="spellEnd"/>
            <w:r w:rsidRPr="004E6A09">
              <w:rPr>
                <w:rFonts w:ascii="Candara" w:hAnsi="Candara"/>
                <w:kern w:val="0"/>
                <w:szCs w:val="24"/>
                <w:lang w:val="es-EC"/>
              </w:rPr>
              <w:t xml:space="preserve"> 15.1 de las IAO.  </w:t>
            </w:r>
          </w:p>
        </w:tc>
      </w:tr>
      <w:tr w:rsidR="003F79AA" w:rsidRPr="004E6A09" w14:paraId="47A1737A" w14:textId="77777777" w:rsidTr="00F123B2">
        <w:trPr>
          <w:trHeight w:val="360"/>
        </w:trPr>
        <w:tc>
          <w:tcPr>
            <w:tcW w:w="2237" w:type="dxa"/>
            <w:gridSpan w:val="2"/>
          </w:tcPr>
          <w:p w14:paraId="179CBDE1" w14:textId="67ADE7CE" w:rsidR="003F79AA" w:rsidRPr="004E6A09" w:rsidRDefault="003F79AA" w:rsidP="00A1003A">
            <w:pPr>
              <w:pStyle w:val="Ttulo3"/>
              <w:spacing w:after="120"/>
              <w:rPr>
                <w:rFonts w:ascii="Candara" w:hAnsi="Candara"/>
                <w:lang w:val="es-EC"/>
              </w:rPr>
            </w:pPr>
            <w:bookmarkStart w:id="22" w:name="_Toc115773993"/>
            <w:r w:rsidRPr="004E6A09">
              <w:rPr>
                <w:rFonts w:ascii="Candara" w:hAnsi="Candara"/>
                <w:lang w:val="es-EC"/>
              </w:rPr>
              <w:t>16.</w:t>
            </w:r>
            <w:r w:rsidRPr="004E6A09">
              <w:rPr>
                <w:rFonts w:ascii="Candara" w:hAnsi="Candara"/>
                <w:lang w:val="es-EC"/>
              </w:rPr>
              <w:tab/>
              <w:t>Validez de las Ofertas</w:t>
            </w:r>
            <w:bookmarkEnd w:id="22"/>
          </w:p>
        </w:tc>
        <w:tc>
          <w:tcPr>
            <w:tcW w:w="6871" w:type="dxa"/>
            <w:gridSpan w:val="3"/>
          </w:tcPr>
          <w:p w14:paraId="732D29F1" w14:textId="0884E140"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16.1</w:t>
            </w:r>
            <w:r w:rsidRPr="004E6A09">
              <w:rPr>
                <w:rFonts w:ascii="Candara" w:hAnsi="Candara"/>
                <w:kern w:val="0"/>
                <w:szCs w:val="24"/>
                <w:lang w:val="es-EC"/>
              </w:rPr>
              <w:tab/>
              <w:t>Las Ofertas permanecerán válidas por el período</w:t>
            </w:r>
            <w:r w:rsidR="002C2B87" w:rsidRPr="004E6A09">
              <w:rPr>
                <w:rStyle w:val="Refdenotaalpie"/>
                <w:rFonts w:ascii="Candara" w:hAnsi="Candara"/>
                <w:kern w:val="0"/>
                <w:szCs w:val="24"/>
                <w:lang w:val="es-EC"/>
              </w:rPr>
              <w:footnoteReference w:id="22"/>
            </w:r>
            <w:r w:rsidRPr="004E6A09">
              <w:rPr>
                <w:rFonts w:ascii="Candara" w:hAnsi="Candara"/>
                <w:kern w:val="0"/>
                <w:szCs w:val="24"/>
                <w:lang w:val="es-EC"/>
              </w:rPr>
              <w:t xml:space="preserve"> </w:t>
            </w:r>
            <w:r w:rsidRPr="004E6A09">
              <w:rPr>
                <w:rFonts w:ascii="Candara" w:hAnsi="Candara"/>
                <w:b/>
                <w:bCs/>
                <w:kern w:val="0"/>
                <w:szCs w:val="24"/>
                <w:lang w:val="es-EC"/>
              </w:rPr>
              <w:t>estipulado en los DDL.</w:t>
            </w:r>
            <w:r w:rsidRPr="004E6A09">
              <w:rPr>
                <w:rFonts w:ascii="Candara" w:hAnsi="Candara"/>
                <w:kern w:val="0"/>
                <w:szCs w:val="24"/>
                <w:lang w:val="es-EC"/>
              </w:rPr>
              <w:t xml:space="preserve"> </w:t>
            </w:r>
          </w:p>
          <w:p w14:paraId="26AEEE26" w14:textId="2F49A718"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16.2</w:t>
            </w:r>
            <w:r w:rsidRPr="004E6A09">
              <w:rPr>
                <w:rFonts w:ascii="Candara" w:hAnsi="Candara"/>
                <w:kern w:val="0"/>
                <w:szCs w:val="24"/>
                <w:lang w:val="es-EC"/>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16.3</w:t>
            </w:r>
            <w:r w:rsidRPr="004E6A09">
              <w:rPr>
                <w:rFonts w:ascii="Candara" w:hAnsi="Candara"/>
                <w:lang w:val="es-EC"/>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4E6A09" w14:paraId="4E5A12D5" w14:textId="77777777" w:rsidTr="00F123B2">
        <w:trPr>
          <w:trHeight w:val="360"/>
        </w:trPr>
        <w:tc>
          <w:tcPr>
            <w:tcW w:w="2237" w:type="dxa"/>
            <w:gridSpan w:val="2"/>
          </w:tcPr>
          <w:p w14:paraId="17D7E99D" w14:textId="5906FAAE" w:rsidR="003F79AA" w:rsidRPr="004E6A09" w:rsidRDefault="003F79AA" w:rsidP="00A1003A">
            <w:pPr>
              <w:pStyle w:val="Ttulo3"/>
              <w:spacing w:after="120"/>
              <w:rPr>
                <w:rFonts w:ascii="Candara" w:hAnsi="Candara"/>
                <w:lang w:val="es-EC"/>
              </w:rPr>
            </w:pPr>
            <w:bookmarkStart w:id="23" w:name="_Toc115773994"/>
            <w:r w:rsidRPr="004E6A09">
              <w:rPr>
                <w:rFonts w:ascii="Candara" w:hAnsi="Candara"/>
                <w:lang w:val="es-EC"/>
              </w:rPr>
              <w:t>17.</w:t>
            </w:r>
            <w:r w:rsidRPr="004E6A09">
              <w:rPr>
                <w:rFonts w:ascii="Candara" w:hAnsi="Candara"/>
                <w:lang w:val="es-EC"/>
              </w:rPr>
              <w:tab/>
              <w:t>Garantía de Mantenimiento de la Oferta y Declaración de Mantenimiento de la Oferta</w:t>
            </w:r>
            <w:bookmarkEnd w:id="23"/>
          </w:p>
        </w:tc>
        <w:tc>
          <w:tcPr>
            <w:tcW w:w="6871" w:type="dxa"/>
            <w:gridSpan w:val="3"/>
          </w:tcPr>
          <w:p w14:paraId="5129DACA" w14:textId="77777777"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17.1</w:t>
            </w:r>
            <w:r w:rsidRPr="004E6A09">
              <w:rPr>
                <w:rFonts w:ascii="Candara" w:hAnsi="Candara"/>
                <w:kern w:val="0"/>
                <w:szCs w:val="24"/>
                <w:lang w:val="es-EC"/>
              </w:rPr>
              <w:tab/>
            </w:r>
            <w:r w:rsidRPr="004E6A09">
              <w:rPr>
                <w:rFonts w:ascii="Candara" w:hAnsi="Candara"/>
                <w:b/>
                <w:bCs/>
                <w:kern w:val="0"/>
                <w:szCs w:val="24"/>
                <w:lang w:val="es-EC"/>
              </w:rPr>
              <w:t>Si se solicita en los DDL</w:t>
            </w:r>
            <w:r w:rsidRPr="004E6A09">
              <w:rPr>
                <w:rFonts w:ascii="Candara" w:hAnsi="Candara"/>
                <w:kern w:val="0"/>
                <w:szCs w:val="24"/>
                <w:lang w:val="es-EC"/>
              </w:rPr>
              <w:t xml:space="preserve">, el Oferente deberá presentar como parte de su Oferta, una Garantía de Mantenimiento de la Oferta o una Declaración de Mantenimiento de la Oferta, en el formulario original </w:t>
            </w:r>
            <w:r w:rsidRPr="004E6A09">
              <w:rPr>
                <w:rFonts w:ascii="Candara" w:hAnsi="Candara"/>
                <w:b/>
                <w:bCs/>
                <w:kern w:val="0"/>
                <w:szCs w:val="24"/>
                <w:lang w:val="es-EC"/>
              </w:rPr>
              <w:t>especificado en los DDL</w:t>
            </w:r>
            <w:r w:rsidRPr="004E6A09">
              <w:rPr>
                <w:rFonts w:ascii="Candara" w:hAnsi="Candara"/>
                <w:kern w:val="0"/>
                <w:szCs w:val="24"/>
                <w:lang w:val="es-EC"/>
              </w:rPr>
              <w:t>.</w:t>
            </w:r>
          </w:p>
          <w:p w14:paraId="4DBB5E69" w14:textId="77777777"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17.2</w:t>
            </w:r>
            <w:r w:rsidRPr="004E6A09">
              <w:rPr>
                <w:rFonts w:ascii="Candara" w:hAnsi="Candara"/>
                <w:kern w:val="0"/>
                <w:szCs w:val="24"/>
                <w:lang w:val="es-EC"/>
              </w:rPr>
              <w:tab/>
              <w:t xml:space="preserve">La Garantía de Mantenimiento de la Oferta será por la suma </w:t>
            </w:r>
            <w:r w:rsidRPr="004E6A09">
              <w:rPr>
                <w:rFonts w:ascii="Candara" w:hAnsi="Candara"/>
                <w:b/>
                <w:bCs/>
                <w:kern w:val="0"/>
                <w:szCs w:val="24"/>
                <w:lang w:val="es-EC"/>
              </w:rPr>
              <w:t>estipulada en los DDL</w:t>
            </w:r>
            <w:r w:rsidRPr="004E6A09">
              <w:rPr>
                <w:rFonts w:ascii="Candara" w:hAnsi="Candara"/>
                <w:kern w:val="0"/>
                <w:szCs w:val="24"/>
                <w:lang w:val="es-EC"/>
              </w:rPr>
              <w:t xml:space="preserve"> y denominada en la moneda del país del Contratante, o en la moneda de la Oferta, o en cualquier otra moneda de libre convertibilidad, y deberá:</w:t>
            </w:r>
          </w:p>
          <w:p w14:paraId="2821B29F" w14:textId="77777777" w:rsidR="003F79AA" w:rsidRPr="004E6A09" w:rsidRDefault="003F79AA" w:rsidP="00A1003A">
            <w:pPr>
              <w:spacing w:after="120"/>
              <w:ind w:left="1152" w:hanging="540"/>
              <w:jc w:val="both"/>
              <w:rPr>
                <w:rFonts w:ascii="Candara" w:hAnsi="Candara"/>
                <w:lang w:val="es-EC"/>
              </w:rPr>
            </w:pPr>
            <w:r w:rsidRPr="004E6A09">
              <w:rPr>
                <w:rFonts w:ascii="Candara" w:hAnsi="Candara"/>
                <w:lang w:val="es-EC"/>
              </w:rPr>
              <w:t>(a)</w:t>
            </w:r>
            <w:r w:rsidRPr="004E6A09">
              <w:rPr>
                <w:rFonts w:ascii="Candara" w:hAnsi="Candara"/>
                <w:lang w:val="es-EC"/>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4E6A09" w:rsidRDefault="003F79AA" w:rsidP="00B35234">
            <w:pPr>
              <w:numPr>
                <w:ilvl w:val="0"/>
                <w:numId w:val="6"/>
              </w:numPr>
              <w:tabs>
                <w:tab w:val="clear" w:pos="972"/>
              </w:tabs>
              <w:spacing w:after="120"/>
              <w:ind w:left="1152" w:hanging="540"/>
              <w:jc w:val="both"/>
              <w:rPr>
                <w:rFonts w:ascii="Candara" w:hAnsi="Candara"/>
                <w:lang w:val="es-EC"/>
              </w:rPr>
            </w:pPr>
            <w:r w:rsidRPr="004E6A09">
              <w:rPr>
                <w:rFonts w:ascii="Candara" w:hAnsi="Candara"/>
                <w:lang w:val="es-EC"/>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4E6A09" w:rsidRDefault="003F79AA" w:rsidP="00B35234">
            <w:pPr>
              <w:numPr>
                <w:ilvl w:val="0"/>
                <w:numId w:val="6"/>
              </w:numPr>
              <w:tabs>
                <w:tab w:val="clear" w:pos="972"/>
              </w:tabs>
              <w:spacing w:after="120"/>
              <w:ind w:left="1152" w:hanging="540"/>
              <w:jc w:val="both"/>
              <w:rPr>
                <w:rFonts w:ascii="Candara" w:hAnsi="Candara"/>
                <w:lang w:val="es-EC"/>
              </w:rPr>
            </w:pPr>
            <w:r w:rsidRPr="004E6A09">
              <w:rPr>
                <w:rFonts w:ascii="Candara" w:hAnsi="Candara"/>
                <w:lang w:val="es-EC"/>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4E6A09" w:rsidRDefault="003F79AA" w:rsidP="00B35234">
            <w:pPr>
              <w:numPr>
                <w:ilvl w:val="0"/>
                <w:numId w:val="6"/>
              </w:numPr>
              <w:tabs>
                <w:tab w:val="clear" w:pos="972"/>
              </w:tabs>
              <w:spacing w:after="120"/>
              <w:ind w:left="1152" w:hanging="540"/>
              <w:jc w:val="both"/>
              <w:rPr>
                <w:rFonts w:ascii="Candara" w:hAnsi="Candara"/>
                <w:lang w:val="es-EC"/>
              </w:rPr>
            </w:pPr>
            <w:r w:rsidRPr="004E6A09">
              <w:rPr>
                <w:rFonts w:ascii="Candara" w:hAnsi="Candara"/>
                <w:lang w:val="es-EC"/>
              </w:rPr>
              <w:t>ser pagadera a la vista con prontitud ante solicitud escrita del Contratante en caso de tener que invocar las condiciones detalladas en la Cláusula 17.5 de las IAO;</w:t>
            </w:r>
          </w:p>
          <w:p w14:paraId="5778024E" w14:textId="77777777" w:rsidR="003F79AA" w:rsidRPr="004E6A09" w:rsidRDefault="003F79AA" w:rsidP="00A1003A">
            <w:pPr>
              <w:spacing w:after="120"/>
              <w:ind w:left="1152" w:hanging="540"/>
              <w:jc w:val="both"/>
              <w:rPr>
                <w:rFonts w:ascii="Candara" w:hAnsi="Candara"/>
                <w:lang w:val="es-EC"/>
              </w:rPr>
            </w:pPr>
            <w:r w:rsidRPr="004E6A09">
              <w:rPr>
                <w:rFonts w:ascii="Candara" w:hAnsi="Candara"/>
                <w:lang w:val="es-EC"/>
              </w:rPr>
              <w:t>(e)</w:t>
            </w:r>
            <w:r w:rsidRPr="004E6A09">
              <w:rPr>
                <w:rFonts w:ascii="Candara" w:hAnsi="Candara"/>
                <w:lang w:val="es-EC"/>
              </w:rPr>
              <w:tab/>
              <w:t>ser presentada en original (no se aceptarán copias);</w:t>
            </w:r>
          </w:p>
          <w:p w14:paraId="31FD61FF" w14:textId="77777777" w:rsidR="003F79AA" w:rsidRPr="004E6A09" w:rsidRDefault="003F79AA" w:rsidP="00A1003A">
            <w:pPr>
              <w:spacing w:after="120"/>
              <w:ind w:left="1152" w:hanging="540"/>
              <w:jc w:val="both"/>
              <w:rPr>
                <w:rFonts w:ascii="Candara" w:hAnsi="Candara"/>
                <w:lang w:val="es-EC"/>
              </w:rPr>
            </w:pPr>
            <w:r w:rsidRPr="004E6A09">
              <w:rPr>
                <w:rFonts w:ascii="Candara" w:hAnsi="Candara"/>
                <w:lang w:val="es-EC"/>
              </w:rPr>
              <w:t>(f)</w:t>
            </w:r>
            <w:r w:rsidRPr="004E6A09">
              <w:rPr>
                <w:rFonts w:ascii="Candara" w:hAnsi="Candara"/>
                <w:lang w:val="es-EC"/>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4E6A09" w:rsidRDefault="003F79AA" w:rsidP="00A1003A">
            <w:pPr>
              <w:spacing w:after="120"/>
              <w:ind w:left="598" w:hanging="540"/>
              <w:jc w:val="both"/>
              <w:rPr>
                <w:rFonts w:ascii="Candara" w:hAnsi="Candara"/>
                <w:lang w:val="es-EC"/>
              </w:rPr>
            </w:pPr>
            <w:r w:rsidRPr="004E6A09">
              <w:rPr>
                <w:rFonts w:ascii="Candara" w:hAnsi="Candara"/>
                <w:lang w:val="es-EC"/>
              </w:rPr>
              <w:t>17.3</w:t>
            </w:r>
            <w:r w:rsidRPr="004E6A09">
              <w:rPr>
                <w:rFonts w:ascii="Candara" w:hAnsi="Candara"/>
                <w:lang w:val="es-EC"/>
              </w:rPr>
              <w:tab/>
              <w:t xml:space="preserve">Si la </w:t>
            </w:r>
            <w:proofErr w:type="spellStart"/>
            <w:r w:rsidRPr="004E6A09">
              <w:rPr>
                <w:rFonts w:ascii="Candara" w:hAnsi="Candara"/>
                <w:lang w:val="es-EC"/>
              </w:rPr>
              <w:t>Subcláusula</w:t>
            </w:r>
            <w:proofErr w:type="spellEnd"/>
            <w:r w:rsidRPr="004E6A09">
              <w:rPr>
                <w:rFonts w:ascii="Candara" w:hAnsi="Candara"/>
                <w:lang w:val="es-EC"/>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17.4</w:t>
            </w:r>
            <w:r w:rsidRPr="004E6A09">
              <w:rPr>
                <w:rFonts w:ascii="Candara" w:hAnsi="Candara"/>
                <w:lang w:val="es-EC"/>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17.5</w:t>
            </w:r>
            <w:r w:rsidRPr="004E6A09">
              <w:rPr>
                <w:rFonts w:ascii="Candara" w:hAnsi="Candara"/>
                <w:lang w:val="es-EC"/>
              </w:rPr>
              <w:tab/>
              <w:t>La Garantía de Mantenimiento de la Oferta se podrá hacer efectiva o la Declaración de Mantenimiento de la Oferta se podrá ejecutar si:</w:t>
            </w:r>
          </w:p>
          <w:p w14:paraId="78B5E74B" w14:textId="02E6679D" w:rsidR="003F79AA" w:rsidRPr="004E6A09" w:rsidRDefault="003F79AA" w:rsidP="00A1003A">
            <w:pPr>
              <w:spacing w:after="120"/>
              <w:ind w:left="1152" w:hanging="612"/>
              <w:jc w:val="both"/>
              <w:rPr>
                <w:rFonts w:ascii="Candara" w:hAnsi="Candara"/>
                <w:lang w:val="es-EC"/>
              </w:rPr>
            </w:pPr>
            <w:r w:rsidRPr="004E6A09">
              <w:rPr>
                <w:rFonts w:ascii="Candara" w:hAnsi="Candara"/>
                <w:lang w:val="es-EC"/>
              </w:rPr>
              <w:t xml:space="preserve">(a) </w:t>
            </w:r>
            <w:r w:rsidRPr="004E6A09">
              <w:rPr>
                <w:rFonts w:ascii="Candara" w:hAnsi="Candara"/>
                <w:lang w:val="es-EC"/>
              </w:rPr>
              <w:tab/>
              <w:t xml:space="preserve">el Oferente retira su Oferta durante el período de validez de la Oferta especificado por el Oferente en la Oferta, salvo lo estipulado en la </w:t>
            </w:r>
            <w:proofErr w:type="spellStart"/>
            <w:r w:rsidRPr="004E6A09">
              <w:rPr>
                <w:rFonts w:ascii="Candara" w:hAnsi="Candara"/>
                <w:lang w:val="es-EC"/>
              </w:rPr>
              <w:t>Subcláusula</w:t>
            </w:r>
            <w:proofErr w:type="spellEnd"/>
            <w:r w:rsidRPr="004E6A09">
              <w:rPr>
                <w:rFonts w:ascii="Candara" w:hAnsi="Candara"/>
                <w:lang w:val="es-EC"/>
              </w:rPr>
              <w:t xml:space="preserve"> 16.2 de las IAO; o</w:t>
            </w:r>
          </w:p>
          <w:p w14:paraId="7577236D" w14:textId="77777777" w:rsidR="003F79AA" w:rsidRPr="004E6A09" w:rsidRDefault="003F79AA" w:rsidP="00A1003A">
            <w:pPr>
              <w:spacing w:after="120"/>
              <w:ind w:left="1152" w:hanging="612"/>
              <w:jc w:val="both"/>
              <w:rPr>
                <w:rFonts w:ascii="Candara" w:hAnsi="Candara"/>
                <w:lang w:val="es-EC"/>
              </w:rPr>
            </w:pPr>
            <w:r w:rsidRPr="004E6A09">
              <w:rPr>
                <w:rFonts w:ascii="Candara" w:hAnsi="Candara"/>
                <w:lang w:val="es-EC"/>
              </w:rPr>
              <w:t>(b)</w:t>
            </w:r>
            <w:r w:rsidRPr="004E6A09">
              <w:rPr>
                <w:rFonts w:ascii="Candara" w:hAnsi="Candara"/>
                <w:lang w:val="es-EC"/>
              </w:rPr>
              <w:tab/>
              <w:t xml:space="preserve">el Oferente seleccionado no acepta las correcciones al Precio de su Oferta,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28 de las IAO; </w:t>
            </w:r>
          </w:p>
          <w:p w14:paraId="7696FE1C" w14:textId="77777777" w:rsidR="003F79AA" w:rsidRPr="004E6A09" w:rsidRDefault="003F79AA" w:rsidP="00A1003A">
            <w:pPr>
              <w:spacing w:after="120"/>
              <w:ind w:left="1152" w:hanging="612"/>
              <w:jc w:val="both"/>
              <w:rPr>
                <w:rFonts w:ascii="Candara" w:hAnsi="Candara"/>
                <w:lang w:val="es-EC"/>
              </w:rPr>
            </w:pPr>
            <w:r w:rsidRPr="004E6A09">
              <w:rPr>
                <w:rFonts w:ascii="Candara" w:hAnsi="Candara"/>
                <w:lang w:val="es-EC"/>
              </w:rPr>
              <w:t>(c)</w:t>
            </w:r>
            <w:r w:rsidRPr="004E6A09">
              <w:rPr>
                <w:rFonts w:ascii="Candara" w:hAnsi="Candara"/>
                <w:lang w:val="es-EC"/>
              </w:rPr>
              <w:tab/>
              <w:t>si el Oferente seleccionado no cumple dentro del plazo estipulado con:</w:t>
            </w:r>
          </w:p>
          <w:p w14:paraId="199F7F92" w14:textId="77777777" w:rsidR="003F79AA" w:rsidRPr="004E6A09" w:rsidRDefault="003F79AA" w:rsidP="00A1003A">
            <w:pPr>
              <w:spacing w:after="120"/>
              <w:ind w:left="1692" w:hanging="540"/>
              <w:jc w:val="both"/>
              <w:rPr>
                <w:rFonts w:ascii="Candara" w:hAnsi="Candara"/>
                <w:lang w:val="es-EC"/>
              </w:rPr>
            </w:pPr>
            <w:r w:rsidRPr="004E6A09">
              <w:rPr>
                <w:rFonts w:ascii="Candara" w:hAnsi="Candara"/>
                <w:lang w:val="es-EC"/>
              </w:rPr>
              <w:t>(i)</w:t>
            </w:r>
            <w:r w:rsidRPr="004E6A09">
              <w:rPr>
                <w:rFonts w:ascii="Candara" w:hAnsi="Candara"/>
                <w:lang w:val="es-EC"/>
              </w:rPr>
              <w:tab/>
              <w:t>firmar el Contrato; o</w:t>
            </w:r>
          </w:p>
          <w:p w14:paraId="16EDC036" w14:textId="77777777" w:rsidR="003F79AA" w:rsidRPr="004E6A09" w:rsidRDefault="003F79AA" w:rsidP="00A1003A">
            <w:pPr>
              <w:spacing w:after="120"/>
              <w:ind w:left="1692" w:hanging="540"/>
              <w:jc w:val="both"/>
              <w:rPr>
                <w:rFonts w:ascii="Candara" w:hAnsi="Candara"/>
                <w:lang w:val="es-EC"/>
              </w:rPr>
            </w:pPr>
            <w:r w:rsidRPr="004E6A09">
              <w:rPr>
                <w:rFonts w:ascii="Candara" w:hAnsi="Candara"/>
                <w:lang w:val="es-EC"/>
              </w:rPr>
              <w:t>(ii)</w:t>
            </w:r>
            <w:r w:rsidRPr="004E6A09">
              <w:rPr>
                <w:rFonts w:ascii="Candara" w:hAnsi="Candara"/>
                <w:lang w:val="es-EC"/>
              </w:rPr>
              <w:tab/>
              <w:t>suministrar la Garantía de Cumplimiento solicitada.</w:t>
            </w:r>
          </w:p>
          <w:p w14:paraId="39F385A0"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17.6</w:t>
            </w:r>
            <w:r w:rsidRPr="004E6A09">
              <w:rPr>
                <w:rFonts w:ascii="Candara" w:hAnsi="Candara"/>
                <w:lang w:val="es-EC"/>
              </w:rPr>
              <w:tab/>
              <w:t>La Garantía de Mantenimiento de la Oferta o la Declaración de Mantenimiento de la Oferta de una APCA deberá ser emitida en nombre de la APCA</w:t>
            </w:r>
            <w:r w:rsidR="00564EB6" w:rsidRPr="004E6A09">
              <w:rPr>
                <w:rFonts w:ascii="Candara" w:hAnsi="Candara"/>
                <w:lang w:val="es-EC"/>
              </w:rPr>
              <w:t xml:space="preserve"> </w:t>
            </w:r>
            <w:r w:rsidRPr="004E6A09">
              <w:rPr>
                <w:rFonts w:ascii="Candara" w:hAnsi="Candara"/>
                <w:lang w:val="es-EC"/>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4E6A09" w14:paraId="42AAFF31" w14:textId="77777777" w:rsidTr="00F123B2">
        <w:trPr>
          <w:trHeight w:val="360"/>
        </w:trPr>
        <w:tc>
          <w:tcPr>
            <w:tcW w:w="2237" w:type="dxa"/>
            <w:gridSpan w:val="2"/>
          </w:tcPr>
          <w:p w14:paraId="709148B2" w14:textId="3ADF17B4" w:rsidR="003F79AA" w:rsidRPr="004E6A09" w:rsidRDefault="003F79AA" w:rsidP="00A1003A">
            <w:pPr>
              <w:pStyle w:val="Ttulo3"/>
              <w:spacing w:after="120"/>
              <w:rPr>
                <w:rFonts w:ascii="Candara" w:hAnsi="Candara"/>
                <w:lang w:val="es-EC"/>
              </w:rPr>
            </w:pPr>
            <w:bookmarkStart w:id="24" w:name="_Toc115773995"/>
            <w:r w:rsidRPr="004E6A09">
              <w:rPr>
                <w:rFonts w:ascii="Candara" w:hAnsi="Candara"/>
                <w:lang w:val="es-EC"/>
              </w:rPr>
              <w:t>18.</w:t>
            </w:r>
            <w:r w:rsidRPr="004E6A09">
              <w:rPr>
                <w:rFonts w:ascii="Candara" w:hAnsi="Candara"/>
                <w:lang w:val="es-EC"/>
              </w:rPr>
              <w:tab/>
              <w:t>Ofertas alternativas de los Oferentes</w:t>
            </w:r>
            <w:bookmarkEnd w:id="24"/>
          </w:p>
        </w:tc>
        <w:tc>
          <w:tcPr>
            <w:tcW w:w="6871" w:type="dxa"/>
            <w:gridSpan w:val="3"/>
          </w:tcPr>
          <w:p w14:paraId="109ED445" w14:textId="77777777" w:rsidR="003F79AA" w:rsidRPr="004E6A09" w:rsidRDefault="003F79AA" w:rsidP="00A1003A">
            <w:pPr>
              <w:pStyle w:val="Outline"/>
              <w:suppressAutoHyphens/>
              <w:spacing w:before="0" w:after="120"/>
              <w:ind w:left="612" w:hanging="612"/>
              <w:jc w:val="both"/>
              <w:rPr>
                <w:rFonts w:ascii="Candara" w:hAnsi="Candara"/>
                <w:kern w:val="0"/>
                <w:szCs w:val="24"/>
                <w:lang w:val="es-EC"/>
              </w:rPr>
            </w:pPr>
            <w:r w:rsidRPr="004E6A09">
              <w:rPr>
                <w:rFonts w:ascii="Candara" w:hAnsi="Candara"/>
                <w:kern w:val="0"/>
                <w:szCs w:val="24"/>
                <w:lang w:val="es-EC"/>
              </w:rPr>
              <w:t>18.1</w:t>
            </w:r>
            <w:r w:rsidRPr="004E6A09">
              <w:rPr>
                <w:rFonts w:ascii="Candara" w:hAnsi="Candara"/>
                <w:kern w:val="0"/>
                <w:szCs w:val="24"/>
                <w:lang w:val="es-EC"/>
              </w:rPr>
              <w:tab/>
              <w:t xml:space="preserve">No se considerarán Ofertas alternativas a menos que específicamente </w:t>
            </w:r>
            <w:r w:rsidRPr="004E6A09">
              <w:rPr>
                <w:rFonts w:ascii="Candara" w:hAnsi="Candara"/>
                <w:b/>
                <w:bCs/>
                <w:kern w:val="0"/>
                <w:szCs w:val="24"/>
                <w:lang w:val="es-EC"/>
              </w:rPr>
              <w:t>se estipule en los DDL</w:t>
            </w:r>
            <w:r w:rsidRPr="004E6A09">
              <w:rPr>
                <w:rFonts w:ascii="Candara" w:hAnsi="Candara"/>
                <w:kern w:val="0"/>
                <w:szCs w:val="24"/>
                <w:lang w:val="es-EC"/>
              </w:rPr>
              <w:t xml:space="preserve">. Si se permiten, las </w:t>
            </w:r>
            <w:proofErr w:type="spellStart"/>
            <w:r w:rsidRPr="004E6A09">
              <w:rPr>
                <w:rFonts w:ascii="Candara" w:hAnsi="Candara"/>
                <w:kern w:val="0"/>
                <w:szCs w:val="24"/>
                <w:lang w:val="es-EC"/>
              </w:rPr>
              <w:t>Subcláusulas</w:t>
            </w:r>
            <w:proofErr w:type="spellEnd"/>
            <w:r w:rsidRPr="004E6A09">
              <w:rPr>
                <w:rFonts w:ascii="Candara" w:hAnsi="Candara"/>
                <w:kern w:val="0"/>
                <w:szCs w:val="24"/>
                <w:lang w:val="es-EC"/>
              </w:rPr>
              <w:t xml:space="preserve"> 18.1 y 18.2 de las IAO regirán y </w:t>
            </w:r>
            <w:r w:rsidRPr="004E6A09">
              <w:rPr>
                <w:rFonts w:ascii="Candara" w:hAnsi="Candara"/>
                <w:b/>
                <w:bCs/>
                <w:kern w:val="0"/>
                <w:szCs w:val="24"/>
                <w:lang w:val="es-EC"/>
              </w:rPr>
              <w:t>en los DDL se especificará</w:t>
            </w:r>
            <w:r w:rsidRPr="004E6A09">
              <w:rPr>
                <w:rFonts w:ascii="Candara" w:hAnsi="Candara"/>
                <w:kern w:val="0"/>
                <w:szCs w:val="24"/>
                <w:lang w:val="es-EC"/>
              </w:rPr>
              <w:t xml:space="preserve"> cuál de las siguientes opciones se permitirá: </w:t>
            </w:r>
          </w:p>
          <w:p w14:paraId="38421B6E" w14:textId="30AA02B6" w:rsidR="003F79AA" w:rsidRPr="004E6A09" w:rsidRDefault="003F79AA" w:rsidP="00A1003A">
            <w:pPr>
              <w:pStyle w:val="Outline"/>
              <w:suppressAutoHyphens/>
              <w:spacing w:before="0" w:after="120"/>
              <w:ind w:left="1152" w:hanging="540"/>
              <w:jc w:val="both"/>
              <w:rPr>
                <w:rFonts w:ascii="Candara" w:hAnsi="Candara"/>
                <w:kern w:val="0"/>
                <w:szCs w:val="24"/>
                <w:lang w:val="es-EC"/>
              </w:rPr>
            </w:pPr>
            <w:r w:rsidRPr="004E6A09">
              <w:rPr>
                <w:rFonts w:ascii="Candara" w:hAnsi="Candara"/>
                <w:kern w:val="0"/>
                <w:szCs w:val="24"/>
                <w:lang w:val="es-EC"/>
              </w:rPr>
              <w:t>(a)</w:t>
            </w:r>
            <w:r w:rsidRPr="004E6A09">
              <w:rPr>
                <w:rFonts w:ascii="Candara" w:hAnsi="Candara"/>
                <w:kern w:val="0"/>
                <w:szCs w:val="24"/>
                <w:lang w:val="es-EC"/>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4E6A09">
              <w:rPr>
                <w:rFonts w:ascii="Candara" w:hAnsi="Candara"/>
                <w:b/>
                <w:color w:val="4472C4"/>
                <w:lang w:val="es-EC"/>
              </w:rPr>
              <w:t>oferta considerada como la más ventajosa</w:t>
            </w:r>
            <w:r w:rsidRPr="004E6A09">
              <w:rPr>
                <w:rFonts w:ascii="Candara" w:hAnsi="Candara"/>
                <w:kern w:val="0"/>
                <w:szCs w:val="24"/>
                <w:lang w:val="es-EC"/>
              </w:rPr>
              <w:t>.</w:t>
            </w:r>
          </w:p>
          <w:p w14:paraId="5B2325EC" w14:textId="77777777" w:rsidR="003F79AA" w:rsidRPr="004E6A09" w:rsidRDefault="003F79AA" w:rsidP="00A1003A">
            <w:pPr>
              <w:spacing w:after="120"/>
              <w:ind w:left="1152" w:hanging="540"/>
              <w:jc w:val="both"/>
              <w:rPr>
                <w:rFonts w:ascii="Candara" w:hAnsi="Candara"/>
                <w:lang w:val="es-EC"/>
              </w:rPr>
            </w:pPr>
            <w:r w:rsidRPr="004E6A09">
              <w:rPr>
                <w:rFonts w:ascii="Candara" w:hAnsi="Candara"/>
                <w:lang w:val="es-EC"/>
              </w:rPr>
              <w:t>(b)</w:t>
            </w:r>
            <w:r w:rsidRPr="004E6A09">
              <w:rPr>
                <w:rFonts w:ascii="Candara" w:hAnsi="Candara"/>
                <w:lang w:val="es-EC"/>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4E6A09" w:rsidRDefault="003F79AA" w:rsidP="00A1003A">
            <w:pPr>
              <w:spacing w:after="120"/>
              <w:ind w:left="619" w:hanging="547"/>
              <w:jc w:val="both"/>
              <w:rPr>
                <w:rFonts w:ascii="Candara" w:hAnsi="Candara"/>
                <w:lang w:val="es-EC"/>
              </w:rPr>
            </w:pPr>
            <w:r w:rsidRPr="004E6A09">
              <w:rPr>
                <w:rFonts w:ascii="Candara" w:hAnsi="Candara"/>
                <w:lang w:val="es-EC"/>
              </w:rPr>
              <w:t>18.2</w:t>
            </w:r>
            <w:r w:rsidRPr="004E6A09">
              <w:rPr>
                <w:rFonts w:ascii="Candara" w:hAnsi="Candara"/>
                <w:lang w:val="es-EC"/>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4E6A09" w14:paraId="71E85851" w14:textId="77777777" w:rsidTr="00F123B2">
        <w:trPr>
          <w:trHeight w:val="360"/>
        </w:trPr>
        <w:tc>
          <w:tcPr>
            <w:tcW w:w="2237" w:type="dxa"/>
            <w:gridSpan w:val="2"/>
          </w:tcPr>
          <w:p w14:paraId="350CCEA6" w14:textId="4346AB1C" w:rsidR="003F79AA" w:rsidRPr="004E6A09" w:rsidRDefault="003F79AA" w:rsidP="00A1003A">
            <w:pPr>
              <w:pStyle w:val="Ttulo3"/>
              <w:spacing w:after="120"/>
              <w:rPr>
                <w:rFonts w:ascii="Candara" w:hAnsi="Candara"/>
                <w:lang w:val="es-EC"/>
              </w:rPr>
            </w:pPr>
            <w:bookmarkStart w:id="25" w:name="_Toc115773996"/>
            <w:r w:rsidRPr="004E6A09">
              <w:rPr>
                <w:rFonts w:ascii="Candara" w:hAnsi="Candara"/>
                <w:lang w:val="es-EC"/>
              </w:rPr>
              <w:t>19.</w:t>
            </w:r>
            <w:r w:rsidRPr="004E6A09">
              <w:rPr>
                <w:rFonts w:ascii="Candara" w:hAnsi="Candara"/>
                <w:lang w:val="es-EC"/>
              </w:rPr>
              <w:tab/>
              <w:t>Formato y firma de la Oferta</w:t>
            </w:r>
            <w:bookmarkEnd w:id="25"/>
          </w:p>
        </w:tc>
        <w:tc>
          <w:tcPr>
            <w:tcW w:w="6871" w:type="dxa"/>
            <w:gridSpan w:val="3"/>
          </w:tcPr>
          <w:p w14:paraId="47607399" w14:textId="1796B058" w:rsidR="003F79AA" w:rsidRPr="004E6A09" w:rsidRDefault="003F79AA" w:rsidP="00A1003A">
            <w:pPr>
              <w:spacing w:after="120"/>
              <w:ind w:left="619" w:hanging="619"/>
              <w:jc w:val="both"/>
              <w:rPr>
                <w:rFonts w:ascii="Candara" w:hAnsi="Candara"/>
                <w:lang w:val="es-EC"/>
              </w:rPr>
            </w:pPr>
            <w:r w:rsidRPr="004E6A09">
              <w:rPr>
                <w:rFonts w:ascii="Candara" w:hAnsi="Candara"/>
                <w:lang w:val="es-EC"/>
              </w:rPr>
              <w:t>19.1</w:t>
            </w:r>
            <w:r w:rsidRPr="004E6A09">
              <w:rPr>
                <w:rFonts w:ascii="Candara" w:hAnsi="Candara"/>
                <w:lang w:val="es-EC"/>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4E6A09">
              <w:rPr>
                <w:rFonts w:ascii="Candara" w:hAnsi="Candara"/>
                <w:lang w:val="es-EC"/>
              </w:rPr>
              <w:t>,</w:t>
            </w:r>
            <w:r w:rsidRPr="004E6A09">
              <w:rPr>
                <w:rFonts w:ascii="Candara" w:hAnsi="Candara"/>
                <w:lang w:val="es-EC"/>
              </w:rPr>
              <w:t xml:space="preserve"> el Oferente deberá presentar el número de copias de la Oferta que se </w:t>
            </w:r>
            <w:r w:rsidRPr="004E6A09">
              <w:rPr>
                <w:rFonts w:ascii="Candara" w:hAnsi="Candara"/>
                <w:b/>
                <w:bCs/>
                <w:lang w:val="es-EC"/>
              </w:rPr>
              <w:t>indica en los DDL</w:t>
            </w:r>
            <w:r w:rsidRPr="004E6A09">
              <w:rPr>
                <w:rFonts w:ascii="Candara" w:hAnsi="Candara"/>
                <w:lang w:val="es-EC"/>
              </w:rPr>
              <w:t xml:space="preserve"> y marcar claramente cada ejemplar como “COPIA”. En caso de discrepancia entre el original y las copias, el texto del original prevalecerá sobre el de las copias.</w:t>
            </w:r>
          </w:p>
          <w:p w14:paraId="5A3F7E63" w14:textId="77777777" w:rsidR="003F79AA" w:rsidRPr="004E6A09" w:rsidRDefault="003F79AA" w:rsidP="00B35234">
            <w:pPr>
              <w:numPr>
                <w:ilvl w:val="1"/>
                <w:numId w:val="7"/>
              </w:numPr>
              <w:tabs>
                <w:tab w:val="clear" w:pos="420"/>
              </w:tabs>
              <w:spacing w:after="120"/>
              <w:ind w:left="619" w:hanging="619"/>
              <w:jc w:val="both"/>
              <w:rPr>
                <w:rFonts w:ascii="Candara" w:hAnsi="Candara"/>
                <w:lang w:val="es-EC"/>
              </w:rPr>
            </w:pPr>
            <w:r w:rsidRPr="004E6A09">
              <w:rPr>
                <w:rFonts w:ascii="Candara" w:hAnsi="Candara"/>
                <w:lang w:val="es-EC"/>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5.3 (a) de las IAO. Todas las páginas de la Oferta que contengan anotaciones o enmiendas deberán estar rubricadas por la persona o personas que firme(n) la Oferta. </w:t>
            </w:r>
          </w:p>
          <w:p w14:paraId="50E07295" w14:textId="77777777" w:rsidR="003F79AA" w:rsidRPr="004E6A09" w:rsidRDefault="003F79AA" w:rsidP="00B35234">
            <w:pPr>
              <w:numPr>
                <w:ilvl w:val="1"/>
                <w:numId w:val="7"/>
              </w:numPr>
              <w:tabs>
                <w:tab w:val="clear" w:pos="420"/>
              </w:tabs>
              <w:spacing w:after="120"/>
              <w:ind w:left="619" w:hanging="619"/>
              <w:jc w:val="both"/>
              <w:rPr>
                <w:rFonts w:ascii="Candara" w:hAnsi="Candara"/>
                <w:lang w:val="es-EC"/>
              </w:rPr>
            </w:pPr>
            <w:r w:rsidRPr="004E6A09">
              <w:rPr>
                <w:rFonts w:ascii="Candara" w:hAnsi="Candara"/>
                <w:lang w:val="es-EC"/>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4E6A09" w:rsidRDefault="003F79AA" w:rsidP="00A1003A">
            <w:pPr>
              <w:spacing w:after="120"/>
              <w:ind w:left="619" w:hanging="619"/>
              <w:jc w:val="both"/>
              <w:rPr>
                <w:rFonts w:ascii="Candara" w:hAnsi="Candara"/>
                <w:lang w:val="es-EC"/>
              </w:rPr>
            </w:pPr>
            <w:r w:rsidRPr="004E6A09">
              <w:rPr>
                <w:rFonts w:ascii="Candara" w:hAnsi="Candara"/>
                <w:lang w:val="es-EC"/>
              </w:rPr>
              <w:t>19.4</w:t>
            </w:r>
            <w:r w:rsidRPr="004E6A09">
              <w:rPr>
                <w:rFonts w:ascii="Candara" w:hAnsi="Candara"/>
                <w:lang w:val="es-EC"/>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4E6A09" w14:paraId="4AB63116" w14:textId="77777777" w:rsidTr="00F123B2">
        <w:trPr>
          <w:trHeight w:val="360"/>
        </w:trPr>
        <w:tc>
          <w:tcPr>
            <w:tcW w:w="9108" w:type="dxa"/>
            <w:gridSpan w:val="5"/>
          </w:tcPr>
          <w:p w14:paraId="7990FFE7" w14:textId="02430529" w:rsidR="003F79AA" w:rsidRPr="004E6A09" w:rsidRDefault="003F79AA" w:rsidP="00A1003A">
            <w:pPr>
              <w:pStyle w:val="Ttulo2"/>
              <w:spacing w:before="0" w:after="120"/>
              <w:rPr>
                <w:rFonts w:ascii="Candara" w:hAnsi="Candara"/>
                <w:sz w:val="24"/>
                <w:lang w:val="es-EC"/>
              </w:rPr>
            </w:pPr>
            <w:bookmarkStart w:id="26" w:name="_Toc115773997"/>
            <w:r w:rsidRPr="004E6A09">
              <w:rPr>
                <w:rFonts w:ascii="Candara" w:hAnsi="Candara"/>
                <w:sz w:val="24"/>
                <w:lang w:val="es-EC"/>
              </w:rPr>
              <w:t>D. Presentación de las Ofertas</w:t>
            </w:r>
            <w:bookmarkEnd w:id="26"/>
          </w:p>
        </w:tc>
      </w:tr>
      <w:tr w:rsidR="003F79AA" w:rsidRPr="004E6A09" w14:paraId="19AFA7E9" w14:textId="77777777" w:rsidTr="00F123B2">
        <w:trPr>
          <w:trHeight w:val="360"/>
        </w:trPr>
        <w:tc>
          <w:tcPr>
            <w:tcW w:w="2237" w:type="dxa"/>
            <w:gridSpan w:val="2"/>
          </w:tcPr>
          <w:p w14:paraId="4A85EFAF" w14:textId="77777777" w:rsidR="003F79AA" w:rsidRPr="004E6A09" w:rsidRDefault="003F79AA" w:rsidP="00A1003A">
            <w:pPr>
              <w:pStyle w:val="Ttulo3"/>
              <w:spacing w:after="120"/>
              <w:rPr>
                <w:rFonts w:ascii="Candara" w:hAnsi="Candara"/>
                <w:lang w:val="es-EC"/>
              </w:rPr>
            </w:pPr>
            <w:bookmarkStart w:id="27" w:name="_Toc115773998"/>
            <w:r w:rsidRPr="004E6A09">
              <w:rPr>
                <w:rFonts w:ascii="Candara" w:hAnsi="Candara"/>
                <w:lang w:val="es-EC"/>
              </w:rPr>
              <w:t>20.</w:t>
            </w:r>
            <w:r w:rsidRPr="004E6A09">
              <w:rPr>
                <w:rFonts w:ascii="Candara" w:hAnsi="Candara"/>
                <w:lang w:val="es-EC"/>
              </w:rPr>
              <w:tab/>
              <w:t>Presentación, Sello e Identificación de las Ofertas</w:t>
            </w:r>
            <w:bookmarkEnd w:id="27"/>
          </w:p>
        </w:tc>
        <w:tc>
          <w:tcPr>
            <w:tcW w:w="6871" w:type="dxa"/>
            <w:gridSpan w:val="3"/>
          </w:tcPr>
          <w:p w14:paraId="0F48EC7C" w14:textId="77777777" w:rsidR="003F79AA" w:rsidRPr="004E6A09" w:rsidRDefault="003F79AA" w:rsidP="00A1003A">
            <w:pPr>
              <w:spacing w:after="120"/>
              <w:ind w:left="619" w:hanging="619"/>
              <w:jc w:val="both"/>
              <w:rPr>
                <w:rFonts w:ascii="Candara" w:hAnsi="Candara"/>
                <w:lang w:val="es-EC"/>
              </w:rPr>
            </w:pPr>
            <w:r w:rsidRPr="004E6A09">
              <w:rPr>
                <w:rFonts w:ascii="Candara" w:hAnsi="Candara"/>
                <w:lang w:val="es-EC"/>
              </w:rPr>
              <w:t>20.1</w:t>
            </w:r>
            <w:r w:rsidRPr="004E6A09">
              <w:rPr>
                <w:rFonts w:ascii="Candara" w:hAnsi="Candara"/>
                <w:lang w:val="es-EC"/>
              </w:rPr>
              <w:tab/>
              <w:t xml:space="preserve">Los Oferentes siempre podrán enviar sus Ofertas por correo o entregarlas personalmente. Los Oferentes podrán presentar sus Ofertas electrónicamente cuando así se </w:t>
            </w:r>
            <w:r w:rsidRPr="004E6A09">
              <w:rPr>
                <w:rFonts w:ascii="Candara" w:hAnsi="Candara"/>
                <w:b/>
                <w:bCs/>
                <w:lang w:val="es-EC"/>
              </w:rPr>
              <w:t>indique en los DDL</w:t>
            </w:r>
            <w:r w:rsidRPr="004E6A09">
              <w:rPr>
                <w:rFonts w:ascii="Candara" w:hAnsi="Candara"/>
                <w:lang w:val="es-EC"/>
              </w:rPr>
              <w:t xml:space="preserve">. Los Oferentes que presenten sus Ofertas electrónicamente seguirán los procedimientos </w:t>
            </w:r>
            <w:r w:rsidRPr="004E6A09">
              <w:rPr>
                <w:rFonts w:ascii="Candara" w:hAnsi="Candara"/>
                <w:b/>
                <w:bCs/>
                <w:lang w:val="es-EC"/>
              </w:rPr>
              <w:t>indicados en los DDL</w:t>
            </w:r>
            <w:r w:rsidRPr="004E6A09">
              <w:rPr>
                <w:rFonts w:ascii="Candara" w:hAnsi="Candara"/>
                <w:lang w:val="es-EC"/>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20.2</w:t>
            </w:r>
            <w:r w:rsidRPr="004E6A09">
              <w:rPr>
                <w:rFonts w:ascii="Candara" w:hAnsi="Candara"/>
                <w:lang w:val="es-EC"/>
              </w:rPr>
              <w:tab/>
              <w:t>Los sobres interiores y el sobre exterior deberán:</w:t>
            </w:r>
          </w:p>
          <w:p w14:paraId="078B393F" w14:textId="4D4269CB" w:rsidR="003F79AA" w:rsidRPr="004E6A09" w:rsidRDefault="003F79AA" w:rsidP="00A1003A">
            <w:pPr>
              <w:spacing w:after="120"/>
              <w:ind w:left="1152" w:hanging="540"/>
              <w:jc w:val="both"/>
              <w:rPr>
                <w:rFonts w:ascii="Candara" w:hAnsi="Candara"/>
                <w:lang w:val="es-EC"/>
              </w:rPr>
            </w:pPr>
            <w:r w:rsidRPr="004E6A09">
              <w:rPr>
                <w:rFonts w:ascii="Candara" w:hAnsi="Candara"/>
                <w:lang w:val="es-EC"/>
              </w:rPr>
              <w:t>(a)</w:t>
            </w:r>
            <w:r w:rsidRPr="004E6A09">
              <w:rPr>
                <w:rFonts w:ascii="Candara" w:hAnsi="Candara"/>
                <w:lang w:val="es-EC"/>
              </w:rPr>
              <w:tab/>
              <w:t>estar dirigidos al Contratante a la dirección</w:t>
            </w:r>
            <w:r w:rsidR="00335B9A" w:rsidRPr="004E6A09">
              <w:rPr>
                <w:rStyle w:val="Refdenotaalpie"/>
                <w:rFonts w:ascii="Candara" w:hAnsi="Candara"/>
                <w:lang w:val="es-EC"/>
              </w:rPr>
              <w:footnoteReference w:id="23"/>
            </w:r>
            <w:r w:rsidRPr="004E6A09">
              <w:rPr>
                <w:rFonts w:ascii="Candara" w:hAnsi="Candara"/>
                <w:lang w:val="es-EC"/>
              </w:rPr>
              <w:t xml:space="preserve"> proporcionada </w:t>
            </w:r>
            <w:r w:rsidRPr="004E6A09">
              <w:rPr>
                <w:rFonts w:ascii="Candara" w:hAnsi="Candara"/>
                <w:b/>
                <w:bCs/>
                <w:lang w:val="es-EC"/>
              </w:rPr>
              <w:t>en los DDL</w:t>
            </w:r>
            <w:r w:rsidRPr="004E6A09">
              <w:rPr>
                <w:rFonts w:ascii="Candara" w:hAnsi="Candara"/>
                <w:lang w:val="es-EC"/>
              </w:rPr>
              <w:t>;</w:t>
            </w:r>
          </w:p>
          <w:p w14:paraId="031FEC40" w14:textId="77777777" w:rsidR="003F79AA" w:rsidRPr="004E6A09" w:rsidRDefault="003F79AA" w:rsidP="00A1003A">
            <w:pPr>
              <w:spacing w:after="120"/>
              <w:ind w:left="1152" w:hanging="540"/>
              <w:jc w:val="both"/>
              <w:rPr>
                <w:rFonts w:ascii="Candara" w:hAnsi="Candara"/>
                <w:lang w:val="es-EC"/>
              </w:rPr>
            </w:pPr>
            <w:r w:rsidRPr="004E6A09">
              <w:rPr>
                <w:rFonts w:ascii="Candara" w:hAnsi="Candara"/>
                <w:lang w:val="es-EC"/>
              </w:rPr>
              <w:t>(b)</w:t>
            </w:r>
            <w:r w:rsidRPr="004E6A09">
              <w:rPr>
                <w:rFonts w:ascii="Candara" w:hAnsi="Candara"/>
                <w:lang w:val="es-EC"/>
              </w:rPr>
              <w:tab/>
              <w:t xml:space="preserve">llevar el nombre y número de identificación del Contrato </w:t>
            </w:r>
            <w:r w:rsidRPr="004E6A09">
              <w:rPr>
                <w:rFonts w:ascii="Candara" w:hAnsi="Candara"/>
                <w:b/>
                <w:bCs/>
                <w:lang w:val="es-EC"/>
              </w:rPr>
              <w:t>indicados en los DDL</w:t>
            </w:r>
            <w:r w:rsidRPr="004E6A09">
              <w:rPr>
                <w:rFonts w:ascii="Candara" w:hAnsi="Candara"/>
                <w:lang w:val="es-EC"/>
              </w:rPr>
              <w:t xml:space="preserve"> </w:t>
            </w:r>
            <w:r w:rsidRPr="004E6A09">
              <w:rPr>
                <w:rFonts w:ascii="Candara" w:hAnsi="Candara"/>
                <w:b/>
                <w:bCs/>
                <w:lang w:val="es-EC"/>
              </w:rPr>
              <w:t>y CEC</w:t>
            </w:r>
            <w:r w:rsidRPr="004E6A09">
              <w:rPr>
                <w:rFonts w:ascii="Candara" w:hAnsi="Candara"/>
                <w:lang w:val="es-EC"/>
              </w:rPr>
              <w:t>; y</w:t>
            </w:r>
          </w:p>
          <w:p w14:paraId="7AB6F5DD" w14:textId="77777777" w:rsidR="003F79AA" w:rsidRPr="004E6A09" w:rsidRDefault="003F79AA" w:rsidP="00A1003A">
            <w:pPr>
              <w:spacing w:after="120"/>
              <w:ind w:left="1152" w:hanging="540"/>
              <w:jc w:val="both"/>
              <w:rPr>
                <w:rFonts w:ascii="Candara" w:hAnsi="Candara"/>
                <w:lang w:val="es-EC"/>
              </w:rPr>
            </w:pPr>
            <w:r w:rsidRPr="004E6A09">
              <w:rPr>
                <w:rFonts w:ascii="Candara" w:hAnsi="Candara"/>
                <w:lang w:val="es-EC"/>
              </w:rPr>
              <w:t>(c)</w:t>
            </w:r>
            <w:r w:rsidRPr="004E6A09">
              <w:rPr>
                <w:rFonts w:ascii="Candara" w:hAnsi="Candara"/>
                <w:lang w:val="es-EC"/>
              </w:rPr>
              <w:tab/>
              <w:t xml:space="preserve">llevar la nota de advertencia </w:t>
            </w:r>
            <w:r w:rsidRPr="004E6A09">
              <w:rPr>
                <w:rFonts w:ascii="Candara" w:hAnsi="Candara"/>
                <w:b/>
                <w:bCs/>
                <w:lang w:val="es-EC"/>
              </w:rPr>
              <w:t>indicada en los DDL</w:t>
            </w:r>
            <w:r w:rsidRPr="004E6A09">
              <w:rPr>
                <w:rFonts w:ascii="Candara" w:hAnsi="Candara"/>
                <w:lang w:val="es-EC"/>
              </w:rPr>
              <w:t xml:space="preserve"> para evitar que la Oferta sea abierta antes de la hora y fecha de apertura de Ofertas </w:t>
            </w:r>
            <w:r w:rsidRPr="004E6A09">
              <w:rPr>
                <w:rFonts w:ascii="Candara" w:hAnsi="Candara"/>
                <w:b/>
                <w:bCs/>
                <w:lang w:val="es-EC"/>
              </w:rPr>
              <w:t>indicadas en los DDL</w:t>
            </w:r>
            <w:r w:rsidRPr="004E6A09">
              <w:rPr>
                <w:rFonts w:ascii="Candara" w:hAnsi="Candara"/>
                <w:lang w:val="es-EC"/>
              </w:rPr>
              <w:t>.</w:t>
            </w:r>
          </w:p>
          <w:p w14:paraId="58031C57"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20.3</w:t>
            </w:r>
            <w:r w:rsidRPr="004E6A09">
              <w:rPr>
                <w:rFonts w:ascii="Candara" w:hAnsi="Candara"/>
                <w:lang w:val="es-EC"/>
              </w:rPr>
              <w:tab/>
              <w:t xml:space="preserve">Además de la identificación requerida en la </w:t>
            </w:r>
            <w:proofErr w:type="spellStart"/>
            <w:r w:rsidRPr="004E6A09">
              <w:rPr>
                <w:rFonts w:ascii="Candara" w:hAnsi="Candara"/>
                <w:lang w:val="es-EC"/>
              </w:rPr>
              <w:t>Subcláusula</w:t>
            </w:r>
            <w:proofErr w:type="spellEnd"/>
            <w:r w:rsidRPr="004E6A09">
              <w:rPr>
                <w:rFonts w:ascii="Candara" w:hAnsi="Candara"/>
                <w:lang w:val="es-EC"/>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20.4</w:t>
            </w:r>
            <w:r w:rsidRPr="004E6A09">
              <w:rPr>
                <w:rFonts w:ascii="Candara" w:hAnsi="Candara"/>
                <w:lang w:val="es-EC"/>
              </w:rPr>
              <w:tab/>
              <w:t>Si el sobre exterior no está sellado e identificado como se ha indicado anteriormente, el Contratante no se responsabilizará en caso de que la Oferta se extravíe o sea abierta prematuramente.</w:t>
            </w:r>
          </w:p>
        </w:tc>
      </w:tr>
      <w:tr w:rsidR="003F79AA" w:rsidRPr="004E6A09" w14:paraId="66E2783D" w14:textId="77777777" w:rsidTr="00F123B2">
        <w:trPr>
          <w:trHeight w:val="360"/>
        </w:trPr>
        <w:tc>
          <w:tcPr>
            <w:tcW w:w="2237" w:type="dxa"/>
            <w:gridSpan w:val="2"/>
          </w:tcPr>
          <w:p w14:paraId="02C954F7" w14:textId="2C3E7A16" w:rsidR="003F79AA" w:rsidRPr="004E6A09" w:rsidRDefault="003F79AA" w:rsidP="00A1003A">
            <w:pPr>
              <w:pStyle w:val="Ttulo3"/>
              <w:spacing w:after="120"/>
              <w:rPr>
                <w:rFonts w:ascii="Candara" w:hAnsi="Candara"/>
                <w:lang w:val="es-EC"/>
              </w:rPr>
            </w:pPr>
            <w:bookmarkStart w:id="28" w:name="_Toc115773999"/>
            <w:r w:rsidRPr="004E6A09">
              <w:rPr>
                <w:rFonts w:ascii="Candara" w:hAnsi="Candara"/>
                <w:lang w:val="es-EC"/>
              </w:rPr>
              <w:t>21.</w:t>
            </w:r>
            <w:r w:rsidRPr="004E6A09">
              <w:rPr>
                <w:rFonts w:ascii="Candara" w:hAnsi="Candara"/>
                <w:lang w:val="es-EC"/>
              </w:rPr>
              <w:tab/>
              <w:t>Plazo para la presentación de las Ofertas</w:t>
            </w:r>
            <w:bookmarkEnd w:id="28"/>
          </w:p>
        </w:tc>
        <w:tc>
          <w:tcPr>
            <w:tcW w:w="6871" w:type="dxa"/>
            <w:gridSpan w:val="3"/>
          </w:tcPr>
          <w:p w14:paraId="00CD2781"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21.1</w:t>
            </w:r>
            <w:r w:rsidRPr="004E6A09">
              <w:rPr>
                <w:rFonts w:ascii="Candara" w:hAnsi="Candara"/>
                <w:lang w:val="es-EC"/>
              </w:rPr>
              <w:tab/>
              <w:t xml:space="preserve">Las Ofertas deberán ser entregadas al Contratante en la dirección especificada conforme a la </w:t>
            </w:r>
            <w:proofErr w:type="spellStart"/>
            <w:r w:rsidRPr="004E6A09">
              <w:rPr>
                <w:rFonts w:ascii="Candara" w:hAnsi="Candara"/>
                <w:lang w:val="es-EC"/>
              </w:rPr>
              <w:t>Subcláusula</w:t>
            </w:r>
            <w:proofErr w:type="spellEnd"/>
            <w:r w:rsidRPr="004E6A09">
              <w:rPr>
                <w:rFonts w:ascii="Candara" w:hAnsi="Candara"/>
                <w:lang w:val="es-EC"/>
              </w:rPr>
              <w:t xml:space="preserve"> 20.2 (a) de las IAO, a más tardar en la fecha y hora que se </w:t>
            </w:r>
            <w:r w:rsidRPr="004E6A09">
              <w:rPr>
                <w:rFonts w:ascii="Candara" w:hAnsi="Candara"/>
                <w:b/>
                <w:bCs/>
                <w:lang w:val="es-EC"/>
              </w:rPr>
              <w:t>indican en los DDL</w:t>
            </w:r>
            <w:r w:rsidRPr="004E6A09">
              <w:rPr>
                <w:rFonts w:ascii="Candara" w:hAnsi="Candara"/>
                <w:lang w:val="es-EC"/>
              </w:rPr>
              <w:t>.</w:t>
            </w:r>
          </w:p>
          <w:p w14:paraId="597133F1" w14:textId="0D093075"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21.2</w:t>
            </w:r>
            <w:r w:rsidRPr="004E6A09">
              <w:rPr>
                <w:rFonts w:ascii="Candara" w:hAnsi="Candara"/>
                <w:lang w:val="es-EC"/>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4E6A09" w14:paraId="345AE0CA" w14:textId="77777777" w:rsidTr="00F123B2">
        <w:trPr>
          <w:trHeight w:val="360"/>
        </w:trPr>
        <w:tc>
          <w:tcPr>
            <w:tcW w:w="2237" w:type="dxa"/>
            <w:gridSpan w:val="2"/>
          </w:tcPr>
          <w:p w14:paraId="192BA523" w14:textId="6BDCF669" w:rsidR="003F79AA" w:rsidRPr="004E6A09" w:rsidRDefault="003F79AA" w:rsidP="00A1003A">
            <w:pPr>
              <w:pStyle w:val="Ttulo3"/>
              <w:spacing w:after="120"/>
              <w:rPr>
                <w:rFonts w:ascii="Candara" w:hAnsi="Candara"/>
                <w:lang w:val="es-EC"/>
              </w:rPr>
            </w:pPr>
            <w:bookmarkStart w:id="29" w:name="_Toc115774000"/>
            <w:r w:rsidRPr="004E6A09">
              <w:rPr>
                <w:rFonts w:ascii="Candara" w:hAnsi="Candara"/>
                <w:lang w:val="es-EC"/>
              </w:rPr>
              <w:t>22.</w:t>
            </w:r>
            <w:r w:rsidRPr="004E6A09">
              <w:rPr>
                <w:rFonts w:ascii="Candara" w:hAnsi="Candara"/>
                <w:lang w:val="es-EC"/>
              </w:rPr>
              <w:tab/>
              <w:t>Ofertas tardías</w:t>
            </w:r>
            <w:bookmarkEnd w:id="29"/>
          </w:p>
        </w:tc>
        <w:tc>
          <w:tcPr>
            <w:tcW w:w="6871" w:type="dxa"/>
            <w:gridSpan w:val="3"/>
          </w:tcPr>
          <w:p w14:paraId="3A6AF58C"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22.1</w:t>
            </w:r>
            <w:r w:rsidRPr="004E6A09">
              <w:rPr>
                <w:rFonts w:ascii="Candara" w:hAnsi="Candara"/>
                <w:lang w:val="es-EC"/>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4E6A09" w14:paraId="16E5EAB6" w14:textId="77777777" w:rsidTr="00F123B2">
        <w:trPr>
          <w:trHeight w:val="360"/>
        </w:trPr>
        <w:tc>
          <w:tcPr>
            <w:tcW w:w="2237" w:type="dxa"/>
            <w:gridSpan w:val="2"/>
          </w:tcPr>
          <w:p w14:paraId="1D6E7290" w14:textId="7469C695" w:rsidR="003F79AA" w:rsidRPr="004E6A09" w:rsidRDefault="003F79AA" w:rsidP="00A1003A">
            <w:pPr>
              <w:pStyle w:val="Ttulo3"/>
              <w:spacing w:after="120"/>
              <w:rPr>
                <w:rFonts w:ascii="Candara" w:hAnsi="Candara"/>
                <w:lang w:val="es-EC"/>
              </w:rPr>
            </w:pPr>
            <w:bookmarkStart w:id="30" w:name="_Toc115774001"/>
            <w:r w:rsidRPr="004E6A09">
              <w:rPr>
                <w:rFonts w:ascii="Candara" w:hAnsi="Candara"/>
                <w:lang w:val="es-EC"/>
              </w:rPr>
              <w:t>23.</w:t>
            </w:r>
            <w:r w:rsidRPr="004E6A09">
              <w:rPr>
                <w:rFonts w:ascii="Candara" w:hAnsi="Candara"/>
                <w:lang w:val="es-EC"/>
              </w:rPr>
              <w:tab/>
              <w:t>Retiro, sustitución y modificación de las Ofertas</w:t>
            </w:r>
            <w:bookmarkEnd w:id="30"/>
          </w:p>
        </w:tc>
        <w:tc>
          <w:tcPr>
            <w:tcW w:w="6871" w:type="dxa"/>
            <w:gridSpan w:val="3"/>
          </w:tcPr>
          <w:p w14:paraId="312DB53C"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23.1</w:t>
            </w:r>
            <w:r w:rsidRPr="004E6A09">
              <w:rPr>
                <w:rFonts w:ascii="Candara" w:hAnsi="Candara"/>
                <w:lang w:val="es-EC"/>
              </w:rPr>
              <w:tab/>
              <w:t xml:space="preserve">Los Oferentes podrán retirar, sustituir o modificar sus Ofertas mediante una notificación por escrito antes de la fecha límite indicada en la Cláusula 21 de las IAO. </w:t>
            </w:r>
          </w:p>
          <w:p w14:paraId="418E9E1B"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23.2</w:t>
            </w:r>
            <w:r w:rsidRPr="004E6A09">
              <w:rPr>
                <w:rFonts w:ascii="Candara" w:hAnsi="Candara"/>
                <w:lang w:val="es-EC"/>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23.3</w:t>
            </w:r>
            <w:r w:rsidRPr="004E6A09">
              <w:rPr>
                <w:rFonts w:ascii="Candara" w:hAnsi="Candara"/>
                <w:lang w:val="es-EC"/>
              </w:rPr>
              <w:tab/>
              <w:t xml:space="preserve">Las notificaciones de retiro, sustitución o modificación deberán ser entregadas al Contratante en la dirección especificada conforme a la </w:t>
            </w:r>
            <w:proofErr w:type="spellStart"/>
            <w:r w:rsidRPr="004E6A09">
              <w:rPr>
                <w:rFonts w:ascii="Candara" w:hAnsi="Candara"/>
                <w:lang w:val="es-EC"/>
              </w:rPr>
              <w:t>Subcláusula</w:t>
            </w:r>
            <w:proofErr w:type="spellEnd"/>
            <w:r w:rsidRPr="004E6A09">
              <w:rPr>
                <w:rFonts w:ascii="Candara" w:hAnsi="Candara"/>
                <w:lang w:val="es-EC"/>
              </w:rPr>
              <w:t xml:space="preserve"> 20.2 (a) de las IAO, a más tardar en la fecha y hora que se indican en la </w:t>
            </w:r>
            <w:r w:rsidR="00564EB6" w:rsidRPr="004E6A09">
              <w:rPr>
                <w:rFonts w:ascii="Candara" w:hAnsi="Candara"/>
                <w:lang w:val="es-EC"/>
              </w:rPr>
              <w:t>Cláusula</w:t>
            </w:r>
            <w:r w:rsidRPr="004E6A09">
              <w:rPr>
                <w:rFonts w:ascii="Candara" w:hAnsi="Candara"/>
                <w:lang w:val="es-EC"/>
              </w:rPr>
              <w:t xml:space="preserve"> 21.1 </w:t>
            </w:r>
            <w:r w:rsidRPr="004E6A09">
              <w:rPr>
                <w:rFonts w:ascii="Candara" w:hAnsi="Candara"/>
                <w:b/>
                <w:bCs/>
                <w:lang w:val="es-EC"/>
              </w:rPr>
              <w:t>de los DDL</w:t>
            </w:r>
            <w:r w:rsidRPr="004E6A09">
              <w:rPr>
                <w:rFonts w:ascii="Candara" w:hAnsi="Candara"/>
                <w:lang w:val="es-EC"/>
              </w:rPr>
              <w:t>.</w:t>
            </w:r>
          </w:p>
          <w:p w14:paraId="182BEDE0"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23.4</w:t>
            </w:r>
            <w:r w:rsidRPr="004E6A09">
              <w:rPr>
                <w:rFonts w:ascii="Candara" w:hAnsi="Candara"/>
                <w:lang w:val="es-EC"/>
              </w:rPr>
              <w:tab/>
              <w:t xml:space="preserve">El retiro de una Oferta en el intervalo entre la fecha de vencimiento del plazo para la presentación de Ofertas y la expiración del período de validez de las Ofertas </w:t>
            </w:r>
            <w:r w:rsidRPr="004E6A09">
              <w:rPr>
                <w:rFonts w:ascii="Candara" w:hAnsi="Candara"/>
                <w:b/>
                <w:bCs/>
                <w:lang w:val="es-EC"/>
              </w:rPr>
              <w:t xml:space="preserve">indicado en los DDL </w:t>
            </w:r>
            <w:r w:rsidRPr="004E6A09">
              <w:rPr>
                <w:rFonts w:ascii="Candara" w:hAnsi="Candara"/>
                <w:lang w:val="es-EC"/>
              </w:rPr>
              <w:t xml:space="preserve">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16.1 o del período prorrogado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23.5</w:t>
            </w:r>
            <w:r w:rsidRPr="004E6A09">
              <w:rPr>
                <w:rFonts w:ascii="Candara" w:hAnsi="Candara"/>
                <w:lang w:val="es-EC"/>
              </w:rPr>
              <w:tab/>
              <w:t>Los Oferentes solamente podrán ofrecer descuentos o modificar los precios de sus Ofertas sometiendo modificaciones a la Oferta de conformidad con esta cláusula, o incluyéndolas en la Oferta original.</w:t>
            </w:r>
          </w:p>
        </w:tc>
      </w:tr>
      <w:tr w:rsidR="003F79AA" w:rsidRPr="004E6A09" w14:paraId="385E2B71" w14:textId="77777777" w:rsidTr="00F123B2">
        <w:trPr>
          <w:trHeight w:val="360"/>
        </w:trPr>
        <w:tc>
          <w:tcPr>
            <w:tcW w:w="9108" w:type="dxa"/>
            <w:gridSpan w:val="5"/>
          </w:tcPr>
          <w:p w14:paraId="0D6A0C15" w14:textId="01ACC132" w:rsidR="003F79AA" w:rsidRPr="004E6A09" w:rsidRDefault="003F79AA" w:rsidP="00A1003A">
            <w:pPr>
              <w:pStyle w:val="Ttulo2"/>
              <w:spacing w:before="0" w:after="120"/>
              <w:rPr>
                <w:rFonts w:ascii="Candara" w:hAnsi="Candara"/>
                <w:sz w:val="24"/>
                <w:lang w:val="es-EC"/>
              </w:rPr>
            </w:pPr>
            <w:bookmarkStart w:id="31" w:name="_Toc115774002"/>
            <w:r w:rsidRPr="004E6A09">
              <w:rPr>
                <w:rFonts w:ascii="Candara" w:hAnsi="Candara"/>
                <w:sz w:val="24"/>
                <w:lang w:val="es-EC"/>
              </w:rPr>
              <w:t>E. Apertura y Evaluación de las Ofertas</w:t>
            </w:r>
            <w:bookmarkEnd w:id="31"/>
          </w:p>
        </w:tc>
      </w:tr>
      <w:tr w:rsidR="003F79AA" w:rsidRPr="004E6A09" w14:paraId="4DBE5408" w14:textId="77777777" w:rsidTr="00F123B2">
        <w:tc>
          <w:tcPr>
            <w:tcW w:w="2277" w:type="dxa"/>
            <w:gridSpan w:val="3"/>
          </w:tcPr>
          <w:p w14:paraId="0FB54F2B" w14:textId="77777777" w:rsidR="003F79AA" w:rsidRPr="004E6A09" w:rsidRDefault="003F79AA" w:rsidP="00A1003A">
            <w:pPr>
              <w:pStyle w:val="Ttulo3"/>
              <w:spacing w:after="120"/>
              <w:jc w:val="both"/>
              <w:rPr>
                <w:rFonts w:ascii="Candara" w:hAnsi="Candara"/>
                <w:bCs w:val="0"/>
                <w:lang w:val="es-EC"/>
              </w:rPr>
            </w:pPr>
            <w:bookmarkStart w:id="32" w:name="_Toc115774003"/>
            <w:r w:rsidRPr="004E6A09">
              <w:rPr>
                <w:rFonts w:ascii="Candara" w:hAnsi="Candara"/>
                <w:bCs w:val="0"/>
                <w:lang w:val="es-EC"/>
              </w:rPr>
              <w:t>24.</w:t>
            </w:r>
            <w:r w:rsidRPr="004E6A09">
              <w:rPr>
                <w:rFonts w:ascii="Candara" w:hAnsi="Candara"/>
                <w:bCs w:val="0"/>
                <w:lang w:val="es-EC"/>
              </w:rPr>
              <w:tab/>
              <w:t>Apertura de las Ofertas</w:t>
            </w:r>
            <w:bookmarkEnd w:id="32"/>
          </w:p>
        </w:tc>
        <w:tc>
          <w:tcPr>
            <w:tcW w:w="6831" w:type="dxa"/>
            <w:gridSpan w:val="2"/>
          </w:tcPr>
          <w:p w14:paraId="39AAD22E"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24.1</w:t>
            </w:r>
            <w:r w:rsidRPr="004E6A09">
              <w:rPr>
                <w:rFonts w:ascii="Candara" w:hAnsi="Candara"/>
                <w:lang w:val="es-EC"/>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4E6A09">
              <w:rPr>
                <w:rFonts w:ascii="Candara" w:hAnsi="Candara"/>
                <w:b/>
                <w:bCs/>
                <w:lang w:val="es-EC"/>
              </w:rPr>
              <w:t>establecidos en los DDL</w:t>
            </w:r>
            <w:r w:rsidRPr="004E6A09">
              <w:rPr>
                <w:rFonts w:ascii="Candara" w:hAnsi="Candara"/>
                <w:lang w:val="es-EC"/>
              </w:rPr>
              <w:t xml:space="preserve">.  El procedimiento para la apertura de las Ofertas presentadas electrónicamente si las mismas son permitidas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20.1 de las IAO, estarán </w:t>
            </w:r>
            <w:r w:rsidRPr="004E6A09">
              <w:rPr>
                <w:rFonts w:ascii="Candara" w:hAnsi="Candara"/>
                <w:b/>
                <w:bCs/>
                <w:lang w:val="es-EC"/>
              </w:rPr>
              <w:t>indicados en los DDL</w:t>
            </w:r>
            <w:r w:rsidRPr="004E6A09">
              <w:rPr>
                <w:rFonts w:ascii="Candara" w:hAnsi="Candara"/>
                <w:lang w:val="es-EC"/>
              </w:rPr>
              <w:t>.</w:t>
            </w:r>
          </w:p>
          <w:p w14:paraId="694DF2F8" w14:textId="3494BA84"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24.2</w:t>
            </w:r>
            <w:r w:rsidRPr="004E6A09">
              <w:rPr>
                <w:rFonts w:ascii="Candara" w:hAnsi="Candara"/>
                <w:lang w:val="es-EC"/>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24.3</w:t>
            </w:r>
            <w:r w:rsidRPr="004E6A09">
              <w:rPr>
                <w:rFonts w:ascii="Candara" w:hAnsi="Candara"/>
                <w:lang w:val="es-EC"/>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4E6A09">
              <w:rPr>
                <w:rFonts w:ascii="Candara" w:hAnsi="Candara"/>
                <w:lang w:val="es-EC"/>
              </w:rPr>
              <w:t>sustitución</w:t>
            </w:r>
            <w:r w:rsidRPr="004E6A09">
              <w:rPr>
                <w:rFonts w:ascii="Candara" w:hAnsi="Candara"/>
                <w:lang w:val="es-EC"/>
              </w:rPr>
              <w:t xml:space="preserve"> o </w:t>
            </w:r>
            <w:r w:rsidR="00564EB6" w:rsidRPr="004E6A09">
              <w:rPr>
                <w:rFonts w:ascii="Candara" w:hAnsi="Candara"/>
                <w:lang w:val="es-EC"/>
              </w:rPr>
              <w:t>modificación</w:t>
            </w:r>
            <w:r w:rsidRPr="004E6A09">
              <w:rPr>
                <w:rFonts w:ascii="Candara" w:hAnsi="Candara"/>
                <w:lang w:val="es-EC"/>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24.4</w:t>
            </w:r>
            <w:r w:rsidRPr="004E6A09">
              <w:rPr>
                <w:rFonts w:ascii="Candara" w:hAnsi="Candara"/>
                <w:lang w:val="es-EC"/>
              </w:rPr>
              <w:tab/>
              <w:t xml:space="preserve">El Contratante preparará un acta de la apertura de las Ofertas que incluirá el registro de las ofertas leídas y toda la información dada a conocer a los asistentes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24.3</w:t>
            </w:r>
            <w:r w:rsidR="001377FF" w:rsidRPr="004E6A09">
              <w:rPr>
                <w:rStyle w:val="Refdenotaalpie"/>
                <w:rFonts w:ascii="Candara" w:hAnsi="Candara"/>
                <w:lang w:val="es-EC"/>
              </w:rPr>
              <w:footnoteReference w:id="24"/>
            </w:r>
            <w:r w:rsidRPr="004E6A09">
              <w:rPr>
                <w:rFonts w:ascii="Candara" w:hAnsi="Candara"/>
                <w:sz w:val="12"/>
                <w:szCs w:val="12"/>
                <w:lang w:val="es-EC"/>
              </w:rPr>
              <w:t xml:space="preserve"> </w:t>
            </w:r>
            <w:r w:rsidRPr="004E6A09">
              <w:rPr>
                <w:rFonts w:ascii="Candara" w:hAnsi="Candara"/>
                <w:lang w:val="es-EC"/>
              </w:rPr>
              <w:t>de las IAO</w:t>
            </w:r>
            <w:r w:rsidR="00E01093" w:rsidRPr="004E6A09">
              <w:rPr>
                <w:rFonts w:ascii="Candara" w:hAnsi="Candara"/>
                <w:lang w:val="es-EC"/>
              </w:rPr>
              <w:t>, el acta</w:t>
            </w:r>
            <w:r w:rsidRPr="004E6A09">
              <w:rPr>
                <w:rFonts w:ascii="Candara" w:hAnsi="Candara"/>
                <w:lang w:val="es-EC"/>
              </w:rPr>
              <w:t xml:space="preserve"> </w:t>
            </w:r>
            <w:r w:rsidR="00194312" w:rsidRPr="004E6A09">
              <w:rPr>
                <w:rFonts w:ascii="Candara" w:hAnsi="Candara"/>
                <w:lang w:val="es-EC"/>
              </w:rPr>
              <w:t>se publicará en la página web del contratante</w:t>
            </w:r>
            <w:r w:rsidR="00E01093" w:rsidRPr="004E6A09">
              <w:rPr>
                <w:rFonts w:ascii="Candara" w:hAnsi="Candara"/>
                <w:lang w:val="es-EC"/>
              </w:rPr>
              <w:t xml:space="preserve"> y se </w:t>
            </w:r>
            <w:r w:rsidRPr="004E6A09">
              <w:rPr>
                <w:rFonts w:ascii="Candara" w:hAnsi="Candara"/>
                <w:lang w:val="es-EC"/>
              </w:rPr>
              <w:t xml:space="preserve">enviará prontamente copia </w:t>
            </w:r>
            <w:r w:rsidR="00194312" w:rsidRPr="004E6A09">
              <w:rPr>
                <w:rFonts w:ascii="Candara" w:hAnsi="Candara"/>
                <w:lang w:val="es-EC"/>
              </w:rPr>
              <w:t>a</w:t>
            </w:r>
            <w:r w:rsidRPr="004E6A09">
              <w:rPr>
                <w:rFonts w:ascii="Candara" w:hAnsi="Candara"/>
                <w:lang w:val="es-EC"/>
              </w:rPr>
              <w:t xml:space="preserve"> todos los oferentes que presentaron ofertas puntualmente.  </w:t>
            </w:r>
          </w:p>
        </w:tc>
      </w:tr>
      <w:tr w:rsidR="003F79AA" w:rsidRPr="004E6A09" w14:paraId="349991BC" w14:textId="77777777" w:rsidTr="00F123B2">
        <w:tc>
          <w:tcPr>
            <w:tcW w:w="2277" w:type="dxa"/>
            <w:gridSpan w:val="3"/>
          </w:tcPr>
          <w:p w14:paraId="19AA9A6A" w14:textId="7FA50F02" w:rsidR="003F79AA" w:rsidRPr="004E6A09" w:rsidRDefault="003F79AA" w:rsidP="00A1003A">
            <w:pPr>
              <w:pStyle w:val="Ttulo3"/>
              <w:spacing w:after="120"/>
              <w:jc w:val="both"/>
              <w:rPr>
                <w:rFonts w:ascii="Candara" w:hAnsi="Candara"/>
                <w:bCs w:val="0"/>
                <w:lang w:val="es-EC"/>
              </w:rPr>
            </w:pPr>
            <w:bookmarkStart w:id="33" w:name="_Toc115774004"/>
            <w:r w:rsidRPr="004E6A09">
              <w:rPr>
                <w:rFonts w:ascii="Candara" w:hAnsi="Candara"/>
                <w:bCs w:val="0"/>
                <w:lang w:val="es-EC"/>
              </w:rPr>
              <w:t>25.</w:t>
            </w:r>
            <w:r w:rsidRPr="004E6A09">
              <w:rPr>
                <w:rFonts w:ascii="Candara" w:hAnsi="Candara"/>
                <w:bCs w:val="0"/>
                <w:lang w:val="es-EC"/>
              </w:rPr>
              <w:tab/>
              <w:t>Confidenciali</w:t>
            </w:r>
            <w:r w:rsidRPr="004E6A09">
              <w:rPr>
                <w:rFonts w:ascii="Candara" w:hAnsi="Candara"/>
                <w:bCs w:val="0"/>
                <w:lang w:val="es-EC"/>
              </w:rPr>
              <w:softHyphen/>
              <w:t>dad</w:t>
            </w:r>
            <w:bookmarkEnd w:id="33"/>
          </w:p>
        </w:tc>
        <w:tc>
          <w:tcPr>
            <w:tcW w:w="6831" w:type="dxa"/>
            <w:gridSpan w:val="2"/>
          </w:tcPr>
          <w:p w14:paraId="40F29060" w14:textId="1D370C22"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25.1</w:t>
            </w:r>
            <w:r w:rsidRPr="004E6A09">
              <w:rPr>
                <w:rFonts w:ascii="Candara" w:hAnsi="Candara"/>
                <w:lang w:val="es-EC"/>
              </w:rPr>
              <w:tab/>
              <w:t>No se divulgará a los Oferentes ni a ninguna persona que no esté oficialmente involucrada con el proceso de la licitación, información relacionada con el examen, aclaración, evaluación</w:t>
            </w:r>
            <w:r w:rsidR="00416FAF" w:rsidRPr="004E6A09">
              <w:rPr>
                <w:rFonts w:ascii="Candara" w:hAnsi="Candara"/>
                <w:lang w:val="es-EC"/>
              </w:rPr>
              <w:t xml:space="preserve"> y</w:t>
            </w:r>
            <w:r w:rsidRPr="004E6A09">
              <w:rPr>
                <w:rFonts w:ascii="Candara" w:hAnsi="Candara"/>
                <w:lang w:val="es-EC"/>
              </w:rPr>
              <w:t xml:space="preserve"> comparación de las Ofertas, ni la recomendación de adjudicación del contrato hasta que se haya publicado la adjudicación del Contrato al Oferente seleccionado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34.4 de las IAO. Cualquier intento por parte de un Oferente para influenciar al Contratante en el procesamiento de las Ofertas o en la adjudicación del contrato podrá resultar en el rechazo de su Oferta. No </w:t>
            </w:r>
            <w:proofErr w:type="gramStart"/>
            <w:r w:rsidRPr="004E6A09">
              <w:rPr>
                <w:rFonts w:ascii="Candara" w:hAnsi="Candara"/>
                <w:lang w:val="es-EC"/>
              </w:rPr>
              <w:t>obstante</w:t>
            </w:r>
            <w:proofErr w:type="gramEnd"/>
            <w:r w:rsidRPr="004E6A09">
              <w:rPr>
                <w:rFonts w:ascii="Candara" w:hAnsi="Candara"/>
                <w:lang w:val="es-EC"/>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4E6A09" w14:paraId="3EE9F0C3" w14:textId="77777777" w:rsidTr="00F123B2">
        <w:tc>
          <w:tcPr>
            <w:tcW w:w="2277" w:type="dxa"/>
            <w:gridSpan w:val="3"/>
          </w:tcPr>
          <w:p w14:paraId="0278B17E" w14:textId="54BE05BA" w:rsidR="003F79AA" w:rsidRPr="004E6A09" w:rsidRDefault="003F79AA" w:rsidP="00A1003A">
            <w:pPr>
              <w:pStyle w:val="Ttulo3"/>
              <w:spacing w:after="120"/>
              <w:rPr>
                <w:rFonts w:ascii="Candara" w:hAnsi="Candara"/>
                <w:bCs w:val="0"/>
                <w:lang w:val="es-EC"/>
              </w:rPr>
            </w:pPr>
            <w:bookmarkStart w:id="34" w:name="_Toc115774005"/>
            <w:r w:rsidRPr="004E6A09">
              <w:rPr>
                <w:rFonts w:ascii="Candara" w:hAnsi="Candara"/>
                <w:bCs w:val="0"/>
                <w:lang w:val="es-EC"/>
              </w:rPr>
              <w:t>26.</w:t>
            </w:r>
            <w:r w:rsidRPr="004E6A09">
              <w:rPr>
                <w:rFonts w:ascii="Candara" w:hAnsi="Candara"/>
                <w:bCs w:val="0"/>
                <w:lang w:val="es-EC"/>
              </w:rPr>
              <w:tab/>
              <w:t>Aclaración de las Ofertas</w:t>
            </w:r>
            <w:bookmarkEnd w:id="34"/>
          </w:p>
        </w:tc>
        <w:tc>
          <w:tcPr>
            <w:tcW w:w="6831" w:type="dxa"/>
            <w:gridSpan w:val="2"/>
          </w:tcPr>
          <w:p w14:paraId="6B3DDA3B" w14:textId="1599E9CE" w:rsidR="003F79AA" w:rsidRPr="004E6A09" w:rsidRDefault="003F79AA" w:rsidP="00A1003A">
            <w:pPr>
              <w:suppressAutoHyphens/>
              <w:spacing w:after="120"/>
              <w:ind w:left="603" w:hanging="540"/>
              <w:jc w:val="both"/>
              <w:rPr>
                <w:rFonts w:ascii="Candara" w:hAnsi="Candara"/>
                <w:lang w:val="es-EC"/>
              </w:rPr>
            </w:pPr>
            <w:r w:rsidRPr="004E6A09">
              <w:rPr>
                <w:rFonts w:ascii="Candara" w:hAnsi="Candara"/>
                <w:lang w:val="es-EC"/>
              </w:rPr>
              <w:t>26.1</w:t>
            </w:r>
            <w:r w:rsidRPr="004E6A09">
              <w:rPr>
                <w:rFonts w:ascii="Candara" w:hAnsi="Candara"/>
                <w:lang w:val="es-EC"/>
              </w:rPr>
              <w:tab/>
              <w:t>Para facilitar el examen, la evaluación y la comparación de las Ofertas, el Contratante tendrá la facultad de solicitar a cualquier Oferente que aclare su Oferta, incluyendo el desglose de los precios unitarios</w:t>
            </w:r>
            <w:r w:rsidR="004C5562" w:rsidRPr="004E6A09">
              <w:rPr>
                <w:rStyle w:val="Refdenotaalpie"/>
                <w:rFonts w:ascii="Candara" w:hAnsi="Candara"/>
                <w:lang w:val="es-EC"/>
              </w:rPr>
              <w:footnoteReference w:id="25"/>
            </w:r>
            <w:r w:rsidRPr="004E6A09">
              <w:rPr>
                <w:rFonts w:ascii="Candara" w:hAnsi="Candara"/>
                <w:lang w:val="es-EC"/>
              </w:rPr>
              <w:t>. La solicitud de aclaración y la respuesta correspondiente deberán efectuarse por escrito</w:t>
            </w:r>
            <w:r w:rsidR="008819E6" w:rsidRPr="004E6A09">
              <w:rPr>
                <w:rFonts w:ascii="Candara" w:hAnsi="Candara"/>
                <w:lang w:val="es-EC"/>
              </w:rPr>
              <w:t>,</w:t>
            </w:r>
            <w:r w:rsidRPr="004E6A09">
              <w:rPr>
                <w:rFonts w:ascii="Candara" w:hAnsi="Candara"/>
                <w:lang w:val="es-EC"/>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4E6A09" w14:paraId="3C75813F" w14:textId="77777777" w:rsidTr="00F123B2">
        <w:tc>
          <w:tcPr>
            <w:tcW w:w="2277" w:type="dxa"/>
            <w:gridSpan w:val="3"/>
          </w:tcPr>
          <w:p w14:paraId="2FC645D4" w14:textId="76045769" w:rsidR="003F79AA" w:rsidRPr="004E6A09" w:rsidRDefault="003F79AA" w:rsidP="00A1003A">
            <w:pPr>
              <w:pStyle w:val="Ttulo3"/>
              <w:spacing w:after="120"/>
              <w:jc w:val="both"/>
              <w:rPr>
                <w:rFonts w:ascii="Candara" w:hAnsi="Candara"/>
                <w:bCs w:val="0"/>
                <w:lang w:val="es-EC"/>
              </w:rPr>
            </w:pPr>
            <w:bookmarkStart w:id="35" w:name="_Toc115774006"/>
            <w:r w:rsidRPr="004E6A09">
              <w:rPr>
                <w:rFonts w:ascii="Candara" w:hAnsi="Candara"/>
                <w:bCs w:val="0"/>
                <w:lang w:val="es-EC"/>
              </w:rPr>
              <w:t>27.</w:t>
            </w:r>
            <w:r w:rsidRPr="004E6A09">
              <w:rPr>
                <w:rFonts w:ascii="Candara" w:hAnsi="Candara"/>
                <w:bCs w:val="0"/>
                <w:lang w:val="es-EC"/>
              </w:rPr>
              <w:tab/>
              <w:t>Examen de las Ofertas para determinar su cumplimiento</w:t>
            </w:r>
            <w:bookmarkEnd w:id="35"/>
          </w:p>
        </w:tc>
        <w:tc>
          <w:tcPr>
            <w:tcW w:w="6831" w:type="dxa"/>
            <w:gridSpan w:val="2"/>
          </w:tcPr>
          <w:p w14:paraId="64719973" w14:textId="77777777" w:rsidR="003F79AA" w:rsidRPr="004E6A09" w:rsidRDefault="003F79AA" w:rsidP="00A1003A">
            <w:pPr>
              <w:suppressAutoHyphens/>
              <w:spacing w:after="120"/>
              <w:ind w:left="603" w:hanging="540"/>
              <w:jc w:val="both"/>
              <w:rPr>
                <w:rFonts w:ascii="Candara" w:hAnsi="Candara"/>
                <w:lang w:val="es-EC"/>
              </w:rPr>
            </w:pPr>
            <w:r w:rsidRPr="004E6A09">
              <w:rPr>
                <w:rFonts w:ascii="Candara" w:hAnsi="Candara"/>
                <w:lang w:val="es-EC"/>
              </w:rPr>
              <w:t>27.1</w:t>
            </w:r>
            <w:r w:rsidRPr="004E6A09">
              <w:rPr>
                <w:rFonts w:ascii="Candara" w:hAnsi="Candara"/>
                <w:lang w:val="es-EC"/>
              </w:rPr>
              <w:tab/>
              <w:t xml:space="preserve">Antes de proceder a la evaluación detallada de las Ofertas, el Contratante determinará si cada una de ellas: </w:t>
            </w:r>
          </w:p>
          <w:p w14:paraId="7518BCE5" w14:textId="77777777" w:rsidR="003F79AA" w:rsidRPr="004E6A09" w:rsidRDefault="003F79AA" w:rsidP="00A1003A">
            <w:pPr>
              <w:suppressAutoHyphens/>
              <w:spacing w:after="120"/>
              <w:ind w:left="963" w:hanging="360"/>
              <w:jc w:val="both"/>
              <w:rPr>
                <w:rFonts w:ascii="Candara" w:hAnsi="Candara"/>
                <w:lang w:val="es-EC"/>
              </w:rPr>
            </w:pPr>
            <w:r w:rsidRPr="004E6A09">
              <w:rPr>
                <w:rFonts w:ascii="Candara" w:hAnsi="Candara"/>
                <w:lang w:val="es-EC"/>
              </w:rPr>
              <w:t xml:space="preserve">(a) cumple con los requisitos de elegibilidad establecidos en la cláusula 4 de las IAO; </w:t>
            </w:r>
          </w:p>
          <w:p w14:paraId="5113A184" w14:textId="77777777" w:rsidR="003F79AA" w:rsidRPr="004E6A09" w:rsidRDefault="003F79AA" w:rsidP="00A1003A">
            <w:pPr>
              <w:suppressAutoHyphens/>
              <w:spacing w:after="120"/>
              <w:ind w:left="963" w:hanging="360"/>
              <w:jc w:val="both"/>
              <w:rPr>
                <w:rFonts w:ascii="Candara" w:hAnsi="Candara"/>
                <w:lang w:val="es-EC"/>
              </w:rPr>
            </w:pPr>
            <w:r w:rsidRPr="004E6A09">
              <w:rPr>
                <w:rFonts w:ascii="Candara" w:hAnsi="Candara"/>
                <w:lang w:val="es-EC"/>
              </w:rPr>
              <w:t xml:space="preserve">(b) ha sido debidamente firmada; </w:t>
            </w:r>
          </w:p>
          <w:p w14:paraId="79281666" w14:textId="06CCEC30" w:rsidR="003F79AA" w:rsidRPr="004E6A09" w:rsidRDefault="003F79AA" w:rsidP="00A1003A">
            <w:pPr>
              <w:suppressAutoHyphens/>
              <w:spacing w:after="120"/>
              <w:ind w:left="963" w:hanging="360"/>
              <w:jc w:val="both"/>
              <w:rPr>
                <w:rFonts w:ascii="Candara" w:hAnsi="Candara"/>
                <w:lang w:val="es-EC"/>
              </w:rPr>
            </w:pPr>
            <w:r w:rsidRPr="004E6A09">
              <w:rPr>
                <w:rFonts w:ascii="Candara" w:hAnsi="Candara"/>
                <w:lang w:val="es-EC"/>
              </w:rPr>
              <w:t xml:space="preserve">(c) está acompañada de la Garantía de Mantenimiento de la Oferta o de la Declaración de Mantenimiento de la Oferta si se solicitaron; y </w:t>
            </w:r>
          </w:p>
          <w:p w14:paraId="11F031E8" w14:textId="77777777" w:rsidR="003F79AA" w:rsidRPr="004E6A09" w:rsidRDefault="003F79AA" w:rsidP="00A1003A">
            <w:pPr>
              <w:suppressAutoHyphens/>
              <w:spacing w:after="120"/>
              <w:ind w:left="963" w:hanging="360"/>
              <w:jc w:val="both"/>
              <w:rPr>
                <w:rFonts w:ascii="Candara" w:hAnsi="Candara"/>
                <w:lang w:val="es-EC"/>
              </w:rPr>
            </w:pPr>
            <w:r w:rsidRPr="004E6A09">
              <w:rPr>
                <w:rFonts w:ascii="Candara" w:hAnsi="Candara"/>
                <w:lang w:val="es-EC"/>
              </w:rPr>
              <w:t>(d) cumple sustancialmente con los requisitos de los documentos de licitación.</w:t>
            </w:r>
          </w:p>
          <w:p w14:paraId="46B745A8" w14:textId="77777777" w:rsidR="003F79AA" w:rsidRPr="004E6A09" w:rsidRDefault="003F79AA" w:rsidP="00A1003A">
            <w:pPr>
              <w:spacing w:after="120"/>
              <w:ind w:left="603" w:hanging="540"/>
              <w:jc w:val="both"/>
              <w:rPr>
                <w:rFonts w:ascii="Candara" w:hAnsi="Candara"/>
                <w:lang w:val="es-EC"/>
              </w:rPr>
            </w:pPr>
            <w:r w:rsidRPr="004E6A09">
              <w:rPr>
                <w:rFonts w:ascii="Candara" w:hAnsi="Candara"/>
                <w:lang w:val="es-EC"/>
              </w:rPr>
              <w:t>27.2</w:t>
            </w:r>
            <w:r w:rsidRPr="004E6A09">
              <w:rPr>
                <w:rFonts w:ascii="Candara" w:hAnsi="Candara"/>
                <w:lang w:val="es-EC"/>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4E6A09" w:rsidRDefault="003F79AA" w:rsidP="00A1003A">
            <w:pPr>
              <w:spacing w:after="120"/>
              <w:ind w:left="963" w:hanging="360"/>
              <w:jc w:val="both"/>
              <w:rPr>
                <w:rFonts w:ascii="Candara" w:hAnsi="Candara"/>
                <w:lang w:val="es-EC"/>
              </w:rPr>
            </w:pPr>
            <w:r w:rsidRPr="004E6A09">
              <w:rPr>
                <w:rFonts w:ascii="Candara" w:hAnsi="Candara"/>
                <w:lang w:val="es-EC"/>
              </w:rPr>
              <w:t xml:space="preserve">(a) afecta de una manera sustancial el alcance, la calidad o el funcionamiento de las Obras; </w:t>
            </w:r>
          </w:p>
          <w:p w14:paraId="6B87B9E1" w14:textId="77777777" w:rsidR="003F79AA" w:rsidRPr="004E6A09" w:rsidRDefault="003F79AA" w:rsidP="00A1003A">
            <w:pPr>
              <w:spacing w:after="120"/>
              <w:ind w:left="963" w:hanging="360"/>
              <w:jc w:val="both"/>
              <w:rPr>
                <w:rFonts w:ascii="Candara" w:hAnsi="Candara"/>
                <w:lang w:val="es-EC"/>
              </w:rPr>
            </w:pPr>
            <w:r w:rsidRPr="004E6A09">
              <w:rPr>
                <w:rFonts w:ascii="Candara" w:hAnsi="Candara"/>
                <w:lang w:val="es-EC"/>
              </w:rPr>
              <w:t xml:space="preserve">(b)  limita de una manera considerable, inconsistente con los Documentos de Licitación, los derechos del Contratante o las obligaciones del Oferente en virtud del Contrato; o </w:t>
            </w:r>
          </w:p>
          <w:p w14:paraId="50F2E5E6" w14:textId="77777777" w:rsidR="003F79AA" w:rsidRPr="004E6A09" w:rsidRDefault="003F79AA" w:rsidP="00A1003A">
            <w:pPr>
              <w:spacing w:after="120"/>
              <w:ind w:left="963" w:hanging="360"/>
              <w:jc w:val="both"/>
              <w:rPr>
                <w:rFonts w:ascii="Candara" w:hAnsi="Candara"/>
                <w:lang w:val="es-EC"/>
              </w:rPr>
            </w:pPr>
            <w:r w:rsidRPr="004E6A09">
              <w:rPr>
                <w:rFonts w:ascii="Candara" w:hAnsi="Candara"/>
                <w:lang w:val="es-EC"/>
              </w:rPr>
              <w:t>(c) de rectificarse, afectaría injustamente la posición competitiva de los otros Oferentes cuyas Ofertas cumplen sustancialmente con los requisitos de los Documentos de Licitación.</w:t>
            </w:r>
          </w:p>
          <w:p w14:paraId="116A7775" w14:textId="184F3A9C" w:rsidR="003F79AA" w:rsidRPr="004E6A09" w:rsidRDefault="003F79AA" w:rsidP="00A1003A">
            <w:pPr>
              <w:spacing w:after="120"/>
              <w:ind w:left="603" w:hanging="540"/>
              <w:jc w:val="both"/>
              <w:rPr>
                <w:rFonts w:ascii="Candara" w:hAnsi="Candara"/>
                <w:lang w:val="es-EC"/>
              </w:rPr>
            </w:pPr>
            <w:r w:rsidRPr="004E6A09">
              <w:rPr>
                <w:rFonts w:ascii="Candara" w:hAnsi="Candara"/>
                <w:lang w:val="es-EC"/>
              </w:rPr>
              <w:t>27.3</w:t>
            </w:r>
            <w:r w:rsidRPr="004E6A09">
              <w:rPr>
                <w:rFonts w:ascii="Candara" w:hAnsi="Candara"/>
                <w:lang w:val="es-EC"/>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4E6A09" w14:paraId="74EA6859" w14:textId="77777777" w:rsidTr="00F123B2">
        <w:tc>
          <w:tcPr>
            <w:tcW w:w="2277" w:type="dxa"/>
            <w:gridSpan w:val="3"/>
          </w:tcPr>
          <w:p w14:paraId="02EC1B24" w14:textId="7F0F2AFF" w:rsidR="003F79AA" w:rsidRPr="004E6A09" w:rsidRDefault="003F79AA" w:rsidP="00A1003A">
            <w:pPr>
              <w:pStyle w:val="Ttulo3"/>
              <w:spacing w:after="120"/>
              <w:jc w:val="both"/>
              <w:rPr>
                <w:rFonts w:ascii="Candara" w:hAnsi="Candara"/>
                <w:bCs w:val="0"/>
                <w:lang w:val="es-EC"/>
              </w:rPr>
            </w:pPr>
            <w:bookmarkStart w:id="36" w:name="_Toc115774007"/>
            <w:r w:rsidRPr="004E6A09">
              <w:rPr>
                <w:rFonts w:ascii="Candara" w:hAnsi="Candara"/>
                <w:bCs w:val="0"/>
                <w:lang w:val="es-EC"/>
              </w:rPr>
              <w:t>28.</w:t>
            </w:r>
            <w:r w:rsidRPr="004E6A09">
              <w:rPr>
                <w:rFonts w:ascii="Candara" w:hAnsi="Candara"/>
                <w:bCs w:val="0"/>
                <w:lang w:val="es-EC"/>
              </w:rPr>
              <w:tab/>
              <w:t>Corrección de errores</w:t>
            </w:r>
            <w:bookmarkEnd w:id="36"/>
          </w:p>
        </w:tc>
        <w:tc>
          <w:tcPr>
            <w:tcW w:w="6831" w:type="dxa"/>
            <w:gridSpan w:val="2"/>
          </w:tcPr>
          <w:p w14:paraId="36D9F1F8" w14:textId="65BEA082" w:rsidR="003F79AA" w:rsidRPr="004E6A09" w:rsidRDefault="003F79AA" w:rsidP="00A1003A">
            <w:pPr>
              <w:spacing w:after="120"/>
              <w:ind w:left="603" w:hanging="540"/>
              <w:jc w:val="both"/>
              <w:rPr>
                <w:rFonts w:ascii="Candara" w:hAnsi="Candara"/>
                <w:lang w:val="es-EC"/>
              </w:rPr>
            </w:pPr>
            <w:r w:rsidRPr="004E6A09">
              <w:rPr>
                <w:rFonts w:ascii="Candara" w:hAnsi="Candara"/>
                <w:lang w:val="es-EC"/>
              </w:rPr>
              <w:t>28.1</w:t>
            </w:r>
            <w:r w:rsidRPr="004E6A09">
              <w:rPr>
                <w:rFonts w:ascii="Candara" w:hAnsi="Candara"/>
                <w:lang w:val="es-EC"/>
              </w:rPr>
              <w:tab/>
              <w:t>El Contratante verificará si las Ofertas que cumplen sustancialmente con los requisitos de los</w:t>
            </w:r>
            <w:r w:rsidRPr="004E6A09">
              <w:rPr>
                <w:rFonts w:ascii="Candara" w:hAnsi="Candara"/>
                <w:lang w:val="es-EC"/>
              </w:rPr>
              <w:br/>
              <w:t>Documentos de Licitación contienen errores aritméticos. Dichos errores serán corregidos por el Contratante de la siguiente manera</w:t>
            </w:r>
            <w:r w:rsidR="002B3522" w:rsidRPr="004E6A09">
              <w:rPr>
                <w:rStyle w:val="Refdenotaalpie"/>
                <w:rFonts w:ascii="Candara" w:hAnsi="Candara"/>
                <w:lang w:val="es-EC"/>
              </w:rPr>
              <w:footnoteReference w:id="26"/>
            </w:r>
            <w:r w:rsidRPr="004E6A09">
              <w:rPr>
                <w:rFonts w:ascii="Candara" w:hAnsi="Candara"/>
                <w:lang w:val="es-EC"/>
              </w:rPr>
              <w:t xml:space="preserve">: </w:t>
            </w:r>
          </w:p>
          <w:p w14:paraId="62249248" w14:textId="77777777" w:rsidR="003F79AA" w:rsidRPr="004E6A09" w:rsidRDefault="003F79AA" w:rsidP="00A1003A">
            <w:pPr>
              <w:spacing w:after="120"/>
              <w:ind w:left="1125" w:hanging="540"/>
              <w:jc w:val="both"/>
              <w:rPr>
                <w:rFonts w:ascii="Candara" w:hAnsi="Candara"/>
                <w:lang w:val="es-EC"/>
              </w:rPr>
            </w:pPr>
            <w:r w:rsidRPr="004E6A09">
              <w:rPr>
                <w:rFonts w:ascii="Candara" w:hAnsi="Candara"/>
                <w:lang w:val="es-EC"/>
              </w:rPr>
              <w:t>(a)</w:t>
            </w:r>
            <w:r w:rsidRPr="004E6A09">
              <w:rPr>
                <w:rFonts w:ascii="Candara" w:hAnsi="Candara"/>
                <w:lang w:val="es-EC"/>
              </w:rPr>
              <w:tab/>
              <w:t>cuando haya una discrepancia entre los montos indicados en cifras y en palabras, prevalecerán los indicados en palabras y</w:t>
            </w:r>
          </w:p>
          <w:p w14:paraId="300CC72C" w14:textId="77777777" w:rsidR="003F79AA" w:rsidRPr="004E6A09" w:rsidRDefault="003F79AA" w:rsidP="00A1003A">
            <w:pPr>
              <w:spacing w:after="120"/>
              <w:ind w:left="1125" w:hanging="540"/>
              <w:jc w:val="both"/>
              <w:rPr>
                <w:rFonts w:ascii="Candara" w:hAnsi="Candara"/>
                <w:lang w:val="es-EC"/>
              </w:rPr>
            </w:pPr>
            <w:r w:rsidRPr="004E6A09">
              <w:rPr>
                <w:rFonts w:ascii="Candara" w:hAnsi="Candara"/>
                <w:lang w:val="es-EC"/>
              </w:rPr>
              <w:t>(b)</w:t>
            </w:r>
            <w:r w:rsidRPr="004E6A09">
              <w:rPr>
                <w:rFonts w:ascii="Candara" w:hAnsi="Candara"/>
                <w:lang w:val="es-EC"/>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4E6A09" w:rsidRDefault="003F79AA" w:rsidP="00A1003A">
            <w:pPr>
              <w:spacing w:after="120"/>
              <w:ind w:left="603" w:hanging="540"/>
              <w:jc w:val="both"/>
              <w:rPr>
                <w:rFonts w:ascii="Candara" w:hAnsi="Candara"/>
                <w:lang w:val="es-EC"/>
              </w:rPr>
            </w:pPr>
            <w:r w:rsidRPr="004E6A09">
              <w:rPr>
                <w:rFonts w:ascii="Candara" w:hAnsi="Candara"/>
                <w:lang w:val="es-EC"/>
              </w:rPr>
              <w:t>28.2</w:t>
            </w:r>
            <w:r w:rsidRPr="004E6A09">
              <w:rPr>
                <w:rFonts w:ascii="Candara" w:hAnsi="Candara"/>
                <w:lang w:val="es-EC"/>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17.5 (b) de las IAO.</w:t>
            </w:r>
          </w:p>
        </w:tc>
      </w:tr>
      <w:tr w:rsidR="003F79AA" w:rsidRPr="004E6A09" w14:paraId="1FB36868" w14:textId="77777777" w:rsidTr="00F123B2">
        <w:tc>
          <w:tcPr>
            <w:tcW w:w="2277" w:type="dxa"/>
            <w:gridSpan w:val="3"/>
          </w:tcPr>
          <w:p w14:paraId="5FB21DC9" w14:textId="4250B590" w:rsidR="003F79AA" w:rsidRPr="004E6A09" w:rsidRDefault="003F79AA" w:rsidP="00A1003A">
            <w:pPr>
              <w:pStyle w:val="Ttulo3"/>
              <w:spacing w:after="120"/>
              <w:jc w:val="both"/>
              <w:rPr>
                <w:rFonts w:ascii="Candara" w:hAnsi="Candara"/>
                <w:bCs w:val="0"/>
                <w:lang w:val="es-EC"/>
              </w:rPr>
            </w:pPr>
            <w:bookmarkStart w:id="37" w:name="_Toc115774008"/>
            <w:r w:rsidRPr="004E6A09">
              <w:rPr>
                <w:rFonts w:ascii="Candara" w:hAnsi="Candara"/>
                <w:bCs w:val="0"/>
                <w:lang w:val="es-EC"/>
              </w:rPr>
              <w:t>29.</w:t>
            </w:r>
            <w:r w:rsidRPr="004E6A09">
              <w:rPr>
                <w:rFonts w:ascii="Candara" w:hAnsi="Candara"/>
                <w:bCs w:val="0"/>
                <w:lang w:val="es-EC"/>
              </w:rPr>
              <w:tab/>
              <w:t>Moneda para la evaluación de las Ofertas</w:t>
            </w:r>
            <w:bookmarkEnd w:id="37"/>
          </w:p>
        </w:tc>
        <w:tc>
          <w:tcPr>
            <w:tcW w:w="6831" w:type="dxa"/>
            <w:gridSpan w:val="2"/>
          </w:tcPr>
          <w:p w14:paraId="4F2D80CF" w14:textId="77777777" w:rsidR="003F79AA" w:rsidRPr="004E6A09" w:rsidRDefault="003F79AA" w:rsidP="00A1003A">
            <w:pPr>
              <w:suppressAutoHyphens/>
              <w:spacing w:after="120"/>
              <w:ind w:left="603" w:hanging="540"/>
              <w:jc w:val="both"/>
              <w:rPr>
                <w:rFonts w:ascii="Candara" w:hAnsi="Candara"/>
                <w:lang w:val="es-EC"/>
              </w:rPr>
            </w:pPr>
            <w:r w:rsidRPr="004E6A09">
              <w:rPr>
                <w:rFonts w:ascii="Candara" w:hAnsi="Candara"/>
                <w:lang w:val="es-EC"/>
              </w:rPr>
              <w:t>29.1</w:t>
            </w:r>
            <w:r w:rsidRPr="004E6A09">
              <w:rPr>
                <w:rFonts w:ascii="Candara" w:hAnsi="Candara"/>
                <w:lang w:val="es-EC"/>
              </w:rPr>
              <w:tab/>
              <w:t xml:space="preserve">Las Ofertas serán evaluadas como sean cotizadas en la moneda del país del Contratante,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15.1 de las IAO, a menos que el Oferente haya usado tipos de cambio diferentes de las establecidas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15.2 de las IAO.</w:t>
            </w:r>
          </w:p>
        </w:tc>
      </w:tr>
      <w:tr w:rsidR="003F79AA" w:rsidRPr="004E6A09" w14:paraId="66B3C6B6" w14:textId="77777777" w:rsidTr="00F123B2">
        <w:tc>
          <w:tcPr>
            <w:tcW w:w="2277" w:type="dxa"/>
            <w:gridSpan w:val="3"/>
          </w:tcPr>
          <w:p w14:paraId="40B92424" w14:textId="3B8DB171" w:rsidR="003F79AA" w:rsidRPr="004E6A09" w:rsidRDefault="003F79AA" w:rsidP="00A1003A">
            <w:pPr>
              <w:pStyle w:val="Ttulo3"/>
              <w:spacing w:after="120"/>
              <w:jc w:val="both"/>
              <w:rPr>
                <w:rFonts w:ascii="Candara" w:hAnsi="Candara"/>
                <w:bCs w:val="0"/>
                <w:lang w:val="es-EC"/>
              </w:rPr>
            </w:pPr>
            <w:bookmarkStart w:id="38" w:name="_Toc115774009"/>
            <w:r w:rsidRPr="004E6A09">
              <w:rPr>
                <w:rFonts w:ascii="Candara" w:hAnsi="Candara"/>
                <w:bCs w:val="0"/>
                <w:lang w:val="es-EC"/>
              </w:rPr>
              <w:t>30.</w:t>
            </w:r>
            <w:r w:rsidRPr="004E6A09">
              <w:rPr>
                <w:rFonts w:ascii="Candara" w:hAnsi="Candara"/>
                <w:bCs w:val="0"/>
                <w:lang w:val="es-EC"/>
              </w:rPr>
              <w:tab/>
              <w:t>Evaluación y comparación de las Ofertas</w:t>
            </w:r>
            <w:bookmarkEnd w:id="38"/>
          </w:p>
        </w:tc>
        <w:tc>
          <w:tcPr>
            <w:tcW w:w="6831" w:type="dxa"/>
            <w:gridSpan w:val="2"/>
          </w:tcPr>
          <w:p w14:paraId="19AC4210" w14:textId="77777777" w:rsidR="003F79AA" w:rsidRPr="004E6A09" w:rsidRDefault="003F79AA" w:rsidP="00A1003A">
            <w:pPr>
              <w:suppressAutoHyphens/>
              <w:spacing w:after="120"/>
              <w:ind w:left="603" w:hanging="540"/>
              <w:jc w:val="both"/>
              <w:rPr>
                <w:rFonts w:ascii="Candara" w:hAnsi="Candara"/>
                <w:lang w:val="es-EC"/>
              </w:rPr>
            </w:pPr>
            <w:r w:rsidRPr="004E6A09">
              <w:rPr>
                <w:rFonts w:ascii="Candara" w:hAnsi="Candara"/>
                <w:lang w:val="es-EC"/>
              </w:rPr>
              <w:t>30.1</w:t>
            </w:r>
            <w:r w:rsidRPr="004E6A09">
              <w:rPr>
                <w:rFonts w:ascii="Candara" w:hAnsi="Candara"/>
                <w:lang w:val="es-EC"/>
              </w:rPr>
              <w:tab/>
              <w:t>El Contratante evaluará solamente las Ofertas que determine que cumplen sustancialmente con los requisitos de los Documentos de Licitación de conformidad con la Cláusula 27 de las IAO.</w:t>
            </w:r>
          </w:p>
          <w:p w14:paraId="006F1025" w14:textId="77777777" w:rsidR="003F79AA" w:rsidRPr="004E6A09" w:rsidRDefault="003F79AA" w:rsidP="00A1003A">
            <w:pPr>
              <w:suppressAutoHyphens/>
              <w:spacing w:after="120"/>
              <w:ind w:left="603" w:hanging="540"/>
              <w:jc w:val="both"/>
              <w:rPr>
                <w:rFonts w:ascii="Candara" w:hAnsi="Candara"/>
                <w:lang w:val="es-EC"/>
              </w:rPr>
            </w:pPr>
            <w:r w:rsidRPr="004E6A09">
              <w:rPr>
                <w:rFonts w:ascii="Candara" w:hAnsi="Candara"/>
                <w:lang w:val="es-EC"/>
              </w:rPr>
              <w:t>30.2</w:t>
            </w:r>
            <w:r w:rsidRPr="004E6A09">
              <w:rPr>
                <w:rFonts w:ascii="Candara" w:hAnsi="Candara"/>
                <w:lang w:val="es-EC"/>
              </w:rPr>
              <w:tab/>
              <w:t>Al evaluar las Ofertas, el Contratante determinará el precio evaluado de cada Oferta, ajustándolo de la siguiente manera:</w:t>
            </w:r>
          </w:p>
          <w:p w14:paraId="3FCB14FD" w14:textId="77777777" w:rsidR="003F79AA" w:rsidRPr="004E6A09" w:rsidRDefault="003F79AA" w:rsidP="00A1003A">
            <w:pPr>
              <w:suppressAutoHyphens/>
              <w:spacing w:after="120"/>
              <w:ind w:left="1143" w:hanging="540"/>
              <w:jc w:val="both"/>
              <w:rPr>
                <w:rFonts w:ascii="Candara" w:hAnsi="Candara"/>
                <w:lang w:val="es-EC"/>
              </w:rPr>
            </w:pPr>
            <w:r w:rsidRPr="004E6A09">
              <w:rPr>
                <w:rFonts w:ascii="Candara" w:hAnsi="Candara"/>
                <w:lang w:val="es-EC"/>
              </w:rPr>
              <w:t>(a)</w:t>
            </w:r>
            <w:r w:rsidRPr="004E6A09">
              <w:rPr>
                <w:rFonts w:ascii="Candara" w:hAnsi="Candara"/>
                <w:lang w:val="es-EC"/>
              </w:rPr>
              <w:tab/>
              <w:t>corrigiendo cualquier error, conforme a los estipulado en la Cláusula 28 de las IAO;</w:t>
            </w:r>
          </w:p>
          <w:p w14:paraId="6CF0F491" w14:textId="48C080FE" w:rsidR="003F79AA" w:rsidRPr="004E6A09" w:rsidRDefault="003F79AA" w:rsidP="00A1003A">
            <w:pPr>
              <w:suppressAutoHyphens/>
              <w:spacing w:after="120"/>
              <w:ind w:left="1143" w:hanging="540"/>
              <w:jc w:val="both"/>
              <w:rPr>
                <w:rFonts w:ascii="Candara" w:hAnsi="Candara"/>
                <w:lang w:val="es-EC"/>
              </w:rPr>
            </w:pPr>
            <w:r w:rsidRPr="004E6A09">
              <w:rPr>
                <w:rFonts w:ascii="Candara" w:hAnsi="Candara"/>
                <w:lang w:val="es-EC"/>
              </w:rPr>
              <w:t>(b)</w:t>
            </w:r>
            <w:r w:rsidRPr="004E6A09">
              <w:rPr>
                <w:rFonts w:ascii="Candara" w:hAnsi="Candara"/>
                <w:lang w:val="es-EC"/>
              </w:rPr>
              <w:tab/>
              <w:t>excluyendo las sumas provisionales y las reservas para imprevistos, si existieran, en la Lista de Cantidades</w:t>
            </w:r>
            <w:r w:rsidR="00FC28A5" w:rsidRPr="004E6A09">
              <w:rPr>
                <w:rStyle w:val="Refdenotaalpie"/>
                <w:rFonts w:ascii="Candara" w:hAnsi="Candara"/>
                <w:lang w:val="es-EC"/>
              </w:rPr>
              <w:footnoteReference w:id="27"/>
            </w:r>
            <w:r w:rsidRPr="004E6A09">
              <w:rPr>
                <w:rFonts w:ascii="Candara" w:hAnsi="Candara"/>
                <w:lang w:val="es-EC"/>
              </w:rPr>
              <w:t>, pero incluyendo los trabajos por día</w:t>
            </w:r>
            <w:r w:rsidR="00FC28A5" w:rsidRPr="004E6A09">
              <w:rPr>
                <w:rStyle w:val="Refdenotaalpie"/>
                <w:rFonts w:ascii="Candara" w:hAnsi="Candara"/>
                <w:lang w:val="es-EC"/>
              </w:rPr>
              <w:footnoteReference w:id="28"/>
            </w:r>
            <w:r w:rsidRPr="004E6A09">
              <w:rPr>
                <w:rFonts w:ascii="Candara" w:hAnsi="Candara"/>
                <w:lang w:val="es-EC"/>
              </w:rPr>
              <w:t>, siempre que sus precios sean cotizados de manera competitiva;</w:t>
            </w:r>
          </w:p>
          <w:p w14:paraId="72E34EFE" w14:textId="77777777" w:rsidR="003F79AA" w:rsidRPr="004E6A09" w:rsidRDefault="003F79AA" w:rsidP="00A1003A">
            <w:pPr>
              <w:suppressAutoHyphens/>
              <w:spacing w:after="120"/>
              <w:ind w:left="1143" w:hanging="540"/>
              <w:jc w:val="both"/>
              <w:rPr>
                <w:rFonts w:ascii="Candara" w:hAnsi="Candara"/>
                <w:lang w:val="es-EC"/>
              </w:rPr>
            </w:pPr>
            <w:r w:rsidRPr="004E6A09">
              <w:rPr>
                <w:rFonts w:ascii="Candara" w:hAnsi="Candara"/>
                <w:lang w:val="es-EC"/>
              </w:rPr>
              <w:t>(c)</w:t>
            </w:r>
            <w:r w:rsidRPr="004E6A09">
              <w:rPr>
                <w:rFonts w:ascii="Candara" w:hAnsi="Candara"/>
                <w:lang w:val="es-EC"/>
              </w:rPr>
              <w:tab/>
              <w:t>haciendo los ajustes correspondientes por otras variaciones, desviaciones u Ofertas alternativas aceptables presentadas de conformidad con la cláusula 18 de las IAO; y</w:t>
            </w:r>
          </w:p>
          <w:p w14:paraId="155A4AE8" w14:textId="77777777" w:rsidR="003F79AA" w:rsidRPr="004E6A09" w:rsidRDefault="003F79AA" w:rsidP="00A1003A">
            <w:pPr>
              <w:suppressAutoHyphens/>
              <w:spacing w:after="120"/>
              <w:ind w:left="1143" w:hanging="540"/>
              <w:jc w:val="both"/>
              <w:rPr>
                <w:rFonts w:ascii="Candara" w:hAnsi="Candara"/>
                <w:lang w:val="es-EC"/>
              </w:rPr>
            </w:pPr>
            <w:r w:rsidRPr="004E6A09">
              <w:rPr>
                <w:rFonts w:ascii="Candara" w:hAnsi="Candara"/>
                <w:lang w:val="es-EC"/>
              </w:rPr>
              <w:t>(d)</w:t>
            </w:r>
            <w:r w:rsidRPr="004E6A09">
              <w:rPr>
                <w:rFonts w:ascii="Candara" w:hAnsi="Candara"/>
                <w:lang w:val="es-EC"/>
              </w:rPr>
              <w:tab/>
              <w:t xml:space="preserve">haciendo los ajustes correspondientes para reflejar los descuentos u otras modificaciones de precios ofrecidas de conformidad con la </w:t>
            </w:r>
            <w:proofErr w:type="spellStart"/>
            <w:r w:rsidRPr="004E6A09">
              <w:rPr>
                <w:rFonts w:ascii="Candara" w:hAnsi="Candara"/>
                <w:lang w:val="es-EC"/>
              </w:rPr>
              <w:t>Subcláusula</w:t>
            </w:r>
            <w:proofErr w:type="spellEnd"/>
            <w:r w:rsidRPr="004E6A09">
              <w:rPr>
                <w:rFonts w:ascii="Candara" w:hAnsi="Candara"/>
                <w:lang w:val="es-EC"/>
              </w:rPr>
              <w:t> 23.5 de las IAO.</w:t>
            </w:r>
          </w:p>
          <w:p w14:paraId="43F857A9" w14:textId="77777777" w:rsidR="003F79AA" w:rsidRPr="004E6A09" w:rsidRDefault="003F79AA" w:rsidP="00A1003A">
            <w:pPr>
              <w:suppressAutoHyphens/>
              <w:spacing w:after="120"/>
              <w:ind w:left="603" w:hanging="603"/>
              <w:jc w:val="both"/>
              <w:rPr>
                <w:rFonts w:ascii="Candara" w:hAnsi="Candara"/>
                <w:lang w:val="es-EC"/>
              </w:rPr>
            </w:pPr>
            <w:r w:rsidRPr="004E6A09">
              <w:rPr>
                <w:rFonts w:ascii="Candara" w:hAnsi="Candara"/>
                <w:lang w:val="es-EC"/>
              </w:rPr>
              <w:t>30.3</w:t>
            </w:r>
            <w:r w:rsidRPr="004E6A09">
              <w:rPr>
                <w:rFonts w:ascii="Candara" w:hAnsi="Candara"/>
                <w:lang w:val="es-EC"/>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4E6A09" w:rsidRDefault="003F79AA" w:rsidP="00A1003A">
            <w:pPr>
              <w:suppressAutoHyphens/>
              <w:spacing w:after="120"/>
              <w:ind w:left="603" w:hanging="603"/>
              <w:jc w:val="both"/>
              <w:rPr>
                <w:rFonts w:ascii="Candara" w:hAnsi="Candara"/>
                <w:lang w:val="es-EC"/>
              </w:rPr>
            </w:pPr>
            <w:r w:rsidRPr="004E6A09">
              <w:rPr>
                <w:rFonts w:ascii="Candara" w:hAnsi="Candara"/>
                <w:lang w:val="es-EC"/>
              </w:rPr>
              <w:t>30.4</w:t>
            </w:r>
            <w:r w:rsidRPr="004E6A09">
              <w:rPr>
                <w:rFonts w:ascii="Candara" w:hAnsi="Candara"/>
                <w:lang w:val="es-EC"/>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4E6A09" w:rsidRDefault="003F79AA" w:rsidP="00A1003A">
            <w:pPr>
              <w:suppressAutoHyphens/>
              <w:spacing w:after="120"/>
              <w:ind w:left="603" w:hanging="540"/>
              <w:jc w:val="both"/>
              <w:rPr>
                <w:rFonts w:ascii="Candara" w:hAnsi="Candara"/>
                <w:lang w:val="es-EC"/>
              </w:rPr>
            </w:pPr>
            <w:r w:rsidRPr="004E6A09">
              <w:rPr>
                <w:rFonts w:ascii="Candara" w:hAnsi="Candara"/>
                <w:lang w:val="es-EC"/>
              </w:rPr>
              <w:t>30.5</w:t>
            </w:r>
            <w:r w:rsidR="00AA40A0" w:rsidRPr="004E6A09">
              <w:rPr>
                <w:rStyle w:val="Refdenotaalpie"/>
                <w:rFonts w:ascii="Candara" w:hAnsi="Candara"/>
                <w:lang w:val="es-EC"/>
              </w:rPr>
              <w:footnoteReference w:id="29"/>
            </w:r>
            <w:r w:rsidRPr="004E6A09">
              <w:rPr>
                <w:rFonts w:ascii="Candara" w:hAnsi="Candara"/>
                <w:vertAlign w:val="superscript"/>
                <w:lang w:val="es-EC"/>
              </w:rPr>
              <w:tab/>
            </w:r>
          </w:p>
        </w:tc>
      </w:tr>
      <w:tr w:rsidR="003F79AA" w:rsidRPr="004E6A09" w14:paraId="5B8667DD" w14:textId="77777777" w:rsidTr="00F123B2">
        <w:tc>
          <w:tcPr>
            <w:tcW w:w="2277" w:type="dxa"/>
            <w:gridSpan w:val="3"/>
          </w:tcPr>
          <w:p w14:paraId="19DB15C0" w14:textId="64A2B091" w:rsidR="003F79AA" w:rsidRPr="004E6A09" w:rsidRDefault="003F79AA" w:rsidP="00A1003A">
            <w:pPr>
              <w:pStyle w:val="Ttulo3"/>
              <w:spacing w:after="120"/>
              <w:jc w:val="both"/>
              <w:rPr>
                <w:rFonts w:ascii="Candara" w:hAnsi="Candara"/>
                <w:bCs w:val="0"/>
                <w:lang w:val="es-EC"/>
              </w:rPr>
            </w:pPr>
            <w:bookmarkStart w:id="39" w:name="_Toc115774010"/>
            <w:r w:rsidRPr="004E6A09">
              <w:rPr>
                <w:rFonts w:ascii="Candara" w:hAnsi="Candara"/>
                <w:bCs w:val="0"/>
                <w:lang w:val="es-EC"/>
              </w:rPr>
              <w:t>31.</w:t>
            </w:r>
            <w:r w:rsidRPr="004E6A09">
              <w:rPr>
                <w:rFonts w:ascii="Candara" w:hAnsi="Candara"/>
                <w:bCs w:val="0"/>
                <w:lang w:val="es-EC"/>
              </w:rPr>
              <w:tab/>
              <w:t>Preferencia Nacional</w:t>
            </w:r>
            <w:bookmarkEnd w:id="39"/>
          </w:p>
        </w:tc>
        <w:tc>
          <w:tcPr>
            <w:tcW w:w="6831" w:type="dxa"/>
            <w:gridSpan w:val="2"/>
          </w:tcPr>
          <w:p w14:paraId="04DE343B" w14:textId="2B631A88" w:rsidR="003F79AA" w:rsidRPr="004E6A09" w:rsidRDefault="003F79AA" w:rsidP="00A1003A">
            <w:pPr>
              <w:suppressAutoHyphens/>
              <w:spacing w:after="120"/>
              <w:ind w:left="603" w:hanging="540"/>
              <w:jc w:val="both"/>
              <w:rPr>
                <w:rFonts w:ascii="Candara" w:hAnsi="Candara"/>
                <w:lang w:val="es-EC"/>
              </w:rPr>
            </w:pPr>
            <w:r w:rsidRPr="004E6A09">
              <w:rPr>
                <w:rFonts w:ascii="Candara" w:hAnsi="Candara"/>
                <w:lang w:val="es-EC"/>
              </w:rPr>
              <w:t>31.1</w:t>
            </w:r>
            <w:r w:rsidRPr="004E6A09">
              <w:rPr>
                <w:rFonts w:ascii="Candara" w:hAnsi="Candara"/>
                <w:lang w:val="es-EC"/>
              </w:rPr>
              <w:tab/>
              <w:t xml:space="preserve">No se aplicará un </w:t>
            </w:r>
            <w:r w:rsidR="000819C7" w:rsidRPr="004E6A09">
              <w:rPr>
                <w:rFonts w:ascii="Candara" w:hAnsi="Candara"/>
                <w:lang w:val="es-EC"/>
              </w:rPr>
              <w:t>margen</w:t>
            </w:r>
            <w:r w:rsidRPr="004E6A09">
              <w:rPr>
                <w:rFonts w:ascii="Candara" w:hAnsi="Candara"/>
                <w:lang w:val="es-EC"/>
              </w:rPr>
              <w:t xml:space="preserve"> de preferencia para comparar las ofertas de los contratistas nacionales con las de los contratistas extranjeros</w:t>
            </w:r>
            <w:r w:rsidR="007C2C43" w:rsidRPr="004E6A09">
              <w:rPr>
                <w:rFonts w:ascii="Candara" w:hAnsi="Candara"/>
                <w:lang w:val="es-EC"/>
              </w:rPr>
              <w:t xml:space="preserve"> </w:t>
            </w:r>
            <w:r w:rsidRPr="004E6A09">
              <w:rPr>
                <w:rFonts w:ascii="Candara" w:hAnsi="Candara"/>
                <w:lang w:val="es-EC"/>
              </w:rPr>
              <w:t>IAO</w:t>
            </w:r>
            <w:r w:rsidR="00E01093" w:rsidRPr="004E6A09">
              <w:rPr>
                <w:rFonts w:ascii="Candara" w:hAnsi="Candara"/>
                <w:lang w:val="es-EC"/>
              </w:rPr>
              <w:t>.</w:t>
            </w:r>
          </w:p>
        </w:tc>
      </w:tr>
      <w:tr w:rsidR="003F79AA" w:rsidRPr="004E6A09" w14:paraId="413FC518" w14:textId="77777777" w:rsidTr="00F123B2">
        <w:tc>
          <w:tcPr>
            <w:tcW w:w="9108" w:type="dxa"/>
            <w:gridSpan w:val="5"/>
          </w:tcPr>
          <w:p w14:paraId="4E4B7E79" w14:textId="77777777" w:rsidR="003F79AA" w:rsidRPr="004E6A09" w:rsidRDefault="003F79AA" w:rsidP="00A1003A">
            <w:pPr>
              <w:pStyle w:val="Ttulo2"/>
              <w:spacing w:before="0" w:after="120"/>
              <w:rPr>
                <w:rFonts w:ascii="Candara" w:hAnsi="Candara"/>
                <w:sz w:val="24"/>
                <w:lang w:val="es-EC"/>
              </w:rPr>
            </w:pPr>
            <w:bookmarkStart w:id="40" w:name="_Toc115774011"/>
            <w:r w:rsidRPr="004E6A09">
              <w:rPr>
                <w:rFonts w:ascii="Candara" w:hAnsi="Candara"/>
                <w:sz w:val="24"/>
                <w:lang w:val="es-EC"/>
              </w:rPr>
              <w:t>F. Adjudicación del Contrato</w:t>
            </w:r>
            <w:bookmarkEnd w:id="40"/>
          </w:p>
        </w:tc>
      </w:tr>
      <w:tr w:rsidR="003F79AA" w:rsidRPr="004E6A09" w14:paraId="48152D82" w14:textId="77777777" w:rsidTr="00F123B2">
        <w:tc>
          <w:tcPr>
            <w:tcW w:w="2237" w:type="dxa"/>
            <w:gridSpan w:val="2"/>
          </w:tcPr>
          <w:p w14:paraId="4678FB17" w14:textId="77777777" w:rsidR="003F79AA" w:rsidRPr="004E6A09" w:rsidRDefault="003F79AA" w:rsidP="00A1003A">
            <w:pPr>
              <w:pStyle w:val="Ttulo3"/>
              <w:spacing w:after="120"/>
              <w:rPr>
                <w:rFonts w:ascii="Candara" w:hAnsi="Candara"/>
                <w:lang w:val="es-EC"/>
              </w:rPr>
            </w:pPr>
            <w:bookmarkStart w:id="41" w:name="_Toc115774012"/>
            <w:r w:rsidRPr="004E6A09">
              <w:rPr>
                <w:rFonts w:ascii="Candara" w:hAnsi="Candara"/>
                <w:lang w:val="es-EC"/>
              </w:rPr>
              <w:t>32.</w:t>
            </w:r>
            <w:r w:rsidRPr="004E6A09">
              <w:rPr>
                <w:rFonts w:ascii="Candara" w:hAnsi="Candara"/>
                <w:lang w:val="es-EC"/>
              </w:rPr>
              <w:tab/>
              <w:t>Criterios de Adjudicación</w:t>
            </w:r>
            <w:bookmarkEnd w:id="41"/>
          </w:p>
        </w:tc>
        <w:tc>
          <w:tcPr>
            <w:tcW w:w="6871" w:type="dxa"/>
            <w:gridSpan w:val="3"/>
          </w:tcPr>
          <w:p w14:paraId="2A45853D"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32.1</w:t>
            </w:r>
            <w:r w:rsidRPr="004E6A09">
              <w:rPr>
                <w:rFonts w:ascii="Candara" w:hAnsi="Candara"/>
                <w:lang w:val="es-EC"/>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4E6A09">
              <w:rPr>
                <w:rFonts w:ascii="Candara" w:hAnsi="Candara"/>
                <w:lang w:val="es-EC"/>
              </w:rPr>
              <w:t>que  representa</w:t>
            </w:r>
            <w:proofErr w:type="gramEnd"/>
            <w:r w:rsidRPr="004E6A09">
              <w:rPr>
                <w:rFonts w:ascii="Candara" w:hAnsi="Candara"/>
                <w:lang w:val="es-EC"/>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4E6A09" w14:paraId="3F0FBC1D" w14:textId="77777777" w:rsidTr="00F123B2">
        <w:tc>
          <w:tcPr>
            <w:tcW w:w="2237" w:type="dxa"/>
            <w:gridSpan w:val="2"/>
          </w:tcPr>
          <w:p w14:paraId="6F7F9E7A" w14:textId="113C11B5" w:rsidR="003F79AA" w:rsidRPr="004E6A09" w:rsidRDefault="003F79AA" w:rsidP="00A1003A">
            <w:pPr>
              <w:pStyle w:val="Ttulo3"/>
              <w:spacing w:after="120"/>
              <w:rPr>
                <w:rFonts w:ascii="Candara" w:hAnsi="Candara"/>
                <w:lang w:val="es-EC"/>
              </w:rPr>
            </w:pPr>
            <w:bookmarkStart w:id="42" w:name="_Toc115774013"/>
            <w:r w:rsidRPr="004E6A09">
              <w:rPr>
                <w:rFonts w:ascii="Candara" w:hAnsi="Candara"/>
                <w:lang w:val="es-EC"/>
              </w:rPr>
              <w:t>33.</w:t>
            </w:r>
            <w:r w:rsidRPr="004E6A09">
              <w:rPr>
                <w:rFonts w:ascii="Candara" w:hAnsi="Candara"/>
                <w:lang w:val="es-EC"/>
              </w:rPr>
              <w:tab/>
              <w:t>Derecho del Contratante a aceptar cualquier Oferta o a rechazar cualquier o todas las Ofertas</w:t>
            </w:r>
            <w:bookmarkEnd w:id="42"/>
          </w:p>
        </w:tc>
        <w:tc>
          <w:tcPr>
            <w:tcW w:w="6871" w:type="dxa"/>
            <w:gridSpan w:val="3"/>
          </w:tcPr>
          <w:p w14:paraId="0DEFAEC0" w14:textId="11F5C4F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33.1</w:t>
            </w:r>
            <w:r w:rsidRPr="004E6A09">
              <w:rPr>
                <w:rFonts w:ascii="Candara" w:hAnsi="Candara"/>
                <w:lang w:val="es-EC"/>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sidRPr="004E6A09">
              <w:rPr>
                <w:rStyle w:val="Refdenotaalpie"/>
                <w:rFonts w:ascii="Candara" w:hAnsi="Candara"/>
                <w:lang w:val="es-EC"/>
              </w:rPr>
              <w:footnoteReference w:id="30"/>
            </w:r>
            <w:r w:rsidRPr="004E6A09">
              <w:rPr>
                <w:rFonts w:ascii="Candara" w:hAnsi="Candara"/>
                <w:lang w:val="es-EC"/>
              </w:rPr>
              <w:t xml:space="preserve">. </w:t>
            </w:r>
          </w:p>
        </w:tc>
      </w:tr>
      <w:tr w:rsidR="003F79AA" w:rsidRPr="004E6A09" w14:paraId="05CD5F7B" w14:textId="77777777" w:rsidTr="00F123B2">
        <w:tc>
          <w:tcPr>
            <w:tcW w:w="2237" w:type="dxa"/>
            <w:gridSpan w:val="2"/>
          </w:tcPr>
          <w:p w14:paraId="59B07F7F" w14:textId="1BEAA9B9" w:rsidR="003F79AA" w:rsidRPr="004E6A09" w:rsidRDefault="003F79AA" w:rsidP="00A1003A">
            <w:pPr>
              <w:pStyle w:val="Ttulo3"/>
              <w:spacing w:after="120"/>
              <w:rPr>
                <w:rFonts w:ascii="Candara" w:hAnsi="Candara"/>
                <w:lang w:val="es-EC"/>
              </w:rPr>
            </w:pPr>
            <w:bookmarkStart w:id="43" w:name="_Toc115774014"/>
            <w:r w:rsidRPr="004E6A09">
              <w:rPr>
                <w:rFonts w:ascii="Candara" w:hAnsi="Candara"/>
                <w:lang w:val="es-EC"/>
              </w:rPr>
              <w:t>34.</w:t>
            </w:r>
            <w:r w:rsidRPr="004E6A09">
              <w:rPr>
                <w:rFonts w:ascii="Candara" w:hAnsi="Candara"/>
                <w:lang w:val="es-EC"/>
              </w:rPr>
              <w:tab/>
              <w:t>Notificación de Adjudicación y firma del Convenio</w:t>
            </w:r>
            <w:bookmarkEnd w:id="43"/>
          </w:p>
        </w:tc>
        <w:tc>
          <w:tcPr>
            <w:tcW w:w="6871" w:type="dxa"/>
            <w:gridSpan w:val="3"/>
          </w:tcPr>
          <w:p w14:paraId="6318189B" w14:textId="37B7E35D" w:rsidR="003F79AA" w:rsidRPr="004E6A09" w:rsidRDefault="003F79AA" w:rsidP="00A1003A">
            <w:pPr>
              <w:tabs>
                <w:tab w:val="left" w:pos="73"/>
              </w:tabs>
              <w:spacing w:after="120"/>
              <w:ind w:left="612" w:hanging="612"/>
              <w:jc w:val="both"/>
              <w:rPr>
                <w:rFonts w:ascii="Candara" w:hAnsi="Candara"/>
                <w:lang w:val="es-EC"/>
              </w:rPr>
            </w:pPr>
            <w:r w:rsidRPr="004E6A09">
              <w:rPr>
                <w:rFonts w:ascii="Candara" w:hAnsi="Candara"/>
                <w:lang w:val="es-EC"/>
              </w:rPr>
              <w:t>34.1</w:t>
            </w:r>
            <w:r w:rsidRPr="004E6A09">
              <w:rPr>
                <w:rFonts w:ascii="Candara" w:hAnsi="Candara"/>
                <w:lang w:val="es-EC"/>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34.2</w:t>
            </w:r>
            <w:r w:rsidRPr="004E6A09">
              <w:rPr>
                <w:rFonts w:ascii="Candara" w:hAnsi="Candara"/>
                <w:lang w:val="es-EC"/>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4E6A09">
              <w:rPr>
                <w:rFonts w:ascii="Candara" w:hAnsi="Candara"/>
                <w:lang w:val="es-EC"/>
              </w:rPr>
              <w:t>Subcláusula</w:t>
            </w:r>
            <w:proofErr w:type="spellEnd"/>
            <w:r w:rsidRPr="004E6A09">
              <w:rPr>
                <w:rFonts w:ascii="Candara" w:hAnsi="Candara"/>
                <w:lang w:val="es-EC"/>
              </w:rPr>
              <w:t> 34.3 de las IAO.</w:t>
            </w:r>
          </w:p>
          <w:p w14:paraId="53F36684"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34.3</w:t>
            </w:r>
            <w:r w:rsidRPr="004E6A09">
              <w:rPr>
                <w:rFonts w:ascii="Candara" w:hAnsi="Candara"/>
                <w:lang w:val="es-EC"/>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4E6A09" w:rsidRDefault="003F79AA" w:rsidP="00A1003A">
            <w:pPr>
              <w:pStyle w:val="Textodebloque"/>
              <w:tabs>
                <w:tab w:val="clear" w:pos="612"/>
                <w:tab w:val="left" w:pos="4664"/>
              </w:tabs>
              <w:spacing w:after="120"/>
              <w:ind w:left="612" w:right="0" w:hanging="612"/>
              <w:rPr>
                <w:rFonts w:ascii="Candara" w:hAnsi="Candara"/>
                <w:lang w:val="es-EC"/>
              </w:rPr>
            </w:pPr>
            <w:r w:rsidRPr="004E6A09">
              <w:rPr>
                <w:rFonts w:ascii="Candara" w:hAnsi="Candara"/>
                <w:lang w:val="es-EC"/>
              </w:rPr>
              <w:t xml:space="preserve">34.4 </w:t>
            </w:r>
            <w:r w:rsidRPr="004E6A09">
              <w:rPr>
                <w:rFonts w:ascii="Candara" w:hAnsi="Candara"/>
                <w:lang w:val="es-EC"/>
              </w:rPr>
              <w:tab/>
              <w:t xml:space="preserve">El Contratante publicará en el portal en línea </w:t>
            </w:r>
            <w:r w:rsidR="00CB489B" w:rsidRPr="004E6A09">
              <w:rPr>
                <w:rFonts w:ascii="Candara" w:hAnsi="Candara"/>
                <w:lang w:val="es-EC"/>
              </w:rPr>
              <w:t xml:space="preserve">donde publicó el Llamado a Licitación </w:t>
            </w:r>
            <w:r w:rsidRPr="004E6A09">
              <w:rPr>
                <w:rFonts w:ascii="Candara" w:hAnsi="Candara"/>
                <w:lang w:val="es-EC"/>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sidRPr="004E6A09">
              <w:rPr>
                <w:rFonts w:ascii="Candara" w:hAnsi="Candara"/>
                <w:lang w:val="es-EC"/>
              </w:rPr>
              <w:t>,</w:t>
            </w:r>
            <w:r w:rsidRPr="004E6A09">
              <w:rPr>
                <w:rFonts w:ascii="Candara" w:hAnsi="Candara"/>
                <w:lang w:val="es-EC"/>
              </w:rPr>
              <w:t xml:space="preserve"> que tras la publicación de los detalles de la adjudicación del contrato, solicite por escrito explicaciones de las razones por las cuales su Oferta no fue seleccionada.</w:t>
            </w:r>
          </w:p>
        </w:tc>
      </w:tr>
      <w:tr w:rsidR="003F79AA" w:rsidRPr="004E6A09" w14:paraId="1733BAFD" w14:textId="77777777" w:rsidTr="00F123B2">
        <w:tc>
          <w:tcPr>
            <w:tcW w:w="2237" w:type="dxa"/>
            <w:gridSpan w:val="2"/>
          </w:tcPr>
          <w:p w14:paraId="32D4A1F0" w14:textId="2CA54667" w:rsidR="003F79AA" w:rsidRPr="004E6A09" w:rsidRDefault="003F79AA" w:rsidP="00A1003A">
            <w:pPr>
              <w:pStyle w:val="Ttulo3"/>
              <w:spacing w:after="120"/>
              <w:rPr>
                <w:rFonts w:ascii="Candara" w:hAnsi="Candara"/>
                <w:lang w:val="es-EC"/>
              </w:rPr>
            </w:pPr>
            <w:bookmarkStart w:id="44" w:name="_Toc115774015"/>
            <w:r w:rsidRPr="004E6A09">
              <w:rPr>
                <w:rFonts w:ascii="Candara" w:hAnsi="Candara"/>
                <w:lang w:val="es-EC"/>
              </w:rPr>
              <w:t>35.</w:t>
            </w:r>
            <w:r w:rsidRPr="004E6A09">
              <w:rPr>
                <w:rFonts w:ascii="Candara" w:hAnsi="Candara"/>
                <w:lang w:val="es-EC"/>
              </w:rPr>
              <w:tab/>
              <w:t>Garantía de Cumplimiento</w:t>
            </w:r>
            <w:bookmarkEnd w:id="44"/>
            <w:r w:rsidRPr="004E6A09">
              <w:rPr>
                <w:rFonts w:ascii="Candara" w:hAnsi="Candara"/>
                <w:lang w:val="es-EC"/>
              </w:rPr>
              <w:t xml:space="preserve"> </w:t>
            </w:r>
          </w:p>
        </w:tc>
        <w:tc>
          <w:tcPr>
            <w:tcW w:w="6871" w:type="dxa"/>
            <w:gridSpan w:val="3"/>
          </w:tcPr>
          <w:p w14:paraId="22554D21"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35.1</w:t>
            </w:r>
            <w:r w:rsidRPr="004E6A09">
              <w:rPr>
                <w:rFonts w:ascii="Candara" w:hAnsi="Candara"/>
                <w:lang w:val="es-EC"/>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4E6A09">
              <w:rPr>
                <w:rFonts w:ascii="Candara" w:hAnsi="Candara"/>
                <w:b/>
                <w:bCs/>
                <w:lang w:val="es-EC"/>
              </w:rPr>
              <w:t>estipulada en los DDL</w:t>
            </w:r>
            <w:r w:rsidRPr="004E6A09">
              <w:rPr>
                <w:rFonts w:ascii="Candara" w:hAnsi="Candara"/>
                <w:lang w:val="es-EC"/>
              </w:rPr>
              <w:t>, denominada en los tipos y proporciones de monedas indicados en la Carta de Aceptación y de conformidad con las CGC.</w:t>
            </w:r>
          </w:p>
          <w:p w14:paraId="3D7CB5C4"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35.2</w:t>
            </w:r>
            <w:r w:rsidRPr="004E6A09">
              <w:rPr>
                <w:rFonts w:ascii="Candara" w:hAnsi="Candara"/>
                <w:lang w:val="es-EC"/>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35.3</w:t>
            </w:r>
            <w:r w:rsidRPr="004E6A09">
              <w:rPr>
                <w:rFonts w:ascii="Candara" w:hAnsi="Candara"/>
                <w:lang w:val="es-EC"/>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35.4</w:t>
            </w:r>
            <w:r w:rsidRPr="004E6A09">
              <w:rPr>
                <w:rFonts w:ascii="Candara" w:hAnsi="Candara"/>
                <w:lang w:val="es-EC"/>
              </w:rPr>
              <w:tab/>
              <w:t xml:space="preserve">El incumplimiento del Oferente seleccionado con las disposiciones de las </w:t>
            </w:r>
            <w:proofErr w:type="spellStart"/>
            <w:r w:rsidRPr="004E6A09">
              <w:rPr>
                <w:rFonts w:ascii="Candara" w:hAnsi="Candara"/>
                <w:lang w:val="es-EC"/>
              </w:rPr>
              <w:t>Subcláusulas</w:t>
            </w:r>
            <w:proofErr w:type="spellEnd"/>
            <w:r w:rsidRPr="004E6A09">
              <w:rPr>
                <w:rFonts w:ascii="Candara" w:hAnsi="Candara"/>
                <w:lang w:val="es-EC"/>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4E6A09" w14:paraId="1BC7A1E8" w14:textId="77777777" w:rsidTr="00F123B2">
        <w:tc>
          <w:tcPr>
            <w:tcW w:w="2237" w:type="dxa"/>
            <w:gridSpan w:val="2"/>
          </w:tcPr>
          <w:p w14:paraId="3699329C" w14:textId="3DB00127" w:rsidR="003F79AA" w:rsidRPr="004E6A09" w:rsidRDefault="003F79AA" w:rsidP="00A1003A">
            <w:pPr>
              <w:pStyle w:val="Ttulo3"/>
              <w:spacing w:after="120"/>
              <w:rPr>
                <w:rFonts w:ascii="Candara" w:hAnsi="Candara"/>
                <w:lang w:val="es-EC"/>
              </w:rPr>
            </w:pPr>
            <w:bookmarkStart w:id="45" w:name="_Toc115774016"/>
            <w:r w:rsidRPr="004E6A09">
              <w:rPr>
                <w:rFonts w:ascii="Candara" w:hAnsi="Candara"/>
                <w:lang w:val="es-EC"/>
              </w:rPr>
              <w:t>36.</w:t>
            </w:r>
            <w:r w:rsidRPr="004E6A09">
              <w:rPr>
                <w:rFonts w:ascii="Candara" w:hAnsi="Candara"/>
                <w:lang w:val="es-EC"/>
              </w:rPr>
              <w:tab/>
              <w:t>Pago de anticipo y Garantía</w:t>
            </w:r>
            <w:bookmarkEnd w:id="45"/>
          </w:p>
        </w:tc>
        <w:tc>
          <w:tcPr>
            <w:tcW w:w="6871" w:type="dxa"/>
            <w:gridSpan w:val="3"/>
          </w:tcPr>
          <w:p w14:paraId="2E375514" w14:textId="4099D9E4"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36.1</w:t>
            </w:r>
            <w:r w:rsidRPr="004E6A09">
              <w:rPr>
                <w:rFonts w:ascii="Candara" w:hAnsi="Candara"/>
                <w:lang w:val="es-EC"/>
              </w:rPr>
              <w:tab/>
              <w:t xml:space="preserve">El Contratante proveerá un anticipo sobre el Precio del Contrato, de acuerdo a lo estipulado en las CGC y supeditado al monto máximo </w:t>
            </w:r>
            <w:r w:rsidRPr="004E6A09">
              <w:rPr>
                <w:rFonts w:ascii="Candara" w:hAnsi="Candara"/>
                <w:b/>
                <w:lang w:val="es-EC"/>
              </w:rPr>
              <w:t>establecido en los DDL</w:t>
            </w:r>
            <w:r w:rsidRPr="004E6A09">
              <w:rPr>
                <w:rFonts w:ascii="Candara" w:hAnsi="Candara"/>
                <w:lang w:val="es-EC"/>
              </w:rPr>
              <w:t xml:space="preserve">. El pago del anticipo deberá ejecutarse contra la recepción de una garantía. En la Sección X “Formularios de Garantía” se proporciona un formulario de Garantía Bancaria para Pago de Anticipo. </w:t>
            </w:r>
          </w:p>
        </w:tc>
      </w:tr>
      <w:tr w:rsidR="003F79AA" w:rsidRPr="004E6A09" w14:paraId="6970C4A2" w14:textId="77777777" w:rsidTr="00F123B2">
        <w:tc>
          <w:tcPr>
            <w:tcW w:w="2237" w:type="dxa"/>
            <w:gridSpan w:val="2"/>
          </w:tcPr>
          <w:p w14:paraId="549AF940" w14:textId="0A80E675" w:rsidR="003F79AA" w:rsidRPr="004E6A09" w:rsidRDefault="003F79AA" w:rsidP="00A1003A">
            <w:pPr>
              <w:pStyle w:val="Ttulo3"/>
              <w:spacing w:after="120"/>
              <w:rPr>
                <w:rFonts w:ascii="Candara" w:hAnsi="Candara"/>
                <w:lang w:val="es-EC"/>
              </w:rPr>
            </w:pPr>
            <w:bookmarkStart w:id="46" w:name="_Toc115774017"/>
            <w:r w:rsidRPr="004E6A09">
              <w:rPr>
                <w:rFonts w:ascii="Candara" w:hAnsi="Candara"/>
                <w:lang w:val="es-EC"/>
              </w:rPr>
              <w:t>37.  Conciliador</w:t>
            </w:r>
            <w:bookmarkEnd w:id="46"/>
          </w:p>
        </w:tc>
        <w:tc>
          <w:tcPr>
            <w:tcW w:w="6871" w:type="dxa"/>
            <w:gridSpan w:val="3"/>
          </w:tcPr>
          <w:p w14:paraId="58590063"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37.1</w:t>
            </w:r>
            <w:r w:rsidRPr="004E6A09">
              <w:rPr>
                <w:rFonts w:ascii="Candara" w:hAnsi="Candara"/>
                <w:lang w:val="es-EC"/>
              </w:rPr>
              <w:tab/>
              <w:t xml:space="preserve">El Contratante propone que se designe como Conciliador bajo el Contrato a la persona </w:t>
            </w:r>
            <w:r w:rsidRPr="004E6A09">
              <w:rPr>
                <w:rFonts w:ascii="Candara" w:hAnsi="Candara"/>
                <w:b/>
                <w:bCs/>
                <w:lang w:val="es-EC"/>
              </w:rPr>
              <w:t>nombrada en los DDL</w:t>
            </w:r>
            <w:r w:rsidRPr="004E6A09">
              <w:rPr>
                <w:rFonts w:ascii="Candara" w:hAnsi="Candara"/>
                <w:lang w:val="es-EC"/>
              </w:rPr>
              <w:t xml:space="preserve">, a quien se le pagarán los honorarios por hora </w:t>
            </w:r>
            <w:r w:rsidRPr="004E6A09">
              <w:rPr>
                <w:rFonts w:ascii="Candara" w:hAnsi="Candara"/>
                <w:b/>
                <w:bCs/>
                <w:lang w:val="es-EC"/>
              </w:rPr>
              <w:t>estipulados en los DDL</w:t>
            </w:r>
            <w:r w:rsidRPr="004E6A09">
              <w:rPr>
                <w:rFonts w:ascii="Candara" w:hAnsi="Candara"/>
                <w:lang w:val="es-EC"/>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E6A09">
              <w:rPr>
                <w:rFonts w:ascii="Candara" w:hAnsi="Candara"/>
                <w:b/>
                <w:bCs/>
                <w:lang w:val="es-EC"/>
              </w:rPr>
              <w:t>designada en los DDL y las CEC</w:t>
            </w:r>
            <w:r w:rsidRPr="004E6A09">
              <w:rPr>
                <w:rFonts w:ascii="Candara" w:hAnsi="Candara"/>
                <w:lang w:val="es-EC"/>
              </w:rPr>
              <w:t>, a solicitud de cualquiera de las partes.</w:t>
            </w:r>
          </w:p>
        </w:tc>
      </w:tr>
    </w:tbl>
    <w:p w14:paraId="26345F8F" w14:textId="77777777" w:rsidR="003F79AA" w:rsidRPr="004E6A09" w:rsidRDefault="003F79AA" w:rsidP="00A1003A">
      <w:pPr>
        <w:spacing w:after="120"/>
        <w:rPr>
          <w:rFonts w:ascii="Candara" w:hAnsi="Candara"/>
          <w:b/>
          <w:bCs/>
          <w:lang w:val="es-EC"/>
        </w:rPr>
      </w:pPr>
    </w:p>
    <w:p w14:paraId="4242A938" w14:textId="77777777" w:rsidR="003F79AA" w:rsidRPr="004E6A09" w:rsidRDefault="003F79AA" w:rsidP="00A1003A">
      <w:pPr>
        <w:spacing w:after="120"/>
        <w:rPr>
          <w:rFonts w:ascii="Candara" w:hAnsi="Candara"/>
          <w:b/>
          <w:bCs/>
          <w:lang w:val="es-EC"/>
        </w:rPr>
        <w:sectPr w:rsidR="003F79AA" w:rsidRPr="004E6A09"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4E6A09" w:rsidRDefault="003F79AA" w:rsidP="00A1003A">
      <w:pPr>
        <w:pStyle w:val="Ttulo1"/>
        <w:spacing w:before="0" w:after="120"/>
        <w:rPr>
          <w:rFonts w:ascii="Candara" w:hAnsi="Candara"/>
          <w:sz w:val="24"/>
          <w:lang w:val="es-EC"/>
        </w:rPr>
      </w:pPr>
      <w:bookmarkStart w:id="47" w:name="_Toc112839684"/>
      <w:r w:rsidRPr="004E6A09">
        <w:rPr>
          <w:rFonts w:ascii="Candara" w:hAnsi="Candara"/>
          <w:sz w:val="24"/>
          <w:lang w:val="es-EC"/>
        </w:rPr>
        <w:t>Sección II. Datos de la Licitación</w:t>
      </w:r>
      <w:r w:rsidRPr="004E6A09">
        <w:rPr>
          <w:rStyle w:val="Refdenotaalpie"/>
          <w:rFonts w:ascii="Candara" w:hAnsi="Candara"/>
          <w:b w:val="0"/>
          <w:bCs/>
          <w:sz w:val="24"/>
          <w:lang w:val="es-EC"/>
        </w:rPr>
        <w:footnoteReference w:id="31"/>
      </w:r>
      <w:bookmarkEnd w:id="47"/>
      <w:r w:rsidRPr="004E6A09">
        <w:rPr>
          <w:rFonts w:ascii="Candara" w:hAnsi="Candara"/>
          <w:sz w:val="24"/>
          <w:lang w:val="es-EC"/>
        </w:rPr>
        <w:t xml:space="preserve"> </w:t>
      </w:r>
    </w:p>
    <w:p w14:paraId="6F799875" w14:textId="77777777" w:rsidR="003F79AA" w:rsidRPr="004E6A09" w:rsidRDefault="003F79AA" w:rsidP="00A1003A">
      <w:pPr>
        <w:keepNext/>
        <w:spacing w:after="120"/>
        <w:jc w:val="center"/>
        <w:rPr>
          <w:rFonts w:ascii="Candara" w:hAnsi="Candara"/>
          <w:b/>
          <w:bCs/>
          <w:lang w:val="es-EC"/>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8350"/>
      </w:tblGrid>
      <w:tr w:rsidR="003F79AA" w:rsidRPr="004E6A09" w14:paraId="2D3A3E4E" w14:textId="77777777" w:rsidTr="00F121A9">
        <w:trPr>
          <w:cantSplit/>
          <w:trHeight w:val="144"/>
        </w:trPr>
        <w:tc>
          <w:tcPr>
            <w:tcW w:w="8925" w:type="dxa"/>
            <w:gridSpan w:val="2"/>
          </w:tcPr>
          <w:p w14:paraId="26DAA6B5" w14:textId="77777777" w:rsidR="003F79AA" w:rsidRPr="004E6A09" w:rsidRDefault="003F79AA" w:rsidP="00B35234">
            <w:pPr>
              <w:pStyle w:val="Ttulo4"/>
              <w:widowControl w:val="0"/>
              <w:numPr>
                <w:ilvl w:val="0"/>
                <w:numId w:val="8"/>
              </w:numPr>
              <w:spacing w:after="120"/>
              <w:ind w:left="778" w:hanging="418"/>
              <w:rPr>
                <w:rFonts w:ascii="Candara" w:hAnsi="Candara"/>
                <w:b w:val="0"/>
                <w:bCs w:val="0"/>
                <w:sz w:val="24"/>
                <w:lang w:val="es-EC"/>
              </w:rPr>
            </w:pPr>
            <w:r w:rsidRPr="004E6A09">
              <w:rPr>
                <w:rFonts w:ascii="Candara" w:hAnsi="Candara"/>
                <w:sz w:val="24"/>
                <w:lang w:val="es-EC"/>
              </w:rPr>
              <w:t>Disposiciones Generales</w:t>
            </w:r>
          </w:p>
        </w:tc>
      </w:tr>
      <w:tr w:rsidR="003F79AA" w:rsidRPr="004E6A09" w14:paraId="249A72F0" w14:textId="77777777" w:rsidTr="00F121A9">
        <w:trPr>
          <w:trHeight w:val="144"/>
        </w:trPr>
        <w:tc>
          <w:tcPr>
            <w:tcW w:w="793" w:type="dxa"/>
            <w:tcBorders>
              <w:bottom w:val="single" w:sz="4" w:space="0" w:color="auto"/>
            </w:tcBorders>
          </w:tcPr>
          <w:p w14:paraId="2E74F3EE" w14:textId="77777777" w:rsidR="003F79AA" w:rsidRPr="004E6A09" w:rsidRDefault="003F79AA" w:rsidP="00A1003A">
            <w:pPr>
              <w:spacing w:after="120"/>
              <w:rPr>
                <w:rFonts w:ascii="Candara" w:hAnsi="Candara"/>
                <w:b/>
                <w:bCs/>
                <w:lang w:val="es-EC"/>
              </w:rPr>
            </w:pPr>
            <w:r w:rsidRPr="004E6A09">
              <w:rPr>
                <w:rFonts w:ascii="Candara" w:hAnsi="Candara"/>
                <w:b/>
                <w:bCs/>
                <w:lang w:val="es-EC"/>
              </w:rPr>
              <w:t>IAO 1.1</w:t>
            </w:r>
          </w:p>
        </w:tc>
        <w:tc>
          <w:tcPr>
            <w:tcW w:w="8132" w:type="dxa"/>
          </w:tcPr>
          <w:p w14:paraId="57BEB0C6" w14:textId="32212F9D" w:rsidR="003F79AA" w:rsidRPr="004E6A09" w:rsidRDefault="003F79AA" w:rsidP="00A1003A">
            <w:pPr>
              <w:keepNext/>
              <w:spacing w:after="120"/>
              <w:rPr>
                <w:rFonts w:ascii="Candara" w:hAnsi="Candara"/>
                <w:i/>
                <w:iCs/>
                <w:lang w:val="es-EC"/>
              </w:rPr>
            </w:pPr>
            <w:r w:rsidRPr="004E6A09">
              <w:rPr>
                <w:rFonts w:ascii="Candara" w:hAnsi="Candara"/>
                <w:lang w:val="es-EC"/>
              </w:rPr>
              <w:t xml:space="preserve">El Contratante es: </w:t>
            </w:r>
            <w:r w:rsidR="00B016C3" w:rsidRPr="004E6A09">
              <w:rPr>
                <w:rFonts w:ascii="Candara" w:hAnsi="Candara"/>
                <w:i/>
                <w:iCs/>
                <w:color w:val="0070C0"/>
                <w:lang w:val="es-EC"/>
              </w:rPr>
              <w:t>EMPRESA ELÉ</w:t>
            </w:r>
            <w:r w:rsidR="00817949" w:rsidRPr="004E6A09">
              <w:rPr>
                <w:rFonts w:ascii="Candara" w:hAnsi="Candara"/>
                <w:i/>
                <w:iCs/>
                <w:color w:val="0070C0"/>
                <w:lang w:val="es-EC"/>
              </w:rPr>
              <w:t xml:space="preserve">CTRICA </w:t>
            </w:r>
            <w:r w:rsidR="00B016C3" w:rsidRPr="004E6A09">
              <w:rPr>
                <w:rFonts w:ascii="Candara" w:hAnsi="Candara"/>
                <w:i/>
                <w:iCs/>
                <w:color w:val="0070C0"/>
                <w:lang w:val="es-EC"/>
              </w:rPr>
              <w:t>PÚBLICA ESTRATRÉGICA CORPORACIÓ</w:t>
            </w:r>
            <w:r w:rsidR="00817949" w:rsidRPr="004E6A09">
              <w:rPr>
                <w:rFonts w:ascii="Candara" w:hAnsi="Candara"/>
                <w:i/>
                <w:iCs/>
                <w:color w:val="0070C0"/>
                <w:lang w:val="es-EC"/>
              </w:rPr>
              <w:t xml:space="preserve">N NACIONAL DE ELECTRICIDAD CNEL EP UNIDAD DE NEGOCIO SANTA ELENA. </w:t>
            </w:r>
          </w:p>
          <w:p w14:paraId="7DA3FFF8" w14:textId="3305CCCD" w:rsidR="008C403C" w:rsidRPr="004E6A09" w:rsidRDefault="003F79AA" w:rsidP="00817949">
            <w:pPr>
              <w:keepNext/>
              <w:spacing w:after="120"/>
              <w:jc w:val="both"/>
              <w:rPr>
                <w:rFonts w:ascii="Candara" w:hAnsi="Candara"/>
                <w:color w:val="0070C0"/>
                <w:lang w:val="es-EC"/>
              </w:rPr>
            </w:pPr>
            <w:r w:rsidRPr="004E6A09">
              <w:rPr>
                <w:rFonts w:ascii="Candara" w:hAnsi="Candara"/>
                <w:lang w:val="es-EC"/>
              </w:rPr>
              <w:t xml:space="preserve">Las Obras </w:t>
            </w:r>
            <w:r w:rsidRPr="004E6A09">
              <w:rPr>
                <w:rFonts w:ascii="Candara" w:hAnsi="Candara"/>
                <w:color w:val="0070C0"/>
                <w:lang w:val="es-EC"/>
              </w:rPr>
              <w:t xml:space="preserve">son </w:t>
            </w:r>
            <w:r w:rsidR="00023C25" w:rsidRPr="00023C25">
              <w:rPr>
                <w:rFonts w:ascii="Candara" w:hAnsi="Candara"/>
                <w:color w:val="0070C0"/>
                <w:lang w:val="es-EC"/>
              </w:rPr>
              <w:t>REPOTENCI</w:t>
            </w:r>
            <w:r w:rsidR="00080FDF">
              <w:rPr>
                <w:rFonts w:ascii="Candara" w:hAnsi="Candara"/>
                <w:color w:val="0070C0"/>
                <w:lang w:val="es-EC"/>
              </w:rPr>
              <w:t>ACIÓN DE LA LÍ</w:t>
            </w:r>
            <w:r w:rsidR="00023C25" w:rsidRPr="00023C25">
              <w:rPr>
                <w:rFonts w:ascii="Candara" w:hAnsi="Candara"/>
                <w:color w:val="0070C0"/>
                <w:lang w:val="es-EC"/>
              </w:rPr>
              <w:t>NEA DE SUBTRANSMISIÓN SANTA ELENA CHANDUY Y OBRAS COMPLEMENTARIAS</w:t>
            </w:r>
          </w:p>
          <w:p w14:paraId="68F1F06F" w14:textId="77777777" w:rsidR="00023C25" w:rsidRDefault="00817949" w:rsidP="00023C25">
            <w:pPr>
              <w:keepNext/>
              <w:spacing w:after="120"/>
              <w:jc w:val="both"/>
              <w:rPr>
                <w:rFonts w:ascii="Candara" w:hAnsi="Candara"/>
                <w:i/>
                <w:iCs/>
                <w:color w:val="0070C0"/>
                <w:lang w:val="es-EC"/>
              </w:rPr>
            </w:pPr>
            <w:r w:rsidRPr="004E6A09">
              <w:rPr>
                <w:rFonts w:ascii="Candara" w:hAnsi="Candara"/>
                <w:i/>
                <w:iCs/>
                <w:color w:val="0070C0"/>
                <w:lang w:val="es-EC"/>
              </w:rPr>
              <w:t>Cuya descripción es</w:t>
            </w:r>
            <w:r w:rsidR="00023C25">
              <w:rPr>
                <w:rFonts w:ascii="Candara" w:hAnsi="Candara"/>
                <w:i/>
                <w:iCs/>
                <w:color w:val="0070C0"/>
                <w:lang w:val="es-EC"/>
              </w:rPr>
              <w:t>:</w:t>
            </w:r>
          </w:p>
          <w:p w14:paraId="2EF249D8" w14:textId="446BE452" w:rsidR="00DB190E" w:rsidRDefault="00253111" w:rsidP="00023C25">
            <w:pPr>
              <w:keepNext/>
              <w:spacing w:after="120"/>
              <w:jc w:val="both"/>
              <w:rPr>
                <w:rFonts w:ascii="Candara" w:hAnsi="Candara"/>
                <w:i/>
                <w:iCs/>
                <w:color w:val="0070C0"/>
                <w:lang w:val="es-EC"/>
              </w:rPr>
            </w:pPr>
            <w:r>
              <w:rPr>
                <w:rFonts w:ascii="Candara" w:hAnsi="Candara"/>
                <w:i/>
                <w:iCs/>
                <w:color w:val="0070C0"/>
                <w:lang w:val="es-EC"/>
              </w:rPr>
              <w:t>L</w:t>
            </w:r>
            <w:r w:rsidR="00023C25" w:rsidRPr="00023C25">
              <w:rPr>
                <w:rFonts w:ascii="Candara" w:hAnsi="Candara"/>
                <w:i/>
                <w:iCs/>
                <w:color w:val="0070C0"/>
                <w:lang w:val="es-EC"/>
              </w:rPr>
              <w:t xml:space="preserve">a </w:t>
            </w:r>
            <w:r w:rsidR="00023C25" w:rsidRPr="00023C25">
              <w:rPr>
                <w:rFonts w:ascii="Candara" w:hAnsi="Candara"/>
                <w:b/>
                <w:bCs/>
                <w:i/>
                <w:iCs/>
                <w:color w:val="0070C0"/>
                <w:lang w:val="es-EC"/>
              </w:rPr>
              <w:t>“REPOTENCIACIÓN DE LA LST SANTA ELENA - CHANDUY Y OBRAS</w:t>
            </w:r>
            <w:r w:rsidR="00023C25">
              <w:rPr>
                <w:rFonts w:ascii="Candara" w:hAnsi="Candara"/>
                <w:b/>
                <w:bCs/>
                <w:i/>
                <w:iCs/>
                <w:color w:val="0070C0"/>
                <w:lang w:val="es-EC"/>
              </w:rPr>
              <w:t xml:space="preserve"> </w:t>
            </w:r>
            <w:r w:rsidR="00023C25" w:rsidRPr="00023C25">
              <w:rPr>
                <w:rFonts w:ascii="Candara" w:hAnsi="Candara"/>
                <w:b/>
                <w:bCs/>
                <w:i/>
                <w:iCs/>
                <w:color w:val="0070C0"/>
                <w:lang w:val="es-EC"/>
              </w:rPr>
              <w:t>COMPLEMENTARIAS</w:t>
            </w:r>
            <w:r w:rsidR="00DB190E" w:rsidRPr="00023C25">
              <w:rPr>
                <w:rFonts w:ascii="Candara" w:hAnsi="Candara"/>
                <w:b/>
                <w:bCs/>
                <w:i/>
                <w:iCs/>
                <w:color w:val="0070C0"/>
                <w:lang w:val="es-EC"/>
              </w:rPr>
              <w:t>”</w:t>
            </w:r>
            <w:r w:rsidR="00DB190E" w:rsidRPr="00023C25">
              <w:rPr>
                <w:rFonts w:ascii="Candara" w:hAnsi="Candara"/>
                <w:i/>
                <w:iCs/>
                <w:color w:val="0070C0"/>
                <w:lang w:val="es-EC"/>
              </w:rPr>
              <w:t>:</w:t>
            </w:r>
          </w:p>
          <w:p w14:paraId="538679EC" w14:textId="77777777" w:rsidR="00DB190E" w:rsidRDefault="00DB190E" w:rsidP="00DB190E">
            <w:pPr>
              <w:pStyle w:val="Prrafodelista"/>
              <w:keepNext/>
              <w:numPr>
                <w:ilvl w:val="0"/>
                <w:numId w:val="87"/>
              </w:numPr>
              <w:spacing w:after="120"/>
              <w:jc w:val="both"/>
              <w:rPr>
                <w:rFonts w:ascii="Candara" w:hAnsi="Candara"/>
                <w:i/>
                <w:iCs/>
                <w:color w:val="0070C0"/>
              </w:rPr>
            </w:pPr>
            <w:r>
              <w:rPr>
                <w:rFonts w:ascii="Candara" w:hAnsi="Candara"/>
                <w:i/>
                <w:iCs/>
                <w:color w:val="0070C0"/>
              </w:rPr>
              <w:t>P</w:t>
            </w:r>
            <w:r w:rsidR="00023C25" w:rsidRPr="00DB190E">
              <w:rPr>
                <w:rFonts w:ascii="Candara" w:hAnsi="Candara"/>
                <w:i/>
                <w:iCs/>
                <w:color w:val="0070C0"/>
              </w:rPr>
              <w:t>ermitirá evaluar diferentes índices de calidad de la energía</w:t>
            </w:r>
          </w:p>
          <w:p w14:paraId="3179D8C0" w14:textId="77777777" w:rsidR="00DB190E" w:rsidRDefault="00DB190E" w:rsidP="00023C25">
            <w:pPr>
              <w:pStyle w:val="Prrafodelista"/>
              <w:keepNext/>
              <w:numPr>
                <w:ilvl w:val="0"/>
                <w:numId w:val="87"/>
              </w:numPr>
              <w:spacing w:after="120"/>
              <w:jc w:val="both"/>
              <w:rPr>
                <w:rFonts w:ascii="Candara" w:hAnsi="Candara"/>
                <w:i/>
                <w:iCs/>
                <w:color w:val="0070C0"/>
              </w:rPr>
            </w:pPr>
            <w:r>
              <w:rPr>
                <w:rFonts w:ascii="Candara" w:hAnsi="Candara"/>
                <w:i/>
                <w:iCs/>
                <w:color w:val="0070C0"/>
              </w:rPr>
              <w:t>Reducirá</w:t>
            </w:r>
            <w:r w:rsidR="00023C25" w:rsidRPr="00DB190E">
              <w:rPr>
                <w:rFonts w:ascii="Candara" w:hAnsi="Candara"/>
                <w:i/>
                <w:iCs/>
                <w:color w:val="0070C0"/>
              </w:rPr>
              <w:t xml:space="preserve"> en tiempo en relación a fallas en la S/E. </w:t>
            </w:r>
          </w:p>
          <w:p w14:paraId="7E7A57E5" w14:textId="77777777" w:rsidR="00DB190E" w:rsidRDefault="008539C8" w:rsidP="00023C25">
            <w:pPr>
              <w:pStyle w:val="Prrafodelista"/>
              <w:keepNext/>
              <w:numPr>
                <w:ilvl w:val="0"/>
                <w:numId w:val="87"/>
              </w:numPr>
              <w:spacing w:after="120"/>
              <w:jc w:val="both"/>
              <w:rPr>
                <w:rFonts w:ascii="Candara" w:hAnsi="Candara"/>
                <w:i/>
                <w:iCs/>
                <w:color w:val="0070C0"/>
              </w:rPr>
            </w:pPr>
            <w:r w:rsidRPr="00DB190E">
              <w:rPr>
                <w:rFonts w:ascii="Candara" w:hAnsi="Candara"/>
                <w:i/>
                <w:iCs/>
                <w:color w:val="0070C0"/>
              </w:rPr>
              <w:t>M</w:t>
            </w:r>
            <w:r w:rsidR="00023C25" w:rsidRPr="00DB190E">
              <w:rPr>
                <w:rFonts w:ascii="Candara" w:hAnsi="Candara"/>
                <w:i/>
                <w:iCs/>
                <w:color w:val="0070C0"/>
              </w:rPr>
              <w:t>ejorar</w:t>
            </w:r>
            <w:r w:rsidR="00DB190E">
              <w:rPr>
                <w:rFonts w:ascii="Candara" w:hAnsi="Candara"/>
                <w:i/>
                <w:iCs/>
                <w:color w:val="0070C0"/>
              </w:rPr>
              <w:t>á</w:t>
            </w:r>
            <w:r w:rsidR="00023C25" w:rsidRPr="00DB190E">
              <w:rPr>
                <w:rFonts w:ascii="Candara" w:hAnsi="Candara"/>
                <w:i/>
                <w:iCs/>
                <w:color w:val="0070C0"/>
              </w:rPr>
              <w:t xml:space="preserve"> la calidad de servicio a nivel de 69 </w:t>
            </w:r>
            <w:proofErr w:type="spellStart"/>
            <w:r w:rsidR="00023C25" w:rsidRPr="00DB190E">
              <w:rPr>
                <w:rFonts w:ascii="Candara" w:hAnsi="Candara"/>
                <w:i/>
                <w:iCs/>
                <w:color w:val="0070C0"/>
              </w:rPr>
              <w:t>kV</w:t>
            </w:r>
            <w:proofErr w:type="spellEnd"/>
          </w:p>
          <w:p w14:paraId="4806A7A4" w14:textId="77777777" w:rsidR="00DB190E" w:rsidRDefault="00DB190E" w:rsidP="00023C25">
            <w:pPr>
              <w:pStyle w:val="Prrafodelista"/>
              <w:keepNext/>
              <w:numPr>
                <w:ilvl w:val="0"/>
                <w:numId w:val="87"/>
              </w:numPr>
              <w:spacing w:after="120"/>
              <w:jc w:val="both"/>
              <w:rPr>
                <w:rFonts w:ascii="Candara" w:hAnsi="Candara"/>
                <w:i/>
                <w:iCs/>
                <w:color w:val="0070C0"/>
              </w:rPr>
            </w:pPr>
            <w:r>
              <w:rPr>
                <w:rFonts w:ascii="Candara" w:hAnsi="Candara"/>
                <w:i/>
                <w:iCs/>
                <w:color w:val="0070C0"/>
              </w:rPr>
              <w:t>D</w:t>
            </w:r>
            <w:r w:rsidR="00023C25" w:rsidRPr="00DB190E">
              <w:rPr>
                <w:rFonts w:ascii="Candara" w:hAnsi="Candara"/>
                <w:i/>
                <w:iCs/>
                <w:color w:val="0070C0"/>
              </w:rPr>
              <w:t>isminuir</w:t>
            </w:r>
            <w:r>
              <w:rPr>
                <w:rFonts w:ascii="Candara" w:hAnsi="Candara"/>
                <w:i/>
                <w:iCs/>
                <w:color w:val="0070C0"/>
              </w:rPr>
              <w:t>á</w:t>
            </w:r>
            <w:r w:rsidR="00023C25" w:rsidRPr="00DB190E">
              <w:rPr>
                <w:rFonts w:ascii="Candara" w:hAnsi="Candara"/>
                <w:i/>
                <w:iCs/>
                <w:color w:val="0070C0"/>
              </w:rPr>
              <w:t xml:space="preserve"> los índices de calidad, las pérdidas de energía eléctrica</w:t>
            </w:r>
          </w:p>
          <w:p w14:paraId="151CA254" w14:textId="77777777" w:rsidR="00DB190E" w:rsidRDefault="00DB190E" w:rsidP="00023C25">
            <w:pPr>
              <w:pStyle w:val="Prrafodelista"/>
              <w:keepNext/>
              <w:numPr>
                <w:ilvl w:val="0"/>
                <w:numId w:val="87"/>
              </w:numPr>
              <w:spacing w:after="120"/>
              <w:jc w:val="both"/>
              <w:rPr>
                <w:rFonts w:ascii="Candara" w:hAnsi="Candara"/>
                <w:i/>
                <w:iCs/>
                <w:color w:val="0070C0"/>
              </w:rPr>
            </w:pPr>
            <w:r>
              <w:rPr>
                <w:rFonts w:ascii="Candara" w:hAnsi="Candara"/>
                <w:i/>
                <w:iCs/>
                <w:color w:val="0070C0"/>
              </w:rPr>
              <w:t>B</w:t>
            </w:r>
            <w:r w:rsidR="00023C25" w:rsidRPr="00DB190E">
              <w:rPr>
                <w:rFonts w:ascii="Candara" w:hAnsi="Candara"/>
                <w:i/>
                <w:iCs/>
                <w:color w:val="0070C0"/>
              </w:rPr>
              <w:t>rindar</w:t>
            </w:r>
            <w:r>
              <w:rPr>
                <w:rFonts w:ascii="Candara" w:hAnsi="Candara"/>
                <w:i/>
                <w:iCs/>
                <w:color w:val="0070C0"/>
              </w:rPr>
              <w:t>á</w:t>
            </w:r>
            <w:r w:rsidR="00023C25" w:rsidRPr="00DB190E">
              <w:rPr>
                <w:rFonts w:ascii="Candara" w:hAnsi="Candara"/>
                <w:i/>
                <w:iCs/>
                <w:color w:val="0070C0"/>
              </w:rPr>
              <w:t xml:space="preserve"> seguridad y confiabilidad a sus </w:t>
            </w:r>
            <w:r>
              <w:rPr>
                <w:rFonts w:ascii="Candara" w:hAnsi="Candara"/>
                <w:i/>
                <w:iCs/>
                <w:color w:val="0070C0"/>
              </w:rPr>
              <w:t>clientes</w:t>
            </w:r>
          </w:p>
          <w:p w14:paraId="4AD58FB0" w14:textId="09CAF49F" w:rsidR="00023C25" w:rsidRPr="00DB190E" w:rsidRDefault="00DB190E" w:rsidP="00DB190E">
            <w:pPr>
              <w:keepNext/>
              <w:spacing w:after="120"/>
              <w:ind w:left="360"/>
              <w:jc w:val="both"/>
              <w:rPr>
                <w:rFonts w:ascii="Candara" w:hAnsi="Candara"/>
                <w:i/>
                <w:iCs/>
                <w:color w:val="0070C0"/>
              </w:rPr>
            </w:pPr>
            <w:r>
              <w:rPr>
                <w:rFonts w:ascii="Candara" w:hAnsi="Candara"/>
                <w:i/>
                <w:iCs/>
                <w:color w:val="0070C0"/>
              </w:rPr>
              <w:t>T</w:t>
            </w:r>
            <w:r w:rsidR="00023C25" w:rsidRPr="00DB190E">
              <w:rPr>
                <w:rFonts w:ascii="Candara" w:hAnsi="Candara"/>
                <w:i/>
                <w:iCs/>
                <w:color w:val="0070C0"/>
              </w:rPr>
              <w:t>odas estas consideraciones fueron establecidas en las políticas y lineamientos emitidos por la Oficina Central.</w:t>
            </w:r>
          </w:p>
          <w:p w14:paraId="356A6978" w14:textId="7DF63577" w:rsidR="00AD5983" w:rsidRPr="004E6A09" w:rsidRDefault="00023C25" w:rsidP="00023C25">
            <w:pPr>
              <w:keepNext/>
              <w:spacing w:after="120"/>
              <w:jc w:val="both"/>
              <w:rPr>
                <w:rFonts w:ascii="Candara" w:hAnsi="Candara"/>
                <w:b/>
                <w:color w:val="4472C4" w:themeColor="accent1"/>
                <w:lang w:val="es-EC"/>
              </w:rPr>
            </w:pPr>
            <w:r w:rsidRPr="00023C25">
              <w:rPr>
                <w:rFonts w:ascii="Candara" w:hAnsi="Candara"/>
                <w:i/>
                <w:iCs/>
                <w:color w:val="0070C0"/>
                <w:lang w:val="es-EC"/>
              </w:rPr>
              <w:t xml:space="preserve"> </w:t>
            </w:r>
            <w:r w:rsidR="003F79AA" w:rsidRPr="004E6A09">
              <w:rPr>
                <w:rFonts w:ascii="Candara" w:hAnsi="Candara"/>
                <w:lang w:val="es-EC"/>
              </w:rPr>
              <w:t xml:space="preserve">El nombre e identificación del contrato son </w:t>
            </w:r>
            <w:r w:rsidR="004E6A09">
              <w:rPr>
                <w:rFonts w:ascii="Candara" w:hAnsi="Candara"/>
                <w:b/>
                <w:color w:val="4472C4" w:themeColor="accent1"/>
                <w:lang w:val="es-EC"/>
              </w:rPr>
              <w:t>JICA-L1223-AUT-CNELSTE-ST-OB-001</w:t>
            </w:r>
          </w:p>
          <w:p w14:paraId="327B2D3B" w14:textId="042DCDD7" w:rsidR="00AD5983" w:rsidRPr="004E6A09" w:rsidRDefault="004E6A09" w:rsidP="00BD08D4">
            <w:pPr>
              <w:keepNext/>
              <w:spacing w:after="120"/>
              <w:jc w:val="both"/>
              <w:rPr>
                <w:rFonts w:ascii="Candara" w:hAnsi="Candara"/>
                <w:lang w:val="es-EC"/>
              </w:rPr>
            </w:pPr>
            <w:r>
              <w:rPr>
                <w:rFonts w:ascii="Candara" w:hAnsi="Candara"/>
                <w:b/>
                <w:color w:val="4472C4" w:themeColor="accent1"/>
                <w:lang w:val="es-EC"/>
              </w:rPr>
              <w:t>REPOTENCIACIÓN DE LA LST SANTA ELENA - CHANDUY Y OBRAS COMPLEMENTARIAS</w:t>
            </w:r>
            <w:r w:rsidR="00AD5983" w:rsidRPr="004E6A09">
              <w:rPr>
                <w:rFonts w:ascii="Candara" w:hAnsi="Candara"/>
                <w:b/>
                <w:color w:val="4472C4" w:themeColor="accent1"/>
                <w:lang w:val="es-EC"/>
              </w:rPr>
              <w:t>/</w:t>
            </w:r>
            <w:r w:rsidR="00AD5983" w:rsidRPr="004E6A09">
              <w:rPr>
                <w:lang w:val="es-EC"/>
              </w:rPr>
              <w:t xml:space="preserve"> </w:t>
            </w:r>
            <w:r>
              <w:rPr>
                <w:rFonts w:ascii="Candara" w:hAnsi="Candara"/>
                <w:b/>
                <w:color w:val="4472C4" w:themeColor="accent1"/>
                <w:lang w:val="es-EC"/>
              </w:rPr>
              <w:t>BID V-515-LPN-O-JICA-L1223-AUT-CNELSTE-ST-OB-001</w:t>
            </w:r>
          </w:p>
          <w:p w14:paraId="38AB7453" w14:textId="34708AD6" w:rsidR="00883249" w:rsidRPr="004E6A09" w:rsidRDefault="00883249" w:rsidP="00122901">
            <w:pPr>
              <w:keepNext/>
              <w:spacing w:after="120"/>
              <w:jc w:val="both"/>
              <w:rPr>
                <w:rFonts w:ascii="Candara" w:hAnsi="Candara"/>
                <w:i/>
                <w:iCs/>
                <w:lang w:val="es-EC"/>
              </w:rPr>
            </w:pPr>
            <w:r w:rsidRPr="004E6A09">
              <w:rPr>
                <w:rFonts w:ascii="Candara" w:hAnsi="Candara"/>
                <w:iCs/>
                <w:lang w:val="es-EC"/>
              </w:rPr>
              <w:t xml:space="preserve">El presupuesto </w:t>
            </w:r>
            <w:r w:rsidR="002A0D04" w:rsidRPr="004E6A09">
              <w:rPr>
                <w:rFonts w:ascii="Candara" w:hAnsi="Candara"/>
                <w:iCs/>
                <w:lang w:val="es-EC"/>
              </w:rPr>
              <w:t xml:space="preserve">referencial </w:t>
            </w:r>
            <w:r w:rsidR="00AD5983" w:rsidRPr="004E6A09">
              <w:rPr>
                <w:rFonts w:ascii="Candara" w:hAnsi="Candara"/>
                <w:b/>
                <w:color w:val="4472C4" w:themeColor="accent1"/>
                <w:lang w:val="es-EC"/>
              </w:rPr>
              <w:t xml:space="preserve">US$ </w:t>
            </w:r>
            <w:r w:rsidR="00122901" w:rsidRPr="00122901">
              <w:rPr>
                <w:rFonts w:ascii="Candara" w:hAnsi="Candara"/>
                <w:b/>
                <w:bCs/>
                <w:color w:val="4472C4" w:themeColor="accent1"/>
                <w:lang w:val="es-EC"/>
              </w:rPr>
              <w:t>2.239.883,97 (Dos</w:t>
            </w:r>
            <w:r w:rsidR="00122901">
              <w:rPr>
                <w:rFonts w:ascii="Candara" w:hAnsi="Candara"/>
                <w:b/>
                <w:bCs/>
                <w:color w:val="4472C4" w:themeColor="accent1"/>
                <w:lang w:val="es-EC"/>
              </w:rPr>
              <w:t xml:space="preserve"> </w:t>
            </w:r>
            <w:r w:rsidR="00122901" w:rsidRPr="00122901">
              <w:rPr>
                <w:rFonts w:ascii="Candara" w:hAnsi="Candara"/>
                <w:b/>
                <w:bCs/>
                <w:color w:val="4472C4" w:themeColor="accent1"/>
                <w:lang w:val="es-EC"/>
              </w:rPr>
              <w:t xml:space="preserve">millones doscientos treinta y nueve mil ochocientos ochenta y tres CON 97/100 </w:t>
            </w:r>
            <w:r w:rsidR="00C6056F">
              <w:rPr>
                <w:rFonts w:ascii="Candara" w:hAnsi="Candara"/>
                <w:b/>
                <w:bCs/>
                <w:color w:val="4472C4" w:themeColor="accent1"/>
                <w:lang w:val="es-EC"/>
              </w:rPr>
              <w:t>)</w:t>
            </w:r>
            <w:r w:rsidR="002A0D04" w:rsidRPr="004E6A09">
              <w:rPr>
                <w:rFonts w:ascii="Candara" w:hAnsi="Candara"/>
                <w:iCs/>
                <w:lang w:val="es-EC"/>
              </w:rPr>
              <w:t>dólares de los Estados Unidos de América, incluido el valor del IVA</w:t>
            </w:r>
            <w:r w:rsidR="002A0D04" w:rsidRPr="004E6A09">
              <w:rPr>
                <w:rFonts w:ascii="Candara" w:hAnsi="Candara"/>
                <w:i/>
                <w:iCs/>
                <w:lang w:val="es-EC"/>
              </w:rPr>
              <w:t>.</w:t>
            </w:r>
          </w:p>
        </w:tc>
      </w:tr>
      <w:tr w:rsidR="003F79AA" w:rsidRPr="004E6A09" w14:paraId="1D267EF2" w14:textId="77777777" w:rsidTr="00F121A9">
        <w:trPr>
          <w:trHeight w:val="144"/>
        </w:trPr>
        <w:tc>
          <w:tcPr>
            <w:tcW w:w="793" w:type="dxa"/>
            <w:tcBorders>
              <w:top w:val="single" w:sz="4" w:space="0" w:color="auto"/>
              <w:bottom w:val="single" w:sz="4" w:space="0" w:color="auto"/>
            </w:tcBorders>
          </w:tcPr>
          <w:p w14:paraId="54383269" w14:textId="77777777" w:rsidR="003F79AA" w:rsidRPr="004E6A09" w:rsidRDefault="003F79AA" w:rsidP="00A1003A">
            <w:pPr>
              <w:spacing w:after="120"/>
              <w:rPr>
                <w:rFonts w:ascii="Candara" w:hAnsi="Candara"/>
                <w:b/>
                <w:bCs/>
                <w:lang w:val="es-EC"/>
              </w:rPr>
            </w:pPr>
            <w:r w:rsidRPr="004E6A09">
              <w:rPr>
                <w:rFonts w:ascii="Candara" w:hAnsi="Candara"/>
                <w:b/>
                <w:bCs/>
                <w:lang w:val="es-EC"/>
              </w:rPr>
              <w:t>IAO 1.2</w:t>
            </w:r>
          </w:p>
        </w:tc>
        <w:tc>
          <w:tcPr>
            <w:tcW w:w="8132" w:type="dxa"/>
          </w:tcPr>
          <w:p w14:paraId="0AF2BC17" w14:textId="0C5F9758" w:rsidR="003F79AA" w:rsidRPr="004E6A09" w:rsidRDefault="003F79AA" w:rsidP="00BD08D4">
            <w:pPr>
              <w:spacing w:after="120"/>
              <w:jc w:val="both"/>
              <w:rPr>
                <w:rFonts w:ascii="Candara" w:hAnsi="Candara"/>
                <w:i/>
                <w:iCs/>
                <w:lang w:val="es-EC"/>
              </w:rPr>
            </w:pPr>
            <w:r w:rsidRPr="004E6A09">
              <w:rPr>
                <w:rFonts w:ascii="Candara" w:hAnsi="Candara"/>
                <w:lang w:val="es-EC"/>
              </w:rPr>
              <w:t xml:space="preserve">La Fecha Prevista de Terminación de las Obras es </w:t>
            </w:r>
            <w:r w:rsidR="000624C5" w:rsidRPr="004E6A09">
              <w:rPr>
                <w:rFonts w:ascii="Candara" w:hAnsi="Candara"/>
                <w:i/>
                <w:iCs/>
                <w:color w:val="0070C0"/>
                <w:lang w:val="es-EC"/>
              </w:rPr>
              <w:t>300 (TRESCIENTOS)</w:t>
            </w:r>
            <w:r w:rsidR="00817949" w:rsidRPr="004E6A09">
              <w:rPr>
                <w:rFonts w:ascii="Candara" w:hAnsi="Candara"/>
                <w:i/>
                <w:iCs/>
                <w:color w:val="0070C0"/>
                <w:lang w:val="es-EC"/>
              </w:rPr>
              <w:t xml:space="preserve"> días calendarios, computados a partir de la notificación que el anticipo se encuentra acreditado en la cuenta bancaria del contratista. </w:t>
            </w:r>
            <w:r w:rsidR="007F2BA8" w:rsidRPr="004E6A09">
              <w:rPr>
                <w:rFonts w:ascii="Candara" w:hAnsi="Candara"/>
                <w:i/>
                <w:iCs/>
                <w:color w:val="0070C0"/>
                <w:lang w:val="es-EC"/>
              </w:rPr>
              <w:t xml:space="preserve"> </w:t>
            </w:r>
          </w:p>
        </w:tc>
      </w:tr>
      <w:tr w:rsidR="003F79AA" w:rsidRPr="004E6A09" w14:paraId="09972A2C" w14:textId="77777777" w:rsidTr="00F121A9">
        <w:trPr>
          <w:trHeight w:val="144"/>
        </w:trPr>
        <w:tc>
          <w:tcPr>
            <w:tcW w:w="793" w:type="dxa"/>
            <w:tcBorders>
              <w:top w:val="single" w:sz="4" w:space="0" w:color="auto"/>
              <w:bottom w:val="single" w:sz="4" w:space="0" w:color="auto"/>
            </w:tcBorders>
          </w:tcPr>
          <w:p w14:paraId="68E0D36B" w14:textId="77777777" w:rsidR="003F79AA" w:rsidRPr="004E6A09" w:rsidRDefault="003F79AA" w:rsidP="00A1003A">
            <w:pPr>
              <w:spacing w:after="120"/>
              <w:rPr>
                <w:rFonts w:ascii="Candara" w:hAnsi="Candara"/>
                <w:b/>
                <w:bCs/>
                <w:lang w:val="es-EC"/>
              </w:rPr>
            </w:pPr>
            <w:r w:rsidRPr="004E6A09">
              <w:rPr>
                <w:rFonts w:ascii="Candara" w:hAnsi="Candara"/>
                <w:b/>
                <w:bCs/>
                <w:lang w:val="es-EC"/>
              </w:rPr>
              <w:t>IAO 2.1</w:t>
            </w:r>
          </w:p>
        </w:tc>
        <w:tc>
          <w:tcPr>
            <w:tcW w:w="8132" w:type="dxa"/>
          </w:tcPr>
          <w:p w14:paraId="0095B040" w14:textId="4BB7DF00" w:rsidR="003F79AA" w:rsidRPr="004E6A09" w:rsidRDefault="003F79AA" w:rsidP="00F96A31">
            <w:pPr>
              <w:spacing w:after="120"/>
              <w:jc w:val="both"/>
              <w:rPr>
                <w:rFonts w:ascii="Candara" w:hAnsi="Candara"/>
                <w:i/>
                <w:iCs/>
                <w:lang w:val="es-EC"/>
              </w:rPr>
            </w:pPr>
            <w:r w:rsidRPr="004E6A09">
              <w:rPr>
                <w:rFonts w:ascii="Candara" w:hAnsi="Candara"/>
                <w:lang w:val="es-EC"/>
              </w:rPr>
              <w:t xml:space="preserve">El Prestatario es </w:t>
            </w:r>
            <w:r w:rsidR="002068E7">
              <w:rPr>
                <w:rFonts w:ascii="Candara" w:hAnsi="Candara"/>
                <w:i/>
                <w:iCs/>
                <w:color w:val="0070C0"/>
                <w:lang w:val="es-EC"/>
              </w:rPr>
              <w:t>LA REPÚ</w:t>
            </w:r>
            <w:r w:rsidR="00CF216F" w:rsidRPr="004E6A09">
              <w:rPr>
                <w:rFonts w:ascii="Candara" w:hAnsi="Candara"/>
                <w:i/>
                <w:iCs/>
                <w:color w:val="0070C0"/>
                <w:lang w:val="es-EC"/>
              </w:rPr>
              <w:t>BLICA</w:t>
            </w:r>
            <w:r w:rsidR="002068E7">
              <w:rPr>
                <w:rFonts w:ascii="Candara" w:hAnsi="Candara"/>
                <w:i/>
                <w:iCs/>
                <w:color w:val="0070C0"/>
                <w:lang w:val="es-EC"/>
              </w:rPr>
              <w:t xml:space="preserve"> DEL ECUADOR Y EJECUTADO A TRAVÉ</w:t>
            </w:r>
            <w:r w:rsidR="00CF216F" w:rsidRPr="004E6A09">
              <w:rPr>
                <w:rFonts w:ascii="Candara" w:hAnsi="Candara"/>
                <w:i/>
                <w:iCs/>
                <w:color w:val="0070C0"/>
                <w:lang w:val="es-EC"/>
              </w:rPr>
              <w:t xml:space="preserve">S DE CNEL EP UNIDAD DE NEGOCIO SANTA ELENA. </w:t>
            </w:r>
          </w:p>
        </w:tc>
      </w:tr>
      <w:tr w:rsidR="003F79AA" w:rsidRPr="004E6A09" w14:paraId="259B5A5D" w14:textId="77777777" w:rsidTr="00F121A9">
        <w:trPr>
          <w:trHeight w:val="144"/>
        </w:trPr>
        <w:tc>
          <w:tcPr>
            <w:tcW w:w="793" w:type="dxa"/>
            <w:tcBorders>
              <w:top w:val="single" w:sz="4" w:space="0" w:color="auto"/>
              <w:bottom w:val="single" w:sz="4" w:space="0" w:color="auto"/>
            </w:tcBorders>
          </w:tcPr>
          <w:p w14:paraId="07397FD4" w14:textId="77777777" w:rsidR="003F79AA" w:rsidRPr="004E6A09" w:rsidRDefault="003F79AA" w:rsidP="00A1003A">
            <w:pPr>
              <w:spacing w:after="120"/>
              <w:rPr>
                <w:rFonts w:ascii="Candara" w:hAnsi="Candara"/>
                <w:b/>
                <w:bCs/>
                <w:lang w:val="es-EC"/>
              </w:rPr>
            </w:pPr>
            <w:r w:rsidRPr="004E6A09">
              <w:rPr>
                <w:rFonts w:ascii="Candara" w:hAnsi="Candara"/>
                <w:b/>
                <w:bCs/>
                <w:lang w:val="es-EC"/>
              </w:rPr>
              <w:t>IAO 2.1</w:t>
            </w:r>
          </w:p>
        </w:tc>
        <w:tc>
          <w:tcPr>
            <w:tcW w:w="8132" w:type="dxa"/>
          </w:tcPr>
          <w:p w14:paraId="43E99C94" w14:textId="6948E2BC" w:rsidR="000B1370" w:rsidRPr="004E6A09" w:rsidRDefault="003F79AA" w:rsidP="00517223">
            <w:pPr>
              <w:spacing w:after="120"/>
              <w:jc w:val="both"/>
              <w:rPr>
                <w:rFonts w:ascii="Candara" w:hAnsi="Candara"/>
                <w:lang w:val="es-EC"/>
              </w:rPr>
            </w:pPr>
            <w:r w:rsidRPr="004E6A09">
              <w:rPr>
                <w:rFonts w:ascii="Candara" w:hAnsi="Candara"/>
                <w:lang w:val="es-EC"/>
              </w:rPr>
              <w:t xml:space="preserve">La expresión “Banco” utilizada comprende al Banco Interamericano de Desarrollo (BID). Los requerimientos del Banco y de los fondos administrados son </w:t>
            </w:r>
            <w:r w:rsidR="000B1370" w:rsidRPr="004E6A09">
              <w:rPr>
                <w:rFonts w:ascii="Candara" w:hAnsi="Candara"/>
                <w:lang w:val="es-EC"/>
              </w:rPr>
              <w:t>idénticos</w:t>
            </w:r>
            <w:r w:rsidRPr="004E6A09">
              <w:rPr>
                <w:rFonts w:ascii="Candara" w:hAnsi="Candara"/>
                <w:lang w:val="es-EC"/>
              </w:rPr>
              <w:t xml:space="preserve"> con excepción de los </w:t>
            </w:r>
            <w:r w:rsidR="000B1370" w:rsidRPr="004E6A09">
              <w:rPr>
                <w:rFonts w:ascii="Candara" w:hAnsi="Candara"/>
                <w:lang w:val="es-EC"/>
              </w:rPr>
              <w:t>países</w:t>
            </w:r>
            <w:r w:rsidRPr="004E6A09">
              <w:rPr>
                <w:rFonts w:ascii="Candara" w:hAnsi="Candara"/>
                <w:lang w:val="es-EC"/>
              </w:rPr>
              <w:t xml:space="preserve"> elegibles en donde la membresía es diferente (Ver Sección Países Elegibles). Las referencias en este documento a </w:t>
            </w:r>
            <w:r w:rsidRPr="004E6A09">
              <w:rPr>
                <w:rFonts w:ascii="Candara" w:hAnsi="Candara"/>
                <w:i/>
                <w:lang w:val="es-EC"/>
              </w:rPr>
              <w:t>“préstamos”</w:t>
            </w:r>
            <w:r w:rsidRPr="004E6A09">
              <w:rPr>
                <w:rFonts w:ascii="Candara" w:hAnsi="Candara"/>
                <w:lang w:val="es-EC"/>
              </w:rPr>
              <w:t xml:space="preserve"> abarca los instrumentos y </w:t>
            </w:r>
            <w:r w:rsidR="000B1370" w:rsidRPr="004E6A09">
              <w:rPr>
                <w:rFonts w:ascii="Candara" w:hAnsi="Candara"/>
                <w:lang w:val="es-EC"/>
              </w:rPr>
              <w:t>métodos</w:t>
            </w:r>
            <w:r w:rsidRPr="004E6A09">
              <w:rPr>
                <w:rFonts w:ascii="Candara" w:hAnsi="Candara"/>
                <w:lang w:val="es-EC"/>
              </w:rPr>
              <w:t xml:space="preserve"> de financiamiento, las cooperaciones </w:t>
            </w:r>
            <w:r w:rsidR="000B1370" w:rsidRPr="004E6A09">
              <w:rPr>
                <w:rFonts w:ascii="Candara" w:hAnsi="Candara"/>
                <w:lang w:val="es-EC"/>
              </w:rPr>
              <w:t>técnicas</w:t>
            </w:r>
            <w:r w:rsidRPr="004E6A09">
              <w:rPr>
                <w:rFonts w:ascii="Candara" w:hAnsi="Candara"/>
                <w:lang w:val="es-EC"/>
              </w:rPr>
              <w:t xml:space="preserve"> (CT), y los financiamientos de operaciones. Las referencias a los “Contratos de </w:t>
            </w:r>
            <w:r w:rsidR="000B1370" w:rsidRPr="004E6A09">
              <w:rPr>
                <w:rFonts w:ascii="Candara" w:hAnsi="Candara"/>
                <w:lang w:val="es-EC"/>
              </w:rPr>
              <w:t>Préstamo</w:t>
            </w:r>
            <w:r w:rsidRPr="004E6A09">
              <w:rPr>
                <w:rFonts w:ascii="Candara" w:hAnsi="Candara"/>
                <w:lang w:val="es-EC"/>
              </w:rPr>
              <w:t>” comprenden todos los instrumentos legales por medio de los cuales se formaliza las operaciones del Banco.</w:t>
            </w:r>
            <w:r w:rsidR="000B1370" w:rsidRPr="004E6A09">
              <w:rPr>
                <w:rFonts w:ascii="Candara" w:hAnsi="Candara"/>
                <w:lang w:val="es-EC"/>
              </w:rPr>
              <w:t xml:space="preserve"> </w:t>
            </w:r>
          </w:p>
          <w:p w14:paraId="0F95C33B" w14:textId="6C11F6A6" w:rsidR="00CF216F" w:rsidRPr="004E6A09" w:rsidRDefault="003F79AA" w:rsidP="00CF216F">
            <w:pPr>
              <w:spacing w:after="120"/>
              <w:rPr>
                <w:rFonts w:ascii="Candara" w:hAnsi="Candara"/>
                <w:iCs/>
                <w:color w:val="0070C0"/>
                <w:lang w:val="es-EC"/>
              </w:rPr>
            </w:pPr>
            <w:r w:rsidRPr="004E6A09">
              <w:rPr>
                <w:rFonts w:ascii="Candara" w:hAnsi="Candara"/>
                <w:iCs/>
                <w:lang w:val="es-EC"/>
              </w:rPr>
              <w:t xml:space="preserve">El préstamo del Banco es: </w:t>
            </w:r>
            <w:r w:rsidR="00CF216F" w:rsidRPr="004E6A09">
              <w:rPr>
                <w:rFonts w:ascii="Candara" w:hAnsi="Candara"/>
                <w:i/>
                <w:iCs/>
                <w:color w:val="0070C0"/>
                <w:lang w:val="es-EC"/>
              </w:rPr>
              <w:t>APOYO AL AVANCE DEL CAMBIO DE LA MATRIZ ENERGÉTICA DEL ECUADOR</w:t>
            </w:r>
            <w:r w:rsidR="00F96A31" w:rsidRPr="004E6A09">
              <w:rPr>
                <w:rFonts w:ascii="Candara" w:hAnsi="Candara"/>
                <w:i/>
                <w:iCs/>
                <w:color w:val="0070C0"/>
                <w:lang w:val="es-EC"/>
              </w:rPr>
              <w:t xml:space="preserve"> NO. 4343/OC-EC.</w:t>
            </w:r>
          </w:p>
          <w:p w14:paraId="580AA841" w14:textId="2FE61A71" w:rsidR="003F79AA" w:rsidRPr="004E6A09" w:rsidRDefault="003F79AA" w:rsidP="00A1003A">
            <w:pPr>
              <w:spacing w:after="120"/>
              <w:rPr>
                <w:rFonts w:ascii="Candara" w:hAnsi="Candara"/>
                <w:i/>
                <w:color w:val="0070C0"/>
                <w:lang w:val="es-EC"/>
              </w:rPr>
            </w:pPr>
            <w:r w:rsidRPr="004E6A09">
              <w:rPr>
                <w:rFonts w:ascii="Candara" w:hAnsi="Candara"/>
                <w:iCs/>
                <w:lang w:val="es-EC"/>
              </w:rPr>
              <w:t xml:space="preserve">Número: </w:t>
            </w:r>
            <w:r w:rsidR="00CF216F" w:rsidRPr="004E6A09">
              <w:rPr>
                <w:rFonts w:ascii="Candara" w:hAnsi="Candara"/>
                <w:i/>
                <w:color w:val="0070C0"/>
                <w:lang w:val="es-EC"/>
              </w:rPr>
              <w:t>EC-L1223</w:t>
            </w:r>
          </w:p>
          <w:p w14:paraId="2BE5AFF0" w14:textId="2C65FBE9" w:rsidR="003F79AA" w:rsidRPr="004E6A09" w:rsidRDefault="003F79AA" w:rsidP="00CF216F">
            <w:pPr>
              <w:spacing w:after="120"/>
              <w:rPr>
                <w:rFonts w:ascii="Candara" w:hAnsi="Candara"/>
                <w:iCs/>
                <w:lang w:val="es-EC"/>
              </w:rPr>
            </w:pPr>
            <w:r w:rsidRPr="004E6A09">
              <w:rPr>
                <w:rFonts w:ascii="Candara" w:hAnsi="Candara"/>
                <w:iCs/>
                <w:lang w:val="es-EC"/>
              </w:rPr>
              <w:t xml:space="preserve">Fecha: </w:t>
            </w:r>
            <w:r w:rsidR="00CF216F" w:rsidRPr="004E6A09">
              <w:rPr>
                <w:rFonts w:ascii="Candara" w:hAnsi="Candara"/>
                <w:i/>
                <w:color w:val="0070C0"/>
                <w:lang w:val="es-EC"/>
              </w:rPr>
              <w:t>3 DE JULIO DE 2019</w:t>
            </w:r>
            <w:r w:rsidR="00CF216F" w:rsidRPr="004E6A09">
              <w:rPr>
                <w:rFonts w:ascii="Candara" w:hAnsi="Candara"/>
                <w:iCs/>
                <w:color w:val="0070C0"/>
                <w:lang w:val="es-EC"/>
              </w:rPr>
              <w:t xml:space="preserve">  </w:t>
            </w:r>
            <w:r w:rsidR="00AE6665" w:rsidRPr="004E6A09">
              <w:rPr>
                <w:rFonts w:ascii="Candara" w:hAnsi="Candara"/>
                <w:iCs/>
                <w:color w:val="0070C0"/>
                <w:lang w:val="es-EC"/>
              </w:rPr>
              <w:t xml:space="preserve"> </w:t>
            </w:r>
          </w:p>
        </w:tc>
      </w:tr>
      <w:tr w:rsidR="003F79AA" w:rsidRPr="004E6A09" w14:paraId="14AC3D95" w14:textId="77777777" w:rsidTr="00F121A9">
        <w:trPr>
          <w:trHeight w:val="144"/>
        </w:trPr>
        <w:tc>
          <w:tcPr>
            <w:tcW w:w="793" w:type="dxa"/>
            <w:tcBorders>
              <w:top w:val="single" w:sz="4" w:space="0" w:color="auto"/>
              <w:bottom w:val="single" w:sz="4" w:space="0" w:color="auto"/>
            </w:tcBorders>
          </w:tcPr>
          <w:p w14:paraId="53E662E6" w14:textId="77777777" w:rsidR="003F79AA" w:rsidRPr="004E6A09" w:rsidRDefault="003F79AA" w:rsidP="00A1003A">
            <w:pPr>
              <w:spacing w:after="120"/>
              <w:rPr>
                <w:rFonts w:ascii="Candara" w:hAnsi="Candara"/>
                <w:b/>
                <w:bCs/>
                <w:lang w:val="es-EC"/>
              </w:rPr>
            </w:pPr>
            <w:r w:rsidRPr="004E6A09">
              <w:rPr>
                <w:rFonts w:ascii="Candara" w:hAnsi="Candara"/>
                <w:b/>
                <w:bCs/>
                <w:lang w:val="es-EC"/>
              </w:rPr>
              <w:t>IAO 2.1</w:t>
            </w:r>
          </w:p>
        </w:tc>
        <w:tc>
          <w:tcPr>
            <w:tcW w:w="8132" w:type="dxa"/>
          </w:tcPr>
          <w:p w14:paraId="486CE579" w14:textId="0D98484C" w:rsidR="003F79AA" w:rsidRPr="00F60114" w:rsidRDefault="003F79AA" w:rsidP="00F60114">
            <w:pPr>
              <w:keepNext/>
              <w:spacing w:after="120"/>
              <w:jc w:val="both"/>
              <w:rPr>
                <w:rFonts w:ascii="Candara" w:hAnsi="Candara"/>
                <w:lang w:val="es-EC"/>
              </w:rPr>
            </w:pPr>
            <w:r w:rsidRPr="004E6A09">
              <w:rPr>
                <w:rFonts w:ascii="Candara" w:hAnsi="Candara"/>
                <w:lang w:val="es-EC"/>
              </w:rPr>
              <w:t xml:space="preserve">El nombre del Proyecto es </w:t>
            </w:r>
            <w:r w:rsidR="004E6A09">
              <w:rPr>
                <w:rFonts w:ascii="Candara" w:hAnsi="Candara"/>
                <w:b/>
                <w:color w:val="4472C4" w:themeColor="accent1"/>
                <w:lang w:val="es-EC"/>
              </w:rPr>
              <w:t>JICA-L1223-AUT-CNELSTE-ST-OB-001</w:t>
            </w:r>
            <w:r w:rsidR="00650429" w:rsidRPr="004E6A09">
              <w:rPr>
                <w:rFonts w:ascii="Candara" w:hAnsi="Candara"/>
                <w:b/>
                <w:color w:val="4472C4" w:themeColor="accent1"/>
                <w:lang w:val="es-EC"/>
              </w:rPr>
              <w:t xml:space="preserve"> </w:t>
            </w:r>
            <w:r w:rsidR="004E6A09">
              <w:rPr>
                <w:rFonts w:ascii="Candara" w:hAnsi="Candara"/>
                <w:b/>
                <w:color w:val="4472C4" w:themeColor="accent1"/>
                <w:lang w:val="es-EC"/>
              </w:rPr>
              <w:t>REPOTENCIACIÓN DE LA LST SANTA ELENA - CHANDUY Y OBRAS COMPLEMENTARIAS</w:t>
            </w:r>
          </w:p>
        </w:tc>
      </w:tr>
      <w:tr w:rsidR="00F96AC2" w:rsidRPr="004E6A09" w14:paraId="359CA124" w14:textId="77777777" w:rsidTr="00F121A9">
        <w:trPr>
          <w:trHeight w:val="144"/>
        </w:trPr>
        <w:tc>
          <w:tcPr>
            <w:tcW w:w="793" w:type="dxa"/>
            <w:tcBorders>
              <w:top w:val="single" w:sz="4" w:space="0" w:color="auto"/>
              <w:bottom w:val="single" w:sz="4" w:space="0" w:color="auto"/>
            </w:tcBorders>
          </w:tcPr>
          <w:p w14:paraId="2EC342D0"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5.3</w:t>
            </w:r>
          </w:p>
        </w:tc>
        <w:tc>
          <w:tcPr>
            <w:tcW w:w="8132" w:type="dxa"/>
          </w:tcPr>
          <w:p w14:paraId="13E6FC8F" w14:textId="5FC8D6A5" w:rsidR="00F96AC2" w:rsidRPr="004E6A09" w:rsidRDefault="00F96AC2" w:rsidP="00A1003A">
            <w:pPr>
              <w:spacing w:after="120"/>
              <w:jc w:val="both"/>
              <w:rPr>
                <w:rFonts w:ascii="Candara" w:hAnsi="Candara"/>
                <w:spacing w:val="-3"/>
                <w:lang w:val="es-EC"/>
              </w:rPr>
            </w:pPr>
            <w:r w:rsidRPr="004E6A09">
              <w:rPr>
                <w:rFonts w:ascii="Candara" w:hAnsi="Candara"/>
                <w:spacing w:val="-3"/>
                <w:lang w:val="es-EC"/>
              </w:rPr>
              <w:t xml:space="preserve">Toda la información solicitada en la cláusula 5.3 de las IAO deberá ser presentada por los oferentes con las </w:t>
            </w:r>
            <w:r w:rsidR="004A0A17" w:rsidRPr="004E6A09">
              <w:rPr>
                <w:rFonts w:ascii="Candara" w:hAnsi="Candara"/>
                <w:spacing w:val="-3"/>
                <w:lang w:val="es-EC"/>
              </w:rPr>
              <w:t>consideraciones</w:t>
            </w:r>
            <w:r w:rsidRPr="004E6A09">
              <w:rPr>
                <w:rFonts w:ascii="Candara" w:hAnsi="Candara"/>
                <w:spacing w:val="-3"/>
                <w:lang w:val="es-EC"/>
              </w:rPr>
              <w:t xml:space="preserve"> que a continuación se detallan: </w:t>
            </w:r>
          </w:p>
          <w:p w14:paraId="38E6F6B4" w14:textId="77777777" w:rsidR="00044FDD" w:rsidRPr="004E6A09" w:rsidRDefault="00044FDD" w:rsidP="00044FDD">
            <w:pPr>
              <w:jc w:val="both"/>
              <w:rPr>
                <w:rFonts w:ascii="Candara" w:hAnsi="Candara"/>
                <w:b/>
                <w:spacing w:val="-3"/>
                <w:lang w:val="es-EC"/>
              </w:rPr>
            </w:pPr>
            <w:r w:rsidRPr="004E6A09">
              <w:rPr>
                <w:rFonts w:ascii="Candara" w:hAnsi="Candara"/>
                <w:b/>
                <w:bCs/>
                <w:spacing w:val="-3"/>
                <w:lang w:val="es-EC"/>
              </w:rPr>
              <w:t>(a)</w:t>
            </w:r>
            <w:r w:rsidRPr="004E6A09">
              <w:rPr>
                <w:rFonts w:ascii="Candara" w:hAnsi="Candara"/>
                <w:spacing w:val="-3"/>
                <w:lang w:val="es-EC"/>
              </w:rPr>
              <w:t xml:space="preserve"> </w:t>
            </w:r>
            <w:r w:rsidRPr="004E6A09">
              <w:rPr>
                <w:rFonts w:ascii="Candara" w:hAnsi="Candara"/>
                <w:b/>
                <w:spacing w:val="-3"/>
                <w:lang w:val="es-EC"/>
              </w:rPr>
              <w:t xml:space="preserve">PERSONA NATURAL NACIONAL: </w:t>
            </w:r>
          </w:p>
          <w:p w14:paraId="0F932B8A" w14:textId="77777777" w:rsidR="00044FDD" w:rsidRPr="004E6A09" w:rsidRDefault="00044FDD" w:rsidP="00044FDD">
            <w:pPr>
              <w:jc w:val="both"/>
              <w:rPr>
                <w:rFonts w:ascii="Candara" w:hAnsi="Candara"/>
                <w:b/>
                <w:spacing w:val="-3"/>
                <w:sz w:val="18"/>
                <w:lang w:val="es-EC"/>
              </w:rPr>
            </w:pPr>
          </w:p>
          <w:p w14:paraId="1BF9FFF0" w14:textId="03B33419" w:rsidR="00044FDD" w:rsidRPr="004E6A09" w:rsidRDefault="00044FDD" w:rsidP="00044FDD">
            <w:pPr>
              <w:jc w:val="both"/>
              <w:rPr>
                <w:rFonts w:ascii="Candara" w:hAnsi="Candara"/>
                <w:spacing w:val="-3"/>
                <w:lang w:val="es-EC"/>
              </w:rPr>
            </w:pPr>
            <w:r w:rsidRPr="004E6A09">
              <w:rPr>
                <w:rFonts w:ascii="Candara" w:hAnsi="Candara"/>
                <w:spacing w:val="-3"/>
                <w:lang w:val="es-EC"/>
              </w:rPr>
              <w:t>Copia de cédula de ciudadanía, y título profesional.</w:t>
            </w:r>
          </w:p>
          <w:p w14:paraId="60DC5382" w14:textId="77777777" w:rsidR="00044FDD" w:rsidRPr="004E6A09" w:rsidRDefault="00044FDD" w:rsidP="00044FDD">
            <w:pPr>
              <w:jc w:val="both"/>
              <w:rPr>
                <w:rFonts w:ascii="Candara" w:hAnsi="Candara"/>
                <w:spacing w:val="-3"/>
                <w:lang w:val="es-EC"/>
              </w:rPr>
            </w:pPr>
          </w:p>
          <w:p w14:paraId="656E4CD2" w14:textId="77777777" w:rsidR="00044FDD" w:rsidRPr="004E6A09" w:rsidRDefault="00044FDD" w:rsidP="00044FDD">
            <w:pPr>
              <w:jc w:val="both"/>
              <w:rPr>
                <w:rFonts w:ascii="Candara" w:hAnsi="Candara"/>
                <w:b/>
                <w:spacing w:val="-3"/>
                <w:lang w:val="es-EC"/>
              </w:rPr>
            </w:pPr>
            <w:r w:rsidRPr="004E6A09">
              <w:rPr>
                <w:rFonts w:ascii="Candara" w:hAnsi="Candara"/>
                <w:b/>
                <w:spacing w:val="-3"/>
                <w:lang w:val="es-EC"/>
              </w:rPr>
              <w:t xml:space="preserve">PERSONA NATURAL EXTRANJERO: </w:t>
            </w:r>
          </w:p>
          <w:p w14:paraId="5385FFCF" w14:textId="77777777" w:rsidR="00044FDD" w:rsidRPr="004E6A09" w:rsidRDefault="00044FDD" w:rsidP="00044FDD">
            <w:pPr>
              <w:jc w:val="both"/>
              <w:rPr>
                <w:rFonts w:ascii="Candara" w:hAnsi="Candara"/>
                <w:b/>
                <w:spacing w:val="-3"/>
                <w:sz w:val="18"/>
                <w:lang w:val="es-EC"/>
              </w:rPr>
            </w:pPr>
          </w:p>
          <w:p w14:paraId="56B39B23" w14:textId="0CE25942" w:rsidR="00044FDD" w:rsidRPr="004E6A09" w:rsidRDefault="00044FDD" w:rsidP="00044FDD">
            <w:pPr>
              <w:jc w:val="both"/>
              <w:rPr>
                <w:rFonts w:ascii="Candara" w:hAnsi="Candara"/>
                <w:spacing w:val="-3"/>
                <w:lang w:val="es-EC"/>
              </w:rPr>
            </w:pPr>
            <w:r w:rsidRPr="004E6A09">
              <w:rPr>
                <w:rFonts w:ascii="Candara" w:hAnsi="Candara"/>
                <w:spacing w:val="-3"/>
                <w:lang w:val="es-EC"/>
              </w:rPr>
              <w:t xml:space="preserve">Copia del pasaporte y título profesional. </w:t>
            </w:r>
          </w:p>
          <w:p w14:paraId="43537FFB" w14:textId="77777777" w:rsidR="00044FDD" w:rsidRPr="004E6A09" w:rsidRDefault="00044FDD" w:rsidP="00044FDD">
            <w:pPr>
              <w:jc w:val="both"/>
              <w:rPr>
                <w:rFonts w:ascii="Candara" w:hAnsi="Candara"/>
                <w:spacing w:val="-3"/>
                <w:lang w:val="es-EC"/>
              </w:rPr>
            </w:pPr>
          </w:p>
          <w:p w14:paraId="75619A18" w14:textId="77777777" w:rsidR="00044FDD" w:rsidRPr="004E6A09" w:rsidRDefault="00044FDD" w:rsidP="00044FDD">
            <w:pPr>
              <w:jc w:val="both"/>
              <w:rPr>
                <w:rFonts w:ascii="Candara" w:hAnsi="Candara"/>
                <w:b/>
                <w:spacing w:val="-3"/>
                <w:lang w:val="es-EC"/>
              </w:rPr>
            </w:pPr>
            <w:r w:rsidRPr="004E6A09">
              <w:rPr>
                <w:rFonts w:ascii="Candara" w:hAnsi="Candara"/>
                <w:b/>
                <w:spacing w:val="-3"/>
                <w:lang w:val="es-EC"/>
              </w:rPr>
              <w:t xml:space="preserve">PERSONA JURÍDICA NACIONAL: </w:t>
            </w:r>
          </w:p>
          <w:p w14:paraId="3C6189B9" w14:textId="77777777" w:rsidR="00044FDD" w:rsidRPr="004E6A09" w:rsidRDefault="00044FDD" w:rsidP="00044FDD">
            <w:pPr>
              <w:jc w:val="both"/>
              <w:rPr>
                <w:rFonts w:ascii="Candara" w:hAnsi="Candara"/>
                <w:b/>
                <w:spacing w:val="-3"/>
                <w:sz w:val="16"/>
                <w:lang w:val="es-EC"/>
              </w:rPr>
            </w:pPr>
          </w:p>
          <w:p w14:paraId="04ED538E" w14:textId="0E85046C" w:rsidR="00044FDD" w:rsidRPr="004E6A09" w:rsidRDefault="00044FDD" w:rsidP="00044FDD">
            <w:pPr>
              <w:jc w:val="both"/>
              <w:rPr>
                <w:rFonts w:ascii="Candara" w:hAnsi="Candara"/>
                <w:spacing w:val="-3"/>
                <w:lang w:val="es-EC"/>
              </w:rPr>
            </w:pPr>
            <w:r w:rsidRPr="004E6A09">
              <w:rPr>
                <w:rFonts w:ascii="Candara" w:hAnsi="Candara"/>
                <w:spacing w:val="-3"/>
                <w:lang w:val="es-EC"/>
              </w:rPr>
              <w:t xml:space="preserve">Copia de los estatutos de </w:t>
            </w:r>
            <w:r w:rsidR="000F0C44" w:rsidRPr="004E6A09">
              <w:rPr>
                <w:rFonts w:ascii="Candara" w:hAnsi="Candara"/>
                <w:spacing w:val="-3"/>
                <w:lang w:val="es-EC"/>
              </w:rPr>
              <w:t>constitución, y</w:t>
            </w:r>
            <w:r w:rsidR="002A0D04" w:rsidRPr="004E6A09">
              <w:rPr>
                <w:rFonts w:ascii="Candara" w:hAnsi="Candara"/>
                <w:spacing w:val="-3"/>
                <w:lang w:val="es-EC"/>
              </w:rPr>
              <w:t xml:space="preserve"> de corresponder, las modificaciones y</w:t>
            </w:r>
            <w:r w:rsidRPr="004E6A09">
              <w:rPr>
                <w:rFonts w:ascii="Candara" w:hAnsi="Candara"/>
                <w:spacing w:val="-3"/>
                <w:lang w:val="es-EC"/>
              </w:rPr>
              <w:t xml:space="preserve"> copia de la cédula de ciudadanía del representante legal. </w:t>
            </w:r>
          </w:p>
          <w:p w14:paraId="1FAB1DCB" w14:textId="77777777" w:rsidR="00044FDD" w:rsidRPr="004E6A09" w:rsidRDefault="00044FDD" w:rsidP="00044FDD">
            <w:pPr>
              <w:jc w:val="both"/>
              <w:rPr>
                <w:rFonts w:ascii="Candara" w:hAnsi="Candara"/>
                <w:spacing w:val="-3"/>
                <w:sz w:val="22"/>
                <w:lang w:val="es-EC"/>
              </w:rPr>
            </w:pPr>
          </w:p>
          <w:p w14:paraId="02A2B8DC" w14:textId="77777777" w:rsidR="00044FDD" w:rsidRPr="004E6A09" w:rsidRDefault="00044FDD" w:rsidP="00044FDD">
            <w:pPr>
              <w:jc w:val="both"/>
              <w:rPr>
                <w:rFonts w:ascii="Candara" w:hAnsi="Candara"/>
                <w:b/>
                <w:spacing w:val="-3"/>
                <w:lang w:val="es-EC"/>
              </w:rPr>
            </w:pPr>
            <w:r w:rsidRPr="004E6A09">
              <w:rPr>
                <w:rFonts w:ascii="Candara" w:hAnsi="Candara"/>
                <w:b/>
                <w:spacing w:val="-3"/>
                <w:lang w:val="es-EC"/>
              </w:rPr>
              <w:t>PERSONA JURÍDICA EXTRANJERA:</w:t>
            </w:r>
          </w:p>
          <w:p w14:paraId="379A87AB" w14:textId="77777777" w:rsidR="00044FDD" w:rsidRPr="004E6A09" w:rsidRDefault="00044FDD" w:rsidP="00044FDD">
            <w:pPr>
              <w:jc w:val="both"/>
              <w:rPr>
                <w:rFonts w:ascii="Candara" w:hAnsi="Candara"/>
                <w:spacing w:val="-3"/>
                <w:sz w:val="16"/>
                <w:lang w:val="es-EC"/>
              </w:rPr>
            </w:pPr>
          </w:p>
          <w:p w14:paraId="3E538A5C" w14:textId="7487B70D" w:rsidR="00044FDD" w:rsidRPr="004E6A09" w:rsidRDefault="00044FDD" w:rsidP="00044FDD">
            <w:pPr>
              <w:jc w:val="both"/>
              <w:rPr>
                <w:rFonts w:ascii="Candara" w:hAnsi="Candara"/>
                <w:spacing w:val="-3"/>
                <w:lang w:val="es-EC"/>
              </w:rPr>
            </w:pPr>
            <w:r w:rsidRPr="004E6A09">
              <w:rPr>
                <w:rFonts w:ascii="Candara" w:hAnsi="Candara"/>
                <w:spacing w:val="-3"/>
                <w:lang w:val="es-EC"/>
              </w:rPr>
              <w:t>Documentos de constitución que justifique la personería jurídica</w:t>
            </w:r>
            <w:r w:rsidR="002A0D04" w:rsidRPr="004E6A09">
              <w:rPr>
                <w:rFonts w:ascii="Candara" w:hAnsi="Candara"/>
                <w:spacing w:val="-3"/>
                <w:lang w:val="es-EC"/>
              </w:rPr>
              <w:t xml:space="preserve"> y de corresponder, las modificaciones</w:t>
            </w:r>
            <w:r w:rsidRPr="004E6A09">
              <w:rPr>
                <w:rFonts w:ascii="Candara" w:hAnsi="Candara"/>
                <w:spacing w:val="-3"/>
                <w:lang w:val="es-EC"/>
              </w:rPr>
              <w:t>, así como los documentos que justifique la representación legal emitida por la autoridad competente del país de origen y del documento de identidad del representante legal.</w:t>
            </w:r>
          </w:p>
          <w:p w14:paraId="25EFB0BC" w14:textId="77777777" w:rsidR="00044FDD" w:rsidRPr="004E6A09" w:rsidRDefault="00044FDD" w:rsidP="00044FDD">
            <w:pPr>
              <w:ind w:left="720"/>
              <w:jc w:val="both"/>
              <w:rPr>
                <w:rFonts w:ascii="Candara" w:hAnsi="Candara"/>
                <w:spacing w:val="-3"/>
                <w:sz w:val="20"/>
                <w:lang w:val="es-EC"/>
              </w:rPr>
            </w:pPr>
          </w:p>
          <w:p w14:paraId="775BD072" w14:textId="6CD0EBB1" w:rsidR="00044FDD" w:rsidRPr="004E6A09" w:rsidRDefault="00044FDD" w:rsidP="00044FDD">
            <w:pPr>
              <w:jc w:val="both"/>
              <w:rPr>
                <w:rFonts w:ascii="Candara" w:hAnsi="Candara"/>
                <w:b/>
                <w:spacing w:val="-3"/>
                <w:lang w:val="es-EC"/>
              </w:rPr>
            </w:pPr>
            <w:r w:rsidRPr="004E6A09">
              <w:rPr>
                <w:rFonts w:ascii="Candara" w:hAnsi="Candara"/>
                <w:b/>
                <w:spacing w:val="-3"/>
                <w:lang w:val="es-EC"/>
              </w:rPr>
              <w:t>APCA CONSTITUIDA:</w:t>
            </w:r>
          </w:p>
          <w:p w14:paraId="25EECBBB" w14:textId="77777777" w:rsidR="00044FDD" w:rsidRPr="004E6A09" w:rsidRDefault="00044FDD" w:rsidP="00044FDD">
            <w:pPr>
              <w:jc w:val="both"/>
              <w:rPr>
                <w:rFonts w:ascii="Candara" w:hAnsi="Candara"/>
                <w:b/>
                <w:spacing w:val="-3"/>
                <w:sz w:val="18"/>
                <w:lang w:val="es-EC"/>
              </w:rPr>
            </w:pPr>
          </w:p>
          <w:p w14:paraId="18588F71" w14:textId="0C06A556" w:rsidR="00044FDD" w:rsidRPr="004E6A09" w:rsidRDefault="00044FDD" w:rsidP="00044FDD">
            <w:pPr>
              <w:jc w:val="both"/>
              <w:rPr>
                <w:rFonts w:ascii="Candara" w:hAnsi="Candara"/>
                <w:spacing w:val="-3"/>
                <w:lang w:val="es-EC"/>
              </w:rPr>
            </w:pPr>
            <w:r w:rsidRPr="004E6A09">
              <w:rPr>
                <w:rFonts w:ascii="Candara" w:hAnsi="Candara"/>
                <w:spacing w:val="-3"/>
                <w:lang w:val="es-EC"/>
              </w:rPr>
              <w:t>Copia de la escritura de constitución del APCA</w:t>
            </w:r>
            <w:r w:rsidR="002A0D04" w:rsidRPr="004E6A09">
              <w:rPr>
                <w:rFonts w:ascii="Candara" w:hAnsi="Candara"/>
                <w:spacing w:val="-3"/>
                <w:lang w:val="es-EC"/>
              </w:rPr>
              <w:t xml:space="preserve"> y de corresponder, las modificaciones y</w:t>
            </w:r>
            <w:r w:rsidRPr="004E6A09">
              <w:rPr>
                <w:rFonts w:ascii="Candara" w:hAnsi="Candara"/>
                <w:spacing w:val="-3"/>
                <w:lang w:val="es-EC"/>
              </w:rPr>
              <w:t xml:space="preserve"> copia de la cédula de ciudadanía o documento de identidad del representante.</w:t>
            </w:r>
          </w:p>
          <w:p w14:paraId="188F9590" w14:textId="77777777" w:rsidR="00044FDD" w:rsidRPr="004E6A09" w:rsidRDefault="00044FDD" w:rsidP="00044FDD">
            <w:pPr>
              <w:jc w:val="both"/>
              <w:rPr>
                <w:rFonts w:ascii="Candara" w:hAnsi="Candara"/>
                <w:b/>
                <w:spacing w:val="-3"/>
                <w:sz w:val="20"/>
                <w:lang w:val="es-EC"/>
              </w:rPr>
            </w:pPr>
          </w:p>
          <w:p w14:paraId="576961AB" w14:textId="4BDDCBE0" w:rsidR="00044FDD" w:rsidRPr="004E6A09" w:rsidRDefault="00044FDD" w:rsidP="00044FDD">
            <w:pPr>
              <w:jc w:val="both"/>
              <w:rPr>
                <w:rFonts w:ascii="Candara" w:hAnsi="Candara"/>
                <w:b/>
                <w:spacing w:val="-3"/>
                <w:lang w:val="es-EC"/>
              </w:rPr>
            </w:pPr>
            <w:r w:rsidRPr="004E6A09">
              <w:rPr>
                <w:rFonts w:ascii="Candara" w:hAnsi="Candara"/>
                <w:b/>
                <w:spacing w:val="-3"/>
                <w:lang w:val="es-EC"/>
              </w:rPr>
              <w:t>APCA POR CONSTITUIRSE</w:t>
            </w:r>
          </w:p>
          <w:p w14:paraId="16E33B00" w14:textId="77777777" w:rsidR="00044FDD" w:rsidRPr="004E6A09" w:rsidRDefault="00044FDD" w:rsidP="00044FDD">
            <w:pPr>
              <w:jc w:val="both"/>
              <w:rPr>
                <w:rFonts w:ascii="Candara" w:hAnsi="Candara"/>
                <w:b/>
                <w:spacing w:val="-3"/>
                <w:sz w:val="18"/>
                <w:lang w:val="es-EC"/>
              </w:rPr>
            </w:pPr>
          </w:p>
          <w:p w14:paraId="00D4CB58" w14:textId="2B561EEC" w:rsidR="00044FDD" w:rsidRPr="004E6A09" w:rsidRDefault="00044FDD" w:rsidP="00044FDD">
            <w:pPr>
              <w:jc w:val="both"/>
              <w:rPr>
                <w:rFonts w:ascii="Candara" w:hAnsi="Candara"/>
                <w:spacing w:val="-3"/>
                <w:lang w:val="es-EC"/>
              </w:rPr>
            </w:pPr>
            <w:r w:rsidRPr="004E6A09">
              <w:rPr>
                <w:rFonts w:ascii="Candara" w:hAnsi="Candara"/>
                <w:spacing w:val="-3"/>
                <w:lang w:val="es-EC"/>
              </w:rPr>
              <w:t>Convenio de asociación y copia de los documentos anteriormente descritos para personas jurídicas sean estas nacionales o extranjeras.</w:t>
            </w:r>
          </w:p>
          <w:p w14:paraId="5F1C412B" w14:textId="77777777" w:rsidR="00044FDD" w:rsidRPr="004E6A09" w:rsidRDefault="00044FDD" w:rsidP="00044FDD">
            <w:pPr>
              <w:pStyle w:val="Sinespaciado"/>
              <w:jc w:val="both"/>
              <w:rPr>
                <w:rFonts w:ascii="Candara" w:hAnsi="Candara"/>
                <w:spacing w:val="-3"/>
                <w:lang w:val="es-EC"/>
              </w:rPr>
            </w:pPr>
          </w:p>
          <w:p w14:paraId="59FD07DB" w14:textId="1C5C0023" w:rsidR="00044FDD" w:rsidRPr="004E6A09" w:rsidRDefault="00044FDD" w:rsidP="00044FDD">
            <w:pPr>
              <w:pStyle w:val="Sinespaciado"/>
              <w:jc w:val="both"/>
              <w:rPr>
                <w:rFonts w:ascii="Candara" w:hAnsi="Candara"/>
                <w:lang w:val="es-EC"/>
              </w:rPr>
            </w:pPr>
            <w:r w:rsidRPr="004E6A09">
              <w:rPr>
                <w:rFonts w:ascii="Candara" w:hAnsi="Candara"/>
                <w:lang w:val="es-EC"/>
              </w:rPr>
              <w:t xml:space="preserve">Conforme así lo expresan las Políticas para Adquisición de Bienes y Obras del Banco Interamericano de Desarrollo (BID), las Asociaciones en participación, consorcio o asociación (APCA), </w:t>
            </w:r>
            <w:r w:rsidRPr="004E6A09">
              <w:rPr>
                <w:rFonts w:ascii="Candara" w:hAnsi="Candara"/>
                <w:u w:val="single"/>
                <w:lang w:val="es-EC"/>
              </w:rPr>
              <w:t>se entienden exclusivamente entre firmas</w:t>
            </w:r>
            <w:r w:rsidRPr="004E6A09">
              <w:rPr>
                <w:rFonts w:ascii="Candara" w:hAnsi="Candara"/>
                <w:lang w:val="es-EC"/>
              </w:rPr>
              <w:t>.</w:t>
            </w:r>
          </w:p>
          <w:p w14:paraId="5B23495A" w14:textId="77777777" w:rsidR="00044FDD" w:rsidRPr="004E6A09" w:rsidRDefault="00044FDD" w:rsidP="00044FDD">
            <w:pPr>
              <w:pStyle w:val="Sinespaciado"/>
              <w:jc w:val="both"/>
              <w:rPr>
                <w:rFonts w:ascii="Candara" w:hAnsi="Candara"/>
                <w:spacing w:val="-3"/>
                <w:lang w:val="es-EC"/>
              </w:rPr>
            </w:pPr>
          </w:p>
          <w:p w14:paraId="73C1F801" w14:textId="4CA6DD9E" w:rsidR="00044FDD" w:rsidRPr="004E6A09" w:rsidRDefault="00044FDD" w:rsidP="00044FDD">
            <w:pPr>
              <w:pStyle w:val="Sinespaciado"/>
              <w:jc w:val="both"/>
              <w:rPr>
                <w:rFonts w:ascii="Candara" w:hAnsi="Candara"/>
                <w:spacing w:val="-3"/>
                <w:lang w:val="es-EC"/>
              </w:rPr>
            </w:pPr>
            <w:r w:rsidRPr="004E6A09">
              <w:rPr>
                <w:rFonts w:ascii="Candara" w:hAnsi="Candara"/>
                <w:spacing w:val="-3"/>
                <w:lang w:val="es-EC"/>
              </w:rPr>
              <w:t>Para participar en el presente procedimiento no se requiere registro o precalificación algun</w:t>
            </w:r>
            <w:r w:rsidR="00F93D44" w:rsidRPr="004E6A09">
              <w:rPr>
                <w:rFonts w:ascii="Candara" w:hAnsi="Candara"/>
                <w:spacing w:val="-3"/>
                <w:lang w:val="es-EC"/>
              </w:rPr>
              <w:t>o</w:t>
            </w:r>
            <w:r w:rsidRPr="004E6A09">
              <w:rPr>
                <w:rFonts w:ascii="Candara" w:hAnsi="Candara"/>
                <w:spacing w:val="-3"/>
                <w:lang w:val="es-EC"/>
              </w:rPr>
              <w:t xml:space="preserve"> por parte de los posibles oferentes.</w:t>
            </w:r>
          </w:p>
          <w:p w14:paraId="20CFBF5B" w14:textId="74D7DB34" w:rsidR="00044FDD" w:rsidRPr="004E6A09" w:rsidRDefault="00044FDD" w:rsidP="00A1003A">
            <w:pPr>
              <w:spacing w:after="120"/>
              <w:jc w:val="both"/>
              <w:rPr>
                <w:rFonts w:ascii="Candara" w:hAnsi="Candara"/>
                <w:spacing w:val="-3"/>
                <w:sz w:val="16"/>
                <w:lang w:val="es-EC"/>
              </w:rPr>
            </w:pPr>
          </w:p>
          <w:p w14:paraId="4AD08502" w14:textId="61D1F582" w:rsidR="00F96AC2" w:rsidRPr="004E6A09" w:rsidRDefault="00F96AC2" w:rsidP="00A1003A">
            <w:pPr>
              <w:spacing w:after="120"/>
              <w:ind w:left="972" w:hanging="540"/>
              <w:jc w:val="both"/>
              <w:rPr>
                <w:rFonts w:ascii="Candara" w:hAnsi="Candara"/>
                <w:i/>
                <w:iCs/>
                <w:lang w:val="es-EC"/>
              </w:rPr>
            </w:pPr>
            <w:r w:rsidRPr="004E6A09">
              <w:rPr>
                <w:rFonts w:ascii="Candara" w:hAnsi="Candara"/>
                <w:lang w:val="es-EC"/>
              </w:rPr>
              <w:t>(j)</w:t>
            </w:r>
            <w:r w:rsidRPr="004E6A09">
              <w:rPr>
                <w:rFonts w:ascii="Candara" w:hAnsi="Candara"/>
                <w:lang w:val="es-EC"/>
              </w:rPr>
              <w:tab/>
            </w:r>
            <w:r w:rsidRPr="004E6A09">
              <w:rPr>
                <w:rFonts w:ascii="Candara" w:hAnsi="Candara"/>
                <w:spacing w:val="-3"/>
                <w:lang w:val="es-EC"/>
              </w:rPr>
              <w:t>El porcentaje máximo de participación de subcontratistas es</w:t>
            </w:r>
            <w:r w:rsidRPr="004E6A09">
              <w:rPr>
                <w:rFonts w:ascii="Candara" w:hAnsi="Candara"/>
                <w:color w:val="548DD4"/>
                <w:spacing w:val="-3"/>
                <w:lang w:val="es-EC"/>
              </w:rPr>
              <w:t xml:space="preserve">: </w:t>
            </w:r>
            <w:r w:rsidRPr="004E6A09">
              <w:rPr>
                <w:rFonts w:ascii="Candara" w:hAnsi="Candara"/>
                <w:i/>
                <w:iCs/>
                <w:color w:val="0070C0"/>
                <w:spacing w:val="-3"/>
                <w:lang w:val="es-EC"/>
              </w:rPr>
              <w:t>30%</w:t>
            </w:r>
            <w:r w:rsidRPr="004E6A09">
              <w:rPr>
                <w:rFonts w:ascii="Candara" w:hAnsi="Candara"/>
                <w:i/>
                <w:iCs/>
                <w:lang w:val="es-EC"/>
              </w:rPr>
              <w:t xml:space="preserve"> </w:t>
            </w:r>
          </w:p>
          <w:p w14:paraId="4C99714E" w14:textId="10157B3B" w:rsidR="00F96AC2" w:rsidRPr="004E6A09" w:rsidRDefault="00F96AC2" w:rsidP="00C72953">
            <w:pPr>
              <w:spacing w:after="120"/>
              <w:ind w:left="55"/>
              <w:jc w:val="both"/>
              <w:rPr>
                <w:rFonts w:ascii="Candara" w:hAnsi="Candara"/>
                <w:i/>
                <w:iCs/>
                <w:lang w:val="es-EC"/>
              </w:rPr>
            </w:pPr>
            <w:r w:rsidRPr="004E6A09">
              <w:rPr>
                <w:rFonts w:ascii="Candara" w:hAnsi="Candara"/>
                <w:lang w:val="es-EC"/>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4E6A09" w14:paraId="25140273" w14:textId="77777777" w:rsidTr="00F121A9">
        <w:trPr>
          <w:trHeight w:val="144"/>
        </w:trPr>
        <w:tc>
          <w:tcPr>
            <w:tcW w:w="793" w:type="dxa"/>
            <w:tcBorders>
              <w:top w:val="single" w:sz="4" w:space="0" w:color="auto"/>
              <w:bottom w:val="single" w:sz="4" w:space="0" w:color="auto"/>
            </w:tcBorders>
          </w:tcPr>
          <w:p w14:paraId="54DEB9D1" w14:textId="206E3F93" w:rsidR="00F96AC2" w:rsidRPr="004E6A09" w:rsidRDefault="00F96AC2" w:rsidP="00A1003A">
            <w:pPr>
              <w:spacing w:after="120"/>
              <w:rPr>
                <w:rFonts w:ascii="Candara" w:hAnsi="Candara"/>
                <w:b/>
                <w:bCs/>
                <w:lang w:val="es-EC"/>
              </w:rPr>
            </w:pPr>
            <w:r w:rsidRPr="004E6A09">
              <w:rPr>
                <w:rFonts w:ascii="Candara" w:hAnsi="Candara"/>
                <w:b/>
                <w:bCs/>
                <w:lang w:val="es-EC"/>
              </w:rPr>
              <w:t>IAO 5.4</w:t>
            </w:r>
          </w:p>
        </w:tc>
        <w:tc>
          <w:tcPr>
            <w:tcW w:w="8132" w:type="dxa"/>
          </w:tcPr>
          <w:p w14:paraId="7F8B7BA9" w14:textId="0408BE27" w:rsidR="0083395C" w:rsidRPr="004E6A09" w:rsidRDefault="00F96AC2" w:rsidP="0083395C">
            <w:pPr>
              <w:spacing w:after="120"/>
              <w:jc w:val="both"/>
              <w:rPr>
                <w:rFonts w:ascii="Candara" w:hAnsi="Candara"/>
                <w:color w:val="000000"/>
                <w:spacing w:val="-3"/>
                <w:lang w:val="es-EC"/>
              </w:rPr>
            </w:pPr>
            <w:r w:rsidRPr="004E6A09">
              <w:rPr>
                <w:rFonts w:ascii="Candara" w:hAnsi="Candara"/>
                <w:color w:val="000000"/>
                <w:spacing w:val="-3"/>
                <w:lang w:val="es-EC"/>
              </w:rPr>
              <w:t>Se aplica sub clausula 5.4 de las IAO</w:t>
            </w:r>
          </w:p>
        </w:tc>
      </w:tr>
      <w:tr w:rsidR="00F96AC2" w:rsidRPr="004E6A09" w14:paraId="1B66BE3B" w14:textId="77777777" w:rsidTr="00F121A9">
        <w:trPr>
          <w:trHeight w:val="144"/>
        </w:trPr>
        <w:tc>
          <w:tcPr>
            <w:tcW w:w="793" w:type="dxa"/>
            <w:tcBorders>
              <w:top w:val="single" w:sz="4" w:space="0" w:color="auto"/>
              <w:bottom w:val="single" w:sz="4" w:space="0" w:color="auto"/>
            </w:tcBorders>
          </w:tcPr>
          <w:p w14:paraId="759D0A34" w14:textId="77777777" w:rsidR="00F96AC2" w:rsidRPr="004E6A09" w:rsidRDefault="00F96AC2" w:rsidP="00A1003A">
            <w:pPr>
              <w:spacing w:after="120"/>
              <w:rPr>
                <w:rFonts w:ascii="Candara" w:hAnsi="Candara"/>
                <w:b/>
                <w:bCs/>
                <w:highlight w:val="yellow"/>
                <w:lang w:val="es-EC"/>
              </w:rPr>
            </w:pPr>
            <w:r w:rsidRPr="004E6A09">
              <w:rPr>
                <w:rFonts w:ascii="Candara" w:hAnsi="Candara"/>
                <w:b/>
                <w:bCs/>
                <w:lang w:val="es-EC"/>
              </w:rPr>
              <w:t>IAO 5.5(a)</w:t>
            </w:r>
          </w:p>
        </w:tc>
        <w:tc>
          <w:tcPr>
            <w:tcW w:w="8132" w:type="dxa"/>
          </w:tcPr>
          <w:p w14:paraId="6D5BB6AF" w14:textId="42C93CFC" w:rsidR="002A0D04" w:rsidRPr="004E6A09" w:rsidRDefault="00F96AC2" w:rsidP="002A0D04">
            <w:pPr>
              <w:rPr>
                <w:rFonts w:ascii="Candara" w:hAnsi="Candara"/>
                <w:i/>
                <w:iCs/>
                <w:spacing w:val="-3"/>
                <w:lang w:val="es-EC"/>
              </w:rPr>
            </w:pPr>
            <w:r w:rsidRPr="004E6A09">
              <w:rPr>
                <w:rFonts w:ascii="Candara" w:hAnsi="Candara"/>
                <w:spacing w:val="-3"/>
                <w:lang w:val="es-EC"/>
              </w:rPr>
              <w:t xml:space="preserve">FACTURACION ANUAL: El múltiplo es: </w:t>
            </w:r>
            <w:r w:rsidR="00922D66" w:rsidRPr="004E6A09">
              <w:rPr>
                <w:rFonts w:ascii="Candara" w:hAnsi="Candara"/>
                <w:i/>
                <w:iCs/>
                <w:color w:val="0070C0"/>
                <w:spacing w:val="-3"/>
                <w:lang w:val="es-EC"/>
              </w:rPr>
              <w:t>0.50 del presupuesto referencial</w:t>
            </w:r>
            <w:r w:rsidR="00922D66" w:rsidRPr="004E6A09">
              <w:rPr>
                <w:rFonts w:ascii="Candara" w:hAnsi="Candara"/>
                <w:i/>
                <w:iCs/>
                <w:color w:val="548DD4"/>
                <w:spacing w:val="-3"/>
                <w:lang w:val="es-EC"/>
              </w:rPr>
              <w:t>.</w:t>
            </w:r>
            <w:r w:rsidR="00922D66" w:rsidRPr="004E6A09">
              <w:rPr>
                <w:rFonts w:ascii="Candara" w:hAnsi="Candara"/>
                <w:b/>
                <w:i/>
                <w:color w:val="548DD4"/>
                <w:spacing w:val="-3"/>
                <w:lang w:val="es-EC"/>
              </w:rPr>
              <w:t xml:space="preserve"> </w:t>
            </w:r>
            <w:r w:rsidR="00922D66" w:rsidRPr="004E6A09">
              <w:rPr>
                <w:rFonts w:ascii="Candara" w:hAnsi="Candara"/>
                <w:i/>
                <w:iCs/>
                <w:spacing w:val="-3"/>
                <w:lang w:val="es-EC"/>
              </w:rPr>
              <w:t xml:space="preserve"> </w:t>
            </w:r>
          </w:p>
          <w:p w14:paraId="3D356DBB" w14:textId="77777777" w:rsidR="00B90E82" w:rsidRPr="004E6A09" w:rsidRDefault="00B90E82" w:rsidP="002A0D04">
            <w:pPr>
              <w:rPr>
                <w:rFonts w:ascii="Segoe UI" w:hAnsi="Segoe UI" w:cs="Segoe UI"/>
                <w:i/>
                <w:iCs/>
                <w:sz w:val="14"/>
                <w:lang w:val="es-EC"/>
              </w:rPr>
            </w:pPr>
          </w:p>
          <w:p w14:paraId="7D55BDBA" w14:textId="77777777" w:rsidR="00F96AC2" w:rsidRPr="004E6A09" w:rsidRDefault="00F96AC2" w:rsidP="00306588">
            <w:pPr>
              <w:spacing w:after="120"/>
              <w:rPr>
                <w:rFonts w:ascii="Candara" w:hAnsi="Candara"/>
                <w:i/>
                <w:iCs/>
                <w:color w:val="0070C0"/>
                <w:spacing w:val="-3"/>
                <w:lang w:val="es-EC"/>
              </w:rPr>
            </w:pPr>
            <w:r w:rsidRPr="004E6A09">
              <w:rPr>
                <w:rFonts w:ascii="Candara" w:hAnsi="Candara"/>
                <w:spacing w:val="-3"/>
                <w:lang w:val="es-EC"/>
              </w:rPr>
              <w:t xml:space="preserve">El período es: </w:t>
            </w:r>
            <w:r w:rsidRPr="004E6A09">
              <w:rPr>
                <w:rFonts w:ascii="Candara" w:hAnsi="Candara"/>
                <w:i/>
                <w:iCs/>
                <w:color w:val="0070C0"/>
                <w:spacing w:val="-3"/>
                <w:lang w:val="es-EC"/>
              </w:rPr>
              <w:t>En los últimos 5 años.</w:t>
            </w:r>
          </w:p>
          <w:p w14:paraId="2A585FFA" w14:textId="2256B44D" w:rsidR="00B07CD5" w:rsidRPr="004E6A09" w:rsidRDefault="00B90E82" w:rsidP="00AF1505">
            <w:pPr>
              <w:spacing w:after="120"/>
              <w:rPr>
                <w:rFonts w:ascii="Candara" w:hAnsi="Candara"/>
                <w:i/>
                <w:iCs/>
                <w:spacing w:val="-3"/>
                <w:lang w:val="es-EC"/>
              </w:rPr>
            </w:pPr>
            <w:r w:rsidRPr="004E6A09">
              <w:rPr>
                <w:rFonts w:ascii="Candara" w:hAnsi="Candara"/>
                <w:i/>
                <w:iCs/>
                <w:color w:val="0070C0"/>
                <w:spacing w:val="-3"/>
                <w:lang w:val="es-EC"/>
              </w:rPr>
              <w:t>La facturación deberá ser presentada en función a contratos ejecutados de obras de construcción de redes eléctricas en alto o medio voltaje, construcción, repotenciación y/o suminis</w:t>
            </w:r>
            <w:r w:rsidR="00490E69">
              <w:rPr>
                <w:rFonts w:ascii="Candara" w:hAnsi="Candara"/>
                <w:i/>
                <w:iCs/>
                <w:color w:val="0070C0"/>
                <w:spacing w:val="-3"/>
                <w:lang w:val="es-EC"/>
              </w:rPr>
              <w:t>tro de equipos de Subestaciones.</w:t>
            </w:r>
            <w:r w:rsidRPr="004E6A09">
              <w:rPr>
                <w:rFonts w:ascii="Candara" w:hAnsi="Candara"/>
                <w:i/>
                <w:iCs/>
                <w:color w:val="0070C0"/>
                <w:spacing w:val="-3"/>
                <w:lang w:val="es-EC"/>
              </w:rPr>
              <w:t xml:space="preserve"> Se respaldará la facturación presentada por parte del Oferente, por medio de declaración de impuesto a la renta y contratos o facturas</w:t>
            </w:r>
          </w:p>
        </w:tc>
      </w:tr>
      <w:tr w:rsidR="00F96AC2" w:rsidRPr="004E6A09" w14:paraId="0E1D0523" w14:textId="77777777" w:rsidTr="00F121A9">
        <w:trPr>
          <w:trHeight w:val="144"/>
        </w:trPr>
        <w:tc>
          <w:tcPr>
            <w:tcW w:w="793" w:type="dxa"/>
            <w:tcBorders>
              <w:top w:val="single" w:sz="4" w:space="0" w:color="auto"/>
              <w:bottom w:val="single" w:sz="4" w:space="0" w:color="auto"/>
            </w:tcBorders>
          </w:tcPr>
          <w:p w14:paraId="4F9CB10E"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5.5 (b)</w:t>
            </w:r>
          </w:p>
        </w:tc>
        <w:tc>
          <w:tcPr>
            <w:tcW w:w="8132" w:type="dxa"/>
          </w:tcPr>
          <w:p w14:paraId="494134D6" w14:textId="77777777" w:rsidR="00F96AC2" w:rsidRPr="004E6A09" w:rsidRDefault="00F96AC2" w:rsidP="00A1003A">
            <w:pPr>
              <w:spacing w:after="120"/>
              <w:rPr>
                <w:rFonts w:ascii="Candara" w:hAnsi="Candara"/>
                <w:spacing w:val="-3"/>
                <w:lang w:val="es-EC"/>
              </w:rPr>
            </w:pPr>
            <w:r w:rsidRPr="004E6A09">
              <w:rPr>
                <w:rFonts w:ascii="Candara" w:hAnsi="Candara"/>
                <w:spacing w:val="-3"/>
                <w:lang w:val="es-EC"/>
              </w:rPr>
              <w:t xml:space="preserve">EXPERIENCIA COMO CONTRATISTA PRINCIPAL: </w:t>
            </w:r>
          </w:p>
          <w:p w14:paraId="7B675186" w14:textId="395B9E36" w:rsidR="00306D4B" w:rsidRPr="004E6A09" w:rsidRDefault="00F96AC2" w:rsidP="00306D4B">
            <w:pPr>
              <w:spacing w:after="120"/>
              <w:rPr>
                <w:rFonts w:ascii="Candara" w:hAnsi="Candara"/>
                <w:i/>
                <w:iCs/>
                <w:color w:val="0070C0"/>
                <w:spacing w:val="-3"/>
                <w:lang w:val="es-EC"/>
              </w:rPr>
            </w:pPr>
            <w:r w:rsidRPr="004E6A09">
              <w:rPr>
                <w:rFonts w:ascii="Candara" w:hAnsi="Candara"/>
                <w:spacing w:val="-3"/>
                <w:lang w:val="es-EC"/>
              </w:rPr>
              <w:t xml:space="preserve">El número de obras es: </w:t>
            </w:r>
            <w:r w:rsidR="0041103B" w:rsidRPr="004E6A09">
              <w:rPr>
                <w:rFonts w:ascii="Candara" w:hAnsi="Candara"/>
                <w:i/>
                <w:iCs/>
                <w:color w:val="0070C0"/>
                <w:spacing w:val="-3"/>
                <w:lang w:val="es-EC"/>
              </w:rPr>
              <w:t>2</w:t>
            </w:r>
            <w:r w:rsidR="00306D4B" w:rsidRPr="004E6A09">
              <w:rPr>
                <w:rFonts w:ascii="Candara" w:hAnsi="Candara"/>
                <w:i/>
                <w:iCs/>
                <w:color w:val="0070C0"/>
                <w:spacing w:val="-3"/>
                <w:lang w:val="es-EC"/>
              </w:rPr>
              <w:t xml:space="preserve"> especificas similares</w:t>
            </w:r>
          </w:p>
          <w:p w14:paraId="45AF70B9" w14:textId="56203B37" w:rsidR="00306D4B" w:rsidRPr="004E6A09" w:rsidRDefault="00306D4B" w:rsidP="00306D4B">
            <w:pPr>
              <w:spacing w:after="120"/>
              <w:rPr>
                <w:rFonts w:ascii="Candara" w:hAnsi="Candara"/>
                <w:i/>
                <w:iCs/>
                <w:color w:val="0070C0"/>
                <w:spacing w:val="-3"/>
                <w:lang w:val="es-EC"/>
              </w:rPr>
            </w:pPr>
            <w:r w:rsidRPr="004E6A09">
              <w:rPr>
                <w:rFonts w:ascii="Candara" w:hAnsi="Candara"/>
                <w:i/>
                <w:iCs/>
                <w:color w:val="0070C0"/>
                <w:spacing w:val="-3"/>
                <w:lang w:val="es-EC"/>
              </w:rPr>
              <w:t xml:space="preserve">Naturaleza y complejidad de las obras: </w:t>
            </w:r>
          </w:p>
          <w:p w14:paraId="26109435" w14:textId="3D65A2A0" w:rsidR="00306D4B" w:rsidRPr="004E6A09" w:rsidRDefault="00306D4B" w:rsidP="00176061">
            <w:pPr>
              <w:spacing w:after="120"/>
              <w:rPr>
                <w:rFonts w:ascii="Candara" w:hAnsi="Candara"/>
                <w:i/>
                <w:iCs/>
                <w:color w:val="0070C0"/>
                <w:spacing w:val="-3"/>
                <w:lang w:val="es-EC"/>
              </w:rPr>
            </w:pPr>
            <w:r w:rsidRPr="004E6A09">
              <w:rPr>
                <w:rFonts w:ascii="Candara" w:hAnsi="Candara"/>
                <w:i/>
                <w:iCs/>
                <w:color w:val="0070C0"/>
                <w:spacing w:val="-3"/>
                <w:lang w:val="es-EC"/>
              </w:rPr>
              <w:t xml:space="preserve">Experiencia específica similar. - El oferente deberá acreditar experiencia en la ejecución de </w:t>
            </w:r>
            <w:r w:rsidR="0041103B" w:rsidRPr="004E6A09">
              <w:rPr>
                <w:rFonts w:ascii="Candara" w:hAnsi="Candara"/>
                <w:i/>
                <w:iCs/>
                <w:color w:val="0070C0"/>
                <w:spacing w:val="-3"/>
                <w:lang w:val="es-EC"/>
              </w:rPr>
              <w:t>dos (2</w:t>
            </w:r>
            <w:r w:rsidRPr="004E6A09">
              <w:rPr>
                <w:rFonts w:ascii="Candara" w:hAnsi="Candara"/>
                <w:i/>
                <w:iCs/>
                <w:color w:val="0070C0"/>
                <w:spacing w:val="-3"/>
                <w:lang w:val="es-EC"/>
              </w:rPr>
              <w:t>) obras de construcción, ampliación y/o repotenciación de</w:t>
            </w:r>
            <w:r w:rsidR="0041103B" w:rsidRPr="004E6A09">
              <w:rPr>
                <w:rFonts w:ascii="Candara" w:hAnsi="Candara"/>
                <w:i/>
                <w:iCs/>
                <w:color w:val="0070C0"/>
                <w:spacing w:val="-3"/>
                <w:lang w:val="es-EC"/>
              </w:rPr>
              <w:t xml:space="preserve"> </w:t>
            </w:r>
            <w:r w:rsidR="002068E7">
              <w:rPr>
                <w:rFonts w:ascii="Candara" w:hAnsi="Candara"/>
                <w:i/>
                <w:iCs/>
                <w:color w:val="0070C0"/>
                <w:spacing w:val="-3"/>
                <w:lang w:val="es-EC"/>
              </w:rPr>
              <w:t xml:space="preserve">líneas </w:t>
            </w:r>
            <w:r w:rsidR="002068E7" w:rsidRPr="004E6A09">
              <w:rPr>
                <w:rFonts w:ascii="Candara" w:hAnsi="Candara"/>
                <w:i/>
                <w:iCs/>
                <w:color w:val="0070C0"/>
                <w:spacing w:val="-3"/>
                <w:lang w:val="es-EC"/>
              </w:rPr>
              <w:t>de</w:t>
            </w:r>
            <w:r w:rsidRPr="004E6A09">
              <w:rPr>
                <w:rFonts w:ascii="Candara" w:hAnsi="Candara"/>
                <w:i/>
                <w:iCs/>
                <w:color w:val="0070C0"/>
                <w:spacing w:val="-3"/>
                <w:lang w:val="es-EC"/>
              </w:rPr>
              <w:t xml:space="preserve"> </w:t>
            </w:r>
            <w:r w:rsidR="0041103B" w:rsidRPr="004E6A09">
              <w:rPr>
                <w:rFonts w:ascii="Candara" w:hAnsi="Candara"/>
                <w:i/>
                <w:iCs/>
                <w:color w:val="0070C0"/>
                <w:spacing w:val="-3"/>
                <w:lang w:val="es-EC"/>
              </w:rPr>
              <w:t>Sub transmis</w:t>
            </w:r>
            <w:r w:rsidRPr="004E6A09">
              <w:rPr>
                <w:rFonts w:ascii="Candara" w:hAnsi="Candara"/>
                <w:i/>
                <w:iCs/>
                <w:color w:val="0070C0"/>
                <w:spacing w:val="-3"/>
                <w:lang w:val="es-EC"/>
              </w:rPr>
              <w:t>ión</w:t>
            </w:r>
            <w:r w:rsidR="00176061" w:rsidRPr="00176061">
              <w:rPr>
                <w:rFonts w:ascii="Candara" w:hAnsi="Candara"/>
                <w:i/>
                <w:iCs/>
                <w:color w:val="0070C0"/>
                <w:spacing w:val="-3"/>
                <w:lang w:val="es-EC"/>
              </w:rPr>
              <w:t xml:space="preserve"> con un voltaje de mayor o</w:t>
            </w:r>
            <w:r w:rsidR="00176061">
              <w:rPr>
                <w:rFonts w:ascii="Candara" w:hAnsi="Candara"/>
                <w:i/>
                <w:iCs/>
                <w:color w:val="0070C0"/>
                <w:spacing w:val="-3"/>
                <w:lang w:val="es-EC"/>
              </w:rPr>
              <w:t xml:space="preserve"> </w:t>
            </w:r>
            <w:r w:rsidR="00176061" w:rsidRPr="00176061">
              <w:rPr>
                <w:rFonts w:ascii="Candara" w:hAnsi="Candara"/>
                <w:i/>
                <w:iCs/>
                <w:color w:val="0070C0"/>
                <w:spacing w:val="-3"/>
                <w:lang w:val="es-EC"/>
              </w:rPr>
              <w:t xml:space="preserve">igual a 69 </w:t>
            </w:r>
            <w:r w:rsidR="0094156E" w:rsidRPr="00176061">
              <w:rPr>
                <w:rFonts w:ascii="Candara" w:hAnsi="Candara"/>
                <w:i/>
                <w:iCs/>
                <w:color w:val="0070C0"/>
                <w:spacing w:val="-3"/>
                <w:lang w:val="es-EC"/>
              </w:rPr>
              <w:t>KV</w:t>
            </w:r>
            <w:r w:rsidR="0094156E">
              <w:rPr>
                <w:rFonts w:ascii="Candara" w:hAnsi="Candara"/>
                <w:i/>
                <w:iCs/>
                <w:color w:val="0070C0"/>
                <w:spacing w:val="-3"/>
                <w:lang w:val="es-EC"/>
              </w:rPr>
              <w:t>,</w:t>
            </w:r>
            <w:r w:rsidRPr="004E6A09">
              <w:rPr>
                <w:rFonts w:ascii="Candara" w:hAnsi="Candara"/>
                <w:i/>
                <w:iCs/>
                <w:color w:val="0070C0"/>
                <w:spacing w:val="-3"/>
                <w:lang w:val="es-EC"/>
              </w:rPr>
              <w:t xml:space="preserve"> en los últimos diez (10) años. La suma de las experiencias específicas debe de dar un monto equivalente mínimo del 50% del presupuesto referencial.</w:t>
            </w:r>
          </w:p>
          <w:p w14:paraId="6F50E705" w14:textId="257574DA" w:rsidR="00F96AC2" w:rsidRPr="004E6A09" w:rsidRDefault="00F96AC2" w:rsidP="00306D4B">
            <w:pPr>
              <w:spacing w:after="120"/>
              <w:rPr>
                <w:rFonts w:ascii="Candara" w:hAnsi="Candara"/>
                <w:spacing w:val="-3"/>
                <w:lang w:val="es-EC"/>
              </w:rPr>
            </w:pPr>
            <w:r w:rsidRPr="004E6A09">
              <w:rPr>
                <w:rFonts w:ascii="Candara" w:hAnsi="Candara"/>
                <w:spacing w:val="-3"/>
                <w:lang w:val="es-EC"/>
              </w:rPr>
              <w:t xml:space="preserve">El período es: </w:t>
            </w:r>
            <w:r w:rsidRPr="004E6A09">
              <w:rPr>
                <w:rFonts w:ascii="Candara" w:hAnsi="Candara"/>
                <w:i/>
                <w:iCs/>
                <w:color w:val="548DD4"/>
                <w:spacing w:val="-3"/>
                <w:lang w:val="es-EC"/>
              </w:rPr>
              <w:t xml:space="preserve"> </w:t>
            </w:r>
            <w:r w:rsidRPr="004E6A09">
              <w:rPr>
                <w:rFonts w:ascii="Candara" w:hAnsi="Candara"/>
                <w:i/>
                <w:iCs/>
                <w:color w:val="0070C0"/>
                <w:spacing w:val="-3"/>
                <w:lang w:val="es-EC"/>
              </w:rPr>
              <w:t>10 años</w:t>
            </w:r>
            <w:r w:rsidRPr="004E6A09">
              <w:rPr>
                <w:rFonts w:ascii="Candara" w:hAnsi="Candara"/>
                <w:color w:val="0070C0"/>
                <w:spacing w:val="-3"/>
                <w:lang w:val="es-EC"/>
              </w:rPr>
              <w:t xml:space="preserve"> </w:t>
            </w:r>
          </w:p>
          <w:p w14:paraId="0B7A91D8" w14:textId="7E231DDF" w:rsidR="0083395C" w:rsidRPr="004E6A09" w:rsidRDefault="0083395C" w:rsidP="0083395C">
            <w:pPr>
              <w:spacing w:after="120"/>
              <w:rPr>
                <w:rFonts w:ascii="Candara" w:hAnsi="Candara"/>
                <w:spacing w:val="-3"/>
                <w:lang w:val="es-EC"/>
              </w:rPr>
            </w:pPr>
            <w:r w:rsidRPr="004E6A09">
              <w:rPr>
                <w:rFonts w:ascii="Candara" w:hAnsi="Candara"/>
                <w:spacing w:val="-3"/>
                <w:lang w:val="es-EC"/>
              </w:rPr>
              <w:t>Para acreditar este requisito deberá adjuntar la siguiente información de respaldo:</w:t>
            </w:r>
          </w:p>
          <w:p w14:paraId="7839C22A" w14:textId="27B39577" w:rsidR="0083395C" w:rsidRPr="004E6A09" w:rsidRDefault="0083395C" w:rsidP="00306588">
            <w:pPr>
              <w:spacing w:after="120"/>
              <w:jc w:val="both"/>
              <w:rPr>
                <w:rFonts w:ascii="Candara" w:hAnsi="Candara"/>
                <w:spacing w:val="-3"/>
                <w:lang w:val="es-EC"/>
              </w:rPr>
            </w:pPr>
            <w:r w:rsidRPr="004E6A09">
              <w:rPr>
                <w:rFonts w:ascii="Candara" w:hAnsi="Candara"/>
                <w:spacing w:val="-3"/>
                <w:lang w:val="es-EC"/>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r w:rsidR="00941715" w:rsidRPr="004E6A09">
              <w:rPr>
                <w:rFonts w:ascii="Candara" w:hAnsi="Candara"/>
                <w:spacing w:val="-3"/>
                <w:lang w:val="es-EC"/>
              </w:rPr>
              <w:t xml:space="preserve"> acompañado de contrato, las facturas y retenciones.</w:t>
            </w:r>
          </w:p>
          <w:p w14:paraId="35BA3232" w14:textId="04BA7557" w:rsidR="00712E44" w:rsidRPr="004E6A09" w:rsidRDefault="0083395C" w:rsidP="00437C31">
            <w:pPr>
              <w:spacing w:after="120"/>
              <w:jc w:val="both"/>
              <w:rPr>
                <w:rFonts w:ascii="Candara" w:hAnsi="Candara"/>
                <w:spacing w:val="-3"/>
                <w:lang w:val="es-EC"/>
              </w:rPr>
            </w:pPr>
            <w:r w:rsidRPr="004E6A09">
              <w:rPr>
                <w:rFonts w:ascii="Candara" w:hAnsi="Candara"/>
                <w:spacing w:val="-3"/>
                <w:lang w:val="es-EC"/>
              </w:rPr>
              <w:t xml:space="preserve">Tratándose de experiencia en el sector público: </w:t>
            </w:r>
            <w:r w:rsidR="00306588" w:rsidRPr="004E6A09">
              <w:rPr>
                <w:rFonts w:ascii="Candara" w:hAnsi="Candara"/>
                <w:spacing w:val="-3"/>
                <w:lang w:val="es-EC"/>
              </w:rPr>
              <w:t xml:space="preserve">copias simples del Acta de Entrega-Recepción provisional o definitiva y/o </w:t>
            </w:r>
            <w:r w:rsidRPr="004E6A09">
              <w:rPr>
                <w:rFonts w:ascii="Candara" w:hAnsi="Candara"/>
                <w:spacing w:val="-3"/>
                <w:lang w:val="es-EC"/>
              </w:rPr>
              <w:t>Certificado emitido por la entidad contratante. Únicamente en el caso de proyectos en ejecución, será válido el certificado emitido por la entidad contratante, donde se hará constar el avance de la misma</w:t>
            </w:r>
            <w:r w:rsidR="00A542CE" w:rsidRPr="004E6A09">
              <w:rPr>
                <w:rFonts w:ascii="Candara" w:hAnsi="Candara"/>
                <w:spacing w:val="-3"/>
                <w:lang w:val="es-EC"/>
              </w:rPr>
              <w:t>, la cual debe ser mínimo del 8</w:t>
            </w:r>
            <w:r w:rsidR="00437C31" w:rsidRPr="004E6A09">
              <w:rPr>
                <w:rFonts w:ascii="Candara" w:hAnsi="Candara"/>
                <w:spacing w:val="-3"/>
                <w:lang w:val="es-EC"/>
              </w:rPr>
              <w:t>0</w:t>
            </w:r>
            <w:r w:rsidR="00A542CE" w:rsidRPr="004E6A09">
              <w:rPr>
                <w:rFonts w:ascii="Candara" w:hAnsi="Candara"/>
                <w:spacing w:val="-3"/>
                <w:lang w:val="es-EC"/>
              </w:rPr>
              <w:t>%</w:t>
            </w:r>
            <w:r w:rsidR="00437C31" w:rsidRPr="004E6A09">
              <w:rPr>
                <w:rFonts w:ascii="Candara" w:hAnsi="Candara"/>
                <w:spacing w:val="-3"/>
                <w:lang w:val="es-EC"/>
              </w:rPr>
              <w:t xml:space="preserve"> de la obra ejecutada, adicional a lo anterior debe adjuntar documentos que permitan verificar el cumplimiento de las características de la experiencia solicitada acompañado de planillas de liquidación o avance). </w:t>
            </w:r>
          </w:p>
          <w:p w14:paraId="7E7F2EF1" w14:textId="56972DEB" w:rsidR="00765A44" w:rsidRPr="004E6A09" w:rsidRDefault="00765A44" w:rsidP="00765A44">
            <w:pPr>
              <w:autoSpaceDE w:val="0"/>
              <w:autoSpaceDN w:val="0"/>
              <w:adjustRightInd w:val="0"/>
              <w:rPr>
                <w:rFonts w:ascii="Candara" w:hAnsi="Candara" w:cs="Candara"/>
                <w:i/>
                <w:iCs/>
                <w:color w:val="548DD4"/>
                <w:lang w:val="es-EC"/>
              </w:rPr>
            </w:pPr>
            <w:r w:rsidRPr="004E6A09">
              <w:rPr>
                <w:rFonts w:ascii="Candara" w:hAnsi="Candara" w:cs="Candara"/>
                <w:i/>
                <w:iCs/>
                <w:color w:val="548DD4"/>
                <w:lang w:val="es-EC"/>
              </w:rPr>
              <w:t>Junto con la presentación de certificados deberán presentar la documentación pertinente del IESS, en caso de relación de dependencia (historia laboral) y en caso de prestación de servicios (contrato, las facturas y retenciones).</w:t>
            </w:r>
          </w:p>
          <w:p w14:paraId="00C97FCB" w14:textId="77777777" w:rsidR="00765A44" w:rsidRPr="004E6A09" w:rsidRDefault="00765A44" w:rsidP="00765A44">
            <w:pPr>
              <w:autoSpaceDE w:val="0"/>
              <w:autoSpaceDN w:val="0"/>
              <w:adjustRightInd w:val="0"/>
              <w:rPr>
                <w:lang w:val="es-EC"/>
              </w:rPr>
            </w:pPr>
          </w:p>
          <w:p w14:paraId="6BCC0D09" w14:textId="10929B2F" w:rsidR="0083395C" w:rsidRPr="004E6A09" w:rsidRDefault="00765A44" w:rsidP="00765A44">
            <w:pPr>
              <w:autoSpaceDE w:val="0"/>
              <w:autoSpaceDN w:val="0"/>
              <w:adjustRightInd w:val="0"/>
              <w:rPr>
                <w:rFonts w:ascii="Candara" w:hAnsi="Candara"/>
                <w:spacing w:val="-3"/>
                <w:lang w:val="es-EC"/>
              </w:rPr>
            </w:pPr>
            <w:r w:rsidRPr="004E6A09">
              <w:rPr>
                <w:rFonts w:ascii="Candara" w:hAnsi="Candara" w:cs="Candara"/>
                <w:color w:val="000000"/>
                <w:lang w:val="es-EC"/>
              </w:rPr>
              <w:t>La CNEL EP Unidad de Negocio Santa Elena se reserva el derecho de solicitar durante la aclaración documentación adicional que sea necesaria para la verificación, en caso de encontrarse inconsistencias, los certificados no serán tomados en cuenta.</w:t>
            </w:r>
          </w:p>
        </w:tc>
      </w:tr>
      <w:tr w:rsidR="00F96AC2" w:rsidRPr="004E6A09" w14:paraId="37990746" w14:textId="77777777" w:rsidTr="00F121A9">
        <w:trPr>
          <w:trHeight w:val="144"/>
        </w:trPr>
        <w:tc>
          <w:tcPr>
            <w:tcW w:w="793" w:type="dxa"/>
            <w:tcBorders>
              <w:top w:val="single" w:sz="4" w:space="0" w:color="auto"/>
              <w:bottom w:val="single" w:sz="4" w:space="0" w:color="auto"/>
            </w:tcBorders>
          </w:tcPr>
          <w:p w14:paraId="0A5AD4BA" w14:textId="77777777" w:rsidR="00F96AC2" w:rsidRPr="004E6A09" w:rsidRDefault="00F96AC2" w:rsidP="00A1003A">
            <w:pPr>
              <w:spacing w:after="120"/>
              <w:rPr>
                <w:rFonts w:ascii="Candara" w:hAnsi="Candara"/>
                <w:b/>
                <w:bCs/>
                <w:lang w:val="es-EC"/>
              </w:rPr>
            </w:pPr>
            <w:r w:rsidRPr="004E6A09">
              <w:rPr>
                <w:rFonts w:ascii="Candara" w:hAnsi="Candara"/>
                <w:b/>
                <w:bCs/>
                <w:lang w:val="es-EC"/>
              </w:rPr>
              <w:t xml:space="preserve">IAO 5.5 (c) </w:t>
            </w:r>
          </w:p>
        </w:tc>
        <w:tc>
          <w:tcPr>
            <w:tcW w:w="8132" w:type="dxa"/>
          </w:tcPr>
          <w:p w14:paraId="599FA236" w14:textId="15F10920" w:rsidR="00F96AC2" w:rsidRPr="004E6A09" w:rsidRDefault="00F96AC2" w:rsidP="00B14098">
            <w:pPr>
              <w:spacing w:after="120"/>
              <w:jc w:val="both"/>
              <w:rPr>
                <w:rFonts w:ascii="Candara" w:hAnsi="Candara"/>
                <w:i/>
                <w:iCs/>
                <w:color w:val="548DD4"/>
                <w:lang w:val="es-EC"/>
              </w:rPr>
            </w:pPr>
            <w:r w:rsidRPr="004E6A09">
              <w:rPr>
                <w:rFonts w:ascii="Candara" w:hAnsi="Candara"/>
                <w:lang w:val="es-EC"/>
              </w:rPr>
              <w:t xml:space="preserve">DISPONIBILIDAD DE EQUIPO: El equipo esencial que deberá tener disponible el Oferente seleccionado para ejecutar el Contrato es: </w:t>
            </w:r>
          </w:p>
          <w:tbl>
            <w:tblPr>
              <w:tblW w:w="7210" w:type="dxa"/>
              <w:jc w:val="center"/>
              <w:tblLook w:val="04A0" w:firstRow="1" w:lastRow="0" w:firstColumn="1" w:lastColumn="0" w:noHBand="0" w:noVBand="1"/>
            </w:tblPr>
            <w:tblGrid>
              <w:gridCol w:w="777"/>
              <w:gridCol w:w="5492"/>
              <w:gridCol w:w="1114"/>
            </w:tblGrid>
            <w:tr w:rsidR="00AB1920" w:rsidRPr="004E6A09" w14:paraId="51BD6A16" w14:textId="77777777" w:rsidTr="00D616DA">
              <w:trPr>
                <w:trHeight w:val="273"/>
                <w:jc w:val="center"/>
              </w:trPr>
              <w:tc>
                <w:tcPr>
                  <w:tcW w:w="6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06C5BF" w14:textId="77777777" w:rsidR="00AB1920" w:rsidRPr="00D616DA" w:rsidRDefault="00AB1920" w:rsidP="00AB1920">
                  <w:pPr>
                    <w:jc w:val="center"/>
                    <w:rPr>
                      <w:rFonts w:ascii="Candara" w:hAnsi="Candara"/>
                      <w:b/>
                      <w:i/>
                      <w:iCs/>
                      <w:color w:val="0070C0"/>
                      <w:lang w:val="es-EC"/>
                    </w:rPr>
                  </w:pPr>
                  <w:r w:rsidRPr="00D616DA">
                    <w:rPr>
                      <w:rFonts w:ascii="Candara" w:hAnsi="Candara"/>
                      <w:b/>
                      <w:i/>
                      <w:iCs/>
                      <w:color w:val="0070C0"/>
                      <w:lang w:val="es-EC"/>
                    </w:rPr>
                    <w:t>Ítems</w:t>
                  </w:r>
                </w:p>
              </w:tc>
              <w:tc>
                <w:tcPr>
                  <w:tcW w:w="5492" w:type="dxa"/>
                  <w:tcBorders>
                    <w:top w:val="single" w:sz="8" w:space="0" w:color="auto"/>
                    <w:left w:val="nil"/>
                    <w:bottom w:val="single" w:sz="8" w:space="0" w:color="auto"/>
                    <w:right w:val="single" w:sz="4" w:space="0" w:color="auto"/>
                  </w:tcBorders>
                  <w:shd w:val="clear" w:color="auto" w:fill="auto"/>
                  <w:noWrap/>
                  <w:vAlign w:val="center"/>
                  <w:hideMark/>
                </w:tcPr>
                <w:p w14:paraId="12DCD242" w14:textId="77777777" w:rsidR="00AB1920" w:rsidRPr="00D616DA" w:rsidRDefault="00AB1920" w:rsidP="00AB1920">
                  <w:pPr>
                    <w:jc w:val="center"/>
                    <w:rPr>
                      <w:rFonts w:ascii="Candara" w:hAnsi="Candara"/>
                      <w:b/>
                      <w:i/>
                      <w:iCs/>
                      <w:color w:val="0070C0"/>
                      <w:lang w:val="es-EC"/>
                    </w:rPr>
                  </w:pPr>
                  <w:r w:rsidRPr="00D616DA">
                    <w:rPr>
                      <w:rFonts w:ascii="Candara" w:hAnsi="Candara"/>
                      <w:b/>
                      <w:i/>
                      <w:iCs/>
                      <w:color w:val="0070C0"/>
                      <w:lang w:val="es-EC"/>
                    </w:rPr>
                    <w:t>Descripción del equipo</w:t>
                  </w:r>
                </w:p>
              </w:tc>
              <w:tc>
                <w:tcPr>
                  <w:tcW w:w="1115" w:type="dxa"/>
                  <w:tcBorders>
                    <w:top w:val="single" w:sz="8" w:space="0" w:color="auto"/>
                    <w:left w:val="nil"/>
                    <w:bottom w:val="single" w:sz="8" w:space="0" w:color="auto"/>
                    <w:right w:val="single" w:sz="8" w:space="0" w:color="auto"/>
                  </w:tcBorders>
                  <w:shd w:val="clear" w:color="auto" w:fill="auto"/>
                  <w:vAlign w:val="center"/>
                  <w:hideMark/>
                </w:tcPr>
                <w:p w14:paraId="3C7AE559" w14:textId="77777777" w:rsidR="00AB1920" w:rsidRPr="00D616DA" w:rsidRDefault="00AB1920" w:rsidP="00AB1920">
                  <w:pPr>
                    <w:jc w:val="center"/>
                    <w:rPr>
                      <w:rFonts w:ascii="Candara" w:hAnsi="Candara"/>
                      <w:b/>
                      <w:i/>
                      <w:iCs/>
                      <w:color w:val="0070C0"/>
                      <w:lang w:val="es-EC"/>
                    </w:rPr>
                  </w:pPr>
                  <w:r w:rsidRPr="00D616DA">
                    <w:rPr>
                      <w:rFonts w:ascii="Candara" w:hAnsi="Candara"/>
                      <w:b/>
                      <w:i/>
                      <w:iCs/>
                      <w:color w:val="0070C0"/>
                      <w:lang w:val="es-EC"/>
                    </w:rPr>
                    <w:t>Cantidad</w:t>
                  </w:r>
                </w:p>
              </w:tc>
            </w:tr>
            <w:tr w:rsidR="00AB1920" w:rsidRPr="004E6A09" w14:paraId="7E4D749A" w14:textId="77777777" w:rsidTr="00D616DA">
              <w:trPr>
                <w:trHeight w:val="273"/>
                <w:jc w:val="center"/>
              </w:trPr>
              <w:tc>
                <w:tcPr>
                  <w:tcW w:w="603" w:type="dxa"/>
                  <w:tcBorders>
                    <w:top w:val="nil"/>
                    <w:left w:val="single" w:sz="8" w:space="0" w:color="auto"/>
                    <w:bottom w:val="single" w:sz="4" w:space="0" w:color="auto"/>
                    <w:right w:val="single" w:sz="8" w:space="0" w:color="auto"/>
                  </w:tcBorders>
                  <w:shd w:val="clear" w:color="auto" w:fill="auto"/>
                  <w:noWrap/>
                  <w:vAlign w:val="center"/>
                  <w:hideMark/>
                </w:tcPr>
                <w:p w14:paraId="6A9BB744" w14:textId="77777777" w:rsidR="00AB1920" w:rsidRPr="004E6A09" w:rsidRDefault="00AB1920" w:rsidP="00AB1920">
                  <w:pPr>
                    <w:jc w:val="center"/>
                    <w:rPr>
                      <w:rFonts w:ascii="Candara" w:hAnsi="Candara"/>
                      <w:i/>
                      <w:iCs/>
                      <w:color w:val="0070C0"/>
                      <w:lang w:val="es-EC"/>
                    </w:rPr>
                  </w:pPr>
                  <w:r w:rsidRPr="004E6A09">
                    <w:rPr>
                      <w:rFonts w:ascii="Candara" w:hAnsi="Candara"/>
                      <w:i/>
                      <w:iCs/>
                      <w:color w:val="0070C0"/>
                      <w:lang w:val="es-EC"/>
                    </w:rPr>
                    <w:t>1</w:t>
                  </w:r>
                </w:p>
              </w:tc>
              <w:tc>
                <w:tcPr>
                  <w:tcW w:w="5492" w:type="dxa"/>
                  <w:tcBorders>
                    <w:top w:val="nil"/>
                    <w:left w:val="nil"/>
                    <w:bottom w:val="single" w:sz="4" w:space="0" w:color="auto"/>
                    <w:right w:val="single" w:sz="4" w:space="0" w:color="auto"/>
                  </w:tcBorders>
                  <w:shd w:val="clear" w:color="auto" w:fill="auto"/>
                  <w:vAlign w:val="center"/>
                  <w:hideMark/>
                </w:tcPr>
                <w:p w14:paraId="72D28D68" w14:textId="64C24377" w:rsidR="00AB1920" w:rsidRPr="004E6A09" w:rsidRDefault="00D616DA" w:rsidP="00B2364E">
                  <w:pPr>
                    <w:rPr>
                      <w:rFonts w:ascii="Candara" w:hAnsi="Candara"/>
                      <w:i/>
                      <w:iCs/>
                      <w:color w:val="0070C0"/>
                      <w:lang w:val="es-EC"/>
                    </w:rPr>
                  </w:pPr>
                  <w:r w:rsidRPr="00D616DA">
                    <w:rPr>
                      <w:rFonts w:ascii="Candara" w:hAnsi="Candara"/>
                      <w:i/>
                      <w:iCs/>
                      <w:color w:val="0070C0"/>
                      <w:lang w:val="es-EC"/>
                    </w:rPr>
                    <w:t>Camioneta doble cabina 4x4</w:t>
                  </w:r>
                </w:p>
              </w:tc>
              <w:tc>
                <w:tcPr>
                  <w:tcW w:w="1115" w:type="dxa"/>
                  <w:tcBorders>
                    <w:top w:val="nil"/>
                    <w:left w:val="nil"/>
                    <w:bottom w:val="single" w:sz="4" w:space="0" w:color="auto"/>
                    <w:right w:val="single" w:sz="8" w:space="0" w:color="auto"/>
                  </w:tcBorders>
                  <w:shd w:val="clear" w:color="auto" w:fill="auto"/>
                  <w:vAlign w:val="center"/>
                  <w:hideMark/>
                </w:tcPr>
                <w:p w14:paraId="1287C998" w14:textId="4721F6D2" w:rsidR="00AB1920" w:rsidRPr="004E6A09" w:rsidRDefault="00D616DA" w:rsidP="00AB1920">
                  <w:pPr>
                    <w:jc w:val="center"/>
                    <w:rPr>
                      <w:rFonts w:ascii="Candara" w:hAnsi="Candara"/>
                      <w:i/>
                      <w:iCs/>
                      <w:color w:val="0070C0"/>
                      <w:lang w:val="es-EC"/>
                    </w:rPr>
                  </w:pPr>
                  <w:r>
                    <w:rPr>
                      <w:rFonts w:ascii="Candara" w:hAnsi="Candara"/>
                      <w:i/>
                      <w:iCs/>
                      <w:color w:val="0070C0"/>
                      <w:lang w:val="es-EC"/>
                    </w:rPr>
                    <w:t>4</w:t>
                  </w:r>
                </w:p>
              </w:tc>
            </w:tr>
            <w:tr w:rsidR="00AB1920" w:rsidRPr="004E6A09" w14:paraId="72CD5E0E" w14:textId="77777777" w:rsidTr="00D616DA">
              <w:trPr>
                <w:trHeight w:val="27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F3479" w14:textId="77777777" w:rsidR="00AB1920" w:rsidRPr="004E6A09" w:rsidRDefault="00AB1920" w:rsidP="00AB1920">
                  <w:pPr>
                    <w:jc w:val="center"/>
                    <w:rPr>
                      <w:rFonts w:ascii="Candara" w:hAnsi="Candara"/>
                      <w:i/>
                      <w:iCs/>
                      <w:color w:val="0070C0"/>
                      <w:lang w:val="es-EC"/>
                    </w:rPr>
                  </w:pPr>
                  <w:r w:rsidRPr="004E6A09">
                    <w:rPr>
                      <w:rFonts w:ascii="Candara" w:hAnsi="Candara"/>
                      <w:i/>
                      <w:iCs/>
                      <w:color w:val="0070C0"/>
                      <w:lang w:val="es-EC"/>
                    </w:rPr>
                    <w:t>2</w:t>
                  </w:r>
                </w:p>
              </w:tc>
              <w:tc>
                <w:tcPr>
                  <w:tcW w:w="5492" w:type="dxa"/>
                  <w:tcBorders>
                    <w:top w:val="single" w:sz="4" w:space="0" w:color="auto"/>
                    <w:left w:val="single" w:sz="4" w:space="0" w:color="auto"/>
                    <w:bottom w:val="single" w:sz="4" w:space="0" w:color="auto"/>
                    <w:right w:val="single" w:sz="4" w:space="0" w:color="auto"/>
                  </w:tcBorders>
                  <w:shd w:val="clear" w:color="auto" w:fill="auto"/>
                  <w:vAlign w:val="center"/>
                </w:tcPr>
                <w:p w14:paraId="370D01F7" w14:textId="326CA9BB" w:rsidR="00AB1920" w:rsidRPr="004E6A09" w:rsidRDefault="00D616DA" w:rsidP="00B2364E">
                  <w:pPr>
                    <w:rPr>
                      <w:rFonts w:ascii="Candara" w:hAnsi="Candara"/>
                      <w:i/>
                      <w:iCs/>
                      <w:color w:val="0070C0"/>
                      <w:lang w:val="es-EC"/>
                    </w:rPr>
                  </w:pPr>
                  <w:r w:rsidRPr="00D616DA">
                    <w:rPr>
                      <w:rFonts w:ascii="Candara" w:hAnsi="Candara"/>
                      <w:i/>
                      <w:iCs/>
                      <w:color w:val="0070C0"/>
                      <w:lang w:val="es-EC"/>
                    </w:rPr>
                    <w:t>Camión Grúa 18 T, extensión de brazo 23 m mínimo</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9112BE3" w14:textId="77777777" w:rsidR="00AB1920" w:rsidRPr="004E6A09" w:rsidRDefault="00AB1920" w:rsidP="00AB1920">
                  <w:pPr>
                    <w:jc w:val="center"/>
                    <w:rPr>
                      <w:rFonts w:ascii="Candara" w:hAnsi="Candara"/>
                      <w:i/>
                      <w:iCs/>
                      <w:color w:val="0070C0"/>
                      <w:lang w:val="es-EC"/>
                    </w:rPr>
                  </w:pPr>
                  <w:r w:rsidRPr="004E6A09">
                    <w:rPr>
                      <w:rFonts w:ascii="Candara" w:hAnsi="Candara"/>
                      <w:i/>
                      <w:iCs/>
                      <w:color w:val="0070C0"/>
                      <w:lang w:val="es-EC"/>
                    </w:rPr>
                    <w:t>1</w:t>
                  </w:r>
                </w:p>
              </w:tc>
            </w:tr>
            <w:tr w:rsidR="0041103B" w:rsidRPr="004E6A09" w14:paraId="1FF971A8" w14:textId="77777777" w:rsidTr="00D616DA">
              <w:trPr>
                <w:trHeight w:val="27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0BC8D" w14:textId="3F89FA8B" w:rsidR="0041103B" w:rsidRPr="004E6A09" w:rsidRDefault="0041103B" w:rsidP="00AB1920">
                  <w:pPr>
                    <w:jc w:val="center"/>
                    <w:rPr>
                      <w:rFonts w:ascii="Candara" w:hAnsi="Candara"/>
                      <w:i/>
                      <w:iCs/>
                      <w:color w:val="0070C0"/>
                      <w:lang w:val="es-EC"/>
                    </w:rPr>
                  </w:pPr>
                  <w:r w:rsidRPr="004E6A09">
                    <w:rPr>
                      <w:rFonts w:ascii="Candara" w:hAnsi="Candara"/>
                      <w:i/>
                      <w:iCs/>
                      <w:color w:val="0070C0"/>
                      <w:lang w:val="es-EC"/>
                    </w:rPr>
                    <w:t>3</w:t>
                  </w:r>
                </w:p>
              </w:tc>
              <w:tc>
                <w:tcPr>
                  <w:tcW w:w="5492" w:type="dxa"/>
                  <w:tcBorders>
                    <w:top w:val="single" w:sz="4" w:space="0" w:color="auto"/>
                    <w:left w:val="single" w:sz="4" w:space="0" w:color="auto"/>
                    <w:bottom w:val="single" w:sz="4" w:space="0" w:color="auto"/>
                    <w:right w:val="single" w:sz="4" w:space="0" w:color="auto"/>
                  </w:tcBorders>
                  <w:shd w:val="clear" w:color="auto" w:fill="auto"/>
                  <w:vAlign w:val="center"/>
                </w:tcPr>
                <w:p w14:paraId="537E6302" w14:textId="59D5F8C4" w:rsidR="0041103B" w:rsidRPr="004E6A09" w:rsidRDefault="00D616DA" w:rsidP="00B2364E">
                  <w:pPr>
                    <w:rPr>
                      <w:rFonts w:ascii="Candara" w:hAnsi="Candara"/>
                      <w:i/>
                      <w:iCs/>
                      <w:color w:val="0070C0"/>
                      <w:lang w:val="es-EC"/>
                    </w:rPr>
                  </w:pPr>
                  <w:r w:rsidRPr="00D616DA">
                    <w:rPr>
                      <w:rFonts w:ascii="Candara" w:hAnsi="Candara"/>
                      <w:i/>
                      <w:iCs/>
                      <w:color w:val="0070C0"/>
                      <w:lang w:val="es-EC"/>
                    </w:rPr>
                    <w:t>Camión Grúa 4.5 T mínimo</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2A9323F" w14:textId="2055C827" w:rsidR="0041103B" w:rsidRPr="004E6A09" w:rsidRDefault="0041103B" w:rsidP="00AB1920">
                  <w:pPr>
                    <w:jc w:val="center"/>
                    <w:rPr>
                      <w:rFonts w:ascii="Candara" w:hAnsi="Candara"/>
                      <w:i/>
                      <w:iCs/>
                      <w:color w:val="0070C0"/>
                      <w:lang w:val="es-EC"/>
                    </w:rPr>
                  </w:pPr>
                  <w:r w:rsidRPr="004E6A09">
                    <w:rPr>
                      <w:rFonts w:ascii="Candara" w:hAnsi="Candara"/>
                      <w:i/>
                      <w:iCs/>
                      <w:color w:val="0070C0"/>
                      <w:lang w:val="es-EC"/>
                    </w:rPr>
                    <w:t>1</w:t>
                  </w:r>
                </w:p>
              </w:tc>
            </w:tr>
          </w:tbl>
          <w:p w14:paraId="307032FB" w14:textId="77777777" w:rsidR="00A66083" w:rsidRPr="004E6A09" w:rsidRDefault="00A66083" w:rsidP="00B14098">
            <w:pPr>
              <w:spacing w:after="120"/>
              <w:jc w:val="both"/>
              <w:rPr>
                <w:rFonts w:ascii="Candara" w:hAnsi="Candara"/>
                <w:lang w:val="es-EC"/>
              </w:rPr>
            </w:pPr>
          </w:p>
          <w:p w14:paraId="7F3AE23D" w14:textId="6636BCF8" w:rsidR="00F96AC2" w:rsidRPr="004E6A09" w:rsidRDefault="00F96AC2" w:rsidP="00027D63">
            <w:pPr>
              <w:spacing w:after="120"/>
              <w:jc w:val="both"/>
              <w:rPr>
                <w:rFonts w:ascii="Candara" w:hAnsi="Candara"/>
                <w:bCs/>
                <w:lang w:val="es-EC"/>
              </w:rPr>
            </w:pPr>
            <w:r w:rsidRPr="004E6A09">
              <w:rPr>
                <w:rFonts w:ascii="Candara" w:hAnsi="Candara"/>
                <w:spacing w:val="-3"/>
                <w:lang w:val="es-EC"/>
              </w:rPr>
              <w:t xml:space="preserve">La antigüedad máxima aceptada </w:t>
            </w:r>
            <w:r w:rsidRPr="004E6A09">
              <w:rPr>
                <w:rFonts w:ascii="Candara" w:hAnsi="Candara"/>
                <w:bCs/>
                <w:lang w:val="es-EC"/>
              </w:rPr>
              <w:t xml:space="preserve">para el equipo </w:t>
            </w:r>
            <w:r w:rsidR="00DC14E1" w:rsidRPr="004E6A09">
              <w:rPr>
                <w:rFonts w:ascii="Candara" w:hAnsi="Candara"/>
                <w:bCs/>
                <w:lang w:val="es-EC"/>
              </w:rPr>
              <w:t>esencial</w:t>
            </w:r>
            <w:r w:rsidRPr="004E6A09">
              <w:rPr>
                <w:rFonts w:ascii="Candara" w:hAnsi="Candara"/>
                <w:bCs/>
                <w:lang w:val="es-EC"/>
              </w:rPr>
              <w:t xml:space="preserve"> no será mayor </w:t>
            </w:r>
            <w:r w:rsidR="00C5157B" w:rsidRPr="004E6A09">
              <w:rPr>
                <w:rFonts w:ascii="Candara" w:hAnsi="Candara"/>
                <w:bCs/>
                <w:lang w:val="es-EC"/>
              </w:rPr>
              <w:t>a:</w:t>
            </w:r>
            <w:r w:rsidRPr="004E6A09">
              <w:rPr>
                <w:rFonts w:ascii="Candara" w:hAnsi="Candara"/>
                <w:i/>
                <w:iCs/>
                <w:color w:val="0070C0"/>
                <w:lang w:val="es-EC"/>
              </w:rPr>
              <w:t xml:space="preserve"> 25 años</w:t>
            </w:r>
            <w:r w:rsidRPr="004E6A09">
              <w:rPr>
                <w:rFonts w:ascii="Candara" w:hAnsi="Candara"/>
                <w:bCs/>
                <w:color w:val="0070C0"/>
                <w:lang w:val="es-EC"/>
              </w:rPr>
              <w:t xml:space="preserve"> </w:t>
            </w:r>
            <w:r w:rsidRPr="004E6A09">
              <w:rPr>
                <w:rFonts w:ascii="Candara" w:hAnsi="Candara"/>
                <w:bCs/>
                <w:lang w:val="es-EC"/>
              </w:rPr>
              <w:t>contados desde la fecha de publicación del presente proceso.</w:t>
            </w:r>
          </w:p>
          <w:p w14:paraId="41AF821D" w14:textId="6732BEA6" w:rsidR="002D1082" w:rsidRPr="004E6A09" w:rsidRDefault="002D1082" w:rsidP="00B14098">
            <w:pPr>
              <w:tabs>
                <w:tab w:val="left" w:pos="15"/>
              </w:tabs>
              <w:suppressAutoHyphens/>
              <w:jc w:val="both"/>
              <w:rPr>
                <w:rFonts w:ascii="Candara" w:hAnsi="Candara"/>
                <w:bCs/>
                <w:lang w:val="es-EC"/>
              </w:rPr>
            </w:pPr>
            <w:r w:rsidRPr="004E6A09">
              <w:rPr>
                <w:rFonts w:ascii="Candara" w:hAnsi="Candara"/>
                <w:bCs/>
                <w:lang w:val="es-EC"/>
              </w:rPr>
              <w:t>Para verificar la disponibilidad del equip</w:t>
            </w:r>
            <w:r w:rsidR="00306588" w:rsidRPr="004E6A09">
              <w:rPr>
                <w:rFonts w:ascii="Candara" w:hAnsi="Candara"/>
                <w:bCs/>
                <w:lang w:val="es-EC"/>
              </w:rPr>
              <w:t>o</w:t>
            </w:r>
            <w:r w:rsidRPr="004E6A09">
              <w:rPr>
                <w:rFonts w:ascii="Candara" w:hAnsi="Candara"/>
                <w:bCs/>
                <w:lang w:val="es-EC"/>
              </w:rPr>
              <w:t xml:space="preserve"> mínimo, la Entidad Contratante tomará en cuenta los siguientes aspectos:</w:t>
            </w:r>
          </w:p>
          <w:p w14:paraId="051F75AB" w14:textId="77777777" w:rsidR="002D1082" w:rsidRPr="004E6A09" w:rsidRDefault="002D1082" w:rsidP="00B14098">
            <w:pPr>
              <w:tabs>
                <w:tab w:val="left" w:pos="15"/>
              </w:tabs>
              <w:suppressAutoHyphens/>
              <w:jc w:val="both"/>
              <w:rPr>
                <w:rFonts w:ascii="Candara" w:hAnsi="Candara"/>
                <w:bCs/>
                <w:lang w:val="es-EC"/>
              </w:rPr>
            </w:pPr>
            <w:r w:rsidRPr="004E6A09">
              <w:rPr>
                <w:rFonts w:ascii="Candara" w:hAnsi="Candara"/>
                <w:bCs/>
                <w:lang w:val="es-EC"/>
              </w:rPr>
              <w:t xml:space="preserve"> </w:t>
            </w:r>
          </w:p>
          <w:p w14:paraId="22F1E083" w14:textId="77777777" w:rsidR="002D1082" w:rsidRPr="004E6A09" w:rsidRDefault="002D1082" w:rsidP="00B14098">
            <w:pPr>
              <w:numPr>
                <w:ilvl w:val="0"/>
                <w:numId w:val="24"/>
              </w:numPr>
              <w:tabs>
                <w:tab w:val="left" w:pos="15"/>
              </w:tabs>
              <w:suppressAutoHyphens/>
              <w:ind w:left="567" w:hanging="425"/>
              <w:jc w:val="both"/>
              <w:rPr>
                <w:rFonts w:ascii="Candara" w:hAnsi="Candara"/>
                <w:bCs/>
                <w:lang w:val="es-EC"/>
              </w:rPr>
            </w:pPr>
            <w:r w:rsidRPr="004E6A09">
              <w:rPr>
                <w:rFonts w:ascii="Candara" w:hAnsi="Candara"/>
                <w:bCs/>
                <w:lang w:val="es-EC"/>
              </w:rPr>
              <w:t xml:space="preserve">Se verificará la disponibilidad del equipo mínimo solicitado, y no su propiedad. </w:t>
            </w:r>
          </w:p>
          <w:p w14:paraId="343ECEB1" w14:textId="77777777" w:rsidR="002D1082" w:rsidRPr="004E6A09" w:rsidRDefault="002D1082" w:rsidP="00B14098">
            <w:pPr>
              <w:tabs>
                <w:tab w:val="left" w:pos="15"/>
              </w:tabs>
              <w:suppressAutoHyphens/>
              <w:ind w:left="720"/>
              <w:jc w:val="both"/>
              <w:rPr>
                <w:rFonts w:ascii="Candara" w:hAnsi="Candara"/>
                <w:bCs/>
                <w:lang w:val="es-EC"/>
              </w:rPr>
            </w:pPr>
          </w:p>
          <w:p w14:paraId="6037317F" w14:textId="77777777" w:rsidR="00F96AC2" w:rsidRPr="004E6A09" w:rsidRDefault="002D1082" w:rsidP="00B14098">
            <w:pPr>
              <w:numPr>
                <w:ilvl w:val="0"/>
                <w:numId w:val="24"/>
              </w:numPr>
              <w:tabs>
                <w:tab w:val="left" w:pos="15"/>
              </w:tabs>
              <w:suppressAutoHyphens/>
              <w:ind w:left="567" w:hanging="425"/>
              <w:jc w:val="both"/>
              <w:rPr>
                <w:rFonts w:ascii="Candara" w:hAnsi="Candara"/>
                <w:bCs/>
                <w:lang w:val="es-EC"/>
              </w:rPr>
            </w:pPr>
            <w:r w:rsidRPr="004E6A09">
              <w:rPr>
                <w:rFonts w:ascii="Candara" w:hAnsi="Candara"/>
                <w:bCs/>
                <w:lang w:val="es-EC"/>
              </w:rPr>
              <w:t>Los oferentes deberán presentar la documentación referente a la disponibilidad del equipo mínimo</w:t>
            </w:r>
            <w:r w:rsidR="00DC14E1" w:rsidRPr="004E6A09">
              <w:rPr>
                <w:rFonts w:ascii="Candara" w:hAnsi="Candara"/>
                <w:bCs/>
                <w:lang w:val="es-EC"/>
              </w:rPr>
              <w:t>,</w:t>
            </w:r>
            <w:r w:rsidRPr="004E6A09">
              <w:rPr>
                <w:rFonts w:ascii="Candara" w:hAnsi="Candara"/>
                <w:bCs/>
                <w:lang w:val="es-EC"/>
              </w:rPr>
              <w:t xml:space="preserve"> ya sea </w:t>
            </w:r>
            <w:r w:rsidR="00DC14E1" w:rsidRPr="004E6A09">
              <w:rPr>
                <w:rFonts w:ascii="Candara" w:hAnsi="Candara"/>
                <w:bCs/>
                <w:lang w:val="es-EC"/>
              </w:rPr>
              <w:t xml:space="preserve">de propiedad del oferente o </w:t>
            </w:r>
            <w:r w:rsidRPr="004E6A09">
              <w:rPr>
                <w:rFonts w:ascii="Candara" w:hAnsi="Candara"/>
                <w:bCs/>
                <w:lang w:val="es-EC"/>
              </w:rPr>
              <w:t>se ofrezca bajo arriendo o compromiso de arrendamiento, compromiso de compraventa o documentación mediante la cual se acredite en general cualquier forma de disponibilidad.</w:t>
            </w:r>
          </w:p>
          <w:p w14:paraId="622B914D" w14:textId="77777777" w:rsidR="005E46AB" w:rsidRPr="004E6A09" w:rsidRDefault="005E46AB" w:rsidP="005E46AB">
            <w:pPr>
              <w:spacing w:after="120"/>
              <w:jc w:val="both"/>
              <w:rPr>
                <w:rFonts w:ascii="Candara" w:hAnsi="Candara"/>
                <w:i/>
                <w:iCs/>
                <w:color w:val="2E74B5" w:themeColor="accent5" w:themeShade="BF"/>
                <w:sz w:val="4"/>
                <w:lang w:val="es-EC"/>
              </w:rPr>
            </w:pPr>
          </w:p>
          <w:p w14:paraId="0ED42EC6" w14:textId="3119FEFC" w:rsidR="005E46AB" w:rsidRPr="004E6A09" w:rsidRDefault="00AB1920" w:rsidP="005E46AB">
            <w:pPr>
              <w:spacing w:after="120"/>
              <w:jc w:val="both"/>
              <w:rPr>
                <w:rFonts w:ascii="Candara" w:hAnsi="Candara"/>
                <w:i/>
                <w:iCs/>
                <w:color w:val="0070C0"/>
                <w:lang w:val="es-EC"/>
              </w:rPr>
            </w:pPr>
            <w:r w:rsidRPr="004E6A09">
              <w:rPr>
                <w:rFonts w:ascii="Candara" w:hAnsi="Candara"/>
                <w:i/>
                <w:iCs/>
                <w:color w:val="0070C0"/>
                <w:lang w:val="es-EC"/>
              </w:rPr>
              <w:t xml:space="preserve">Además, </w:t>
            </w:r>
            <w:r w:rsidR="005E46AB" w:rsidRPr="004E6A09">
              <w:rPr>
                <w:rFonts w:ascii="Candara" w:hAnsi="Candara"/>
                <w:i/>
                <w:iCs/>
                <w:color w:val="0070C0"/>
                <w:lang w:val="es-EC"/>
              </w:rPr>
              <w:t xml:space="preserve">el oferente se compromete de ser adjudicado, de proporcionar todos los equipos y herramientas adicionales necesarias para el cumplimiento total para la ejecución de las obras, cumplimientos de normas de seguridad industrial, los cuales son indicados en </w:t>
            </w:r>
            <w:r w:rsidR="004626EE">
              <w:rPr>
                <w:rFonts w:ascii="Candara" w:hAnsi="Candara"/>
                <w:i/>
                <w:iCs/>
                <w:color w:val="0070C0"/>
                <w:lang w:val="es-EC"/>
              </w:rPr>
              <w:t>el estudio técnico</w:t>
            </w:r>
            <w:r w:rsidR="00393BDE">
              <w:rPr>
                <w:rFonts w:ascii="Candara" w:hAnsi="Candara"/>
                <w:i/>
                <w:iCs/>
                <w:color w:val="0070C0"/>
                <w:lang w:val="es-EC"/>
              </w:rPr>
              <w:t xml:space="preserve"> del proceso</w:t>
            </w:r>
            <w:r w:rsidR="005E46AB" w:rsidRPr="004E6A09">
              <w:rPr>
                <w:rFonts w:ascii="Candara" w:hAnsi="Candara"/>
                <w:i/>
                <w:iCs/>
                <w:color w:val="0070C0"/>
                <w:lang w:val="es-EC"/>
              </w:rPr>
              <w:t>.</w:t>
            </w:r>
          </w:p>
          <w:p w14:paraId="11063E84" w14:textId="6A29C9FF" w:rsidR="005E46AB" w:rsidRPr="004E6A09" w:rsidRDefault="005E46AB" w:rsidP="005E46AB">
            <w:pPr>
              <w:tabs>
                <w:tab w:val="left" w:pos="15"/>
              </w:tabs>
              <w:suppressAutoHyphens/>
              <w:ind w:left="567"/>
              <w:jc w:val="both"/>
              <w:rPr>
                <w:rFonts w:ascii="Candara" w:hAnsi="Candara"/>
                <w:bCs/>
                <w:lang w:val="es-EC"/>
              </w:rPr>
            </w:pPr>
          </w:p>
        </w:tc>
      </w:tr>
      <w:tr w:rsidR="00F96AC2" w:rsidRPr="004E6A09" w14:paraId="17B79251" w14:textId="77777777" w:rsidTr="00F121A9">
        <w:trPr>
          <w:trHeight w:val="144"/>
        </w:trPr>
        <w:tc>
          <w:tcPr>
            <w:tcW w:w="793" w:type="dxa"/>
            <w:tcBorders>
              <w:top w:val="single" w:sz="4" w:space="0" w:color="auto"/>
              <w:bottom w:val="single" w:sz="4" w:space="0" w:color="auto"/>
            </w:tcBorders>
          </w:tcPr>
          <w:p w14:paraId="04B8E08D"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w:t>
            </w:r>
          </w:p>
          <w:p w14:paraId="438B25B6" w14:textId="77777777" w:rsidR="00F96AC2" w:rsidRPr="004E6A09" w:rsidRDefault="00F96AC2" w:rsidP="00A1003A">
            <w:pPr>
              <w:spacing w:after="120"/>
              <w:rPr>
                <w:rFonts w:ascii="Candara" w:hAnsi="Candara"/>
                <w:b/>
                <w:bCs/>
                <w:lang w:val="es-EC"/>
              </w:rPr>
            </w:pPr>
            <w:r w:rsidRPr="004E6A09">
              <w:rPr>
                <w:rFonts w:ascii="Candara" w:hAnsi="Candara"/>
                <w:b/>
                <w:bCs/>
                <w:lang w:val="es-EC"/>
              </w:rPr>
              <w:t>5.5 (d)</w:t>
            </w:r>
          </w:p>
        </w:tc>
        <w:tc>
          <w:tcPr>
            <w:tcW w:w="8132" w:type="dxa"/>
            <w:tcBorders>
              <w:bottom w:val="single" w:sz="4" w:space="0" w:color="auto"/>
            </w:tcBorders>
            <w:shd w:val="clear" w:color="auto" w:fill="auto"/>
          </w:tcPr>
          <w:p w14:paraId="669D8CF6" w14:textId="1D87ECD8" w:rsidR="00C5157B" w:rsidRPr="004E6A09" w:rsidRDefault="00F96AC2" w:rsidP="00B14098">
            <w:pPr>
              <w:spacing w:after="120"/>
              <w:jc w:val="both"/>
              <w:rPr>
                <w:rFonts w:ascii="Candara" w:hAnsi="Candara"/>
                <w:spacing w:val="-4"/>
                <w:lang w:val="es-EC"/>
              </w:rPr>
            </w:pPr>
            <w:r w:rsidRPr="004E6A09">
              <w:rPr>
                <w:rFonts w:ascii="Candara" w:hAnsi="Candara"/>
                <w:lang w:val="es-EC"/>
              </w:rPr>
              <w:t>ADMINISTRADOR DE OBRA Y PERSONAL TÉCNICO:</w:t>
            </w:r>
            <w:r w:rsidRPr="004E6A09">
              <w:rPr>
                <w:rFonts w:ascii="Candara" w:hAnsi="Candara"/>
                <w:spacing w:val="-4"/>
                <w:lang w:val="es-EC"/>
              </w:rPr>
              <w:t xml:space="preserve"> El potencial oferente deberá acreditar que cuenta con el siguiente personal:</w:t>
            </w: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835"/>
              <w:gridCol w:w="1276"/>
              <w:gridCol w:w="1960"/>
            </w:tblGrid>
            <w:tr w:rsidR="00C5157B" w:rsidRPr="00AF3B35" w14:paraId="35EB1541" w14:textId="77777777" w:rsidTr="00AF3B35">
              <w:trPr>
                <w:trHeight w:val="683"/>
                <w:jc w:val="center"/>
              </w:trPr>
              <w:tc>
                <w:tcPr>
                  <w:tcW w:w="2050" w:type="dxa"/>
                  <w:shd w:val="clear" w:color="auto" w:fill="auto"/>
                  <w:vAlign w:val="center"/>
                  <w:hideMark/>
                </w:tcPr>
                <w:p w14:paraId="3400F235"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CARGO A EJERCER</w:t>
                  </w:r>
                </w:p>
              </w:tc>
              <w:tc>
                <w:tcPr>
                  <w:tcW w:w="2835" w:type="dxa"/>
                  <w:shd w:val="clear" w:color="auto" w:fill="auto"/>
                  <w:vAlign w:val="center"/>
                  <w:hideMark/>
                </w:tcPr>
                <w:p w14:paraId="2358AF40"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TÍTULO PROFESIONAL</w:t>
                  </w:r>
                  <w:r w:rsidRPr="00AF3B35">
                    <w:rPr>
                      <w:rStyle w:val="Refdenotaalpie"/>
                      <w:rFonts w:ascii="Candara" w:hAnsi="Candara"/>
                      <w:i/>
                      <w:iCs/>
                      <w:color w:val="548DD4"/>
                      <w:sz w:val="22"/>
                      <w:lang w:val="es-EC"/>
                    </w:rPr>
                    <w:footnoteReference w:id="32"/>
                  </w:r>
                </w:p>
              </w:tc>
              <w:tc>
                <w:tcPr>
                  <w:tcW w:w="1276" w:type="dxa"/>
                  <w:shd w:val="clear" w:color="auto" w:fill="auto"/>
                  <w:vAlign w:val="center"/>
                  <w:hideMark/>
                </w:tcPr>
                <w:p w14:paraId="1C47F57B"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CANTIDAD</w:t>
                  </w:r>
                </w:p>
              </w:tc>
              <w:tc>
                <w:tcPr>
                  <w:tcW w:w="1960" w:type="dxa"/>
                  <w:shd w:val="clear" w:color="auto" w:fill="auto"/>
                  <w:vAlign w:val="center"/>
                  <w:hideMark/>
                </w:tcPr>
                <w:p w14:paraId="0FA13140"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PARTICIPACIÓN EN EL PROYECTO</w:t>
                  </w:r>
                </w:p>
              </w:tc>
            </w:tr>
            <w:tr w:rsidR="00C5157B" w:rsidRPr="00AF3B35" w14:paraId="72AAE449" w14:textId="77777777" w:rsidTr="00AF3B35">
              <w:trPr>
                <w:trHeight w:val="300"/>
                <w:jc w:val="center"/>
              </w:trPr>
              <w:tc>
                <w:tcPr>
                  <w:tcW w:w="2050" w:type="dxa"/>
                  <w:shd w:val="clear" w:color="auto" w:fill="auto"/>
                  <w:noWrap/>
                  <w:vAlign w:val="center"/>
                </w:tcPr>
                <w:p w14:paraId="169B3083"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Administrador o Superintendente de Obra</w:t>
                  </w:r>
                </w:p>
              </w:tc>
              <w:tc>
                <w:tcPr>
                  <w:tcW w:w="2835" w:type="dxa"/>
                  <w:shd w:val="clear" w:color="auto" w:fill="auto"/>
                  <w:noWrap/>
                  <w:vAlign w:val="center"/>
                </w:tcPr>
                <w:p w14:paraId="5AA0D985" w14:textId="14F42284" w:rsidR="00C5157B" w:rsidRPr="00AF3B35" w:rsidRDefault="00A66083" w:rsidP="00AF3B35">
                  <w:pPr>
                    <w:jc w:val="center"/>
                    <w:rPr>
                      <w:rFonts w:ascii="Candara" w:hAnsi="Candara"/>
                      <w:i/>
                      <w:iCs/>
                      <w:color w:val="548DD4"/>
                      <w:sz w:val="22"/>
                      <w:lang w:val="es-EC"/>
                    </w:rPr>
                  </w:pPr>
                  <w:r w:rsidRPr="00AF3B35">
                    <w:rPr>
                      <w:rFonts w:ascii="Candara" w:hAnsi="Candara"/>
                      <w:i/>
                      <w:iCs/>
                      <w:color w:val="548DD4"/>
                      <w:sz w:val="22"/>
                      <w:lang w:val="es-EC"/>
                    </w:rPr>
                    <w:t>Ingeniero eléctrico</w:t>
                  </w:r>
                  <w:r w:rsidR="00AF3B35" w:rsidRPr="00AF3B35">
                    <w:rPr>
                      <w:rFonts w:ascii="Candara" w:hAnsi="Candara"/>
                      <w:i/>
                      <w:iCs/>
                      <w:color w:val="548DD4"/>
                      <w:sz w:val="22"/>
                      <w:lang w:val="es-EC"/>
                    </w:rPr>
                    <w:t>,</w:t>
                  </w:r>
                  <w:r w:rsidRPr="00AF3B35">
                    <w:rPr>
                      <w:rFonts w:ascii="Candara" w:hAnsi="Candara"/>
                      <w:i/>
                      <w:iCs/>
                      <w:color w:val="548DD4"/>
                      <w:sz w:val="22"/>
                      <w:lang w:val="es-EC"/>
                    </w:rPr>
                    <w:t xml:space="preserve"> electromecánico</w:t>
                  </w:r>
                </w:p>
              </w:tc>
              <w:tc>
                <w:tcPr>
                  <w:tcW w:w="1276" w:type="dxa"/>
                  <w:shd w:val="clear" w:color="auto" w:fill="auto"/>
                  <w:noWrap/>
                  <w:vAlign w:val="center"/>
                </w:tcPr>
                <w:p w14:paraId="67C5AB8A"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1</w:t>
                  </w:r>
                </w:p>
              </w:tc>
              <w:tc>
                <w:tcPr>
                  <w:tcW w:w="1960" w:type="dxa"/>
                  <w:shd w:val="clear" w:color="auto" w:fill="auto"/>
                  <w:noWrap/>
                  <w:vAlign w:val="center"/>
                </w:tcPr>
                <w:p w14:paraId="2552C060"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100%</w:t>
                  </w:r>
                </w:p>
              </w:tc>
            </w:tr>
            <w:tr w:rsidR="00C5157B" w:rsidRPr="00AF3B35" w14:paraId="20671AED" w14:textId="77777777" w:rsidTr="00AF3B35">
              <w:trPr>
                <w:trHeight w:val="300"/>
                <w:jc w:val="center"/>
              </w:trPr>
              <w:tc>
                <w:tcPr>
                  <w:tcW w:w="2050" w:type="dxa"/>
                  <w:shd w:val="clear" w:color="auto" w:fill="auto"/>
                  <w:noWrap/>
                  <w:vAlign w:val="center"/>
                  <w:hideMark/>
                </w:tcPr>
                <w:p w14:paraId="2104B451"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Residente de Obra 1</w:t>
                  </w:r>
                </w:p>
              </w:tc>
              <w:tc>
                <w:tcPr>
                  <w:tcW w:w="2835" w:type="dxa"/>
                  <w:shd w:val="clear" w:color="auto" w:fill="auto"/>
                  <w:noWrap/>
                  <w:vAlign w:val="center"/>
                  <w:hideMark/>
                </w:tcPr>
                <w:p w14:paraId="4C863B33" w14:textId="54AF143B" w:rsidR="00C5157B" w:rsidRPr="00AF3B35" w:rsidRDefault="00AF3B35" w:rsidP="00C5157B">
                  <w:pPr>
                    <w:jc w:val="center"/>
                    <w:rPr>
                      <w:rFonts w:ascii="Candara" w:hAnsi="Candara"/>
                      <w:i/>
                      <w:iCs/>
                      <w:color w:val="548DD4"/>
                      <w:sz w:val="22"/>
                      <w:lang w:val="es-EC"/>
                    </w:rPr>
                  </w:pPr>
                  <w:r w:rsidRPr="00AF3B35">
                    <w:rPr>
                      <w:rFonts w:ascii="Candara" w:hAnsi="Candara"/>
                      <w:i/>
                      <w:iCs/>
                      <w:color w:val="548DD4"/>
                      <w:sz w:val="22"/>
                      <w:lang w:val="es-EC"/>
                    </w:rPr>
                    <w:t xml:space="preserve">Ingeniero eléctrico, </w:t>
                  </w:r>
                  <w:r w:rsidR="00C5157B" w:rsidRPr="00AF3B35">
                    <w:rPr>
                      <w:rFonts w:ascii="Candara" w:hAnsi="Candara"/>
                      <w:i/>
                      <w:iCs/>
                      <w:color w:val="548DD4"/>
                      <w:sz w:val="22"/>
                      <w:lang w:val="es-EC"/>
                    </w:rPr>
                    <w:t xml:space="preserve"> electrónico </w:t>
                  </w:r>
                </w:p>
              </w:tc>
              <w:tc>
                <w:tcPr>
                  <w:tcW w:w="1276" w:type="dxa"/>
                  <w:shd w:val="clear" w:color="auto" w:fill="auto"/>
                  <w:noWrap/>
                  <w:vAlign w:val="center"/>
                  <w:hideMark/>
                </w:tcPr>
                <w:p w14:paraId="549A0112"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1</w:t>
                  </w:r>
                </w:p>
              </w:tc>
              <w:tc>
                <w:tcPr>
                  <w:tcW w:w="1960" w:type="dxa"/>
                  <w:shd w:val="clear" w:color="auto" w:fill="auto"/>
                  <w:noWrap/>
                  <w:vAlign w:val="center"/>
                  <w:hideMark/>
                </w:tcPr>
                <w:p w14:paraId="3327FECF"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100%</w:t>
                  </w:r>
                </w:p>
              </w:tc>
            </w:tr>
            <w:tr w:rsidR="00C5157B" w:rsidRPr="00AF3B35" w14:paraId="24EB4EE5" w14:textId="77777777" w:rsidTr="00AF3B35">
              <w:trPr>
                <w:trHeight w:val="300"/>
                <w:jc w:val="center"/>
              </w:trPr>
              <w:tc>
                <w:tcPr>
                  <w:tcW w:w="2050" w:type="dxa"/>
                  <w:shd w:val="clear" w:color="auto" w:fill="auto"/>
                  <w:noWrap/>
                  <w:vAlign w:val="center"/>
                </w:tcPr>
                <w:p w14:paraId="2E80B3C4"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Residente de Obra 2</w:t>
                  </w:r>
                </w:p>
              </w:tc>
              <w:tc>
                <w:tcPr>
                  <w:tcW w:w="2835" w:type="dxa"/>
                  <w:shd w:val="clear" w:color="auto" w:fill="auto"/>
                  <w:noWrap/>
                  <w:vAlign w:val="center"/>
                </w:tcPr>
                <w:p w14:paraId="1A7D2C7D"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 xml:space="preserve">Ingeniero civil </w:t>
                  </w:r>
                </w:p>
              </w:tc>
              <w:tc>
                <w:tcPr>
                  <w:tcW w:w="1276" w:type="dxa"/>
                  <w:shd w:val="clear" w:color="auto" w:fill="auto"/>
                  <w:noWrap/>
                  <w:vAlign w:val="center"/>
                </w:tcPr>
                <w:p w14:paraId="4F20796C" w14:textId="77777777" w:rsidR="00C5157B" w:rsidRPr="00AF3B35" w:rsidRDefault="00C5157B" w:rsidP="00C5157B">
                  <w:pPr>
                    <w:jc w:val="center"/>
                    <w:rPr>
                      <w:rFonts w:ascii="Candara" w:hAnsi="Candara"/>
                      <w:i/>
                      <w:iCs/>
                      <w:color w:val="548DD4"/>
                      <w:sz w:val="22"/>
                      <w:lang w:val="es-EC"/>
                    </w:rPr>
                  </w:pPr>
                  <w:r w:rsidRPr="00AF3B35">
                    <w:rPr>
                      <w:rFonts w:ascii="Candara" w:hAnsi="Candara"/>
                      <w:i/>
                      <w:iCs/>
                      <w:color w:val="548DD4"/>
                      <w:sz w:val="22"/>
                      <w:lang w:val="es-EC"/>
                    </w:rPr>
                    <w:t>1</w:t>
                  </w:r>
                </w:p>
              </w:tc>
              <w:tc>
                <w:tcPr>
                  <w:tcW w:w="1960" w:type="dxa"/>
                  <w:shd w:val="clear" w:color="auto" w:fill="auto"/>
                  <w:noWrap/>
                  <w:vAlign w:val="center"/>
                </w:tcPr>
                <w:p w14:paraId="2BDEFF0D" w14:textId="717D6CBA" w:rsidR="00C5157B" w:rsidRPr="00AF3B35" w:rsidRDefault="00AF3B35" w:rsidP="0068632E">
                  <w:pPr>
                    <w:jc w:val="center"/>
                    <w:rPr>
                      <w:rFonts w:ascii="Candara" w:hAnsi="Candara"/>
                      <w:i/>
                      <w:iCs/>
                      <w:color w:val="548DD4"/>
                      <w:sz w:val="22"/>
                      <w:lang w:val="es-EC"/>
                    </w:rPr>
                  </w:pPr>
                  <w:r w:rsidRPr="00AF3B35">
                    <w:rPr>
                      <w:rFonts w:ascii="Candara" w:hAnsi="Candara"/>
                      <w:i/>
                      <w:iCs/>
                      <w:color w:val="548DD4"/>
                      <w:sz w:val="22"/>
                      <w:lang w:val="es-EC"/>
                    </w:rPr>
                    <w:t>10</w:t>
                  </w:r>
                  <w:r w:rsidR="00C5157B" w:rsidRPr="00AF3B35">
                    <w:rPr>
                      <w:rFonts w:ascii="Candara" w:hAnsi="Candara"/>
                      <w:i/>
                      <w:iCs/>
                      <w:color w:val="548DD4"/>
                      <w:sz w:val="22"/>
                      <w:lang w:val="es-EC"/>
                    </w:rPr>
                    <w:t>0%</w:t>
                  </w:r>
                </w:p>
              </w:tc>
            </w:tr>
            <w:tr w:rsidR="00AF3B35" w:rsidRPr="00AF3B35" w14:paraId="5C846006" w14:textId="77777777" w:rsidTr="00AF3B35">
              <w:trPr>
                <w:trHeight w:val="300"/>
                <w:jc w:val="center"/>
              </w:trPr>
              <w:tc>
                <w:tcPr>
                  <w:tcW w:w="2050" w:type="dxa"/>
                  <w:shd w:val="clear" w:color="auto" w:fill="auto"/>
                  <w:noWrap/>
                  <w:vAlign w:val="center"/>
                </w:tcPr>
                <w:p w14:paraId="2003E55F" w14:textId="1B2F3CA2" w:rsidR="00AF3B35" w:rsidRPr="00AF3B35" w:rsidRDefault="00AF3B35" w:rsidP="00C5157B">
                  <w:pPr>
                    <w:jc w:val="center"/>
                    <w:rPr>
                      <w:rFonts w:ascii="Candara" w:hAnsi="Candara"/>
                      <w:i/>
                      <w:iCs/>
                      <w:color w:val="548DD4"/>
                      <w:sz w:val="22"/>
                      <w:lang w:val="es-EC"/>
                    </w:rPr>
                  </w:pPr>
                  <w:r w:rsidRPr="00AF3B35">
                    <w:rPr>
                      <w:rFonts w:ascii="Candara" w:hAnsi="Candara"/>
                      <w:i/>
                      <w:iCs/>
                      <w:color w:val="548DD4"/>
                      <w:sz w:val="22"/>
                      <w:lang w:val="es-EC"/>
                    </w:rPr>
                    <w:t>Residente de Obra 3</w:t>
                  </w:r>
                </w:p>
              </w:tc>
              <w:tc>
                <w:tcPr>
                  <w:tcW w:w="2835" w:type="dxa"/>
                  <w:shd w:val="clear" w:color="auto" w:fill="auto"/>
                  <w:noWrap/>
                  <w:vAlign w:val="center"/>
                </w:tcPr>
                <w:p w14:paraId="4DA82254" w14:textId="1775E7C5" w:rsidR="00AF3B35" w:rsidRPr="00AF3B35" w:rsidRDefault="00AF3B35" w:rsidP="00AF3B35">
                  <w:pPr>
                    <w:jc w:val="center"/>
                    <w:rPr>
                      <w:rFonts w:ascii="Candara" w:hAnsi="Candara"/>
                      <w:i/>
                      <w:iCs/>
                      <w:color w:val="548DD4"/>
                      <w:sz w:val="22"/>
                      <w:lang w:val="es-EC"/>
                    </w:rPr>
                  </w:pPr>
                  <w:r w:rsidRPr="00AF3B35">
                    <w:rPr>
                      <w:rFonts w:ascii="Candara" w:hAnsi="Candara"/>
                      <w:i/>
                      <w:iCs/>
                      <w:color w:val="548DD4"/>
                      <w:sz w:val="22"/>
                      <w:lang w:val="es-EC"/>
                    </w:rPr>
                    <w:t>Ingeniero Ambiental o Profesional en</w:t>
                  </w:r>
                  <w:r>
                    <w:rPr>
                      <w:rFonts w:ascii="Candara" w:hAnsi="Candara"/>
                      <w:i/>
                      <w:iCs/>
                      <w:color w:val="548DD4"/>
                      <w:sz w:val="22"/>
                      <w:lang w:val="es-EC"/>
                    </w:rPr>
                    <w:t xml:space="preserve"> </w:t>
                  </w:r>
                  <w:r w:rsidRPr="00AF3B35">
                    <w:rPr>
                      <w:rFonts w:ascii="Candara" w:hAnsi="Candara"/>
                      <w:i/>
                      <w:iCs/>
                      <w:color w:val="548DD4"/>
                      <w:sz w:val="22"/>
                      <w:lang w:val="es-EC"/>
                    </w:rPr>
                    <w:t>el campo de la Ingeniería Industrial con</w:t>
                  </w:r>
                </w:p>
                <w:p w14:paraId="50831DD7" w14:textId="602268BD" w:rsidR="00AF3B35" w:rsidRPr="00AF3B35" w:rsidRDefault="00AF3B35" w:rsidP="00AF3B35">
                  <w:pPr>
                    <w:jc w:val="center"/>
                    <w:rPr>
                      <w:rFonts w:ascii="Candara" w:hAnsi="Candara"/>
                      <w:i/>
                      <w:iCs/>
                      <w:color w:val="548DD4"/>
                      <w:sz w:val="22"/>
                      <w:lang w:val="es-EC"/>
                    </w:rPr>
                  </w:pPr>
                  <w:r w:rsidRPr="00AF3B35">
                    <w:rPr>
                      <w:rFonts w:ascii="Candara" w:hAnsi="Candara"/>
                      <w:i/>
                      <w:iCs/>
                      <w:color w:val="548DD4"/>
                      <w:sz w:val="22"/>
                      <w:lang w:val="es-EC"/>
                    </w:rPr>
                    <w:t>Maestrías Ambientales y/o de</w:t>
                  </w:r>
                  <w:r>
                    <w:rPr>
                      <w:rFonts w:ascii="Candara" w:hAnsi="Candara"/>
                      <w:i/>
                      <w:iCs/>
                      <w:color w:val="548DD4"/>
                      <w:sz w:val="22"/>
                      <w:lang w:val="es-EC"/>
                    </w:rPr>
                    <w:t xml:space="preserve"> </w:t>
                  </w:r>
                  <w:r w:rsidRPr="00AF3B35">
                    <w:rPr>
                      <w:rFonts w:ascii="Candara" w:hAnsi="Candara"/>
                      <w:i/>
                      <w:iCs/>
                      <w:color w:val="548DD4"/>
                      <w:sz w:val="22"/>
                      <w:lang w:val="es-EC"/>
                    </w:rPr>
                    <w:t>Seguridad y Salud Ocupacional.</w:t>
                  </w:r>
                </w:p>
              </w:tc>
              <w:tc>
                <w:tcPr>
                  <w:tcW w:w="1276" w:type="dxa"/>
                  <w:shd w:val="clear" w:color="auto" w:fill="auto"/>
                  <w:noWrap/>
                  <w:vAlign w:val="center"/>
                </w:tcPr>
                <w:p w14:paraId="511CA103" w14:textId="18AE25C2" w:rsidR="00AF3B35" w:rsidRPr="00AF3B35" w:rsidRDefault="0068632E" w:rsidP="00C5157B">
                  <w:pPr>
                    <w:jc w:val="center"/>
                    <w:rPr>
                      <w:rFonts w:ascii="Candara" w:hAnsi="Candara"/>
                      <w:i/>
                      <w:iCs/>
                      <w:color w:val="548DD4"/>
                      <w:sz w:val="22"/>
                      <w:lang w:val="es-EC"/>
                    </w:rPr>
                  </w:pPr>
                  <w:r>
                    <w:rPr>
                      <w:rFonts w:ascii="Candara" w:hAnsi="Candara"/>
                      <w:i/>
                      <w:iCs/>
                      <w:color w:val="548DD4"/>
                      <w:sz w:val="22"/>
                      <w:lang w:val="es-EC"/>
                    </w:rPr>
                    <w:t>1</w:t>
                  </w:r>
                </w:p>
              </w:tc>
              <w:tc>
                <w:tcPr>
                  <w:tcW w:w="1960" w:type="dxa"/>
                  <w:shd w:val="clear" w:color="auto" w:fill="auto"/>
                  <w:noWrap/>
                  <w:vAlign w:val="center"/>
                </w:tcPr>
                <w:p w14:paraId="5259DD1C" w14:textId="4ED99CE8" w:rsidR="00AF3B35" w:rsidRPr="00AF3B35" w:rsidRDefault="0068632E" w:rsidP="00C5157B">
                  <w:pPr>
                    <w:jc w:val="center"/>
                    <w:rPr>
                      <w:rFonts w:ascii="Candara" w:hAnsi="Candara"/>
                      <w:i/>
                      <w:iCs/>
                      <w:color w:val="548DD4"/>
                      <w:sz w:val="22"/>
                      <w:lang w:val="es-EC"/>
                    </w:rPr>
                  </w:pPr>
                  <w:r>
                    <w:rPr>
                      <w:rFonts w:ascii="Candara" w:hAnsi="Candara"/>
                      <w:i/>
                      <w:iCs/>
                      <w:color w:val="548DD4"/>
                      <w:sz w:val="22"/>
                      <w:lang w:val="es-EC"/>
                    </w:rPr>
                    <w:t>100%</w:t>
                  </w:r>
                </w:p>
              </w:tc>
            </w:tr>
          </w:tbl>
          <w:p w14:paraId="2F53AFF1" w14:textId="77777777" w:rsidR="00C5157B" w:rsidRPr="004E6A09" w:rsidRDefault="00C5157B" w:rsidP="00C5157B">
            <w:pPr>
              <w:spacing w:after="120"/>
              <w:rPr>
                <w:rFonts w:ascii="Candara" w:hAnsi="Candara"/>
                <w:i/>
                <w:iCs/>
                <w:color w:val="0070C0"/>
                <w:lang w:val="es-EC"/>
              </w:rPr>
            </w:pPr>
          </w:p>
          <w:p w14:paraId="2EE7A4ED" w14:textId="77777777" w:rsidR="00C5157B" w:rsidRPr="004E6A09" w:rsidRDefault="00C5157B" w:rsidP="00C5157B">
            <w:pPr>
              <w:spacing w:after="120"/>
              <w:rPr>
                <w:rFonts w:ascii="Candara" w:hAnsi="Candara"/>
                <w:i/>
                <w:iCs/>
                <w:color w:val="0070C0"/>
                <w:lang w:val="es-EC"/>
              </w:rPr>
            </w:pPr>
            <w:r w:rsidRPr="004E6A09">
              <w:rPr>
                <w:rFonts w:ascii="Candara" w:hAnsi="Candara"/>
                <w:i/>
                <w:iCs/>
                <w:color w:val="0070C0"/>
                <w:lang w:val="es-EC"/>
              </w:rPr>
              <w:t>ADMINISTRADOR O SUPERINTENDENTE DE OBRA:</w:t>
            </w:r>
          </w:p>
          <w:p w14:paraId="07AEF131" w14:textId="1A413F35" w:rsidR="00C5157B" w:rsidRPr="004E6A09" w:rsidRDefault="00C5157B" w:rsidP="00101F11">
            <w:pPr>
              <w:spacing w:after="120"/>
              <w:rPr>
                <w:rFonts w:ascii="Candara" w:hAnsi="Candara"/>
                <w:i/>
                <w:iCs/>
                <w:color w:val="0070C0"/>
                <w:lang w:val="es-EC"/>
              </w:rPr>
            </w:pPr>
            <w:r w:rsidRPr="004E6A09">
              <w:rPr>
                <w:rFonts w:ascii="Candara" w:hAnsi="Candara"/>
                <w:i/>
                <w:iCs/>
                <w:color w:val="0070C0"/>
                <w:lang w:val="es-EC"/>
              </w:rPr>
              <w:t xml:space="preserve">El profesional asignado como Administrador o Superintendente de Obra debe acreditar experiencia como </w:t>
            </w:r>
            <w:r w:rsidR="00101F11" w:rsidRPr="00101F11">
              <w:rPr>
                <w:rFonts w:ascii="Candara" w:hAnsi="Candara"/>
                <w:i/>
                <w:iCs/>
                <w:color w:val="0070C0"/>
                <w:lang w:val="es-EC"/>
              </w:rPr>
              <w:t>Administrador de Obra, Contratista y/o Superintendente de obra en la ejecución de proyectos de</w:t>
            </w:r>
            <w:r w:rsidR="00101F11">
              <w:rPr>
                <w:rFonts w:ascii="Candara" w:hAnsi="Candara"/>
                <w:i/>
                <w:iCs/>
                <w:color w:val="0070C0"/>
                <w:lang w:val="es-EC"/>
              </w:rPr>
              <w:t xml:space="preserve"> </w:t>
            </w:r>
            <w:r w:rsidR="00101F11" w:rsidRPr="00101F11">
              <w:rPr>
                <w:rFonts w:ascii="Candara" w:hAnsi="Candara"/>
                <w:i/>
                <w:iCs/>
                <w:color w:val="0070C0"/>
                <w:lang w:val="es-EC"/>
              </w:rPr>
              <w:t xml:space="preserve">Construcción, Reconstrucción, Ampliación, Repotenciación de líneas eléctricas a nivel de </w:t>
            </w:r>
            <w:proofErr w:type="spellStart"/>
            <w:r w:rsidR="00101F11" w:rsidRPr="00101F11">
              <w:rPr>
                <w:rFonts w:ascii="Candara" w:hAnsi="Candara"/>
                <w:i/>
                <w:iCs/>
                <w:color w:val="0070C0"/>
                <w:lang w:val="es-EC"/>
              </w:rPr>
              <w:t>SubTransmisión</w:t>
            </w:r>
            <w:proofErr w:type="spellEnd"/>
            <w:r w:rsidR="00101F11">
              <w:rPr>
                <w:rFonts w:ascii="Candara" w:hAnsi="Candara"/>
                <w:i/>
                <w:iCs/>
                <w:color w:val="0070C0"/>
                <w:lang w:val="es-EC"/>
              </w:rPr>
              <w:t xml:space="preserve"> </w:t>
            </w:r>
            <w:r w:rsidR="00101F11" w:rsidRPr="00101F11">
              <w:rPr>
                <w:rFonts w:ascii="Candara" w:hAnsi="Candara"/>
                <w:i/>
                <w:iCs/>
                <w:color w:val="0070C0"/>
                <w:lang w:val="es-EC"/>
              </w:rPr>
              <w:t>con</w:t>
            </w:r>
            <w:r w:rsidR="00101F11">
              <w:rPr>
                <w:rFonts w:ascii="Candara" w:hAnsi="Candara"/>
                <w:i/>
                <w:iCs/>
                <w:color w:val="0070C0"/>
                <w:lang w:val="es-EC"/>
              </w:rPr>
              <w:t xml:space="preserve"> </w:t>
            </w:r>
            <w:r w:rsidR="00101F11" w:rsidRPr="00101F11">
              <w:rPr>
                <w:rFonts w:ascii="Candara" w:hAnsi="Candara"/>
                <w:i/>
                <w:iCs/>
                <w:color w:val="0070C0"/>
                <w:lang w:val="es-EC"/>
              </w:rPr>
              <w:t>un</w:t>
            </w:r>
            <w:r w:rsidR="00101F11">
              <w:rPr>
                <w:rFonts w:ascii="Candara" w:hAnsi="Candara"/>
                <w:i/>
                <w:iCs/>
                <w:color w:val="0070C0"/>
                <w:lang w:val="es-EC"/>
              </w:rPr>
              <w:t xml:space="preserve"> </w:t>
            </w:r>
            <w:r w:rsidR="00101F11" w:rsidRPr="00101F11">
              <w:rPr>
                <w:rFonts w:ascii="Candara" w:hAnsi="Candara"/>
                <w:i/>
                <w:iCs/>
                <w:color w:val="0070C0"/>
                <w:lang w:val="es-EC"/>
              </w:rPr>
              <w:t>nivel</w:t>
            </w:r>
            <w:r w:rsidR="00101F11">
              <w:rPr>
                <w:rFonts w:ascii="Candara" w:hAnsi="Candara"/>
                <w:i/>
                <w:iCs/>
                <w:color w:val="0070C0"/>
                <w:lang w:val="es-EC"/>
              </w:rPr>
              <w:t xml:space="preserve"> </w:t>
            </w:r>
            <w:r w:rsidR="00101F11" w:rsidRPr="00101F11">
              <w:rPr>
                <w:rFonts w:ascii="Candara" w:hAnsi="Candara"/>
                <w:i/>
                <w:iCs/>
                <w:color w:val="0070C0"/>
                <w:lang w:val="es-EC"/>
              </w:rPr>
              <w:t>de</w:t>
            </w:r>
            <w:r w:rsidR="00101F11">
              <w:rPr>
                <w:rFonts w:ascii="Candara" w:hAnsi="Candara"/>
                <w:i/>
                <w:iCs/>
                <w:color w:val="0070C0"/>
                <w:lang w:val="es-EC"/>
              </w:rPr>
              <w:t xml:space="preserve"> </w:t>
            </w:r>
            <w:r w:rsidR="00101F11" w:rsidRPr="00101F11">
              <w:rPr>
                <w:rFonts w:ascii="Candara" w:hAnsi="Candara"/>
                <w:i/>
                <w:iCs/>
                <w:color w:val="0070C0"/>
                <w:lang w:val="es-EC"/>
              </w:rPr>
              <w:t>voltaje</w:t>
            </w:r>
            <w:r w:rsidR="00101F11">
              <w:rPr>
                <w:rFonts w:ascii="Candara" w:hAnsi="Candara"/>
                <w:i/>
                <w:iCs/>
                <w:color w:val="0070C0"/>
                <w:lang w:val="es-EC"/>
              </w:rPr>
              <w:t xml:space="preserve"> </w:t>
            </w:r>
            <w:r w:rsidR="00101F11" w:rsidRPr="00101F11">
              <w:rPr>
                <w:rFonts w:ascii="Candara" w:hAnsi="Candara"/>
                <w:i/>
                <w:iCs/>
                <w:color w:val="0070C0"/>
                <w:lang w:val="es-EC"/>
              </w:rPr>
              <w:t>mayor</w:t>
            </w:r>
            <w:r w:rsidR="00101F11">
              <w:rPr>
                <w:rFonts w:ascii="Candara" w:hAnsi="Candara"/>
                <w:i/>
                <w:iCs/>
                <w:color w:val="0070C0"/>
                <w:lang w:val="es-EC"/>
              </w:rPr>
              <w:t xml:space="preserve"> </w:t>
            </w:r>
            <w:r w:rsidR="00101F11" w:rsidRPr="00101F11">
              <w:rPr>
                <w:rFonts w:ascii="Candara" w:hAnsi="Candara"/>
                <w:i/>
                <w:iCs/>
                <w:color w:val="0070C0"/>
                <w:lang w:val="es-EC"/>
              </w:rPr>
              <w:t>o</w:t>
            </w:r>
            <w:r w:rsidR="00101F11">
              <w:rPr>
                <w:rFonts w:ascii="Candara" w:hAnsi="Candara"/>
                <w:i/>
                <w:iCs/>
                <w:color w:val="0070C0"/>
                <w:lang w:val="es-EC"/>
              </w:rPr>
              <w:t xml:space="preserve"> </w:t>
            </w:r>
            <w:r w:rsidR="00101F11" w:rsidRPr="00101F11">
              <w:rPr>
                <w:rFonts w:ascii="Candara" w:hAnsi="Candara"/>
                <w:i/>
                <w:iCs/>
                <w:color w:val="0070C0"/>
                <w:lang w:val="es-EC"/>
              </w:rPr>
              <w:t>igual</w:t>
            </w:r>
            <w:r w:rsidR="00101F11">
              <w:rPr>
                <w:rFonts w:ascii="Candara" w:hAnsi="Candara"/>
                <w:i/>
                <w:iCs/>
                <w:color w:val="0070C0"/>
                <w:lang w:val="es-EC"/>
              </w:rPr>
              <w:t xml:space="preserve"> </w:t>
            </w:r>
            <w:r w:rsidR="00101F11" w:rsidRPr="00101F11">
              <w:rPr>
                <w:rFonts w:ascii="Candara" w:hAnsi="Candara"/>
                <w:i/>
                <w:iCs/>
                <w:color w:val="0070C0"/>
                <w:lang w:val="es-EC"/>
              </w:rPr>
              <w:t>a</w:t>
            </w:r>
            <w:r w:rsidR="00101F11">
              <w:rPr>
                <w:rFonts w:ascii="Candara" w:hAnsi="Candara"/>
                <w:i/>
                <w:iCs/>
                <w:color w:val="0070C0"/>
                <w:lang w:val="es-EC"/>
              </w:rPr>
              <w:t xml:space="preserve"> </w:t>
            </w:r>
            <w:r w:rsidR="00101F11" w:rsidRPr="00101F11">
              <w:rPr>
                <w:rFonts w:ascii="Candara" w:hAnsi="Candara"/>
                <w:i/>
                <w:iCs/>
                <w:color w:val="0070C0"/>
                <w:lang w:val="es-EC"/>
              </w:rPr>
              <w:t>69</w:t>
            </w:r>
            <w:r w:rsidR="00101F11">
              <w:rPr>
                <w:rFonts w:ascii="Candara" w:hAnsi="Candara"/>
                <w:i/>
                <w:iCs/>
                <w:color w:val="0070C0"/>
                <w:lang w:val="es-EC"/>
              </w:rPr>
              <w:t xml:space="preserve"> </w:t>
            </w:r>
            <w:r w:rsidR="009F0665">
              <w:rPr>
                <w:rFonts w:ascii="Candara" w:hAnsi="Candara"/>
                <w:i/>
                <w:iCs/>
                <w:color w:val="0070C0"/>
                <w:lang w:val="es-EC"/>
              </w:rPr>
              <w:t>K</w:t>
            </w:r>
            <w:r w:rsidR="00101F11" w:rsidRPr="00101F11">
              <w:rPr>
                <w:rFonts w:ascii="Candara" w:hAnsi="Candara"/>
                <w:i/>
                <w:iCs/>
                <w:color w:val="0070C0"/>
                <w:lang w:val="es-EC"/>
              </w:rPr>
              <w:t>v</w:t>
            </w:r>
            <w:r w:rsidRPr="004E6A09">
              <w:rPr>
                <w:rFonts w:ascii="Candara" w:hAnsi="Candara"/>
                <w:i/>
                <w:iCs/>
                <w:color w:val="0070C0"/>
                <w:lang w:val="es-EC"/>
              </w:rPr>
              <w:t>, en los últimos di</w:t>
            </w:r>
            <w:r w:rsidR="009F0665">
              <w:rPr>
                <w:rFonts w:ascii="Candara" w:hAnsi="Candara"/>
                <w:i/>
                <w:iCs/>
                <w:color w:val="0070C0"/>
                <w:lang w:val="es-EC"/>
              </w:rPr>
              <w:t>ez (10) años, p</w:t>
            </w:r>
            <w:r w:rsidRPr="004E6A09">
              <w:rPr>
                <w:rFonts w:ascii="Candara" w:hAnsi="Candara"/>
                <w:i/>
                <w:iCs/>
                <w:color w:val="0070C0"/>
                <w:lang w:val="es-EC"/>
              </w:rPr>
              <w:t xml:space="preserve">or un monto igual o superior a USD </w:t>
            </w:r>
            <w:r w:rsidR="00601100" w:rsidRPr="00601100">
              <w:rPr>
                <w:rFonts w:ascii="Candara" w:hAnsi="Candara"/>
                <w:i/>
                <w:iCs/>
                <w:color w:val="0070C0"/>
                <w:lang w:val="es-EC"/>
              </w:rPr>
              <w:t>783.959,39.</w:t>
            </w:r>
          </w:p>
          <w:p w14:paraId="5D679727" w14:textId="77777777" w:rsidR="00C5157B" w:rsidRPr="004E6A09" w:rsidRDefault="00C5157B" w:rsidP="00C5157B">
            <w:pPr>
              <w:spacing w:after="120"/>
              <w:rPr>
                <w:rFonts w:ascii="Candara" w:hAnsi="Candara"/>
                <w:i/>
                <w:iCs/>
                <w:color w:val="0070C0"/>
                <w:lang w:val="es-EC"/>
              </w:rPr>
            </w:pPr>
          </w:p>
          <w:p w14:paraId="6A1E8F67" w14:textId="77777777" w:rsidR="00C5157B" w:rsidRPr="004E6A09" w:rsidRDefault="00C5157B" w:rsidP="00C5157B">
            <w:pPr>
              <w:spacing w:after="120"/>
              <w:rPr>
                <w:rFonts w:ascii="Candara" w:hAnsi="Candara"/>
                <w:i/>
                <w:iCs/>
                <w:color w:val="0070C0"/>
                <w:lang w:val="es-EC"/>
              </w:rPr>
            </w:pPr>
            <w:r w:rsidRPr="004E6A09">
              <w:rPr>
                <w:rFonts w:ascii="Candara" w:hAnsi="Candara"/>
                <w:i/>
                <w:iCs/>
                <w:color w:val="0070C0"/>
                <w:lang w:val="es-EC"/>
              </w:rPr>
              <w:t>RESIDENTE DE OBRA 1:</w:t>
            </w:r>
          </w:p>
          <w:p w14:paraId="31705343" w14:textId="4B15193A" w:rsidR="00C5157B" w:rsidRPr="004E6A09" w:rsidRDefault="00C5157B" w:rsidP="009F0665">
            <w:pPr>
              <w:spacing w:after="120"/>
              <w:rPr>
                <w:rFonts w:ascii="Candara" w:hAnsi="Candara"/>
                <w:i/>
                <w:iCs/>
                <w:color w:val="0070C0"/>
                <w:lang w:val="es-EC"/>
              </w:rPr>
            </w:pPr>
            <w:r w:rsidRPr="004E6A09">
              <w:rPr>
                <w:rFonts w:ascii="Candara" w:hAnsi="Candara"/>
                <w:i/>
                <w:iCs/>
                <w:color w:val="0070C0"/>
                <w:lang w:val="es-EC"/>
              </w:rPr>
              <w:t xml:space="preserve">El profesional asignado como Residente de Obra 1 debe acreditar experiencia como </w:t>
            </w:r>
            <w:r w:rsidR="009F0665" w:rsidRPr="009F0665">
              <w:rPr>
                <w:rFonts w:ascii="Candara" w:hAnsi="Candara"/>
                <w:i/>
                <w:iCs/>
                <w:color w:val="0070C0"/>
                <w:lang w:val="es-EC"/>
              </w:rPr>
              <w:t>Contratista y/o Residente de obra en la</w:t>
            </w:r>
            <w:r w:rsidR="009F0665">
              <w:rPr>
                <w:rFonts w:ascii="Candara" w:hAnsi="Candara"/>
                <w:i/>
                <w:iCs/>
                <w:color w:val="0070C0"/>
                <w:lang w:val="es-EC"/>
              </w:rPr>
              <w:t xml:space="preserve"> </w:t>
            </w:r>
            <w:r w:rsidR="009F0665" w:rsidRPr="009F0665">
              <w:rPr>
                <w:rFonts w:ascii="Candara" w:hAnsi="Candara"/>
                <w:i/>
                <w:iCs/>
                <w:color w:val="0070C0"/>
                <w:lang w:val="es-EC"/>
              </w:rPr>
              <w:t>ejecución de proyectos de Construcción, Reconstrucción, Ampliación, Repotenciación de líneas</w:t>
            </w:r>
            <w:r w:rsidR="009F0665">
              <w:rPr>
                <w:rFonts w:ascii="Candara" w:hAnsi="Candara"/>
                <w:i/>
                <w:iCs/>
                <w:color w:val="0070C0"/>
                <w:lang w:val="es-EC"/>
              </w:rPr>
              <w:t xml:space="preserve"> </w:t>
            </w:r>
            <w:r w:rsidR="009F0665" w:rsidRPr="009F0665">
              <w:rPr>
                <w:rFonts w:ascii="Candara" w:hAnsi="Candara"/>
                <w:i/>
                <w:iCs/>
                <w:color w:val="0070C0"/>
                <w:lang w:val="es-EC"/>
              </w:rPr>
              <w:t>eléctricas a nivel de Sub-Transmisión con un nivel</w:t>
            </w:r>
            <w:r w:rsidR="00A73BDC">
              <w:rPr>
                <w:rFonts w:ascii="Candara" w:hAnsi="Candara"/>
                <w:i/>
                <w:iCs/>
                <w:color w:val="0070C0"/>
                <w:lang w:val="es-EC"/>
              </w:rPr>
              <w:t xml:space="preserve"> de voltaje mayor o igual a 69 K</w:t>
            </w:r>
            <w:r w:rsidR="009F0665" w:rsidRPr="009F0665">
              <w:rPr>
                <w:rFonts w:ascii="Candara" w:hAnsi="Candara"/>
                <w:i/>
                <w:iCs/>
                <w:color w:val="0070C0"/>
                <w:lang w:val="es-EC"/>
              </w:rPr>
              <w:t>v, en los últimos diez</w:t>
            </w:r>
            <w:r w:rsidR="009F0665">
              <w:rPr>
                <w:rFonts w:ascii="Candara" w:hAnsi="Candara"/>
                <w:i/>
                <w:iCs/>
                <w:color w:val="0070C0"/>
                <w:lang w:val="es-EC"/>
              </w:rPr>
              <w:t xml:space="preserve"> </w:t>
            </w:r>
            <w:r w:rsidR="009F0665" w:rsidRPr="009F0665">
              <w:rPr>
                <w:rFonts w:ascii="Candara" w:hAnsi="Candara"/>
                <w:i/>
                <w:iCs/>
                <w:color w:val="0070C0"/>
                <w:lang w:val="es-EC"/>
              </w:rPr>
              <w:t>(10) años por un monto igual o superior a USD 783.959, 39</w:t>
            </w:r>
          </w:p>
          <w:p w14:paraId="011F9322" w14:textId="77777777" w:rsidR="00C5157B" w:rsidRPr="004E6A09" w:rsidRDefault="00C5157B" w:rsidP="00C5157B">
            <w:pPr>
              <w:spacing w:after="120"/>
              <w:rPr>
                <w:rFonts w:ascii="Candara" w:hAnsi="Candara"/>
                <w:i/>
                <w:iCs/>
                <w:color w:val="0070C0"/>
                <w:lang w:val="es-EC"/>
              </w:rPr>
            </w:pPr>
          </w:p>
          <w:p w14:paraId="335C2724" w14:textId="77777777" w:rsidR="00C5157B" w:rsidRPr="004E6A09" w:rsidRDefault="00C5157B" w:rsidP="00C5157B">
            <w:pPr>
              <w:spacing w:after="120"/>
              <w:rPr>
                <w:rFonts w:ascii="Candara" w:hAnsi="Candara"/>
                <w:i/>
                <w:iCs/>
                <w:color w:val="0070C0"/>
                <w:lang w:val="es-EC"/>
              </w:rPr>
            </w:pPr>
            <w:r w:rsidRPr="004E6A09">
              <w:rPr>
                <w:rFonts w:ascii="Candara" w:hAnsi="Candara"/>
                <w:i/>
                <w:iCs/>
                <w:color w:val="0070C0"/>
                <w:lang w:val="es-EC"/>
              </w:rPr>
              <w:t>RESIDENTE DE OBRA 2:</w:t>
            </w:r>
          </w:p>
          <w:p w14:paraId="004FC14D" w14:textId="5C257FC1" w:rsidR="00407B9F" w:rsidRDefault="00C5157B" w:rsidP="00407B9F">
            <w:pPr>
              <w:spacing w:after="120"/>
              <w:rPr>
                <w:rFonts w:ascii="Candara" w:hAnsi="Candara"/>
                <w:i/>
                <w:iCs/>
                <w:color w:val="0070C0"/>
                <w:lang w:val="es-EC"/>
              </w:rPr>
            </w:pPr>
            <w:r w:rsidRPr="004E6A09">
              <w:rPr>
                <w:rFonts w:ascii="Candara" w:hAnsi="Candara"/>
                <w:i/>
                <w:iCs/>
                <w:color w:val="0070C0"/>
                <w:lang w:val="es-EC"/>
              </w:rPr>
              <w:t>El profesional a</w:t>
            </w:r>
            <w:r w:rsidR="00A70DC3" w:rsidRPr="004E6A09">
              <w:rPr>
                <w:rFonts w:ascii="Candara" w:hAnsi="Candara"/>
                <w:i/>
                <w:iCs/>
                <w:color w:val="0070C0"/>
                <w:lang w:val="es-EC"/>
              </w:rPr>
              <w:t xml:space="preserve">signado como Residente de Obra </w:t>
            </w:r>
            <w:r w:rsidR="00BA37CC" w:rsidRPr="004E6A09">
              <w:rPr>
                <w:rFonts w:ascii="Candara" w:hAnsi="Candara"/>
                <w:i/>
                <w:iCs/>
                <w:color w:val="0070C0"/>
                <w:lang w:val="es-EC"/>
              </w:rPr>
              <w:t>2 debe</w:t>
            </w:r>
            <w:r w:rsidRPr="004E6A09">
              <w:rPr>
                <w:rFonts w:ascii="Candara" w:hAnsi="Candara"/>
                <w:i/>
                <w:iCs/>
                <w:color w:val="0070C0"/>
                <w:lang w:val="es-EC"/>
              </w:rPr>
              <w:t xml:space="preserve"> acreditar experiencia como </w:t>
            </w:r>
            <w:r w:rsidR="00407B9F">
              <w:rPr>
                <w:rFonts w:ascii="Candara" w:hAnsi="Candara"/>
                <w:i/>
                <w:iCs/>
                <w:color w:val="0070C0"/>
                <w:lang w:val="es-EC"/>
              </w:rPr>
              <w:t>c</w:t>
            </w:r>
            <w:r w:rsidR="00407B9F" w:rsidRPr="00407B9F">
              <w:rPr>
                <w:rFonts w:ascii="Candara" w:hAnsi="Candara"/>
                <w:i/>
                <w:iCs/>
                <w:color w:val="0070C0"/>
                <w:lang w:val="es-EC"/>
              </w:rPr>
              <w:t>ontratista y/o Residente de obra en la ejecución de</w:t>
            </w:r>
            <w:r w:rsidR="00407B9F">
              <w:rPr>
                <w:rFonts w:ascii="Candara" w:hAnsi="Candara"/>
                <w:i/>
                <w:iCs/>
                <w:color w:val="0070C0"/>
                <w:lang w:val="es-EC"/>
              </w:rPr>
              <w:t xml:space="preserve"> </w:t>
            </w:r>
            <w:r w:rsidR="00407B9F" w:rsidRPr="00407B9F">
              <w:rPr>
                <w:rFonts w:ascii="Candara" w:hAnsi="Candara"/>
                <w:i/>
                <w:iCs/>
                <w:color w:val="0070C0"/>
                <w:lang w:val="es-EC"/>
              </w:rPr>
              <w:t>proyectos civil de Construcción, Reconstrucción, Ampliación, Repotenciación de líneas eléctricas a nivel</w:t>
            </w:r>
            <w:r w:rsidR="00407B9F">
              <w:rPr>
                <w:rFonts w:ascii="Candara" w:hAnsi="Candara"/>
                <w:i/>
                <w:iCs/>
                <w:color w:val="0070C0"/>
                <w:lang w:val="es-EC"/>
              </w:rPr>
              <w:t xml:space="preserve"> </w:t>
            </w:r>
            <w:r w:rsidR="00407B9F" w:rsidRPr="00407B9F">
              <w:rPr>
                <w:rFonts w:ascii="Candara" w:hAnsi="Candara"/>
                <w:i/>
                <w:iCs/>
                <w:color w:val="0070C0"/>
                <w:lang w:val="es-EC"/>
              </w:rPr>
              <w:t>de Sub-Transmisión con un nivel</w:t>
            </w:r>
            <w:r w:rsidR="0000665D">
              <w:rPr>
                <w:rFonts w:ascii="Candara" w:hAnsi="Candara"/>
                <w:i/>
                <w:iCs/>
                <w:color w:val="0070C0"/>
                <w:lang w:val="es-EC"/>
              </w:rPr>
              <w:t xml:space="preserve"> de voltaje mayor o igual a 69 K</w:t>
            </w:r>
            <w:r w:rsidR="00407B9F" w:rsidRPr="00407B9F">
              <w:rPr>
                <w:rFonts w:ascii="Candara" w:hAnsi="Candara"/>
                <w:i/>
                <w:iCs/>
                <w:color w:val="0070C0"/>
                <w:lang w:val="es-EC"/>
              </w:rPr>
              <w:t>v, en los últimos diez (10) años por un</w:t>
            </w:r>
            <w:r w:rsidR="00407B9F">
              <w:rPr>
                <w:rFonts w:ascii="Candara" w:hAnsi="Candara"/>
                <w:i/>
                <w:iCs/>
                <w:color w:val="0070C0"/>
                <w:lang w:val="es-EC"/>
              </w:rPr>
              <w:t xml:space="preserve"> </w:t>
            </w:r>
            <w:r w:rsidR="00407B9F" w:rsidRPr="00407B9F">
              <w:rPr>
                <w:rFonts w:ascii="Candara" w:hAnsi="Candara"/>
                <w:i/>
                <w:iCs/>
                <w:color w:val="0070C0"/>
                <w:lang w:val="es-EC"/>
              </w:rPr>
              <w:t>monto igual o superior a USD 783.959, 39.</w:t>
            </w:r>
          </w:p>
          <w:p w14:paraId="6A0A2569" w14:textId="4AA5BB98" w:rsidR="00407B9F" w:rsidRDefault="00407B9F" w:rsidP="00407B9F">
            <w:pPr>
              <w:spacing w:after="120"/>
              <w:rPr>
                <w:rFonts w:ascii="Candara" w:hAnsi="Candara"/>
                <w:i/>
                <w:iCs/>
                <w:color w:val="0070C0"/>
                <w:lang w:val="es-EC"/>
              </w:rPr>
            </w:pPr>
          </w:p>
          <w:p w14:paraId="553D7DAD" w14:textId="145A1F42" w:rsidR="00D73FEB" w:rsidRPr="004E6A09" w:rsidRDefault="00D73FEB" w:rsidP="00D73FEB">
            <w:pPr>
              <w:spacing w:after="120"/>
              <w:rPr>
                <w:rFonts w:ascii="Candara" w:hAnsi="Candara"/>
                <w:i/>
                <w:iCs/>
                <w:color w:val="0070C0"/>
                <w:lang w:val="es-EC"/>
              </w:rPr>
            </w:pPr>
            <w:r>
              <w:rPr>
                <w:rFonts w:ascii="Candara" w:hAnsi="Candara"/>
                <w:i/>
                <w:iCs/>
                <w:color w:val="0070C0"/>
                <w:lang w:val="es-EC"/>
              </w:rPr>
              <w:t>RESIDENTE DE OBRA 3</w:t>
            </w:r>
            <w:r w:rsidRPr="004E6A09">
              <w:rPr>
                <w:rFonts w:ascii="Candara" w:hAnsi="Candara"/>
                <w:i/>
                <w:iCs/>
                <w:color w:val="0070C0"/>
                <w:lang w:val="es-EC"/>
              </w:rPr>
              <w:t>:</w:t>
            </w:r>
          </w:p>
          <w:p w14:paraId="531A99A6" w14:textId="4B9B07BC" w:rsidR="00D73FEB" w:rsidRDefault="00AA6509" w:rsidP="00D06906">
            <w:pPr>
              <w:spacing w:after="120"/>
              <w:rPr>
                <w:rFonts w:ascii="Candara" w:hAnsi="Candara"/>
                <w:i/>
                <w:iCs/>
                <w:color w:val="0070C0"/>
                <w:lang w:val="es-EC"/>
              </w:rPr>
            </w:pPr>
            <w:r w:rsidRPr="004E6A09">
              <w:rPr>
                <w:rFonts w:ascii="Candara" w:hAnsi="Candara"/>
                <w:i/>
                <w:iCs/>
                <w:color w:val="0070C0"/>
                <w:lang w:val="es-EC"/>
              </w:rPr>
              <w:t xml:space="preserve">El profesional asignado como Residente de Obra </w:t>
            </w:r>
            <w:r>
              <w:rPr>
                <w:rFonts w:ascii="Candara" w:hAnsi="Candara"/>
                <w:i/>
                <w:iCs/>
                <w:color w:val="0070C0"/>
                <w:lang w:val="es-EC"/>
              </w:rPr>
              <w:t>3</w:t>
            </w:r>
            <w:r w:rsidRPr="004E6A09">
              <w:rPr>
                <w:rFonts w:ascii="Candara" w:hAnsi="Candara"/>
                <w:i/>
                <w:iCs/>
                <w:color w:val="0070C0"/>
                <w:lang w:val="es-EC"/>
              </w:rPr>
              <w:t xml:space="preserve"> debe acreditar experiencia como</w:t>
            </w:r>
            <w:r w:rsidR="00D06906" w:rsidRPr="00D06906">
              <w:rPr>
                <w:rFonts w:ascii="Calibri" w:hAnsi="Calibri" w:cs="Calibri"/>
                <w:i/>
                <w:iCs/>
                <w:color w:val="000000"/>
                <w:sz w:val="22"/>
                <w:szCs w:val="22"/>
                <w:lang w:val="es-EC"/>
              </w:rPr>
              <w:t xml:space="preserve"> </w:t>
            </w:r>
            <w:r w:rsidR="00D06906" w:rsidRPr="00D06906">
              <w:rPr>
                <w:rFonts w:ascii="Candara" w:hAnsi="Candara"/>
                <w:i/>
                <w:iCs/>
                <w:color w:val="0070C0"/>
                <w:lang w:val="es-EC"/>
              </w:rPr>
              <w:t xml:space="preserve">Contratista y/o Residente de obra en la ejecución </w:t>
            </w:r>
            <w:r w:rsidR="006F52DC" w:rsidRPr="00D06906">
              <w:rPr>
                <w:rFonts w:ascii="Candara" w:hAnsi="Candara"/>
                <w:i/>
                <w:iCs/>
                <w:color w:val="0070C0"/>
                <w:lang w:val="es-EC"/>
              </w:rPr>
              <w:t xml:space="preserve">de </w:t>
            </w:r>
            <w:r w:rsidR="006F52DC">
              <w:rPr>
                <w:rFonts w:ascii="Candara" w:hAnsi="Candara"/>
                <w:i/>
                <w:iCs/>
                <w:color w:val="0070C0"/>
                <w:lang w:val="es-EC"/>
              </w:rPr>
              <w:t>proyectos</w:t>
            </w:r>
            <w:r w:rsidR="00D06906" w:rsidRPr="00D06906">
              <w:rPr>
                <w:rFonts w:ascii="Candara" w:hAnsi="Candara"/>
                <w:i/>
                <w:iCs/>
                <w:color w:val="0070C0"/>
                <w:lang w:val="es-EC"/>
              </w:rPr>
              <w:t xml:space="preserve"> Ambientales y/o de Seguridad y Salud Ocupacional de Construcción, Reconstrucción,</w:t>
            </w:r>
            <w:r w:rsidR="00D06906">
              <w:rPr>
                <w:rFonts w:ascii="Candara" w:hAnsi="Candara"/>
                <w:i/>
                <w:iCs/>
                <w:color w:val="0070C0"/>
                <w:lang w:val="es-EC"/>
              </w:rPr>
              <w:t xml:space="preserve"> </w:t>
            </w:r>
            <w:r w:rsidR="00D06906" w:rsidRPr="00D06906">
              <w:rPr>
                <w:rFonts w:ascii="Candara" w:hAnsi="Candara"/>
                <w:i/>
                <w:iCs/>
                <w:color w:val="0070C0"/>
                <w:lang w:val="es-EC"/>
              </w:rPr>
              <w:t>Ampliación, Repotenciación de líneas eléctricas a nivel de Sub-Transmisión con un nivel de voltaje</w:t>
            </w:r>
            <w:r w:rsidR="00D06906">
              <w:rPr>
                <w:rFonts w:ascii="Candara" w:hAnsi="Candara"/>
                <w:i/>
                <w:iCs/>
                <w:color w:val="0070C0"/>
                <w:lang w:val="es-EC"/>
              </w:rPr>
              <w:t xml:space="preserve"> </w:t>
            </w:r>
            <w:r w:rsidR="006F52DC">
              <w:rPr>
                <w:rFonts w:ascii="Candara" w:hAnsi="Candara"/>
                <w:i/>
                <w:iCs/>
                <w:color w:val="0070C0"/>
                <w:lang w:val="es-EC"/>
              </w:rPr>
              <w:t>mayor o igual a 69 K</w:t>
            </w:r>
            <w:r w:rsidR="00D06906" w:rsidRPr="00D06906">
              <w:rPr>
                <w:rFonts w:ascii="Candara" w:hAnsi="Candara"/>
                <w:i/>
                <w:iCs/>
                <w:color w:val="0070C0"/>
                <w:lang w:val="es-EC"/>
              </w:rPr>
              <w:t>v, en los últimos diez (10) años por un monto igual o superior a USD 783.959, 39.</w:t>
            </w:r>
          </w:p>
          <w:p w14:paraId="19FE44A7" w14:textId="77777777" w:rsidR="00407B9F" w:rsidRDefault="00407B9F" w:rsidP="00407B9F">
            <w:pPr>
              <w:spacing w:after="120"/>
              <w:rPr>
                <w:rFonts w:ascii="Candara" w:hAnsi="Candara"/>
                <w:i/>
                <w:iCs/>
                <w:color w:val="0070C0"/>
                <w:lang w:val="es-EC"/>
              </w:rPr>
            </w:pPr>
          </w:p>
          <w:p w14:paraId="743576D0" w14:textId="0BF39094" w:rsidR="002D1082" w:rsidRPr="004E6A09" w:rsidRDefault="002D1082" w:rsidP="00407B9F">
            <w:pPr>
              <w:spacing w:after="120"/>
              <w:rPr>
                <w:rFonts w:ascii="Candara" w:hAnsi="Candara"/>
                <w:spacing w:val="-4"/>
                <w:lang w:val="es-EC"/>
              </w:rPr>
            </w:pPr>
            <w:r w:rsidRPr="004E6A09">
              <w:rPr>
                <w:rFonts w:ascii="Candara" w:hAnsi="Candara"/>
                <w:spacing w:val="-4"/>
                <w:lang w:val="es-EC"/>
              </w:rPr>
              <w:t>Para acreditar este requisito deberá adjuntar la siguiente información de respaldo:</w:t>
            </w:r>
          </w:p>
          <w:p w14:paraId="421BFB62" w14:textId="6BA1FEA6" w:rsidR="002D1082" w:rsidRPr="004E6A09" w:rsidRDefault="002D1082" w:rsidP="00611B2D">
            <w:pPr>
              <w:spacing w:after="120"/>
              <w:jc w:val="both"/>
              <w:rPr>
                <w:rFonts w:ascii="Candara" w:hAnsi="Candara"/>
                <w:spacing w:val="-4"/>
                <w:lang w:val="es-EC"/>
              </w:rPr>
            </w:pPr>
            <w:r w:rsidRPr="004E6A09">
              <w:rPr>
                <w:rFonts w:ascii="Candara" w:hAnsi="Candara"/>
                <w:spacing w:val="-4"/>
                <w:lang w:val="es-EC"/>
              </w:rPr>
              <w:t xml:space="preserve">En el caso de trabajos prestados al sector privado: Copias simples de Actas de Entrega Recepción Provisional o Definitiva </w:t>
            </w:r>
            <w:r w:rsidR="008F1ACF">
              <w:rPr>
                <w:rFonts w:ascii="Candara" w:hAnsi="Candara"/>
                <w:spacing w:val="-4"/>
                <w:lang w:val="es-EC"/>
              </w:rPr>
              <w:t>y/</w:t>
            </w:r>
            <w:r w:rsidRPr="004E6A09">
              <w:rPr>
                <w:rFonts w:ascii="Candara" w:hAnsi="Candara"/>
                <w:spacing w:val="-4"/>
                <w:lang w:val="es-EC"/>
              </w:rPr>
              <w:t>o certificados emitidos por la entidad contratante, describiendo el monto, fecha de inicio y terminación del trabajo efectivamente ejecutado y objeto del trabajo</w:t>
            </w:r>
            <w:r w:rsidR="00611B2D" w:rsidRPr="004E6A09">
              <w:rPr>
                <w:rFonts w:ascii="Candara" w:hAnsi="Candara"/>
                <w:spacing w:val="-4"/>
                <w:lang w:val="es-EC"/>
              </w:rPr>
              <w:t xml:space="preserve"> acompañado de contrato, las facturas y retenciones.</w:t>
            </w:r>
          </w:p>
          <w:p w14:paraId="5CECF90D" w14:textId="08E2F037" w:rsidR="002D1082" w:rsidRPr="004E6A09" w:rsidRDefault="002D1082" w:rsidP="00F92CC8">
            <w:pPr>
              <w:spacing w:after="120"/>
              <w:jc w:val="both"/>
              <w:rPr>
                <w:rFonts w:ascii="Candara" w:hAnsi="Candara"/>
                <w:spacing w:val="-4"/>
                <w:lang w:val="es-EC"/>
              </w:rPr>
            </w:pPr>
            <w:r w:rsidRPr="004E6A09">
              <w:rPr>
                <w:rFonts w:ascii="Candara" w:hAnsi="Candara"/>
                <w:spacing w:val="-4"/>
                <w:lang w:val="es-EC"/>
              </w:rPr>
              <w:t xml:space="preserve">En el caso de trabajos prestados en relación de dependencia: Copias simples de </w:t>
            </w:r>
            <w:r w:rsidR="00740700" w:rsidRPr="004E6A09">
              <w:rPr>
                <w:rFonts w:ascii="Candara" w:hAnsi="Candara"/>
                <w:spacing w:val="-4"/>
                <w:lang w:val="es-EC"/>
              </w:rPr>
              <w:t>C</w:t>
            </w:r>
            <w:r w:rsidRPr="004E6A09">
              <w:rPr>
                <w:rFonts w:ascii="Candara" w:hAnsi="Candara"/>
                <w:spacing w:val="-4"/>
                <w:lang w:val="es-EC"/>
              </w:rPr>
              <w:t>ertificados emitidos por la entidad</w:t>
            </w:r>
            <w:r w:rsidR="008F1ACF">
              <w:rPr>
                <w:rFonts w:ascii="Candara" w:hAnsi="Candara"/>
                <w:spacing w:val="-4"/>
                <w:lang w:val="es-EC"/>
              </w:rPr>
              <w:t xml:space="preserve"> contratante, </w:t>
            </w:r>
            <w:r w:rsidRPr="004E6A09">
              <w:rPr>
                <w:rFonts w:ascii="Candara" w:hAnsi="Candara"/>
                <w:spacing w:val="-4"/>
                <w:lang w:val="es-EC"/>
              </w:rPr>
              <w:t>describiendo el monto, fecha de inicio y terminación del trabajo efectivamente ejecutado y objeto del trabajo.</w:t>
            </w:r>
            <w:r w:rsidR="00F92CC8" w:rsidRPr="004E6A09">
              <w:rPr>
                <w:rFonts w:ascii="Candara" w:hAnsi="Candara"/>
                <w:spacing w:val="-4"/>
                <w:lang w:val="es-EC"/>
              </w:rPr>
              <w:t xml:space="preserve"> Junto con la presentación de certificados deberán presentar la documentación pertinente del IESS (</w:t>
            </w:r>
            <w:r w:rsidR="00F92CC8" w:rsidRPr="004E6A09">
              <w:rPr>
                <w:rFonts w:ascii="Candara" w:hAnsi="Candara"/>
                <w:b/>
                <w:bCs/>
                <w:spacing w:val="-4"/>
                <w:lang w:val="es-EC"/>
              </w:rPr>
              <w:t xml:space="preserve">historia laboral) </w:t>
            </w:r>
            <w:r w:rsidR="00F92CC8" w:rsidRPr="004E6A09">
              <w:rPr>
                <w:rFonts w:ascii="Candara" w:hAnsi="Candara"/>
                <w:spacing w:val="-4"/>
                <w:lang w:val="es-EC"/>
              </w:rPr>
              <w:t xml:space="preserve"> </w:t>
            </w:r>
          </w:p>
          <w:p w14:paraId="57A57894" w14:textId="77777777" w:rsidR="006D20A0" w:rsidRPr="004E6A09" w:rsidRDefault="006D20A0" w:rsidP="0098113B">
            <w:pPr>
              <w:spacing w:after="120"/>
              <w:jc w:val="both"/>
              <w:rPr>
                <w:rFonts w:ascii="Candara" w:hAnsi="Candara"/>
                <w:spacing w:val="-4"/>
                <w:sz w:val="12"/>
                <w:lang w:val="es-EC"/>
              </w:rPr>
            </w:pPr>
          </w:p>
          <w:p w14:paraId="48CEB7AF" w14:textId="5B351E26" w:rsidR="002D1082" w:rsidRPr="004E6A09" w:rsidRDefault="002D1082" w:rsidP="0098113B">
            <w:pPr>
              <w:spacing w:after="120"/>
              <w:jc w:val="both"/>
              <w:rPr>
                <w:rFonts w:ascii="Candara" w:hAnsi="Candara"/>
                <w:spacing w:val="-4"/>
                <w:lang w:val="es-EC"/>
              </w:rPr>
            </w:pPr>
            <w:r w:rsidRPr="004E6A09">
              <w:rPr>
                <w:rFonts w:ascii="Candara" w:hAnsi="Candara"/>
                <w:spacing w:val="-4"/>
                <w:lang w:val="es-EC"/>
              </w:rPr>
              <w:t>Tratándose de experiencia en el sector público: Copias simples de Actas de Entrega Rece</w:t>
            </w:r>
            <w:r w:rsidR="008F1ACF">
              <w:rPr>
                <w:rFonts w:ascii="Candara" w:hAnsi="Candara"/>
                <w:spacing w:val="-4"/>
                <w:lang w:val="es-EC"/>
              </w:rPr>
              <w:t xml:space="preserve">pción Provisional o Definitiva y </w:t>
            </w:r>
            <w:r w:rsidR="008F1ACF" w:rsidRPr="004E6A09">
              <w:rPr>
                <w:rFonts w:ascii="Candara" w:hAnsi="Candara"/>
                <w:spacing w:val="-4"/>
                <w:lang w:val="es-EC"/>
              </w:rPr>
              <w:t>certificados</w:t>
            </w:r>
            <w:r w:rsidRPr="004E6A09">
              <w:rPr>
                <w:rFonts w:ascii="Candara" w:hAnsi="Candara"/>
                <w:spacing w:val="-4"/>
                <w:lang w:val="es-EC"/>
              </w:rPr>
              <w:t xml:space="preserve"> emitidos por la entidad contratante, describiendo el monto, fecha de inicio y terminación del trabajo efectivamente ejecutado y objeto del trabajo.</w:t>
            </w:r>
          </w:p>
          <w:p w14:paraId="50B2D12E" w14:textId="6A8418B9" w:rsidR="00921CBF" w:rsidRPr="004E6A09" w:rsidRDefault="00921CBF" w:rsidP="0098113B">
            <w:pPr>
              <w:spacing w:after="120"/>
              <w:jc w:val="both"/>
              <w:rPr>
                <w:rFonts w:ascii="Candara" w:hAnsi="Candara"/>
                <w:spacing w:val="-4"/>
                <w:lang w:val="es-EC"/>
              </w:rPr>
            </w:pPr>
          </w:p>
          <w:p w14:paraId="68B54E6A" w14:textId="5D463FCF" w:rsidR="00921CBF" w:rsidRPr="004E6A09" w:rsidRDefault="00921CBF" w:rsidP="0098113B">
            <w:pPr>
              <w:spacing w:after="120"/>
              <w:jc w:val="both"/>
              <w:rPr>
                <w:rFonts w:ascii="Candara" w:hAnsi="Candara"/>
                <w:spacing w:val="-4"/>
                <w:lang w:val="es-EC"/>
              </w:rPr>
            </w:pPr>
            <w:r w:rsidRPr="004E6A09">
              <w:rPr>
                <w:rFonts w:ascii="Candara" w:hAnsi="Candara"/>
                <w:spacing w:val="-4"/>
                <w:lang w:val="es-EC"/>
              </w:rPr>
              <w:t>La CNEL EP Unidad de Negocio Santa Elena se reserva el derecho de solicitar durante la aclaración documentación adicional que sea necesaria para la verificación, en caso de encontrarse inconsistencias, los certificados no serán tomados en cuenta.</w:t>
            </w:r>
          </w:p>
          <w:p w14:paraId="3D699B74" w14:textId="2FD34EB3" w:rsidR="00A542CE" w:rsidRPr="004E6A09" w:rsidRDefault="00921CBF" w:rsidP="0098113B">
            <w:pPr>
              <w:spacing w:after="120"/>
              <w:jc w:val="both"/>
              <w:rPr>
                <w:rFonts w:ascii="Candara" w:hAnsi="Candara"/>
                <w:i/>
                <w:iCs/>
                <w:color w:val="0070C0"/>
                <w:lang w:val="es-EC"/>
              </w:rPr>
            </w:pPr>
            <w:r w:rsidRPr="004E6A09">
              <w:rPr>
                <w:rFonts w:ascii="Candara" w:hAnsi="Candara"/>
                <w:i/>
                <w:iCs/>
                <w:color w:val="0070C0"/>
                <w:lang w:val="es-EC"/>
              </w:rPr>
              <w:t>Además,</w:t>
            </w:r>
            <w:r w:rsidR="00A542CE" w:rsidRPr="004E6A09">
              <w:rPr>
                <w:rFonts w:ascii="Candara" w:hAnsi="Candara"/>
                <w:i/>
                <w:iCs/>
                <w:color w:val="0070C0"/>
                <w:lang w:val="es-EC"/>
              </w:rPr>
              <w:t xml:space="preserve"> el oferente se compromete de ser adjudicado, de proporcionar todo el personal técnico adicional para el cumplimiento total para la ejecución de las obras, cumplimientos de normas de seguridad industrial, los cuales son indicados en las especificaciones técnicas de los pliegos.</w:t>
            </w:r>
          </w:p>
          <w:p w14:paraId="11DE4988" w14:textId="09421FE8" w:rsidR="00A542CE" w:rsidRPr="004E6A09" w:rsidRDefault="00A542CE" w:rsidP="003F6D15">
            <w:pPr>
              <w:tabs>
                <w:tab w:val="left" w:pos="0"/>
              </w:tabs>
              <w:jc w:val="both"/>
              <w:rPr>
                <w:rFonts w:ascii="Candara" w:hAnsi="Candara"/>
                <w:lang w:val="es-EC"/>
              </w:rPr>
            </w:pPr>
          </w:p>
        </w:tc>
      </w:tr>
      <w:tr w:rsidR="00CE4C6E" w:rsidRPr="004E6A09" w14:paraId="3D7E9407" w14:textId="77777777" w:rsidTr="00F121A9">
        <w:trPr>
          <w:trHeight w:val="144"/>
        </w:trPr>
        <w:tc>
          <w:tcPr>
            <w:tcW w:w="793" w:type="dxa"/>
            <w:tcBorders>
              <w:top w:val="single" w:sz="4" w:space="0" w:color="auto"/>
              <w:bottom w:val="single" w:sz="4" w:space="0" w:color="auto"/>
            </w:tcBorders>
          </w:tcPr>
          <w:p w14:paraId="24EB1EB0" w14:textId="47A66EE3" w:rsidR="00CE4C6E" w:rsidRPr="004E6A09" w:rsidRDefault="00CE4C6E" w:rsidP="00A1003A">
            <w:pPr>
              <w:spacing w:after="120"/>
              <w:rPr>
                <w:rFonts w:ascii="Candara" w:hAnsi="Candara"/>
                <w:b/>
                <w:bCs/>
                <w:lang w:val="es-EC"/>
              </w:rPr>
            </w:pPr>
            <w:r w:rsidRPr="004E6A09">
              <w:rPr>
                <w:rFonts w:ascii="Candara" w:hAnsi="Candara"/>
                <w:b/>
                <w:bCs/>
                <w:lang w:val="es-EC"/>
              </w:rPr>
              <w:t>IAO 5.5 (e)</w:t>
            </w:r>
          </w:p>
        </w:tc>
        <w:tc>
          <w:tcPr>
            <w:tcW w:w="8132" w:type="dxa"/>
            <w:shd w:val="clear" w:color="auto" w:fill="auto"/>
          </w:tcPr>
          <w:p w14:paraId="1B546156" w14:textId="2A5E0879" w:rsidR="00CE4C6E" w:rsidRPr="004E6A09" w:rsidRDefault="00CE4C6E" w:rsidP="00CE4C6E">
            <w:pPr>
              <w:spacing w:after="120"/>
              <w:jc w:val="both"/>
              <w:rPr>
                <w:rFonts w:ascii="Candara" w:hAnsi="Candara"/>
                <w:i/>
                <w:color w:val="0070C0"/>
                <w:lang w:val="es-EC"/>
              </w:rPr>
            </w:pPr>
            <w:r w:rsidRPr="004E6A09">
              <w:rPr>
                <w:rFonts w:ascii="Candara" w:hAnsi="Candara"/>
                <w:i/>
                <w:color w:val="0070C0"/>
                <w:lang w:val="es-EC"/>
              </w:rPr>
              <w:t>ACTIVOS LIQUIDOS: El monto mínimo de activos líquidos y/o de acceso a créditos libres de otros compromisos contractuales del Oferen</w:t>
            </w:r>
            <w:r w:rsidR="00A04D72" w:rsidRPr="004E6A09">
              <w:rPr>
                <w:rFonts w:ascii="Candara" w:hAnsi="Candara"/>
                <w:i/>
                <w:color w:val="0070C0"/>
                <w:lang w:val="es-EC"/>
              </w:rPr>
              <w:t>te se</w:t>
            </w:r>
            <w:r w:rsidR="003F6D15" w:rsidRPr="004E6A09">
              <w:rPr>
                <w:rFonts w:ascii="Candara" w:hAnsi="Candara"/>
                <w:i/>
                <w:color w:val="0070C0"/>
                <w:lang w:val="es-EC"/>
              </w:rPr>
              <w:t xml:space="preserve">leccionado deberá ser de: US$ </w:t>
            </w:r>
            <w:r w:rsidR="00D12BEC" w:rsidRPr="00D12BEC">
              <w:rPr>
                <w:rFonts w:ascii="Candara" w:hAnsi="Candara"/>
                <w:i/>
                <w:iCs/>
                <w:color w:val="0070C0"/>
                <w:lang w:val="es-EC"/>
              </w:rPr>
              <w:t>447.976,79</w:t>
            </w:r>
            <w:r w:rsidR="00D12BEC">
              <w:rPr>
                <w:rFonts w:ascii="Candara" w:hAnsi="Candara"/>
                <w:i/>
                <w:iCs/>
                <w:color w:val="0070C0"/>
                <w:lang w:val="es-EC"/>
              </w:rPr>
              <w:t>.</w:t>
            </w:r>
          </w:p>
          <w:p w14:paraId="2C6537A4" w14:textId="4568B4D6" w:rsidR="00CE4C6E" w:rsidRPr="004E6A09" w:rsidRDefault="00CE4C6E" w:rsidP="00CE4C6E">
            <w:pPr>
              <w:spacing w:after="120"/>
              <w:jc w:val="both"/>
              <w:rPr>
                <w:rFonts w:ascii="Candara" w:hAnsi="Candara"/>
                <w:iCs/>
                <w:lang w:val="es-EC"/>
              </w:rPr>
            </w:pPr>
            <w:r w:rsidRPr="004E6A09">
              <w:rPr>
                <w:rFonts w:ascii="Candara" w:hAnsi="Candara"/>
                <w:iCs/>
                <w:lang w:val="es-EC"/>
              </w:rPr>
              <w:t>Los oferentes podrán acreditar el monto requerido a través de líneas de crédito aprobadas o estados de cuenta. El monto no podrá ser acreditado a través de anticipos contractuales no devengados.</w:t>
            </w:r>
          </w:p>
          <w:p w14:paraId="3DFCB277" w14:textId="77777777" w:rsidR="00F121A9" w:rsidRPr="004E6A09" w:rsidRDefault="00F121A9" w:rsidP="00F121A9">
            <w:pPr>
              <w:spacing w:after="120"/>
              <w:jc w:val="both"/>
              <w:rPr>
                <w:rFonts w:ascii="Candara" w:hAnsi="Candara"/>
                <w:iCs/>
                <w:lang w:val="es-EC"/>
              </w:rPr>
            </w:pPr>
            <w:r w:rsidRPr="004E6A09">
              <w:rPr>
                <w:rFonts w:ascii="Candara" w:hAnsi="Candara"/>
                <w:iCs/>
                <w:lang w:val="es-EC"/>
              </w:rPr>
              <w:t>Los oferentes NO podrán acreditar el monto requerido a través de líneas de crédito de proveedores (EN RELACION COMERCIAL).</w:t>
            </w:r>
          </w:p>
          <w:p w14:paraId="6B051835" w14:textId="0F26D884" w:rsidR="0098113B" w:rsidRPr="004E6A09" w:rsidRDefault="0098113B" w:rsidP="00CE4C6E">
            <w:pPr>
              <w:spacing w:after="120"/>
              <w:jc w:val="both"/>
              <w:rPr>
                <w:rFonts w:ascii="Candara" w:hAnsi="Candara"/>
                <w:iCs/>
                <w:lang w:val="es-EC"/>
              </w:rPr>
            </w:pPr>
          </w:p>
        </w:tc>
      </w:tr>
      <w:tr w:rsidR="00F96AC2" w:rsidRPr="004E6A09" w14:paraId="304E0C28" w14:textId="77777777" w:rsidTr="00F121A9">
        <w:trPr>
          <w:trHeight w:val="144"/>
        </w:trPr>
        <w:tc>
          <w:tcPr>
            <w:tcW w:w="793" w:type="dxa"/>
            <w:tcBorders>
              <w:top w:val="single" w:sz="4" w:space="0" w:color="auto"/>
              <w:bottom w:val="single" w:sz="4" w:space="0" w:color="auto"/>
            </w:tcBorders>
          </w:tcPr>
          <w:p w14:paraId="75E91CEA"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5.6</w:t>
            </w:r>
          </w:p>
        </w:tc>
        <w:tc>
          <w:tcPr>
            <w:tcW w:w="8132" w:type="dxa"/>
            <w:shd w:val="clear" w:color="auto" w:fill="auto"/>
          </w:tcPr>
          <w:p w14:paraId="0B0740CF" w14:textId="53E8F9D1" w:rsidR="00EF6ECF" w:rsidRPr="004E6A09" w:rsidRDefault="00F96AC2" w:rsidP="00A04D72">
            <w:pPr>
              <w:spacing w:after="120"/>
              <w:jc w:val="both"/>
              <w:rPr>
                <w:rFonts w:ascii="Candara" w:hAnsi="Candara"/>
                <w:lang w:val="es-EC"/>
              </w:rPr>
            </w:pPr>
            <w:r w:rsidRPr="004E6A09">
              <w:rPr>
                <w:rFonts w:ascii="Candara" w:hAnsi="Candara"/>
                <w:iCs/>
                <w:color w:val="0070C0"/>
                <w:lang w:val="es-EC"/>
              </w:rPr>
              <w:t xml:space="preserve"> </w:t>
            </w:r>
            <w:r w:rsidRPr="004E6A09">
              <w:rPr>
                <w:rFonts w:ascii="Candara" w:hAnsi="Candara"/>
                <w:i/>
                <w:color w:val="0070C0"/>
                <w:lang w:val="es-EC"/>
              </w:rPr>
              <w:t>“No se tendrán”</w:t>
            </w:r>
            <w:r w:rsidRPr="004E6A09">
              <w:rPr>
                <w:rFonts w:ascii="Candara" w:hAnsi="Candara"/>
                <w:color w:val="0070C0"/>
                <w:lang w:val="es-EC"/>
              </w:rPr>
              <w:t xml:space="preserve"> </w:t>
            </w:r>
            <w:r w:rsidRPr="004E6A09">
              <w:rPr>
                <w:rFonts w:ascii="Candara" w:hAnsi="Candara"/>
                <w:lang w:val="es-EC"/>
              </w:rPr>
              <w:t xml:space="preserve">en cuenta la experiencia y los recursos de los Subcontratistas. </w:t>
            </w:r>
          </w:p>
        </w:tc>
      </w:tr>
      <w:tr w:rsidR="00F96AC2" w:rsidRPr="004E6A09" w14:paraId="3D3B1147" w14:textId="77777777" w:rsidTr="00F121A9">
        <w:trPr>
          <w:cantSplit/>
          <w:trHeight w:val="144"/>
        </w:trPr>
        <w:tc>
          <w:tcPr>
            <w:tcW w:w="8925" w:type="dxa"/>
            <w:gridSpan w:val="2"/>
            <w:tcBorders>
              <w:top w:val="single" w:sz="4" w:space="0" w:color="auto"/>
              <w:bottom w:val="single" w:sz="4" w:space="0" w:color="auto"/>
            </w:tcBorders>
          </w:tcPr>
          <w:p w14:paraId="3D3534E5" w14:textId="77777777" w:rsidR="00F96AC2" w:rsidRPr="004E6A09" w:rsidRDefault="00F96AC2" w:rsidP="00B35234">
            <w:pPr>
              <w:pStyle w:val="Ttulo4"/>
              <w:numPr>
                <w:ilvl w:val="0"/>
                <w:numId w:val="8"/>
              </w:numPr>
              <w:spacing w:after="120"/>
              <w:rPr>
                <w:rFonts w:ascii="Candara" w:hAnsi="Candara"/>
                <w:b w:val="0"/>
                <w:bCs w:val="0"/>
                <w:sz w:val="24"/>
                <w:lang w:val="es-EC"/>
              </w:rPr>
            </w:pPr>
            <w:r w:rsidRPr="004E6A09">
              <w:rPr>
                <w:rFonts w:ascii="Candara" w:hAnsi="Candara"/>
                <w:sz w:val="24"/>
                <w:lang w:val="es-EC"/>
              </w:rPr>
              <w:t>Documentos de Licitación</w:t>
            </w:r>
          </w:p>
        </w:tc>
      </w:tr>
      <w:tr w:rsidR="00F96AC2" w:rsidRPr="004E6A09" w14:paraId="45E57B4D" w14:textId="77777777" w:rsidTr="00F121A9">
        <w:trPr>
          <w:cantSplit/>
          <w:trHeight w:val="144"/>
        </w:trPr>
        <w:tc>
          <w:tcPr>
            <w:tcW w:w="793" w:type="dxa"/>
            <w:tcBorders>
              <w:top w:val="single" w:sz="4" w:space="0" w:color="auto"/>
              <w:bottom w:val="single" w:sz="4" w:space="0" w:color="auto"/>
            </w:tcBorders>
          </w:tcPr>
          <w:p w14:paraId="1E12B3B3"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10.1</w:t>
            </w:r>
          </w:p>
        </w:tc>
        <w:tc>
          <w:tcPr>
            <w:tcW w:w="8132" w:type="dxa"/>
            <w:tcBorders>
              <w:top w:val="single" w:sz="4" w:space="0" w:color="auto"/>
              <w:bottom w:val="single" w:sz="4" w:space="0" w:color="auto"/>
            </w:tcBorders>
          </w:tcPr>
          <w:p w14:paraId="4E84AAE0" w14:textId="0135BAD0" w:rsidR="00F96AC2" w:rsidRPr="004E6A09" w:rsidRDefault="00F96AC2" w:rsidP="001033E8">
            <w:pPr>
              <w:spacing w:after="120"/>
              <w:rPr>
                <w:rFonts w:ascii="Candara" w:hAnsi="Candara"/>
                <w:i/>
                <w:color w:val="5B9BD5" w:themeColor="accent5"/>
                <w:lang w:val="es-EC"/>
              </w:rPr>
            </w:pPr>
            <w:r w:rsidRPr="004E6A09">
              <w:rPr>
                <w:rFonts w:ascii="Candara" w:hAnsi="Candara"/>
                <w:lang w:val="es-EC"/>
              </w:rPr>
              <w:t xml:space="preserve">La dirección del </w:t>
            </w:r>
            <w:r w:rsidRPr="004E6A09">
              <w:rPr>
                <w:rFonts w:ascii="Candara" w:hAnsi="Candara"/>
                <w:b/>
                <w:bCs/>
                <w:lang w:val="es-EC"/>
              </w:rPr>
              <w:t>Contratante</w:t>
            </w:r>
            <w:r w:rsidRPr="004E6A09">
              <w:rPr>
                <w:rFonts w:ascii="Candara" w:hAnsi="Candara"/>
                <w:lang w:val="es-EC"/>
              </w:rPr>
              <w:t xml:space="preserve"> para solicitar aclaraciones es: </w:t>
            </w:r>
          </w:p>
          <w:p w14:paraId="05E88650" w14:textId="77777777" w:rsidR="00A04D72" w:rsidRPr="004E6A09" w:rsidRDefault="00F96AC2" w:rsidP="00A04D72">
            <w:pPr>
              <w:spacing w:after="120"/>
              <w:rPr>
                <w:rFonts w:ascii="Candara" w:hAnsi="Candara"/>
                <w:i/>
                <w:color w:val="0070C0"/>
                <w:lang w:val="es-EC"/>
              </w:rPr>
            </w:pPr>
            <w:r w:rsidRPr="004E6A09">
              <w:rPr>
                <w:rFonts w:ascii="Candara" w:hAnsi="Candara"/>
                <w:i/>
                <w:color w:val="0070C0"/>
                <w:lang w:val="es-EC"/>
              </w:rPr>
              <w:t xml:space="preserve">Dirección: </w:t>
            </w:r>
            <w:r w:rsidR="00A04D72" w:rsidRPr="004E6A09">
              <w:rPr>
                <w:rFonts w:ascii="Candara" w:hAnsi="Candara"/>
                <w:i/>
                <w:color w:val="0070C0"/>
                <w:lang w:val="es-EC"/>
              </w:rPr>
              <w:t>Ciudad de La Libertad, Barrio General Enríquez Gallo, Avenida 12 entre las calles 33 y 35</w:t>
            </w:r>
          </w:p>
          <w:p w14:paraId="4C71094C" w14:textId="75796DD7" w:rsidR="00F96AC2" w:rsidRPr="004E6A09" w:rsidRDefault="00F96AC2" w:rsidP="001033E8">
            <w:pPr>
              <w:spacing w:after="120"/>
              <w:rPr>
                <w:rFonts w:ascii="Candara" w:hAnsi="Candara"/>
                <w:i/>
                <w:color w:val="0070C0"/>
                <w:lang w:val="es-EC"/>
              </w:rPr>
            </w:pPr>
            <w:r w:rsidRPr="004E6A09">
              <w:rPr>
                <w:rFonts w:ascii="Candara" w:hAnsi="Candara"/>
                <w:i/>
                <w:color w:val="0070C0"/>
                <w:lang w:val="es-EC"/>
              </w:rPr>
              <w:t>Edificio:</w:t>
            </w:r>
            <w:r w:rsidR="00A04D72" w:rsidRPr="004E6A09">
              <w:rPr>
                <w:rFonts w:ascii="Candara" w:hAnsi="Candara"/>
                <w:i/>
                <w:color w:val="0070C0"/>
                <w:lang w:val="es-EC"/>
              </w:rPr>
              <w:t xml:space="preserve"> CNEL EP UNIDAD DE NEGOCIO SANTA ELENA</w:t>
            </w:r>
          </w:p>
          <w:p w14:paraId="277E969B" w14:textId="2DF5262C" w:rsidR="00F96AC2" w:rsidRPr="004E6A09" w:rsidRDefault="00F96AC2" w:rsidP="001033E8">
            <w:pPr>
              <w:spacing w:after="120"/>
              <w:rPr>
                <w:rFonts w:ascii="Candara" w:hAnsi="Candara"/>
                <w:i/>
                <w:color w:val="0070C0"/>
                <w:lang w:val="es-EC"/>
              </w:rPr>
            </w:pPr>
            <w:r w:rsidRPr="004E6A09">
              <w:rPr>
                <w:rFonts w:ascii="Candara" w:hAnsi="Candara"/>
                <w:i/>
                <w:color w:val="0070C0"/>
                <w:lang w:val="es-EC"/>
              </w:rPr>
              <w:t>Departamento:</w:t>
            </w:r>
            <w:r w:rsidR="00A04D72" w:rsidRPr="004E6A09">
              <w:rPr>
                <w:rFonts w:ascii="Candara" w:hAnsi="Candara"/>
                <w:i/>
                <w:color w:val="0070C0"/>
                <w:lang w:val="es-EC"/>
              </w:rPr>
              <w:t xml:space="preserve"> Adquisiciones</w:t>
            </w:r>
          </w:p>
          <w:p w14:paraId="3E6484A9" w14:textId="756D1791" w:rsidR="00F96AC2" w:rsidRPr="004E6A09" w:rsidRDefault="00F96AC2" w:rsidP="001033E8">
            <w:pPr>
              <w:spacing w:after="120"/>
              <w:rPr>
                <w:rFonts w:ascii="Candara" w:hAnsi="Candara"/>
                <w:i/>
                <w:color w:val="0070C0"/>
                <w:lang w:val="es-EC"/>
              </w:rPr>
            </w:pPr>
            <w:r w:rsidRPr="004E6A09">
              <w:rPr>
                <w:rFonts w:ascii="Candara" w:hAnsi="Candara"/>
                <w:i/>
                <w:color w:val="0070C0"/>
                <w:lang w:val="es-EC"/>
              </w:rPr>
              <w:t>Ciudad:</w:t>
            </w:r>
            <w:r w:rsidR="00A04D72" w:rsidRPr="004E6A09">
              <w:rPr>
                <w:rFonts w:ascii="Candara" w:hAnsi="Candara"/>
                <w:i/>
                <w:color w:val="0070C0"/>
                <w:lang w:val="es-EC"/>
              </w:rPr>
              <w:t xml:space="preserve"> LA LIBERTAD</w:t>
            </w:r>
          </w:p>
          <w:p w14:paraId="1C0A3FD2" w14:textId="77777777" w:rsidR="00A04D72" w:rsidRPr="004E6A09" w:rsidRDefault="00F96AC2" w:rsidP="00A04D72">
            <w:pPr>
              <w:spacing w:after="120"/>
              <w:rPr>
                <w:rFonts w:ascii="Candara" w:hAnsi="Candara"/>
                <w:i/>
                <w:color w:val="0070C0"/>
                <w:lang w:val="es-EC"/>
              </w:rPr>
            </w:pPr>
            <w:r w:rsidRPr="004E6A09">
              <w:rPr>
                <w:rFonts w:ascii="Candara" w:hAnsi="Candara"/>
                <w:i/>
                <w:color w:val="0070C0"/>
                <w:lang w:val="es-EC"/>
              </w:rPr>
              <w:t>País:</w:t>
            </w:r>
            <w:r w:rsidR="00A04D72" w:rsidRPr="004E6A09">
              <w:rPr>
                <w:rFonts w:ascii="Candara" w:hAnsi="Candara"/>
                <w:i/>
                <w:color w:val="0070C0"/>
                <w:lang w:val="es-EC"/>
              </w:rPr>
              <w:t xml:space="preserve"> ECUADOR</w:t>
            </w:r>
          </w:p>
          <w:p w14:paraId="5188E664" w14:textId="666D2002" w:rsidR="00F96AC2" w:rsidRPr="004E6A09" w:rsidRDefault="00F96AC2" w:rsidP="001033E8">
            <w:pPr>
              <w:spacing w:after="120"/>
              <w:rPr>
                <w:rFonts w:ascii="Candara" w:hAnsi="Candara"/>
                <w:i/>
                <w:color w:val="0070C0"/>
                <w:lang w:val="es-EC"/>
              </w:rPr>
            </w:pPr>
            <w:r w:rsidRPr="004E6A09">
              <w:rPr>
                <w:rFonts w:ascii="Candara" w:hAnsi="Candara"/>
                <w:i/>
                <w:color w:val="0070C0"/>
                <w:lang w:val="es-EC"/>
              </w:rPr>
              <w:t>Correo electrónico:</w:t>
            </w:r>
            <w:r w:rsidR="00A04D72" w:rsidRPr="004E6A09">
              <w:rPr>
                <w:rFonts w:ascii="Candara" w:hAnsi="Candara"/>
                <w:i/>
                <w:color w:val="0070C0"/>
                <w:lang w:val="es-EC"/>
              </w:rPr>
              <w:t xml:space="preserve"> </w:t>
            </w:r>
            <w:r w:rsidR="003A290C" w:rsidRPr="003A290C">
              <w:rPr>
                <w:rFonts w:ascii="Candara" w:hAnsi="Candara"/>
                <w:i/>
                <w:color w:val="0070C0"/>
                <w:lang w:val="es-EC"/>
              </w:rPr>
              <w:t>xeomara.borbor@cnel.gob.ec</w:t>
            </w:r>
          </w:p>
          <w:p w14:paraId="40A69255" w14:textId="77777777" w:rsidR="001F25CC" w:rsidRPr="004E6A09" w:rsidRDefault="00F96AC2" w:rsidP="001F25CC">
            <w:pPr>
              <w:spacing w:after="120"/>
              <w:rPr>
                <w:rFonts w:ascii="Candara" w:hAnsi="Candara"/>
                <w:i/>
                <w:color w:val="0070C0"/>
                <w:lang w:val="es-EC"/>
              </w:rPr>
            </w:pPr>
            <w:r w:rsidRPr="004E6A09">
              <w:rPr>
                <w:rFonts w:ascii="Candara" w:hAnsi="Candara"/>
                <w:i/>
                <w:color w:val="0070C0"/>
                <w:lang w:val="es-EC"/>
              </w:rPr>
              <w:t>Código postal:</w:t>
            </w:r>
            <w:r w:rsidR="00A04D72" w:rsidRPr="004E6A09">
              <w:rPr>
                <w:rFonts w:ascii="Candara" w:hAnsi="Candara"/>
                <w:i/>
                <w:color w:val="0070C0"/>
                <w:lang w:val="es-EC"/>
              </w:rPr>
              <w:t xml:space="preserve"> La Libertad – 240350</w:t>
            </w:r>
          </w:p>
          <w:p w14:paraId="0BFB61D9" w14:textId="12407BB2" w:rsidR="00A04D72" w:rsidRPr="004E6A09" w:rsidRDefault="00A04D72" w:rsidP="00A04D72">
            <w:pPr>
              <w:spacing w:after="120"/>
              <w:jc w:val="both"/>
              <w:rPr>
                <w:rFonts w:ascii="Candara" w:hAnsi="Candara"/>
                <w:i/>
                <w:iCs/>
                <w:lang w:val="es-EC"/>
              </w:rPr>
            </w:pPr>
            <w:r w:rsidRPr="004E6A09">
              <w:rPr>
                <w:rFonts w:ascii="Candara" w:hAnsi="Candara"/>
                <w:i/>
                <w:iCs/>
                <w:lang w:val="es-EC"/>
              </w:rPr>
              <w:t>Asimismo las respuestas a las consultas que se realicen serán puestas a disposición de todos los oferentes en la Página Web  https://www.cnelep.gob.ec/portfolio-item/</w:t>
            </w:r>
          </w:p>
        </w:tc>
      </w:tr>
      <w:tr w:rsidR="00F96AC2" w:rsidRPr="004E6A09" w14:paraId="258B1228" w14:textId="77777777" w:rsidTr="00F121A9">
        <w:trPr>
          <w:cantSplit/>
          <w:trHeight w:val="144"/>
        </w:trPr>
        <w:tc>
          <w:tcPr>
            <w:tcW w:w="8925" w:type="dxa"/>
            <w:gridSpan w:val="2"/>
            <w:tcBorders>
              <w:top w:val="single" w:sz="4" w:space="0" w:color="auto"/>
              <w:bottom w:val="single" w:sz="4" w:space="0" w:color="auto"/>
            </w:tcBorders>
          </w:tcPr>
          <w:p w14:paraId="0FB81F07" w14:textId="77777777" w:rsidR="00F96AC2" w:rsidRPr="004E6A09" w:rsidRDefault="00F96AC2" w:rsidP="00A1003A">
            <w:pPr>
              <w:pStyle w:val="Ttulo4"/>
              <w:numPr>
                <w:ilvl w:val="0"/>
                <w:numId w:val="0"/>
              </w:numPr>
              <w:spacing w:after="120"/>
              <w:rPr>
                <w:rFonts w:ascii="Candara" w:hAnsi="Candara"/>
                <w:b w:val="0"/>
                <w:bCs w:val="0"/>
                <w:sz w:val="24"/>
                <w:lang w:val="es-EC"/>
              </w:rPr>
            </w:pPr>
            <w:r w:rsidRPr="004E6A09">
              <w:rPr>
                <w:rFonts w:ascii="Candara" w:hAnsi="Candara"/>
                <w:sz w:val="24"/>
                <w:lang w:val="es-EC"/>
              </w:rPr>
              <w:t>C. Preparación de las Ofertas</w:t>
            </w:r>
          </w:p>
        </w:tc>
      </w:tr>
      <w:tr w:rsidR="00F96AC2" w:rsidRPr="004E6A09" w14:paraId="7F967BA7" w14:textId="77777777" w:rsidTr="00F121A9">
        <w:trPr>
          <w:trHeight w:val="144"/>
        </w:trPr>
        <w:tc>
          <w:tcPr>
            <w:tcW w:w="793" w:type="dxa"/>
            <w:tcBorders>
              <w:top w:val="single" w:sz="4" w:space="0" w:color="auto"/>
              <w:bottom w:val="single" w:sz="4" w:space="0" w:color="auto"/>
            </w:tcBorders>
          </w:tcPr>
          <w:p w14:paraId="63444E5D"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12.1</w:t>
            </w:r>
          </w:p>
        </w:tc>
        <w:tc>
          <w:tcPr>
            <w:tcW w:w="8132" w:type="dxa"/>
            <w:tcBorders>
              <w:top w:val="single" w:sz="4" w:space="0" w:color="auto"/>
              <w:bottom w:val="single" w:sz="4" w:space="0" w:color="auto"/>
            </w:tcBorders>
          </w:tcPr>
          <w:p w14:paraId="4E7F2AB7" w14:textId="6635BF70" w:rsidR="00F96AC2" w:rsidRPr="004E6A09" w:rsidRDefault="00F96AC2" w:rsidP="00A1003A">
            <w:pPr>
              <w:spacing w:after="120"/>
              <w:rPr>
                <w:rFonts w:ascii="Candara" w:hAnsi="Candara"/>
                <w:i/>
                <w:iCs/>
                <w:lang w:val="es-EC"/>
              </w:rPr>
            </w:pPr>
            <w:r w:rsidRPr="004E6A09">
              <w:rPr>
                <w:rFonts w:ascii="Candara" w:hAnsi="Candara"/>
                <w:lang w:val="es-EC"/>
              </w:rPr>
              <w:t xml:space="preserve">El idioma en que deben estar redactadas las Ofertas es: </w:t>
            </w:r>
            <w:r w:rsidR="008151DB" w:rsidRPr="004E6A09">
              <w:rPr>
                <w:rFonts w:ascii="Candara" w:hAnsi="Candara"/>
                <w:lang w:val="es-EC"/>
              </w:rPr>
              <w:t>español</w:t>
            </w:r>
          </w:p>
        </w:tc>
      </w:tr>
      <w:tr w:rsidR="005C6DDD" w:rsidRPr="004E6A09" w14:paraId="3B37AAFB" w14:textId="77777777" w:rsidTr="00F121A9">
        <w:trPr>
          <w:trHeight w:val="144"/>
        </w:trPr>
        <w:tc>
          <w:tcPr>
            <w:tcW w:w="793" w:type="dxa"/>
            <w:tcBorders>
              <w:top w:val="single" w:sz="4" w:space="0" w:color="auto"/>
              <w:bottom w:val="single" w:sz="4" w:space="0" w:color="auto"/>
            </w:tcBorders>
          </w:tcPr>
          <w:p w14:paraId="539E57DB" w14:textId="05DD25EB" w:rsidR="005C6DDD" w:rsidRPr="004E6A09" w:rsidRDefault="005C6DDD" w:rsidP="00A1003A">
            <w:pPr>
              <w:spacing w:after="120"/>
              <w:rPr>
                <w:rFonts w:ascii="Candara" w:hAnsi="Candara"/>
                <w:b/>
                <w:bCs/>
                <w:lang w:val="es-EC"/>
              </w:rPr>
            </w:pPr>
            <w:r w:rsidRPr="004E6A09">
              <w:rPr>
                <w:rFonts w:ascii="Candara" w:hAnsi="Candara"/>
                <w:b/>
                <w:bCs/>
                <w:szCs w:val="28"/>
                <w:lang w:val="es-EC"/>
              </w:rPr>
              <w:t>IAO 13.1</w:t>
            </w:r>
          </w:p>
        </w:tc>
        <w:tc>
          <w:tcPr>
            <w:tcW w:w="8132" w:type="dxa"/>
            <w:tcBorders>
              <w:top w:val="single" w:sz="4" w:space="0" w:color="auto"/>
              <w:bottom w:val="single" w:sz="4" w:space="0" w:color="auto"/>
            </w:tcBorders>
          </w:tcPr>
          <w:p w14:paraId="05C044E9" w14:textId="77777777" w:rsidR="005C6DDD" w:rsidRPr="004E6A09" w:rsidRDefault="005C6DDD" w:rsidP="005C6DDD">
            <w:pPr>
              <w:spacing w:after="120"/>
              <w:jc w:val="both"/>
              <w:rPr>
                <w:rFonts w:ascii="Candara" w:hAnsi="Candara"/>
                <w:lang w:val="es-EC"/>
              </w:rPr>
            </w:pPr>
            <w:r w:rsidRPr="004E6A09">
              <w:rPr>
                <w:rFonts w:ascii="Candara" w:hAnsi="Candara"/>
                <w:lang w:val="es-EC"/>
              </w:rPr>
              <w:t xml:space="preserve">Los Oferentes deberán presentar los siguientes materiales adicionales con su Oferta: </w:t>
            </w:r>
          </w:p>
          <w:p w14:paraId="3C20477B" w14:textId="4ED6276A" w:rsidR="005C6DDD" w:rsidRPr="00E33577" w:rsidRDefault="005C6DDD" w:rsidP="005C6DDD">
            <w:pPr>
              <w:pStyle w:val="Textoindependiente"/>
              <w:spacing w:after="120"/>
              <w:jc w:val="both"/>
              <w:rPr>
                <w:rFonts w:ascii="Candara" w:hAnsi="Candara"/>
                <w:b/>
                <w:sz w:val="24"/>
                <w:lang w:val="es-EC"/>
              </w:rPr>
            </w:pPr>
            <w:r w:rsidRPr="004E6A09">
              <w:rPr>
                <w:rFonts w:ascii="Candara" w:hAnsi="Candara"/>
                <w:b/>
                <w:sz w:val="24"/>
                <w:lang w:val="es-EC"/>
              </w:rPr>
              <w:t xml:space="preserve">f) </w:t>
            </w:r>
            <w:r w:rsidRPr="00E33577">
              <w:rPr>
                <w:rFonts w:ascii="Candara" w:hAnsi="Candara"/>
                <w:b/>
                <w:sz w:val="24"/>
                <w:lang w:val="es-EC"/>
              </w:rPr>
              <w:t>Índice del contenido de la Oferta (toda la oferta debe presentarse foliada)</w:t>
            </w:r>
          </w:p>
          <w:p w14:paraId="2A354293" w14:textId="77777777" w:rsidR="00A04D72" w:rsidRPr="00E33577" w:rsidRDefault="00A04D72" w:rsidP="00A04D72">
            <w:pPr>
              <w:widowControl w:val="0"/>
              <w:numPr>
                <w:ilvl w:val="0"/>
                <w:numId w:val="29"/>
              </w:numPr>
              <w:suppressAutoHyphens/>
              <w:spacing w:after="120"/>
              <w:jc w:val="both"/>
              <w:rPr>
                <w:rFonts w:ascii="Candara" w:hAnsi="Candara"/>
                <w:b/>
                <w:lang w:val="es-EC"/>
              </w:rPr>
            </w:pPr>
            <w:r w:rsidRPr="00E33577">
              <w:rPr>
                <w:rFonts w:ascii="Candara" w:hAnsi="Candara"/>
                <w:b/>
                <w:lang w:val="es-EC"/>
              </w:rPr>
              <w:t>Análisis de Precios Unitarios de los rubros ofertados.</w:t>
            </w:r>
          </w:p>
          <w:p w14:paraId="5847C343" w14:textId="7353F07A" w:rsidR="00A04D72" w:rsidRPr="00E33577" w:rsidRDefault="00A04D72" w:rsidP="0098113B">
            <w:pPr>
              <w:pStyle w:val="Prrafodelista"/>
              <w:numPr>
                <w:ilvl w:val="0"/>
                <w:numId w:val="29"/>
              </w:numPr>
              <w:spacing w:after="120"/>
              <w:jc w:val="both"/>
              <w:rPr>
                <w:rFonts w:ascii="Candara" w:hAnsi="Candara"/>
                <w:b/>
                <w:i/>
                <w:iCs/>
                <w:color w:val="000000" w:themeColor="text1"/>
                <w:sz w:val="24"/>
                <w:szCs w:val="24"/>
              </w:rPr>
            </w:pPr>
            <w:r w:rsidRPr="00E33577">
              <w:rPr>
                <w:rFonts w:ascii="Candara" w:hAnsi="Candara"/>
                <w:b/>
                <w:sz w:val="24"/>
                <w:szCs w:val="24"/>
              </w:rPr>
              <w:t>Carta de compromiso en caso de ser adjudicado</w:t>
            </w:r>
            <w:r w:rsidRPr="00E33577">
              <w:rPr>
                <w:rFonts w:ascii="Candara" w:hAnsi="Candara"/>
                <w:b/>
                <w:i/>
                <w:iCs/>
                <w:color w:val="2E74B5" w:themeColor="accent5" w:themeShade="BF"/>
                <w:sz w:val="24"/>
                <w:szCs w:val="24"/>
              </w:rPr>
              <w:t xml:space="preserve">, </w:t>
            </w:r>
            <w:r w:rsidRPr="00E33577">
              <w:rPr>
                <w:rFonts w:ascii="Candara" w:hAnsi="Candara"/>
                <w:b/>
                <w:i/>
                <w:iCs/>
                <w:color w:val="000000" w:themeColor="text1"/>
                <w:sz w:val="24"/>
                <w:szCs w:val="24"/>
              </w:rPr>
              <w:t>de proporcionar todos los equipos y herramientas adicionales necesarias para el cumplimiento total para la ejecución de las obras, cumplimientos de normas de seguridad industrial, los cuales son indicados en las especificaciones técnicas de los pliegos.</w:t>
            </w:r>
          </w:p>
          <w:p w14:paraId="763D6DBB" w14:textId="77777777" w:rsidR="00FA3BE4" w:rsidRPr="00E33577" w:rsidRDefault="00FA3BE4" w:rsidP="00FA3BE4">
            <w:pPr>
              <w:pStyle w:val="Prrafodelista"/>
              <w:spacing w:after="120"/>
              <w:jc w:val="both"/>
              <w:rPr>
                <w:rFonts w:ascii="Candara" w:hAnsi="Candara"/>
                <w:b/>
                <w:i/>
                <w:iCs/>
                <w:color w:val="000000" w:themeColor="text1"/>
                <w:sz w:val="24"/>
                <w:szCs w:val="24"/>
              </w:rPr>
            </w:pPr>
          </w:p>
          <w:p w14:paraId="541AD494" w14:textId="64903F2B" w:rsidR="00A04D72" w:rsidRPr="00E33577" w:rsidRDefault="00A04D72" w:rsidP="0098113B">
            <w:pPr>
              <w:pStyle w:val="Prrafodelista"/>
              <w:numPr>
                <w:ilvl w:val="0"/>
                <w:numId w:val="29"/>
              </w:numPr>
              <w:spacing w:after="120"/>
              <w:jc w:val="both"/>
              <w:rPr>
                <w:rFonts w:ascii="Candara" w:hAnsi="Candara"/>
                <w:b/>
                <w:i/>
                <w:iCs/>
                <w:color w:val="000000" w:themeColor="text1"/>
                <w:sz w:val="24"/>
                <w:szCs w:val="24"/>
              </w:rPr>
            </w:pPr>
            <w:r w:rsidRPr="00E33577">
              <w:rPr>
                <w:rFonts w:ascii="Candara" w:hAnsi="Candara"/>
                <w:b/>
                <w:i/>
                <w:iCs/>
                <w:color w:val="000000" w:themeColor="text1"/>
                <w:sz w:val="24"/>
                <w:szCs w:val="24"/>
              </w:rPr>
              <w:t>Carta de compromiso en caso de ser adjudicado, de proporcionar todo el personal técnico y adicional para el cumplimiento total para la ejecución de las obras, cumplimientos de normas de seguridad industrial, los cuales son indicados en las especificaciones técnicas de los pliegos.</w:t>
            </w:r>
          </w:p>
          <w:p w14:paraId="245A198B" w14:textId="0CD43535" w:rsidR="00A04D72" w:rsidRPr="00E33577" w:rsidRDefault="00A04D72" w:rsidP="0098113B">
            <w:pPr>
              <w:pStyle w:val="Textoindependiente"/>
              <w:numPr>
                <w:ilvl w:val="0"/>
                <w:numId w:val="29"/>
              </w:numPr>
              <w:spacing w:after="120"/>
              <w:jc w:val="both"/>
              <w:rPr>
                <w:rFonts w:ascii="Candara" w:hAnsi="Candara"/>
                <w:b/>
                <w:sz w:val="24"/>
                <w:lang w:val="es-EC"/>
              </w:rPr>
            </w:pPr>
            <w:r w:rsidRPr="00E33577">
              <w:rPr>
                <w:rFonts w:ascii="Candara" w:hAnsi="Candara"/>
                <w:b/>
                <w:sz w:val="24"/>
                <w:lang w:val="es-EC"/>
              </w:rPr>
              <w:t>Carta de compromiso de cumplir con el Plan de Gestión Ambiental y Social (PGAS o equivalente). Además de las salvaguardas dispuestas por el BID.</w:t>
            </w:r>
          </w:p>
          <w:p w14:paraId="2F92B2ED" w14:textId="4409EAE6" w:rsidR="00A04D72" w:rsidRPr="00E33577" w:rsidRDefault="00A04D72" w:rsidP="0098113B">
            <w:pPr>
              <w:pStyle w:val="Textoindependiente"/>
              <w:numPr>
                <w:ilvl w:val="0"/>
                <w:numId w:val="29"/>
              </w:numPr>
              <w:spacing w:after="120"/>
              <w:jc w:val="both"/>
              <w:rPr>
                <w:rStyle w:val="markedcontent"/>
                <w:rFonts w:ascii="Candara" w:hAnsi="Candara" w:cs="Arial"/>
                <w:b/>
                <w:sz w:val="24"/>
                <w:lang w:val="es-EC"/>
              </w:rPr>
            </w:pPr>
            <w:r w:rsidRPr="00E33577">
              <w:rPr>
                <w:rFonts w:ascii="Candara" w:hAnsi="Candara"/>
                <w:b/>
                <w:sz w:val="24"/>
                <w:lang w:val="es-EC"/>
              </w:rPr>
              <w:t xml:space="preserve">Carta de compromiso de cumplir con la información y formatos solicitados en el documento </w:t>
            </w:r>
            <w:r w:rsidRPr="00E33577">
              <w:rPr>
                <w:rFonts w:ascii="Candara" w:hAnsi="Candara"/>
                <w:b/>
                <w:sz w:val="24"/>
                <w:u w:val="single"/>
                <w:lang w:val="es-EC"/>
              </w:rPr>
              <w:t>“</w:t>
            </w:r>
            <w:r w:rsidRPr="00E33577">
              <w:rPr>
                <w:rStyle w:val="markedcontent"/>
                <w:rFonts w:ascii="Candara" w:hAnsi="Candara" w:cs="Arial"/>
                <w:b/>
                <w:sz w:val="24"/>
                <w:u w:val="single"/>
                <w:lang w:val="es-EC"/>
              </w:rPr>
              <w:t>Indicaciones generales de la información a ser subida al ONE DRIVE para cada uno de los PROYECTOS financiados por BID V”</w:t>
            </w:r>
            <w:r w:rsidRPr="00E33577">
              <w:rPr>
                <w:rStyle w:val="markedcontent"/>
                <w:rFonts w:ascii="Candara" w:hAnsi="Candara" w:cs="Arial"/>
                <w:b/>
                <w:sz w:val="24"/>
                <w:lang w:val="es-EC"/>
              </w:rPr>
              <w:t>.</w:t>
            </w:r>
          </w:p>
          <w:p w14:paraId="29E7083D" w14:textId="2367F804" w:rsidR="00A04D72" w:rsidRPr="00E33577" w:rsidRDefault="00A04D72" w:rsidP="0098113B">
            <w:pPr>
              <w:pStyle w:val="Textoindependiente"/>
              <w:numPr>
                <w:ilvl w:val="0"/>
                <w:numId w:val="29"/>
              </w:numPr>
              <w:spacing w:after="120"/>
              <w:jc w:val="both"/>
              <w:rPr>
                <w:rFonts w:ascii="Candara" w:hAnsi="Candara" w:cs="Arial"/>
                <w:sz w:val="24"/>
                <w:lang w:val="es-EC"/>
              </w:rPr>
            </w:pPr>
            <w:r w:rsidRPr="00E33577">
              <w:rPr>
                <w:rFonts w:ascii="Candara" w:hAnsi="Candara" w:cs="Arial"/>
                <w:sz w:val="24"/>
                <w:lang w:val="es-EC"/>
              </w:rPr>
              <w:t xml:space="preserve">Carta de compromiso de cumplimiento de informes trimestrales, </w:t>
            </w:r>
            <w:r w:rsidR="00AC619B" w:rsidRPr="00E33577">
              <w:rPr>
                <w:rFonts w:ascii="Candara" w:hAnsi="Candara" w:cs="Arial"/>
                <w:sz w:val="24"/>
                <w:lang w:val="es-EC"/>
              </w:rPr>
              <w:t xml:space="preserve">semestrales </w:t>
            </w:r>
            <w:r w:rsidRPr="00E33577">
              <w:rPr>
                <w:rFonts w:ascii="Candara" w:hAnsi="Candara" w:cs="Arial"/>
                <w:sz w:val="24"/>
                <w:lang w:val="es-EC"/>
              </w:rPr>
              <w:t xml:space="preserve">correspondientes luego de lo coordinado con el área de Si, </w:t>
            </w:r>
            <w:proofErr w:type="spellStart"/>
            <w:r w:rsidRPr="00E33577">
              <w:rPr>
                <w:rFonts w:ascii="Candara" w:hAnsi="Candara" w:cs="Arial"/>
                <w:sz w:val="24"/>
                <w:lang w:val="es-EC"/>
              </w:rPr>
              <w:t>Sso</w:t>
            </w:r>
            <w:proofErr w:type="spellEnd"/>
            <w:r w:rsidRPr="00E33577">
              <w:rPr>
                <w:rFonts w:ascii="Candara" w:hAnsi="Candara" w:cs="Arial"/>
                <w:sz w:val="24"/>
                <w:lang w:val="es-EC"/>
              </w:rPr>
              <w:t xml:space="preserve"> y </w:t>
            </w:r>
            <w:proofErr w:type="spellStart"/>
            <w:r w:rsidRPr="00E33577">
              <w:rPr>
                <w:rFonts w:ascii="Candara" w:hAnsi="Candara" w:cs="Arial"/>
                <w:sz w:val="24"/>
                <w:lang w:val="es-EC"/>
              </w:rPr>
              <w:t>Rs</w:t>
            </w:r>
            <w:proofErr w:type="spellEnd"/>
            <w:r w:rsidRPr="00E33577">
              <w:rPr>
                <w:rFonts w:ascii="Candara" w:hAnsi="Candara" w:cs="Arial"/>
                <w:sz w:val="24"/>
                <w:lang w:val="es-EC"/>
              </w:rPr>
              <w:t xml:space="preserve"> según las políticas, formatos y anexos indicados en la siguiente dirección:</w:t>
            </w:r>
          </w:p>
          <w:p w14:paraId="1F33D358" w14:textId="0B3DDAB6" w:rsidR="00A04D72" w:rsidRPr="00E33577" w:rsidRDefault="00E545E2" w:rsidP="0098113B">
            <w:pPr>
              <w:pStyle w:val="Textoindependiente"/>
              <w:spacing w:after="120"/>
              <w:ind w:left="720"/>
              <w:jc w:val="both"/>
              <w:rPr>
                <w:rFonts w:ascii="Candara" w:hAnsi="Candara" w:cs="Arial"/>
                <w:sz w:val="24"/>
                <w:lang w:val="es-EC"/>
              </w:rPr>
            </w:pPr>
            <w:hyperlink r:id="rId18" w:history="1">
              <w:r w:rsidR="0046460C" w:rsidRPr="00E33577">
                <w:rPr>
                  <w:rStyle w:val="Hipervnculo"/>
                  <w:rFonts w:ascii="Candara" w:hAnsi="Candara" w:cs="Arial"/>
                  <w:sz w:val="24"/>
                  <w:lang w:val="es-EC"/>
                </w:rPr>
                <w:t>https://drive.google.com/drive/folders/1Y2SLcwRd8ShW5E935LC28pvoX1VxerGQ?usp=sharing</w:t>
              </w:r>
            </w:hyperlink>
          </w:p>
          <w:p w14:paraId="2BF3EE91" w14:textId="77777777" w:rsidR="0046460C" w:rsidRPr="00E33577" w:rsidRDefault="0046460C" w:rsidP="0098113B">
            <w:pPr>
              <w:pStyle w:val="Textoindependiente"/>
              <w:spacing w:after="120"/>
              <w:ind w:left="720"/>
              <w:jc w:val="both"/>
              <w:rPr>
                <w:rFonts w:ascii="Candara" w:hAnsi="Candara" w:cs="Arial"/>
                <w:sz w:val="24"/>
                <w:lang w:val="es-EC"/>
              </w:rPr>
            </w:pPr>
          </w:p>
          <w:p w14:paraId="223F9FE0" w14:textId="56B48627" w:rsidR="00A04D72" w:rsidRPr="00E33577" w:rsidRDefault="00A04D72" w:rsidP="0098113B">
            <w:pPr>
              <w:pStyle w:val="Textoindependiente"/>
              <w:numPr>
                <w:ilvl w:val="0"/>
                <w:numId w:val="29"/>
              </w:numPr>
              <w:spacing w:after="120"/>
              <w:jc w:val="both"/>
              <w:rPr>
                <w:rFonts w:ascii="Candara" w:hAnsi="Candara"/>
                <w:b/>
                <w:sz w:val="24"/>
                <w:lang w:val="es-EC"/>
              </w:rPr>
            </w:pPr>
            <w:r w:rsidRPr="00E33577">
              <w:rPr>
                <w:rFonts w:ascii="Candara" w:hAnsi="Candara"/>
                <w:b/>
                <w:sz w:val="24"/>
                <w:lang w:val="es-EC"/>
              </w:rPr>
              <w:t>Carta de compromiso de cumplir con lo solicitado según corresponda a los formatos para verificación de equipos y materiales según lo detallado de la siguiente dirección:</w:t>
            </w:r>
          </w:p>
          <w:p w14:paraId="7DE52418" w14:textId="1A675123" w:rsidR="00A04D72" w:rsidRPr="00E33577" w:rsidRDefault="00E545E2" w:rsidP="0098113B">
            <w:pPr>
              <w:pStyle w:val="Textoindependiente"/>
              <w:spacing w:after="120"/>
              <w:ind w:left="636"/>
              <w:jc w:val="both"/>
              <w:rPr>
                <w:rFonts w:ascii="Candara" w:hAnsi="Candara" w:cs="Arial"/>
                <w:sz w:val="24"/>
                <w:lang w:val="es-EC"/>
              </w:rPr>
            </w:pPr>
            <w:hyperlink r:id="rId19" w:history="1">
              <w:r w:rsidR="0046460C" w:rsidRPr="00E33577">
                <w:rPr>
                  <w:rStyle w:val="Hipervnculo"/>
                  <w:rFonts w:ascii="Candara" w:hAnsi="Candara" w:cs="Arial"/>
                  <w:sz w:val="24"/>
                  <w:lang w:val="es-EC"/>
                </w:rPr>
                <w:t>https://drive.google.com/drive/folders/1VAS85vPk0lFpLp5LYtZDXPNy0Ck5nGBb?usp=sharing</w:t>
              </w:r>
            </w:hyperlink>
          </w:p>
          <w:p w14:paraId="7B02B22E" w14:textId="77777777" w:rsidR="0046460C" w:rsidRDefault="0046460C" w:rsidP="0098113B">
            <w:pPr>
              <w:pStyle w:val="Textoindependiente"/>
              <w:spacing w:after="120"/>
              <w:ind w:left="636"/>
              <w:jc w:val="both"/>
              <w:rPr>
                <w:rFonts w:ascii="Candara" w:hAnsi="Candara" w:cs="Arial"/>
                <w:sz w:val="24"/>
                <w:lang w:val="es-EC"/>
              </w:rPr>
            </w:pPr>
          </w:p>
          <w:p w14:paraId="209A2111" w14:textId="77777777" w:rsidR="00243F93" w:rsidRDefault="00243F93" w:rsidP="0098113B">
            <w:pPr>
              <w:pStyle w:val="Textoindependiente"/>
              <w:spacing w:after="120"/>
              <w:ind w:left="636"/>
              <w:jc w:val="both"/>
              <w:rPr>
                <w:rFonts w:ascii="Candara" w:hAnsi="Candara" w:cs="Arial"/>
                <w:sz w:val="24"/>
                <w:lang w:val="es-EC"/>
              </w:rPr>
            </w:pPr>
          </w:p>
          <w:p w14:paraId="53F358F9" w14:textId="77777777" w:rsidR="00243F93" w:rsidRPr="00E33577" w:rsidRDefault="00243F93" w:rsidP="0098113B">
            <w:pPr>
              <w:pStyle w:val="Textoindependiente"/>
              <w:spacing w:after="120"/>
              <w:ind w:left="636"/>
              <w:jc w:val="both"/>
              <w:rPr>
                <w:rFonts w:ascii="Candara" w:hAnsi="Candara" w:cs="Arial"/>
                <w:sz w:val="24"/>
                <w:lang w:val="es-EC"/>
              </w:rPr>
            </w:pPr>
          </w:p>
          <w:p w14:paraId="1CE82DBE" w14:textId="77777777" w:rsidR="005C6DDD" w:rsidRPr="00E33577" w:rsidRDefault="005C6DDD" w:rsidP="005C6DDD">
            <w:pPr>
              <w:pStyle w:val="Textoindependiente"/>
              <w:spacing w:after="120"/>
              <w:jc w:val="both"/>
              <w:rPr>
                <w:rFonts w:ascii="Candara" w:hAnsi="Candara"/>
                <w:b/>
                <w:sz w:val="24"/>
                <w:lang w:val="es-EC"/>
              </w:rPr>
            </w:pPr>
            <w:r w:rsidRPr="00E33577">
              <w:rPr>
                <w:rFonts w:ascii="Candara" w:hAnsi="Candara"/>
                <w:b/>
                <w:sz w:val="24"/>
                <w:lang w:val="es-EC"/>
              </w:rPr>
              <w:t>g) Normas de Conducta (ASSS)</w:t>
            </w:r>
          </w:p>
          <w:p w14:paraId="762B3AF1" w14:textId="77777777" w:rsidR="0046460C" w:rsidRPr="00E33577" w:rsidRDefault="005C6DDD" w:rsidP="005C6DDD">
            <w:pPr>
              <w:pStyle w:val="Textoindependiente"/>
              <w:spacing w:after="120"/>
              <w:jc w:val="both"/>
              <w:rPr>
                <w:rFonts w:ascii="Candara" w:hAnsi="Candara"/>
                <w:sz w:val="24"/>
                <w:lang w:val="es-EC"/>
              </w:rPr>
            </w:pPr>
            <w:r w:rsidRPr="00E33577">
              <w:rPr>
                <w:rFonts w:ascii="Candara" w:hAnsi="Candara"/>
                <w:sz w:val="24"/>
                <w:lang w:val="es-EC"/>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E33577" w:rsidRDefault="005C6DDD" w:rsidP="005C6DDD">
            <w:pPr>
              <w:pStyle w:val="Textoindependiente"/>
              <w:spacing w:after="120"/>
              <w:jc w:val="both"/>
              <w:rPr>
                <w:rFonts w:ascii="Candara" w:hAnsi="Candara"/>
                <w:sz w:val="24"/>
                <w:lang w:val="es-EC"/>
              </w:rPr>
            </w:pPr>
            <w:r w:rsidRPr="00E33577">
              <w:rPr>
                <w:rFonts w:ascii="Candara" w:hAnsi="Candara"/>
                <w:sz w:val="24"/>
                <w:lang w:val="es-EC"/>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E33577" w:rsidRDefault="005C6DDD" w:rsidP="005C6DDD">
            <w:pPr>
              <w:pStyle w:val="Textoindependiente"/>
              <w:spacing w:after="120"/>
              <w:jc w:val="both"/>
              <w:rPr>
                <w:rFonts w:ascii="Candara" w:hAnsi="Candara"/>
                <w:sz w:val="24"/>
                <w:lang w:val="es-EC"/>
              </w:rPr>
            </w:pPr>
            <w:r w:rsidRPr="00E33577">
              <w:rPr>
                <w:rFonts w:ascii="Candara" w:hAnsi="Candara"/>
                <w:sz w:val="24"/>
                <w:lang w:val="es-EC"/>
              </w:rPr>
              <w:t xml:space="preserve">El Contratista está obligado a implementar las referidas Normas de Conducta. </w:t>
            </w:r>
          </w:p>
          <w:p w14:paraId="664CA757" w14:textId="77777777" w:rsidR="005C6DDD" w:rsidRPr="00E33577" w:rsidRDefault="005C6DDD" w:rsidP="005C6DDD">
            <w:pPr>
              <w:pStyle w:val="Textoindependiente"/>
              <w:spacing w:after="120"/>
              <w:jc w:val="both"/>
              <w:rPr>
                <w:rFonts w:ascii="Candara" w:hAnsi="Candara"/>
                <w:b/>
                <w:bCs/>
                <w:sz w:val="24"/>
                <w:lang w:val="es-EC"/>
              </w:rPr>
            </w:pPr>
            <w:r w:rsidRPr="00E33577">
              <w:rPr>
                <w:rFonts w:ascii="Candara" w:hAnsi="Candara"/>
                <w:b/>
                <w:bCs/>
                <w:sz w:val="24"/>
                <w:lang w:val="es-EC"/>
              </w:rPr>
              <w:t>h) Gestión de las Estrategias y Planes de Implementación (GEPI) para gestionar los riesgos ASSS</w:t>
            </w:r>
          </w:p>
          <w:p w14:paraId="47ECB46C" w14:textId="2AC7DD56" w:rsidR="00A04D72" w:rsidRPr="00E33577" w:rsidRDefault="000F0C44" w:rsidP="005C6DDD">
            <w:pPr>
              <w:pStyle w:val="Textoindependiente"/>
              <w:spacing w:after="120"/>
              <w:jc w:val="both"/>
              <w:rPr>
                <w:rFonts w:ascii="Candara" w:hAnsi="Candara"/>
                <w:sz w:val="24"/>
                <w:lang w:val="es-EC"/>
              </w:rPr>
            </w:pPr>
            <w:r w:rsidRPr="00E33577">
              <w:rPr>
                <w:rFonts w:ascii="Candara" w:hAnsi="Candara"/>
                <w:sz w:val="24"/>
                <w:lang w:val="es-EC"/>
              </w:rPr>
              <w:t>El oferente deberá presentar una carta de compromiso en la cual se obliga a dar cumplimiento a los aspectos clave de naturaleza ambiental, social y de seguridad y salud en el trabajo (ASSS), que permita el cumplimiento del GEPI.</w:t>
            </w:r>
          </w:p>
          <w:p w14:paraId="3CAAAAE0" w14:textId="52B6E027" w:rsidR="00D147F6" w:rsidRPr="00E33577" w:rsidRDefault="00D147F6" w:rsidP="00D147F6">
            <w:pPr>
              <w:jc w:val="both"/>
              <w:rPr>
                <w:rFonts w:ascii="Candara" w:hAnsi="Candara"/>
                <w:lang w:val="es-EC"/>
              </w:rPr>
            </w:pPr>
            <w:r w:rsidRPr="00DD43B4">
              <w:rPr>
                <w:rFonts w:ascii="Candara" w:hAnsi="Candara"/>
                <w:lang w:val="es-EC"/>
              </w:rPr>
              <w:t xml:space="preserve">Se aclara a los oferentes que la CNEL SANTA ELENA cuenta ya con </w:t>
            </w:r>
            <w:r w:rsidR="0097099F" w:rsidRPr="00DD43B4">
              <w:rPr>
                <w:rFonts w:ascii="Candara" w:hAnsi="Candara"/>
                <w:lang w:val="es-EC"/>
              </w:rPr>
              <w:t>la Licencia Ambiental</w:t>
            </w:r>
            <w:r w:rsidRPr="00DD43B4">
              <w:rPr>
                <w:rFonts w:ascii="Candara" w:hAnsi="Candara"/>
                <w:lang w:val="es-EC"/>
              </w:rPr>
              <w:t xml:space="preserve"> otorgado por parte </w:t>
            </w:r>
            <w:r w:rsidR="0097099F" w:rsidRPr="00DD43B4">
              <w:rPr>
                <w:rFonts w:ascii="Candara" w:hAnsi="Candara"/>
                <w:lang w:val="es-EC"/>
              </w:rPr>
              <w:t>Consejo Nacional de Electricidad</w:t>
            </w:r>
            <w:r w:rsidRPr="00DD43B4">
              <w:rPr>
                <w:rFonts w:ascii="Candara" w:hAnsi="Candara"/>
                <w:lang w:val="es-EC"/>
              </w:rPr>
              <w:t xml:space="preserve"> (</w:t>
            </w:r>
            <w:r w:rsidR="0097099F" w:rsidRPr="00DD43B4">
              <w:rPr>
                <w:rFonts w:ascii="Candara" w:hAnsi="Candara"/>
                <w:lang w:val="es-EC"/>
              </w:rPr>
              <w:t>CONELEC</w:t>
            </w:r>
            <w:r w:rsidRPr="00DD43B4">
              <w:rPr>
                <w:rFonts w:ascii="Candara" w:hAnsi="Candara"/>
                <w:lang w:val="es-EC"/>
              </w:rPr>
              <w:t xml:space="preserve">) para cada </w:t>
            </w:r>
            <w:r w:rsidR="0097099F" w:rsidRPr="00DD43B4">
              <w:rPr>
                <w:rFonts w:ascii="Candara" w:hAnsi="Candara"/>
                <w:lang w:val="es-EC"/>
              </w:rPr>
              <w:t>una de sus fases de operación y mantenimiento de</w:t>
            </w:r>
            <w:r w:rsidRPr="00DD43B4">
              <w:rPr>
                <w:rFonts w:ascii="Candara" w:hAnsi="Candara"/>
                <w:lang w:val="es-EC"/>
              </w:rPr>
              <w:t xml:space="preserve"> los proyectos incluidos en este proceso de Licitación.</w:t>
            </w:r>
          </w:p>
          <w:p w14:paraId="7A6A14DC" w14:textId="77777777" w:rsidR="00D147F6" w:rsidRPr="00E33577" w:rsidRDefault="00D147F6" w:rsidP="00D147F6">
            <w:pPr>
              <w:jc w:val="both"/>
              <w:rPr>
                <w:rFonts w:ascii="Candara" w:hAnsi="Candara"/>
                <w:lang w:val="es-EC"/>
              </w:rPr>
            </w:pPr>
          </w:p>
          <w:p w14:paraId="52AF32AF" w14:textId="510FF3C8" w:rsidR="00D147F6" w:rsidRPr="00E33577" w:rsidRDefault="00D147F6" w:rsidP="00D147F6">
            <w:pPr>
              <w:jc w:val="both"/>
              <w:rPr>
                <w:rFonts w:ascii="Candara" w:hAnsi="Candara"/>
                <w:lang w:val="es-EC"/>
              </w:rPr>
            </w:pPr>
            <w:r w:rsidRPr="00E33577">
              <w:rPr>
                <w:rFonts w:ascii="Candara" w:hAnsi="Candara"/>
                <w:lang w:val="es-EC"/>
              </w:rPr>
              <w:t xml:space="preserve">La obtención del indicado Certificado, conlleva la aplicación obligatoria tanto de la Guía de Buenas Prácticas Ambientales – GBPA, así como de acciones complementarias, conforme con las exigencias del Banco relacionadas a las </w:t>
            </w:r>
            <w:r w:rsidR="002C44A6" w:rsidRPr="00E33577">
              <w:rPr>
                <w:rFonts w:ascii="Candara" w:hAnsi="Candara"/>
                <w:lang w:val="es-EC"/>
              </w:rPr>
              <w:t>salvaguardas ambientales</w:t>
            </w:r>
            <w:r w:rsidRPr="00E33577">
              <w:rPr>
                <w:rFonts w:ascii="Candara" w:hAnsi="Candara"/>
                <w:lang w:val="es-EC"/>
              </w:rPr>
              <w:t xml:space="preserve"> y sociales establecidas.</w:t>
            </w:r>
          </w:p>
          <w:p w14:paraId="263839AB" w14:textId="77777777" w:rsidR="00D147F6" w:rsidRPr="00E33577" w:rsidRDefault="00D147F6" w:rsidP="00D147F6">
            <w:pPr>
              <w:pBdr>
                <w:top w:val="nil"/>
                <w:left w:val="nil"/>
                <w:bottom w:val="nil"/>
                <w:right w:val="nil"/>
                <w:between w:val="nil"/>
              </w:pBdr>
              <w:spacing w:after="120"/>
              <w:jc w:val="both"/>
              <w:rPr>
                <w:rFonts w:ascii="Candara" w:eastAsia="Candara" w:hAnsi="Candara" w:cs="Candara"/>
                <w:color w:val="000000" w:themeColor="text1"/>
                <w:lang w:val="es-EC"/>
              </w:rPr>
            </w:pPr>
          </w:p>
          <w:p w14:paraId="560923A5" w14:textId="0CDF9D5F" w:rsidR="00D147F6" w:rsidRPr="00E33577" w:rsidRDefault="00D147F6" w:rsidP="00D147F6">
            <w:pPr>
              <w:jc w:val="both"/>
              <w:rPr>
                <w:rFonts w:ascii="Candara" w:hAnsi="Candara"/>
                <w:lang w:val="es-EC"/>
              </w:rPr>
            </w:pPr>
            <w:r w:rsidRPr="00E33577">
              <w:rPr>
                <w:rFonts w:ascii="Candara" w:hAnsi="Candara"/>
                <w:lang w:val="es-EC"/>
              </w:rPr>
              <w:t xml:space="preserve">El oferente deberá cumplir con el Plan Ambiental y Gestión Social del Contratista (PAGS-C) </w:t>
            </w:r>
            <w:r w:rsidR="002C44A6" w:rsidRPr="00E33577">
              <w:rPr>
                <w:rFonts w:ascii="Candara" w:hAnsi="Candara"/>
                <w:lang w:val="es-EC"/>
              </w:rPr>
              <w:t>conforme lo</w:t>
            </w:r>
            <w:r w:rsidRPr="00E33577">
              <w:rPr>
                <w:rFonts w:ascii="Candara" w:hAnsi="Candara"/>
                <w:lang w:val="es-EC"/>
              </w:rPr>
              <w:t xml:space="preserve"> dispuesto por el BID y el </w:t>
            </w:r>
            <w:r w:rsidR="002C44A6" w:rsidRPr="00E33577">
              <w:rPr>
                <w:rFonts w:ascii="Candara" w:hAnsi="Candara"/>
                <w:lang w:val="es-EC"/>
              </w:rPr>
              <w:t>Área</w:t>
            </w:r>
            <w:r w:rsidRPr="00E33577">
              <w:rPr>
                <w:rFonts w:ascii="Candara" w:hAnsi="Candara"/>
                <w:lang w:val="es-EC"/>
              </w:rPr>
              <w:t xml:space="preserve"> de Si, </w:t>
            </w:r>
            <w:proofErr w:type="spellStart"/>
            <w:r w:rsidRPr="00E33577">
              <w:rPr>
                <w:rFonts w:ascii="Candara" w:hAnsi="Candara"/>
                <w:lang w:val="es-EC"/>
              </w:rPr>
              <w:t>Sso</w:t>
            </w:r>
            <w:proofErr w:type="spellEnd"/>
            <w:r w:rsidRPr="00E33577">
              <w:rPr>
                <w:rFonts w:ascii="Candara" w:hAnsi="Candara"/>
                <w:lang w:val="es-EC"/>
              </w:rPr>
              <w:t xml:space="preserve"> y </w:t>
            </w:r>
            <w:proofErr w:type="spellStart"/>
            <w:proofErr w:type="gramStart"/>
            <w:r w:rsidRPr="00E33577">
              <w:rPr>
                <w:rFonts w:ascii="Candara" w:hAnsi="Candara"/>
                <w:lang w:val="es-EC"/>
              </w:rPr>
              <w:t>Rs</w:t>
            </w:r>
            <w:proofErr w:type="spellEnd"/>
            <w:r w:rsidRPr="00E33577">
              <w:rPr>
                <w:rFonts w:ascii="Candara" w:hAnsi="Candara"/>
                <w:lang w:val="es-EC"/>
              </w:rPr>
              <w:t xml:space="preserve"> .</w:t>
            </w:r>
            <w:proofErr w:type="gramEnd"/>
            <w:r w:rsidRPr="00E33577">
              <w:rPr>
                <w:rFonts w:ascii="Candara" w:hAnsi="Candara"/>
                <w:lang w:val="es-EC"/>
              </w:rPr>
              <w:t xml:space="preserve"> </w:t>
            </w:r>
          </w:p>
          <w:p w14:paraId="37A95891" w14:textId="77777777" w:rsidR="00D147F6" w:rsidRPr="00E33577" w:rsidRDefault="00D147F6" w:rsidP="00D147F6">
            <w:pPr>
              <w:rPr>
                <w:rFonts w:ascii="Candara" w:hAnsi="Candara"/>
                <w:lang w:val="es-EC"/>
              </w:rPr>
            </w:pPr>
          </w:p>
          <w:p w14:paraId="76B79487" w14:textId="77777777" w:rsidR="00D147F6" w:rsidRPr="00E33577" w:rsidRDefault="00D147F6" w:rsidP="00D147F6">
            <w:pPr>
              <w:jc w:val="both"/>
              <w:rPr>
                <w:rFonts w:ascii="Candara" w:hAnsi="Candara"/>
                <w:lang w:val="es-EC"/>
              </w:rPr>
            </w:pPr>
            <w:r w:rsidRPr="00E33577">
              <w:rPr>
                <w:rFonts w:ascii="Candara" w:hAnsi="Candara"/>
                <w:lang w:val="es-EC"/>
              </w:rPr>
              <w:t>Los reportes deberán ser preparados por el contratista, en base a las evidencias solicitadas para cada una de las actividades (en caso de no ser aplicables se deberá justificar de manera individual).</w:t>
            </w:r>
          </w:p>
          <w:p w14:paraId="7BCA07C9" w14:textId="77777777" w:rsidR="00D147F6" w:rsidRPr="00E33577" w:rsidRDefault="00D147F6" w:rsidP="00D147F6">
            <w:pPr>
              <w:jc w:val="both"/>
              <w:rPr>
                <w:rFonts w:ascii="Candara" w:hAnsi="Candara"/>
                <w:lang w:val="es-EC"/>
              </w:rPr>
            </w:pPr>
          </w:p>
          <w:p w14:paraId="109996E5" w14:textId="77777777" w:rsidR="00D147F6" w:rsidRPr="00E33577" w:rsidRDefault="00D147F6" w:rsidP="00D147F6">
            <w:pPr>
              <w:jc w:val="both"/>
              <w:rPr>
                <w:rFonts w:ascii="Candara" w:hAnsi="Candara"/>
                <w:lang w:val="es-EC"/>
              </w:rPr>
            </w:pPr>
            <w:r w:rsidRPr="00E33577">
              <w:rPr>
                <w:rFonts w:ascii="Candara" w:hAnsi="Candara"/>
                <w:lang w:val="es-EC"/>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6F3E7FD1" w14:textId="77777777" w:rsidR="00D147F6" w:rsidRPr="00E33577" w:rsidRDefault="00D147F6" w:rsidP="00D147F6">
            <w:pPr>
              <w:jc w:val="both"/>
              <w:rPr>
                <w:rFonts w:ascii="Candara" w:hAnsi="Candara"/>
                <w:lang w:val="es-EC"/>
              </w:rPr>
            </w:pPr>
          </w:p>
          <w:p w14:paraId="4BBA70B5" w14:textId="77777777" w:rsidR="00D147F6" w:rsidRPr="00E33577" w:rsidRDefault="00D147F6" w:rsidP="00D147F6">
            <w:pPr>
              <w:jc w:val="both"/>
              <w:rPr>
                <w:rFonts w:ascii="Candara" w:hAnsi="Candara"/>
                <w:b/>
                <w:lang w:val="es-EC"/>
              </w:rPr>
            </w:pPr>
            <w:r w:rsidRPr="00E33577">
              <w:rPr>
                <w:rFonts w:ascii="Candara" w:hAnsi="Candara"/>
                <w:b/>
                <w:lang w:val="es-EC"/>
              </w:rPr>
              <w:t>LA ACEPTACIÓN EMITIDA POR EL DGA SERÁ NOTIFICADA AL ADMINISTRADOR DEL CONTRATO SIENDO ESTE DOCUMENTO UN REQUERIMIENTO PARA PROCEDER CON LOS PAGOS O TRÁMITES DE LAS PLANILLAS CORRESPONDIENTES.</w:t>
            </w:r>
          </w:p>
          <w:p w14:paraId="7C9D57A1" w14:textId="4D7AA198" w:rsidR="0063298F" w:rsidRPr="004E6A09" w:rsidRDefault="0063298F" w:rsidP="00243F93">
            <w:pPr>
              <w:pStyle w:val="Textoindependiente"/>
              <w:spacing w:after="120"/>
              <w:jc w:val="both"/>
              <w:rPr>
                <w:rFonts w:ascii="Candara" w:hAnsi="Candara"/>
                <w:sz w:val="24"/>
                <w:lang w:val="es-EC"/>
              </w:rPr>
            </w:pPr>
          </w:p>
        </w:tc>
      </w:tr>
      <w:tr w:rsidR="00F96AC2" w:rsidRPr="004E6A09" w14:paraId="485E7A3B" w14:textId="77777777" w:rsidTr="00F121A9">
        <w:trPr>
          <w:cantSplit/>
          <w:trHeight w:val="144"/>
        </w:trPr>
        <w:tc>
          <w:tcPr>
            <w:tcW w:w="793" w:type="dxa"/>
            <w:tcBorders>
              <w:top w:val="single" w:sz="4" w:space="0" w:color="auto"/>
              <w:bottom w:val="single" w:sz="4" w:space="0" w:color="auto"/>
            </w:tcBorders>
          </w:tcPr>
          <w:p w14:paraId="0271DC1C"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14.4</w:t>
            </w:r>
          </w:p>
        </w:tc>
        <w:tc>
          <w:tcPr>
            <w:tcW w:w="8132" w:type="dxa"/>
            <w:tcBorders>
              <w:top w:val="single" w:sz="4" w:space="0" w:color="auto"/>
              <w:bottom w:val="single" w:sz="4" w:space="0" w:color="auto"/>
            </w:tcBorders>
            <w:shd w:val="clear" w:color="auto" w:fill="auto"/>
          </w:tcPr>
          <w:p w14:paraId="1004AB66" w14:textId="151A45F2" w:rsidR="00F96AC2" w:rsidRPr="004E6A09" w:rsidRDefault="00F96AC2" w:rsidP="000B5EFE">
            <w:pPr>
              <w:jc w:val="both"/>
              <w:rPr>
                <w:rFonts w:ascii="Candara" w:hAnsi="Candara"/>
                <w:lang w:val="es-EC"/>
              </w:rPr>
            </w:pPr>
            <w:r w:rsidRPr="004E6A09">
              <w:rPr>
                <w:rFonts w:ascii="Candara" w:hAnsi="Candara"/>
                <w:lang w:val="es-EC"/>
              </w:rPr>
              <w:t xml:space="preserve">Los precios unitarios </w:t>
            </w:r>
            <w:r w:rsidRPr="004E6A09">
              <w:rPr>
                <w:rFonts w:ascii="Candara" w:hAnsi="Candara"/>
                <w:i/>
                <w:iCs/>
                <w:color w:val="0070C0"/>
                <w:lang w:val="es-EC"/>
              </w:rPr>
              <w:t>“no estarán”</w:t>
            </w:r>
            <w:r w:rsidRPr="004E6A09">
              <w:rPr>
                <w:rFonts w:ascii="Candara" w:hAnsi="Candara"/>
                <w:lang w:val="es-EC"/>
              </w:rPr>
              <w:t xml:space="preserve"> sujetos a ajustes de precio de conformidad con la cláusula 47 de las CGC.</w:t>
            </w:r>
          </w:p>
          <w:p w14:paraId="360A68AD" w14:textId="77777777" w:rsidR="00F96AC2" w:rsidRPr="004E6A09" w:rsidRDefault="00F96AC2" w:rsidP="00D147F6">
            <w:pPr>
              <w:pStyle w:val="Textoindependiente2"/>
              <w:jc w:val="both"/>
              <w:rPr>
                <w:rFonts w:ascii="Candara" w:hAnsi="Candara"/>
                <w:i w:val="0"/>
                <w:iCs w:val="0"/>
                <w:lang w:val="es-EC"/>
              </w:rPr>
            </w:pPr>
          </w:p>
        </w:tc>
      </w:tr>
      <w:tr w:rsidR="00F96AC2" w:rsidRPr="004E6A09" w14:paraId="762DFDAE" w14:textId="77777777" w:rsidTr="00F121A9">
        <w:trPr>
          <w:cantSplit/>
          <w:trHeight w:val="144"/>
        </w:trPr>
        <w:tc>
          <w:tcPr>
            <w:tcW w:w="793" w:type="dxa"/>
            <w:tcBorders>
              <w:top w:val="single" w:sz="4" w:space="0" w:color="auto"/>
              <w:bottom w:val="single" w:sz="4" w:space="0" w:color="auto"/>
            </w:tcBorders>
          </w:tcPr>
          <w:p w14:paraId="6B840AEA"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15.1</w:t>
            </w:r>
          </w:p>
        </w:tc>
        <w:tc>
          <w:tcPr>
            <w:tcW w:w="8132" w:type="dxa"/>
            <w:tcBorders>
              <w:top w:val="single" w:sz="4" w:space="0" w:color="auto"/>
              <w:bottom w:val="single" w:sz="4" w:space="0" w:color="auto"/>
            </w:tcBorders>
          </w:tcPr>
          <w:p w14:paraId="43A398E9" w14:textId="77777777" w:rsidR="00F96AC2" w:rsidRPr="004E6A09" w:rsidRDefault="00F96AC2" w:rsidP="00A1003A">
            <w:pPr>
              <w:spacing w:after="120"/>
              <w:jc w:val="both"/>
              <w:rPr>
                <w:rFonts w:ascii="Candara" w:hAnsi="Candara"/>
                <w:i/>
                <w:iCs/>
                <w:lang w:val="es-EC"/>
              </w:rPr>
            </w:pPr>
            <w:r w:rsidRPr="004E6A09">
              <w:rPr>
                <w:rFonts w:ascii="Candara" w:hAnsi="Candara"/>
                <w:lang w:val="es-EC"/>
              </w:rPr>
              <w:t xml:space="preserve">La moneda del País del Contratante es </w:t>
            </w:r>
            <w:r w:rsidRPr="004E6A09">
              <w:rPr>
                <w:rFonts w:ascii="Candara" w:hAnsi="Candara"/>
                <w:i/>
                <w:iCs/>
                <w:lang w:val="es-EC"/>
              </w:rPr>
              <w:t>Dólares de los Estados Unidos de América.</w:t>
            </w:r>
          </w:p>
        </w:tc>
      </w:tr>
      <w:tr w:rsidR="00F96AC2" w:rsidRPr="004E6A09" w14:paraId="508F9D9E" w14:textId="77777777" w:rsidTr="00F121A9">
        <w:trPr>
          <w:cantSplit/>
          <w:trHeight w:val="144"/>
        </w:trPr>
        <w:tc>
          <w:tcPr>
            <w:tcW w:w="793" w:type="dxa"/>
            <w:tcBorders>
              <w:top w:val="single" w:sz="4" w:space="0" w:color="auto"/>
              <w:bottom w:val="single" w:sz="4" w:space="0" w:color="auto"/>
            </w:tcBorders>
          </w:tcPr>
          <w:p w14:paraId="5D69F0A6"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15.2</w:t>
            </w:r>
          </w:p>
        </w:tc>
        <w:tc>
          <w:tcPr>
            <w:tcW w:w="8132" w:type="dxa"/>
            <w:tcBorders>
              <w:top w:val="single" w:sz="4" w:space="0" w:color="auto"/>
              <w:bottom w:val="single" w:sz="4" w:space="0" w:color="auto"/>
            </w:tcBorders>
          </w:tcPr>
          <w:p w14:paraId="4441F4A2" w14:textId="77777777" w:rsidR="00F96AC2" w:rsidRPr="004E6A09" w:rsidRDefault="00F96AC2" w:rsidP="00A1003A">
            <w:pPr>
              <w:spacing w:after="120"/>
              <w:jc w:val="both"/>
              <w:rPr>
                <w:rFonts w:ascii="Candara" w:hAnsi="Candara"/>
                <w:lang w:val="es-EC"/>
              </w:rPr>
            </w:pPr>
            <w:r w:rsidRPr="004E6A09">
              <w:rPr>
                <w:rFonts w:ascii="Candara" w:hAnsi="Candara"/>
                <w:lang w:val="es-EC"/>
              </w:rPr>
              <w:t xml:space="preserve">La fuente designada para establecer las tasas de cambio será: </w:t>
            </w:r>
            <w:r w:rsidRPr="004E6A09">
              <w:rPr>
                <w:rFonts w:ascii="Candara" w:hAnsi="Candara"/>
                <w:b/>
                <w:lang w:val="es-EC"/>
              </w:rPr>
              <w:t>NO APLICA</w:t>
            </w:r>
            <w:r w:rsidRPr="004E6A09">
              <w:rPr>
                <w:rFonts w:ascii="Candara" w:hAnsi="Candara"/>
                <w:lang w:val="es-EC"/>
              </w:rPr>
              <w:t xml:space="preserve"> </w:t>
            </w:r>
          </w:p>
          <w:p w14:paraId="3152CD02" w14:textId="77777777" w:rsidR="00F96AC2" w:rsidRPr="004E6A09" w:rsidRDefault="00F96AC2" w:rsidP="00A1003A">
            <w:pPr>
              <w:spacing w:after="120"/>
              <w:rPr>
                <w:rFonts w:ascii="Candara" w:hAnsi="Candara"/>
                <w:lang w:val="es-EC"/>
              </w:rPr>
            </w:pPr>
          </w:p>
        </w:tc>
      </w:tr>
      <w:tr w:rsidR="00F96AC2" w:rsidRPr="004E6A09" w14:paraId="18677C2A" w14:textId="77777777" w:rsidTr="00F121A9">
        <w:trPr>
          <w:cantSplit/>
          <w:trHeight w:val="144"/>
        </w:trPr>
        <w:tc>
          <w:tcPr>
            <w:tcW w:w="793" w:type="dxa"/>
            <w:tcBorders>
              <w:top w:val="single" w:sz="4" w:space="0" w:color="auto"/>
              <w:bottom w:val="single" w:sz="4" w:space="0" w:color="auto"/>
            </w:tcBorders>
          </w:tcPr>
          <w:p w14:paraId="309E92B6"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15.4</w:t>
            </w:r>
          </w:p>
        </w:tc>
        <w:tc>
          <w:tcPr>
            <w:tcW w:w="8132" w:type="dxa"/>
            <w:tcBorders>
              <w:top w:val="single" w:sz="4" w:space="0" w:color="auto"/>
              <w:bottom w:val="single" w:sz="4" w:space="0" w:color="auto"/>
            </w:tcBorders>
          </w:tcPr>
          <w:p w14:paraId="4E6F2190" w14:textId="20C2031D" w:rsidR="00F96AC2" w:rsidRPr="004E6A09" w:rsidRDefault="00F96AC2" w:rsidP="005C6725">
            <w:pPr>
              <w:spacing w:after="120"/>
              <w:jc w:val="both"/>
              <w:rPr>
                <w:rFonts w:ascii="Candara" w:hAnsi="Candara"/>
                <w:lang w:val="es-EC"/>
              </w:rPr>
            </w:pPr>
            <w:r w:rsidRPr="004E6A09">
              <w:rPr>
                <w:rFonts w:ascii="Candara" w:hAnsi="Candara"/>
                <w:lang w:val="es-EC"/>
              </w:rPr>
              <w:t xml:space="preserve">Los Oferentes </w:t>
            </w:r>
            <w:r w:rsidRPr="004E6A09">
              <w:rPr>
                <w:rFonts w:ascii="Candara" w:hAnsi="Candara"/>
                <w:i/>
                <w:iCs/>
                <w:color w:val="0070C0"/>
                <w:lang w:val="es-EC"/>
              </w:rPr>
              <w:t>“no tendrán”</w:t>
            </w:r>
            <w:r w:rsidR="005C6725" w:rsidRPr="004E6A09">
              <w:rPr>
                <w:rFonts w:ascii="Candara" w:hAnsi="Candara"/>
                <w:i/>
                <w:iCs/>
                <w:color w:val="0070C0"/>
                <w:lang w:val="es-EC"/>
              </w:rPr>
              <w:t xml:space="preserve"> </w:t>
            </w:r>
            <w:r w:rsidRPr="004E6A09">
              <w:rPr>
                <w:rFonts w:ascii="Candara" w:hAnsi="Candara"/>
                <w:lang w:val="es-EC"/>
              </w:rPr>
              <w:t xml:space="preserve">que demostrar que sus necesidades en moneda extranjera incluidas en los precios unitarios son razonables y se ajustan a los requisitos de la </w:t>
            </w:r>
            <w:proofErr w:type="spellStart"/>
            <w:r w:rsidRPr="004E6A09">
              <w:rPr>
                <w:rFonts w:ascii="Candara" w:hAnsi="Candara"/>
                <w:lang w:val="es-EC"/>
              </w:rPr>
              <w:t>Subcláusula</w:t>
            </w:r>
            <w:proofErr w:type="spellEnd"/>
            <w:r w:rsidRPr="004E6A09">
              <w:rPr>
                <w:rFonts w:ascii="Candara" w:hAnsi="Candara"/>
                <w:lang w:val="es-EC"/>
              </w:rPr>
              <w:t xml:space="preserve"> 15.1 de las IAO: </w:t>
            </w:r>
            <w:r w:rsidRPr="004E6A09">
              <w:rPr>
                <w:rFonts w:ascii="Candara" w:hAnsi="Candara"/>
                <w:b/>
                <w:lang w:val="es-EC"/>
              </w:rPr>
              <w:t>NO APLICA</w:t>
            </w:r>
          </w:p>
        </w:tc>
      </w:tr>
      <w:tr w:rsidR="00F96AC2" w:rsidRPr="004E6A09" w14:paraId="2DB8E964" w14:textId="77777777" w:rsidTr="00F121A9">
        <w:trPr>
          <w:cantSplit/>
          <w:trHeight w:val="709"/>
        </w:trPr>
        <w:tc>
          <w:tcPr>
            <w:tcW w:w="793" w:type="dxa"/>
            <w:tcBorders>
              <w:top w:val="single" w:sz="4" w:space="0" w:color="auto"/>
              <w:bottom w:val="single" w:sz="4" w:space="0" w:color="auto"/>
            </w:tcBorders>
          </w:tcPr>
          <w:p w14:paraId="55130B7B"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16.1</w:t>
            </w:r>
          </w:p>
        </w:tc>
        <w:tc>
          <w:tcPr>
            <w:tcW w:w="8132" w:type="dxa"/>
            <w:tcBorders>
              <w:top w:val="single" w:sz="4" w:space="0" w:color="auto"/>
              <w:bottom w:val="single" w:sz="4" w:space="0" w:color="auto"/>
            </w:tcBorders>
          </w:tcPr>
          <w:p w14:paraId="56AC5EAD" w14:textId="3923F707" w:rsidR="00F96AC2" w:rsidRPr="004E6A09" w:rsidRDefault="00F96AC2" w:rsidP="00C51F17">
            <w:pPr>
              <w:spacing w:after="120"/>
              <w:jc w:val="both"/>
              <w:rPr>
                <w:rFonts w:ascii="Candara" w:hAnsi="Candara"/>
                <w:i/>
                <w:iCs/>
                <w:lang w:val="es-EC"/>
              </w:rPr>
            </w:pPr>
            <w:r w:rsidRPr="004E6A09">
              <w:rPr>
                <w:rFonts w:ascii="Candara" w:hAnsi="Candara"/>
                <w:lang w:val="es-EC"/>
              </w:rPr>
              <w:t xml:space="preserve">El período de validez de las Ofertas será </w:t>
            </w:r>
            <w:r w:rsidR="00C51F17" w:rsidRPr="004E6A09">
              <w:rPr>
                <w:rFonts w:ascii="Candara" w:hAnsi="Candara"/>
                <w:i/>
                <w:iCs/>
                <w:color w:val="0070C0"/>
                <w:lang w:val="es-EC"/>
              </w:rPr>
              <w:t>de 90 DÍAS.</w:t>
            </w:r>
            <w:r w:rsidRPr="004E6A09">
              <w:rPr>
                <w:rFonts w:ascii="Candara" w:hAnsi="Candara"/>
                <w:i/>
                <w:iCs/>
                <w:color w:val="0070C0"/>
                <w:lang w:val="es-EC"/>
              </w:rPr>
              <w:t xml:space="preserve"> </w:t>
            </w:r>
          </w:p>
        </w:tc>
      </w:tr>
      <w:tr w:rsidR="00F96AC2" w:rsidRPr="004E6A09" w14:paraId="77A5921D" w14:textId="77777777" w:rsidTr="00F121A9">
        <w:trPr>
          <w:cantSplit/>
          <w:trHeight w:val="697"/>
        </w:trPr>
        <w:tc>
          <w:tcPr>
            <w:tcW w:w="793" w:type="dxa"/>
            <w:tcBorders>
              <w:top w:val="single" w:sz="4" w:space="0" w:color="auto"/>
              <w:bottom w:val="single" w:sz="4" w:space="0" w:color="auto"/>
            </w:tcBorders>
          </w:tcPr>
          <w:p w14:paraId="29DE734D"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17.1</w:t>
            </w:r>
          </w:p>
        </w:tc>
        <w:tc>
          <w:tcPr>
            <w:tcW w:w="8132" w:type="dxa"/>
            <w:tcBorders>
              <w:top w:val="single" w:sz="4" w:space="0" w:color="auto"/>
              <w:bottom w:val="single" w:sz="4" w:space="0" w:color="auto"/>
            </w:tcBorders>
          </w:tcPr>
          <w:p w14:paraId="55FA1FDF" w14:textId="42086322" w:rsidR="00F96AC2" w:rsidRPr="004E6A09" w:rsidRDefault="00F96AC2" w:rsidP="008559BD">
            <w:pPr>
              <w:pStyle w:val="Outline"/>
              <w:spacing w:before="0" w:after="120"/>
              <w:jc w:val="both"/>
              <w:rPr>
                <w:rFonts w:ascii="Candara" w:hAnsi="Candara"/>
                <w:kern w:val="0"/>
                <w:szCs w:val="24"/>
                <w:lang w:val="es-EC"/>
              </w:rPr>
            </w:pPr>
            <w:r w:rsidRPr="004E6A09">
              <w:rPr>
                <w:rFonts w:ascii="Candara" w:hAnsi="Candara"/>
                <w:kern w:val="0"/>
                <w:szCs w:val="24"/>
                <w:lang w:val="es-EC"/>
              </w:rPr>
              <w:t xml:space="preserve">La Oferta deberá incluir una “Declaración de </w:t>
            </w:r>
            <w:r w:rsidRPr="004E6A09">
              <w:rPr>
                <w:rFonts w:ascii="Candara" w:hAnsi="Candara"/>
                <w:szCs w:val="24"/>
                <w:lang w:val="es-EC"/>
              </w:rPr>
              <w:t xml:space="preserve">Mantenimiento </w:t>
            </w:r>
            <w:r w:rsidRPr="004E6A09">
              <w:rPr>
                <w:rFonts w:ascii="Candara" w:hAnsi="Candara"/>
                <w:kern w:val="0"/>
                <w:szCs w:val="24"/>
                <w:lang w:val="es-EC"/>
              </w:rPr>
              <w:t xml:space="preserve">de la Oferta” utilizando el formulario incluido en la Sección X. </w:t>
            </w:r>
          </w:p>
        </w:tc>
      </w:tr>
      <w:tr w:rsidR="00F96AC2" w:rsidRPr="004E6A09" w14:paraId="7312FE81" w14:textId="77777777" w:rsidTr="00F121A9">
        <w:trPr>
          <w:cantSplit/>
          <w:trHeight w:val="709"/>
        </w:trPr>
        <w:tc>
          <w:tcPr>
            <w:tcW w:w="793" w:type="dxa"/>
            <w:tcBorders>
              <w:top w:val="single" w:sz="4" w:space="0" w:color="auto"/>
              <w:bottom w:val="single" w:sz="4" w:space="0" w:color="auto"/>
            </w:tcBorders>
          </w:tcPr>
          <w:p w14:paraId="25E35627"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17.2</w:t>
            </w:r>
          </w:p>
        </w:tc>
        <w:tc>
          <w:tcPr>
            <w:tcW w:w="8132" w:type="dxa"/>
            <w:tcBorders>
              <w:top w:val="single" w:sz="4" w:space="0" w:color="auto"/>
              <w:bottom w:val="single" w:sz="4" w:space="0" w:color="auto"/>
            </w:tcBorders>
          </w:tcPr>
          <w:p w14:paraId="1D6CD423" w14:textId="3A45353F" w:rsidR="00F96AC2" w:rsidRPr="004E6A09" w:rsidRDefault="00F96AC2" w:rsidP="00351598">
            <w:pPr>
              <w:spacing w:after="120"/>
              <w:rPr>
                <w:rFonts w:ascii="Candara" w:hAnsi="Candara"/>
                <w:i/>
                <w:iCs/>
                <w:lang w:val="es-EC"/>
              </w:rPr>
            </w:pPr>
            <w:r w:rsidRPr="004E6A09">
              <w:rPr>
                <w:rFonts w:ascii="Candara" w:hAnsi="Candara"/>
                <w:lang w:val="es-EC"/>
              </w:rPr>
              <w:t>El monto de la Garantía de la Oferta es:</w:t>
            </w:r>
            <w:r w:rsidRPr="004E6A09">
              <w:rPr>
                <w:rFonts w:ascii="Candara" w:hAnsi="Candara"/>
                <w:i/>
                <w:iCs/>
                <w:lang w:val="es-EC"/>
              </w:rPr>
              <w:t xml:space="preserve"> </w:t>
            </w:r>
            <w:r w:rsidRPr="004E6A09">
              <w:rPr>
                <w:rFonts w:ascii="Candara" w:hAnsi="Candara"/>
                <w:i/>
                <w:iCs/>
                <w:color w:val="0070C0"/>
                <w:lang w:val="es-EC"/>
              </w:rPr>
              <w:t>No aplica</w:t>
            </w:r>
          </w:p>
        </w:tc>
      </w:tr>
      <w:tr w:rsidR="00F96AC2" w:rsidRPr="004E6A09" w14:paraId="7880CF8C" w14:textId="77777777" w:rsidTr="00F121A9">
        <w:trPr>
          <w:cantSplit/>
          <w:trHeight w:val="829"/>
        </w:trPr>
        <w:tc>
          <w:tcPr>
            <w:tcW w:w="793" w:type="dxa"/>
            <w:tcBorders>
              <w:top w:val="single" w:sz="4" w:space="0" w:color="auto"/>
              <w:bottom w:val="single" w:sz="4" w:space="0" w:color="auto"/>
            </w:tcBorders>
          </w:tcPr>
          <w:p w14:paraId="3ABA991E"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18.1</w:t>
            </w:r>
          </w:p>
        </w:tc>
        <w:tc>
          <w:tcPr>
            <w:tcW w:w="8132" w:type="dxa"/>
            <w:tcBorders>
              <w:top w:val="single" w:sz="4" w:space="0" w:color="auto"/>
              <w:bottom w:val="single" w:sz="4" w:space="0" w:color="auto"/>
            </w:tcBorders>
          </w:tcPr>
          <w:p w14:paraId="2390F049" w14:textId="4EE1CC03" w:rsidR="00F96AC2" w:rsidRPr="004E6A09" w:rsidRDefault="00F96AC2" w:rsidP="00F57F91">
            <w:pPr>
              <w:spacing w:after="120"/>
              <w:jc w:val="both"/>
              <w:rPr>
                <w:rFonts w:ascii="Candara" w:hAnsi="Candara"/>
                <w:i/>
                <w:iCs/>
                <w:color w:val="0070C0"/>
                <w:lang w:val="es-EC"/>
              </w:rPr>
            </w:pPr>
            <w:r w:rsidRPr="004E6A09">
              <w:rPr>
                <w:rFonts w:ascii="Candara" w:hAnsi="Candara"/>
                <w:i/>
                <w:iCs/>
                <w:color w:val="0070C0"/>
                <w:lang w:val="es-EC"/>
              </w:rPr>
              <w:t xml:space="preserve">“No se considerarán” Ofertas alternativas. </w:t>
            </w:r>
          </w:p>
          <w:p w14:paraId="0A5EF8F0" w14:textId="16283889" w:rsidR="00F96AC2" w:rsidRPr="004E6A09" w:rsidRDefault="00F96AC2" w:rsidP="00F57F91">
            <w:pPr>
              <w:spacing w:after="120"/>
              <w:jc w:val="both"/>
              <w:rPr>
                <w:rFonts w:ascii="Candara" w:hAnsi="Candara"/>
                <w:i/>
                <w:iCs/>
                <w:color w:val="0070C0"/>
                <w:lang w:val="es-EC"/>
              </w:rPr>
            </w:pPr>
          </w:p>
        </w:tc>
      </w:tr>
      <w:tr w:rsidR="00F96AC2" w:rsidRPr="004E6A09" w14:paraId="6A2F7B89" w14:textId="77777777" w:rsidTr="00F121A9">
        <w:trPr>
          <w:cantSplit/>
          <w:trHeight w:val="998"/>
        </w:trPr>
        <w:tc>
          <w:tcPr>
            <w:tcW w:w="793" w:type="dxa"/>
            <w:tcBorders>
              <w:top w:val="single" w:sz="4" w:space="0" w:color="auto"/>
              <w:bottom w:val="single" w:sz="4" w:space="0" w:color="auto"/>
            </w:tcBorders>
          </w:tcPr>
          <w:p w14:paraId="00A72F31"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19.1</w:t>
            </w:r>
          </w:p>
        </w:tc>
        <w:tc>
          <w:tcPr>
            <w:tcW w:w="8132" w:type="dxa"/>
            <w:tcBorders>
              <w:top w:val="single" w:sz="4" w:space="0" w:color="auto"/>
              <w:bottom w:val="single" w:sz="4" w:space="0" w:color="auto"/>
            </w:tcBorders>
          </w:tcPr>
          <w:p w14:paraId="28CA0BB2" w14:textId="264D2994" w:rsidR="00F96AC2" w:rsidRPr="004E6A09" w:rsidRDefault="00F96AC2" w:rsidP="007D73F3">
            <w:pPr>
              <w:spacing w:after="120"/>
              <w:jc w:val="both"/>
              <w:rPr>
                <w:rFonts w:ascii="Candara" w:hAnsi="Candara"/>
                <w:i/>
                <w:iCs/>
                <w:lang w:val="es-EC"/>
              </w:rPr>
            </w:pPr>
            <w:r w:rsidRPr="004E6A09">
              <w:rPr>
                <w:rFonts w:ascii="Candara" w:hAnsi="Candara"/>
                <w:lang w:val="es-EC"/>
              </w:rPr>
              <w:t>El número de copias de la Oferta que los Oferentes deberán presentar</w:t>
            </w:r>
            <w:r w:rsidR="00570431" w:rsidRPr="004E6A09">
              <w:rPr>
                <w:rFonts w:ascii="Candara" w:hAnsi="Candara"/>
                <w:lang w:val="es-EC"/>
              </w:rPr>
              <w:t>:</w:t>
            </w:r>
            <w:r w:rsidRPr="004E6A09">
              <w:rPr>
                <w:rFonts w:ascii="Candara" w:hAnsi="Candara"/>
                <w:lang w:val="es-EC"/>
              </w:rPr>
              <w:t xml:space="preserve"> </w:t>
            </w:r>
            <w:r w:rsidRPr="004E6A09">
              <w:rPr>
                <w:rFonts w:ascii="Candara" w:hAnsi="Candara"/>
                <w:i/>
                <w:iCs/>
                <w:color w:val="0070C0"/>
                <w:lang w:val="es-EC"/>
              </w:rPr>
              <w:t>una (1) copia.</w:t>
            </w:r>
            <w:r w:rsidRPr="004E6A09">
              <w:rPr>
                <w:rFonts w:ascii="Candara" w:hAnsi="Candara"/>
                <w:color w:val="0070C0"/>
                <w:lang w:val="es-EC"/>
              </w:rPr>
              <w:t xml:space="preserve"> </w:t>
            </w:r>
            <w:r w:rsidRPr="004E6A09">
              <w:rPr>
                <w:rFonts w:ascii="Candara" w:hAnsi="Candara"/>
                <w:lang w:val="es-EC"/>
              </w:rPr>
              <w:t>Asimismo, se deberá presentar en soporte digital no editable toda la información que conforma la oferta</w:t>
            </w:r>
            <w:r w:rsidR="007D73F3">
              <w:rPr>
                <w:rFonts w:ascii="Candara" w:hAnsi="Candara"/>
                <w:lang w:val="es-EC"/>
              </w:rPr>
              <w:t xml:space="preserve"> </w:t>
            </w:r>
            <w:r w:rsidR="007D73F3" w:rsidRPr="00E375E6">
              <w:rPr>
                <w:rFonts w:ascii="Candara" w:hAnsi="Candara"/>
              </w:rPr>
              <w:t>y archivos digitales</w:t>
            </w:r>
            <w:r w:rsidR="007D73F3">
              <w:rPr>
                <w:rFonts w:ascii="Candara" w:hAnsi="Candara"/>
              </w:rPr>
              <w:t xml:space="preserve"> en cuanto a la tabla de rubros y análisis </w:t>
            </w:r>
            <w:r w:rsidR="007D73F3" w:rsidRPr="00E375E6">
              <w:rPr>
                <w:rFonts w:ascii="Candara" w:hAnsi="Candara"/>
              </w:rPr>
              <w:t>de</w:t>
            </w:r>
            <w:r w:rsidR="007D73F3">
              <w:rPr>
                <w:rFonts w:ascii="Candara" w:hAnsi="Candara"/>
              </w:rPr>
              <w:t xml:space="preserve"> </w:t>
            </w:r>
            <w:r w:rsidR="007D73F3" w:rsidRPr="00E375E6">
              <w:rPr>
                <w:rFonts w:ascii="Candara" w:hAnsi="Candara"/>
              </w:rPr>
              <w:t>precios unitarios(EXCEL)</w:t>
            </w:r>
          </w:p>
        </w:tc>
      </w:tr>
      <w:tr w:rsidR="00F96AC2" w:rsidRPr="004E6A09" w14:paraId="2217D4E4" w14:textId="77777777" w:rsidTr="00F121A9">
        <w:trPr>
          <w:cantSplit/>
          <w:trHeight w:val="440"/>
        </w:trPr>
        <w:tc>
          <w:tcPr>
            <w:tcW w:w="8925" w:type="dxa"/>
            <w:gridSpan w:val="2"/>
            <w:tcBorders>
              <w:top w:val="single" w:sz="4" w:space="0" w:color="auto"/>
              <w:bottom w:val="single" w:sz="4" w:space="0" w:color="auto"/>
            </w:tcBorders>
          </w:tcPr>
          <w:p w14:paraId="3AA3343D" w14:textId="77777777" w:rsidR="00F96AC2" w:rsidRPr="004E6A09" w:rsidRDefault="00F96AC2" w:rsidP="00A1003A">
            <w:pPr>
              <w:pStyle w:val="Normali"/>
              <w:jc w:val="center"/>
              <w:rPr>
                <w:rFonts w:ascii="Candara" w:hAnsi="Candara"/>
                <w:b/>
                <w:bCs/>
                <w:szCs w:val="24"/>
                <w:lang w:val="es-EC"/>
              </w:rPr>
            </w:pPr>
            <w:r w:rsidRPr="004E6A09">
              <w:rPr>
                <w:rFonts w:ascii="Candara" w:hAnsi="Candara"/>
                <w:b/>
                <w:bCs/>
                <w:szCs w:val="24"/>
                <w:lang w:val="es-EC"/>
              </w:rPr>
              <w:t>D. Presentación de las Ofertas</w:t>
            </w:r>
          </w:p>
        </w:tc>
      </w:tr>
      <w:tr w:rsidR="00F96AC2" w:rsidRPr="004E6A09" w14:paraId="2E09D21E" w14:textId="77777777" w:rsidTr="00F121A9">
        <w:trPr>
          <w:cantSplit/>
          <w:trHeight w:val="829"/>
        </w:trPr>
        <w:tc>
          <w:tcPr>
            <w:tcW w:w="793" w:type="dxa"/>
            <w:tcBorders>
              <w:top w:val="single" w:sz="4" w:space="0" w:color="auto"/>
              <w:bottom w:val="single" w:sz="4" w:space="0" w:color="auto"/>
            </w:tcBorders>
          </w:tcPr>
          <w:p w14:paraId="074EE24F"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20.1</w:t>
            </w:r>
          </w:p>
        </w:tc>
        <w:tc>
          <w:tcPr>
            <w:tcW w:w="8132" w:type="dxa"/>
            <w:tcBorders>
              <w:top w:val="single" w:sz="4" w:space="0" w:color="auto"/>
              <w:bottom w:val="single" w:sz="4" w:space="0" w:color="auto"/>
            </w:tcBorders>
          </w:tcPr>
          <w:p w14:paraId="04305A3A" w14:textId="356D3D7C" w:rsidR="00F96AC2" w:rsidRPr="004E6A09" w:rsidRDefault="00F96AC2" w:rsidP="00995F37">
            <w:pPr>
              <w:spacing w:after="120"/>
              <w:jc w:val="both"/>
              <w:rPr>
                <w:rFonts w:ascii="Candara" w:hAnsi="Candara"/>
                <w:lang w:val="es-EC"/>
              </w:rPr>
            </w:pPr>
            <w:r w:rsidRPr="004E6A09">
              <w:rPr>
                <w:rFonts w:ascii="Candara" w:hAnsi="Candara"/>
                <w:lang w:val="es-EC"/>
              </w:rPr>
              <w:t xml:space="preserve">Los Oferentes </w:t>
            </w:r>
            <w:r w:rsidRPr="004E6A09">
              <w:rPr>
                <w:rFonts w:ascii="Candara" w:hAnsi="Candara"/>
                <w:i/>
                <w:iCs/>
                <w:color w:val="0070C0"/>
                <w:lang w:val="es-EC"/>
              </w:rPr>
              <w:t>no podrán</w:t>
            </w:r>
            <w:r w:rsidRPr="004E6A09">
              <w:rPr>
                <w:rFonts w:ascii="Candara" w:hAnsi="Candara"/>
                <w:color w:val="0070C0"/>
                <w:lang w:val="es-EC"/>
              </w:rPr>
              <w:t xml:space="preserve"> </w:t>
            </w:r>
            <w:r w:rsidRPr="004E6A09">
              <w:rPr>
                <w:rFonts w:ascii="Candara" w:hAnsi="Candara"/>
                <w:lang w:val="es-EC"/>
              </w:rPr>
              <w:t>presentar Ofertas electrónicamente</w:t>
            </w:r>
            <w:r w:rsidR="00FD79B5">
              <w:rPr>
                <w:rFonts w:ascii="Candara" w:hAnsi="Candara"/>
                <w:lang w:val="es-EC"/>
              </w:rPr>
              <w:t>, ni por correo postal</w:t>
            </w:r>
            <w:r w:rsidRPr="004E6A09">
              <w:rPr>
                <w:rFonts w:ascii="Candara" w:hAnsi="Candara"/>
                <w:lang w:val="es-EC"/>
              </w:rPr>
              <w:t xml:space="preserve">. </w:t>
            </w:r>
          </w:p>
          <w:p w14:paraId="784C9C01" w14:textId="18F83153" w:rsidR="00CB0E4A" w:rsidRPr="004E6A09" w:rsidRDefault="00CB0E4A" w:rsidP="00995F37">
            <w:pPr>
              <w:spacing w:after="120"/>
              <w:jc w:val="both"/>
              <w:rPr>
                <w:rFonts w:ascii="Candara" w:hAnsi="Candara"/>
                <w:lang w:val="es-EC"/>
              </w:rPr>
            </w:pPr>
          </w:p>
        </w:tc>
      </w:tr>
      <w:tr w:rsidR="00F96AC2" w:rsidRPr="004E6A09" w14:paraId="282DD3D4" w14:textId="77777777" w:rsidTr="00FD79B5">
        <w:trPr>
          <w:cantSplit/>
          <w:trHeight w:val="2468"/>
        </w:trPr>
        <w:tc>
          <w:tcPr>
            <w:tcW w:w="793" w:type="dxa"/>
            <w:tcBorders>
              <w:top w:val="single" w:sz="4" w:space="0" w:color="auto"/>
              <w:bottom w:val="single" w:sz="4" w:space="0" w:color="auto"/>
            </w:tcBorders>
          </w:tcPr>
          <w:p w14:paraId="49CE9733"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20.2 (a)</w:t>
            </w:r>
          </w:p>
        </w:tc>
        <w:tc>
          <w:tcPr>
            <w:tcW w:w="8132" w:type="dxa"/>
            <w:tcBorders>
              <w:top w:val="single" w:sz="4" w:space="0" w:color="auto"/>
              <w:bottom w:val="single" w:sz="4" w:space="0" w:color="auto"/>
            </w:tcBorders>
          </w:tcPr>
          <w:p w14:paraId="54EA5327" w14:textId="77777777" w:rsidR="00FD79B5" w:rsidRDefault="009973CA" w:rsidP="00FD79B5">
            <w:pPr>
              <w:jc w:val="both"/>
              <w:rPr>
                <w:rFonts w:ascii="Candara" w:hAnsi="Candara"/>
                <w:lang w:val="es-EC"/>
              </w:rPr>
            </w:pPr>
            <w:r w:rsidRPr="004E6A09">
              <w:rPr>
                <w:rFonts w:ascii="Candara" w:hAnsi="Candara"/>
                <w:lang w:val="es-EC"/>
              </w:rPr>
              <w:t>Para propósitos de la presentación de las Ofertas, la dirección del Contratante es:</w:t>
            </w:r>
          </w:p>
          <w:p w14:paraId="05E67744" w14:textId="683BB060" w:rsidR="009973CA" w:rsidRPr="004E6A09" w:rsidRDefault="009973CA" w:rsidP="00FD79B5">
            <w:pPr>
              <w:jc w:val="both"/>
              <w:rPr>
                <w:rFonts w:ascii="Candara" w:hAnsi="Candara"/>
                <w:i/>
                <w:iCs/>
                <w:lang w:val="es-EC"/>
              </w:rPr>
            </w:pPr>
            <w:r w:rsidRPr="004E6A09">
              <w:rPr>
                <w:rFonts w:ascii="Candara" w:hAnsi="Candara"/>
                <w:lang w:val="es-EC"/>
              </w:rPr>
              <w:t xml:space="preserve"> </w:t>
            </w:r>
          </w:p>
          <w:p w14:paraId="757A13C9" w14:textId="03EB8000" w:rsidR="009973CA" w:rsidRDefault="009973CA" w:rsidP="00FD79B5">
            <w:pPr>
              <w:jc w:val="both"/>
              <w:rPr>
                <w:rFonts w:ascii="Candara" w:hAnsi="Candara"/>
                <w:i/>
                <w:iCs/>
                <w:color w:val="0070C0"/>
                <w:lang w:val="es-EC"/>
              </w:rPr>
            </w:pPr>
            <w:r w:rsidRPr="004E6A09">
              <w:rPr>
                <w:rFonts w:ascii="Candara" w:hAnsi="Candara"/>
                <w:i/>
                <w:lang w:val="es-EC"/>
              </w:rPr>
              <w:t xml:space="preserve">Atención: </w:t>
            </w:r>
            <w:r w:rsidR="00C51F17" w:rsidRPr="004E6A09">
              <w:rPr>
                <w:rFonts w:ascii="Candara" w:hAnsi="Candara"/>
                <w:i/>
                <w:iCs/>
                <w:color w:val="0070C0"/>
                <w:lang w:val="es-EC"/>
              </w:rPr>
              <w:t xml:space="preserve">Mgs. </w:t>
            </w:r>
            <w:r w:rsidR="00FD79B5">
              <w:rPr>
                <w:rFonts w:ascii="Candara" w:hAnsi="Candara"/>
                <w:i/>
                <w:iCs/>
                <w:color w:val="0070C0"/>
                <w:lang w:val="es-EC"/>
              </w:rPr>
              <w:t xml:space="preserve">Freddy Daniel Vera Mejía </w:t>
            </w:r>
          </w:p>
          <w:p w14:paraId="7C9A387E" w14:textId="77777777" w:rsidR="00FD79B5" w:rsidRPr="00FD79B5" w:rsidRDefault="00FD79B5" w:rsidP="00FD79B5">
            <w:pPr>
              <w:jc w:val="both"/>
              <w:rPr>
                <w:rFonts w:ascii="Candara" w:hAnsi="Candara"/>
                <w:i/>
                <w:iCs/>
                <w:color w:val="0070C0"/>
                <w:sz w:val="16"/>
                <w:szCs w:val="16"/>
                <w:lang w:val="es-EC"/>
              </w:rPr>
            </w:pPr>
          </w:p>
          <w:p w14:paraId="63B4C579" w14:textId="62E670E7" w:rsidR="00EB22F3" w:rsidRDefault="009973CA" w:rsidP="00FD79B5">
            <w:pPr>
              <w:rPr>
                <w:rFonts w:ascii="Candara" w:hAnsi="Candara"/>
                <w:i/>
                <w:color w:val="0070C0"/>
                <w:lang w:val="es-EC"/>
              </w:rPr>
            </w:pPr>
            <w:r w:rsidRPr="004E6A09">
              <w:rPr>
                <w:rFonts w:ascii="Candara" w:hAnsi="Candara"/>
                <w:i/>
                <w:lang w:val="es-EC"/>
              </w:rPr>
              <w:t>Dirección</w:t>
            </w:r>
            <w:r w:rsidR="00EB22F3" w:rsidRPr="004E6A09">
              <w:rPr>
                <w:rFonts w:ascii="Candara" w:hAnsi="Candara"/>
                <w:i/>
                <w:iCs/>
                <w:color w:val="0070C0"/>
                <w:lang w:val="es-EC"/>
              </w:rPr>
              <w:t xml:space="preserve">: </w:t>
            </w:r>
            <w:r w:rsidR="00EB22F3" w:rsidRPr="004E6A09">
              <w:rPr>
                <w:rFonts w:ascii="Candara" w:hAnsi="Candara"/>
                <w:i/>
                <w:color w:val="0070C0"/>
                <w:lang w:val="es-EC"/>
              </w:rPr>
              <w:t>Ciudad de La Libertad, Barrio General Enríquez Gallo, Avenida 12 entre las calles 33 y 35.</w:t>
            </w:r>
          </w:p>
          <w:p w14:paraId="3D86497A" w14:textId="77777777" w:rsidR="00FD79B5" w:rsidRPr="004E6A09" w:rsidRDefault="00FD79B5" w:rsidP="00FD79B5">
            <w:pPr>
              <w:rPr>
                <w:rFonts w:ascii="Candara" w:hAnsi="Candara"/>
                <w:i/>
                <w:color w:val="0070C0"/>
                <w:lang w:val="es-EC"/>
              </w:rPr>
            </w:pPr>
          </w:p>
          <w:p w14:paraId="24CDD384" w14:textId="77777777" w:rsidR="00EB22F3" w:rsidRDefault="009973CA" w:rsidP="00FD79B5">
            <w:pPr>
              <w:rPr>
                <w:rFonts w:ascii="Candara" w:hAnsi="Candara"/>
                <w:i/>
                <w:color w:val="0070C0"/>
                <w:lang w:val="es-EC"/>
              </w:rPr>
            </w:pPr>
            <w:r w:rsidRPr="004E6A09">
              <w:rPr>
                <w:rFonts w:ascii="Candara" w:hAnsi="Candara"/>
                <w:i/>
                <w:lang w:val="es-EC"/>
              </w:rPr>
              <w:t>Número del Piso/ Oficina:</w:t>
            </w:r>
            <w:r w:rsidRPr="004E6A09">
              <w:rPr>
                <w:rFonts w:ascii="Candara" w:hAnsi="Candara"/>
                <w:i/>
                <w:color w:val="8DB3E2"/>
                <w:lang w:val="es-EC"/>
              </w:rPr>
              <w:t xml:space="preserve"> </w:t>
            </w:r>
            <w:r w:rsidR="00EB22F3" w:rsidRPr="004E6A09">
              <w:rPr>
                <w:rFonts w:ascii="Candara" w:hAnsi="Candara"/>
                <w:i/>
                <w:color w:val="0070C0"/>
                <w:lang w:val="es-EC"/>
              </w:rPr>
              <w:t>RECEPCION-ADMINISTRACION CNEL EP UNIDAD DE NEGOCIO SANTA ELENA.</w:t>
            </w:r>
          </w:p>
          <w:p w14:paraId="39A93375" w14:textId="77777777" w:rsidR="00243F93" w:rsidRPr="004E6A09" w:rsidRDefault="00243F93" w:rsidP="00FD79B5">
            <w:pPr>
              <w:rPr>
                <w:rFonts w:ascii="Candara" w:hAnsi="Candara"/>
                <w:i/>
                <w:iCs/>
                <w:color w:val="0070C0"/>
                <w:lang w:val="es-EC"/>
              </w:rPr>
            </w:pPr>
          </w:p>
          <w:p w14:paraId="6F8BE86B" w14:textId="612E0584" w:rsidR="009973CA" w:rsidRDefault="009973CA" w:rsidP="00FD79B5">
            <w:pPr>
              <w:rPr>
                <w:rFonts w:ascii="Candara" w:hAnsi="Candara"/>
                <w:i/>
                <w:iCs/>
                <w:color w:val="0070C0"/>
                <w:lang w:val="es-EC"/>
              </w:rPr>
            </w:pPr>
            <w:r w:rsidRPr="004E6A09">
              <w:rPr>
                <w:rFonts w:ascii="Candara" w:hAnsi="Candara"/>
                <w:i/>
                <w:lang w:val="es-EC"/>
              </w:rPr>
              <w:t>Ciudad y Código postal</w:t>
            </w:r>
            <w:r w:rsidRPr="004E6A09">
              <w:rPr>
                <w:rFonts w:ascii="Candara" w:hAnsi="Candara"/>
                <w:i/>
                <w:iCs/>
                <w:color w:val="0070C0"/>
                <w:lang w:val="es-EC"/>
              </w:rPr>
              <w:t xml:space="preserve">: </w:t>
            </w:r>
            <w:r w:rsidR="00A542CE" w:rsidRPr="004E6A09">
              <w:rPr>
                <w:rFonts w:ascii="Candara" w:hAnsi="Candara"/>
                <w:i/>
                <w:iCs/>
                <w:color w:val="0070C0"/>
                <w:lang w:val="es-EC"/>
              </w:rPr>
              <w:t xml:space="preserve">LA LIBERTAD </w:t>
            </w:r>
            <w:r w:rsidR="00243F93">
              <w:rPr>
                <w:rFonts w:ascii="Candara" w:hAnsi="Candara"/>
                <w:i/>
                <w:iCs/>
                <w:color w:val="0070C0"/>
                <w:lang w:val="es-EC"/>
              </w:rPr>
              <w:t>–</w:t>
            </w:r>
            <w:r w:rsidR="00A542CE" w:rsidRPr="004E6A09">
              <w:rPr>
                <w:rFonts w:ascii="Candara" w:hAnsi="Candara"/>
                <w:i/>
                <w:iCs/>
                <w:color w:val="0070C0"/>
                <w:lang w:val="es-EC"/>
              </w:rPr>
              <w:t xml:space="preserve"> 240350</w:t>
            </w:r>
          </w:p>
          <w:p w14:paraId="2B27D1AB" w14:textId="77777777" w:rsidR="00243F93" w:rsidRPr="004E6A09" w:rsidRDefault="00243F93" w:rsidP="00FD79B5">
            <w:pPr>
              <w:rPr>
                <w:rFonts w:ascii="Candara" w:hAnsi="Candara"/>
                <w:i/>
                <w:color w:val="8DB3E2"/>
                <w:lang w:val="es-EC"/>
              </w:rPr>
            </w:pPr>
          </w:p>
          <w:p w14:paraId="62EFE4EA" w14:textId="077412A5" w:rsidR="00D141D2" w:rsidRPr="004E6A09" w:rsidRDefault="009973CA" w:rsidP="00FD79B5">
            <w:pPr>
              <w:ind w:left="357" w:hanging="357"/>
              <w:jc w:val="both"/>
              <w:rPr>
                <w:rFonts w:ascii="Candara" w:hAnsi="Candara"/>
                <w:i/>
                <w:iCs/>
                <w:color w:val="0070C0"/>
                <w:lang w:val="es-EC"/>
              </w:rPr>
            </w:pPr>
            <w:r w:rsidRPr="004E6A09">
              <w:rPr>
                <w:rFonts w:ascii="Candara" w:hAnsi="Candara"/>
                <w:i/>
                <w:lang w:val="es-EC"/>
              </w:rPr>
              <w:t>País:</w:t>
            </w:r>
            <w:r w:rsidRPr="004E6A09">
              <w:rPr>
                <w:rFonts w:ascii="Candara" w:hAnsi="Candara"/>
                <w:i/>
                <w:color w:val="8DB3E2"/>
                <w:lang w:val="es-EC"/>
              </w:rPr>
              <w:t xml:space="preserve"> </w:t>
            </w:r>
            <w:r w:rsidR="00EB22F3" w:rsidRPr="004E6A09">
              <w:rPr>
                <w:rFonts w:ascii="Candara" w:hAnsi="Candara"/>
                <w:i/>
                <w:iCs/>
                <w:color w:val="0070C0"/>
                <w:lang w:val="es-EC"/>
              </w:rPr>
              <w:t>ECUADOR</w:t>
            </w:r>
          </w:p>
        </w:tc>
      </w:tr>
      <w:tr w:rsidR="00F96AC2" w:rsidRPr="004E6A09" w14:paraId="350207A4" w14:textId="77777777" w:rsidTr="00C51F17">
        <w:trPr>
          <w:cantSplit/>
          <w:trHeight w:val="1263"/>
        </w:trPr>
        <w:tc>
          <w:tcPr>
            <w:tcW w:w="793" w:type="dxa"/>
            <w:tcBorders>
              <w:top w:val="single" w:sz="4" w:space="0" w:color="auto"/>
              <w:bottom w:val="single" w:sz="4" w:space="0" w:color="auto"/>
            </w:tcBorders>
          </w:tcPr>
          <w:p w14:paraId="0124384C"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20.2 (b)</w:t>
            </w:r>
          </w:p>
        </w:tc>
        <w:tc>
          <w:tcPr>
            <w:tcW w:w="8132" w:type="dxa"/>
            <w:tcBorders>
              <w:top w:val="single" w:sz="4" w:space="0" w:color="auto"/>
              <w:bottom w:val="single" w:sz="4" w:space="0" w:color="auto"/>
            </w:tcBorders>
          </w:tcPr>
          <w:p w14:paraId="317CFFE3" w14:textId="77777777" w:rsidR="00C51F17" w:rsidRPr="004E6A09" w:rsidRDefault="00F96AC2" w:rsidP="00EE1249">
            <w:pPr>
              <w:spacing w:after="120"/>
              <w:jc w:val="both"/>
              <w:rPr>
                <w:rFonts w:ascii="Candara" w:hAnsi="Candara"/>
                <w:i/>
                <w:lang w:val="es-EC"/>
              </w:rPr>
            </w:pPr>
            <w:r w:rsidRPr="004E6A09">
              <w:rPr>
                <w:rFonts w:ascii="Candara" w:hAnsi="Candara"/>
                <w:lang w:val="es-EC"/>
              </w:rPr>
              <w:t xml:space="preserve">Nombre y número de identificación del contrato tal como se indicó en la IAO </w:t>
            </w:r>
            <w:proofErr w:type="gramStart"/>
            <w:r w:rsidRPr="004E6A09">
              <w:rPr>
                <w:rFonts w:ascii="Candara" w:hAnsi="Candara"/>
                <w:lang w:val="es-EC"/>
              </w:rPr>
              <w:t xml:space="preserve">1.1 </w:t>
            </w:r>
            <w:r w:rsidR="00570431" w:rsidRPr="004E6A09">
              <w:rPr>
                <w:rFonts w:ascii="Candara" w:hAnsi="Candara"/>
                <w:i/>
                <w:lang w:val="es-EC"/>
              </w:rPr>
              <w:t>:</w:t>
            </w:r>
            <w:proofErr w:type="gramEnd"/>
          </w:p>
          <w:p w14:paraId="1B77CA0C" w14:textId="407EB8B4" w:rsidR="00F96AC2" w:rsidRPr="004E6A09" w:rsidRDefault="004E6A09" w:rsidP="00C51F17">
            <w:pPr>
              <w:spacing w:after="120"/>
              <w:jc w:val="both"/>
              <w:rPr>
                <w:rFonts w:ascii="Candara" w:hAnsi="Candara"/>
                <w:i/>
                <w:lang w:val="es-EC"/>
              </w:rPr>
            </w:pPr>
            <w:r>
              <w:rPr>
                <w:rFonts w:ascii="Candara" w:hAnsi="Candara"/>
                <w:b/>
                <w:color w:val="4472C4" w:themeColor="accent1"/>
                <w:lang w:val="es-EC"/>
              </w:rPr>
              <w:t>JICA-L1223-AUT-CNELSTE-ST-OB-001</w:t>
            </w:r>
            <w:r w:rsidR="00C51F17" w:rsidRPr="004E6A09">
              <w:rPr>
                <w:rFonts w:ascii="Candara" w:hAnsi="Candara"/>
                <w:b/>
                <w:color w:val="4472C4" w:themeColor="accent1"/>
                <w:lang w:val="es-EC"/>
              </w:rPr>
              <w:t xml:space="preserve"> </w:t>
            </w:r>
            <w:r>
              <w:rPr>
                <w:rFonts w:ascii="Candara" w:hAnsi="Candara"/>
                <w:b/>
                <w:color w:val="4472C4" w:themeColor="accent1"/>
                <w:lang w:val="es-EC"/>
              </w:rPr>
              <w:t>REPOTENCIACIÓN DE LA LST SANTA ELENA - CHANDUY Y OBRAS COMPLEMENTARIAS</w:t>
            </w:r>
            <w:r w:rsidR="00C51F17" w:rsidRPr="004E6A09">
              <w:rPr>
                <w:rFonts w:ascii="Candara" w:hAnsi="Candara"/>
                <w:b/>
                <w:color w:val="4472C4" w:themeColor="accent1"/>
                <w:lang w:val="es-EC"/>
              </w:rPr>
              <w:t xml:space="preserve">/ </w:t>
            </w:r>
            <w:r>
              <w:rPr>
                <w:rFonts w:ascii="Candara" w:hAnsi="Candara"/>
                <w:b/>
                <w:color w:val="4472C4" w:themeColor="accent1"/>
                <w:lang w:val="es-EC"/>
              </w:rPr>
              <w:t>BID V-515-LPN-O-JICA-L1223-AUT-CNELSTE-ST-OB-001</w:t>
            </w:r>
          </w:p>
        </w:tc>
      </w:tr>
      <w:tr w:rsidR="00F96AC2" w:rsidRPr="004E6A09" w14:paraId="02D6DDB4" w14:textId="77777777" w:rsidTr="00F121A9">
        <w:trPr>
          <w:cantSplit/>
          <w:trHeight w:val="998"/>
        </w:trPr>
        <w:tc>
          <w:tcPr>
            <w:tcW w:w="793" w:type="dxa"/>
            <w:tcBorders>
              <w:top w:val="single" w:sz="4" w:space="0" w:color="auto"/>
              <w:bottom w:val="single" w:sz="4" w:space="0" w:color="auto"/>
            </w:tcBorders>
          </w:tcPr>
          <w:p w14:paraId="29EBF9EB"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20.2 (c)</w:t>
            </w:r>
          </w:p>
        </w:tc>
        <w:tc>
          <w:tcPr>
            <w:tcW w:w="8132" w:type="dxa"/>
            <w:tcBorders>
              <w:top w:val="single" w:sz="4" w:space="0" w:color="auto"/>
              <w:bottom w:val="single" w:sz="4" w:space="0" w:color="auto"/>
            </w:tcBorders>
          </w:tcPr>
          <w:p w14:paraId="5CDF6FF4" w14:textId="5FDD9A1A" w:rsidR="00F96AC2" w:rsidRPr="004E6A09" w:rsidRDefault="00F96AC2" w:rsidP="00243F93">
            <w:pPr>
              <w:spacing w:after="120"/>
              <w:jc w:val="both"/>
              <w:rPr>
                <w:rFonts w:ascii="Candara" w:hAnsi="Candara"/>
                <w:i/>
                <w:iCs/>
                <w:lang w:val="es-EC"/>
              </w:rPr>
            </w:pPr>
            <w:r w:rsidRPr="004E6A09">
              <w:rPr>
                <w:rFonts w:ascii="Candara" w:hAnsi="Candara"/>
                <w:lang w:val="es-EC"/>
              </w:rPr>
              <w:t xml:space="preserve">La nota de advertencia deberá leer </w:t>
            </w:r>
            <w:r w:rsidRPr="004E6A09">
              <w:rPr>
                <w:rFonts w:ascii="Candara" w:hAnsi="Candara"/>
                <w:color w:val="0070C0"/>
                <w:lang w:val="es-EC"/>
              </w:rPr>
              <w:t xml:space="preserve">“NO ABRIR ANTES DE </w:t>
            </w:r>
            <w:r w:rsidR="00243F93">
              <w:rPr>
                <w:rFonts w:ascii="Candara" w:hAnsi="Candara"/>
                <w:i/>
                <w:iCs/>
                <w:color w:val="0070C0"/>
                <w:lang w:val="es-EC"/>
              </w:rPr>
              <w:t>17</w:t>
            </w:r>
            <w:r w:rsidR="00B647FD" w:rsidRPr="004E6A09">
              <w:rPr>
                <w:rFonts w:ascii="Candara" w:hAnsi="Candara"/>
                <w:i/>
                <w:iCs/>
                <w:color w:val="0070C0"/>
                <w:lang w:val="es-EC"/>
              </w:rPr>
              <w:t xml:space="preserve"> </w:t>
            </w:r>
            <w:r w:rsidR="00EE1249" w:rsidRPr="004E6A09">
              <w:rPr>
                <w:rFonts w:ascii="Candara" w:hAnsi="Candara"/>
                <w:i/>
                <w:iCs/>
                <w:color w:val="0070C0"/>
                <w:lang w:val="es-EC"/>
              </w:rPr>
              <w:t>de</w:t>
            </w:r>
            <w:r w:rsidR="00F42AA5" w:rsidRPr="004E6A09">
              <w:rPr>
                <w:rFonts w:ascii="Candara" w:hAnsi="Candara"/>
                <w:i/>
                <w:iCs/>
                <w:color w:val="0070C0"/>
                <w:lang w:val="es-EC"/>
              </w:rPr>
              <w:t xml:space="preserve"> </w:t>
            </w:r>
            <w:r w:rsidR="00DB4DDD">
              <w:rPr>
                <w:rFonts w:ascii="Candara" w:hAnsi="Candara"/>
                <w:i/>
                <w:iCs/>
                <w:color w:val="0070C0"/>
                <w:lang w:val="es-EC"/>
              </w:rPr>
              <w:t>AGOSTO</w:t>
            </w:r>
            <w:r w:rsidR="00EE1249" w:rsidRPr="004E6A09">
              <w:rPr>
                <w:rFonts w:ascii="Candara" w:hAnsi="Candara"/>
                <w:i/>
                <w:iCs/>
                <w:color w:val="0070C0"/>
                <w:lang w:val="es-EC"/>
              </w:rPr>
              <w:t xml:space="preserve"> de 202</w:t>
            </w:r>
            <w:r w:rsidR="00B647FD" w:rsidRPr="004E6A09">
              <w:rPr>
                <w:rFonts w:ascii="Candara" w:hAnsi="Candara"/>
                <w:i/>
                <w:iCs/>
                <w:color w:val="0070C0"/>
                <w:lang w:val="es-EC"/>
              </w:rPr>
              <w:t>3</w:t>
            </w:r>
            <w:r w:rsidR="00EE1249" w:rsidRPr="004E6A09">
              <w:rPr>
                <w:rFonts w:ascii="Candara" w:hAnsi="Candara"/>
                <w:i/>
                <w:iCs/>
                <w:color w:val="0070C0"/>
                <w:lang w:val="es-EC"/>
              </w:rPr>
              <w:t xml:space="preserve"> a las 1</w:t>
            </w:r>
            <w:r w:rsidR="00F42AA5" w:rsidRPr="004E6A09">
              <w:rPr>
                <w:rFonts w:ascii="Candara" w:hAnsi="Candara"/>
                <w:i/>
                <w:iCs/>
                <w:color w:val="0070C0"/>
                <w:lang w:val="es-EC"/>
              </w:rPr>
              <w:t>5</w:t>
            </w:r>
            <w:r w:rsidR="00EE1249" w:rsidRPr="004E6A09">
              <w:rPr>
                <w:rFonts w:ascii="Candara" w:hAnsi="Candara"/>
                <w:i/>
                <w:iCs/>
                <w:color w:val="0070C0"/>
                <w:lang w:val="es-EC"/>
              </w:rPr>
              <w:t>:00”</w:t>
            </w:r>
          </w:p>
        </w:tc>
      </w:tr>
      <w:tr w:rsidR="00F96AC2" w:rsidRPr="004E6A09" w14:paraId="22F6D530" w14:textId="77777777" w:rsidTr="00F121A9">
        <w:trPr>
          <w:cantSplit/>
          <w:trHeight w:val="697"/>
        </w:trPr>
        <w:tc>
          <w:tcPr>
            <w:tcW w:w="793" w:type="dxa"/>
            <w:tcBorders>
              <w:top w:val="single" w:sz="4" w:space="0" w:color="auto"/>
              <w:bottom w:val="single" w:sz="4" w:space="0" w:color="auto"/>
            </w:tcBorders>
          </w:tcPr>
          <w:p w14:paraId="0803F1C0"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21.1</w:t>
            </w:r>
          </w:p>
        </w:tc>
        <w:tc>
          <w:tcPr>
            <w:tcW w:w="8132" w:type="dxa"/>
            <w:tcBorders>
              <w:top w:val="single" w:sz="4" w:space="0" w:color="auto"/>
              <w:bottom w:val="single" w:sz="4" w:space="0" w:color="auto"/>
            </w:tcBorders>
          </w:tcPr>
          <w:p w14:paraId="1A5DFE70" w14:textId="3AD6E7CA" w:rsidR="00F96AC2" w:rsidRPr="004E6A09" w:rsidRDefault="00F96AC2" w:rsidP="00A94650">
            <w:pPr>
              <w:spacing w:after="120"/>
              <w:jc w:val="both"/>
              <w:rPr>
                <w:rFonts w:ascii="Candara" w:hAnsi="Candara"/>
                <w:i/>
                <w:iCs/>
                <w:lang w:val="es-EC"/>
              </w:rPr>
            </w:pPr>
            <w:r w:rsidRPr="004E6A09">
              <w:rPr>
                <w:rFonts w:ascii="Candara" w:hAnsi="Candara"/>
                <w:lang w:val="es-EC"/>
              </w:rPr>
              <w:t>La fecha y la hora límite para la presentación de las Ofertas serán</w:t>
            </w:r>
            <w:r w:rsidR="009230A6" w:rsidRPr="004E6A09">
              <w:rPr>
                <w:rFonts w:ascii="Candara" w:hAnsi="Candara"/>
                <w:lang w:val="es-EC"/>
              </w:rPr>
              <w:t xml:space="preserve"> </w:t>
            </w:r>
            <w:r w:rsidR="00DB4DDD" w:rsidRPr="00DB4DDD">
              <w:rPr>
                <w:rFonts w:ascii="Candara" w:hAnsi="Candara"/>
                <w:i/>
                <w:iCs/>
                <w:color w:val="0070C0"/>
                <w:lang w:val="es-EC"/>
              </w:rPr>
              <w:t xml:space="preserve">17 de AGOSTO </w:t>
            </w:r>
            <w:r w:rsidR="00B647FD" w:rsidRPr="004E6A09">
              <w:rPr>
                <w:rFonts w:ascii="Candara" w:hAnsi="Candara"/>
                <w:i/>
                <w:iCs/>
                <w:color w:val="0070C0"/>
                <w:lang w:val="es-EC"/>
              </w:rPr>
              <w:t>de 2023 a las 14:00”</w:t>
            </w:r>
          </w:p>
        </w:tc>
      </w:tr>
      <w:tr w:rsidR="00F96AC2" w:rsidRPr="004E6A09" w14:paraId="0256A0D5" w14:textId="77777777" w:rsidTr="00F121A9">
        <w:trPr>
          <w:cantSplit/>
          <w:trHeight w:val="486"/>
        </w:trPr>
        <w:tc>
          <w:tcPr>
            <w:tcW w:w="8925" w:type="dxa"/>
            <w:gridSpan w:val="2"/>
            <w:tcBorders>
              <w:top w:val="single" w:sz="4" w:space="0" w:color="auto"/>
              <w:bottom w:val="single" w:sz="4" w:space="0" w:color="auto"/>
            </w:tcBorders>
          </w:tcPr>
          <w:p w14:paraId="725D5A1B" w14:textId="77777777" w:rsidR="00F96AC2" w:rsidRPr="004E6A09" w:rsidRDefault="00F96AC2" w:rsidP="00A1003A">
            <w:pPr>
              <w:pStyle w:val="Ttulo4"/>
              <w:numPr>
                <w:ilvl w:val="0"/>
                <w:numId w:val="0"/>
              </w:numPr>
              <w:spacing w:after="120"/>
              <w:rPr>
                <w:rFonts w:ascii="Candara" w:hAnsi="Candara"/>
                <w:sz w:val="24"/>
                <w:lang w:val="es-EC"/>
              </w:rPr>
            </w:pPr>
            <w:r w:rsidRPr="004E6A09">
              <w:rPr>
                <w:rFonts w:ascii="Candara" w:hAnsi="Candara"/>
                <w:sz w:val="24"/>
                <w:lang w:val="es-EC"/>
              </w:rPr>
              <w:t>E. Apertura y Evaluación de las Ofertas</w:t>
            </w:r>
          </w:p>
        </w:tc>
      </w:tr>
      <w:tr w:rsidR="00F96AC2" w:rsidRPr="004E6A09" w14:paraId="28D99653" w14:textId="77777777" w:rsidTr="00F121A9">
        <w:trPr>
          <w:cantSplit/>
          <w:trHeight w:val="1828"/>
        </w:trPr>
        <w:tc>
          <w:tcPr>
            <w:tcW w:w="793" w:type="dxa"/>
            <w:tcBorders>
              <w:top w:val="single" w:sz="4" w:space="0" w:color="auto"/>
              <w:bottom w:val="single" w:sz="4" w:space="0" w:color="auto"/>
            </w:tcBorders>
          </w:tcPr>
          <w:p w14:paraId="5064AD2C"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24.1</w:t>
            </w:r>
          </w:p>
        </w:tc>
        <w:tc>
          <w:tcPr>
            <w:tcW w:w="8132" w:type="dxa"/>
            <w:tcBorders>
              <w:top w:val="single" w:sz="4" w:space="0" w:color="auto"/>
              <w:bottom w:val="single" w:sz="4" w:space="0" w:color="auto"/>
            </w:tcBorders>
          </w:tcPr>
          <w:p w14:paraId="415447C1" w14:textId="105E3822" w:rsidR="00F96AC2" w:rsidRPr="004E6A09" w:rsidRDefault="00F96AC2" w:rsidP="004774DE">
            <w:pPr>
              <w:pStyle w:val="Outline"/>
              <w:spacing w:before="0" w:after="120"/>
              <w:jc w:val="both"/>
              <w:rPr>
                <w:rFonts w:ascii="Candara" w:hAnsi="Candara"/>
                <w:i/>
                <w:iCs/>
                <w:color w:val="1F497D"/>
                <w:kern w:val="0"/>
                <w:szCs w:val="24"/>
                <w:lang w:val="es-EC"/>
              </w:rPr>
            </w:pPr>
            <w:r w:rsidRPr="004E6A09">
              <w:rPr>
                <w:rFonts w:ascii="Candara" w:hAnsi="Candara"/>
                <w:kern w:val="0"/>
                <w:szCs w:val="24"/>
                <w:lang w:val="es-EC"/>
              </w:rPr>
              <w:t>La apertura de las Ofertas tendrá lugar en</w:t>
            </w:r>
            <w:r w:rsidRPr="004E6A09">
              <w:rPr>
                <w:rFonts w:ascii="Candara" w:hAnsi="Candara"/>
                <w:color w:val="1F497D"/>
                <w:kern w:val="0"/>
                <w:szCs w:val="24"/>
                <w:lang w:val="es-EC"/>
              </w:rPr>
              <w:t xml:space="preserve">: </w:t>
            </w:r>
            <w:r w:rsidR="000A7612" w:rsidRPr="004E6A09">
              <w:rPr>
                <w:rFonts w:ascii="Candara" w:hAnsi="Candara"/>
                <w:i/>
                <w:color w:val="0070C0"/>
                <w:lang w:val="es-EC"/>
              </w:rPr>
              <w:t>Ciudad de La Libertad, Barrio General Enríquez Gallo, Avenida 12 entre las calles 33 y 35. Sala de sesiones de la Administración de la CNEL EP UNIDAD DE NEGOCIO SANTA ELENA.</w:t>
            </w:r>
          </w:p>
          <w:p w14:paraId="1A2B2886" w14:textId="120C73D6" w:rsidR="004774DE" w:rsidRPr="004E6A09" w:rsidRDefault="00F96AC2" w:rsidP="00A1003A">
            <w:pPr>
              <w:pStyle w:val="Outline"/>
              <w:spacing w:before="0" w:after="120"/>
              <w:rPr>
                <w:rFonts w:ascii="Candara" w:hAnsi="Candara"/>
                <w:i/>
                <w:iCs/>
                <w:color w:val="0070C0"/>
                <w:kern w:val="0"/>
                <w:szCs w:val="24"/>
                <w:lang w:val="es-EC"/>
              </w:rPr>
            </w:pPr>
            <w:r w:rsidRPr="004E6A09">
              <w:rPr>
                <w:rFonts w:ascii="Candara" w:hAnsi="Candara"/>
                <w:kern w:val="0"/>
                <w:szCs w:val="24"/>
                <w:lang w:val="es-EC"/>
              </w:rPr>
              <w:t xml:space="preserve">Fecha: </w:t>
            </w:r>
            <w:r w:rsidR="00DB4DDD" w:rsidRPr="00DB4DDD">
              <w:rPr>
                <w:rFonts w:ascii="Candara" w:hAnsi="Candara"/>
                <w:i/>
                <w:iCs/>
                <w:color w:val="0070C0"/>
                <w:lang w:val="es-EC"/>
              </w:rPr>
              <w:t>17 de AGOSTO</w:t>
            </w:r>
            <w:r w:rsidR="008E09A5" w:rsidRPr="004E6A09">
              <w:rPr>
                <w:rFonts w:ascii="Candara" w:hAnsi="Candara"/>
                <w:i/>
                <w:iCs/>
                <w:color w:val="0070C0"/>
                <w:lang w:val="es-EC"/>
              </w:rPr>
              <w:t xml:space="preserve"> de 2023 </w:t>
            </w:r>
          </w:p>
          <w:p w14:paraId="59518EA1" w14:textId="6F726BAF" w:rsidR="004774DE" w:rsidRPr="004E6A09" w:rsidRDefault="00F96AC2" w:rsidP="008E09A5">
            <w:pPr>
              <w:pStyle w:val="Outline"/>
              <w:spacing w:before="0" w:after="120"/>
              <w:rPr>
                <w:rFonts w:ascii="Candara" w:hAnsi="Candara"/>
                <w:i/>
                <w:iCs/>
                <w:kern w:val="0"/>
                <w:szCs w:val="24"/>
                <w:lang w:val="es-EC"/>
              </w:rPr>
            </w:pPr>
            <w:r w:rsidRPr="004E6A09">
              <w:rPr>
                <w:rFonts w:ascii="Candara" w:hAnsi="Candara"/>
                <w:kern w:val="0"/>
                <w:szCs w:val="24"/>
                <w:lang w:val="es-EC"/>
              </w:rPr>
              <w:t xml:space="preserve">Hora: </w:t>
            </w:r>
            <w:r w:rsidR="00115AE5" w:rsidRPr="004E6A09">
              <w:rPr>
                <w:rFonts w:ascii="Candara" w:hAnsi="Candara"/>
                <w:i/>
                <w:iCs/>
                <w:color w:val="0070C0"/>
                <w:kern w:val="0"/>
                <w:szCs w:val="24"/>
                <w:lang w:val="es-EC"/>
              </w:rPr>
              <w:t>1</w:t>
            </w:r>
            <w:r w:rsidR="009E2012" w:rsidRPr="004E6A09">
              <w:rPr>
                <w:rFonts w:ascii="Candara" w:hAnsi="Candara"/>
                <w:i/>
                <w:iCs/>
                <w:color w:val="0070C0"/>
                <w:kern w:val="0"/>
                <w:szCs w:val="24"/>
                <w:lang w:val="es-EC"/>
              </w:rPr>
              <w:t>5</w:t>
            </w:r>
            <w:r w:rsidR="000A7612" w:rsidRPr="004E6A09">
              <w:rPr>
                <w:rFonts w:ascii="Candara" w:hAnsi="Candara"/>
                <w:i/>
                <w:iCs/>
                <w:color w:val="0070C0"/>
                <w:kern w:val="0"/>
                <w:szCs w:val="24"/>
                <w:lang w:val="es-EC"/>
              </w:rPr>
              <w:t>:00</w:t>
            </w:r>
          </w:p>
        </w:tc>
      </w:tr>
      <w:tr w:rsidR="00F96AC2" w:rsidRPr="004E6A09" w14:paraId="50E1FA14" w14:textId="77777777" w:rsidTr="00F121A9">
        <w:trPr>
          <w:cantSplit/>
          <w:trHeight w:val="408"/>
        </w:trPr>
        <w:tc>
          <w:tcPr>
            <w:tcW w:w="8925" w:type="dxa"/>
            <w:gridSpan w:val="2"/>
            <w:tcBorders>
              <w:top w:val="single" w:sz="4" w:space="0" w:color="auto"/>
              <w:bottom w:val="single" w:sz="4" w:space="0" w:color="auto"/>
            </w:tcBorders>
          </w:tcPr>
          <w:p w14:paraId="3E68ADD8" w14:textId="77777777" w:rsidR="00F96AC2" w:rsidRPr="004E6A09" w:rsidRDefault="00F96AC2" w:rsidP="00A1003A">
            <w:pPr>
              <w:pStyle w:val="Outline"/>
              <w:spacing w:before="0" w:after="120"/>
              <w:jc w:val="center"/>
              <w:rPr>
                <w:rFonts w:ascii="Candara" w:hAnsi="Candara"/>
                <w:kern w:val="0"/>
                <w:szCs w:val="24"/>
                <w:lang w:val="es-EC"/>
              </w:rPr>
            </w:pPr>
            <w:r w:rsidRPr="004E6A09">
              <w:rPr>
                <w:rFonts w:ascii="Candara" w:hAnsi="Candara"/>
                <w:b/>
                <w:bCs/>
                <w:kern w:val="0"/>
                <w:szCs w:val="24"/>
                <w:lang w:val="es-EC"/>
              </w:rPr>
              <w:t xml:space="preserve">F. Adjudicación del Contrato </w:t>
            </w:r>
          </w:p>
        </w:tc>
      </w:tr>
      <w:tr w:rsidR="00F96AC2" w:rsidRPr="004E6A09" w14:paraId="50766CCE" w14:textId="77777777" w:rsidTr="00F121A9">
        <w:trPr>
          <w:cantSplit/>
          <w:trHeight w:val="829"/>
        </w:trPr>
        <w:tc>
          <w:tcPr>
            <w:tcW w:w="793" w:type="dxa"/>
            <w:tcBorders>
              <w:top w:val="single" w:sz="4" w:space="0" w:color="auto"/>
              <w:bottom w:val="single" w:sz="4" w:space="0" w:color="auto"/>
            </w:tcBorders>
          </w:tcPr>
          <w:p w14:paraId="0843BD77" w14:textId="77777777" w:rsidR="00F96AC2" w:rsidRPr="004E6A09" w:rsidRDefault="00F96AC2" w:rsidP="00A1003A">
            <w:pPr>
              <w:spacing w:after="120"/>
              <w:rPr>
                <w:rFonts w:ascii="Candara" w:hAnsi="Candara"/>
                <w:b/>
                <w:bCs/>
                <w:lang w:val="es-EC"/>
              </w:rPr>
            </w:pPr>
            <w:r w:rsidRPr="004E6A09">
              <w:rPr>
                <w:rFonts w:ascii="Candara" w:hAnsi="Candara"/>
                <w:b/>
                <w:bCs/>
                <w:lang w:val="es-EC"/>
              </w:rPr>
              <w:t xml:space="preserve">IAO </w:t>
            </w:r>
          </w:p>
          <w:p w14:paraId="29C83CCC" w14:textId="77777777" w:rsidR="00F96AC2" w:rsidRPr="004E6A09" w:rsidRDefault="00F96AC2" w:rsidP="00A1003A">
            <w:pPr>
              <w:spacing w:after="120"/>
              <w:rPr>
                <w:rFonts w:ascii="Candara" w:hAnsi="Candara"/>
                <w:b/>
                <w:bCs/>
                <w:lang w:val="es-EC"/>
              </w:rPr>
            </w:pPr>
            <w:r w:rsidRPr="004E6A09">
              <w:rPr>
                <w:rFonts w:ascii="Candara" w:hAnsi="Candara"/>
                <w:b/>
                <w:bCs/>
                <w:lang w:val="es-EC"/>
              </w:rPr>
              <w:t xml:space="preserve">34.4 </w:t>
            </w:r>
          </w:p>
        </w:tc>
        <w:tc>
          <w:tcPr>
            <w:tcW w:w="8132" w:type="dxa"/>
            <w:tcBorders>
              <w:top w:val="single" w:sz="4" w:space="0" w:color="auto"/>
              <w:bottom w:val="single" w:sz="4" w:space="0" w:color="auto"/>
            </w:tcBorders>
          </w:tcPr>
          <w:p w14:paraId="01D12B4A" w14:textId="14206AC2" w:rsidR="005D19E7" w:rsidRPr="004E6A09" w:rsidRDefault="00F96AC2" w:rsidP="00D76AF6">
            <w:pPr>
              <w:spacing w:after="120"/>
              <w:ind w:firstLine="60"/>
              <w:jc w:val="both"/>
              <w:rPr>
                <w:rFonts w:ascii="Candara" w:hAnsi="Candara"/>
                <w:lang w:val="es-EC"/>
              </w:rPr>
            </w:pPr>
            <w:r w:rsidRPr="004E6A09">
              <w:rPr>
                <w:rFonts w:ascii="Candara" w:hAnsi="Candara"/>
                <w:lang w:val="es-EC"/>
              </w:rPr>
              <w:t>La publicación prevista en la cláusula 34.4 se realizará además en el Portal Oficial de Contratación Pública del Ecuador.</w:t>
            </w:r>
            <w:r w:rsidR="00D76AF6" w:rsidRPr="004E6A09">
              <w:rPr>
                <w:rFonts w:ascii="Candara" w:hAnsi="Candara"/>
                <w:lang w:val="es-EC"/>
              </w:rPr>
              <w:t xml:space="preserve"> </w:t>
            </w:r>
          </w:p>
        </w:tc>
      </w:tr>
      <w:tr w:rsidR="00F96AC2" w:rsidRPr="004E6A09" w14:paraId="587867C9" w14:textId="77777777" w:rsidTr="00F121A9">
        <w:trPr>
          <w:cantSplit/>
          <w:trHeight w:val="4822"/>
        </w:trPr>
        <w:tc>
          <w:tcPr>
            <w:tcW w:w="793" w:type="dxa"/>
            <w:tcBorders>
              <w:top w:val="single" w:sz="4" w:space="0" w:color="auto"/>
              <w:bottom w:val="single" w:sz="4" w:space="0" w:color="auto"/>
            </w:tcBorders>
          </w:tcPr>
          <w:p w14:paraId="6A38FA25"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35.1</w:t>
            </w:r>
          </w:p>
        </w:tc>
        <w:tc>
          <w:tcPr>
            <w:tcW w:w="8132" w:type="dxa"/>
            <w:tcBorders>
              <w:top w:val="single" w:sz="4" w:space="0" w:color="auto"/>
              <w:bottom w:val="single" w:sz="4" w:space="0" w:color="auto"/>
            </w:tcBorders>
          </w:tcPr>
          <w:p w14:paraId="26E15015" w14:textId="5B8B136F" w:rsidR="00F96AC2" w:rsidRPr="004E6A09" w:rsidRDefault="00F96AC2" w:rsidP="00A1003A">
            <w:pPr>
              <w:spacing w:after="120"/>
              <w:ind w:left="612" w:hanging="612"/>
              <w:jc w:val="both"/>
              <w:rPr>
                <w:rFonts w:ascii="Candara" w:hAnsi="Candara"/>
                <w:lang w:val="es-EC"/>
              </w:rPr>
            </w:pPr>
            <w:r w:rsidRPr="004E6A09">
              <w:rPr>
                <w:rFonts w:ascii="Candara" w:hAnsi="Candara"/>
                <w:lang w:val="es-EC"/>
              </w:rPr>
              <w:t xml:space="preserve">La </w:t>
            </w:r>
            <w:proofErr w:type="spellStart"/>
            <w:r w:rsidRPr="004E6A09">
              <w:rPr>
                <w:rFonts w:ascii="Candara" w:hAnsi="Candara"/>
                <w:lang w:val="es-EC"/>
              </w:rPr>
              <w:t>subcláusula</w:t>
            </w:r>
            <w:proofErr w:type="spellEnd"/>
            <w:r w:rsidRPr="004E6A09">
              <w:rPr>
                <w:rFonts w:ascii="Candara" w:hAnsi="Candara"/>
                <w:lang w:val="es-EC"/>
              </w:rPr>
              <w:t xml:space="preserve"> 35.1 se modifica como sigue:</w:t>
            </w:r>
          </w:p>
          <w:p w14:paraId="560B250A" w14:textId="44A63AB9" w:rsidR="00740700" w:rsidRPr="004E6A09" w:rsidRDefault="00F96AC2" w:rsidP="0076409F">
            <w:pPr>
              <w:spacing w:after="120"/>
              <w:ind w:left="55"/>
              <w:jc w:val="both"/>
              <w:rPr>
                <w:rFonts w:ascii="Candara" w:hAnsi="Candara"/>
                <w:lang w:val="es-EC"/>
              </w:rPr>
            </w:pPr>
            <w:r w:rsidRPr="004E6A09">
              <w:rPr>
                <w:rFonts w:ascii="Candara" w:hAnsi="Candara"/>
                <w:lang w:val="es-EC"/>
              </w:rPr>
              <w:t xml:space="preserve">Dentro de los </w:t>
            </w:r>
            <w:r w:rsidR="00F6434D" w:rsidRPr="004E6A09">
              <w:rPr>
                <w:rFonts w:ascii="Candara" w:hAnsi="Candara"/>
                <w:i/>
                <w:iCs/>
                <w:color w:val="0070C0"/>
                <w:lang w:val="es-EC"/>
              </w:rPr>
              <w:t>15</w:t>
            </w:r>
            <w:r w:rsidRPr="004E6A09">
              <w:rPr>
                <w:rFonts w:ascii="Candara" w:hAnsi="Candara"/>
                <w:i/>
                <w:iCs/>
                <w:color w:val="0070C0"/>
                <w:lang w:val="es-EC"/>
              </w:rPr>
              <w:t xml:space="preserve"> días </w:t>
            </w:r>
            <w:proofErr w:type="spellStart"/>
            <w:r w:rsidRPr="004E6A09">
              <w:rPr>
                <w:rFonts w:ascii="Candara" w:hAnsi="Candara"/>
                <w:lang w:val="es-EC"/>
              </w:rPr>
              <w:t>días</w:t>
            </w:r>
            <w:proofErr w:type="spellEnd"/>
            <w:r w:rsidRPr="004E6A09">
              <w:rPr>
                <w:rFonts w:ascii="Candara" w:hAnsi="Candara"/>
                <w:lang w:val="es-EC"/>
              </w:rPr>
              <w:t xml:space="preserve">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4E6A09" w:rsidRDefault="00F96AC2" w:rsidP="0076409F">
            <w:pPr>
              <w:spacing w:after="120"/>
              <w:ind w:left="55"/>
              <w:jc w:val="both"/>
              <w:rPr>
                <w:rFonts w:ascii="Candara" w:hAnsi="Candara"/>
                <w:lang w:val="es-EC"/>
              </w:rPr>
            </w:pPr>
            <w:r w:rsidRPr="004E6A09">
              <w:rPr>
                <w:rFonts w:ascii="Candara" w:hAnsi="Candara"/>
                <w:lang w:val="es-EC"/>
              </w:rPr>
              <w:t>La Garantía de Cumplimiento aceptable al Contratante deberá ser:</w:t>
            </w:r>
          </w:p>
          <w:p w14:paraId="5A66DF9E" w14:textId="05132668" w:rsidR="00F96AC2" w:rsidRPr="004E6A09" w:rsidRDefault="00F96AC2" w:rsidP="0076409F">
            <w:pPr>
              <w:pStyle w:val="Outline"/>
              <w:spacing w:before="0" w:after="120"/>
              <w:rPr>
                <w:rFonts w:ascii="Candara" w:hAnsi="Candara"/>
                <w:i/>
                <w:iCs/>
                <w:lang w:val="es-EC"/>
              </w:rPr>
            </w:pPr>
            <w:r w:rsidRPr="004E6A09">
              <w:rPr>
                <w:rFonts w:ascii="Candara" w:hAnsi="Candara"/>
                <w:bCs/>
                <w:lang w:val="es-EC"/>
              </w:rPr>
              <w:t>Garantía por un valor equivalente al</w:t>
            </w:r>
            <w:r w:rsidRPr="004E6A09">
              <w:rPr>
                <w:rFonts w:ascii="Candara" w:hAnsi="Candara"/>
                <w:bCs/>
                <w:color w:val="0070C0"/>
                <w:lang w:val="es-EC"/>
              </w:rPr>
              <w:t xml:space="preserve">: </w:t>
            </w:r>
            <w:r w:rsidR="00740700" w:rsidRPr="004E6A09">
              <w:rPr>
                <w:rFonts w:ascii="Candara" w:hAnsi="Candara"/>
                <w:bCs/>
                <w:color w:val="0070C0"/>
                <w:lang w:val="es-EC"/>
              </w:rPr>
              <w:t>diez</w:t>
            </w:r>
            <w:r w:rsidRPr="004E6A09">
              <w:rPr>
                <w:rFonts w:ascii="Candara" w:hAnsi="Candara"/>
                <w:bCs/>
                <w:color w:val="0070C0"/>
                <w:lang w:val="es-EC"/>
              </w:rPr>
              <w:t xml:space="preserve"> por ciento (</w:t>
            </w:r>
            <w:r w:rsidR="00740700" w:rsidRPr="004E6A09">
              <w:rPr>
                <w:rFonts w:ascii="Candara" w:hAnsi="Candara"/>
                <w:bCs/>
                <w:color w:val="0070C0"/>
                <w:lang w:val="es-EC"/>
              </w:rPr>
              <w:t>10</w:t>
            </w:r>
            <w:r w:rsidRPr="004E6A09">
              <w:rPr>
                <w:rFonts w:ascii="Candara" w:hAnsi="Candara"/>
                <w:bCs/>
                <w:i/>
                <w:color w:val="0070C0"/>
                <w:lang w:val="es-EC"/>
              </w:rPr>
              <w:t xml:space="preserve">%) del </w:t>
            </w:r>
            <w:r w:rsidR="00581EDE" w:rsidRPr="004E6A09">
              <w:rPr>
                <w:rFonts w:ascii="Candara" w:hAnsi="Candara"/>
                <w:bCs/>
                <w:i/>
                <w:color w:val="0070C0"/>
                <w:lang w:val="es-EC"/>
              </w:rPr>
              <w:t>precio</w:t>
            </w:r>
            <w:r w:rsidRPr="004E6A09">
              <w:rPr>
                <w:rFonts w:ascii="Candara" w:hAnsi="Candara"/>
                <w:bCs/>
                <w:i/>
                <w:color w:val="0070C0"/>
                <w:lang w:val="es-EC"/>
              </w:rPr>
              <w:t xml:space="preserve"> del contrato</w:t>
            </w:r>
            <w:r w:rsidR="00F6434D" w:rsidRPr="004E6A09">
              <w:rPr>
                <w:rFonts w:ascii="Candara" w:hAnsi="Candara"/>
                <w:bCs/>
                <w:i/>
                <w:color w:val="0070C0"/>
                <w:lang w:val="es-EC"/>
              </w:rPr>
              <w:t>.</w:t>
            </w:r>
            <w:r w:rsidR="00581EDE" w:rsidRPr="004E6A09">
              <w:rPr>
                <w:rFonts w:ascii="Candara" w:hAnsi="Candara"/>
                <w:i/>
                <w:iCs/>
                <w:color w:val="0070C0"/>
                <w:kern w:val="0"/>
                <w:szCs w:val="24"/>
                <w:lang w:val="es-EC"/>
              </w:rPr>
              <w:t xml:space="preserve"> </w:t>
            </w:r>
            <w:r w:rsidRPr="004E6A09">
              <w:rPr>
                <w:rFonts w:ascii="Candara" w:hAnsi="Candara"/>
                <w:bCs/>
                <w:lang w:val="es-EC"/>
              </w:rPr>
              <w:t xml:space="preserve">incondicional irrevocable y de cobro inmediato, otorgada por un banco o institución financiera, establecida en el país o por intermedio de ellos, o </w:t>
            </w:r>
          </w:p>
          <w:p w14:paraId="379D84B2" w14:textId="471CA4E6" w:rsidR="00F96AC2" w:rsidRPr="004E6A09" w:rsidRDefault="00F96AC2" w:rsidP="0076409F">
            <w:pPr>
              <w:pStyle w:val="Outline"/>
              <w:spacing w:before="0" w:after="120"/>
              <w:jc w:val="both"/>
              <w:rPr>
                <w:rFonts w:ascii="Candara" w:hAnsi="Candara"/>
                <w:i/>
                <w:iCs/>
                <w:kern w:val="0"/>
                <w:szCs w:val="24"/>
                <w:lang w:val="es-EC"/>
              </w:rPr>
            </w:pPr>
            <w:r w:rsidRPr="004E6A09">
              <w:rPr>
                <w:rFonts w:ascii="Candara" w:hAnsi="Candara"/>
                <w:bCs/>
                <w:lang w:val="es-EC"/>
              </w:rPr>
              <w:t>Fianza instrumentada en una póliza de seguros, por un valor equivalente al</w:t>
            </w:r>
            <w:r w:rsidR="00581EDE" w:rsidRPr="004E6A09">
              <w:rPr>
                <w:rFonts w:ascii="Candara" w:hAnsi="Candara"/>
                <w:bCs/>
                <w:color w:val="0070C0"/>
                <w:lang w:val="es-EC"/>
              </w:rPr>
              <w:t>: diez por ciento (10</w:t>
            </w:r>
            <w:r w:rsidR="00581EDE" w:rsidRPr="004E6A09">
              <w:rPr>
                <w:rFonts w:ascii="Candara" w:hAnsi="Candara"/>
                <w:bCs/>
                <w:i/>
                <w:color w:val="0070C0"/>
                <w:lang w:val="es-EC"/>
              </w:rPr>
              <w:t>%) del precio del contrato</w:t>
            </w:r>
            <w:r w:rsidR="00581EDE" w:rsidRPr="004E6A09">
              <w:rPr>
                <w:rFonts w:ascii="Candara" w:hAnsi="Candara"/>
                <w:i/>
                <w:iCs/>
                <w:color w:val="1F497D"/>
                <w:kern w:val="0"/>
                <w:szCs w:val="24"/>
                <w:lang w:val="es-EC"/>
              </w:rPr>
              <w:t xml:space="preserve"> </w:t>
            </w:r>
            <w:r w:rsidRPr="004E6A09">
              <w:rPr>
                <w:rFonts w:ascii="Candara" w:hAnsi="Candara"/>
                <w:bCs/>
                <w:lang w:val="es-EC"/>
              </w:rPr>
              <w:t>incondicional e irrevocable, de cobro inmediato, emitida por una compañía de seguro establecida en el país</w:t>
            </w:r>
          </w:p>
          <w:p w14:paraId="43BD83DC" w14:textId="26910EB3" w:rsidR="006A5B65" w:rsidRPr="004E6A09" w:rsidRDefault="00F96AC2" w:rsidP="00175B24">
            <w:pPr>
              <w:spacing w:after="120"/>
              <w:jc w:val="both"/>
              <w:rPr>
                <w:rFonts w:ascii="Candara" w:hAnsi="Candara"/>
                <w:lang w:val="es-EC"/>
              </w:rPr>
            </w:pPr>
            <w:r w:rsidRPr="004E6A09">
              <w:rPr>
                <w:rFonts w:ascii="Candara" w:hAnsi="Candara"/>
                <w:lang w:val="es-EC"/>
              </w:rPr>
              <w:t xml:space="preserve">Estas garantías no admitirán cláusula alguna que establezca trámite administrativo previo, bastando para su ejecución el requerimiento por escrito del CONTRATANTE. </w:t>
            </w:r>
          </w:p>
        </w:tc>
      </w:tr>
      <w:tr w:rsidR="00F96AC2" w:rsidRPr="004E6A09" w14:paraId="35FAB106" w14:textId="77777777" w:rsidTr="00F121A9">
        <w:trPr>
          <w:cantSplit/>
          <w:trHeight w:val="2946"/>
        </w:trPr>
        <w:tc>
          <w:tcPr>
            <w:tcW w:w="793" w:type="dxa"/>
            <w:tcBorders>
              <w:top w:val="single" w:sz="4" w:space="0" w:color="auto"/>
              <w:bottom w:val="single" w:sz="4" w:space="0" w:color="auto"/>
            </w:tcBorders>
          </w:tcPr>
          <w:p w14:paraId="1E327432" w14:textId="77777777" w:rsidR="00F96AC2" w:rsidRPr="004E6A09" w:rsidRDefault="00F96AC2" w:rsidP="00A1003A">
            <w:pPr>
              <w:spacing w:after="120"/>
              <w:rPr>
                <w:rFonts w:ascii="Candara" w:hAnsi="Candara"/>
                <w:b/>
                <w:bCs/>
                <w:lang w:val="es-EC"/>
              </w:rPr>
            </w:pPr>
            <w:r w:rsidRPr="004E6A09">
              <w:rPr>
                <w:rFonts w:ascii="Candara" w:hAnsi="Candara"/>
                <w:b/>
                <w:bCs/>
                <w:lang w:val="es-EC"/>
              </w:rPr>
              <w:t xml:space="preserve"> IAO 36.1</w:t>
            </w:r>
          </w:p>
        </w:tc>
        <w:tc>
          <w:tcPr>
            <w:tcW w:w="8132" w:type="dxa"/>
            <w:tcBorders>
              <w:top w:val="single" w:sz="4" w:space="0" w:color="auto"/>
              <w:bottom w:val="single" w:sz="4" w:space="0" w:color="auto"/>
            </w:tcBorders>
          </w:tcPr>
          <w:p w14:paraId="10A06467" w14:textId="174A1467" w:rsidR="00F96AC2" w:rsidRPr="004E6A09" w:rsidRDefault="00F96AC2" w:rsidP="002B06C9">
            <w:pPr>
              <w:pStyle w:val="Outline"/>
              <w:spacing w:before="120" w:after="120"/>
              <w:rPr>
                <w:rFonts w:ascii="Candara" w:hAnsi="Candara"/>
                <w:kern w:val="0"/>
                <w:szCs w:val="24"/>
                <w:lang w:val="es-EC"/>
              </w:rPr>
            </w:pPr>
            <w:r w:rsidRPr="004E6A09">
              <w:rPr>
                <w:rFonts w:ascii="Candara" w:hAnsi="Candara"/>
                <w:kern w:val="0"/>
                <w:szCs w:val="24"/>
                <w:lang w:val="es-EC"/>
              </w:rPr>
              <w:t xml:space="preserve">El pago de anticipo será por un monto máximo del </w:t>
            </w:r>
            <w:r w:rsidR="00F6434D" w:rsidRPr="004E6A09">
              <w:rPr>
                <w:rFonts w:ascii="Candara" w:hAnsi="Candara"/>
                <w:i/>
                <w:iCs/>
                <w:color w:val="0070C0"/>
                <w:kern w:val="0"/>
                <w:szCs w:val="24"/>
                <w:lang w:val="es-EC"/>
              </w:rPr>
              <w:t>50% (CINCUENTA)</w:t>
            </w:r>
            <w:r w:rsidRPr="004E6A09">
              <w:rPr>
                <w:rFonts w:ascii="Candara" w:hAnsi="Candara"/>
                <w:i/>
                <w:iCs/>
                <w:color w:val="0070C0"/>
                <w:kern w:val="0"/>
                <w:szCs w:val="24"/>
                <w:lang w:val="es-EC"/>
              </w:rPr>
              <w:t xml:space="preserve"> </w:t>
            </w:r>
            <w:r w:rsidRPr="004E6A09">
              <w:rPr>
                <w:rFonts w:ascii="Candara" w:hAnsi="Candara"/>
                <w:kern w:val="0"/>
                <w:szCs w:val="24"/>
                <w:lang w:val="es-EC"/>
              </w:rPr>
              <w:t>por ciento del Precio del Contrato.</w:t>
            </w:r>
          </w:p>
          <w:p w14:paraId="74388CC5" w14:textId="77777777" w:rsidR="00F96AC2" w:rsidRPr="004E6A09" w:rsidRDefault="00F96AC2" w:rsidP="00A1003A">
            <w:pPr>
              <w:spacing w:after="120"/>
              <w:jc w:val="both"/>
              <w:rPr>
                <w:rFonts w:ascii="Candara" w:hAnsi="Candara"/>
                <w:bCs/>
                <w:lang w:val="es-EC"/>
              </w:rPr>
            </w:pPr>
            <w:r w:rsidRPr="004E6A09">
              <w:rPr>
                <w:rFonts w:ascii="Candara" w:hAnsi="Candara"/>
                <w:bCs/>
                <w:lang w:val="es-EC"/>
              </w:rPr>
              <w:t>En caso de anticipo, se deberá presentar una Garantía por buen uso del anticipo.</w:t>
            </w:r>
          </w:p>
          <w:p w14:paraId="387D5B1A" w14:textId="5434E68F" w:rsidR="00F96AC2" w:rsidRPr="004E6A09" w:rsidRDefault="00F96AC2" w:rsidP="00B35234">
            <w:pPr>
              <w:numPr>
                <w:ilvl w:val="2"/>
                <w:numId w:val="25"/>
              </w:numPr>
              <w:spacing w:after="120"/>
              <w:ind w:left="0"/>
              <w:jc w:val="both"/>
              <w:rPr>
                <w:rFonts w:ascii="Candara" w:hAnsi="Candara"/>
                <w:i/>
                <w:iCs/>
                <w:lang w:val="es-EC"/>
              </w:rPr>
            </w:pPr>
            <w:r w:rsidRPr="004E6A09">
              <w:rPr>
                <w:rFonts w:ascii="Candara" w:hAnsi="Candara"/>
                <w:lang w:val="es-EC"/>
              </w:rPr>
              <w:t xml:space="preserve">La Garantía de buen uso del anticipo aceptable al Contratante deberá ser una </w:t>
            </w:r>
            <w:r w:rsidRPr="004E6A09">
              <w:rPr>
                <w:rFonts w:ascii="Candara" w:hAnsi="Candara"/>
                <w:bCs/>
                <w:lang w:val="es-EC"/>
              </w:rPr>
              <w:t>Garantía por un valor equivalente al total del anticipo incondicional irrevocable y de cobro inmediato, otorgada por un banco, establecida en el país o por intermedio de ellos.</w:t>
            </w:r>
          </w:p>
          <w:p w14:paraId="3C1CBFE6" w14:textId="10BA3FF9" w:rsidR="00F96AC2" w:rsidRPr="004E6A09" w:rsidRDefault="00F96AC2" w:rsidP="00B35234">
            <w:pPr>
              <w:numPr>
                <w:ilvl w:val="2"/>
                <w:numId w:val="25"/>
              </w:numPr>
              <w:spacing w:after="120"/>
              <w:ind w:left="0"/>
              <w:jc w:val="both"/>
              <w:rPr>
                <w:rFonts w:ascii="Candara" w:hAnsi="Candara"/>
                <w:i/>
                <w:iCs/>
                <w:lang w:val="es-EC"/>
              </w:rPr>
            </w:pPr>
            <w:r w:rsidRPr="004E6A09">
              <w:rPr>
                <w:rFonts w:ascii="Candara" w:hAnsi="Candara"/>
                <w:lang w:val="es-EC"/>
              </w:rPr>
              <w:t xml:space="preserve">Estas garantías no admitirán cláusula alguna que establezca trámite administrativo previo, bastando para su ejecución el requerimiento por escrito del CONTRATANTE. </w:t>
            </w:r>
          </w:p>
        </w:tc>
      </w:tr>
      <w:tr w:rsidR="00F96AC2" w:rsidRPr="004E6A09" w14:paraId="23FA590D" w14:textId="77777777" w:rsidTr="00F121A9">
        <w:trPr>
          <w:cantSplit/>
          <w:trHeight w:val="2826"/>
        </w:trPr>
        <w:tc>
          <w:tcPr>
            <w:tcW w:w="793" w:type="dxa"/>
            <w:tcBorders>
              <w:top w:val="single" w:sz="4" w:space="0" w:color="auto"/>
              <w:bottom w:val="single" w:sz="4" w:space="0" w:color="auto"/>
            </w:tcBorders>
          </w:tcPr>
          <w:p w14:paraId="6D65FE2E" w14:textId="77777777" w:rsidR="00F96AC2" w:rsidRPr="004E6A09" w:rsidRDefault="00F96AC2" w:rsidP="00A1003A">
            <w:pPr>
              <w:spacing w:after="120"/>
              <w:rPr>
                <w:rFonts w:ascii="Candara" w:hAnsi="Candara"/>
                <w:b/>
                <w:bCs/>
                <w:lang w:val="es-EC"/>
              </w:rPr>
            </w:pPr>
            <w:r w:rsidRPr="004E6A09">
              <w:rPr>
                <w:rFonts w:ascii="Candara" w:hAnsi="Candara"/>
                <w:b/>
                <w:bCs/>
                <w:lang w:val="es-EC"/>
              </w:rPr>
              <w:t>IAO 37.1</w:t>
            </w:r>
          </w:p>
        </w:tc>
        <w:tc>
          <w:tcPr>
            <w:tcW w:w="8132" w:type="dxa"/>
            <w:tcBorders>
              <w:top w:val="single" w:sz="4" w:space="0" w:color="auto"/>
              <w:bottom w:val="single" w:sz="4" w:space="0" w:color="auto"/>
            </w:tcBorders>
          </w:tcPr>
          <w:p w14:paraId="5603918D" w14:textId="625EAD98" w:rsidR="00F6434D" w:rsidRPr="004E6A09" w:rsidRDefault="00F96AC2" w:rsidP="00F6434D">
            <w:pPr>
              <w:pStyle w:val="Outline"/>
              <w:spacing w:before="0" w:after="120"/>
              <w:rPr>
                <w:rFonts w:ascii="Candara" w:hAnsi="Candara"/>
                <w:i/>
                <w:iCs/>
                <w:kern w:val="0"/>
                <w:szCs w:val="24"/>
                <w:lang w:val="es-EC"/>
              </w:rPr>
            </w:pPr>
            <w:r w:rsidRPr="004E6A09">
              <w:rPr>
                <w:rFonts w:ascii="Candara" w:hAnsi="Candara"/>
                <w:kern w:val="0"/>
                <w:szCs w:val="24"/>
                <w:lang w:val="es-EC"/>
              </w:rPr>
              <w:t xml:space="preserve">El Conciliador que propone el Contratante es </w:t>
            </w:r>
            <w:r w:rsidR="00F6434D" w:rsidRPr="004E6A09">
              <w:rPr>
                <w:rFonts w:ascii="Candara" w:hAnsi="Candara"/>
                <w:i/>
                <w:iCs/>
                <w:color w:val="0070C0"/>
                <w:kern w:val="0"/>
                <w:szCs w:val="24"/>
                <w:lang w:val="es-EC"/>
              </w:rPr>
              <w:t>un funcionario de la Procuraduría General del Estado de la Provincia de Santa Elena.</w:t>
            </w:r>
          </w:p>
          <w:p w14:paraId="7CFB340D" w14:textId="2C9791F7" w:rsidR="00C76DAB" w:rsidRPr="004E6A09" w:rsidRDefault="00F96AC2" w:rsidP="00C76DAB">
            <w:pPr>
              <w:pStyle w:val="Outline"/>
              <w:spacing w:before="0" w:after="120"/>
              <w:rPr>
                <w:rFonts w:ascii="Candara" w:hAnsi="Candara"/>
                <w:i/>
                <w:iCs/>
                <w:color w:val="0070C0"/>
                <w:kern w:val="0"/>
                <w:szCs w:val="24"/>
                <w:lang w:val="es-EC"/>
              </w:rPr>
            </w:pPr>
            <w:r w:rsidRPr="004E6A09">
              <w:rPr>
                <w:rFonts w:ascii="Candara" w:hAnsi="Candara"/>
                <w:kern w:val="0"/>
                <w:szCs w:val="24"/>
                <w:lang w:val="es-EC"/>
              </w:rPr>
              <w:t xml:space="preserve">Los honorarios por hora para este Conciliador serán de </w:t>
            </w:r>
            <w:r w:rsidR="00C76DAB" w:rsidRPr="004E6A09">
              <w:rPr>
                <w:rFonts w:ascii="Candara" w:hAnsi="Candara"/>
                <w:i/>
                <w:iCs/>
                <w:color w:val="0070C0"/>
                <w:kern w:val="0"/>
                <w:szCs w:val="24"/>
                <w:lang w:val="es-EC"/>
              </w:rPr>
              <w:t xml:space="preserve">los que la Procuraduría General del Estado de la Provincia de Santa Elena estipule.  </w:t>
            </w:r>
          </w:p>
          <w:p w14:paraId="1D705CA1" w14:textId="07C7D01D" w:rsidR="00F96AC2" w:rsidRPr="004E6A09" w:rsidRDefault="00F96AC2" w:rsidP="00A1003A">
            <w:pPr>
              <w:pStyle w:val="Outline"/>
              <w:spacing w:before="0" w:after="120"/>
              <w:rPr>
                <w:rFonts w:ascii="Candara" w:hAnsi="Candara"/>
                <w:i/>
                <w:iCs/>
                <w:color w:val="0070C0"/>
                <w:kern w:val="0"/>
                <w:szCs w:val="24"/>
                <w:lang w:val="es-EC"/>
              </w:rPr>
            </w:pPr>
            <w:r w:rsidRPr="004E6A09">
              <w:rPr>
                <w:rFonts w:ascii="Candara" w:hAnsi="Candara"/>
                <w:kern w:val="0"/>
                <w:szCs w:val="24"/>
                <w:lang w:val="es-EC"/>
              </w:rPr>
              <w:t>Los datos personales de este Conciliador son los siguientes:</w:t>
            </w:r>
            <w:r w:rsidR="00C76DAB" w:rsidRPr="004E6A09">
              <w:rPr>
                <w:rFonts w:ascii="Candara" w:hAnsi="Candara"/>
                <w:kern w:val="0"/>
                <w:szCs w:val="24"/>
                <w:lang w:val="es-EC"/>
              </w:rPr>
              <w:t xml:space="preserve"> </w:t>
            </w:r>
            <w:r w:rsidR="00C76DAB" w:rsidRPr="004E6A09">
              <w:rPr>
                <w:rFonts w:ascii="Candara" w:hAnsi="Candara"/>
                <w:i/>
                <w:iCs/>
                <w:color w:val="0070C0"/>
                <w:kern w:val="0"/>
                <w:szCs w:val="24"/>
                <w:lang w:val="es-EC"/>
              </w:rPr>
              <w:t>se darán a conocer luego de la designación</w:t>
            </w:r>
            <w:r w:rsidRPr="004E6A09">
              <w:rPr>
                <w:rFonts w:ascii="Candara" w:hAnsi="Candara"/>
                <w:i/>
                <w:iCs/>
                <w:color w:val="0070C0"/>
                <w:kern w:val="0"/>
                <w:szCs w:val="24"/>
                <w:lang w:val="es-EC"/>
              </w:rPr>
              <w:t>.</w:t>
            </w:r>
          </w:p>
          <w:p w14:paraId="7A9E3F96" w14:textId="7F7B455C" w:rsidR="00F96AC2" w:rsidRPr="004E6A09" w:rsidRDefault="00F96AC2" w:rsidP="00C76DAB">
            <w:pPr>
              <w:pStyle w:val="Outline"/>
              <w:spacing w:before="0" w:after="120"/>
              <w:jc w:val="both"/>
              <w:rPr>
                <w:rFonts w:ascii="Candara" w:hAnsi="Candara"/>
                <w:i/>
                <w:iCs/>
                <w:kern w:val="0"/>
                <w:szCs w:val="24"/>
                <w:lang w:val="es-EC"/>
              </w:rPr>
            </w:pPr>
            <w:r w:rsidRPr="004E6A09">
              <w:rPr>
                <w:rFonts w:ascii="Candara" w:hAnsi="Candara"/>
                <w:kern w:val="0"/>
                <w:szCs w:val="24"/>
                <w:lang w:val="es-EC"/>
              </w:rPr>
              <w:t xml:space="preserve">La Autoridad que nombrará al Conciliador cuando no exista acuerdo es </w:t>
            </w:r>
            <w:r w:rsidR="00C76DAB" w:rsidRPr="004E6A09">
              <w:rPr>
                <w:rFonts w:ascii="Candara" w:hAnsi="Candara"/>
                <w:i/>
                <w:iCs/>
                <w:color w:val="0070C0"/>
                <w:kern w:val="0"/>
                <w:szCs w:val="24"/>
                <w:lang w:val="es-EC"/>
              </w:rPr>
              <w:t>la Procuraduría General del Estado de la Provincia de Santa Elena.</w:t>
            </w:r>
          </w:p>
        </w:tc>
      </w:tr>
    </w:tbl>
    <w:p w14:paraId="14FFBB86" w14:textId="77777777" w:rsidR="003F79AA" w:rsidRPr="004E6A09" w:rsidRDefault="003F79AA" w:rsidP="00A1003A">
      <w:pPr>
        <w:spacing w:after="120"/>
        <w:rPr>
          <w:rFonts w:ascii="Candara" w:hAnsi="Candara"/>
          <w:b/>
          <w:bCs/>
          <w:lang w:val="es-EC"/>
        </w:rPr>
      </w:pPr>
    </w:p>
    <w:p w14:paraId="56370F6E" w14:textId="2A1162C8" w:rsidR="00581EDE" w:rsidRDefault="00581EDE" w:rsidP="00A1003A">
      <w:pPr>
        <w:spacing w:after="120"/>
        <w:rPr>
          <w:rFonts w:ascii="Candara" w:hAnsi="Candara"/>
          <w:b/>
          <w:bCs/>
          <w:lang w:val="es-EC"/>
        </w:rPr>
      </w:pPr>
    </w:p>
    <w:p w14:paraId="780755A4" w14:textId="4EA5F6F1" w:rsidR="00C66123" w:rsidRDefault="00C66123" w:rsidP="00A1003A">
      <w:pPr>
        <w:spacing w:after="120"/>
        <w:rPr>
          <w:rFonts w:ascii="Candara" w:hAnsi="Candara"/>
          <w:b/>
          <w:bCs/>
          <w:lang w:val="es-EC"/>
        </w:rPr>
      </w:pPr>
    </w:p>
    <w:p w14:paraId="4FFF69B2" w14:textId="7014ED80" w:rsidR="00C66123" w:rsidRDefault="00C66123" w:rsidP="00A1003A">
      <w:pPr>
        <w:spacing w:after="120"/>
        <w:rPr>
          <w:rFonts w:ascii="Candara" w:hAnsi="Candara"/>
          <w:b/>
          <w:bCs/>
          <w:lang w:val="es-EC"/>
        </w:rPr>
      </w:pPr>
    </w:p>
    <w:p w14:paraId="6DE83E55" w14:textId="3D63CC6D" w:rsidR="00C66123" w:rsidRDefault="00C66123" w:rsidP="00A1003A">
      <w:pPr>
        <w:spacing w:after="120"/>
        <w:rPr>
          <w:rFonts w:ascii="Candara" w:hAnsi="Candara"/>
          <w:b/>
          <w:bCs/>
          <w:lang w:val="es-EC"/>
        </w:rPr>
      </w:pPr>
    </w:p>
    <w:p w14:paraId="38A63CD4" w14:textId="468B1D40" w:rsidR="00C66123" w:rsidRDefault="00C66123" w:rsidP="00A1003A">
      <w:pPr>
        <w:spacing w:after="120"/>
        <w:rPr>
          <w:rFonts w:ascii="Candara" w:hAnsi="Candara"/>
          <w:b/>
          <w:bCs/>
          <w:lang w:val="es-EC"/>
        </w:rPr>
      </w:pPr>
    </w:p>
    <w:p w14:paraId="61EDE82E" w14:textId="4BEB35BD" w:rsidR="00C66123" w:rsidRDefault="00C66123" w:rsidP="00A1003A">
      <w:pPr>
        <w:spacing w:after="120"/>
        <w:rPr>
          <w:rFonts w:ascii="Candara" w:hAnsi="Candara"/>
          <w:b/>
          <w:bCs/>
          <w:lang w:val="es-EC"/>
        </w:rPr>
      </w:pPr>
    </w:p>
    <w:p w14:paraId="19796B08" w14:textId="453304D8" w:rsidR="00C66123" w:rsidRDefault="00C66123" w:rsidP="00A1003A">
      <w:pPr>
        <w:spacing w:after="120"/>
        <w:rPr>
          <w:rFonts w:ascii="Candara" w:hAnsi="Candara"/>
          <w:b/>
          <w:bCs/>
          <w:lang w:val="es-EC"/>
        </w:rPr>
      </w:pPr>
    </w:p>
    <w:p w14:paraId="514D9F6B" w14:textId="1D266E45" w:rsidR="00C66123" w:rsidRDefault="00C66123" w:rsidP="00A1003A">
      <w:pPr>
        <w:spacing w:after="120"/>
        <w:rPr>
          <w:rFonts w:ascii="Candara" w:hAnsi="Candara"/>
          <w:b/>
          <w:bCs/>
          <w:lang w:val="es-EC"/>
        </w:rPr>
      </w:pPr>
    </w:p>
    <w:p w14:paraId="666110BA" w14:textId="5D73821C" w:rsidR="00C66123" w:rsidRDefault="00C66123" w:rsidP="00A1003A">
      <w:pPr>
        <w:spacing w:after="120"/>
        <w:rPr>
          <w:rFonts w:ascii="Candara" w:hAnsi="Candara"/>
          <w:b/>
          <w:bCs/>
          <w:lang w:val="es-EC"/>
        </w:rPr>
      </w:pPr>
    </w:p>
    <w:p w14:paraId="335364E2" w14:textId="0CCA0534" w:rsidR="00C66123" w:rsidRDefault="00C66123" w:rsidP="00A1003A">
      <w:pPr>
        <w:spacing w:after="120"/>
        <w:rPr>
          <w:rFonts w:ascii="Candara" w:hAnsi="Candara"/>
          <w:b/>
          <w:bCs/>
          <w:lang w:val="es-EC"/>
        </w:rPr>
      </w:pPr>
    </w:p>
    <w:p w14:paraId="3D36482C" w14:textId="0C1A24F9" w:rsidR="00C66123" w:rsidRDefault="00C66123" w:rsidP="00A1003A">
      <w:pPr>
        <w:spacing w:after="120"/>
        <w:rPr>
          <w:rFonts w:ascii="Candara" w:hAnsi="Candara"/>
          <w:b/>
          <w:bCs/>
          <w:lang w:val="es-EC"/>
        </w:rPr>
      </w:pPr>
    </w:p>
    <w:p w14:paraId="71740A83" w14:textId="5760A85B" w:rsidR="00C66123" w:rsidRDefault="00C66123" w:rsidP="00A1003A">
      <w:pPr>
        <w:spacing w:after="120"/>
        <w:rPr>
          <w:rFonts w:ascii="Candara" w:hAnsi="Candara"/>
          <w:b/>
          <w:bCs/>
          <w:lang w:val="es-EC"/>
        </w:rPr>
      </w:pPr>
    </w:p>
    <w:p w14:paraId="32279370" w14:textId="409E47DD" w:rsidR="00C66123" w:rsidRDefault="00C66123" w:rsidP="00A1003A">
      <w:pPr>
        <w:spacing w:after="120"/>
        <w:rPr>
          <w:rFonts w:ascii="Candara" w:hAnsi="Candara"/>
          <w:b/>
          <w:bCs/>
          <w:lang w:val="es-EC"/>
        </w:rPr>
      </w:pPr>
    </w:p>
    <w:p w14:paraId="1337BC4F" w14:textId="6DF488C5" w:rsidR="00C66123" w:rsidRDefault="00C66123" w:rsidP="00A1003A">
      <w:pPr>
        <w:spacing w:after="120"/>
        <w:rPr>
          <w:rFonts w:ascii="Candara" w:hAnsi="Candara"/>
          <w:b/>
          <w:bCs/>
          <w:lang w:val="es-EC"/>
        </w:rPr>
      </w:pPr>
    </w:p>
    <w:p w14:paraId="592FED3E" w14:textId="654D1172" w:rsidR="00C66123" w:rsidRDefault="00C66123" w:rsidP="00A1003A">
      <w:pPr>
        <w:spacing w:after="120"/>
        <w:rPr>
          <w:rFonts w:ascii="Candara" w:hAnsi="Candara"/>
          <w:b/>
          <w:bCs/>
          <w:lang w:val="es-EC"/>
        </w:rPr>
      </w:pPr>
    </w:p>
    <w:p w14:paraId="58A320BF" w14:textId="1D314559" w:rsidR="00C66123" w:rsidRDefault="00C66123" w:rsidP="00A1003A">
      <w:pPr>
        <w:spacing w:after="120"/>
        <w:rPr>
          <w:rFonts w:ascii="Candara" w:hAnsi="Candara"/>
          <w:b/>
          <w:bCs/>
          <w:lang w:val="es-EC"/>
        </w:rPr>
      </w:pPr>
    </w:p>
    <w:p w14:paraId="063E1F9B" w14:textId="6A74722D" w:rsidR="00C66123" w:rsidRDefault="00C66123" w:rsidP="00A1003A">
      <w:pPr>
        <w:spacing w:after="120"/>
        <w:rPr>
          <w:rFonts w:ascii="Candara" w:hAnsi="Candara"/>
          <w:b/>
          <w:bCs/>
          <w:lang w:val="es-EC"/>
        </w:rPr>
      </w:pPr>
    </w:p>
    <w:p w14:paraId="104D0723" w14:textId="77777777" w:rsidR="00C66123" w:rsidRPr="004E6A09" w:rsidRDefault="00C66123" w:rsidP="00A1003A">
      <w:pPr>
        <w:spacing w:after="120"/>
        <w:rPr>
          <w:rFonts w:ascii="Candara" w:hAnsi="Candara"/>
          <w:b/>
          <w:bCs/>
          <w:lang w:val="es-EC"/>
        </w:rPr>
        <w:sectPr w:rsidR="00C66123" w:rsidRPr="004E6A09" w:rsidSect="00842138">
          <w:headerReference w:type="even" r:id="rId20"/>
          <w:headerReference w:type="default" r:id="rId21"/>
          <w:endnotePr>
            <w:numFmt w:val="decimal"/>
          </w:endnotePr>
          <w:type w:val="oddPage"/>
          <w:pgSz w:w="11906" w:h="16838" w:code="9"/>
          <w:pgMar w:top="1440" w:right="1440" w:bottom="1440" w:left="1440" w:header="720" w:footer="720" w:gutter="0"/>
          <w:pgNumType w:start="33"/>
          <w:cols w:space="720"/>
          <w:docGrid w:linePitch="326"/>
        </w:sectPr>
      </w:pPr>
    </w:p>
    <w:p w14:paraId="1957C249" w14:textId="77777777" w:rsidR="003F79AA" w:rsidRPr="004E6A09" w:rsidRDefault="003F79AA" w:rsidP="00A1003A">
      <w:pPr>
        <w:spacing w:after="120"/>
        <w:rPr>
          <w:rFonts w:ascii="Candara" w:hAnsi="Candara"/>
          <w:b/>
          <w:bCs/>
          <w:lang w:val="es-EC"/>
        </w:rPr>
      </w:pPr>
    </w:p>
    <w:p w14:paraId="56C51D65" w14:textId="77777777" w:rsidR="003F79AA" w:rsidRPr="004E6A09" w:rsidRDefault="003F79AA" w:rsidP="00A1003A">
      <w:pPr>
        <w:pStyle w:val="Ttulo1"/>
        <w:spacing w:before="0" w:after="120"/>
        <w:rPr>
          <w:rFonts w:ascii="Candara" w:hAnsi="Candara"/>
          <w:b w:val="0"/>
          <w:bCs/>
          <w:sz w:val="24"/>
          <w:lang w:val="es-EC"/>
        </w:rPr>
      </w:pPr>
      <w:bookmarkStart w:id="48" w:name="_Toc112839685"/>
      <w:r w:rsidRPr="004E6A09">
        <w:rPr>
          <w:rFonts w:ascii="Candara" w:hAnsi="Candara"/>
          <w:sz w:val="24"/>
          <w:lang w:val="es-EC"/>
        </w:rPr>
        <w:t>Sección</w:t>
      </w:r>
      <w:r w:rsidRPr="004E6A09">
        <w:rPr>
          <w:rFonts w:ascii="Candara" w:hAnsi="Candara"/>
          <w:b w:val="0"/>
          <w:bCs/>
          <w:sz w:val="24"/>
          <w:lang w:val="es-EC"/>
        </w:rPr>
        <w:t xml:space="preserve"> </w:t>
      </w:r>
      <w:r w:rsidRPr="004E6A09">
        <w:rPr>
          <w:rFonts w:ascii="Candara" w:hAnsi="Candara"/>
          <w:sz w:val="24"/>
          <w:lang w:val="es-EC"/>
        </w:rPr>
        <w:t>III.  Países Elegibles</w:t>
      </w:r>
      <w:bookmarkEnd w:id="48"/>
    </w:p>
    <w:p w14:paraId="63059257" w14:textId="77777777" w:rsidR="003F79AA" w:rsidRPr="004E6A09" w:rsidRDefault="003F79AA" w:rsidP="00A1003A">
      <w:pPr>
        <w:pStyle w:val="aparagraphs"/>
        <w:spacing w:before="0"/>
        <w:rPr>
          <w:rFonts w:ascii="Candara" w:hAnsi="Candara"/>
          <w:i/>
          <w:iCs/>
          <w:szCs w:val="24"/>
          <w:lang w:val="es-EC"/>
        </w:rPr>
      </w:pPr>
      <w:r w:rsidRPr="004E6A09">
        <w:rPr>
          <w:rFonts w:ascii="Candara" w:hAnsi="Candara"/>
          <w:b/>
          <w:bCs/>
          <w:i/>
          <w:iCs/>
          <w:szCs w:val="24"/>
          <w:lang w:val="es-EC"/>
        </w:rPr>
        <w:t>Países Miembros cuando el financiamiento provenga del Banco Interamericano de Desarrollo</w:t>
      </w:r>
      <w:r w:rsidRPr="004E6A09">
        <w:rPr>
          <w:rFonts w:ascii="Candara" w:hAnsi="Candara"/>
          <w:i/>
          <w:iCs/>
          <w:szCs w:val="24"/>
          <w:lang w:val="es-EC"/>
        </w:rPr>
        <w:t>.</w:t>
      </w:r>
    </w:p>
    <w:p w14:paraId="67CC0DF6" w14:textId="77777777" w:rsidR="00F123B2" w:rsidRPr="004E6A09" w:rsidRDefault="00F123B2" w:rsidP="00A1003A">
      <w:pPr>
        <w:pStyle w:val="aparagraphs"/>
        <w:spacing w:before="0"/>
        <w:rPr>
          <w:rFonts w:ascii="Candara" w:hAnsi="Candara"/>
          <w:iCs/>
          <w:color w:val="000000"/>
          <w:szCs w:val="24"/>
          <w:lang w:val="es-EC"/>
        </w:rPr>
      </w:pPr>
      <w:r w:rsidRPr="004E6A09">
        <w:rPr>
          <w:rFonts w:ascii="Candara" w:hAnsi="Candara"/>
          <w:iCs/>
          <w:color w:val="000000"/>
          <w:szCs w:val="24"/>
          <w:lang w:val="es-EC"/>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4E6A09">
        <w:rPr>
          <w:rFonts w:ascii="Candara" w:hAnsi="Candara"/>
          <w:iCs/>
          <w:color w:val="000000"/>
          <w:szCs w:val="24"/>
          <w:lang w:val="es-EC"/>
        </w:rPr>
        <w:t>República</w:t>
      </w:r>
      <w:r w:rsidRPr="004E6A09">
        <w:rPr>
          <w:rFonts w:ascii="Candara" w:hAnsi="Candara"/>
          <w:iCs/>
          <w:color w:val="000000"/>
          <w:szCs w:val="24"/>
          <w:lang w:val="es-EC"/>
        </w:rPr>
        <w:t xml:space="preserve"> de Corea, República Dominicana, República Popular de China, Suecia, Suiza, Surinam, Trinidad y Tobago, Uruguay, y Venezuela.</w:t>
      </w:r>
    </w:p>
    <w:p w14:paraId="1A4087F6" w14:textId="77777777" w:rsidR="00675AA0" w:rsidRPr="004E6A09" w:rsidRDefault="00675AA0" w:rsidP="00675AA0">
      <w:pPr>
        <w:rPr>
          <w:rFonts w:ascii="Candara" w:hAnsi="Candara"/>
          <w:lang w:val="es-EC"/>
        </w:rPr>
      </w:pPr>
    </w:p>
    <w:p w14:paraId="38ACA9EE" w14:textId="77777777" w:rsidR="00675AA0" w:rsidRPr="004E6A09" w:rsidRDefault="00675AA0" w:rsidP="00675AA0">
      <w:pPr>
        <w:pStyle w:val="Default"/>
        <w:rPr>
          <w:rFonts w:ascii="Candara" w:eastAsia="Times New Roman" w:hAnsi="Candara" w:cs="Times New Roman"/>
          <w:b/>
          <w:iCs/>
          <w:snapToGrid w:val="0"/>
          <w:lang w:val="es-EC" w:eastAsia="en-US"/>
        </w:rPr>
      </w:pPr>
      <w:r w:rsidRPr="004E6A09">
        <w:rPr>
          <w:rFonts w:ascii="Candara" w:eastAsia="Times New Roman" w:hAnsi="Candara" w:cs="Times New Roman"/>
          <w:b/>
          <w:iCs/>
          <w:snapToGrid w:val="0"/>
          <w:lang w:val="es-EC" w:eastAsia="en-US"/>
        </w:rPr>
        <w:t xml:space="preserve">Territorios elegibles </w:t>
      </w:r>
    </w:p>
    <w:p w14:paraId="52FFE6D4" w14:textId="77777777" w:rsidR="00675AA0" w:rsidRPr="004E6A09" w:rsidRDefault="00675AA0" w:rsidP="00675AA0">
      <w:pPr>
        <w:pStyle w:val="Default"/>
        <w:jc w:val="both"/>
        <w:rPr>
          <w:rFonts w:ascii="Candara" w:eastAsia="Times New Roman" w:hAnsi="Candara" w:cs="Times New Roman"/>
          <w:iCs/>
          <w:snapToGrid w:val="0"/>
          <w:lang w:val="es-EC" w:eastAsia="en-US"/>
        </w:rPr>
      </w:pPr>
      <w:r w:rsidRPr="004E6A09">
        <w:rPr>
          <w:rFonts w:ascii="Candara" w:eastAsia="Times New Roman" w:hAnsi="Candara" w:cs="Times New Roman"/>
          <w:iCs/>
          <w:snapToGrid w:val="0"/>
          <w:lang w:val="es-EC" w:eastAsia="en-US"/>
        </w:rPr>
        <w:t>a)  Guadalupe, Guyana Francesa,</w:t>
      </w:r>
      <w:r w:rsidR="008819E6" w:rsidRPr="004E6A09">
        <w:rPr>
          <w:rFonts w:ascii="Candara" w:eastAsia="Times New Roman" w:hAnsi="Candara" w:cs="Times New Roman"/>
          <w:iCs/>
          <w:snapToGrid w:val="0"/>
          <w:lang w:val="es-EC" w:eastAsia="en-US"/>
        </w:rPr>
        <w:t xml:space="preserve"> </w:t>
      </w:r>
      <w:r w:rsidRPr="004E6A09">
        <w:rPr>
          <w:rFonts w:ascii="Candara" w:eastAsia="Times New Roman" w:hAnsi="Candara" w:cs="Times New Roman"/>
          <w:iCs/>
          <w:snapToGrid w:val="0"/>
          <w:lang w:val="es-EC" w:eastAsia="en-US"/>
        </w:rPr>
        <w:t xml:space="preserve">Martinica, Reunión – por ser Departamentos de Francia. </w:t>
      </w:r>
    </w:p>
    <w:p w14:paraId="3E4724EA" w14:textId="77777777" w:rsidR="00675AA0" w:rsidRPr="004E6A09" w:rsidRDefault="00675AA0" w:rsidP="00675AA0">
      <w:pPr>
        <w:pStyle w:val="Default"/>
        <w:jc w:val="both"/>
        <w:rPr>
          <w:rFonts w:ascii="Candara" w:eastAsia="Times New Roman" w:hAnsi="Candara" w:cs="Times New Roman"/>
          <w:iCs/>
          <w:snapToGrid w:val="0"/>
          <w:lang w:val="es-EC" w:eastAsia="en-US"/>
        </w:rPr>
      </w:pPr>
      <w:r w:rsidRPr="004E6A09">
        <w:rPr>
          <w:rFonts w:ascii="Candara" w:eastAsia="Times New Roman" w:hAnsi="Candara" w:cs="Times New Roman"/>
          <w:iCs/>
          <w:snapToGrid w:val="0"/>
          <w:lang w:val="es-EC" w:eastAsia="en-US"/>
        </w:rPr>
        <w:t xml:space="preserve">b) Islas Vírgenes Estadounidenses, Puerto Rico, Guam – por ser Territorios de los Estados Unidos de América. </w:t>
      </w:r>
    </w:p>
    <w:p w14:paraId="4A5FECF0" w14:textId="0C7DD125" w:rsidR="00675AA0" w:rsidRPr="004E6A09" w:rsidRDefault="00675AA0" w:rsidP="00675AA0">
      <w:pPr>
        <w:pStyle w:val="Default"/>
        <w:jc w:val="both"/>
        <w:rPr>
          <w:rFonts w:ascii="Candara" w:eastAsia="Times New Roman" w:hAnsi="Candara" w:cs="Times New Roman"/>
          <w:iCs/>
          <w:snapToGrid w:val="0"/>
          <w:lang w:val="es-EC" w:eastAsia="en-US"/>
        </w:rPr>
      </w:pPr>
      <w:r w:rsidRPr="004E6A09">
        <w:rPr>
          <w:rFonts w:ascii="Candara" w:eastAsia="Times New Roman" w:hAnsi="Candara" w:cs="Times New Roman"/>
          <w:iCs/>
          <w:snapToGrid w:val="0"/>
          <w:lang w:val="es-EC" w:eastAsia="en-US"/>
        </w:rPr>
        <w:t>c) Aruba – Por se</w:t>
      </w:r>
      <w:r w:rsidR="008819E6" w:rsidRPr="004E6A09">
        <w:rPr>
          <w:rFonts w:ascii="Candara" w:eastAsia="Times New Roman" w:hAnsi="Candara" w:cs="Times New Roman"/>
          <w:iCs/>
          <w:snapToGrid w:val="0"/>
          <w:lang w:val="es-EC" w:eastAsia="en-US"/>
        </w:rPr>
        <w:t>r</w:t>
      </w:r>
      <w:r w:rsidRPr="004E6A09">
        <w:rPr>
          <w:rFonts w:ascii="Candara" w:eastAsia="Times New Roman" w:hAnsi="Candara" w:cs="Times New Roman"/>
          <w:iCs/>
          <w:snapToGrid w:val="0"/>
          <w:lang w:val="es-EC" w:eastAsia="en-US"/>
        </w:rPr>
        <w:t xml:space="preserve"> </w:t>
      </w:r>
      <w:r w:rsidR="008819E6" w:rsidRPr="004E6A09">
        <w:rPr>
          <w:rFonts w:ascii="Candara" w:eastAsia="Times New Roman" w:hAnsi="Candara" w:cs="Times New Roman"/>
          <w:iCs/>
          <w:snapToGrid w:val="0"/>
          <w:lang w:val="es-EC" w:eastAsia="en-US"/>
        </w:rPr>
        <w:t>País</w:t>
      </w:r>
      <w:r w:rsidRPr="004E6A09">
        <w:rPr>
          <w:rFonts w:ascii="Candara" w:eastAsia="Times New Roman" w:hAnsi="Candara" w:cs="Times New Roman"/>
          <w:iCs/>
          <w:snapToGrid w:val="0"/>
          <w:lang w:val="es-EC" w:eastAsia="en-US"/>
        </w:rPr>
        <w:t xml:space="preserve"> Constituyente del Reino de los Países Bajos; y </w:t>
      </w:r>
      <w:proofErr w:type="spellStart"/>
      <w:r w:rsidRPr="004E6A09">
        <w:rPr>
          <w:rFonts w:ascii="Candara" w:eastAsia="Times New Roman" w:hAnsi="Candara" w:cs="Times New Roman"/>
          <w:iCs/>
          <w:snapToGrid w:val="0"/>
          <w:lang w:val="es-EC" w:eastAsia="en-US"/>
        </w:rPr>
        <w:t>Bonaire</w:t>
      </w:r>
      <w:proofErr w:type="spellEnd"/>
      <w:r w:rsidRPr="004E6A09">
        <w:rPr>
          <w:rFonts w:ascii="Candara" w:eastAsia="Times New Roman" w:hAnsi="Candara" w:cs="Times New Roman"/>
          <w:iCs/>
          <w:snapToGrid w:val="0"/>
          <w:lang w:val="es-EC" w:eastAsia="en-US"/>
        </w:rPr>
        <w:t xml:space="preserve">, Curazao, Sint Maarten, Sint </w:t>
      </w:r>
      <w:proofErr w:type="spellStart"/>
      <w:r w:rsidRPr="004E6A09">
        <w:rPr>
          <w:rFonts w:ascii="Candara" w:eastAsia="Times New Roman" w:hAnsi="Candara" w:cs="Times New Roman"/>
          <w:iCs/>
          <w:snapToGrid w:val="0"/>
          <w:lang w:val="es-EC" w:eastAsia="en-US"/>
        </w:rPr>
        <w:t>Eustatius</w:t>
      </w:r>
      <w:proofErr w:type="spellEnd"/>
      <w:r w:rsidRPr="004E6A09">
        <w:rPr>
          <w:rFonts w:ascii="Candara" w:eastAsia="Times New Roman" w:hAnsi="Candara" w:cs="Times New Roman"/>
          <w:iCs/>
          <w:snapToGrid w:val="0"/>
          <w:lang w:val="es-EC" w:eastAsia="en-US"/>
        </w:rPr>
        <w:t xml:space="preserve"> – por ser Departamentos de Reino de los Países Bajos. </w:t>
      </w:r>
    </w:p>
    <w:p w14:paraId="5D119B69" w14:textId="77777777" w:rsidR="00675AA0" w:rsidRPr="004E6A09" w:rsidRDefault="00675AA0" w:rsidP="00675AA0">
      <w:pPr>
        <w:jc w:val="both"/>
        <w:rPr>
          <w:rFonts w:ascii="Candara" w:hAnsi="Candara"/>
          <w:iCs/>
          <w:snapToGrid w:val="0"/>
          <w:color w:val="000000"/>
          <w:lang w:val="es-EC"/>
        </w:rPr>
      </w:pPr>
      <w:r w:rsidRPr="004E6A09">
        <w:rPr>
          <w:rFonts w:ascii="Candara" w:hAnsi="Candara"/>
          <w:iCs/>
          <w:snapToGrid w:val="0"/>
          <w:color w:val="000000"/>
          <w:lang w:val="es-EC"/>
        </w:rPr>
        <w:t>d) Hong Kong – por ser Región Especial Administrativa de la República Popular de China</w:t>
      </w:r>
    </w:p>
    <w:p w14:paraId="0783FE63" w14:textId="77777777" w:rsidR="00675AA0" w:rsidRPr="004E6A09" w:rsidRDefault="00675AA0" w:rsidP="00675AA0">
      <w:pPr>
        <w:rPr>
          <w:rFonts w:ascii="Candara" w:hAnsi="Candara"/>
          <w:lang w:val="es-EC"/>
        </w:rPr>
      </w:pPr>
    </w:p>
    <w:p w14:paraId="6DC2DD60" w14:textId="77777777" w:rsidR="003F79AA" w:rsidRPr="004E6A09" w:rsidRDefault="003F79AA" w:rsidP="00A1003A">
      <w:pPr>
        <w:pStyle w:val="Outline"/>
        <w:spacing w:before="0" w:after="120"/>
        <w:rPr>
          <w:rFonts w:ascii="Candara" w:hAnsi="Candara"/>
          <w:b/>
          <w:bCs/>
          <w:kern w:val="0"/>
          <w:szCs w:val="24"/>
          <w:lang w:val="es-EC"/>
        </w:rPr>
      </w:pPr>
      <w:r w:rsidRPr="004E6A09">
        <w:rPr>
          <w:rFonts w:ascii="Candara" w:hAnsi="Candara"/>
          <w:b/>
          <w:bCs/>
          <w:kern w:val="0"/>
          <w:szCs w:val="24"/>
          <w:lang w:val="es-EC"/>
        </w:rPr>
        <w:t>2) Criterios para determinar Nacionalidad y el país de origen de los bienes y servicios</w:t>
      </w:r>
    </w:p>
    <w:p w14:paraId="67B39BAA" w14:textId="77777777" w:rsidR="003F79AA" w:rsidRPr="004E6A09" w:rsidRDefault="003F79AA" w:rsidP="00A1003A">
      <w:pPr>
        <w:spacing w:after="120"/>
        <w:jc w:val="both"/>
        <w:rPr>
          <w:rFonts w:ascii="Candara" w:hAnsi="Candara"/>
          <w:lang w:val="es-EC"/>
        </w:rPr>
      </w:pPr>
      <w:r w:rsidRPr="004E6A09">
        <w:rPr>
          <w:rFonts w:ascii="Candara" w:hAnsi="Candara"/>
          <w:lang w:val="es-EC"/>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4E6A09" w:rsidRDefault="003F79AA" w:rsidP="00A1003A">
      <w:pPr>
        <w:spacing w:after="120"/>
        <w:rPr>
          <w:rFonts w:ascii="Candara" w:hAnsi="Candara"/>
          <w:lang w:val="es-EC"/>
        </w:rPr>
      </w:pPr>
    </w:p>
    <w:p w14:paraId="58A0D685" w14:textId="77777777" w:rsidR="003F79AA" w:rsidRPr="004E6A09" w:rsidRDefault="003F79AA" w:rsidP="00A1003A">
      <w:pPr>
        <w:spacing w:after="120"/>
        <w:jc w:val="both"/>
        <w:rPr>
          <w:rFonts w:ascii="Candara" w:hAnsi="Candara"/>
          <w:lang w:val="es-EC"/>
        </w:rPr>
      </w:pPr>
      <w:r w:rsidRPr="004E6A09">
        <w:rPr>
          <w:rFonts w:ascii="Candara" w:hAnsi="Candara"/>
          <w:b/>
          <w:u w:val="single"/>
          <w:lang w:val="es-EC"/>
        </w:rPr>
        <w:t>A) Nacionalidad</w:t>
      </w:r>
    </w:p>
    <w:p w14:paraId="2D529BBC" w14:textId="51CD4012" w:rsidR="003F79AA" w:rsidRPr="004E6A09" w:rsidRDefault="003F79AA" w:rsidP="00A1003A">
      <w:pPr>
        <w:spacing w:after="120"/>
        <w:ind w:left="360"/>
        <w:jc w:val="both"/>
        <w:rPr>
          <w:rFonts w:ascii="Candara" w:hAnsi="Candara"/>
          <w:lang w:val="es-EC"/>
        </w:rPr>
      </w:pPr>
      <w:r w:rsidRPr="004E6A09">
        <w:rPr>
          <w:rFonts w:ascii="Candara" w:hAnsi="Candara"/>
          <w:bCs/>
          <w:lang w:val="es-EC"/>
        </w:rPr>
        <w:t>a)</w:t>
      </w:r>
      <w:r w:rsidRPr="004E6A09">
        <w:rPr>
          <w:rFonts w:ascii="Candara" w:hAnsi="Candara"/>
          <w:b/>
          <w:lang w:val="es-EC"/>
        </w:rPr>
        <w:t xml:space="preserve"> Un individuo </w:t>
      </w:r>
      <w:r w:rsidRPr="004E6A09">
        <w:rPr>
          <w:rFonts w:ascii="Candara" w:hAnsi="Candara"/>
          <w:bCs/>
          <w:lang w:val="es-EC"/>
        </w:rPr>
        <w:t>tiene la nacionalidad</w:t>
      </w:r>
      <w:r w:rsidRPr="004E6A09">
        <w:rPr>
          <w:rFonts w:ascii="Candara" w:hAnsi="Candara"/>
          <w:lang w:val="es-EC"/>
        </w:rPr>
        <w:t xml:space="preserve"> de un país miembro del Banco si </w:t>
      </w:r>
      <w:r w:rsidR="008819E6" w:rsidRPr="004E6A09">
        <w:rPr>
          <w:rFonts w:ascii="Candara" w:hAnsi="Candara"/>
          <w:lang w:val="es-EC"/>
        </w:rPr>
        <w:t>é</w:t>
      </w:r>
      <w:r w:rsidRPr="004E6A09">
        <w:rPr>
          <w:rFonts w:ascii="Candara" w:hAnsi="Candara"/>
          <w:lang w:val="es-EC"/>
        </w:rPr>
        <w:t>l o ella satisface uno de los siguientes requisitos:</w:t>
      </w:r>
    </w:p>
    <w:p w14:paraId="552D58F5" w14:textId="77777777" w:rsidR="003F79AA" w:rsidRPr="004E6A09" w:rsidRDefault="003F79AA" w:rsidP="00B35234">
      <w:pPr>
        <w:numPr>
          <w:ilvl w:val="1"/>
          <w:numId w:val="17"/>
        </w:numPr>
        <w:spacing w:after="120"/>
        <w:jc w:val="both"/>
        <w:rPr>
          <w:rFonts w:ascii="Candara" w:hAnsi="Candara"/>
          <w:lang w:val="es-EC"/>
        </w:rPr>
      </w:pPr>
      <w:r w:rsidRPr="004E6A09">
        <w:rPr>
          <w:rFonts w:ascii="Candara" w:hAnsi="Candara"/>
          <w:lang w:val="es-EC"/>
        </w:rPr>
        <w:t>es ciudadano de un país miembro; o</w:t>
      </w:r>
    </w:p>
    <w:p w14:paraId="47BA8ACA" w14:textId="77777777" w:rsidR="003F79AA" w:rsidRPr="004E6A09" w:rsidRDefault="003F79AA" w:rsidP="00B35234">
      <w:pPr>
        <w:numPr>
          <w:ilvl w:val="1"/>
          <w:numId w:val="17"/>
        </w:numPr>
        <w:spacing w:after="120"/>
        <w:jc w:val="both"/>
        <w:rPr>
          <w:rFonts w:ascii="Candara" w:hAnsi="Candara"/>
          <w:lang w:val="es-EC"/>
        </w:rPr>
      </w:pPr>
      <w:r w:rsidRPr="004E6A09">
        <w:rPr>
          <w:rFonts w:ascii="Candara" w:hAnsi="Candara"/>
          <w:lang w:val="es-EC"/>
        </w:rPr>
        <w:t>ha establecido su domicilio en un país miembro como residente “bona fide” y está legalmente autorizado para trabajar en dicho país.</w:t>
      </w:r>
    </w:p>
    <w:p w14:paraId="5A6B54C7" w14:textId="77777777" w:rsidR="003F79AA" w:rsidRPr="004E6A09" w:rsidRDefault="003F79AA" w:rsidP="00A1003A">
      <w:pPr>
        <w:spacing w:after="120"/>
        <w:ind w:left="360"/>
        <w:jc w:val="both"/>
        <w:rPr>
          <w:rFonts w:ascii="Candara" w:hAnsi="Candara"/>
          <w:lang w:val="es-EC"/>
        </w:rPr>
      </w:pPr>
      <w:r w:rsidRPr="004E6A09">
        <w:rPr>
          <w:rFonts w:ascii="Candara" w:hAnsi="Candara"/>
          <w:bCs/>
          <w:lang w:val="es-EC"/>
        </w:rPr>
        <w:t>b)</w:t>
      </w:r>
      <w:r w:rsidRPr="004E6A09">
        <w:rPr>
          <w:rFonts w:ascii="Candara" w:hAnsi="Candara"/>
          <w:b/>
          <w:lang w:val="es-EC"/>
        </w:rPr>
        <w:t xml:space="preserve"> Una firma </w:t>
      </w:r>
      <w:r w:rsidRPr="004E6A09">
        <w:rPr>
          <w:rFonts w:ascii="Candara" w:hAnsi="Candara"/>
          <w:lang w:val="es-EC"/>
        </w:rPr>
        <w:t>tiene la nacionalidad de un país miembro si satisface los dos siguientes requisitos:</w:t>
      </w:r>
    </w:p>
    <w:p w14:paraId="62A0379F" w14:textId="77777777" w:rsidR="003F79AA" w:rsidRPr="004E6A09" w:rsidRDefault="003F79AA" w:rsidP="00B35234">
      <w:pPr>
        <w:numPr>
          <w:ilvl w:val="0"/>
          <w:numId w:val="18"/>
        </w:numPr>
        <w:spacing w:after="120"/>
        <w:jc w:val="both"/>
        <w:rPr>
          <w:rFonts w:ascii="Candara" w:hAnsi="Candara"/>
          <w:lang w:val="es-EC"/>
        </w:rPr>
      </w:pPr>
      <w:r w:rsidRPr="004E6A09">
        <w:rPr>
          <w:rFonts w:ascii="Candara" w:hAnsi="Candara"/>
          <w:lang w:val="es-EC"/>
        </w:rPr>
        <w:t>esta legalmente constituida o incorporada conforme a las leyes de un país miembro del Banco; y</w:t>
      </w:r>
    </w:p>
    <w:p w14:paraId="3782CD17" w14:textId="77777777" w:rsidR="003F79AA" w:rsidRPr="004E6A09" w:rsidRDefault="003F79AA" w:rsidP="00B35234">
      <w:pPr>
        <w:numPr>
          <w:ilvl w:val="0"/>
          <w:numId w:val="18"/>
        </w:numPr>
        <w:spacing w:after="120"/>
        <w:jc w:val="both"/>
        <w:rPr>
          <w:rFonts w:ascii="Candara" w:hAnsi="Candara"/>
          <w:lang w:val="es-EC"/>
        </w:rPr>
      </w:pPr>
      <w:r w:rsidRPr="004E6A09">
        <w:rPr>
          <w:rFonts w:ascii="Candara" w:hAnsi="Candara"/>
          <w:lang w:val="es-EC"/>
        </w:rPr>
        <w:t>más del cincuenta por ciento (50%) del capital de la firma es de propiedad de individuos o firmas de países miembros del Banco.</w:t>
      </w:r>
    </w:p>
    <w:p w14:paraId="3002CEA3" w14:textId="77777777" w:rsidR="003F79AA" w:rsidRDefault="003F79AA" w:rsidP="00A1003A">
      <w:pPr>
        <w:spacing w:after="120"/>
        <w:jc w:val="both"/>
        <w:rPr>
          <w:rFonts w:ascii="Candara" w:hAnsi="Candara"/>
          <w:lang w:val="es-EC"/>
        </w:rPr>
      </w:pPr>
      <w:r w:rsidRPr="004E6A09">
        <w:rPr>
          <w:rFonts w:ascii="Candara" w:hAnsi="Candara"/>
          <w:lang w:val="es-EC"/>
        </w:rPr>
        <w:t>Todos los socios de una asociación en participación, consorcio o asociación (APCA) con responsabilidad mancomunada y solidaria y todos los subcontratistas deben cumplir con los requisitos arriba establecidos.</w:t>
      </w:r>
    </w:p>
    <w:p w14:paraId="56A72BFA" w14:textId="77777777" w:rsidR="00BE4763" w:rsidRDefault="00BE4763" w:rsidP="00A1003A">
      <w:pPr>
        <w:spacing w:after="120"/>
        <w:jc w:val="both"/>
        <w:rPr>
          <w:rFonts w:ascii="Candara" w:hAnsi="Candara"/>
          <w:lang w:val="es-EC"/>
        </w:rPr>
      </w:pPr>
    </w:p>
    <w:p w14:paraId="664F011E" w14:textId="77777777" w:rsidR="00BE4763" w:rsidRPr="004E6A09" w:rsidRDefault="00BE4763" w:rsidP="00A1003A">
      <w:pPr>
        <w:spacing w:after="120"/>
        <w:jc w:val="both"/>
        <w:rPr>
          <w:rFonts w:ascii="Candara" w:hAnsi="Candara"/>
          <w:lang w:val="es-EC"/>
        </w:rPr>
      </w:pPr>
    </w:p>
    <w:p w14:paraId="748D695A" w14:textId="77777777" w:rsidR="003F79AA" w:rsidRPr="004E6A09" w:rsidRDefault="003F79AA" w:rsidP="00A1003A">
      <w:pPr>
        <w:spacing w:after="120"/>
        <w:jc w:val="both"/>
        <w:rPr>
          <w:rFonts w:ascii="Candara" w:hAnsi="Candara"/>
          <w:lang w:val="es-EC"/>
        </w:rPr>
      </w:pPr>
      <w:r w:rsidRPr="004E6A09">
        <w:rPr>
          <w:rFonts w:ascii="Candara" w:hAnsi="Candara"/>
          <w:b/>
          <w:u w:val="single"/>
          <w:lang w:val="es-EC"/>
        </w:rPr>
        <w:t>B) Origen de los Bienes</w:t>
      </w:r>
    </w:p>
    <w:p w14:paraId="700F9F33" w14:textId="77777777" w:rsidR="003F79AA" w:rsidRPr="004E6A09" w:rsidRDefault="003F79AA" w:rsidP="00A1003A">
      <w:pPr>
        <w:spacing w:after="120"/>
        <w:jc w:val="both"/>
        <w:rPr>
          <w:rFonts w:ascii="Candara" w:hAnsi="Candara"/>
          <w:lang w:val="es-EC"/>
        </w:rPr>
      </w:pPr>
      <w:r w:rsidRPr="004E6A09">
        <w:rPr>
          <w:rFonts w:ascii="Candara" w:hAnsi="Candara"/>
          <w:lang w:val="es-EC"/>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4E6A09" w:rsidRDefault="003F79AA" w:rsidP="00A1003A">
      <w:pPr>
        <w:spacing w:after="120"/>
        <w:jc w:val="both"/>
        <w:rPr>
          <w:rFonts w:ascii="Candara" w:hAnsi="Candara"/>
          <w:lang w:val="es-EC"/>
        </w:rPr>
      </w:pPr>
      <w:r w:rsidRPr="004E6A09">
        <w:rPr>
          <w:rFonts w:ascii="Candara" w:hAnsi="Candara"/>
          <w:lang w:val="es-EC"/>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4E6A09" w:rsidRDefault="003F79AA" w:rsidP="00A1003A">
      <w:pPr>
        <w:pStyle w:val="aparagraphs"/>
        <w:spacing w:before="0"/>
        <w:rPr>
          <w:rFonts w:ascii="Candara" w:hAnsi="Candara"/>
          <w:snapToGrid/>
          <w:szCs w:val="24"/>
          <w:lang w:val="es-EC"/>
        </w:rPr>
      </w:pPr>
      <w:r w:rsidRPr="004E6A09">
        <w:rPr>
          <w:rFonts w:ascii="Candara" w:hAnsi="Candara"/>
          <w:snapToGrid/>
          <w:szCs w:val="24"/>
          <w:lang w:val="es-EC"/>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4E6A09" w:rsidRDefault="003F79AA" w:rsidP="00A1003A">
      <w:pPr>
        <w:spacing w:after="120"/>
        <w:jc w:val="both"/>
        <w:rPr>
          <w:rFonts w:ascii="Candara" w:hAnsi="Candara"/>
          <w:lang w:val="es-EC"/>
        </w:rPr>
      </w:pPr>
      <w:r w:rsidRPr="004E6A09">
        <w:rPr>
          <w:rFonts w:ascii="Candara" w:hAnsi="Candara"/>
          <w:lang w:val="es-EC"/>
        </w:rPr>
        <w:t>El origen de los materiales, partes o componentes de los bienes o la nacionalidad de la firma productora, ensambladora, distribuidora o vendedora de los bienes no determina el origen de los mismos</w:t>
      </w:r>
      <w:r w:rsidR="00791F2E" w:rsidRPr="004E6A09">
        <w:rPr>
          <w:rFonts w:ascii="Candara" w:hAnsi="Candara"/>
          <w:lang w:val="es-EC"/>
        </w:rPr>
        <w:t>.</w:t>
      </w:r>
    </w:p>
    <w:p w14:paraId="29EF7648" w14:textId="77777777" w:rsidR="003F79AA" w:rsidRPr="004E6A09" w:rsidRDefault="003F79AA" w:rsidP="00A1003A">
      <w:pPr>
        <w:spacing w:after="120"/>
        <w:jc w:val="both"/>
        <w:rPr>
          <w:rFonts w:ascii="Candara" w:hAnsi="Candara"/>
          <w:lang w:val="es-EC"/>
        </w:rPr>
      </w:pPr>
    </w:p>
    <w:p w14:paraId="62997DF3" w14:textId="77777777" w:rsidR="003F79AA" w:rsidRPr="004E6A09" w:rsidRDefault="003F79AA" w:rsidP="00A1003A">
      <w:pPr>
        <w:spacing w:after="120"/>
        <w:jc w:val="both"/>
        <w:rPr>
          <w:rFonts w:ascii="Candara" w:hAnsi="Candara"/>
          <w:b/>
          <w:u w:val="single"/>
          <w:lang w:val="es-EC"/>
        </w:rPr>
      </w:pPr>
      <w:r w:rsidRPr="004E6A09">
        <w:rPr>
          <w:rFonts w:ascii="Candara" w:hAnsi="Candara"/>
          <w:b/>
          <w:u w:val="single"/>
          <w:lang w:val="es-EC"/>
        </w:rPr>
        <w:t>C) Origen de los Servicios</w:t>
      </w:r>
    </w:p>
    <w:p w14:paraId="3581AC4B" w14:textId="77777777" w:rsidR="003F79AA" w:rsidRPr="004E6A09" w:rsidRDefault="003F79AA" w:rsidP="00A1003A">
      <w:pPr>
        <w:pStyle w:val="Textonotapie"/>
        <w:tabs>
          <w:tab w:val="left" w:pos="3420"/>
        </w:tabs>
        <w:spacing w:after="120"/>
        <w:ind w:left="0" w:firstLine="0"/>
        <w:jc w:val="both"/>
        <w:rPr>
          <w:rFonts w:ascii="Candara" w:hAnsi="Candara"/>
          <w:bCs/>
          <w:i/>
          <w:sz w:val="24"/>
          <w:szCs w:val="24"/>
          <w:lang w:val="es-EC"/>
        </w:rPr>
      </w:pPr>
      <w:r w:rsidRPr="004E6A09">
        <w:rPr>
          <w:rFonts w:ascii="Candara" w:hAnsi="Candara"/>
          <w:sz w:val="24"/>
          <w:szCs w:val="24"/>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4E6A09" w:rsidRDefault="003F79AA" w:rsidP="00A1003A">
      <w:pPr>
        <w:spacing w:after="120"/>
        <w:jc w:val="both"/>
        <w:rPr>
          <w:rFonts w:ascii="Candara" w:hAnsi="Candara"/>
          <w:bCs/>
          <w:i/>
          <w:lang w:val="es-EC"/>
        </w:rPr>
      </w:pPr>
    </w:p>
    <w:p w14:paraId="17D012A2" w14:textId="77777777" w:rsidR="003F79AA" w:rsidRPr="004E6A09" w:rsidRDefault="003F79AA" w:rsidP="00A1003A">
      <w:pPr>
        <w:spacing w:after="120"/>
        <w:ind w:left="1440"/>
        <w:rPr>
          <w:rFonts w:ascii="Candara" w:hAnsi="Candara"/>
          <w:i/>
          <w:iCs/>
          <w:lang w:val="es-EC"/>
        </w:rPr>
      </w:pPr>
    </w:p>
    <w:p w14:paraId="24679AF5" w14:textId="77777777" w:rsidR="003F79AA" w:rsidRPr="004E6A09" w:rsidRDefault="003F79AA" w:rsidP="00A1003A">
      <w:pPr>
        <w:spacing w:after="120"/>
        <w:rPr>
          <w:rFonts w:ascii="Candara" w:hAnsi="Candara"/>
          <w:i/>
          <w:iCs/>
          <w:lang w:val="es-EC"/>
        </w:rPr>
        <w:sectPr w:rsidR="003F79AA" w:rsidRPr="004E6A09" w:rsidSect="005D6993">
          <w:headerReference w:type="even" r:id="rId22"/>
          <w:headerReference w:type="default" r:id="rId23"/>
          <w:headerReference w:type="first" r:id="rId24"/>
          <w:endnotePr>
            <w:numFmt w:val="decimal"/>
          </w:endnotePr>
          <w:type w:val="continuous"/>
          <w:pgSz w:w="11906" w:h="16838" w:code="9"/>
          <w:pgMar w:top="1440" w:right="1440" w:bottom="1440" w:left="1440" w:header="720" w:footer="720" w:gutter="0"/>
          <w:pgNumType w:start="44"/>
          <w:cols w:space="720"/>
          <w:titlePg/>
          <w:docGrid w:linePitch="326"/>
        </w:sectPr>
      </w:pPr>
    </w:p>
    <w:p w14:paraId="2B98E9BE" w14:textId="20D43E50" w:rsidR="00E83914" w:rsidRDefault="00E83914" w:rsidP="00A1003A">
      <w:pPr>
        <w:pStyle w:val="SectionIVH2"/>
        <w:spacing w:before="0" w:after="120"/>
        <w:rPr>
          <w:rFonts w:ascii="Candara" w:hAnsi="Candara"/>
          <w:sz w:val="24"/>
          <w:lang w:val="es-EC"/>
        </w:rPr>
      </w:pPr>
      <w:bookmarkStart w:id="49" w:name="_Toc112839686"/>
    </w:p>
    <w:p w14:paraId="096736C4" w14:textId="01AC88C4" w:rsidR="00E83914" w:rsidRDefault="00E83914" w:rsidP="00A1003A">
      <w:pPr>
        <w:pStyle w:val="SectionIVH2"/>
        <w:spacing w:before="0" w:after="120"/>
        <w:rPr>
          <w:rFonts w:ascii="Candara" w:hAnsi="Candara"/>
          <w:sz w:val="24"/>
          <w:lang w:val="es-EC"/>
        </w:rPr>
      </w:pPr>
    </w:p>
    <w:p w14:paraId="530787DE" w14:textId="04767DE1" w:rsidR="00E83914" w:rsidRDefault="00E83914" w:rsidP="00A1003A">
      <w:pPr>
        <w:pStyle w:val="SectionIVH2"/>
        <w:spacing w:before="0" w:after="120"/>
        <w:rPr>
          <w:rFonts w:ascii="Candara" w:hAnsi="Candara"/>
          <w:sz w:val="24"/>
          <w:lang w:val="es-EC"/>
        </w:rPr>
      </w:pPr>
    </w:p>
    <w:p w14:paraId="50C7C4B4" w14:textId="0FE5B64B" w:rsidR="00E83914" w:rsidRDefault="00E83914" w:rsidP="00A1003A">
      <w:pPr>
        <w:pStyle w:val="SectionIVH2"/>
        <w:spacing w:before="0" w:after="120"/>
        <w:rPr>
          <w:rFonts w:ascii="Candara" w:hAnsi="Candara"/>
          <w:sz w:val="24"/>
          <w:lang w:val="es-EC"/>
        </w:rPr>
      </w:pPr>
    </w:p>
    <w:p w14:paraId="7A8F11A4" w14:textId="4C15E2D6" w:rsidR="00E83914" w:rsidRDefault="00E83914" w:rsidP="00A1003A">
      <w:pPr>
        <w:pStyle w:val="SectionIVH2"/>
        <w:spacing w:before="0" w:after="120"/>
        <w:rPr>
          <w:rFonts w:ascii="Candara" w:hAnsi="Candara"/>
          <w:sz w:val="24"/>
          <w:lang w:val="es-EC"/>
        </w:rPr>
      </w:pPr>
    </w:p>
    <w:p w14:paraId="7EAC0E92" w14:textId="0D848921" w:rsidR="00E83914" w:rsidRDefault="00E83914" w:rsidP="00A1003A">
      <w:pPr>
        <w:pStyle w:val="SectionIVH2"/>
        <w:spacing w:before="0" w:after="120"/>
        <w:rPr>
          <w:rFonts w:ascii="Candara" w:hAnsi="Candara"/>
          <w:sz w:val="24"/>
          <w:lang w:val="es-EC"/>
        </w:rPr>
      </w:pPr>
    </w:p>
    <w:p w14:paraId="308D6512" w14:textId="38042EDB" w:rsidR="00E83914" w:rsidRDefault="00E83914" w:rsidP="00A1003A">
      <w:pPr>
        <w:pStyle w:val="SectionIVH2"/>
        <w:spacing w:before="0" w:after="120"/>
        <w:rPr>
          <w:rFonts w:ascii="Candara" w:hAnsi="Candara"/>
          <w:sz w:val="24"/>
          <w:lang w:val="es-EC"/>
        </w:rPr>
      </w:pPr>
    </w:p>
    <w:p w14:paraId="13864813" w14:textId="77777777" w:rsidR="00E83914" w:rsidRDefault="00E83914" w:rsidP="00A1003A">
      <w:pPr>
        <w:pStyle w:val="SectionIVH2"/>
        <w:spacing w:before="0" w:after="120"/>
        <w:rPr>
          <w:rFonts w:ascii="Candara" w:hAnsi="Candara"/>
          <w:sz w:val="24"/>
          <w:lang w:val="es-EC"/>
        </w:rPr>
      </w:pPr>
    </w:p>
    <w:p w14:paraId="5CBC7F65" w14:textId="786AA65D" w:rsidR="00175B24" w:rsidRPr="004E6A09" w:rsidRDefault="003F79AA" w:rsidP="00A1003A">
      <w:pPr>
        <w:pStyle w:val="SectionIVH2"/>
        <w:spacing w:before="0" w:after="120"/>
        <w:rPr>
          <w:rFonts w:ascii="Candara" w:hAnsi="Candara"/>
          <w:sz w:val="24"/>
          <w:lang w:val="es-EC"/>
        </w:rPr>
      </w:pPr>
      <w:bookmarkStart w:id="50" w:name="_Toc112839687"/>
      <w:bookmarkEnd w:id="49"/>
      <w:r w:rsidRPr="004E6A09">
        <w:rPr>
          <w:rFonts w:ascii="Candara" w:hAnsi="Candara"/>
          <w:sz w:val="24"/>
          <w:lang w:val="es-EC"/>
        </w:rPr>
        <w:t xml:space="preserve"> </w:t>
      </w:r>
    </w:p>
    <w:bookmarkEnd w:id="50"/>
    <w:p w14:paraId="50D70E7A" w14:textId="1B37CBB2" w:rsidR="003F79AA" w:rsidRPr="004E6A09" w:rsidRDefault="003F79AA" w:rsidP="00A1003A">
      <w:pPr>
        <w:pStyle w:val="SectionIVH2"/>
        <w:spacing w:before="0" w:after="120"/>
        <w:rPr>
          <w:rFonts w:ascii="Candara" w:hAnsi="Candara"/>
          <w:sz w:val="24"/>
          <w:lang w:val="es-EC"/>
        </w:rPr>
      </w:pPr>
    </w:p>
    <w:p w14:paraId="6E65D088" w14:textId="77777777" w:rsidR="00055B76" w:rsidRPr="004E6A09" w:rsidRDefault="00055B76" w:rsidP="00A1003A">
      <w:pPr>
        <w:spacing w:after="120"/>
        <w:jc w:val="both"/>
        <w:rPr>
          <w:rFonts w:ascii="Candara" w:hAnsi="Candara"/>
          <w:i/>
          <w:iCs/>
          <w:color w:val="0070C0"/>
          <w:lang w:val="es-EC"/>
        </w:rPr>
      </w:pPr>
    </w:p>
    <w:p w14:paraId="3737C3BB" w14:textId="77777777" w:rsidR="00E83914" w:rsidRDefault="00E83914" w:rsidP="00A1003A">
      <w:pPr>
        <w:spacing w:after="120"/>
        <w:jc w:val="right"/>
        <w:rPr>
          <w:rFonts w:ascii="Candara" w:hAnsi="Candara"/>
          <w:i/>
          <w:iCs/>
          <w:color w:val="0070C0"/>
          <w:lang w:val="es-EC"/>
        </w:rPr>
      </w:pPr>
    </w:p>
    <w:p w14:paraId="1DE74841" w14:textId="77777777" w:rsidR="00E83914" w:rsidRPr="004E6A09" w:rsidRDefault="00E83914" w:rsidP="00E83914">
      <w:pPr>
        <w:pStyle w:val="SectionIVH2"/>
        <w:spacing w:before="0" w:after="120"/>
        <w:rPr>
          <w:rFonts w:ascii="Candara" w:hAnsi="Candara"/>
          <w:sz w:val="24"/>
          <w:lang w:val="es-EC"/>
        </w:rPr>
      </w:pPr>
      <w:r w:rsidRPr="004E6A09">
        <w:rPr>
          <w:rFonts w:ascii="Candara" w:hAnsi="Candara"/>
          <w:sz w:val="24"/>
          <w:lang w:val="es-EC"/>
        </w:rPr>
        <w:t xml:space="preserve">Sección IV. Formularios de la Oferta. </w:t>
      </w:r>
    </w:p>
    <w:p w14:paraId="4CCBA42E" w14:textId="77777777" w:rsidR="00E83914" w:rsidRPr="004E6A09" w:rsidRDefault="00E83914" w:rsidP="00E83914">
      <w:pPr>
        <w:pStyle w:val="SectionIVH2"/>
        <w:spacing w:before="0" w:after="120"/>
        <w:rPr>
          <w:rFonts w:ascii="Candara" w:hAnsi="Candara"/>
          <w:sz w:val="24"/>
          <w:lang w:val="es-EC"/>
        </w:rPr>
      </w:pPr>
      <w:r w:rsidRPr="004E6A09">
        <w:rPr>
          <w:rFonts w:ascii="Candara" w:hAnsi="Candara"/>
          <w:sz w:val="24"/>
          <w:lang w:val="es-EC"/>
        </w:rPr>
        <w:t>Oferta</w:t>
      </w:r>
    </w:p>
    <w:p w14:paraId="55D0F32B" w14:textId="77777777" w:rsidR="00E83914" w:rsidRDefault="00E83914" w:rsidP="00A1003A">
      <w:pPr>
        <w:spacing w:after="120"/>
        <w:jc w:val="right"/>
        <w:rPr>
          <w:rFonts w:ascii="Candara" w:hAnsi="Candara"/>
          <w:i/>
          <w:iCs/>
          <w:color w:val="0070C0"/>
          <w:lang w:val="es-EC"/>
        </w:rPr>
      </w:pPr>
    </w:p>
    <w:p w14:paraId="3791E318" w14:textId="42BFDEBE" w:rsidR="003F79AA" w:rsidRPr="004E6A09" w:rsidRDefault="003422DD" w:rsidP="00A1003A">
      <w:pPr>
        <w:spacing w:after="120"/>
        <w:jc w:val="right"/>
        <w:rPr>
          <w:rFonts w:ascii="Candara" w:hAnsi="Candara"/>
          <w:i/>
          <w:iCs/>
          <w:color w:val="0070C0"/>
          <w:lang w:val="es-EC"/>
        </w:rPr>
      </w:pPr>
      <w:r w:rsidRPr="004E6A09">
        <w:rPr>
          <w:rFonts w:ascii="Candara" w:hAnsi="Candara"/>
          <w:i/>
          <w:iCs/>
          <w:color w:val="0070C0"/>
          <w:lang w:val="es-EC"/>
        </w:rPr>
        <w:t xml:space="preserve"> </w:t>
      </w:r>
      <w:r w:rsidR="003F79AA" w:rsidRPr="004E6A09">
        <w:rPr>
          <w:rFonts w:ascii="Candara" w:hAnsi="Candara"/>
          <w:i/>
          <w:iCs/>
          <w:color w:val="0070C0"/>
          <w:lang w:val="es-EC"/>
        </w:rPr>
        <w:t>[fecha]</w:t>
      </w:r>
    </w:p>
    <w:p w14:paraId="72C1F312" w14:textId="5A1EF4A6" w:rsidR="003F79AA" w:rsidRPr="004E6A09" w:rsidRDefault="003F79AA" w:rsidP="00A1003A">
      <w:pPr>
        <w:spacing w:after="120"/>
        <w:jc w:val="both"/>
        <w:rPr>
          <w:rFonts w:ascii="Candara" w:hAnsi="Candara"/>
          <w:b/>
          <w:i/>
          <w:iCs/>
          <w:color w:val="0070C0"/>
          <w:lang w:val="es-EC"/>
        </w:rPr>
      </w:pPr>
      <w:r w:rsidRPr="004E6A09">
        <w:rPr>
          <w:rFonts w:ascii="Candara" w:hAnsi="Candara"/>
          <w:lang w:val="es-EC"/>
        </w:rPr>
        <w:t>Número de Identificación y Título del Contrato</w:t>
      </w:r>
      <w:r w:rsidRPr="004E6A09">
        <w:rPr>
          <w:rFonts w:ascii="Candara" w:hAnsi="Candara"/>
          <w:i/>
          <w:iCs/>
          <w:lang w:val="es-EC"/>
        </w:rPr>
        <w:t xml:space="preserve">: </w:t>
      </w:r>
      <w:r w:rsidR="004E6A09">
        <w:rPr>
          <w:rFonts w:ascii="Candara" w:hAnsi="Candara"/>
          <w:b/>
          <w:color w:val="0070C0"/>
          <w:lang w:val="es-EC"/>
        </w:rPr>
        <w:t>JICA-L1223-AUT-CNELSTE-ST-OB-001</w:t>
      </w:r>
      <w:r w:rsidR="00A26CAF" w:rsidRPr="004E6A09">
        <w:rPr>
          <w:rFonts w:ascii="Candara" w:hAnsi="Candara"/>
          <w:b/>
          <w:color w:val="0070C0"/>
          <w:lang w:val="es-EC"/>
        </w:rPr>
        <w:t xml:space="preserve"> </w:t>
      </w:r>
      <w:r w:rsidR="004E6A09">
        <w:rPr>
          <w:rFonts w:ascii="Candara" w:hAnsi="Candara"/>
          <w:b/>
          <w:color w:val="0070C0"/>
          <w:lang w:val="es-EC"/>
        </w:rPr>
        <w:t>REPOTENCIACIÓN DE LA LST SANTA ELENA - CHANDUY Y OBRAS COMPLEMENTARIAS</w:t>
      </w:r>
      <w:r w:rsidR="00B70049" w:rsidRPr="004E6A09">
        <w:rPr>
          <w:rFonts w:ascii="Candara" w:hAnsi="Candara"/>
          <w:b/>
          <w:i/>
          <w:iCs/>
          <w:color w:val="0070C0"/>
          <w:lang w:val="es-EC"/>
        </w:rPr>
        <w:t xml:space="preserve"> </w:t>
      </w:r>
    </w:p>
    <w:p w14:paraId="676AC0BE" w14:textId="77777777" w:rsidR="00055B76" w:rsidRPr="004E6A09" w:rsidRDefault="00055B76" w:rsidP="00A1003A">
      <w:pPr>
        <w:spacing w:after="120"/>
        <w:jc w:val="both"/>
        <w:rPr>
          <w:rFonts w:ascii="Candara" w:hAnsi="Candara"/>
          <w:i/>
          <w:iCs/>
          <w:sz w:val="8"/>
          <w:lang w:val="es-EC"/>
        </w:rPr>
      </w:pPr>
    </w:p>
    <w:p w14:paraId="1596F433" w14:textId="767FFFAA" w:rsidR="003F79AA" w:rsidRPr="004E6A09" w:rsidRDefault="003F79AA" w:rsidP="00A1003A">
      <w:pPr>
        <w:spacing w:after="120"/>
        <w:jc w:val="both"/>
        <w:rPr>
          <w:rFonts w:ascii="Candara" w:hAnsi="Candara"/>
          <w:i/>
          <w:iCs/>
          <w:lang w:val="es-EC"/>
        </w:rPr>
      </w:pPr>
      <w:r w:rsidRPr="004E6A09">
        <w:rPr>
          <w:rFonts w:ascii="Candara" w:hAnsi="Candara"/>
          <w:lang w:val="es-EC"/>
        </w:rPr>
        <w:t xml:space="preserve">A: </w:t>
      </w:r>
      <w:r w:rsidR="00B70049" w:rsidRPr="004E6A09">
        <w:rPr>
          <w:rFonts w:ascii="Candara" w:hAnsi="Candara"/>
          <w:i/>
          <w:iCs/>
          <w:color w:val="0070C0"/>
          <w:lang w:val="es-EC"/>
        </w:rPr>
        <w:t xml:space="preserve">EMPRESA ELECTRICA PUBLICA ESTRATEGICA CORPORACION NACIONAL DE ELECTRICIDAD CNEL EP UNIDAD DE NEGOCIO SANTA ELENA - </w:t>
      </w:r>
      <w:r w:rsidR="00B70049" w:rsidRPr="004E6A09">
        <w:rPr>
          <w:rFonts w:ascii="Candara" w:hAnsi="Candara"/>
          <w:i/>
          <w:color w:val="0070C0"/>
          <w:lang w:val="es-EC"/>
        </w:rPr>
        <w:t>Ciudad de La Libertad, Barrio General Enríquez Gallo, Avenida 12 entre las calles 33 y 35.</w:t>
      </w:r>
    </w:p>
    <w:p w14:paraId="5B230957" w14:textId="77777777" w:rsidR="003F79AA" w:rsidRPr="004E6A09" w:rsidRDefault="003F79AA" w:rsidP="00A1003A">
      <w:pPr>
        <w:spacing w:after="120"/>
        <w:jc w:val="both"/>
        <w:rPr>
          <w:rFonts w:ascii="Candara" w:hAnsi="Candara"/>
          <w:i/>
          <w:iCs/>
          <w:sz w:val="6"/>
          <w:lang w:val="es-EC"/>
        </w:rPr>
      </w:pPr>
    </w:p>
    <w:p w14:paraId="6A2A2D03" w14:textId="324497B3" w:rsidR="003F79AA" w:rsidRPr="004E6A09" w:rsidRDefault="003F79AA" w:rsidP="00A1003A">
      <w:pPr>
        <w:spacing w:after="120"/>
        <w:jc w:val="both"/>
        <w:rPr>
          <w:rFonts w:ascii="Candara" w:hAnsi="Candara"/>
          <w:i/>
          <w:iCs/>
          <w:lang w:val="es-EC"/>
        </w:rPr>
      </w:pPr>
      <w:r w:rsidRPr="004E6A09">
        <w:rPr>
          <w:rFonts w:ascii="Candara" w:hAnsi="Candara"/>
          <w:lang w:val="es-EC"/>
        </w:rPr>
        <w:t xml:space="preserve">Después de haber examinado los Documentos de Licitación, incluyendo la(s) enmienda(s) </w:t>
      </w:r>
      <w:r w:rsidRPr="004E6A09">
        <w:rPr>
          <w:rFonts w:ascii="Candara" w:hAnsi="Candara"/>
          <w:i/>
          <w:iCs/>
          <w:color w:val="0070C0"/>
          <w:lang w:val="es-EC"/>
        </w:rPr>
        <w:t>[liste]</w:t>
      </w:r>
      <w:r w:rsidRPr="004E6A09">
        <w:rPr>
          <w:rFonts w:ascii="Candara" w:hAnsi="Candara"/>
          <w:i/>
          <w:iCs/>
          <w:lang w:val="es-EC"/>
        </w:rPr>
        <w:t xml:space="preserve">, </w:t>
      </w:r>
      <w:r w:rsidRPr="004E6A09">
        <w:rPr>
          <w:rFonts w:ascii="Candara" w:hAnsi="Candara"/>
          <w:lang w:val="es-EC"/>
        </w:rPr>
        <w:t xml:space="preserve">ofrecemos ejecutar el </w:t>
      </w:r>
      <w:r w:rsidRPr="004E6A09">
        <w:rPr>
          <w:rFonts w:ascii="Candara" w:hAnsi="Candara"/>
          <w:i/>
          <w:iCs/>
          <w:color w:val="0070C0"/>
          <w:lang w:val="es-EC"/>
        </w:rPr>
        <w:t xml:space="preserve">[nombre y número de identificación del Contrato] </w:t>
      </w:r>
      <w:r w:rsidRPr="004E6A09">
        <w:rPr>
          <w:rFonts w:ascii="Candara" w:hAnsi="Candara"/>
          <w:lang w:val="es-EC"/>
        </w:rPr>
        <w:t xml:space="preserve">de conformidad con las CGC que acompañan a esta Oferta por el Precio del Contrato de </w:t>
      </w:r>
      <w:r w:rsidR="002A0D04" w:rsidRPr="004E6A09">
        <w:rPr>
          <w:rFonts w:ascii="Candara" w:hAnsi="Candara"/>
          <w:i/>
          <w:color w:val="0070C0"/>
          <w:lang w:val="es-EC"/>
        </w:rPr>
        <w:t xml:space="preserve">US$ [indique el monto en cifras y en letras] </w:t>
      </w:r>
      <w:r w:rsidR="002A0D04" w:rsidRPr="004E6A09">
        <w:rPr>
          <w:rFonts w:ascii="Candara" w:hAnsi="Candara"/>
          <w:iCs/>
          <w:lang w:val="es-EC"/>
        </w:rPr>
        <w:t>dólares de los Estados Unidos de América, incluido el valor del IVA</w:t>
      </w:r>
      <w:r w:rsidR="002A0D04" w:rsidRPr="004E6A09">
        <w:rPr>
          <w:rFonts w:ascii="Candara" w:hAnsi="Candara"/>
          <w:i/>
          <w:iCs/>
          <w:lang w:val="es-EC"/>
        </w:rPr>
        <w:t>.</w:t>
      </w:r>
    </w:p>
    <w:p w14:paraId="6F0DC732" w14:textId="77777777" w:rsidR="003F79AA" w:rsidRPr="004E6A09" w:rsidRDefault="003F79AA" w:rsidP="00A1003A">
      <w:pPr>
        <w:spacing w:after="120"/>
        <w:rPr>
          <w:rFonts w:ascii="Candara" w:hAnsi="Candara"/>
          <w:i/>
          <w:iCs/>
          <w:sz w:val="8"/>
          <w:lang w:val="es-EC"/>
        </w:rPr>
      </w:pPr>
    </w:p>
    <w:p w14:paraId="7E9FB3B5" w14:textId="77777777" w:rsidR="003F79AA" w:rsidRPr="004E6A09" w:rsidRDefault="003F79AA" w:rsidP="00A1003A">
      <w:pPr>
        <w:spacing w:after="120"/>
        <w:rPr>
          <w:rFonts w:ascii="Candara" w:hAnsi="Candara"/>
          <w:lang w:val="es-EC"/>
        </w:rPr>
      </w:pPr>
      <w:r w:rsidRPr="004E6A09">
        <w:rPr>
          <w:rFonts w:ascii="Candara" w:hAnsi="Candara"/>
          <w:lang w:val="es-EC"/>
        </w:rPr>
        <w:t>El Contrato deberá ser pagado en las siguientes monedas:</w:t>
      </w:r>
      <w:r w:rsidR="003422DD" w:rsidRPr="004E6A09">
        <w:rPr>
          <w:rFonts w:ascii="Candara" w:hAnsi="Candara"/>
          <w:lang w:val="es-E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560"/>
        <w:gridCol w:w="3494"/>
        <w:gridCol w:w="2266"/>
      </w:tblGrid>
      <w:tr w:rsidR="004B4AAB" w:rsidRPr="004E6A09" w14:paraId="455AD39F" w14:textId="77777777" w:rsidTr="0047194A">
        <w:trPr>
          <w:trHeight w:val="1353"/>
        </w:trPr>
        <w:tc>
          <w:tcPr>
            <w:tcW w:w="1696" w:type="dxa"/>
            <w:vAlign w:val="center"/>
          </w:tcPr>
          <w:p w14:paraId="0CD6804E" w14:textId="77777777" w:rsidR="004B4AAB" w:rsidRPr="004E6A09" w:rsidRDefault="004B4AAB" w:rsidP="00270A6F">
            <w:pPr>
              <w:spacing w:after="120"/>
              <w:jc w:val="center"/>
              <w:rPr>
                <w:rFonts w:ascii="Candara" w:hAnsi="Candara"/>
                <w:lang w:val="es-EC"/>
              </w:rPr>
            </w:pPr>
            <w:r w:rsidRPr="004E6A09">
              <w:rPr>
                <w:rFonts w:ascii="Candara" w:hAnsi="Candara"/>
                <w:lang w:val="es-EC"/>
              </w:rPr>
              <w:t>Moneda</w:t>
            </w:r>
          </w:p>
        </w:tc>
        <w:tc>
          <w:tcPr>
            <w:tcW w:w="1560" w:type="dxa"/>
            <w:vAlign w:val="center"/>
          </w:tcPr>
          <w:p w14:paraId="1C04F20D" w14:textId="77777777" w:rsidR="004B4AAB" w:rsidRPr="004E6A09" w:rsidRDefault="004B4AAB" w:rsidP="00270A6F">
            <w:pPr>
              <w:spacing w:after="120"/>
              <w:jc w:val="center"/>
              <w:rPr>
                <w:rFonts w:ascii="Candara" w:hAnsi="Candara"/>
                <w:lang w:val="es-EC"/>
              </w:rPr>
            </w:pPr>
            <w:r w:rsidRPr="004E6A09">
              <w:rPr>
                <w:rFonts w:ascii="Candara" w:hAnsi="Candara"/>
                <w:lang w:val="es-EC"/>
              </w:rPr>
              <w:t>Porcentaje pagadero en la moneda</w:t>
            </w:r>
          </w:p>
        </w:tc>
        <w:tc>
          <w:tcPr>
            <w:tcW w:w="3494" w:type="dxa"/>
            <w:vAlign w:val="center"/>
          </w:tcPr>
          <w:p w14:paraId="04C69BAB" w14:textId="77777777" w:rsidR="004B4AAB" w:rsidRPr="004E6A09" w:rsidRDefault="004B4AAB" w:rsidP="00270A6F">
            <w:pPr>
              <w:pStyle w:val="Outline"/>
              <w:spacing w:before="0" w:after="120"/>
              <w:jc w:val="center"/>
              <w:rPr>
                <w:rFonts w:ascii="Candara" w:hAnsi="Candara"/>
                <w:sz w:val="6"/>
                <w:lang w:val="es-EC"/>
              </w:rPr>
            </w:pPr>
          </w:p>
          <w:p w14:paraId="524E9269" w14:textId="77777777" w:rsidR="004B4AAB" w:rsidRPr="004E6A09" w:rsidRDefault="004B4AAB" w:rsidP="00270A6F">
            <w:pPr>
              <w:pStyle w:val="Outline"/>
              <w:spacing w:before="0" w:after="120"/>
              <w:jc w:val="center"/>
              <w:rPr>
                <w:rFonts w:ascii="Candara" w:hAnsi="Candara"/>
                <w:i/>
                <w:iCs/>
                <w:lang w:val="es-EC"/>
              </w:rPr>
            </w:pPr>
            <w:r w:rsidRPr="004E6A09">
              <w:rPr>
                <w:rFonts w:ascii="Candara" w:hAnsi="Candara"/>
                <w:lang w:val="es-EC"/>
              </w:rPr>
              <w:t xml:space="preserve">Tasa de cambio: </w:t>
            </w:r>
            <w:r w:rsidRPr="004E6A09">
              <w:rPr>
                <w:rFonts w:ascii="Candara" w:hAnsi="Candara"/>
                <w:i/>
                <w:iCs/>
                <w:color w:val="0070C0"/>
                <w:lang w:val="es-EC"/>
              </w:rPr>
              <w:t>[indique el número de unidades de moneda nacional que equivalen a una unidad de moneda extranjera]</w:t>
            </w:r>
            <w:r w:rsidRPr="004E6A09">
              <w:rPr>
                <w:rFonts w:ascii="Candara" w:hAnsi="Candara"/>
                <w:i/>
                <w:iCs/>
                <w:color w:val="0070C0"/>
                <w:kern w:val="0"/>
                <w:szCs w:val="24"/>
                <w:lang w:val="es-EC"/>
              </w:rPr>
              <w:t xml:space="preserve"> [indique si no aplica]</w:t>
            </w:r>
          </w:p>
        </w:tc>
        <w:tc>
          <w:tcPr>
            <w:tcW w:w="2266" w:type="dxa"/>
            <w:vAlign w:val="center"/>
          </w:tcPr>
          <w:p w14:paraId="2B53B531" w14:textId="77777777" w:rsidR="004B4AAB" w:rsidRPr="004E6A09" w:rsidRDefault="004B4AAB" w:rsidP="00270A6F">
            <w:pPr>
              <w:pStyle w:val="Outline"/>
              <w:spacing w:before="0" w:after="120"/>
              <w:jc w:val="center"/>
              <w:rPr>
                <w:rFonts w:ascii="Candara" w:hAnsi="Candara"/>
                <w:lang w:val="es-EC"/>
              </w:rPr>
            </w:pPr>
            <w:r w:rsidRPr="004E6A09">
              <w:rPr>
                <w:rFonts w:ascii="Candara" w:hAnsi="Candara"/>
                <w:lang w:val="es-EC"/>
              </w:rPr>
              <w:t xml:space="preserve">Insumos para los que se requieren monedas extranjeras </w:t>
            </w:r>
            <w:r w:rsidRPr="004E6A09">
              <w:rPr>
                <w:rFonts w:ascii="Candara" w:hAnsi="Candara"/>
                <w:i/>
                <w:iCs/>
                <w:color w:val="2E74B5"/>
                <w:kern w:val="0"/>
                <w:szCs w:val="24"/>
                <w:lang w:val="es-EC"/>
              </w:rPr>
              <w:t>[indique si no aplica]</w:t>
            </w:r>
          </w:p>
        </w:tc>
      </w:tr>
      <w:tr w:rsidR="004B4AAB" w:rsidRPr="004E6A09" w14:paraId="762ECFC7" w14:textId="77777777" w:rsidTr="0047194A">
        <w:trPr>
          <w:trHeight w:val="1677"/>
        </w:trPr>
        <w:tc>
          <w:tcPr>
            <w:tcW w:w="1696" w:type="dxa"/>
            <w:vAlign w:val="center"/>
          </w:tcPr>
          <w:p w14:paraId="487544CA" w14:textId="77777777" w:rsidR="004B4AAB" w:rsidRPr="004E6A09" w:rsidRDefault="004B4AAB" w:rsidP="00270A6F">
            <w:pPr>
              <w:spacing w:after="120"/>
              <w:rPr>
                <w:rFonts w:ascii="Candara" w:hAnsi="Candara"/>
                <w:lang w:val="es-EC"/>
              </w:rPr>
            </w:pPr>
            <w:r w:rsidRPr="004E6A09">
              <w:rPr>
                <w:rFonts w:ascii="Candara" w:hAnsi="Candara"/>
                <w:lang w:val="es-EC"/>
              </w:rPr>
              <w:t>(a)</w:t>
            </w:r>
          </w:p>
          <w:p w14:paraId="55DCE4E7" w14:textId="77777777" w:rsidR="004B4AAB" w:rsidRPr="004E6A09" w:rsidRDefault="004B4AAB" w:rsidP="00270A6F">
            <w:pPr>
              <w:spacing w:after="120"/>
              <w:rPr>
                <w:rFonts w:ascii="Candara" w:hAnsi="Candara"/>
                <w:sz w:val="2"/>
                <w:lang w:val="es-EC"/>
              </w:rPr>
            </w:pPr>
          </w:p>
          <w:p w14:paraId="164664DC" w14:textId="77777777" w:rsidR="004B4AAB" w:rsidRPr="004E6A09" w:rsidRDefault="004B4AAB" w:rsidP="00270A6F">
            <w:pPr>
              <w:spacing w:after="120"/>
              <w:rPr>
                <w:rFonts w:ascii="Candara" w:hAnsi="Candara"/>
                <w:lang w:val="es-EC"/>
              </w:rPr>
            </w:pPr>
            <w:r w:rsidRPr="004E6A09">
              <w:rPr>
                <w:rFonts w:ascii="Candara" w:hAnsi="Candara"/>
                <w:lang w:val="es-EC"/>
              </w:rPr>
              <w:t>(b)</w:t>
            </w:r>
          </w:p>
          <w:p w14:paraId="259817D4" w14:textId="77777777" w:rsidR="004B4AAB" w:rsidRPr="004E6A09" w:rsidRDefault="004B4AAB" w:rsidP="00270A6F">
            <w:pPr>
              <w:spacing w:after="120"/>
              <w:rPr>
                <w:rFonts w:ascii="Candara" w:hAnsi="Candara"/>
                <w:sz w:val="2"/>
                <w:lang w:val="es-EC"/>
              </w:rPr>
            </w:pPr>
          </w:p>
          <w:p w14:paraId="56D6D391" w14:textId="77777777" w:rsidR="004B4AAB" w:rsidRPr="004E6A09" w:rsidRDefault="004B4AAB" w:rsidP="00270A6F">
            <w:pPr>
              <w:spacing w:after="120"/>
              <w:rPr>
                <w:rFonts w:ascii="Candara" w:hAnsi="Candara"/>
                <w:lang w:val="es-EC"/>
              </w:rPr>
            </w:pPr>
            <w:r w:rsidRPr="004E6A09">
              <w:rPr>
                <w:rFonts w:ascii="Candara" w:hAnsi="Candara"/>
                <w:lang w:val="es-EC"/>
              </w:rPr>
              <w:t>(c)</w:t>
            </w:r>
          </w:p>
          <w:p w14:paraId="0A7F3A52" w14:textId="77777777" w:rsidR="004B4AAB" w:rsidRPr="004E6A09" w:rsidRDefault="004B4AAB" w:rsidP="00270A6F">
            <w:pPr>
              <w:spacing w:after="120"/>
              <w:rPr>
                <w:rFonts w:ascii="Candara" w:hAnsi="Candara"/>
                <w:sz w:val="2"/>
                <w:lang w:val="es-EC"/>
              </w:rPr>
            </w:pPr>
          </w:p>
          <w:p w14:paraId="4DED0AB2" w14:textId="77777777" w:rsidR="004B4AAB" w:rsidRPr="004E6A09" w:rsidRDefault="004B4AAB" w:rsidP="00270A6F">
            <w:pPr>
              <w:spacing w:after="120"/>
              <w:rPr>
                <w:rFonts w:ascii="Candara" w:hAnsi="Candara"/>
                <w:lang w:val="es-EC"/>
              </w:rPr>
            </w:pPr>
            <w:r w:rsidRPr="004E6A09">
              <w:rPr>
                <w:rFonts w:ascii="Candara" w:hAnsi="Candara"/>
                <w:lang w:val="es-EC"/>
              </w:rPr>
              <w:t>(d)</w:t>
            </w:r>
          </w:p>
        </w:tc>
        <w:tc>
          <w:tcPr>
            <w:tcW w:w="1560" w:type="dxa"/>
            <w:vAlign w:val="center"/>
          </w:tcPr>
          <w:p w14:paraId="19C01D44" w14:textId="77777777" w:rsidR="004B4AAB" w:rsidRPr="004E6A09" w:rsidRDefault="004B4AAB" w:rsidP="00270A6F">
            <w:pPr>
              <w:spacing w:after="120"/>
              <w:jc w:val="center"/>
              <w:rPr>
                <w:rFonts w:ascii="Candara" w:hAnsi="Candara"/>
                <w:lang w:val="es-EC"/>
              </w:rPr>
            </w:pPr>
          </w:p>
        </w:tc>
        <w:tc>
          <w:tcPr>
            <w:tcW w:w="3494" w:type="dxa"/>
            <w:vAlign w:val="center"/>
          </w:tcPr>
          <w:p w14:paraId="7A2F81EE" w14:textId="77777777" w:rsidR="004B4AAB" w:rsidRPr="004E6A09" w:rsidRDefault="004B4AAB" w:rsidP="00270A6F">
            <w:pPr>
              <w:spacing w:after="120"/>
              <w:jc w:val="center"/>
              <w:rPr>
                <w:rFonts w:ascii="Candara" w:hAnsi="Candara"/>
                <w:lang w:val="es-EC"/>
              </w:rPr>
            </w:pPr>
          </w:p>
        </w:tc>
        <w:tc>
          <w:tcPr>
            <w:tcW w:w="2266" w:type="dxa"/>
            <w:vAlign w:val="center"/>
          </w:tcPr>
          <w:p w14:paraId="0B988B90" w14:textId="77777777" w:rsidR="004B4AAB" w:rsidRPr="004E6A09" w:rsidRDefault="004B4AAB" w:rsidP="00270A6F">
            <w:pPr>
              <w:spacing w:after="120"/>
              <w:jc w:val="center"/>
              <w:rPr>
                <w:rFonts w:ascii="Candara" w:hAnsi="Candara"/>
                <w:lang w:val="es-EC"/>
              </w:rPr>
            </w:pPr>
          </w:p>
        </w:tc>
      </w:tr>
    </w:tbl>
    <w:p w14:paraId="60ED3F27" w14:textId="77777777" w:rsidR="003F79AA" w:rsidRPr="004E6A09" w:rsidRDefault="003F79AA" w:rsidP="00A1003A">
      <w:pPr>
        <w:spacing w:after="120"/>
        <w:rPr>
          <w:rFonts w:ascii="Candara" w:hAnsi="Candara"/>
          <w:sz w:val="6"/>
          <w:lang w:val="es-EC"/>
        </w:rPr>
      </w:pPr>
    </w:p>
    <w:p w14:paraId="089CA831" w14:textId="77777777" w:rsidR="003F79AA" w:rsidRPr="004E6A09" w:rsidRDefault="003F79AA" w:rsidP="00A1003A">
      <w:pPr>
        <w:spacing w:after="120"/>
        <w:rPr>
          <w:rFonts w:ascii="Candara" w:hAnsi="Candara"/>
          <w:lang w:val="es-EC"/>
        </w:rPr>
      </w:pPr>
      <w:r w:rsidRPr="004E6A09">
        <w:rPr>
          <w:rFonts w:ascii="Candara" w:hAnsi="Candara"/>
          <w:lang w:val="es-EC"/>
        </w:rPr>
        <w:t>El pago de anticipo solicitado es:</w:t>
      </w:r>
    </w:p>
    <w:p w14:paraId="7CED1E4A" w14:textId="77777777" w:rsidR="003F79AA" w:rsidRPr="004E6A09" w:rsidRDefault="003F79AA" w:rsidP="00A1003A">
      <w:pPr>
        <w:spacing w:after="120"/>
        <w:rPr>
          <w:rFonts w:ascii="Candara" w:hAnsi="Candara"/>
          <w:sz w:val="2"/>
          <w:lang w:val="es-EC"/>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4E6A09" w14:paraId="1A3801AB" w14:textId="77777777">
        <w:tc>
          <w:tcPr>
            <w:tcW w:w="3060" w:type="dxa"/>
          </w:tcPr>
          <w:p w14:paraId="2FAFE975" w14:textId="77777777" w:rsidR="003F79AA" w:rsidRPr="004E6A09" w:rsidRDefault="003F79AA" w:rsidP="00A1003A">
            <w:pPr>
              <w:spacing w:after="120"/>
              <w:jc w:val="center"/>
              <w:rPr>
                <w:rFonts w:ascii="Candara" w:hAnsi="Candara"/>
                <w:lang w:val="es-EC"/>
              </w:rPr>
            </w:pPr>
            <w:r w:rsidRPr="004E6A09">
              <w:rPr>
                <w:rFonts w:ascii="Candara" w:hAnsi="Candara"/>
                <w:lang w:val="es-EC"/>
              </w:rPr>
              <w:t>Monto</w:t>
            </w:r>
          </w:p>
        </w:tc>
        <w:tc>
          <w:tcPr>
            <w:tcW w:w="3060" w:type="dxa"/>
          </w:tcPr>
          <w:p w14:paraId="0A9BE8A0" w14:textId="77777777" w:rsidR="003F79AA" w:rsidRPr="004E6A09" w:rsidRDefault="003F79AA" w:rsidP="00A1003A">
            <w:pPr>
              <w:spacing w:after="120"/>
              <w:jc w:val="center"/>
              <w:rPr>
                <w:rFonts w:ascii="Candara" w:hAnsi="Candara"/>
                <w:lang w:val="es-EC"/>
              </w:rPr>
            </w:pPr>
            <w:r w:rsidRPr="004E6A09">
              <w:rPr>
                <w:rFonts w:ascii="Candara" w:hAnsi="Candara"/>
                <w:lang w:val="es-EC"/>
              </w:rPr>
              <w:t>Moneda</w:t>
            </w:r>
          </w:p>
        </w:tc>
      </w:tr>
      <w:tr w:rsidR="003F79AA" w:rsidRPr="004E6A09" w14:paraId="727E9D8E" w14:textId="77777777">
        <w:tc>
          <w:tcPr>
            <w:tcW w:w="3060" w:type="dxa"/>
          </w:tcPr>
          <w:p w14:paraId="71A4B1CB" w14:textId="77777777" w:rsidR="003F79AA" w:rsidRPr="004E6A09" w:rsidRDefault="003F79AA" w:rsidP="00A1003A">
            <w:pPr>
              <w:spacing w:after="120"/>
              <w:rPr>
                <w:rFonts w:ascii="Candara" w:hAnsi="Candara"/>
                <w:lang w:val="es-EC"/>
              </w:rPr>
            </w:pPr>
            <w:r w:rsidRPr="004E6A09">
              <w:rPr>
                <w:rFonts w:ascii="Candara" w:hAnsi="Candara"/>
                <w:lang w:val="es-EC"/>
              </w:rPr>
              <w:t>(a)</w:t>
            </w:r>
          </w:p>
          <w:p w14:paraId="2741F993" w14:textId="57C639A2" w:rsidR="003F79AA" w:rsidRPr="004E6A09" w:rsidRDefault="003F79AA" w:rsidP="00A1003A">
            <w:pPr>
              <w:spacing w:after="120"/>
              <w:rPr>
                <w:rFonts w:ascii="Candara" w:hAnsi="Candara"/>
                <w:lang w:val="es-EC"/>
              </w:rPr>
            </w:pPr>
            <w:r w:rsidRPr="004E6A09">
              <w:rPr>
                <w:rFonts w:ascii="Candara" w:hAnsi="Candara"/>
                <w:lang w:val="es-EC"/>
              </w:rPr>
              <w:t>(b</w:t>
            </w:r>
          </w:p>
        </w:tc>
        <w:tc>
          <w:tcPr>
            <w:tcW w:w="3060" w:type="dxa"/>
          </w:tcPr>
          <w:p w14:paraId="2910544C" w14:textId="77777777" w:rsidR="003F79AA" w:rsidRPr="004E6A09" w:rsidRDefault="003F79AA" w:rsidP="00A1003A">
            <w:pPr>
              <w:spacing w:after="120"/>
              <w:rPr>
                <w:rFonts w:ascii="Candara" w:hAnsi="Candara"/>
                <w:lang w:val="es-EC"/>
              </w:rPr>
            </w:pPr>
            <w:r w:rsidRPr="004E6A09">
              <w:rPr>
                <w:rFonts w:ascii="Candara" w:hAnsi="Candara"/>
                <w:lang w:val="es-EC"/>
              </w:rPr>
              <w:tab/>
            </w:r>
          </w:p>
        </w:tc>
      </w:tr>
    </w:tbl>
    <w:p w14:paraId="0E39359E" w14:textId="77777777" w:rsidR="003F79AA" w:rsidRPr="004E6A09" w:rsidRDefault="003F79AA" w:rsidP="00A1003A">
      <w:pPr>
        <w:tabs>
          <w:tab w:val="left" w:pos="0"/>
          <w:tab w:val="left" w:pos="2184"/>
          <w:tab w:val="left" w:pos="2856"/>
          <w:tab w:val="left" w:pos="3238"/>
          <w:tab w:val="left" w:pos="3600"/>
        </w:tabs>
        <w:suppressAutoHyphens/>
        <w:spacing w:after="120"/>
        <w:jc w:val="both"/>
        <w:rPr>
          <w:rFonts w:ascii="Candara" w:hAnsi="Candara"/>
          <w:spacing w:val="-3"/>
          <w:lang w:val="es-EC"/>
        </w:rPr>
      </w:pPr>
      <w:r w:rsidRPr="004E6A09">
        <w:rPr>
          <w:rFonts w:ascii="Candara" w:hAnsi="Candara"/>
          <w:spacing w:val="-3"/>
          <w:lang w:val="es-EC"/>
        </w:rPr>
        <w:t xml:space="preserve">Aceptamos la designación de </w:t>
      </w:r>
      <w:r w:rsidRPr="004E6A09">
        <w:rPr>
          <w:rFonts w:ascii="Candara" w:hAnsi="Candara"/>
          <w:i/>
          <w:color w:val="0070C0"/>
          <w:spacing w:val="-3"/>
          <w:lang w:val="es-EC"/>
        </w:rPr>
        <w:t>[indicar el nombre propuesto en los Datos de la Licitación]</w:t>
      </w:r>
      <w:r w:rsidRPr="004E6A09">
        <w:rPr>
          <w:rFonts w:ascii="Candara" w:hAnsi="Candara"/>
          <w:spacing w:val="-3"/>
          <w:lang w:val="es-EC"/>
        </w:rPr>
        <w:t xml:space="preserve"> como Conciliador.</w:t>
      </w:r>
    </w:p>
    <w:p w14:paraId="43CAA9AB" w14:textId="77777777" w:rsidR="003F79AA" w:rsidRPr="004E6A09"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lang w:val="es-EC"/>
        </w:rPr>
      </w:pPr>
      <w:r w:rsidRPr="004E6A09">
        <w:rPr>
          <w:rFonts w:ascii="Candara" w:hAnsi="Candara"/>
          <w:i/>
          <w:iCs/>
          <w:color w:val="0070C0"/>
          <w:spacing w:val="-3"/>
          <w:lang w:val="es-EC"/>
        </w:rPr>
        <w:t xml:space="preserve"> </w:t>
      </w:r>
      <w:r w:rsidR="003F79AA" w:rsidRPr="004E6A09">
        <w:rPr>
          <w:rFonts w:ascii="Candara" w:hAnsi="Candara"/>
          <w:i/>
          <w:iCs/>
          <w:color w:val="0070C0"/>
          <w:spacing w:val="-3"/>
          <w:lang w:val="es-EC"/>
        </w:rPr>
        <w:t>[o]</w:t>
      </w:r>
    </w:p>
    <w:p w14:paraId="50DBD299" w14:textId="77777777" w:rsidR="003F79AA" w:rsidRPr="004E6A09"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4E6A09">
        <w:rPr>
          <w:rFonts w:ascii="Candara" w:hAnsi="Candara"/>
          <w:spacing w:val="-3"/>
          <w:szCs w:val="24"/>
          <w:lang w:val="es-EC" w:eastAsia="en-US"/>
        </w:rPr>
        <w:t xml:space="preserve">No aceptamos la designación de </w:t>
      </w:r>
      <w:r w:rsidRPr="004E6A09">
        <w:rPr>
          <w:rFonts w:ascii="Candara" w:hAnsi="Candara"/>
          <w:i/>
          <w:iCs/>
          <w:color w:val="0070C0"/>
          <w:spacing w:val="-3"/>
          <w:szCs w:val="24"/>
          <w:lang w:val="es-EC" w:eastAsia="en-US"/>
        </w:rPr>
        <w:t xml:space="preserve">[indicar el nombre propuesto en los Datos de la Licitación] </w:t>
      </w:r>
      <w:r w:rsidRPr="004E6A09">
        <w:rPr>
          <w:rFonts w:ascii="Candara" w:hAnsi="Candara"/>
          <w:spacing w:val="-3"/>
          <w:szCs w:val="24"/>
          <w:lang w:val="es-EC" w:eastAsia="en-US"/>
        </w:rPr>
        <w:t xml:space="preserve">como Conciliador, y en su lugar proponemos que se nombre como Conciliador a </w:t>
      </w:r>
      <w:r w:rsidRPr="004E6A09">
        <w:rPr>
          <w:rFonts w:ascii="Candara" w:hAnsi="Candara"/>
          <w:i/>
          <w:iCs/>
          <w:color w:val="0070C0"/>
          <w:spacing w:val="-3"/>
          <w:szCs w:val="24"/>
          <w:lang w:val="es-EC" w:eastAsia="en-US"/>
        </w:rPr>
        <w:t>[indique el nombre]</w:t>
      </w:r>
      <w:r w:rsidRPr="004E6A09">
        <w:rPr>
          <w:rFonts w:ascii="Candara" w:hAnsi="Candara"/>
          <w:spacing w:val="-3"/>
          <w:szCs w:val="24"/>
          <w:lang w:val="es-EC" w:eastAsia="en-US"/>
        </w:rPr>
        <w:t>, cuyos honorarios y datos personales se adjuntan a este formulario.</w:t>
      </w:r>
    </w:p>
    <w:p w14:paraId="1C2B0A61" w14:textId="77777777" w:rsidR="003F79AA" w:rsidRPr="004E6A09"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4E6A09">
        <w:rPr>
          <w:rFonts w:ascii="Candara" w:hAnsi="Candara"/>
          <w:spacing w:val="-3"/>
          <w:szCs w:val="24"/>
          <w:lang w:val="es-EC"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4E6A09"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4E6A09">
        <w:rPr>
          <w:rFonts w:ascii="Candara" w:hAnsi="Candara"/>
          <w:spacing w:val="-3"/>
          <w:szCs w:val="24"/>
          <w:lang w:val="es-EC"/>
        </w:rPr>
        <w:t xml:space="preserve">Confirmamos por la presente que esta Oferta cumple con el período de validez de la Oferta y, de haber sido solicitado, con el suministro de Garantía de </w:t>
      </w:r>
      <w:r w:rsidRPr="004E6A09">
        <w:rPr>
          <w:rFonts w:ascii="Candara" w:hAnsi="Candara"/>
          <w:szCs w:val="24"/>
          <w:lang w:val="es-EC"/>
        </w:rPr>
        <w:t>Mantenimiento</w:t>
      </w:r>
      <w:r w:rsidRPr="004E6A09">
        <w:rPr>
          <w:rFonts w:ascii="Candara" w:hAnsi="Candara"/>
          <w:spacing w:val="-3"/>
          <w:szCs w:val="24"/>
          <w:lang w:val="es-EC"/>
        </w:rPr>
        <w:t xml:space="preserve"> de la Oferta o Declaración de </w:t>
      </w:r>
      <w:r w:rsidRPr="004E6A09">
        <w:rPr>
          <w:rFonts w:ascii="Candara" w:hAnsi="Candara"/>
          <w:szCs w:val="24"/>
          <w:lang w:val="es-EC"/>
        </w:rPr>
        <w:t xml:space="preserve">Mantenimiento </w:t>
      </w:r>
      <w:r w:rsidRPr="004E6A09">
        <w:rPr>
          <w:rFonts w:ascii="Candara" w:hAnsi="Candara"/>
          <w:spacing w:val="-3"/>
          <w:szCs w:val="24"/>
          <w:lang w:val="es-EC"/>
        </w:rPr>
        <w:t>de la Oferta exigidos en los documentos de licitación y especificados en los DDL</w:t>
      </w:r>
      <w:r w:rsidRPr="004E6A09">
        <w:rPr>
          <w:rFonts w:ascii="Candara" w:hAnsi="Candara"/>
          <w:i/>
          <w:spacing w:val="-3"/>
          <w:szCs w:val="24"/>
          <w:lang w:val="es-EC"/>
        </w:rPr>
        <w:t>.</w:t>
      </w:r>
    </w:p>
    <w:p w14:paraId="5D3B14F2" w14:textId="2903C540" w:rsidR="003F79AA" w:rsidRPr="004E6A09"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EC"/>
        </w:rPr>
      </w:pPr>
      <w:r w:rsidRPr="004E6A09">
        <w:rPr>
          <w:rFonts w:ascii="Candara" w:hAnsi="Candara"/>
          <w:szCs w:val="24"/>
          <w:lang w:val="es-EC"/>
        </w:rPr>
        <w:t xml:space="preserve">Los suscritos, incluyendo todos los subcontratistas requeridos para ejecutar cualquier parte del contrato, tenemos nacionalidad de países miembros del Banco de conformidad con la </w:t>
      </w:r>
      <w:proofErr w:type="spellStart"/>
      <w:r w:rsidRPr="004E6A09">
        <w:rPr>
          <w:rFonts w:ascii="Candara" w:hAnsi="Candara"/>
          <w:szCs w:val="24"/>
          <w:lang w:val="es-EC"/>
        </w:rPr>
        <w:t>Subcláusula</w:t>
      </w:r>
      <w:proofErr w:type="spellEnd"/>
      <w:r w:rsidRPr="004E6A09">
        <w:rPr>
          <w:rFonts w:ascii="Candara" w:hAnsi="Candara"/>
          <w:szCs w:val="24"/>
          <w:lang w:val="es-EC"/>
        </w:rPr>
        <w:t xml:space="preserve"> 4.1 de las IAO. </w:t>
      </w:r>
      <w:r w:rsidR="007A4179" w:rsidRPr="004E6A09">
        <w:rPr>
          <w:rFonts w:ascii="Candara" w:hAnsi="Candara"/>
          <w:szCs w:val="24"/>
          <w:lang w:val="es-EC"/>
        </w:rPr>
        <w:t>En caso de que</w:t>
      </w:r>
      <w:r w:rsidRPr="004E6A09">
        <w:rPr>
          <w:rFonts w:ascii="Candara" w:hAnsi="Candara"/>
          <w:szCs w:val="24"/>
          <w:lang w:val="es-EC"/>
        </w:rPr>
        <w:t xml:space="preserve"> el contrato de obras incluya el suministro de bienes y servicios conexos, nos comprometemos a que estos bienes y servicios conexos sean originarios de países miembros del Banco.</w:t>
      </w:r>
    </w:p>
    <w:p w14:paraId="3E9F7FA6" w14:textId="77777777" w:rsidR="003F79AA" w:rsidRPr="004E6A09"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EC"/>
        </w:rPr>
      </w:pPr>
      <w:r w:rsidRPr="004E6A09">
        <w:rPr>
          <w:rFonts w:ascii="Candara" w:hAnsi="Candara"/>
          <w:szCs w:val="24"/>
          <w:lang w:val="es-EC"/>
        </w:rPr>
        <w:t xml:space="preserve">No presentamos ningún conflicto de interés de conformidad con la </w:t>
      </w:r>
      <w:proofErr w:type="spellStart"/>
      <w:r w:rsidRPr="004E6A09">
        <w:rPr>
          <w:rFonts w:ascii="Candara" w:hAnsi="Candara"/>
          <w:szCs w:val="24"/>
          <w:lang w:val="es-EC"/>
        </w:rPr>
        <w:t>Subcláusula</w:t>
      </w:r>
      <w:proofErr w:type="spellEnd"/>
      <w:r w:rsidRPr="004E6A09">
        <w:rPr>
          <w:rFonts w:ascii="Candara" w:hAnsi="Candara"/>
          <w:szCs w:val="24"/>
          <w:lang w:val="es-EC"/>
        </w:rPr>
        <w:t xml:space="preserve"> 4.2 de las IAO.</w:t>
      </w:r>
    </w:p>
    <w:p w14:paraId="07F0E730" w14:textId="507222D5" w:rsidR="003F79AA" w:rsidRPr="004E6A09"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EC"/>
        </w:rPr>
      </w:pPr>
      <w:r w:rsidRPr="004E6A09">
        <w:rPr>
          <w:rFonts w:ascii="Candara" w:hAnsi="Candara"/>
          <w:szCs w:val="24"/>
          <w:lang w:val="es-EC"/>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4E6A09">
        <w:rPr>
          <w:rFonts w:ascii="Candara" w:hAnsi="Candara"/>
          <w:szCs w:val="24"/>
          <w:lang w:val="es-EC"/>
        </w:rPr>
        <w:t>Subcláusula</w:t>
      </w:r>
      <w:proofErr w:type="spellEnd"/>
      <w:r w:rsidRPr="004E6A09">
        <w:rPr>
          <w:rFonts w:ascii="Candara" w:hAnsi="Candara"/>
          <w:szCs w:val="24"/>
          <w:lang w:val="es-EC"/>
        </w:rPr>
        <w:t xml:space="preserve"> 4.3 de las IAO.</w:t>
      </w:r>
    </w:p>
    <w:p w14:paraId="3FE1D4C9" w14:textId="77777777" w:rsidR="00F123B2" w:rsidRPr="004E6A09" w:rsidRDefault="00F123B2" w:rsidP="00A1003A">
      <w:pPr>
        <w:suppressAutoHyphens/>
        <w:spacing w:after="120"/>
        <w:rPr>
          <w:rFonts w:ascii="Candara" w:hAnsi="Candara"/>
          <w:lang w:val="es-EC"/>
        </w:rPr>
      </w:pPr>
      <w:r w:rsidRPr="004E6A09">
        <w:rPr>
          <w:rFonts w:ascii="Candara" w:hAnsi="Candara"/>
          <w:lang w:val="es-EC"/>
        </w:rPr>
        <w:t xml:space="preserve">No tenemos ninguna sanción del Banco o de alguna otra Institución Financiera Internacional (IFI). </w:t>
      </w:r>
    </w:p>
    <w:p w14:paraId="55ACED46" w14:textId="77777777" w:rsidR="00F123B2" w:rsidRPr="004E6A09" w:rsidRDefault="00F123B2" w:rsidP="00A1003A">
      <w:pPr>
        <w:suppressAutoHyphens/>
        <w:spacing w:after="120"/>
        <w:rPr>
          <w:rFonts w:ascii="Candara" w:hAnsi="Candara"/>
          <w:lang w:val="es-EC"/>
        </w:rPr>
      </w:pPr>
      <w:r w:rsidRPr="004E6A09">
        <w:rPr>
          <w:rFonts w:ascii="Candara" w:hAnsi="Candara"/>
          <w:lang w:val="es-EC"/>
        </w:rPr>
        <w:t>Usaremos nuestros mejores esfuerzos para asistir al Banco en investigaciones.</w:t>
      </w:r>
    </w:p>
    <w:p w14:paraId="6617707E" w14:textId="77777777" w:rsidR="005D7D7B" w:rsidRPr="004E6A09" w:rsidRDefault="005D7D7B" w:rsidP="00A1003A">
      <w:pPr>
        <w:suppressAutoHyphens/>
        <w:spacing w:after="120"/>
        <w:rPr>
          <w:rFonts w:ascii="Candara" w:hAnsi="Candara"/>
          <w:color w:val="0070C0"/>
          <w:lang w:val="es-EC"/>
        </w:rPr>
      </w:pPr>
      <w:r w:rsidRPr="004E6A09">
        <w:rPr>
          <w:rFonts w:ascii="Candara" w:hAnsi="Candara"/>
          <w:color w:val="0070C0"/>
          <w:lang w:val="es-EC"/>
        </w:rPr>
        <w:t>Autorizamos al ente convocante a solicitar referencias bancarias o comerciales.</w:t>
      </w:r>
    </w:p>
    <w:p w14:paraId="2C43785A" w14:textId="77777777" w:rsidR="00F123B2" w:rsidRPr="004E6A09" w:rsidRDefault="00F123B2" w:rsidP="007A4179">
      <w:pPr>
        <w:suppressAutoHyphens/>
        <w:spacing w:after="120"/>
        <w:jc w:val="both"/>
        <w:rPr>
          <w:rFonts w:ascii="Candara" w:hAnsi="Candara"/>
          <w:lang w:val="es-EC"/>
        </w:rPr>
      </w:pPr>
      <w:r w:rsidRPr="004E6A09">
        <w:rPr>
          <w:rFonts w:ascii="Candara" w:hAnsi="Candara"/>
          <w:lang w:val="es-EC"/>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4E6A09" w:rsidRDefault="003F79AA" w:rsidP="007A4179">
      <w:pPr>
        <w:spacing w:after="120"/>
        <w:jc w:val="both"/>
        <w:rPr>
          <w:rFonts w:ascii="Candara" w:hAnsi="Candara"/>
          <w:spacing w:val="-3"/>
          <w:lang w:val="es-EC"/>
        </w:rPr>
      </w:pPr>
      <w:r w:rsidRPr="004E6A09">
        <w:rPr>
          <w:rFonts w:ascii="Candara" w:hAnsi="Candara"/>
          <w:spacing w:val="-3"/>
          <w:lang w:val="es-EC"/>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3F79AA" w:rsidRPr="004E6A09" w14:paraId="62BD889D" w14:textId="77777777" w:rsidTr="0047194A">
        <w:trPr>
          <w:trHeight w:val="659"/>
        </w:trPr>
        <w:tc>
          <w:tcPr>
            <w:tcW w:w="2786" w:type="dxa"/>
          </w:tcPr>
          <w:p w14:paraId="731C458E" w14:textId="77777777" w:rsidR="003F79AA" w:rsidRPr="004E6A09" w:rsidRDefault="003F79AA" w:rsidP="00A1003A">
            <w:pPr>
              <w:spacing w:after="120"/>
              <w:jc w:val="center"/>
              <w:rPr>
                <w:rFonts w:ascii="Candara" w:hAnsi="Candara"/>
                <w:lang w:val="es-EC"/>
              </w:rPr>
            </w:pPr>
            <w:r w:rsidRPr="004E6A09">
              <w:rPr>
                <w:rFonts w:ascii="Candara" w:hAnsi="Candara"/>
                <w:lang w:val="es-EC"/>
              </w:rPr>
              <w:t>Nombre y dirección del Agente</w:t>
            </w:r>
          </w:p>
        </w:tc>
        <w:tc>
          <w:tcPr>
            <w:tcW w:w="2786" w:type="dxa"/>
          </w:tcPr>
          <w:p w14:paraId="1EA54024" w14:textId="77777777" w:rsidR="003F79AA" w:rsidRPr="004E6A09" w:rsidRDefault="003F79AA" w:rsidP="00A1003A">
            <w:pPr>
              <w:spacing w:after="120"/>
              <w:jc w:val="center"/>
              <w:rPr>
                <w:rFonts w:ascii="Candara" w:hAnsi="Candara"/>
                <w:lang w:val="es-EC"/>
              </w:rPr>
            </w:pPr>
            <w:r w:rsidRPr="004E6A09">
              <w:rPr>
                <w:rFonts w:ascii="Candara" w:hAnsi="Candara"/>
                <w:lang w:val="es-EC"/>
              </w:rPr>
              <w:t>Monto y Moneda</w:t>
            </w:r>
          </w:p>
        </w:tc>
        <w:tc>
          <w:tcPr>
            <w:tcW w:w="2786" w:type="dxa"/>
          </w:tcPr>
          <w:p w14:paraId="06BA7D97" w14:textId="77777777" w:rsidR="003F79AA" w:rsidRPr="004E6A09" w:rsidRDefault="003F79AA" w:rsidP="0047194A">
            <w:pPr>
              <w:spacing w:after="120"/>
              <w:jc w:val="center"/>
              <w:rPr>
                <w:rFonts w:ascii="Candara" w:hAnsi="Candara"/>
                <w:lang w:val="es-EC"/>
              </w:rPr>
            </w:pPr>
            <w:r w:rsidRPr="004E6A09">
              <w:rPr>
                <w:rFonts w:ascii="Candara" w:hAnsi="Candara"/>
                <w:lang w:val="es-EC"/>
              </w:rPr>
              <w:t>Propósito de la Comisión o Gratificación</w:t>
            </w:r>
          </w:p>
          <w:p w14:paraId="70720F30" w14:textId="56EF4FBD" w:rsidR="0047194A" w:rsidRPr="004E6A09" w:rsidRDefault="0047194A" w:rsidP="0047194A">
            <w:pPr>
              <w:spacing w:after="120"/>
              <w:jc w:val="center"/>
              <w:rPr>
                <w:rFonts w:ascii="Candara" w:hAnsi="Candara"/>
                <w:lang w:val="es-EC"/>
              </w:rPr>
            </w:pPr>
          </w:p>
        </w:tc>
      </w:tr>
      <w:tr w:rsidR="003F79AA" w:rsidRPr="004E6A09" w14:paraId="253760CA" w14:textId="77777777" w:rsidTr="0047194A">
        <w:trPr>
          <w:trHeight w:val="420"/>
        </w:trPr>
        <w:tc>
          <w:tcPr>
            <w:tcW w:w="2786" w:type="dxa"/>
          </w:tcPr>
          <w:p w14:paraId="1C2EE9B2" w14:textId="77777777" w:rsidR="003F79AA" w:rsidRPr="004E6A09" w:rsidRDefault="003F79AA" w:rsidP="00A1003A">
            <w:pPr>
              <w:spacing w:after="120"/>
              <w:rPr>
                <w:rFonts w:ascii="Candara" w:hAnsi="Candara"/>
                <w:color w:val="0070C0"/>
                <w:lang w:val="es-EC"/>
              </w:rPr>
            </w:pPr>
            <w:r w:rsidRPr="004E6A09">
              <w:rPr>
                <w:rFonts w:ascii="Candara" w:hAnsi="Candara"/>
                <w:color w:val="0070C0"/>
                <w:lang w:val="es-EC"/>
              </w:rPr>
              <w:t>_____________________</w:t>
            </w:r>
          </w:p>
        </w:tc>
        <w:tc>
          <w:tcPr>
            <w:tcW w:w="2786" w:type="dxa"/>
          </w:tcPr>
          <w:p w14:paraId="4EC81267" w14:textId="77777777" w:rsidR="003F79AA" w:rsidRPr="004E6A09" w:rsidRDefault="003F79AA" w:rsidP="00A1003A">
            <w:pPr>
              <w:spacing w:after="120"/>
              <w:rPr>
                <w:rFonts w:ascii="Candara" w:hAnsi="Candara"/>
                <w:color w:val="0070C0"/>
                <w:lang w:val="es-EC"/>
              </w:rPr>
            </w:pPr>
            <w:r w:rsidRPr="004E6A09">
              <w:rPr>
                <w:rFonts w:ascii="Candara" w:hAnsi="Candara"/>
                <w:color w:val="0070C0"/>
                <w:lang w:val="es-EC"/>
              </w:rPr>
              <w:t>_____________________</w:t>
            </w:r>
          </w:p>
        </w:tc>
        <w:tc>
          <w:tcPr>
            <w:tcW w:w="2786" w:type="dxa"/>
          </w:tcPr>
          <w:p w14:paraId="6C76D0DB" w14:textId="77777777" w:rsidR="003F79AA" w:rsidRPr="004E6A09" w:rsidRDefault="003F79AA" w:rsidP="00A1003A">
            <w:pPr>
              <w:spacing w:after="120"/>
              <w:rPr>
                <w:rFonts w:ascii="Candara" w:hAnsi="Candara"/>
                <w:color w:val="0070C0"/>
                <w:lang w:val="es-EC"/>
              </w:rPr>
            </w:pPr>
            <w:r w:rsidRPr="004E6A09">
              <w:rPr>
                <w:rFonts w:ascii="Candara" w:hAnsi="Candara"/>
                <w:color w:val="0070C0"/>
                <w:lang w:val="es-EC"/>
              </w:rPr>
              <w:t>_____________________</w:t>
            </w:r>
          </w:p>
        </w:tc>
      </w:tr>
    </w:tbl>
    <w:p w14:paraId="5888E957" w14:textId="77777777" w:rsidR="003F79AA" w:rsidRPr="004E6A09" w:rsidRDefault="003F79AA" w:rsidP="00A1003A">
      <w:pPr>
        <w:spacing w:after="120"/>
        <w:rPr>
          <w:rFonts w:ascii="Candara" w:hAnsi="Candara"/>
          <w:lang w:val="es-EC"/>
        </w:rPr>
      </w:pPr>
    </w:p>
    <w:p w14:paraId="176CA525" w14:textId="0F51E3FE" w:rsidR="003F79AA" w:rsidRPr="004E6A09" w:rsidRDefault="003F79AA" w:rsidP="00A1003A">
      <w:pPr>
        <w:spacing w:after="120"/>
        <w:rPr>
          <w:rFonts w:ascii="Candara" w:hAnsi="Candara"/>
          <w:lang w:val="es-EC"/>
        </w:rPr>
      </w:pPr>
      <w:r w:rsidRPr="004E6A09">
        <w:rPr>
          <w:rFonts w:ascii="Candara" w:hAnsi="Candara"/>
          <w:lang w:val="es-EC"/>
        </w:rPr>
        <w:t xml:space="preserve">Firma Autorizada: </w:t>
      </w:r>
      <w:r w:rsidRPr="004E6A09">
        <w:rPr>
          <w:rFonts w:ascii="Candara" w:hAnsi="Candara"/>
          <w:color w:val="0070C0"/>
          <w:lang w:val="es-EC"/>
        </w:rPr>
        <w:t>__________________________________________________________</w:t>
      </w:r>
    </w:p>
    <w:p w14:paraId="3E083D8E" w14:textId="6088313C" w:rsidR="003F79AA" w:rsidRPr="004E6A09" w:rsidRDefault="003F79AA" w:rsidP="00A1003A">
      <w:pPr>
        <w:spacing w:after="120"/>
        <w:rPr>
          <w:rFonts w:ascii="Candara" w:hAnsi="Candara"/>
          <w:lang w:val="es-EC"/>
        </w:rPr>
      </w:pPr>
      <w:r w:rsidRPr="004E6A09">
        <w:rPr>
          <w:rFonts w:ascii="Candara" w:hAnsi="Candara"/>
          <w:lang w:val="es-EC"/>
        </w:rPr>
        <w:t xml:space="preserve">Nombre y Cargo del Firmante:   </w:t>
      </w:r>
      <w:r w:rsidRPr="004E6A09">
        <w:rPr>
          <w:rFonts w:ascii="Candara" w:hAnsi="Candara"/>
          <w:color w:val="0070C0"/>
          <w:lang w:val="es-EC"/>
        </w:rPr>
        <w:t>_______________________________________________</w:t>
      </w:r>
    </w:p>
    <w:p w14:paraId="5D2E4481" w14:textId="1B46F745" w:rsidR="003F79AA" w:rsidRPr="004E6A09" w:rsidRDefault="003F79AA" w:rsidP="00A1003A">
      <w:pPr>
        <w:spacing w:after="120"/>
        <w:rPr>
          <w:rFonts w:ascii="Candara" w:hAnsi="Candara"/>
          <w:lang w:val="es-EC"/>
        </w:rPr>
      </w:pPr>
      <w:r w:rsidRPr="004E6A09">
        <w:rPr>
          <w:rFonts w:ascii="Candara" w:hAnsi="Candara"/>
          <w:lang w:val="es-EC"/>
        </w:rPr>
        <w:t xml:space="preserve">Nombre del Oferente: </w:t>
      </w:r>
      <w:r w:rsidRPr="004E6A09">
        <w:rPr>
          <w:rFonts w:ascii="Candara" w:hAnsi="Candara"/>
          <w:color w:val="0070C0"/>
          <w:lang w:val="es-EC"/>
        </w:rPr>
        <w:t>_______________________________________________________</w:t>
      </w:r>
    </w:p>
    <w:p w14:paraId="5306F37C" w14:textId="0C88D774" w:rsidR="003F79AA" w:rsidRPr="004E6A09" w:rsidRDefault="003F79AA" w:rsidP="00A1003A">
      <w:pPr>
        <w:spacing w:after="120"/>
        <w:rPr>
          <w:rFonts w:ascii="Candara" w:hAnsi="Candara"/>
          <w:color w:val="0070C0"/>
          <w:lang w:val="es-EC"/>
        </w:rPr>
      </w:pPr>
      <w:r w:rsidRPr="004E6A09">
        <w:rPr>
          <w:rFonts w:ascii="Candara" w:hAnsi="Candara"/>
          <w:lang w:val="es-EC"/>
        </w:rPr>
        <w:t xml:space="preserve">Dirección: </w:t>
      </w:r>
      <w:r w:rsidRPr="004E6A09">
        <w:rPr>
          <w:rFonts w:ascii="Candara" w:hAnsi="Candara"/>
          <w:color w:val="0070C0"/>
          <w:lang w:val="es-EC"/>
        </w:rPr>
        <w:t>_________________________________________________________________</w:t>
      </w:r>
    </w:p>
    <w:p w14:paraId="019DDD96" w14:textId="3D61F904" w:rsidR="0047194A" w:rsidRPr="004E6A09" w:rsidRDefault="0047194A" w:rsidP="00A1003A">
      <w:pPr>
        <w:spacing w:after="120"/>
        <w:rPr>
          <w:rFonts w:ascii="Candara" w:hAnsi="Candara"/>
          <w:lang w:val="es-EC"/>
        </w:rPr>
      </w:pPr>
    </w:p>
    <w:p w14:paraId="729AED16" w14:textId="71A89789" w:rsidR="00A26CAF" w:rsidRPr="004E6A09" w:rsidRDefault="00A26CAF" w:rsidP="00A1003A">
      <w:pPr>
        <w:spacing w:after="120"/>
        <w:rPr>
          <w:rFonts w:ascii="Candara" w:hAnsi="Candara"/>
          <w:lang w:val="es-EC"/>
        </w:rPr>
      </w:pPr>
    </w:p>
    <w:p w14:paraId="6BCA5C00" w14:textId="77777777" w:rsidR="00A26CAF" w:rsidRPr="004E6A09" w:rsidRDefault="00A26CAF" w:rsidP="00A1003A">
      <w:pPr>
        <w:spacing w:after="120"/>
        <w:rPr>
          <w:rFonts w:ascii="Candara" w:hAnsi="Candara"/>
          <w:lang w:val="es-EC"/>
        </w:rPr>
      </w:pPr>
    </w:p>
    <w:p w14:paraId="4CB7C818" w14:textId="0F229483" w:rsidR="003F79AA" w:rsidRPr="004E6A09" w:rsidRDefault="003F79AA" w:rsidP="00A1003A">
      <w:pPr>
        <w:pStyle w:val="SectionIVH2"/>
        <w:spacing w:before="0" w:after="120"/>
        <w:jc w:val="left"/>
        <w:rPr>
          <w:rFonts w:ascii="Candara" w:hAnsi="Candara"/>
          <w:sz w:val="24"/>
          <w:lang w:val="es-EC"/>
        </w:rPr>
      </w:pPr>
      <w:bookmarkStart w:id="51" w:name="_Toc112839691"/>
      <w:r w:rsidRPr="004E6A09">
        <w:rPr>
          <w:rFonts w:ascii="Candara" w:hAnsi="Candara"/>
          <w:sz w:val="24"/>
          <w:lang w:val="es-EC"/>
        </w:rPr>
        <w:t>3. Información para la Calificación</w:t>
      </w:r>
      <w:bookmarkEnd w:id="51"/>
    </w:p>
    <w:p w14:paraId="418417B6" w14:textId="77777777" w:rsidR="003F79AA" w:rsidRPr="004E6A09" w:rsidRDefault="003F79AA" w:rsidP="00A1003A">
      <w:pPr>
        <w:spacing w:after="120"/>
        <w:jc w:val="center"/>
        <w:rPr>
          <w:rFonts w:ascii="Candara" w:hAnsi="Candara"/>
          <w:b/>
          <w:bCs/>
          <w:lang w:val="es-EC"/>
        </w:rPr>
      </w:pPr>
    </w:p>
    <w:p w14:paraId="038E768A" w14:textId="77777777" w:rsidR="003F79AA" w:rsidRPr="004E6A09" w:rsidRDefault="003F79AA" w:rsidP="00A1003A">
      <w:pPr>
        <w:spacing w:after="120"/>
        <w:jc w:val="both"/>
        <w:rPr>
          <w:rFonts w:ascii="Candara" w:hAnsi="Candara"/>
          <w:i/>
          <w:iCs/>
          <w:color w:val="0070C0"/>
          <w:lang w:val="es-EC"/>
        </w:rPr>
      </w:pPr>
      <w:r w:rsidRPr="004E6A09">
        <w:rPr>
          <w:rFonts w:ascii="Candara" w:hAnsi="Candara"/>
          <w:i/>
          <w:iCs/>
          <w:color w:val="0070C0"/>
          <w:lang w:val="es-EC"/>
        </w:rPr>
        <w:t>[</w:t>
      </w:r>
      <w:r w:rsidR="005D7D7B" w:rsidRPr="004E6A09">
        <w:rPr>
          <w:rFonts w:ascii="Candara" w:hAnsi="Candara"/>
          <w:b/>
          <w:i/>
          <w:iCs/>
          <w:color w:val="0070C0"/>
          <w:lang w:val="es-EC"/>
        </w:rPr>
        <w:t xml:space="preserve">Nota para el Oferente: </w:t>
      </w:r>
      <w:r w:rsidRPr="004E6A09">
        <w:rPr>
          <w:rFonts w:ascii="Candara" w:hAnsi="Candara"/>
          <w:i/>
          <w:iCs/>
          <w:color w:val="0070C0"/>
          <w:lang w:val="es-EC"/>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4E6A09" w:rsidRDefault="003F79AA" w:rsidP="00A1003A">
      <w:pPr>
        <w:spacing w:after="120"/>
        <w:rPr>
          <w:rFonts w:ascii="Candara" w:hAnsi="Candara"/>
          <w:i/>
          <w:iCs/>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4E6A09" w14:paraId="15BCB8E8" w14:textId="77777777">
        <w:tc>
          <w:tcPr>
            <w:tcW w:w="2268" w:type="dxa"/>
          </w:tcPr>
          <w:p w14:paraId="6D0A90B0" w14:textId="77777777" w:rsidR="003F79AA" w:rsidRPr="004E6A09" w:rsidRDefault="003F79AA" w:rsidP="00A1003A">
            <w:pPr>
              <w:spacing w:after="120"/>
              <w:ind w:left="360" w:hanging="360"/>
              <w:rPr>
                <w:rFonts w:ascii="Candara" w:hAnsi="Candara"/>
                <w:b/>
                <w:bCs/>
                <w:lang w:val="es-EC"/>
              </w:rPr>
            </w:pPr>
            <w:r w:rsidRPr="004E6A09">
              <w:rPr>
                <w:rFonts w:ascii="Candara" w:hAnsi="Candara"/>
                <w:b/>
                <w:bCs/>
                <w:lang w:val="es-EC"/>
              </w:rPr>
              <w:t>1.</w:t>
            </w:r>
            <w:r w:rsidRPr="004E6A09">
              <w:rPr>
                <w:rFonts w:ascii="Candara" w:hAnsi="Candara"/>
                <w:b/>
                <w:bCs/>
                <w:lang w:val="es-EC"/>
              </w:rPr>
              <w:tab/>
              <w:t xml:space="preserve">Firmas o miembros de </w:t>
            </w:r>
            <w:proofErr w:type="spellStart"/>
            <w:r w:rsidRPr="004E6A09">
              <w:rPr>
                <w:rFonts w:ascii="Candara" w:hAnsi="Candara"/>
                <w:b/>
                <w:bCs/>
                <w:lang w:val="es-EC"/>
              </w:rPr>
              <w:t>APCAs</w:t>
            </w:r>
            <w:proofErr w:type="spellEnd"/>
          </w:p>
        </w:tc>
        <w:tc>
          <w:tcPr>
            <w:tcW w:w="7308" w:type="dxa"/>
          </w:tcPr>
          <w:p w14:paraId="495D8E6C" w14:textId="77777777" w:rsidR="003F79AA" w:rsidRPr="004E6A09" w:rsidRDefault="003F79AA" w:rsidP="00B35234">
            <w:pPr>
              <w:numPr>
                <w:ilvl w:val="1"/>
                <w:numId w:val="9"/>
              </w:numPr>
              <w:spacing w:after="120"/>
              <w:rPr>
                <w:rFonts w:ascii="Candara" w:hAnsi="Candara"/>
                <w:i/>
                <w:iCs/>
                <w:lang w:val="es-EC"/>
              </w:rPr>
            </w:pPr>
            <w:r w:rsidRPr="004E6A09">
              <w:rPr>
                <w:rFonts w:ascii="Candara" w:hAnsi="Candara"/>
                <w:lang w:val="es-EC"/>
              </w:rPr>
              <w:t xml:space="preserve">Incorporación, constitución o estatus jurídico del Oferente </w:t>
            </w:r>
            <w:r w:rsidRPr="004E6A09">
              <w:rPr>
                <w:rFonts w:ascii="Candara" w:hAnsi="Candara"/>
                <w:i/>
                <w:iCs/>
                <w:color w:val="0070C0"/>
                <w:lang w:val="es-EC"/>
              </w:rPr>
              <w:t>[adjunte copia de documento o carta de intención]</w:t>
            </w:r>
          </w:p>
          <w:p w14:paraId="252DA106" w14:textId="77777777" w:rsidR="003F79AA" w:rsidRPr="004E6A09" w:rsidRDefault="003F79AA" w:rsidP="00A1003A">
            <w:pPr>
              <w:spacing w:after="120"/>
              <w:ind w:left="615"/>
              <w:rPr>
                <w:rFonts w:ascii="Candara" w:hAnsi="Candara"/>
                <w:i/>
                <w:iCs/>
                <w:lang w:val="es-EC"/>
              </w:rPr>
            </w:pPr>
            <w:r w:rsidRPr="004E6A09">
              <w:rPr>
                <w:rFonts w:ascii="Candara" w:hAnsi="Candara"/>
                <w:lang w:val="es-EC"/>
              </w:rPr>
              <w:t xml:space="preserve">Lugar de constitución o incorporación: </w:t>
            </w:r>
            <w:r w:rsidRPr="004E6A09">
              <w:rPr>
                <w:rFonts w:ascii="Candara" w:hAnsi="Candara"/>
                <w:i/>
                <w:iCs/>
                <w:color w:val="0070C0"/>
                <w:lang w:val="es-EC"/>
              </w:rPr>
              <w:t>[indique]</w:t>
            </w:r>
          </w:p>
          <w:p w14:paraId="62872A36" w14:textId="6B081590" w:rsidR="003F79AA" w:rsidRPr="004E6A09" w:rsidRDefault="003F79AA" w:rsidP="00A1003A">
            <w:pPr>
              <w:spacing w:after="120"/>
              <w:ind w:left="615"/>
              <w:rPr>
                <w:rFonts w:ascii="Candara" w:hAnsi="Candara"/>
                <w:i/>
                <w:iCs/>
                <w:lang w:val="es-EC"/>
              </w:rPr>
            </w:pPr>
            <w:r w:rsidRPr="004E6A09">
              <w:rPr>
                <w:rFonts w:ascii="Candara" w:hAnsi="Candara"/>
                <w:lang w:val="es-EC"/>
              </w:rPr>
              <w:t xml:space="preserve">Sede principal de actividades: </w:t>
            </w:r>
            <w:r w:rsidR="007A4179" w:rsidRPr="004E6A09">
              <w:rPr>
                <w:rFonts w:ascii="Candara" w:hAnsi="Candara"/>
                <w:i/>
                <w:iCs/>
                <w:color w:val="0070C0"/>
                <w:lang w:val="es-EC"/>
              </w:rPr>
              <w:t>[indique]</w:t>
            </w:r>
          </w:p>
          <w:p w14:paraId="766B3AF2" w14:textId="77777777" w:rsidR="003F79AA" w:rsidRPr="004E6A09" w:rsidRDefault="003F79AA" w:rsidP="00A1003A">
            <w:pPr>
              <w:spacing w:after="120"/>
              <w:ind w:left="615"/>
              <w:rPr>
                <w:rFonts w:ascii="Candara" w:hAnsi="Candara"/>
                <w:i/>
                <w:iCs/>
                <w:lang w:val="es-EC"/>
              </w:rPr>
            </w:pPr>
            <w:r w:rsidRPr="004E6A09">
              <w:rPr>
                <w:rFonts w:ascii="Candara" w:hAnsi="Candara"/>
                <w:lang w:val="es-EC"/>
              </w:rPr>
              <w:t xml:space="preserve">Poder del firmante de la Oferta </w:t>
            </w:r>
            <w:r w:rsidRPr="004E6A09">
              <w:rPr>
                <w:rFonts w:ascii="Candara" w:hAnsi="Candara"/>
                <w:i/>
                <w:iCs/>
                <w:color w:val="0070C0"/>
                <w:lang w:val="es-EC"/>
              </w:rPr>
              <w:t>[adjunte]</w:t>
            </w:r>
          </w:p>
          <w:p w14:paraId="0AC1543F" w14:textId="77777777" w:rsidR="003F79AA" w:rsidRPr="004E6A09" w:rsidRDefault="003F79AA" w:rsidP="00A1003A">
            <w:pPr>
              <w:spacing w:after="120"/>
              <w:ind w:left="612" w:hanging="612"/>
              <w:jc w:val="both"/>
              <w:rPr>
                <w:rFonts w:ascii="Candara" w:hAnsi="Candara"/>
                <w:i/>
                <w:iCs/>
                <w:lang w:val="es-EC"/>
              </w:rPr>
            </w:pPr>
            <w:r w:rsidRPr="004E6A09">
              <w:rPr>
                <w:rFonts w:ascii="Candara" w:hAnsi="Candara"/>
                <w:lang w:val="es-EC"/>
              </w:rPr>
              <w:t>1.2</w:t>
            </w:r>
            <w:r w:rsidRPr="004E6A09">
              <w:rPr>
                <w:rFonts w:ascii="Candara" w:hAnsi="Candara"/>
                <w:lang w:val="es-EC"/>
              </w:rPr>
              <w:tab/>
              <w:t xml:space="preserve">Los montos anuales facturados son: </w:t>
            </w:r>
            <w:r w:rsidRPr="004E6A09">
              <w:rPr>
                <w:rFonts w:ascii="Candara" w:hAnsi="Candara"/>
                <w:i/>
                <w:iCs/>
                <w:color w:val="0070C0"/>
                <w:lang w:val="es-EC"/>
              </w:rPr>
              <w:t xml:space="preserve">[indicar montos equivalentes en moneda nacional y año a que corresponden de conformidad con la </w:t>
            </w:r>
            <w:proofErr w:type="spellStart"/>
            <w:r w:rsidRPr="004E6A09">
              <w:rPr>
                <w:rFonts w:ascii="Candara" w:hAnsi="Candara"/>
                <w:i/>
                <w:iCs/>
                <w:color w:val="0070C0"/>
                <w:lang w:val="es-EC"/>
              </w:rPr>
              <w:t>Subcláusula</w:t>
            </w:r>
            <w:proofErr w:type="spellEnd"/>
            <w:r w:rsidRPr="004E6A09">
              <w:rPr>
                <w:rFonts w:ascii="Candara" w:hAnsi="Candara"/>
                <w:i/>
                <w:iCs/>
                <w:color w:val="0070C0"/>
                <w:lang w:val="es-EC"/>
              </w:rPr>
              <w:t xml:space="preserve"> 5.3(b) de los DDL]</w:t>
            </w:r>
          </w:p>
          <w:p w14:paraId="35C9B1F4" w14:textId="77777777" w:rsidR="003F79AA" w:rsidRPr="004E6A09" w:rsidRDefault="003F79AA" w:rsidP="00B35234">
            <w:pPr>
              <w:numPr>
                <w:ilvl w:val="1"/>
                <w:numId w:val="10"/>
              </w:numPr>
              <w:tabs>
                <w:tab w:val="clear" w:pos="360"/>
              </w:tabs>
              <w:spacing w:after="120"/>
              <w:ind w:left="612" w:hanging="612"/>
              <w:jc w:val="both"/>
              <w:rPr>
                <w:rFonts w:ascii="Candara" w:hAnsi="Candara"/>
                <w:i/>
                <w:iCs/>
                <w:lang w:val="es-EC"/>
              </w:rPr>
            </w:pPr>
            <w:r w:rsidRPr="004E6A09">
              <w:rPr>
                <w:rFonts w:ascii="Candara" w:hAnsi="Candara"/>
                <w:lang w:val="es-EC"/>
              </w:rPr>
              <w:t xml:space="preserve">La experiencia en obras de similar naturaleza y magnitud es en </w:t>
            </w:r>
            <w:r w:rsidRPr="004E6A09">
              <w:rPr>
                <w:rFonts w:ascii="Candara" w:hAnsi="Candara"/>
                <w:i/>
                <w:iCs/>
                <w:color w:val="0070C0"/>
                <w:lang w:val="es-EC"/>
              </w:rPr>
              <w:t xml:space="preserve">[indique el número de obras e </w:t>
            </w:r>
            <w:r w:rsidR="00564EB6" w:rsidRPr="004E6A09">
              <w:rPr>
                <w:rFonts w:ascii="Candara" w:hAnsi="Candara"/>
                <w:i/>
                <w:iCs/>
                <w:color w:val="0070C0"/>
                <w:lang w:val="es-EC"/>
              </w:rPr>
              <w:t>información</w:t>
            </w:r>
            <w:r w:rsidRPr="004E6A09">
              <w:rPr>
                <w:rFonts w:ascii="Candara" w:hAnsi="Candara"/>
                <w:i/>
                <w:iCs/>
                <w:color w:val="0070C0"/>
                <w:lang w:val="es-EC"/>
              </w:rPr>
              <w:t xml:space="preserve"> que se especifica en la </w:t>
            </w:r>
            <w:proofErr w:type="spellStart"/>
            <w:r w:rsidRPr="004E6A09">
              <w:rPr>
                <w:rFonts w:ascii="Candara" w:hAnsi="Candara"/>
                <w:i/>
                <w:iCs/>
                <w:color w:val="0070C0"/>
                <w:lang w:val="es-EC"/>
              </w:rPr>
              <w:t>Subcláusula</w:t>
            </w:r>
            <w:proofErr w:type="spellEnd"/>
            <w:r w:rsidRPr="004E6A09">
              <w:rPr>
                <w:rFonts w:ascii="Candara" w:hAnsi="Candara"/>
                <w:i/>
                <w:iCs/>
                <w:color w:val="0070C0"/>
                <w:lang w:val="es-EC"/>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4E6A09">
              <w:rPr>
                <w:rFonts w:ascii="Candara" w:hAnsi="Candara"/>
                <w:i/>
                <w:iCs/>
                <w:color w:val="0070C0"/>
                <w:lang w:val="es-EC"/>
              </w:rPr>
              <w:t xml:space="preserve"> </w:t>
            </w:r>
          </w:p>
        </w:tc>
      </w:tr>
    </w:tbl>
    <w:p w14:paraId="040E58E7" w14:textId="77777777" w:rsidR="003F79AA" w:rsidRPr="004E6A09" w:rsidRDefault="003F79AA" w:rsidP="00A1003A">
      <w:pPr>
        <w:spacing w:after="120"/>
        <w:rPr>
          <w:rFonts w:ascii="Candara" w:hAnsi="Candar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734"/>
        <w:gridCol w:w="1984"/>
        <w:gridCol w:w="2075"/>
      </w:tblGrid>
      <w:tr w:rsidR="003F79AA" w:rsidRPr="004E6A09" w14:paraId="19CBE5F0" w14:textId="77777777" w:rsidTr="0047194A">
        <w:tc>
          <w:tcPr>
            <w:tcW w:w="2223" w:type="dxa"/>
            <w:vAlign w:val="center"/>
          </w:tcPr>
          <w:p w14:paraId="3575475F" w14:textId="77777777" w:rsidR="003F79AA" w:rsidRPr="004E6A09" w:rsidRDefault="003F79AA" w:rsidP="00A1003A">
            <w:pPr>
              <w:spacing w:after="120"/>
              <w:jc w:val="center"/>
              <w:rPr>
                <w:rFonts w:ascii="Candara" w:hAnsi="Candara"/>
                <w:lang w:val="es-EC"/>
              </w:rPr>
            </w:pPr>
            <w:r w:rsidRPr="004E6A09">
              <w:rPr>
                <w:rFonts w:ascii="Candara" w:hAnsi="Candara"/>
                <w:lang w:val="es-EC"/>
              </w:rPr>
              <w:t>Nombre del Proyecto y País</w:t>
            </w:r>
          </w:p>
        </w:tc>
        <w:tc>
          <w:tcPr>
            <w:tcW w:w="2734" w:type="dxa"/>
            <w:vAlign w:val="center"/>
          </w:tcPr>
          <w:p w14:paraId="6F3FDCDA" w14:textId="77777777" w:rsidR="003F79AA" w:rsidRPr="004E6A09" w:rsidRDefault="003F79AA" w:rsidP="00A1003A">
            <w:pPr>
              <w:spacing w:after="120"/>
              <w:jc w:val="center"/>
              <w:rPr>
                <w:rFonts w:ascii="Candara" w:hAnsi="Candara"/>
                <w:lang w:val="es-EC"/>
              </w:rPr>
            </w:pPr>
            <w:r w:rsidRPr="004E6A09">
              <w:rPr>
                <w:rFonts w:ascii="Candara" w:hAnsi="Candara"/>
                <w:lang w:val="es-EC"/>
              </w:rPr>
              <w:t>Nombre del Contratante y Persona a quien contactar</w:t>
            </w:r>
          </w:p>
        </w:tc>
        <w:tc>
          <w:tcPr>
            <w:tcW w:w="1984" w:type="dxa"/>
            <w:vAlign w:val="center"/>
          </w:tcPr>
          <w:p w14:paraId="00089322" w14:textId="77777777" w:rsidR="003F79AA" w:rsidRPr="004E6A09" w:rsidRDefault="003F79AA" w:rsidP="00A1003A">
            <w:pPr>
              <w:spacing w:after="120"/>
              <w:jc w:val="center"/>
              <w:rPr>
                <w:rFonts w:ascii="Candara" w:hAnsi="Candara"/>
                <w:lang w:val="es-EC"/>
              </w:rPr>
            </w:pPr>
            <w:r w:rsidRPr="004E6A09">
              <w:rPr>
                <w:rFonts w:ascii="Candara" w:hAnsi="Candara"/>
                <w:lang w:val="es-EC"/>
              </w:rPr>
              <w:t>Tipo de obras y año de terminación</w:t>
            </w:r>
          </w:p>
        </w:tc>
        <w:tc>
          <w:tcPr>
            <w:tcW w:w="2075" w:type="dxa"/>
            <w:vAlign w:val="center"/>
          </w:tcPr>
          <w:p w14:paraId="64011D3F" w14:textId="77777777" w:rsidR="003F79AA" w:rsidRPr="004E6A09" w:rsidRDefault="003F79AA" w:rsidP="00A1003A">
            <w:pPr>
              <w:spacing w:after="120"/>
              <w:jc w:val="center"/>
              <w:rPr>
                <w:rFonts w:ascii="Candara" w:hAnsi="Candara"/>
                <w:lang w:val="es-EC"/>
              </w:rPr>
            </w:pPr>
            <w:r w:rsidRPr="004E6A09">
              <w:rPr>
                <w:rFonts w:ascii="Candara" w:hAnsi="Candara"/>
                <w:lang w:val="es-EC"/>
              </w:rPr>
              <w:t xml:space="preserve">Valor del Contrato </w:t>
            </w:r>
            <w:r w:rsidRPr="004E6A09">
              <w:rPr>
                <w:rFonts w:ascii="Candara" w:hAnsi="Candara"/>
                <w:i/>
                <w:iCs/>
                <w:color w:val="0070C0"/>
                <w:lang w:val="es-EC"/>
              </w:rPr>
              <w:t>(equivalente en moneda nacional)</w:t>
            </w:r>
          </w:p>
        </w:tc>
      </w:tr>
      <w:tr w:rsidR="003F79AA" w:rsidRPr="004E6A09" w14:paraId="51C9CBEA" w14:textId="77777777" w:rsidTr="0047194A">
        <w:tc>
          <w:tcPr>
            <w:tcW w:w="2223" w:type="dxa"/>
          </w:tcPr>
          <w:p w14:paraId="3E40E674" w14:textId="77777777" w:rsidR="003F79AA" w:rsidRPr="004E6A09" w:rsidRDefault="003F79AA" w:rsidP="00A1003A">
            <w:pPr>
              <w:spacing w:after="120"/>
              <w:rPr>
                <w:rFonts w:ascii="Candara" w:hAnsi="Candara"/>
                <w:lang w:val="es-EC"/>
              </w:rPr>
            </w:pPr>
            <w:r w:rsidRPr="004E6A09">
              <w:rPr>
                <w:rFonts w:ascii="Candara" w:hAnsi="Candara"/>
                <w:lang w:val="es-EC"/>
              </w:rPr>
              <w:t>(a)</w:t>
            </w:r>
            <w:r w:rsidR="003422DD" w:rsidRPr="004E6A09">
              <w:rPr>
                <w:rFonts w:ascii="Candara" w:hAnsi="Candara"/>
                <w:lang w:val="es-EC"/>
              </w:rPr>
              <w:t xml:space="preserve"> </w:t>
            </w:r>
          </w:p>
          <w:p w14:paraId="5AD5C7CE" w14:textId="77777777" w:rsidR="003F79AA" w:rsidRPr="004E6A09" w:rsidRDefault="003F79AA" w:rsidP="00A1003A">
            <w:pPr>
              <w:spacing w:after="120"/>
              <w:rPr>
                <w:rFonts w:ascii="Candara" w:hAnsi="Candara"/>
                <w:lang w:val="es-EC"/>
              </w:rPr>
            </w:pPr>
            <w:r w:rsidRPr="004E6A09">
              <w:rPr>
                <w:rFonts w:ascii="Candara" w:hAnsi="Candara"/>
                <w:lang w:val="es-EC"/>
              </w:rPr>
              <w:t>(b)</w:t>
            </w:r>
          </w:p>
        </w:tc>
        <w:tc>
          <w:tcPr>
            <w:tcW w:w="2734" w:type="dxa"/>
          </w:tcPr>
          <w:p w14:paraId="565F179B" w14:textId="77777777" w:rsidR="003F79AA" w:rsidRPr="004E6A09" w:rsidRDefault="003F79AA" w:rsidP="00A1003A">
            <w:pPr>
              <w:spacing w:after="120"/>
              <w:rPr>
                <w:rFonts w:ascii="Candara" w:hAnsi="Candara"/>
                <w:lang w:val="es-EC"/>
              </w:rPr>
            </w:pPr>
          </w:p>
        </w:tc>
        <w:tc>
          <w:tcPr>
            <w:tcW w:w="1984" w:type="dxa"/>
          </w:tcPr>
          <w:p w14:paraId="1919731F" w14:textId="77777777" w:rsidR="003F79AA" w:rsidRPr="004E6A09" w:rsidRDefault="003F79AA" w:rsidP="00A1003A">
            <w:pPr>
              <w:spacing w:after="120"/>
              <w:rPr>
                <w:rFonts w:ascii="Candara" w:hAnsi="Candara"/>
                <w:lang w:val="es-EC"/>
              </w:rPr>
            </w:pPr>
          </w:p>
        </w:tc>
        <w:tc>
          <w:tcPr>
            <w:tcW w:w="2075" w:type="dxa"/>
          </w:tcPr>
          <w:p w14:paraId="00622FA0" w14:textId="77777777" w:rsidR="003F79AA" w:rsidRPr="004E6A09" w:rsidRDefault="003F79AA" w:rsidP="00A1003A">
            <w:pPr>
              <w:spacing w:after="120"/>
              <w:rPr>
                <w:rFonts w:ascii="Candara" w:hAnsi="Candara"/>
                <w:lang w:val="es-EC"/>
              </w:rPr>
            </w:pPr>
          </w:p>
        </w:tc>
      </w:tr>
    </w:tbl>
    <w:p w14:paraId="45A0B217" w14:textId="77777777" w:rsidR="003F79AA" w:rsidRPr="004E6A09" w:rsidRDefault="003F79AA" w:rsidP="00A1003A">
      <w:pPr>
        <w:spacing w:after="120"/>
        <w:rPr>
          <w:rFonts w:ascii="Candara" w:hAnsi="Candar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4E6A09" w14:paraId="0076F627" w14:textId="77777777">
        <w:tc>
          <w:tcPr>
            <w:tcW w:w="2268" w:type="dxa"/>
          </w:tcPr>
          <w:p w14:paraId="40DCFBAA" w14:textId="77777777" w:rsidR="003F79AA" w:rsidRPr="004E6A09" w:rsidRDefault="003F79AA" w:rsidP="00A1003A">
            <w:pPr>
              <w:spacing w:after="120"/>
              <w:rPr>
                <w:rFonts w:ascii="Candara" w:hAnsi="Candara"/>
                <w:lang w:val="es-EC"/>
              </w:rPr>
            </w:pPr>
          </w:p>
        </w:tc>
        <w:tc>
          <w:tcPr>
            <w:tcW w:w="7308" w:type="dxa"/>
          </w:tcPr>
          <w:p w14:paraId="78AF8464" w14:textId="77777777" w:rsidR="003F79AA" w:rsidRPr="004E6A09" w:rsidRDefault="003F79AA" w:rsidP="00A1003A">
            <w:pPr>
              <w:spacing w:after="120"/>
              <w:ind w:left="612" w:hanging="612"/>
              <w:jc w:val="both"/>
              <w:rPr>
                <w:rFonts w:ascii="Candara" w:hAnsi="Candara"/>
                <w:i/>
                <w:iCs/>
                <w:lang w:val="es-EC"/>
              </w:rPr>
            </w:pPr>
            <w:r w:rsidRPr="004E6A09">
              <w:rPr>
                <w:rFonts w:ascii="Candara" w:hAnsi="Candara"/>
                <w:lang w:val="es-EC"/>
              </w:rPr>
              <w:t>1.4</w:t>
            </w:r>
            <w:r w:rsidRPr="004E6A09">
              <w:rPr>
                <w:rFonts w:ascii="Candara" w:hAnsi="Candara"/>
                <w:lang w:val="es-EC"/>
              </w:rPr>
              <w:tab/>
              <w:t xml:space="preserve">Los principales equipos de construcción que propone el Contratista son: </w:t>
            </w:r>
            <w:r w:rsidRPr="004E6A09">
              <w:rPr>
                <w:rFonts w:ascii="Candara" w:hAnsi="Candara"/>
                <w:i/>
                <w:iCs/>
                <w:color w:val="0070C0"/>
                <w:lang w:val="es-EC"/>
              </w:rPr>
              <w:t xml:space="preserve">[Proporcione toda la información solicitada a continuación, de acuerdo con la </w:t>
            </w:r>
            <w:proofErr w:type="spellStart"/>
            <w:r w:rsidRPr="004E6A09">
              <w:rPr>
                <w:rFonts w:ascii="Candara" w:hAnsi="Candara"/>
                <w:i/>
                <w:iCs/>
                <w:color w:val="0070C0"/>
                <w:lang w:val="es-EC"/>
              </w:rPr>
              <w:t>Subcláusula</w:t>
            </w:r>
            <w:proofErr w:type="spellEnd"/>
            <w:r w:rsidRPr="004E6A09">
              <w:rPr>
                <w:rFonts w:ascii="Candara" w:hAnsi="Candara"/>
                <w:i/>
                <w:iCs/>
                <w:color w:val="0070C0"/>
                <w:lang w:val="es-EC"/>
              </w:rPr>
              <w:t xml:space="preserve"> 5.3(d) de las IAO.]</w:t>
            </w:r>
          </w:p>
        </w:tc>
      </w:tr>
    </w:tbl>
    <w:p w14:paraId="6ECDF987" w14:textId="77777777" w:rsidR="003F79AA" w:rsidRPr="004E6A09" w:rsidRDefault="003F79AA" w:rsidP="00A1003A">
      <w:pPr>
        <w:spacing w:after="120"/>
        <w:rPr>
          <w:rFonts w:ascii="Candara" w:hAnsi="Candar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4E6A09" w14:paraId="3B96800B" w14:textId="77777777" w:rsidTr="0047194A">
        <w:tc>
          <w:tcPr>
            <w:tcW w:w="2394" w:type="dxa"/>
            <w:vAlign w:val="center"/>
          </w:tcPr>
          <w:p w14:paraId="6EEA9532" w14:textId="77777777" w:rsidR="003F79AA" w:rsidRPr="004E6A09" w:rsidRDefault="003F79AA" w:rsidP="00A1003A">
            <w:pPr>
              <w:spacing w:after="120"/>
              <w:jc w:val="center"/>
              <w:rPr>
                <w:rFonts w:ascii="Candara" w:hAnsi="Candara"/>
                <w:lang w:val="es-EC"/>
              </w:rPr>
            </w:pPr>
            <w:r w:rsidRPr="004E6A09">
              <w:rPr>
                <w:rFonts w:ascii="Candara" w:hAnsi="Candara"/>
                <w:lang w:val="es-EC"/>
              </w:rPr>
              <w:t>Equipo</w:t>
            </w:r>
          </w:p>
        </w:tc>
        <w:tc>
          <w:tcPr>
            <w:tcW w:w="2394" w:type="dxa"/>
            <w:vAlign w:val="center"/>
          </w:tcPr>
          <w:p w14:paraId="386A8CC9" w14:textId="77777777" w:rsidR="003F79AA" w:rsidRPr="004E6A09" w:rsidRDefault="003F79AA" w:rsidP="00A1003A">
            <w:pPr>
              <w:spacing w:after="120"/>
              <w:jc w:val="center"/>
              <w:rPr>
                <w:rFonts w:ascii="Candara" w:hAnsi="Candara"/>
                <w:lang w:val="es-EC"/>
              </w:rPr>
            </w:pPr>
            <w:r w:rsidRPr="004E6A09">
              <w:rPr>
                <w:rFonts w:ascii="Candara" w:hAnsi="Candara"/>
                <w:lang w:val="es-EC"/>
              </w:rPr>
              <w:t>Descripción, marca y antigüedad (años)</w:t>
            </w:r>
          </w:p>
        </w:tc>
        <w:tc>
          <w:tcPr>
            <w:tcW w:w="2394" w:type="dxa"/>
            <w:vAlign w:val="center"/>
          </w:tcPr>
          <w:p w14:paraId="6AA7CAF7" w14:textId="77777777" w:rsidR="003F79AA" w:rsidRPr="004E6A09" w:rsidRDefault="003F79AA" w:rsidP="00A1003A">
            <w:pPr>
              <w:spacing w:after="120"/>
              <w:jc w:val="center"/>
              <w:rPr>
                <w:rFonts w:ascii="Candara" w:hAnsi="Candara"/>
                <w:lang w:val="es-EC"/>
              </w:rPr>
            </w:pPr>
            <w:r w:rsidRPr="004E6A09">
              <w:rPr>
                <w:rFonts w:ascii="Candara" w:hAnsi="Candara"/>
                <w:lang w:val="es-EC"/>
              </w:rPr>
              <w:t>Condición, (nuevo, buen estado, mal estado) y cantidad de unidades disponibles</w:t>
            </w:r>
          </w:p>
        </w:tc>
        <w:tc>
          <w:tcPr>
            <w:tcW w:w="2394" w:type="dxa"/>
            <w:vAlign w:val="center"/>
          </w:tcPr>
          <w:p w14:paraId="42225EAA" w14:textId="77777777" w:rsidR="003F79AA" w:rsidRPr="004E6A09" w:rsidRDefault="003F79AA" w:rsidP="00A1003A">
            <w:pPr>
              <w:spacing w:after="120"/>
              <w:jc w:val="center"/>
              <w:rPr>
                <w:rFonts w:ascii="Candara" w:hAnsi="Candara"/>
                <w:lang w:val="es-EC"/>
              </w:rPr>
            </w:pPr>
            <w:r w:rsidRPr="004E6A09">
              <w:rPr>
                <w:rFonts w:ascii="Candara" w:hAnsi="Candara"/>
                <w:lang w:val="es-EC"/>
              </w:rPr>
              <w:t>Propio, alquilado mediante arrendamiento financiero (nombre de la arrendadora), o por comprar (nombre del vendedor)</w:t>
            </w:r>
          </w:p>
        </w:tc>
      </w:tr>
      <w:tr w:rsidR="003F79AA" w:rsidRPr="004E6A09" w14:paraId="0E539941" w14:textId="77777777">
        <w:tc>
          <w:tcPr>
            <w:tcW w:w="2394" w:type="dxa"/>
          </w:tcPr>
          <w:p w14:paraId="17BAE922" w14:textId="77777777" w:rsidR="003F79AA" w:rsidRPr="004E6A09" w:rsidRDefault="003F79AA" w:rsidP="00A1003A">
            <w:pPr>
              <w:spacing w:after="120"/>
              <w:rPr>
                <w:rFonts w:ascii="Candara" w:hAnsi="Candara"/>
                <w:lang w:val="es-EC"/>
              </w:rPr>
            </w:pPr>
            <w:r w:rsidRPr="004E6A09">
              <w:rPr>
                <w:rFonts w:ascii="Candara" w:hAnsi="Candara"/>
                <w:lang w:val="es-EC"/>
              </w:rPr>
              <w:t>(a)</w:t>
            </w:r>
          </w:p>
          <w:p w14:paraId="788E8D99" w14:textId="3030167F" w:rsidR="003F79AA" w:rsidRPr="004E6A09" w:rsidRDefault="003F79AA" w:rsidP="00A1003A">
            <w:pPr>
              <w:spacing w:after="120"/>
              <w:rPr>
                <w:rFonts w:ascii="Candara" w:hAnsi="Candara"/>
                <w:lang w:val="es-EC"/>
              </w:rPr>
            </w:pPr>
            <w:r w:rsidRPr="004E6A09">
              <w:rPr>
                <w:rFonts w:ascii="Candara" w:hAnsi="Candara"/>
                <w:lang w:val="es-EC"/>
              </w:rPr>
              <w:t>(b)</w:t>
            </w:r>
          </w:p>
        </w:tc>
        <w:tc>
          <w:tcPr>
            <w:tcW w:w="2394" w:type="dxa"/>
          </w:tcPr>
          <w:p w14:paraId="0FDB1508" w14:textId="77777777" w:rsidR="003F79AA" w:rsidRPr="004E6A09" w:rsidRDefault="003F79AA" w:rsidP="00A1003A">
            <w:pPr>
              <w:spacing w:after="120"/>
              <w:rPr>
                <w:rFonts w:ascii="Candara" w:hAnsi="Candara"/>
                <w:lang w:val="es-EC"/>
              </w:rPr>
            </w:pPr>
          </w:p>
        </w:tc>
        <w:tc>
          <w:tcPr>
            <w:tcW w:w="2394" w:type="dxa"/>
          </w:tcPr>
          <w:p w14:paraId="62C27D7D" w14:textId="77777777" w:rsidR="003F79AA" w:rsidRPr="004E6A09" w:rsidRDefault="003F79AA" w:rsidP="00A1003A">
            <w:pPr>
              <w:spacing w:after="120"/>
              <w:rPr>
                <w:rFonts w:ascii="Candara" w:hAnsi="Candara"/>
                <w:lang w:val="es-EC"/>
              </w:rPr>
            </w:pPr>
          </w:p>
        </w:tc>
        <w:tc>
          <w:tcPr>
            <w:tcW w:w="2394" w:type="dxa"/>
          </w:tcPr>
          <w:p w14:paraId="5A551D58" w14:textId="77777777" w:rsidR="003F79AA" w:rsidRPr="004E6A09" w:rsidRDefault="003F79AA" w:rsidP="00A1003A">
            <w:pPr>
              <w:spacing w:after="120"/>
              <w:rPr>
                <w:rFonts w:ascii="Candara" w:hAnsi="Candara"/>
                <w:lang w:val="es-EC"/>
              </w:rPr>
            </w:pPr>
          </w:p>
        </w:tc>
      </w:tr>
    </w:tbl>
    <w:p w14:paraId="382B15C0" w14:textId="77777777" w:rsidR="003F79AA" w:rsidRPr="004E6A09" w:rsidRDefault="003F79AA" w:rsidP="00A1003A">
      <w:pPr>
        <w:spacing w:after="120"/>
        <w:rPr>
          <w:rFonts w:ascii="Candara" w:hAnsi="Candar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4E6A09" w14:paraId="5608CC6D" w14:textId="77777777">
        <w:tc>
          <w:tcPr>
            <w:tcW w:w="2268" w:type="dxa"/>
          </w:tcPr>
          <w:p w14:paraId="67EE36FF" w14:textId="77777777" w:rsidR="003F79AA" w:rsidRPr="004E6A09" w:rsidRDefault="003F79AA" w:rsidP="00A1003A">
            <w:pPr>
              <w:spacing w:after="120"/>
              <w:rPr>
                <w:rFonts w:ascii="Candara" w:hAnsi="Candara"/>
                <w:lang w:val="es-EC"/>
              </w:rPr>
            </w:pPr>
          </w:p>
        </w:tc>
        <w:tc>
          <w:tcPr>
            <w:tcW w:w="7308" w:type="dxa"/>
          </w:tcPr>
          <w:p w14:paraId="38C0C315" w14:textId="77777777" w:rsidR="003F79AA" w:rsidRPr="004E6A09" w:rsidRDefault="003F79AA" w:rsidP="00A1003A">
            <w:pPr>
              <w:spacing w:after="120"/>
              <w:ind w:left="612" w:hanging="612"/>
              <w:jc w:val="both"/>
              <w:rPr>
                <w:rFonts w:ascii="Candara" w:hAnsi="Candara"/>
                <w:i/>
                <w:iCs/>
                <w:lang w:val="es-EC"/>
              </w:rPr>
            </w:pPr>
            <w:r w:rsidRPr="004E6A09">
              <w:rPr>
                <w:rFonts w:ascii="Candara" w:hAnsi="Candara"/>
                <w:lang w:val="es-EC"/>
              </w:rPr>
              <w:t>1.5</w:t>
            </w:r>
            <w:r w:rsidRPr="004E6A09">
              <w:rPr>
                <w:rFonts w:ascii="Candara" w:hAnsi="Candara"/>
                <w:lang w:val="es-EC"/>
              </w:rPr>
              <w:tab/>
              <w:t xml:space="preserve">Las calificaciones y experiencia del personal clave se adjuntan.    </w:t>
            </w:r>
            <w:r w:rsidRPr="004E6A09">
              <w:rPr>
                <w:rFonts w:ascii="Candara" w:hAnsi="Candara"/>
                <w:i/>
                <w:iCs/>
                <w:color w:val="0070C0"/>
                <w:lang w:val="es-EC"/>
              </w:rPr>
              <w:t xml:space="preserve">[adjunte información biográfica, de acuerdo con la </w:t>
            </w:r>
            <w:proofErr w:type="spellStart"/>
            <w:r w:rsidRPr="004E6A09">
              <w:rPr>
                <w:rFonts w:ascii="Candara" w:hAnsi="Candara"/>
                <w:i/>
                <w:iCs/>
                <w:color w:val="0070C0"/>
                <w:lang w:val="es-EC"/>
              </w:rPr>
              <w:t>Subcláusula</w:t>
            </w:r>
            <w:proofErr w:type="spellEnd"/>
            <w:r w:rsidRPr="004E6A09">
              <w:rPr>
                <w:rFonts w:ascii="Candara" w:hAnsi="Candara"/>
                <w:i/>
                <w:iCs/>
                <w:color w:val="0070C0"/>
                <w:lang w:val="es-EC"/>
              </w:rPr>
              <w:t xml:space="preserve"> 5.3(e) de las IAO [Véase también la </w:t>
            </w:r>
            <w:r w:rsidR="00A818B9" w:rsidRPr="004E6A09">
              <w:rPr>
                <w:rFonts w:ascii="Candara" w:hAnsi="Candara"/>
                <w:i/>
                <w:iCs/>
                <w:color w:val="0070C0"/>
                <w:lang w:val="es-EC"/>
              </w:rPr>
              <w:t>Cláusula</w:t>
            </w:r>
            <w:r w:rsidRPr="004E6A09">
              <w:rPr>
                <w:rFonts w:ascii="Candara" w:hAnsi="Candara"/>
                <w:i/>
                <w:iCs/>
                <w:color w:val="0070C0"/>
                <w:lang w:val="es-EC"/>
              </w:rPr>
              <w:t xml:space="preserve"> 9.1 de las CGC y en las CEC]</w:t>
            </w:r>
            <w:r w:rsidRPr="004E6A09">
              <w:rPr>
                <w:rFonts w:ascii="Candara" w:hAnsi="Candara"/>
                <w:i/>
                <w:iCs/>
                <w:lang w:val="es-EC"/>
              </w:rPr>
              <w:t xml:space="preserve">. Incluya la lista de dicho personal en la tabla siguiente. </w:t>
            </w:r>
          </w:p>
        </w:tc>
      </w:tr>
    </w:tbl>
    <w:p w14:paraId="2A975C99" w14:textId="77777777" w:rsidR="003F79AA" w:rsidRPr="004E6A09" w:rsidRDefault="003F79AA" w:rsidP="00A1003A">
      <w:pPr>
        <w:spacing w:after="120"/>
        <w:rPr>
          <w:rFonts w:ascii="Candara" w:hAnsi="Candar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126"/>
        <w:gridCol w:w="2268"/>
        <w:gridCol w:w="2500"/>
      </w:tblGrid>
      <w:tr w:rsidR="003F79AA" w:rsidRPr="004E6A09" w14:paraId="606CE544" w14:textId="77777777" w:rsidTr="0047194A">
        <w:tc>
          <w:tcPr>
            <w:tcW w:w="2122" w:type="dxa"/>
            <w:vAlign w:val="center"/>
          </w:tcPr>
          <w:p w14:paraId="0BC81BBF" w14:textId="77777777" w:rsidR="003F79AA" w:rsidRPr="004E6A09" w:rsidRDefault="003F79AA" w:rsidP="00A1003A">
            <w:pPr>
              <w:spacing w:after="120"/>
              <w:jc w:val="center"/>
              <w:rPr>
                <w:rFonts w:ascii="Candara" w:hAnsi="Candara"/>
                <w:lang w:val="es-EC"/>
              </w:rPr>
            </w:pPr>
            <w:r w:rsidRPr="004E6A09">
              <w:rPr>
                <w:rFonts w:ascii="Candara" w:hAnsi="Candara"/>
                <w:lang w:val="es-EC"/>
              </w:rPr>
              <w:t>Cargo</w:t>
            </w:r>
          </w:p>
        </w:tc>
        <w:tc>
          <w:tcPr>
            <w:tcW w:w="2126" w:type="dxa"/>
            <w:vAlign w:val="center"/>
          </w:tcPr>
          <w:p w14:paraId="16DD30C7" w14:textId="77777777" w:rsidR="003F79AA" w:rsidRPr="004E6A09" w:rsidRDefault="003F79AA" w:rsidP="00A1003A">
            <w:pPr>
              <w:spacing w:after="120"/>
              <w:jc w:val="center"/>
              <w:rPr>
                <w:rFonts w:ascii="Candara" w:hAnsi="Candara"/>
                <w:lang w:val="es-EC"/>
              </w:rPr>
            </w:pPr>
            <w:r w:rsidRPr="004E6A09">
              <w:rPr>
                <w:rFonts w:ascii="Candara" w:hAnsi="Candara"/>
                <w:lang w:val="es-EC"/>
              </w:rPr>
              <w:t>Nombre</w:t>
            </w:r>
          </w:p>
        </w:tc>
        <w:tc>
          <w:tcPr>
            <w:tcW w:w="2268" w:type="dxa"/>
            <w:vAlign w:val="center"/>
          </w:tcPr>
          <w:p w14:paraId="3EA4F339" w14:textId="77777777" w:rsidR="003F79AA" w:rsidRPr="004E6A09" w:rsidRDefault="003F79AA" w:rsidP="00A1003A">
            <w:pPr>
              <w:spacing w:after="120"/>
              <w:jc w:val="center"/>
              <w:rPr>
                <w:rFonts w:ascii="Candara" w:hAnsi="Candara"/>
                <w:lang w:val="es-EC"/>
              </w:rPr>
            </w:pPr>
            <w:r w:rsidRPr="004E6A09">
              <w:rPr>
                <w:rFonts w:ascii="Candara" w:hAnsi="Candara"/>
                <w:lang w:val="es-EC"/>
              </w:rPr>
              <w:t>Años de Experiencia (general)</w:t>
            </w:r>
          </w:p>
        </w:tc>
        <w:tc>
          <w:tcPr>
            <w:tcW w:w="2500" w:type="dxa"/>
            <w:vAlign w:val="center"/>
          </w:tcPr>
          <w:p w14:paraId="59139CA2" w14:textId="77777777" w:rsidR="003F79AA" w:rsidRPr="004E6A09" w:rsidRDefault="003F79AA" w:rsidP="00A1003A">
            <w:pPr>
              <w:spacing w:after="120"/>
              <w:jc w:val="center"/>
              <w:rPr>
                <w:rFonts w:ascii="Candara" w:hAnsi="Candara"/>
                <w:lang w:val="es-EC"/>
              </w:rPr>
            </w:pPr>
            <w:r w:rsidRPr="004E6A09">
              <w:rPr>
                <w:rFonts w:ascii="Candara" w:hAnsi="Candara"/>
                <w:lang w:val="es-EC"/>
              </w:rPr>
              <w:t>Años de experiencia en el cargo propuesto</w:t>
            </w:r>
          </w:p>
        </w:tc>
      </w:tr>
      <w:tr w:rsidR="003F79AA" w:rsidRPr="004E6A09" w14:paraId="1350E811" w14:textId="77777777" w:rsidTr="0047194A">
        <w:tc>
          <w:tcPr>
            <w:tcW w:w="2122" w:type="dxa"/>
          </w:tcPr>
          <w:p w14:paraId="4CA4498E" w14:textId="77777777" w:rsidR="003F79AA" w:rsidRPr="004E6A09" w:rsidRDefault="003F79AA" w:rsidP="00A1003A">
            <w:pPr>
              <w:spacing w:after="120"/>
              <w:rPr>
                <w:rFonts w:ascii="Candara" w:hAnsi="Candara"/>
                <w:lang w:val="es-EC"/>
              </w:rPr>
            </w:pPr>
            <w:r w:rsidRPr="004E6A09">
              <w:rPr>
                <w:rFonts w:ascii="Candara" w:hAnsi="Candara"/>
                <w:lang w:val="es-EC"/>
              </w:rPr>
              <w:t>(a)</w:t>
            </w:r>
          </w:p>
          <w:p w14:paraId="55A69CFC" w14:textId="69215FBB" w:rsidR="003F79AA" w:rsidRPr="004E6A09" w:rsidRDefault="003F79AA" w:rsidP="00A1003A">
            <w:pPr>
              <w:spacing w:after="120"/>
              <w:rPr>
                <w:rFonts w:ascii="Candara" w:hAnsi="Candara"/>
                <w:lang w:val="es-EC"/>
              </w:rPr>
            </w:pPr>
            <w:r w:rsidRPr="004E6A09">
              <w:rPr>
                <w:rFonts w:ascii="Candara" w:hAnsi="Candara"/>
                <w:lang w:val="es-EC"/>
              </w:rPr>
              <w:t>(b)</w:t>
            </w:r>
          </w:p>
        </w:tc>
        <w:tc>
          <w:tcPr>
            <w:tcW w:w="2126" w:type="dxa"/>
          </w:tcPr>
          <w:p w14:paraId="73E14590" w14:textId="77777777" w:rsidR="003F79AA" w:rsidRPr="004E6A09" w:rsidRDefault="003F79AA" w:rsidP="00A1003A">
            <w:pPr>
              <w:spacing w:after="120"/>
              <w:rPr>
                <w:rFonts w:ascii="Candara" w:hAnsi="Candara"/>
                <w:lang w:val="es-EC"/>
              </w:rPr>
            </w:pPr>
          </w:p>
        </w:tc>
        <w:tc>
          <w:tcPr>
            <w:tcW w:w="2268" w:type="dxa"/>
          </w:tcPr>
          <w:p w14:paraId="2436933C" w14:textId="77777777" w:rsidR="003F79AA" w:rsidRPr="004E6A09" w:rsidRDefault="003F79AA" w:rsidP="00A1003A">
            <w:pPr>
              <w:spacing w:after="120"/>
              <w:rPr>
                <w:rFonts w:ascii="Candara" w:hAnsi="Candara"/>
                <w:lang w:val="es-EC"/>
              </w:rPr>
            </w:pPr>
          </w:p>
        </w:tc>
        <w:tc>
          <w:tcPr>
            <w:tcW w:w="2500" w:type="dxa"/>
          </w:tcPr>
          <w:p w14:paraId="5CBB2A41" w14:textId="77777777" w:rsidR="003F79AA" w:rsidRPr="004E6A09" w:rsidRDefault="003F79AA" w:rsidP="00A1003A">
            <w:pPr>
              <w:spacing w:after="120"/>
              <w:rPr>
                <w:rFonts w:ascii="Candara" w:hAnsi="Candara"/>
                <w:lang w:val="es-EC"/>
              </w:rPr>
            </w:pPr>
          </w:p>
        </w:tc>
      </w:tr>
    </w:tbl>
    <w:p w14:paraId="21E38F99" w14:textId="77777777" w:rsidR="003F79AA" w:rsidRPr="004E6A09" w:rsidRDefault="003F79AA" w:rsidP="00A1003A">
      <w:pPr>
        <w:spacing w:after="120"/>
        <w:rPr>
          <w:rFonts w:ascii="Candara" w:hAnsi="Candar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1982"/>
        <w:gridCol w:w="2268"/>
        <w:gridCol w:w="2500"/>
      </w:tblGrid>
      <w:tr w:rsidR="003F79AA" w:rsidRPr="004E6A09" w14:paraId="6C3263AF" w14:textId="77777777" w:rsidTr="0047194A">
        <w:tc>
          <w:tcPr>
            <w:tcW w:w="2266" w:type="dxa"/>
          </w:tcPr>
          <w:p w14:paraId="6978E2B1" w14:textId="77777777" w:rsidR="003F79AA" w:rsidRPr="004E6A09" w:rsidRDefault="003F79AA" w:rsidP="00A1003A">
            <w:pPr>
              <w:spacing w:after="120"/>
              <w:jc w:val="center"/>
              <w:rPr>
                <w:rFonts w:ascii="Candara" w:hAnsi="Candara"/>
                <w:lang w:val="es-EC"/>
              </w:rPr>
            </w:pPr>
          </w:p>
        </w:tc>
        <w:tc>
          <w:tcPr>
            <w:tcW w:w="1982" w:type="dxa"/>
          </w:tcPr>
          <w:p w14:paraId="5D9D87ED" w14:textId="77777777" w:rsidR="003F79AA" w:rsidRPr="004E6A09" w:rsidRDefault="003F79AA" w:rsidP="00A1003A">
            <w:pPr>
              <w:spacing w:after="120"/>
              <w:jc w:val="center"/>
              <w:rPr>
                <w:rFonts w:ascii="Candara" w:hAnsi="Candara"/>
                <w:lang w:val="es-EC"/>
              </w:rPr>
            </w:pPr>
          </w:p>
        </w:tc>
        <w:tc>
          <w:tcPr>
            <w:tcW w:w="2268" w:type="dxa"/>
          </w:tcPr>
          <w:p w14:paraId="7F7470F3" w14:textId="77777777" w:rsidR="003F79AA" w:rsidRPr="004E6A09" w:rsidRDefault="003F79AA" w:rsidP="00A1003A">
            <w:pPr>
              <w:spacing w:after="120"/>
              <w:jc w:val="center"/>
              <w:rPr>
                <w:rFonts w:ascii="Candara" w:hAnsi="Candara"/>
                <w:lang w:val="es-EC"/>
              </w:rPr>
            </w:pPr>
          </w:p>
        </w:tc>
        <w:tc>
          <w:tcPr>
            <w:tcW w:w="2500" w:type="dxa"/>
          </w:tcPr>
          <w:p w14:paraId="311E2306" w14:textId="77777777" w:rsidR="003F79AA" w:rsidRPr="004E6A09" w:rsidRDefault="003F79AA" w:rsidP="00A1003A">
            <w:pPr>
              <w:spacing w:after="120"/>
              <w:jc w:val="center"/>
              <w:rPr>
                <w:rFonts w:ascii="Candara" w:hAnsi="Candara"/>
                <w:lang w:val="es-EC"/>
              </w:rPr>
            </w:pPr>
          </w:p>
        </w:tc>
      </w:tr>
      <w:tr w:rsidR="003F79AA" w:rsidRPr="004E6A09" w14:paraId="768235A7" w14:textId="77777777" w:rsidTr="0047194A">
        <w:tc>
          <w:tcPr>
            <w:tcW w:w="2266" w:type="dxa"/>
          </w:tcPr>
          <w:p w14:paraId="64272DDA" w14:textId="77777777" w:rsidR="003F79AA" w:rsidRPr="004E6A09" w:rsidRDefault="003F79AA" w:rsidP="00A1003A">
            <w:pPr>
              <w:spacing w:after="120"/>
              <w:rPr>
                <w:rFonts w:ascii="Candara" w:hAnsi="Candara"/>
                <w:lang w:val="es-EC"/>
              </w:rPr>
            </w:pPr>
            <w:r w:rsidRPr="004E6A09">
              <w:rPr>
                <w:rFonts w:ascii="Candara" w:hAnsi="Candara"/>
                <w:lang w:val="es-EC"/>
              </w:rPr>
              <w:t>(a)</w:t>
            </w:r>
          </w:p>
          <w:p w14:paraId="4E16F902" w14:textId="77777777" w:rsidR="003F79AA" w:rsidRPr="004E6A09" w:rsidRDefault="003F79AA" w:rsidP="00A1003A">
            <w:pPr>
              <w:spacing w:after="120"/>
              <w:rPr>
                <w:rFonts w:ascii="Candara" w:hAnsi="Candara"/>
                <w:lang w:val="es-EC"/>
              </w:rPr>
            </w:pPr>
          </w:p>
          <w:p w14:paraId="625BA262" w14:textId="77777777" w:rsidR="003F79AA" w:rsidRPr="004E6A09" w:rsidRDefault="003F79AA" w:rsidP="00A1003A">
            <w:pPr>
              <w:spacing w:after="120"/>
              <w:rPr>
                <w:rFonts w:ascii="Candara" w:hAnsi="Candara"/>
                <w:lang w:val="es-EC"/>
              </w:rPr>
            </w:pPr>
            <w:r w:rsidRPr="004E6A09">
              <w:rPr>
                <w:rFonts w:ascii="Candara" w:hAnsi="Candara"/>
                <w:lang w:val="es-EC"/>
              </w:rPr>
              <w:t>(b)</w:t>
            </w:r>
          </w:p>
        </w:tc>
        <w:tc>
          <w:tcPr>
            <w:tcW w:w="1982" w:type="dxa"/>
          </w:tcPr>
          <w:p w14:paraId="70716F94" w14:textId="77777777" w:rsidR="003F79AA" w:rsidRPr="004E6A09" w:rsidRDefault="003F79AA" w:rsidP="00A1003A">
            <w:pPr>
              <w:spacing w:after="120"/>
              <w:rPr>
                <w:rFonts w:ascii="Candara" w:hAnsi="Candara"/>
                <w:lang w:val="es-EC"/>
              </w:rPr>
            </w:pPr>
          </w:p>
        </w:tc>
        <w:tc>
          <w:tcPr>
            <w:tcW w:w="2268" w:type="dxa"/>
          </w:tcPr>
          <w:p w14:paraId="4AD262C6" w14:textId="77777777" w:rsidR="003F79AA" w:rsidRPr="004E6A09" w:rsidRDefault="003F79AA" w:rsidP="00A1003A">
            <w:pPr>
              <w:spacing w:after="120"/>
              <w:rPr>
                <w:rFonts w:ascii="Candara" w:hAnsi="Candara"/>
                <w:lang w:val="es-EC"/>
              </w:rPr>
            </w:pPr>
          </w:p>
        </w:tc>
        <w:tc>
          <w:tcPr>
            <w:tcW w:w="2500" w:type="dxa"/>
          </w:tcPr>
          <w:p w14:paraId="04240FE3" w14:textId="77777777" w:rsidR="003F79AA" w:rsidRPr="004E6A09" w:rsidRDefault="003F79AA" w:rsidP="00A1003A">
            <w:pPr>
              <w:spacing w:after="120"/>
              <w:rPr>
                <w:rFonts w:ascii="Candara" w:hAnsi="Candara"/>
                <w:lang w:val="es-EC"/>
              </w:rPr>
            </w:pPr>
          </w:p>
        </w:tc>
      </w:tr>
    </w:tbl>
    <w:p w14:paraId="7C513EBA" w14:textId="77777777" w:rsidR="003F79AA" w:rsidRPr="004E6A09" w:rsidRDefault="003F79AA" w:rsidP="00A1003A">
      <w:pPr>
        <w:pStyle w:val="Outline"/>
        <w:spacing w:before="0" w:after="120"/>
        <w:rPr>
          <w:rFonts w:ascii="Candara" w:hAnsi="Candara"/>
          <w:kern w:val="0"/>
          <w:szCs w:val="24"/>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4E6A09" w14:paraId="0C26C49C" w14:textId="77777777" w:rsidTr="003D2DF0">
        <w:tc>
          <w:tcPr>
            <w:tcW w:w="2200" w:type="dxa"/>
          </w:tcPr>
          <w:p w14:paraId="53E05789" w14:textId="77777777" w:rsidR="003F79AA" w:rsidRPr="004E6A09" w:rsidRDefault="003F79AA" w:rsidP="00A1003A">
            <w:pPr>
              <w:pStyle w:val="Outline"/>
              <w:spacing w:before="0" w:after="120"/>
              <w:rPr>
                <w:rFonts w:ascii="Candara" w:hAnsi="Candara"/>
                <w:kern w:val="0"/>
                <w:szCs w:val="24"/>
                <w:lang w:val="es-EC"/>
              </w:rPr>
            </w:pPr>
          </w:p>
        </w:tc>
        <w:tc>
          <w:tcPr>
            <w:tcW w:w="7150" w:type="dxa"/>
          </w:tcPr>
          <w:p w14:paraId="608B073F" w14:textId="77777777" w:rsidR="003F79AA" w:rsidRPr="004E6A09" w:rsidRDefault="003F79AA" w:rsidP="00A1003A">
            <w:pPr>
              <w:spacing w:after="120"/>
              <w:ind w:left="619" w:hanging="619"/>
              <w:jc w:val="both"/>
              <w:rPr>
                <w:rFonts w:ascii="Candara" w:hAnsi="Candara"/>
                <w:i/>
                <w:iCs/>
                <w:lang w:val="es-EC"/>
              </w:rPr>
            </w:pPr>
            <w:r w:rsidRPr="004E6A09">
              <w:rPr>
                <w:rFonts w:ascii="Candara" w:hAnsi="Candara"/>
                <w:lang w:val="es-EC"/>
              </w:rPr>
              <w:t>1.6</w:t>
            </w:r>
            <w:r w:rsidRPr="004E6A09">
              <w:rPr>
                <w:rFonts w:ascii="Candara" w:hAnsi="Candara"/>
                <w:lang w:val="es-EC"/>
              </w:rPr>
              <w:tab/>
              <w:t>Los informes financieros</w:t>
            </w:r>
            <w:r w:rsidR="004E3987" w:rsidRPr="004E6A09">
              <w:rPr>
                <w:rFonts w:ascii="Candara" w:hAnsi="Candara"/>
                <w:lang w:val="es-EC"/>
              </w:rPr>
              <w:t xml:space="preserve">: Declaración del impuesto a la renta correspondiente al ejercicio fiscal inmediato anterior </w:t>
            </w:r>
            <w:r w:rsidRPr="004E6A09">
              <w:rPr>
                <w:rFonts w:ascii="Candara" w:hAnsi="Candara"/>
                <w:lang w:val="es-EC"/>
              </w:rPr>
              <w:t>en conformidad con</w:t>
            </w:r>
            <w:r w:rsidR="00B74A66" w:rsidRPr="004E6A09">
              <w:rPr>
                <w:rFonts w:ascii="Candara" w:hAnsi="Candara"/>
                <w:lang w:val="es-EC"/>
              </w:rPr>
              <w:t xml:space="preserve"> la </w:t>
            </w:r>
            <w:proofErr w:type="spellStart"/>
            <w:r w:rsidR="00B74A66" w:rsidRPr="004E6A09">
              <w:rPr>
                <w:rFonts w:ascii="Candara" w:hAnsi="Candara"/>
                <w:lang w:val="es-EC"/>
              </w:rPr>
              <w:t>subcláusula</w:t>
            </w:r>
            <w:proofErr w:type="spellEnd"/>
            <w:r w:rsidR="00B74A66" w:rsidRPr="004E6A09">
              <w:rPr>
                <w:rFonts w:ascii="Candara" w:hAnsi="Candara"/>
                <w:lang w:val="es-EC"/>
              </w:rPr>
              <w:t xml:space="preserve"> IAO 5.3(f): </w:t>
            </w:r>
            <w:r w:rsidRPr="004E6A09">
              <w:rPr>
                <w:rFonts w:ascii="Candara" w:hAnsi="Candara"/>
                <w:i/>
                <w:iCs/>
                <w:color w:val="0070C0"/>
                <w:lang w:val="es-EC"/>
              </w:rPr>
              <w:t>[</w:t>
            </w:r>
            <w:r w:rsidR="00B74A66" w:rsidRPr="004E6A09">
              <w:rPr>
                <w:rFonts w:ascii="Candara" w:hAnsi="Candara"/>
                <w:i/>
                <w:iCs/>
                <w:color w:val="0070C0"/>
                <w:lang w:val="es-EC"/>
              </w:rPr>
              <w:t>el % del patrimonio referencia es……</w:t>
            </w:r>
            <w:proofErr w:type="gramStart"/>
            <w:r w:rsidR="00B74A66" w:rsidRPr="004E6A09">
              <w:rPr>
                <w:rFonts w:ascii="Candara" w:hAnsi="Candara"/>
                <w:i/>
                <w:iCs/>
                <w:color w:val="0070C0"/>
                <w:lang w:val="es-EC"/>
              </w:rPr>
              <w:t>…….</w:t>
            </w:r>
            <w:proofErr w:type="gramEnd"/>
            <w:r w:rsidR="00B74A66" w:rsidRPr="004E6A09">
              <w:rPr>
                <w:rFonts w:ascii="Candara" w:hAnsi="Candara"/>
                <w:i/>
                <w:iCs/>
                <w:color w:val="0070C0"/>
                <w:lang w:val="es-EC"/>
              </w:rPr>
              <w:t xml:space="preserve">. </w:t>
            </w:r>
            <w:r w:rsidRPr="004E6A09">
              <w:rPr>
                <w:rFonts w:ascii="Candara" w:hAnsi="Candara"/>
                <w:i/>
                <w:iCs/>
                <w:color w:val="0070C0"/>
                <w:lang w:val="es-EC"/>
              </w:rPr>
              <w:t>adjunte las copia</w:t>
            </w:r>
            <w:r w:rsidR="008819E6" w:rsidRPr="004E6A09">
              <w:rPr>
                <w:rFonts w:ascii="Candara" w:hAnsi="Candara"/>
                <w:i/>
                <w:iCs/>
                <w:color w:val="0070C0"/>
                <w:lang w:val="es-EC"/>
              </w:rPr>
              <w:t>s</w:t>
            </w:r>
            <w:r w:rsidR="00B74A66" w:rsidRPr="004E6A09">
              <w:rPr>
                <w:rFonts w:ascii="Candara" w:hAnsi="Candara"/>
                <w:i/>
                <w:iCs/>
                <w:color w:val="0070C0"/>
                <w:lang w:val="es-EC"/>
              </w:rPr>
              <w:t xml:space="preserve"> de la declaración de impuesto a las rentas</w:t>
            </w:r>
            <w:r w:rsidRPr="004E6A09">
              <w:rPr>
                <w:rFonts w:ascii="Candara" w:hAnsi="Candara"/>
                <w:i/>
                <w:iCs/>
                <w:color w:val="0070C0"/>
                <w:lang w:val="es-EC"/>
              </w:rPr>
              <w:t>.]</w:t>
            </w:r>
          </w:p>
          <w:p w14:paraId="50A1EBFB" w14:textId="5BA579EE" w:rsidR="003F79AA" w:rsidRPr="004E6A09" w:rsidRDefault="003F79AA" w:rsidP="00A1003A">
            <w:pPr>
              <w:spacing w:after="120"/>
              <w:ind w:left="619" w:hanging="619"/>
              <w:jc w:val="both"/>
              <w:rPr>
                <w:rFonts w:ascii="Candara" w:hAnsi="Candara"/>
                <w:color w:val="FF0000"/>
                <w:spacing w:val="-3"/>
                <w:lang w:val="es-EC"/>
              </w:rPr>
            </w:pPr>
            <w:r w:rsidRPr="004E6A09">
              <w:rPr>
                <w:rFonts w:ascii="Candara" w:hAnsi="Candara"/>
                <w:lang w:val="es-EC"/>
              </w:rPr>
              <w:t>1.7</w:t>
            </w:r>
            <w:r w:rsidRPr="004E6A09">
              <w:rPr>
                <w:rFonts w:ascii="Candara" w:hAnsi="Candara"/>
                <w:lang w:val="es-EC"/>
              </w:rPr>
              <w:tab/>
              <w:t>La evidencia de acceso a recursos financieros de acuerdo co</w:t>
            </w:r>
            <w:r w:rsidR="00316CA0" w:rsidRPr="004E6A09">
              <w:rPr>
                <w:rFonts w:ascii="Candara" w:hAnsi="Candara"/>
                <w:lang w:val="es-EC"/>
              </w:rPr>
              <w:t>n</w:t>
            </w:r>
            <w:r w:rsidRPr="004E6A09">
              <w:rPr>
                <w:rFonts w:ascii="Candara" w:hAnsi="Candara"/>
                <w:lang w:val="es-EC"/>
              </w:rPr>
              <w:t xml:space="preserve"> las </w:t>
            </w:r>
            <w:proofErr w:type="spellStart"/>
            <w:r w:rsidRPr="004E6A09">
              <w:rPr>
                <w:rFonts w:ascii="Candara" w:hAnsi="Candara"/>
                <w:lang w:val="es-EC"/>
              </w:rPr>
              <w:t>subcl</w:t>
            </w:r>
            <w:r w:rsidR="008819E6" w:rsidRPr="004E6A09">
              <w:rPr>
                <w:rFonts w:ascii="Candara" w:hAnsi="Candara"/>
                <w:lang w:val="es-EC"/>
              </w:rPr>
              <w:t>á</w:t>
            </w:r>
            <w:r w:rsidRPr="004E6A09">
              <w:rPr>
                <w:rFonts w:ascii="Candara" w:hAnsi="Candara"/>
                <w:lang w:val="es-EC"/>
              </w:rPr>
              <w:t>usula</w:t>
            </w:r>
            <w:proofErr w:type="spellEnd"/>
            <w:r w:rsidRPr="004E6A09">
              <w:rPr>
                <w:rFonts w:ascii="Candara" w:hAnsi="Candara"/>
                <w:lang w:val="es-EC"/>
              </w:rPr>
              <w:t xml:space="preserve"> 5.3(g) de las IAO es: </w:t>
            </w:r>
            <w:r w:rsidRPr="004E6A09">
              <w:rPr>
                <w:rFonts w:ascii="Candara" w:hAnsi="Candara"/>
                <w:spacing w:val="-3"/>
                <w:lang w:val="es-EC"/>
              </w:rPr>
              <w:t>[</w:t>
            </w:r>
            <w:r w:rsidRPr="004E6A09">
              <w:rPr>
                <w:rFonts w:ascii="Candara" w:hAnsi="Candara"/>
                <w:i/>
                <w:iCs/>
                <w:spacing w:val="-3"/>
                <w:lang w:val="es-EC"/>
              </w:rPr>
              <w:t>liste a continuación y adjunte copias de los documentos que corroboren lo anterior.</w:t>
            </w:r>
            <w:r w:rsidR="004E3987" w:rsidRPr="004E6A09">
              <w:rPr>
                <w:rFonts w:ascii="Candara" w:hAnsi="Candara"/>
                <w:i/>
                <w:iCs/>
                <w:spacing w:val="-3"/>
                <w:lang w:val="es-EC"/>
              </w:rPr>
              <w:t xml:space="preserve"> </w:t>
            </w:r>
            <w:r w:rsidR="00CE57BD" w:rsidRPr="004E6A09">
              <w:rPr>
                <w:rFonts w:ascii="Candara" w:hAnsi="Candara"/>
                <w:i/>
                <w:iCs/>
                <w:color w:val="0070C0"/>
                <w:spacing w:val="-3"/>
                <w:lang w:val="es-EC"/>
              </w:rPr>
              <w:t xml:space="preserve">De no requerirse activos líquidos en los datos de la licitación esta cláusula debe eliminarse, caso contrario debe proporcionarse la información requerida] </w:t>
            </w:r>
          </w:p>
          <w:p w14:paraId="27268771" w14:textId="0251D2B0" w:rsidR="003F79AA" w:rsidRPr="004E6A09" w:rsidRDefault="003F79AA" w:rsidP="003D2DF0">
            <w:pPr>
              <w:spacing w:after="120"/>
              <w:ind w:left="619" w:hanging="619"/>
              <w:jc w:val="both"/>
              <w:rPr>
                <w:rFonts w:ascii="Candara" w:hAnsi="Candara"/>
                <w:lang w:val="es-EC"/>
              </w:rPr>
            </w:pPr>
            <w:r w:rsidRPr="004E6A09">
              <w:rPr>
                <w:rFonts w:ascii="Candara" w:hAnsi="Candara"/>
                <w:lang w:val="es-EC"/>
              </w:rPr>
              <w:t>1.8</w:t>
            </w:r>
            <w:r w:rsidRPr="004E6A09">
              <w:rPr>
                <w:rFonts w:ascii="Candara" w:hAnsi="Candara"/>
                <w:lang w:val="es-EC"/>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4E6A09">
              <w:rPr>
                <w:rFonts w:ascii="Candara" w:hAnsi="Candara"/>
                <w:lang w:val="es-EC"/>
              </w:rPr>
              <w:t>Subcl</w:t>
            </w:r>
            <w:r w:rsidR="008819E6" w:rsidRPr="004E6A09">
              <w:rPr>
                <w:rFonts w:ascii="Candara" w:hAnsi="Candara"/>
                <w:lang w:val="es-EC"/>
              </w:rPr>
              <w:t>á</w:t>
            </w:r>
            <w:r w:rsidRPr="004E6A09">
              <w:rPr>
                <w:rFonts w:ascii="Candara" w:hAnsi="Candara"/>
                <w:lang w:val="es-EC"/>
              </w:rPr>
              <w:t>usula</w:t>
            </w:r>
            <w:proofErr w:type="spellEnd"/>
            <w:r w:rsidRPr="004E6A09">
              <w:rPr>
                <w:rFonts w:ascii="Candara" w:hAnsi="Candara"/>
                <w:lang w:val="es-EC"/>
              </w:rPr>
              <w:t xml:space="preserve"> 5.3(h) de las IAO </w:t>
            </w:r>
            <w:r w:rsidRPr="004E6A09">
              <w:rPr>
                <w:rFonts w:ascii="Candara" w:hAnsi="Candara"/>
                <w:i/>
                <w:iCs/>
                <w:color w:val="0070C0"/>
                <w:lang w:val="es-EC"/>
              </w:rPr>
              <w:t>[Adjunte la autorización]</w:t>
            </w:r>
          </w:p>
        </w:tc>
      </w:tr>
      <w:tr w:rsidR="003F79AA" w:rsidRPr="004E6A09" w14:paraId="319C6891" w14:textId="77777777" w:rsidTr="003D2DF0">
        <w:tc>
          <w:tcPr>
            <w:tcW w:w="2203" w:type="dxa"/>
          </w:tcPr>
          <w:p w14:paraId="35BFDD32" w14:textId="77777777" w:rsidR="003F79AA" w:rsidRPr="004E6A09" w:rsidRDefault="003F79AA" w:rsidP="00A1003A">
            <w:pPr>
              <w:spacing w:after="120"/>
              <w:rPr>
                <w:rFonts w:ascii="Candara" w:hAnsi="Candara"/>
                <w:lang w:val="es-EC"/>
              </w:rPr>
            </w:pPr>
          </w:p>
        </w:tc>
        <w:tc>
          <w:tcPr>
            <w:tcW w:w="7147" w:type="dxa"/>
          </w:tcPr>
          <w:p w14:paraId="1C9595B1" w14:textId="2025D655" w:rsidR="003F79AA" w:rsidRPr="004E6A09" w:rsidRDefault="003F79AA" w:rsidP="003D2DF0">
            <w:pPr>
              <w:spacing w:after="120"/>
              <w:ind w:left="612" w:hanging="612"/>
              <w:jc w:val="both"/>
              <w:rPr>
                <w:rFonts w:ascii="Candara" w:hAnsi="Candara"/>
                <w:i/>
                <w:iCs/>
                <w:lang w:val="es-EC"/>
              </w:rPr>
            </w:pPr>
            <w:r w:rsidRPr="004E6A09">
              <w:rPr>
                <w:rFonts w:ascii="Candara" w:hAnsi="Candara"/>
                <w:lang w:val="es-EC"/>
              </w:rPr>
              <w:t>1.</w:t>
            </w:r>
            <w:r w:rsidR="003D2DF0" w:rsidRPr="004E6A09">
              <w:rPr>
                <w:rFonts w:ascii="Candara" w:hAnsi="Candara"/>
                <w:lang w:val="es-EC"/>
              </w:rPr>
              <w:t>9</w:t>
            </w:r>
            <w:r w:rsidRPr="004E6A09">
              <w:rPr>
                <w:rFonts w:ascii="Candara" w:hAnsi="Candara"/>
                <w:lang w:val="es-EC"/>
              </w:rPr>
              <w:tab/>
              <w:t xml:space="preserve">Los Contratistas propuestos y firmas participantes,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5.3 (j) son</w:t>
            </w:r>
            <w:r w:rsidR="003D2DF0" w:rsidRPr="004E6A09">
              <w:rPr>
                <w:rFonts w:ascii="Candara" w:hAnsi="Candara"/>
                <w:lang w:val="es-EC"/>
              </w:rPr>
              <w:t>:</w:t>
            </w:r>
            <w:r w:rsidRPr="004E6A09">
              <w:rPr>
                <w:rFonts w:ascii="Candara" w:hAnsi="Candara"/>
                <w:lang w:val="es-EC"/>
              </w:rPr>
              <w:t xml:space="preserve"> </w:t>
            </w:r>
            <w:r w:rsidRPr="004E6A09">
              <w:rPr>
                <w:rFonts w:ascii="Candara" w:hAnsi="Candara"/>
                <w:i/>
                <w:iCs/>
                <w:color w:val="0070C0"/>
                <w:lang w:val="es-EC"/>
              </w:rPr>
              <w:t>[indique la información en la tabla siguiente. Véase la Cláusula 7 de las CGC y 7 de las CEC].</w:t>
            </w:r>
          </w:p>
        </w:tc>
      </w:tr>
    </w:tbl>
    <w:p w14:paraId="58643E2B" w14:textId="77777777" w:rsidR="003F79AA" w:rsidRPr="004E6A09" w:rsidRDefault="003F79AA" w:rsidP="00A1003A">
      <w:pPr>
        <w:spacing w:after="120"/>
        <w:rPr>
          <w:rFonts w:ascii="Candara" w:hAnsi="Candar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4E6A09" w14:paraId="61883A18" w14:textId="77777777" w:rsidTr="002F66A4">
        <w:tc>
          <w:tcPr>
            <w:tcW w:w="3192" w:type="dxa"/>
            <w:vAlign w:val="center"/>
          </w:tcPr>
          <w:p w14:paraId="18B1DA01" w14:textId="77777777" w:rsidR="003F79AA" w:rsidRPr="004E6A09" w:rsidRDefault="003F79AA" w:rsidP="00A1003A">
            <w:pPr>
              <w:spacing w:after="120"/>
              <w:jc w:val="center"/>
              <w:rPr>
                <w:rFonts w:ascii="Candara" w:hAnsi="Candara"/>
                <w:lang w:val="es-EC"/>
              </w:rPr>
            </w:pPr>
            <w:r w:rsidRPr="004E6A09">
              <w:rPr>
                <w:rFonts w:ascii="Candara" w:hAnsi="Candara"/>
                <w:lang w:val="es-EC"/>
              </w:rPr>
              <w:t>Nombre de la(s) otra(s) Parte(s)</w:t>
            </w:r>
          </w:p>
        </w:tc>
        <w:tc>
          <w:tcPr>
            <w:tcW w:w="3192" w:type="dxa"/>
            <w:vAlign w:val="center"/>
          </w:tcPr>
          <w:p w14:paraId="7A051ECB" w14:textId="77777777" w:rsidR="003F79AA" w:rsidRPr="004E6A09" w:rsidRDefault="003F79AA" w:rsidP="00A1003A">
            <w:pPr>
              <w:spacing w:after="120"/>
              <w:jc w:val="center"/>
              <w:rPr>
                <w:rFonts w:ascii="Candara" w:hAnsi="Candara"/>
                <w:lang w:val="es-EC"/>
              </w:rPr>
            </w:pPr>
            <w:r w:rsidRPr="004E6A09">
              <w:rPr>
                <w:rFonts w:ascii="Candara" w:hAnsi="Candara"/>
                <w:lang w:val="es-EC"/>
              </w:rPr>
              <w:t>Causa de la Controversia</w:t>
            </w:r>
          </w:p>
        </w:tc>
        <w:tc>
          <w:tcPr>
            <w:tcW w:w="3192" w:type="dxa"/>
            <w:vAlign w:val="center"/>
          </w:tcPr>
          <w:p w14:paraId="317B480F" w14:textId="77777777" w:rsidR="003F79AA" w:rsidRPr="004E6A09" w:rsidRDefault="003F79AA" w:rsidP="00A1003A">
            <w:pPr>
              <w:spacing w:after="120"/>
              <w:jc w:val="center"/>
              <w:rPr>
                <w:rFonts w:ascii="Candara" w:hAnsi="Candara"/>
                <w:lang w:val="es-EC"/>
              </w:rPr>
            </w:pPr>
            <w:r w:rsidRPr="004E6A09">
              <w:rPr>
                <w:rFonts w:ascii="Candara" w:hAnsi="Candara"/>
                <w:lang w:val="es-EC"/>
              </w:rPr>
              <w:t>Monto en cuestión</w:t>
            </w:r>
          </w:p>
        </w:tc>
      </w:tr>
      <w:tr w:rsidR="003F79AA" w:rsidRPr="004E6A09" w14:paraId="3C65A77F" w14:textId="77777777">
        <w:tc>
          <w:tcPr>
            <w:tcW w:w="3192" w:type="dxa"/>
          </w:tcPr>
          <w:p w14:paraId="422991F8" w14:textId="77777777" w:rsidR="003F79AA" w:rsidRPr="004E6A09" w:rsidRDefault="003F79AA" w:rsidP="00A1003A">
            <w:pPr>
              <w:spacing w:after="120"/>
              <w:rPr>
                <w:rFonts w:ascii="Candara" w:hAnsi="Candara"/>
                <w:lang w:val="es-EC"/>
              </w:rPr>
            </w:pPr>
            <w:r w:rsidRPr="004E6A09">
              <w:rPr>
                <w:rFonts w:ascii="Candara" w:hAnsi="Candara"/>
                <w:lang w:val="es-EC"/>
              </w:rPr>
              <w:t>(a)</w:t>
            </w:r>
          </w:p>
          <w:p w14:paraId="4FD1BC79" w14:textId="77777777" w:rsidR="003F79AA" w:rsidRPr="004E6A09" w:rsidRDefault="003422DD" w:rsidP="00A1003A">
            <w:pPr>
              <w:spacing w:after="120"/>
              <w:rPr>
                <w:rFonts w:ascii="Candara" w:hAnsi="Candara"/>
                <w:lang w:val="es-EC"/>
              </w:rPr>
            </w:pPr>
            <w:r w:rsidRPr="004E6A09">
              <w:rPr>
                <w:rFonts w:ascii="Candara" w:hAnsi="Candara"/>
                <w:lang w:val="es-EC"/>
              </w:rPr>
              <w:t xml:space="preserve"> </w:t>
            </w:r>
            <w:r w:rsidR="003F79AA" w:rsidRPr="004E6A09">
              <w:rPr>
                <w:rFonts w:ascii="Candara" w:hAnsi="Candara"/>
                <w:lang w:val="es-EC"/>
              </w:rPr>
              <w:t>(b)</w:t>
            </w:r>
          </w:p>
        </w:tc>
        <w:tc>
          <w:tcPr>
            <w:tcW w:w="3192" w:type="dxa"/>
          </w:tcPr>
          <w:p w14:paraId="3C383E95" w14:textId="77777777" w:rsidR="003F79AA" w:rsidRPr="004E6A09" w:rsidRDefault="003F79AA" w:rsidP="00A1003A">
            <w:pPr>
              <w:spacing w:after="120"/>
              <w:rPr>
                <w:rFonts w:ascii="Candara" w:hAnsi="Candara"/>
                <w:lang w:val="es-EC"/>
              </w:rPr>
            </w:pPr>
          </w:p>
        </w:tc>
        <w:tc>
          <w:tcPr>
            <w:tcW w:w="3192" w:type="dxa"/>
          </w:tcPr>
          <w:p w14:paraId="54C59EB0" w14:textId="77777777" w:rsidR="003F79AA" w:rsidRPr="004E6A09" w:rsidRDefault="003F79AA" w:rsidP="00A1003A">
            <w:pPr>
              <w:spacing w:after="120"/>
              <w:rPr>
                <w:rFonts w:ascii="Candara" w:hAnsi="Candara"/>
                <w:lang w:val="es-EC"/>
              </w:rPr>
            </w:pPr>
          </w:p>
        </w:tc>
      </w:tr>
    </w:tbl>
    <w:p w14:paraId="22D779A5" w14:textId="77777777" w:rsidR="003F79AA" w:rsidRPr="004E6A09" w:rsidRDefault="003F79AA" w:rsidP="00A1003A">
      <w:pPr>
        <w:spacing w:after="120"/>
        <w:rPr>
          <w:rFonts w:ascii="Candara" w:hAnsi="Candar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4E6A09" w14:paraId="20635BD1" w14:textId="77777777" w:rsidTr="002F66A4">
        <w:tc>
          <w:tcPr>
            <w:tcW w:w="2394" w:type="dxa"/>
            <w:vAlign w:val="center"/>
          </w:tcPr>
          <w:p w14:paraId="3F6285DC" w14:textId="77777777" w:rsidR="003F79AA" w:rsidRPr="004E6A09" w:rsidRDefault="003F79AA" w:rsidP="00A1003A">
            <w:pPr>
              <w:spacing w:after="120"/>
              <w:jc w:val="center"/>
              <w:rPr>
                <w:rFonts w:ascii="Candara" w:hAnsi="Candara"/>
                <w:lang w:val="es-EC"/>
              </w:rPr>
            </w:pPr>
            <w:r w:rsidRPr="004E6A09">
              <w:rPr>
                <w:rFonts w:ascii="Candara" w:hAnsi="Candara"/>
                <w:lang w:val="es-EC"/>
              </w:rPr>
              <w:t>Secciones de las Obras</w:t>
            </w:r>
          </w:p>
        </w:tc>
        <w:tc>
          <w:tcPr>
            <w:tcW w:w="2394" w:type="dxa"/>
            <w:vAlign w:val="center"/>
          </w:tcPr>
          <w:p w14:paraId="41B6175F" w14:textId="77777777" w:rsidR="003F79AA" w:rsidRPr="004E6A09" w:rsidRDefault="003F79AA" w:rsidP="00A1003A">
            <w:pPr>
              <w:spacing w:after="120"/>
              <w:jc w:val="center"/>
              <w:rPr>
                <w:rFonts w:ascii="Candara" w:hAnsi="Candara"/>
                <w:lang w:val="es-EC"/>
              </w:rPr>
            </w:pPr>
            <w:r w:rsidRPr="004E6A09">
              <w:rPr>
                <w:rFonts w:ascii="Candara" w:hAnsi="Candara"/>
                <w:lang w:val="es-EC"/>
              </w:rPr>
              <w:t>Valor del Subcontrato</w:t>
            </w:r>
          </w:p>
        </w:tc>
        <w:tc>
          <w:tcPr>
            <w:tcW w:w="2394" w:type="dxa"/>
            <w:vAlign w:val="center"/>
          </w:tcPr>
          <w:p w14:paraId="01AB782C" w14:textId="77777777" w:rsidR="003F79AA" w:rsidRPr="004E6A09" w:rsidRDefault="003F79AA" w:rsidP="00A1003A">
            <w:pPr>
              <w:spacing w:after="120"/>
              <w:jc w:val="center"/>
              <w:rPr>
                <w:rFonts w:ascii="Candara" w:hAnsi="Candara"/>
                <w:lang w:val="es-EC"/>
              </w:rPr>
            </w:pPr>
            <w:r w:rsidRPr="004E6A09">
              <w:rPr>
                <w:rFonts w:ascii="Candara" w:hAnsi="Candara"/>
                <w:lang w:val="es-EC"/>
              </w:rPr>
              <w:t>Sub</w:t>
            </w:r>
            <w:r w:rsidR="008819E6" w:rsidRPr="004E6A09">
              <w:rPr>
                <w:rFonts w:ascii="Candara" w:hAnsi="Candara"/>
                <w:lang w:val="es-EC"/>
              </w:rPr>
              <w:t>c</w:t>
            </w:r>
            <w:r w:rsidRPr="004E6A09">
              <w:rPr>
                <w:rFonts w:ascii="Candara" w:hAnsi="Candara"/>
                <w:lang w:val="es-EC"/>
              </w:rPr>
              <w:t>ontratista</w:t>
            </w:r>
          </w:p>
          <w:p w14:paraId="2A2DEF9A" w14:textId="77777777" w:rsidR="003F79AA" w:rsidRPr="004E6A09" w:rsidRDefault="003F79AA" w:rsidP="00A1003A">
            <w:pPr>
              <w:spacing w:after="120"/>
              <w:jc w:val="center"/>
              <w:rPr>
                <w:rFonts w:ascii="Candara" w:hAnsi="Candara"/>
                <w:lang w:val="es-EC"/>
              </w:rPr>
            </w:pPr>
            <w:r w:rsidRPr="004E6A09">
              <w:rPr>
                <w:rFonts w:ascii="Candara" w:hAnsi="Candara"/>
                <w:lang w:val="es-EC"/>
              </w:rPr>
              <w:t>(nombre y dirección)</w:t>
            </w:r>
          </w:p>
        </w:tc>
        <w:tc>
          <w:tcPr>
            <w:tcW w:w="2394" w:type="dxa"/>
            <w:vAlign w:val="center"/>
          </w:tcPr>
          <w:p w14:paraId="3F4DA297" w14:textId="77777777" w:rsidR="003F79AA" w:rsidRPr="004E6A09" w:rsidRDefault="003F79AA" w:rsidP="00A1003A">
            <w:pPr>
              <w:spacing w:after="120"/>
              <w:jc w:val="center"/>
              <w:rPr>
                <w:rFonts w:ascii="Candara" w:hAnsi="Candara"/>
                <w:lang w:val="es-EC"/>
              </w:rPr>
            </w:pPr>
            <w:r w:rsidRPr="004E6A09">
              <w:rPr>
                <w:rFonts w:ascii="Candara" w:hAnsi="Candara"/>
                <w:lang w:val="es-EC"/>
              </w:rPr>
              <w:t>Experiencia en obras similares</w:t>
            </w:r>
          </w:p>
        </w:tc>
      </w:tr>
      <w:tr w:rsidR="003F79AA" w:rsidRPr="004E6A09" w14:paraId="0F89FC0C" w14:textId="77777777">
        <w:tc>
          <w:tcPr>
            <w:tcW w:w="2394" w:type="dxa"/>
          </w:tcPr>
          <w:p w14:paraId="1EC6160D" w14:textId="77777777" w:rsidR="003F79AA" w:rsidRPr="004E6A09" w:rsidRDefault="003F79AA" w:rsidP="00A1003A">
            <w:pPr>
              <w:spacing w:after="120"/>
              <w:rPr>
                <w:rFonts w:ascii="Candara" w:hAnsi="Candara"/>
                <w:lang w:val="es-EC"/>
              </w:rPr>
            </w:pPr>
            <w:r w:rsidRPr="004E6A09">
              <w:rPr>
                <w:rFonts w:ascii="Candara" w:hAnsi="Candara"/>
                <w:lang w:val="es-EC"/>
              </w:rPr>
              <w:t>(a)</w:t>
            </w:r>
          </w:p>
          <w:p w14:paraId="3048C23F" w14:textId="77777777" w:rsidR="003F79AA" w:rsidRPr="004E6A09" w:rsidRDefault="003422DD" w:rsidP="00A1003A">
            <w:pPr>
              <w:spacing w:after="120"/>
              <w:rPr>
                <w:rFonts w:ascii="Candara" w:hAnsi="Candara"/>
                <w:lang w:val="es-EC"/>
              </w:rPr>
            </w:pPr>
            <w:r w:rsidRPr="004E6A09">
              <w:rPr>
                <w:rFonts w:ascii="Candara" w:hAnsi="Candara"/>
                <w:lang w:val="es-EC"/>
              </w:rPr>
              <w:t xml:space="preserve"> </w:t>
            </w:r>
            <w:r w:rsidR="003F79AA" w:rsidRPr="004E6A09">
              <w:rPr>
                <w:rFonts w:ascii="Candara" w:hAnsi="Candara"/>
                <w:lang w:val="es-EC"/>
              </w:rPr>
              <w:t>(b)</w:t>
            </w:r>
          </w:p>
        </w:tc>
        <w:tc>
          <w:tcPr>
            <w:tcW w:w="2394" w:type="dxa"/>
          </w:tcPr>
          <w:p w14:paraId="7250B656" w14:textId="77777777" w:rsidR="003F79AA" w:rsidRPr="004E6A09" w:rsidRDefault="003F79AA" w:rsidP="00A1003A">
            <w:pPr>
              <w:spacing w:after="120"/>
              <w:rPr>
                <w:rFonts w:ascii="Candara" w:hAnsi="Candara"/>
                <w:lang w:val="es-EC"/>
              </w:rPr>
            </w:pPr>
          </w:p>
        </w:tc>
        <w:tc>
          <w:tcPr>
            <w:tcW w:w="2394" w:type="dxa"/>
          </w:tcPr>
          <w:p w14:paraId="1D6FFE13" w14:textId="77777777" w:rsidR="003F79AA" w:rsidRPr="004E6A09" w:rsidRDefault="003F79AA" w:rsidP="00A1003A">
            <w:pPr>
              <w:spacing w:after="120"/>
              <w:rPr>
                <w:rFonts w:ascii="Candara" w:hAnsi="Candara"/>
                <w:lang w:val="es-EC"/>
              </w:rPr>
            </w:pPr>
          </w:p>
        </w:tc>
        <w:tc>
          <w:tcPr>
            <w:tcW w:w="2394" w:type="dxa"/>
          </w:tcPr>
          <w:p w14:paraId="6C72EA0E" w14:textId="77777777" w:rsidR="003F79AA" w:rsidRPr="004E6A09" w:rsidRDefault="003F79AA" w:rsidP="00A1003A">
            <w:pPr>
              <w:spacing w:after="120"/>
              <w:rPr>
                <w:rFonts w:ascii="Candara" w:hAnsi="Candara"/>
                <w:lang w:val="es-EC"/>
              </w:rPr>
            </w:pPr>
          </w:p>
        </w:tc>
      </w:tr>
    </w:tbl>
    <w:p w14:paraId="3B970DA2" w14:textId="77777777" w:rsidR="003F79AA" w:rsidRPr="004E6A09" w:rsidRDefault="003F79AA" w:rsidP="00A1003A">
      <w:pPr>
        <w:spacing w:after="120"/>
        <w:rPr>
          <w:rFonts w:ascii="Candara" w:hAnsi="Candar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4E6A09" w14:paraId="19E92BA6" w14:textId="77777777" w:rsidTr="00F85685">
        <w:tc>
          <w:tcPr>
            <w:tcW w:w="2233" w:type="dxa"/>
          </w:tcPr>
          <w:p w14:paraId="2CF2DF50" w14:textId="77777777" w:rsidR="003F79AA" w:rsidRPr="004E6A09" w:rsidRDefault="003F79AA" w:rsidP="00A1003A">
            <w:pPr>
              <w:spacing w:after="120"/>
              <w:rPr>
                <w:rFonts w:ascii="Candara" w:hAnsi="Candara"/>
                <w:lang w:val="es-EC"/>
              </w:rPr>
            </w:pPr>
          </w:p>
        </w:tc>
        <w:tc>
          <w:tcPr>
            <w:tcW w:w="6783" w:type="dxa"/>
          </w:tcPr>
          <w:p w14:paraId="7C6DC345" w14:textId="2DC2C4E0" w:rsidR="003F79AA" w:rsidRPr="004E6A09" w:rsidRDefault="003F79AA" w:rsidP="00A1003A">
            <w:pPr>
              <w:spacing w:after="120"/>
              <w:ind w:left="612" w:hanging="619"/>
              <w:jc w:val="both"/>
              <w:rPr>
                <w:rFonts w:ascii="Candara" w:hAnsi="Candara"/>
                <w:lang w:val="es-EC"/>
              </w:rPr>
            </w:pPr>
            <w:r w:rsidRPr="004E6A09">
              <w:rPr>
                <w:rFonts w:ascii="Candara" w:hAnsi="Candara"/>
                <w:lang w:val="es-EC"/>
              </w:rPr>
              <w:t>1.1</w:t>
            </w:r>
            <w:r w:rsidR="00BE71D3" w:rsidRPr="004E6A09">
              <w:rPr>
                <w:rFonts w:ascii="Candara" w:hAnsi="Candara"/>
                <w:lang w:val="es-EC"/>
              </w:rPr>
              <w:t>0</w:t>
            </w:r>
            <w:r w:rsidRPr="004E6A09">
              <w:rPr>
                <w:rFonts w:ascii="Candara" w:hAnsi="Candara"/>
                <w:lang w:val="es-EC"/>
              </w:rPr>
              <w:tab/>
              <w:t xml:space="preserve">Programa propuesto </w:t>
            </w:r>
            <w:r w:rsidRPr="004E6A09">
              <w:rPr>
                <w:rFonts w:ascii="Candara" w:hAnsi="Candara"/>
                <w:i/>
                <w:iCs/>
                <w:color w:val="0070C0"/>
                <w:lang w:val="es-EC"/>
              </w:rPr>
              <w:t>(metodología y programa de trabajo)</w:t>
            </w:r>
            <w:r w:rsidRPr="004E6A09">
              <w:rPr>
                <w:rFonts w:ascii="Candara" w:hAnsi="Candara"/>
                <w:lang w:val="es-EC"/>
              </w:rPr>
              <w:t xml:space="preserve">, y descripciones, planos y tablas, según sea necesario, para cumplir con los requisitos de los Documentos de Licitación. </w:t>
            </w:r>
            <w:r w:rsidRPr="004E6A09">
              <w:rPr>
                <w:rFonts w:ascii="Candara" w:hAnsi="Candara"/>
                <w:i/>
                <w:iCs/>
                <w:color w:val="0070C0"/>
                <w:lang w:val="es-EC"/>
              </w:rPr>
              <w:t>[Adjunte.]</w:t>
            </w:r>
          </w:p>
        </w:tc>
      </w:tr>
      <w:tr w:rsidR="003F79AA" w:rsidRPr="004E6A09" w14:paraId="442598EC" w14:textId="77777777" w:rsidTr="00F85685">
        <w:tc>
          <w:tcPr>
            <w:tcW w:w="2233" w:type="dxa"/>
          </w:tcPr>
          <w:p w14:paraId="213C4344" w14:textId="45AF2A4F" w:rsidR="003F79AA" w:rsidRPr="004E6A09" w:rsidRDefault="003F79AA" w:rsidP="00A1003A">
            <w:pPr>
              <w:spacing w:after="120"/>
              <w:ind w:left="360" w:hanging="360"/>
              <w:rPr>
                <w:rFonts w:ascii="Candara" w:hAnsi="Candara"/>
                <w:b/>
                <w:bCs/>
                <w:lang w:val="es-EC"/>
              </w:rPr>
            </w:pPr>
            <w:r w:rsidRPr="004E6A09">
              <w:rPr>
                <w:rFonts w:ascii="Candara" w:hAnsi="Candara"/>
                <w:b/>
                <w:bCs/>
                <w:lang w:val="es-EC"/>
              </w:rPr>
              <w:t>2.</w:t>
            </w:r>
            <w:r w:rsidRPr="004E6A09">
              <w:rPr>
                <w:rFonts w:ascii="Candara" w:hAnsi="Candara"/>
                <w:b/>
                <w:bCs/>
                <w:lang w:val="es-EC"/>
              </w:rPr>
              <w:tab/>
              <w:t>Asociación en Participación, Consorcio o Asociación (APCA)</w:t>
            </w:r>
          </w:p>
        </w:tc>
        <w:tc>
          <w:tcPr>
            <w:tcW w:w="6783" w:type="dxa"/>
          </w:tcPr>
          <w:p w14:paraId="1FED57E1" w14:textId="15BC7A48" w:rsidR="003F79AA" w:rsidRPr="004E6A09" w:rsidRDefault="003F79AA" w:rsidP="00A1003A">
            <w:pPr>
              <w:spacing w:after="120"/>
              <w:ind w:left="612" w:hanging="619"/>
              <w:jc w:val="both"/>
              <w:rPr>
                <w:rFonts w:ascii="Candara" w:hAnsi="Candara"/>
                <w:lang w:val="es-EC"/>
              </w:rPr>
            </w:pPr>
            <w:r w:rsidRPr="004E6A09">
              <w:rPr>
                <w:rFonts w:ascii="Candara" w:hAnsi="Candara"/>
                <w:lang w:val="es-EC"/>
              </w:rPr>
              <w:t>2.1</w:t>
            </w:r>
            <w:r w:rsidRPr="004E6A09">
              <w:rPr>
                <w:rFonts w:ascii="Candara" w:hAnsi="Candara"/>
                <w:lang w:val="es-EC"/>
              </w:rPr>
              <w:tab/>
              <w:t>La información solicitada en los párrafos 1.1 a 1.</w:t>
            </w:r>
            <w:r w:rsidR="00480646" w:rsidRPr="004E6A09">
              <w:rPr>
                <w:rFonts w:ascii="Candara" w:hAnsi="Candara"/>
                <w:lang w:val="es-EC"/>
              </w:rPr>
              <w:t>9</w:t>
            </w:r>
            <w:r w:rsidRPr="004E6A09">
              <w:rPr>
                <w:rFonts w:ascii="Candara" w:hAnsi="Candara"/>
                <w:lang w:val="es-EC"/>
              </w:rPr>
              <w:t xml:space="preserve"> anteriores debe ser proporcionada por cada socio de la APCA.</w:t>
            </w:r>
          </w:p>
          <w:p w14:paraId="6F5113D9" w14:textId="2FF2615D" w:rsidR="003F79AA" w:rsidRPr="004E6A09" w:rsidRDefault="003F79AA" w:rsidP="00A1003A">
            <w:pPr>
              <w:spacing w:after="120"/>
              <w:ind w:left="612" w:hanging="619"/>
              <w:jc w:val="both"/>
              <w:rPr>
                <w:rFonts w:ascii="Candara" w:hAnsi="Candara"/>
                <w:lang w:val="es-EC"/>
              </w:rPr>
            </w:pPr>
            <w:r w:rsidRPr="004E6A09">
              <w:rPr>
                <w:rFonts w:ascii="Candara" w:hAnsi="Candara"/>
                <w:lang w:val="es-EC"/>
              </w:rPr>
              <w:t>2.2</w:t>
            </w:r>
            <w:r w:rsidRPr="004E6A09">
              <w:rPr>
                <w:rFonts w:ascii="Candara" w:hAnsi="Candara"/>
                <w:lang w:val="es-EC"/>
              </w:rPr>
              <w:tab/>
              <w:t>La información solicitada en el párrafo 1.1</w:t>
            </w:r>
            <w:r w:rsidR="00480646" w:rsidRPr="004E6A09">
              <w:rPr>
                <w:rFonts w:ascii="Candara" w:hAnsi="Candara"/>
                <w:lang w:val="es-EC"/>
              </w:rPr>
              <w:t>0</w:t>
            </w:r>
            <w:r w:rsidRPr="004E6A09">
              <w:rPr>
                <w:rFonts w:ascii="Candara" w:hAnsi="Candara"/>
                <w:lang w:val="es-EC"/>
              </w:rPr>
              <w:t xml:space="preserve"> anterior debe ser proporcionada por la APCA. </w:t>
            </w:r>
            <w:r w:rsidRPr="004E6A09">
              <w:rPr>
                <w:rFonts w:ascii="Candara" w:hAnsi="Candara"/>
                <w:i/>
                <w:iCs/>
                <w:color w:val="0070C0"/>
                <w:lang w:val="es-EC"/>
              </w:rPr>
              <w:t>[proporcione la información]</w:t>
            </w:r>
            <w:r w:rsidRPr="004E6A09">
              <w:rPr>
                <w:rFonts w:ascii="Candara" w:hAnsi="Candara"/>
                <w:lang w:val="es-EC"/>
              </w:rPr>
              <w:t>.</w:t>
            </w:r>
          </w:p>
          <w:p w14:paraId="1473661E" w14:textId="77777777" w:rsidR="003F79AA" w:rsidRPr="004E6A09" w:rsidRDefault="003F79AA" w:rsidP="00A1003A">
            <w:pPr>
              <w:spacing w:after="120"/>
              <w:ind w:left="612" w:hanging="619"/>
              <w:jc w:val="both"/>
              <w:rPr>
                <w:rFonts w:ascii="Candara" w:hAnsi="Candara"/>
                <w:lang w:val="es-EC"/>
              </w:rPr>
            </w:pPr>
            <w:r w:rsidRPr="004E6A09">
              <w:rPr>
                <w:rFonts w:ascii="Candara" w:hAnsi="Candara"/>
                <w:lang w:val="es-EC"/>
              </w:rPr>
              <w:t>2.3</w:t>
            </w:r>
            <w:r w:rsidRPr="004E6A09">
              <w:rPr>
                <w:rFonts w:ascii="Candara" w:hAnsi="Candara"/>
                <w:lang w:val="es-EC"/>
              </w:rPr>
              <w:tab/>
              <w:t xml:space="preserve">Deberá entregase el Poder otorgado al (a los) firmante(s) de la Oferta para firmar la Oferta en nombre de la APCA   </w:t>
            </w:r>
          </w:p>
          <w:p w14:paraId="2A215129" w14:textId="77777777" w:rsidR="003F79AA" w:rsidRPr="004E6A09" w:rsidRDefault="003F79AA" w:rsidP="00A1003A">
            <w:pPr>
              <w:spacing w:after="120"/>
              <w:ind w:left="612" w:hanging="619"/>
              <w:jc w:val="both"/>
              <w:rPr>
                <w:rFonts w:ascii="Candara" w:hAnsi="Candara"/>
                <w:lang w:val="es-EC"/>
              </w:rPr>
            </w:pPr>
            <w:r w:rsidRPr="004E6A09">
              <w:rPr>
                <w:rFonts w:ascii="Candara" w:hAnsi="Candara"/>
                <w:lang w:val="es-EC"/>
              </w:rPr>
              <w:t>2.4</w:t>
            </w:r>
            <w:r w:rsidRPr="004E6A09">
              <w:rPr>
                <w:rFonts w:ascii="Candara" w:hAnsi="Candara"/>
                <w:lang w:val="es-EC"/>
              </w:rPr>
              <w:tab/>
              <w:t>Deberá entregarse el Convenio celebrado entre todos los integrantes de la APCA (legalmente compromete a todos los integrantes) en el que consta que:</w:t>
            </w:r>
          </w:p>
          <w:p w14:paraId="5B335794" w14:textId="77777777" w:rsidR="003F79AA" w:rsidRPr="004E6A09" w:rsidRDefault="003F79AA" w:rsidP="00A1003A">
            <w:pPr>
              <w:spacing w:after="120"/>
              <w:ind w:left="1152" w:hanging="619"/>
              <w:jc w:val="both"/>
              <w:rPr>
                <w:rFonts w:ascii="Candara" w:hAnsi="Candara"/>
                <w:spacing w:val="-3"/>
                <w:lang w:val="es-EC"/>
              </w:rPr>
            </w:pPr>
            <w:r w:rsidRPr="004E6A09">
              <w:rPr>
                <w:rFonts w:ascii="Candara" w:hAnsi="Candara"/>
                <w:lang w:val="es-EC"/>
              </w:rPr>
              <w:t>(a)</w:t>
            </w:r>
            <w:r w:rsidRPr="004E6A09">
              <w:rPr>
                <w:rFonts w:ascii="Candara" w:hAnsi="Candara"/>
                <w:lang w:val="es-EC"/>
              </w:rPr>
              <w:tab/>
            </w:r>
            <w:r w:rsidRPr="004E6A09">
              <w:rPr>
                <w:rFonts w:ascii="Candara" w:hAnsi="Candara"/>
                <w:spacing w:val="-3"/>
                <w:lang w:val="es-EC"/>
              </w:rPr>
              <w:t>todos los integrantes serán responsables mancomunada y solidariamente por el cumplimiento del Contrato de acuerdo con las condiciones del mismo;</w:t>
            </w:r>
          </w:p>
          <w:p w14:paraId="5BB39FC2" w14:textId="77777777" w:rsidR="003F79AA" w:rsidRPr="004E6A09" w:rsidRDefault="003F79AA" w:rsidP="00A1003A">
            <w:pPr>
              <w:spacing w:after="120"/>
              <w:ind w:left="1152" w:hanging="619"/>
              <w:jc w:val="both"/>
              <w:rPr>
                <w:rFonts w:ascii="Candara" w:hAnsi="Candara"/>
                <w:spacing w:val="-3"/>
                <w:lang w:val="es-EC"/>
              </w:rPr>
            </w:pPr>
            <w:r w:rsidRPr="004E6A09">
              <w:rPr>
                <w:rFonts w:ascii="Candara" w:hAnsi="Candara"/>
                <w:lang w:val="es-EC"/>
              </w:rPr>
              <w:t>(b)</w:t>
            </w:r>
            <w:r w:rsidRPr="004E6A09">
              <w:rPr>
                <w:rFonts w:ascii="Candara" w:hAnsi="Candara"/>
                <w:lang w:val="es-EC"/>
              </w:rPr>
              <w:tab/>
            </w:r>
            <w:r w:rsidRPr="004E6A09">
              <w:rPr>
                <w:rFonts w:ascii="Candara" w:hAnsi="Candara"/>
                <w:spacing w:val="-3"/>
                <w:lang w:val="es-EC"/>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4E6A09" w:rsidRDefault="003F79AA" w:rsidP="00A1003A">
            <w:pPr>
              <w:spacing w:after="120"/>
              <w:ind w:left="1152" w:hanging="619"/>
              <w:jc w:val="both"/>
              <w:rPr>
                <w:rFonts w:ascii="Candara" w:hAnsi="Candara"/>
                <w:spacing w:val="-3"/>
                <w:lang w:val="es-EC"/>
              </w:rPr>
            </w:pPr>
            <w:r w:rsidRPr="004E6A09">
              <w:rPr>
                <w:rFonts w:ascii="Candara" w:hAnsi="Candara"/>
                <w:spacing w:val="-3"/>
                <w:lang w:val="es-EC"/>
              </w:rPr>
              <w:t xml:space="preserve">(c) </w:t>
            </w:r>
            <w:r w:rsidRPr="004E6A09">
              <w:rPr>
                <w:rFonts w:ascii="Candara" w:hAnsi="Candara"/>
                <w:spacing w:val="-3"/>
                <w:lang w:val="es-EC"/>
              </w:rPr>
              <w:tab/>
              <w:t>la ejecución de la totalidad del Contrato, incluida la relación de los pagos, se manejará exclusivamente con el integrante designado como representante.</w:t>
            </w:r>
          </w:p>
          <w:p w14:paraId="6F1CEFBA" w14:textId="77777777" w:rsidR="003F79AA" w:rsidRPr="004E6A09" w:rsidRDefault="003F79AA" w:rsidP="00A1003A">
            <w:pPr>
              <w:spacing w:after="120"/>
              <w:ind w:left="1152" w:hanging="619"/>
              <w:jc w:val="both"/>
              <w:rPr>
                <w:rFonts w:ascii="Candara" w:hAnsi="Candara"/>
                <w:lang w:val="es-EC"/>
              </w:rPr>
            </w:pPr>
          </w:p>
        </w:tc>
      </w:tr>
      <w:tr w:rsidR="003F79AA" w:rsidRPr="004E6A09" w14:paraId="2A7B2772" w14:textId="77777777" w:rsidTr="00F85685">
        <w:tc>
          <w:tcPr>
            <w:tcW w:w="2233" w:type="dxa"/>
          </w:tcPr>
          <w:p w14:paraId="7168745E" w14:textId="77777777" w:rsidR="003F79AA" w:rsidRPr="004E6A09" w:rsidRDefault="003F79AA" w:rsidP="00A1003A">
            <w:pPr>
              <w:spacing w:after="120"/>
              <w:ind w:left="360" w:hanging="360"/>
              <w:rPr>
                <w:rFonts w:ascii="Candara" w:hAnsi="Candara"/>
                <w:b/>
                <w:bCs/>
                <w:lang w:val="es-EC"/>
              </w:rPr>
            </w:pPr>
            <w:r w:rsidRPr="004E6A09">
              <w:rPr>
                <w:rFonts w:ascii="Candara" w:hAnsi="Candara"/>
                <w:b/>
                <w:bCs/>
                <w:lang w:val="es-EC"/>
              </w:rPr>
              <w:t>3.</w:t>
            </w:r>
            <w:r w:rsidRPr="004E6A09">
              <w:rPr>
                <w:rFonts w:ascii="Candara" w:hAnsi="Candara"/>
                <w:b/>
                <w:bCs/>
                <w:lang w:val="es-EC"/>
              </w:rPr>
              <w:tab/>
              <w:t>Requisitos adicionales</w:t>
            </w:r>
          </w:p>
        </w:tc>
        <w:tc>
          <w:tcPr>
            <w:tcW w:w="6783" w:type="dxa"/>
          </w:tcPr>
          <w:p w14:paraId="4F4523CC" w14:textId="77777777" w:rsidR="003F79AA" w:rsidRPr="004E6A09" w:rsidRDefault="003F79AA" w:rsidP="00A1003A">
            <w:pPr>
              <w:spacing w:after="120"/>
              <w:ind w:left="612" w:hanging="619"/>
              <w:jc w:val="both"/>
              <w:rPr>
                <w:rFonts w:ascii="Candara" w:hAnsi="Candara"/>
                <w:b/>
                <w:bCs/>
                <w:lang w:val="es-EC"/>
              </w:rPr>
            </w:pPr>
            <w:r w:rsidRPr="004E6A09">
              <w:rPr>
                <w:rFonts w:ascii="Candara" w:hAnsi="Candara"/>
                <w:lang w:val="es-EC"/>
              </w:rPr>
              <w:t>3.1</w:t>
            </w:r>
            <w:r w:rsidRPr="004E6A09">
              <w:rPr>
                <w:rFonts w:ascii="Candara" w:hAnsi="Candara"/>
                <w:lang w:val="es-EC"/>
              </w:rPr>
              <w:tab/>
              <w:t xml:space="preserve">Los Oferentes deberán entregar toda información adicional requerida en los DDL. </w:t>
            </w:r>
          </w:p>
        </w:tc>
      </w:tr>
    </w:tbl>
    <w:p w14:paraId="7B0C9EF9" w14:textId="77777777" w:rsidR="00F85685" w:rsidRPr="004E6A09" w:rsidRDefault="00F85685" w:rsidP="00A1003A">
      <w:pPr>
        <w:pStyle w:val="SectionIVH2"/>
        <w:spacing w:before="0" w:after="120"/>
        <w:rPr>
          <w:i/>
          <w:iCs/>
          <w:lang w:val="es-EC"/>
        </w:rPr>
      </w:pPr>
      <w:r w:rsidRPr="004E6A09">
        <w:rPr>
          <w:i/>
          <w:iCs/>
          <w:lang w:val="es-EC"/>
        </w:rPr>
        <w:t>Formulario 3.1.</w:t>
      </w:r>
    </w:p>
    <w:p w14:paraId="3BE21DB7" w14:textId="77777777" w:rsidR="00034DFC" w:rsidRPr="004E6A09" w:rsidRDefault="00034DFC" w:rsidP="00A1003A">
      <w:pPr>
        <w:pStyle w:val="SectionIVH2"/>
        <w:spacing w:before="0" w:after="120"/>
        <w:rPr>
          <w:lang w:val="es-EC"/>
        </w:rPr>
      </w:pPr>
      <w:r w:rsidRPr="004E6A09">
        <w:rPr>
          <w:lang w:val="es-EC"/>
        </w:rPr>
        <w:t>Declaración en la que se indique todos los contratos en ejecución y/o licitaciones que se encuentren participando.</w:t>
      </w:r>
    </w:p>
    <w:p w14:paraId="0A18EE14" w14:textId="77777777" w:rsidR="00034DFC" w:rsidRPr="004E6A09" w:rsidRDefault="00034DFC" w:rsidP="00A1003A">
      <w:pPr>
        <w:pStyle w:val="SectionIVH2"/>
        <w:spacing w:before="0" w:after="120"/>
        <w:rPr>
          <w:lang w:val="es-EC"/>
        </w:rPr>
      </w:pPr>
    </w:p>
    <w:p w14:paraId="7F775223" w14:textId="03B3964C" w:rsidR="00034DFC" w:rsidRPr="004E6A09" w:rsidRDefault="00034DFC" w:rsidP="00034DFC">
      <w:pPr>
        <w:jc w:val="both"/>
        <w:rPr>
          <w:rFonts w:ascii="Candara" w:hAnsi="Candara"/>
          <w:i/>
          <w:iCs/>
          <w:color w:val="0070C0"/>
          <w:lang w:val="es-EC"/>
        </w:rPr>
      </w:pPr>
      <w:r w:rsidRPr="004E6A09">
        <w:rPr>
          <w:rFonts w:ascii="Candara" w:hAnsi="Candara"/>
          <w:i/>
          <w:iCs/>
          <w:color w:val="0070C0"/>
          <w:lang w:val="es-EC"/>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4E6A09" w:rsidRDefault="004F32F0" w:rsidP="00034DFC">
      <w:pPr>
        <w:jc w:val="both"/>
        <w:rPr>
          <w:rFonts w:ascii="Candara" w:hAnsi="Candara"/>
          <w:i/>
          <w:iCs/>
          <w:color w:val="0070C0"/>
          <w:lang w:val="es-EC"/>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E6A09" w14:paraId="25AFA84E" w14:textId="77777777" w:rsidTr="00EB4DA9">
        <w:tc>
          <w:tcPr>
            <w:tcW w:w="1803" w:type="dxa"/>
          </w:tcPr>
          <w:p w14:paraId="4946CEA7" w14:textId="6F8356EE" w:rsidR="004F32F0" w:rsidRPr="004E6A09" w:rsidRDefault="004F32F0" w:rsidP="00EB4DA9">
            <w:pPr>
              <w:pStyle w:val="SectionIVH2"/>
              <w:spacing w:before="0" w:after="120"/>
              <w:jc w:val="both"/>
              <w:rPr>
                <w:rFonts w:ascii="Candara" w:hAnsi="Candara"/>
                <w:b w:val="0"/>
                <w:i/>
                <w:iCs/>
                <w:color w:val="0070C0"/>
                <w:sz w:val="24"/>
                <w:lang w:val="es-EC"/>
              </w:rPr>
            </w:pPr>
            <w:r w:rsidRPr="004E6A09">
              <w:rPr>
                <w:rFonts w:ascii="Candara" w:hAnsi="Candara"/>
                <w:b w:val="0"/>
                <w:i/>
                <w:iCs/>
                <w:color w:val="0070C0"/>
                <w:sz w:val="24"/>
                <w:lang w:val="es-EC"/>
              </w:rPr>
              <w:t>Detalle Contratos en Ejecución</w:t>
            </w:r>
          </w:p>
        </w:tc>
        <w:tc>
          <w:tcPr>
            <w:tcW w:w="1803" w:type="dxa"/>
          </w:tcPr>
          <w:p w14:paraId="3C72A8CC" w14:textId="1EBA6362" w:rsidR="004F32F0" w:rsidRPr="004E6A09" w:rsidRDefault="004F32F0" w:rsidP="00EB4DA9">
            <w:pPr>
              <w:pStyle w:val="SectionIVH2"/>
              <w:spacing w:before="0" w:after="120"/>
              <w:jc w:val="both"/>
              <w:rPr>
                <w:rFonts w:ascii="Candara" w:hAnsi="Candara"/>
                <w:b w:val="0"/>
                <w:i/>
                <w:iCs/>
                <w:color w:val="0070C0"/>
                <w:sz w:val="24"/>
                <w:lang w:val="es-EC"/>
              </w:rPr>
            </w:pPr>
            <w:r w:rsidRPr="004E6A09">
              <w:rPr>
                <w:rFonts w:ascii="Candara" w:hAnsi="Candara"/>
                <w:b w:val="0"/>
                <w:i/>
                <w:iCs/>
                <w:color w:val="0070C0"/>
                <w:sz w:val="24"/>
                <w:lang w:val="es-EC"/>
              </w:rPr>
              <w:t>Monto del Contrato</w:t>
            </w:r>
          </w:p>
        </w:tc>
        <w:tc>
          <w:tcPr>
            <w:tcW w:w="1803" w:type="dxa"/>
          </w:tcPr>
          <w:p w14:paraId="15C26291" w14:textId="77777777" w:rsidR="004F32F0" w:rsidRPr="004E6A09" w:rsidRDefault="004F32F0" w:rsidP="00EB4DA9">
            <w:pPr>
              <w:pStyle w:val="SectionIVH2"/>
              <w:spacing w:before="0" w:after="120"/>
              <w:jc w:val="both"/>
              <w:rPr>
                <w:rFonts w:ascii="Candara" w:hAnsi="Candara"/>
                <w:b w:val="0"/>
                <w:i/>
                <w:iCs/>
                <w:color w:val="0070C0"/>
                <w:sz w:val="24"/>
                <w:lang w:val="es-EC"/>
              </w:rPr>
            </w:pPr>
            <w:r w:rsidRPr="004E6A09">
              <w:rPr>
                <w:rFonts w:ascii="Candara" w:hAnsi="Candara"/>
                <w:b w:val="0"/>
                <w:i/>
                <w:iCs/>
                <w:color w:val="0070C0"/>
                <w:sz w:val="24"/>
                <w:lang w:val="es-EC"/>
              </w:rPr>
              <w:t>Valor Pendiente por Ejecutar</w:t>
            </w:r>
          </w:p>
        </w:tc>
        <w:tc>
          <w:tcPr>
            <w:tcW w:w="1803" w:type="dxa"/>
          </w:tcPr>
          <w:p w14:paraId="5D4C20F4" w14:textId="77777777" w:rsidR="004F32F0" w:rsidRPr="004E6A09" w:rsidRDefault="004F32F0" w:rsidP="00EB4DA9">
            <w:pPr>
              <w:pStyle w:val="SectionIVH2"/>
              <w:spacing w:before="0" w:after="120"/>
              <w:jc w:val="both"/>
              <w:rPr>
                <w:rFonts w:ascii="Candara" w:hAnsi="Candara"/>
                <w:b w:val="0"/>
                <w:i/>
                <w:iCs/>
                <w:color w:val="0070C0"/>
                <w:sz w:val="24"/>
                <w:lang w:val="es-EC"/>
              </w:rPr>
            </w:pPr>
            <w:r w:rsidRPr="004E6A09">
              <w:rPr>
                <w:rFonts w:ascii="Candara" w:hAnsi="Candara"/>
                <w:b w:val="0"/>
                <w:i/>
                <w:iCs/>
                <w:color w:val="0070C0"/>
                <w:sz w:val="24"/>
                <w:lang w:val="es-EC"/>
              </w:rPr>
              <w:t>Entidad Contratante</w:t>
            </w:r>
          </w:p>
        </w:tc>
        <w:tc>
          <w:tcPr>
            <w:tcW w:w="1804" w:type="dxa"/>
          </w:tcPr>
          <w:p w14:paraId="4C990708" w14:textId="77777777" w:rsidR="004F32F0" w:rsidRPr="004E6A09" w:rsidRDefault="004F32F0" w:rsidP="00EB4DA9">
            <w:pPr>
              <w:pStyle w:val="SectionIVH2"/>
              <w:spacing w:before="0" w:after="120"/>
              <w:jc w:val="both"/>
              <w:rPr>
                <w:rFonts w:ascii="Candara" w:hAnsi="Candara"/>
                <w:b w:val="0"/>
                <w:i/>
                <w:iCs/>
                <w:color w:val="0070C0"/>
                <w:sz w:val="24"/>
                <w:lang w:val="es-EC"/>
              </w:rPr>
            </w:pPr>
            <w:r w:rsidRPr="004E6A09">
              <w:rPr>
                <w:rFonts w:ascii="Candara" w:hAnsi="Candara"/>
                <w:b w:val="0"/>
                <w:i/>
                <w:iCs/>
                <w:color w:val="0070C0"/>
                <w:sz w:val="24"/>
                <w:lang w:val="es-EC"/>
              </w:rPr>
              <w:t>Monto de Participación de Cada Integrante en caso de APCA</w:t>
            </w:r>
          </w:p>
        </w:tc>
      </w:tr>
      <w:tr w:rsidR="004F32F0" w:rsidRPr="004E6A09" w14:paraId="5068EC09" w14:textId="77777777" w:rsidTr="00EB4DA9">
        <w:tc>
          <w:tcPr>
            <w:tcW w:w="1803" w:type="dxa"/>
          </w:tcPr>
          <w:p w14:paraId="5ED88F7A" w14:textId="77777777" w:rsidR="004F32F0" w:rsidRPr="004E6A09" w:rsidRDefault="004F32F0" w:rsidP="00EB4DA9">
            <w:pPr>
              <w:pStyle w:val="SectionIVH2"/>
              <w:spacing w:before="0" w:after="120"/>
              <w:jc w:val="both"/>
              <w:rPr>
                <w:rFonts w:ascii="Candara" w:hAnsi="Candara"/>
                <w:sz w:val="24"/>
                <w:lang w:val="es-EC"/>
              </w:rPr>
            </w:pPr>
          </w:p>
        </w:tc>
        <w:tc>
          <w:tcPr>
            <w:tcW w:w="1803" w:type="dxa"/>
          </w:tcPr>
          <w:p w14:paraId="35051EAD" w14:textId="77777777" w:rsidR="004F32F0" w:rsidRPr="004E6A09" w:rsidRDefault="004F32F0" w:rsidP="00EB4DA9">
            <w:pPr>
              <w:pStyle w:val="SectionIVH2"/>
              <w:spacing w:before="0" w:after="120"/>
              <w:jc w:val="both"/>
              <w:rPr>
                <w:rFonts w:ascii="Candara" w:hAnsi="Candara"/>
                <w:sz w:val="24"/>
                <w:lang w:val="es-EC"/>
              </w:rPr>
            </w:pPr>
          </w:p>
        </w:tc>
        <w:tc>
          <w:tcPr>
            <w:tcW w:w="1803" w:type="dxa"/>
          </w:tcPr>
          <w:p w14:paraId="2076A725" w14:textId="77777777" w:rsidR="004F32F0" w:rsidRPr="004E6A09" w:rsidRDefault="004F32F0" w:rsidP="00EB4DA9">
            <w:pPr>
              <w:pStyle w:val="SectionIVH2"/>
              <w:spacing w:before="0" w:after="120"/>
              <w:jc w:val="both"/>
              <w:rPr>
                <w:rFonts w:ascii="Candara" w:hAnsi="Candara"/>
                <w:sz w:val="24"/>
                <w:lang w:val="es-EC"/>
              </w:rPr>
            </w:pPr>
          </w:p>
        </w:tc>
        <w:tc>
          <w:tcPr>
            <w:tcW w:w="1803" w:type="dxa"/>
          </w:tcPr>
          <w:p w14:paraId="02F6F72F" w14:textId="77777777" w:rsidR="004F32F0" w:rsidRPr="004E6A09" w:rsidRDefault="004F32F0" w:rsidP="00EB4DA9">
            <w:pPr>
              <w:pStyle w:val="SectionIVH2"/>
              <w:spacing w:before="0" w:after="120"/>
              <w:jc w:val="both"/>
              <w:rPr>
                <w:rFonts w:ascii="Candara" w:hAnsi="Candara"/>
                <w:sz w:val="24"/>
                <w:lang w:val="es-EC"/>
              </w:rPr>
            </w:pPr>
          </w:p>
        </w:tc>
        <w:tc>
          <w:tcPr>
            <w:tcW w:w="1804" w:type="dxa"/>
          </w:tcPr>
          <w:p w14:paraId="57757727" w14:textId="77777777" w:rsidR="004F32F0" w:rsidRPr="004E6A09" w:rsidRDefault="004F32F0" w:rsidP="00EB4DA9">
            <w:pPr>
              <w:pStyle w:val="SectionIVH2"/>
              <w:spacing w:before="0" w:after="120"/>
              <w:jc w:val="both"/>
              <w:rPr>
                <w:rFonts w:ascii="Candara" w:hAnsi="Candara"/>
                <w:sz w:val="24"/>
                <w:lang w:val="es-EC"/>
              </w:rPr>
            </w:pPr>
          </w:p>
        </w:tc>
      </w:tr>
      <w:tr w:rsidR="004F32F0" w:rsidRPr="004E6A09" w14:paraId="134247B7" w14:textId="77777777" w:rsidTr="00EB4DA9">
        <w:tc>
          <w:tcPr>
            <w:tcW w:w="1803" w:type="dxa"/>
          </w:tcPr>
          <w:p w14:paraId="6433F015" w14:textId="77777777" w:rsidR="004F32F0" w:rsidRPr="004E6A09" w:rsidRDefault="004F32F0" w:rsidP="00EB4DA9">
            <w:pPr>
              <w:pStyle w:val="SectionIVH2"/>
              <w:spacing w:before="0" w:after="120"/>
              <w:jc w:val="both"/>
              <w:rPr>
                <w:rFonts w:ascii="Candara" w:hAnsi="Candara"/>
                <w:sz w:val="24"/>
                <w:lang w:val="es-EC"/>
              </w:rPr>
            </w:pPr>
          </w:p>
        </w:tc>
        <w:tc>
          <w:tcPr>
            <w:tcW w:w="1803" w:type="dxa"/>
          </w:tcPr>
          <w:p w14:paraId="378E352A" w14:textId="77777777" w:rsidR="004F32F0" w:rsidRPr="004E6A09" w:rsidRDefault="004F32F0" w:rsidP="00EB4DA9">
            <w:pPr>
              <w:pStyle w:val="SectionIVH2"/>
              <w:spacing w:before="0" w:after="120"/>
              <w:jc w:val="both"/>
              <w:rPr>
                <w:rFonts w:ascii="Candara" w:hAnsi="Candara"/>
                <w:sz w:val="24"/>
                <w:lang w:val="es-EC"/>
              </w:rPr>
            </w:pPr>
          </w:p>
        </w:tc>
        <w:tc>
          <w:tcPr>
            <w:tcW w:w="1803" w:type="dxa"/>
          </w:tcPr>
          <w:p w14:paraId="659A566F" w14:textId="77777777" w:rsidR="004F32F0" w:rsidRPr="004E6A09" w:rsidRDefault="004F32F0" w:rsidP="00EB4DA9">
            <w:pPr>
              <w:pStyle w:val="SectionIVH2"/>
              <w:spacing w:before="0" w:after="120"/>
              <w:jc w:val="both"/>
              <w:rPr>
                <w:rFonts w:ascii="Candara" w:hAnsi="Candara"/>
                <w:sz w:val="24"/>
                <w:lang w:val="es-EC"/>
              </w:rPr>
            </w:pPr>
          </w:p>
        </w:tc>
        <w:tc>
          <w:tcPr>
            <w:tcW w:w="1803" w:type="dxa"/>
          </w:tcPr>
          <w:p w14:paraId="6CF2D9C8" w14:textId="77777777" w:rsidR="004F32F0" w:rsidRPr="004E6A09" w:rsidRDefault="004F32F0" w:rsidP="00EB4DA9">
            <w:pPr>
              <w:pStyle w:val="SectionIVH2"/>
              <w:spacing w:before="0" w:after="120"/>
              <w:jc w:val="both"/>
              <w:rPr>
                <w:rFonts w:ascii="Candara" w:hAnsi="Candara"/>
                <w:sz w:val="24"/>
                <w:lang w:val="es-EC"/>
              </w:rPr>
            </w:pPr>
          </w:p>
        </w:tc>
        <w:tc>
          <w:tcPr>
            <w:tcW w:w="1804" w:type="dxa"/>
          </w:tcPr>
          <w:p w14:paraId="3B99B85B" w14:textId="77777777" w:rsidR="004F32F0" w:rsidRPr="004E6A09" w:rsidRDefault="004F32F0" w:rsidP="00EB4DA9">
            <w:pPr>
              <w:pStyle w:val="SectionIVH2"/>
              <w:spacing w:before="0" w:after="120"/>
              <w:jc w:val="both"/>
              <w:rPr>
                <w:rFonts w:ascii="Candara" w:hAnsi="Candara"/>
                <w:sz w:val="24"/>
                <w:lang w:val="es-EC"/>
              </w:rPr>
            </w:pPr>
          </w:p>
        </w:tc>
      </w:tr>
    </w:tbl>
    <w:p w14:paraId="367F35FC" w14:textId="77777777" w:rsidR="004F32F0" w:rsidRPr="004E6A09" w:rsidRDefault="004F32F0" w:rsidP="00034DFC">
      <w:pPr>
        <w:jc w:val="both"/>
        <w:rPr>
          <w:rFonts w:ascii="Candara" w:hAnsi="Candara"/>
          <w:i/>
          <w:iCs/>
          <w:color w:val="0070C0"/>
          <w:lang w:val="es-EC"/>
        </w:rPr>
      </w:pPr>
    </w:p>
    <w:p w14:paraId="58D16E4D" w14:textId="77777777" w:rsidR="00034DFC" w:rsidRPr="004E6A09" w:rsidRDefault="00034DFC" w:rsidP="00034DFC">
      <w:pPr>
        <w:jc w:val="both"/>
        <w:rPr>
          <w:rFonts w:ascii="Candara" w:hAnsi="Candara"/>
          <w:i/>
          <w:iCs/>
          <w:color w:val="0070C0"/>
          <w:lang w:val="es-EC"/>
        </w:rPr>
      </w:pPr>
    </w:p>
    <w:p w14:paraId="4E2B94C7" w14:textId="61FC1D11" w:rsidR="00B60558" w:rsidRPr="004E6A09" w:rsidRDefault="004F32F0" w:rsidP="00B60558">
      <w:pPr>
        <w:jc w:val="both"/>
        <w:rPr>
          <w:rFonts w:ascii="Candara" w:hAnsi="Candara"/>
          <w:i/>
          <w:iCs/>
          <w:color w:val="0070C0"/>
          <w:lang w:val="es-EC"/>
        </w:rPr>
      </w:pPr>
      <w:r w:rsidRPr="004E6A09">
        <w:rPr>
          <w:rFonts w:ascii="Candara" w:hAnsi="Candara"/>
          <w:i/>
          <w:iCs/>
          <w:color w:val="0070C0"/>
          <w:lang w:val="es-EC"/>
        </w:rPr>
        <w:t>Adicional l</w:t>
      </w:r>
      <w:r w:rsidR="00034DFC" w:rsidRPr="004E6A09">
        <w:rPr>
          <w:rFonts w:ascii="Candara" w:hAnsi="Candara"/>
          <w:i/>
          <w:iCs/>
          <w:color w:val="0070C0"/>
          <w:lang w:val="es-EC"/>
        </w:rPr>
        <w:t>os oferentes deberán indicar si se encuentran participando en varias licitaciones convocadas en el mismo año calendario y que correspondan al</w:t>
      </w:r>
      <w:r w:rsidR="00BA16CC" w:rsidRPr="004E6A09">
        <w:rPr>
          <w:rFonts w:ascii="Candara" w:hAnsi="Candara"/>
          <w:i/>
          <w:iCs/>
          <w:color w:val="0070C0"/>
          <w:lang w:val="es-EC"/>
        </w:rPr>
        <w:t xml:space="preserve"> contrato de</w:t>
      </w:r>
      <w:r w:rsidR="00034DFC" w:rsidRPr="004E6A09">
        <w:rPr>
          <w:rFonts w:ascii="Candara" w:hAnsi="Candara"/>
          <w:i/>
          <w:iCs/>
          <w:color w:val="0070C0"/>
          <w:lang w:val="es-EC"/>
        </w:rPr>
        <w:t xml:space="preserve"> </w:t>
      </w:r>
      <w:r w:rsidR="00BA16CC" w:rsidRPr="004E6A09">
        <w:rPr>
          <w:rFonts w:ascii="Candara" w:hAnsi="Candara"/>
          <w:i/>
          <w:iCs/>
          <w:color w:val="0070C0"/>
          <w:lang w:val="es-EC"/>
        </w:rPr>
        <w:t>préstamo</w:t>
      </w:r>
      <w:r w:rsidR="00034DFC" w:rsidRPr="004E6A09">
        <w:rPr>
          <w:rFonts w:ascii="Candara" w:hAnsi="Candara"/>
          <w:i/>
          <w:iCs/>
          <w:color w:val="0070C0"/>
          <w:lang w:val="es-EC"/>
        </w:rPr>
        <w:t xml:space="preserve"> señalado en la</w:t>
      </w:r>
      <w:r w:rsidR="00BA16CC" w:rsidRPr="004E6A09">
        <w:rPr>
          <w:rFonts w:ascii="Candara" w:hAnsi="Candara"/>
          <w:i/>
          <w:iCs/>
          <w:color w:val="0070C0"/>
          <w:lang w:val="es-EC"/>
        </w:rPr>
        <w:t xml:space="preserve"> Sección II Datos de la Licitación, Literal A Disposiciones </w:t>
      </w:r>
      <w:r w:rsidR="003D3A43" w:rsidRPr="004E6A09">
        <w:rPr>
          <w:rFonts w:ascii="Candara" w:hAnsi="Candara"/>
          <w:i/>
          <w:iCs/>
          <w:color w:val="0070C0"/>
          <w:lang w:val="es-EC"/>
        </w:rPr>
        <w:t>Generales, IAO</w:t>
      </w:r>
      <w:r w:rsidR="00034DFC" w:rsidRPr="004E6A09">
        <w:rPr>
          <w:rFonts w:ascii="Candara" w:hAnsi="Candara"/>
          <w:i/>
          <w:iCs/>
          <w:color w:val="0070C0"/>
          <w:lang w:val="es-EC"/>
        </w:rPr>
        <w:t xml:space="preserve"> 2.1.</w:t>
      </w:r>
      <w:r w:rsidR="00B60558" w:rsidRPr="004E6A09">
        <w:rPr>
          <w:rFonts w:ascii="Candara" w:hAnsi="Candara"/>
          <w:i/>
          <w:iCs/>
          <w:color w:val="0070C0"/>
          <w:lang w:val="es-EC"/>
        </w:rPr>
        <w:t xml:space="preserve"> </w:t>
      </w:r>
    </w:p>
    <w:p w14:paraId="53D38DB6" w14:textId="77777777" w:rsidR="004F32F0" w:rsidRPr="004E6A09" w:rsidRDefault="004F32F0" w:rsidP="00B60558">
      <w:pPr>
        <w:jc w:val="both"/>
        <w:rPr>
          <w:rFonts w:ascii="Candara" w:hAnsi="Candara"/>
          <w:i/>
          <w:iCs/>
          <w:color w:val="0070C0"/>
          <w:lang w:val="es-EC"/>
        </w:rPr>
      </w:pPr>
    </w:p>
    <w:p w14:paraId="2B36ED77" w14:textId="185A495B" w:rsidR="00B60558" w:rsidRPr="004E6A09" w:rsidRDefault="003D3A43" w:rsidP="00B60558">
      <w:pPr>
        <w:jc w:val="both"/>
        <w:rPr>
          <w:rFonts w:ascii="Candara" w:hAnsi="Candara"/>
          <w:i/>
          <w:iCs/>
          <w:color w:val="0070C0"/>
          <w:lang w:val="es-EC"/>
        </w:rPr>
      </w:pPr>
      <w:r w:rsidRPr="004E6A09">
        <w:rPr>
          <w:rFonts w:ascii="Candara" w:hAnsi="Candara"/>
          <w:i/>
          <w:iCs/>
          <w:color w:val="0070C0"/>
          <w:lang w:val="es-EC"/>
        </w:rPr>
        <w:t>Además,</w:t>
      </w:r>
      <w:r w:rsidR="00B60558" w:rsidRPr="004E6A09">
        <w:rPr>
          <w:rFonts w:ascii="Candara" w:hAnsi="Candara"/>
          <w:i/>
          <w:iCs/>
          <w:color w:val="0070C0"/>
          <w:lang w:val="es-EC"/>
        </w:rPr>
        <w:t xml:space="preserve"> se obligarán a aceptar que la evaluación de la capacidad para asumir distintos compromisos contractuales en paralelo se verificará según lo siguiente:</w:t>
      </w:r>
    </w:p>
    <w:p w14:paraId="0856580A" w14:textId="77777777" w:rsidR="00B60558" w:rsidRPr="004E6A09"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rPr>
      </w:pPr>
      <w:r w:rsidRPr="004E6A09">
        <w:rPr>
          <w:rFonts w:ascii="Candara" w:eastAsia="Times New Roman" w:hAnsi="Candara"/>
          <w:i/>
          <w:iCs/>
          <w:color w:val="0070C0"/>
          <w:sz w:val="24"/>
          <w:szCs w:val="24"/>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4E6A09"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rPr>
      </w:pPr>
      <w:r w:rsidRPr="004E6A09">
        <w:rPr>
          <w:rFonts w:ascii="Candara" w:eastAsia="Times New Roman" w:hAnsi="Candara"/>
          <w:i/>
          <w:iCs/>
          <w:color w:val="0070C0"/>
          <w:sz w:val="24"/>
          <w:szCs w:val="24"/>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4E6A09" w:rsidRDefault="004F32F0" w:rsidP="00034DFC">
      <w:pPr>
        <w:pStyle w:val="SectionIVH2"/>
        <w:spacing w:before="0" w:after="120"/>
        <w:jc w:val="both"/>
        <w:rPr>
          <w:rFonts w:ascii="Candara" w:hAnsi="Candara"/>
          <w:sz w:val="24"/>
          <w:lang w:val="es-EC"/>
        </w:rPr>
      </w:pPr>
    </w:p>
    <w:p w14:paraId="40ABCE5F" w14:textId="312934D8" w:rsidR="00F85685" w:rsidRPr="004E6A09" w:rsidRDefault="003F79AA" w:rsidP="00034DFC">
      <w:pPr>
        <w:pStyle w:val="SectionIVH2"/>
        <w:spacing w:before="0" w:after="120"/>
        <w:jc w:val="both"/>
        <w:rPr>
          <w:rFonts w:ascii="Candara" w:hAnsi="Candara"/>
          <w:sz w:val="24"/>
          <w:lang w:val="es-EC"/>
        </w:rPr>
      </w:pPr>
      <w:r w:rsidRPr="004E6A09">
        <w:rPr>
          <w:rFonts w:ascii="Candara" w:hAnsi="Candara"/>
          <w:sz w:val="24"/>
          <w:lang w:val="es-EC"/>
        </w:rPr>
        <w:br w:type="page"/>
      </w:r>
      <w:bookmarkStart w:id="52" w:name="_Toc112839692"/>
    </w:p>
    <w:p w14:paraId="486C9329" w14:textId="085670FA" w:rsidR="00F85685" w:rsidRPr="004E6A09" w:rsidRDefault="00F85685">
      <w:pPr>
        <w:rPr>
          <w:rFonts w:ascii="Candara" w:hAnsi="Candara"/>
          <w:b/>
          <w:lang w:val="es-EC"/>
        </w:rPr>
      </w:pPr>
    </w:p>
    <w:p w14:paraId="441E361B" w14:textId="1A18E742" w:rsidR="003F79AA" w:rsidRPr="004E6A09" w:rsidRDefault="003F79AA" w:rsidP="00A1003A">
      <w:pPr>
        <w:pStyle w:val="SectionIVH2"/>
        <w:spacing w:before="0" w:after="120"/>
        <w:rPr>
          <w:rFonts w:ascii="Candara" w:hAnsi="Candara"/>
          <w:sz w:val="24"/>
          <w:lang w:val="es-EC"/>
        </w:rPr>
      </w:pPr>
      <w:r w:rsidRPr="004E6A09">
        <w:rPr>
          <w:rFonts w:ascii="Candara" w:hAnsi="Candara"/>
          <w:sz w:val="24"/>
          <w:lang w:val="es-EC"/>
        </w:rPr>
        <w:t>4.  Carta de Aceptación</w:t>
      </w:r>
      <w:bookmarkEnd w:id="52"/>
    </w:p>
    <w:p w14:paraId="560E8E83" w14:textId="77777777" w:rsidR="003F79AA" w:rsidRPr="004E6A09" w:rsidRDefault="003F79AA" w:rsidP="00A1003A">
      <w:pPr>
        <w:spacing w:after="120"/>
        <w:jc w:val="center"/>
        <w:rPr>
          <w:rFonts w:ascii="Candara" w:hAnsi="Candara"/>
          <w:i/>
          <w:iCs/>
          <w:color w:val="0070C0"/>
          <w:lang w:val="es-EC"/>
        </w:rPr>
      </w:pPr>
      <w:r w:rsidRPr="004E6A09">
        <w:rPr>
          <w:rFonts w:ascii="Candara" w:hAnsi="Candara"/>
          <w:i/>
          <w:iCs/>
          <w:color w:val="0070C0"/>
          <w:sz w:val="16"/>
          <w:szCs w:val="16"/>
          <w:lang w:val="es-EC"/>
        </w:rPr>
        <w:t>[en papel con membrete oficial del Contratante]</w:t>
      </w:r>
    </w:p>
    <w:p w14:paraId="0B27725C" w14:textId="706BE06E" w:rsidR="003F79AA" w:rsidRPr="004E6A09" w:rsidRDefault="003F79AA" w:rsidP="00A1003A">
      <w:pPr>
        <w:pStyle w:val="Textoindependiente2"/>
        <w:spacing w:after="120"/>
        <w:jc w:val="right"/>
        <w:rPr>
          <w:rFonts w:ascii="Candara" w:hAnsi="Candara"/>
          <w:color w:val="0070C0"/>
          <w:spacing w:val="-3"/>
          <w:lang w:val="es-EC"/>
        </w:rPr>
      </w:pPr>
      <w:r w:rsidRPr="004E6A09">
        <w:rPr>
          <w:rFonts w:ascii="Candara" w:hAnsi="Candara"/>
          <w:color w:val="0070C0"/>
          <w:spacing w:val="-3"/>
          <w:lang w:val="es-EC"/>
        </w:rPr>
        <w:t>[indique la fecha]</w:t>
      </w:r>
    </w:p>
    <w:p w14:paraId="3F8310E1" w14:textId="3C2D4816" w:rsidR="003D3A43" w:rsidRPr="004E6A09" w:rsidRDefault="003F79AA" w:rsidP="003D3A43">
      <w:pPr>
        <w:spacing w:after="120"/>
        <w:jc w:val="both"/>
        <w:rPr>
          <w:rFonts w:ascii="Candara" w:hAnsi="Candara"/>
          <w:i/>
          <w:color w:val="0070C0"/>
          <w:lang w:val="es-EC"/>
        </w:rPr>
      </w:pPr>
      <w:r w:rsidRPr="004E6A09">
        <w:rPr>
          <w:rFonts w:ascii="Candara" w:hAnsi="Candara"/>
          <w:lang w:val="es-EC"/>
        </w:rPr>
        <w:t xml:space="preserve">Número de Identificación y Título del Contrato </w:t>
      </w:r>
      <w:r w:rsidR="004E6A09">
        <w:rPr>
          <w:rFonts w:ascii="Candara" w:hAnsi="Candara"/>
          <w:i/>
          <w:color w:val="0070C0"/>
          <w:lang w:val="es-EC"/>
        </w:rPr>
        <w:t>JICA-L1223-AUT-CNELSTE-ST-OB-001</w:t>
      </w:r>
      <w:r w:rsidR="003D3A43" w:rsidRPr="004E6A09">
        <w:rPr>
          <w:rFonts w:ascii="Candara" w:hAnsi="Candara"/>
          <w:i/>
          <w:color w:val="0070C0"/>
          <w:lang w:val="es-EC"/>
        </w:rPr>
        <w:t xml:space="preserve"> </w:t>
      </w:r>
      <w:r w:rsidR="004E6A09">
        <w:rPr>
          <w:rFonts w:ascii="Candara" w:hAnsi="Candara"/>
          <w:i/>
          <w:color w:val="0070C0"/>
          <w:lang w:val="es-EC"/>
        </w:rPr>
        <w:t>REPOTENCIACIÓN DE LA LST SANTA ELENA - CHANDUY Y OBRAS COMPLEMENTARIAS</w:t>
      </w:r>
      <w:r w:rsidR="003D3A43" w:rsidRPr="004E6A09">
        <w:rPr>
          <w:rFonts w:ascii="Candara" w:hAnsi="Candara"/>
          <w:i/>
          <w:color w:val="0070C0"/>
          <w:lang w:val="es-EC"/>
        </w:rPr>
        <w:t xml:space="preserve"> </w:t>
      </w:r>
    </w:p>
    <w:p w14:paraId="51FF8FBA" w14:textId="0552408D" w:rsidR="003F79AA" w:rsidRPr="004E6A09" w:rsidRDefault="003F79AA" w:rsidP="003D3A43">
      <w:pPr>
        <w:spacing w:after="120"/>
        <w:jc w:val="both"/>
        <w:rPr>
          <w:rFonts w:ascii="Candara" w:hAnsi="Candara"/>
          <w:i/>
          <w:iCs/>
          <w:lang w:val="es-EC"/>
        </w:rPr>
      </w:pPr>
      <w:r w:rsidRPr="004E6A09">
        <w:rPr>
          <w:rFonts w:ascii="Candara" w:hAnsi="Candara"/>
          <w:lang w:val="es-EC"/>
        </w:rPr>
        <w:t xml:space="preserve">A: </w:t>
      </w:r>
      <w:r w:rsidRPr="004E6A09">
        <w:rPr>
          <w:rFonts w:ascii="Candara" w:hAnsi="Candara"/>
          <w:i/>
          <w:iCs/>
          <w:color w:val="0070C0"/>
          <w:lang w:val="es-EC"/>
        </w:rPr>
        <w:t>[Indique el nombre y la dirección del Oferente seleccionado]</w:t>
      </w:r>
    </w:p>
    <w:p w14:paraId="423399DA" w14:textId="38975493" w:rsidR="003F79AA" w:rsidRPr="004E6A09" w:rsidRDefault="003F79AA" w:rsidP="00791F2E">
      <w:pPr>
        <w:spacing w:after="120"/>
        <w:jc w:val="both"/>
        <w:rPr>
          <w:rFonts w:ascii="Candara" w:hAnsi="Candara"/>
          <w:i/>
          <w:iCs/>
          <w:lang w:val="es-EC"/>
        </w:rPr>
      </w:pPr>
      <w:r w:rsidRPr="004E6A09">
        <w:rPr>
          <w:rFonts w:ascii="Candara" w:hAnsi="Candara"/>
          <w:lang w:val="es-EC"/>
        </w:rPr>
        <w:t xml:space="preserve">La presente tiene por objeto comunicarles que por este medio nuestra Entidad acepta su Oferta con fecha </w:t>
      </w:r>
      <w:r w:rsidRPr="004E6A09">
        <w:rPr>
          <w:rFonts w:ascii="Candara" w:hAnsi="Candara"/>
          <w:i/>
          <w:iCs/>
          <w:color w:val="0070C0"/>
          <w:lang w:val="es-EC"/>
        </w:rPr>
        <w:t xml:space="preserve">[indique la fecha] </w:t>
      </w:r>
      <w:r w:rsidRPr="004E6A09">
        <w:rPr>
          <w:rFonts w:ascii="Candara" w:hAnsi="Candara"/>
          <w:lang w:val="es-EC"/>
        </w:rPr>
        <w:t xml:space="preserve">para la ejecución del </w:t>
      </w:r>
      <w:r w:rsidR="004E6A09">
        <w:rPr>
          <w:rFonts w:ascii="Candara" w:hAnsi="Candara"/>
          <w:b/>
          <w:i/>
          <w:color w:val="0070C0"/>
          <w:lang w:val="es-EC"/>
        </w:rPr>
        <w:t>JICA-L1223-AUT-CNELSTE-ST-OB-001</w:t>
      </w:r>
      <w:r w:rsidR="003D3A43" w:rsidRPr="004E6A09">
        <w:rPr>
          <w:rFonts w:ascii="Candara" w:hAnsi="Candara"/>
          <w:b/>
          <w:i/>
          <w:color w:val="0070C0"/>
          <w:lang w:val="es-EC"/>
        </w:rPr>
        <w:t xml:space="preserve"> </w:t>
      </w:r>
      <w:r w:rsidR="004E6A09">
        <w:rPr>
          <w:rFonts w:ascii="Candara" w:hAnsi="Candara"/>
          <w:b/>
          <w:i/>
          <w:color w:val="0070C0"/>
          <w:lang w:val="es-EC"/>
        </w:rPr>
        <w:t>REPOTENCIACIÓN DE LA LST SANTA ELENA - CHANDUY Y OBRAS COMPLEMENTARIAS</w:t>
      </w:r>
      <w:r w:rsidR="003D3A43" w:rsidRPr="004E6A09">
        <w:rPr>
          <w:rFonts w:ascii="Candara" w:hAnsi="Candara"/>
          <w:b/>
          <w:i/>
          <w:color w:val="0070C0"/>
          <w:lang w:val="es-EC"/>
        </w:rPr>
        <w:t xml:space="preserve">/ </w:t>
      </w:r>
      <w:r w:rsidR="004E6A09">
        <w:rPr>
          <w:rFonts w:ascii="Candara" w:hAnsi="Candara"/>
          <w:b/>
          <w:i/>
          <w:color w:val="0070C0"/>
          <w:lang w:val="es-EC"/>
        </w:rPr>
        <w:t>BID V-515-LPN-O-JICA-L1223-AUT-CNELSTE-ST-OB-001</w:t>
      </w:r>
      <w:r w:rsidRPr="004E6A09">
        <w:rPr>
          <w:rFonts w:ascii="Candara" w:hAnsi="Candara"/>
          <w:color w:val="0070C0"/>
          <w:lang w:val="es-EC"/>
        </w:rPr>
        <w:t xml:space="preserve"> </w:t>
      </w:r>
      <w:r w:rsidRPr="004E6A09">
        <w:rPr>
          <w:rFonts w:ascii="Candara" w:hAnsi="Candara"/>
          <w:lang w:val="es-EC"/>
        </w:rPr>
        <w:t>por el Precio del Contrato equivalente</w:t>
      </w:r>
      <w:r w:rsidRPr="004E6A09">
        <w:rPr>
          <w:rStyle w:val="Refdenotaalpie"/>
          <w:rFonts w:ascii="Candara" w:hAnsi="Candara"/>
          <w:lang w:val="es-EC"/>
        </w:rPr>
        <w:footnoteReference w:id="33"/>
      </w:r>
      <w:r w:rsidRPr="004E6A09">
        <w:rPr>
          <w:rFonts w:ascii="Candara" w:hAnsi="Candara"/>
          <w:lang w:val="es-EC"/>
        </w:rPr>
        <w:t xml:space="preserve"> a </w:t>
      </w:r>
      <w:r w:rsidR="00791F2E" w:rsidRPr="004E6A09">
        <w:rPr>
          <w:rFonts w:ascii="Candara" w:hAnsi="Candara"/>
          <w:i/>
          <w:color w:val="0070C0"/>
          <w:lang w:val="es-EC"/>
        </w:rPr>
        <w:t xml:space="preserve">US$ [indique el monto en cifras y en letras] </w:t>
      </w:r>
      <w:r w:rsidR="00791F2E" w:rsidRPr="004E6A09">
        <w:rPr>
          <w:rFonts w:ascii="Candara" w:hAnsi="Candara"/>
          <w:iCs/>
          <w:lang w:val="es-EC"/>
        </w:rPr>
        <w:t>dólares de los Estados Unidos de América, incluido el valor del IVA,</w:t>
      </w:r>
      <w:r w:rsidRPr="004E6A09">
        <w:rPr>
          <w:rFonts w:ascii="Candara" w:hAnsi="Candara"/>
          <w:i/>
          <w:iCs/>
          <w:lang w:val="es-EC"/>
        </w:rPr>
        <w:t xml:space="preserve"> </w:t>
      </w:r>
      <w:r w:rsidRPr="004E6A09">
        <w:rPr>
          <w:rFonts w:ascii="Candara" w:hAnsi="Candara"/>
          <w:lang w:val="es-EC"/>
        </w:rPr>
        <w:t>con las correcciones y modificaciones</w:t>
      </w:r>
      <w:r w:rsidRPr="004E6A09">
        <w:rPr>
          <w:rStyle w:val="Refdenotaalpie"/>
          <w:rFonts w:ascii="Candara" w:hAnsi="Candara"/>
          <w:lang w:val="es-EC"/>
        </w:rPr>
        <w:footnoteReference w:id="34"/>
      </w:r>
      <w:r w:rsidRPr="004E6A09">
        <w:rPr>
          <w:rFonts w:ascii="Candara" w:hAnsi="Candara"/>
          <w:lang w:val="es-EC"/>
        </w:rPr>
        <w:t xml:space="preserve"> efectuadas de conformidad con las Instrucciones a los Oferentes.</w:t>
      </w:r>
    </w:p>
    <w:p w14:paraId="50A225DF" w14:textId="77777777" w:rsidR="003F79AA" w:rsidRPr="004E6A09" w:rsidRDefault="003422DD" w:rsidP="00A1003A">
      <w:pPr>
        <w:pStyle w:val="Outline"/>
        <w:spacing w:before="0" w:after="120"/>
        <w:jc w:val="both"/>
        <w:rPr>
          <w:rFonts w:ascii="Candara" w:hAnsi="Candara"/>
          <w:i/>
          <w:iCs/>
          <w:color w:val="0070C0"/>
          <w:kern w:val="0"/>
          <w:szCs w:val="24"/>
          <w:lang w:val="es-EC"/>
        </w:rPr>
      </w:pPr>
      <w:r w:rsidRPr="004E6A09">
        <w:rPr>
          <w:rFonts w:ascii="Candara" w:hAnsi="Candara"/>
          <w:i/>
          <w:iCs/>
          <w:color w:val="0070C0"/>
          <w:kern w:val="0"/>
          <w:szCs w:val="24"/>
          <w:lang w:val="es-EC"/>
        </w:rPr>
        <w:t xml:space="preserve"> </w:t>
      </w:r>
      <w:r w:rsidR="003F79AA" w:rsidRPr="004E6A09">
        <w:rPr>
          <w:rFonts w:ascii="Candara" w:hAnsi="Candara"/>
          <w:i/>
          <w:iCs/>
          <w:color w:val="0070C0"/>
          <w:kern w:val="0"/>
          <w:szCs w:val="24"/>
          <w:lang w:val="es-EC"/>
        </w:rPr>
        <w:t>[</w:t>
      </w:r>
      <w:r w:rsidRPr="004E6A09">
        <w:rPr>
          <w:rFonts w:ascii="Candara" w:hAnsi="Candara"/>
          <w:i/>
          <w:iCs/>
          <w:color w:val="0070C0"/>
          <w:kern w:val="0"/>
          <w:szCs w:val="24"/>
          <w:lang w:val="es-EC"/>
        </w:rPr>
        <w:t>Seleccione</w:t>
      </w:r>
      <w:r w:rsidR="003F79AA" w:rsidRPr="004E6A09">
        <w:rPr>
          <w:rFonts w:ascii="Candara" w:hAnsi="Candara"/>
          <w:i/>
          <w:iCs/>
          <w:color w:val="0070C0"/>
          <w:kern w:val="0"/>
          <w:szCs w:val="24"/>
          <w:lang w:val="es-EC"/>
        </w:rPr>
        <w:t xml:space="preserve"> una de las siguientes opciones (a) o (b) y suprima la otra]</w:t>
      </w:r>
    </w:p>
    <w:p w14:paraId="7793C881" w14:textId="77777777" w:rsidR="003F79AA" w:rsidRPr="004E6A09" w:rsidRDefault="003422DD" w:rsidP="00A1003A">
      <w:pPr>
        <w:pStyle w:val="Outline"/>
        <w:spacing w:before="0" w:after="120"/>
        <w:ind w:left="720" w:hanging="720"/>
        <w:jc w:val="both"/>
        <w:rPr>
          <w:rFonts w:ascii="Candara" w:hAnsi="Candara"/>
          <w:kern w:val="0"/>
          <w:szCs w:val="24"/>
          <w:lang w:val="es-EC"/>
        </w:rPr>
      </w:pPr>
      <w:r w:rsidRPr="004E6A09">
        <w:rPr>
          <w:rFonts w:ascii="Candara" w:hAnsi="Candara"/>
          <w:kern w:val="0"/>
          <w:szCs w:val="24"/>
          <w:lang w:val="es-EC"/>
        </w:rPr>
        <w:t xml:space="preserve"> </w:t>
      </w:r>
      <w:r w:rsidR="003F79AA" w:rsidRPr="004E6A09">
        <w:rPr>
          <w:rFonts w:ascii="Candara" w:hAnsi="Candara"/>
          <w:kern w:val="0"/>
          <w:szCs w:val="24"/>
          <w:lang w:val="es-EC"/>
        </w:rPr>
        <w:t>(a)</w:t>
      </w:r>
      <w:r w:rsidR="003F79AA" w:rsidRPr="004E6A09">
        <w:rPr>
          <w:rFonts w:ascii="Candara" w:hAnsi="Candara"/>
          <w:kern w:val="0"/>
          <w:szCs w:val="24"/>
          <w:lang w:val="es-EC"/>
        </w:rPr>
        <w:tab/>
        <w:t xml:space="preserve">Aceptamos la designación de </w:t>
      </w:r>
      <w:r w:rsidR="003F79AA" w:rsidRPr="004E6A09">
        <w:rPr>
          <w:rFonts w:ascii="Candara" w:hAnsi="Candara"/>
          <w:i/>
          <w:iCs/>
          <w:color w:val="0070C0"/>
          <w:kern w:val="0"/>
          <w:szCs w:val="24"/>
          <w:lang w:val="es-EC"/>
        </w:rPr>
        <w:t>[indique el nombre del candidato propuesto por el Oferente]</w:t>
      </w:r>
      <w:r w:rsidR="003F79AA" w:rsidRPr="004E6A09">
        <w:rPr>
          <w:rFonts w:ascii="Candara" w:hAnsi="Candara"/>
          <w:color w:val="0070C0"/>
          <w:kern w:val="0"/>
          <w:szCs w:val="24"/>
          <w:lang w:val="es-EC"/>
        </w:rPr>
        <w:t xml:space="preserve"> </w:t>
      </w:r>
      <w:r w:rsidR="003F79AA" w:rsidRPr="004E6A09">
        <w:rPr>
          <w:rFonts w:ascii="Candara" w:hAnsi="Candara"/>
          <w:kern w:val="0"/>
          <w:szCs w:val="24"/>
          <w:lang w:val="es-EC"/>
        </w:rPr>
        <w:t>como Conciliador.</w:t>
      </w:r>
      <w:r w:rsidR="003F79AA" w:rsidRPr="004E6A09">
        <w:rPr>
          <w:rStyle w:val="Refdenotaalpie"/>
          <w:rFonts w:ascii="Candara" w:hAnsi="Candara"/>
          <w:kern w:val="0"/>
          <w:szCs w:val="24"/>
          <w:lang w:val="es-EC"/>
        </w:rPr>
        <w:footnoteReference w:id="35"/>
      </w:r>
    </w:p>
    <w:p w14:paraId="7B7FFDA9" w14:textId="77777777" w:rsidR="003F79AA" w:rsidRPr="004E6A09" w:rsidRDefault="003422DD" w:rsidP="00A1003A">
      <w:pPr>
        <w:pStyle w:val="Outline"/>
        <w:spacing w:before="0" w:after="120"/>
        <w:ind w:left="720" w:hanging="720"/>
        <w:jc w:val="both"/>
        <w:rPr>
          <w:rFonts w:ascii="Candara" w:hAnsi="Candara"/>
          <w:kern w:val="0"/>
          <w:szCs w:val="24"/>
          <w:lang w:val="es-EC"/>
        </w:rPr>
      </w:pPr>
      <w:r w:rsidRPr="004E6A09">
        <w:rPr>
          <w:rFonts w:ascii="Candara" w:hAnsi="Candara"/>
          <w:kern w:val="0"/>
          <w:szCs w:val="24"/>
          <w:lang w:val="es-EC"/>
        </w:rPr>
        <w:t xml:space="preserve"> </w:t>
      </w:r>
      <w:r w:rsidR="003F79AA" w:rsidRPr="004E6A09">
        <w:rPr>
          <w:rFonts w:ascii="Candara" w:hAnsi="Candara"/>
          <w:kern w:val="0"/>
          <w:szCs w:val="24"/>
          <w:lang w:val="es-EC"/>
        </w:rPr>
        <w:t>(b)</w:t>
      </w:r>
      <w:r w:rsidR="003F79AA" w:rsidRPr="004E6A09">
        <w:rPr>
          <w:rFonts w:ascii="Candara" w:hAnsi="Candara"/>
          <w:kern w:val="0"/>
          <w:szCs w:val="24"/>
          <w:lang w:val="es-EC"/>
        </w:rPr>
        <w:tab/>
        <w:t xml:space="preserve">No aceptamos la designación de </w:t>
      </w:r>
      <w:r w:rsidR="003F79AA" w:rsidRPr="004E6A09">
        <w:rPr>
          <w:rFonts w:ascii="Candara" w:hAnsi="Candara"/>
          <w:i/>
          <w:iCs/>
          <w:color w:val="0070C0"/>
          <w:kern w:val="0"/>
          <w:szCs w:val="24"/>
          <w:lang w:val="es-EC"/>
        </w:rPr>
        <w:t>[indique el nombre del candidato propuesto por el Oferente]</w:t>
      </w:r>
      <w:r w:rsidR="003F79AA" w:rsidRPr="004E6A09">
        <w:rPr>
          <w:rFonts w:ascii="Candara" w:hAnsi="Candara"/>
          <w:color w:val="0070C0"/>
          <w:kern w:val="0"/>
          <w:szCs w:val="24"/>
          <w:lang w:val="es-EC"/>
        </w:rPr>
        <w:t xml:space="preserve"> </w:t>
      </w:r>
      <w:r w:rsidR="003F79AA" w:rsidRPr="004E6A09">
        <w:rPr>
          <w:rFonts w:ascii="Candara" w:hAnsi="Candara"/>
          <w:kern w:val="0"/>
          <w:szCs w:val="24"/>
          <w:lang w:val="es-EC"/>
        </w:rPr>
        <w:t xml:space="preserve">como Conciliador, y mediante el envío de una copia de esta Carta de Aceptación a </w:t>
      </w:r>
      <w:r w:rsidR="003F79AA" w:rsidRPr="004E6A09">
        <w:rPr>
          <w:rFonts w:ascii="Candara" w:hAnsi="Candara"/>
          <w:i/>
          <w:iCs/>
          <w:color w:val="0070C0"/>
          <w:kern w:val="0"/>
          <w:szCs w:val="24"/>
          <w:lang w:val="es-EC"/>
        </w:rPr>
        <w:t>[indique el nombre de la Autoridad para el nombramiento],</w:t>
      </w:r>
      <w:r w:rsidR="003F79AA" w:rsidRPr="004E6A09">
        <w:rPr>
          <w:rFonts w:ascii="Candara" w:hAnsi="Candara"/>
          <w:color w:val="0070C0"/>
          <w:kern w:val="0"/>
          <w:szCs w:val="24"/>
          <w:lang w:val="es-EC"/>
        </w:rPr>
        <w:t xml:space="preserve"> </w:t>
      </w:r>
      <w:r w:rsidR="003F79AA" w:rsidRPr="004E6A09">
        <w:rPr>
          <w:rFonts w:ascii="Candara" w:hAnsi="Candara"/>
          <w:kern w:val="0"/>
          <w:szCs w:val="24"/>
          <w:lang w:val="es-EC"/>
        </w:rPr>
        <w:t xml:space="preserve">estamos por lo tanto solicitando a </w:t>
      </w:r>
      <w:r w:rsidR="003F79AA" w:rsidRPr="004E6A09">
        <w:rPr>
          <w:rFonts w:ascii="Candara" w:hAnsi="Candara"/>
          <w:i/>
          <w:iCs/>
          <w:color w:val="0070C0"/>
          <w:kern w:val="0"/>
          <w:szCs w:val="24"/>
          <w:lang w:val="es-EC"/>
        </w:rPr>
        <w:t>[indique el nombre]</w:t>
      </w:r>
      <w:r w:rsidR="003F79AA" w:rsidRPr="004E6A09">
        <w:rPr>
          <w:rFonts w:ascii="Candara" w:hAnsi="Candara"/>
          <w:color w:val="0070C0"/>
          <w:kern w:val="0"/>
          <w:szCs w:val="24"/>
          <w:lang w:val="es-EC"/>
        </w:rPr>
        <w:t>,</w:t>
      </w:r>
      <w:r w:rsidR="003F79AA" w:rsidRPr="004E6A09">
        <w:rPr>
          <w:rFonts w:ascii="Candara" w:hAnsi="Candara"/>
          <w:i/>
          <w:iCs/>
          <w:color w:val="0070C0"/>
          <w:kern w:val="0"/>
          <w:szCs w:val="24"/>
          <w:lang w:val="es-EC"/>
        </w:rPr>
        <w:t xml:space="preserve"> </w:t>
      </w:r>
      <w:r w:rsidR="003F79AA" w:rsidRPr="004E6A09">
        <w:rPr>
          <w:rFonts w:ascii="Candara" w:hAnsi="Candara"/>
          <w:kern w:val="0"/>
          <w:szCs w:val="24"/>
          <w:lang w:val="es-EC"/>
        </w:rPr>
        <w:t xml:space="preserve">la Autoridad Nominadora, que nombre al Conciliador de conformidad con la </w:t>
      </w:r>
      <w:proofErr w:type="spellStart"/>
      <w:r w:rsidR="003F79AA" w:rsidRPr="004E6A09">
        <w:rPr>
          <w:rFonts w:ascii="Candara" w:hAnsi="Candara"/>
          <w:kern w:val="0"/>
          <w:szCs w:val="24"/>
          <w:lang w:val="es-EC"/>
        </w:rPr>
        <w:t>Subcláusula</w:t>
      </w:r>
      <w:proofErr w:type="spellEnd"/>
      <w:r w:rsidR="003F79AA" w:rsidRPr="004E6A09">
        <w:rPr>
          <w:rFonts w:ascii="Candara" w:hAnsi="Candara"/>
          <w:kern w:val="0"/>
          <w:szCs w:val="24"/>
          <w:lang w:val="es-EC"/>
        </w:rPr>
        <w:t xml:space="preserve"> 37.1 de las IAO.</w:t>
      </w:r>
      <w:r w:rsidR="003F79AA" w:rsidRPr="004E6A09">
        <w:rPr>
          <w:rStyle w:val="Refdenotaalpie"/>
          <w:rFonts w:ascii="Candara" w:hAnsi="Candara"/>
          <w:kern w:val="0"/>
          <w:szCs w:val="24"/>
          <w:lang w:val="es-EC"/>
        </w:rPr>
        <w:footnoteReference w:id="36"/>
      </w:r>
      <w:r w:rsidR="003F79AA" w:rsidRPr="004E6A09">
        <w:rPr>
          <w:rFonts w:ascii="Candara" w:hAnsi="Candara"/>
          <w:kern w:val="0"/>
          <w:szCs w:val="24"/>
          <w:lang w:val="es-EC"/>
        </w:rPr>
        <w:t xml:space="preserve"> </w:t>
      </w:r>
    </w:p>
    <w:p w14:paraId="783345E3" w14:textId="4CA2F9B1" w:rsidR="003F79AA" w:rsidRPr="004E6A09" w:rsidRDefault="003F79AA" w:rsidP="00A1003A">
      <w:pPr>
        <w:spacing w:after="120"/>
        <w:jc w:val="both"/>
        <w:rPr>
          <w:rFonts w:ascii="Candara" w:hAnsi="Candara"/>
          <w:lang w:val="es-EC"/>
        </w:rPr>
      </w:pPr>
      <w:r w:rsidRPr="004E6A09">
        <w:rPr>
          <w:rFonts w:ascii="Candara" w:hAnsi="Candara"/>
          <w:lang w:val="es-EC"/>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35.1 de las IAO, es decir, dentro de los </w:t>
      </w:r>
      <w:r w:rsidR="00B74A66" w:rsidRPr="004E6A09">
        <w:rPr>
          <w:rFonts w:ascii="Candara" w:hAnsi="Candara"/>
          <w:i/>
          <w:color w:val="0070C0"/>
          <w:lang w:val="es-EC"/>
        </w:rPr>
        <w:t>(consignar)</w:t>
      </w:r>
      <w:r w:rsidR="00B74A66" w:rsidRPr="004E6A09">
        <w:rPr>
          <w:rFonts w:ascii="Candara" w:hAnsi="Candara"/>
          <w:color w:val="0070C0"/>
          <w:lang w:val="es-EC"/>
        </w:rPr>
        <w:t xml:space="preserve"> </w:t>
      </w:r>
      <w:r w:rsidRPr="004E6A09">
        <w:rPr>
          <w:rFonts w:ascii="Candara" w:hAnsi="Candara"/>
          <w:lang w:val="es-EC"/>
        </w:rPr>
        <w:t xml:space="preserve">días siguientes después de haber recibido esta Carta de Aceptación, y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52.1 de las CGC. </w:t>
      </w:r>
    </w:p>
    <w:p w14:paraId="620CFB4A" w14:textId="77777777" w:rsidR="003F79AA" w:rsidRPr="004E6A09" w:rsidRDefault="003F79AA" w:rsidP="00A1003A">
      <w:pPr>
        <w:spacing w:after="120"/>
        <w:rPr>
          <w:rFonts w:ascii="Candara" w:hAnsi="Candara"/>
          <w:lang w:val="es-EC"/>
        </w:rPr>
      </w:pPr>
      <w:r w:rsidRPr="004E6A09">
        <w:rPr>
          <w:rFonts w:ascii="Candara" w:hAnsi="Candara"/>
          <w:lang w:val="es-EC"/>
        </w:rPr>
        <w:t xml:space="preserve">Firma Autorizada </w:t>
      </w:r>
      <w:r w:rsidRPr="004E6A09">
        <w:rPr>
          <w:rFonts w:ascii="Candara" w:hAnsi="Candara"/>
          <w:color w:val="0070C0"/>
          <w:lang w:val="es-EC"/>
        </w:rPr>
        <w:t>______________________________________________________________</w:t>
      </w:r>
    </w:p>
    <w:p w14:paraId="27114064" w14:textId="77777777" w:rsidR="003F79AA" w:rsidRPr="004E6A09" w:rsidRDefault="003F79AA" w:rsidP="00A1003A">
      <w:pPr>
        <w:spacing w:after="120"/>
        <w:rPr>
          <w:rFonts w:ascii="Candara" w:hAnsi="Candara"/>
          <w:lang w:val="es-EC"/>
        </w:rPr>
      </w:pPr>
      <w:r w:rsidRPr="004E6A09">
        <w:rPr>
          <w:rFonts w:ascii="Candara" w:hAnsi="Candara"/>
          <w:lang w:val="es-EC"/>
        </w:rPr>
        <w:t xml:space="preserve">Nombre y Cargo del Firmante: </w:t>
      </w:r>
      <w:r w:rsidRPr="004E6A09">
        <w:rPr>
          <w:rFonts w:ascii="Candara" w:hAnsi="Candara"/>
          <w:color w:val="0070C0"/>
          <w:lang w:val="es-EC"/>
        </w:rPr>
        <w:t>_________________</w:t>
      </w:r>
    </w:p>
    <w:p w14:paraId="28EB2998" w14:textId="53796702" w:rsidR="00476E0A" w:rsidRPr="004E6A09" w:rsidRDefault="003F79AA" w:rsidP="00A1003A">
      <w:pPr>
        <w:spacing w:after="120"/>
        <w:rPr>
          <w:rFonts w:ascii="Candara" w:hAnsi="Candara"/>
          <w:color w:val="0070C0"/>
          <w:lang w:val="es-EC"/>
        </w:rPr>
      </w:pPr>
      <w:r w:rsidRPr="004E6A09">
        <w:rPr>
          <w:rFonts w:ascii="Candara" w:hAnsi="Candara"/>
          <w:lang w:val="es-EC"/>
        </w:rPr>
        <w:t xml:space="preserve">Nombre de la Entidad: </w:t>
      </w:r>
      <w:r w:rsidRPr="004E6A09">
        <w:rPr>
          <w:rFonts w:ascii="Candara" w:hAnsi="Candara"/>
          <w:color w:val="0070C0"/>
          <w:lang w:val="es-EC"/>
        </w:rPr>
        <w:t>___________________________________________</w:t>
      </w:r>
      <w:r w:rsidR="00284D43" w:rsidRPr="004E6A09">
        <w:rPr>
          <w:rFonts w:ascii="Candara" w:hAnsi="Candara"/>
          <w:color w:val="0070C0"/>
          <w:lang w:val="es-EC"/>
        </w:rPr>
        <w:t xml:space="preserve"> </w:t>
      </w:r>
    </w:p>
    <w:p w14:paraId="3EA56275" w14:textId="3A9CB57C" w:rsidR="003F79AA" w:rsidRPr="004E6A09" w:rsidRDefault="003F79AA" w:rsidP="00A1003A">
      <w:pPr>
        <w:spacing w:after="120"/>
        <w:rPr>
          <w:rFonts w:ascii="Candara" w:hAnsi="Candara"/>
          <w:lang w:val="es-EC"/>
        </w:rPr>
      </w:pPr>
      <w:r w:rsidRPr="004E6A09">
        <w:rPr>
          <w:rFonts w:ascii="Candara" w:hAnsi="Candara"/>
          <w:lang w:val="es-EC"/>
        </w:rPr>
        <w:t>Adjunto:  Convenio</w:t>
      </w:r>
    </w:p>
    <w:p w14:paraId="69BEFA9E" w14:textId="77777777" w:rsidR="003F79AA" w:rsidRPr="004E6A09" w:rsidRDefault="003F79AA" w:rsidP="00A1003A">
      <w:pPr>
        <w:pStyle w:val="SectionIVH2"/>
        <w:spacing w:before="0" w:after="120"/>
        <w:rPr>
          <w:rFonts w:ascii="Candara" w:hAnsi="Candara"/>
          <w:sz w:val="24"/>
          <w:lang w:val="es-EC"/>
        </w:rPr>
      </w:pPr>
      <w:r w:rsidRPr="004E6A09">
        <w:rPr>
          <w:rFonts w:ascii="Candara" w:hAnsi="Candara"/>
          <w:sz w:val="24"/>
          <w:lang w:val="es-EC"/>
        </w:rPr>
        <w:br w:type="page"/>
      </w:r>
      <w:bookmarkStart w:id="53" w:name="_Toc112839693"/>
      <w:r w:rsidRPr="004E6A09">
        <w:rPr>
          <w:rFonts w:ascii="Candara" w:hAnsi="Candara"/>
          <w:sz w:val="24"/>
          <w:lang w:val="es-EC"/>
        </w:rPr>
        <w:t>5. Convenio</w:t>
      </w:r>
      <w:bookmarkEnd w:id="53"/>
    </w:p>
    <w:p w14:paraId="7E278651" w14:textId="77777777" w:rsidR="002F66A4" w:rsidRPr="004E6A09" w:rsidRDefault="003F79AA" w:rsidP="002F66A4">
      <w:pPr>
        <w:jc w:val="both"/>
        <w:rPr>
          <w:rFonts w:ascii="Candara" w:hAnsi="Candara"/>
          <w:i/>
          <w:iCs/>
          <w:color w:val="0070C0"/>
          <w:lang w:val="es-EC"/>
        </w:rPr>
      </w:pPr>
      <w:r w:rsidRPr="004E6A09">
        <w:rPr>
          <w:rFonts w:ascii="Candara" w:hAnsi="Candara"/>
          <w:lang w:val="es-EC"/>
        </w:rPr>
        <w:t xml:space="preserve">Este Convenio se celebra el </w:t>
      </w:r>
      <w:r w:rsidRPr="004E6A09">
        <w:rPr>
          <w:rFonts w:ascii="Candara" w:hAnsi="Candara"/>
          <w:i/>
          <w:iCs/>
          <w:color w:val="0070C0"/>
          <w:lang w:val="es-EC"/>
        </w:rPr>
        <w:t xml:space="preserve">[indique el día] </w:t>
      </w:r>
      <w:r w:rsidRPr="004E6A09">
        <w:rPr>
          <w:rFonts w:ascii="Candara" w:hAnsi="Candara"/>
          <w:lang w:val="es-EC"/>
        </w:rPr>
        <w:t xml:space="preserve">de </w:t>
      </w:r>
      <w:r w:rsidRPr="004E6A09">
        <w:rPr>
          <w:rFonts w:ascii="Candara" w:hAnsi="Candara"/>
          <w:i/>
          <w:iCs/>
          <w:color w:val="0070C0"/>
          <w:lang w:val="es-EC"/>
        </w:rPr>
        <w:t xml:space="preserve">[indique el mes], </w:t>
      </w:r>
      <w:r w:rsidRPr="004E6A09">
        <w:rPr>
          <w:rFonts w:ascii="Candara" w:hAnsi="Candara"/>
          <w:lang w:val="es-EC"/>
        </w:rPr>
        <w:t xml:space="preserve">de </w:t>
      </w:r>
      <w:r w:rsidRPr="004E6A09">
        <w:rPr>
          <w:rFonts w:ascii="Candara" w:hAnsi="Candara"/>
          <w:i/>
          <w:iCs/>
          <w:color w:val="0070C0"/>
          <w:lang w:val="es-EC"/>
        </w:rPr>
        <w:t xml:space="preserve">[indique el año] </w:t>
      </w:r>
      <w:r w:rsidRPr="004E6A09">
        <w:rPr>
          <w:rFonts w:ascii="Candara" w:hAnsi="Candara"/>
          <w:color w:val="0070C0"/>
          <w:lang w:val="es-EC"/>
        </w:rPr>
        <w:t xml:space="preserve">entre </w:t>
      </w:r>
      <w:r w:rsidR="002F66A4" w:rsidRPr="004E6A09">
        <w:rPr>
          <w:rFonts w:ascii="Candara" w:hAnsi="Candara"/>
          <w:i/>
          <w:iCs/>
          <w:color w:val="0070C0"/>
          <w:lang w:val="es-EC"/>
        </w:rPr>
        <w:t>EMPRESA ELECTRICA PUBLICA ESTRATEGICA CORPORACION NACIONAL DE ELECTRICIDAD CNEL</w:t>
      </w:r>
    </w:p>
    <w:p w14:paraId="4D58DF31" w14:textId="77777777" w:rsidR="002F66A4" w:rsidRPr="004E6A09" w:rsidRDefault="002F66A4" w:rsidP="002F66A4">
      <w:pPr>
        <w:jc w:val="both"/>
        <w:rPr>
          <w:rFonts w:ascii="Candara" w:hAnsi="Candara"/>
          <w:i/>
          <w:iCs/>
          <w:color w:val="0070C0"/>
          <w:lang w:val="es-EC"/>
        </w:rPr>
      </w:pPr>
      <w:r w:rsidRPr="004E6A09">
        <w:rPr>
          <w:rFonts w:ascii="Candara" w:hAnsi="Candara"/>
          <w:i/>
          <w:iCs/>
          <w:color w:val="0070C0"/>
          <w:lang w:val="es-EC"/>
        </w:rPr>
        <w:t>EP UNIDAD DE NEGOCIO SANTA ELENA - Ciudad de La Libertad, Barrio General Enríquez Gallo,</w:t>
      </w:r>
    </w:p>
    <w:p w14:paraId="726A227B" w14:textId="660794BF" w:rsidR="003F79AA" w:rsidRPr="004E6A09" w:rsidRDefault="002F66A4" w:rsidP="002F66A4">
      <w:pPr>
        <w:jc w:val="both"/>
        <w:rPr>
          <w:rFonts w:ascii="Candara" w:hAnsi="Candara"/>
          <w:lang w:val="es-EC"/>
        </w:rPr>
      </w:pPr>
      <w:r w:rsidRPr="004E6A09">
        <w:rPr>
          <w:rFonts w:ascii="Candara" w:hAnsi="Candara"/>
          <w:i/>
          <w:iCs/>
          <w:color w:val="0070C0"/>
          <w:lang w:val="es-EC"/>
        </w:rPr>
        <w:t>Avenida 12 entre las calles 33 y 35</w:t>
      </w:r>
      <w:r w:rsidR="003F79AA" w:rsidRPr="004E6A09">
        <w:rPr>
          <w:rFonts w:ascii="Candara" w:hAnsi="Candara"/>
          <w:color w:val="0070C0"/>
          <w:lang w:val="es-EC"/>
        </w:rPr>
        <w:t xml:space="preserve"> </w:t>
      </w:r>
      <w:r w:rsidR="003F79AA" w:rsidRPr="004E6A09">
        <w:rPr>
          <w:rFonts w:ascii="Candara" w:hAnsi="Candara"/>
          <w:lang w:val="es-EC"/>
        </w:rPr>
        <w:t xml:space="preserve">(en adelante denominado “el Contratante”) por una parte, y </w:t>
      </w:r>
      <w:r w:rsidR="003F79AA" w:rsidRPr="004E6A09">
        <w:rPr>
          <w:rFonts w:ascii="Candara" w:hAnsi="Candara"/>
          <w:i/>
          <w:iCs/>
          <w:color w:val="0070C0"/>
          <w:lang w:val="es-EC"/>
        </w:rPr>
        <w:t>[indique el nombre y dirección del Contratista]</w:t>
      </w:r>
      <w:r w:rsidR="003F79AA" w:rsidRPr="004E6A09">
        <w:rPr>
          <w:rFonts w:ascii="Candara" w:hAnsi="Candara"/>
          <w:color w:val="0070C0"/>
          <w:lang w:val="es-EC"/>
        </w:rPr>
        <w:t xml:space="preserve"> </w:t>
      </w:r>
      <w:r w:rsidR="003F79AA" w:rsidRPr="004E6A09">
        <w:rPr>
          <w:rFonts w:ascii="Candara" w:hAnsi="Candara"/>
          <w:lang w:val="es-EC"/>
        </w:rPr>
        <w:t>(en adelante denominado “el Contratista”) por la otra parte;</w:t>
      </w:r>
    </w:p>
    <w:p w14:paraId="4BE25354" w14:textId="77777777" w:rsidR="00CE5EBC" w:rsidRPr="004E6A09" w:rsidRDefault="00CE5EBC" w:rsidP="002F66A4">
      <w:pPr>
        <w:jc w:val="both"/>
        <w:rPr>
          <w:rFonts w:ascii="Candara" w:hAnsi="Candara"/>
          <w:lang w:val="es-EC"/>
        </w:rPr>
      </w:pPr>
    </w:p>
    <w:p w14:paraId="6CB9B4A7" w14:textId="743138E8" w:rsidR="003F79AA" w:rsidRPr="004E6A09" w:rsidRDefault="003F79AA" w:rsidP="00284D43">
      <w:pPr>
        <w:spacing w:after="120"/>
        <w:jc w:val="both"/>
        <w:rPr>
          <w:rFonts w:ascii="Candara" w:hAnsi="Candara"/>
          <w:spacing w:val="-3"/>
          <w:lang w:val="es-EC"/>
        </w:rPr>
      </w:pPr>
      <w:r w:rsidRPr="004E6A09">
        <w:rPr>
          <w:rFonts w:ascii="Candara" w:hAnsi="Candara"/>
          <w:spacing w:val="-3"/>
          <w:lang w:val="es-EC"/>
        </w:rPr>
        <w:t xml:space="preserve">Por cuanto el Contratante desea que el Contratista ejecute </w:t>
      </w:r>
      <w:r w:rsidR="004E6A09">
        <w:rPr>
          <w:rFonts w:ascii="Candara" w:hAnsi="Candara"/>
          <w:i/>
          <w:color w:val="0070C0"/>
          <w:lang w:val="es-EC"/>
        </w:rPr>
        <w:t>JICA-L1223-AUT-CNELSTE-ST-OB-001</w:t>
      </w:r>
      <w:r w:rsidR="00CE5EBC" w:rsidRPr="004E6A09">
        <w:rPr>
          <w:rFonts w:ascii="Candara" w:hAnsi="Candara"/>
          <w:i/>
          <w:color w:val="0070C0"/>
          <w:lang w:val="es-EC"/>
        </w:rPr>
        <w:t xml:space="preserve"> </w:t>
      </w:r>
      <w:r w:rsidR="004E6A09">
        <w:rPr>
          <w:rFonts w:ascii="Candara" w:hAnsi="Candara"/>
          <w:i/>
          <w:color w:val="0070C0"/>
          <w:lang w:val="es-EC"/>
        </w:rPr>
        <w:t>REPOTENCIACIÓN DE LA LST SANTA ELENA - CHANDUY Y OBRAS COMPLEMENTARIAS</w:t>
      </w:r>
      <w:r w:rsidR="00CE5EBC" w:rsidRPr="004E6A09">
        <w:rPr>
          <w:rFonts w:ascii="Candara" w:hAnsi="Candara"/>
          <w:i/>
          <w:color w:val="0070C0"/>
          <w:lang w:val="es-EC"/>
        </w:rPr>
        <w:t xml:space="preserve">/ </w:t>
      </w:r>
      <w:r w:rsidR="004E6A09">
        <w:rPr>
          <w:rFonts w:ascii="Candara" w:hAnsi="Candara"/>
          <w:i/>
          <w:color w:val="0070C0"/>
          <w:lang w:val="es-EC"/>
        </w:rPr>
        <w:t>BID V-515-LPN-O-JICA-L1223-AUT-CNELSTE-ST-OB-001</w:t>
      </w:r>
      <w:r w:rsidRPr="004E6A09">
        <w:rPr>
          <w:rFonts w:ascii="Candara" w:hAnsi="Candara"/>
          <w:i/>
          <w:color w:val="0070C0"/>
          <w:spacing w:val="-3"/>
          <w:lang w:val="es-EC"/>
        </w:rPr>
        <w:t xml:space="preserve"> </w:t>
      </w:r>
      <w:r w:rsidRPr="004E6A09">
        <w:rPr>
          <w:rFonts w:ascii="Candara" w:hAnsi="Candara"/>
          <w:spacing w:val="-3"/>
          <w:lang w:val="es-EC"/>
        </w:rPr>
        <w:t xml:space="preserve">(en adelante denominado “las Obras”) y el Contratante ha aceptado la Oferta para la ejecución y terminación de dichas Obras y la subsanación de cualquier defecto de las mismas; </w:t>
      </w:r>
    </w:p>
    <w:p w14:paraId="2B546122" w14:textId="77777777" w:rsidR="003F79AA" w:rsidRPr="004E6A09" w:rsidRDefault="003F79AA" w:rsidP="00A1003A">
      <w:pPr>
        <w:spacing w:after="120"/>
        <w:rPr>
          <w:rFonts w:ascii="Candara" w:hAnsi="Candara"/>
          <w:spacing w:val="-3"/>
          <w:lang w:val="es-EC"/>
        </w:rPr>
      </w:pPr>
      <w:r w:rsidRPr="004E6A09">
        <w:rPr>
          <w:rFonts w:ascii="Candara" w:hAnsi="Candara"/>
          <w:spacing w:val="-3"/>
          <w:lang w:val="es-EC"/>
        </w:rPr>
        <w:t>En consecuencia, este Convenio atestigua lo siguiente:</w:t>
      </w:r>
    </w:p>
    <w:p w14:paraId="5F1F0F92" w14:textId="77777777" w:rsidR="003F79AA" w:rsidRPr="004E6A09" w:rsidRDefault="003F79AA" w:rsidP="00A1003A">
      <w:pPr>
        <w:spacing w:after="120"/>
        <w:ind w:left="720" w:hanging="720"/>
        <w:jc w:val="both"/>
        <w:rPr>
          <w:rFonts w:ascii="Candara" w:hAnsi="Candara"/>
          <w:lang w:val="es-EC"/>
        </w:rPr>
      </w:pPr>
      <w:r w:rsidRPr="004E6A09">
        <w:rPr>
          <w:rFonts w:ascii="Candara" w:hAnsi="Candara"/>
          <w:lang w:val="es-EC"/>
        </w:rPr>
        <w:t>1.</w:t>
      </w:r>
      <w:r w:rsidRPr="004E6A09">
        <w:rPr>
          <w:rFonts w:ascii="Candara" w:hAnsi="Candara"/>
          <w:lang w:val="es-EC"/>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4E6A09" w:rsidRDefault="003F79AA" w:rsidP="00A1003A">
      <w:pPr>
        <w:spacing w:after="120"/>
        <w:ind w:left="720" w:hanging="720"/>
        <w:jc w:val="both"/>
        <w:rPr>
          <w:rFonts w:ascii="Candara" w:hAnsi="Candara"/>
          <w:lang w:val="es-EC"/>
        </w:rPr>
      </w:pPr>
      <w:r w:rsidRPr="004E6A09">
        <w:rPr>
          <w:rFonts w:ascii="Candara" w:hAnsi="Candara"/>
          <w:lang w:val="es-EC"/>
        </w:rPr>
        <w:t>2.</w:t>
      </w:r>
      <w:r w:rsidRPr="004E6A09">
        <w:rPr>
          <w:rFonts w:ascii="Candara" w:hAnsi="Candara"/>
          <w:lang w:val="es-EC"/>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4E6A09" w:rsidRDefault="003F79AA" w:rsidP="00A1003A">
      <w:pPr>
        <w:spacing w:after="120"/>
        <w:ind w:left="720" w:hanging="720"/>
        <w:jc w:val="both"/>
        <w:rPr>
          <w:rFonts w:ascii="Candara" w:hAnsi="Candara"/>
          <w:lang w:val="es-EC"/>
        </w:rPr>
      </w:pPr>
      <w:r w:rsidRPr="004E6A09">
        <w:rPr>
          <w:rFonts w:ascii="Candara" w:hAnsi="Candara"/>
          <w:lang w:val="es-EC"/>
        </w:rPr>
        <w:t>3.</w:t>
      </w:r>
      <w:r w:rsidRPr="004E6A09">
        <w:rPr>
          <w:rFonts w:ascii="Candara" w:hAnsi="Candara"/>
          <w:lang w:val="es-EC"/>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4E6A09" w:rsidRDefault="003F79AA" w:rsidP="00A1003A">
      <w:pPr>
        <w:pStyle w:val="Textoindependiente3"/>
        <w:spacing w:after="120"/>
        <w:rPr>
          <w:rFonts w:ascii="Candara" w:hAnsi="Candara"/>
          <w:sz w:val="24"/>
          <w:lang w:val="es-EC"/>
        </w:rPr>
      </w:pPr>
      <w:r w:rsidRPr="004E6A09">
        <w:rPr>
          <w:rFonts w:ascii="Candara" w:hAnsi="Candara"/>
          <w:sz w:val="24"/>
          <w:lang w:val="es-EC"/>
        </w:rPr>
        <w:t>En testimonio de lo cual las partes firman el presente Convenio en el día, mes y año antes indicados.</w:t>
      </w:r>
    </w:p>
    <w:p w14:paraId="7E438722" w14:textId="7F37C8BB" w:rsidR="003F79AA" w:rsidRPr="004E6A09" w:rsidRDefault="003F79AA" w:rsidP="00A1003A">
      <w:pPr>
        <w:spacing w:after="120"/>
        <w:rPr>
          <w:rFonts w:ascii="Candara" w:hAnsi="Candara"/>
          <w:lang w:val="es-EC"/>
        </w:rPr>
      </w:pPr>
      <w:r w:rsidRPr="004E6A09">
        <w:rPr>
          <w:rFonts w:ascii="Candara" w:hAnsi="Candara"/>
          <w:lang w:val="es-EC"/>
        </w:rPr>
        <w:t>El Sello Oficial de</w:t>
      </w:r>
      <w:r w:rsidR="00284D43" w:rsidRPr="004E6A09">
        <w:rPr>
          <w:rFonts w:ascii="Candara" w:hAnsi="Candara"/>
          <w:lang w:val="es-EC"/>
        </w:rPr>
        <w:t>:</w:t>
      </w:r>
      <w:r w:rsidRPr="004E6A09">
        <w:rPr>
          <w:rFonts w:ascii="Candara" w:hAnsi="Candara"/>
          <w:i/>
          <w:iCs/>
          <w:lang w:val="es-EC"/>
        </w:rPr>
        <w:t xml:space="preserve"> </w:t>
      </w:r>
      <w:r w:rsidRPr="004E6A09">
        <w:rPr>
          <w:rFonts w:ascii="Candara" w:hAnsi="Candara"/>
          <w:i/>
          <w:iCs/>
          <w:color w:val="0070C0"/>
          <w:lang w:val="es-EC"/>
        </w:rPr>
        <w:t>[Nombre de la Entidad que atestigua]</w:t>
      </w:r>
      <w:r w:rsidRPr="004E6A09">
        <w:rPr>
          <w:rFonts w:ascii="Candara" w:hAnsi="Candara"/>
          <w:color w:val="0070C0"/>
          <w:lang w:val="es-EC"/>
        </w:rPr>
        <w:t xml:space="preserve"> ______________________________</w:t>
      </w:r>
    </w:p>
    <w:p w14:paraId="7FA41696" w14:textId="7DE0790D" w:rsidR="003F79AA" w:rsidRPr="004E6A09" w:rsidRDefault="003F79AA" w:rsidP="00A1003A">
      <w:pPr>
        <w:spacing w:after="120"/>
        <w:rPr>
          <w:rFonts w:ascii="Candara" w:hAnsi="Candara"/>
          <w:lang w:val="es-EC"/>
        </w:rPr>
      </w:pPr>
      <w:r w:rsidRPr="004E6A09">
        <w:rPr>
          <w:rFonts w:ascii="Candara" w:hAnsi="Candara"/>
          <w:lang w:val="es-EC"/>
        </w:rPr>
        <w:t xml:space="preserve">fue estampado en el presente documento en presencia </w:t>
      </w:r>
      <w:proofErr w:type="gramStart"/>
      <w:r w:rsidRPr="004E6A09">
        <w:rPr>
          <w:rFonts w:ascii="Candara" w:hAnsi="Candara"/>
          <w:lang w:val="es-EC"/>
        </w:rPr>
        <w:t>de:</w:t>
      </w:r>
      <w:r w:rsidRPr="004E6A09">
        <w:rPr>
          <w:rFonts w:ascii="Candara" w:hAnsi="Candara"/>
          <w:color w:val="0070C0"/>
          <w:lang w:val="es-EC"/>
        </w:rPr>
        <w:t>_</w:t>
      </w:r>
      <w:proofErr w:type="gramEnd"/>
      <w:r w:rsidRPr="004E6A09">
        <w:rPr>
          <w:rFonts w:ascii="Candara" w:hAnsi="Candara"/>
          <w:color w:val="0070C0"/>
          <w:lang w:val="es-EC"/>
        </w:rPr>
        <w:t>___________________________</w:t>
      </w:r>
    </w:p>
    <w:p w14:paraId="550386C8" w14:textId="2790F5F0" w:rsidR="003F79AA" w:rsidRPr="004E6A09" w:rsidRDefault="003F79AA" w:rsidP="00A1003A">
      <w:pPr>
        <w:spacing w:after="120"/>
        <w:rPr>
          <w:rFonts w:ascii="Candara" w:hAnsi="Candara"/>
          <w:lang w:val="es-EC"/>
        </w:rPr>
      </w:pPr>
      <w:r w:rsidRPr="004E6A09">
        <w:rPr>
          <w:rFonts w:ascii="Candara" w:hAnsi="Candara"/>
          <w:lang w:val="es-EC"/>
        </w:rPr>
        <w:t>Firmado, Sellado y Expedido por</w:t>
      </w:r>
      <w:r w:rsidR="00284D43" w:rsidRPr="004E6A09">
        <w:rPr>
          <w:rFonts w:ascii="Candara" w:hAnsi="Candara"/>
          <w:lang w:val="es-EC"/>
        </w:rPr>
        <w:t>:</w:t>
      </w:r>
      <w:r w:rsidRPr="004E6A09">
        <w:rPr>
          <w:rFonts w:ascii="Candara" w:hAnsi="Candara"/>
          <w:lang w:val="es-EC"/>
        </w:rPr>
        <w:t xml:space="preserve"> </w:t>
      </w:r>
      <w:r w:rsidRPr="004E6A09">
        <w:rPr>
          <w:rFonts w:ascii="Candara" w:hAnsi="Candara"/>
          <w:color w:val="0070C0"/>
          <w:lang w:val="es-EC"/>
        </w:rPr>
        <w:t>_________________________________________________</w:t>
      </w:r>
    </w:p>
    <w:p w14:paraId="03567E1A" w14:textId="77777777" w:rsidR="003F79AA" w:rsidRPr="004E6A09" w:rsidRDefault="003422DD" w:rsidP="00A1003A">
      <w:pPr>
        <w:spacing w:after="120"/>
        <w:rPr>
          <w:rFonts w:ascii="Candara" w:hAnsi="Candara"/>
          <w:lang w:val="es-EC"/>
        </w:rPr>
      </w:pPr>
      <w:r w:rsidRPr="004E6A09">
        <w:rPr>
          <w:rFonts w:ascii="Candara" w:hAnsi="Candara"/>
          <w:lang w:val="es-EC"/>
        </w:rPr>
        <w:t>E</w:t>
      </w:r>
      <w:r w:rsidR="003F79AA" w:rsidRPr="004E6A09">
        <w:rPr>
          <w:rFonts w:ascii="Candara" w:hAnsi="Candara"/>
          <w:lang w:val="es-EC"/>
        </w:rPr>
        <w:t xml:space="preserve">n presencia de: </w:t>
      </w:r>
      <w:r w:rsidR="003F79AA" w:rsidRPr="004E6A09">
        <w:rPr>
          <w:rFonts w:ascii="Candara" w:hAnsi="Candara"/>
          <w:color w:val="0070C0"/>
          <w:lang w:val="es-EC"/>
        </w:rPr>
        <w:t>_____________________________________________</w:t>
      </w:r>
    </w:p>
    <w:p w14:paraId="28305DF3" w14:textId="1A1CB841" w:rsidR="003F79AA" w:rsidRPr="004E6A09" w:rsidRDefault="003F79AA" w:rsidP="00A1003A">
      <w:pPr>
        <w:spacing w:after="120"/>
        <w:rPr>
          <w:rFonts w:ascii="Candara" w:hAnsi="Candara"/>
          <w:i/>
          <w:iCs/>
          <w:color w:val="8DB3E2"/>
          <w:lang w:val="es-EC"/>
        </w:rPr>
      </w:pPr>
      <w:r w:rsidRPr="004E6A09">
        <w:rPr>
          <w:rFonts w:ascii="Candara" w:hAnsi="Candara"/>
          <w:lang w:val="es-EC"/>
        </w:rPr>
        <w:t>Firma que compromete al Contratante</w:t>
      </w:r>
      <w:r w:rsidR="00284D43" w:rsidRPr="004E6A09">
        <w:rPr>
          <w:rFonts w:ascii="Candara" w:hAnsi="Candara"/>
          <w:lang w:val="es-EC"/>
        </w:rPr>
        <w:t>:</w:t>
      </w:r>
      <w:r w:rsidRPr="004E6A09">
        <w:rPr>
          <w:rFonts w:ascii="Candara" w:hAnsi="Candara"/>
          <w:lang w:val="es-EC"/>
        </w:rPr>
        <w:t xml:space="preserve"> </w:t>
      </w:r>
      <w:r w:rsidRPr="004E6A09">
        <w:rPr>
          <w:rFonts w:ascii="Candara" w:hAnsi="Candara"/>
          <w:i/>
          <w:iCs/>
          <w:color w:val="0070C0"/>
          <w:lang w:val="es-EC"/>
        </w:rPr>
        <w:t>[firma del representante autorizado del Contratante]</w:t>
      </w:r>
    </w:p>
    <w:p w14:paraId="6290F716" w14:textId="5AD55514" w:rsidR="003F79AA" w:rsidRPr="004E6A09" w:rsidRDefault="003F79AA" w:rsidP="00A1003A">
      <w:pPr>
        <w:spacing w:after="120"/>
        <w:rPr>
          <w:rFonts w:ascii="Candara" w:hAnsi="Candara"/>
          <w:i/>
          <w:iCs/>
          <w:color w:val="8DB3E2"/>
          <w:lang w:val="es-EC"/>
        </w:rPr>
      </w:pPr>
      <w:r w:rsidRPr="004E6A09">
        <w:rPr>
          <w:rFonts w:ascii="Candara" w:hAnsi="Candara"/>
          <w:lang w:val="es-EC"/>
        </w:rPr>
        <w:t>Firma que compromete al Contratista</w:t>
      </w:r>
      <w:r w:rsidR="00284D43" w:rsidRPr="004E6A09">
        <w:rPr>
          <w:rFonts w:ascii="Candara" w:hAnsi="Candara"/>
          <w:lang w:val="es-EC"/>
        </w:rPr>
        <w:t>:</w:t>
      </w:r>
      <w:r w:rsidRPr="004E6A09">
        <w:rPr>
          <w:rFonts w:ascii="Candara" w:hAnsi="Candara"/>
          <w:i/>
          <w:iCs/>
          <w:lang w:val="es-EC"/>
        </w:rPr>
        <w:t xml:space="preserve"> </w:t>
      </w:r>
      <w:r w:rsidRPr="004E6A09">
        <w:rPr>
          <w:rFonts w:ascii="Candara" w:hAnsi="Candara"/>
          <w:i/>
          <w:iCs/>
          <w:color w:val="0070C0"/>
          <w:lang w:val="es-EC"/>
        </w:rPr>
        <w:t>[firma del representante autorizado del Contratista]</w:t>
      </w:r>
    </w:p>
    <w:p w14:paraId="6E63EF97" w14:textId="2500B080" w:rsidR="003F79AA" w:rsidRDefault="003F79AA" w:rsidP="00A1003A">
      <w:pPr>
        <w:spacing w:after="120"/>
        <w:jc w:val="center"/>
        <w:rPr>
          <w:rFonts w:ascii="Candara" w:hAnsi="Candara"/>
          <w:b/>
          <w:bCs/>
          <w:lang w:val="es-EC"/>
        </w:rPr>
      </w:pPr>
    </w:p>
    <w:p w14:paraId="267FD4C0" w14:textId="0A2472B7" w:rsidR="00E83914" w:rsidRDefault="00E83914" w:rsidP="00A1003A">
      <w:pPr>
        <w:spacing w:after="120"/>
        <w:jc w:val="center"/>
        <w:rPr>
          <w:rFonts w:ascii="Candara" w:hAnsi="Candara"/>
          <w:b/>
          <w:bCs/>
          <w:lang w:val="es-EC"/>
        </w:rPr>
      </w:pPr>
    </w:p>
    <w:p w14:paraId="33518AA2" w14:textId="60F2E945" w:rsidR="00E83914" w:rsidRDefault="00E83914" w:rsidP="00A1003A">
      <w:pPr>
        <w:spacing w:after="120"/>
        <w:jc w:val="center"/>
        <w:rPr>
          <w:rFonts w:ascii="Candara" w:hAnsi="Candara"/>
          <w:b/>
          <w:bCs/>
          <w:lang w:val="es-EC"/>
        </w:rPr>
      </w:pPr>
    </w:p>
    <w:p w14:paraId="61EBEC88" w14:textId="77777777" w:rsidR="00E83914" w:rsidRPr="004E6A09" w:rsidRDefault="00E83914" w:rsidP="00A1003A">
      <w:pPr>
        <w:spacing w:after="120"/>
        <w:jc w:val="center"/>
        <w:rPr>
          <w:rFonts w:ascii="Candara" w:hAnsi="Candara"/>
          <w:b/>
          <w:bCs/>
          <w:lang w:val="es-EC"/>
        </w:rPr>
        <w:sectPr w:rsidR="00E83914" w:rsidRPr="004E6A09" w:rsidSect="00E83914">
          <w:headerReference w:type="even" r:id="rId25"/>
          <w:headerReference w:type="default" r:id="rId26"/>
          <w:headerReference w:type="first" r:id="rId27"/>
          <w:endnotePr>
            <w:numFmt w:val="decimal"/>
          </w:endnotePr>
          <w:type w:val="continuous"/>
          <w:pgSz w:w="11906" w:h="16838" w:code="9"/>
          <w:pgMar w:top="1168" w:right="1440" w:bottom="1077" w:left="1440" w:header="720" w:footer="720" w:gutter="0"/>
          <w:cols w:space="720"/>
          <w:titlePg/>
          <w:docGrid w:linePitch="326"/>
        </w:sectPr>
      </w:pPr>
    </w:p>
    <w:p w14:paraId="0AEB6394" w14:textId="77777777" w:rsidR="003F79AA" w:rsidRPr="004E6A09" w:rsidRDefault="003F79AA" w:rsidP="00A1003A">
      <w:pPr>
        <w:pStyle w:val="Ttulo1"/>
        <w:spacing w:before="0" w:after="120"/>
        <w:rPr>
          <w:rFonts w:ascii="Candara" w:hAnsi="Candara"/>
          <w:sz w:val="24"/>
          <w:lang w:val="es-EC"/>
        </w:rPr>
      </w:pPr>
      <w:bookmarkStart w:id="56" w:name="_Toc112839694"/>
      <w:r w:rsidRPr="004E6A09">
        <w:rPr>
          <w:rFonts w:ascii="Candara" w:hAnsi="Candara"/>
          <w:sz w:val="24"/>
          <w:lang w:val="es-EC"/>
        </w:rPr>
        <w:t>Sección V. Condiciones Generales del Contrato</w:t>
      </w:r>
      <w:bookmarkEnd w:id="56"/>
    </w:p>
    <w:p w14:paraId="0357D1A7" w14:textId="77777777" w:rsidR="003F79AA" w:rsidRPr="004E6A09" w:rsidRDefault="003F79AA" w:rsidP="00A1003A">
      <w:pPr>
        <w:spacing w:after="120"/>
        <w:jc w:val="center"/>
        <w:rPr>
          <w:rFonts w:ascii="Candara" w:hAnsi="Candara"/>
          <w:b/>
          <w:bCs/>
          <w:lang w:val="es-EC"/>
        </w:rPr>
      </w:pPr>
    </w:p>
    <w:p w14:paraId="5B129F93" w14:textId="77777777" w:rsidR="003F79AA" w:rsidRPr="004E6A09" w:rsidRDefault="004E3987" w:rsidP="00A1003A">
      <w:pPr>
        <w:pStyle w:val="Textoindependiente2"/>
        <w:spacing w:after="120"/>
        <w:jc w:val="both"/>
        <w:rPr>
          <w:rFonts w:ascii="Candara" w:hAnsi="Candara"/>
          <w:color w:val="0070C0"/>
          <w:lang w:val="es-EC"/>
        </w:rPr>
      </w:pPr>
      <w:r w:rsidRPr="004E6A09">
        <w:rPr>
          <w:rFonts w:ascii="Candara" w:hAnsi="Candara"/>
          <w:b/>
          <w:i w:val="0"/>
          <w:iCs w:val="0"/>
          <w:color w:val="0070C0"/>
          <w:lang w:val="es-EC"/>
        </w:rPr>
        <w:t>Nota para quien prepara los documentos de licitación:</w:t>
      </w:r>
      <w:r w:rsidR="008819E6" w:rsidRPr="004E6A09">
        <w:rPr>
          <w:rFonts w:ascii="Candara" w:hAnsi="Candara"/>
          <w:b/>
          <w:i w:val="0"/>
          <w:iCs w:val="0"/>
          <w:color w:val="0070C0"/>
          <w:lang w:val="es-EC"/>
        </w:rPr>
        <w:t xml:space="preserve"> </w:t>
      </w:r>
      <w:r w:rsidR="003F79AA" w:rsidRPr="004E6A09">
        <w:rPr>
          <w:rFonts w:ascii="Candara" w:hAnsi="Candara"/>
          <w:color w:val="0070C0"/>
          <w:lang w:val="es-EC"/>
        </w:rPr>
        <w:t>Las Condiciones Generales del Contrato (CGC) junto con las Condiciones Especiales del Contrato</w:t>
      </w:r>
      <w:r w:rsidR="008819E6" w:rsidRPr="004E6A09">
        <w:rPr>
          <w:rFonts w:ascii="Candara" w:hAnsi="Candara"/>
          <w:color w:val="0070C0"/>
          <w:lang w:val="es-EC"/>
        </w:rPr>
        <w:t xml:space="preserve"> </w:t>
      </w:r>
      <w:r w:rsidR="003F79AA" w:rsidRPr="004E6A09">
        <w:rPr>
          <w:rFonts w:ascii="Candara" w:hAnsi="Candara"/>
          <w:color w:val="0070C0"/>
          <w:lang w:val="es-EC"/>
        </w:rPr>
        <w:t>(CEC) y los otros documentos que aquí se enumeran, constituirán un documento integral que establece claramente los derechos y obligaciones de ambas partes.</w:t>
      </w:r>
    </w:p>
    <w:p w14:paraId="7480B52C" w14:textId="77777777" w:rsidR="003F79AA" w:rsidRPr="004E6A09" w:rsidRDefault="003F79AA" w:rsidP="00A1003A">
      <w:pPr>
        <w:spacing w:after="120"/>
        <w:jc w:val="both"/>
        <w:rPr>
          <w:rFonts w:ascii="Candara" w:hAnsi="Candara"/>
          <w:i/>
          <w:iCs/>
          <w:color w:val="0070C0"/>
          <w:lang w:val="es-EC"/>
        </w:rPr>
      </w:pPr>
    </w:p>
    <w:p w14:paraId="08B352F9" w14:textId="77777777" w:rsidR="003F79AA" w:rsidRPr="004E6A09" w:rsidRDefault="003F79AA" w:rsidP="00A1003A">
      <w:pPr>
        <w:spacing w:after="120"/>
        <w:jc w:val="both"/>
        <w:rPr>
          <w:rFonts w:ascii="Candara" w:hAnsi="Candara"/>
          <w:i/>
          <w:iCs/>
          <w:color w:val="0070C0"/>
          <w:lang w:val="es-EC"/>
        </w:rPr>
      </w:pPr>
      <w:r w:rsidRPr="004E6A09">
        <w:rPr>
          <w:rFonts w:ascii="Candara" w:hAnsi="Candara"/>
          <w:i/>
          <w:iCs/>
          <w:color w:val="0070C0"/>
          <w:lang w:val="es-EC"/>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4E6A09" w:rsidRDefault="003F79AA" w:rsidP="00A1003A">
      <w:pPr>
        <w:spacing w:after="120"/>
        <w:rPr>
          <w:rFonts w:ascii="Candara" w:hAnsi="Candara"/>
          <w:i/>
          <w:iCs/>
          <w:color w:val="0070C0"/>
          <w:lang w:val="es-EC"/>
        </w:rPr>
      </w:pPr>
    </w:p>
    <w:p w14:paraId="4D79AEA3" w14:textId="77777777" w:rsidR="003F79AA" w:rsidRPr="004E6A09" w:rsidRDefault="003F79AA" w:rsidP="00A1003A">
      <w:pPr>
        <w:spacing w:after="120"/>
        <w:jc w:val="both"/>
        <w:rPr>
          <w:rFonts w:ascii="Candara" w:hAnsi="Candara"/>
          <w:i/>
          <w:iCs/>
          <w:color w:val="0070C0"/>
          <w:lang w:val="es-EC"/>
        </w:rPr>
      </w:pPr>
      <w:r w:rsidRPr="004E6A09">
        <w:rPr>
          <w:rFonts w:ascii="Candara" w:hAnsi="Candara"/>
          <w:i/>
          <w:iCs/>
          <w:color w:val="0070C0"/>
          <w:lang w:val="es-EC"/>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4E6A09" w:rsidRDefault="003F79AA" w:rsidP="00A1003A">
      <w:pPr>
        <w:spacing w:after="120"/>
        <w:jc w:val="both"/>
        <w:rPr>
          <w:rFonts w:ascii="Candara" w:hAnsi="Candara"/>
          <w:i/>
          <w:iCs/>
          <w:color w:val="0070C0"/>
          <w:lang w:val="es-EC"/>
        </w:rPr>
      </w:pPr>
    </w:p>
    <w:p w14:paraId="7B7C9B41" w14:textId="77777777" w:rsidR="003F79AA" w:rsidRPr="004E6A09" w:rsidRDefault="003F79AA" w:rsidP="00A1003A">
      <w:pPr>
        <w:spacing w:after="120"/>
        <w:jc w:val="both"/>
        <w:rPr>
          <w:rFonts w:ascii="Candara" w:hAnsi="Candara"/>
          <w:i/>
          <w:iCs/>
          <w:color w:val="0070C0"/>
          <w:lang w:val="es-EC"/>
        </w:rPr>
      </w:pPr>
      <w:r w:rsidRPr="004E6A09">
        <w:rPr>
          <w:rFonts w:ascii="Candara" w:hAnsi="Candara"/>
          <w:i/>
          <w:iCs/>
          <w:color w:val="0070C0"/>
          <w:lang w:val="es-EC"/>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4E6A09" w:rsidRDefault="003F79AA" w:rsidP="00A1003A">
      <w:pPr>
        <w:spacing w:after="120"/>
        <w:rPr>
          <w:rFonts w:ascii="Candara" w:hAnsi="Candara"/>
          <w:i/>
          <w:iCs/>
          <w:lang w:val="es-EC"/>
        </w:rPr>
      </w:pPr>
    </w:p>
    <w:p w14:paraId="6C037130" w14:textId="6099B95E" w:rsidR="003F79AA" w:rsidRDefault="003F79AA" w:rsidP="00A1003A">
      <w:pPr>
        <w:pStyle w:val="Index"/>
        <w:spacing w:before="0" w:after="120"/>
        <w:rPr>
          <w:rFonts w:ascii="Candara" w:hAnsi="Candara"/>
          <w:i/>
          <w:iCs/>
          <w:sz w:val="24"/>
          <w:lang w:val="es-EC"/>
        </w:rPr>
      </w:pPr>
    </w:p>
    <w:p w14:paraId="046928BD" w14:textId="230CC7BA" w:rsidR="00C66123" w:rsidRDefault="00C66123" w:rsidP="00A1003A">
      <w:pPr>
        <w:pStyle w:val="Index"/>
        <w:spacing w:before="0" w:after="120"/>
        <w:rPr>
          <w:rFonts w:ascii="Candara" w:hAnsi="Candara"/>
          <w:i/>
          <w:iCs/>
          <w:sz w:val="24"/>
          <w:lang w:val="es-EC"/>
        </w:rPr>
      </w:pPr>
    </w:p>
    <w:p w14:paraId="3C56FE91" w14:textId="6E86A390" w:rsidR="00C66123" w:rsidRDefault="00C66123" w:rsidP="00A1003A">
      <w:pPr>
        <w:pStyle w:val="Index"/>
        <w:spacing w:before="0" w:after="120"/>
        <w:rPr>
          <w:rFonts w:ascii="Candara" w:hAnsi="Candara"/>
          <w:i/>
          <w:iCs/>
          <w:sz w:val="24"/>
          <w:lang w:val="es-EC"/>
        </w:rPr>
      </w:pPr>
    </w:p>
    <w:p w14:paraId="3E3DB15E" w14:textId="113C6846" w:rsidR="00C66123" w:rsidRDefault="00C66123" w:rsidP="00A1003A">
      <w:pPr>
        <w:pStyle w:val="Index"/>
        <w:spacing w:before="0" w:after="120"/>
        <w:rPr>
          <w:rFonts w:ascii="Candara" w:hAnsi="Candara"/>
          <w:i/>
          <w:iCs/>
          <w:sz w:val="24"/>
          <w:lang w:val="es-EC"/>
        </w:rPr>
      </w:pPr>
    </w:p>
    <w:p w14:paraId="5578FF0C" w14:textId="7EC289B2" w:rsidR="00C66123" w:rsidRDefault="00C66123" w:rsidP="00A1003A">
      <w:pPr>
        <w:pStyle w:val="Index"/>
        <w:spacing w:before="0" w:after="120"/>
        <w:rPr>
          <w:rFonts w:ascii="Candara" w:hAnsi="Candara"/>
          <w:i/>
          <w:iCs/>
          <w:sz w:val="24"/>
          <w:lang w:val="es-EC"/>
        </w:rPr>
      </w:pPr>
    </w:p>
    <w:p w14:paraId="0829770A" w14:textId="46C5081B" w:rsidR="00C66123" w:rsidRDefault="00C66123" w:rsidP="00A1003A">
      <w:pPr>
        <w:pStyle w:val="Index"/>
        <w:spacing w:before="0" w:after="120"/>
        <w:rPr>
          <w:rFonts w:ascii="Candara" w:hAnsi="Candara"/>
          <w:i/>
          <w:iCs/>
          <w:sz w:val="24"/>
          <w:lang w:val="es-EC"/>
        </w:rPr>
      </w:pPr>
    </w:p>
    <w:p w14:paraId="0FD4C2C9" w14:textId="43523091" w:rsidR="00C66123" w:rsidRDefault="00C66123" w:rsidP="00A1003A">
      <w:pPr>
        <w:pStyle w:val="Index"/>
        <w:spacing w:before="0" w:after="120"/>
        <w:rPr>
          <w:rFonts w:ascii="Candara" w:hAnsi="Candara"/>
          <w:i/>
          <w:iCs/>
          <w:sz w:val="24"/>
          <w:lang w:val="es-EC"/>
        </w:rPr>
      </w:pPr>
    </w:p>
    <w:p w14:paraId="431E0809" w14:textId="2EAAAC8D" w:rsidR="00C66123" w:rsidRDefault="00C66123" w:rsidP="00A1003A">
      <w:pPr>
        <w:pStyle w:val="Index"/>
        <w:spacing w:before="0" w:after="120"/>
        <w:rPr>
          <w:rFonts w:ascii="Candara" w:hAnsi="Candara"/>
          <w:i/>
          <w:iCs/>
          <w:sz w:val="24"/>
          <w:lang w:val="es-EC"/>
        </w:rPr>
      </w:pPr>
    </w:p>
    <w:p w14:paraId="64AA72F0" w14:textId="05C56C71" w:rsidR="00C66123" w:rsidRDefault="00C66123" w:rsidP="00A1003A">
      <w:pPr>
        <w:pStyle w:val="Index"/>
        <w:spacing w:before="0" w:after="120"/>
        <w:rPr>
          <w:rFonts w:ascii="Candara" w:hAnsi="Candara"/>
          <w:i/>
          <w:iCs/>
          <w:sz w:val="24"/>
          <w:lang w:val="es-EC"/>
        </w:rPr>
      </w:pPr>
    </w:p>
    <w:p w14:paraId="01DDDBFC" w14:textId="58D3704C" w:rsidR="00C66123" w:rsidRDefault="00C66123" w:rsidP="00A1003A">
      <w:pPr>
        <w:pStyle w:val="Index"/>
        <w:spacing w:before="0" w:after="120"/>
        <w:rPr>
          <w:rFonts w:ascii="Candara" w:hAnsi="Candara"/>
          <w:i/>
          <w:iCs/>
          <w:sz w:val="24"/>
          <w:lang w:val="es-EC"/>
        </w:rPr>
      </w:pPr>
    </w:p>
    <w:p w14:paraId="42880A4C" w14:textId="37FC69FD" w:rsidR="00C66123" w:rsidRDefault="00C66123" w:rsidP="00A1003A">
      <w:pPr>
        <w:pStyle w:val="Index"/>
        <w:spacing w:before="0" w:after="120"/>
        <w:rPr>
          <w:rFonts w:ascii="Candara" w:hAnsi="Candara"/>
          <w:i/>
          <w:iCs/>
          <w:sz w:val="24"/>
          <w:lang w:val="es-EC"/>
        </w:rPr>
      </w:pPr>
    </w:p>
    <w:p w14:paraId="697ADB43" w14:textId="20CFE907" w:rsidR="00C66123" w:rsidRDefault="00C66123" w:rsidP="00A1003A">
      <w:pPr>
        <w:pStyle w:val="Index"/>
        <w:spacing w:before="0" w:after="120"/>
        <w:rPr>
          <w:rFonts w:ascii="Candara" w:hAnsi="Candara"/>
          <w:i/>
          <w:iCs/>
          <w:sz w:val="24"/>
          <w:lang w:val="es-EC"/>
        </w:rPr>
      </w:pPr>
    </w:p>
    <w:p w14:paraId="632B8529" w14:textId="412751FA" w:rsidR="00C66123" w:rsidRDefault="00C66123" w:rsidP="00A1003A">
      <w:pPr>
        <w:pStyle w:val="Index"/>
        <w:spacing w:before="0" w:after="120"/>
        <w:rPr>
          <w:rFonts w:ascii="Candara" w:hAnsi="Candara"/>
          <w:i/>
          <w:iCs/>
          <w:sz w:val="24"/>
          <w:lang w:val="es-EC"/>
        </w:rPr>
      </w:pPr>
    </w:p>
    <w:p w14:paraId="20907E2D" w14:textId="01658400" w:rsidR="00C66123" w:rsidRDefault="00C66123" w:rsidP="00A1003A">
      <w:pPr>
        <w:pStyle w:val="Index"/>
        <w:spacing w:before="0" w:after="120"/>
        <w:rPr>
          <w:rFonts w:ascii="Candara" w:hAnsi="Candara"/>
          <w:i/>
          <w:iCs/>
          <w:sz w:val="24"/>
          <w:lang w:val="es-EC"/>
        </w:rPr>
      </w:pPr>
    </w:p>
    <w:p w14:paraId="2E85B4BD" w14:textId="6BCA6152" w:rsidR="00C66123" w:rsidRDefault="00C66123" w:rsidP="00A1003A">
      <w:pPr>
        <w:pStyle w:val="Index"/>
        <w:spacing w:before="0" w:after="120"/>
        <w:rPr>
          <w:rFonts w:ascii="Candara" w:hAnsi="Candara"/>
          <w:i/>
          <w:iCs/>
          <w:sz w:val="24"/>
          <w:lang w:val="es-EC"/>
        </w:rPr>
      </w:pPr>
    </w:p>
    <w:p w14:paraId="4E047801" w14:textId="1AE435C1" w:rsidR="00C66123" w:rsidRDefault="00C66123" w:rsidP="00A1003A">
      <w:pPr>
        <w:pStyle w:val="Index"/>
        <w:spacing w:before="0" w:after="120"/>
        <w:rPr>
          <w:rFonts w:ascii="Candara" w:hAnsi="Candara"/>
          <w:i/>
          <w:iCs/>
          <w:sz w:val="24"/>
          <w:lang w:val="es-EC"/>
        </w:rPr>
      </w:pPr>
    </w:p>
    <w:p w14:paraId="3FEEE097" w14:textId="77777777" w:rsidR="00C66123" w:rsidRPr="004E6A09" w:rsidRDefault="00C66123" w:rsidP="00A1003A">
      <w:pPr>
        <w:pStyle w:val="Index"/>
        <w:spacing w:before="0" w:after="120"/>
        <w:rPr>
          <w:rFonts w:ascii="Candara" w:hAnsi="Candara"/>
          <w:i/>
          <w:iCs/>
          <w:sz w:val="24"/>
          <w:lang w:val="es-EC"/>
        </w:rPr>
        <w:sectPr w:rsidR="00C66123" w:rsidRPr="004E6A09" w:rsidSect="00E83914">
          <w:headerReference w:type="even" r:id="rId28"/>
          <w:headerReference w:type="default" r:id="rId29"/>
          <w:headerReference w:type="first" r:id="rId30"/>
          <w:endnotePr>
            <w:numFmt w:val="decimal"/>
          </w:endnotePr>
          <w:type w:val="continuous"/>
          <w:pgSz w:w="11906" w:h="16838" w:code="9"/>
          <w:pgMar w:top="1440" w:right="1440" w:bottom="1440" w:left="1440" w:header="720" w:footer="720" w:gutter="0"/>
          <w:cols w:space="720"/>
          <w:titlePg/>
          <w:docGrid w:linePitch="326"/>
        </w:sectPr>
      </w:pPr>
    </w:p>
    <w:p w14:paraId="534C5157" w14:textId="77777777" w:rsidR="002602C5" w:rsidRPr="004E6A09" w:rsidRDefault="002602C5" w:rsidP="002602C5">
      <w:pPr>
        <w:pStyle w:val="Index"/>
        <w:spacing w:before="0" w:after="120"/>
        <w:rPr>
          <w:rFonts w:ascii="Candara" w:hAnsi="Candara"/>
          <w:sz w:val="24"/>
          <w:lang w:val="es-EC"/>
        </w:rPr>
      </w:pPr>
      <w:bookmarkStart w:id="57" w:name="_Toc109554925"/>
      <w:bookmarkStart w:id="58" w:name="_Toc112839695"/>
      <w:r w:rsidRPr="004E6A09">
        <w:rPr>
          <w:rFonts w:ascii="Candara" w:hAnsi="Candara"/>
          <w:sz w:val="24"/>
          <w:lang w:val="es-EC"/>
        </w:rPr>
        <w:t>Índice de Cláusulas</w:t>
      </w:r>
      <w:bookmarkEnd w:id="57"/>
      <w:bookmarkEnd w:id="58"/>
    </w:p>
    <w:p w14:paraId="31D95B4F" w14:textId="77777777" w:rsidR="002602C5" w:rsidRPr="004E6A09" w:rsidRDefault="002602C5" w:rsidP="002602C5">
      <w:pPr>
        <w:pStyle w:val="Ttulo3"/>
        <w:spacing w:after="120"/>
        <w:rPr>
          <w:rFonts w:ascii="Candara" w:hAnsi="Candara"/>
          <w:lang w:val="es-EC"/>
        </w:rPr>
      </w:pPr>
    </w:p>
    <w:p w14:paraId="7A90C455" w14:textId="0887AB1F" w:rsidR="002602C5" w:rsidRPr="004E6A09" w:rsidRDefault="002602C5" w:rsidP="002602C5">
      <w:pPr>
        <w:pStyle w:val="TDC1"/>
        <w:spacing w:before="0" w:after="120"/>
        <w:rPr>
          <w:rFonts w:ascii="Candara" w:hAnsi="Candara"/>
          <w:szCs w:val="24"/>
          <w:lang w:val="es-EC"/>
        </w:rPr>
      </w:pPr>
      <w:r w:rsidRPr="004E6A09">
        <w:rPr>
          <w:rFonts w:ascii="Candara" w:hAnsi="Candara"/>
          <w:szCs w:val="24"/>
          <w:lang w:val="es-EC"/>
        </w:rPr>
        <w:fldChar w:fldCharType="begin"/>
      </w:r>
      <w:r w:rsidRPr="004E6A09">
        <w:rPr>
          <w:rFonts w:ascii="Candara" w:hAnsi="Candara"/>
          <w:szCs w:val="24"/>
          <w:lang w:val="es-EC"/>
        </w:rPr>
        <w:instrText xml:space="preserve"> TOC \h \z \t "Section V Heading2,1,Section V Heading3,2" </w:instrText>
      </w:r>
      <w:r w:rsidRPr="004E6A09">
        <w:rPr>
          <w:rFonts w:ascii="Candara" w:hAnsi="Candara"/>
          <w:szCs w:val="24"/>
          <w:lang w:val="es-EC"/>
        </w:rPr>
        <w:fldChar w:fldCharType="separate"/>
      </w:r>
      <w:hyperlink w:anchor="_Toc115774644" w:history="1">
        <w:r w:rsidRPr="004E6A09">
          <w:rPr>
            <w:rStyle w:val="Hipervnculo"/>
            <w:rFonts w:ascii="Candara" w:hAnsi="Candara"/>
            <w:szCs w:val="24"/>
            <w:lang w:val="es-EC"/>
          </w:rPr>
          <w:t>A. Disposiciones Generales</w:t>
        </w:r>
        <w:r w:rsidRPr="004E6A09">
          <w:rPr>
            <w:rFonts w:ascii="Candara" w:hAnsi="Candara"/>
            <w:webHidden/>
            <w:szCs w:val="24"/>
            <w:lang w:val="es-EC"/>
          </w:rPr>
          <w:tab/>
        </w:r>
        <w:r w:rsidR="00FD0351">
          <w:rPr>
            <w:rFonts w:ascii="Candara" w:hAnsi="Candara"/>
            <w:webHidden/>
            <w:szCs w:val="24"/>
            <w:lang w:val="es-EC"/>
          </w:rPr>
          <w:t>59</w:t>
        </w:r>
      </w:hyperlink>
    </w:p>
    <w:p w14:paraId="1EC8DA88" w14:textId="4D94CE2E" w:rsidR="002602C5" w:rsidRPr="004E6A09" w:rsidRDefault="00E545E2" w:rsidP="002602C5">
      <w:pPr>
        <w:pStyle w:val="TDC2"/>
        <w:rPr>
          <w:rFonts w:ascii="Candara" w:hAnsi="Candara"/>
          <w:lang w:val="es-EC"/>
        </w:rPr>
      </w:pPr>
      <w:hyperlink w:anchor="_Toc115774645" w:history="1">
        <w:r w:rsidR="002602C5" w:rsidRPr="004E6A09">
          <w:rPr>
            <w:rStyle w:val="Hipervnculo"/>
            <w:rFonts w:ascii="Candara" w:hAnsi="Candara"/>
            <w:szCs w:val="24"/>
            <w:lang w:val="es-EC"/>
          </w:rPr>
          <w:t>1.</w:t>
        </w:r>
        <w:r w:rsidR="002602C5" w:rsidRPr="004E6A09">
          <w:rPr>
            <w:rFonts w:ascii="Candara" w:hAnsi="Candara"/>
            <w:lang w:val="es-EC"/>
          </w:rPr>
          <w:tab/>
        </w:r>
        <w:r w:rsidR="002602C5" w:rsidRPr="004E6A09">
          <w:rPr>
            <w:rStyle w:val="Hipervnculo"/>
            <w:rFonts w:ascii="Candara" w:hAnsi="Candara"/>
            <w:szCs w:val="24"/>
            <w:lang w:val="es-EC"/>
          </w:rPr>
          <w:t>Definiciones</w:t>
        </w:r>
        <w:r w:rsidR="002602C5" w:rsidRPr="004E6A09">
          <w:rPr>
            <w:rFonts w:ascii="Candara" w:hAnsi="Candara"/>
            <w:webHidden/>
            <w:lang w:val="es-EC"/>
          </w:rPr>
          <w:tab/>
        </w:r>
        <w:r w:rsidR="00FD0351">
          <w:rPr>
            <w:rFonts w:ascii="Candara" w:hAnsi="Candara"/>
            <w:webHidden/>
            <w:lang w:val="es-EC"/>
          </w:rPr>
          <w:t>59</w:t>
        </w:r>
      </w:hyperlink>
    </w:p>
    <w:p w14:paraId="1A744B61" w14:textId="09DB92A1" w:rsidR="002602C5" w:rsidRPr="004E6A09" w:rsidRDefault="00E545E2" w:rsidP="002602C5">
      <w:pPr>
        <w:pStyle w:val="TDC2"/>
        <w:rPr>
          <w:rFonts w:ascii="Candara" w:hAnsi="Candara"/>
          <w:lang w:val="es-EC"/>
        </w:rPr>
      </w:pPr>
      <w:hyperlink w:anchor="_Toc115774646" w:history="1">
        <w:r w:rsidR="002602C5" w:rsidRPr="004E6A09">
          <w:rPr>
            <w:rStyle w:val="Hipervnculo"/>
            <w:rFonts w:ascii="Candara" w:hAnsi="Candara"/>
            <w:szCs w:val="24"/>
            <w:lang w:val="es-EC"/>
          </w:rPr>
          <w:t xml:space="preserve">2. </w:t>
        </w:r>
        <w:r w:rsidR="002602C5" w:rsidRPr="004E6A09">
          <w:rPr>
            <w:rFonts w:ascii="Candara" w:hAnsi="Candara"/>
            <w:lang w:val="es-EC"/>
          </w:rPr>
          <w:tab/>
        </w:r>
        <w:r w:rsidR="002602C5" w:rsidRPr="004E6A09">
          <w:rPr>
            <w:rStyle w:val="Hipervnculo"/>
            <w:rFonts w:ascii="Candara" w:hAnsi="Candara"/>
            <w:szCs w:val="24"/>
            <w:lang w:val="es-EC"/>
          </w:rPr>
          <w:t>Interpretación</w:t>
        </w:r>
        <w:r w:rsidR="002602C5" w:rsidRPr="004E6A09">
          <w:rPr>
            <w:rFonts w:ascii="Candara" w:hAnsi="Candara"/>
            <w:webHidden/>
            <w:lang w:val="es-EC"/>
          </w:rPr>
          <w:tab/>
        </w:r>
        <w:r w:rsidR="00FD0351">
          <w:rPr>
            <w:rFonts w:ascii="Candara" w:hAnsi="Candara"/>
            <w:webHidden/>
            <w:lang w:val="es-EC"/>
          </w:rPr>
          <w:t>61</w:t>
        </w:r>
      </w:hyperlink>
    </w:p>
    <w:p w14:paraId="7A7C9603" w14:textId="26C8C891" w:rsidR="002602C5" w:rsidRPr="004E6A09" w:rsidRDefault="00E545E2" w:rsidP="002602C5">
      <w:pPr>
        <w:pStyle w:val="TDC2"/>
        <w:rPr>
          <w:rFonts w:ascii="Candara" w:hAnsi="Candara"/>
          <w:lang w:val="es-EC"/>
        </w:rPr>
      </w:pPr>
      <w:hyperlink w:anchor="_Toc115774647" w:history="1">
        <w:r w:rsidR="002602C5" w:rsidRPr="004E6A09">
          <w:rPr>
            <w:rStyle w:val="Hipervnculo"/>
            <w:rFonts w:ascii="Candara" w:hAnsi="Candara"/>
            <w:szCs w:val="24"/>
            <w:lang w:val="es-EC"/>
          </w:rPr>
          <w:t>3.</w:t>
        </w:r>
        <w:r w:rsidR="002602C5" w:rsidRPr="004E6A09">
          <w:rPr>
            <w:rFonts w:ascii="Candara" w:hAnsi="Candara"/>
            <w:lang w:val="es-EC"/>
          </w:rPr>
          <w:tab/>
        </w:r>
        <w:r w:rsidR="002602C5" w:rsidRPr="004E6A09">
          <w:rPr>
            <w:rStyle w:val="Hipervnculo"/>
            <w:rFonts w:ascii="Candara" w:hAnsi="Candara"/>
            <w:szCs w:val="24"/>
            <w:lang w:val="es-EC"/>
          </w:rPr>
          <w:t>Idioma y Ley Aplicables</w:t>
        </w:r>
        <w:r w:rsidR="002602C5" w:rsidRPr="004E6A09">
          <w:rPr>
            <w:rFonts w:ascii="Candara" w:hAnsi="Candara"/>
            <w:webHidden/>
            <w:lang w:val="es-EC"/>
          </w:rPr>
          <w:tab/>
        </w:r>
        <w:r w:rsidR="00FD0351">
          <w:rPr>
            <w:rFonts w:ascii="Candara" w:hAnsi="Candara"/>
            <w:webHidden/>
            <w:lang w:val="es-EC"/>
          </w:rPr>
          <w:t>62</w:t>
        </w:r>
      </w:hyperlink>
    </w:p>
    <w:p w14:paraId="1893DFC3" w14:textId="1AC3AF19" w:rsidR="002602C5" w:rsidRPr="004E6A09" w:rsidRDefault="00E545E2" w:rsidP="002602C5">
      <w:pPr>
        <w:pStyle w:val="TDC2"/>
        <w:rPr>
          <w:rFonts w:ascii="Candara" w:hAnsi="Candara"/>
          <w:lang w:val="es-EC"/>
        </w:rPr>
      </w:pPr>
      <w:hyperlink w:anchor="_Toc115774648" w:history="1">
        <w:r w:rsidR="002602C5" w:rsidRPr="004E6A09">
          <w:rPr>
            <w:rStyle w:val="Hipervnculo"/>
            <w:rFonts w:ascii="Candara" w:hAnsi="Candara"/>
            <w:szCs w:val="24"/>
            <w:lang w:val="es-EC"/>
          </w:rPr>
          <w:t>4.</w:t>
        </w:r>
        <w:r w:rsidR="002602C5" w:rsidRPr="004E6A09">
          <w:rPr>
            <w:rFonts w:ascii="Candara" w:hAnsi="Candara"/>
            <w:lang w:val="es-EC"/>
          </w:rPr>
          <w:tab/>
        </w:r>
        <w:r w:rsidR="002602C5" w:rsidRPr="004E6A09">
          <w:rPr>
            <w:rStyle w:val="Hipervnculo"/>
            <w:rFonts w:ascii="Candara" w:hAnsi="Candara"/>
            <w:szCs w:val="24"/>
            <w:lang w:val="es-EC"/>
          </w:rPr>
          <w:t>Decisiones del Gerente de Obras</w:t>
        </w:r>
        <w:r w:rsidR="002602C5" w:rsidRPr="004E6A09">
          <w:rPr>
            <w:rFonts w:ascii="Candara" w:hAnsi="Candara"/>
            <w:webHidden/>
            <w:lang w:val="es-EC"/>
          </w:rPr>
          <w:tab/>
        </w:r>
        <w:r w:rsidR="00FD0351">
          <w:rPr>
            <w:rFonts w:ascii="Candara" w:hAnsi="Candara"/>
            <w:webHidden/>
            <w:lang w:val="es-EC"/>
          </w:rPr>
          <w:t>62</w:t>
        </w:r>
      </w:hyperlink>
    </w:p>
    <w:p w14:paraId="7BFBFA40" w14:textId="6313AD98" w:rsidR="002602C5" w:rsidRPr="004E6A09" w:rsidRDefault="00E545E2" w:rsidP="002602C5">
      <w:pPr>
        <w:pStyle w:val="TDC2"/>
        <w:rPr>
          <w:rFonts w:ascii="Candara" w:hAnsi="Candara"/>
          <w:lang w:val="es-EC"/>
        </w:rPr>
      </w:pPr>
      <w:hyperlink w:anchor="_Toc115774649" w:history="1">
        <w:r w:rsidR="002602C5" w:rsidRPr="004E6A09">
          <w:rPr>
            <w:rStyle w:val="Hipervnculo"/>
            <w:rFonts w:ascii="Candara" w:hAnsi="Candara"/>
            <w:szCs w:val="24"/>
            <w:lang w:val="es-EC"/>
          </w:rPr>
          <w:t>5.</w:t>
        </w:r>
        <w:r w:rsidR="002602C5" w:rsidRPr="004E6A09">
          <w:rPr>
            <w:rFonts w:ascii="Candara" w:hAnsi="Candara"/>
            <w:lang w:val="es-EC"/>
          </w:rPr>
          <w:tab/>
        </w:r>
        <w:r w:rsidR="002602C5" w:rsidRPr="004E6A09">
          <w:rPr>
            <w:rStyle w:val="Hipervnculo"/>
            <w:rFonts w:ascii="Candara" w:hAnsi="Candara"/>
            <w:szCs w:val="24"/>
            <w:lang w:val="es-EC"/>
          </w:rPr>
          <w:t>Delegación de funciones</w:t>
        </w:r>
        <w:r w:rsidR="002602C5" w:rsidRPr="004E6A09">
          <w:rPr>
            <w:rFonts w:ascii="Candara" w:hAnsi="Candara"/>
            <w:webHidden/>
            <w:lang w:val="es-EC"/>
          </w:rPr>
          <w:tab/>
        </w:r>
        <w:r w:rsidR="00FD0351">
          <w:rPr>
            <w:rFonts w:ascii="Candara" w:hAnsi="Candara"/>
            <w:webHidden/>
            <w:lang w:val="es-EC"/>
          </w:rPr>
          <w:t>62</w:t>
        </w:r>
      </w:hyperlink>
    </w:p>
    <w:p w14:paraId="0CBC7538" w14:textId="254FD967" w:rsidR="002602C5" w:rsidRPr="004E6A09" w:rsidRDefault="00E545E2" w:rsidP="002602C5">
      <w:pPr>
        <w:pStyle w:val="TDC2"/>
        <w:rPr>
          <w:rFonts w:ascii="Candara" w:hAnsi="Candara"/>
          <w:lang w:val="es-EC"/>
        </w:rPr>
      </w:pPr>
      <w:hyperlink w:anchor="_Toc115774650" w:history="1">
        <w:r w:rsidR="002602C5" w:rsidRPr="004E6A09">
          <w:rPr>
            <w:rStyle w:val="Hipervnculo"/>
            <w:rFonts w:ascii="Candara" w:hAnsi="Candara"/>
            <w:szCs w:val="24"/>
            <w:lang w:val="es-EC"/>
          </w:rPr>
          <w:t>6.</w:t>
        </w:r>
        <w:r w:rsidR="002602C5" w:rsidRPr="004E6A09">
          <w:rPr>
            <w:rFonts w:ascii="Candara" w:hAnsi="Candara"/>
            <w:lang w:val="es-EC"/>
          </w:rPr>
          <w:tab/>
        </w:r>
        <w:r w:rsidR="002602C5" w:rsidRPr="004E6A09">
          <w:rPr>
            <w:rStyle w:val="Hipervnculo"/>
            <w:rFonts w:ascii="Candara" w:hAnsi="Candara"/>
            <w:szCs w:val="24"/>
            <w:lang w:val="es-EC"/>
          </w:rPr>
          <w:t>Comunicaciones</w:t>
        </w:r>
        <w:r w:rsidR="002602C5" w:rsidRPr="004E6A09">
          <w:rPr>
            <w:rFonts w:ascii="Candara" w:hAnsi="Candara"/>
            <w:webHidden/>
            <w:lang w:val="es-EC"/>
          </w:rPr>
          <w:tab/>
        </w:r>
        <w:r w:rsidR="00FD0351">
          <w:rPr>
            <w:rFonts w:ascii="Candara" w:hAnsi="Candara"/>
            <w:webHidden/>
            <w:lang w:val="es-EC"/>
          </w:rPr>
          <w:t>62</w:t>
        </w:r>
      </w:hyperlink>
    </w:p>
    <w:p w14:paraId="34E9A482" w14:textId="6FA7670B" w:rsidR="002602C5" w:rsidRPr="004E6A09" w:rsidRDefault="00E545E2" w:rsidP="002602C5">
      <w:pPr>
        <w:pStyle w:val="TDC2"/>
        <w:rPr>
          <w:rFonts w:ascii="Candara" w:hAnsi="Candara"/>
          <w:lang w:val="es-EC"/>
        </w:rPr>
      </w:pPr>
      <w:hyperlink w:anchor="_Toc115774651" w:history="1">
        <w:r w:rsidR="002602C5" w:rsidRPr="004E6A09">
          <w:rPr>
            <w:rStyle w:val="Hipervnculo"/>
            <w:rFonts w:ascii="Candara" w:hAnsi="Candara"/>
            <w:szCs w:val="24"/>
            <w:lang w:val="es-EC"/>
          </w:rPr>
          <w:t>7.</w:t>
        </w:r>
        <w:r w:rsidR="002602C5" w:rsidRPr="004E6A09">
          <w:rPr>
            <w:rFonts w:ascii="Candara" w:hAnsi="Candara"/>
            <w:lang w:val="es-EC"/>
          </w:rPr>
          <w:tab/>
        </w:r>
        <w:r w:rsidR="002602C5" w:rsidRPr="004E6A09">
          <w:rPr>
            <w:rStyle w:val="Hipervnculo"/>
            <w:rFonts w:ascii="Candara" w:hAnsi="Candara"/>
            <w:szCs w:val="24"/>
            <w:lang w:val="es-EC"/>
          </w:rPr>
          <w:t>Subcontratos</w:t>
        </w:r>
        <w:r w:rsidR="002602C5" w:rsidRPr="004E6A09">
          <w:rPr>
            <w:rFonts w:ascii="Candara" w:hAnsi="Candara"/>
            <w:webHidden/>
            <w:lang w:val="es-EC"/>
          </w:rPr>
          <w:tab/>
        </w:r>
        <w:r w:rsidR="00FD0351">
          <w:rPr>
            <w:rFonts w:ascii="Candara" w:hAnsi="Candara"/>
            <w:webHidden/>
            <w:lang w:val="es-EC"/>
          </w:rPr>
          <w:t>62</w:t>
        </w:r>
      </w:hyperlink>
    </w:p>
    <w:p w14:paraId="0258EDCA" w14:textId="15E6255A" w:rsidR="002602C5" w:rsidRPr="004E6A09" w:rsidRDefault="00E545E2" w:rsidP="002602C5">
      <w:pPr>
        <w:pStyle w:val="TDC2"/>
        <w:rPr>
          <w:rFonts w:ascii="Candara" w:hAnsi="Candara"/>
          <w:lang w:val="es-EC"/>
        </w:rPr>
      </w:pPr>
      <w:hyperlink w:anchor="_Toc115774652" w:history="1">
        <w:r w:rsidR="002602C5" w:rsidRPr="004E6A09">
          <w:rPr>
            <w:rStyle w:val="Hipervnculo"/>
            <w:rFonts w:ascii="Candara" w:hAnsi="Candara"/>
            <w:szCs w:val="24"/>
            <w:lang w:val="es-EC"/>
          </w:rPr>
          <w:t>8.</w:t>
        </w:r>
        <w:r w:rsidR="002602C5" w:rsidRPr="004E6A09">
          <w:rPr>
            <w:rFonts w:ascii="Candara" w:hAnsi="Candara"/>
            <w:lang w:val="es-EC"/>
          </w:rPr>
          <w:tab/>
        </w:r>
        <w:r w:rsidR="002602C5" w:rsidRPr="004E6A09">
          <w:rPr>
            <w:rStyle w:val="Hipervnculo"/>
            <w:rFonts w:ascii="Candara" w:hAnsi="Candara"/>
            <w:szCs w:val="24"/>
            <w:lang w:val="es-EC"/>
          </w:rPr>
          <w:t>Otros Contratistas</w:t>
        </w:r>
        <w:r w:rsidR="002602C5" w:rsidRPr="004E6A09">
          <w:rPr>
            <w:rFonts w:ascii="Candara" w:hAnsi="Candara"/>
            <w:webHidden/>
            <w:lang w:val="es-EC"/>
          </w:rPr>
          <w:tab/>
        </w:r>
        <w:r w:rsidR="00FD0351">
          <w:rPr>
            <w:rFonts w:ascii="Candara" w:hAnsi="Candara"/>
            <w:webHidden/>
            <w:lang w:val="es-EC"/>
          </w:rPr>
          <w:t>62</w:t>
        </w:r>
      </w:hyperlink>
    </w:p>
    <w:p w14:paraId="28A71AB4" w14:textId="47B05950" w:rsidR="002602C5" w:rsidRPr="004E6A09" w:rsidRDefault="00E545E2" w:rsidP="002602C5">
      <w:pPr>
        <w:pStyle w:val="TDC2"/>
        <w:rPr>
          <w:rFonts w:ascii="Candara" w:hAnsi="Candara"/>
          <w:lang w:val="es-EC"/>
        </w:rPr>
      </w:pPr>
      <w:hyperlink w:anchor="_Toc115774653" w:history="1">
        <w:r w:rsidR="002602C5" w:rsidRPr="004E6A09">
          <w:rPr>
            <w:rStyle w:val="Hipervnculo"/>
            <w:rFonts w:ascii="Candara" w:hAnsi="Candara"/>
            <w:szCs w:val="24"/>
            <w:lang w:val="es-EC"/>
          </w:rPr>
          <w:t>9.</w:t>
        </w:r>
        <w:r w:rsidR="002602C5" w:rsidRPr="004E6A09">
          <w:rPr>
            <w:rFonts w:ascii="Candara" w:hAnsi="Candara"/>
            <w:lang w:val="es-EC"/>
          </w:rPr>
          <w:tab/>
        </w:r>
        <w:r w:rsidR="002602C5" w:rsidRPr="004E6A09">
          <w:rPr>
            <w:rStyle w:val="Hipervnculo"/>
            <w:rFonts w:ascii="Candara" w:hAnsi="Candara"/>
            <w:szCs w:val="24"/>
            <w:lang w:val="es-EC"/>
          </w:rPr>
          <w:t>Personal</w:t>
        </w:r>
        <w:r w:rsidR="002602C5" w:rsidRPr="004E6A09">
          <w:rPr>
            <w:rFonts w:ascii="Candara" w:hAnsi="Candara"/>
            <w:webHidden/>
            <w:lang w:val="es-EC"/>
          </w:rPr>
          <w:tab/>
        </w:r>
        <w:r w:rsidR="00FD0351">
          <w:rPr>
            <w:rFonts w:ascii="Candara" w:hAnsi="Candara"/>
            <w:webHidden/>
            <w:lang w:val="es-EC"/>
          </w:rPr>
          <w:t>62</w:t>
        </w:r>
      </w:hyperlink>
    </w:p>
    <w:p w14:paraId="2DB82756" w14:textId="389344E2" w:rsidR="002602C5" w:rsidRPr="004E6A09" w:rsidRDefault="00E545E2" w:rsidP="002602C5">
      <w:pPr>
        <w:pStyle w:val="TDC2"/>
        <w:rPr>
          <w:rFonts w:ascii="Candara" w:hAnsi="Candara"/>
          <w:lang w:val="es-EC"/>
        </w:rPr>
      </w:pPr>
      <w:hyperlink w:anchor="_Toc115774654" w:history="1">
        <w:r w:rsidR="002602C5" w:rsidRPr="004E6A09">
          <w:rPr>
            <w:rStyle w:val="Hipervnculo"/>
            <w:rFonts w:ascii="Candara" w:hAnsi="Candara"/>
            <w:szCs w:val="24"/>
            <w:lang w:val="es-EC"/>
          </w:rPr>
          <w:t>10.</w:t>
        </w:r>
        <w:r w:rsidR="002602C5" w:rsidRPr="004E6A09">
          <w:rPr>
            <w:rFonts w:ascii="Candara" w:hAnsi="Candara"/>
            <w:lang w:val="es-EC"/>
          </w:rPr>
          <w:tab/>
        </w:r>
        <w:r w:rsidR="002602C5" w:rsidRPr="004E6A09">
          <w:rPr>
            <w:rStyle w:val="Hipervnculo"/>
            <w:rFonts w:ascii="Candara" w:hAnsi="Candara"/>
            <w:szCs w:val="24"/>
            <w:lang w:val="es-EC"/>
          </w:rPr>
          <w:t>Riesgos del Contratante y del Contratista</w:t>
        </w:r>
        <w:r w:rsidR="002602C5" w:rsidRPr="004E6A09">
          <w:rPr>
            <w:rFonts w:ascii="Candara" w:hAnsi="Candara"/>
            <w:webHidden/>
            <w:lang w:val="es-EC"/>
          </w:rPr>
          <w:tab/>
        </w:r>
        <w:r w:rsidR="00FD0351">
          <w:rPr>
            <w:rFonts w:ascii="Candara" w:hAnsi="Candara"/>
            <w:webHidden/>
            <w:lang w:val="es-EC"/>
          </w:rPr>
          <w:t>63</w:t>
        </w:r>
      </w:hyperlink>
    </w:p>
    <w:p w14:paraId="0CC9E4B6" w14:textId="627FF93E" w:rsidR="002602C5" w:rsidRPr="004E6A09" w:rsidRDefault="00E545E2" w:rsidP="002602C5">
      <w:pPr>
        <w:pStyle w:val="TDC2"/>
        <w:rPr>
          <w:rFonts w:ascii="Candara" w:hAnsi="Candara"/>
          <w:lang w:val="es-EC"/>
        </w:rPr>
      </w:pPr>
      <w:hyperlink w:anchor="_Toc115774655" w:history="1">
        <w:r w:rsidR="002602C5" w:rsidRPr="004E6A09">
          <w:rPr>
            <w:rStyle w:val="Hipervnculo"/>
            <w:rFonts w:ascii="Candara" w:hAnsi="Candara"/>
            <w:szCs w:val="24"/>
            <w:lang w:val="es-EC"/>
          </w:rPr>
          <w:t>11.</w:t>
        </w:r>
        <w:r w:rsidR="002602C5" w:rsidRPr="004E6A09">
          <w:rPr>
            <w:rFonts w:ascii="Candara" w:hAnsi="Candara"/>
            <w:lang w:val="es-EC"/>
          </w:rPr>
          <w:tab/>
        </w:r>
        <w:r w:rsidR="002602C5" w:rsidRPr="004E6A09">
          <w:rPr>
            <w:rStyle w:val="Hipervnculo"/>
            <w:rFonts w:ascii="Candara" w:hAnsi="Candara"/>
            <w:szCs w:val="24"/>
            <w:lang w:val="es-EC"/>
          </w:rPr>
          <w:t>Riesgos del Contratante</w:t>
        </w:r>
        <w:r w:rsidR="002602C5" w:rsidRPr="004E6A09">
          <w:rPr>
            <w:rFonts w:ascii="Candara" w:hAnsi="Candara"/>
            <w:webHidden/>
            <w:lang w:val="es-EC"/>
          </w:rPr>
          <w:tab/>
        </w:r>
        <w:r w:rsidR="00FD0351">
          <w:rPr>
            <w:rFonts w:ascii="Candara" w:hAnsi="Candara"/>
            <w:webHidden/>
            <w:lang w:val="es-EC"/>
          </w:rPr>
          <w:t>63</w:t>
        </w:r>
      </w:hyperlink>
    </w:p>
    <w:p w14:paraId="3857E51F" w14:textId="3D7C3D43" w:rsidR="002602C5" w:rsidRPr="004E6A09" w:rsidRDefault="00E545E2" w:rsidP="002602C5">
      <w:pPr>
        <w:pStyle w:val="TDC2"/>
        <w:rPr>
          <w:rFonts w:ascii="Candara" w:hAnsi="Candara"/>
          <w:lang w:val="es-EC"/>
        </w:rPr>
      </w:pPr>
      <w:hyperlink w:anchor="_Toc115774656" w:history="1">
        <w:r w:rsidR="002602C5" w:rsidRPr="004E6A09">
          <w:rPr>
            <w:rStyle w:val="Hipervnculo"/>
            <w:rFonts w:ascii="Candara" w:hAnsi="Candara"/>
            <w:szCs w:val="24"/>
            <w:lang w:val="es-EC"/>
          </w:rPr>
          <w:t>12.</w:t>
        </w:r>
        <w:r w:rsidR="002602C5" w:rsidRPr="004E6A09">
          <w:rPr>
            <w:rFonts w:ascii="Candara" w:hAnsi="Candara"/>
            <w:lang w:val="es-EC"/>
          </w:rPr>
          <w:tab/>
        </w:r>
        <w:r w:rsidR="002602C5" w:rsidRPr="004E6A09">
          <w:rPr>
            <w:rStyle w:val="Hipervnculo"/>
            <w:rFonts w:ascii="Candara" w:hAnsi="Candara"/>
            <w:szCs w:val="24"/>
            <w:lang w:val="es-EC"/>
          </w:rPr>
          <w:t>Riesgos del Contratista</w:t>
        </w:r>
        <w:r w:rsidR="002602C5" w:rsidRPr="004E6A09">
          <w:rPr>
            <w:rFonts w:ascii="Candara" w:hAnsi="Candara"/>
            <w:webHidden/>
            <w:lang w:val="es-EC"/>
          </w:rPr>
          <w:tab/>
        </w:r>
        <w:r w:rsidR="00FD0351">
          <w:rPr>
            <w:rFonts w:ascii="Candara" w:hAnsi="Candara"/>
            <w:webHidden/>
            <w:lang w:val="es-EC"/>
          </w:rPr>
          <w:t>64</w:t>
        </w:r>
      </w:hyperlink>
    </w:p>
    <w:p w14:paraId="1EFDA949" w14:textId="57565BF3" w:rsidR="002602C5" w:rsidRPr="004E6A09" w:rsidRDefault="00E545E2" w:rsidP="002602C5">
      <w:pPr>
        <w:pStyle w:val="TDC2"/>
        <w:rPr>
          <w:rFonts w:ascii="Candara" w:hAnsi="Candara"/>
          <w:lang w:val="es-EC"/>
        </w:rPr>
      </w:pPr>
      <w:hyperlink w:anchor="_Toc115774657" w:history="1">
        <w:r w:rsidR="002602C5" w:rsidRPr="004E6A09">
          <w:rPr>
            <w:rStyle w:val="Hipervnculo"/>
            <w:rFonts w:ascii="Candara" w:hAnsi="Candara"/>
            <w:szCs w:val="24"/>
            <w:lang w:val="es-EC"/>
          </w:rPr>
          <w:t>13.</w:t>
        </w:r>
        <w:r w:rsidR="002602C5" w:rsidRPr="004E6A09">
          <w:rPr>
            <w:rFonts w:ascii="Candara" w:hAnsi="Candara"/>
            <w:lang w:val="es-EC"/>
          </w:rPr>
          <w:tab/>
        </w:r>
        <w:r w:rsidR="002602C5" w:rsidRPr="004E6A09">
          <w:rPr>
            <w:rStyle w:val="Hipervnculo"/>
            <w:rFonts w:ascii="Candara" w:hAnsi="Candara"/>
            <w:szCs w:val="24"/>
            <w:lang w:val="es-EC"/>
          </w:rPr>
          <w:t>Seguros</w:t>
        </w:r>
        <w:r w:rsidR="002602C5" w:rsidRPr="004E6A09">
          <w:rPr>
            <w:rFonts w:ascii="Candara" w:hAnsi="Candara"/>
            <w:webHidden/>
            <w:lang w:val="es-EC"/>
          </w:rPr>
          <w:tab/>
        </w:r>
        <w:r w:rsidR="00FD0351">
          <w:rPr>
            <w:rFonts w:ascii="Candara" w:hAnsi="Candara"/>
            <w:webHidden/>
            <w:lang w:val="es-EC"/>
          </w:rPr>
          <w:t>64</w:t>
        </w:r>
      </w:hyperlink>
    </w:p>
    <w:p w14:paraId="045412E4" w14:textId="32578BE0" w:rsidR="002602C5" w:rsidRPr="004E6A09" w:rsidRDefault="00E545E2" w:rsidP="002602C5">
      <w:pPr>
        <w:pStyle w:val="TDC2"/>
        <w:rPr>
          <w:rFonts w:ascii="Candara" w:hAnsi="Candara"/>
          <w:lang w:val="es-EC"/>
        </w:rPr>
      </w:pPr>
      <w:hyperlink w:anchor="_Toc115774658" w:history="1">
        <w:r w:rsidR="002602C5" w:rsidRPr="004E6A09">
          <w:rPr>
            <w:rStyle w:val="Hipervnculo"/>
            <w:rFonts w:ascii="Candara" w:hAnsi="Candara"/>
            <w:szCs w:val="24"/>
            <w:lang w:val="es-EC"/>
          </w:rPr>
          <w:t>14.</w:t>
        </w:r>
        <w:r w:rsidR="002602C5" w:rsidRPr="004E6A09">
          <w:rPr>
            <w:rFonts w:ascii="Candara" w:hAnsi="Candara"/>
            <w:lang w:val="es-EC"/>
          </w:rPr>
          <w:tab/>
        </w:r>
        <w:r w:rsidR="002602C5" w:rsidRPr="004E6A09">
          <w:rPr>
            <w:rStyle w:val="Hipervnculo"/>
            <w:rFonts w:ascii="Candara" w:hAnsi="Candara"/>
            <w:spacing w:val="-3"/>
            <w:szCs w:val="24"/>
            <w:lang w:val="es-EC"/>
          </w:rPr>
          <w:t>Informes de investigación del Sitio de las Obras</w:t>
        </w:r>
        <w:r w:rsidR="002602C5" w:rsidRPr="004E6A09">
          <w:rPr>
            <w:rFonts w:ascii="Candara" w:hAnsi="Candara"/>
            <w:webHidden/>
            <w:lang w:val="es-EC"/>
          </w:rPr>
          <w:tab/>
        </w:r>
        <w:r w:rsidR="00FD0351">
          <w:rPr>
            <w:rFonts w:ascii="Candara" w:hAnsi="Candara"/>
            <w:webHidden/>
            <w:lang w:val="es-EC"/>
          </w:rPr>
          <w:t>64</w:t>
        </w:r>
      </w:hyperlink>
    </w:p>
    <w:p w14:paraId="28655F3D" w14:textId="3554F41A" w:rsidR="002602C5" w:rsidRPr="004E6A09" w:rsidRDefault="00E545E2" w:rsidP="002602C5">
      <w:pPr>
        <w:pStyle w:val="TDC2"/>
        <w:rPr>
          <w:rFonts w:ascii="Candara" w:hAnsi="Candara"/>
          <w:lang w:val="es-EC"/>
        </w:rPr>
      </w:pPr>
      <w:hyperlink w:anchor="_Toc115774659" w:history="1">
        <w:r w:rsidR="002602C5" w:rsidRPr="004E6A09">
          <w:rPr>
            <w:rStyle w:val="Hipervnculo"/>
            <w:rFonts w:ascii="Candara" w:hAnsi="Candara"/>
            <w:szCs w:val="24"/>
            <w:lang w:val="es-EC"/>
          </w:rPr>
          <w:t>15.</w:t>
        </w:r>
        <w:r w:rsidR="002602C5" w:rsidRPr="004E6A09">
          <w:rPr>
            <w:rFonts w:ascii="Candara" w:hAnsi="Candara"/>
            <w:lang w:val="es-EC"/>
          </w:rPr>
          <w:tab/>
        </w:r>
        <w:r w:rsidR="002602C5" w:rsidRPr="004E6A09">
          <w:rPr>
            <w:rStyle w:val="Hipervnculo"/>
            <w:rFonts w:ascii="Candara" w:hAnsi="Candara"/>
            <w:spacing w:val="-3"/>
            <w:szCs w:val="24"/>
            <w:lang w:val="es-EC"/>
          </w:rPr>
          <w:t>Consultas acerca de las Condiciones Especiales del Contrato</w:t>
        </w:r>
        <w:r w:rsidR="002602C5" w:rsidRPr="004E6A09">
          <w:rPr>
            <w:rFonts w:ascii="Candara" w:hAnsi="Candara"/>
            <w:webHidden/>
            <w:lang w:val="es-EC"/>
          </w:rPr>
          <w:tab/>
        </w:r>
        <w:r w:rsidR="00FD0351">
          <w:rPr>
            <w:rFonts w:ascii="Candara" w:hAnsi="Candara"/>
            <w:webHidden/>
            <w:lang w:val="es-EC"/>
          </w:rPr>
          <w:t>64</w:t>
        </w:r>
      </w:hyperlink>
    </w:p>
    <w:p w14:paraId="540379A8" w14:textId="0E74C6FC" w:rsidR="002602C5" w:rsidRPr="004E6A09" w:rsidRDefault="00E545E2" w:rsidP="002602C5">
      <w:pPr>
        <w:pStyle w:val="TDC2"/>
        <w:rPr>
          <w:rFonts w:ascii="Candara" w:hAnsi="Candara"/>
          <w:lang w:val="es-EC"/>
        </w:rPr>
      </w:pPr>
      <w:hyperlink w:anchor="_Toc115774660" w:history="1">
        <w:r w:rsidR="002602C5" w:rsidRPr="004E6A09">
          <w:rPr>
            <w:rStyle w:val="Hipervnculo"/>
            <w:rFonts w:ascii="Candara" w:hAnsi="Candara"/>
            <w:szCs w:val="24"/>
            <w:lang w:val="es-EC"/>
          </w:rPr>
          <w:t>16.</w:t>
        </w:r>
        <w:r w:rsidR="002602C5" w:rsidRPr="004E6A09">
          <w:rPr>
            <w:rFonts w:ascii="Candara" w:hAnsi="Candara"/>
            <w:lang w:val="es-EC"/>
          </w:rPr>
          <w:tab/>
        </w:r>
        <w:r w:rsidR="002602C5" w:rsidRPr="004E6A09">
          <w:rPr>
            <w:rStyle w:val="Hipervnculo"/>
            <w:rFonts w:ascii="Candara" w:hAnsi="Candara"/>
            <w:spacing w:val="-3"/>
            <w:szCs w:val="24"/>
            <w:lang w:val="es-EC"/>
          </w:rPr>
          <w:t>Construcción de las Obras por el Contratista</w:t>
        </w:r>
        <w:r w:rsidR="002602C5" w:rsidRPr="004E6A09">
          <w:rPr>
            <w:rFonts w:ascii="Candara" w:hAnsi="Candara"/>
            <w:webHidden/>
            <w:lang w:val="es-EC"/>
          </w:rPr>
          <w:tab/>
        </w:r>
        <w:r w:rsidR="00FD0351">
          <w:rPr>
            <w:rFonts w:ascii="Candara" w:hAnsi="Candara"/>
            <w:webHidden/>
            <w:lang w:val="es-EC"/>
          </w:rPr>
          <w:t>65</w:t>
        </w:r>
      </w:hyperlink>
    </w:p>
    <w:p w14:paraId="245EFB59" w14:textId="22E7B5B6" w:rsidR="002602C5" w:rsidRPr="004E6A09" w:rsidRDefault="00E545E2" w:rsidP="002602C5">
      <w:pPr>
        <w:pStyle w:val="TDC2"/>
        <w:rPr>
          <w:rFonts w:ascii="Candara" w:hAnsi="Candara"/>
          <w:lang w:val="es-EC"/>
        </w:rPr>
      </w:pPr>
      <w:hyperlink w:anchor="_Toc115774661" w:history="1">
        <w:r w:rsidR="002602C5" w:rsidRPr="004E6A09">
          <w:rPr>
            <w:rStyle w:val="Hipervnculo"/>
            <w:rFonts w:ascii="Candara" w:hAnsi="Candara"/>
            <w:szCs w:val="24"/>
            <w:lang w:val="es-EC"/>
          </w:rPr>
          <w:t>17.</w:t>
        </w:r>
        <w:r w:rsidR="002602C5" w:rsidRPr="004E6A09">
          <w:rPr>
            <w:rFonts w:ascii="Candara" w:hAnsi="Candara"/>
            <w:lang w:val="es-EC"/>
          </w:rPr>
          <w:tab/>
        </w:r>
        <w:r w:rsidR="002602C5" w:rsidRPr="004E6A09">
          <w:rPr>
            <w:rStyle w:val="Hipervnculo"/>
            <w:rFonts w:ascii="Candara" w:hAnsi="Candara"/>
            <w:spacing w:val="-3"/>
            <w:szCs w:val="24"/>
            <w:lang w:val="es-EC"/>
          </w:rPr>
          <w:t>Terminación de las Obras en la fecha prevista</w:t>
        </w:r>
        <w:r w:rsidR="002602C5" w:rsidRPr="004E6A09">
          <w:rPr>
            <w:rFonts w:ascii="Candara" w:hAnsi="Candara"/>
            <w:webHidden/>
            <w:lang w:val="es-EC"/>
          </w:rPr>
          <w:tab/>
        </w:r>
        <w:r w:rsidR="00FD0351">
          <w:rPr>
            <w:rFonts w:ascii="Candara" w:hAnsi="Candara"/>
            <w:webHidden/>
            <w:lang w:val="es-EC"/>
          </w:rPr>
          <w:t>65</w:t>
        </w:r>
      </w:hyperlink>
    </w:p>
    <w:p w14:paraId="6ADD4C96" w14:textId="1F1110C8" w:rsidR="002602C5" w:rsidRPr="004E6A09" w:rsidRDefault="00E545E2" w:rsidP="002602C5">
      <w:pPr>
        <w:pStyle w:val="TDC2"/>
        <w:rPr>
          <w:rFonts w:ascii="Candara" w:hAnsi="Candara"/>
          <w:lang w:val="es-EC"/>
        </w:rPr>
      </w:pPr>
      <w:hyperlink w:anchor="_Toc115774662" w:history="1">
        <w:r w:rsidR="002602C5" w:rsidRPr="004E6A09">
          <w:rPr>
            <w:rStyle w:val="Hipervnculo"/>
            <w:rFonts w:ascii="Candara" w:hAnsi="Candara"/>
            <w:szCs w:val="24"/>
            <w:lang w:val="es-EC"/>
          </w:rPr>
          <w:t>18.</w:t>
        </w:r>
        <w:r w:rsidR="002602C5" w:rsidRPr="004E6A09">
          <w:rPr>
            <w:rFonts w:ascii="Candara" w:hAnsi="Candara"/>
            <w:lang w:val="es-EC"/>
          </w:rPr>
          <w:tab/>
        </w:r>
        <w:r w:rsidR="002602C5" w:rsidRPr="004E6A09">
          <w:rPr>
            <w:rStyle w:val="Hipervnculo"/>
            <w:rFonts w:ascii="Candara" w:hAnsi="Candara"/>
            <w:szCs w:val="24"/>
            <w:lang w:val="es-EC"/>
          </w:rPr>
          <w:t>Aprobación por el Gerente de Obras</w:t>
        </w:r>
        <w:r w:rsidR="002602C5" w:rsidRPr="004E6A09">
          <w:rPr>
            <w:rFonts w:ascii="Candara" w:hAnsi="Candara"/>
            <w:webHidden/>
            <w:lang w:val="es-EC"/>
          </w:rPr>
          <w:tab/>
        </w:r>
        <w:r w:rsidR="00FD0351">
          <w:rPr>
            <w:rFonts w:ascii="Candara" w:hAnsi="Candara"/>
            <w:webHidden/>
            <w:lang w:val="es-EC"/>
          </w:rPr>
          <w:t>65</w:t>
        </w:r>
      </w:hyperlink>
    </w:p>
    <w:p w14:paraId="46D00CBB" w14:textId="5661D849" w:rsidR="002602C5" w:rsidRPr="004E6A09" w:rsidRDefault="00E545E2" w:rsidP="002602C5">
      <w:pPr>
        <w:pStyle w:val="TDC2"/>
        <w:rPr>
          <w:rFonts w:ascii="Candara" w:hAnsi="Candara"/>
          <w:lang w:val="es-EC"/>
        </w:rPr>
      </w:pPr>
      <w:hyperlink w:anchor="_Toc115774663" w:history="1">
        <w:r w:rsidR="002602C5" w:rsidRPr="004E6A09">
          <w:rPr>
            <w:rStyle w:val="Hipervnculo"/>
            <w:rFonts w:ascii="Candara" w:hAnsi="Candara"/>
            <w:szCs w:val="24"/>
            <w:lang w:val="es-EC"/>
          </w:rPr>
          <w:t>19.</w:t>
        </w:r>
        <w:r w:rsidR="002602C5" w:rsidRPr="004E6A09">
          <w:rPr>
            <w:rFonts w:ascii="Candara" w:hAnsi="Candara"/>
            <w:lang w:val="es-EC"/>
          </w:rPr>
          <w:tab/>
        </w:r>
        <w:r w:rsidR="002602C5" w:rsidRPr="004E6A09">
          <w:rPr>
            <w:rStyle w:val="Hipervnculo"/>
            <w:rFonts w:ascii="Candara" w:hAnsi="Candara"/>
            <w:szCs w:val="24"/>
            <w:lang w:val="es-EC"/>
          </w:rPr>
          <w:t>Seguridad</w:t>
        </w:r>
        <w:r w:rsidR="002602C5" w:rsidRPr="004E6A09">
          <w:rPr>
            <w:rFonts w:ascii="Candara" w:hAnsi="Candara"/>
            <w:webHidden/>
            <w:lang w:val="es-EC"/>
          </w:rPr>
          <w:tab/>
        </w:r>
        <w:r w:rsidR="00FD0351">
          <w:rPr>
            <w:rFonts w:ascii="Candara" w:hAnsi="Candara"/>
            <w:webHidden/>
            <w:lang w:val="es-EC"/>
          </w:rPr>
          <w:t>65</w:t>
        </w:r>
      </w:hyperlink>
    </w:p>
    <w:p w14:paraId="36852DB0" w14:textId="474C0185" w:rsidR="002602C5" w:rsidRPr="004E6A09" w:rsidRDefault="00E545E2" w:rsidP="002602C5">
      <w:pPr>
        <w:pStyle w:val="TDC2"/>
        <w:rPr>
          <w:rFonts w:ascii="Candara" w:hAnsi="Candara"/>
          <w:lang w:val="es-EC"/>
        </w:rPr>
      </w:pPr>
      <w:hyperlink w:anchor="_Toc115774664" w:history="1">
        <w:r w:rsidR="002602C5" w:rsidRPr="004E6A09">
          <w:rPr>
            <w:rStyle w:val="Hipervnculo"/>
            <w:rFonts w:ascii="Candara" w:hAnsi="Candara"/>
            <w:szCs w:val="24"/>
            <w:lang w:val="es-EC"/>
          </w:rPr>
          <w:t>20.</w:t>
        </w:r>
        <w:r w:rsidR="002602C5" w:rsidRPr="004E6A09">
          <w:rPr>
            <w:rFonts w:ascii="Candara" w:hAnsi="Candara"/>
            <w:lang w:val="es-EC"/>
          </w:rPr>
          <w:tab/>
        </w:r>
        <w:r w:rsidR="002602C5" w:rsidRPr="004E6A09">
          <w:rPr>
            <w:rStyle w:val="Hipervnculo"/>
            <w:rFonts w:ascii="Candara" w:hAnsi="Candara"/>
            <w:szCs w:val="24"/>
            <w:lang w:val="es-EC"/>
          </w:rPr>
          <w:t>Descubrimientos</w:t>
        </w:r>
        <w:r w:rsidR="002602C5" w:rsidRPr="004E6A09">
          <w:rPr>
            <w:rFonts w:ascii="Candara" w:hAnsi="Candara"/>
            <w:webHidden/>
            <w:lang w:val="es-EC"/>
          </w:rPr>
          <w:tab/>
        </w:r>
        <w:r w:rsidR="00FD0351">
          <w:rPr>
            <w:rFonts w:ascii="Candara" w:hAnsi="Candara"/>
            <w:webHidden/>
            <w:lang w:val="es-EC"/>
          </w:rPr>
          <w:t>65</w:t>
        </w:r>
      </w:hyperlink>
    </w:p>
    <w:p w14:paraId="2E3684EB" w14:textId="0833A3ED" w:rsidR="002602C5" w:rsidRPr="004E6A09" w:rsidRDefault="00E545E2" w:rsidP="002602C5">
      <w:pPr>
        <w:pStyle w:val="TDC2"/>
        <w:rPr>
          <w:rFonts w:ascii="Candara" w:hAnsi="Candara"/>
          <w:lang w:val="es-EC"/>
        </w:rPr>
      </w:pPr>
      <w:hyperlink w:anchor="_Toc115774665" w:history="1">
        <w:r w:rsidR="002602C5" w:rsidRPr="004E6A09">
          <w:rPr>
            <w:rStyle w:val="Hipervnculo"/>
            <w:rFonts w:ascii="Candara" w:hAnsi="Candara"/>
            <w:szCs w:val="24"/>
            <w:lang w:val="es-EC"/>
          </w:rPr>
          <w:t>21.</w:t>
        </w:r>
        <w:r w:rsidR="002602C5" w:rsidRPr="004E6A09">
          <w:rPr>
            <w:rFonts w:ascii="Candara" w:hAnsi="Candara"/>
            <w:lang w:val="es-EC"/>
          </w:rPr>
          <w:tab/>
        </w:r>
        <w:r w:rsidR="002602C5" w:rsidRPr="004E6A09">
          <w:rPr>
            <w:rStyle w:val="Hipervnculo"/>
            <w:rFonts w:ascii="Candara" w:hAnsi="Candara"/>
            <w:szCs w:val="24"/>
            <w:lang w:val="es-EC"/>
          </w:rPr>
          <w:t>Toma de posesión del Sitio de las Obras</w:t>
        </w:r>
        <w:r w:rsidR="002602C5" w:rsidRPr="004E6A09">
          <w:rPr>
            <w:rFonts w:ascii="Candara" w:hAnsi="Candara"/>
            <w:webHidden/>
            <w:lang w:val="es-EC"/>
          </w:rPr>
          <w:tab/>
        </w:r>
        <w:r w:rsidR="00FD0351">
          <w:rPr>
            <w:rFonts w:ascii="Candara" w:hAnsi="Candara"/>
            <w:webHidden/>
            <w:lang w:val="es-EC"/>
          </w:rPr>
          <w:t>65</w:t>
        </w:r>
      </w:hyperlink>
    </w:p>
    <w:p w14:paraId="7C95E5E3" w14:textId="6E50D64A" w:rsidR="002602C5" w:rsidRPr="004E6A09" w:rsidRDefault="00E545E2" w:rsidP="002602C5">
      <w:pPr>
        <w:pStyle w:val="TDC2"/>
        <w:rPr>
          <w:rFonts w:ascii="Candara" w:hAnsi="Candara"/>
          <w:lang w:val="es-EC"/>
        </w:rPr>
      </w:pPr>
      <w:hyperlink w:anchor="_Toc115774666" w:history="1">
        <w:r w:rsidR="002602C5" w:rsidRPr="004E6A09">
          <w:rPr>
            <w:rStyle w:val="Hipervnculo"/>
            <w:rFonts w:ascii="Candara" w:hAnsi="Candara"/>
            <w:szCs w:val="24"/>
            <w:lang w:val="es-EC"/>
          </w:rPr>
          <w:t>22.</w:t>
        </w:r>
        <w:r w:rsidR="002602C5" w:rsidRPr="004E6A09">
          <w:rPr>
            <w:rFonts w:ascii="Candara" w:hAnsi="Candara"/>
            <w:lang w:val="es-EC"/>
          </w:rPr>
          <w:tab/>
        </w:r>
        <w:r w:rsidR="002602C5" w:rsidRPr="004E6A09">
          <w:rPr>
            <w:rStyle w:val="Hipervnculo"/>
            <w:rFonts w:ascii="Candara" w:hAnsi="Candara"/>
            <w:szCs w:val="24"/>
            <w:lang w:val="es-EC"/>
          </w:rPr>
          <w:t>Acceso al Sitio de las Obras</w:t>
        </w:r>
        <w:r w:rsidR="002602C5" w:rsidRPr="004E6A09">
          <w:rPr>
            <w:rFonts w:ascii="Candara" w:hAnsi="Candara"/>
            <w:webHidden/>
            <w:lang w:val="es-EC"/>
          </w:rPr>
          <w:tab/>
        </w:r>
        <w:r w:rsidR="00FD0351">
          <w:rPr>
            <w:rFonts w:ascii="Candara" w:hAnsi="Candara"/>
            <w:webHidden/>
            <w:lang w:val="es-EC"/>
          </w:rPr>
          <w:t>65</w:t>
        </w:r>
      </w:hyperlink>
    </w:p>
    <w:p w14:paraId="1DA1305A" w14:textId="7E3F4630" w:rsidR="002602C5" w:rsidRPr="004E6A09" w:rsidRDefault="00E545E2" w:rsidP="002602C5">
      <w:pPr>
        <w:pStyle w:val="TDC2"/>
        <w:rPr>
          <w:rFonts w:ascii="Candara" w:hAnsi="Candara"/>
          <w:lang w:val="es-EC"/>
        </w:rPr>
      </w:pPr>
      <w:hyperlink w:anchor="_Toc115774667" w:history="1">
        <w:r w:rsidR="002602C5" w:rsidRPr="004E6A09">
          <w:rPr>
            <w:rStyle w:val="Hipervnculo"/>
            <w:rFonts w:ascii="Candara" w:hAnsi="Candara"/>
            <w:szCs w:val="24"/>
            <w:lang w:val="es-EC"/>
          </w:rPr>
          <w:t>23.</w:t>
        </w:r>
        <w:r w:rsidR="002602C5" w:rsidRPr="004E6A09">
          <w:rPr>
            <w:rFonts w:ascii="Candara" w:hAnsi="Candara"/>
            <w:lang w:val="es-EC"/>
          </w:rPr>
          <w:tab/>
        </w:r>
        <w:r w:rsidR="002602C5" w:rsidRPr="004E6A09">
          <w:rPr>
            <w:rStyle w:val="Hipervnculo"/>
            <w:rFonts w:ascii="Candara" w:hAnsi="Candara"/>
            <w:szCs w:val="24"/>
            <w:lang w:val="es-EC"/>
          </w:rPr>
          <w:t>Instrucciones, Inspecciones y Auditorías</w:t>
        </w:r>
        <w:r w:rsidR="002602C5" w:rsidRPr="004E6A09">
          <w:rPr>
            <w:rFonts w:ascii="Candara" w:hAnsi="Candara"/>
            <w:webHidden/>
            <w:lang w:val="es-EC"/>
          </w:rPr>
          <w:tab/>
        </w:r>
        <w:r w:rsidR="00FD0351">
          <w:rPr>
            <w:rFonts w:ascii="Candara" w:hAnsi="Candara"/>
            <w:webHidden/>
            <w:lang w:val="es-EC"/>
          </w:rPr>
          <w:t>65</w:t>
        </w:r>
      </w:hyperlink>
    </w:p>
    <w:p w14:paraId="4BC89BFA" w14:textId="131947D0" w:rsidR="002602C5" w:rsidRPr="004E6A09" w:rsidRDefault="00E545E2" w:rsidP="002602C5">
      <w:pPr>
        <w:pStyle w:val="TDC2"/>
        <w:rPr>
          <w:rFonts w:ascii="Candara" w:hAnsi="Candara"/>
          <w:lang w:val="es-EC"/>
        </w:rPr>
      </w:pPr>
      <w:hyperlink w:anchor="_Toc115774668" w:history="1">
        <w:r w:rsidR="002602C5" w:rsidRPr="004E6A09">
          <w:rPr>
            <w:rStyle w:val="Hipervnculo"/>
            <w:rFonts w:ascii="Candara" w:hAnsi="Candara"/>
            <w:szCs w:val="24"/>
            <w:lang w:val="es-EC"/>
          </w:rPr>
          <w:t>24.</w:t>
        </w:r>
        <w:r w:rsidR="002602C5" w:rsidRPr="004E6A09">
          <w:rPr>
            <w:rFonts w:ascii="Candara" w:hAnsi="Candara"/>
            <w:lang w:val="es-EC"/>
          </w:rPr>
          <w:tab/>
        </w:r>
        <w:r w:rsidR="002602C5" w:rsidRPr="004E6A09">
          <w:rPr>
            <w:rStyle w:val="Hipervnculo"/>
            <w:rFonts w:ascii="Candara" w:hAnsi="Candara"/>
            <w:szCs w:val="24"/>
            <w:lang w:val="es-EC"/>
          </w:rPr>
          <w:t>Controversias</w:t>
        </w:r>
        <w:r w:rsidR="002602C5" w:rsidRPr="004E6A09">
          <w:rPr>
            <w:rFonts w:ascii="Candara" w:hAnsi="Candara"/>
            <w:webHidden/>
            <w:lang w:val="es-EC"/>
          </w:rPr>
          <w:tab/>
        </w:r>
        <w:r w:rsidR="00FD0351">
          <w:rPr>
            <w:rFonts w:ascii="Candara" w:hAnsi="Candara"/>
            <w:webHidden/>
            <w:lang w:val="es-EC"/>
          </w:rPr>
          <w:t>66</w:t>
        </w:r>
      </w:hyperlink>
    </w:p>
    <w:p w14:paraId="6A1490E5" w14:textId="0EA0FFB7" w:rsidR="002602C5" w:rsidRPr="004E6A09" w:rsidRDefault="00E545E2" w:rsidP="002602C5">
      <w:pPr>
        <w:pStyle w:val="TDC2"/>
        <w:rPr>
          <w:rFonts w:ascii="Candara" w:hAnsi="Candara"/>
          <w:lang w:val="es-EC"/>
        </w:rPr>
      </w:pPr>
      <w:hyperlink w:anchor="_Toc115774669" w:history="1">
        <w:r w:rsidR="002602C5" w:rsidRPr="004E6A09">
          <w:rPr>
            <w:rStyle w:val="Hipervnculo"/>
            <w:rFonts w:ascii="Candara" w:hAnsi="Candara"/>
            <w:szCs w:val="24"/>
            <w:lang w:val="es-EC"/>
          </w:rPr>
          <w:t>25.</w:t>
        </w:r>
        <w:r w:rsidR="002602C5" w:rsidRPr="004E6A09">
          <w:rPr>
            <w:rFonts w:ascii="Candara" w:hAnsi="Candara"/>
            <w:lang w:val="es-EC"/>
          </w:rPr>
          <w:tab/>
        </w:r>
        <w:r w:rsidR="002602C5" w:rsidRPr="004E6A09">
          <w:rPr>
            <w:rStyle w:val="Hipervnculo"/>
            <w:rFonts w:ascii="Candara" w:hAnsi="Candara"/>
            <w:szCs w:val="24"/>
            <w:lang w:val="es-EC"/>
          </w:rPr>
          <w:t>Procedimientos para la solución de controversias</w:t>
        </w:r>
        <w:r w:rsidR="002602C5" w:rsidRPr="004E6A09">
          <w:rPr>
            <w:rFonts w:ascii="Candara" w:hAnsi="Candara"/>
            <w:webHidden/>
            <w:lang w:val="es-EC"/>
          </w:rPr>
          <w:tab/>
        </w:r>
        <w:r w:rsidR="00FD0351">
          <w:rPr>
            <w:rFonts w:ascii="Candara" w:hAnsi="Candara"/>
            <w:webHidden/>
            <w:lang w:val="es-EC"/>
          </w:rPr>
          <w:t>66</w:t>
        </w:r>
      </w:hyperlink>
    </w:p>
    <w:p w14:paraId="3207A18B" w14:textId="04A41DAD" w:rsidR="002602C5" w:rsidRPr="004E6A09" w:rsidRDefault="00E545E2" w:rsidP="002602C5">
      <w:pPr>
        <w:pStyle w:val="TDC2"/>
        <w:rPr>
          <w:rFonts w:ascii="Candara" w:hAnsi="Candara"/>
          <w:lang w:val="es-EC"/>
        </w:rPr>
      </w:pPr>
      <w:hyperlink w:anchor="_Toc115774670" w:history="1">
        <w:r w:rsidR="002602C5" w:rsidRPr="004E6A09">
          <w:rPr>
            <w:rStyle w:val="Hipervnculo"/>
            <w:rFonts w:ascii="Candara" w:hAnsi="Candara"/>
            <w:szCs w:val="24"/>
            <w:lang w:val="es-EC"/>
          </w:rPr>
          <w:t>26.</w:t>
        </w:r>
        <w:r w:rsidR="002602C5" w:rsidRPr="004E6A09">
          <w:rPr>
            <w:rFonts w:ascii="Candara" w:hAnsi="Candara"/>
            <w:lang w:val="es-EC"/>
          </w:rPr>
          <w:tab/>
        </w:r>
        <w:r w:rsidR="002602C5" w:rsidRPr="004E6A09">
          <w:rPr>
            <w:rStyle w:val="Hipervnculo"/>
            <w:rFonts w:ascii="Candara" w:hAnsi="Candara"/>
            <w:szCs w:val="24"/>
            <w:lang w:val="es-EC"/>
          </w:rPr>
          <w:t>Reemplazo del Conciliador</w:t>
        </w:r>
        <w:r w:rsidR="002602C5" w:rsidRPr="004E6A09">
          <w:rPr>
            <w:rFonts w:ascii="Candara" w:hAnsi="Candara"/>
            <w:webHidden/>
            <w:lang w:val="es-EC"/>
          </w:rPr>
          <w:tab/>
        </w:r>
        <w:r w:rsidR="00FD0351">
          <w:rPr>
            <w:rFonts w:ascii="Candara" w:hAnsi="Candara"/>
            <w:webHidden/>
            <w:lang w:val="es-EC"/>
          </w:rPr>
          <w:t>66</w:t>
        </w:r>
      </w:hyperlink>
    </w:p>
    <w:p w14:paraId="69CD311A" w14:textId="7FD4ABB4" w:rsidR="002602C5" w:rsidRPr="004E6A09" w:rsidRDefault="00E545E2" w:rsidP="002602C5">
      <w:pPr>
        <w:pStyle w:val="TDC1"/>
        <w:spacing w:before="0" w:after="120"/>
        <w:rPr>
          <w:rFonts w:ascii="Candara" w:hAnsi="Candara"/>
          <w:szCs w:val="24"/>
          <w:lang w:val="es-EC"/>
        </w:rPr>
      </w:pPr>
      <w:hyperlink w:anchor="_Toc115774671" w:history="1">
        <w:r w:rsidR="002602C5" w:rsidRPr="004E6A09">
          <w:rPr>
            <w:rStyle w:val="Hipervnculo"/>
            <w:rFonts w:ascii="Candara" w:hAnsi="Candara"/>
            <w:szCs w:val="24"/>
            <w:lang w:val="es-EC"/>
          </w:rPr>
          <w:t>B. Control de Plazos</w:t>
        </w:r>
        <w:r w:rsidR="002602C5" w:rsidRPr="004E6A09">
          <w:rPr>
            <w:rFonts w:ascii="Candara" w:hAnsi="Candara"/>
            <w:webHidden/>
            <w:szCs w:val="24"/>
            <w:lang w:val="es-EC"/>
          </w:rPr>
          <w:tab/>
        </w:r>
        <w:r w:rsidR="00FD0351">
          <w:rPr>
            <w:rFonts w:ascii="Candara" w:hAnsi="Candara"/>
            <w:webHidden/>
            <w:szCs w:val="24"/>
            <w:lang w:val="es-EC"/>
          </w:rPr>
          <w:t>67</w:t>
        </w:r>
      </w:hyperlink>
    </w:p>
    <w:p w14:paraId="7FE1A9F4" w14:textId="18786D8F" w:rsidR="002602C5" w:rsidRPr="004E6A09" w:rsidRDefault="00E545E2" w:rsidP="002602C5">
      <w:pPr>
        <w:pStyle w:val="TDC2"/>
        <w:rPr>
          <w:rFonts w:ascii="Candara" w:hAnsi="Candara"/>
          <w:lang w:val="es-EC"/>
        </w:rPr>
      </w:pPr>
      <w:hyperlink w:anchor="_Toc115774672" w:history="1">
        <w:r w:rsidR="002602C5" w:rsidRPr="004E6A09">
          <w:rPr>
            <w:rStyle w:val="Hipervnculo"/>
            <w:rFonts w:ascii="Candara" w:hAnsi="Candara"/>
            <w:szCs w:val="24"/>
            <w:lang w:val="es-EC"/>
          </w:rPr>
          <w:t>27.       Programa</w:t>
        </w:r>
        <w:r w:rsidR="002602C5" w:rsidRPr="004E6A09">
          <w:rPr>
            <w:rFonts w:ascii="Candara" w:hAnsi="Candara"/>
            <w:webHidden/>
            <w:lang w:val="es-EC"/>
          </w:rPr>
          <w:tab/>
        </w:r>
        <w:r w:rsidR="00FD0351">
          <w:rPr>
            <w:rFonts w:ascii="Candara" w:hAnsi="Candara"/>
            <w:webHidden/>
            <w:lang w:val="es-EC"/>
          </w:rPr>
          <w:t>67</w:t>
        </w:r>
      </w:hyperlink>
    </w:p>
    <w:p w14:paraId="0F41EAFB" w14:textId="68353E8D" w:rsidR="002602C5" w:rsidRPr="004E6A09" w:rsidRDefault="00E545E2" w:rsidP="002602C5">
      <w:pPr>
        <w:pStyle w:val="TDC2"/>
        <w:rPr>
          <w:rFonts w:ascii="Candara" w:hAnsi="Candara"/>
          <w:lang w:val="es-EC"/>
        </w:rPr>
      </w:pPr>
      <w:hyperlink w:anchor="_Toc115774673" w:history="1">
        <w:r w:rsidR="002602C5" w:rsidRPr="004E6A09">
          <w:rPr>
            <w:rStyle w:val="Hipervnculo"/>
            <w:rFonts w:ascii="Candara" w:hAnsi="Candara"/>
            <w:szCs w:val="24"/>
            <w:lang w:val="es-EC"/>
          </w:rPr>
          <w:t>28.</w:t>
        </w:r>
        <w:r w:rsidR="002602C5" w:rsidRPr="004E6A09">
          <w:rPr>
            <w:rFonts w:ascii="Candara" w:hAnsi="Candara"/>
            <w:lang w:val="es-EC"/>
          </w:rPr>
          <w:tab/>
        </w:r>
        <w:r w:rsidR="002602C5" w:rsidRPr="004E6A09">
          <w:rPr>
            <w:rStyle w:val="Hipervnculo"/>
            <w:rFonts w:ascii="Candara" w:hAnsi="Candara"/>
            <w:szCs w:val="24"/>
            <w:lang w:val="es-EC"/>
          </w:rPr>
          <w:t>Prórroga de la Fecha Prevista de Terminación</w:t>
        </w:r>
        <w:r w:rsidR="002602C5" w:rsidRPr="004E6A09">
          <w:rPr>
            <w:rFonts w:ascii="Candara" w:hAnsi="Candara"/>
            <w:webHidden/>
            <w:lang w:val="es-EC"/>
          </w:rPr>
          <w:tab/>
        </w:r>
        <w:r w:rsidR="00FD0351">
          <w:rPr>
            <w:rFonts w:ascii="Candara" w:hAnsi="Candara"/>
            <w:webHidden/>
            <w:lang w:val="es-EC"/>
          </w:rPr>
          <w:t>67</w:t>
        </w:r>
      </w:hyperlink>
    </w:p>
    <w:p w14:paraId="6EE0640A" w14:textId="37690EA7" w:rsidR="002602C5" w:rsidRPr="004E6A09" w:rsidRDefault="00E545E2" w:rsidP="002602C5">
      <w:pPr>
        <w:pStyle w:val="TDC2"/>
        <w:rPr>
          <w:rFonts w:ascii="Candara" w:hAnsi="Candara"/>
          <w:lang w:val="es-EC"/>
        </w:rPr>
      </w:pPr>
      <w:hyperlink w:anchor="_Toc115774674" w:history="1">
        <w:r w:rsidR="002602C5" w:rsidRPr="004E6A09">
          <w:rPr>
            <w:rStyle w:val="Hipervnculo"/>
            <w:rFonts w:ascii="Candara" w:hAnsi="Candara"/>
            <w:szCs w:val="24"/>
            <w:lang w:val="es-EC"/>
          </w:rPr>
          <w:t>29.</w:t>
        </w:r>
        <w:r w:rsidR="002602C5" w:rsidRPr="004E6A09">
          <w:rPr>
            <w:rFonts w:ascii="Candara" w:hAnsi="Candara"/>
            <w:lang w:val="es-EC"/>
          </w:rPr>
          <w:tab/>
        </w:r>
        <w:r w:rsidR="002602C5" w:rsidRPr="004E6A09">
          <w:rPr>
            <w:rStyle w:val="Hipervnculo"/>
            <w:rFonts w:ascii="Candara" w:hAnsi="Candara"/>
            <w:szCs w:val="24"/>
            <w:lang w:val="es-EC"/>
          </w:rPr>
          <w:t>Aceleración de las Obras</w:t>
        </w:r>
        <w:r w:rsidR="002602C5" w:rsidRPr="004E6A09">
          <w:rPr>
            <w:rFonts w:ascii="Candara" w:hAnsi="Candara"/>
            <w:webHidden/>
            <w:lang w:val="es-EC"/>
          </w:rPr>
          <w:tab/>
        </w:r>
        <w:r w:rsidR="00FD0351">
          <w:rPr>
            <w:rFonts w:ascii="Candara" w:hAnsi="Candara"/>
            <w:webHidden/>
            <w:lang w:val="es-EC"/>
          </w:rPr>
          <w:t>67</w:t>
        </w:r>
      </w:hyperlink>
    </w:p>
    <w:p w14:paraId="316AD110" w14:textId="46548803" w:rsidR="002602C5" w:rsidRPr="004E6A09" w:rsidRDefault="00E545E2" w:rsidP="002602C5">
      <w:pPr>
        <w:pStyle w:val="TDC2"/>
        <w:rPr>
          <w:rFonts w:ascii="Candara" w:hAnsi="Candara"/>
          <w:lang w:val="es-EC"/>
        </w:rPr>
      </w:pPr>
      <w:hyperlink w:anchor="_Toc115774675" w:history="1">
        <w:r w:rsidR="002602C5" w:rsidRPr="004E6A09">
          <w:rPr>
            <w:rStyle w:val="Hipervnculo"/>
            <w:rFonts w:ascii="Candara" w:hAnsi="Candara"/>
            <w:szCs w:val="24"/>
            <w:lang w:val="es-EC"/>
          </w:rPr>
          <w:t>30.</w:t>
        </w:r>
        <w:r w:rsidR="002602C5" w:rsidRPr="004E6A09">
          <w:rPr>
            <w:rFonts w:ascii="Candara" w:hAnsi="Candara"/>
            <w:lang w:val="es-EC"/>
          </w:rPr>
          <w:tab/>
        </w:r>
        <w:r w:rsidR="002602C5" w:rsidRPr="004E6A09">
          <w:rPr>
            <w:rStyle w:val="Hipervnculo"/>
            <w:rFonts w:ascii="Candara" w:hAnsi="Candara"/>
            <w:szCs w:val="24"/>
            <w:lang w:val="es-EC"/>
          </w:rPr>
          <w:t>Demoras ordenadas por el Gerente de Obras</w:t>
        </w:r>
        <w:r w:rsidR="002602C5" w:rsidRPr="004E6A09">
          <w:rPr>
            <w:rFonts w:ascii="Candara" w:hAnsi="Candara"/>
            <w:webHidden/>
            <w:lang w:val="es-EC"/>
          </w:rPr>
          <w:tab/>
        </w:r>
        <w:r w:rsidR="00FD0351">
          <w:rPr>
            <w:rFonts w:ascii="Candara" w:hAnsi="Candara"/>
            <w:webHidden/>
            <w:lang w:val="es-EC"/>
          </w:rPr>
          <w:t>68</w:t>
        </w:r>
      </w:hyperlink>
    </w:p>
    <w:p w14:paraId="69E32F59" w14:textId="36ED5177" w:rsidR="002602C5" w:rsidRPr="004E6A09" w:rsidRDefault="00E545E2" w:rsidP="002602C5">
      <w:pPr>
        <w:pStyle w:val="TDC2"/>
        <w:rPr>
          <w:rFonts w:ascii="Candara" w:hAnsi="Candara"/>
          <w:lang w:val="es-EC"/>
        </w:rPr>
      </w:pPr>
      <w:hyperlink w:anchor="_Toc115774676" w:history="1">
        <w:r w:rsidR="002602C5" w:rsidRPr="004E6A09">
          <w:rPr>
            <w:rStyle w:val="Hipervnculo"/>
            <w:rFonts w:ascii="Candara" w:hAnsi="Candara"/>
            <w:szCs w:val="24"/>
            <w:lang w:val="es-EC"/>
          </w:rPr>
          <w:t>31.</w:t>
        </w:r>
        <w:r w:rsidR="002602C5" w:rsidRPr="004E6A09">
          <w:rPr>
            <w:rFonts w:ascii="Candara" w:hAnsi="Candara"/>
            <w:lang w:val="es-EC"/>
          </w:rPr>
          <w:tab/>
        </w:r>
        <w:r w:rsidR="002602C5" w:rsidRPr="004E6A09">
          <w:rPr>
            <w:rStyle w:val="Hipervnculo"/>
            <w:rFonts w:ascii="Candara" w:hAnsi="Candara"/>
            <w:szCs w:val="24"/>
            <w:lang w:val="es-EC"/>
          </w:rPr>
          <w:t>Reuniones administrativas</w:t>
        </w:r>
        <w:r w:rsidR="002602C5" w:rsidRPr="004E6A09">
          <w:rPr>
            <w:rFonts w:ascii="Candara" w:hAnsi="Candara"/>
            <w:webHidden/>
            <w:lang w:val="es-EC"/>
          </w:rPr>
          <w:tab/>
        </w:r>
        <w:r w:rsidR="00FD0351">
          <w:rPr>
            <w:rFonts w:ascii="Candara" w:hAnsi="Candara"/>
            <w:webHidden/>
            <w:lang w:val="es-EC"/>
          </w:rPr>
          <w:t>68</w:t>
        </w:r>
      </w:hyperlink>
    </w:p>
    <w:p w14:paraId="4B9C4FAF" w14:textId="535213FC" w:rsidR="002602C5" w:rsidRPr="004E6A09" w:rsidRDefault="00E545E2" w:rsidP="002602C5">
      <w:pPr>
        <w:pStyle w:val="TDC2"/>
        <w:rPr>
          <w:rFonts w:ascii="Candara" w:hAnsi="Candara"/>
          <w:lang w:val="es-EC"/>
        </w:rPr>
      </w:pPr>
      <w:hyperlink w:anchor="_Toc115774677" w:history="1">
        <w:r w:rsidR="002602C5" w:rsidRPr="004E6A09">
          <w:rPr>
            <w:rStyle w:val="Hipervnculo"/>
            <w:rFonts w:ascii="Candara" w:hAnsi="Candara"/>
            <w:szCs w:val="24"/>
            <w:lang w:val="es-EC"/>
          </w:rPr>
          <w:t>32.</w:t>
        </w:r>
        <w:r w:rsidR="002602C5" w:rsidRPr="004E6A09">
          <w:rPr>
            <w:rFonts w:ascii="Candara" w:hAnsi="Candara"/>
            <w:lang w:val="es-EC"/>
          </w:rPr>
          <w:tab/>
        </w:r>
        <w:r w:rsidR="002602C5" w:rsidRPr="004E6A09">
          <w:rPr>
            <w:rStyle w:val="Hipervnculo"/>
            <w:rFonts w:ascii="Candara" w:hAnsi="Candara"/>
            <w:szCs w:val="24"/>
            <w:lang w:val="es-EC"/>
          </w:rPr>
          <w:t>Advertencia Anticipada</w:t>
        </w:r>
        <w:r w:rsidR="002602C5" w:rsidRPr="004E6A09">
          <w:rPr>
            <w:rFonts w:ascii="Candara" w:hAnsi="Candara"/>
            <w:webHidden/>
            <w:lang w:val="es-EC"/>
          </w:rPr>
          <w:tab/>
        </w:r>
        <w:r w:rsidR="00FD0351">
          <w:rPr>
            <w:rFonts w:ascii="Candara" w:hAnsi="Candara"/>
            <w:webHidden/>
            <w:lang w:val="es-EC"/>
          </w:rPr>
          <w:t>68</w:t>
        </w:r>
      </w:hyperlink>
    </w:p>
    <w:p w14:paraId="46A9CB0F" w14:textId="265953C8" w:rsidR="002602C5" w:rsidRPr="004E6A09" w:rsidRDefault="00E545E2" w:rsidP="002602C5">
      <w:pPr>
        <w:pStyle w:val="TDC1"/>
        <w:spacing w:before="0" w:after="120"/>
        <w:rPr>
          <w:rFonts w:ascii="Candara" w:hAnsi="Candara"/>
          <w:szCs w:val="24"/>
          <w:lang w:val="es-EC"/>
        </w:rPr>
      </w:pPr>
      <w:hyperlink w:anchor="_Toc115774678" w:history="1">
        <w:r w:rsidR="002602C5" w:rsidRPr="004E6A09">
          <w:rPr>
            <w:rStyle w:val="Hipervnculo"/>
            <w:rFonts w:ascii="Candara" w:hAnsi="Candara"/>
            <w:szCs w:val="24"/>
            <w:lang w:val="es-EC"/>
          </w:rPr>
          <w:t>C. Control de Calidad</w:t>
        </w:r>
        <w:r w:rsidR="002602C5" w:rsidRPr="004E6A09">
          <w:rPr>
            <w:rFonts w:ascii="Candara" w:hAnsi="Candara"/>
            <w:webHidden/>
            <w:szCs w:val="24"/>
            <w:lang w:val="es-EC"/>
          </w:rPr>
          <w:tab/>
        </w:r>
        <w:r w:rsidR="00FD0351">
          <w:rPr>
            <w:rFonts w:ascii="Candara" w:hAnsi="Candara"/>
            <w:webHidden/>
            <w:szCs w:val="24"/>
            <w:lang w:val="es-EC"/>
          </w:rPr>
          <w:t>68</w:t>
        </w:r>
      </w:hyperlink>
    </w:p>
    <w:p w14:paraId="7ADFDA28" w14:textId="131DCB2F" w:rsidR="002602C5" w:rsidRPr="004E6A09" w:rsidRDefault="00E545E2" w:rsidP="002602C5">
      <w:pPr>
        <w:pStyle w:val="TDC2"/>
        <w:rPr>
          <w:rFonts w:ascii="Candara" w:hAnsi="Candara"/>
          <w:lang w:val="es-EC"/>
        </w:rPr>
      </w:pPr>
      <w:hyperlink w:anchor="_Toc115774679" w:history="1">
        <w:r w:rsidR="002602C5" w:rsidRPr="004E6A09">
          <w:rPr>
            <w:rStyle w:val="Hipervnculo"/>
            <w:rFonts w:ascii="Candara" w:hAnsi="Candara"/>
            <w:szCs w:val="24"/>
            <w:lang w:val="es-EC"/>
          </w:rPr>
          <w:t>33.</w:t>
        </w:r>
        <w:r w:rsidR="002602C5" w:rsidRPr="004E6A09">
          <w:rPr>
            <w:rFonts w:ascii="Candara" w:hAnsi="Candara"/>
            <w:lang w:val="es-EC"/>
          </w:rPr>
          <w:tab/>
        </w:r>
        <w:r w:rsidR="002602C5" w:rsidRPr="004E6A09">
          <w:rPr>
            <w:rStyle w:val="Hipervnculo"/>
            <w:rFonts w:ascii="Candara" w:hAnsi="Candara"/>
            <w:szCs w:val="24"/>
            <w:lang w:val="es-EC"/>
          </w:rPr>
          <w:t>Identificación de Defectos</w:t>
        </w:r>
        <w:r w:rsidR="002602C5" w:rsidRPr="004E6A09">
          <w:rPr>
            <w:rFonts w:ascii="Candara" w:hAnsi="Candara"/>
            <w:webHidden/>
            <w:lang w:val="es-EC"/>
          </w:rPr>
          <w:tab/>
        </w:r>
        <w:r w:rsidR="00FD0351">
          <w:rPr>
            <w:rFonts w:ascii="Candara" w:hAnsi="Candara"/>
            <w:webHidden/>
            <w:lang w:val="es-EC"/>
          </w:rPr>
          <w:t>68</w:t>
        </w:r>
      </w:hyperlink>
    </w:p>
    <w:p w14:paraId="78C13D52" w14:textId="01659BE3" w:rsidR="002602C5" w:rsidRPr="004E6A09" w:rsidRDefault="00E545E2" w:rsidP="002602C5">
      <w:pPr>
        <w:pStyle w:val="TDC2"/>
        <w:rPr>
          <w:rFonts w:ascii="Candara" w:hAnsi="Candara"/>
          <w:lang w:val="es-EC"/>
        </w:rPr>
      </w:pPr>
      <w:hyperlink w:anchor="_Toc115774680" w:history="1">
        <w:r w:rsidR="002602C5" w:rsidRPr="004E6A09">
          <w:rPr>
            <w:rStyle w:val="Hipervnculo"/>
            <w:rFonts w:ascii="Candara" w:hAnsi="Candara"/>
            <w:szCs w:val="24"/>
            <w:lang w:val="es-EC"/>
          </w:rPr>
          <w:t>34.</w:t>
        </w:r>
        <w:r w:rsidR="002602C5" w:rsidRPr="004E6A09">
          <w:rPr>
            <w:rFonts w:ascii="Candara" w:hAnsi="Candara"/>
            <w:lang w:val="es-EC"/>
          </w:rPr>
          <w:tab/>
        </w:r>
        <w:r w:rsidR="002602C5" w:rsidRPr="004E6A09">
          <w:rPr>
            <w:rStyle w:val="Hipervnculo"/>
            <w:rFonts w:ascii="Candara" w:hAnsi="Candara"/>
            <w:szCs w:val="24"/>
            <w:lang w:val="es-EC"/>
          </w:rPr>
          <w:t>Pruebas</w:t>
        </w:r>
        <w:r w:rsidR="002602C5" w:rsidRPr="004E6A09">
          <w:rPr>
            <w:rFonts w:ascii="Candara" w:hAnsi="Candara"/>
            <w:webHidden/>
            <w:lang w:val="es-EC"/>
          </w:rPr>
          <w:tab/>
        </w:r>
        <w:r w:rsidR="00FD0351">
          <w:rPr>
            <w:rFonts w:ascii="Candara" w:hAnsi="Candara"/>
            <w:webHidden/>
            <w:lang w:val="es-EC"/>
          </w:rPr>
          <w:t>69</w:t>
        </w:r>
      </w:hyperlink>
    </w:p>
    <w:p w14:paraId="285A5852" w14:textId="27B428F8" w:rsidR="002602C5" w:rsidRPr="004E6A09" w:rsidRDefault="00E545E2" w:rsidP="002602C5">
      <w:pPr>
        <w:pStyle w:val="TDC2"/>
        <w:rPr>
          <w:rFonts w:ascii="Candara" w:hAnsi="Candara"/>
          <w:lang w:val="es-EC"/>
        </w:rPr>
      </w:pPr>
      <w:hyperlink w:anchor="_Toc115774681" w:history="1">
        <w:r w:rsidR="002602C5" w:rsidRPr="004E6A09">
          <w:rPr>
            <w:rStyle w:val="Hipervnculo"/>
            <w:rFonts w:ascii="Candara" w:hAnsi="Candara"/>
            <w:szCs w:val="24"/>
            <w:lang w:val="es-EC"/>
          </w:rPr>
          <w:t>35.</w:t>
        </w:r>
        <w:r w:rsidR="002602C5" w:rsidRPr="004E6A09">
          <w:rPr>
            <w:rFonts w:ascii="Candara" w:hAnsi="Candara"/>
            <w:lang w:val="es-EC"/>
          </w:rPr>
          <w:tab/>
        </w:r>
        <w:r w:rsidR="002602C5" w:rsidRPr="004E6A09">
          <w:rPr>
            <w:rStyle w:val="Hipervnculo"/>
            <w:rFonts w:ascii="Candara" w:hAnsi="Candara"/>
            <w:szCs w:val="24"/>
            <w:lang w:val="es-EC"/>
          </w:rPr>
          <w:t>Corrección de Defectos</w:t>
        </w:r>
        <w:r w:rsidR="002602C5" w:rsidRPr="004E6A09">
          <w:rPr>
            <w:rFonts w:ascii="Candara" w:hAnsi="Candara"/>
            <w:webHidden/>
            <w:lang w:val="es-EC"/>
          </w:rPr>
          <w:tab/>
        </w:r>
        <w:r w:rsidR="00FD0351">
          <w:rPr>
            <w:rFonts w:ascii="Candara" w:hAnsi="Candara"/>
            <w:webHidden/>
            <w:lang w:val="es-EC"/>
          </w:rPr>
          <w:t>69</w:t>
        </w:r>
      </w:hyperlink>
    </w:p>
    <w:p w14:paraId="2CFAFA10" w14:textId="580FCD85" w:rsidR="002602C5" w:rsidRPr="004E6A09" w:rsidRDefault="00E545E2" w:rsidP="002602C5">
      <w:pPr>
        <w:pStyle w:val="TDC2"/>
        <w:rPr>
          <w:rFonts w:ascii="Candara" w:hAnsi="Candara"/>
          <w:lang w:val="es-EC"/>
        </w:rPr>
      </w:pPr>
      <w:hyperlink w:anchor="_Toc115774682" w:history="1">
        <w:r w:rsidR="002602C5" w:rsidRPr="004E6A09">
          <w:rPr>
            <w:rStyle w:val="Hipervnculo"/>
            <w:rFonts w:ascii="Candara" w:hAnsi="Candara"/>
            <w:szCs w:val="24"/>
            <w:lang w:val="es-EC"/>
          </w:rPr>
          <w:t>36.</w:t>
        </w:r>
        <w:r w:rsidR="002602C5" w:rsidRPr="004E6A09">
          <w:rPr>
            <w:rFonts w:ascii="Candara" w:hAnsi="Candara"/>
            <w:lang w:val="es-EC"/>
          </w:rPr>
          <w:tab/>
        </w:r>
        <w:r w:rsidR="002602C5" w:rsidRPr="004E6A09">
          <w:rPr>
            <w:rStyle w:val="Hipervnculo"/>
            <w:rFonts w:ascii="Candara" w:hAnsi="Candara"/>
            <w:szCs w:val="24"/>
            <w:lang w:val="es-EC"/>
          </w:rPr>
          <w:t>Defectos no corregidos</w:t>
        </w:r>
        <w:r w:rsidR="002602C5" w:rsidRPr="004E6A09">
          <w:rPr>
            <w:rFonts w:ascii="Candara" w:hAnsi="Candara"/>
            <w:webHidden/>
            <w:lang w:val="es-EC"/>
          </w:rPr>
          <w:tab/>
        </w:r>
        <w:r w:rsidR="00FD0351">
          <w:rPr>
            <w:rFonts w:ascii="Candara" w:hAnsi="Candara"/>
            <w:webHidden/>
            <w:lang w:val="es-EC"/>
          </w:rPr>
          <w:t>69</w:t>
        </w:r>
      </w:hyperlink>
    </w:p>
    <w:p w14:paraId="3357FB19" w14:textId="63566CD0" w:rsidR="002602C5" w:rsidRPr="004E6A09" w:rsidRDefault="00E545E2" w:rsidP="002602C5">
      <w:pPr>
        <w:pStyle w:val="TDC1"/>
        <w:spacing w:before="0" w:after="120"/>
        <w:rPr>
          <w:rFonts w:ascii="Candara" w:hAnsi="Candara"/>
          <w:szCs w:val="24"/>
          <w:lang w:val="es-EC"/>
        </w:rPr>
      </w:pPr>
      <w:hyperlink w:anchor="_Toc115774683" w:history="1">
        <w:r w:rsidR="002602C5" w:rsidRPr="004E6A09">
          <w:rPr>
            <w:rStyle w:val="Hipervnculo"/>
            <w:rFonts w:ascii="Candara" w:hAnsi="Candara"/>
            <w:szCs w:val="24"/>
            <w:lang w:val="es-EC"/>
          </w:rPr>
          <w:t>D. Control de Costos</w:t>
        </w:r>
        <w:r w:rsidR="002602C5" w:rsidRPr="004E6A09">
          <w:rPr>
            <w:rFonts w:ascii="Candara" w:hAnsi="Candara"/>
            <w:webHidden/>
            <w:szCs w:val="24"/>
            <w:lang w:val="es-EC"/>
          </w:rPr>
          <w:tab/>
        </w:r>
        <w:r w:rsidR="00FD0351">
          <w:rPr>
            <w:rFonts w:ascii="Candara" w:hAnsi="Candara"/>
            <w:webHidden/>
            <w:szCs w:val="24"/>
            <w:lang w:val="es-EC"/>
          </w:rPr>
          <w:t>69</w:t>
        </w:r>
      </w:hyperlink>
    </w:p>
    <w:p w14:paraId="5148CC44" w14:textId="0F2AB643" w:rsidR="002602C5" w:rsidRPr="004E6A09" w:rsidRDefault="00E545E2" w:rsidP="002602C5">
      <w:pPr>
        <w:pStyle w:val="TDC2"/>
        <w:rPr>
          <w:rFonts w:ascii="Candara" w:hAnsi="Candara"/>
          <w:lang w:val="es-EC"/>
        </w:rPr>
      </w:pPr>
      <w:hyperlink w:anchor="_Toc115774684" w:history="1">
        <w:r w:rsidR="002602C5" w:rsidRPr="004E6A09">
          <w:rPr>
            <w:rStyle w:val="Hipervnculo"/>
            <w:rFonts w:ascii="Candara" w:hAnsi="Candara"/>
            <w:szCs w:val="24"/>
            <w:lang w:val="es-EC"/>
          </w:rPr>
          <w:t>37.</w:t>
        </w:r>
        <w:r w:rsidR="002602C5" w:rsidRPr="004E6A09">
          <w:rPr>
            <w:rFonts w:ascii="Candara" w:hAnsi="Candara"/>
            <w:lang w:val="es-EC"/>
          </w:rPr>
          <w:tab/>
        </w:r>
        <w:r w:rsidR="002602C5" w:rsidRPr="004E6A09">
          <w:rPr>
            <w:rStyle w:val="Hipervnculo"/>
            <w:rFonts w:ascii="Candara" w:hAnsi="Candara"/>
            <w:szCs w:val="24"/>
            <w:lang w:val="es-EC"/>
          </w:rPr>
          <w:t>Lista de Cantidades</w:t>
        </w:r>
        <w:r w:rsidR="002602C5" w:rsidRPr="004E6A09">
          <w:rPr>
            <w:rFonts w:ascii="Candara" w:hAnsi="Candara"/>
            <w:webHidden/>
            <w:lang w:val="es-EC"/>
          </w:rPr>
          <w:tab/>
        </w:r>
        <w:r w:rsidR="00FD0351">
          <w:rPr>
            <w:rFonts w:ascii="Candara" w:hAnsi="Candara"/>
            <w:webHidden/>
            <w:lang w:val="es-EC"/>
          </w:rPr>
          <w:t>69</w:t>
        </w:r>
      </w:hyperlink>
    </w:p>
    <w:p w14:paraId="70D132E7" w14:textId="0B8C700F" w:rsidR="002602C5" w:rsidRPr="004E6A09" w:rsidRDefault="00E545E2" w:rsidP="002602C5">
      <w:pPr>
        <w:pStyle w:val="TDC2"/>
        <w:rPr>
          <w:rFonts w:ascii="Candara" w:hAnsi="Candara"/>
          <w:lang w:val="es-EC"/>
        </w:rPr>
      </w:pPr>
      <w:hyperlink w:anchor="_Toc115774685" w:history="1">
        <w:r w:rsidR="002602C5" w:rsidRPr="004E6A09">
          <w:rPr>
            <w:rStyle w:val="Hipervnculo"/>
            <w:rFonts w:ascii="Candara" w:hAnsi="Candara"/>
            <w:szCs w:val="24"/>
            <w:lang w:val="es-EC"/>
          </w:rPr>
          <w:t>38.</w:t>
        </w:r>
        <w:r w:rsidR="002602C5" w:rsidRPr="004E6A09">
          <w:rPr>
            <w:rFonts w:ascii="Candara" w:hAnsi="Candara"/>
            <w:lang w:val="es-EC"/>
          </w:rPr>
          <w:tab/>
        </w:r>
        <w:r w:rsidR="002602C5" w:rsidRPr="004E6A09">
          <w:rPr>
            <w:rStyle w:val="Hipervnculo"/>
            <w:rFonts w:ascii="Candara" w:hAnsi="Candara"/>
            <w:szCs w:val="24"/>
            <w:lang w:val="es-EC"/>
          </w:rPr>
          <w:t>Modificaciones en las Cantidades</w:t>
        </w:r>
        <w:r w:rsidR="002602C5" w:rsidRPr="004E6A09">
          <w:rPr>
            <w:rFonts w:ascii="Candara" w:hAnsi="Candara"/>
            <w:webHidden/>
            <w:lang w:val="es-EC"/>
          </w:rPr>
          <w:tab/>
        </w:r>
        <w:r w:rsidR="00FD0351">
          <w:rPr>
            <w:rFonts w:ascii="Candara" w:hAnsi="Candara"/>
            <w:webHidden/>
            <w:lang w:val="es-EC"/>
          </w:rPr>
          <w:t>69</w:t>
        </w:r>
      </w:hyperlink>
    </w:p>
    <w:p w14:paraId="249ABED5" w14:textId="548D7899" w:rsidR="002602C5" w:rsidRPr="004E6A09" w:rsidRDefault="00E545E2" w:rsidP="002602C5">
      <w:pPr>
        <w:pStyle w:val="TDC2"/>
        <w:rPr>
          <w:rFonts w:ascii="Candara" w:hAnsi="Candara"/>
          <w:lang w:val="es-EC"/>
        </w:rPr>
      </w:pPr>
      <w:hyperlink w:anchor="_Toc115774686" w:history="1">
        <w:r w:rsidR="002602C5" w:rsidRPr="004E6A09">
          <w:rPr>
            <w:rStyle w:val="Hipervnculo"/>
            <w:rFonts w:ascii="Candara" w:hAnsi="Candara"/>
            <w:szCs w:val="24"/>
            <w:lang w:val="es-EC"/>
          </w:rPr>
          <w:t>39.</w:t>
        </w:r>
        <w:r w:rsidR="002602C5" w:rsidRPr="004E6A09">
          <w:rPr>
            <w:rFonts w:ascii="Candara" w:hAnsi="Candara"/>
            <w:lang w:val="es-EC"/>
          </w:rPr>
          <w:tab/>
        </w:r>
        <w:r w:rsidR="002602C5" w:rsidRPr="004E6A09">
          <w:rPr>
            <w:rStyle w:val="Hipervnculo"/>
            <w:rFonts w:ascii="Candara" w:hAnsi="Candara"/>
            <w:szCs w:val="24"/>
            <w:lang w:val="es-EC"/>
          </w:rPr>
          <w:t>Variaciones</w:t>
        </w:r>
        <w:r w:rsidR="002602C5" w:rsidRPr="004E6A09">
          <w:rPr>
            <w:rFonts w:ascii="Candara" w:hAnsi="Candara"/>
            <w:webHidden/>
            <w:lang w:val="es-EC"/>
          </w:rPr>
          <w:tab/>
        </w:r>
        <w:r w:rsidR="002602C5" w:rsidRPr="004E6A09">
          <w:rPr>
            <w:rFonts w:ascii="Candara" w:hAnsi="Candara"/>
            <w:webHidden/>
            <w:lang w:val="es-EC"/>
          </w:rPr>
          <w:fldChar w:fldCharType="begin"/>
        </w:r>
        <w:r w:rsidR="002602C5" w:rsidRPr="004E6A09">
          <w:rPr>
            <w:rFonts w:ascii="Candara" w:hAnsi="Candara"/>
            <w:webHidden/>
            <w:lang w:val="es-EC"/>
          </w:rPr>
          <w:instrText xml:space="preserve"> PAGEREF _Toc115774686 \h </w:instrText>
        </w:r>
        <w:r w:rsidR="002602C5" w:rsidRPr="004E6A09">
          <w:rPr>
            <w:rFonts w:ascii="Candara" w:hAnsi="Candara"/>
            <w:webHidden/>
            <w:lang w:val="es-EC"/>
          </w:rPr>
        </w:r>
        <w:r w:rsidR="002602C5" w:rsidRPr="004E6A09">
          <w:rPr>
            <w:rFonts w:ascii="Candara" w:hAnsi="Candara"/>
            <w:webHidden/>
            <w:lang w:val="es-EC"/>
          </w:rPr>
          <w:fldChar w:fldCharType="separate"/>
        </w:r>
        <w:r w:rsidR="00A96DDF">
          <w:rPr>
            <w:rFonts w:ascii="Candara" w:hAnsi="Candara"/>
            <w:webHidden/>
            <w:lang w:val="es-EC"/>
          </w:rPr>
          <w:t>7</w:t>
        </w:r>
        <w:r w:rsidR="002602C5" w:rsidRPr="004E6A09">
          <w:rPr>
            <w:rFonts w:ascii="Candara" w:hAnsi="Candara"/>
            <w:webHidden/>
            <w:lang w:val="es-EC"/>
          </w:rPr>
          <w:fldChar w:fldCharType="end"/>
        </w:r>
      </w:hyperlink>
      <w:r w:rsidR="00FD0351">
        <w:rPr>
          <w:rFonts w:ascii="Candara" w:hAnsi="Candara"/>
          <w:lang w:val="es-EC"/>
        </w:rPr>
        <w:t>0</w:t>
      </w:r>
    </w:p>
    <w:p w14:paraId="5F97AF0B" w14:textId="03A190C5" w:rsidR="002602C5" w:rsidRPr="004E6A09" w:rsidRDefault="00E545E2" w:rsidP="002602C5">
      <w:pPr>
        <w:pStyle w:val="TDC2"/>
        <w:rPr>
          <w:rFonts w:ascii="Candara" w:hAnsi="Candara"/>
          <w:lang w:val="es-EC"/>
        </w:rPr>
      </w:pPr>
      <w:hyperlink w:anchor="_Toc115774687" w:history="1">
        <w:r w:rsidR="002602C5" w:rsidRPr="004E6A09">
          <w:rPr>
            <w:rStyle w:val="Hipervnculo"/>
            <w:rFonts w:ascii="Candara" w:hAnsi="Candara"/>
            <w:szCs w:val="24"/>
            <w:lang w:val="es-EC"/>
          </w:rPr>
          <w:t>40.</w:t>
        </w:r>
        <w:r w:rsidR="002602C5" w:rsidRPr="004E6A09">
          <w:rPr>
            <w:rFonts w:ascii="Candara" w:hAnsi="Candara"/>
            <w:lang w:val="es-EC"/>
          </w:rPr>
          <w:tab/>
        </w:r>
        <w:r w:rsidR="002602C5" w:rsidRPr="004E6A09">
          <w:rPr>
            <w:rStyle w:val="Hipervnculo"/>
            <w:rFonts w:ascii="Candara" w:hAnsi="Candara"/>
            <w:szCs w:val="24"/>
            <w:lang w:val="es-EC"/>
          </w:rPr>
          <w:t>Pagos de las Variaciones</w:t>
        </w:r>
        <w:r w:rsidR="002602C5" w:rsidRPr="004E6A09">
          <w:rPr>
            <w:rFonts w:ascii="Candara" w:hAnsi="Candara"/>
            <w:webHidden/>
            <w:lang w:val="es-EC"/>
          </w:rPr>
          <w:tab/>
        </w:r>
        <w:r w:rsidR="002602C5" w:rsidRPr="004E6A09">
          <w:rPr>
            <w:rFonts w:ascii="Candara" w:hAnsi="Candara"/>
            <w:webHidden/>
            <w:lang w:val="es-EC"/>
          </w:rPr>
          <w:fldChar w:fldCharType="begin"/>
        </w:r>
        <w:r w:rsidR="002602C5" w:rsidRPr="004E6A09">
          <w:rPr>
            <w:rFonts w:ascii="Candara" w:hAnsi="Candara"/>
            <w:webHidden/>
            <w:lang w:val="es-EC"/>
          </w:rPr>
          <w:instrText xml:space="preserve"> PAGEREF _Toc115774687 \h </w:instrText>
        </w:r>
        <w:r w:rsidR="002602C5" w:rsidRPr="004E6A09">
          <w:rPr>
            <w:rFonts w:ascii="Candara" w:hAnsi="Candara"/>
            <w:webHidden/>
            <w:lang w:val="es-EC"/>
          </w:rPr>
        </w:r>
        <w:r w:rsidR="002602C5" w:rsidRPr="004E6A09">
          <w:rPr>
            <w:rFonts w:ascii="Candara" w:hAnsi="Candara"/>
            <w:webHidden/>
            <w:lang w:val="es-EC"/>
          </w:rPr>
          <w:fldChar w:fldCharType="separate"/>
        </w:r>
        <w:r w:rsidR="00A96DDF">
          <w:rPr>
            <w:rFonts w:ascii="Candara" w:hAnsi="Candara"/>
            <w:webHidden/>
            <w:lang w:val="es-EC"/>
          </w:rPr>
          <w:t>7</w:t>
        </w:r>
        <w:r w:rsidR="00FD0351">
          <w:rPr>
            <w:rFonts w:ascii="Candara" w:hAnsi="Candara"/>
            <w:webHidden/>
            <w:lang w:val="es-EC"/>
          </w:rPr>
          <w:t>0</w:t>
        </w:r>
        <w:r w:rsidR="002602C5" w:rsidRPr="004E6A09">
          <w:rPr>
            <w:rFonts w:ascii="Candara" w:hAnsi="Candara"/>
            <w:webHidden/>
            <w:lang w:val="es-EC"/>
          </w:rPr>
          <w:fldChar w:fldCharType="end"/>
        </w:r>
      </w:hyperlink>
    </w:p>
    <w:p w14:paraId="592325A4" w14:textId="3500C054" w:rsidR="002602C5" w:rsidRPr="004E6A09" w:rsidRDefault="00E545E2" w:rsidP="002602C5">
      <w:pPr>
        <w:pStyle w:val="TDC2"/>
        <w:rPr>
          <w:rFonts w:ascii="Candara" w:hAnsi="Candara"/>
          <w:lang w:val="es-EC"/>
        </w:rPr>
      </w:pPr>
      <w:hyperlink w:anchor="_Toc115774688" w:history="1">
        <w:r w:rsidR="002602C5" w:rsidRPr="004E6A09">
          <w:rPr>
            <w:rStyle w:val="Hipervnculo"/>
            <w:rFonts w:ascii="Candara" w:hAnsi="Candara"/>
            <w:szCs w:val="24"/>
            <w:lang w:val="es-EC"/>
          </w:rPr>
          <w:t>41.</w:t>
        </w:r>
        <w:r w:rsidR="002602C5" w:rsidRPr="004E6A09">
          <w:rPr>
            <w:rFonts w:ascii="Candara" w:hAnsi="Candara"/>
            <w:lang w:val="es-EC"/>
          </w:rPr>
          <w:tab/>
        </w:r>
        <w:r w:rsidR="002602C5" w:rsidRPr="004E6A09">
          <w:rPr>
            <w:rStyle w:val="Hipervnculo"/>
            <w:rFonts w:ascii="Candara" w:hAnsi="Candara"/>
            <w:szCs w:val="24"/>
            <w:lang w:val="es-EC"/>
          </w:rPr>
          <w:t>Proyecciones  de Flujo de Efectivos</w:t>
        </w:r>
        <w:r w:rsidR="002602C5" w:rsidRPr="004E6A09">
          <w:rPr>
            <w:rFonts w:ascii="Candara" w:hAnsi="Candara"/>
            <w:webHidden/>
            <w:lang w:val="es-EC"/>
          </w:rPr>
          <w:tab/>
        </w:r>
        <w:r w:rsidR="00FD0351">
          <w:rPr>
            <w:rFonts w:ascii="Candara" w:hAnsi="Candara"/>
            <w:webHidden/>
            <w:lang w:val="es-EC"/>
          </w:rPr>
          <w:t>71</w:t>
        </w:r>
      </w:hyperlink>
    </w:p>
    <w:p w14:paraId="3467ECF4" w14:textId="56486037" w:rsidR="002602C5" w:rsidRPr="004E6A09" w:rsidRDefault="00E545E2" w:rsidP="002602C5">
      <w:pPr>
        <w:pStyle w:val="TDC2"/>
        <w:rPr>
          <w:rFonts w:ascii="Candara" w:hAnsi="Candara"/>
          <w:lang w:val="es-EC"/>
        </w:rPr>
      </w:pPr>
      <w:hyperlink w:anchor="_Toc115774689" w:history="1">
        <w:r w:rsidR="002602C5" w:rsidRPr="004E6A09">
          <w:rPr>
            <w:rStyle w:val="Hipervnculo"/>
            <w:rFonts w:ascii="Candara" w:hAnsi="Candara"/>
            <w:szCs w:val="24"/>
            <w:lang w:val="es-EC"/>
          </w:rPr>
          <w:t>42.</w:t>
        </w:r>
        <w:r w:rsidR="002602C5" w:rsidRPr="004E6A09">
          <w:rPr>
            <w:rFonts w:ascii="Candara" w:hAnsi="Candara"/>
            <w:lang w:val="es-EC"/>
          </w:rPr>
          <w:tab/>
        </w:r>
        <w:r w:rsidR="002602C5" w:rsidRPr="004E6A09">
          <w:rPr>
            <w:rStyle w:val="Hipervnculo"/>
            <w:rFonts w:ascii="Candara" w:hAnsi="Candara"/>
            <w:szCs w:val="24"/>
            <w:lang w:val="es-EC"/>
          </w:rPr>
          <w:t>Certificados de Pago</w:t>
        </w:r>
        <w:r w:rsidR="002602C5" w:rsidRPr="004E6A09">
          <w:rPr>
            <w:rFonts w:ascii="Candara" w:hAnsi="Candara"/>
            <w:webHidden/>
            <w:lang w:val="es-EC"/>
          </w:rPr>
          <w:tab/>
        </w:r>
        <w:r w:rsidR="00FD0351">
          <w:rPr>
            <w:rFonts w:ascii="Candara" w:hAnsi="Candara"/>
            <w:webHidden/>
            <w:lang w:val="es-EC"/>
          </w:rPr>
          <w:t>71</w:t>
        </w:r>
      </w:hyperlink>
    </w:p>
    <w:p w14:paraId="11FA2775" w14:textId="5D3319EA" w:rsidR="002602C5" w:rsidRPr="004E6A09" w:rsidRDefault="00E545E2" w:rsidP="002602C5">
      <w:pPr>
        <w:pStyle w:val="TDC2"/>
        <w:rPr>
          <w:rFonts w:ascii="Candara" w:hAnsi="Candara"/>
          <w:lang w:val="es-EC"/>
        </w:rPr>
      </w:pPr>
      <w:hyperlink w:anchor="_Toc115774690" w:history="1">
        <w:r w:rsidR="002602C5" w:rsidRPr="004E6A09">
          <w:rPr>
            <w:rStyle w:val="Hipervnculo"/>
            <w:rFonts w:ascii="Candara" w:hAnsi="Candara"/>
            <w:szCs w:val="24"/>
            <w:lang w:val="es-EC"/>
          </w:rPr>
          <w:t>43.</w:t>
        </w:r>
        <w:r w:rsidR="002602C5" w:rsidRPr="004E6A09">
          <w:rPr>
            <w:rFonts w:ascii="Candara" w:hAnsi="Candara"/>
            <w:lang w:val="es-EC"/>
          </w:rPr>
          <w:tab/>
        </w:r>
        <w:r w:rsidR="002602C5" w:rsidRPr="004E6A09">
          <w:rPr>
            <w:rStyle w:val="Hipervnculo"/>
            <w:rFonts w:ascii="Candara" w:hAnsi="Candara"/>
            <w:szCs w:val="24"/>
            <w:lang w:val="es-EC"/>
          </w:rPr>
          <w:t>Pagos</w:t>
        </w:r>
        <w:r w:rsidR="002602C5" w:rsidRPr="004E6A09">
          <w:rPr>
            <w:rFonts w:ascii="Candara" w:hAnsi="Candara"/>
            <w:webHidden/>
            <w:lang w:val="es-EC"/>
          </w:rPr>
          <w:tab/>
        </w:r>
        <w:r w:rsidR="00FD0351">
          <w:rPr>
            <w:rFonts w:ascii="Candara" w:hAnsi="Candara"/>
            <w:webHidden/>
            <w:lang w:val="es-EC"/>
          </w:rPr>
          <w:t>71</w:t>
        </w:r>
      </w:hyperlink>
    </w:p>
    <w:p w14:paraId="44C86CAD" w14:textId="459591D6" w:rsidR="002602C5" w:rsidRPr="004E6A09" w:rsidRDefault="00E545E2" w:rsidP="002602C5">
      <w:pPr>
        <w:pStyle w:val="TDC2"/>
        <w:rPr>
          <w:rFonts w:ascii="Candara" w:hAnsi="Candara"/>
          <w:lang w:val="es-EC"/>
        </w:rPr>
      </w:pPr>
      <w:hyperlink w:anchor="_Toc115774691" w:history="1">
        <w:r w:rsidR="002602C5" w:rsidRPr="004E6A09">
          <w:rPr>
            <w:rStyle w:val="Hipervnculo"/>
            <w:rFonts w:ascii="Candara" w:hAnsi="Candara"/>
            <w:szCs w:val="24"/>
            <w:lang w:val="es-EC"/>
          </w:rPr>
          <w:t>44.</w:t>
        </w:r>
        <w:r w:rsidR="002602C5" w:rsidRPr="004E6A09">
          <w:rPr>
            <w:rFonts w:ascii="Candara" w:hAnsi="Candara"/>
            <w:lang w:val="es-EC"/>
          </w:rPr>
          <w:tab/>
        </w:r>
        <w:r w:rsidR="002602C5" w:rsidRPr="004E6A09">
          <w:rPr>
            <w:rStyle w:val="Hipervnculo"/>
            <w:rFonts w:ascii="Candara" w:hAnsi="Candara"/>
            <w:szCs w:val="24"/>
            <w:lang w:val="es-EC"/>
          </w:rPr>
          <w:t>Eventos Compensables</w:t>
        </w:r>
        <w:r w:rsidR="002602C5" w:rsidRPr="004E6A09">
          <w:rPr>
            <w:rFonts w:ascii="Candara" w:hAnsi="Candara"/>
            <w:webHidden/>
            <w:lang w:val="es-EC"/>
          </w:rPr>
          <w:tab/>
        </w:r>
        <w:r w:rsidR="00FD0351">
          <w:rPr>
            <w:rFonts w:ascii="Candara" w:hAnsi="Candara"/>
            <w:webHidden/>
            <w:lang w:val="es-EC"/>
          </w:rPr>
          <w:t>72</w:t>
        </w:r>
      </w:hyperlink>
    </w:p>
    <w:p w14:paraId="57FDF307" w14:textId="21D9C650" w:rsidR="002602C5" w:rsidRPr="004E6A09" w:rsidRDefault="00E545E2" w:rsidP="002602C5">
      <w:pPr>
        <w:pStyle w:val="TDC2"/>
        <w:rPr>
          <w:rFonts w:ascii="Candara" w:hAnsi="Candara"/>
          <w:lang w:val="es-EC"/>
        </w:rPr>
      </w:pPr>
      <w:hyperlink w:anchor="_Toc115774692" w:history="1">
        <w:r w:rsidR="002602C5" w:rsidRPr="004E6A09">
          <w:rPr>
            <w:rStyle w:val="Hipervnculo"/>
            <w:rFonts w:ascii="Candara" w:hAnsi="Candara"/>
            <w:szCs w:val="24"/>
            <w:lang w:val="es-EC"/>
          </w:rPr>
          <w:t>45.</w:t>
        </w:r>
        <w:r w:rsidR="002602C5" w:rsidRPr="004E6A09">
          <w:rPr>
            <w:rFonts w:ascii="Candara" w:hAnsi="Candara"/>
            <w:lang w:val="es-EC"/>
          </w:rPr>
          <w:tab/>
        </w:r>
        <w:r w:rsidR="002602C5" w:rsidRPr="004E6A09">
          <w:rPr>
            <w:rStyle w:val="Hipervnculo"/>
            <w:rFonts w:ascii="Candara" w:hAnsi="Candara"/>
            <w:szCs w:val="24"/>
            <w:lang w:val="es-EC"/>
          </w:rPr>
          <w:t>Impuestos</w:t>
        </w:r>
        <w:r w:rsidR="002602C5" w:rsidRPr="004E6A09">
          <w:rPr>
            <w:rFonts w:ascii="Candara" w:hAnsi="Candara"/>
            <w:webHidden/>
            <w:lang w:val="es-EC"/>
          </w:rPr>
          <w:tab/>
        </w:r>
        <w:r w:rsidR="00FD0351">
          <w:rPr>
            <w:rFonts w:ascii="Candara" w:hAnsi="Candara"/>
            <w:webHidden/>
            <w:lang w:val="es-EC"/>
          </w:rPr>
          <w:t>73</w:t>
        </w:r>
      </w:hyperlink>
    </w:p>
    <w:p w14:paraId="446126A3" w14:textId="39A62287" w:rsidR="002602C5" w:rsidRPr="004E6A09" w:rsidRDefault="00E545E2" w:rsidP="002602C5">
      <w:pPr>
        <w:pStyle w:val="TDC2"/>
        <w:rPr>
          <w:rFonts w:ascii="Candara" w:hAnsi="Candara"/>
          <w:lang w:val="es-EC"/>
        </w:rPr>
      </w:pPr>
      <w:hyperlink w:anchor="_Toc115774693" w:history="1">
        <w:r w:rsidR="002602C5" w:rsidRPr="004E6A09">
          <w:rPr>
            <w:rStyle w:val="Hipervnculo"/>
            <w:rFonts w:ascii="Candara" w:hAnsi="Candara"/>
            <w:szCs w:val="24"/>
            <w:lang w:val="es-EC"/>
          </w:rPr>
          <w:t>46.</w:t>
        </w:r>
        <w:r w:rsidR="002602C5" w:rsidRPr="004E6A09">
          <w:rPr>
            <w:rFonts w:ascii="Candara" w:hAnsi="Candara"/>
            <w:lang w:val="es-EC"/>
          </w:rPr>
          <w:tab/>
        </w:r>
        <w:r w:rsidR="002602C5" w:rsidRPr="004E6A09">
          <w:rPr>
            <w:rStyle w:val="Hipervnculo"/>
            <w:rFonts w:ascii="Candara" w:hAnsi="Candara"/>
            <w:szCs w:val="24"/>
            <w:lang w:val="es-EC"/>
          </w:rPr>
          <w:t>Monedas</w:t>
        </w:r>
        <w:r w:rsidR="002602C5" w:rsidRPr="004E6A09">
          <w:rPr>
            <w:rFonts w:ascii="Candara" w:hAnsi="Candara"/>
            <w:webHidden/>
            <w:lang w:val="es-EC"/>
          </w:rPr>
          <w:tab/>
        </w:r>
        <w:r w:rsidR="00FD0351">
          <w:rPr>
            <w:rFonts w:ascii="Candara" w:hAnsi="Candara"/>
            <w:webHidden/>
            <w:lang w:val="es-EC"/>
          </w:rPr>
          <w:t>73</w:t>
        </w:r>
      </w:hyperlink>
    </w:p>
    <w:p w14:paraId="5E1425E9" w14:textId="08F46150" w:rsidR="002602C5" w:rsidRPr="004E6A09" w:rsidRDefault="00E545E2" w:rsidP="002602C5">
      <w:pPr>
        <w:pStyle w:val="TDC2"/>
        <w:rPr>
          <w:rFonts w:ascii="Candara" w:hAnsi="Candara"/>
          <w:lang w:val="es-EC"/>
        </w:rPr>
      </w:pPr>
      <w:hyperlink w:anchor="_Toc115774694" w:history="1">
        <w:r w:rsidR="002602C5" w:rsidRPr="004E6A09">
          <w:rPr>
            <w:rStyle w:val="Hipervnculo"/>
            <w:rFonts w:ascii="Candara" w:hAnsi="Candara"/>
            <w:szCs w:val="24"/>
            <w:lang w:val="es-EC"/>
          </w:rPr>
          <w:t>47.</w:t>
        </w:r>
        <w:r w:rsidR="002602C5" w:rsidRPr="004E6A09">
          <w:rPr>
            <w:rFonts w:ascii="Candara" w:hAnsi="Candara"/>
            <w:lang w:val="es-EC"/>
          </w:rPr>
          <w:tab/>
        </w:r>
        <w:r w:rsidR="002602C5" w:rsidRPr="004E6A09">
          <w:rPr>
            <w:rStyle w:val="Hipervnculo"/>
            <w:rFonts w:ascii="Candara" w:hAnsi="Candara"/>
            <w:szCs w:val="24"/>
            <w:lang w:val="es-EC"/>
          </w:rPr>
          <w:t>Ajustes de Precios</w:t>
        </w:r>
        <w:r w:rsidR="002602C5" w:rsidRPr="004E6A09">
          <w:rPr>
            <w:rFonts w:ascii="Candara" w:hAnsi="Candara"/>
            <w:webHidden/>
            <w:lang w:val="es-EC"/>
          </w:rPr>
          <w:tab/>
        </w:r>
        <w:r w:rsidR="00FD0351">
          <w:rPr>
            <w:rFonts w:ascii="Candara" w:hAnsi="Candara"/>
            <w:webHidden/>
            <w:lang w:val="es-EC"/>
          </w:rPr>
          <w:t>74</w:t>
        </w:r>
      </w:hyperlink>
    </w:p>
    <w:p w14:paraId="45FF4EA9" w14:textId="282FB761" w:rsidR="002602C5" w:rsidRPr="004E6A09" w:rsidRDefault="00E545E2" w:rsidP="002602C5">
      <w:pPr>
        <w:pStyle w:val="TDC2"/>
        <w:rPr>
          <w:rFonts w:ascii="Candara" w:hAnsi="Candara"/>
          <w:lang w:val="es-EC"/>
        </w:rPr>
      </w:pPr>
      <w:hyperlink w:anchor="_Toc115774695" w:history="1">
        <w:r w:rsidR="002602C5" w:rsidRPr="004E6A09">
          <w:rPr>
            <w:rStyle w:val="Hipervnculo"/>
            <w:rFonts w:ascii="Candara" w:hAnsi="Candara"/>
            <w:szCs w:val="24"/>
            <w:lang w:val="es-EC"/>
          </w:rPr>
          <w:t>48.</w:t>
        </w:r>
        <w:r w:rsidR="002602C5" w:rsidRPr="004E6A09">
          <w:rPr>
            <w:rFonts w:ascii="Candara" w:hAnsi="Candara"/>
            <w:lang w:val="es-EC"/>
          </w:rPr>
          <w:tab/>
        </w:r>
        <w:r w:rsidR="002602C5" w:rsidRPr="004E6A09">
          <w:rPr>
            <w:rStyle w:val="Hipervnculo"/>
            <w:rFonts w:ascii="Candara" w:hAnsi="Candara"/>
            <w:szCs w:val="24"/>
            <w:lang w:val="es-EC"/>
          </w:rPr>
          <w:t>Retenciones</w:t>
        </w:r>
        <w:r w:rsidR="002602C5" w:rsidRPr="004E6A09">
          <w:rPr>
            <w:rFonts w:ascii="Candara" w:hAnsi="Candara"/>
            <w:webHidden/>
            <w:lang w:val="es-EC"/>
          </w:rPr>
          <w:tab/>
        </w:r>
        <w:r w:rsidR="00FD0351">
          <w:rPr>
            <w:rFonts w:ascii="Candara" w:hAnsi="Candara"/>
            <w:webHidden/>
            <w:lang w:val="es-EC"/>
          </w:rPr>
          <w:t>74</w:t>
        </w:r>
      </w:hyperlink>
    </w:p>
    <w:p w14:paraId="6E797C43" w14:textId="60DCCA06" w:rsidR="002602C5" w:rsidRPr="004E6A09" w:rsidRDefault="00E545E2" w:rsidP="002602C5">
      <w:pPr>
        <w:pStyle w:val="TDC2"/>
        <w:rPr>
          <w:rFonts w:ascii="Candara" w:hAnsi="Candara"/>
          <w:lang w:val="es-EC"/>
        </w:rPr>
      </w:pPr>
      <w:hyperlink w:anchor="_Toc115774696" w:history="1">
        <w:r w:rsidR="002602C5" w:rsidRPr="004E6A09">
          <w:rPr>
            <w:rStyle w:val="Hipervnculo"/>
            <w:rFonts w:ascii="Candara" w:hAnsi="Candara"/>
            <w:szCs w:val="24"/>
            <w:lang w:val="es-EC"/>
          </w:rPr>
          <w:t>49.</w:t>
        </w:r>
        <w:r w:rsidR="002602C5" w:rsidRPr="004E6A09">
          <w:rPr>
            <w:rFonts w:ascii="Candara" w:hAnsi="Candara"/>
            <w:lang w:val="es-EC"/>
          </w:rPr>
          <w:tab/>
        </w:r>
        <w:r w:rsidR="002602C5" w:rsidRPr="004E6A09">
          <w:rPr>
            <w:rStyle w:val="Hipervnculo"/>
            <w:rFonts w:ascii="Candara" w:hAnsi="Candara"/>
            <w:szCs w:val="24"/>
            <w:lang w:val="es-EC"/>
          </w:rPr>
          <w:t>Liquidación por daños y perjuicios</w:t>
        </w:r>
        <w:r w:rsidR="002602C5" w:rsidRPr="004E6A09">
          <w:rPr>
            <w:rFonts w:ascii="Candara" w:hAnsi="Candara"/>
            <w:webHidden/>
            <w:lang w:val="es-EC"/>
          </w:rPr>
          <w:tab/>
        </w:r>
        <w:r w:rsidR="00FD0351">
          <w:rPr>
            <w:rFonts w:ascii="Candara" w:hAnsi="Candara"/>
            <w:webHidden/>
            <w:lang w:val="es-EC"/>
          </w:rPr>
          <w:t>75</w:t>
        </w:r>
      </w:hyperlink>
    </w:p>
    <w:p w14:paraId="45A1127F" w14:textId="07D84AE8" w:rsidR="002602C5" w:rsidRPr="004E6A09" w:rsidRDefault="00E545E2" w:rsidP="002602C5">
      <w:pPr>
        <w:pStyle w:val="TDC2"/>
        <w:rPr>
          <w:rFonts w:ascii="Candara" w:hAnsi="Candara"/>
          <w:lang w:val="es-EC"/>
        </w:rPr>
      </w:pPr>
      <w:hyperlink w:anchor="_Toc115774697" w:history="1">
        <w:r w:rsidR="002602C5" w:rsidRPr="004E6A09">
          <w:rPr>
            <w:rStyle w:val="Hipervnculo"/>
            <w:rFonts w:ascii="Candara" w:hAnsi="Candara"/>
            <w:szCs w:val="24"/>
            <w:lang w:val="es-EC"/>
          </w:rPr>
          <w:t>50.</w:t>
        </w:r>
        <w:r w:rsidR="002602C5" w:rsidRPr="004E6A09">
          <w:rPr>
            <w:rFonts w:ascii="Candara" w:hAnsi="Candara"/>
            <w:lang w:val="es-EC"/>
          </w:rPr>
          <w:tab/>
        </w:r>
        <w:r w:rsidR="002602C5" w:rsidRPr="004E6A09">
          <w:rPr>
            <w:rStyle w:val="Hipervnculo"/>
            <w:rFonts w:ascii="Candara" w:hAnsi="Candara"/>
            <w:szCs w:val="24"/>
            <w:lang w:val="es-EC"/>
          </w:rPr>
          <w:t>Bonificaciones</w:t>
        </w:r>
        <w:r w:rsidR="002602C5" w:rsidRPr="004E6A09">
          <w:rPr>
            <w:rFonts w:ascii="Candara" w:hAnsi="Candara"/>
            <w:webHidden/>
            <w:lang w:val="es-EC"/>
          </w:rPr>
          <w:tab/>
        </w:r>
        <w:r w:rsidR="00FD0351">
          <w:rPr>
            <w:rFonts w:ascii="Candara" w:hAnsi="Candara"/>
            <w:webHidden/>
            <w:lang w:val="es-EC"/>
          </w:rPr>
          <w:t>75</w:t>
        </w:r>
      </w:hyperlink>
    </w:p>
    <w:p w14:paraId="4F4F6B3A" w14:textId="12D341B6" w:rsidR="002602C5" w:rsidRPr="004E6A09" w:rsidRDefault="00E545E2" w:rsidP="002602C5">
      <w:pPr>
        <w:pStyle w:val="TDC2"/>
        <w:rPr>
          <w:rFonts w:ascii="Candara" w:hAnsi="Candara"/>
          <w:lang w:val="es-EC"/>
        </w:rPr>
      </w:pPr>
      <w:hyperlink w:anchor="_Toc115774698" w:history="1">
        <w:r w:rsidR="002602C5" w:rsidRPr="004E6A09">
          <w:rPr>
            <w:rStyle w:val="Hipervnculo"/>
            <w:rFonts w:ascii="Candara" w:hAnsi="Candara"/>
            <w:szCs w:val="24"/>
            <w:lang w:val="es-EC"/>
          </w:rPr>
          <w:t>51.</w:t>
        </w:r>
        <w:r w:rsidR="002602C5" w:rsidRPr="004E6A09">
          <w:rPr>
            <w:rFonts w:ascii="Candara" w:hAnsi="Candara"/>
            <w:lang w:val="es-EC"/>
          </w:rPr>
          <w:tab/>
        </w:r>
        <w:r w:rsidR="002602C5" w:rsidRPr="004E6A09">
          <w:rPr>
            <w:rStyle w:val="Hipervnculo"/>
            <w:rFonts w:ascii="Candara" w:hAnsi="Candara"/>
            <w:szCs w:val="24"/>
            <w:lang w:val="es-EC"/>
          </w:rPr>
          <w:t>Pago de anticipo</w:t>
        </w:r>
        <w:r w:rsidR="002602C5" w:rsidRPr="004E6A09">
          <w:rPr>
            <w:rFonts w:ascii="Candara" w:hAnsi="Candara"/>
            <w:webHidden/>
            <w:lang w:val="es-EC"/>
          </w:rPr>
          <w:tab/>
        </w:r>
        <w:r w:rsidR="00FD0351">
          <w:rPr>
            <w:rFonts w:ascii="Candara" w:hAnsi="Candara"/>
            <w:webHidden/>
            <w:lang w:val="es-EC"/>
          </w:rPr>
          <w:t>75</w:t>
        </w:r>
      </w:hyperlink>
    </w:p>
    <w:p w14:paraId="34D168C9" w14:textId="63E4422A" w:rsidR="002602C5" w:rsidRPr="004E6A09" w:rsidRDefault="00E545E2" w:rsidP="002602C5">
      <w:pPr>
        <w:pStyle w:val="TDC2"/>
        <w:rPr>
          <w:rFonts w:ascii="Candara" w:hAnsi="Candara"/>
          <w:lang w:val="es-EC"/>
        </w:rPr>
      </w:pPr>
      <w:hyperlink w:anchor="_Toc115774699" w:history="1">
        <w:r w:rsidR="002602C5" w:rsidRPr="004E6A09">
          <w:rPr>
            <w:rStyle w:val="Hipervnculo"/>
            <w:rFonts w:ascii="Candara" w:hAnsi="Candara"/>
            <w:szCs w:val="24"/>
            <w:lang w:val="es-EC"/>
          </w:rPr>
          <w:t>52.</w:t>
        </w:r>
        <w:r w:rsidR="002602C5" w:rsidRPr="004E6A09">
          <w:rPr>
            <w:rFonts w:ascii="Candara" w:hAnsi="Candara"/>
            <w:lang w:val="es-EC"/>
          </w:rPr>
          <w:tab/>
        </w:r>
        <w:r w:rsidR="002602C5" w:rsidRPr="004E6A09">
          <w:rPr>
            <w:rStyle w:val="Hipervnculo"/>
            <w:rFonts w:ascii="Candara" w:hAnsi="Candara"/>
            <w:szCs w:val="24"/>
            <w:lang w:val="es-EC"/>
          </w:rPr>
          <w:t>Garantías</w:t>
        </w:r>
        <w:r w:rsidR="002602C5" w:rsidRPr="004E6A09">
          <w:rPr>
            <w:rFonts w:ascii="Candara" w:hAnsi="Candara"/>
            <w:webHidden/>
            <w:lang w:val="es-EC"/>
          </w:rPr>
          <w:tab/>
        </w:r>
        <w:r w:rsidR="00FD0351">
          <w:rPr>
            <w:rFonts w:ascii="Candara" w:hAnsi="Candara"/>
            <w:webHidden/>
            <w:lang w:val="es-EC"/>
          </w:rPr>
          <w:t>76</w:t>
        </w:r>
      </w:hyperlink>
    </w:p>
    <w:p w14:paraId="60ADC341" w14:textId="1475EEDC" w:rsidR="002602C5" w:rsidRPr="004E6A09" w:rsidRDefault="00E545E2" w:rsidP="002602C5">
      <w:pPr>
        <w:pStyle w:val="TDC2"/>
        <w:rPr>
          <w:rFonts w:ascii="Candara" w:hAnsi="Candara"/>
          <w:lang w:val="es-EC"/>
        </w:rPr>
      </w:pPr>
      <w:hyperlink w:anchor="_Toc115774700" w:history="1">
        <w:r w:rsidR="002602C5" w:rsidRPr="004E6A09">
          <w:rPr>
            <w:rStyle w:val="Hipervnculo"/>
            <w:rFonts w:ascii="Candara" w:hAnsi="Candara"/>
            <w:szCs w:val="24"/>
            <w:lang w:val="es-EC"/>
          </w:rPr>
          <w:t>53.</w:t>
        </w:r>
        <w:r w:rsidR="002602C5" w:rsidRPr="004E6A09">
          <w:rPr>
            <w:rFonts w:ascii="Candara" w:hAnsi="Candara"/>
            <w:lang w:val="es-EC"/>
          </w:rPr>
          <w:tab/>
        </w:r>
        <w:r w:rsidR="002602C5" w:rsidRPr="004E6A09">
          <w:rPr>
            <w:rStyle w:val="Hipervnculo"/>
            <w:rFonts w:ascii="Candara" w:hAnsi="Candara"/>
            <w:szCs w:val="24"/>
            <w:lang w:val="es-EC"/>
          </w:rPr>
          <w:t>Trabajos por día</w:t>
        </w:r>
        <w:r w:rsidR="002602C5" w:rsidRPr="004E6A09">
          <w:rPr>
            <w:rFonts w:ascii="Candara" w:hAnsi="Candara"/>
            <w:webHidden/>
            <w:lang w:val="es-EC"/>
          </w:rPr>
          <w:tab/>
        </w:r>
        <w:r w:rsidR="00FD0351">
          <w:rPr>
            <w:rFonts w:ascii="Candara" w:hAnsi="Candara"/>
            <w:webHidden/>
            <w:lang w:val="es-EC"/>
          </w:rPr>
          <w:t>76</w:t>
        </w:r>
      </w:hyperlink>
    </w:p>
    <w:p w14:paraId="05288576" w14:textId="5A84CA75" w:rsidR="002602C5" w:rsidRPr="004E6A09" w:rsidRDefault="00E545E2" w:rsidP="002602C5">
      <w:pPr>
        <w:pStyle w:val="TDC2"/>
        <w:rPr>
          <w:rFonts w:ascii="Candara" w:hAnsi="Candara"/>
          <w:lang w:val="es-EC"/>
        </w:rPr>
      </w:pPr>
      <w:hyperlink w:anchor="_Toc115774701" w:history="1">
        <w:r w:rsidR="002602C5" w:rsidRPr="004E6A09">
          <w:rPr>
            <w:rStyle w:val="Hipervnculo"/>
            <w:rFonts w:ascii="Candara" w:hAnsi="Candara"/>
            <w:szCs w:val="24"/>
            <w:lang w:val="es-EC"/>
          </w:rPr>
          <w:t>54.</w:t>
        </w:r>
        <w:r w:rsidR="002602C5" w:rsidRPr="004E6A09">
          <w:rPr>
            <w:rFonts w:ascii="Candara" w:hAnsi="Candara"/>
            <w:lang w:val="es-EC"/>
          </w:rPr>
          <w:tab/>
        </w:r>
        <w:r w:rsidR="002602C5" w:rsidRPr="004E6A09">
          <w:rPr>
            <w:rStyle w:val="Hipervnculo"/>
            <w:rFonts w:ascii="Candara" w:hAnsi="Candara"/>
            <w:szCs w:val="24"/>
            <w:lang w:val="es-EC"/>
          </w:rPr>
          <w:t>Costo de reparaciones</w:t>
        </w:r>
        <w:r w:rsidR="002602C5" w:rsidRPr="004E6A09">
          <w:rPr>
            <w:rFonts w:ascii="Candara" w:hAnsi="Candara"/>
            <w:webHidden/>
            <w:lang w:val="es-EC"/>
          </w:rPr>
          <w:tab/>
        </w:r>
        <w:r w:rsidR="00FD0351">
          <w:rPr>
            <w:rFonts w:ascii="Candara" w:hAnsi="Candara"/>
            <w:webHidden/>
            <w:lang w:val="es-EC"/>
          </w:rPr>
          <w:t>76</w:t>
        </w:r>
      </w:hyperlink>
    </w:p>
    <w:p w14:paraId="7E94A21B" w14:textId="265A41FA" w:rsidR="002602C5" w:rsidRPr="004E6A09" w:rsidRDefault="00E545E2" w:rsidP="002602C5">
      <w:pPr>
        <w:pStyle w:val="TDC1"/>
        <w:spacing w:before="0" w:after="120"/>
        <w:rPr>
          <w:rFonts w:ascii="Candara" w:hAnsi="Candara"/>
          <w:szCs w:val="24"/>
          <w:lang w:val="es-EC"/>
        </w:rPr>
      </w:pPr>
      <w:hyperlink w:anchor="_Toc115774702" w:history="1">
        <w:r w:rsidR="002602C5" w:rsidRPr="004E6A09">
          <w:rPr>
            <w:rStyle w:val="Hipervnculo"/>
            <w:rFonts w:ascii="Candara" w:hAnsi="Candara"/>
            <w:szCs w:val="24"/>
            <w:lang w:val="es-EC"/>
          </w:rPr>
          <w:t>E. Finalización del Contrato</w:t>
        </w:r>
        <w:r w:rsidR="002602C5" w:rsidRPr="004E6A09">
          <w:rPr>
            <w:rFonts w:ascii="Candara" w:hAnsi="Candara"/>
            <w:webHidden/>
            <w:szCs w:val="24"/>
            <w:lang w:val="es-EC"/>
          </w:rPr>
          <w:tab/>
        </w:r>
        <w:r w:rsidR="00FD0351">
          <w:rPr>
            <w:rFonts w:ascii="Candara" w:hAnsi="Candara"/>
            <w:webHidden/>
            <w:szCs w:val="24"/>
            <w:lang w:val="es-EC"/>
          </w:rPr>
          <w:t>77</w:t>
        </w:r>
      </w:hyperlink>
    </w:p>
    <w:p w14:paraId="271BE663" w14:textId="6C6F6D4B" w:rsidR="002602C5" w:rsidRPr="004E6A09" w:rsidRDefault="00E545E2" w:rsidP="002602C5">
      <w:pPr>
        <w:pStyle w:val="TDC2"/>
        <w:rPr>
          <w:rFonts w:ascii="Candara" w:hAnsi="Candara"/>
          <w:lang w:val="es-EC"/>
        </w:rPr>
      </w:pPr>
      <w:hyperlink w:anchor="_Toc115774703" w:history="1">
        <w:r w:rsidR="002602C5" w:rsidRPr="004E6A09">
          <w:rPr>
            <w:rStyle w:val="Hipervnculo"/>
            <w:rFonts w:ascii="Candara" w:hAnsi="Candara"/>
            <w:szCs w:val="24"/>
            <w:lang w:val="es-EC"/>
          </w:rPr>
          <w:t>55.</w:t>
        </w:r>
        <w:r w:rsidR="002602C5" w:rsidRPr="004E6A09">
          <w:rPr>
            <w:rFonts w:ascii="Candara" w:hAnsi="Candara"/>
            <w:lang w:val="es-EC"/>
          </w:rPr>
          <w:tab/>
        </w:r>
        <w:r w:rsidR="002602C5" w:rsidRPr="004E6A09">
          <w:rPr>
            <w:rStyle w:val="Hipervnculo"/>
            <w:rFonts w:ascii="Candara" w:hAnsi="Candara"/>
            <w:szCs w:val="24"/>
            <w:lang w:val="es-EC"/>
          </w:rPr>
          <w:t>Terminación de las Obras</w:t>
        </w:r>
        <w:r w:rsidR="002602C5" w:rsidRPr="004E6A09">
          <w:rPr>
            <w:rFonts w:ascii="Candara" w:hAnsi="Candara"/>
            <w:webHidden/>
            <w:lang w:val="es-EC"/>
          </w:rPr>
          <w:tab/>
        </w:r>
        <w:r w:rsidR="00FD0351">
          <w:rPr>
            <w:rFonts w:ascii="Candara" w:hAnsi="Candara"/>
            <w:webHidden/>
            <w:lang w:val="es-EC"/>
          </w:rPr>
          <w:t>77</w:t>
        </w:r>
      </w:hyperlink>
    </w:p>
    <w:p w14:paraId="7462321D" w14:textId="06EAD999" w:rsidR="002602C5" w:rsidRPr="004E6A09" w:rsidRDefault="00E545E2" w:rsidP="002602C5">
      <w:pPr>
        <w:pStyle w:val="TDC2"/>
        <w:rPr>
          <w:rFonts w:ascii="Candara" w:hAnsi="Candara"/>
          <w:lang w:val="es-EC"/>
        </w:rPr>
      </w:pPr>
      <w:hyperlink w:anchor="_Toc115774704" w:history="1">
        <w:r w:rsidR="002602C5" w:rsidRPr="004E6A09">
          <w:rPr>
            <w:rStyle w:val="Hipervnculo"/>
            <w:rFonts w:ascii="Candara" w:hAnsi="Candara"/>
            <w:szCs w:val="24"/>
            <w:lang w:val="es-EC"/>
          </w:rPr>
          <w:t>56.</w:t>
        </w:r>
        <w:r w:rsidR="002602C5" w:rsidRPr="004E6A09">
          <w:rPr>
            <w:rFonts w:ascii="Candara" w:hAnsi="Candara"/>
            <w:lang w:val="es-EC"/>
          </w:rPr>
          <w:tab/>
        </w:r>
        <w:r w:rsidR="002602C5" w:rsidRPr="004E6A09">
          <w:rPr>
            <w:rStyle w:val="Hipervnculo"/>
            <w:rFonts w:ascii="Candara" w:hAnsi="Candara"/>
            <w:szCs w:val="24"/>
            <w:lang w:val="es-EC"/>
          </w:rPr>
          <w:t>Recepción de las Obras</w:t>
        </w:r>
        <w:r w:rsidR="002602C5" w:rsidRPr="004E6A09">
          <w:rPr>
            <w:rFonts w:ascii="Candara" w:hAnsi="Candara"/>
            <w:webHidden/>
            <w:lang w:val="es-EC"/>
          </w:rPr>
          <w:tab/>
        </w:r>
        <w:r w:rsidR="00FD0351">
          <w:rPr>
            <w:rFonts w:ascii="Candara" w:hAnsi="Candara"/>
            <w:webHidden/>
            <w:lang w:val="es-EC"/>
          </w:rPr>
          <w:t>77</w:t>
        </w:r>
      </w:hyperlink>
    </w:p>
    <w:p w14:paraId="76296DAE" w14:textId="7E85F866" w:rsidR="002602C5" w:rsidRPr="004E6A09" w:rsidRDefault="00E545E2" w:rsidP="002602C5">
      <w:pPr>
        <w:pStyle w:val="TDC2"/>
        <w:rPr>
          <w:rFonts w:ascii="Candara" w:hAnsi="Candara"/>
          <w:lang w:val="es-EC"/>
        </w:rPr>
      </w:pPr>
      <w:hyperlink w:anchor="_Toc115774705" w:history="1">
        <w:r w:rsidR="002602C5" w:rsidRPr="004E6A09">
          <w:rPr>
            <w:rStyle w:val="Hipervnculo"/>
            <w:rFonts w:ascii="Candara" w:hAnsi="Candara"/>
            <w:szCs w:val="24"/>
            <w:lang w:val="es-EC"/>
          </w:rPr>
          <w:t>57.</w:t>
        </w:r>
        <w:r w:rsidR="002602C5" w:rsidRPr="004E6A09">
          <w:rPr>
            <w:rFonts w:ascii="Candara" w:hAnsi="Candara"/>
            <w:lang w:val="es-EC"/>
          </w:rPr>
          <w:tab/>
        </w:r>
        <w:r w:rsidR="002602C5" w:rsidRPr="004E6A09">
          <w:rPr>
            <w:rStyle w:val="Hipervnculo"/>
            <w:rFonts w:ascii="Candara" w:hAnsi="Candara"/>
            <w:szCs w:val="24"/>
            <w:lang w:val="es-EC"/>
          </w:rPr>
          <w:t>Liquidación final</w:t>
        </w:r>
        <w:r w:rsidR="002602C5" w:rsidRPr="004E6A09">
          <w:rPr>
            <w:rFonts w:ascii="Candara" w:hAnsi="Candara"/>
            <w:webHidden/>
            <w:lang w:val="es-EC"/>
          </w:rPr>
          <w:tab/>
        </w:r>
        <w:r w:rsidR="00FD0351">
          <w:rPr>
            <w:rFonts w:ascii="Candara" w:hAnsi="Candara"/>
            <w:webHidden/>
            <w:lang w:val="es-EC"/>
          </w:rPr>
          <w:t>77</w:t>
        </w:r>
      </w:hyperlink>
    </w:p>
    <w:p w14:paraId="2E61A2D3" w14:textId="2694A003" w:rsidR="002602C5" w:rsidRPr="004E6A09" w:rsidRDefault="00E545E2" w:rsidP="002602C5">
      <w:pPr>
        <w:pStyle w:val="TDC2"/>
        <w:rPr>
          <w:rFonts w:ascii="Candara" w:hAnsi="Candara"/>
          <w:lang w:val="es-EC"/>
        </w:rPr>
      </w:pPr>
      <w:hyperlink w:anchor="_Toc115774706" w:history="1">
        <w:r w:rsidR="002602C5" w:rsidRPr="004E6A09">
          <w:rPr>
            <w:rStyle w:val="Hipervnculo"/>
            <w:rFonts w:ascii="Candara" w:hAnsi="Candara"/>
            <w:szCs w:val="24"/>
            <w:lang w:val="es-EC"/>
          </w:rPr>
          <w:t>58.</w:t>
        </w:r>
        <w:r w:rsidR="002602C5" w:rsidRPr="004E6A09">
          <w:rPr>
            <w:rFonts w:ascii="Candara" w:hAnsi="Candara"/>
            <w:lang w:val="es-EC"/>
          </w:rPr>
          <w:tab/>
        </w:r>
        <w:r w:rsidR="002602C5" w:rsidRPr="004E6A09">
          <w:rPr>
            <w:rStyle w:val="Hipervnculo"/>
            <w:rFonts w:ascii="Candara" w:hAnsi="Candara"/>
            <w:szCs w:val="24"/>
            <w:lang w:val="es-EC"/>
          </w:rPr>
          <w:t>Manuales de Operación y de Mantenimiento</w:t>
        </w:r>
        <w:r w:rsidR="002602C5" w:rsidRPr="004E6A09">
          <w:rPr>
            <w:rFonts w:ascii="Candara" w:hAnsi="Candara"/>
            <w:webHidden/>
            <w:lang w:val="es-EC"/>
          </w:rPr>
          <w:tab/>
        </w:r>
        <w:r w:rsidR="00FD0351">
          <w:rPr>
            <w:rFonts w:ascii="Candara" w:hAnsi="Candara"/>
            <w:webHidden/>
            <w:lang w:val="es-EC"/>
          </w:rPr>
          <w:t>77</w:t>
        </w:r>
      </w:hyperlink>
    </w:p>
    <w:p w14:paraId="72B040CE" w14:textId="6D794FC7" w:rsidR="002602C5" w:rsidRPr="004E6A09" w:rsidRDefault="00E545E2" w:rsidP="002602C5">
      <w:pPr>
        <w:pStyle w:val="TDC2"/>
        <w:rPr>
          <w:rFonts w:ascii="Candara" w:hAnsi="Candara"/>
          <w:lang w:val="es-EC"/>
        </w:rPr>
      </w:pPr>
      <w:hyperlink w:anchor="_Toc115774707" w:history="1">
        <w:r w:rsidR="002602C5" w:rsidRPr="004E6A09">
          <w:rPr>
            <w:rStyle w:val="Hipervnculo"/>
            <w:rFonts w:ascii="Candara" w:hAnsi="Candara"/>
            <w:szCs w:val="24"/>
            <w:lang w:val="es-EC"/>
          </w:rPr>
          <w:t>59.</w:t>
        </w:r>
        <w:r w:rsidR="002602C5" w:rsidRPr="004E6A09">
          <w:rPr>
            <w:rFonts w:ascii="Candara" w:hAnsi="Candara"/>
            <w:lang w:val="es-EC"/>
          </w:rPr>
          <w:tab/>
        </w:r>
        <w:r w:rsidR="002602C5" w:rsidRPr="004E6A09">
          <w:rPr>
            <w:rStyle w:val="Hipervnculo"/>
            <w:rFonts w:ascii="Candara" w:hAnsi="Candara"/>
            <w:szCs w:val="24"/>
            <w:lang w:val="es-EC"/>
          </w:rPr>
          <w:t>Terminación del Contrato</w:t>
        </w:r>
        <w:r w:rsidR="002602C5" w:rsidRPr="004E6A09">
          <w:rPr>
            <w:rFonts w:ascii="Candara" w:hAnsi="Candara"/>
            <w:webHidden/>
            <w:lang w:val="es-EC"/>
          </w:rPr>
          <w:tab/>
        </w:r>
        <w:r w:rsidR="00FD0351">
          <w:rPr>
            <w:rFonts w:ascii="Candara" w:hAnsi="Candara"/>
            <w:webHidden/>
            <w:lang w:val="es-EC"/>
          </w:rPr>
          <w:t>77</w:t>
        </w:r>
      </w:hyperlink>
    </w:p>
    <w:p w14:paraId="6EB31BF7" w14:textId="0C439230" w:rsidR="002602C5" w:rsidRPr="004E6A09" w:rsidRDefault="00E545E2" w:rsidP="002602C5">
      <w:pPr>
        <w:pStyle w:val="TDC2"/>
        <w:rPr>
          <w:rFonts w:ascii="Candara" w:hAnsi="Candara"/>
          <w:lang w:val="es-EC"/>
        </w:rPr>
      </w:pPr>
      <w:hyperlink w:anchor="_Toc115774708" w:history="1">
        <w:r w:rsidR="002602C5" w:rsidRPr="004E6A09">
          <w:rPr>
            <w:rStyle w:val="Hipervnculo"/>
            <w:rFonts w:ascii="Candara" w:hAnsi="Candara"/>
            <w:szCs w:val="24"/>
            <w:lang w:val="es-EC"/>
          </w:rPr>
          <w:t>60.       Prácticas prohibidas</w:t>
        </w:r>
        <w:r w:rsidR="002602C5" w:rsidRPr="004E6A09">
          <w:rPr>
            <w:rFonts w:ascii="Candara" w:hAnsi="Candara"/>
            <w:webHidden/>
            <w:lang w:val="es-EC"/>
          </w:rPr>
          <w:tab/>
        </w:r>
        <w:r w:rsidR="00FD0351">
          <w:rPr>
            <w:rFonts w:ascii="Candara" w:hAnsi="Candara"/>
            <w:webHidden/>
            <w:lang w:val="es-EC"/>
          </w:rPr>
          <w:t>79</w:t>
        </w:r>
      </w:hyperlink>
    </w:p>
    <w:p w14:paraId="6844B9C1" w14:textId="019A42A8" w:rsidR="002602C5" w:rsidRPr="004E6A09" w:rsidRDefault="00E545E2" w:rsidP="002602C5">
      <w:pPr>
        <w:pStyle w:val="TDC2"/>
        <w:rPr>
          <w:rFonts w:ascii="Candara" w:hAnsi="Candara"/>
          <w:lang w:val="es-EC"/>
        </w:rPr>
      </w:pPr>
      <w:hyperlink w:anchor="_Toc115774709" w:history="1">
        <w:r w:rsidR="002602C5" w:rsidRPr="004E6A09">
          <w:rPr>
            <w:rStyle w:val="Hipervnculo"/>
            <w:rFonts w:ascii="Candara" w:hAnsi="Candara"/>
            <w:szCs w:val="24"/>
            <w:lang w:val="es-EC"/>
          </w:rPr>
          <w:t>61.</w:t>
        </w:r>
        <w:r w:rsidR="002602C5" w:rsidRPr="004E6A09">
          <w:rPr>
            <w:rFonts w:ascii="Candara" w:hAnsi="Candara"/>
            <w:lang w:val="es-EC"/>
          </w:rPr>
          <w:tab/>
        </w:r>
        <w:r w:rsidR="002602C5" w:rsidRPr="004E6A09">
          <w:rPr>
            <w:rStyle w:val="Hipervnculo"/>
            <w:rFonts w:ascii="Candara" w:hAnsi="Candara"/>
            <w:szCs w:val="24"/>
            <w:lang w:val="es-EC"/>
          </w:rPr>
          <w:t>Pagos posteriores a la terminación del Contrato</w:t>
        </w:r>
        <w:r w:rsidR="002602C5" w:rsidRPr="004E6A09">
          <w:rPr>
            <w:rFonts w:ascii="Candara" w:hAnsi="Candara"/>
            <w:webHidden/>
            <w:lang w:val="es-EC"/>
          </w:rPr>
          <w:tab/>
        </w:r>
        <w:r w:rsidR="00FD0351">
          <w:rPr>
            <w:rFonts w:ascii="Candara" w:hAnsi="Candara"/>
            <w:webHidden/>
            <w:lang w:val="es-EC"/>
          </w:rPr>
          <w:t>85</w:t>
        </w:r>
      </w:hyperlink>
    </w:p>
    <w:p w14:paraId="2F971807" w14:textId="164DE9AD" w:rsidR="002602C5" w:rsidRPr="004E6A09" w:rsidRDefault="00E545E2" w:rsidP="002602C5">
      <w:pPr>
        <w:pStyle w:val="TDC2"/>
        <w:rPr>
          <w:rFonts w:ascii="Candara" w:hAnsi="Candara"/>
          <w:lang w:val="es-EC"/>
        </w:rPr>
      </w:pPr>
      <w:hyperlink w:anchor="_Toc115774710" w:history="1">
        <w:r w:rsidR="002602C5" w:rsidRPr="004E6A09">
          <w:rPr>
            <w:rStyle w:val="Hipervnculo"/>
            <w:rFonts w:ascii="Candara" w:hAnsi="Candara"/>
            <w:szCs w:val="24"/>
            <w:lang w:val="es-EC"/>
          </w:rPr>
          <w:t>62.</w:t>
        </w:r>
        <w:r w:rsidR="002602C5" w:rsidRPr="004E6A09">
          <w:rPr>
            <w:rFonts w:ascii="Candara" w:hAnsi="Candara"/>
            <w:lang w:val="es-EC"/>
          </w:rPr>
          <w:tab/>
        </w:r>
        <w:r w:rsidR="002602C5" w:rsidRPr="004E6A09">
          <w:rPr>
            <w:rStyle w:val="Hipervnculo"/>
            <w:rFonts w:ascii="Candara" w:hAnsi="Candara"/>
            <w:szCs w:val="24"/>
            <w:lang w:val="es-EC"/>
          </w:rPr>
          <w:t>Derechos de propiedad</w:t>
        </w:r>
        <w:r w:rsidR="002602C5" w:rsidRPr="004E6A09">
          <w:rPr>
            <w:rFonts w:ascii="Candara" w:hAnsi="Candara"/>
            <w:webHidden/>
            <w:lang w:val="es-EC"/>
          </w:rPr>
          <w:tab/>
        </w:r>
        <w:r w:rsidR="00FD0351">
          <w:rPr>
            <w:rFonts w:ascii="Candara" w:hAnsi="Candara"/>
            <w:webHidden/>
            <w:lang w:val="es-EC"/>
          </w:rPr>
          <w:t>86</w:t>
        </w:r>
      </w:hyperlink>
    </w:p>
    <w:p w14:paraId="52818222" w14:textId="6676202F" w:rsidR="002602C5" w:rsidRPr="004E6A09" w:rsidRDefault="00E545E2" w:rsidP="002602C5">
      <w:pPr>
        <w:pStyle w:val="TDC2"/>
        <w:rPr>
          <w:rFonts w:ascii="Candara" w:hAnsi="Candara"/>
          <w:lang w:val="es-EC"/>
        </w:rPr>
      </w:pPr>
      <w:hyperlink w:anchor="_Toc115774711" w:history="1">
        <w:r w:rsidR="002602C5" w:rsidRPr="004E6A09">
          <w:rPr>
            <w:rStyle w:val="Hipervnculo"/>
            <w:rFonts w:ascii="Candara" w:hAnsi="Candara"/>
            <w:szCs w:val="24"/>
            <w:lang w:val="es-EC"/>
          </w:rPr>
          <w:t>63.</w:t>
        </w:r>
        <w:r w:rsidR="002602C5" w:rsidRPr="004E6A09">
          <w:rPr>
            <w:rFonts w:ascii="Candara" w:hAnsi="Candara"/>
            <w:lang w:val="es-EC"/>
          </w:rPr>
          <w:tab/>
        </w:r>
        <w:r w:rsidR="002602C5" w:rsidRPr="004E6A09">
          <w:rPr>
            <w:rStyle w:val="Hipervnculo"/>
            <w:rFonts w:ascii="Candara" w:hAnsi="Candara"/>
            <w:szCs w:val="24"/>
            <w:lang w:val="es-EC"/>
          </w:rPr>
          <w:t>Liberación de cumplimiento</w:t>
        </w:r>
        <w:r w:rsidR="002602C5" w:rsidRPr="004E6A09">
          <w:rPr>
            <w:rFonts w:ascii="Candara" w:hAnsi="Candara"/>
            <w:webHidden/>
            <w:lang w:val="es-EC"/>
          </w:rPr>
          <w:tab/>
        </w:r>
        <w:r w:rsidR="00FD0351">
          <w:rPr>
            <w:rFonts w:ascii="Candara" w:hAnsi="Candara"/>
            <w:webHidden/>
            <w:lang w:val="es-EC"/>
          </w:rPr>
          <w:t>86</w:t>
        </w:r>
      </w:hyperlink>
    </w:p>
    <w:p w14:paraId="4D6A3807" w14:textId="34085049" w:rsidR="002602C5" w:rsidRPr="004E6A09" w:rsidRDefault="00E545E2" w:rsidP="002602C5">
      <w:pPr>
        <w:pStyle w:val="TDC2"/>
        <w:rPr>
          <w:rFonts w:ascii="Candara" w:hAnsi="Candara"/>
          <w:lang w:val="es-EC"/>
        </w:rPr>
      </w:pPr>
      <w:hyperlink w:anchor="_Toc115774712" w:history="1">
        <w:r w:rsidR="002602C5" w:rsidRPr="004E6A09">
          <w:rPr>
            <w:rStyle w:val="Hipervnculo"/>
            <w:rFonts w:ascii="Candara" w:hAnsi="Candara"/>
            <w:szCs w:val="24"/>
            <w:lang w:val="es-EC"/>
          </w:rPr>
          <w:t>64.</w:t>
        </w:r>
        <w:r w:rsidR="002602C5" w:rsidRPr="004E6A09">
          <w:rPr>
            <w:rFonts w:ascii="Candara" w:hAnsi="Candara"/>
            <w:lang w:val="es-EC"/>
          </w:rPr>
          <w:tab/>
        </w:r>
        <w:r w:rsidR="002602C5" w:rsidRPr="004E6A09">
          <w:rPr>
            <w:rStyle w:val="Hipervnculo"/>
            <w:rFonts w:ascii="Candara" w:hAnsi="Candara"/>
            <w:szCs w:val="24"/>
            <w:lang w:val="es-EC"/>
          </w:rPr>
          <w:t>Suspensión de Desembolsos del Préstamo del Banco</w:t>
        </w:r>
        <w:r w:rsidR="002602C5" w:rsidRPr="004E6A09">
          <w:rPr>
            <w:rFonts w:ascii="Candara" w:hAnsi="Candara"/>
            <w:webHidden/>
            <w:lang w:val="es-EC"/>
          </w:rPr>
          <w:tab/>
        </w:r>
        <w:r w:rsidR="00FD0351">
          <w:rPr>
            <w:rFonts w:ascii="Candara" w:hAnsi="Candara"/>
            <w:webHidden/>
            <w:lang w:val="es-EC"/>
          </w:rPr>
          <w:t>86</w:t>
        </w:r>
      </w:hyperlink>
    </w:p>
    <w:p w14:paraId="7EF45109" w14:textId="338D9921" w:rsidR="002602C5" w:rsidRPr="004E6A09" w:rsidRDefault="00E545E2" w:rsidP="002602C5">
      <w:pPr>
        <w:pStyle w:val="TDC2"/>
        <w:rPr>
          <w:rFonts w:ascii="Candara" w:hAnsi="Candara"/>
          <w:lang w:val="es-EC"/>
        </w:rPr>
      </w:pPr>
      <w:hyperlink w:anchor="_Toc115774713" w:history="1">
        <w:r w:rsidR="002602C5" w:rsidRPr="004E6A09">
          <w:rPr>
            <w:rStyle w:val="Hipervnculo"/>
            <w:rFonts w:ascii="Candara" w:hAnsi="Candara"/>
            <w:szCs w:val="24"/>
            <w:lang w:val="es-EC"/>
          </w:rPr>
          <w:t>65.       Elegibilidad</w:t>
        </w:r>
        <w:r w:rsidR="002602C5" w:rsidRPr="004E6A09">
          <w:rPr>
            <w:rFonts w:ascii="Candara" w:hAnsi="Candara"/>
            <w:webHidden/>
            <w:lang w:val="es-EC"/>
          </w:rPr>
          <w:tab/>
        </w:r>
        <w:r w:rsidR="00FD0351">
          <w:rPr>
            <w:rFonts w:ascii="Candara" w:hAnsi="Candara"/>
            <w:webHidden/>
            <w:lang w:val="es-EC"/>
          </w:rPr>
          <w:t>86</w:t>
        </w:r>
      </w:hyperlink>
    </w:p>
    <w:p w14:paraId="7DD5C711" w14:textId="77777777" w:rsidR="002602C5" w:rsidRPr="004E6A09" w:rsidRDefault="002602C5" w:rsidP="002602C5">
      <w:pPr>
        <w:spacing w:after="120"/>
        <w:rPr>
          <w:rFonts w:ascii="Candara" w:hAnsi="Candara"/>
          <w:lang w:val="es-EC"/>
        </w:rPr>
      </w:pPr>
      <w:r w:rsidRPr="004E6A09">
        <w:rPr>
          <w:rFonts w:ascii="Candara" w:hAnsi="Candara"/>
          <w:lang w:val="es-EC"/>
        </w:rPr>
        <w:fldChar w:fldCharType="end"/>
      </w:r>
    </w:p>
    <w:p w14:paraId="1AAF3A35" w14:textId="0A03EA9D" w:rsidR="003F79AA" w:rsidRPr="004E6A09" w:rsidRDefault="003F79AA" w:rsidP="00A1003A">
      <w:pPr>
        <w:spacing w:after="120"/>
        <w:rPr>
          <w:rFonts w:ascii="Candara" w:hAnsi="Candara"/>
          <w:lang w:val="es-EC"/>
        </w:rPr>
      </w:pPr>
    </w:p>
    <w:p w14:paraId="4F58C39E" w14:textId="77777777" w:rsidR="003F79AA" w:rsidRPr="004E6A09" w:rsidRDefault="003F79AA" w:rsidP="00A1003A">
      <w:pPr>
        <w:tabs>
          <w:tab w:val="left" w:pos="1080"/>
          <w:tab w:val="right" w:leader="dot" w:pos="9000"/>
        </w:tabs>
        <w:spacing w:after="120"/>
        <w:ind w:left="720"/>
        <w:rPr>
          <w:rFonts w:ascii="Candara" w:hAnsi="Candara"/>
          <w:lang w:val="es-EC"/>
        </w:rPr>
      </w:pPr>
    </w:p>
    <w:p w14:paraId="1B555F5D" w14:textId="7D60B3C9" w:rsidR="003F79AA" w:rsidRPr="004E6A09" w:rsidRDefault="003F79AA" w:rsidP="00A1003A">
      <w:pPr>
        <w:keepNext/>
        <w:keepLines/>
        <w:tabs>
          <w:tab w:val="left" w:pos="1080"/>
          <w:tab w:val="right" w:leader="dot" w:pos="9000"/>
        </w:tabs>
        <w:spacing w:after="120"/>
        <w:ind w:left="720"/>
        <w:jc w:val="center"/>
        <w:rPr>
          <w:rFonts w:ascii="Candara" w:hAnsi="Candara"/>
          <w:b/>
          <w:bCs/>
          <w:lang w:val="es-EC"/>
        </w:rPr>
      </w:pPr>
      <w:r w:rsidRPr="004E6A09">
        <w:rPr>
          <w:rFonts w:ascii="Candara" w:hAnsi="Candara"/>
          <w:lang w:val="es-EC"/>
        </w:rPr>
        <w:br w:type="page"/>
      </w:r>
      <w:r w:rsidRPr="004E6A09">
        <w:rPr>
          <w:rFonts w:ascii="Candara" w:hAnsi="Candara"/>
          <w:b/>
          <w:bCs/>
          <w:lang w:val="es-EC"/>
        </w:rPr>
        <w:t>Condiciones Generales del Contrato</w:t>
      </w:r>
    </w:p>
    <w:p w14:paraId="353839E5" w14:textId="77777777" w:rsidR="003F79AA" w:rsidRPr="004E6A09" w:rsidRDefault="003F79AA" w:rsidP="00A1003A">
      <w:pPr>
        <w:keepNext/>
        <w:keepLines/>
        <w:tabs>
          <w:tab w:val="left" w:pos="1080"/>
          <w:tab w:val="right" w:leader="dot" w:pos="9000"/>
        </w:tabs>
        <w:spacing w:after="120"/>
        <w:ind w:left="720"/>
        <w:jc w:val="center"/>
        <w:rPr>
          <w:rFonts w:ascii="Candara" w:hAnsi="Candara"/>
          <w:lang w:val="es-EC"/>
        </w:rPr>
      </w:pPr>
    </w:p>
    <w:p w14:paraId="4911C821" w14:textId="1906036E" w:rsidR="003F79AA" w:rsidRPr="004E6A09" w:rsidRDefault="003F79AA" w:rsidP="00A1003A">
      <w:pPr>
        <w:pStyle w:val="SectionVHeading2"/>
        <w:spacing w:before="0" w:after="120"/>
        <w:rPr>
          <w:rFonts w:ascii="Candara" w:hAnsi="Candara"/>
          <w:sz w:val="24"/>
          <w:lang w:val="es-EC"/>
        </w:rPr>
      </w:pPr>
      <w:bookmarkStart w:id="59" w:name="_Toc115774644"/>
      <w:r w:rsidRPr="004E6A09">
        <w:rPr>
          <w:rFonts w:ascii="Candara" w:hAnsi="Candara"/>
          <w:sz w:val="24"/>
          <w:lang w:val="es-EC"/>
        </w:rPr>
        <w:t>A. Disposiciones Generales</w:t>
      </w:r>
      <w:bookmarkEnd w:id="59"/>
    </w:p>
    <w:tbl>
      <w:tblPr>
        <w:tblW w:w="9464" w:type="dxa"/>
        <w:tblLook w:val="0000" w:firstRow="0" w:lastRow="0" w:firstColumn="0" w:lastColumn="0" w:noHBand="0" w:noVBand="0"/>
      </w:tblPr>
      <w:tblGrid>
        <w:gridCol w:w="2448"/>
        <w:gridCol w:w="7016"/>
      </w:tblGrid>
      <w:tr w:rsidR="003F79AA" w:rsidRPr="004E6A09" w14:paraId="3DB2C635" w14:textId="77777777" w:rsidTr="00F01C74">
        <w:tc>
          <w:tcPr>
            <w:tcW w:w="2448" w:type="dxa"/>
          </w:tcPr>
          <w:p w14:paraId="4A376DD5" w14:textId="5B5FECDB" w:rsidR="003F79AA" w:rsidRPr="004E6A09" w:rsidRDefault="003F79AA" w:rsidP="00A1003A">
            <w:pPr>
              <w:pStyle w:val="SectionVHeading3"/>
              <w:spacing w:after="120"/>
              <w:rPr>
                <w:rFonts w:ascii="Candara" w:hAnsi="Candara"/>
                <w:lang w:val="es-EC"/>
              </w:rPr>
            </w:pPr>
            <w:bookmarkStart w:id="60" w:name="_Toc115774645"/>
            <w:r w:rsidRPr="004E6A09">
              <w:rPr>
                <w:rFonts w:ascii="Candara" w:hAnsi="Candara"/>
                <w:lang w:val="es-EC"/>
              </w:rPr>
              <w:t>1.</w:t>
            </w:r>
            <w:r w:rsidRPr="004E6A09">
              <w:rPr>
                <w:rFonts w:ascii="Candara" w:hAnsi="Candara"/>
                <w:lang w:val="es-EC"/>
              </w:rPr>
              <w:tab/>
              <w:t>Definiciones</w:t>
            </w:r>
            <w:bookmarkEnd w:id="60"/>
          </w:p>
        </w:tc>
        <w:tc>
          <w:tcPr>
            <w:tcW w:w="7016" w:type="dxa"/>
          </w:tcPr>
          <w:p w14:paraId="77551704" w14:textId="77777777" w:rsidR="00C25B12" w:rsidRPr="004E6A09" w:rsidRDefault="003F79AA" w:rsidP="00006863">
            <w:pPr>
              <w:spacing w:after="120"/>
              <w:jc w:val="both"/>
              <w:rPr>
                <w:lang w:val="es-EC"/>
              </w:rPr>
            </w:pPr>
            <w:r w:rsidRPr="004E6A09">
              <w:rPr>
                <w:rFonts w:ascii="Candara" w:hAnsi="Candara"/>
                <w:lang w:val="es-EC"/>
              </w:rPr>
              <w:t>1.1</w:t>
            </w:r>
            <w:r w:rsidRPr="004E6A09">
              <w:rPr>
                <w:rFonts w:ascii="Candara" w:hAnsi="Candara"/>
                <w:lang w:val="es-EC"/>
              </w:rPr>
              <w:tab/>
              <w:t>Las palabras y expresiones definidas aparecen en negrillas</w:t>
            </w:r>
            <w:r w:rsidR="00C25B12" w:rsidRPr="004E6A09">
              <w:rPr>
                <w:rFonts w:ascii="Candara" w:hAnsi="Candara"/>
                <w:lang w:val="es-EC"/>
              </w:rPr>
              <w:t xml:space="preserve">: </w:t>
            </w:r>
          </w:p>
          <w:p w14:paraId="320FD8C6" w14:textId="77777777" w:rsidR="00C25B12" w:rsidRPr="004E6A09" w:rsidRDefault="003F79AA" w:rsidP="00006863">
            <w:pPr>
              <w:spacing w:after="120"/>
              <w:ind w:left="590"/>
              <w:jc w:val="both"/>
              <w:rPr>
                <w:rFonts w:ascii="Candara" w:hAnsi="Candara"/>
                <w:spacing w:val="-3"/>
                <w:lang w:val="es-EC"/>
              </w:rPr>
            </w:pPr>
            <w:r w:rsidRPr="004E6A09">
              <w:rPr>
                <w:rFonts w:ascii="Candara" w:hAnsi="Candara"/>
                <w:lang w:val="es-EC"/>
              </w:rPr>
              <w:t>(a)</w:t>
            </w:r>
            <w:r w:rsidRPr="004E6A09">
              <w:rPr>
                <w:rFonts w:ascii="Candara" w:hAnsi="Candara"/>
                <w:lang w:val="es-EC"/>
              </w:rPr>
              <w:tab/>
              <w:t xml:space="preserve">El </w:t>
            </w:r>
            <w:r w:rsidRPr="004E6A09">
              <w:rPr>
                <w:rFonts w:ascii="Candara" w:hAnsi="Candara"/>
                <w:b/>
                <w:bCs/>
                <w:lang w:val="es-EC"/>
              </w:rPr>
              <w:t xml:space="preserve">Conciliador </w:t>
            </w:r>
            <w:r w:rsidRPr="004E6A09">
              <w:rPr>
                <w:rFonts w:ascii="Candara" w:hAnsi="Candara"/>
                <w:spacing w:val="-3"/>
                <w:lang w:val="es-EC"/>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(b)</w:t>
            </w:r>
            <w:r w:rsidRPr="004E6A09">
              <w:rPr>
                <w:rFonts w:ascii="Candara" w:hAnsi="Candara"/>
                <w:spacing w:val="-3"/>
                <w:lang w:val="es-EC"/>
              </w:rPr>
              <w:tab/>
              <w:t xml:space="preserve">La </w:t>
            </w:r>
            <w:r w:rsidRPr="004E6A09">
              <w:rPr>
                <w:rFonts w:ascii="Candara" w:hAnsi="Candara"/>
                <w:b/>
                <w:spacing w:val="-3"/>
                <w:lang w:val="es-EC"/>
              </w:rPr>
              <w:t>Lista de Cantidades</w:t>
            </w:r>
            <w:r w:rsidRPr="004E6A09">
              <w:rPr>
                <w:rFonts w:ascii="Candara" w:hAnsi="Candara"/>
                <w:spacing w:val="-3"/>
                <w:lang w:val="es-EC"/>
              </w:rPr>
              <w:t xml:space="preserve"> es la lista debidamente preparada por el Oferente, con indicación de las cantidades y precios, que forma parte de la Oferta.</w:t>
            </w:r>
          </w:p>
          <w:p w14:paraId="44BF365C"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(c)</w:t>
            </w:r>
            <w:r w:rsidRPr="004E6A09">
              <w:rPr>
                <w:rFonts w:ascii="Candara" w:hAnsi="Candara"/>
                <w:spacing w:val="-3"/>
                <w:lang w:val="es-EC"/>
              </w:rPr>
              <w:tab/>
            </w:r>
            <w:r w:rsidRPr="004E6A09">
              <w:rPr>
                <w:rFonts w:ascii="Candara" w:hAnsi="Candara"/>
                <w:b/>
                <w:spacing w:val="-3"/>
                <w:lang w:val="es-EC"/>
              </w:rPr>
              <w:t xml:space="preserve">Eventos Compensables </w:t>
            </w:r>
            <w:r w:rsidRPr="004E6A09">
              <w:rPr>
                <w:rFonts w:ascii="Candara" w:hAnsi="Candara"/>
                <w:spacing w:val="-3"/>
                <w:lang w:val="es-EC"/>
              </w:rPr>
              <w:t>son los definidos en la cláusula 44 de estas CGC</w:t>
            </w:r>
          </w:p>
          <w:p w14:paraId="6092C86B"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(d)</w:t>
            </w:r>
            <w:r w:rsidRPr="004E6A09">
              <w:rPr>
                <w:rFonts w:ascii="Candara" w:hAnsi="Candara"/>
                <w:spacing w:val="-3"/>
                <w:lang w:val="es-EC"/>
              </w:rPr>
              <w:tab/>
              <w:t>La</w:t>
            </w:r>
            <w:r w:rsidRPr="004E6A09">
              <w:rPr>
                <w:rFonts w:ascii="Candara" w:hAnsi="Candara"/>
                <w:b/>
                <w:spacing w:val="-3"/>
                <w:lang w:val="es-EC"/>
              </w:rPr>
              <w:t xml:space="preserve"> Fecha de Terminación</w:t>
            </w:r>
            <w:r w:rsidRPr="004E6A09">
              <w:rPr>
                <w:rFonts w:ascii="Candara" w:hAnsi="Candara"/>
                <w:spacing w:val="-3"/>
                <w:lang w:val="es-EC"/>
              </w:rPr>
              <w:t xml:space="preserve"> es la fecha de terminación de las Obras, certificada por el Gerente de Obras de acuerdo con la </w:t>
            </w:r>
            <w:proofErr w:type="spellStart"/>
            <w:r w:rsidRPr="004E6A09">
              <w:rPr>
                <w:rFonts w:ascii="Candara" w:hAnsi="Candara"/>
                <w:spacing w:val="-3"/>
                <w:lang w:val="es-EC"/>
              </w:rPr>
              <w:t>Subcláusula</w:t>
            </w:r>
            <w:proofErr w:type="spellEnd"/>
            <w:r w:rsidRPr="004E6A09">
              <w:rPr>
                <w:rFonts w:ascii="Candara" w:hAnsi="Candara"/>
                <w:spacing w:val="-3"/>
                <w:lang w:val="es-EC"/>
              </w:rPr>
              <w:t xml:space="preserve"> 55.1 de estas CGC.</w:t>
            </w:r>
          </w:p>
          <w:p w14:paraId="124AB8C4"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(e)</w:t>
            </w:r>
            <w:r w:rsidRPr="004E6A09">
              <w:rPr>
                <w:rFonts w:ascii="Candara" w:hAnsi="Candara"/>
                <w:spacing w:val="-3"/>
                <w:lang w:val="es-EC"/>
              </w:rPr>
              <w:tab/>
              <w:t>El</w:t>
            </w:r>
            <w:r w:rsidRPr="004E6A09">
              <w:rPr>
                <w:rFonts w:ascii="Candara" w:hAnsi="Candara"/>
                <w:b/>
                <w:spacing w:val="-3"/>
                <w:lang w:val="es-EC"/>
              </w:rPr>
              <w:t xml:space="preserve"> Contrato</w:t>
            </w:r>
            <w:r w:rsidRPr="004E6A09">
              <w:rPr>
                <w:rFonts w:ascii="Candara" w:hAnsi="Candara"/>
                <w:spacing w:val="-3"/>
                <w:lang w:val="es-EC"/>
              </w:rPr>
              <w:t xml:space="preserve"> es el Contrato entre el Contratante y el Contratista para ejecutar, terminar y mantener las Obras. Comprende los documentos enumerados en la </w:t>
            </w:r>
            <w:proofErr w:type="spellStart"/>
            <w:r w:rsidRPr="004E6A09">
              <w:rPr>
                <w:rFonts w:ascii="Candara" w:hAnsi="Candara"/>
                <w:spacing w:val="-3"/>
                <w:lang w:val="es-EC"/>
              </w:rPr>
              <w:t>Subcláusula</w:t>
            </w:r>
            <w:proofErr w:type="spellEnd"/>
            <w:r w:rsidRPr="004E6A09">
              <w:rPr>
                <w:rFonts w:ascii="Candara" w:hAnsi="Candara"/>
                <w:spacing w:val="-3"/>
                <w:lang w:val="es-EC"/>
              </w:rPr>
              <w:t xml:space="preserve"> 2.3 de estas CGC.</w:t>
            </w:r>
          </w:p>
          <w:p w14:paraId="37621D99"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lang w:val="es-EC"/>
              </w:rPr>
              <w:t>(f)</w:t>
            </w:r>
            <w:r w:rsidRPr="004E6A09">
              <w:rPr>
                <w:rFonts w:ascii="Candara" w:hAnsi="Candara"/>
                <w:lang w:val="es-EC"/>
              </w:rPr>
              <w:tab/>
            </w:r>
            <w:r w:rsidRPr="004E6A09">
              <w:rPr>
                <w:rFonts w:ascii="Candara" w:hAnsi="Candara"/>
                <w:spacing w:val="-3"/>
                <w:lang w:val="es-EC"/>
              </w:rPr>
              <w:t xml:space="preserve">El </w:t>
            </w:r>
            <w:r w:rsidRPr="004E6A09">
              <w:rPr>
                <w:rFonts w:ascii="Candara" w:hAnsi="Candara"/>
                <w:b/>
                <w:spacing w:val="-3"/>
                <w:lang w:val="es-EC"/>
              </w:rPr>
              <w:t>Contratista</w:t>
            </w:r>
            <w:r w:rsidRPr="004E6A09">
              <w:rPr>
                <w:rFonts w:ascii="Candara" w:hAnsi="Candara"/>
                <w:spacing w:val="-3"/>
                <w:lang w:val="es-EC"/>
              </w:rPr>
              <w:t xml:space="preserve"> es la persona natural o jurídica, cuya Oferta para la ejecución de las Obras ha sido aceptada por el Contratante.</w:t>
            </w:r>
          </w:p>
          <w:p w14:paraId="5B533A03" w14:textId="77777777" w:rsidR="0095290F" w:rsidRPr="004E6A09" w:rsidRDefault="00B46D33" w:rsidP="00006863">
            <w:pPr>
              <w:spacing w:after="120"/>
              <w:ind w:left="590"/>
              <w:jc w:val="both"/>
              <w:rPr>
                <w:rFonts w:ascii="Candara" w:hAnsi="Candara"/>
                <w:spacing w:val="-3"/>
                <w:lang w:val="es-EC"/>
              </w:rPr>
            </w:pPr>
            <w:r w:rsidRPr="004E6A09">
              <w:rPr>
                <w:rFonts w:ascii="Candara" w:hAnsi="Candara"/>
                <w:lang w:val="es-EC"/>
              </w:rPr>
              <w:t xml:space="preserve"> </w:t>
            </w:r>
            <w:r w:rsidR="003F79AA" w:rsidRPr="004E6A09">
              <w:rPr>
                <w:rFonts w:ascii="Candara" w:hAnsi="Candara"/>
                <w:lang w:val="es-EC"/>
              </w:rPr>
              <w:t>(g)</w:t>
            </w:r>
            <w:r w:rsidR="003F79AA" w:rsidRPr="004E6A09">
              <w:rPr>
                <w:rFonts w:ascii="Candara" w:hAnsi="Candara"/>
                <w:lang w:val="es-EC"/>
              </w:rPr>
              <w:tab/>
              <w:t xml:space="preserve">La </w:t>
            </w:r>
            <w:r w:rsidR="003F79AA" w:rsidRPr="004E6A09">
              <w:rPr>
                <w:rFonts w:ascii="Candara" w:hAnsi="Candara"/>
                <w:b/>
                <w:bCs/>
                <w:lang w:val="es-EC"/>
              </w:rPr>
              <w:t>Oferta del Contratista</w:t>
            </w:r>
            <w:r w:rsidR="003F79AA" w:rsidRPr="004E6A09">
              <w:rPr>
                <w:rFonts w:ascii="Candara" w:hAnsi="Candara"/>
                <w:lang w:val="es-EC"/>
              </w:rPr>
              <w:t xml:space="preserve"> es el documento de licitación que fue completado y entregado por el Contratista</w:t>
            </w:r>
            <w:r w:rsidR="003F79AA" w:rsidRPr="004E6A09">
              <w:rPr>
                <w:rFonts w:ascii="Candara" w:hAnsi="Candara"/>
                <w:spacing w:val="-3"/>
                <w:lang w:val="es-EC"/>
              </w:rPr>
              <w:t xml:space="preserve"> al Contratante.</w:t>
            </w:r>
          </w:p>
          <w:p w14:paraId="0FCC8E01"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(h)</w:t>
            </w:r>
            <w:r w:rsidRPr="004E6A09">
              <w:rPr>
                <w:rFonts w:ascii="Candara" w:hAnsi="Candara"/>
                <w:spacing w:val="-3"/>
                <w:lang w:val="es-EC"/>
              </w:rPr>
              <w:tab/>
              <w:t>El</w:t>
            </w:r>
            <w:r w:rsidRPr="004E6A09">
              <w:rPr>
                <w:rFonts w:ascii="Candara" w:hAnsi="Candara"/>
                <w:b/>
                <w:spacing w:val="-3"/>
                <w:lang w:val="es-EC"/>
              </w:rPr>
              <w:t xml:space="preserve"> Precio del Contrato</w:t>
            </w:r>
            <w:r w:rsidRPr="004E6A09">
              <w:rPr>
                <w:rFonts w:ascii="Candara" w:hAnsi="Candara"/>
                <w:spacing w:val="-3"/>
                <w:lang w:val="es-EC"/>
              </w:rPr>
              <w:t xml:space="preserve"> es el precio establecido en la Carta de Aceptación y subsecuentemente, según sea ajustado de conformidad con las disposiciones del Contrato.</w:t>
            </w:r>
          </w:p>
          <w:p w14:paraId="22E273BA"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(i)</w:t>
            </w:r>
            <w:r w:rsidRPr="004E6A09">
              <w:rPr>
                <w:rFonts w:ascii="Candara" w:hAnsi="Candara"/>
                <w:spacing w:val="-3"/>
                <w:lang w:val="es-EC"/>
              </w:rPr>
              <w:tab/>
            </w:r>
            <w:r w:rsidRPr="004E6A09">
              <w:rPr>
                <w:rFonts w:ascii="Candara" w:hAnsi="Candara"/>
                <w:b/>
                <w:spacing w:val="-3"/>
                <w:lang w:val="es-EC"/>
              </w:rPr>
              <w:t>Días</w:t>
            </w:r>
            <w:r w:rsidRPr="004E6A09">
              <w:rPr>
                <w:rFonts w:ascii="Candara" w:hAnsi="Candara"/>
                <w:spacing w:val="-3"/>
                <w:lang w:val="es-EC"/>
              </w:rPr>
              <w:t xml:space="preserve"> significa días calendario;</w:t>
            </w:r>
            <w:r w:rsidR="00844807" w:rsidRPr="004E6A09">
              <w:rPr>
                <w:rFonts w:ascii="Candara" w:hAnsi="Candara"/>
                <w:spacing w:val="-3"/>
                <w:lang w:val="es-EC"/>
              </w:rPr>
              <w:t xml:space="preserve"> </w:t>
            </w:r>
            <w:r w:rsidRPr="004E6A09">
              <w:rPr>
                <w:rFonts w:ascii="Candara" w:hAnsi="Candara"/>
                <w:b/>
                <w:bCs/>
                <w:spacing w:val="-3"/>
                <w:lang w:val="es-EC"/>
              </w:rPr>
              <w:t>Meses</w:t>
            </w:r>
            <w:r w:rsidRPr="004E6A09">
              <w:rPr>
                <w:rFonts w:ascii="Candara" w:hAnsi="Candara"/>
                <w:spacing w:val="-3"/>
                <w:lang w:val="es-EC"/>
              </w:rPr>
              <w:t xml:space="preserve"> significa meses calendario.</w:t>
            </w:r>
          </w:p>
          <w:p w14:paraId="78F9249F"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(j)</w:t>
            </w:r>
            <w:r w:rsidRPr="004E6A09">
              <w:rPr>
                <w:rFonts w:ascii="Candara" w:hAnsi="Candara"/>
                <w:spacing w:val="-3"/>
                <w:lang w:val="es-EC"/>
              </w:rPr>
              <w:tab/>
            </w:r>
            <w:r w:rsidRPr="004E6A09">
              <w:rPr>
                <w:rFonts w:ascii="Candara" w:hAnsi="Candara"/>
                <w:b/>
                <w:spacing w:val="-3"/>
                <w:lang w:val="es-EC"/>
              </w:rPr>
              <w:t xml:space="preserve">Trabajos por día </w:t>
            </w:r>
            <w:r w:rsidRPr="004E6A09">
              <w:rPr>
                <w:rFonts w:ascii="Candara" w:hAnsi="Candara"/>
                <w:spacing w:val="-3"/>
                <w:lang w:val="es-EC"/>
              </w:rPr>
              <w:t>significa una variedad de trabajos que se pagan en base al tiempo utilizado por los empleados y equipos del Contratista, en adición a los pagos por concepto de los materiales y planta conexos.</w:t>
            </w:r>
          </w:p>
          <w:p w14:paraId="004198E7"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(k)</w:t>
            </w:r>
            <w:r w:rsidRPr="004E6A09">
              <w:rPr>
                <w:rFonts w:ascii="Candara" w:hAnsi="Candara"/>
                <w:spacing w:val="-3"/>
                <w:lang w:val="es-EC"/>
              </w:rPr>
              <w:tab/>
            </w:r>
            <w:r w:rsidRPr="004E6A09">
              <w:rPr>
                <w:rFonts w:ascii="Candara" w:hAnsi="Candara"/>
                <w:b/>
                <w:bCs/>
                <w:spacing w:val="-3"/>
                <w:lang w:val="es-EC"/>
              </w:rPr>
              <w:t xml:space="preserve">Defecto </w:t>
            </w:r>
            <w:r w:rsidRPr="004E6A09">
              <w:rPr>
                <w:rFonts w:ascii="Candara" w:hAnsi="Candara"/>
                <w:spacing w:val="-3"/>
                <w:lang w:val="es-EC"/>
              </w:rPr>
              <w:t>es cualquier parte de las Obras que no haya sido terminada conforme al Contrato.</w:t>
            </w:r>
          </w:p>
          <w:p w14:paraId="413BA904"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lang w:val="es-EC"/>
              </w:rPr>
              <w:t>(l)</w:t>
            </w:r>
            <w:r w:rsidRPr="004E6A09">
              <w:rPr>
                <w:rFonts w:ascii="Candara" w:hAnsi="Candara"/>
                <w:lang w:val="es-EC"/>
              </w:rPr>
              <w:tab/>
            </w:r>
            <w:r w:rsidRPr="004E6A09">
              <w:rPr>
                <w:rFonts w:ascii="Candara" w:hAnsi="Candara"/>
                <w:spacing w:val="-3"/>
                <w:lang w:val="es-EC"/>
              </w:rPr>
              <w:t>El</w:t>
            </w:r>
            <w:r w:rsidRPr="004E6A09">
              <w:rPr>
                <w:rFonts w:ascii="Candara" w:hAnsi="Candara"/>
                <w:b/>
                <w:spacing w:val="-3"/>
                <w:lang w:val="es-EC"/>
              </w:rPr>
              <w:t xml:space="preserve"> Certificado de Responsabilidad por Defectos</w:t>
            </w:r>
            <w:r w:rsidRPr="004E6A09">
              <w:rPr>
                <w:rFonts w:ascii="Candara" w:hAnsi="Candara"/>
                <w:spacing w:val="-3"/>
                <w:lang w:val="es-EC"/>
              </w:rPr>
              <w:t xml:space="preserve"> es el certificado emitido por el Gerente de Obras una vez que el Contratista ha corregido los defectos.</w:t>
            </w:r>
          </w:p>
          <w:p w14:paraId="15609BC6"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lang w:val="es-EC"/>
              </w:rPr>
              <w:t>(m)</w:t>
            </w:r>
            <w:r w:rsidRPr="004E6A09">
              <w:rPr>
                <w:rFonts w:ascii="Candara" w:hAnsi="Candara"/>
                <w:lang w:val="es-EC"/>
              </w:rPr>
              <w:tab/>
            </w:r>
            <w:r w:rsidRPr="004E6A09">
              <w:rPr>
                <w:rFonts w:ascii="Candara" w:hAnsi="Candara"/>
                <w:spacing w:val="-3"/>
                <w:lang w:val="es-EC"/>
              </w:rPr>
              <w:t>El</w:t>
            </w:r>
            <w:r w:rsidRPr="004E6A09">
              <w:rPr>
                <w:rFonts w:ascii="Candara" w:hAnsi="Candara"/>
                <w:b/>
                <w:spacing w:val="-3"/>
                <w:lang w:val="es-EC"/>
              </w:rPr>
              <w:t xml:space="preserve"> Período de Responsabilidad por Defectos</w:t>
            </w:r>
            <w:r w:rsidRPr="004E6A09">
              <w:rPr>
                <w:rFonts w:ascii="Candara" w:hAnsi="Candara"/>
                <w:spacing w:val="-3"/>
                <w:lang w:val="es-EC"/>
              </w:rPr>
              <w:t xml:space="preserve"> es el período </w:t>
            </w:r>
            <w:r w:rsidRPr="004E6A09">
              <w:rPr>
                <w:rFonts w:ascii="Candara" w:hAnsi="Candara"/>
                <w:b/>
                <w:bCs/>
                <w:spacing w:val="-3"/>
                <w:lang w:val="es-EC"/>
              </w:rPr>
              <w:t xml:space="preserve">estipulado en la </w:t>
            </w:r>
            <w:proofErr w:type="spellStart"/>
            <w:r w:rsidRPr="004E6A09">
              <w:rPr>
                <w:rFonts w:ascii="Candara" w:hAnsi="Candara"/>
                <w:b/>
                <w:bCs/>
                <w:spacing w:val="-3"/>
                <w:lang w:val="es-EC"/>
              </w:rPr>
              <w:t>Subcláusula</w:t>
            </w:r>
            <w:proofErr w:type="spellEnd"/>
            <w:r w:rsidRPr="004E6A09">
              <w:rPr>
                <w:rFonts w:ascii="Candara" w:hAnsi="Candara"/>
                <w:b/>
                <w:bCs/>
                <w:spacing w:val="-3"/>
                <w:lang w:val="es-EC"/>
              </w:rPr>
              <w:t xml:space="preserve"> 35.1 de las CEC</w:t>
            </w:r>
            <w:r w:rsidRPr="004E6A09">
              <w:rPr>
                <w:rFonts w:ascii="Candara" w:hAnsi="Candara"/>
                <w:spacing w:val="-3"/>
                <w:lang w:val="es-EC"/>
              </w:rPr>
              <w:t xml:space="preserve"> y calculado a partir de la fecha de terminación.</w:t>
            </w:r>
          </w:p>
          <w:p w14:paraId="12AC861D"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lang w:val="es-EC"/>
              </w:rPr>
              <w:t>(n)</w:t>
            </w:r>
            <w:r w:rsidRPr="004E6A09">
              <w:rPr>
                <w:rFonts w:ascii="Candara" w:hAnsi="Candara"/>
                <w:lang w:val="es-EC"/>
              </w:rPr>
              <w:tab/>
            </w:r>
            <w:r w:rsidRPr="004E6A09">
              <w:rPr>
                <w:rFonts w:ascii="Candara" w:hAnsi="Candara"/>
                <w:spacing w:val="-3"/>
                <w:lang w:val="es-EC"/>
              </w:rPr>
              <w:t>Los</w:t>
            </w:r>
            <w:r w:rsidRPr="004E6A09">
              <w:rPr>
                <w:rFonts w:ascii="Candara" w:hAnsi="Candara"/>
                <w:b/>
                <w:spacing w:val="-3"/>
                <w:lang w:val="es-EC"/>
              </w:rPr>
              <w:t xml:space="preserve"> Planos </w:t>
            </w:r>
            <w:r w:rsidRPr="004E6A09">
              <w:rPr>
                <w:rFonts w:ascii="Candara" w:hAnsi="Candara"/>
                <w:spacing w:val="-3"/>
                <w:lang w:val="es-EC"/>
              </w:rPr>
              <w:t>incluye los cálculos y otra información proporcionada o aprobada por el Gerente de Obras para la ejecución del Contrato.</w:t>
            </w:r>
          </w:p>
          <w:p w14:paraId="15BBC20C"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(o)</w:t>
            </w:r>
            <w:r w:rsidRPr="004E6A09">
              <w:rPr>
                <w:rFonts w:ascii="Candara" w:hAnsi="Candara"/>
                <w:spacing w:val="-3"/>
                <w:lang w:val="es-EC"/>
              </w:rPr>
              <w:tab/>
              <w:t xml:space="preserve">El </w:t>
            </w:r>
            <w:r w:rsidRPr="004E6A09">
              <w:rPr>
                <w:rFonts w:ascii="Candara" w:hAnsi="Candara"/>
                <w:b/>
                <w:spacing w:val="-3"/>
                <w:lang w:val="es-EC"/>
              </w:rPr>
              <w:t>Contratante</w:t>
            </w:r>
            <w:r w:rsidRPr="004E6A09">
              <w:rPr>
                <w:rFonts w:ascii="Candara" w:hAnsi="Candara"/>
                <w:spacing w:val="-3"/>
                <w:lang w:val="es-EC"/>
              </w:rPr>
              <w:t xml:space="preserve"> es la parte que contrata con el Contratista para la ejecución de las Obras, según se</w:t>
            </w:r>
            <w:r w:rsidRPr="004E6A09">
              <w:rPr>
                <w:rFonts w:ascii="Candara" w:hAnsi="Candara"/>
                <w:b/>
                <w:bCs/>
                <w:spacing w:val="-3"/>
                <w:lang w:val="es-EC"/>
              </w:rPr>
              <w:t xml:space="preserve"> estipula en las CEC</w:t>
            </w:r>
            <w:r w:rsidRPr="004E6A09">
              <w:rPr>
                <w:rFonts w:ascii="Candara" w:hAnsi="Candara"/>
                <w:spacing w:val="-3"/>
                <w:lang w:val="es-EC"/>
              </w:rPr>
              <w:t>.</w:t>
            </w:r>
          </w:p>
          <w:p w14:paraId="64A5FF57"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(p)</w:t>
            </w:r>
            <w:r w:rsidRPr="004E6A09">
              <w:rPr>
                <w:rFonts w:ascii="Candara" w:hAnsi="Candara"/>
                <w:spacing w:val="-3"/>
                <w:lang w:val="es-EC"/>
              </w:rPr>
              <w:tab/>
            </w:r>
            <w:r w:rsidRPr="004E6A09">
              <w:rPr>
                <w:rFonts w:ascii="Candara" w:hAnsi="Candara"/>
                <w:b/>
                <w:spacing w:val="-3"/>
                <w:lang w:val="es-EC"/>
              </w:rPr>
              <w:t>Equipos</w:t>
            </w:r>
            <w:r w:rsidRPr="004E6A09">
              <w:rPr>
                <w:rFonts w:ascii="Candara" w:hAnsi="Candara"/>
                <w:spacing w:val="-3"/>
                <w:lang w:val="es-EC"/>
              </w:rPr>
              <w:t xml:space="preserve"> es la maquinaria y los vehículos del Contratista que han sido trasladados transitoriamente al Sitio de las Obras para la construcción de las Obras.</w:t>
            </w:r>
          </w:p>
          <w:p w14:paraId="55B93510"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(q)</w:t>
            </w:r>
            <w:r w:rsidRPr="004E6A09">
              <w:rPr>
                <w:rFonts w:ascii="Candara" w:hAnsi="Candara"/>
                <w:spacing w:val="-3"/>
                <w:lang w:val="es-EC"/>
              </w:rPr>
              <w:tab/>
              <w:t>El</w:t>
            </w:r>
            <w:r w:rsidRPr="004E6A09">
              <w:rPr>
                <w:rFonts w:ascii="Candara" w:hAnsi="Candara"/>
                <w:b/>
                <w:spacing w:val="-3"/>
                <w:lang w:val="es-EC"/>
              </w:rPr>
              <w:t xml:space="preserve"> Precio Inicial del Contrato</w:t>
            </w:r>
            <w:r w:rsidRPr="004E6A09">
              <w:rPr>
                <w:rFonts w:ascii="Candara" w:hAnsi="Candara"/>
                <w:spacing w:val="-3"/>
                <w:lang w:val="es-EC"/>
              </w:rPr>
              <w:t xml:space="preserve"> es el Precio del Contrato indicado en la Carta de Aceptación del Contratante.</w:t>
            </w:r>
          </w:p>
          <w:p w14:paraId="08D1473B" w14:textId="77777777" w:rsidR="0095290F" w:rsidRPr="004E6A09" w:rsidRDefault="003F79AA" w:rsidP="00006863">
            <w:pPr>
              <w:spacing w:after="120"/>
              <w:ind w:left="590"/>
              <w:jc w:val="both"/>
              <w:rPr>
                <w:rFonts w:ascii="Candara" w:hAnsi="Candara"/>
                <w:spacing w:val="-3"/>
                <w:lang w:val="es-EC"/>
              </w:rPr>
            </w:pPr>
            <w:r w:rsidRPr="004E6A09">
              <w:rPr>
                <w:rFonts w:ascii="Candara" w:hAnsi="Candara"/>
                <w:spacing w:val="-3"/>
                <w:lang w:val="es-EC"/>
              </w:rPr>
              <w:t>(r)</w:t>
            </w:r>
            <w:r w:rsidRPr="004E6A09">
              <w:rPr>
                <w:rFonts w:ascii="Candara" w:hAnsi="Candara"/>
                <w:spacing w:val="-3"/>
                <w:lang w:val="es-EC"/>
              </w:rPr>
              <w:tab/>
              <w:t>La</w:t>
            </w:r>
            <w:r w:rsidRPr="004E6A09">
              <w:rPr>
                <w:rFonts w:ascii="Candara" w:hAnsi="Candara"/>
                <w:b/>
                <w:spacing w:val="-3"/>
                <w:lang w:val="es-EC"/>
              </w:rPr>
              <w:t xml:space="preserve"> Fecha Prevista de Terminación</w:t>
            </w:r>
            <w:r w:rsidRPr="004E6A09">
              <w:rPr>
                <w:rFonts w:ascii="Candara" w:hAnsi="Candara"/>
                <w:spacing w:val="-3"/>
                <w:lang w:val="es-EC"/>
              </w:rPr>
              <w:t xml:space="preserve"> de las Obras es la fecha en que se prevé que el Contratista deba terminar las Obras y que</w:t>
            </w:r>
            <w:r w:rsidRPr="004E6A09">
              <w:rPr>
                <w:rFonts w:ascii="Candara" w:hAnsi="Candara"/>
                <w:b/>
                <w:bCs/>
                <w:spacing w:val="-3"/>
                <w:lang w:val="es-EC"/>
              </w:rPr>
              <w:t xml:space="preserve"> se especifica en las CEC</w:t>
            </w:r>
            <w:r w:rsidRPr="004E6A09">
              <w:rPr>
                <w:rFonts w:ascii="Candara" w:hAnsi="Candara"/>
                <w:spacing w:val="-3"/>
                <w:lang w:val="es-EC"/>
              </w:rPr>
              <w:t>.  Esta fecha podrá ser modificada únicamente por el Gerente de Obras mediante una prórroga del plazo o una orden de acelerar los trabajos.</w:t>
            </w:r>
          </w:p>
          <w:p w14:paraId="371B549C"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(s)</w:t>
            </w:r>
            <w:r w:rsidRPr="004E6A09">
              <w:rPr>
                <w:rFonts w:ascii="Candara" w:hAnsi="Candara"/>
                <w:lang w:val="es-EC"/>
              </w:rPr>
              <w:tab/>
            </w:r>
            <w:r w:rsidRPr="004E6A09">
              <w:rPr>
                <w:rFonts w:ascii="Candara" w:hAnsi="Candara"/>
                <w:b/>
                <w:spacing w:val="-3"/>
                <w:lang w:val="es-EC"/>
              </w:rPr>
              <w:t>Materiales</w:t>
            </w:r>
            <w:r w:rsidRPr="004E6A09">
              <w:rPr>
                <w:rFonts w:ascii="Candara" w:hAnsi="Candara"/>
                <w:spacing w:val="-3"/>
                <w:lang w:val="es-EC"/>
              </w:rPr>
              <w:t xml:space="preserve"> son todos los suministros, inclusive bienes fungibles, utilizados por el Contratista para ser incorporados en las Obras.</w:t>
            </w:r>
          </w:p>
          <w:p w14:paraId="319A7571"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(t)</w:t>
            </w:r>
            <w:r w:rsidRPr="004E6A09">
              <w:rPr>
                <w:rFonts w:ascii="Candara" w:hAnsi="Candara"/>
                <w:lang w:val="es-EC"/>
              </w:rPr>
              <w:tab/>
            </w:r>
            <w:r w:rsidRPr="004E6A09">
              <w:rPr>
                <w:rFonts w:ascii="Candara" w:hAnsi="Candara"/>
                <w:b/>
                <w:spacing w:val="-3"/>
                <w:lang w:val="es-EC"/>
              </w:rPr>
              <w:t>Planta</w:t>
            </w:r>
            <w:r w:rsidRPr="004E6A09">
              <w:rPr>
                <w:rFonts w:ascii="Candara" w:hAnsi="Candara"/>
                <w:spacing w:val="-3"/>
                <w:lang w:val="es-EC"/>
              </w:rPr>
              <w:t xml:space="preserve"> es cualquiera parte integral de las Obras que tenga una función mecánica, eléctrica, química o biológica.</w:t>
            </w:r>
          </w:p>
          <w:p w14:paraId="2002B657"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(u)</w:t>
            </w:r>
            <w:r w:rsidRPr="004E6A09">
              <w:rPr>
                <w:rFonts w:ascii="Candara" w:hAnsi="Candara"/>
                <w:lang w:val="es-EC"/>
              </w:rPr>
              <w:tab/>
            </w:r>
            <w:r w:rsidRPr="004E6A09">
              <w:rPr>
                <w:rFonts w:ascii="Candara" w:hAnsi="Candara"/>
                <w:spacing w:val="-3"/>
                <w:lang w:val="es-EC"/>
              </w:rPr>
              <w:t>El</w:t>
            </w:r>
            <w:r w:rsidRPr="004E6A09">
              <w:rPr>
                <w:rFonts w:ascii="Candara" w:hAnsi="Candara"/>
                <w:b/>
                <w:spacing w:val="-3"/>
                <w:lang w:val="es-EC"/>
              </w:rPr>
              <w:t xml:space="preserve"> Gerente de Obra</w:t>
            </w:r>
            <w:r w:rsidR="00B46D33" w:rsidRPr="004E6A09">
              <w:rPr>
                <w:rFonts w:ascii="Candara" w:hAnsi="Candara"/>
                <w:b/>
                <w:spacing w:val="-3"/>
                <w:lang w:val="es-EC"/>
              </w:rPr>
              <w:t xml:space="preserve"> o Administrador del Contrato</w:t>
            </w:r>
            <w:r w:rsidR="00B46D33" w:rsidRPr="004E6A09">
              <w:rPr>
                <w:rFonts w:ascii="Candara" w:hAnsi="Candara"/>
                <w:spacing w:val="-3"/>
                <w:lang w:val="es-EC"/>
              </w:rPr>
              <w:t xml:space="preserve"> </w:t>
            </w:r>
            <w:r w:rsidRPr="004E6A09">
              <w:rPr>
                <w:rFonts w:ascii="Candara" w:hAnsi="Candara"/>
                <w:spacing w:val="-3"/>
                <w:lang w:val="es-EC"/>
              </w:rPr>
              <w:t>es la persona cuyo nombre</w:t>
            </w:r>
            <w:r w:rsidRPr="004E6A09">
              <w:rPr>
                <w:rFonts w:ascii="Candara" w:hAnsi="Candara"/>
                <w:b/>
                <w:bCs/>
                <w:spacing w:val="-3"/>
                <w:lang w:val="es-EC"/>
              </w:rPr>
              <w:t xml:space="preserve"> se indica en las CEC</w:t>
            </w:r>
            <w:r w:rsidRPr="004E6A09">
              <w:rPr>
                <w:rFonts w:ascii="Candara" w:hAnsi="Candara"/>
                <w:spacing w:val="-3"/>
                <w:lang w:val="es-EC"/>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4E6A09" w:rsidRDefault="003F79AA" w:rsidP="00006863">
            <w:pPr>
              <w:spacing w:after="120"/>
              <w:ind w:left="590"/>
              <w:jc w:val="both"/>
              <w:rPr>
                <w:rFonts w:ascii="Candara" w:hAnsi="Candara"/>
                <w:lang w:val="es-EC"/>
              </w:rPr>
            </w:pPr>
            <w:r w:rsidRPr="004E6A09">
              <w:rPr>
                <w:rFonts w:ascii="Candara" w:hAnsi="Candara"/>
                <w:lang w:val="es-EC"/>
              </w:rPr>
              <w:t>(v)</w:t>
            </w:r>
            <w:r w:rsidRPr="004E6A09">
              <w:rPr>
                <w:rFonts w:ascii="Candara" w:hAnsi="Candara"/>
                <w:lang w:val="es-EC"/>
              </w:rPr>
              <w:tab/>
            </w:r>
            <w:r w:rsidRPr="004E6A09">
              <w:rPr>
                <w:rFonts w:ascii="Candara" w:hAnsi="Candara"/>
                <w:b/>
                <w:bCs/>
                <w:lang w:val="es-EC"/>
              </w:rPr>
              <w:t xml:space="preserve">CEC </w:t>
            </w:r>
            <w:r w:rsidRPr="004E6A09">
              <w:rPr>
                <w:rFonts w:ascii="Candara" w:hAnsi="Candara"/>
                <w:lang w:val="es-EC"/>
              </w:rPr>
              <w:t>significa las Condiciones Especiales del Contrato.</w:t>
            </w:r>
          </w:p>
          <w:p w14:paraId="43010048" w14:textId="77777777" w:rsidR="00006863" w:rsidRPr="004E6A09" w:rsidRDefault="003F79AA" w:rsidP="00006863">
            <w:pPr>
              <w:spacing w:after="120"/>
              <w:ind w:left="590"/>
              <w:jc w:val="both"/>
              <w:rPr>
                <w:rFonts w:ascii="Candara" w:hAnsi="Candara"/>
                <w:b/>
                <w:bCs/>
                <w:spacing w:val="-3"/>
                <w:lang w:val="es-EC"/>
              </w:rPr>
            </w:pPr>
            <w:r w:rsidRPr="004E6A09">
              <w:rPr>
                <w:rFonts w:ascii="Candara" w:hAnsi="Candara"/>
                <w:lang w:val="es-EC"/>
              </w:rPr>
              <w:t>(w)</w:t>
            </w:r>
            <w:r w:rsidRPr="004E6A09">
              <w:rPr>
                <w:rFonts w:ascii="Candara" w:hAnsi="Candara"/>
                <w:lang w:val="es-EC"/>
              </w:rPr>
              <w:tab/>
            </w:r>
            <w:r w:rsidRPr="004E6A09">
              <w:rPr>
                <w:rFonts w:ascii="Candara" w:hAnsi="Candara"/>
                <w:spacing w:val="-3"/>
                <w:lang w:val="es-EC"/>
              </w:rPr>
              <w:t xml:space="preserve">El </w:t>
            </w:r>
            <w:r w:rsidRPr="004E6A09">
              <w:rPr>
                <w:rFonts w:ascii="Candara" w:hAnsi="Candara"/>
                <w:b/>
                <w:spacing w:val="-3"/>
                <w:lang w:val="es-EC"/>
              </w:rPr>
              <w:t>Sitio de las Obras</w:t>
            </w:r>
            <w:r w:rsidRPr="004E6A09">
              <w:rPr>
                <w:rFonts w:ascii="Candara" w:hAnsi="Candara"/>
                <w:spacing w:val="-3"/>
                <w:lang w:val="es-EC"/>
              </w:rPr>
              <w:t xml:space="preserve"> es el sitio </w:t>
            </w:r>
            <w:r w:rsidRPr="004E6A09">
              <w:rPr>
                <w:rFonts w:ascii="Candara" w:hAnsi="Candara"/>
                <w:b/>
                <w:bCs/>
                <w:spacing w:val="-3"/>
                <w:lang w:val="es-EC"/>
              </w:rPr>
              <w:t>definido como tal en las CEC.</w:t>
            </w:r>
          </w:p>
          <w:p w14:paraId="32949AC4"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(x)</w:t>
            </w:r>
            <w:r w:rsidRPr="004E6A09">
              <w:rPr>
                <w:rFonts w:ascii="Candara" w:hAnsi="Candara"/>
                <w:lang w:val="es-EC"/>
              </w:rPr>
              <w:tab/>
            </w:r>
            <w:r w:rsidRPr="004E6A09">
              <w:rPr>
                <w:rFonts w:ascii="Candara" w:hAnsi="Candara"/>
                <w:spacing w:val="-3"/>
                <w:lang w:val="es-EC"/>
              </w:rPr>
              <w:t xml:space="preserve">Los </w:t>
            </w:r>
            <w:r w:rsidRPr="004E6A09">
              <w:rPr>
                <w:rFonts w:ascii="Candara" w:hAnsi="Candara"/>
                <w:b/>
                <w:spacing w:val="-3"/>
                <w:lang w:val="es-EC"/>
              </w:rPr>
              <w:t>Informes de Investigación del Sitio de las Obras,</w:t>
            </w:r>
            <w:r w:rsidRPr="004E6A09">
              <w:rPr>
                <w:rFonts w:ascii="Candara" w:hAnsi="Candara"/>
                <w:spacing w:val="-3"/>
                <w:lang w:val="es-EC"/>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(y)</w:t>
            </w:r>
            <w:r w:rsidRPr="004E6A09">
              <w:rPr>
                <w:rFonts w:ascii="Candara" w:hAnsi="Candara"/>
                <w:lang w:val="es-EC"/>
              </w:rPr>
              <w:tab/>
            </w:r>
            <w:r w:rsidRPr="004E6A09">
              <w:rPr>
                <w:rFonts w:ascii="Candara" w:hAnsi="Candara"/>
                <w:b/>
                <w:spacing w:val="-3"/>
                <w:lang w:val="es-EC"/>
              </w:rPr>
              <w:t>Especificaciones</w:t>
            </w:r>
            <w:r w:rsidRPr="004E6A09">
              <w:rPr>
                <w:rFonts w:ascii="Candara" w:hAnsi="Candara"/>
                <w:spacing w:val="-3"/>
                <w:lang w:val="es-EC"/>
              </w:rPr>
              <w:t xml:space="preserve"> significa las especificaciones de las Obras incluidas en el Contrato y cualquier modificación o adición hecha o aprobada por el Gerente de Obras.</w:t>
            </w:r>
          </w:p>
          <w:p w14:paraId="0E5344EE"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(z)</w:t>
            </w:r>
            <w:r w:rsidRPr="004E6A09">
              <w:rPr>
                <w:rFonts w:ascii="Candara" w:hAnsi="Candara"/>
                <w:lang w:val="es-EC"/>
              </w:rPr>
              <w:tab/>
            </w:r>
            <w:r w:rsidRPr="004E6A09">
              <w:rPr>
                <w:rFonts w:ascii="Candara" w:hAnsi="Candara"/>
                <w:spacing w:val="-3"/>
                <w:lang w:val="es-EC"/>
              </w:rPr>
              <w:t>La</w:t>
            </w:r>
            <w:r w:rsidRPr="004E6A09">
              <w:rPr>
                <w:rFonts w:ascii="Candara" w:hAnsi="Candara"/>
                <w:b/>
                <w:spacing w:val="-3"/>
                <w:lang w:val="es-EC"/>
              </w:rPr>
              <w:t xml:space="preserve"> Fecha de Inicio </w:t>
            </w:r>
            <w:r w:rsidRPr="004E6A09">
              <w:rPr>
                <w:rFonts w:ascii="Candara" w:hAnsi="Candara"/>
                <w:spacing w:val="-3"/>
                <w:lang w:val="es-EC"/>
              </w:rPr>
              <w:t xml:space="preserve">es la fecha más tardía en la que el Contratista deberá empezar la ejecución de las Obras y que está </w:t>
            </w:r>
            <w:r w:rsidRPr="004E6A09">
              <w:rPr>
                <w:rFonts w:ascii="Candara" w:hAnsi="Candara"/>
                <w:b/>
                <w:bCs/>
                <w:spacing w:val="-3"/>
                <w:lang w:val="es-EC"/>
              </w:rPr>
              <w:t>estipulada en las CEC</w:t>
            </w:r>
            <w:r w:rsidRPr="004E6A09">
              <w:rPr>
                <w:rFonts w:ascii="Candara" w:hAnsi="Candara"/>
                <w:spacing w:val="-3"/>
                <w:lang w:val="es-EC"/>
              </w:rPr>
              <w:t>. No coincide necesariamente con ninguna de las fechas de toma de posesión del Sitio de las Obras.</w:t>
            </w:r>
          </w:p>
          <w:p w14:paraId="51B7A3CB"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w:t>
            </w:r>
            <w:proofErr w:type="spellStart"/>
            <w:r w:rsidRPr="004E6A09">
              <w:rPr>
                <w:rFonts w:ascii="Candara" w:hAnsi="Candara"/>
                <w:lang w:val="es-EC"/>
              </w:rPr>
              <w:t>aa</w:t>
            </w:r>
            <w:proofErr w:type="spellEnd"/>
            <w:r w:rsidRPr="004E6A09">
              <w:rPr>
                <w:rFonts w:ascii="Candara" w:hAnsi="Candara"/>
                <w:lang w:val="es-EC"/>
              </w:rPr>
              <w:t>)</w:t>
            </w:r>
            <w:r w:rsidRPr="004E6A09">
              <w:rPr>
                <w:rFonts w:ascii="Candara" w:hAnsi="Candara"/>
                <w:lang w:val="es-EC"/>
              </w:rPr>
              <w:tab/>
            </w:r>
            <w:r w:rsidRPr="004E6A09">
              <w:rPr>
                <w:rFonts w:ascii="Candara" w:hAnsi="Candara"/>
                <w:b/>
                <w:spacing w:val="-3"/>
                <w:lang w:val="es-EC"/>
              </w:rPr>
              <w:t>Subcontratista</w:t>
            </w:r>
            <w:r w:rsidRPr="004E6A09">
              <w:rPr>
                <w:rFonts w:ascii="Candara" w:hAnsi="Candara"/>
                <w:spacing w:val="-3"/>
                <w:lang w:val="es-EC"/>
              </w:rPr>
              <w:t xml:space="preserve"> es una persona natural o jurídica, contratada por el Contratista para realizar una parte de los trabajos del Contrato, y que incluye trabajos en el Sitio de las Obras.</w:t>
            </w:r>
          </w:p>
          <w:p w14:paraId="6C1B808D"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w:t>
            </w:r>
            <w:proofErr w:type="spellStart"/>
            <w:r w:rsidRPr="004E6A09">
              <w:rPr>
                <w:rFonts w:ascii="Candara" w:hAnsi="Candara"/>
                <w:lang w:val="es-EC"/>
              </w:rPr>
              <w:t>bb</w:t>
            </w:r>
            <w:proofErr w:type="spellEnd"/>
            <w:r w:rsidRPr="004E6A09">
              <w:rPr>
                <w:rFonts w:ascii="Candara" w:hAnsi="Candara"/>
                <w:lang w:val="es-EC"/>
              </w:rPr>
              <w:t>)</w:t>
            </w:r>
            <w:r w:rsidRPr="004E6A09">
              <w:rPr>
                <w:rFonts w:ascii="Candara" w:hAnsi="Candara"/>
                <w:lang w:val="es-EC"/>
              </w:rPr>
              <w:tab/>
            </w:r>
            <w:r w:rsidRPr="004E6A09">
              <w:rPr>
                <w:rFonts w:ascii="Candara" w:hAnsi="Candara"/>
                <w:b/>
                <w:spacing w:val="-3"/>
                <w:lang w:val="es-EC"/>
              </w:rPr>
              <w:t>Obras Provisionales</w:t>
            </w:r>
            <w:r w:rsidRPr="004E6A09">
              <w:rPr>
                <w:rFonts w:ascii="Candara" w:hAnsi="Candara"/>
                <w:spacing w:val="-3"/>
                <w:lang w:val="es-EC"/>
              </w:rPr>
              <w:t xml:space="preserve"> son las obras que el Contratista debe diseñar, construir, instalar y retirar, y que son necesarias para la construcción o instalación de las Obras.</w:t>
            </w:r>
          </w:p>
          <w:p w14:paraId="73CB4ED2"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(cc)</w:t>
            </w:r>
            <w:r w:rsidRPr="004E6A09">
              <w:rPr>
                <w:rFonts w:ascii="Candara" w:hAnsi="Candara"/>
                <w:lang w:val="es-EC"/>
              </w:rPr>
              <w:tab/>
              <w:t xml:space="preserve">Una </w:t>
            </w:r>
            <w:r w:rsidRPr="004E6A09">
              <w:rPr>
                <w:rFonts w:ascii="Candara" w:hAnsi="Candara"/>
                <w:b/>
                <w:spacing w:val="-3"/>
                <w:lang w:val="es-EC"/>
              </w:rPr>
              <w:t>Variación</w:t>
            </w:r>
            <w:r w:rsidRPr="004E6A09">
              <w:rPr>
                <w:rFonts w:ascii="Candara" w:hAnsi="Candara"/>
                <w:spacing w:val="-3"/>
                <w:lang w:val="es-EC"/>
              </w:rPr>
              <w:t xml:space="preserve"> es una instrucción impartida por el Gerente de Obras que modifica las Obras.</w:t>
            </w:r>
          </w:p>
          <w:p w14:paraId="39760EB1" w14:textId="77777777" w:rsidR="00006863" w:rsidRPr="004E6A09" w:rsidRDefault="003F79AA" w:rsidP="00006863">
            <w:pPr>
              <w:spacing w:after="120"/>
              <w:ind w:left="590"/>
              <w:jc w:val="both"/>
              <w:rPr>
                <w:rFonts w:ascii="Candara" w:hAnsi="Candara"/>
                <w:spacing w:val="-3"/>
                <w:lang w:val="es-EC"/>
              </w:rPr>
            </w:pPr>
            <w:r w:rsidRPr="004E6A09">
              <w:rPr>
                <w:rFonts w:ascii="Candara" w:hAnsi="Candara"/>
                <w:lang w:val="es-EC"/>
              </w:rPr>
              <w:t>(</w:t>
            </w:r>
            <w:proofErr w:type="spellStart"/>
            <w:r w:rsidRPr="004E6A09">
              <w:rPr>
                <w:rFonts w:ascii="Candara" w:hAnsi="Candara"/>
                <w:lang w:val="es-EC"/>
              </w:rPr>
              <w:t>dd</w:t>
            </w:r>
            <w:proofErr w:type="spellEnd"/>
            <w:r w:rsidRPr="004E6A09">
              <w:rPr>
                <w:rFonts w:ascii="Candara" w:hAnsi="Candara"/>
                <w:lang w:val="es-EC"/>
              </w:rPr>
              <w:t>)</w:t>
            </w:r>
            <w:r w:rsidRPr="004E6A09">
              <w:rPr>
                <w:rFonts w:ascii="Candara" w:hAnsi="Candara"/>
                <w:lang w:val="es-EC"/>
              </w:rPr>
              <w:tab/>
              <w:t xml:space="preserve">Las </w:t>
            </w:r>
            <w:r w:rsidRPr="004E6A09">
              <w:rPr>
                <w:rFonts w:ascii="Candara" w:hAnsi="Candara"/>
                <w:b/>
                <w:spacing w:val="-3"/>
                <w:lang w:val="es-EC"/>
              </w:rPr>
              <w:t>Obras</w:t>
            </w:r>
            <w:r w:rsidRPr="004E6A09">
              <w:rPr>
                <w:rFonts w:ascii="Candara" w:hAnsi="Candara"/>
                <w:spacing w:val="-3"/>
                <w:lang w:val="es-EC"/>
              </w:rPr>
              <w:t xml:space="preserve"> es todo aquello que el Contrato exige al Contratista construir, instalar y entregar al Contratante como</w:t>
            </w:r>
            <w:r w:rsidRPr="004E6A09">
              <w:rPr>
                <w:rFonts w:ascii="Candara" w:hAnsi="Candara"/>
                <w:b/>
                <w:bCs/>
                <w:spacing w:val="-3"/>
                <w:lang w:val="es-EC"/>
              </w:rPr>
              <w:t xml:space="preserve"> se define en las</w:t>
            </w:r>
            <w:r w:rsidRPr="004E6A09">
              <w:rPr>
                <w:rFonts w:ascii="Candara" w:hAnsi="Candara"/>
                <w:spacing w:val="-3"/>
                <w:lang w:val="es-EC"/>
              </w:rPr>
              <w:t xml:space="preserve"> </w:t>
            </w:r>
            <w:r w:rsidRPr="004E6A09">
              <w:rPr>
                <w:rFonts w:ascii="Candara" w:hAnsi="Candara"/>
                <w:b/>
                <w:bCs/>
                <w:spacing w:val="-3"/>
                <w:lang w:val="es-EC"/>
              </w:rPr>
              <w:t>CEC</w:t>
            </w:r>
            <w:r w:rsidRPr="004E6A09">
              <w:rPr>
                <w:rFonts w:ascii="Candara" w:hAnsi="Candara"/>
                <w:spacing w:val="-3"/>
                <w:lang w:val="es-EC"/>
              </w:rPr>
              <w:t>.</w:t>
            </w:r>
          </w:p>
          <w:p w14:paraId="24863C09" w14:textId="77777777" w:rsidR="00006863" w:rsidRPr="004E6A09" w:rsidRDefault="00B46D33" w:rsidP="00006863">
            <w:pPr>
              <w:spacing w:after="120"/>
              <w:ind w:left="590"/>
              <w:jc w:val="both"/>
              <w:rPr>
                <w:rFonts w:ascii="Candara" w:hAnsi="Candara"/>
                <w:spacing w:val="-3"/>
                <w:lang w:val="es-EC"/>
              </w:rPr>
            </w:pPr>
            <w:r w:rsidRPr="004E6A09">
              <w:rPr>
                <w:rFonts w:ascii="Candara" w:hAnsi="Candara"/>
                <w:spacing w:val="-3"/>
                <w:lang w:val="es-EC"/>
              </w:rPr>
              <w:t>(</w:t>
            </w:r>
            <w:proofErr w:type="spellStart"/>
            <w:proofErr w:type="gramStart"/>
            <w:r w:rsidRPr="004E6A09">
              <w:rPr>
                <w:rFonts w:ascii="Candara" w:hAnsi="Candara"/>
                <w:spacing w:val="-3"/>
                <w:lang w:val="es-EC"/>
              </w:rPr>
              <w:t>ee</w:t>
            </w:r>
            <w:proofErr w:type="spellEnd"/>
            <w:r w:rsidRPr="004E6A09">
              <w:rPr>
                <w:rFonts w:ascii="Candara" w:hAnsi="Candara"/>
                <w:spacing w:val="-3"/>
                <w:lang w:val="es-EC"/>
              </w:rPr>
              <w:t xml:space="preserve">) </w:t>
            </w:r>
            <w:r w:rsidR="0037444B" w:rsidRPr="004E6A09">
              <w:rPr>
                <w:rFonts w:ascii="Candara" w:hAnsi="Candara"/>
                <w:spacing w:val="-3"/>
                <w:lang w:val="es-EC"/>
              </w:rPr>
              <w:t xml:space="preserve">  </w:t>
            </w:r>
            <w:proofErr w:type="gramEnd"/>
            <w:r w:rsidR="0037444B" w:rsidRPr="004E6A09">
              <w:rPr>
                <w:rFonts w:ascii="Candara" w:hAnsi="Candara"/>
                <w:spacing w:val="-3"/>
                <w:lang w:val="es-EC"/>
              </w:rPr>
              <w:t xml:space="preserve">   </w:t>
            </w:r>
            <w:r w:rsidRPr="004E6A09">
              <w:rPr>
                <w:rFonts w:ascii="Candara" w:hAnsi="Candara"/>
                <w:spacing w:val="-3"/>
                <w:lang w:val="es-EC"/>
              </w:rPr>
              <w:t>Certificado de pago equivale a Planilla</w:t>
            </w:r>
            <w:r w:rsidR="00006863" w:rsidRPr="004E6A09">
              <w:rPr>
                <w:rFonts w:ascii="Candara" w:hAnsi="Candara"/>
                <w:spacing w:val="-3"/>
                <w:lang w:val="es-EC"/>
              </w:rPr>
              <w:t>.</w:t>
            </w:r>
          </w:p>
          <w:p w14:paraId="061358E8" w14:textId="5C437FAF" w:rsidR="0037444B" w:rsidRPr="004E6A09" w:rsidRDefault="0037444B" w:rsidP="00006863">
            <w:pPr>
              <w:spacing w:after="120"/>
              <w:ind w:left="590"/>
              <w:jc w:val="both"/>
              <w:rPr>
                <w:rFonts w:ascii="Candara" w:hAnsi="Candara"/>
                <w:lang w:val="es-EC"/>
              </w:rPr>
            </w:pPr>
            <w:r w:rsidRPr="004E6A09">
              <w:rPr>
                <w:rFonts w:ascii="Candara" w:hAnsi="Candara"/>
                <w:spacing w:val="-3"/>
                <w:lang w:val="es-EC"/>
              </w:rPr>
              <w:t>(</w:t>
            </w:r>
            <w:proofErr w:type="spellStart"/>
            <w:proofErr w:type="gramStart"/>
            <w:r w:rsidRPr="004E6A09">
              <w:rPr>
                <w:rFonts w:ascii="Candara" w:hAnsi="Candara"/>
                <w:spacing w:val="-3"/>
                <w:lang w:val="es-EC"/>
              </w:rPr>
              <w:t>ff</w:t>
            </w:r>
            <w:proofErr w:type="spellEnd"/>
            <w:r w:rsidRPr="004E6A09">
              <w:rPr>
                <w:rFonts w:ascii="Candara" w:hAnsi="Candara"/>
                <w:spacing w:val="-3"/>
                <w:lang w:val="es-EC"/>
              </w:rPr>
              <w:t xml:space="preserve">)   </w:t>
            </w:r>
            <w:proofErr w:type="gramEnd"/>
            <w:r w:rsidRPr="004E6A09">
              <w:rPr>
                <w:rFonts w:ascii="Candara" w:hAnsi="Candara"/>
                <w:spacing w:val="-3"/>
                <w:lang w:val="es-EC"/>
              </w:rPr>
              <w:t xml:space="preserve">    </w:t>
            </w:r>
            <w:r w:rsidRPr="004E6A09">
              <w:rPr>
                <w:rFonts w:ascii="Candara" w:hAnsi="Candara"/>
                <w:b/>
                <w:spacing w:val="-3"/>
                <w:lang w:val="es-EC"/>
              </w:rPr>
              <w:t>Fiscalizador</w:t>
            </w:r>
            <w:r w:rsidRPr="004E6A09">
              <w:rPr>
                <w:rFonts w:ascii="Candara" w:hAnsi="Candara"/>
                <w:spacing w:val="-3"/>
                <w:lang w:val="es-EC"/>
              </w:rPr>
              <w:t xml:space="preserve"> es el tercero designado por el contratante que tiene a su cargo la fiscalización de la obra</w:t>
            </w:r>
          </w:p>
          <w:p w14:paraId="2F467993" w14:textId="77777777" w:rsidR="003F79AA" w:rsidRPr="004E6A09" w:rsidRDefault="003F79AA" w:rsidP="00A1003A">
            <w:pPr>
              <w:keepNext/>
              <w:keepLines/>
              <w:spacing w:after="120"/>
              <w:ind w:hanging="612"/>
              <w:jc w:val="both"/>
              <w:rPr>
                <w:rFonts w:ascii="Candara" w:hAnsi="Candara"/>
                <w:lang w:val="es-EC"/>
              </w:rPr>
            </w:pPr>
          </w:p>
        </w:tc>
      </w:tr>
      <w:tr w:rsidR="003F79AA" w:rsidRPr="004E6A09" w14:paraId="09E989BA" w14:textId="77777777" w:rsidTr="00F01C74">
        <w:tc>
          <w:tcPr>
            <w:tcW w:w="2448" w:type="dxa"/>
          </w:tcPr>
          <w:p w14:paraId="0E6AB5E0" w14:textId="4C2CAF25" w:rsidR="003F79AA" w:rsidRPr="004E6A09" w:rsidRDefault="003F79AA" w:rsidP="00A1003A">
            <w:pPr>
              <w:pStyle w:val="SectionVHeading3"/>
              <w:spacing w:after="120"/>
              <w:rPr>
                <w:rFonts w:ascii="Candara" w:hAnsi="Candara"/>
                <w:lang w:val="es-EC"/>
              </w:rPr>
            </w:pPr>
            <w:bookmarkStart w:id="61" w:name="_Toc115774646"/>
            <w:r w:rsidRPr="004E6A09">
              <w:rPr>
                <w:rFonts w:ascii="Candara" w:hAnsi="Candara"/>
                <w:lang w:val="es-EC"/>
              </w:rPr>
              <w:t xml:space="preserve">2. </w:t>
            </w:r>
            <w:r w:rsidRPr="004E6A09">
              <w:rPr>
                <w:rFonts w:ascii="Candara" w:hAnsi="Candara"/>
                <w:lang w:val="es-EC"/>
              </w:rPr>
              <w:tab/>
              <w:t>Interpretación</w:t>
            </w:r>
            <w:bookmarkEnd w:id="61"/>
          </w:p>
        </w:tc>
        <w:tc>
          <w:tcPr>
            <w:tcW w:w="7016" w:type="dxa"/>
          </w:tcPr>
          <w:p w14:paraId="2ED004F4"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2.1</w:t>
            </w:r>
            <w:r w:rsidRPr="004E6A09">
              <w:rPr>
                <w:rFonts w:ascii="Candara" w:hAnsi="Candara"/>
                <w:lang w:val="es-EC"/>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4E6A09" w:rsidRDefault="003F79AA" w:rsidP="00A1003A">
            <w:pPr>
              <w:spacing w:after="120"/>
              <w:ind w:left="612" w:hanging="612"/>
              <w:jc w:val="both"/>
              <w:rPr>
                <w:rFonts w:ascii="Candara" w:hAnsi="Candara"/>
                <w:spacing w:val="-3"/>
                <w:lang w:val="es-EC"/>
              </w:rPr>
            </w:pPr>
            <w:r w:rsidRPr="004E6A09">
              <w:rPr>
                <w:rFonts w:ascii="Candara" w:hAnsi="Candara"/>
                <w:lang w:val="es-EC"/>
              </w:rPr>
              <w:t>2.2</w:t>
            </w:r>
            <w:r w:rsidRPr="004E6A09">
              <w:rPr>
                <w:rFonts w:ascii="Candara" w:hAnsi="Candara"/>
                <w:lang w:val="es-EC"/>
              </w:rPr>
              <w:tab/>
            </w:r>
            <w:r w:rsidRPr="004E6A09">
              <w:rPr>
                <w:rFonts w:ascii="Candara" w:hAnsi="Candara"/>
                <w:b/>
                <w:spacing w:val="-3"/>
                <w:lang w:val="es-EC"/>
              </w:rPr>
              <w:t>Si</w:t>
            </w:r>
            <w:r w:rsidRPr="004E6A09">
              <w:rPr>
                <w:rFonts w:ascii="Candara" w:hAnsi="Candara"/>
                <w:spacing w:val="-3"/>
                <w:lang w:val="es-EC"/>
              </w:rPr>
              <w:t xml:space="preserve"> </w:t>
            </w:r>
            <w:r w:rsidRPr="004E6A09">
              <w:rPr>
                <w:rFonts w:ascii="Candara" w:hAnsi="Candara"/>
                <w:b/>
                <w:bCs/>
                <w:spacing w:val="-3"/>
                <w:lang w:val="es-EC"/>
              </w:rPr>
              <w:t xml:space="preserve">las CEC estipulan </w:t>
            </w:r>
            <w:r w:rsidRPr="004E6A09">
              <w:rPr>
                <w:rFonts w:ascii="Candara" w:hAnsi="Candara"/>
                <w:spacing w:val="-3"/>
                <w:lang w:val="es-EC"/>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4E6A09" w:rsidRDefault="003F79AA" w:rsidP="00F451EB">
            <w:pPr>
              <w:spacing w:after="120"/>
              <w:ind w:left="612" w:hanging="612"/>
              <w:jc w:val="both"/>
              <w:rPr>
                <w:rFonts w:ascii="Candara" w:hAnsi="Candara"/>
                <w:lang w:val="es-EC"/>
              </w:rPr>
            </w:pPr>
            <w:r w:rsidRPr="004E6A09">
              <w:rPr>
                <w:rFonts w:ascii="Candara" w:hAnsi="Candara"/>
                <w:lang w:val="es-EC"/>
              </w:rPr>
              <w:t>2.3</w:t>
            </w:r>
            <w:r w:rsidRPr="004E6A09">
              <w:rPr>
                <w:rFonts w:ascii="Candara" w:hAnsi="Candara"/>
                <w:lang w:val="es-EC"/>
              </w:rPr>
              <w:tab/>
            </w:r>
            <w:r w:rsidRPr="004E6A09">
              <w:rPr>
                <w:rFonts w:ascii="Candara" w:hAnsi="Candara"/>
                <w:spacing w:val="-3"/>
                <w:lang w:val="es-EC"/>
              </w:rPr>
              <w:t>Los documentos que constituyen el Contrato se interpretarán en el siguiente orden de prioridad:</w:t>
            </w:r>
          </w:p>
          <w:p w14:paraId="27E9E680" w14:textId="77777777" w:rsidR="003F79AA" w:rsidRPr="004E6A09" w:rsidRDefault="003F79AA" w:rsidP="00B35234">
            <w:pPr>
              <w:numPr>
                <w:ilvl w:val="0"/>
                <w:numId w:val="11"/>
              </w:numPr>
              <w:suppressAutoHyphens/>
              <w:spacing w:after="120"/>
              <w:ind w:left="1339"/>
              <w:jc w:val="both"/>
              <w:rPr>
                <w:rFonts w:ascii="Candara" w:hAnsi="Candara"/>
                <w:spacing w:val="-3"/>
                <w:lang w:val="es-EC"/>
              </w:rPr>
            </w:pPr>
            <w:r w:rsidRPr="004E6A09">
              <w:rPr>
                <w:rFonts w:ascii="Candara" w:hAnsi="Candara"/>
                <w:spacing w:val="-3"/>
                <w:lang w:val="es-EC"/>
              </w:rPr>
              <w:t>Convenio,</w:t>
            </w:r>
          </w:p>
          <w:p w14:paraId="533C931E" w14:textId="77777777" w:rsidR="003F79AA" w:rsidRPr="004E6A09" w:rsidRDefault="003F79AA" w:rsidP="00A1003A">
            <w:pPr>
              <w:suppressAutoHyphens/>
              <w:spacing w:after="120"/>
              <w:ind w:left="1339" w:hanging="720"/>
              <w:jc w:val="both"/>
              <w:rPr>
                <w:rFonts w:ascii="Candara" w:hAnsi="Candara"/>
                <w:spacing w:val="-3"/>
                <w:lang w:val="es-EC"/>
              </w:rPr>
            </w:pPr>
            <w:r w:rsidRPr="004E6A09">
              <w:rPr>
                <w:rFonts w:ascii="Candara" w:hAnsi="Candara"/>
                <w:spacing w:val="-3"/>
                <w:lang w:val="es-EC"/>
              </w:rPr>
              <w:t>(b)</w:t>
            </w:r>
            <w:r w:rsidRPr="004E6A09">
              <w:rPr>
                <w:rFonts w:ascii="Candara" w:hAnsi="Candara"/>
                <w:spacing w:val="-3"/>
                <w:lang w:val="es-EC"/>
              </w:rPr>
              <w:tab/>
              <w:t>Carta de Aceptación,</w:t>
            </w:r>
          </w:p>
          <w:p w14:paraId="55E4BED6" w14:textId="77777777" w:rsidR="003F79AA" w:rsidRPr="004E6A09" w:rsidRDefault="003F79AA" w:rsidP="00A1003A">
            <w:pPr>
              <w:suppressAutoHyphens/>
              <w:spacing w:after="120"/>
              <w:ind w:left="1339" w:hanging="720"/>
              <w:jc w:val="both"/>
              <w:rPr>
                <w:rFonts w:ascii="Candara" w:hAnsi="Candara"/>
                <w:spacing w:val="-3"/>
                <w:lang w:val="es-EC"/>
              </w:rPr>
            </w:pPr>
            <w:r w:rsidRPr="004E6A09">
              <w:rPr>
                <w:rFonts w:ascii="Candara" w:hAnsi="Candara"/>
                <w:spacing w:val="-3"/>
                <w:lang w:val="es-EC"/>
              </w:rPr>
              <w:t xml:space="preserve">(c) </w:t>
            </w:r>
            <w:r w:rsidRPr="004E6A09">
              <w:rPr>
                <w:rFonts w:ascii="Candara" w:hAnsi="Candara"/>
                <w:spacing w:val="-3"/>
                <w:lang w:val="es-EC"/>
              </w:rPr>
              <w:tab/>
              <w:t>Oferta,</w:t>
            </w:r>
          </w:p>
          <w:p w14:paraId="437A08E2" w14:textId="77777777" w:rsidR="003F79AA" w:rsidRPr="004E6A09" w:rsidRDefault="003F79AA" w:rsidP="00A1003A">
            <w:pPr>
              <w:suppressAutoHyphens/>
              <w:spacing w:after="120"/>
              <w:ind w:left="1339" w:hanging="720"/>
              <w:jc w:val="both"/>
              <w:rPr>
                <w:rFonts w:ascii="Candara" w:hAnsi="Candara"/>
                <w:spacing w:val="-3"/>
                <w:lang w:val="es-EC"/>
              </w:rPr>
            </w:pPr>
            <w:r w:rsidRPr="004E6A09">
              <w:rPr>
                <w:rFonts w:ascii="Candara" w:hAnsi="Candara"/>
                <w:spacing w:val="-3"/>
                <w:lang w:val="es-EC"/>
              </w:rPr>
              <w:t xml:space="preserve">(d) </w:t>
            </w:r>
            <w:r w:rsidRPr="004E6A09">
              <w:rPr>
                <w:rFonts w:ascii="Candara" w:hAnsi="Candara"/>
                <w:spacing w:val="-3"/>
                <w:lang w:val="es-EC"/>
              </w:rPr>
              <w:tab/>
              <w:t>Condiciones Especiales del Contrato,</w:t>
            </w:r>
          </w:p>
          <w:p w14:paraId="3BB3AA95" w14:textId="77777777" w:rsidR="003F79AA" w:rsidRPr="004E6A09" w:rsidRDefault="003F79AA" w:rsidP="00A1003A">
            <w:pPr>
              <w:suppressAutoHyphens/>
              <w:spacing w:after="120"/>
              <w:ind w:left="1339" w:hanging="720"/>
              <w:jc w:val="both"/>
              <w:rPr>
                <w:rFonts w:ascii="Candara" w:hAnsi="Candara"/>
                <w:spacing w:val="-3"/>
                <w:lang w:val="es-EC"/>
              </w:rPr>
            </w:pPr>
            <w:r w:rsidRPr="004E6A09">
              <w:rPr>
                <w:rFonts w:ascii="Candara" w:hAnsi="Candara"/>
                <w:spacing w:val="-3"/>
                <w:lang w:val="es-EC"/>
              </w:rPr>
              <w:t>(e)</w:t>
            </w:r>
            <w:r w:rsidRPr="004E6A09">
              <w:rPr>
                <w:rFonts w:ascii="Candara" w:hAnsi="Candara"/>
                <w:spacing w:val="-3"/>
                <w:lang w:val="es-EC"/>
              </w:rPr>
              <w:tab/>
              <w:t>Condiciones Generales del Contrato,</w:t>
            </w:r>
          </w:p>
          <w:p w14:paraId="76A3DFDB" w14:textId="77777777" w:rsidR="003F79AA" w:rsidRPr="004E6A09" w:rsidRDefault="003F79AA" w:rsidP="00A1003A">
            <w:pPr>
              <w:suppressAutoHyphens/>
              <w:spacing w:after="120"/>
              <w:ind w:left="1339" w:hanging="720"/>
              <w:jc w:val="both"/>
              <w:rPr>
                <w:rFonts w:ascii="Candara" w:hAnsi="Candara"/>
                <w:spacing w:val="-3"/>
                <w:lang w:val="es-EC"/>
              </w:rPr>
            </w:pPr>
            <w:r w:rsidRPr="004E6A09">
              <w:rPr>
                <w:rFonts w:ascii="Candara" w:hAnsi="Candara"/>
                <w:spacing w:val="-3"/>
                <w:lang w:val="es-EC"/>
              </w:rPr>
              <w:t xml:space="preserve">(f) </w:t>
            </w:r>
            <w:r w:rsidRPr="004E6A09">
              <w:rPr>
                <w:rFonts w:ascii="Candara" w:hAnsi="Candara"/>
                <w:spacing w:val="-3"/>
                <w:lang w:val="es-EC"/>
              </w:rPr>
              <w:tab/>
              <w:t>Especificaciones,</w:t>
            </w:r>
          </w:p>
          <w:p w14:paraId="07CFCA93" w14:textId="77777777" w:rsidR="003F79AA" w:rsidRPr="004E6A09" w:rsidRDefault="003F79AA" w:rsidP="00A1003A">
            <w:pPr>
              <w:suppressAutoHyphens/>
              <w:spacing w:after="120"/>
              <w:ind w:left="1339" w:hanging="720"/>
              <w:jc w:val="both"/>
              <w:rPr>
                <w:rFonts w:ascii="Candara" w:hAnsi="Candara"/>
                <w:spacing w:val="-3"/>
                <w:lang w:val="es-EC"/>
              </w:rPr>
            </w:pPr>
            <w:r w:rsidRPr="004E6A09">
              <w:rPr>
                <w:rFonts w:ascii="Candara" w:hAnsi="Candara"/>
                <w:spacing w:val="-3"/>
                <w:lang w:val="es-EC"/>
              </w:rPr>
              <w:t xml:space="preserve">(g) </w:t>
            </w:r>
            <w:r w:rsidRPr="004E6A09">
              <w:rPr>
                <w:rFonts w:ascii="Candara" w:hAnsi="Candara"/>
                <w:spacing w:val="-3"/>
                <w:lang w:val="es-EC"/>
              </w:rPr>
              <w:tab/>
              <w:t>Planos,</w:t>
            </w:r>
          </w:p>
          <w:p w14:paraId="499B202D" w14:textId="3C7656AB" w:rsidR="003F79AA" w:rsidRPr="004E6A09" w:rsidRDefault="003F79AA" w:rsidP="00A1003A">
            <w:pPr>
              <w:suppressAutoHyphens/>
              <w:spacing w:after="120"/>
              <w:ind w:left="1339" w:hanging="720"/>
              <w:jc w:val="both"/>
              <w:rPr>
                <w:rFonts w:ascii="Candara" w:hAnsi="Candara"/>
                <w:spacing w:val="-3"/>
                <w:lang w:val="es-EC"/>
              </w:rPr>
            </w:pPr>
            <w:r w:rsidRPr="004E6A09">
              <w:rPr>
                <w:rFonts w:ascii="Candara" w:hAnsi="Candara"/>
                <w:spacing w:val="-3"/>
                <w:lang w:val="es-EC"/>
              </w:rPr>
              <w:t xml:space="preserve">(h) </w:t>
            </w:r>
            <w:r w:rsidRPr="004E6A09">
              <w:rPr>
                <w:rFonts w:ascii="Candara" w:hAnsi="Candara"/>
                <w:spacing w:val="-3"/>
                <w:lang w:val="es-EC"/>
              </w:rPr>
              <w:tab/>
              <w:t>Lista de Cantidades,</w:t>
            </w:r>
            <w:r w:rsidR="00C43E01" w:rsidRPr="004E6A09">
              <w:rPr>
                <w:rStyle w:val="Refdenotaalpie"/>
                <w:rFonts w:ascii="Candara" w:hAnsi="Candara"/>
                <w:spacing w:val="-3"/>
                <w:lang w:val="es-EC"/>
              </w:rPr>
              <w:footnoteReference w:id="37"/>
            </w:r>
            <w:r w:rsidRPr="004E6A09">
              <w:rPr>
                <w:rFonts w:ascii="Candara" w:hAnsi="Candara"/>
                <w:spacing w:val="-3"/>
                <w:vertAlign w:val="superscript"/>
                <w:lang w:val="es-EC"/>
              </w:rPr>
              <w:t xml:space="preserve"> </w:t>
            </w:r>
            <w:r w:rsidRPr="004E6A09">
              <w:rPr>
                <w:rFonts w:ascii="Candara" w:hAnsi="Candara"/>
                <w:spacing w:val="-3"/>
                <w:lang w:val="es-EC"/>
              </w:rPr>
              <w:t>y</w:t>
            </w:r>
          </w:p>
          <w:p w14:paraId="5F2E2FB8" w14:textId="77777777" w:rsidR="003F79AA" w:rsidRPr="004E6A09" w:rsidRDefault="003F79AA" w:rsidP="00A1003A">
            <w:pPr>
              <w:suppressAutoHyphens/>
              <w:spacing w:after="120"/>
              <w:ind w:left="1332" w:hanging="720"/>
              <w:jc w:val="both"/>
              <w:rPr>
                <w:rFonts w:ascii="Candara" w:hAnsi="Candara"/>
                <w:lang w:val="es-EC"/>
              </w:rPr>
            </w:pPr>
            <w:r w:rsidRPr="004E6A09">
              <w:rPr>
                <w:rFonts w:ascii="Candara" w:hAnsi="Candara"/>
                <w:spacing w:val="-3"/>
                <w:lang w:val="es-EC"/>
              </w:rPr>
              <w:t xml:space="preserve">(i) </w:t>
            </w:r>
            <w:r w:rsidRPr="004E6A09">
              <w:rPr>
                <w:rFonts w:ascii="Candara" w:hAnsi="Candara"/>
                <w:spacing w:val="-3"/>
                <w:lang w:val="es-EC"/>
              </w:rPr>
              <w:tab/>
              <w:t xml:space="preserve">Cualquier otro documento </w:t>
            </w:r>
            <w:r w:rsidRPr="004E6A09">
              <w:rPr>
                <w:rFonts w:ascii="Candara" w:hAnsi="Candara"/>
                <w:bCs/>
                <w:spacing w:val="-3"/>
                <w:lang w:val="es-EC"/>
              </w:rPr>
              <w:t>que</w:t>
            </w:r>
            <w:r w:rsidRPr="004E6A09">
              <w:rPr>
                <w:rFonts w:ascii="Candara" w:hAnsi="Candara"/>
                <w:b/>
                <w:bCs/>
                <w:spacing w:val="-3"/>
                <w:lang w:val="es-EC"/>
              </w:rPr>
              <w:t xml:space="preserve"> en las CEC</w:t>
            </w:r>
            <w:r w:rsidRPr="004E6A09">
              <w:rPr>
                <w:rFonts w:ascii="Candara" w:hAnsi="Candara"/>
                <w:spacing w:val="-3"/>
                <w:lang w:val="es-EC"/>
              </w:rPr>
              <w:t xml:space="preserve"> </w:t>
            </w:r>
            <w:r w:rsidRPr="004E6A09">
              <w:rPr>
                <w:rFonts w:ascii="Candara" w:hAnsi="Candara"/>
                <w:b/>
                <w:bCs/>
                <w:spacing w:val="-3"/>
                <w:lang w:val="es-EC"/>
              </w:rPr>
              <w:t>se</w:t>
            </w:r>
            <w:r w:rsidRPr="004E6A09">
              <w:rPr>
                <w:rFonts w:ascii="Candara" w:hAnsi="Candara"/>
                <w:spacing w:val="-3"/>
                <w:lang w:val="es-EC"/>
              </w:rPr>
              <w:t xml:space="preserve"> </w:t>
            </w:r>
            <w:r w:rsidRPr="004E6A09">
              <w:rPr>
                <w:rFonts w:ascii="Candara" w:hAnsi="Candara"/>
                <w:b/>
                <w:bCs/>
                <w:spacing w:val="-3"/>
                <w:lang w:val="es-EC"/>
              </w:rPr>
              <w:t>especifique</w:t>
            </w:r>
            <w:r w:rsidRPr="004E6A09">
              <w:rPr>
                <w:rFonts w:ascii="Candara" w:hAnsi="Candara"/>
                <w:spacing w:val="-3"/>
                <w:lang w:val="es-EC"/>
              </w:rPr>
              <w:t xml:space="preserve"> que forma parte integral del Contrato.</w:t>
            </w:r>
          </w:p>
        </w:tc>
      </w:tr>
      <w:tr w:rsidR="003F79AA" w:rsidRPr="004E6A09" w14:paraId="1EAC6D31" w14:textId="77777777" w:rsidTr="00F01C74">
        <w:tc>
          <w:tcPr>
            <w:tcW w:w="2448" w:type="dxa"/>
          </w:tcPr>
          <w:p w14:paraId="5F555CEA" w14:textId="098986AC" w:rsidR="003F79AA" w:rsidRPr="004E6A09" w:rsidRDefault="003F79AA" w:rsidP="00A1003A">
            <w:pPr>
              <w:pStyle w:val="SectionVHeading3"/>
              <w:spacing w:after="120"/>
              <w:rPr>
                <w:rFonts w:ascii="Candara" w:hAnsi="Candara"/>
                <w:lang w:val="es-EC"/>
              </w:rPr>
            </w:pPr>
            <w:bookmarkStart w:id="62" w:name="_Toc115774647"/>
            <w:r w:rsidRPr="004E6A09">
              <w:rPr>
                <w:rFonts w:ascii="Candara" w:hAnsi="Candara"/>
                <w:lang w:val="es-EC"/>
              </w:rPr>
              <w:t>3.</w:t>
            </w:r>
            <w:r w:rsidRPr="004E6A09">
              <w:rPr>
                <w:rFonts w:ascii="Candara" w:hAnsi="Candara"/>
                <w:lang w:val="es-EC"/>
              </w:rPr>
              <w:tab/>
              <w:t>Idioma y Ley Aplicables</w:t>
            </w:r>
            <w:bookmarkEnd w:id="62"/>
          </w:p>
        </w:tc>
        <w:tc>
          <w:tcPr>
            <w:tcW w:w="7016" w:type="dxa"/>
          </w:tcPr>
          <w:p w14:paraId="68DA6D9F" w14:textId="77777777" w:rsidR="003F79AA" w:rsidRPr="004E6A09" w:rsidRDefault="003F79AA" w:rsidP="00A1003A">
            <w:pPr>
              <w:spacing w:after="120"/>
              <w:ind w:left="612" w:hanging="612"/>
              <w:rPr>
                <w:rFonts w:ascii="Candara" w:hAnsi="Candara"/>
                <w:lang w:val="es-EC"/>
              </w:rPr>
            </w:pPr>
            <w:r w:rsidRPr="004E6A09">
              <w:rPr>
                <w:rFonts w:ascii="Candara" w:hAnsi="Candara"/>
                <w:lang w:val="es-EC"/>
              </w:rPr>
              <w:t>3.1</w:t>
            </w:r>
            <w:r w:rsidRPr="004E6A09">
              <w:rPr>
                <w:rFonts w:ascii="Candara" w:hAnsi="Candara"/>
                <w:lang w:val="es-EC"/>
              </w:rPr>
              <w:tab/>
              <w:t xml:space="preserve">El idioma del Contrato y la ley que lo regirá se </w:t>
            </w:r>
            <w:r w:rsidRPr="004E6A09">
              <w:rPr>
                <w:rFonts w:ascii="Candara" w:hAnsi="Candara"/>
                <w:b/>
                <w:bCs/>
                <w:lang w:val="es-EC"/>
              </w:rPr>
              <w:t>estipulan en las CEC.</w:t>
            </w:r>
          </w:p>
        </w:tc>
      </w:tr>
      <w:tr w:rsidR="003F79AA" w:rsidRPr="004E6A09" w14:paraId="12264509" w14:textId="77777777" w:rsidTr="00F01C74">
        <w:tc>
          <w:tcPr>
            <w:tcW w:w="2448" w:type="dxa"/>
          </w:tcPr>
          <w:p w14:paraId="57E5B103" w14:textId="3B799080" w:rsidR="003F79AA" w:rsidRPr="004E6A09" w:rsidRDefault="003F79AA" w:rsidP="00A1003A">
            <w:pPr>
              <w:pStyle w:val="SectionVHeading3"/>
              <w:spacing w:after="120"/>
              <w:rPr>
                <w:rFonts w:ascii="Candara" w:hAnsi="Candara"/>
                <w:lang w:val="es-EC"/>
              </w:rPr>
            </w:pPr>
            <w:bookmarkStart w:id="63" w:name="_Toc115774648"/>
            <w:r w:rsidRPr="004E6A09">
              <w:rPr>
                <w:rFonts w:ascii="Candara" w:hAnsi="Candara"/>
                <w:lang w:val="es-EC"/>
              </w:rPr>
              <w:t>4.</w:t>
            </w:r>
            <w:r w:rsidRPr="004E6A09">
              <w:rPr>
                <w:rFonts w:ascii="Candara" w:hAnsi="Candara"/>
                <w:lang w:val="es-EC"/>
              </w:rPr>
              <w:tab/>
              <w:t>Decisiones del Gerente de Obras</w:t>
            </w:r>
            <w:bookmarkEnd w:id="63"/>
          </w:p>
        </w:tc>
        <w:tc>
          <w:tcPr>
            <w:tcW w:w="7016" w:type="dxa"/>
          </w:tcPr>
          <w:p w14:paraId="21C4B37B" w14:textId="77777777" w:rsidR="003F79AA" w:rsidRPr="004E6A09" w:rsidRDefault="003F79AA" w:rsidP="00A1003A">
            <w:pPr>
              <w:spacing w:after="120"/>
              <w:ind w:left="612" w:hanging="612"/>
              <w:jc w:val="both"/>
              <w:rPr>
                <w:rFonts w:ascii="Candara" w:hAnsi="Candara"/>
                <w:b/>
                <w:bCs/>
                <w:lang w:val="es-EC"/>
              </w:rPr>
            </w:pPr>
            <w:r w:rsidRPr="004E6A09">
              <w:rPr>
                <w:rFonts w:ascii="Candara" w:hAnsi="Candara"/>
                <w:lang w:val="es-EC"/>
              </w:rPr>
              <w:t>4.1</w:t>
            </w:r>
            <w:r w:rsidRPr="004E6A09">
              <w:rPr>
                <w:rFonts w:ascii="Candara" w:hAnsi="Candara"/>
                <w:b/>
                <w:bCs/>
                <w:lang w:val="es-EC"/>
              </w:rPr>
              <w:tab/>
            </w:r>
            <w:r w:rsidRPr="004E6A09">
              <w:rPr>
                <w:rFonts w:ascii="Candara" w:hAnsi="Candara"/>
                <w:lang w:val="es-EC"/>
              </w:rPr>
              <w:t>Salvo cuando se especifique otra cosa, el Gerente de Obras, en representación del Contratante, decidirá sobre cuestiones contractuales que se presenten entre el Contratante y el Contratista.</w:t>
            </w:r>
          </w:p>
        </w:tc>
      </w:tr>
      <w:tr w:rsidR="003F79AA" w:rsidRPr="004E6A09" w14:paraId="24C39CD5" w14:textId="77777777" w:rsidTr="00F01C74">
        <w:tc>
          <w:tcPr>
            <w:tcW w:w="2448" w:type="dxa"/>
          </w:tcPr>
          <w:p w14:paraId="61332B75" w14:textId="554CB4F2" w:rsidR="003F79AA" w:rsidRPr="004E6A09" w:rsidRDefault="003F79AA" w:rsidP="00A1003A">
            <w:pPr>
              <w:pStyle w:val="SectionVHeading3"/>
              <w:spacing w:after="120"/>
              <w:rPr>
                <w:rFonts w:ascii="Candara" w:hAnsi="Candara"/>
                <w:lang w:val="es-EC"/>
              </w:rPr>
            </w:pPr>
            <w:bookmarkStart w:id="64" w:name="_Toc115774649"/>
            <w:r w:rsidRPr="004E6A09">
              <w:rPr>
                <w:rFonts w:ascii="Candara" w:hAnsi="Candara"/>
                <w:lang w:val="es-EC"/>
              </w:rPr>
              <w:t>5.</w:t>
            </w:r>
            <w:r w:rsidRPr="004E6A09">
              <w:rPr>
                <w:rFonts w:ascii="Candara" w:hAnsi="Candara"/>
                <w:lang w:val="es-EC"/>
              </w:rPr>
              <w:tab/>
              <w:t>Delegación de funciones</w:t>
            </w:r>
            <w:bookmarkEnd w:id="64"/>
            <w:r w:rsidRPr="004E6A09">
              <w:rPr>
                <w:rFonts w:ascii="Candara" w:hAnsi="Candara"/>
                <w:lang w:val="es-EC"/>
              </w:rPr>
              <w:tab/>
            </w:r>
          </w:p>
        </w:tc>
        <w:tc>
          <w:tcPr>
            <w:tcW w:w="7016" w:type="dxa"/>
          </w:tcPr>
          <w:p w14:paraId="03170265" w14:textId="77777777" w:rsidR="003F79AA" w:rsidRPr="004E6A09" w:rsidRDefault="003F79AA" w:rsidP="00A1003A">
            <w:pPr>
              <w:spacing w:after="120"/>
              <w:ind w:left="612" w:hanging="612"/>
              <w:jc w:val="both"/>
              <w:rPr>
                <w:rFonts w:ascii="Candara" w:hAnsi="Candara"/>
                <w:b/>
                <w:bCs/>
                <w:lang w:val="es-EC"/>
              </w:rPr>
            </w:pPr>
            <w:r w:rsidRPr="004E6A09">
              <w:rPr>
                <w:rFonts w:ascii="Candara" w:hAnsi="Candara"/>
                <w:lang w:val="es-EC"/>
              </w:rPr>
              <w:t>5.1</w:t>
            </w:r>
            <w:r w:rsidRPr="004E6A09">
              <w:rPr>
                <w:rFonts w:ascii="Candara" w:hAnsi="Candara"/>
                <w:b/>
                <w:bCs/>
                <w:lang w:val="es-EC"/>
              </w:rPr>
              <w:tab/>
            </w:r>
            <w:r w:rsidRPr="004E6A09">
              <w:rPr>
                <w:rFonts w:ascii="Candara" w:hAnsi="Candara"/>
                <w:spacing w:val="-3"/>
                <w:lang w:val="es-EC"/>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4E6A09" w14:paraId="5EE50F14" w14:textId="77777777" w:rsidTr="00F01C74">
        <w:tc>
          <w:tcPr>
            <w:tcW w:w="2448" w:type="dxa"/>
          </w:tcPr>
          <w:p w14:paraId="7F645D70" w14:textId="5CC60F73" w:rsidR="003F79AA" w:rsidRPr="004E6A09" w:rsidRDefault="003F79AA" w:rsidP="00A1003A">
            <w:pPr>
              <w:pStyle w:val="SectionVHeading3"/>
              <w:spacing w:after="120"/>
              <w:rPr>
                <w:rFonts w:ascii="Candara" w:hAnsi="Candara"/>
                <w:lang w:val="es-EC"/>
              </w:rPr>
            </w:pPr>
            <w:bookmarkStart w:id="65" w:name="_Toc115774650"/>
            <w:r w:rsidRPr="004E6A09">
              <w:rPr>
                <w:rFonts w:ascii="Candara" w:hAnsi="Candara"/>
                <w:lang w:val="es-EC"/>
              </w:rPr>
              <w:t>6.</w:t>
            </w:r>
            <w:r w:rsidRPr="004E6A09">
              <w:rPr>
                <w:rFonts w:ascii="Candara" w:hAnsi="Candara"/>
                <w:lang w:val="es-EC"/>
              </w:rPr>
              <w:tab/>
              <w:t>Comunicaciones</w:t>
            </w:r>
            <w:bookmarkEnd w:id="65"/>
          </w:p>
        </w:tc>
        <w:tc>
          <w:tcPr>
            <w:tcW w:w="7016" w:type="dxa"/>
          </w:tcPr>
          <w:p w14:paraId="48617C29"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6.1</w:t>
            </w:r>
            <w:r w:rsidRPr="004E6A09">
              <w:rPr>
                <w:rFonts w:ascii="Candara" w:hAnsi="Candara"/>
                <w:spacing w:val="-3"/>
                <w:lang w:val="es-EC"/>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4E6A09" w14:paraId="09477D09" w14:textId="77777777" w:rsidTr="00F01C74">
        <w:tc>
          <w:tcPr>
            <w:tcW w:w="2448" w:type="dxa"/>
          </w:tcPr>
          <w:p w14:paraId="14805879" w14:textId="5A76B978" w:rsidR="003F79AA" w:rsidRPr="004E6A09" w:rsidRDefault="003F79AA" w:rsidP="00A1003A">
            <w:pPr>
              <w:pStyle w:val="SectionVHeading3"/>
              <w:spacing w:after="120"/>
              <w:rPr>
                <w:rFonts w:ascii="Candara" w:hAnsi="Candara"/>
                <w:lang w:val="es-EC"/>
              </w:rPr>
            </w:pPr>
            <w:bookmarkStart w:id="66" w:name="_Toc115774651"/>
            <w:r w:rsidRPr="004E6A09">
              <w:rPr>
                <w:rFonts w:ascii="Candara" w:hAnsi="Candara"/>
                <w:lang w:val="es-EC"/>
              </w:rPr>
              <w:t>7.</w:t>
            </w:r>
            <w:r w:rsidRPr="004E6A09">
              <w:rPr>
                <w:rFonts w:ascii="Candara" w:hAnsi="Candara"/>
                <w:lang w:val="es-EC"/>
              </w:rPr>
              <w:tab/>
              <w:t>Subcontratos</w:t>
            </w:r>
            <w:bookmarkEnd w:id="66"/>
          </w:p>
        </w:tc>
        <w:tc>
          <w:tcPr>
            <w:tcW w:w="7016" w:type="dxa"/>
          </w:tcPr>
          <w:p w14:paraId="1ACEC425"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7.1</w:t>
            </w:r>
            <w:r w:rsidRPr="004E6A09">
              <w:rPr>
                <w:rFonts w:ascii="Candara" w:hAnsi="Candara"/>
                <w:spacing w:val="-3"/>
                <w:lang w:val="es-EC"/>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4E6A09" w14:paraId="4F495D90" w14:textId="77777777" w:rsidTr="00F01C74">
        <w:tc>
          <w:tcPr>
            <w:tcW w:w="2448" w:type="dxa"/>
          </w:tcPr>
          <w:p w14:paraId="16948196" w14:textId="6BEE756A" w:rsidR="003F79AA" w:rsidRPr="004E6A09" w:rsidRDefault="003F79AA" w:rsidP="00A1003A">
            <w:pPr>
              <w:pStyle w:val="SectionVHeading3"/>
              <w:spacing w:after="120"/>
              <w:rPr>
                <w:rFonts w:ascii="Candara" w:hAnsi="Candara"/>
                <w:lang w:val="es-EC"/>
              </w:rPr>
            </w:pPr>
            <w:bookmarkStart w:id="67" w:name="_Toc115774652"/>
            <w:r w:rsidRPr="004E6A09">
              <w:rPr>
                <w:rFonts w:ascii="Candara" w:hAnsi="Candara"/>
                <w:lang w:val="es-EC"/>
              </w:rPr>
              <w:t>8.</w:t>
            </w:r>
            <w:r w:rsidRPr="004E6A09">
              <w:rPr>
                <w:rFonts w:ascii="Candara" w:hAnsi="Candara"/>
                <w:lang w:val="es-EC"/>
              </w:rPr>
              <w:tab/>
              <w:t>Otros Contratistas</w:t>
            </w:r>
            <w:bookmarkEnd w:id="67"/>
          </w:p>
        </w:tc>
        <w:tc>
          <w:tcPr>
            <w:tcW w:w="7016" w:type="dxa"/>
          </w:tcPr>
          <w:p w14:paraId="5A3C1DA0" w14:textId="77777777" w:rsidR="003F79AA" w:rsidRPr="004E6A09" w:rsidRDefault="003F79AA" w:rsidP="00A1003A">
            <w:pPr>
              <w:suppressAutoHyphens/>
              <w:spacing w:after="120"/>
              <w:ind w:left="619" w:hanging="619"/>
              <w:jc w:val="both"/>
              <w:rPr>
                <w:rFonts w:ascii="Candara" w:hAnsi="Candara"/>
                <w:spacing w:val="-3"/>
                <w:lang w:val="es-EC"/>
              </w:rPr>
            </w:pPr>
            <w:r w:rsidRPr="004E6A09">
              <w:rPr>
                <w:rFonts w:ascii="Candara" w:hAnsi="Candara"/>
                <w:spacing w:val="-3"/>
                <w:lang w:val="es-EC"/>
              </w:rPr>
              <w:t>8.1</w:t>
            </w:r>
            <w:r w:rsidRPr="004E6A09">
              <w:rPr>
                <w:rFonts w:ascii="Candara" w:hAnsi="Candara"/>
                <w:spacing w:val="-3"/>
                <w:lang w:val="es-EC"/>
              </w:rPr>
              <w:tab/>
              <w:t xml:space="preserve">El Contratista deberá cooperar y compartir el Sitio de las Obras con otros contratistas, autoridades públicas, empresas de servicios públicos y el Contratante en las fechas señaladas en la Lista de Otros Contratistas </w:t>
            </w:r>
            <w:r w:rsidRPr="004E6A09">
              <w:rPr>
                <w:rFonts w:ascii="Candara" w:hAnsi="Candara"/>
                <w:b/>
                <w:bCs/>
                <w:spacing w:val="-3"/>
                <w:lang w:val="es-EC"/>
              </w:rPr>
              <w:t>indicada en las CEC</w:t>
            </w:r>
            <w:r w:rsidRPr="004E6A09">
              <w:rPr>
                <w:rFonts w:ascii="Candara" w:hAnsi="Candara"/>
                <w:spacing w:val="-3"/>
                <w:lang w:val="es-EC"/>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4E6A09" w14:paraId="5707504D" w14:textId="77777777" w:rsidTr="00F01C74">
        <w:tc>
          <w:tcPr>
            <w:tcW w:w="2448" w:type="dxa"/>
          </w:tcPr>
          <w:p w14:paraId="4C97405E" w14:textId="5080CD9F" w:rsidR="003F79AA" w:rsidRPr="004E6A09" w:rsidRDefault="003F79AA" w:rsidP="00A1003A">
            <w:pPr>
              <w:pStyle w:val="SectionVHeading3"/>
              <w:spacing w:after="120"/>
              <w:rPr>
                <w:rFonts w:ascii="Candara" w:hAnsi="Candara"/>
                <w:lang w:val="es-EC"/>
              </w:rPr>
            </w:pPr>
            <w:bookmarkStart w:id="68" w:name="_Toc115774653"/>
            <w:r w:rsidRPr="004E6A09">
              <w:rPr>
                <w:rFonts w:ascii="Candara" w:hAnsi="Candara"/>
                <w:lang w:val="es-EC"/>
              </w:rPr>
              <w:t>9.</w:t>
            </w:r>
            <w:r w:rsidRPr="004E6A09">
              <w:rPr>
                <w:rFonts w:ascii="Candara" w:hAnsi="Candara"/>
                <w:lang w:val="es-EC"/>
              </w:rPr>
              <w:tab/>
              <w:t>Personal</w:t>
            </w:r>
            <w:bookmarkEnd w:id="68"/>
          </w:p>
        </w:tc>
        <w:tc>
          <w:tcPr>
            <w:tcW w:w="7016" w:type="dxa"/>
          </w:tcPr>
          <w:p w14:paraId="618D34EE" w14:textId="77777777" w:rsidR="003F79AA" w:rsidRPr="004E6A09" w:rsidRDefault="003F79AA" w:rsidP="00A1003A">
            <w:pPr>
              <w:suppressAutoHyphens/>
              <w:spacing w:after="120"/>
              <w:ind w:left="619" w:hanging="619"/>
              <w:jc w:val="both"/>
              <w:rPr>
                <w:rFonts w:ascii="Candara" w:hAnsi="Candara"/>
                <w:spacing w:val="-3"/>
                <w:lang w:val="es-EC"/>
              </w:rPr>
            </w:pPr>
            <w:r w:rsidRPr="004E6A09">
              <w:rPr>
                <w:rFonts w:ascii="Candara" w:hAnsi="Candara"/>
                <w:spacing w:val="-3"/>
                <w:lang w:val="es-EC"/>
              </w:rPr>
              <w:t>9.1</w:t>
            </w:r>
            <w:r w:rsidRPr="004E6A09">
              <w:rPr>
                <w:rFonts w:ascii="Candara" w:hAnsi="Candara"/>
                <w:spacing w:val="-3"/>
                <w:lang w:val="es-EC"/>
              </w:rPr>
              <w:tab/>
              <w:t xml:space="preserve">El Contratista deberá emplear el personal clave enumerado en la Lista de Personal Clave, de conformidad con </w:t>
            </w:r>
            <w:r w:rsidRPr="004E6A09">
              <w:rPr>
                <w:rFonts w:ascii="Candara" w:hAnsi="Candara"/>
                <w:b/>
                <w:bCs/>
                <w:spacing w:val="-3"/>
                <w:lang w:val="es-EC"/>
              </w:rPr>
              <w:t>lo indicado en las CEC</w:t>
            </w:r>
            <w:r w:rsidRPr="004E6A09">
              <w:rPr>
                <w:rFonts w:ascii="Candara" w:hAnsi="Candara"/>
                <w:spacing w:val="-3"/>
                <w:lang w:val="es-EC"/>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4E6A09" w:rsidRDefault="003F79AA" w:rsidP="00A1003A">
            <w:pPr>
              <w:suppressAutoHyphens/>
              <w:spacing w:after="120"/>
              <w:ind w:left="619" w:hanging="619"/>
              <w:jc w:val="both"/>
              <w:rPr>
                <w:rFonts w:ascii="Candara" w:hAnsi="Candara"/>
                <w:spacing w:val="-3"/>
                <w:lang w:val="es-EC"/>
              </w:rPr>
            </w:pPr>
            <w:r w:rsidRPr="004E6A09">
              <w:rPr>
                <w:rFonts w:ascii="Candara" w:hAnsi="Candara"/>
                <w:spacing w:val="-3"/>
                <w:lang w:val="es-EC"/>
              </w:rPr>
              <w:t>9.2</w:t>
            </w:r>
            <w:r w:rsidRPr="004E6A09">
              <w:rPr>
                <w:rFonts w:ascii="Candara" w:hAnsi="Candara"/>
                <w:spacing w:val="-3"/>
                <w:lang w:val="es-EC"/>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4E6A09" w14:paraId="635A3A44" w14:textId="77777777" w:rsidTr="00F01C74">
        <w:tc>
          <w:tcPr>
            <w:tcW w:w="2448" w:type="dxa"/>
          </w:tcPr>
          <w:p w14:paraId="4EA080ED" w14:textId="66E587D9" w:rsidR="003F79AA" w:rsidRPr="004E6A09" w:rsidRDefault="003F79AA" w:rsidP="00A1003A">
            <w:pPr>
              <w:pStyle w:val="SectionVHeading3"/>
              <w:spacing w:after="120"/>
              <w:rPr>
                <w:rFonts w:ascii="Candara" w:hAnsi="Candara"/>
                <w:lang w:val="es-EC"/>
              </w:rPr>
            </w:pPr>
            <w:bookmarkStart w:id="69" w:name="_Toc115774654"/>
            <w:r w:rsidRPr="004E6A09">
              <w:rPr>
                <w:rFonts w:ascii="Candara" w:hAnsi="Candara"/>
                <w:lang w:val="es-EC"/>
              </w:rPr>
              <w:t>10.</w:t>
            </w:r>
            <w:r w:rsidRPr="004E6A09">
              <w:rPr>
                <w:rFonts w:ascii="Candara" w:hAnsi="Candara"/>
                <w:lang w:val="es-EC"/>
              </w:rPr>
              <w:tab/>
              <w:t>Riesgos del Contratante y del Contratista</w:t>
            </w:r>
            <w:bookmarkEnd w:id="69"/>
          </w:p>
        </w:tc>
        <w:tc>
          <w:tcPr>
            <w:tcW w:w="7016" w:type="dxa"/>
          </w:tcPr>
          <w:p w14:paraId="7E7ED910" w14:textId="77777777" w:rsidR="003F79AA" w:rsidRPr="004E6A09" w:rsidRDefault="003F79AA" w:rsidP="00A1003A">
            <w:pPr>
              <w:suppressAutoHyphens/>
              <w:spacing w:after="120"/>
              <w:ind w:left="619" w:hanging="619"/>
              <w:jc w:val="both"/>
              <w:rPr>
                <w:rFonts w:ascii="Candara" w:hAnsi="Candara"/>
                <w:spacing w:val="-3"/>
                <w:lang w:val="es-EC"/>
              </w:rPr>
            </w:pPr>
            <w:r w:rsidRPr="004E6A09">
              <w:rPr>
                <w:rFonts w:ascii="Candara" w:hAnsi="Candara"/>
                <w:spacing w:val="-3"/>
                <w:lang w:val="es-EC"/>
              </w:rPr>
              <w:t>10.1</w:t>
            </w:r>
            <w:r w:rsidRPr="004E6A09">
              <w:rPr>
                <w:rFonts w:ascii="Candara" w:hAnsi="Candara"/>
                <w:spacing w:val="-3"/>
                <w:lang w:val="es-EC"/>
              </w:rPr>
              <w:tab/>
              <w:t>Son riesgos del Contratante los que en este Contrato se estipulen que corresponden al Contratante, y son riesgos del Contratista los que en este Contrato se estipulen que corresponden al Contratista.</w:t>
            </w:r>
          </w:p>
        </w:tc>
      </w:tr>
      <w:tr w:rsidR="003F79AA" w:rsidRPr="004E6A09" w14:paraId="42312E02" w14:textId="77777777" w:rsidTr="00F01C74">
        <w:tc>
          <w:tcPr>
            <w:tcW w:w="2448" w:type="dxa"/>
          </w:tcPr>
          <w:p w14:paraId="177A1B7F" w14:textId="1C8D4E10" w:rsidR="003F79AA" w:rsidRPr="004E6A09" w:rsidRDefault="003F79AA" w:rsidP="00A1003A">
            <w:pPr>
              <w:pStyle w:val="SectionVHeading3"/>
              <w:spacing w:after="120"/>
              <w:rPr>
                <w:rFonts w:ascii="Candara" w:hAnsi="Candara"/>
                <w:lang w:val="es-EC"/>
              </w:rPr>
            </w:pPr>
            <w:bookmarkStart w:id="70" w:name="_Toc115774655"/>
            <w:r w:rsidRPr="004E6A09">
              <w:rPr>
                <w:rFonts w:ascii="Candara" w:hAnsi="Candara"/>
                <w:lang w:val="es-EC"/>
              </w:rPr>
              <w:t>11.</w:t>
            </w:r>
            <w:r w:rsidRPr="004E6A09">
              <w:rPr>
                <w:rFonts w:ascii="Candara" w:hAnsi="Candara"/>
                <w:lang w:val="es-EC"/>
              </w:rPr>
              <w:tab/>
              <w:t>Riesgos del Contratante</w:t>
            </w:r>
            <w:bookmarkEnd w:id="70"/>
            <w:r w:rsidRPr="004E6A09">
              <w:rPr>
                <w:rFonts w:ascii="Candara" w:hAnsi="Candara"/>
                <w:lang w:val="es-EC"/>
              </w:rPr>
              <w:tab/>
            </w:r>
          </w:p>
        </w:tc>
        <w:tc>
          <w:tcPr>
            <w:tcW w:w="7016" w:type="dxa"/>
          </w:tcPr>
          <w:p w14:paraId="427D93FB"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11.1</w:t>
            </w:r>
            <w:r w:rsidRPr="004E6A09">
              <w:rPr>
                <w:rFonts w:ascii="Candara" w:hAnsi="Candara"/>
                <w:spacing w:val="-3"/>
                <w:lang w:val="es-EC"/>
              </w:rPr>
              <w:tab/>
              <w:t>Desde la Fecha de Inicio de las Obras hasta la fecha de emisión del Certificado de Corrección de Defectos, son riesgos del Contratante:</w:t>
            </w:r>
          </w:p>
          <w:p w14:paraId="66A2CA8A" w14:textId="77777777" w:rsidR="003F79AA" w:rsidRPr="004E6A09" w:rsidRDefault="003F79AA" w:rsidP="00A1003A">
            <w:pPr>
              <w:suppressAutoHyphens/>
              <w:spacing w:after="120"/>
              <w:ind w:left="1152" w:hanging="540"/>
              <w:jc w:val="both"/>
              <w:rPr>
                <w:rFonts w:ascii="Candara" w:hAnsi="Candara"/>
                <w:spacing w:val="-3"/>
                <w:lang w:val="es-EC"/>
              </w:rPr>
            </w:pPr>
            <w:r w:rsidRPr="004E6A09">
              <w:rPr>
                <w:rFonts w:ascii="Candara" w:hAnsi="Candara"/>
                <w:spacing w:val="-3"/>
                <w:lang w:val="es-EC"/>
              </w:rPr>
              <w:t>(a)</w:t>
            </w:r>
            <w:r w:rsidRPr="004E6A09">
              <w:rPr>
                <w:rFonts w:ascii="Candara" w:hAnsi="Candara"/>
                <w:spacing w:val="-3"/>
                <w:lang w:val="es-EC"/>
              </w:rPr>
              <w:tab/>
              <w:t>Los riesgos de lesiones personales, de muerte, o de pérdida o daños a la propiedad (sin incluir las Obras, Planta, Materiales y Equipos) como consecuencia de:</w:t>
            </w:r>
          </w:p>
          <w:p w14:paraId="0E40FF7B" w14:textId="77777777" w:rsidR="003F79AA" w:rsidRPr="004E6A09" w:rsidRDefault="003F79AA" w:rsidP="00A1003A">
            <w:pPr>
              <w:suppressAutoHyphens/>
              <w:spacing w:after="120"/>
              <w:ind w:left="1692" w:hanging="540"/>
              <w:jc w:val="both"/>
              <w:rPr>
                <w:rFonts w:ascii="Candara" w:hAnsi="Candara"/>
                <w:spacing w:val="-3"/>
                <w:lang w:val="es-EC"/>
              </w:rPr>
            </w:pPr>
            <w:r w:rsidRPr="004E6A09">
              <w:rPr>
                <w:rFonts w:ascii="Candara" w:hAnsi="Candara"/>
                <w:spacing w:val="-3"/>
                <w:lang w:val="es-EC"/>
              </w:rPr>
              <w:t>(i)</w:t>
            </w:r>
            <w:r w:rsidRPr="004E6A09">
              <w:rPr>
                <w:rFonts w:ascii="Candara" w:hAnsi="Candara"/>
                <w:spacing w:val="-3"/>
                <w:lang w:val="es-EC"/>
              </w:rPr>
              <w:tab/>
              <w:t>el uso u ocupación del Sitio de las Obras por las Obras, o con el objeto de realizar las Obras, como resultado inevitable de las Obras, o</w:t>
            </w:r>
          </w:p>
          <w:p w14:paraId="6E95C203" w14:textId="77777777" w:rsidR="003F79AA" w:rsidRPr="004E6A09" w:rsidRDefault="003F79AA" w:rsidP="00A1003A">
            <w:pPr>
              <w:suppressAutoHyphens/>
              <w:spacing w:after="120"/>
              <w:ind w:left="1692" w:hanging="540"/>
              <w:jc w:val="both"/>
              <w:rPr>
                <w:rFonts w:ascii="Candara" w:hAnsi="Candara"/>
                <w:spacing w:val="-3"/>
                <w:lang w:val="es-EC"/>
              </w:rPr>
            </w:pPr>
            <w:r w:rsidRPr="004E6A09">
              <w:rPr>
                <w:rFonts w:ascii="Candara" w:hAnsi="Candara"/>
                <w:spacing w:val="-3"/>
                <w:lang w:val="es-EC"/>
              </w:rPr>
              <w:t>(ii)</w:t>
            </w:r>
            <w:r w:rsidRPr="004E6A09">
              <w:rPr>
                <w:rFonts w:ascii="Candara" w:hAnsi="Candara"/>
                <w:spacing w:val="-3"/>
                <w:lang w:val="es-EC"/>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4E6A09" w:rsidRDefault="003F79AA" w:rsidP="00A1003A">
            <w:pPr>
              <w:suppressAutoHyphens/>
              <w:spacing w:after="120"/>
              <w:ind w:left="1152" w:hanging="540"/>
              <w:jc w:val="both"/>
              <w:rPr>
                <w:rFonts w:ascii="Candara" w:hAnsi="Candara"/>
                <w:spacing w:val="-3"/>
                <w:lang w:val="es-EC"/>
              </w:rPr>
            </w:pPr>
            <w:r w:rsidRPr="004E6A09">
              <w:rPr>
                <w:rFonts w:ascii="Candara" w:hAnsi="Candara"/>
                <w:spacing w:val="-3"/>
                <w:lang w:val="es-EC"/>
              </w:rPr>
              <w:t>(b)</w:t>
            </w:r>
            <w:r w:rsidRPr="004E6A09">
              <w:rPr>
                <w:rFonts w:ascii="Candara" w:hAnsi="Candara"/>
                <w:spacing w:val="-3"/>
                <w:lang w:val="es-EC"/>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11.2</w:t>
            </w:r>
            <w:r w:rsidRPr="004E6A09">
              <w:rPr>
                <w:rFonts w:ascii="Candara" w:hAnsi="Candara"/>
                <w:spacing w:val="-3"/>
                <w:lang w:val="es-EC"/>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4E6A09" w:rsidRDefault="003F79AA" w:rsidP="00A1003A">
            <w:pPr>
              <w:suppressAutoHyphens/>
              <w:spacing w:after="120"/>
              <w:ind w:left="1152" w:hanging="540"/>
              <w:jc w:val="both"/>
              <w:rPr>
                <w:rFonts w:ascii="Candara" w:hAnsi="Candara"/>
                <w:spacing w:val="-3"/>
                <w:lang w:val="es-EC"/>
              </w:rPr>
            </w:pPr>
            <w:r w:rsidRPr="004E6A09">
              <w:rPr>
                <w:rFonts w:ascii="Candara" w:hAnsi="Candara"/>
                <w:spacing w:val="-3"/>
                <w:lang w:val="es-EC"/>
              </w:rPr>
              <w:t>(a)</w:t>
            </w:r>
            <w:r w:rsidRPr="004E6A09">
              <w:rPr>
                <w:rFonts w:ascii="Candara" w:hAnsi="Candara"/>
                <w:spacing w:val="-3"/>
                <w:lang w:val="es-EC"/>
              </w:rPr>
              <w:tab/>
              <w:t>un Defecto que existía en la Fecha de Terminación;</w:t>
            </w:r>
          </w:p>
          <w:p w14:paraId="262A85AB" w14:textId="77777777" w:rsidR="003F79AA" w:rsidRPr="004E6A09" w:rsidRDefault="003F79AA" w:rsidP="00A1003A">
            <w:pPr>
              <w:suppressAutoHyphens/>
              <w:spacing w:after="120"/>
              <w:ind w:left="1152" w:hanging="540"/>
              <w:jc w:val="both"/>
              <w:rPr>
                <w:rFonts w:ascii="Candara" w:hAnsi="Candara"/>
                <w:spacing w:val="-3"/>
                <w:lang w:val="es-EC"/>
              </w:rPr>
            </w:pPr>
            <w:r w:rsidRPr="004E6A09">
              <w:rPr>
                <w:rFonts w:ascii="Candara" w:hAnsi="Candara"/>
                <w:spacing w:val="-3"/>
                <w:lang w:val="es-EC"/>
              </w:rPr>
              <w:t>(b)</w:t>
            </w:r>
            <w:r w:rsidRPr="004E6A09">
              <w:rPr>
                <w:rFonts w:ascii="Candara" w:hAnsi="Candara"/>
                <w:spacing w:val="-3"/>
                <w:lang w:val="es-EC"/>
              </w:rPr>
              <w:tab/>
              <w:t xml:space="preserve">un evento que ocurrió antes de la Fecha de Terminación, y que no constituía un riesgo del Contratante; o </w:t>
            </w:r>
          </w:p>
          <w:p w14:paraId="4856BA2D" w14:textId="77777777" w:rsidR="003F79AA" w:rsidRPr="004E6A09" w:rsidRDefault="003F79AA" w:rsidP="00A1003A">
            <w:pPr>
              <w:suppressAutoHyphens/>
              <w:spacing w:after="120"/>
              <w:ind w:left="1152" w:hanging="540"/>
              <w:jc w:val="both"/>
              <w:rPr>
                <w:rFonts w:ascii="Candara" w:hAnsi="Candara"/>
                <w:spacing w:val="-3"/>
                <w:lang w:val="es-EC"/>
              </w:rPr>
            </w:pPr>
            <w:r w:rsidRPr="004E6A09">
              <w:rPr>
                <w:rFonts w:ascii="Candara" w:hAnsi="Candara"/>
                <w:spacing w:val="-3"/>
                <w:lang w:val="es-EC"/>
              </w:rPr>
              <w:t>(c)</w:t>
            </w:r>
            <w:r w:rsidRPr="004E6A09">
              <w:rPr>
                <w:rFonts w:ascii="Candara" w:hAnsi="Candara"/>
                <w:spacing w:val="-3"/>
                <w:lang w:val="es-EC"/>
              </w:rPr>
              <w:tab/>
              <w:t xml:space="preserve">las actividades del Contratista en el Sitio de las Obras después de la Fecha de Terminación. </w:t>
            </w:r>
          </w:p>
        </w:tc>
      </w:tr>
      <w:tr w:rsidR="003F79AA" w:rsidRPr="004E6A09" w14:paraId="37DC88E1" w14:textId="77777777" w:rsidTr="00F01C74">
        <w:tc>
          <w:tcPr>
            <w:tcW w:w="2448" w:type="dxa"/>
          </w:tcPr>
          <w:p w14:paraId="73BEDE83" w14:textId="56128D30" w:rsidR="003F79AA" w:rsidRPr="004E6A09" w:rsidRDefault="003F79AA" w:rsidP="00A1003A">
            <w:pPr>
              <w:pStyle w:val="SectionVHeading3"/>
              <w:spacing w:after="120"/>
              <w:rPr>
                <w:rFonts w:ascii="Candara" w:hAnsi="Candara"/>
                <w:lang w:val="es-EC"/>
              </w:rPr>
            </w:pPr>
            <w:bookmarkStart w:id="71" w:name="_Toc115774656"/>
            <w:r w:rsidRPr="004E6A09">
              <w:rPr>
                <w:rFonts w:ascii="Candara" w:hAnsi="Candara"/>
                <w:lang w:val="es-EC"/>
              </w:rPr>
              <w:t>12.</w:t>
            </w:r>
            <w:r w:rsidRPr="004E6A09">
              <w:rPr>
                <w:rFonts w:ascii="Candara" w:hAnsi="Candara"/>
                <w:lang w:val="es-EC"/>
              </w:rPr>
              <w:tab/>
              <w:t>Riesgos del Contratista</w:t>
            </w:r>
            <w:bookmarkEnd w:id="71"/>
          </w:p>
        </w:tc>
        <w:tc>
          <w:tcPr>
            <w:tcW w:w="7016" w:type="dxa"/>
          </w:tcPr>
          <w:p w14:paraId="7C6B34FB"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12.1</w:t>
            </w:r>
            <w:r w:rsidRPr="004E6A09">
              <w:rPr>
                <w:rFonts w:ascii="Candara" w:hAnsi="Candara"/>
                <w:spacing w:val="-3"/>
                <w:lang w:val="es-EC"/>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4E6A09">
              <w:rPr>
                <w:rFonts w:ascii="Candara" w:hAnsi="Candara"/>
                <w:spacing w:val="-3"/>
                <w:lang w:val="es-EC"/>
              </w:rPr>
              <w:t xml:space="preserve"> </w:t>
            </w:r>
            <w:r w:rsidRPr="004E6A09">
              <w:rPr>
                <w:rFonts w:ascii="Candara" w:hAnsi="Candara"/>
                <w:spacing w:val="-3"/>
                <w:lang w:val="es-EC"/>
              </w:rPr>
              <w:t>no sean riesgos del Contratante, serán riesgos del Contratista</w:t>
            </w:r>
          </w:p>
        </w:tc>
      </w:tr>
      <w:tr w:rsidR="003F79AA" w:rsidRPr="004E6A09" w14:paraId="7E73CC64" w14:textId="77777777" w:rsidTr="00F01C74">
        <w:tc>
          <w:tcPr>
            <w:tcW w:w="2448" w:type="dxa"/>
          </w:tcPr>
          <w:p w14:paraId="227BF7C8" w14:textId="57F83936" w:rsidR="003F79AA" w:rsidRPr="004E6A09" w:rsidRDefault="003F79AA" w:rsidP="00A1003A">
            <w:pPr>
              <w:pStyle w:val="SectionVHeading3"/>
              <w:spacing w:after="120"/>
              <w:rPr>
                <w:rFonts w:ascii="Candara" w:hAnsi="Candara"/>
                <w:lang w:val="es-EC"/>
              </w:rPr>
            </w:pPr>
            <w:bookmarkStart w:id="72" w:name="_Toc115774657"/>
            <w:r w:rsidRPr="004E6A09">
              <w:rPr>
                <w:rFonts w:ascii="Candara" w:hAnsi="Candara"/>
                <w:lang w:val="es-EC"/>
              </w:rPr>
              <w:t>13.</w:t>
            </w:r>
            <w:r w:rsidRPr="004E6A09">
              <w:rPr>
                <w:rFonts w:ascii="Candara" w:hAnsi="Candara"/>
                <w:lang w:val="es-EC"/>
              </w:rPr>
              <w:tab/>
              <w:t>Seguros</w:t>
            </w:r>
            <w:bookmarkEnd w:id="72"/>
          </w:p>
        </w:tc>
        <w:tc>
          <w:tcPr>
            <w:tcW w:w="7016" w:type="dxa"/>
          </w:tcPr>
          <w:p w14:paraId="08DD778C"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13.1</w:t>
            </w:r>
            <w:r w:rsidRPr="004E6A09">
              <w:rPr>
                <w:rFonts w:ascii="Candara" w:hAnsi="Candara"/>
                <w:spacing w:val="-3"/>
                <w:lang w:val="es-EC"/>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4E6A09">
              <w:rPr>
                <w:rFonts w:ascii="Candara" w:hAnsi="Candara"/>
                <w:b/>
                <w:bCs/>
                <w:spacing w:val="-3"/>
                <w:lang w:val="es-EC"/>
              </w:rPr>
              <w:t>estipulados en las CEC,</w:t>
            </w:r>
            <w:r w:rsidRPr="004E6A09">
              <w:rPr>
                <w:rFonts w:ascii="Candara" w:hAnsi="Candara"/>
                <w:spacing w:val="-3"/>
                <w:lang w:val="es-EC"/>
              </w:rPr>
              <w:t xml:space="preserve"> los siguientes eventos constituyen riesgos del Contratista:</w:t>
            </w:r>
          </w:p>
          <w:p w14:paraId="333FD8B4" w14:textId="77777777" w:rsidR="003F79AA" w:rsidRPr="004E6A09" w:rsidRDefault="003F79AA" w:rsidP="00A1003A">
            <w:pPr>
              <w:suppressAutoHyphens/>
              <w:spacing w:after="120"/>
              <w:ind w:left="1332" w:hanging="720"/>
              <w:jc w:val="both"/>
              <w:rPr>
                <w:rFonts w:ascii="Candara" w:hAnsi="Candara"/>
                <w:spacing w:val="-3"/>
                <w:lang w:val="es-EC"/>
              </w:rPr>
            </w:pPr>
            <w:r w:rsidRPr="004E6A09">
              <w:rPr>
                <w:rFonts w:ascii="Candara" w:hAnsi="Candara"/>
                <w:spacing w:val="-3"/>
                <w:lang w:val="es-EC"/>
              </w:rPr>
              <w:t>(a)</w:t>
            </w:r>
            <w:r w:rsidRPr="004E6A09">
              <w:rPr>
                <w:rFonts w:ascii="Candara" w:hAnsi="Candara"/>
                <w:spacing w:val="-3"/>
                <w:lang w:val="es-EC"/>
              </w:rPr>
              <w:tab/>
              <w:t>pérdida o daños a -- las Obras, Planta y Materiales;</w:t>
            </w:r>
          </w:p>
          <w:p w14:paraId="336936A0" w14:textId="77777777" w:rsidR="003F79AA" w:rsidRPr="004E6A09" w:rsidRDefault="003F79AA" w:rsidP="00A1003A">
            <w:pPr>
              <w:suppressAutoHyphens/>
              <w:spacing w:after="120"/>
              <w:ind w:left="1332" w:hanging="720"/>
              <w:jc w:val="both"/>
              <w:rPr>
                <w:rFonts w:ascii="Candara" w:hAnsi="Candara"/>
                <w:spacing w:val="-3"/>
                <w:lang w:val="es-EC"/>
              </w:rPr>
            </w:pPr>
            <w:r w:rsidRPr="004E6A09">
              <w:rPr>
                <w:rFonts w:ascii="Candara" w:hAnsi="Candara"/>
                <w:spacing w:val="-3"/>
                <w:lang w:val="es-EC"/>
              </w:rPr>
              <w:t>(b)</w:t>
            </w:r>
            <w:r w:rsidRPr="004E6A09">
              <w:rPr>
                <w:rFonts w:ascii="Candara" w:hAnsi="Candara"/>
                <w:spacing w:val="-3"/>
                <w:lang w:val="es-EC"/>
              </w:rPr>
              <w:tab/>
              <w:t>pérdida o daños a -- los Equipos;</w:t>
            </w:r>
          </w:p>
          <w:p w14:paraId="66616BAB" w14:textId="77777777" w:rsidR="003F79AA" w:rsidRPr="004E6A09" w:rsidRDefault="003F79AA" w:rsidP="00A1003A">
            <w:pPr>
              <w:suppressAutoHyphens/>
              <w:spacing w:after="120"/>
              <w:ind w:left="1332" w:hanging="720"/>
              <w:jc w:val="both"/>
              <w:rPr>
                <w:rFonts w:ascii="Candara" w:hAnsi="Candara"/>
                <w:spacing w:val="-3"/>
                <w:lang w:val="es-EC"/>
              </w:rPr>
            </w:pPr>
            <w:r w:rsidRPr="004E6A09">
              <w:rPr>
                <w:rFonts w:ascii="Candara" w:hAnsi="Candara"/>
                <w:spacing w:val="-3"/>
                <w:lang w:val="es-EC"/>
              </w:rPr>
              <w:t xml:space="preserve">(c) </w:t>
            </w:r>
            <w:r w:rsidRPr="004E6A09">
              <w:rPr>
                <w:rFonts w:ascii="Candara" w:hAnsi="Candara"/>
                <w:spacing w:val="-3"/>
                <w:lang w:val="es-EC"/>
              </w:rPr>
              <w:tab/>
              <w:t>pérdida o daños a -- la propiedad (sin incluir las Obras, Planta, Materiales y Equipos) relacionada con el Contrato, y</w:t>
            </w:r>
          </w:p>
          <w:p w14:paraId="426C6D44" w14:textId="77777777" w:rsidR="003F79AA" w:rsidRPr="004E6A09" w:rsidRDefault="003F79AA" w:rsidP="00A1003A">
            <w:pPr>
              <w:suppressAutoHyphens/>
              <w:spacing w:after="120"/>
              <w:ind w:left="1152" w:hanging="540"/>
              <w:jc w:val="both"/>
              <w:rPr>
                <w:rFonts w:ascii="Candara" w:hAnsi="Candara"/>
                <w:spacing w:val="-3"/>
                <w:lang w:val="es-EC"/>
              </w:rPr>
            </w:pPr>
            <w:r w:rsidRPr="004E6A09">
              <w:rPr>
                <w:rFonts w:ascii="Candara" w:hAnsi="Candara"/>
                <w:spacing w:val="-3"/>
                <w:lang w:val="es-EC"/>
              </w:rPr>
              <w:t xml:space="preserve">(d) </w:t>
            </w:r>
            <w:r w:rsidRPr="004E6A09">
              <w:rPr>
                <w:rFonts w:ascii="Candara" w:hAnsi="Candara"/>
                <w:spacing w:val="-3"/>
                <w:lang w:val="es-EC"/>
              </w:rPr>
              <w:tab/>
              <w:t>lesiones personales o muerte.</w:t>
            </w:r>
          </w:p>
          <w:p w14:paraId="54A8A3FE"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13.2</w:t>
            </w:r>
            <w:r w:rsidRPr="004E6A09">
              <w:rPr>
                <w:rFonts w:ascii="Candara" w:hAnsi="Candara"/>
                <w:spacing w:val="-3"/>
                <w:lang w:val="es-EC"/>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13.3</w:t>
            </w:r>
            <w:r w:rsidRPr="004E6A09">
              <w:rPr>
                <w:rFonts w:ascii="Candara" w:hAnsi="Candara"/>
                <w:spacing w:val="-3"/>
                <w:lang w:val="es-EC"/>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13.4</w:t>
            </w:r>
            <w:r w:rsidRPr="004E6A09">
              <w:rPr>
                <w:rFonts w:ascii="Candara" w:hAnsi="Candara"/>
                <w:spacing w:val="-3"/>
                <w:lang w:val="es-EC"/>
              </w:rPr>
              <w:tab/>
              <w:t>Las condiciones del seguro no podrán modificarse sin la aprobación del Gerente de Obras.</w:t>
            </w:r>
          </w:p>
          <w:p w14:paraId="2097E689"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13.5</w:t>
            </w:r>
            <w:r w:rsidRPr="004E6A09">
              <w:rPr>
                <w:rFonts w:ascii="Candara" w:hAnsi="Candara"/>
                <w:spacing w:val="-3"/>
                <w:lang w:val="es-EC"/>
              </w:rPr>
              <w:tab/>
              <w:t>Ambas partes deberán cumplir con todas las condiciones de las pólizas de seguro.</w:t>
            </w:r>
          </w:p>
        </w:tc>
      </w:tr>
      <w:tr w:rsidR="003F79AA" w:rsidRPr="004E6A09" w14:paraId="211B8A59" w14:textId="77777777" w:rsidTr="00F01C74">
        <w:tc>
          <w:tcPr>
            <w:tcW w:w="2448" w:type="dxa"/>
          </w:tcPr>
          <w:p w14:paraId="3B750221" w14:textId="515A10F8" w:rsidR="003F79AA" w:rsidRPr="004E6A09" w:rsidRDefault="003F79AA" w:rsidP="00A1003A">
            <w:pPr>
              <w:pStyle w:val="SectionVHeading3"/>
              <w:spacing w:after="120"/>
              <w:rPr>
                <w:rFonts w:ascii="Candara" w:hAnsi="Candara"/>
                <w:lang w:val="es-EC"/>
              </w:rPr>
            </w:pPr>
            <w:bookmarkStart w:id="73" w:name="_Toc115774658"/>
            <w:r w:rsidRPr="004E6A09">
              <w:rPr>
                <w:rFonts w:ascii="Candara" w:hAnsi="Candara"/>
                <w:lang w:val="es-EC"/>
              </w:rPr>
              <w:t>14.</w:t>
            </w:r>
            <w:r w:rsidRPr="004E6A09">
              <w:rPr>
                <w:rFonts w:ascii="Candara" w:hAnsi="Candara"/>
                <w:lang w:val="es-EC"/>
              </w:rPr>
              <w:tab/>
            </w:r>
            <w:r w:rsidRPr="004E6A09">
              <w:rPr>
                <w:rFonts w:ascii="Candara" w:hAnsi="Candara"/>
                <w:bCs w:val="0"/>
                <w:spacing w:val="-3"/>
                <w:lang w:val="es-EC"/>
              </w:rPr>
              <w:t>Informes de investigación del Sitio de las Obras</w:t>
            </w:r>
            <w:bookmarkEnd w:id="73"/>
          </w:p>
        </w:tc>
        <w:tc>
          <w:tcPr>
            <w:tcW w:w="7016" w:type="dxa"/>
          </w:tcPr>
          <w:p w14:paraId="12DF71C0"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14.1</w:t>
            </w:r>
            <w:r w:rsidRPr="004E6A09">
              <w:rPr>
                <w:rFonts w:ascii="Candara" w:hAnsi="Candara"/>
                <w:spacing w:val="-3"/>
                <w:lang w:val="es-EC"/>
              </w:rPr>
              <w:tab/>
              <w:t xml:space="preserve">El Contratista, al preparar su Oferta, se basará en los informes de investigación del Sitio de las Obras </w:t>
            </w:r>
            <w:r w:rsidRPr="004E6A09">
              <w:rPr>
                <w:rFonts w:ascii="Candara" w:hAnsi="Candara"/>
                <w:b/>
                <w:bCs/>
                <w:spacing w:val="-3"/>
                <w:lang w:val="es-EC"/>
              </w:rPr>
              <w:t>indicados en las CEC</w:t>
            </w:r>
            <w:r w:rsidRPr="004E6A09">
              <w:rPr>
                <w:rFonts w:ascii="Candara" w:hAnsi="Candara"/>
                <w:spacing w:val="-3"/>
                <w:lang w:val="es-EC"/>
              </w:rPr>
              <w:t>, además de cualquier otra información de que disponga el Oferente.</w:t>
            </w:r>
          </w:p>
        </w:tc>
      </w:tr>
      <w:tr w:rsidR="003F79AA" w:rsidRPr="004E6A09" w14:paraId="0BC765E3" w14:textId="77777777" w:rsidTr="00F01C74">
        <w:tc>
          <w:tcPr>
            <w:tcW w:w="2448" w:type="dxa"/>
          </w:tcPr>
          <w:p w14:paraId="389749A1" w14:textId="23FDCBAF" w:rsidR="003F79AA" w:rsidRPr="004E6A09" w:rsidRDefault="003F79AA" w:rsidP="00A1003A">
            <w:pPr>
              <w:pStyle w:val="SectionVHeading3"/>
              <w:spacing w:after="120"/>
              <w:rPr>
                <w:rFonts w:ascii="Candara" w:hAnsi="Candara"/>
                <w:lang w:val="es-EC"/>
              </w:rPr>
            </w:pPr>
            <w:bookmarkStart w:id="74" w:name="_Toc115774659"/>
            <w:r w:rsidRPr="004E6A09">
              <w:rPr>
                <w:rFonts w:ascii="Candara" w:hAnsi="Candara"/>
                <w:lang w:val="es-EC"/>
              </w:rPr>
              <w:t>15.</w:t>
            </w:r>
            <w:r w:rsidRPr="004E6A09">
              <w:rPr>
                <w:rFonts w:ascii="Candara" w:hAnsi="Candara"/>
                <w:lang w:val="es-EC"/>
              </w:rPr>
              <w:tab/>
            </w:r>
            <w:r w:rsidRPr="004E6A09">
              <w:rPr>
                <w:rFonts w:ascii="Candara" w:hAnsi="Candara"/>
                <w:spacing w:val="-3"/>
                <w:lang w:val="es-EC"/>
              </w:rPr>
              <w:t>Consultas acerca de las Condiciones Especiales del Contrato</w:t>
            </w:r>
            <w:bookmarkEnd w:id="74"/>
          </w:p>
        </w:tc>
        <w:tc>
          <w:tcPr>
            <w:tcW w:w="7016" w:type="dxa"/>
          </w:tcPr>
          <w:p w14:paraId="1EF08267"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15.1</w:t>
            </w:r>
            <w:r w:rsidRPr="004E6A09">
              <w:rPr>
                <w:rFonts w:ascii="Candara" w:hAnsi="Candara"/>
                <w:spacing w:val="-3"/>
                <w:lang w:val="es-EC"/>
              </w:rPr>
              <w:tab/>
              <w:t xml:space="preserve">El Gerente de Obras responderá a las consultas sobre </w:t>
            </w:r>
            <w:r w:rsidRPr="004E6A09">
              <w:rPr>
                <w:rFonts w:ascii="Candara" w:hAnsi="Candara"/>
                <w:bCs/>
                <w:spacing w:val="-3"/>
                <w:lang w:val="es-EC"/>
              </w:rPr>
              <w:t>las CEC</w:t>
            </w:r>
            <w:r w:rsidRPr="004E6A09">
              <w:rPr>
                <w:rFonts w:ascii="Candara" w:hAnsi="Candara"/>
                <w:spacing w:val="-3"/>
                <w:lang w:val="es-EC"/>
              </w:rPr>
              <w:t>.</w:t>
            </w:r>
          </w:p>
        </w:tc>
      </w:tr>
      <w:tr w:rsidR="003F79AA" w:rsidRPr="004E6A09" w14:paraId="2A298C7B" w14:textId="77777777" w:rsidTr="00F01C74">
        <w:tc>
          <w:tcPr>
            <w:tcW w:w="2448" w:type="dxa"/>
          </w:tcPr>
          <w:p w14:paraId="7B9C7F57" w14:textId="4CBD0A83" w:rsidR="003F79AA" w:rsidRPr="004E6A09" w:rsidRDefault="003F79AA" w:rsidP="00A1003A">
            <w:pPr>
              <w:pStyle w:val="SectionVHeading3"/>
              <w:spacing w:after="120"/>
              <w:rPr>
                <w:rFonts w:ascii="Candara" w:hAnsi="Candara"/>
                <w:lang w:val="es-EC"/>
              </w:rPr>
            </w:pPr>
            <w:bookmarkStart w:id="75" w:name="_Toc115774660"/>
            <w:r w:rsidRPr="004E6A09">
              <w:rPr>
                <w:rFonts w:ascii="Candara" w:hAnsi="Candara"/>
                <w:lang w:val="es-EC"/>
              </w:rPr>
              <w:t>16.</w:t>
            </w:r>
            <w:r w:rsidRPr="004E6A09">
              <w:rPr>
                <w:rFonts w:ascii="Candara" w:hAnsi="Candara"/>
                <w:lang w:val="es-EC"/>
              </w:rPr>
              <w:tab/>
            </w:r>
            <w:r w:rsidRPr="004E6A09">
              <w:rPr>
                <w:rFonts w:ascii="Candara" w:hAnsi="Candara"/>
                <w:spacing w:val="-3"/>
                <w:lang w:val="es-EC"/>
              </w:rPr>
              <w:t>Construcción de las Obras por el Contratista</w:t>
            </w:r>
            <w:bookmarkEnd w:id="75"/>
            <w:r w:rsidRPr="004E6A09">
              <w:rPr>
                <w:rFonts w:ascii="Candara" w:hAnsi="Candara"/>
                <w:spacing w:val="-3"/>
                <w:lang w:val="es-EC"/>
              </w:rPr>
              <w:t xml:space="preserve"> </w:t>
            </w:r>
          </w:p>
        </w:tc>
        <w:tc>
          <w:tcPr>
            <w:tcW w:w="7016" w:type="dxa"/>
          </w:tcPr>
          <w:p w14:paraId="3DCE308E"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16.1</w:t>
            </w:r>
            <w:r w:rsidRPr="004E6A09">
              <w:rPr>
                <w:rFonts w:ascii="Candara" w:hAnsi="Candara"/>
                <w:spacing w:val="-3"/>
                <w:lang w:val="es-EC"/>
              </w:rPr>
              <w:tab/>
              <w:t>El Contratista deberá construir e instalar las Obras de conformidad con las Especificaciones y los Planos.</w:t>
            </w:r>
          </w:p>
        </w:tc>
      </w:tr>
      <w:tr w:rsidR="003F79AA" w:rsidRPr="004E6A09" w14:paraId="41C48D59" w14:textId="77777777" w:rsidTr="00F01C74">
        <w:tc>
          <w:tcPr>
            <w:tcW w:w="2448" w:type="dxa"/>
          </w:tcPr>
          <w:p w14:paraId="16FF1CCF" w14:textId="12CFD504" w:rsidR="003F79AA" w:rsidRPr="004E6A09" w:rsidRDefault="003F79AA" w:rsidP="00A1003A">
            <w:pPr>
              <w:pStyle w:val="SectionVHeading3"/>
              <w:spacing w:after="120"/>
              <w:rPr>
                <w:rFonts w:ascii="Candara" w:hAnsi="Candara"/>
                <w:b w:val="0"/>
                <w:bCs w:val="0"/>
                <w:lang w:val="es-EC"/>
              </w:rPr>
            </w:pPr>
            <w:bookmarkStart w:id="76" w:name="_Toc115774661"/>
            <w:r w:rsidRPr="004E6A09">
              <w:rPr>
                <w:rFonts w:ascii="Candara" w:hAnsi="Candara"/>
                <w:lang w:val="es-EC"/>
              </w:rPr>
              <w:t>17.</w:t>
            </w:r>
            <w:r w:rsidRPr="004E6A09">
              <w:rPr>
                <w:rFonts w:ascii="Candara" w:hAnsi="Candara"/>
                <w:lang w:val="es-EC"/>
              </w:rPr>
              <w:tab/>
            </w:r>
            <w:r w:rsidRPr="004E6A09">
              <w:rPr>
                <w:rFonts w:ascii="Candara" w:hAnsi="Candara"/>
                <w:bCs w:val="0"/>
                <w:spacing w:val="-3"/>
                <w:lang w:val="es-EC"/>
              </w:rPr>
              <w:t>Terminación de las Obras en la fecha prevista</w:t>
            </w:r>
            <w:bookmarkEnd w:id="76"/>
          </w:p>
        </w:tc>
        <w:tc>
          <w:tcPr>
            <w:tcW w:w="7016" w:type="dxa"/>
          </w:tcPr>
          <w:p w14:paraId="5400E7AC"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17.1</w:t>
            </w:r>
            <w:r w:rsidRPr="004E6A09">
              <w:rPr>
                <w:rFonts w:ascii="Candara" w:hAnsi="Candara"/>
                <w:spacing w:val="-3"/>
                <w:lang w:val="es-EC"/>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4E6A09" w14:paraId="45385515" w14:textId="77777777" w:rsidTr="00F01C74">
        <w:tc>
          <w:tcPr>
            <w:tcW w:w="2448" w:type="dxa"/>
          </w:tcPr>
          <w:p w14:paraId="2C6F5D55" w14:textId="0B504D3F" w:rsidR="003F79AA" w:rsidRPr="004E6A09" w:rsidRDefault="003F79AA" w:rsidP="00A1003A">
            <w:pPr>
              <w:pStyle w:val="SectionVHeading3"/>
              <w:spacing w:after="120"/>
              <w:rPr>
                <w:rFonts w:ascii="Candara" w:hAnsi="Candara"/>
                <w:lang w:val="es-EC"/>
              </w:rPr>
            </w:pPr>
            <w:bookmarkStart w:id="77" w:name="_Toc115774662"/>
            <w:r w:rsidRPr="004E6A09">
              <w:rPr>
                <w:rFonts w:ascii="Candara" w:hAnsi="Candara"/>
                <w:lang w:val="es-EC"/>
              </w:rPr>
              <w:t>18.</w:t>
            </w:r>
            <w:r w:rsidRPr="004E6A09">
              <w:rPr>
                <w:rFonts w:ascii="Candara" w:hAnsi="Candara"/>
                <w:lang w:val="es-EC"/>
              </w:rPr>
              <w:tab/>
              <w:t>Aprobación por el Gerente de Obras</w:t>
            </w:r>
            <w:bookmarkEnd w:id="77"/>
          </w:p>
        </w:tc>
        <w:tc>
          <w:tcPr>
            <w:tcW w:w="7016" w:type="dxa"/>
          </w:tcPr>
          <w:p w14:paraId="475C6317"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18.1</w:t>
            </w:r>
            <w:r w:rsidRPr="004E6A09">
              <w:rPr>
                <w:rFonts w:ascii="Candara" w:hAnsi="Candara"/>
                <w:spacing w:val="-3"/>
                <w:lang w:val="es-EC"/>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18.2</w:t>
            </w:r>
            <w:r w:rsidRPr="004E6A09">
              <w:rPr>
                <w:rFonts w:ascii="Candara" w:hAnsi="Candara"/>
                <w:spacing w:val="-3"/>
                <w:lang w:val="es-EC"/>
              </w:rPr>
              <w:tab/>
              <w:t>El Contratista será responsable por el diseño de las obras provisionales.</w:t>
            </w:r>
          </w:p>
          <w:p w14:paraId="74AF296B"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18.3</w:t>
            </w:r>
            <w:r w:rsidRPr="004E6A09">
              <w:rPr>
                <w:rFonts w:ascii="Candara" w:hAnsi="Candara"/>
                <w:spacing w:val="-3"/>
                <w:lang w:val="es-EC"/>
              </w:rPr>
              <w:tab/>
              <w:t>La aprobación del Gerente de Obras no liberará al Contratista de responsabilidad en cuanto al diseño de las obras provisionales.</w:t>
            </w:r>
          </w:p>
          <w:p w14:paraId="7ED4F351"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18.4</w:t>
            </w:r>
            <w:r w:rsidRPr="004E6A09">
              <w:rPr>
                <w:rFonts w:ascii="Candara" w:hAnsi="Candara"/>
                <w:spacing w:val="-3"/>
                <w:lang w:val="es-EC"/>
              </w:rPr>
              <w:tab/>
              <w:t>El Contratista deberá obtener las aprobaciones del diseño de las obras provisionales por parte de terceros cuando sean necesarias.</w:t>
            </w:r>
          </w:p>
          <w:p w14:paraId="4A875799"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18.5</w:t>
            </w:r>
            <w:r w:rsidRPr="004E6A09">
              <w:rPr>
                <w:rFonts w:ascii="Candara" w:hAnsi="Candara"/>
                <w:spacing w:val="-3"/>
                <w:lang w:val="es-EC"/>
              </w:rPr>
              <w:tab/>
              <w:t>Todos los planos preparados por el Contratista para la ejecución de las obras provisionales o definitivas deberán ser aprobados previamente por el Gerente de Obras antes de su utilización.</w:t>
            </w:r>
          </w:p>
        </w:tc>
      </w:tr>
      <w:tr w:rsidR="003F79AA" w:rsidRPr="004E6A09" w14:paraId="211FC39F" w14:textId="77777777" w:rsidTr="00F01C74">
        <w:tc>
          <w:tcPr>
            <w:tcW w:w="2448" w:type="dxa"/>
          </w:tcPr>
          <w:p w14:paraId="1D24F1EE" w14:textId="3D07D954" w:rsidR="003F79AA" w:rsidRPr="004E6A09" w:rsidRDefault="003F79AA" w:rsidP="00A1003A">
            <w:pPr>
              <w:pStyle w:val="SectionVHeading3"/>
              <w:spacing w:after="120"/>
              <w:rPr>
                <w:rFonts w:ascii="Candara" w:hAnsi="Candara"/>
                <w:lang w:val="es-EC"/>
              </w:rPr>
            </w:pPr>
            <w:bookmarkStart w:id="78" w:name="_Toc115774663"/>
            <w:r w:rsidRPr="004E6A09">
              <w:rPr>
                <w:rFonts w:ascii="Candara" w:hAnsi="Candara"/>
                <w:lang w:val="es-EC"/>
              </w:rPr>
              <w:t>19.</w:t>
            </w:r>
            <w:r w:rsidRPr="004E6A09">
              <w:rPr>
                <w:rFonts w:ascii="Candara" w:hAnsi="Candara"/>
                <w:lang w:val="es-EC"/>
              </w:rPr>
              <w:tab/>
              <w:t>Seguridad</w:t>
            </w:r>
            <w:bookmarkEnd w:id="78"/>
          </w:p>
        </w:tc>
        <w:tc>
          <w:tcPr>
            <w:tcW w:w="7016" w:type="dxa"/>
          </w:tcPr>
          <w:p w14:paraId="2D61EF22"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19.1</w:t>
            </w:r>
            <w:r w:rsidRPr="004E6A09">
              <w:rPr>
                <w:rFonts w:ascii="Candara" w:hAnsi="Candara"/>
                <w:spacing w:val="-3"/>
                <w:lang w:val="es-EC"/>
              </w:rPr>
              <w:tab/>
              <w:t>El Contratista será responsable por la seguridad de todas las actividades en el Sitio de las Obras.</w:t>
            </w:r>
          </w:p>
        </w:tc>
      </w:tr>
      <w:tr w:rsidR="003F79AA" w:rsidRPr="004E6A09" w14:paraId="5BFAC94C" w14:textId="77777777" w:rsidTr="00F01C74">
        <w:tc>
          <w:tcPr>
            <w:tcW w:w="2448" w:type="dxa"/>
          </w:tcPr>
          <w:p w14:paraId="5AA05D30" w14:textId="4AE1C563" w:rsidR="003F79AA" w:rsidRPr="004E6A09" w:rsidRDefault="003F79AA" w:rsidP="00A1003A">
            <w:pPr>
              <w:pStyle w:val="SectionVHeading3"/>
              <w:spacing w:after="120"/>
              <w:rPr>
                <w:rFonts w:ascii="Candara" w:hAnsi="Candara"/>
                <w:lang w:val="es-EC"/>
              </w:rPr>
            </w:pPr>
            <w:bookmarkStart w:id="79" w:name="_Toc115774664"/>
            <w:r w:rsidRPr="004E6A09">
              <w:rPr>
                <w:rFonts w:ascii="Candara" w:hAnsi="Candara"/>
                <w:lang w:val="es-EC"/>
              </w:rPr>
              <w:t>20.</w:t>
            </w:r>
            <w:r w:rsidRPr="004E6A09">
              <w:rPr>
                <w:rFonts w:ascii="Candara" w:hAnsi="Candara"/>
                <w:lang w:val="es-EC"/>
              </w:rPr>
              <w:tab/>
              <w:t>Descubrimientos</w:t>
            </w:r>
            <w:bookmarkEnd w:id="79"/>
          </w:p>
        </w:tc>
        <w:tc>
          <w:tcPr>
            <w:tcW w:w="7016" w:type="dxa"/>
          </w:tcPr>
          <w:p w14:paraId="5523DDA4" w14:textId="77777777" w:rsidR="003F79AA" w:rsidRPr="004E6A09" w:rsidRDefault="003F79AA" w:rsidP="00A1003A">
            <w:pPr>
              <w:suppressAutoHyphens/>
              <w:spacing w:after="120"/>
              <w:ind w:left="619" w:hanging="612"/>
              <w:jc w:val="both"/>
              <w:rPr>
                <w:rFonts w:ascii="Candara" w:hAnsi="Candara"/>
                <w:spacing w:val="-3"/>
                <w:lang w:val="es-EC"/>
              </w:rPr>
            </w:pPr>
            <w:r w:rsidRPr="004E6A09">
              <w:rPr>
                <w:rFonts w:ascii="Candara" w:hAnsi="Candara"/>
                <w:spacing w:val="-3"/>
                <w:lang w:val="es-EC"/>
              </w:rPr>
              <w:t>20.1</w:t>
            </w:r>
            <w:r w:rsidRPr="004E6A09">
              <w:rPr>
                <w:rFonts w:ascii="Candara" w:hAnsi="Candara"/>
                <w:spacing w:val="-3"/>
                <w:lang w:val="es-EC"/>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4E6A09" w14:paraId="1DE656CA" w14:textId="77777777" w:rsidTr="00F01C74">
        <w:tc>
          <w:tcPr>
            <w:tcW w:w="2448" w:type="dxa"/>
          </w:tcPr>
          <w:p w14:paraId="3F0957F4" w14:textId="305F484E" w:rsidR="003F79AA" w:rsidRPr="004E6A09" w:rsidRDefault="003F79AA" w:rsidP="00A1003A">
            <w:pPr>
              <w:pStyle w:val="SectionVHeading3"/>
              <w:spacing w:after="120"/>
              <w:rPr>
                <w:rFonts w:ascii="Candara" w:hAnsi="Candara"/>
                <w:lang w:val="es-EC"/>
              </w:rPr>
            </w:pPr>
            <w:bookmarkStart w:id="80" w:name="_Toc115774665"/>
            <w:r w:rsidRPr="004E6A09">
              <w:rPr>
                <w:rFonts w:ascii="Candara" w:hAnsi="Candara"/>
                <w:lang w:val="es-EC"/>
              </w:rPr>
              <w:t>21.</w:t>
            </w:r>
            <w:r w:rsidRPr="004E6A09">
              <w:rPr>
                <w:rFonts w:ascii="Candara" w:hAnsi="Candara"/>
                <w:lang w:val="es-EC"/>
              </w:rPr>
              <w:tab/>
              <w:t>Toma de posesión del Sitio de las Obras</w:t>
            </w:r>
            <w:bookmarkEnd w:id="80"/>
          </w:p>
        </w:tc>
        <w:tc>
          <w:tcPr>
            <w:tcW w:w="7016" w:type="dxa"/>
          </w:tcPr>
          <w:p w14:paraId="64800255" w14:textId="77777777" w:rsidR="003F79AA" w:rsidRPr="004E6A09" w:rsidRDefault="003F79AA" w:rsidP="00A1003A">
            <w:pPr>
              <w:suppressAutoHyphens/>
              <w:spacing w:after="120"/>
              <w:ind w:left="619" w:hanging="612"/>
              <w:jc w:val="both"/>
              <w:rPr>
                <w:rFonts w:ascii="Candara" w:hAnsi="Candara"/>
                <w:spacing w:val="-3"/>
                <w:lang w:val="es-EC"/>
              </w:rPr>
            </w:pPr>
            <w:r w:rsidRPr="004E6A09">
              <w:rPr>
                <w:rFonts w:ascii="Candara" w:hAnsi="Candara"/>
                <w:spacing w:val="-3"/>
                <w:lang w:val="es-EC"/>
              </w:rPr>
              <w:t>21.1</w:t>
            </w:r>
            <w:r w:rsidRPr="004E6A09">
              <w:rPr>
                <w:rFonts w:ascii="Candara" w:hAnsi="Candara"/>
                <w:spacing w:val="-3"/>
                <w:lang w:val="es-EC"/>
              </w:rPr>
              <w:tab/>
              <w:t xml:space="preserve">El Contratante traspasará al Contratista la posesión de la totalidad del Sitio de las Obras. Si no se traspasara la posesión de alguna parte en la fecha </w:t>
            </w:r>
            <w:r w:rsidRPr="004E6A09">
              <w:rPr>
                <w:rFonts w:ascii="Candara" w:hAnsi="Candara"/>
                <w:b/>
                <w:bCs/>
                <w:spacing w:val="-3"/>
                <w:lang w:val="es-EC"/>
              </w:rPr>
              <w:t>estipulada en</w:t>
            </w:r>
            <w:r w:rsidRPr="004E6A09">
              <w:rPr>
                <w:rFonts w:ascii="Candara" w:hAnsi="Candara"/>
                <w:spacing w:val="-3"/>
                <w:lang w:val="es-EC"/>
              </w:rPr>
              <w:t xml:space="preserve"> </w:t>
            </w:r>
            <w:r w:rsidRPr="004E6A09">
              <w:rPr>
                <w:rFonts w:ascii="Candara" w:hAnsi="Candara"/>
                <w:b/>
                <w:bCs/>
                <w:spacing w:val="-3"/>
                <w:lang w:val="es-EC"/>
              </w:rPr>
              <w:t>las CEC</w:t>
            </w:r>
            <w:r w:rsidRPr="004E6A09">
              <w:rPr>
                <w:rFonts w:ascii="Candara" w:hAnsi="Candara"/>
                <w:spacing w:val="-3"/>
                <w:lang w:val="es-EC"/>
              </w:rPr>
              <w:t>, se considerará que el Contratante ha demorado el inicio de las actividades pertinentes y que ello constituye un evento compensable.</w:t>
            </w:r>
          </w:p>
        </w:tc>
      </w:tr>
      <w:tr w:rsidR="003F79AA" w:rsidRPr="004E6A09" w14:paraId="0D89EF9F" w14:textId="77777777" w:rsidTr="00F01C74">
        <w:tc>
          <w:tcPr>
            <w:tcW w:w="2448" w:type="dxa"/>
          </w:tcPr>
          <w:p w14:paraId="289C4A0B" w14:textId="0FCF27D9" w:rsidR="003F79AA" w:rsidRPr="004E6A09" w:rsidRDefault="003F79AA" w:rsidP="00A1003A">
            <w:pPr>
              <w:pStyle w:val="SectionVHeading3"/>
              <w:spacing w:after="120"/>
              <w:rPr>
                <w:rFonts w:ascii="Candara" w:hAnsi="Candara"/>
                <w:lang w:val="es-EC"/>
              </w:rPr>
            </w:pPr>
            <w:bookmarkStart w:id="81" w:name="_Toc115774666"/>
            <w:r w:rsidRPr="004E6A09">
              <w:rPr>
                <w:rFonts w:ascii="Candara" w:hAnsi="Candara"/>
                <w:lang w:val="es-EC"/>
              </w:rPr>
              <w:t>22.</w:t>
            </w:r>
            <w:r w:rsidRPr="004E6A09">
              <w:rPr>
                <w:rFonts w:ascii="Candara" w:hAnsi="Candara"/>
                <w:lang w:val="es-EC"/>
              </w:rPr>
              <w:tab/>
              <w:t>Acceso al Sitio de las Obras</w:t>
            </w:r>
            <w:bookmarkEnd w:id="81"/>
          </w:p>
        </w:tc>
        <w:tc>
          <w:tcPr>
            <w:tcW w:w="7016" w:type="dxa"/>
          </w:tcPr>
          <w:p w14:paraId="0ED1467D" w14:textId="77777777" w:rsidR="003F79AA" w:rsidRPr="004E6A09" w:rsidRDefault="003F79AA" w:rsidP="00A1003A">
            <w:pPr>
              <w:suppressAutoHyphens/>
              <w:spacing w:after="120"/>
              <w:ind w:left="619" w:hanging="612"/>
              <w:jc w:val="both"/>
              <w:rPr>
                <w:rFonts w:ascii="Candara" w:hAnsi="Candara"/>
                <w:spacing w:val="-3"/>
                <w:lang w:val="es-EC"/>
              </w:rPr>
            </w:pPr>
            <w:r w:rsidRPr="004E6A09">
              <w:rPr>
                <w:rFonts w:ascii="Candara" w:hAnsi="Candara"/>
                <w:spacing w:val="-3"/>
                <w:lang w:val="es-EC"/>
              </w:rPr>
              <w:t>22.1</w:t>
            </w:r>
            <w:r w:rsidRPr="004E6A09">
              <w:rPr>
                <w:rFonts w:ascii="Candara" w:hAnsi="Candara"/>
                <w:spacing w:val="-3"/>
                <w:lang w:val="es-EC"/>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4E6A09" w14:paraId="74B62B24" w14:textId="77777777" w:rsidTr="00F01C74">
        <w:tc>
          <w:tcPr>
            <w:tcW w:w="2448" w:type="dxa"/>
          </w:tcPr>
          <w:p w14:paraId="7FBA61CD" w14:textId="2A86E57C" w:rsidR="003F79AA" w:rsidRPr="004E6A09" w:rsidRDefault="003F79AA" w:rsidP="00A1003A">
            <w:pPr>
              <w:pStyle w:val="SectionVHeading3"/>
              <w:spacing w:after="120"/>
              <w:rPr>
                <w:rFonts w:ascii="Candara" w:hAnsi="Candara"/>
                <w:lang w:val="es-EC"/>
              </w:rPr>
            </w:pPr>
            <w:bookmarkStart w:id="82" w:name="_Toc115774667"/>
            <w:r w:rsidRPr="004E6A09">
              <w:rPr>
                <w:rFonts w:ascii="Candara" w:hAnsi="Candara"/>
                <w:lang w:val="es-EC"/>
              </w:rPr>
              <w:t>23.</w:t>
            </w:r>
            <w:r w:rsidRPr="004E6A09">
              <w:rPr>
                <w:rFonts w:ascii="Candara" w:hAnsi="Candara"/>
                <w:lang w:val="es-EC"/>
              </w:rPr>
              <w:tab/>
              <w:t>Instrucciones, Inspecciones y Auditorías</w:t>
            </w:r>
            <w:bookmarkEnd w:id="82"/>
          </w:p>
        </w:tc>
        <w:tc>
          <w:tcPr>
            <w:tcW w:w="7016" w:type="dxa"/>
          </w:tcPr>
          <w:p w14:paraId="2C46FAC6" w14:textId="77777777" w:rsidR="003F79AA" w:rsidRPr="004E6A09" w:rsidRDefault="003F79AA" w:rsidP="00A1003A">
            <w:pPr>
              <w:suppressAutoHyphens/>
              <w:spacing w:after="120"/>
              <w:ind w:left="619" w:hanging="612"/>
              <w:jc w:val="both"/>
              <w:rPr>
                <w:rFonts w:ascii="Candara" w:hAnsi="Candara"/>
                <w:spacing w:val="-3"/>
                <w:lang w:val="es-EC"/>
              </w:rPr>
            </w:pPr>
            <w:r w:rsidRPr="004E6A09">
              <w:rPr>
                <w:rFonts w:ascii="Candara" w:hAnsi="Candara"/>
                <w:spacing w:val="-3"/>
                <w:lang w:val="es-EC"/>
              </w:rPr>
              <w:t>23.1</w:t>
            </w:r>
            <w:r w:rsidRPr="004E6A09">
              <w:rPr>
                <w:rFonts w:ascii="Candara" w:hAnsi="Candara"/>
                <w:spacing w:val="-3"/>
                <w:lang w:val="es-EC"/>
              </w:rPr>
              <w:tab/>
              <w:t>El Contratista deberá cumplir todas las instrucciones del Gerente de Obras que se ajusten a la ley aplicable en el Sitio de las Obras.</w:t>
            </w:r>
          </w:p>
          <w:p w14:paraId="3A0F36CD" w14:textId="77777777" w:rsidR="003F79AA" w:rsidRPr="004E6A09" w:rsidRDefault="003F79AA" w:rsidP="00A1003A">
            <w:pPr>
              <w:suppressAutoHyphens/>
              <w:spacing w:after="120"/>
              <w:ind w:left="619" w:hanging="612"/>
              <w:jc w:val="both"/>
              <w:rPr>
                <w:rFonts w:ascii="Candara" w:hAnsi="Candara"/>
                <w:spacing w:val="-3"/>
                <w:lang w:val="es-EC"/>
              </w:rPr>
            </w:pPr>
            <w:r w:rsidRPr="004E6A09">
              <w:rPr>
                <w:rFonts w:ascii="Candara" w:hAnsi="Candara"/>
                <w:spacing w:val="-3"/>
                <w:lang w:val="es-EC"/>
              </w:rPr>
              <w:t>23.2</w:t>
            </w:r>
            <w:r w:rsidRPr="004E6A09">
              <w:rPr>
                <w:rFonts w:ascii="Candara" w:hAnsi="Candara"/>
                <w:spacing w:val="-3"/>
                <w:lang w:val="es-EC"/>
              </w:rPr>
              <w:tab/>
              <w:t xml:space="preserve">El Contratista permitirá que el Banco inspeccione </w:t>
            </w:r>
            <w:r w:rsidRPr="004E6A09">
              <w:rPr>
                <w:rFonts w:ascii="Candara" w:hAnsi="Candara"/>
                <w:lang w:val="es-EC"/>
              </w:rPr>
              <w:t xml:space="preserve">las cuentas, registros contables y archivos del Contratista </w:t>
            </w:r>
            <w:r w:rsidRPr="004E6A09">
              <w:rPr>
                <w:rFonts w:ascii="Candara" w:hAnsi="Candara"/>
                <w:spacing w:val="-3"/>
                <w:lang w:val="es-EC"/>
              </w:rPr>
              <w:t>relacionados con la presentación de ofertas y la ejecución del contrato y realice auditorías por medio de auditores designados por el Banco, si así lo requiere el Banco</w:t>
            </w:r>
            <w:r w:rsidRPr="004E6A09">
              <w:rPr>
                <w:rFonts w:ascii="Candara" w:hAnsi="Candara"/>
                <w:lang w:val="es-EC"/>
              </w:rPr>
              <w:t xml:space="preserve">. Para estos efectos, el Contratista </w:t>
            </w:r>
            <w:proofErr w:type="spellStart"/>
            <w:r w:rsidRPr="004E6A09">
              <w:rPr>
                <w:rFonts w:ascii="Candara" w:hAnsi="Candara"/>
                <w:lang w:val="es-EC"/>
              </w:rPr>
              <w:t>debera</w:t>
            </w:r>
            <w:proofErr w:type="spellEnd"/>
            <w:r w:rsidRPr="004E6A09">
              <w:rPr>
                <w:rFonts w:ascii="Candara" w:hAnsi="Candara"/>
                <w:lang w:val="es-EC"/>
              </w:rPr>
              <w:t xml:space="preserve"> conserva</w:t>
            </w:r>
            <w:r w:rsidR="004114F7" w:rsidRPr="004E6A09">
              <w:rPr>
                <w:rFonts w:ascii="Candara" w:hAnsi="Candara"/>
                <w:lang w:val="es-EC"/>
              </w:rPr>
              <w:t>r</w:t>
            </w:r>
            <w:r w:rsidRPr="004E6A09">
              <w:rPr>
                <w:rFonts w:ascii="Candara" w:hAnsi="Candara"/>
                <w:lang w:val="es-EC"/>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4E6A09">
              <w:rPr>
                <w:rFonts w:ascii="Candara" w:hAnsi="Candara"/>
                <w:lang w:val="es-EC"/>
              </w:rPr>
              <w:t>prácticas prohibidas</w:t>
            </w:r>
            <w:r w:rsidRPr="004E6A09">
              <w:rPr>
                <w:rFonts w:ascii="Candara" w:hAnsi="Candara"/>
                <w:lang w:val="es-EC"/>
              </w:rPr>
              <w:t xml:space="preserve"> y ordenará a los individuos, empleados o agentes del Contratista que tengan conocimiento del proyecto financiado por el Banco a responder a las consultas provenientes de personal del Banco</w:t>
            </w:r>
            <w:r w:rsidRPr="004E6A09">
              <w:rPr>
                <w:rFonts w:ascii="Candara" w:hAnsi="Candara"/>
                <w:bCs/>
                <w:spacing w:val="-3"/>
                <w:lang w:val="es-EC"/>
              </w:rPr>
              <w:t>.</w:t>
            </w:r>
          </w:p>
        </w:tc>
      </w:tr>
      <w:tr w:rsidR="003F79AA" w:rsidRPr="004E6A09" w14:paraId="21DBEF0B" w14:textId="77777777" w:rsidTr="00F01C74">
        <w:tc>
          <w:tcPr>
            <w:tcW w:w="2448" w:type="dxa"/>
          </w:tcPr>
          <w:p w14:paraId="0BA1E7A9" w14:textId="4B368C01" w:rsidR="003F79AA" w:rsidRPr="004E6A09" w:rsidRDefault="003F79AA" w:rsidP="00A1003A">
            <w:pPr>
              <w:pStyle w:val="SectionVHeading3"/>
              <w:spacing w:after="120"/>
              <w:rPr>
                <w:rFonts w:ascii="Candara" w:hAnsi="Candara"/>
                <w:lang w:val="es-EC"/>
              </w:rPr>
            </w:pPr>
            <w:bookmarkStart w:id="83" w:name="_Toc115774668"/>
            <w:r w:rsidRPr="004E6A09">
              <w:rPr>
                <w:rFonts w:ascii="Candara" w:hAnsi="Candara"/>
                <w:lang w:val="es-EC"/>
              </w:rPr>
              <w:t>24.</w:t>
            </w:r>
            <w:r w:rsidRPr="004E6A09">
              <w:rPr>
                <w:rFonts w:ascii="Candara" w:hAnsi="Candara"/>
                <w:lang w:val="es-EC"/>
              </w:rPr>
              <w:tab/>
              <w:t>Controversias</w:t>
            </w:r>
            <w:bookmarkEnd w:id="83"/>
          </w:p>
        </w:tc>
        <w:tc>
          <w:tcPr>
            <w:tcW w:w="7016" w:type="dxa"/>
          </w:tcPr>
          <w:p w14:paraId="5D41014E" w14:textId="77777777" w:rsidR="003F79AA" w:rsidRPr="004E6A09" w:rsidRDefault="003F79AA" w:rsidP="00A1003A">
            <w:pPr>
              <w:suppressAutoHyphens/>
              <w:spacing w:after="120"/>
              <w:ind w:left="619" w:hanging="612"/>
              <w:jc w:val="both"/>
              <w:rPr>
                <w:rFonts w:ascii="Candara" w:hAnsi="Candara"/>
                <w:spacing w:val="-3"/>
                <w:lang w:val="es-EC"/>
              </w:rPr>
            </w:pPr>
            <w:r w:rsidRPr="004E6A09">
              <w:rPr>
                <w:rFonts w:ascii="Candara" w:hAnsi="Candara"/>
                <w:spacing w:val="-3"/>
                <w:lang w:val="es-EC"/>
              </w:rPr>
              <w:t>24.1</w:t>
            </w:r>
            <w:r w:rsidRPr="004E6A09">
              <w:rPr>
                <w:rFonts w:ascii="Candara" w:hAnsi="Candara"/>
                <w:spacing w:val="-3"/>
                <w:lang w:val="es-EC"/>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4E6A09" w14:paraId="1804FBDC" w14:textId="77777777" w:rsidTr="00F01C74">
        <w:tc>
          <w:tcPr>
            <w:tcW w:w="2448" w:type="dxa"/>
          </w:tcPr>
          <w:p w14:paraId="0D6E4D72" w14:textId="19785795" w:rsidR="003F79AA" w:rsidRPr="004E6A09" w:rsidRDefault="003F79AA" w:rsidP="00A1003A">
            <w:pPr>
              <w:pStyle w:val="SectionVHeading3"/>
              <w:spacing w:after="120"/>
              <w:rPr>
                <w:rFonts w:ascii="Candara" w:hAnsi="Candara"/>
                <w:lang w:val="es-EC"/>
              </w:rPr>
            </w:pPr>
            <w:bookmarkStart w:id="84" w:name="_Toc115774669"/>
            <w:r w:rsidRPr="004E6A09">
              <w:rPr>
                <w:rFonts w:ascii="Candara" w:hAnsi="Candara"/>
                <w:lang w:val="es-EC"/>
              </w:rPr>
              <w:t>25.</w:t>
            </w:r>
            <w:r w:rsidRPr="004E6A09">
              <w:rPr>
                <w:rFonts w:ascii="Candara" w:hAnsi="Candara"/>
                <w:lang w:val="es-EC"/>
              </w:rPr>
              <w:tab/>
              <w:t>Procedimientos para la solución de controversias</w:t>
            </w:r>
            <w:bookmarkEnd w:id="84"/>
            <w:r w:rsidRPr="004E6A09">
              <w:rPr>
                <w:rFonts w:ascii="Candara" w:hAnsi="Candara"/>
                <w:lang w:val="es-EC"/>
              </w:rPr>
              <w:t xml:space="preserve"> </w:t>
            </w:r>
          </w:p>
          <w:p w14:paraId="5B9DB6B9" w14:textId="77777777" w:rsidR="003F79AA" w:rsidRPr="004E6A09" w:rsidRDefault="003F79AA" w:rsidP="00A1003A">
            <w:pPr>
              <w:pStyle w:val="SectionVHeading3"/>
              <w:spacing w:after="120"/>
              <w:rPr>
                <w:rFonts w:ascii="Candara" w:hAnsi="Candara"/>
                <w:lang w:val="es-EC"/>
              </w:rPr>
            </w:pPr>
          </w:p>
        </w:tc>
        <w:tc>
          <w:tcPr>
            <w:tcW w:w="7016" w:type="dxa"/>
          </w:tcPr>
          <w:p w14:paraId="4C77CCC5" w14:textId="77777777" w:rsidR="003F79AA" w:rsidRPr="004E6A09" w:rsidRDefault="003F79AA" w:rsidP="00A1003A">
            <w:pPr>
              <w:suppressAutoHyphens/>
              <w:spacing w:after="120"/>
              <w:ind w:left="619" w:hanging="619"/>
              <w:jc w:val="both"/>
              <w:rPr>
                <w:rFonts w:ascii="Candara" w:hAnsi="Candara"/>
                <w:spacing w:val="-3"/>
                <w:lang w:val="es-EC"/>
              </w:rPr>
            </w:pPr>
            <w:r w:rsidRPr="004E6A09">
              <w:rPr>
                <w:rFonts w:ascii="Candara" w:hAnsi="Candara"/>
                <w:spacing w:val="-3"/>
                <w:lang w:val="es-EC"/>
              </w:rPr>
              <w:t>25.1</w:t>
            </w:r>
            <w:r w:rsidRPr="004E6A09">
              <w:rPr>
                <w:rFonts w:ascii="Candara" w:hAnsi="Candara"/>
                <w:spacing w:val="-3"/>
                <w:lang w:val="es-EC"/>
              </w:rPr>
              <w:tab/>
              <w:t>El Conciliador deberá comunicar su decisión por escrito dentro de los 28 días siguientes a la recepción de la notificación de una controversia.</w:t>
            </w:r>
          </w:p>
          <w:p w14:paraId="2AF77B2F" w14:textId="77777777" w:rsidR="003F79AA" w:rsidRPr="004E6A09" w:rsidRDefault="003F79AA" w:rsidP="00A1003A">
            <w:pPr>
              <w:suppressAutoHyphens/>
              <w:spacing w:after="120"/>
              <w:ind w:left="619" w:hanging="619"/>
              <w:jc w:val="both"/>
              <w:rPr>
                <w:rFonts w:ascii="Candara" w:hAnsi="Candara"/>
                <w:spacing w:val="-3"/>
                <w:lang w:val="es-EC"/>
              </w:rPr>
            </w:pPr>
            <w:r w:rsidRPr="004E6A09">
              <w:rPr>
                <w:rFonts w:ascii="Candara" w:hAnsi="Candara"/>
                <w:spacing w:val="-3"/>
                <w:lang w:val="es-EC"/>
              </w:rPr>
              <w:t>25.2</w:t>
            </w:r>
            <w:r w:rsidRPr="004E6A09">
              <w:rPr>
                <w:rFonts w:ascii="Candara" w:hAnsi="Candara"/>
                <w:spacing w:val="-3"/>
                <w:lang w:val="es-EC"/>
              </w:rPr>
              <w:tab/>
              <w:t xml:space="preserve">El Conciliador será compensado por su trabajo, cualquiera que sea su decisión, por hora según los honorarios </w:t>
            </w:r>
            <w:r w:rsidRPr="004E6A09">
              <w:rPr>
                <w:rFonts w:ascii="Candara" w:hAnsi="Candara"/>
                <w:b/>
                <w:bCs/>
                <w:spacing w:val="-3"/>
                <w:lang w:val="es-EC"/>
              </w:rPr>
              <w:t>especificados en los DDL y en las CEC</w:t>
            </w:r>
            <w:r w:rsidRPr="004E6A09">
              <w:rPr>
                <w:rFonts w:ascii="Candara" w:hAnsi="Candara"/>
                <w:spacing w:val="-3"/>
                <w:lang w:val="es-EC"/>
              </w:rPr>
              <w:t xml:space="preserve">, además de cualquier otro gasto reembolsable </w:t>
            </w:r>
            <w:r w:rsidRPr="004E6A09">
              <w:rPr>
                <w:rFonts w:ascii="Candara" w:hAnsi="Candara"/>
                <w:b/>
                <w:bCs/>
                <w:spacing w:val="-3"/>
                <w:lang w:val="es-EC"/>
              </w:rPr>
              <w:t>indicado en las CEC</w:t>
            </w:r>
            <w:r w:rsidRPr="004E6A09">
              <w:rPr>
                <w:rFonts w:ascii="Candara" w:hAnsi="Candara"/>
                <w:spacing w:val="-3"/>
                <w:lang w:val="es-EC"/>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4E6A09" w:rsidRDefault="003F79AA" w:rsidP="00A1003A">
            <w:pPr>
              <w:suppressAutoHyphens/>
              <w:spacing w:after="120"/>
              <w:ind w:left="612" w:hanging="619"/>
              <w:jc w:val="both"/>
              <w:rPr>
                <w:rFonts w:ascii="Candara" w:hAnsi="Candara"/>
                <w:spacing w:val="-3"/>
                <w:lang w:val="es-EC"/>
              </w:rPr>
            </w:pPr>
            <w:r w:rsidRPr="004E6A09">
              <w:rPr>
                <w:rFonts w:ascii="Candara" w:hAnsi="Candara"/>
                <w:spacing w:val="-3"/>
                <w:lang w:val="es-EC"/>
              </w:rPr>
              <w:t>25.3</w:t>
            </w:r>
            <w:r w:rsidRPr="004E6A09">
              <w:rPr>
                <w:rFonts w:ascii="Candara" w:hAnsi="Candara"/>
                <w:spacing w:val="-3"/>
                <w:lang w:val="es-EC"/>
              </w:rPr>
              <w:tab/>
              <w:t xml:space="preserve">El arbitraje deberá realizarse de acuerdo al procedimiento de arbitraje publicado por la institución </w:t>
            </w:r>
            <w:r w:rsidRPr="004E6A09">
              <w:rPr>
                <w:rFonts w:ascii="Candara" w:hAnsi="Candara"/>
                <w:b/>
                <w:bCs/>
                <w:spacing w:val="-3"/>
                <w:lang w:val="es-EC"/>
              </w:rPr>
              <w:t>denominada en las CEC</w:t>
            </w:r>
            <w:r w:rsidRPr="004E6A09">
              <w:rPr>
                <w:rFonts w:ascii="Candara" w:hAnsi="Candara"/>
                <w:spacing w:val="-3"/>
                <w:lang w:val="es-EC"/>
              </w:rPr>
              <w:t xml:space="preserve"> y en el lugar </w:t>
            </w:r>
            <w:r w:rsidRPr="004E6A09">
              <w:rPr>
                <w:rFonts w:ascii="Candara" w:hAnsi="Candara"/>
                <w:b/>
                <w:bCs/>
                <w:spacing w:val="-3"/>
                <w:lang w:val="es-EC"/>
              </w:rPr>
              <w:t>establecido en las CEC.</w:t>
            </w:r>
          </w:p>
        </w:tc>
      </w:tr>
      <w:tr w:rsidR="003F79AA" w:rsidRPr="004E6A09" w14:paraId="2F239F59" w14:textId="77777777" w:rsidTr="00F01C74">
        <w:tc>
          <w:tcPr>
            <w:tcW w:w="2448" w:type="dxa"/>
          </w:tcPr>
          <w:p w14:paraId="123EF42D" w14:textId="4CFAF57D" w:rsidR="003F79AA" w:rsidRPr="004E6A09" w:rsidRDefault="003F79AA" w:rsidP="00A1003A">
            <w:pPr>
              <w:pStyle w:val="SectionVHeading3"/>
              <w:spacing w:after="120"/>
              <w:rPr>
                <w:rFonts w:ascii="Candara" w:hAnsi="Candara"/>
                <w:lang w:val="es-EC"/>
              </w:rPr>
            </w:pPr>
            <w:bookmarkStart w:id="85" w:name="_Toc115774670"/>
            <w:r w:rsidRPr="004E6A09">
              <w:rPr>
                <w:rFonts w:ascii="Candara" w:hAnsi="Candara"/>
                <w:lang w:val="es-EC"/>
              </w:rPr>
              <w:t>26.</w:t>
            </w:r>
            <w:r w:rsidRPr="004E6A09">
              <w:rPr>
                <w:rFonts w:ascii="Candara" w:hAnsi="Candara"/>
                <w:lang w:val="es-EC"/>
              </w:rPr>
              <w:tab/>
              <w:t>Reemplazo del Conciliador</w:t>
            </w:r>
            <w:bookmarkEnd w:id="85"/>
            <w:r w:rsidRPr="004E6A09">
              <w:rPr>
                <w:rFonts w:ascii="Candara" w:hAnsi="Candara"/>
                <w:lang w:val="es-EC"/>
              </w:rPr>
              <w:tab/>
            </w:r>
          </w:p>
        </w:tc>
        <w:tc>
          <w:tcPr>
            <w:tcW w:w="7016" w:type="dxa"/>
          </w:tcPr>
          <w:p w14:paraId="142A203E" w14:textId="32A612D0" w:rsidR="009E5F50" w:rsidRPr="004E6A09" w:rsidRDefault="003F79AA" w:rsidP="005C6DDD">
            <w:pPr>
              <w:suppressAutoHyphens/>
              <w:spacing w:after="120"/>
              <w:ind w:left="612" w:hanging="612"/>
              <w:jc w:val="both"/>
              <w:rPr>
                <w:rFonts w:ascii="Candara" w:hAnsi="Candara"/>
                <w:spacing w:val="-3"/>
                <w:lang w:val="es-EC"/>
              </w:rPr>
            </w:pPr>
            <w:r w:rsidRPr="004E6A09">
              <w:rPr>
                <w:rFonts w:ascii="Candara" w:hAnsi="Candara"/>
                <w:spacing w:val="-3"/>
                <w:lang w:val="es-EC"/>
              </w:rPr>
              <w:t>26.1</w:t>
            </w:r>
            <w:r w:rsidRPr="004E6A09">
              <w:rPr>
                <w:rFonts w:ascii="Candara" w:hAnsi="Candara"/>
                <w:spacing w:val="-3"/>
                <w:lang w:val="es-EC"/>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4E6A09">
              <w:rPr>
                <w:rFonts w:ascii="Candara" w:hAnsi="Candara"/>
                <w:b/>
                <w:bCs/>
                <w:spacing w:val="-3"/>
                <w:lang w:val="es-EC"/>
              </w:rPr>
              <w:t>estipulada en las CEC</w:t>
            </w:r>
            <w:r w:rsidRPr="004E6A09">
              <w:rPr>
                <w:rFonts w:ascii="Candara" w:hAnsi="Candara"/>
                <w:spacing w:val="-3"/>
                <w:lang w:val="es-EC"/>
              </w:rPr>
              <w:t xml:space="preserve"> dentro de los 14 días siguientes a la recepción de la petición.</w:t>
            </w:r>
          </w:p>
        </w:tc>
      </w:tr>
      <w:tr w:rsidR="005C6DDD" w:rsidRPr="004E6A09" w14:paraId="6CA3F851" w14:textId="77777777" w:rsidTr="00F01C74">
        <w:tc>
          <w:tcPr>
            <w:tcW w:w="2448" w:type="dxa"/>
          </w:tcPr>
          <w:p w14:paraId="3D80387F" w14:textId="77777777" w:rsidR="005C6DDD" w:rsidRPr="004E6A09" w:rsidRDefault="005C6DDD" w:rsidP="00A1003A">
            <w:pPr>
              <w:pStyle w:val="SectionVHeading3"/>
              <w:spacing w:after="120"/>
              <w:rPr>
                <w:rFonts w:ascii="Candara" w:hAnsi="Candara"/>
                <w:lang w:val="es-EC"/>
              </w:rPr>
            </w:pPr>
          </w:p>
        </w:tc>
        <w:tc>
          <w:tcPr>
            <w:tcW w:w="7016" w:type="dxa"/>
          </w:tcPr>
          <w:p w14:paraId="7B043CF8" w14:textId="77777777" w:rsidR="005C6DDD" w:rsidRPr="004E6A09" w:rsidRDefault="005C6DDD" w:rsidP="00A1003A">
            <w:pPr>
              <w:suppressAutoHyphens/>
              <w:spacing w:after="120"/>
              <w:ind w:left="612" w:hanging="612"/>
              <w:jc w:val="both"/>
              <w:rPr>
                <w:rFonts w:ascii="Candara" w:hAnsi="Candara"/>
                <w:spacing w:val="-3"/>
                <w:lang w:val="es-EC"/>
              </w:rPr>
            </w:pPr>
          </w:p>
        </w:tc>
      </w:tr>
      <w:tr w:rsidR="003F79AA" w:rsidRPr="004E6A09" w14:paraId="0AACF541" w14:textId="77777777" w:rsidTr="009E5F50">
        <w:trPr>
          <w:trHeight w:val="495"/>
        </w:trPr>
        <w:tc>
          <w:tcPr>
            <w:tcW w:w="2448" w:type="dxa"/>
          </w:tcPr>
          <w:p w14:paraId="04A4F559" w14:textId="77777777" w:rsidR="003F79AA" w:rsidRPr="004E6A09" w:rsidRDefault="003F79AA" w:rsidP="00A1003A">
            <w:pPr>
              <w:pStyle w:val="SectionVHeading3"/>
              <w:spacing w:after="120"/>
              <w:rPr>
                <w:rFonts w:ascii="Candara" w:hAnsi="Candara"/>
                <w:b w:val="0"/>
                <w:bCs w:val="0"/>
                <w:lang w:val="es-EC"/>
              </w:rPr>
            </w:pPr>
          </w:p>
        </w:tc>
        <w:tc>
          <w:tcPr>
            <w:tcW w:w="7016" w:type="dxa"/>
          </w:tcPr>
          <w:p w14:paraId="47650CE8" w14:textId="3C99CE51" w:rsidR="003F79AA" w:rsidRPr="004E6A09" w:rsidRDefault="003F79AA" w:rsidP="00A1003A">
            <w:pPr>
              <w:pStyle w:val="SectionVHeading2"/>
              <w:spacing w:before="0" w:after="120"/>
              <w:rPr>
                <w:rFonts w:ascii="Candara" w:hAnsi="Candara"/>
                <w:b w:val="0"/>
                <w:bCs/>
                <w:spacing w:val="-3"/>
                <w:sz w:val="24"/>
                <w:lang w:val="es-EC"/>
              </w:rPr>
            </w:pPr>
            <w:bookmarkStart w:id="86" w:name="_Toc115774671"/>
            <w:r w:rsidRPr="004E6A09">
              <w:rPr>
                <w:rFonts w:ascii="Candara" w:hAnsi="Candara"/>
                <w:sz w:val="24"/>
                <w:lang w:val="es-EC"/>
              </w:rPr>
              <w:t>B. Control de Plazos</w:t>
            </w:r>
            <w:bookmarkEnd w:id="86"/>
          </w:p>
        </w:tc>
      </w:tr>
      <w:tr w:rsidR="003F79AA" w:rsidRPr="004E6A09" w14:paraId="27CC9B0D" w14:textId="77777777" w:rsidTr="00F01C74">
        <w:tc>
          <w:tcPr>
            <w:tcW w:w="2448" w:type="dxa"/>
          </w:tcPr>
          <w:p w14:paraId="28497157" w14:textId="21D15F51" w:rsidR="003F79AA" w:rsidRPr="004E6A09" w:rsidRDefault="003F79AA" w:rsidP="00624836">
            <w:pPr>
              <w:pStyle w:val="SectionVHeading3"/>
              <w:spacing w:after="120"/>
              <w:ind w:left="0" w:firstLine="0"/>
              <w:rPr>
                <w:rFonts w:ascii="Candara" w:hAnsi="Candara"/>
                <w:b w:val="0"/>
                <w:bCs w:val="0"/>
                <w:lang w:val="es-EC"/>
              </w:rPr>
            </w:pPr>
            <w:bookmarkStart w:id="87" w:name="_Toc115774672"/>
            <w:r w:rsidRPr="004E6A09">
              <w:rPr>
                <w:rFonts w:ascii="Candara" w:hAnsi="Candara"/>
                <w:lang w:val="es-EC"/>
              </w:rPr>
              <w:t>27.</w:t>
            </w:r>
            <w:r w:rsidRPr="004E6A09">
              <w:rPr>
                <w:rFonts w:ascii="Candara" w:hAnsi="Candara"/>
                <w:b w:val="0"/>
                <w:bCs w:val="0"/>
                <w:lang w:val="es-EC"/>
              </w:rPr>
              <w:t xml:space="preserve"> </w:t>
            </w:r>
            <w:r w:rsidRPr="004E6A09">
              <w:rPr>
                <w:rFonts w:ascii="Candara" w:hAnsi="Candara"/>
                <w:lang w:val="es-EC"/>
              </w:rPr>
              <w:t>Programa</w:t>
            </w:r>
            <w:bookmarkEnd w:id="87"/>
          </w:p>
        </w:tc>
        <w:tc>
          <w:tcPr>
            <w:tcW w:w="7016" w:type="dxa"/>
          </w:tcPr>
          <w:p w14:paraId="248DEF53" w14:textId="77777777" w:rsidR="003F79AA" w:rsidRPr="004E6A09"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C"/>
              </w:rPr>
            </w:pPr>
            <w:r w:rsidRPr="004E6A09">
              <w:rPr>
                <w:rFonts w:ascii="Candara" w:hAnsi="Candara"/>
                <w:kern w:val="0"/>
                <w:szCs w:val="24"/>
                <w:lang w:val="es-EC"/>
              </w:rPr>
              <w:t>27.1</w:t>
            </w:r>
            <w:r w:rsidRPr="004E6A09">
              <w:rPr>
                <w:rFonts w:ascii="Candara" w:hAnsi="Candara"/>
                <w:kern w:val="0"/>
                <w:szCs w:val="24"/>
                <w:lang w:val="es-EC"/>
              </w:rPr>
              <w:tab/>
            </w:r>
            <w:r w:rsidRPr="004E6A09">
              <w:rPr>
                <w:rFonts w:ascii="Candara" w:hAnsi="Candara"/>
                <w:spacing w:val="-3"/>
                <w:szCs w:val="24"/>
                <w:lang w:val="es-EC"/>
              </w:rPr>
              <w:t xml:space="preserve">Dentro del plazo </w:t>
            </w:r>
            <w:r w:rsidRPr="004E6A09">
              <w:rPr>
                <w:rFonts w:ascii="Candara" w:hAnsi="Candara"/>
                <w:b/>
                <w:bCs/>
                <w:spacing w:val="-3"/>
                <w:szCs w:val="24"/>
                <w:lang w:val="es-EC"/>
              </w:rPr>
              <w:t>establecido en</w:t>
            </w:r>
            <w:r w:rsidRPr="004E6A09">
              <w:rPr>
                <w:rFonts w:ascii="Candara" w:hAnsi="Candara"/>
                <w:spacing w:val="-3"/>
                <w:szCs w:val="24"/>
                <w:lang w:val="es-EC"/>
              </w:rPr>
              <w:t xml:space="preserve"> </w:t>
            </w:r>
            <w:r w:rsidRPr="004E6A09">
              <w:rPr>
                <w:rFonts w:ascii="Candara" w:hAnsi="Candara"/>
                <w:b/>
                <w:bCs/>
                <w:spacing w:val="-3"/>
                <w:szCs w:val="24"/>
                <w:lang w:val="es-EC"/>
              </w:rPr>
              <w:t>las CEC</w:t>
            </w:r>
            <w:r w:rsidRPr="004E6A09">
              <w:rPr>
                <w:rFonts w:ascii="Candara" w:hAnsi="Candara"/>
                <w:spacing w:val="-3"/>
                <w:szCs w:val="24"/>
                <w:lang w:val="es-EC"/>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4E6A09"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C"/>
              </w:rPr>
            </w:pPr>
            <w:r w:rsidRPr="004E6A09">
              <w:rPr>
                <w:rFonts w:ascii="Candara" w:hAnsi="Candara"/>
                <w:kern w:val="0"/>
                <w:szCs w:val="24"/>
                <w:lang w:val="es-EC"/>
              </w:rPr>
              <w:t>27.2</w:t>
            </w:r>
            <w:r w:rsidRPr="004E6A09">
              <w:rPr>
                <w:rFonts w:ascii="Candara" w:hAnsi="Candara"/>
                <w:kern w:val="0"/>
                <w:szCs w:val="24"/>
                <w:lang w:val="es-EC"/>
              </w:rPr>
              <w:tab/>
            </w:r>
            <w:r w:rsidRPr="004E6A09">
              <w:rPr>
                <w:rFonts w:ascii="Candara" w:hAnsi="Candara"/>
                <w:spacing w:val="-3"/>
                <w:szCs w:val="24"/>
                <w:lang w:val="es-EC"/>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4E6A09"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C"/>
              </w:rPr>
            </w:pPr>
            <w:r w:rsidRPr="004E6A09">
              <w:rPr>
                <w:rFonts w:ascii="Candara" w:hAnsi="Candara"/>
                <w:kern w:val="0"/>
                <w:szCs w:val="24"/>
                <w:lang w:val="es-EC"/>
              </w:rPr>
              <w:t>27.3</w:t>
            </w:r>
            <w:r w:rsidRPr="004E6A09">
              <w:rPr>
                <w:rFonts w:ascii="Candara" w:hAnsi="Candara"/>
                <w:kern w:val="0"/>
                <w:szCs w:val="24"/>
                <w:lang w:val="es-EC"/>
              </w:rPr>
              <w:tab/>
            </w:r>
            <w:r w:rsidRPr="004E6A09">
              <w:rPr>
                <w:rFonts w:ascii="Candara" w:hAnsi="Candara"/>
                <w:spacing w:val="-3"/>
                <w:szCs w:val="24"/>
                <w:lang w:val="es-EC"/>
              </w:rPr>
              <w:t xml:space="preserve">El Contratista deberá presentar al Gerente de Obras para su aprobación, un Programa con intervalos iguales que no excedan el período </w:t>
            </w:r>
            <w:r w:rsidRPr="004E6A09">
              <w:rPr>
                <w:rFonts w:ascii="Candara" w:hAnsi="Candara"/>
                <w:b/>
                <w:bCs/>
                <w:spacing w:val="-3"/>
                <w:szCs w:val="24"/>
                <w:lang w:val="es-EC"/>
              </w:rPr>
              <w:t>establecidos en las CEC</w:t>
            </w:r>
            <w:r w:rsidRPr="004E6A09">
              <w:rPr>
                <w:rFonts w:ascii="Candara" w:hAnsi="Candara"/>
                <w:spacing w:val="-3"/>
                <w:szCs w:val="24"/>
                <w:lang w:val="es-EC"/>
              </w:rPr>
              <w:t xml:space="preserve">. Si el Contratista no presenta dicho Programa actualizado dentro de este plazo, el Gerente de Obras podrá retener el monto </w:t>
            </w:r>
            <w:r w:rsidRPr="004E6A09">
              <w:rPr>
                <w:rFonts w:ascii="Candara" w:hAnsi="Candara"/>
                <w:b/>
                <w:bCs/>
                <w:spacing w:val="-3"/>
                <w:szCs w:val="24"/>
                <w:lang w:val="es-EC"/>
              </w:rPr>
              <w:t xml:space="preserve">especificado en las CEC </w:t>
            </w:r>
            <w:r w:rsidRPr="004E6A09">
              <w:rPr>
                <w:rFonts w:ascii="Candara" w:hAnsi="Candara"/>
                <w:spacing w:val="-3"/>
                <w:szCs w:val="24"/>
                <w:lang w:val="es-EC"/>
              </w:rPr>
              <w:t>del próximo certificado de pago y continuar reteniendo dicho monto hasta el pago que prosiga a la fecha en la cual el Contratista haya presentado el Programa atrasado.</w:t>
            </w:r>
          </w:p>
          <w:p w14:paraId="45494AEF" w14:textId="77777777" w:rsidR="003F79AA" w:rsidRPr="004E6A09"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C"/>
              </w:rPr>
            </w:pPr>
            <w:r w:rsidRPr="004E6A09">
              <w:rPr>
                <w:rFonts w:ascii="Candara" w:hAnsi="Candara"/>
                <w:kern w:val="0"/>
                <w:szCs w:val="24"/>
                <w:lang w:val="es-EC"/>
              </w:rPr>
              <w:t>27.4</w:t>
            </w:r>
            <w:r w:rsidRPr="004E6A09">
              <w:rPr>
                <w:rFonts w:ascii="Candara" w:hAnsi="Candara"/>
                <w:kern w:val="0"/>
                <w:szCs w:val="24"/>
                <w:lang w:val="es-EC"/>
              </w:rPr>
              <w:tab/>
            </w:r>
            <w:r w:rsidRPr="004E6A09">
              <w:rPr>
                <w:rFonts w:ascii="Candara" w:hAnsi="Candara"/>
                <w:spacing w:val="-3"/>
                <w:szCs w:val="24"/>
                <w:lang w:val="es-EC"/>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4E6A09" w14:paraId="3DCFF235" w14:textId="77777777" w:rsidTr="00F01C74">
        <w:tc>
          <w:tcPr>
            <w:tcW w:w="2448" w:type="dxa"/>
          </w:tcPr>
          <w:p w14:paraId="6F650E99" w14:textId="3DA5DED9" w:rsidR="003F79AA" w:rsidRPr="004E6A09" w:rsidRDefault="003F79AA" w:rsidP="00A1003A">
            <w:pPr>
              <w:pStyle w:val="SectionVHeading3"/>
              <w:spacing w:after="120"/>
              <w:rPr>
                <w:rFonts w:ascii="Candara" w:hAnsi="Candara"/>
                <w:lang w:val="es-EC"/>
              </w:rPr>
            </w:pPr>
            <w:bookmarkStart w:id="88" w:name="_Toc115774673"/>
            <w:r w:rsidRPr="004E6A09">
              <w:rPr>
                <w:rFonts w:ascii="Candara" w:hAnsi="Candara"/>
                <w:lang w:val="es-EC"/>
              </w:rPr>
              <w:t>28.</w:t>
            </w:r>
            <w:r w:rsidRPr="004E6A09">
              <w:rPr>
                <w:rFonts w:ascii="Candara" w:hAnsi="Candara"/>
                <w:lang w:val="es-EC"/>
              </w:rPr>
              <w:tab/>
              <w:t>Prórroga de la Fecha Prevista de Terminación</w:t>
            </w:r>
            <w:bookmarkEnd w:id="88"/>
          </w:p>
        </w:tc>
        <w:tc>
          <w:tcPr>
            <w:tcW w:w="7016" w:type="dxa"/>
          </w:tcPr>
          <w:p w14:paraId="12EDEB5C"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28.1</w:t>
            </w:r>
            <w:r w:rsidRPr="004E6A09">
              <w:rPr>
                <w:rFonts w:ascii="Candara" w:hAnsi="Candara"/>
                <w:lang w:val="es-EC"/>
              </w:rPr>
              <w:tab/>
            </w:r>
            <w:r w:rsidRPr="004E6A09">
              <w:rPr>
                <w:rFonts w:ascii="Candara" w:hAnsi="Candara"/>
                <w:spacing w:val="-3"/>
                <w:lang w:val="es-EC"/>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28.2</w:t>
            </w:r>
            <w:r w:rsidRPr="004E6A09">
              <w:rPr>
                <w:rFonts w:ascii="Candara" w:hAnsi="Candara"/>
                <w:lang w:val="es-EC"/>
              </w:rPr>
              <w:tab/>
            </w:r>
            <w:r w:rsidRPr="004E6A09">
              <w:rPr>
                <w:rFonts w:ascii="Candara" w:hAnsi="Candara"/>
                <w:spacing w:val="-3"/>
                <w:lang w:val="es-EC"/>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4E6A09" w14:paraId="1791072C" w14:textId="77777777" w:rsidTr="00F01C74">
        <w:tc>
          <w:tcPr>
            <w:tcW w:w="2448" w:type="dxa"/>
          </w:tcPr>
          <w:p w14:paraId="6D8B9E50" w14:textId="3EEB161D" w:rsidR="003F79AA" w:rsidRPr="004E6A09" w:rsidRDefault="003F79AA" w:rsidP="00A1003A">
            <w:pPr>
              <w:pStyle w:val="SectionVHeading3"/>
              <w:spacing w:after="120"/>
              <w:rPr>
                <w:rFonts w:ascii="Candara" w:hAnsi="Candara"/>
                <w:lang w:val="es-EC"/>
              </w:rPr>
            </w:pPr>
            <w:bookmarkStart w:id="89" w:name="_Toc115774674"/>
            <w:r w:rsidRPr="004E6A09">
              <w:rPr>
                <w:rFonts w:ascii="Candara" w:hAnsi="Candara"/>
                <w:lang w:val="es-EC"/>
              </w:rPr>
              <w:t>29.</w:t>
            </w:r>
            <w:r w:rsidRPr="004E6A09">
              <w:rPr>
                <w:rFonts w:ascii="Candara" w:hAnsi="Candara"/>
                <w:lang w:val="es-EC"/>
              </w:rPr>
              <w:tab/>
              <w:t>Aceleración de las Obras</w:t>
            </w:r>
            <w:bookmarkEnd w:id="89"/>
          </w:p>
        </w:tc>
        <w:tc>
          <w:tcPr>
            <w:tcW w:w="7016" w:type="dxa"/>
          </w:tcPr>
          <w:p w14:paraId="204552B5" w14:textId="77777777" w:rsidR="003F79AA" w:rsidRPr="004E6A09" w:rsidRDefault="003F79AA" w:rsidP="00A1003A">
            <w:pPr>
              <w:spacing w:after="120"/>
              <w:ind w:left="619" w:hanging="619"/>
              <w:jc w:val="both"/>
              <w:rPr>
                <w:rFonts w:ascii="Candara" w:hAnsi="Candara"/>
                <w:spacing w:val="-3"/>
                <w:lang w:val="es-EC"/>
              </w:rPr>
            </w:pPr>
            <w:r w:rsidRPr="004E6A09">
              <w:rPr>
                <w:rFonts w:ascii="Candara" w:hAnsi="Candara"/>
                <w:lang w:val="es-EC"/>
              </w:rPr>
              <w:t>29.1</w:t>
            </w:r>
            <w:r w:rsidRPr="004E6A09">
              <w:rPr>
                <w:rFonts w:ascii="Candara" w:hAnsi="Candara"/>
                <w:lang w:val="es-EC"/>
              </w:rPr>
              <w:tab/>
            </w:r>
            <w:r w:rsidRPr="004E6A09">
              <w:rPr>
                <w:rFonts w:ascii="Candara" w:hAnsi="Candara"/>
                <w:spacing w:val="-3"/>
                <w:lang w:val="es-EC"/>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4E6A09" w:rsidRDefault="003F79AA" w:rsidP="00A1003A">
            <w:pPr>
              <w:spacing w:after="120"/>
              <w:ind w:left="619" w:hanging="619"/>
              <w:jc w:val="both"/>
              <w:rPr>
                <w:rFonts w:ascii="Candara" w:hAnsi="Candara"/>
                <w:lang w:val="es-EC"/>
              </w:rPr>
            </w:pPr>
            <w:r w:rsidRPr="004E6A09">
              <w:rPr>
                <w:rFonts w:ascii="Candara" w:hAnsi="Candara"/>
                <w:lang w:val="es-EC"/>
              </w:rPr>
              <w:t>29.2</w:t>
            </w:r>
            <w:r w:rsidRPr="004E6A09">
              <w:rPr>
                <w:rFonts w:ascii="Candara" w:hAnsi="Candara"/>
                <w:lang w:val="es-EC"/>
              </w:rPr>
              <w:tab/>
            </w:r>
            <w:r w:rsidRPr="004E6A09">
              <w:rPr>
                <w:rFonts w:ascii="Candara" w:hAnsi="Candara"/>
                <w:spacing w:val="-3"/>
                <w:lang w:val="es-EC"/>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4E6A09" w14:paraId="7BB0B75E" w14:textId="77777777" w:rsidTr="00F01C74">
        <w:tc>
          <w:tcPr>
            <w:tcW w:w="2448" w:type="dxa"/>
          </w:tcPr>
          <w:p w14:paraId="31CCE2E6" w14:textId="1657C712" w:rsidR="003F79AA" w:rsidRPr="004E6A09" w:rsidRDefault="003F79AA" w:rsidP="00A1003A">
            <w:pPr>
              <w:pStyle w:val="SectionVHeading3"/>
              <w:spacing w:after="120"/>
              <w:rPr>
                <w:rFonts w:ascii="Candara" w:hAnsi="Candara"/>
                <w:lang w:val="es-EC"/>
              </w:rPr>
            </w:pPr>
            <w:bookmarkStart w:id="90" w:name="_Toc115774675"/>
            <w:r w:rsidRPr="004E6A09">
              <w:rPr>
                <w:rFonts w:ascii="Candara" w:hAnsi="Candara"/>
                <w:lang w:val="es-EC"/>
              </w:rPr>
              <w:t>30.</w:t>
            </w:r>
            <w:r w:rsidRPr="004E6A09">
              <w:rPr>
                <w:rFonts w:ascii="Candara" w:hAnsi="Candara"/>
                <w:lang w:val="es-EC"/>
              </w:rPr>
              <w:tab/>
              <w:t>Demoras ordenadas por el Gerente de Obras</w:t>
            </w:r>
            <w:bookmarkEnd w:id="90"/>
          </w:p>
        </w:tc>
        <w:tc>
          <w:tcPr>
            <w:tcW w:w="7016" w:type="dxa"/>
          </w:tcPr>
          <w:p w14:paraId="1C296913" w14:textId="77777777" w:rsidR="003F79AA" w:rsidRPr="004E6A09" w:rsidRDefault="003F79AA" w:rsidP="00A1003A">
            <w:pPr>
              <w:spacing w:after="120"/>
              <w:ind w:left="619" w:hanging="619"/>
              <w:jc w:val="both"/>
              <w:rPr>
                <w:rFonts w:ascii="Candara" w:hAnsi="Candara"/>
                <w:lang w:val="es-EC"/>
              </w:rPr>
            </w:pPr>
            <w:r w:rsidRPr="004E6A09">
              <w:rPr>
                <w:rFonts w:ascii="Candara" w:hAnsi="Candara"/>
                <w:lang w:val="es-EC"/>
              </w:rPr>
              <w:t>30.1</w:t>
            </w:r>
            <w:r w:rsidRPr="004E6A09">
              <w:rPr>
                <w:rFonts w:ascii="Candara" w:hAnsi="Candara"/>
                <w:lang w:val="es-EC"/>
              </w:rPr>
              <w:tab/>
            </w:r>
            <w:r w:rsidRPr="004E6A09">
              <w:rPr>
                <w:rFonts w:ascii="Candara" w:hAnsi="Candara"/>
                <w:spacing w:val="-3"/>
                <w:lang w:val="es-EC"/>
              </w:rPr>
              <w:t>El Gerente de Obras podrá ordenar al Contratista que demore la iniciación o el avance de cualquier actividad comprendida en las Obras.</w:t>
            </w:r>
          </w:p>
        </w:tc>
      </w:tr>
      <w:tr w:rsidR="003F79AA" w:rsidRPr="004E6A09" w14:paraId="16634731" w14:textId="77777777" w:rsidTr="00F01C74">
        <w:tc>
          <w:tcPr>
            <w:tcW w:w="2448" w:type="dxa"/>
          </w:tcPr>
          <w:p w14:paraId="45779D90" w14:textId="4B33EA67" w:rsidR="003F79AA" w:rsidRPr="004E6A09" w:rsidRDefault="003F79AA" w:rsidP="00A1003A">
            <w:pPr>
              <w:pStyle w:val="SectionVHeading3"/>
              <w:spacing w:after="120"/>
              <w:rPr>
                <w:rFonts w:ascii="Candara" w:hAnsi="Candara"/>
                <w:lang w:val="es-EC"/>
              </w:rPr>
            </w:pPr>
            <w:bookmarkStart w:id="91" w:name="_Toc115774676"/>
            <w:r w:rsidRPr="004E6A09">
              <w:rPr>
                <w:rFonts w:ascii="Candara" w:hAnsi="Candara"/>
                <w:lang w:val="es-EC"/>
              </w:rPr>
              <w:t>31.</w:t>
            </w:r>
            <w:r w:rsidRPr="004E6A09">
              <w:rPr>
                <w:rFonts w:ascii="Candara" w:hAnsi="Candara"/>
                <w:lang w:val="es-EC"/>
              </w:rPr>
              <w:tab/>
              <w:t>Reuniones administrativas</w:t>
            </w:r>
            <w:bookmarkEnd w:id="91"/>
          </w:p>
        </w:tc>
        <w:tc>
          <w:tcPr>
            <w:tcW w:w="7016" w:type="dxa"/>
          </w:tcPr>
          <w:p w14:paraId="18E48671" w14:textId="77777777" w:rsidR="003F79AA" w:rsidRPr="004E6A09" w:rsidRDefault="003F79AA" w:rsidP="00A1003A">
            <w:pPr>
              <w:spacing w:after="120"/>
              <w:ind w:left="619" w:hanging="619"/>
              <w:jc w:val="both"/>
              <w:rPr>
                <w:rFonts w:ascii="Candara" w:hAnsi="Candara"/>
                <w:spacing w:val="-3"/>
                <w:lang w:val="es-EC"/>
              </w:rPr>
            </w:pPr>
            <w:r w:rsidRPr="004E6A09">
              <w:rPr>
                <w:rFonts w:ascii="Candara" w:hAnsi="Candara"/>
                <w:lang w:val="es-EC"/>
              </w:rPr>
              <w:t>31.1</w:t>
            </w:r>
            <w:r w:rsidRPr="004E6A09">
              <w:rPr>
                <w:rFonts w:ascii="Candara" w:hAnsi="Candara"/>
                <w:lang w:val="es-EC"/>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4E6A09" w:rsidRDefault="003F79AA" w:rsidP="00A1003A">
            <w:pPr>
              <w:spacing w:after="120"/>
              <w:ind w:left="619" w:hanging="619"/>
              <w:jc w:val="both"/>
              <w:rPr>
                <w:rFonts w:ascii="Candara" w:hAnsi="Candara"/>
                <w:lang w:val="es-EC"/>
              </w:rPr>
            </w:pPr>
            <w:r w:rsidRPr="004E6A09">
              <w:rPr>
                <w:rFonts w:ascii="Candara" w:hAnsi="Candara"/>
                <w:lang w:val="es-EC"/>
              </w:rPr>
              <w:t>31.2</w:t>
            </w:r>
            <w:r w:rsidRPr="004E6A09">
              <w:rPr>
                <w:rFonts w:ascii="Candara" w:hAnsi="Candara"/>
                <w:lang w:val="es-EC"/>
              </w:rPr>
              <w:tab/>
            </w:r>
            <w:r w:rsidRPr="004E6A09">
              <w:rPr>
                <w:rFonts w:ascii="Candara" w:hAnsi="Candara"/>
                <w:spacing w:val="-3"/>
                <w:lang w:val="es-EC"/>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4E6A09" w14:paraId="4AC15A6F" w14:textId="77777777" w:rsidTr="00F01C74">
        <w:tc>
          <w:tcPr>
            <w:tcW w:w="2448" w:type="dxa"/>
          </w:tcPr>
          <w:p w14:paraId="79AEF0B9" w14:textId="14890E66" w:rsidR="003F79AA" w:rsidRPr="004E6A09" w:rsidRDefault="003F79AA" w:rsidP="00A1003A">
            <w:pPr>
              <w:pStyle w:val="SectionVHeading3"/>
              <w:spacing w:after="120"/>
              <w:rPr>
                <w:rFonts w:ascii="Candara" w:hAnsi="Candara"/>
                <w:lang w:val="es-EC"/>
              </w:rPr>
            </w:pPr>
            <w:bookmarkStart w:id="92" w:name="_Toc115774677"/>
            <w:r w:rsidRPr="004E6A09">
              <w:rPr>
                <w:rFonts w:ascii="Candara" w:hAnsi="Candara"/>
                <w:lang w:val="es-EC"/>
              </w:rPr>
              <w:t>32.</w:t>
            </w:r>
            <w:r w:rsidRPr="004E6A09">
              <w:rPr>
                <w:rFonts w:ascii="Candara" w:hAnsi="Candara"/>
                <w:lang w:val="es-EC"/>
              </w:rPr>
              <w:tab/>
              <w:t>Advertencia Anticipada</w:t>
            </w:r>
            <w:bookmarkEnd w:id="92"/>
          </w:p>
        </w:tc>
        <w:tc>
          <w:tcPr>
            <w:tcW w:w="7016" w:type="dxa"/>
          </w:tcPr>
          <w:p w14:paraId="4755E5D0"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32.1</w:t>
            </w:r>
            <w:r w:rsidRPr="004E6A09">
              <w:rPr>
                <w:rFonts w:ascii="Candara" w:hAnsi="Candara"/>
                <w:lang w:val="es-EC"/>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32.2</w:t>
            </w:r>
            <w:r w:rsidRPr="004E6A09">
              <w:rPr>
                <w:rFonts w:ascii="Candara" w:hAnsi="Candara"/>
                <w:lang w:val="es-EC"/>
              </w:rPr>
              <w:tab/>
            </w:r>
            <w:r w:rsidRPr="004E6A09">
              <w:rPr>
                <w:rFonts w:ascii="Candara" w:hAnsi="Candara"/>
                <w:spacing w:val="-3"/>
                <w:lang w:val="es-EC"/>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050589C6" w:rsidR="003F79AA" w:rsidRPr="004E6A09" w:rsidRDefault="003F79AA" w:rsidP="00A1003A">
      <w:pPr>
        <w:pStyle w:val="SectionVHeading2"/>
        <w:spacing w:before="0" w:after="120"/>
        <w:rPr>
          <w:rFonts w:ascii="Candara" w:hAnsi="Candara"/>
          <w:sz w:val="24"/>
          <w:lang w:val="es-EC"/>
        </w:rPr>
      </w:pPr>
      <w:bookmarkStart w:id="93" w:name="_Toc115774678"/>
      <w:r w:rsidRPr="004E6A09">
        <w:rPr>
          <w:rFonts w:ascii="Candara" w:hAnsi="Candara"/>
          <w:sz w:val="24"/>
          <w:lang w:val="es-EC"/>
        </w:rPr>
        <w:t>C. Control de Calidad</w:t>
      </w:r>
      <w:bookmarkEnd w:id="93"/>
    </w:p>
    <w:tbl>
      <w:tblPr>
        <w:tblW w:w="9648" w:type="dxa"/>
        <w:tblLook w:val="0000" w:firstRow="0" w:lastRow="0" w:firstColumn="0" w:lastColumn="0" w:noHBand="0" w:noVBand="0"/>
      </w:tblPr>
      <w:tblGrid>
        <w:gridCol w:w="2402"/>
        <w:gridCol w:w="7246"/>
      </w:tblGrid>
      <w:tr w:rsidR="003F79AA" w:rsidRPr="004E6A09" w14:paraId="14EB5F12" w14:textId="77777777">
        <w:tc>
          <w:tcPr>
            <w:tcW w:w="2402" w:type="dxa"/>
          </w:tcPr>
          <w:p w14:paraId="6D250AE9" w14:textId="465B63BB" w:rsidR="003F79AA" w:rsidRPr="004E6A09" w:rsidRDefault="003F79AA" w:rsidP="00A1003A">
            <w:pPr>
              <w:pStyle w:val="SectionVHeading3"/>
              <w:spacing w:after="120"/>
              <w:rPr>
                <w:rFonts w:ascii="Candara" w:hAnsi="Candara"/>
                <w:lang w:val="es-EC"/>
              </w:rPr>
            </w:pPr>
            <w:bookmarkStart w:id="94" w:name="_Toc115774679"/>
            <w:r w:rsidRPr="004E6A09">
              <w:rPr>
                <w:rFonts w:ascii="Candara" w:hAnsi="Candara"/>
                <w:lang w:val="es-EC"/>
              </w:rPr>
              <w:t>33.</w:t>
            </w:r>
            <w:r w:rsidRPr="004E6A09">
              <w:rPr>
                <w:rFonts w:ascii="Candara" w:hAnsi="Candara"/>
                <w:lang w:val="es-EC"/>
              </w:rPr>
              <w:tab/>
              <w:t>Identificación de Defectos</w:t>
            </w:r>
            <w:bookmarkEnd w:id="94"/>
          </w:p>
        </w:tc>
        <w:tc>
          <w:tcPr>
            <w:tcW w:w="7246" w:type="dxa"/>
          </w:tcPr>
          <w:p w14:paraId="41207312"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33.1</w:t>
            </w:r>
            <w:r w:rsidRPr="004E6A09">
              <w:rPr>
                <w:rFonts w:ascii="Candara" w:hAnsi="Candara"/>
                <w:lang w:val="es-EC"/>
              </w:rPr>
              <w:tab/>
            </w:r>
            <w:r w:rsidRPr="004E6A09">
              <w:rPr>
                <w:rFonts w:ascii="Candara" w:hAnsi="Candara"/>
                <w:spacing w:val="-3"/>
                <w:lang w:val="es-EC"/>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4E6A09" w14:paraId="5F5D8420" w14:textId="77777777">
        <w:tc>
          <w:tcPr>
            <w:tcW w:w="2402" w:type="dxa"/>
          </w:tcPr>
          <w:p w14:paraId="24AAEDBD" w14:textId="1C6BC130" w:rsidR="003F79AA" w:rsidRPr="004E6A09" w:rsidRDefault="003F79AA" w:rsidP="00A1003A">
            <w:pPr>
              <w:pStyle w:val="SectionVHeading3"/>
              <w:spacing w:after="120"/>
              <w:rPr>
                <w:rFonts w:ascii="Candara" w:hAnsi="Candara"/>
                <w:lang w:val="es-EC"/>
              </w:rPr>
            </w:pPr>
            <w:bookmarkStart w:id="95" w:name="_Toc115774680"/>
            <w:r w:rsidRPr="004E6A09">
              <w:rPr>
                <w:rFonts w:ascii="Candara" w:hAnsi="Candara"/>
                <w:lang w:val="es-EC"/>
              </w:rPr>
              <w:t>34.</w:t>
            </w:r>
            <w:r w:rsidRPr="004E6A09">
              <w:rPr>
                <w:rFonts w:ascii="Candara" w:hAnsi="Candara"/>
                <w:lang w:val="es-EC"/>
              </w:rPr>
              <w:tab/>
              <w:t>Pruebas</w:t>
            </w:r>
            <w:bookmarkEnd w:id="95"/>
          </w:p>
        </w:tc>
        <w:tc>
          <w:tcPr>
            <w:tcW w:w="7246" w:type="dxa"/>
          </w:tcPr>
          <w:p w14:paraId="4C6F27FA" w14:textId="77777777" w:rsidR="003F79AA" w:rsidRPr="004E6A09" w:rsidRDefault="003F79AA" w:rsidP="00A1003A">
            <w:pPr>
              <w:spacing w:after="120"/>
              <w:ind w:left="612" w:hanging="612"/>
              <w:jc w:val="both"/>
              <w:rPr>
                <w:rFonts w:ascii="Candara" w:hAnsi="Candara"/>
                <w:b/>
                <w:bCs/>
                <w:lang w:val="es-EC"/>
              </w:rPr>
            </w:pPr>
            <w:r w:rsidRPr="004E6A09">
              <w:rPr>
                <w:rFonts w:ascii="Candara" w:hAnsi="Candara"/>
                <w:lang w:val="es-EC"/>
              </w:rPr>
              <w:t>34.1</w:t>
            </w:r>
            <w:r w:rsidRPr="004E6A09">
              <w:rPr>
                <w:rFonts w:ascii="Candara" w:hAnsi="Candara"/>
                <w:b/>
                <w:bCs/>
                <w:lang w:val="es-EC"/>
              </w:rPr>
              <w:tab/>
            </w:r>
            <w:r w:rsidRPr="004E6A09">
              <w:rPr>
                <w:rFonts w:ascii="Candara" w:hAnsi="Candara"/>
                <w:spacing w:val="-3"/>
                <w:lang w:val="es-EC"/>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4E6A09" w14:paraId="27065372" w14:textId="77777777">
        <w:tc>
          <w:tcPr>
            <w:tcW w:w="2402" w:type="dxa"/>
          </w:tcPr>
          <w:p w14:paraId="21A2A574" w14:textId="0AF9A2FD" w:rsidR="003F79AA" w:rsidRPr="004E6A09" w:rsidRDefault="003F79AA" w:rsidP="00A1003A">
            <w:pPr>
              <w:pStyle w:val="SectionVHeading3"/>
              <w:spacing w:after="120"/>
              <w:rPr>
                <w:rFonts w:ascii="Candara" w:hAnsi="Candara"/>
                <w:lang w:val="es-EC"/>
              </w:rPr>
            </w:pPr>
            <w:bookmarkStart w:id="96" w:name="_Toc115774681"/>
            <w:r w:rsidRPr="004E6A09">
              <w:rPr>
                <w:rFonts w:ascii="Candara" w:hAnsi="Candara"/>
                <w:lang w:val="es-EC"/>
              </w:rPr>
              <w:t>35.</w:t>
            </w:r>
            <w:r w:rsidRPr="004E6A09">
              <w:rPr>
                <w:rFonts w:ascii="Candara" w:hAnsi="Candara"/>
                <w:lang w:val="es-EC"/>
              </w:rPr>
              <w:tab/>
              <w:t>Corrección de Defectos</w:t>
            </w:r>
            <w:bookmarkEnd w:id="96"/>
          </w:p>
        </w:tc>
        <w:tc>
          <w:tcPr>
            <w:tcW w:w="7246" w:type="dxa"/>
          </w:tcPr>
          <w:p w14:paraId="77B22735" w14:textId="77777777" w:rsidR="003F79AA" w:rsidRPr="004E6A09" w:rsidRDefault="003F79AA" w:rsidP="00A1003A">
            <w:pPr>
              <w:spacing w:after="120"/>
              <w:ind w:left="612" w:hanging="612"/>
              <w:jc w:val="both"/>
              <w:rPr>
                <w:rFonts w:ascii="Candara" w:hAnsi="Candara"/>
                <w:spacing w:val="-3"/>
                <w:lang w:val="es-EC"/>
              </w:rPr>
            </w:pPr>
            <w:r w:rsidRPr="004E6A09">
              <w:rPr>
                <w:rFonts w:ascii="Candara" w:hAnsi="Candara"/>
                <w:lang w:val="es-EC"/>
              </w:rPr>
              <w:t>35.1</w:t>
            </w:r>
            <w:r w:rsidRPr="004E6A09">
              <w:rPr>
                <w:rFonts w:ascii="Candara" w:hAnsi="Candara"/>
                <w:b/>
                <w:bCs/>
                <w:lang w:val="es-EC"/>
              </w:rPr>
              <w:tab/>
            </w:r>
            <w:r w:rsidRPr="004E6A09">
              <w:rPr>
                <w:rFonts w:ascii="Candara" w:hAnsi="Candara"/>
                <w:spacing w:val="-3"/>
                <w:lang w:val="es-EC"/>
              </w:rPr>
              <w:t>El Gerente de Obras notificará al Contratista todos los defectos de que tenga conocimiento antes de que finalice el Período</w:t>
            </w:r>
            <w:r w:rsidRPr="004E6A09">
              <w:rPr>
                <w:rFonts w:ascii="Candara" w:hAnsi="Candara"/>
                <w:spacing w:val="-3"/>
                <w:lang w:val="es-EC"/>
              </w:rPr>
              <w:br/>
              <w:t xml:space="preserve">de Responsabilidad por Defectos, que se inicia en la fecha de terminación y </w:t>
            </w:r>
            <w:r w:rsidRPr="004E6A09">
              <w:rPr>
                <w:rFonts w:ascii="Candara" w:hAnsi="Candara"/>
                <w:b/>
                <w:bCs/>
                <w:spacing w:val="-3"/>
                <w:lang w:val="es-EC"/>
              </w:rPr>
              <w:t>se define en</w:t>
            </w:r>
            <w:r w:rsidRPr="004E6A09">
              <w:rPr>
                <w:rFonts w:ascii="Candara" w:hAnsi="Candara"/>
                <w:spacing w:val="-3"/>
                <w:lang w:val="es-EC"/>
              </w:rPr>
              <w:t xml:space="preserve"> </w:t>
            </w:r>
            <w:r w:rsidRPr="004E6A09">
              <w:rPr>
                <w:rFonts w:ascii="Candara" w:hAnsi="Candara"/>
                <w:b/>
                <w:bCs/>
                <w:spacing w:val="-3"/>
                <w:lang w:val="es-EC"/>
              </w:rPr>
              <w:t>las CEC</w:t>
            </w:r>
            <w:r w:rsidRPr="004E6A09">
              <w:rPr>
                <w:rFonts w:ascii="Candara" w:hAnsi="Candara"/>
                <w:spacing w:val="-3"/>
                <w:lang w:val="es-EC"/>
              </w:rPr>
              <w:t>.  El Período de Responsabilidad por Defectos se prorrogará mientras queden defectos por corregir.</w:t>
            </w:r>
          </w:p>
          <w:p w14:paraId="089714D1"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35.2</w:t>
            </w:r>
            <w:r w:rsidRPr="004E6A09">
              <w:rPr>
                <w:rFonts w:ascii="Candara" w:hAnsi="Candara"/>
                <w:lang w:val="es-EC"/>
              </w:rPr>
              <w:tab/>
            </w:r>
            <w:r w:rsidRPr="004E6A09">
              <w:rPr>
                <w:rFonts w:ascii="Candara" w:hAnsi="Candara"/>
                <w:spacing w:val="-3"/>
                <w:lang w:val="es-EC"/>
              </w:rPr>
              <w:t>Cada vez que se notifique un defecto, el Contratista lo corregirá dentro del plazo especificado en la notificación del Gerente de Obras.</w:t>
            </w:r>
          </w:p>
        </w:tc>
      </w:tr>
      <w:tr w:rsidR="003F79AA" w:rsidRPr="004E6A09" w14:paraId="107C1DC9" w14:textId="77777777">
        <w:tc>
          <w:tcPr>
            <w:tcW w:w="2402" w:type="dxa"/>
          </w:tcPr>
          <w:p w14:paraId="38BBF4C3" w14:textId="54F7CA72" w:rsidR="003F79AA" w:rsidRPr="004E6A09" w:rsidRDefault="003F79AA" w:rsidP="00A1003A">
            <w:pPr>
              <w:pStyle w:val="SectionVHeading3"/>
              <w:spacing w:after="120"/>
              <w:rPr>
                <w:rFonts w:ascii="Candara" w:hAnsi="Candara"/>
                <w:lang w:val="es-EC"/>
              </w:rPr>
            </w:pPr>
            <w:bookmarkStart w:id="97" w:name="_Toc115774682"/>
            <w:r w:rsidRPr="004E6A09">
              <w:rPr>
                <w:rFonts w:ascii="Candara" w:hAnsi="Candara"/>
                <w:lang w:val="es-EC"/>
              </w:rPr>
              <w:t>36.</w:t>
            </w:r>
            <w:r w:rsidRPr="004E6A09">
              <w:rPr>
                <w:rFonts w:ascii="Candara" w:hAnsi="Candara"/>
                <w:lang w:val="es-EC"/>
              </w:rPr>
              <w:tab/>
              <w:t>Defectos no corregidos</w:t>
            </w:r>
            <w:bookmarkEnd w:id="97"/>
          </w:p>
        </w:tc>
        <w:tc>
          <w:tcPr>
            <w:tcW w:w="7246" w:type="dxa"/>
          </w:tcPr>
          <w:p w14:paraId="1DA9A719" w14:textId="77777777" w:rsidR="003F79AA" w:rsidRPr="004E6A09" w:rsidRDefault="003F79AA" w:rsidP="00A1003A">
            <w:pPr>
              <w:spacing w:after="120"/>
              <w:ind w:left="612" w:hanging="612"/>
              <w:jc w:val="both"/>
              <w:rPr>
                <w:rFonts w:ascii="Candara" w:hAnsi="Candara"/>
                <w:lang w:val="es-EC"/>
              </w:rPr>
            </w:pPr>
            <w:r w:rsidRPr="004E6A09">
              <w:rPr>
                <w:rFonts w:ascii="Candara" w:hAnsi="Candara"/>
                <w:lang w:val="es-EC"/>
              </w:rPr>
              <w:t>36.1</w:t>
            </w:r>
            <w:r w:rsidRPr="004E6A09">
              <w:rPr>
                <w:rFonts w:ascii="Candara" w:hAnsi="Candara"/>
                <w:lang w:val="es-EC"/>
              </w:rPr>
              <w:tab/>
            </w:r>
            <w:r w:rsidRPr="004E6A09">
              <w:rPr>
                <w:rFonts w:ascii="Candara" w:hAnsi="Candara"/>
                <w:spacing w:val="-3"/>
                <w:lang w:val="es-EC"/>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0403461C" w:rsidR="003F79AA" w:rsidRPr="004E6A09" w:rsidRDefault="003F79AA" w:rsidP="00A1003A">
      <w:pPr>
        <w:pStyle w:val="SectionVHeading2"/>
        <w:spacing w:before="0" w:after="120"/>
        <w:rPr>
          <w:rFonts w:ascii="Candara" w:hAnsi="Candara"/>
          <w:sz w:val="24"/>
          <w:lang w:val="es-EC"/>
        </w:rPr>
      </w:pPr>
      <w:bookmarkStart w:id="98" w:name="_Toc115774683"/>
      <w:r w:rsidRPr="004E6A09">
        <w:rPr>
          <w:rFonts w:ascii="Candara" w:hAnsi="Candara"/>
          <w:sz w:val="24"/>
          <w:lang w:val="es-EC"/>
        </w:rPr>
        <w:t>D. Control de Costos</w:t>
      </w:r>
      <w:bookmarkEnd w:id="98"/>
    </w:p>
    <w:tbl>
      <w:tblPr>
        <w:tblW w:w="0" w:type="auto"/>
        <w:tblLook w:val="0000" w:firstRow="0" w:lastRow="0" w:firstColumn="0" w:lastColumn="0" w:noHBand="0" w:noVBand="0"/>
      </w:tblPr>
      <w:tblGrid>
        <w:gridCol w:w="2414"/>
        <w:gridCol w:w="6612"/>
      </w:tblGrid>
      <w:tr w:rsidR="003F79AA" w:rsidRPr="004E6A09" w14:paraId="055D1F1D" w14:textId="77777777">
        <w:tc>
          <w:tcPr>
            <w:tcW w:w="2448" w:type="dxa"/>
          </w:tcPr>
          <w:p w14:paraId="0C9E92D4" w14:textId="13638C1D" w:rsidR="003F79AA" w:rsidRPr="004E6A09" w:rsidRDefault="003F79AA" w:rsidP="00A1003A">
            <w:pPr>
              <w:pStyle w:val="SectionVHeading3"/>
              <w:spacing w:after="120"/>
              <w:rPr>
                <w:rFonts w:ascii="Candara" w:hAnsi="Candara"/>
                <w:lang w:val="es-EC"/>
              </w:rPr>
            </w:pPr>
            <w:bookmarkStart w:id="99" w:name="_Toc115774684"/>
            <w:r w:rsidRPr="004E6A09">
              <w:rPr>
                <w:rFonts w:ascii="Candara" w:hAnsi="Candara"/>
                <w:lang w:val="es-EC"/>
              </w:rPr>
              <w:t>37.</w:t>
            </w:r>
            <w:r w:rsidRPr="004E6A09">
              <w:rPr>
                <w:rFonts w:ascii="Candara" w:hAnsi="Candara"/>
                <w:lang w:val="es-EC"/>
              </w:rPr>
              <w:tab/>
              <w:t>Lista de Cantidades</w:t>
            </w:r>
            <w:r w:rsidRPr="004E6A09">
              <w:rPr>
                <w:rStyle w:val="Refdenotaalpie"/>
                <w:rFonts w:ascii="Candara" w:hAnsi="Candara"/>
                <w:b w:val="0"/>
                <w:bCs w:val="0"/>
                <w:lang w:val="es-EC"/>
              </w:rPr>
              <w:footnoteReference w:id="38"/>
            </w:r>
            <w:bookmarkEnd w:id="99"/>
          </w:p>
        </w:tc>
        <w:tc>
          <w:tcPr>
            <w:tcW w:w="7128" w:type="dxa"/>
          </w:tcPr>
          <w:p w14:paraId="3A737801" w14:textId="77777777" w:rsidR="003F79AA" w:rsidRPr="004E6A09" w:rsidRDefault="003F79AA" w:rsidP="00F451EB">
            <w:pPr>
              <w:spacing w:after="120"/>
              <w:ind w:left="619" w:hanging="619"/>
              <w:jc w:val="both"/>
              <w:rPr>
                <w:rFonts w:ascii="Candara" w:hAnsi="Candara"/>
                <w:spacing w:val="-3"/>
                <w:lang w:val="es-EC"/>
              </w:rPr>
            </w:pPr>
            <w:r w:rsidRPr="004E6A09">
              <w:rPr>
                <w:rFonts w:ascii="Candara" w:hAnsi="Candara"/>
                <w:spacing w:val="-3"/>
                <w:lang w:val="es-EC"/>
              </w:rPr>
              <w:t>37.1</w:t>
            </w:r>
            <w:r w:rsidRPr="004E6A09">
              <w:rPr>
                <w:rFonts w:ascii="Candara" w:hAnsi="Candara"/>
                <w:spacing w:val="-3"/>
                <w:lang w:val="es-EC"/>
              </w:rPr>
              <w:tab/>
              <w:t>La Lista de cantidades deberá contener los rubros correspondientes a la construcción, el montaje, las pruebas y los trabajos de puesta en servicio que deba ejecutar el Contratista.</w:t>
            </w:r>
          </w:p>
          <w:p w14:paraId="7ACF7F8C" w14:textId="77777777" w:rsidR="003F79AA" w:rsidRPr="004E6A09" w:rsidRDefault="003F79AA" w:rsidP="00A1003A">
            <w:pPr>
              <w:suppressAutoHyphens/>
              <w:spacing w:after="120"/>
              <w:ind w:left="619" w:hanging="619"/>
              <w:jc w:val="both"/>
              <w:rPr>
                <w:rFonts w:ascii="Candara" w:hAnsi="Candara"/>
                <w:lang w:val="es-EC"/>
              </w:rPr>
            </w:pPr>
            <w:r w:rsidRPr="004E6A09">
              <w:rPr>
                <w:rFonts w:ascii="Candara" w:hAnsi="Candara"/>
                <w:lang w:val="es-EC"/>
              </w:rPr>
              <w:t>37.2</w:t>
            </w:r>
            <w:r w:rsidRPr="004E6A09">
              <w:rPr>
                <w:rFonts w:ascii="Candara" w:hAnsi="Candara"/>
                <w:lang w:val="es-EC"/>
              </w:rPr>
              <w:tab/>
              <w:t xml:space="preserve">La Lista de Cantidades se </w:t>
            </w:r>
            <w:r w:rsidRPr="004E6A09">
              <w:rPr>
                <w:rFonts w:ascii="Candara" w:hAnsi="Candara"/>
                <w:spacing w:val="-3"/>
                <w:lang w:val="es-EC"/>
              </w:rPr>
              <w:t>usa para calcular el Precio del Contrato. Al Contratista se le paga por la cantidad de trabajo realizado al precio unitario especificado para cada rubro en la Lista de Cantidades.</w:t>
            </w:r>
          </w:p>
        </w:tc>
      </w:tr>
      <w:tr w:rsidR="003F79AA" w:rsidRPr="004E6A09" w14:paraId="31BD09E1" w14:textId="77777777">
        <w:tc>
          <w:tcPr>
            <w:tcW w:w="2448" w:type="dxa"/>
          </w:tcPr>
          <w:p w14:paraId="607F5BBF" w14:textId="4B1483DB" w:rsidR="003F79AA" w:rsidRPr="004E6A09" w:rsidRDefault="003F79AA" w:rsidP="00A1003A">
            <w:pPr>
              <w:pStyle w:val="SectionVHeading3"/>
              <w:spacing w:after="120"/>
              <w:rPr>
                <w:rFonts w:ascii="Candara" w:hAnsi="Candara"/>
                <w:lang w:val="es-EC"/>
              </w:rPr>
            </w:pPr>
            <w:bookmarkStart w:id="100" w:name="_Toc115774685"/>
            <w:r w:rsidRPr="004E6A09">
              <w:rPr>
                <w:rFonts w:ascii="Candara" w:hAnsi="Candara"/>
                <w:lang w:val="es-EC"/>
              </w:rPr>
              <w:t>38.</w:t>
            </w:r>
            <w:r w:rsidRPr="004E6A09">
              <w:rPr>
                <w:rFonts w:ascii="Candara" w:hAnsi="Candara"/>
                <w:lang w:val="es-EC"/>
              </w:rPr>
              <w:tab/>
              <w:t>Modificaciones en las Cantidades</w:t>
            </w:r>
            <w:r w:rsidRPr="004E6A09">
              <w:rPr>
                <w:rStyle w:val="Refdenotaalpie"/>
                <w:rFonts w:ascii="Candara" w:hAnsi="Candara"/>
                <w:b w:val="0"/>
                <w:bCs w:val="0"/>
                <w:lang w:val="es-EC"/>
              </w:rPr>
              <w:footnoteReference w:id="39"/>
            </w:r>
            <w:bookmarkEnd w:id="100"/>
          </w:p>
        </w:tc>
        <w:tc>
          <w:tcPr>
            <w:tcW w:w="7128" w:type="dxa"/>
          </w:tcPr>
          <w:p w14:paraId="10EFA1C8" w14:textId="77777777" w:rsidR="003F79AA" w:rsidRPr="004E6A09" w:rsidRDefault="003F79AA" w:rsidP="00A1003A">
            <w:pPr>
              <w:pStyle w:val="Outline"/>
              <w:spacing w:before="0" w:after="120"/>
              <w:ind w:left="619" w:hanging="619"/>
              <w:jc w:val="both"/>
              <w:rPr>
                <w:rFonts w:ascii="Candara" w:hAnsi="Candara"/>
                <w:spacing w:val="-3"/>
                <w:szCs w:val="24"/>
                <w:lang w:val="es-EC"/>
              </w:rPr>
            </w:pPr>
            <w:r w:rsidRPr="004E6A09">
              <w:rPr>
                <w:rFonts w:ascii="Candara" w:hAnsi="Candara"/>
                <w:kern w:val="0"/>
                <w:szCs w:val="24"/>
                <w:lang w:val="es-EC"/>
              </w:rPr>
              <w:t>38.1</w:t>
            </w:r>
            <w:r w:rsidRPr="004E6A09">
              <w:rPr>
                <w:rFonts w:ascii="Candara" w:hAnsi="Candara"/>
                <w:kern w:val="0"/>
                <w:szCs w:val="24"/>
                <w:lang w:val="es-EC"/>
              </w:rPr>
              <w:tab/>
            </w:r>
            <w:r w:rsidRPr="004E6A09">
              <w:rPr>
                <w:rFonts w:ascii="Candara" w:hAnsi="Candara"/>
                <w:spacing w:val="-3"/>
                <w:szCs w:val="24"/>
                <w:lang w:val="es-EC"/>
              </w:rPr>
              <w:t>Si la cantidad final de los trabajo</w:t>
            </w:r>
            <w:r w:rsidR="004114F7" w:rsidRPr="004E6A09">
              <w:rPr>
                <w:rFonts w:ascii="Candara" w:hAnsi="Candara"/>
                <w:spacing w:val="-3"/>
                <w:szCs w:val="24"/>
                <w:lang w:val="es-EC"/>
              </w:rPr>
              <w:t>s</w:t>
            </w:r>
            <w:r w:rsidRPr="004E6A09">
              <w:rPr>
                <w:rFonts w:ascii="Candara" w:hAnsi="Candara"/>
                <w:spacing w:val="-3"/>
                <w:szCs w:val="24"/>
                <w:lang w:val="es-EC"/>
              </w:rPr>
              <w:t xml:space="preserve"> ejecutado</w:t>
            </w:r>
            <w:r w:rsidR="004114F7" w:rsidRPr="004E6A09">
              <w:rPr>
                <w:rFonts w:ascii="Candara" w:hAnsi="Candara"/>
                <w:spacing w:val="-3"/>
                <w:szCs w:val="24"/>
                <w:lang w:val="es-EC"/>
              </w:rPr>
              <w:t>s</w:t>
            </w:r>
            <w:r w:rsidRPr="004E6A09">
              <w:rPr>
                <w:rFonts w:ascii="Candara" w:hAnsi="Candara"/>
                <w:spacing w:val="-3"/>
                <w:szCs w:val="24"/>
                <w:lang w:val="es-EC"/>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4E6A09" w:rsidRDefault="003F79AA" w:rsidP="00A1003A">
            <w:pPr>
              <w:pStyle w:val="Outline"/>
              <w:spacing w:before="0" w:after="120"/>
              <w:ind w:left="619" w:hanging="619"/>
              <w:jc w:val="both"/>
              <w:rPr>
                <w:rFonts w:ascii="Candara" w:hAnsi="Candara"/>
                <w:spacing w:val="-3"/>
                <w:szCs w:val="24"/>
                <w:lang w:val="es-EC"/>
              </w:rPr>
            </w:pPr>
            <w:r w:rsidRPr="004E6A09">
              <w:rPr>
                <w:rFonts w:ascii="Candara" w:hAnsi="Candara"/>
                <w:kern w:val="0"/>
                <w:szCs w:val="24"/>
                <w:lang w:val="es-EC"/>
              </w:rPr>
              <w:t>38.2</w:t>
            </w:r>
            <w:r w:rsidRPr="004E6A09">
              <w:rPr>
                <w:rFonts w:ascii="Candara" w:hAnsi="Candara"/>
                <w:kern w:val="0"/>
                <w:szCs w:val="24"/>
                <w:lang w:val="es-EC"/>
              </w:rPr>
              <w:tab/>
            </w:r>
            <w:r w:rsidRPr="004E6A09">
              <w:rPr>
                <w:rFonts w:ascii="Candara" w:hAnsi="Candara"/>
                <w:spacing w:val="-3"/>
                <w:szCs w:val="24"/>
                <w:lang w:val="es-EC"/>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4E6A09" w:rsidRDefault="003F79AA" w:rsidP="00A1003A">
            <w:pPr>
              <w:suppressAutoHyphens/>
              <w:spacing w:after="120"/>
              <w:ind w:left="619" w:hanging="619"/>
              <w:jc w:val="both"/>
              <w:rPr>
                <w:rFonts w:ascii="Candara" w:hAnsi="Candara"/>
                <w:lang w:val="es-EC"/>
              </w:rPr>
            </w:pPr>
            <w:r w:rsidRPr="004E6A09">
              <w:rPr>
                <w:rFonts w:ascii="Candara" w:hAnsi="Candara"/>
                <w:lang w:val="es-EC"/>
              </w:rPr>
              <w:t>38.3</w:t>
            </w:r>
            <w:r w:rsidRPr="004E6A09">
              <w:rPr>
                <w:rFonts w:ascii="Candara" w:hAnsi="Candara"/>
                <w:lang w:val="es-EC"/>
              </w:rPr>
              <w:tab/>
              <w:t>Si el Gerente de Obras lo solicita, el Contratista deberá proporcionarle un desglose de los costos correspondientes a cualquier precio que conste en la Lista de Cantidades.</w:t>
            </w:r>
          </w:p>
        </w:tc>
      </w:tr>
      <w:tr w:rsidR="003F79AA" w:rsidRPr="004E6A09" w14:paraId="62AC6A94" w14:textId="77777777">
        <w:tc>
          <w:tcPr>
            <w:tcW w:w="2448" w:type="dxa"/>
          </w:tcPr>
          <w:p w14:paraId="3C30BCE1" w14:textId="26BB5CA6" w:rsidR="003F79AA" w:rsidRPr="004E6A09" w:rsidRDefault="003F79AA" w:rsidP="00A1003A">
            <w:pPr>
              <w:pStyle w:val="SectionVHeading3"/>
              <w:spacing w:after="120"/>
              <w:rPr>
                <w:rFonts w:ascii="Candara" w:hAnsi="Candara"/>
                <w:lang w:val="es-EC"/>
              </w:rPr>
            </w:pPr>
            <w:bookmarkStart w:id="101" w:name="_Toc115774686"/>
            <w:r w:rsidRPr="004E6A09">
              <w:rPr>
                <w:rFonts w:ascii="Candara" w:hAnsi="Candara"/>
                <w:lang w:val="es-EC"/>
              </w:rPr>
              <w:t>39.</w:t>
            </w:r>
            <w:r w:rsidRPr="004E6A09">
              <w:rPr>
                <w:rFonts w:ascii="Candara" w:hAnsi="Candara"/>
                <w:lang w:val="es-EC"/>
              </w:rPr>
              <w:tab/>
              <w:t>Variaciones</w:t>
            </w:r>
            <w:bookmarkEnd w:id="101"/>
          </w:p>
        </w:tc>
        <w:tc>
          <w:tcPr>
            <w:tcW w:w="7128" w:type="dxa"/>
          </w:tcPr>
          <w:p w14:paraId="34CAC9CC" w14:textId="77777777" w:rsidR="003F79AA" w:rsidRPr="004E6A09" w:rsidRDefault="003F79AA" w:rsidP="00A1003A">
            <w:pPr>
              <w:pStyle w:val="Outline"/>
              <w:spacing w:before="0" w:after="120"/>
              <w:ind w:left="619" w:hanging="619"/>
              <w:jc w:val="both"/>
              <w:rPr>
                <w:rFonts w:ascii="Candara" w:hAnsi="Candara"/>
                <w:kern w:val="0"/>
                <w:szCs w:val="24"/>
                <w:lang w:val="es-EC"/>
              </w:rPr>
            </w:pPr>
            <w:r w:rsidRPr="004E6A09">
              <w:rPr>
                <w:rFonts w:ascii="Candara" w:hAnsi="Candara"/>
                <w:kern w:val="0"/>
                <w:szCs w:val="24"/>
                <w:lang w:val="es-EC"/>
              </w:rPr>
              <w:t>39.1</w:t>
            </w:r>
            <w:r w:rsidRPr="004E6A09">
              <w:rPr>
                <w:rFonts w:ascii="Candara" w:hAnsi="Candara"/>
                <w:kern w:val="0"/>
                <w:szCs w:val="24"/>
                <w:lang w:val="es-EC"/>
              </w:rPr>
              <w:tab/>
            </w:r>
            <w:r w:rsidRPr="004E6A09">
              <w:rPr>
                <w:rFonts w:ascii="Candara" w:hAnsi="Candara"/>
                <w:spacing w:val="-3"/>
                <w:szCs w:val="24"/>
                <w:lang w:val="es-EC"/>
              </w:rPr>
              <w:t>Todas las Variaciones deberán incluirse en los Programas</w:t>
            </w:r>
            <w:r w:rsidRPr="004E6A09">
              <w:rPr>
                <w:rStyle w:val="Refdenotaalpie"/>
                <w:rFonts w:ascii="Candara" w:hAnsi="Candara"/>
                <w:spacing w:val="-3"/>
                <w:szCs w:val="24"/>
                <w:lang w:val="es-EC"/>
              </w:rPr>
              <w:footnoteReference w:id="40"/>
            </w:r>
            <w:r w:rsidRPr="004E6A09">
              <w:rPr>
                <w:rFonts w:ascii="Candara" w:hAnsi="Candara"/>
                <w:spacing w:val="-3"/>
                <w:szCs w:val="24"/>
                <w:lang w:val="es-EC"/>
              </w:rPr>
              <w:t xml:space="preserve"> actualizados que presente el Contratista.</w:t>
            </w:r>
          </w:p>
        </w:tc>
      </w:tr>
      <w:tr w:rsidR="003F79AA" w:rsidRPr="004E6A09" w14:paraId="213C03E1" w14:textId="77777777">
        <w:tc>
          <w:tcPr>
            <w:tcW w:w="2448" w:type="dxa"/>
          </w:tcPr>
          <w:p w14:paraId="0B8196F2" w14:textId="3C4B02A6" w:rsidR="003F79AA" w:rsidRPr="004E6A09" w:rsidRDefault="003F79AA" w:rsidP="00A1003A">
            <w:pPr>
              <w:pStyle w:val="SectionVHeading3"/>
              <w:spacing w:after="120"/>
              <w:rPr>
                <w:rFonts w:ascii="Candara" w:hAnsi="Candara"/>
                <w:lang w:val="es-EC"/>
              </w:rPr>
            </w:pPr>
            <w:bookmarkStart w:id="102" w:name="_Toc115774687"/>
            <w:r w:rsidRPr="004E6A09">
              <w:rPr>
                <w:rFonts w:ascii="Candara" w:hAnsi="Candara"/>
                <w:lang w:val="es-EC"/>
              </w:rPr>
              <w:t>40.</w:t>
            </w:r>
            <w:r w:rsidRPr="004E6A09">
              <w:rPr>
                <w:rFonts w:ascii="Candara" w:hAnsi="Candara"/>
                <w:lang w:val="es-EC"/>
              </w:rPr>
              <w:tab/>
              <w:t>Pagos de las Variaciones</w:t>
            </w:r>
            <w:bookmarkEnd w:id="102"/>
          </w:p>
        </w:tc>
        <w:tc>
          <w:tcPr>
            <w:tcW w:w="7128" w:type="dxa"/>
          </w:tcPr>
          <w:p w14:paraId="058879F7"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40.1</w:t>
            </w:r>
            <w:r w:rsidRPr="004E6A09">
              <w:rPr>
                <w:rFonts w:ascii="Candara" w:hAnsi="Candara"/>
                <w:kern w:val="0"/>
                <w:szCs w:val="24"/>
                <w:lang w:val="es-EC"/>
              </w:rPr>
              <w:tab/>
              <w:t>C</w:t>
            </w:r>
            <w:r w:rsidRPr="004E6A09">
              <w:rPr>
                <w:rFonts w:ascii="Candara" w:hAnsi="Candara"/>
                <w:spacing w:val="-3"/>
                <w:szCs w:val="24"/>
                <w:lang w:val="es-EC"/>
              </w:rPr>
              <w:t>uando el Gerente de Obras la solicite,</w:t>
            </w:r>
            <w:r w:rsidRPr="004E6A09">
              <w:rPr>
                <w:rFonts w:ascii="Candara" w:hAnsi="Candara"/>
                <w:kern w:val="0"/>
                <w:szCs w:val="24"/>
                <w:lang w:val="es-EC"/>
              </w:rPr>
              <w:t xml:space="preserve"> el Contratista deberá presentarle </w:t>
            </w:r>
            <w:r w:rsidRPr="004E6A09">
              <w:rPr>
                <w:rFonts w:ascii="Candara" w:hAnsi="Candara"/>
                <w:spacing w:val="-3"/>
                <w:szCs w:val="24"/>
                <w:lang w:val="es-EC"/>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4E6A09" w:rsidRDefault="003F79AA" w:rsidP="00A1003A">
            <w:pPr>
              <w:pStyle w:val="Outline"/>
              <w:spacing w:before="0" w:after="120"/>
              <w:ind w:left="612" w:hanging="612"/>
              <w:jc w:val="both"/>
              <w:rPr>
                <w:rFonts w:ascii="Candara" w:hAnsi="Candara"/>
                <w:spacing w:val="-3"/>
                <w:szCs w:val="24"/>
                <w:lang w:val="es-EC"/>
              </w:rPr>
            </w:pPr>
            <w:r w:rsidRPr="004E6A09">
              <w:rPr>
                <w:rFonts w:ascii="Candara" w:hAnsi="Candara"/>
                <w:kern w:val="0"/>
                <w:szCs w:val="24"/>
                <w:lang w:val="es-EC"/>
              </w:rPr>
              <w:t>40.2</w:t>
            </w:r>
            <w:r w:rsidRPr="004E6A09">
              <w:rPr>
                <w:rFonts w:ascii="Candara" w:hAnsi="Candara"/>
                <w:kern w:val="0"/>
                <w:szCs w:val="24"/>
                <w:lang w:val="es-EC"/>
              </w:rPr>
              <w:tab/>
            </w:r>
            <w:r w:rsidRPr="004E6A09">
              <w:rPr>
                <w:rFonts w:ascii="Candara" w:hAnsi="Candara"/>
                <w:spacing w:val="-3"/>
                <w:szCs w:val="24"/>
                <w:lang w:val="es-EC"/>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4E6A09">
              <w:rPr>
                <w:rFonts w:ascii="Candara" w:hAnsi="Candara"/>
                <w:spacing w:val="-3"/>
                <w:szCs w:val="24"/>
                <w:lang w:val="es-EC"/>
              </w:rPr>
              <w:t>Subcláusula</w:t>
            </w:r>
            <w:proofErr w:type="spellEnd"/>
            <w:r w:rsidRPr="004E6A09">
              <w:rPr>
                <w:rFonts w:ascii="Candara" w:hAnsi="Candara"/>
                <w:spacing w:val="-3"/>
                <w:szCs w:val="24"/>
                <w:lang w:val="es-EC"/>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4E6A09">
              <w:rPr>
                <w:rStyle w:val="Refdenotaalpie"/>
                <w:rFonts w:ascii="Candara" w:hAnsi="Candara"/>
                <w:spacing w:val="-3"/>
                <w:szCs w:val="24"/>
                <w:lang w:val="es-EC"/>
              </w:rPr>
              <w:footnoteReference w:id="41"/>
            </w:r>
          </w:p>
          <w:p w14:paraId="3D06C7B8"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lang w:val="es-EC"/>
              </w:rPr>
              <w:t>40.3</w:t>
            </w:r>
            <w:r w:rsidRPr="004E6A09">
              <w:rPr>
                <w:rFonts w:ascii="Candara" w:hAnsi="Candara"/>
                <w:lang w:val="es-EC"/>
              </w:rPr>
              <w:tab/>
            </w:r>
            <w:r w:rsidRPr="004E6A09">
              <w:rPr>
                <w:rFonts w:ascii="Candara" w:hAnsi="Candara"/>
                <w:spacing w:val="-3"/>
                <w:lang w:val="es-EC"/>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4E6A09"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lang w:val="es-EC"/>
              </w:rPr>
            </w:pPr>
            <w:r w:rsidRPr="004E6A09">
              <w:rPr>
                <w:rFonts w:ascii="Candara" w:hAnsi="Candara"/>
                <w:spacing w:val="-3"/>
                <w:lang w:val="es-EC"/>
              </w:rPr>
              <w:t>40.4</w:t>
            </w:r>
            <w:r w:rsidRPr="004E6A09">
              <w:rPr>
                <w:rFonts w:ascii="Candara" w:hAnsi="Candara"/>
                <w:spacing w:val="-3"/>
                <w:lang w:val="es-EC"/>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4E6A09" w:rsidRDefault="003F79AA" w:rsidP="00A1003A">
            <w:pPr>
              <w:tabs>
                <w:tab w:val="left" w:pos="1938"/>
                <w:tab w:val="left" w:pos="2586"/>
                <w:tab w:val="left" w:pos="2880"/>
              </w:tabs>
              <w:suppressAutoHyphens/>
              <w:spacing w:after="120"/>
              <w:ind w:left="612" w:hanging="612"/>
              <w:jc w:val="both"/>
              <w:rPr>
                <w:rFonts w:ascii="Candara" w:hAnsi="Candara"/>
                <w:lang w:val="es-EC"/>
              </w:rPr>
            </w:pPr>
            <w:r w:rsidRPr="004E6A09">
              <w:rPr>
                <w:rFonts w:ascii="Candara" w:hAnsi="Candara"/>
                <w:lang w:val="es-EC"/>
              </w:rPr>
              <w:t>40.5</w:t>
            </w:r>
            <w:r w:rsidRPr="004E6A09">
              <w:rPr>
                <w:rFonts w:ascii="Candara" w:hAnsi="Candara"/>
                <w:lang w:val="es-EC"/>
              </w:rPr>
              <w:tab/>
              <w:t>El Contratista no tendrá derecho al pago de costos adicionales que podrían haberse evitado si hubiese hecho la Advertencia Anticipada pertinente.</w:t>
            </w:r>
          </w:p>
        </w:tc>
      </w:tr>
      <w:tr w:rsidR="003F79AA" w:rsidRPr="004E6A09" w14:paraId="45CFB9FC" w14:textId="77777777">
        <w:tc>
          <w:tcPr>
            <w:tcW w:w="2448" w:type="dxa"/>
          </w:tcPr>
          <w:p w14:paraId="166D8870" w14:textId="40E405D1" w:rsidR="003F79AA" w:rsidRPr="004E6A09" w:rsidRDefault="003F79AA" w:rsidP="00A1003A">
            <w:pPr>
              <w:pStyle w:val="SectionVHeading3"/>
              <w:spacing w:after="120"/>
              <w:rPr>
                <w:rFonts w:ascii="Candara" w:hAnsi="Candara"/>
                <w:lang w:val="es-EC"/>
              </w:rPr>
            </w:pPr>
            <w:bookmarkStart w:id="103" w:name="_Toc115774688"/>
            <w:r w:rsidRPr="004E6A09">
              <w:rPr>
                <w:rFonts w:ascii="Candara" w:hAnsi="Candara"/>
                <w:lang w:val="es-EC"/>
              </w:rPr>
              <w:t>41.</w:t>
            </w:r>
            <w:r w:rsidRPr="004E6A09">
              <w:rPr>
                <w:rFonts w:ascii="Candara" w:hAnsi="Candara"/>
                <w:lang w:val="es-EC"/>
              </w:rPr>
              <w:tab/>
              <w:t>Proyecciones de Flujo de Efectivos</w:t>
            </w:r>
            <w:bookmarkEnd w:id="103"/>
          </w:p>
        </w:tc>
        <w:tc>
          <w:tcPr>
            <w:tcW w:w="7128" w:type="dxa"/>
          </w:tcPr>
          <w:p w14:paraId="0317DEEC"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41.1</w:t>
            </w:r>
            <w:r w:rsidRPr="004E6A09">
              <w:rPr>
                <w:rFonts w:ascii="Candara" w:hAnsi="Candara"/>
                <w:kern w:val="0"/>
                <w:szCs w:val="24"/>
                <w:lang w:val="es-EC"/>
              </w:rPr>
              <w:tab/>
            </w:r>
            <w:r w:rsidRPr="004E6A09">
              <w:rPr>
                <w:rFonts w:ascii="Candara" w:hAnsi="Candara"/>
                <w:spacing w:val="-3"/>
                <w:szCs w:val="24"/>
                <w:lang w:val="es-EC"/>
              </w:rPr>
              <w:t>Cuando se actualice el Programa,</w:t>
            </w:r>
            <w:r w:rsidRPr="004E6A09">
              <w:rPr>
                <w:rStyle w:val="Refdenotaalpie"/>
                <w:rFonts w:ascii="Candara" w:hAnsi="Candara"/>
                <w:spacing w:val="-3"/>
                <w:szCs w:val="24"/>
                <w:lang w:val="es-EC"/>
              </w:rPr>
              <w:footnoteReference w:id="42"/>
            </w:r>
            <w:r w:rsidRPr="004E6A09">
              <w:rPr>
                <w:rFonts w:ascii="Candara" w:hAnsi="Candara"/>
                <w:spacing w:val="-3"/>
                <w:szCs w:val="24"/>
                <w:lang w:val="es-EC"/>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4E6A09" w14:paraId="49B3E67C" w14:textId="77777777">
        <w:tc>
          <w:tcPr>
            <w:tcW w:w="2448" w:type="dxa"/>
          </w:tcPr>
          <w:p w14:paraId="4D1EBF81" w14:textId="2ADA2377" w:rsidR="003F79AA" w:rsidRPr="004E6A09" w:rsidRDefault="003F79AA" w:rsidP="00A1003A">
            <w:pPr>
              <w:pStyle w:val="SectionVHeading3"/>
              <w:spacing w:after="120"/>
              <w:rPr>
                <w:rFonts w:ascii="Candara" w:hAnsi="Candara"/>
                <w:lang w:val="es-EC"/>
              </w:rPr>
            </w:pPr>
            <w:bookmarkStart w:id="104" w:name="_Toc115774689"/>
            <w:r w:rsidRPr="004E6A09">
              <w:rPr>
                <w:rFonts w:ascii="Candara" w:hAnsi="Candara"/>
                <w:lang w:val="es-EC"/>
              </w:rPr>
              <w:t>42.</w:t>
            </w:r>
            <w:r w:rsidRPr="004E6A09">
              <w:rPr>
                <w:rFonts w:ascii="Candara" w:hAnsi="Candara"/>
                <w:lang w:val="es-EC"/>
              </w:rPr>
              <w:tab/>
              <w:t>Certificados de Pago</w:t>
            </w:r>
            <w:bookmarkEnd w:id="104"/>
          </w:p>
        </w:tc>
        <w:tc>
          <w:tcPr>
            <w:tcW w:w="7128" w:type="dxa"/>
          </w:tcPr>
          <w:p w14:paraId="2FA5A93B"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42.1</w:t>
            </w:r>
            <w:r w:rsidRPr="004E6A09">
              <w:rPr>
                <w:rFonts w:ascii="Candara" w:hAnsi="Candara"/>
                <w:kern w:val="0"/>
                <w:szCs w:val="24"/>
                <w:lang w:val="es-EC"/>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4E6A09">
              <w:rPr>
                <w:rFonts w:ascii="Candara" w:hAnsi="Candara"/>
                <w:kern w:val="0"/>
                <w:szCs w:val="24"/>
                <w:lang w:val="es-EC"/>
              </w:rPr>
              <w:t>Subcláusula</w:t>
            </w:r>
            <w:proofErr w:type="spellEnd"/>
            <w:r w:rsidRPr="004E6A09">
              <w:rPr>
                <w:rFonts w:ascii="Candara" w:hAnsi="Candara"/>
                <w:kern w:val="0"/>
                <w:szCs w:val="24"/>
                <w:lang w:val="es-EC"/>
              </w:rPr>
              <w:t xml:space="preserve"> 42.2. </w:t>
            </w:r>
          </w:p>
          <w:p w14:paraId="015A0F75"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42.2</w:t>
            </w:r>
            <w:r w:rsidRPr="004E6A09">
              <w:rPr>
                <w:rFonts w:ascii="Candara" w:hAnsi="Candara"/>
                <w:kern w:val="0"/>
                <w:szCs w:val="24"/>
                <w:lang w:val="es-EC"/>
              </w:rPr>
              <w:tab/>
              <w:t>El Gerente de Obras verificará las cuentas mensuales del Contratista y certificará la suma que deberá pagársele.</w:t>
            </w:r>
          </w:p>
          <w:p w14:paraId="770FB8DE"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42.3</w:t>
            </w:r>
            <w:r w:rsidRPr="004E6A09">
              <w:rPr>
                <w:rFonts w:ascii="Candara" w:hAnsi="Candara"/>
                <w:kern w:val="0"/>
                <w:szCs w:val="24"/>
                <w:lang w:val="es-EC"/>
              </w:rPr>
              <w:tab/>
              <w:t>El valor de los trabajos ejecutados será determinado por el Gerente de Obras.</w:t>
            </w:r>
          </w:p>
          <w:p w14:paraId="313413C9"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42.4</w:t>
            </w:r>
            <w:r w:rsidRPr="004E6A09">
              <w:rPr>
                <w:rFonts w:ascii="Candara" w:hAnsi="Candara"/>
                <w:kern w:val="0"/>
                <w:szCs w:val="24"/>
                <w:lang w:val="es-EC"/>
              </w:rPr>
              <w:tab/>
              <w:t>El valor de los trabajos ejecutados comprenderá el valor de las cantidades terminadas de los rubros incluidos en la Lista de Cantidades.</w:t>
            </w:r>
            <w:r w:rsidRPr="004E6A09">
              <w:rPr>
                <w:rStyle w:val="Refdenotaalpie"/>
                <w:rFonts w:ascii="Candara" w:hAnsi="Candara"/>
                <w:kern w:val="0"/>
                <w:szCs w:val="24"/>
                <w:lang w:val="es-EC"/>
              </w:rPr>
              <w:footnoteReference w:id="43"/>
            </w:r>
          </w:p>
          <w:p w14:paraId="35E7E40E"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42.5</w:t>
            </w:r>
            <w:r w:rsidRPr="004E6A09">
              <w:rPr>
                <w:rFonts w:ascii="Candara" w:hAnsi="Candara"/>
                <w:kern w:val="0"/>
                <w:szCs w:val="24"/>
                <w:lang w:val="es-EC"/>
              </w:rPr>
              <w:tab/>
              <w:t>El valor de los trabajos ejecutados incluirá la estimación de las Variaciones y de los Eventos Compensables.</w:t>
            </w:r>
          </w:p>
          <w:p w14:paraId="1C24C55B"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42.6</w:t>
            </w:r>
            <w:r w:rsidRPr="004E6A09">
              <w:rPr>
                <w:rFonts w:ascii="Candara" w:hAnsi="Candara"/>
                <w:kern w:val="0"/>
                <w:szCs w:val="24"/>
                <w:lang w:val="es-EC"/>
              </w:rPr>
              <w:tab/>
              <w:t xml:space="preserve">El Gerente de Obras </w:t>
            </w:r>
            <w:r w:rsidRPr="004E6A09">
              <w:rPr>
                <w:rFonts w:ascii="Candara" w:hAnsi="Candara"/>
                <w:spacing w:val="-3"/>
                <w:szCs w:val="24"/>
                <w:lang w:val="es-EC"/>
              </w:rPr>
              <w:t>podrá excluir cualquier rubro incluido en un certificado anterior o reducir la proporción de cualquier rubro que se hubiera certificado anteriormente en consideración de información más reciente.</w:t>
            </w:r>
          </w:p>
        </w:tc>
      </w:tr>
      <w:tr w:rsidR="003F79AA" w:rsidRPr="004E6A09" w14:paraId="458E7276" w14:textId="77777777" w:rsidTr="00B21529">
        <w:tc>
          <w:tcPr>
            <w:tcW w:w="2448" w:type="dxa"/>
          </w:tcPr>
          <w:p w14:paraId="159E0641" w14:textId="2139CEFC" w:rsidR="003F79AA" w:rsidRPr="004E6A09" w:rsidRDefault="003F79AA" w:rsidP="00A1003A">
            <w:pPr>
              <w:pStyle w:val="SectionVHeading3"/>
              <w:spacing w:after="120"/>
              <w:rPr>
                <w:rFonts w:ascii="Candara" w:hAnsi="Candara"/>
                <w:lang w:val="es-EC"/>
              </w:rPr>
            </w:pPr>
            <w:bookmarkStart w:id="105" w:name="_Toc115774690"/>
            <w:r w:rsidRPr="004E6A09">
              <w:rPr>
                <w:rFonts w:ascii="Candara" w:hAnsi="Candara"/>
                <w:lang w:val="es-EC"/>
              </w:rPr>
              <w:t>43.</w:t>
            </w:r>
            <w:r w:rsidRPr="004E6A09">
              <w:rPr>
                <w:rFonts w:ascii="Candara" w:hAnsi="Candara"/>
                <w:lang w:val="es-EC"/>
              </w:rPr>
              <w:tab/>
              <w:t>Pagos</w:t>
            </w:r>
            <w:bookmarkEnd w:id="105"/>
          </w:p>
        </w:tc>
        <w:tc>
          <w:tcPr>
            <w:tcW w:w="7128" w:type="dxa"/>
            <w:shd w:val="clear" w:color="auto" w:fill="auto"/>
          </w:tcPr>
          <w:p w14:paraId="6A62B1F8"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43.1</w:t>
            </w:r>
            <w:r w:rsidRPr="004E6A09">
              <w:rPr>
                <w:rFonts w:ascii="Candara" w:hAnsi="Candara"/>
                <w:kern w:val="0"/>
                <w:szCs w:val="24"/>
                <w:lang w:val="es-EC"/>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lang w:val="es-EC"/>
              </w:rPr>
              <w:t>43.2</w:t>
            </w:r>
            <w:r w:rsidRPr="004E6A09">
              <w:rPr>
                <w:rFonts w:ascii="Candara" w:hAnsi="Candara"/>
                <w:lang w:val="es-EC"/>
              </w:rPr>
              <w:tab/>
              <w:t xml:space="preserve">Si el monto certificado es incrementado en un certificado posterior o como resultado de un veredicto por el Conciliador o un </w:t>
            </w:r>
            <w:r w:rsidR="004114F7" w:rsidRPr="004E6A09">
              <w:rPr>
                <w:rFonts w:ascii="Candara" w:hAnsi="Candara"/>
                <w:lang w:val="es-EC"/>
              </w:rPr>
              <w:t>Árbitro</w:t>
            </w:r>
            <w:r w:rsidRPr="004E6A09">
              <w:rPr>
                <w:rFonts w:ascii="Candara" w:hAnsi="Candara"/>
                <w:lang w:val="es-EC"/>
              </w:rPr>
              <w:t xml:space="preserve">, se le pagará interés al Contratista sobre el pago demorado como se establece en esta cláusula. El interés se calculará a partir de la fecha </w:t>
            </w:r>
            <w:r w:rsidRPr="004E6A09">
              <w:rPr>
                <w:rFonts w:ascii="Candara" w:hAnsi="Candara"/>
                <w:spacing w:val="-3"/>
                <w:lang w:val="es-EC"/>
              </w:rPr>
              <w:t>en que se debería haber certificado dicho incremento si no hubiera habido controversia.</w:t>
            </w:r>
          </w:p>
          <w:p w14:paraId="5F30AD61"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43.3</w:t>
            </w:r>
            <w:r w:rsidRPr="004E6A09">
              <w:rPr>
                <w:rFonts w:ascii="Candara" w:hAnsi="Candara"/>
                <w:spacing w:val="-3"/>
                <w:lang w:val="es-EC"/>
              </w:rPr>
              <w:tab/>
              <w:t>Salvo que se establezca otra cosa, todos los pagos y deducciones se efectuarán en las proporciones de las monedas en que está expresado el Precio del Contrato</w:t>
            </w:r>
            <w:r w:rsidRPr="004E6A09">
              <w:rPr>
                <w:rFonts w:ascii="Candara" w:hAnsi="Candara"/>
                <w:i/>
                <w:spacing w:val="-3"/>
                <w:lang w:val="es-EC"/>
              </w:rPr>
              <w:t>.</w:t>
            </w:r>
          </w:p>
          <w:p w14:paraId="69784225"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43.4</w:t>
            </w:r>
            <w:r w:rsidRPr="004E6A09">
              <w:rPr>
                <w:rFonts w:ascii="Candara" w:hAnsi="Candara"/>
                <w:kern w:val="0"/>
                <w:szCs w:val="24"/>
                <w:lang w:val="es-EC"/>
              </w:rPr>
              <w:tab/>
              <w:t>El Contratante no pagará los rubros de las Obras para los cuales no se indicó precio y se entenderá que están cubiertos en otros precios en el Contrato.</w:t>
            </w:r>
          </w:p>
        </w:tc>
      </w:tr>
      <w:tr w:rsidR="003F79AA" w:rsidRPr="004E6A09" w14:paraId="6EC1B3DB" w14:textId="77777777" w:rsidTr="00B21529">
        <w:tc>
          <w:tcPr>
            <w:tcW w:w="2448" w:type="dxa"/>
          </w:tcPr>
          <w:p w14:paraId="04C9FDB9" w14:textId="6E07CB85" w:rsidR="003F79AA" w:rsidRPr="004E6A09" w:rsidRDefault="003F79AA" w:rsidP="00A1003A">
            <w:pPr>
              <w:pStyle w:val="SectionVHeading3"/>
              <w:spacing w:after="120"/>
              <w:rPr>
                <w:rFonts w:ascii="Candara" w:hAnsi="Candara"/>
                <w:lang w:val="es-EC"/>
              </w:rPr>
            </w:pPr>
            <w:bookmarkStart w:id="106" w:name="_Toc115774691"/>
            <w:r w:rsidRPr="004E6A09">
              <w:rPr>
                <w:rFonts w:ascii="Candara" w:hAnsi="Candara"/>
                <w:lang w:val="es-EC"/>
              </w:rPr>
              <w:t>44.</w:t>
            </w:r>
            <w:r w:rsidRPr="004E6A09">
              <w:rPr>
                <w:rFonts w:ascii="Candara" w:hAnsi="Candara"/>
                <w:lang w:val="es-EC"/>
              </w:rPr>
              <w:tab/>
              <w:t>Eventos Compensables</w:t>
            </w:r>
            <w:bookmarkEnd w:id="106"/>
          </w:p>
        </w:tc>
        <w:tc>
          <w:tcPr>
            <w:tcW w:w="7128" w:type="dxa"/>
            <w:shd w:val="clear" w:color="auto" w:fill="auto"/>
          </w:tcPr>
          <w:p w14:paraId="5417686A"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44.1</w:t>
            </w:r>
            <w:r w:rsidRPr="004E6A09">
              <w:rPr>
                <w:rFonts w:ascii="Candara" w:hAnsi="Candara"/>
                <w:kern w:val="0"/>
                <w:szCs w:val="24"/>
                <w:lang w:val="es-EC"/>
              </w:rPr>
              <w:tab/>
              <w:t>Se considerarán eventos compensables los siguientes:</w:t>
            </w:r>
          </w:p>
          <w:p w14:paraId="210D8BEB"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kern w:val="0"/>
                <w:szCs w:val="24"/>
                <w:lang w:val="es-EC"/>
              </w:rPr>
              <w:t>(a)</w:t>
            </w:r>
            <w:r w:rsidRPr="004E6A09">
              <w:rPr>
                <w:rFonts w:ascii="Candara" w:hAnsi="Candara"/>
                <w:kern w:val="0"/>
                <w:szCs w:val="24"/>
                <w:lang w:val="es-EC"/>
              </w:rPr>
              <w:tab/>
              <w:t xml:space="preserve">El Contratante no permite acceso a una parte del Sitio de las Obras en la Fecha de Posesión del Sitio de las Obras de acuerdo con la </w:t>
            </w:r>
            <w:proofErr w:type="spellStart"/>
            <w:r w:rsidRPr="004E6A09">
              <w:rPr>
                <w:rFonts w:ascii="Candara" w:hAnsi="Candara"/>
                <w:kern w:val="0"/>
                <w:szCs w:val="24"/>
                <w:lang w:val="es-EC"/>
              </w:rPr>
              <w:t>Subcláusula</w:t>
            </w:r>
            <w:proofErr w:type="spellEnd"/>
            <w:r w:rsidRPr="004E6A09">
              <w:rPr>
                <w:rFonts w:ascii="Candara" w:hAnsi="Candara"/>
                <w:kern w:val="0"/>
                <w:szCs w:val="24"/>
                <w:lang w:val="es-EC"/>
              </w:rPr>
              <w:t xml:space="preserve"> 21.1 de las CGC.</w:t>
            </w:r>
          </w:p>
          <w:p w14:paraId="1FBD6EF2"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kern w:val="0"/>
                <w:szCs w:val="24"/>
                <w:lang w:val="es-EC"/>
              </w:rPr>
              <w:t>(b)</w:t>
            </w:r>
            <w:r w:rsidRPr="004E6A09">
              <w:rPr>
                <w:rFonts w:ascii="Candara" w:hAnsi="Candara"/>
                <w:kern w:val="0"/>
                <w:szCs w:val="24"/>
                <w:lang w:val="es-EC"/>
              </w:rPr>
              <w:tab/>
              <w:t>El Contratante modifica la Lista de Otros Contratistas de tal manera que afecta el trabajo del Contratista en virtud del Contrato.</w:t>
            </w:r>
          </w:p>
          <w:p w14:paraId="4155F2B6"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kern w:val="0"/>
                <w:szCs w:val="24"/>
                <w:lang w:val="es-EC"/>
              </w:rPr>
              <w:t>(c)</w:t>
            </w:r>
            <w:r w:rsidRPr="004E6A09">
              <w:rPr>
                <w:rFonts w:ascii="Candara" w:hAnsi="Candara"/>
                <w:kern w:val="0"/>
                <w:szCs w:val="24"/>
                <w:lang w:val="es-EC"/>
              </w:rPr>
              <w:tab/>
              <w:t>El Gerente de Obras ordena una demora o no emite los Planos, las Especificaciones o las instrucciones necesarias para la ejecución oportuna de las Obras.</w:t>
            </w:r>
          </w:p>
          <w:p w14:paraId="194CFDD2"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kern w:val="0"/>
                <w:szCs w:val="24"/>
                <w:lang w:val="es-EC"/>
              </w:rPr>
              <w:t>(d)</w:t>
            </w:r>
            <w:r w:rsidRPr="004E6A09">
              <w:rPr>
                <w:rFonts w:ascii="Candara" w:hAnsi="Candara"/>
                <w:kern w:val="0"/>
                <w:szCs w:val="24"/>
                <w:lang w:val="es-EC"/>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4E6A09" w:rsidRDefault="003F79AA" w:rsidP="00A1003A">
            <w:pPr>
              <w:pStyle w:val="Outline"/>
              <w:spacing w:before="0" w:after="120"/>
              <w:ind w:left="1152" w:hanging="612"/>
              <w:jc w:val="both"/>
              <w:rPr>
                <w:rFonts w:ascii="Candara" w:hAnsi="Candara"/>
                <w:spacing w:val="-3"/>
                <w:szCs w:val="24"/>
                <w:lang w:val="es-EC"/>
              </w:rPr>
            </w:pPr>
            <w:r w:rsidRPr="004E6A09">
              <w:rPr>
                <w:rFonts w:ascii="Candara" w:hAnsi="Candara"/>
                <w:kern w:val="0"/>
                <w:szCs w:val="24"/>
                <w:lang w:val="es-EC"/>
              </w:rPr>
              <w:t>(e)</w:t>
            </w:r>
            <w:r w:rsidRPr="004E6A09">
              <w:rPr>
                <w:rFonts w:ascii="Candara" w:hAnsi="Candara"/>
                <w:kern w:val="0"/>
                <w:szCs w:val="24"/>
                <w:lang w:val="es-EC"/>
              </w:rPr>
              <w:tab/>
            </w:r>
            <w:r w:rsidRPr="004E6A09">
              <w:rPr>
                <w:rFonts w:ascii="Candara" w:hAnsi="Candara"/>
                <w:spacing w:val="-3"/>
                <w:szCs w:val="24"/>
                <w:lang w:val="es-EC"/>
              </w:rPr>
              <w:t>El Gerente de Obras sin justificación desaprueba una subcontratación.</w:t>
            </w:r>
          </w:p>
          <w:p w14:paraId="01E73CF4"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kern w:val="0"/>
                <w:szCs w:val="24"/>
                <w:lang w:val="es-EC"/>
              </w:rPr>
              <w:t>(f)</w:t>
            </w:r>
            <w:r w:rsidRPr="004E6A09">
              <w:rPr>
                <w:rFonts w:ascii="Candara" w:hAnsi="Candara"/>
                <w:kern w:val="0"/>
                <w:szCs w:val="24"/>
                <w:lang w:val="es-EC"/>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kern w:val="0"/>
                <w:szCs w:val="24"/>
                <w:lang w:val="es-EC"/>
              </w:rPr>
              <w:t>(g)</w:t>
            </w:r>
            <w:r w:rsidRPr="004E6A09">
              <w:rPr>
                <w:rFonts w:ascii="Candara" w:hAnsi="Candara"/>
                <w:kern w:val="0"/>
                <w:szCs w:val="24"/>
                <w:lang w:val="es-EC"/>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kern w:val="0"/>
                <w:szCs w:val="24"/>
                <w:lang w:val="es-EC"/>
              </w:rPr>
              <w:t>(h)</w:t>
            </w:r>
            <w:r w:rsidRPr="004E6A09">
              <w:rPr>
                <w:rFonts w:ascii="Candara" w:hAnsi="Candara"/>
                <w:kern w:val="0"/>
                <w:szCs w:val="24"/>
                <w:lang w:val="es-EC"/>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kern w:val="0"/>
                <w:szCs w:val="24"/>
                <w:lang w:val="es-EC"/>
              </w:rPr>
              <w:t>(i)</w:t>
            </w:r>
            <w:r w:rsidRPr="004E6A09">
              <w:rPr>
                <w:rFonts w:ascii="Candara" w:hAnsi="Candara"/>
                <w:kern w:val="0"/>
                <w:szCs w:val="24"/>
                <w:lang w:val="es-EC"/>
              </w:rPr>
              <w:tab/>
              <w:t>El anticipo se paga atrasado.</w:t>
            </w:r>
          </w:p>
          <w:p w14:paraId="4509F072"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kern w:val="0"/>
                <w:szCs w:val="24"/>
                <w:lang w:val="es-EC"/>
              </w:rPr>
              <w:t>(j)</w:t>
            </w:r>
            <w:r w:rsidRPr="004E6A09">
              <w:rPr>
                <w:rFonts w:ascii="Candara" w:hAnsi="Candara"/>
                <w:kern w:val="0"/>
                <w:szCs w:val="24"/>
                <w:lang w:val="es-EC"/>
              </w:rPr>
              <w:tab/>
              <w:t>Los efectos sobre el Contratista de cualquiera de los riesgos del Contratante.</w:t>
            </w:r>
          </w:p>
          <w:p w14:paraId="295A2865" w14:textId="77777777" w:rsidR="003F79AA" w:rsidRPr="004E6A09" w:rsidRDefault="003F79AA" w:rsidP="00A1003A">
            <w:pPr>
              <w:pStyle w:val="Outline"/>
              <w:spacing w:before="0" w:after="120"/>
              <w:ind w:left="1152" w:hanging="612"/>
              <w:jc w:val="both"/>
              <w:rPr>
                <w:rFonts w:ascii="Candara" w:hAnsi="Candara"/>
                <w:spacing w:val="-3"/>
                <w:szCs w:val="24"/>
                <w:lang w:val="es-EC"/>
              </w:rPr>
            </w:pPr>
            <w:r w:rsidRPr="004E6A09">
              <w:rPr>
                <w:rFonts w:ascii="Candara" w:hAnsi="Candara"/>
                <w:kern w:val="0"/>
                <w:szCs w:val="24"/>
                <w:lang w:val="es-EC"/>
              </w:rPr>
              <w:t>(k)</w:t>
            </w:r>
            <w:r w:rsidRPr="004E6A09">
              <w:rPr>
                <w:rFonts w:ascii="Candara" w:hAnsi="Candara"/>
                <w:kern w:val="0"/>
                <w:szCs w:val="24"/>
                <w:lang w:val="es-EC"/>
              </w:rPr>
              <w:tab/>
            </w:r>
            <w:r w:rsidRPr="004E6A09">
              <w:rPr>
                <w:rFonts w:ascii="Candara" w:hAnsi="Candara"/>
                <w:spacing w:val="-3"/>
                <w:szCs w:val="24"/>
                <w:lang w:val="es-EC"/>
              </w:rPr>
              <w:t>El Gerente de Obras demora sin justificación alguna la emisión del Certificado de Terminación.</w:t>
            </w:r>
          </w:p>
          <w:p w14:paraId="02CC8283"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44.2</w:t>
            </w:r>
            <w:r w:rsidRPr="004E6A09">
              <w:rPr>
                <w:rFonts w:ascii="Candara" w:hAnsi="Candara"/>
                <w:kern w:val="0"/>
                <w:szCs w:val="24"/>
                <w:lang w:val="es-EC"/>
              </w:rPr>
              <w:tab/>
            </w:r>
            <w:r w:rsidRPr="004E6A09">
              <w:rPr>
                <w:rFonts w:ascii="Candara" w:hAnsi="Candara"/>
                <w:spacing w:val="-3"/>
                <w:szCs w:val="24"/>
                <w:lang w:val="es-EC"/>
              </w:rPr>
              <w:t xml:space="preserve">Si un evento compensable ocasiona costos adicionales o impide que los trabajos se terminen con anterioridad a la Fecha Prevista de Terminación, se deberá aumentar el Precio del Contrato y/o se deberá </w:t>
            </w:r>
            <w:r w:rsidR="00A152AA" w:rsidRPr="004E6A09">
              <w:rPr>
                <w:rFonts w:ascii="Candara" w:hAnsi="Candara"/>
                <w:spacing w:val="-3"/>
                <w:szCs w:val="24"/>
                <w:lang w:val="es-EC"/>
              </w:rPr>
              <w:t>prorrogar</w:t>
            </w:r>
            <w:r w:rsidRPr="004E6A09">
              <w:rPr>
                <w:rFonts w:ascii="Candara" w:hAnsi="Candara"/>
                <w:spacing w:val="-3"/>
                <w:szCs w:val="24"/>
                <w:lang w:val="es-EC"/>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44.3</w:t>
            </w:r>
            <w:r w:rsidRPr="004E6A09">
              <w:rPr>
                <w:rFonts w:ascii="Candara" w:hAnsi="Candara"/>
                <w:lang w:val="es-EC"/>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44.4</w:t>
            </w:r>
            <w:r w:rsidRPr="004E6A09">
              <w:rPr>
                <w:rFonts w:ascii="Candara" w:hAnsi="Candara"/>
                <w:lang w:val="es-EC"/>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4E6A09" w14:paraId="430BFD92" w14:textId="77777777">
        <w:tc>
          <w:tcPr>
            <w:tcW w:w="2448" w:type="dxa"/>
          </w:tcPr>
          <w:p w14:paraId="181DDB03" w14:textId="52BBE376" w:rsidR="003F79AA" w:rsidRPr="004E6A09" w:rsidRDefault="003F79AA" w:rsidP="00A1003A">
            <w:pPr>
              <w:pStyle w:val="SectionVHeading3"/>
              <w:spacing w:after="120"/>
              <w:rPr>
                <w:rFonts w:ascii="Candara" w:hAnsi="Candara"/>
                <w:lang w:val="es-EC"/>
              </w:rPr>
            </w:pPr>
            <w:bookmarkStart w:id="107" w:name="_Toc115774692"/>
            <w:r w:rsidRPr="004E6A09">
              <w:rPr>
                <w:rFonts w:ascii="Candara" w:hAnsi="Candara"/>
                <w:lang w:val="es-EC"/>
              </w:rPr>
              <w:t>45.</w:t>
            </w:r>
            <w:r w:rsidRPr="004E6A09">
              <w:rPr>
                <w:rFonts w:ascii="Candara" w:hAnsi="Candara"/>
                <w:lang w:val="es-EC"/>
              </w:rPr>
              <w:tab/>
              <w:t>Impuestos</w:t>
            </w:r>
            <w:bookmarkEnd w:id="107"/>
          </w:p>
        </w:tc>
        <w:tc>
          <w:tcPr>
            <w:tcW w:w="7128" w:type="dxa"/>
          </w:tcPr>
          <w:p w14:paraId="4C67BEB5"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45.1</w:t>
            </w:r>
            <w:r w:rsidRPr="004E6A09">
              <w:rPr>
                <w:rFonts w:ascii="Candara" w:hAnsi="Candara"/>
                <w:kern w:val="0"/>
                <w:szCs w:val="24"/>
                <w:lang w:val="es-EC"/>
              </w:rPr>
              <w:tab/>
            </w:r>
            <w:r w:rsidRPr="004E6A09">
              <w:rPr>
                <w:rFonts w:ascii="Candara" w:hAnsi="Candara"/>
                <w:spacing w:val="-3"/>
                <w:szCs w:val="24"/>
                <w:lang w:val="es-EC"/>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4E6A09" w14:paraId="76538417" w14:textId="77777777">
        <w:tc>
          <w:tcPr>
            <w:tcW w:w="2448" w:type="dxa"/>
          </w:tcPr>
          <w:p w14:paraId="3E0B9F62" w14:textId="663F0F01" w:rsidR="003F79AA" w:rsidRPr="004E6A09" w:rsidRDefault="003F79AA" w:rsidP="00A1003A">
            <w:pPr>
              <w:pStyle w:val="SectionVHeading3"/>
              <w:spacing w:after="120"/>
              <w:rPr>
                <w:rFonts w:ascii="Candara" w:hAnsi="Candara"/>
                <w:lang w:val="es-EC"/>
              </w:rPr>
            </w:pPr>
            <w:bookmarkStart w:id="108" w:name="_Toc115774693"/>
            <w:r w:rsidRPr="004E6A09">
              <w:rPr>
                <w:rFonts w:ascii="Candara" w:hAnsi="Candara"/>
                <w:lang w:val="es-EC"/>
              </w:rPr>
              <w:t>46.</w:t>
            </w:r>
            <w:r w:rsidRPr="004E6A09">
              <w:rPr>
                <w:rFonts w:ascii="Candara" w:hAnsi="Candara"/>
                <w:lang w:val="es-EC"/>
              </w:rPr>
              <w:tab/>
              <w:t>Monedas</w:t>
            </w:r>
            <w:bookmarkEnd w:id="108"/>
          </w:p>
        </w:tc>
        <w:tc>
          <w:tcPr>
            <w:tcW w:w="7128" w:type="dxa"/>
          </w:tcPr>
          <w:p w14:paraId="5EEE482B"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46.1</w:t>
            </w:r>
            <w:r w:rsidRPr="004E6A09">
              <w:rPr>
                <w:rFonts w:ascii="Candara" w:hAnsi="Candara"/>
                <w:kern w:val="0"/>
                <w:szCs w:val="24"/>
                <w:lang w:val="es-EC"/>
              </w:rPr>
              <w:tab/>
              <w:t xml:space="preserve">Cuando los pagos se deban hacer en monedas diferentes a la del país del Contratante </w:t>
            </w:r>
            <w:r w:rsidRPr="004E6A09">
              <w:rPr>
                <w:rFonts w:ascii="Candara" w:hAnsi="Candara"/>
                <w:b/>
                <w:bCs/>
                <w:kern w:val="0"/>
                <w:szCs w:val="24"/>
                <w:lang w:val="es-EC"/>
              </w:rPr>
              <w:t>estipulada en las CEC</w:t>
            </w:r>
            <w:r w:rsidRPr="004E6A09">
              <w:rPr>
                <w:rFonts w:ascii="Candara" w:hAnsi="Candara"/>
                <w:kern w:val="0"/>
                <w:szCs w:val="24"/>
                <w:lang w:val="es-EC"/>
              </w:rPr>
              <w:t>, l</w:t>
            </w:r>
            <w:r w:rsidR="004114F7" w:rsidRPr="004E6A09">
              <w:rPr>
                <w:rFonts w:ascii="Candara" w:hAnsi="Candara"/>
                <w:kern w:val="0"/>
                <w:szCs w:val="24"/>
                <w:lang w:val="es-EC"/>
              </w:rPr>
              <w:t>a</w:t>
            </w:r>
            <w:r w:rsidRPr="004E6A09">
              <w:rPr>
                <w:rFonts w:ascii="Candara" w:hAnsi="Candara"/>
                <w:kern w:val="0"/>
                <w:szCs w:val="24"/>
                <w:lang w:val="es-EC"/>
              </w:rPr>
              <w:t xml:space="preserve">s tasas de cambio que se utilizarán para calcular las sumas pagaderas serán las estipulados en la Oferta. </w:t>
            </w:r>
          </w:p>
        </w:tc>
      </w:tr>
      <w:tr w:rsidR="003F79AA" w:rsidRPr="004E6A09" w14:paraId="321419E5" w14:textId="77777777">
        <w:tc>
          <w:tcPr>
            <w:tcW w:w="2448" w:type="dxa"/>
          </w:tcPr>
          <w:p w14:paraId="7CFF6AD3" w14:textId="37375E79" w:rsidR="003F79AA" w:rsidRPr="004E6A09" w:rsidRDefault="003F79AA" w:rsidP="00A1003A">
            <w:pPr>
              <w:pStyle w:val="SectionVHeading3"/>
              <w:spacing w:after="120"/>
              <w:rPr>
                <w:rFonts w:ascii="Candara" w:hAnsi="Candara"/>
                <w:lang w:val="es-EC"/>
              </w:rPr>
            </w:pPr>
            <w:bookmarkStart w:id="109" w:name="_Toc115774694"/>
            <w:r w:rsidRPr="004E6A09">
              <w:rPr>
                <w:rFonts w:ascii="Candara" w:hAnsi="Candara"/>
                <w:lang w:val="es-EC"/>
              </w:rPr>
              <w:t>47.</w:t>
            </w:r>
            <w:r w:rsidRPr="004E6A09">
              <w:rPr>
                <w:rFonts w:ascii="Candara" w:hAnsi="Candara"/>
                <w:lang w:val="es-EC"/>
              </w:rPr>
              <w:tab/>
              <w:t>Ajustes de Precios</w:t>
            </w:r>
            <w:bookmarkEnd w:id="109"/>
          </w:p>
        </w:tc>
        <w:tc>
          <w:tcPr>
            <w:tcW w:w="7128" w:type="dxa"/>
          </w:tcPr>
          <w:p w14:paraId="6DB2263F"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lang w:val="es-EC"/>
              </w:rPr>
              <w:t>47.1</w:t>
            </w:r>
            <w:r w:rsidRPr="004E6A09">
              <w:rPr>
                <w:rFonts w:ascii="Candara" w:hAnsi="Candara"/>
                <w:lang w:val="es-EC"/>
              </w:rPr>
              <w:tab/>
            </w:r>
            <w:r w:rsidRPr="004E6A09">
              <w:rPr>
                <w:rFonts w:ascii="Candara" w:hAnsi="Candara"/>
                <w:spacing w:val="-3"/>
                <w:lang w:val="es-EC"/>
              </w:rPr>
              <w:t xml:space="preserve">Los precios se ajustarán para tener en cuenta las fluctuaciones del costo de los insumos, únicamente </w:t>
            </w:r>
            <w:r w:rsidRPr="004E6A09">
              <w:rPr>
                <w:rFonts w:ascii="Candara" w:hAnsi="Candara"/>
                <w:b/>
                <w:bCs/>
                <w:spacing w:val="-3"/>
                <w:lang w:val="es-EC"/>
              </w:rPr>
              <w:t>si así se</w:t>
            </w:r>
            <w:r w:rsidRPr="004E6A09">
              <w:rPr>
                <w:rFonts w:ascii="Candara" w:hAnsi="Candara"/>
                <w:spacing w:val="-3"/>
                <w:lang w:val="es-EC"/>
              </w:rPr>
              <w:t xml:space="preserve"> </w:t>
            </w:r>
            <w:r w:rsidRPr="004E6A09">
              <w:rPr>
                <w:rFonts w:ascii="Candara" w:hAnsi="Candara"/>
                <w:b/>
                <w:bCs/>
                <w:spacing w:val="-3"/>
                <w:lang w:val="es-EC"/>
              </w:rPr>
              <w:t>estipula en las CEC</w:t>
            </w:r>
            <w:r w:rsidRPr="004E6A09">
              <w:rPr>
                <w:rFonts w:ascii="Candara" w:hAnsi="Candara"/>
                <w:spacing w:val="-3"/>
                <w:lang w:val="es-EC"/>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4E6A09" w:rsidRDefault="003F79AA" w:rsidP="00A1003A">
            <w:pPr>
              <w:suppressAutoHyphens/>
              <w:spacing w:after="120"/>
              <w:ind w:left="2160"/>
              <w:jc w:val="both"/>
              <w:rPr>
                <w:rFonts w:ascii="Candara" w:hAnsi="Candara"/>
                <w:b/>
                <w:spacing w:val="-3"/>
                <w:vertAlign w:val="subscript"/>
                <w:lang w:val="es-EC"/>
              </w:rPr>
            </w:pPr>
            <w:proofErr w:type="gramStart"/>
            <w:r w:rsidRPr="004E6A09">
              <w:rPr>
                <w:rFonts w:ascii="Candara" w:hAnsi="Candara"/>
                <w:b/>
                <w:spacing w:val="-3"/>
                <w:lang w:val="es-EC"/>
              </w:rPr>
              <w:t>P</w:t>
            </w:r>
            <w:r w:rsidRPr="004E6A09">
              <w:rPr>
                <w:rFonts w:ascii="Candara" w:hAnsi="Candara"/>
                <w:b/>
                <w:spacing w:val="-3"/>
                <w:vertAlign w:val="subscript"/>
                <w:lang w:val="es-EC"/>
              </w:rPr>
              <w:t xml:space="preserve">c </w:t>
            </w:r>
            <w:r w:rsidRPr="004E6A09">
              <w:rPr>
                <w:rFonts w:ascii="Candara" w:hAnsi="Candara"/>
                <w:b/>
                <w:spacing w:val="-3"/>
                <w:lang w:val="es-EC"/>
              </w:rPr>
              <w:t xml:space="preserve"> =</w:t>
            </w:r>
            <w:proofErr w:type="gramEnd"/>
            <w:r w:rsidRPr="004E6A09">
              <w:rPr>
                <w:rFonts w:ascii="Candara" w:hAnsi="Candara"/>
                <w:b/>
                <w:spacing w:val="-3"/>
                <w:lang w:val="es-EC"/>
              </w:rPr>
              <w:t xml:space="preserve"> A</w:t>
            </w:r>
            <w:r w:rsidRPr="004E6A09">
              <w:rPr>
                <w:rFonts w:ascii="Candara" w:hAnsi="Candara"/>
                <w:b/>
                <w:spacing w:val="-3"/>
                <w:vertAlign w:val="subscript"/>
                <w:lang w:val="es-EC"/>
              </w:rPr>
              <w:t>c</w:t>
            </w:r>
            <w:r w:rsidRPr="004E6A09">
              <w:rPr>
                <w:rFonts w:ascii="Candara" w:hAnsi="Candara"/>
                <w:b/>
                <w:spacing w:val="-3"/>
                <w:lang w:val="es-EC"/>
              </w:rPr>
              <w:t xml:space="preserve"> + </w:t>
            </w:r>
            <w:proofErr w:type="spellStart"/>
            <w:r w:rsidRPr="004E6A09">
              <w:rPr>
                <w:rFonts w:ascii="Candara" w:hAnsi="Candara"/>
                <w:b/>
                <w:spacing w:val="-3"/>
                <w:lang w:val="es-EC"/>
              </w:rPr>
              <w:t>B</w:t>
            </w:r>
            <w:r w:rsidRPr="004E6A09">
              <w:rPr>
                <w:rFonts w:ascii="Candara" w:hAnsi="Candara"/>
                <w:b/>
                <w:spacing w:val="-3"/>
                <w:vertAlign w:val="subscript"/>
                <w:lang w:val="es-EC"/>
              </w:rPr>
              <w:t>c</w:t>
            </w:r>
            <w:proofErr w:type="spellEnd"/>
            <w:r w:rsidRPr="004E6A09">
              <w:rPr>
                <w:rFonts w:ascii="Candara" w:hAnsi="Candara"/>
                <w:b/>
                <w:spacing w:val="-3"/>
                <w:lang w:val="es-EC"/>
              </w:rPr>
              <w:t xml:space="preserve"> (</w:t>
            </w:r>
            <w:proofErr w:type="spellStart"/>
            <w:r w:rsidRPr="004E6A09">
              <w:rPr>
                <w:rFonts w:ascii="Candara" w:hAnsi="Candara"/>
                <w:b/>
                <w:spacing w:val="-3"/>
                <w:lang w:val="es-EC"/>
              </w:rPr>
              <w:t>Imc</w:t>
            </w:r>
            <w:proofErr w:type="spellEnd"/>
            <w:r w:rsidRPr="004E6A09">
              <w:rPr>
                <w:rFonts w:ascii="Candara" w:hAnsi="Candara"/>
                <w:b/>
                <w:spacing w:val="-3"/>
                <w:lang w:val="es-EC"/>
              </w:rPr>
              <w:t>/</w:t>
            </w:r>
            <w:proofErr w:type="spellStart"/>
            <w:r w:rsidRPr="004E6A09">
              <w:rPr>
                <w:rFonts w:ascii="Candara" w:hAnsi="Candara"/>
                <w:b/>
                <w:spacing w:val="-3"/>
                <w:lang w:val="es-EC"/>
              </w:rPr>
              <w:t>Ioc</w:t>
            </w:r>
            <w:proofErr w:type="spellEnd"/>
            <w:r w:rsidRPr="004E6A09">
              <w:rPr>
                <w:rFonts w:ascii="Candara" w:hAnsi="Candara"/>
                <w:b/>
                <w:spacing w:val="-3"/>
                <w:lang w:val="es-EC"/>
              </w:rPr>
              <w:t>)</w:t>
            </w:r>
          </w:p>
          <w:p w14:paraId="4727AFE5" w14:textId="77777777" w:rsidR="003F79AA" w:rsidRPr="004E6A09"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lang w:val="es-EC"/>
              </w:rPr>
            </w:pPr>
            <w:r w:rsidRPr="004E6A09">
              <w:rPr>
                <w:rFonts w:ascii="Candara" w:hAnsi="Candara"/>
                <w:spacing w:val="-3"/>
                <w:lang w:val="es-EC"/>
              </w:rPr>
              <w:t>en la cual:</w:t>
            </w:r>
          </w:p>
          <w:p w14:paraId="5893D03D" w14:textId="77777777" w:rsidR="003F79AA" w:rsidRPr="004E6A09" w:rsidRDefault="003F79AA" w:rsidP="00A1003A">
            <w:pPr>
              <w:suppressAutoHyphens/>
              <w:spacing w:after="120"/>
              <w:ind w:left="656" w:hanging="656"/>
              <w:jc w:val="both"/>
              <w:rPr>
                <w:rFonts w:ascii="Candara" w:hAnsi="Candara"/>
                <w:lang w:val="es-EC"/>
              </w:rPr>
            </w:pPr>
            <w:r w:rsidRPr="004E6A09">
              <w:rPr>
                <w:rFonts w:ascii="Candara" w:hAnsi="Candara"/>
                <w:lang w:val="es-EC"/>
              </w:rPr>
              <w:t>Pc</w:t>
            </w:r>
            <w:r w:rsidRPr="004E6A09">
              <w:rPr>
                <w:rFonts w:ascii="Candara" w:hAnsi="Candara"/>
                <w:lang w:val="es-EC"/>
              </w:rPr>
              <w:tab/>
              <w:t>es el factor de ajuste correspondiente a la porción del Precio del Contrato que debe pagarse en una moneda específica, "c";</w:t>
            </w:r>
          </w:p>
          <w:p w14:paraId="39A88B27" w14:textId="77777777" w:rsidR="003F79AA" w:rsidRPr="004E6A09" w:rsidRDefault="003F79AA" w:rsidP="00A1003A">
            <w:pPr>
              <w:pStyle w:val="Outline"/>
              <w:spacing w:before="0" w:after="120"/>
              <w:ind w:left="612" w:hanging="612"/>
              <w:jc w:val="both"/>
              <w:rPr>
                <w:rFonts w:ascii="Candara" w:hAnsi="Candara"/>
                <w:spacing w:val="-3"/>
                <w:szCs w:val="24"/>
                <w:lang w:val="es-EC"/>
              </w:rPr>
            </w:pPr>
            <w:r w:rsidRPr="004E6A09">
              <w:rPr>
                <w:rFonts w:ascii="Candara" w:hAnsi="Candara"/>
                <w:kern w:val="0"/>
                <w:szCs w:val="24"/>
                <w:lang w:val="es-EC"/>
              </w:rPr>
              <w:t>Ac</w:t>
            </w:r>
            <w:r w:rsidRPr="004E6A09">
              <w:rPr>
                <w:rFonts w:ascii="Candara" w:hAnsi="Candara"/>
                <w:kern w:val="0"/>
                <w:szCs w:val="24"/>
                <w:lang w:val="es-EC"/>
              </w:rPr>
              <w:tab/>
              <w:t xml:space="preserve">y </w:t>
            </w:r>
            <w:proofErr w:type="spellStart"/>
            <w:r w:rsidRPr="004E6A09">
              <w:rPr>
                <w:rFonts w:ascii="Candara" w:hAnsi="Candara"/>
                <w:kern w:val="0"/>
                <w:szCs w:val="24"/>
                <w:lang w:val="es-EC"/>
              </w:rPr>
              <w:t>Bc</w:t>
            </w:r>
            <w:proofErr w:type="spellEnd"/>
            <w:r w:rsidRPr="004E6A09">
              <w:rPr>
                <w:rFonts w:ascii="Candara" w:hAnsi="Candara"/>
                <w:kern w:val="0"/>
                <w:szCs w:val="24"/>
                <w:lang w:val="es-EC"/>
              </w:rPr>
              <w:t xml:space="preserve"> son coeficientes</w:t>
            </w:r>
            <w:r w:rsidRPr="004E6A09">
              <w:rPr>
                <w:rFonts w:ascii="Candara" w:hAnsi="Candara"/>
                <w:kern w:val="0"/>
                <w:szCs w:val="24"/>
                <w:vertAlign w:val="superscript"/>
                <w:lang w:val="es-EC"/>
              </w:rPr>
              <w:footnoteReference w:id="44"/>
            </w:r>
            <w:r w:rsidRPr="004E6A09">
              <w:rPr>
                <w:rFonts w:ascii="Candara" w:hAnsi="Candara"/>
                <w:kern w:val="0"/>
                <w:szCs w:val="24"/>
                <w:lang w:val="es-EC"/>
              </w:rPr>
              <w:t xml:space="preserve"> </w:t>
            </w:r>
            <w:r w:rsidRPr="004E6A09">
              <w:rPr>
                <w:rFonts w:ascii="Candara" w:hAnsi="Candara"/>
                <w:b/>
                <w:bCs/>
                <w:kern w:val="0"/>
                <w:szCs w:val="24"/>
                <w:lang w:val="es-EC"/>
              </w:rPr>
              <w:t>estipulados en las CEC</w:t>
            </w:r>
            <w:r w:rsidRPr="004E6A09">
              <w:rPr>
                <w:rFonts w:ascii="Candara" w:hAnsi="Candara"/>
                <w:kern w:val="0"/>
                <w:szCs w:val="24"/>
                <w:lang w:val="es-EC"/>
              </w:rPr>
              <w:t xml:space="preserve"> que representan, respectivamente</w:t>
            </w:r>
            <w:r w:rsidRPr="004E6A09">
              <w:rPr>
                <w:rFonts w:ascii="Candara" w:hAnsi="Candara"/>
                <w:spacing w:val="-3"/>
                <w:szCs w:val="24"/>
                <w:lang w:val="es-EC"/>
              </w:rPr>
              <w:t>, las porciones no ajustables y ajustables del Precio del Contrato que deben pagarse en esa moneda específica "c", e</w:t>
            </w:r>
          </w:p>
          <w:p w14:paraId="11EF2C97" w14:textId="77777777" w:rsidR="003F79AA" w:rsidRPr="004E6A09" w:rsidRDefault="003F79AA" w:rsidP="00A1003A">
            <w:pPr>
              <w:tabs>
                <w:tab w:val="left" w:pos="342"/>
              </w:tabs>
              <w:suppressAutoHyphens/>
              <w:spacing w:after="120"/>
              <w:ind w:left="612" w:hanging="612"/>
              <w:jc w:val="both"/>
              <w:rPr>
                <w:rFonts w:ascii="Candara" w:hAnsi="Candara"/>
                <w:spacing w:val="-3"/>
                <w:lang w:val="es-EC"/>
              </w:rPr>
            </w:pPr>
            <w:proofErr w:type="spellStart"/>
            <w:r w:rsidRPr="004E6A09">
              <w:rPr>
                <w:rFonts w:ascii="Candara" w:hAnsi="Candara"/>
                <w:spacing w:val="-3"/>
                <w:lang w:val="es-EC"/>
              </w:rPr>
              <w:t>I</w:t>
            </w:r>
            <w:r w:rsidRPr="004E6A09">
              <w:rPr>
                <w:rFonts w:ascii="Candara" w:hAnsi="Candara"/>
                <w:spacing w:val="-3"/>
                <w:vertAlign w:val="subscript"/>
                <w:lang w:val="es-EC"/>
              </w:rPr>
              <w:t>mc</w:t>
            </w:r>
            <w:proofErr w:type="spellEnd"/>
            <w:r w:rsidRPr="004E6A09">
              <w:rPr>
                <w:rFonts w:ascii="Candara" w:hAnsi="Candara"/>
                <w:spacing w:val="-3"/>
                <w:lang w:val="es-EC"/>
              </w:rPr>
              <w:tab/>
              <w:t xml:space="preserve">es el índice vigente al final del mes que se factura, e </w:t>
            </w:r>
            <w:proofErr w:type="spellStart"/>
            <w:r w:rsidRPr="004E6A09">
              <w:rPr>
                <w:rFonts w:ascii="Candara" w:hAnsi="Candara"/>
                <w:spacing w:val="-3"/>
                <w:lang w:val="es-EC"/>
              </w:rPr>
              <w:t>I</w:t>
            </w:r>
            <w:r w:rsidRPr="004E6A09">
              <w:rPr>
                <w:rFonts w:ascii="Candara" w:hAnsi="Candara"/>
                <w:spacing w:val="-3"/>
                <w:vertAlign w:val="subscript"/>
                <w:lang w:val="es-EC"/>
              </w:rPr>
              <w:t>oc</w:t>
            </w:r>
            <w:proofErr w:type="spellEnd"/>
            <w:r w:rsidRPr="004E6A09">
              <w:rPr>
                <w:rFonts w:ascii="Candara" w:hAnsi="Candara"/>
                <w:spacing w:val="-3"/>
                <w:lang w:val="es-EC"/>
              </w:rPr>
              <w:t xml:space="preserve"> es el índice correspondiente a los insumos pagaderos, vigente 28 días antes de la apertura de las Ofertas; ambos índices se refieren a la moneda “c”.</w:t>
            </w:r>
          </w:p>
          <w:p w14:paraId="1F8E5308"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47.2</w:t>
            </w:r>
            <w:r w:rsidRPr="004E6A09">
              <w:rPr>
                <w:rFonts w:ascii="Candara" w:hAnsi="Candara"/>
                <w:lang w:val="es-EC"/>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4E6A09" w14:paraId="2911F61C" w14:textId="77777777" w:rsidTr="00B21529">
        <w:tc>
          <w:tcPr>
            <w:tcW w:w="2448" w:type="dxa"/>
          </w:tcPr>
          <w:p w14:paraId="483244AD" w14:textId="5EBEF5A9" w:rsidR="003F79AA" w:rsidRPr="004E6A09" w:rsidRDefault="003F79AA" w:rsidP="00A1003A">
            <w:pPr>
              <w:pStyle w:val="SectionVHeading3"/>
              <w:spacing w:after="120"/>
              <w:rPr>
                <w:rFonts w:ascii="Candara" w:hAnsi="Candara"/>
                <w:lang w:val="es-EC"/>
              </w:rPr>
            </w:pPr>
            <w:bookmarkStart w:id="110" w:name="_Toc115774695"/>
            <w:r w:rsidRPr="004E6A09">
              <w:rPr>
                <w:rFonts w:ascii="Candara" w:hAnsi="Candara"/>
                <w:lang w:val="es-EC"/>
              </w:rPr>
              <w:t>48.</w:t>
            </w:r>
            <w:r w:rsidRPr="004E6A09">
              <w:rPr>
                <w:rFonts w:ascii="Candara" w:hAnsi="Candara"/>
                <w:lang w:val="es-EC"/>
              </w:rPr>
              <w:tab/>
              <w:t>Retenciones</w:t>
            </w:r>
            <w:bookmarkEnd w:id="110"/>
          </w:p>
        </w:tc>
        <w:tc>
          <w:tcPr>
            <w:tcW w:w="7128" w:type="dxa"/>
            <w:shd w:val="clear" w:color="auto" w:fill="auto"/>
          </w:tcPr>
          <w:p w14:paraId="4B817C8F"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lang w:val="es-EC"/>
              </w:rPr>
              <w:t>48.1</w:t>
            </w:r>
            <w:r w:rsidRPr="004E6A09">
              <w:rPr>
                <w:rFonts w:ascii="Candara" w:hAnsi="Candara"/>
                <w:lang w:val="es-EC"/>
              </w:rPr>
              <w:tab/>
            </w:r>
            <w:r w:rsidRPr="004E6A09">
              <w:rPr>
                <w:rFonts w:ascii="Candara" w:hAnsi="Candara"/>
                <w:spacing w:val="-3"/>
                <w:lang w:val="es-EC"/>
              </w:rPr>
              <w:t xml:space="preserve">El Contratante retendrá de cada pago que se adeude al Contratista la proporción </w:t>
            </w:r>
            <w:r w:rsidRPr="004E6A09">
              <w:rPr>
                <w:rFonts w:ascii="Candara" w:hAnsi="Candara"/>
                <w:b/>
                <w:bCs/>
                <w:spacing w:val="-3"/>
                <w:lang w:val="es-EC"/>
              </w:rPr>
              <w:t>estipulada en las CEC</w:t>
            </w:r>
            <w:r w:rsidRPr="004E6A09">
              <w:rPr>
                <w:rFonts w:ascii="Candara" w:hAnsi="Candara"/>
                <w:spacing w:val="-3"/>
                <w:lang w:val="es-EC"/>
              </w:rPr>
              <w:t xml:space="preserve"> hasta que las Obras estén terminadas totalmente.</w:t>
            </w:r>
          </w:p>
          <w:p w14:paraId="41946060"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48.2</w:t>
            </w:r>
            <w:r w:rsidRPr="004E6A09">
              <w:rPr>
                <w:rFonts w:ascii="Candara" w:hAnsi="Candara"/>
                <w:lang w:val="es-EC"/>
              </w:rPr>
              <w:tab/>
              <w:t xml:space="preserve">Cuando las Obras estén totalmente terminadas y el Gerente de Obras haya emitido el Certificado de Terminación de las Obras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lang w:val="es-EC"/>
              </w:rPr>
              <w:t>48.3</w:t>
            </w:r>
            <w:r w:rsidRPr="004E6A09">
              <w:rPr>
                <w:rFonts w:ascii="Candara" w:hAnsi="Candara"/>
                <w:lang w:val="es-EC"/>
              </w:rPr>
              <w:tab/>
              <w:t>Cuando las Obras estén totalmente terminadas</w:t>
            </w:r>
            <w:r w:rsidRPr="004E6A09">
              <w:rPr>
                <w:rFonts w:ascii="Candara" w:hAnsi="Candara"/>
                <w:spacing w:val="-3"/>
                <w:lang w:val="es-EC"/>
              </w:rPr>
              <w:t>, el Contratista podrá sustituir la retención con una garantía bancaria “a la vista”.</w:t>
            </w:r>
          </w:p>
        </w:tc>
      </w:tr>
      <w:tr w:rsidR="003F79AA" w:rsidRPr="004E6A09" w14:paraId="603FC132" w14:textId="77777777">
        <w:tc>
          <w:tcPr>
            <w:tcW w:w="2448" w:type="dxa"/>
          </w:tcPr>
          <w:p w14:paraId="311B50B0" w14:textId="46223574" w:rsidR="003F79AA" w:rsidRPr="004E6A09" w:rsidRDefault="003F79AA" w:rsidP="00A1003A">
            <w:pPr>
              <w:pStyle w:val="SectionVHeading3"/>
              <w:spacing w:after="120"/>
              <w:rPr>
                <w:rFonts w:ascii="Candara" w:hAnsi="Candara"/>
                <w:lang w:val="es-EC"/>
              </w:rPr>
            </w:pPr>
            <w:bookmarkStart w:id="111" w:name="_Toc115774696"/>
            <w:r w:rsidRPr="004E6A09">
              <w:rPr>
                <w:rFonts w:ascii="Candara" w:hAnsi="Candara"/>
                <w:lang w:val="es-EC"/>
              </w:rPr>
              <w:t>49.</w:t>
            </w:r>
            <w:r w:rsidRPr="004E6A09">
              <w:rPr>
                <w:rFonts w:ascii="Candara" w:hAnsi="Candara"/>
                <w:lang w:val="es-EC"/>
              </w:rPr>
              <w:tab/>
              <w:t>Liquidación por daños y perjuicios</w:t>
            </w:r>
            <w:bookmarkEnd w:id="111"/>
          </w:p>
        </w:tc>
        <w:tc>
          <w:tcPr>
            <w:tcW w:w="7128" w:type="dxa"/>
          </w:tcPr>
          <w:p w14:paraId="7FF33278"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lang w:val="es-EC"/>
              </w:rPr>
              <w:t>49.1</w:t>
            </w:r>
            <w:r w:rsidRPr="004E6A09">
              <w:rPr>
                <w:rFonts w:ascii="Candara" w:hAnsi="Candara"/>
                <w:lang w:val="es-EC"/>
              </w:rPr>
              <w:tab/>
            </w:r>
            <w:r w:rsidRPr="004E6A09">
              <w:rPr>
                <w:rFonts w:ascii="Candara" w:hAnsi="Candara"/>
                <w:spacing w:val="-3"/>
                <w:lang w:val="es-EC"/>
              </w:rPr>
              <w:t xml:space="preserve">El Contratista deberá indemnizar al Contratante por daños y perjuicios conforme al precio por día </w:t>
            </w:r>
            <w:r w:rsidRPr="004E6A09">
              <w:rPr>
                <w:rFonts w:ascii="Candara" w:hAnsi="Candara"/>
                <w:b/>
                <w:bCs/>
                <w:spacing w:val="-3"/>
                <w:lang w:val="es-EC"/>
              </w:rPr>
              <w:t>establecida en las CEC</w:t>
            </w:r>
            <w:r w:rsidRPr="004E6A09">
              <w:rPr>
                <w:rFonts w:ascii="Candara" w:hAnsi="Candara"/>
                <w:spacing w:val="-3"/>
                <w:lang w:val="es-EC"/>
              </w:rPr>
              <w:t xml:space="preserve">, por cada día de retraso de la Fecha de Terminación con respecto a la Fecha Prevista de Terminación.  El monto total de daños y perjuicios no deberá exceder del monto </w:t>
            </w:r>
            <w:r w:rsidRPr="004E6A09">
              <w:rPr>
                <w:rFonts w:ascii="Candara" w:hAnsi="Candara"/>
                <w:b/>
                <w:bCs/>
                <w:spacing w:val="-3"/>
                <w:lang w:val="es-EC"/>
              </w:rPr>
              <w:t>estipulado en las CEC</w:t>
            </w:r>
            <w:r w:rsidRPr="004E6A09">
              <w:rPr>
                <w:rFonts w:ascii="Candara" w:hAnsi="Candara"/>
                <w:spacing w:val="-3"/>
                <w:lang w:val="es-EC"/>
              </w:rPr>
              <w:t>. El Contratante podrá deducir dicha indemnización de los pagos que se adeudaren al Contratista.  El pago por daños y perjuicios no afectará las obligaciones del Contratista.</w:t>
            </w:r>
          </w:p>
          <w:p w14:paraId="2FE43130" w14:textId="77777777" w:rsidR="003F79AA" w:rsidRPr="004E6A09" w:rsidRDefault="003F79AA" w:rsidP="00A1003A">
            <w:pPr>
              <w:suppressAutoHyphens/>
              <w:spacing w:after="120"/>
              <w:ind w:left="612" w:hanging="540"/>
              <w:jc w:val="both"/>
              <w:rPr>
                <w:rFonts w:ascii="Candara" w:hAnsi="Candara"/>
                <w:lang w:val="es-EC"/>
              </w:rPr>
            </w:pPr>
            <w:r w:rsidRPr="004E6A09">
              <w:rPr>
                <w:rFonts w:ascii="Candara" w:hAnsi="Candara"/>
                <w:lang w:val="es-EC"/>
              </w:rPr>
              <w:t>49.2</w:t>
            </w:r>
            <w:r w:rsidRPr="004E6A09">
              <w:rPr>
                <w:rFonts w:ascii="Candara" w:hAnsi="Candara"/>
                <w:lang w:val="es-EC"/>
              </w:rPr>
              <w:tab/>
            </w:r>
            <w:r w:rsidRPr="004E6A09">
              <w:rPr>
                <w:rFonts w:ascii="Candara" w:hAnsi="Candara"/>
                <w:spacing w:val="-3"/>
                <w:lang w:val="es-EC"/>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4E6A09">
              <w:rPr>
                <w:rFonts w:ascii="Candara" w:hAnsi="Candara"/>
                <w:spacing w:val="-3"/>
                <w:lang w:val="es-EC"/>
              </w:rPr>
              <w:t>Subcláusula</w:t>
            </w:r>
            <w:proofErr w:type="spellEnd"/>
            <w:r w:rsidRPr="004E6A09">
              <w:rPr>
                <w:rFonts w:ascii="Candara" w:hAnsi="Candara"/>
                <w:spacing w:val="-3"/>
                <w:lang w:val="es-EC"/>
              </w:rPr>
              <w:t xml:space="preserve"> 43.1 de las CGC.</w:t>
            </w:r>
          </w:p>
        </w:tc>
      </w:tr>
      <w:tr w:rsidR="003F79AA" w:rsidRPr="004E6A09" w14:paraId="37186E89" w14:textId="77777777">
        <w:tc>
          <w:tcPr>
            <w:tcW w:w="2448" w:type="dxa"/>
          </w:tcPr>
          <w:p w14:paraId="08E3954D" w14:textId="2A1A0424" w:rsidR="003F79AA" w:rsidRPr="004E6A09" w:rsidRDefault="003F79AA" w:rsidP="00A1003A">
            <w:pPr>
              <w:pStyle w:val="SectionVHeading3"/>
              <w:spacing w:after="120"/>
              <w:rPr>
                <w:rFonts w:ascii="Candara" w:hAnsi="Candara"/>
                <w:lang w:val="es-EC"/>
              </w:rPr>
            </w:pPr>
            <w:bookmarkStart w:id="112" w:name="_Toc115774697"/>
            <w:r w:rsidRPr="004E6A09">
              <w:rPr>
                <w:rFonts w:ascii="Candara" w:hAnsi="Candara"/>
                <w:lang w:val="es-EC"/>
              </w:rPr>
              <w:t>50.</w:t>
            </w:r>
            <w:r w:rsidRPr="004E6A09">
              <w:rPr>
                <w:rFonts w:ascii="Candara" w:hAnsi="Candara"/>
                <w:lang w:val="es-EC"/>
              </w:rPr>
              <w:tab/>
              <w:t>Bonificaciones</w:t>
            </w:r>
            <w:bookmarkEnd w:id="112"/>
          </w:p>
        </w:tc>
        <w:tc>
          <w:tcPr>
            <w:tcW w:w="7128" w:type="dxa"/>
          </w:tcPr>
          <w:p w14:paraId="1DE3614C" w14:textId="77777777" w:rsidR="003F79AA" w:rsidRPr="004E6A09" w:rsidRDefault="003F79AA" w:rsidP="00A1003A">
            <w:pPr>
              <w:suppressAutoHyphens/>
              <w:spacing w:after="120"/>
              <w:ind w:left="612" w:hanging="612"/>
              <w:jc w:val="both"/>
              <w:rPr>
                <w:rFonts w:ascii="Candara" w:hAnsi="Candara"/>
                <w:lang w:val="es-EC"/>
              </w:rPr>
            </w:pPr>
            <w:r w:rsidRPr="004E6A09">
              <w:rPr>
                <w:rFonts w:ascii="Candara" w:hAnsi="Candara"/>
                <w:spacing w:val="-3"/>
                <w:lang w:val="es-EC"/>
              </w:rPr>
              <w:t>50.1</w:t>
            </w:r>
            <w:r w:rsidRPr="004E6A09">
              <w:rPr>
                <w:rFonts w:ascii="Candara" w:hAnsi="Candara"/>
                <w:spacing w:val="-3"/>
                <w:lang w:val="es-EC"/>
              </w:rPr>
              <w:tab/>
              <w:t xml:space="preserve">Se pagará al Contratista una bonificación que se calculará a la tasa diaria </w:t>
            </w:r>
            <w:r w:rsidRPr="004E6A09">
              <w:rPr>
                <w:rFonts w:ascii="Candara" w:hAnsi="Candara"/>
                <w:b/>
                <w:bCs/>
                <w:spacing w:val="-3"/>
                <w:lang w:val="es-EC"/>
              </w:rPr>
              <w:t>establecida en las CEC</w:t>
            </w:r>
            <w:r w:rsidRPr="004E6A09">
              <w:rPr>
                <w:rFonts w:ascii="Candara" w:hAnsi="Candara"/>
                <w:spacing w:val="-3"/>
                <w:lang w:val="es-EC"/>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4E6A09">
              <w:rPr>
                <w:rFonts w:ascii="Candara" w:hAnsi="Candara"/>
                <w:spacing w:val="-3"/>
                <w:lang w:val="es-EC"/>
              </w:rPr>
              <w:t>Subcláusula</w:t>
            </w:r>
            <w:proofErr w:type="spellEnd"/>
            <w:r w:rsidRPr="004E6A09">
              <w:rPr>
                <w:rFonts w:ascii="Candara" w:hAnsi="Candara"/>
                <w:spacing w:val="-3"/>
                <w:lang w:val="es-EC"/>
              </w:rPr>
              <w:t xml:space="preserve"> 55.1 de las CGC </w:t>
            </w:r>
            <w:proofErr w:type="spellStart"/>
            <w:r w:rsidRPr="004E6A09">
              <w:rPr>
                <w:rFonts w:ascii="Candara" w:hAnsi="Candara"/>
                <w:spacing w:val="-3"/>
                <w:lang w:val="es-EC"/>
              </w:rPr>
              <w:t>aún</w:t>
            </w:r>
            <w:proofErr w:type="spellEnd"/>
            <w:r w:rsidRPr="004E6A09">
              <w:rPr>
                <w:rFonts w:ascii="Candara" w:hAnsi="Candara"/>
                <w:spacing w:val="-3"/>
                <w:lang w:val="es-EC"/>
              </w:rPr>
              <w:t xml:space="preserve"> cuando el plazo para terminarlas no estuviera vencido.</w:t>
            </w:r>
          </w:p>
        </w:tc>
      </w:tr>
      <w:tr w:rsidR="003F79AA" w:rsidRPr="004E6A09" w14:paraId="4E983758" w14:textId="77777777">
        <w:tc>
          <w:tcPr>
            <w:tcW w:w="2448" w:type="dxa"/>
          </w:tcPr>
          <w:p w14:paraId="3F555403" w14:textId="6E3A62C2" w:rsidR="003F79AA" w:rsidRPr="004E6A09" w:rsidRDefault="003F79AA" w:rsidP="00A1003A">
            <w:pPr>
              <w:pStyle w:val="SectionVHeading3"/>
              <w:spacing w:after="120"/>
              <w:rPr>
                <w:rFonts w:ascii="Candara" w:hAnsi="Candara"/>
                <w:lang w:val="es-EC"/>
              </w:rPr>
            </w:pPr>
            <w:bookmarkStart w:id="113" w:name="_Toc115774698"/>
            <w:r w:rsidRPr="004E6A09">
              <w:rPr>
                <w:rFonts w:ascii="Candara" w:hAnsi="Candara"/>
                <w:lang w:val="es-EC"/>
              </w:rPr>
              <w:t>51.</w:t>
            </w:r>
            <w:r w:rsidRPr="004E6A09">
              <w:rPr>
                <w:rFonts w:ascii="Candara" w:hAnsi="Candara"/>
                <w:lang w:val="es-EC"/>
              </w:rPr>
              <w:tab/>
              <w:t>Pago de anticipo</w:t>
            </w:r>
            <w:bookmarkEnd w:id="113"/>
          </w:p>
        </w:tc>
        <w:tc>
          <w:tcPr>
            <w:tcW w:w="7128" w:type="dxa"/>
          </w:tcPr>
          <w:p w14:paraId="4784D38D"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51.1</w:t>
            </w:r>
            <w:r w:rsidRPr="004E6A09">
              <w:rPr>
                <w:rFonts w:ascii="Candara" w:hAnsi="Candara"/>
                <w:spacing w:val="-3"/>
                <w:lang w:val="es-EC"/>
              </w:rPr>
              <w:tab/>
              <w:t xml:space="preserve">El Contratante pagará al Contratista un anticipo por el monto </w:t>
            </w:r>
            <w:r w:rsidRPr="004E6A09">
              <w:rPr>
                <w:rFonts w:ascii="Candara" w:hAnsi="Candara"/>
                <w:b/>
                <w:bCs/>
                <w:spacing w:val="-3"/>
                <w:lang w:val="es-EC"/>
              </w:rPr>
              <w:t>estipulado en las CEC</w:t>
            </w:r>
            <w:r w:rsidRPr="004E6A09">
              <w:rPr>
                <w:rFonts w:ascii="Candara" w:hAnsi="Candara"/>
                <w:spacing w:val="-3"/>
                <w:lang w:val="es-EC"/>
              </w:rPr>
              <w:t xml:space="preserve"> en la fecha también </w:t>
            </w:r>
            <w:r w:rsidRPr="004E6A09">
              <w:rPr>
                <w:rFonts w:ascii="Candara" w:hAnsi="Candara"/>
                <w:b/>
                <w:bCs/>
                <w:spacing w:val="-3"/>
                <w:lang w:val="es-EC"/>
              </w:rPr>
              <w:t xml:space="preserve">estipulada en las CEC, </w:t>
            </w:r>
            <w:r w:rsidRPr="004E6A09">
              <w:rPr>
                <w:rFonts w:ascii="Candara" w:hAnsi="Candara"/>
                <w:spacing w:val="-3"/>
                <w:lang w:val="es-EC"/>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51.2</w:t>
            </w:r>
            <w:r w:rsidRPr="004E6A09">
              <w:rPr>
                <w:rFonts w:ascii="Candara" w:hAnsi="Candara"/>
                <w:spacing w:val="-3"/>
                <w:lang w:val="es-EC"/>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51.3</w:t>
            </w:r>
            <w:r w:rsidRPr="004E6A09">
              <w:rPr>
                <w:rFonts w:ascii="Candara" w:hAnsi="Candara"/>
                <w:spacing w:val="-3"/>
                <w:lang w:val="es-EC"/>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4E6A09" w14:paraId="190914E5" w14:textId="77777777">
        <w:tc>
          <w:tcPr>
            <w:tcW w:w="2448" w:type="dxa"/>
          </w:tcPr>
          <w:p w14:paraId="409014EB" w14:textId="3C273AD3" w:rsidR="003F79AA" w:rsidRPr="004E6A09" w:rsidRDefault="003F79AA" w:rsidP="00A1003A">
            <w:pPr>
              <w:pStyle w:val="SectionVHeading3"/>
              <w:spacing w:after="120"/>
              <w:rPr>
                <w:rFonts w:ascii="Candara" w:hAnsi="Candara"/>
                <w:lang w:val="es-EC"/>
              </w:rPr>
            </w:pPr>
            <w:bookmarkStart w:id="114" w:name="_Toc115774699"/>
            <w:r w:rsidRPr="004E6A09">
              <w:rPr>
                <w:rFonts w:ascii="Candara" w:hAnsi="Candara"/>
                <w:lang w:val="es-EC"/>
              </w:rPr>
              <w:t>52.</w:t>
            </w:r>
            <w:r w:rsidRPr="004E6A09">
              <w:rPr>
                <w:rFonts w:ascii="Candara" w:hAnsi="Candara"/>
                <w:lang w:val="es-EC"/>
              </w:rPr>
              <w:tab/>
              <w:t>Garantías</w:t>
            </w:r>
            <w:bookmarkEnd w:id="114"/>
            <w:r w:rsidRPr="004E6A09">
              <w:rPr>
                <w:rFonts w:ascii="Candara" w:hAnsi="Candara"/>
                <w:lang w:val="es-EC"/>
              </w:rPr>
              <w:tab/>
            </w:r>
          </w:p>
        </w:tc>
        <w:tc>
          <w:tcPr>
            <w:tcW w:w="7128" w:type="dxa"/>
          </w:tcPr>
          <w:p w14:paraId="727F4F10"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52.1</w:t>
            </w:r>
            <w:r w:rsidRPr="004E6A09">
              <w:rPr>
                <w:rFonts w:ascii="Candara" w:hAnsi="Candara"/>
                <w:spacing w:val="-3"/>
                <w:lang w:val="es-EC"/>
              </w:rPr>
              <w:tab/>
              <w:t xml:space="preserve">El Contratista deberá proporcionar al Contratante la Garantía de Cumplimiento a más tardar en la fecha definida en la Carta de Aceptación y por el monto </w:t>
            </w:r>
            <w:r w:rsidRPr="004E6A09">
              <w:rPr>
                <w:rFonts w:ascii="Candara" w:hAnsi="Candara"/>
                <w:b/>
                <w:bCs/>
                <w:spacing w:val="-3"/>
                <w:lang w:val="es-EC"/>
              </w:rPr>
              <w:t>estipulado en las CEC</w:t>
            </w:r>
            <w:r w:rsidRPr="004E6A09">
              <w:rPr>
                <w:rFonts w:ascii="Candara" w:hAnsi="Candara"/>
                <w:spacing w:val="-3"/>
                <w:lang w:val="es-EC"/>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4E6A09" w14:paraId="2FE6ADDB" w14:textId="77777777">
        <w:tc>
          <w:tcPr>
            <w:tcW w:w="2448" w:type="dxa"/>
          </w:tcPr>
          <w:p w14:paraId="0C73673E" w14:textId="4C08DC42" w:rsidR="003F79AA" w:rsidRPr="004E6A09" w:rsidRDefault="003F79AA" w:rsidP="00A1003A">
            <w:pPr>
              <w:pStyle w:val="SectionVHeading3"/>
              <w:spacing w:after="120"/>
              <w:rPr>
                <w:rFonts w:ascii="Candara" w:hAnsi="Candara"/>
                <w:lang w:val="es-EC"/>
              </w:rPr>
            </w:pPr>
            <w:bookmarkStart w:id="115" w:name="_Toc115774700"/>
            <w:r w:rsidRPr="004E6A09">
              <w:rPr>
                <w:rFonts w:ascii="Candara" w:hAnsi="Candara"/>
                <w:lang w:val="es-EC"/>
              </w:rPr>
              <w:t>53.</w:t>
            </w:r>
            <w:r w:rsidRPr="004E6A09">
              <w:rPr>
                <w:rFonts w:ascii="Candara" w:hAnsi="Candara"/>
                <w:lang w:val="es-EC"/>
              </w:rPr>
              <w:tab/>
              <w:t>Trabajos por día</w:t>
            </w:r>
            <w:bookmarkEnd w:id="115"/>
          </w:p>
        </w:tc>
        <w:tc>
          <w:tcPr>
            <w:tcW w:w="7128" w:type="dxa"/>
          </w:tcPr>
          <w:p w14:paraId="424C6507"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53.1</w:t>
            </w:r>
            <w:r w:rsidRPr="004E6A09">
              <w:rPr>
                <w:rFonts w:ascii="Candara" w:hAnsi="Candara"/>
                <w:spacing w:val="-3"/>
                <w:lang w:val="es-EC"/>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53.2</w:t>
            </w:r>
            <w:r w:rsidRPr="004E6A09">
              <w:rPr>
                <w:rFonts w:ascii="Candara" w:hAnsi="Candara"/>
                <w:spacing w:val="-3"/>
                <w:lang w:val="es-EC"/>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4E6A09">
              <w:rPr>
                <w:rFonts w:ascii="Candara" w:hAnsi="Candara"/>
                <w:spacing w:val="-3"/>
                <w:lang w:val="es-EC"/>
              </w:rPr>
              <w:t>s</w:t>
            </w:r>
            <w:r w:rsidRPr="004E6A09">
              <w:rPr>
                <w:rFonts w:ascii="Candara" w:hAnsi="Candara"/>
                <w:spacing w:val="-3"/>
                <w:lang w:val="es-EC"/>
              </w:rPr>
              <w:t xml:space="preserve"> que se llenen para este propósito.</w:t>
            </w:r>
          </w:p>
          <w:p w14:paraId="4FC411AB"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53.3</w:t>
            </w:r>
            <w:r w:rsidRPr="004E6A09">
              <w:rPr>
                <w:rFonts w:ascii="Candara" w:hAnsi="Candara"/>
                <w:spacing w:val="-3"/>
                <w:lang w:val="es-EC"/>
              </w:rPr>
              <w:tab/>
              <w:t xml:space="preserve">Los pagos al Contratista por concepto de trabajos por día estarán supeditados a la presentación de los formularios mencionados en la </w:t>
            </w:r>
            <w:proofErr w:type="spellStart"/>
            <w:r w:rsidRPr="004E6A09">
              <w:rPr>
                <w:rFonts w:ascii="Candara" w:hAnsi="Candara"/>
                <w:spacing w:val="-3"/>
                <w:lang w:val="es-EC"/>
              </w:rPr>
              <w:t>Subcláusula</w:t>
            </w:r>
            <w:proofErr w:type="spellEnd"/>
            <w:r w:rsidRPr="004E6A09">
              <w:rPr>
                <w:rFonts w:ascii="Candara" w:hAnsi="Candara"/>
                <w:spacing w:val="-3"/>
                <w:lang w:val="es-EC"/>
              </w:rPr>
              <w:t xml:space="preserve"> 53.2 de las CGC.</w:t>
            </w:r>
          </w:p>
        </w:tc>
      </w:tr>
      <w:tr w:rsidR="003F79AA" w:rsidRPr="004E6A09" w14:paraId="4C4D810F" w14:textId="77777777">
        <w:tc>
          <w:tcPr>
            <w:tcW w:w="2448" w:type="dxa"/>
          </w:tcPr>
          <w:p w14:paraId="3FA87124" w14:textId="0F5B2423" w:rsidR="003F79AA" w:rsidRPr="004E6A09" w:rsidRDefault="003F79AA" w:rsidP="00A1003A">
            <w:pPr>
              <w:pStyle w:val="SectionVHeading3"/>
              <w:spacing w:after="120"/>
              <w:rPr>
                <w:rFonts w:ascii="Candara" w:hAnsi="Candara"/>
                <w:lang w:val="es-EC"/>
              </w:rPr>
            </w:pPr>
            <w:bookmarkStart w:id="116" w:name="_Toc115774701"/>
            <w:r w:rsidRPr="004E6A09">
              <w:rPr>
                <w:rFonts w:ascii="Candara" w:hAnsi="Candara"/>
                <w:lang w:val="es-EC"/>
              </w:rPr>
              <w:t>54.</w:t>
            </w:r>
            <w:r w:rsidRPr="004E6A09">
              <w:rPr>
                <w:rFonts w:ascii="Candara" w:hAnsi="Candara"/>
                <w:lang w:val="es-EC"/>
              </w:rPr>
              <w:tab/>
              <w:t>Costo de reparaciones</w:t>
            </w:r>
            <w:bookmarkEnd w:id="116"/>
          </w:p>
        </w:tc>
        <w:tc>
          <w:tcPr>
            <w:tcW w:w="7128" w:type="dxa"/>
          </w:tcPr>
          <w:p w14:paraId="3C094FF7"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spacing w:val="-3"/>
                <w:lang w:val="es-EC"/>
              </w:rPr>
              <w:t>54.1</w:t>
            </w:r>
            <w:r w:rsidRPr="004E6A09">
              <w:rPr>
                <w:rFonts w:ascii="Candara" w:hAnsi="Candara"/>
                <w:spacing w:val="-3"/>
                <w:lang w:val="es-EC"/>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3E2D8FC8" w:rsidR="003F79AA" w:rsidRPr="004E6A09" w:rsidRDefault="003F79AA" w:rsidP="00A1003A">
      <w:pPr>
        <w:pStyle w:val="SectionVHeading2"/>
        <w:spacing w:before="0" w:after="120"/>
        <w:rPr>
          <w:rFonts w:ascii="Candara" w:hAnsi="Candara"/>
          <w:sz w:val="24"/>
          <w:lang w:val="es-EC"/>
        </w:rPr>
      </w:pPr>
      <w:bookmarkStart w:id="117" w:name="_Toc115774702"/>
      <w:r w:rsidRPr="004E6A09">
        <w:rPr>
          <w:rFonts w:ascii="Candara" w:hAnsi="Candara"/>
          <w:sz w:val="24"/>
          <w:lang w:val="es-EC"/>
        </w:rPr>
        <w:t>E. Finalización del Contrato</w:t>
      </w:r>
      <w:bookmarkEnd w:id="117"/>
    </w:p>
    <w:tbl>
      <w:tblPr>
        <w:tblW w:w="0" w:type="auto"/>
        <w:tblLook w:val="0000" w:firstRow="0" w:lastRow="0" w:firstColumn="0" w:lastColumn="0" w:noHBand="0" w:noVBand="0"/>
      </w:tblPr>
      <w:tblGrid>
        <w:gridCol w:w="96"/>
        <w:gridCol w:w="2313"/>
        <w:gridCol w:w="6213"/>
        <w:gridCol w:w="404"/>
      </w:tblGrid>
      <w:tr w:rsidR="003F79AA" w:rsidRPr="004E6A09" w14:paraId="5003EE83" w14:textId="77777777" w:rsidTr="00F123B2">
        <w:tc>
          <w:tcPr>
            <w:tcW w:w="2448" w:type="dxa"/>
            <w:gridSpan w:val="2"/>
          </w:tcPr>
          <w:p w14:paraId="0E753A25" w14:textId="73AA074D" w:rsidR="003F79AA" w:rsidRPr="004E6A09" w:rsidRDefault="003F79AA" w:rsidP="00A1003A">
            <w:pPr>
              <w:pStyle w:val="SectionVHeading3"/>
              <w:spacing w:after="120"/>
              <w:rPr>
                <w:rFonts w:ascii="Candara" w:hAnsi="Candara"/>
                <w:lang w:val="es-EC"/>
              </w:rPr>
            </w:pPr>
            <w:bookmarkStart w:id="118" w:name="_Toc115774703"/>
            <w:r w:rsidRPr="004E6A09">
              <w:rPr>
                <w:rFonts w:ascii="Candara" w:hAnsi="Candara"/>
                <w:lang w:val="es-EC"/>
              </w:rPr>
              <w:t>55.</w:t>
            </w:r>
            <w:r w:rsidRPr="004E6A09">
              <w:rPr>
                <w:rFonts w:ascii="Candara" w:hAnsi="Candara"/>
                <w:lang w:val="es-EC"/>
              </w:rPr>
              <w:tab/>
              <w:t>Terminación de las Obras</w:t>
            </w:r>
            <w:bookmarkEnd w:id="118"/>
          </w:p>
        </w:tc>
        <w:tc>
          <w:tcPr>
            <w:tcW w:w="7128" w:type="dxa"/>
            <w:gridSpan w:val="2"/>
          </w:tcPr>
          <w:p w14:paraId="4244447B"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55.1</w:t>
            </w:r>
            <w:r w:rsidRPr="004E6A09">
              <w:rPr>
                <w:rFonts w:ascii="Candara" w:hAnsi="Candara"/>
                <w:kern w:val="0"/>
                <w:szCs w:val="24"/>
                <w:lang w:val="es-EC"/>
              </w:rPr>
              <w:tab/>
              <w:t xml:space="preserve">El Contratista </w:t>
            </w:r>
            <w:r w:rsidRPr="004E6A09">
              <w:rPr>
                <w:rFonts w:ascii="Candara" w:hAnsi="Candara"/>
                <w:spacing w:val="-3"/>
                <w:szCs w:val="24"/>
                <w:lang w:val="es-EC"/>
              </w:rPr>
              <w:t>le pedirá al Gerente de Obras que emita un Certificado de Terminación de las Obras y el Gerente de Obras lo emitirá cuando decida que las Obras están terminadas.</w:t>
            </w:r>
          </w:p>
        </w:tc>
      </w:tr>
      <w:tr w:rsidR="003F79AA" w:rsidRPr="004E6A09" w14:paraId="053D444E" w14:textId="77777777" w:rsidTr="00F123B2">
        <w:tc>
          <w:tcPr>
            <w:tcW w:w="2448" w:type="dxa"/>
            <w:gridSpan w:val="2"/>
          </w:tcPr>
          <w:p w14:paraId="41E1EA89" w14:textId="1B87D87A" w:rsidR="003F79AA" w:rsidRPr="004E6A09" w:rsidRDefault="003F79AA" w:rsidP="00A1003A">
            <w:pPr>
              <w:pStyle w:val="SectionVHeading3"/>
              <w:spacing w:after="120"/>
              <w:rPr>
                <w:rFonts w:ascii="Candara" w:hAnsi="Candara"/>
                <w:lang w:val="es-EC"/>
              </w:rPr>
            </w:pPr>
            <w:bookmarkStart w:id="119" w:name="_Toc115774704"/>
            <w:r w:rsidRPr="004E6A09">
              <w:rPr>
                <w:rFonts w:ascii="Candara" w:hAnsi="Candara"/>
                <w:lang w:val="es-EC"/>
              </w:rPr>
              <w:t>56.</w:t>
            </w:r>
            <w:r w:rsidRPr="004E6A09">
              <w:rPr>
                <w:rFonts w:ascii="Candara" w:hAnsi="Candara"/>
                <w:lang w:val="es-EC"/>
              </w:rPr>
              <w:tab/>
              <w:t>Recepción de las Obras</w:t>
            </w:r>
            <w:bookmarkEnd w:id="119"/>
          </w:p>
        </w:tc>
        <w:tc>
          <w:tcPr>
            <w:tcW w:w="7128" w:type="dxa"/>
            <w:gridSpan w:val="2"/>
          </w:tcPr>
          <w:p w14:paraId="12EF6689"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56.1</w:t>
            </w:r>
            <w:r w:rsidRPr="004E6A09">
              <w:rPr>
                <w:rFonts w:ascii="Candara" w:hAnsi="Candara"/>
                <w:kern w:val="0"/>
                <w:szCs w:val="24"/>
                <w:lang w:val="es-EC"/>
              </w:rPr>
              <w:tab/>
            </w:r>
            <w:r w:rsidRPr="004E6A09">
              <w:rPr>
                <w:rFonts w:ascii="Candara" w:hAnsi="Candara"/>
                <w:spacing w:val="-3"/>
                <w:szCs w:val="24"/>
                <w:lang w:val="es-EC"/>
              </w:rPr>
              <w:t>El Contratante tomará posesión del Sitio de las Obras y de las Obras dentro de los siete (7) días siguientes a la fecha en que el Gerente de Obras emita el Certificado de Terminación de las Obras.</w:t>
            </w:r>
          </w:p>
        </w:tc>
      </w:tr>
      <w:tr w:rsidR="003F79AA" w:rsidRPr="004E6A09" w14:paraId="4AD93473" w14:textId="77777777" w:rsidTr="00F123B2">
        <w:tc>
          <w:tcPr>
            <w:tcW w:w="2448" w:type="dxa"/>
            <w:gridSpan w:val="2"/>
          </w:tcPr>
          <w:p w14:paraId="1A721019" w14:textId="4E1B43A4" w:rsidR="003F79AA" w:rsidRPr="004E6A09" w:rsidRDefault="003F79AA" w:rsidP="00A1003A">
            <w:pPr>
              <w:pStyle w:val="SectionVHeading3"/>
              <w:spacing w:after="120"/>
              <w:rPr>
                <w:rFonts w:ascii="Candara" w:hAnsi="Candara"/>
                <w:lang w:val="es-EC"/>
              </w:rPr>
            </w:pPr>
            <w:bookmarkStart w:id="120" w:name="_Toc115774705"/>
            <w:r w:rsidRPr="004E6A09">
              <w:rPr>
                <w:rFonts w:ascii="Candara" w:hAnsi="Candara"/>
                <w:lang w:val="es-EC"/>
              </w:rPr>
              <w:t>57.</w:t>
            </w:r>
            <w:r w:rsidRPr="004E6A09">
              <w:rPr>
                <w:rFonts w:ascii="Candara" w:hAnsi="Candara"/>
                <w:lang w:val="es-EC"/>
              </w:rPr>
              <w:tab/>
              <w:t>Liquidación final</w:t>
            </w:r>
            <w:bookmarkEnd w:id="120"/>
          </w:p>
        </w:tc>
        <w:tc>
          <w:tcPr>
            <w:tcW w:w="7128" w:type="dxa"/>
            <w:gridSpan w:val="2"/>
          </w:tcPr>
          <w:p w14:paraId="24E0458F"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57.1</w:t>
            </w:r>
            <w:r w:rsidRPr="004E6A09">
              <w:rPr>
                <w:rFonts w:ascii="Candara" w:hAnsi="Candara"/>
                <w:kern w:val="0"/>
                <w:szCs w:val="24"/>
                <w:lang w:val="es-EC"/>
              </w:rPr>
              <w:tab/>
            </w:r>
            <w:r w:rsidRPr="004E6A09">
              <w:rPr>
                <w:rFonts w:ascii="Candara" w:hAnsi="Candara"/>
                <w:spacing w:val="-3"/>
                <w:szCs w:val="24"/>
                <w:lang w:val="es-EC"/>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4E6A09">
              <w:rPr>
                <w:rFonts w:ascii="Candara" w:hAnsi="Candara"/>
                <w:spacing w:val="-3"/>
                <w:szCs w:val="24"/>
                <w:lang w:val="es-EC"/>
              </w:rPr>
              <w:t>,</w:t>
            </w:r>
            <w:r w:rsidRPr="004E6A09">
              <w:rPr>
                <w:rFonts w:ascii="Candara" w:hAnsi="Candara"/>
                <w:spacing w:val="-3"/>
                <w:szCs w:val="24"/>
                <w:lang w:val="es-EC"/>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4E6A09" w14:paraId="0E070BA7" w14:textId="77777777" w:rsidTr="00F123B2">
        <w:tc>
          <w:tcPr>
            <w:tcW w:w="2448" w:type="dxa"/>
            <w:gridSpan w:val="2"/>
          </w:tcPr>
          <w:p w14:paraId="09BDEDC8" w14:textId="137CDA02" w:rsidR="003F79AA" w:rsidRPr="004E6A09" w:rsidRDefault="003F79AA" w:rsidP="00A1003A">
            <w:pPr>
              <w:pStyle w:val="SectionVHeading3"/>
              <w:spacing w:after="120"/>
              <w:rPr>
                <w:rFonts w:ascii="Candara" w:hAnsi="Candara"/>
                <w:lang w:val="es-EC"/>
              </w:rPr>
            </w:pPr>
            <w:bookmarkStart w:id="121" w:name="_Toc115774706"/>
            <w:r w:rsidRPr="004E6A09">
              <w:rPr>
                <w:rFonts w:ascii="Candara" w:hAnsi="Candara"/>
                <w:lang w:val="es-EC"/>
              </w:rPr>
              <w:t>58.</w:t>
            </w:r>
            <w:r w:rsidRPr="004E6A09">
              <w:rPr>
                <w:rFonts w:ascii="Candara" w:hAnsi="Candara"/>
                <w:lang w:val="es-EC"/>
              </w:rPr>
              <w:tab/>
              <w:t>Manuales de Operación y de Mantenimiento</w:t>
            </w:r>
            <w:bookmarkEnd w:id="121"/>
          </w:p>
        </w:tc>
        <w:tc>
          <w:tcPr>
            <w:tcW w:w="7128" w:type="dxa"/>
            <w:gridSpan w:val="2"/>
          </w:tcPr>
          <w:p w14:paraId="5657C881" w14:textId="77777777" w:rsidR="003F79AA" w:rsidRPr="004E6A09" w:rsidRDefault="003F79AA" w:rsidP="00A1003A">
            <w:pPr>
              <w:pStyle w:val="Outline"/>
              <w:spacing w:before="0" w:after="120"/>
              <w:ind w:left="612" w:hanging="612"/>
              <w:jc w:val="both"/>
              <w:rPr>
                <w:rFonts w:ascii="Candara" w:hAnsi="Candara"/>
                <w:b/>
                <w:bCs/>
                <w:spacing w:val="-3"/>
                <w:szCs w:val="24"/>
                <w:lang w:val="es-EC"/>
              </w:rPr>
            </w:pPr>
            <w:r w:rsidRPr="004E6A09">
              <w:rPr>
                <w:rFonts w:ascii="Candara" w:hAnsi="Candara"/>
                <w:kern w:val="0"/>
                <w:szCs w:val="24"/>
                <w:lang w:val="es-EC"/>
              </w:rPr>
              <w:t>58.1</w:t>
            </w:r>
            <w:r w:rsidRPr="004E6A09">
              <w:rPr>
                <w:rFonts w:ascii="Candara" w:hAnsi="Candara"/>
                <w:kern w:val="0"/>
                <w:szCs w:val="24"/>
                <w:lang w:val="es-EC"/>
              </w:rPr>
              <w:tab/>
            </w:r>
            <w:r w:rsidRPr="004E6A09">
              <w:rPr>
                <w:rFonts w:ascii="Candara" w:hAnsi="Candara"/>
                <w:spacing w:val="-3"/>
                <w:szCs w:val="24"/>
                <w:lang w:val="es-EC"/>
              </w:rPr>
              <w:t xml:space="preserve">Si se solicitan planos finales actualizados y/o manuales de operación y mantenimiento actualizados, el Contratista los entregará en las fechas </w:t>
            </w:r>
            <w:r w:rsidRPr="004E6A09">
              <w:rPr>
                <w:rFonts w:ascii="Candara" w:hAnsi="Candara"/>
                <w:b/>
                <w:bCs/>
                <w:spacing w:val="-3"/>
                <w:szCs w:val="24"/>
                <w:lang w:val="es-EC"/>
              </w:rPr>
              <w:t>estipuladas en las CEC.</w:t>
            </w:r>
          </w:p>
          <w:p w14:paraId="00B3D535"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58.2</w:t>
            </w:r>
            <w:r w:rsidRPr="004E6A09">
              <w:rPr>
                <w:rFonts w:ascii="Candara" w:hAnsi="Candara"/>
                <w:kern w:val="0"/>
                <w:szCs w:val="24"/>
                <w:lang w:val="es-EC"/>
              </w:rPr>
              <w:tab/>
              <w:t>Si el Contratista no proporciona los planos finales actualizados y/o los manuales de operación y mantenimiento a más tardar en la</w:t>
            </w:r>
            <w:r w:rsidR="004114F7" w:rsidRPr="004E6A09">
              <w:rPr>
                <w:rFonts w:ascii="Candara" w:hAnsi="Candara"/>
                <w:kern w:val="0"/>
                <w:szCs w:val="24"/>
                <w:lang w:val="es-EC"/>
              </w:rPr>
              <w:t>s</w:t>
            </w:r>
            <w:r w:rsidRPr="004E6A09">
              <w:rPr>
                <w:rFonts w:ascii="Candara" w:hAnsi="Candara"/>
                <w:kern w:val="0"/>
                <w:szCs w:val="24"/>
                <w:lang w:val="es-EC"/>
              </w:rPr>
              <w:t xml:space="preserve"> fechas </w:t>
            </w:r>
            <w:r w:rsidRPr="004E6A09">
              <w:rPr>
                <w:rFonts w:ascii="Candara" w:hAnsi="Candara"/>
                <w:b/>
                <w:bCs/>
                <w:kern w:val="0"/>
                <w:szCs w:val="24"/>
                <w:lang w:val="es-EC"/>
              </w:rPr>
              <w:t xml:space="preserve">estipuladas en las CEC, </w:t>
            </w:r>
            <w:r w:rsidRPr="004E6A09">
              <w:rPr>
                <w:rFonts w:ascii="Candara" w:hAnsi="Candara"/>
                <w:kern w:val="0"/>
                <w:szCs w:val="24"/>
                <w:lang w:val="es-EC"/>
              </w:rPr>
              <w:t xml:space="preserve">o no son aprobados por el Gerente de Obras, éste retendrá la suma </w:t>
            </w:r>
            <w:r w:rsidRPr="004E6A09">
              <w:rPr>
                <w:rFonts w:ascii="Candara" w:hAnsi="Candara"/>
                <w:b/>
                <w:bCs/>
                <w:kern w:val="0"/>
                <w:szCs w:val="24"/>
                <w:lang w:val="es-EC"/>
              </w:rPr>
              <w:t>estipulada en las CEC</w:t>
            </w:r>
            <w:r w:rsidRPr="004E6A09">
              <w:rPr>
                <w:rFonts w:ascii="Candara" w:hAnsi="Candara"/>
                <w:kern w:val="0"/>
                <w:szCs w:val="24"/>
                <w:lang w:val="es-EC"/>
              </w:rPr>
              <w:t xml:space="preserve"> de los pagos que se le adeuden al Contratista. </w:t>
            </w:r>
          </w:p>
        </w:tc>
      </w:tr>
      <w:tr w:rsidR="003F79AA" w:rsidRPr="004E6A09" w14:paraId="1D3FEBF6" w14:textId="77777777" w:rsidTr="00F123B2">
        <w:tc>
          <w:tcPr>
            <w:tcW w:w="2448" w:type="dxa"/>
            <w:gridSpan w:val="2"/>
          </w:tcPr>
          <w:p w14:paraId="3F56BE64" w14:textId="00ADD6D2" w:rsidR="003F79AA" w:rsidRPr="004E6A09" w:rsidRDefault="003F79AA" w:rsidP="00A1003A">
            <w:pPr>
              <w:pStyle w:val="SectionVHeading3"/>
              <w:spacing w:after="120"/>
              <w:rPr>
                <w:rFonts w:ascii="Candara" w:hAnsi="Candara"/>
                <w:lang w:val="es-EC"/>
              </w:rPr>
            </w:pPr>
            <w:bookmarkStart w:id="122" w:name="_Toc115774707"/>
            <w:r w:rsidRPr="004E6A09">
              <w:rPr>
                <w:rFonts w:ascii="Candara" w:hAnsi="Candara"/>
                <w:lang w:val="es-EC"/>
              </w:rPr>
              <w:t>59.</w:t>
            </w:r>
            <w:r w:rsidRPr="004E6A09">
              <w:rPr>
                <w:rFonts w:ascii="Candara" w:hAnsi="Candara"/>
                <w:lang w:val="es-EC"/>
              </w:rPr>
              <w:tab/>
              <w:t>Terminación del Contrato</w:t>
            </w:r>
            <w:bookmarkEnd w:id="122"/>
          </w:p>
        </w:tc>
        <w:tc>
          <w:tcPr>
            <w:tcW w:w="7128" w:type="dxa"/>
            <w:gridSpan w:val="2"/>
          </w:tcPr>
          <w:p w14:paraId="7DD2D48F" w14:textId="77777777" w:rsidR="003F79AA" w:rsidRPr="004E6A09" w:rsidRDefault="003F79AA" w:rsidP="00361419">
            <w:pPr>
              <w:pStyle w:val="Outline"/>
              <w:spacing w:before="0" w:after="120"/>
              <w:ind w:left="612" w:hanging="612"/>
              <w:jc w:val="both"/>
              <w:rPr>
                <w:rFonts w:ascii="Candara" w:hAnsi="Candara"/>
                <w:spacing w:val="-3"/>
                <w:szCs w:val="24"/>
                <w:lang w:val="es-EC"/>
              </w:rPr>
            </w:pPr>
            <w:r w:rsidRPr="004E6A09">
              <w:rPr>
                <w:rFonts w:ascii="Candara" w:hAnsi="Candara"/>
                <w:kern w:val="0"/>
                <w:szCs w:val="24"/>
                <w:lang w:val="es-EC"/>
              </w:rPr>
              <w:t>59.1</w:t>
            </w:r>
            <w:r w:rsidRPr="004E6A09">
              <w:rPr>
                <w:rFonts w:ascii="Candara" w:hAnsi="Candara"/>
                <w:kern w:val="0"/>
                <w:szCs w:val="24"/>
                <w:lang w:val="es-EC"/>
              </w:rPr>
              <w:tab/>
            </w:r>
            <w:r w:rsidRPr="004E6A09">
              <w:rPr>
                <w:rFonts w:ascii="Candara" w:hAnsi="Candara"/>
                <w:spacing w:val="-3"/>
                <w:szCs w:val="24"/>
                <w:lang w:val="es-EC"/>
              </w:rPr>
              <w:t>El Contratante o el Contratista podrán terminar el Contrato si la otra parte incurriese en incumplimiento fundamental del Contrato.</w:t>
            </w:r>
          </w:p>
          <w:p w14:paraId="1C316C62" w14:textId="77777777" w:rsidR="003F79AA" w:rsidRPr="004E6A09" w:rsidRDefault="003F79AA" w:rsidP="00A1003A">
            <w:pPr>
              <w:pStyle w:val="Outline"/>
              <w:spacing w:before="0" w:after="120"/>
              <w:ind w:left="612" w:hanging="612"/>
              <w:rPr>
                <w:rFonts w:ascii="Candara" w:hAnsi="Candara"/>
                <w:spacing w:val="-3"/>
                <w:szCs w:val="24"/>
                <w:lang w:val="es-EC"/>
              </w:rPr>
            </w:pPr>
            <w:r w:rsidRPr="004E6A09">
              <w:rPr>
                <w:rFonts w:ascii="Candara" w:hAnsi="Candara"/>
                <w:kern w:val="0"/>
                <w:szCs w:val="24"/>
                <w:lang w:val="es-EC"/>
              </w:rPr>
              <w:t>59.2</w:t>
            </w:r>
            <w:r w:rsidRPr="004E6A09">
              <w:rPr>
                <w:rFonts w:ascii="Candara" w:hAnsi="Candara"/>
                <w:kern w:val="0"/>
                <w:szCs w:val="24"/>
                <w:lang w:val="es-EC"/>
              </w:rPr>
              <w:tab/>
            </w:r>
            <w:r w:rsidRPr="004E6A09">
              <w:rPr>
                <w:rFonts w:ascii="Candara" w:hAnsi="Candara"/>
                <w:spacing w:val="-3"/>
                <w:szCs w:val="24"/>
                <w:lang w:val="es-EC"/>
              </w:rPr>
              <w:t>Los incumplimientos fundamentales del Contrato incluirán, pero no estarán limitados a los siguientes:</w:t>
            </w:r>
          </w:p>
          <w:p w14:paraId="2F17BDF3" w14:textId="77777777" w:rsidR="003F79AA" w:rsidRPr="004E6A09" w:rsidRDefault="003F79AA" w:rsidP="00F451EB">
            <w:pPr>
              <w:pStyle w:val="Outline"/>
              <w:spacing w:before="0" w:after="120"/>
              <w:ind w:left="1152" w:hanging="540"/>
              <w:jc w:val="both"/>
              <w:rPr>
                <w:rFonts w:ascii="Candara" w:hAnsi="Candara"/>
                <w:spacing w:val="-3"/>
                <w:szCs w:val="24"/>
                <w:lang w:val="es-EC"/>
              </w:rPr>
            </w:pPr>
            <w:r w:rsidRPr="004E6A09">
              <w:rPr>
                <w:rFonts w:ascii="Candara" w:hAnsi="Candara"/>
                <w:kern w:val="0"/>
                <w:szCs w:val="24"/>
                <w:lang w:val="es-EC"/>
              </w:rPr>
              <w:t>(a)</w:t>
            </w:r>
            <w:r w:rsidRPr="004E6A09">
              <w:rPr>
                <w:rFonts w:ascii="Candara" w:hAnsi="Candara"/>
                <w:kern w:val="0"/>
                <w:szCs w:val="24"/>
                <w:lang w:val="es-EC"/>
              </w:rPr>
              <w:tab/>
            </w:r>
            <w:r w:rsidRPr="004E6A09">
              <w:rPr>
                <w:rFonts w:ascii="Candara" w:hAnsi="Candara"/>
                <w:spacing w:val="-3"/>
                <w:szCs w:val="24"/>
                <w:lang w:val="es-EC"/>
              </w:rPr>
              <w:t>el Contratista suspende los trabajos por 28 días cuando el Programa vigente no prevé tal suspensión y tampoco ha sido autorizada por el Gerente de Obras;</w:t>
            </w:r>
          </w:p>
          <w:p w14:paraId="3CDEDEA8" w14:textId="77777777" w:rsidR="003F79AA" w:rsidRPr="004E6A09" w:rsidRDefault="003F79AA" w:rsidP="00F451EB">
            <w:pPr>
              <w:pStyle w:val="Outline"/>
              <w:spacing w:before="0" w:after="120"/>
              <w:ind w:left="1152" w:hanging="540"/>
              <w:jc w:val="both"/>
              <w:rPr>
                <w:rFonts w:ascii="Candara" w:hAnsi="Candara"/>
                <w:kern w:val="0"/>
                <w:szCs w:val="24"/>
                <w:lang w:val="es-EC"/>
              </w:rPr>
            </w:pPr>
            <w:r w:rsidRPr="004E6A09">
              <w:rPr>
                <w:rFonts w:ascii="Candara" w:hAnsi="Candara"/>
                <w:kern w:val="0"/>
                <w:szCs w:val="24"/>
                <w:lang w:val="es-EC"/>
              </w:rPr>
              <w:t>(b)</w:t>
            </w:r>
            <w:r w:rsidRPr="004E6A09">
              <w:rPr>
                <w:rFonts w:ascii="Candara" w:hAnsi="Candara"/>
                <w:kern w:val="0"/>
                <w:szCs w:val="24"/>
                <w:lang w:val="es-EC"/>
              </w:rPr>
              <w:tab/>
              <w:t>el Gerente de Obras ordena al Contratista detener el avance de las Obras, y no retira la orden dentro de los 28 días siguientes;</w:t>
            </w:r>
          </w:p>
          <w:p w14:paraId="4D10A288" w14:textId="77777777" w:rsidR="003F79AA" w:rsidRPr="004E6A09" w:rsidRDefault="003F79AA" w:rsidP="00F451EB">
            <w:pPr>
              <w:pStyle w:val="Outline"/>
              <w:spacing w:before="0" w:after="120"/>
              <w:ind w:left="1152" w:hanging="540"/>
              <w:jc w:val="both"/>
              <w:rPr>
                <w:rFonts w:ascii="Candara" w:hAnsi="Candara"/>
                <w:kern w:val="0"/>
                <w:szCs w:val="24"/>
                <w:lang w:val="es-EC"/>
              </w:rPr>
            </w:pPr>
            <w:r w:rsidRPr="004E6A09">
              <w:rPr>
                <w:rFonts w:ascii="Candara" w:hAnsi="Candara"/>
                <w:kern w:val="0"/>
                <w:szCs w:val="24"/>
                <w:lang w:val="es-EC"/>
              </w:rPr>
              <w:t>(c)</w:t>
            </w:r>
            <w:r w:rsidRPr="004E6A09">
              <w:rPr>
                <w:rFonts w:ascii="Candara" w:hAnsi="Candara"/>
                <w:kern w:val="0"/>
                <w:szCs w:val="24"/>
                <w:lang w:val="es-EC"/>
              </w:rPr>
              <w:tab/>
              <w:t>el Contratante o el Contratista se declaran en quiebra o entran en liquidación por causas distintas de una reorganización o fusión de sociedades;</w:t>
            </w:r>
          </w:p>
          <w:p w14:paraId="12380A89" w14:textId="77777777" w:rsidR="003F79AA" w:rsidRPr="004E6A09" w:rsidRDefault="003F79AA" w:rsidP="00A1003A">
            <w:pPr>
              <w:pStyle w:val="Outline"/>
              <w:spacing w:before="0" w:after="120"/>
              <w:ind w:left="1152" w:hanging="540"/>
              <w:jc w:val="both"/>
              <w:rPr>
                <w:rFonts w:ascii="Candara" w:hAnsi="Candara"/>
                <w:spacing w:val="-3"/>
                <w:szCs w:val="24"/>
                <w:lang w:val="es-EC"/>
              </w:rPr>
            </w:pPr>
            <w:r w:rsidRPr="004E6A09">
              <w:rPr>
                <w:rFonts w:ascii="Candara" w:hAnsi="Candara"/>
                <w:kern w:val="0"/>
                <w:szCs w:val="24"/>
                <w:lang w:val="es-EC"/>
              </w:rPr>
              <w:t>(d)</w:t>
            </w:r>
            <w:r w:rsidRPr="004E6A09">
              <w:rPr>
                <w:rFonts w:ascii="Candara" w:hAnsi="Candara"/>
                <w:kern w:val="0"/>
                <w:szCs w:val="24"/>
                <w:lang w:val="es-EC"/>
              </w:rPr>
              <w:tab/>
            </w:r>
            <w:r w:rsidRPr="004E6A09">
              <w:rPr>
                <w:rFonts w:ascii="Candara" w:hAnsi="Candara"/>
                <w:spacing w:val="-3"/>
                <w:szCs w:val="24"/>
                <w:lang w:val="es-EC"/>
              </w:rPr>
              <w:t>el Contratante no efectúa al Contratista un pago certificado por el Gerente de Obras, dentro de los 84 días siguientes a la fecha de emisión del certificado por el Gerente de Obras;</w:t>
            </w:r>
          </w:p>
          <w:p w14:paraId="0AF8D60E" w14:textId="77777777" w:rsidR="003F79AA" w:rsidRPr="004E6A09" w:rsidRDefault="003F79AA" w:rsidP="00A1003A">
            <w:pPr>
              <w:pStyle w:val="Outline"/>
              <w:spacing w:before="0" w:after="120"/>
              <w:ind w:left="1152" w:hanging="540"/>
              <w:jc w:val="both"/>
              <w:rPr>
                <w:rFonts w:ascii="Candara" w:hAnsi="Candara"/>
                <w:spacing w:val="-3"/>
                <w:szCs w:val="24"/>
                <w:lang w:val="es-EC"/>
              </w:rPr>
            </w:pPr>
            <w:r w:rsidRPr="004E6A09">
              <w:rPr>
                <w:rFonts w:ascii="Candara" w:hAnsi="Candara"/>
                <w:kern w:val="0"/>
                <w:szCs w:val="24"/>
                <w:lang w:val="es-EC"/>
              </w:rPr>
              <w:t>(e)</w:t>
            </w:r>
            <w:r w:rsidRPr="004E6A09">
              <w:rPr>
                <w:rFonts w:ascii="Candara" w:hAnsi="Candara"/>
                <w:kern w:val="0"/>
                <w:szCs w:val="24"/>
                <w:lang w:val="es-EC"/>
              </w:rPr>
              <w:tab/>
            </w:r>
            <w:r w:rsidRPr="004E6A09">
              <w:rPr>
                <w:rFonts w:ascii="Candara" w:hAnsi="Candara"/>
                <w:spacing w:val="-3"/>
                <w:szCs w:val="24"/>
                <w:lang w:val="es-EC"/>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4E6A09" w:rsidRDefault="003F79AA" w:rsidP="00A1003A">
            <w:pPr>
              <w:pStyle w:val="Outline"/>
              <w:spacing w:before="0" w:after="120"/>
              <w:ind w:left="1152" w:hanging="540"/>
              <w:jc w:val="both"/>
              <w:rPr>
                <w:rFonts w:ascii="Candara" w:hAnsi="Candara"/>
                <w:kern w:val="0"/>
                <w:szCs w:val="24"/>
                <w:lang w:val="es-EC"/>
              </w:rPr>
            </w:pPr>
            <w:r w:rsidRPr="004E6A09">
              <w:rPr>
                <w:rFonts w:ascii="Candara" w:hAnsi="Candara"/>
                <w:kern w:val="0"/>
                <w:szCs w:val="24"/>
                <w:lang w:val="es-EC"/>
              </w:rPr>
              <w:t>(f)</w:t>
            </w:r>
            <w:r w:rsidRPr="004E6A09">
              <w:rPr>
                <w:rFonts w:ascii="Candara" w:hAnsi="Candara"/>
                <w:kern w:val="0"/>
                <w:szCs w:val="24"/>
                <w:lang w:val="es-EC"/>
              </w:rPr>
              <w:tab/>
              <w:t xml:space="preserve">el Contratista no mantiene una garantía que sea exigida en el Contrato; </w:t>
            </w:r>
          </w:p>
          <w:p w14:paraId="212B10D6" w14:textId="77777777" w:rsidR="003F79AA" w:rsidRPr="004E6A09" w:rsidRDefault="003F79AA" w:rsidP="00A1003A">
            <w:pPr>
              <w:pStyle w:val="Outline"/>
              <w:spacing w:before="0" w:after="120"/>
              <w:ind w:left="1152" w:hanging="540"/>
              <w:jc w:val="both"/>
              <w:rPr>
                <w:rFonts w:ascii="Candara" w:hAnsi="Candara"/>
                <w:b/>
                <w:bCs/>
                <w:spacing w:val="-3"/>
                <w:szCs w:val="24"/>
                <w:lang w:val="es-EC"/>
              </w:rPr>
            </w:pPr>
            <w:r w:rsidRPr="004E6A09">
              <w:rPr>
                <w:rFonts w:ascii="Candara" w:hAnsi="Candara"/>
                <w:kern w:val="0"/>
                <w:szCs w:val="24"/>
                <w:lang w:val="es-EC"/>
              </w:rPr>
              <w:t>(g)</w:t>
            </w:r>
            <w:r w:rsidRPr="004E6A09">
              <w:rPr>
                <w:rFonts w:ascii="Candara" w:hAnsi="Candara"/>
                <w:kern w:val="0"/>
                <w:szCs w:val="24"/>
                <w:lang w:val="es-EC"/>
              </w:rPr>
              <w:tab/>
            </w:r>
            <w:r w:rsidRPr="004E6A09">
              <w:rPr>
                <w:rFonts w:ascii="Candara" w:hAnsi="Candara"/>
                <w:spacing w:val="-3"/>
                <w:szCs w:val="24"/>
                <w:lang w:val="es-EC"/>
              </w:rPr>
              <w:t xml:space="preserve">el Contratista ha demorado la terminación de las Obras por el número de días para el cual se puede pagar el monto máximo por concepto de daños y perjuicios, según lo </w:t>
            </w:r>
            <w:r w:rsidRPr="004E6A09">
              <w:rPr>
                <w:rFonts w:ascii="Candara" w:hAnsi="Candara"/>
                <w:b/>
                <w:bCs/>
                <w:spacing w:val="-3"/>
                <w:szCs w:val="24"/>
                <w:lang w:val="es-EC"/>
              </w:rPr>
              <w:t>estipulado en las CEC.</w:t>
            </w:r>
          </w:p>
          <w:p w14:paraId="0C31B25E" w14:textId="77777777" w:rsidR="003F79AA" w:rsidRPr="004E6A09" w:rsidRDefault="003F79AA" w:rsidP="00A1003A">
            <w:pPr>
              <w:pStyle w:val="Outline"/>
              <w:spacing w:before="0" w:after="120"/>
              <w:ind w:left="1152" w:hanging="540"/>
              <w:jc w:val="both"/>
              <w:rPr>
                <w:rFonts w:ascii="Candara" w:hAnsi="Candara"/>
                <w:spacing w:val="-3"/>
                <w:szCs w:val="24"/>
                <w:lang w:val="es-EC"/>
              </w:rPr>
            </w:pPr>
            <w:r w:rsidRPr="004E6A09">
              <w:rPr>
                <w:rFonts w:ascii="Candara" w:hAnsi="Candara"/>
                <w:kern w:val="0"/>
                <w:szCs w:val="24"/>
                <w:lang w:val="es-EC"/>
              </w:rPr>
              <w:t>(h)</w:t>
            </w:r>
            <w:r w:rsidRPr="004E6A09">
              <w:rPr>
                <w:rFonts w:ascii="Candara" w:hAnsi="Candara"/>
                <w:kern w:val="0"/>
                <w:szCs w:val="24"/>
                <w:lang w:val="es-EC"/>
              </w:rPr>
              <w:tab/>
              <w:t xml:space="preserve">si </w:t>
            </w:r>
            <w:r w:rsidRPr="004E6A09">
              <w:rPr>
                <w:rFonts w:ascii="Candara" w:hAnsi="Candara"/>
                <w:spacing w:val="-3"/>
                <w:szCs w:val="24"/>
                <w:lang w:val="es-EC"/>
              </w:rPr>
              <w:t xml:space="preserve">el Contratista, a juicio del Contratante, ha incurrido en fraude o corrupción al competir por el Contrato o en su ejecución, conforme a lo establecido en las políticas </w:t>
            </w:r>
            <w:r w:rsidR="0026582C" w:rsidRPr="004E6A09">
              <w:rPr>
                <w:rFonts w:ascii="Candara" w:hAnsi="Candara"/>
                <w:spacing w:val="-3"/>
                <w:szCs w:val="24"/>
                <w:lang w:val="es-EC"/>
              </w:rPr>
              <w:t>del Banco sobre Prácticas Prohibidas</w:t>
            </w:r>
            <w:r w:rsidRPr="004E6A09">
              <w:rPr>
                <w:rFonts w:ascii="Candara" w:hAnsi="Candara"/>
                <w:spacing w:val="-3"/>
                <w:szCs w:val="24"/>
                <w:lang w:val="es-EC"/>
              </w:rPr>
              <w:t xml:space="preserve">, que se indican en la Cláusula 60 de estas CGC. </w:t>
            </w:r>
          </w:p>
          <w:p w14:paraId="699484B5" w14:textId="77777777" w:rsidR="003F79AA" w:rsidRPr="004E6A09" w:rsidRDefault="003F79AA" w:rsidP="00A1003A">
            <w:pPr>
              <w:spacing w:after="120"/>
              <w:ind w:left="612" w:hanging="540"/>
              <w:jc w:val="both"/>
              <w:rPr>
                <w:rFonts w:ascii="Candara" w:hAnsi="Candara"/>
                <w:spacing w:val="-3"/>
                <w:lang w:val="es-EC"/>
              </w:rPr>
            </w:pPr>
            <w:r w:rsidRPr="004E6A09">
              <w:rPr>
                <w:rFonts w:ascii="Candara" w:hAnsi="Candara"/>
                <w:lang w:val="es-EC"/>
              </w:rPr>
              <w:t>59.3</w:t>
            </w:r>
            <w:r w:rsidRPr="004E6A09">
              <w:rPr>
                <w:rFonts w:ascii="Candara" w:hAnsi="Candara"/>
                <w:lang w:val="es-EC"/>
              </w:rPr>
              <w:tab/>
            </w:r>
            <w:r w:rsidRPr="004E6A09">
              <w:rPr>
                <w:rFonts w:ascii="Candara" w:hAnsi="Candara"/>
                <w:spacing w:val="-3"/>
                <w:lang w:val="es-EC"/>
              </w:rPr>
              <w:t xml:space="preserve">Cuando cualquiera de las partes del Contrato notifique al Gerente de Obras de un incumplimiento del Contrato, por una causa diferente a las indicadas en la </w:t>
            </w:r>
            <w:proofErr w:type="spellStart"/>
            <w:r w:rsidRPr="004E6A09">
              <w:rPr>
                <w:rFonts w:ascii="Candara" w:hAnsi="Candara"/>
                <w:spacing w:val="-3"/>
                <w:lang w:val="es-EC"/>
              </w:rPr>
              <w:t>Subcláusula</w:t>
            </w:r>
            <w:proofErr w:type="spellEnd"/>
            <w:r w:rsidRPr="004E6A09">
              <w:rPr>
                <w:rFonts w:ascii="Candara" w:hAnsi="Candara"/>
                <w:spacing w:val="-3"/>
                <w:lang w:val="es-EC"/>
              </w:rPr>
              <w:t xml:space="preserve"> 59.2 de las CGC, el Gerente de Obras deberá decidir si el incumplimiento es o no fundamental.</w:t>
            </w:r>
          </w:p>
          <w:p w14:paraId="01B3F551"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59.4</w:t>
            </w:r>
            <w:r w:rsidRPr="004E6A09">
              <w:rPr>
                <w:rFonts w:ascii="Candara" w:hAnsi="Candara"/>
                <w:lang w:val="es-EC"/>
              </w:rPr>
              <w:tab/>
              <w:t xml:space="preserve">No obstante lo anterior, el Contratante podrá terminar el Contrato por conveniencia en cualquier momento. </w:t>
            </w:r>
          </w:p>
          <w:p w14:paraId="6FD6C491" w14:textId="77777777" w:rsidR="003F79AA" w:rsidRPr="004E6A09" w:rsidRDefault="003F79AA" w:rsidP="00A1003A">
            <w:pPr>
              <w:spacing w:after="120"/>
              <w:ind w:left="612" w:hanging="540"/>
              <w:jc w:val="both"/>
              <w:rPr>
                <w:rFonts w:ascii="Candara" w:hAnsi="Candara"/>
                <w:lang w:val="es-EC"/>
              </w:rPr>
            </w:pPr>
            <w:r w:rsidRPr="004E6A09">
              <w:rPr>
                <w:rFonts w:ascii="Candara" w:hAnsi="Candara"/>
                <w:lang w:val="es-EC"/>
              </w:rPr>
              <w:t>59.5</w:t>
            </w:r>
            <w:r w:rsidRPr="004E6A09">
              <w:rPr>
                <w:rFonts w:ascii="Candara" w:hAnsi="Candara"/>
                <w:lang w:val="es-EC"/>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4E6A09" w14:paraId="5C83B94C" w14:textId="77777777" w:rsidTr="00AF6870">
        <w:trPr>
          <w:gridBefore w:val="1"/>
          <w:gridAfter w:val="1"/>
          <w:wBefore w:w="108" w:type="dxa"/>
          <w:wAfter w:w="468" w:type="dxa"/>
        </w:trPr>
        <w:tc>
          <w:tcPr>
            <w:tcW w:w="2340" w:type="dxa"/>
          </w:tcPr>
          <w:p w14:paraId="384BFB88" w14:textId="77777777" w:rsidR="00F123B2" w:rsidRPr="004E6A09" w:rsidRDefault="00F123B2" w:rsidP="000B22ED">
            <w:pPr>
              <w:pStyle w:val="Heading1-Clausename"/>
              <w:tabs>
                <w:tab w:val="clear" w:pos="360"/>
              </w:tabs>
              <w:spacing w:after="120"/>
              <w:ind w:left="432" w:hanging="432"/>
              <w:rPr>
                <w:rFonts w:ascii="Candara" w:hAnsi="Candara"/>
                <w:bCs/>
                <w:szCs w:val="24"/>
                <w:lang w:val="es-EC"/>
              </w:rPr>
            </w:pPr>
            <w:r w:rsidRPr="004E6A09">
              <w:rPr>
                <w:rFonts w:ascii="Candara" w:hAnsi="Candara"/>
                <w:bCs/>
                <w:szCs w:val="24"/>
                <w:lang w:val="es-EC"/>
              </w:rPr>
              <w:t xml:space="preserve">60. </w:t>
            </w:r>
            <w:r w:rsidRPr="004E6A09">
              <w:rPr>
                <w:rFonts w:ascii="Candara" w:hAnsi="Candara"/>
                <w:bCs/>
                <w:szCs w:val="24"/>
                <w:lang w:val="es-EC"/>
              </w:rPr>
              <w:tab/>
              <w:t>Prácticas prohibidas</w:t>
            </w:r>
          </w:p>
        </w:tc>
        <w:tc>
          <w:tcPr>
            <w:tcW w:w="6660" w:type="dxa"/>
          </w:tcPr>
          <w:p w14:paraId="01000CCD" w14:textId="77777777" w:rsidR="00BB4B90" w:rsidRPr="004E6A09" w:rsidRDefault="00BB4B90" w:rsidP="00BB4B90">
            <w:pPr>
              <w:tabs>
                <w:tab w:val="num" w:pos="1872"/>
              </w:tabs>
              <w:spacing w:after="120"/>
              <w:ind w:left="432" w:hanging="432"/>
              <w:jc w:val="both"/>
              <w:rPr>
                <w:rFonts w:ascii="Candara" w:hAnsi="Candara"/>
                <w:lang w:val="es-EC"/>
              </w:rPr>
            </w:pPr>
            <w:r w:rsidRPr="004E6A09">
              <w:rPr>
                <w:rFonts w:ascii="Candara" w:hAnsi="Candara"/>
                <w:lang w:val="es-EC"/>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4E6A09">
              <w:rPr>
                <w:rFonts w:ascii="Candara" w:hAnsi="Candara"/>
                <w:lang w:val="es-EC"/>
              </w:rPr>
              <w:t>subconsultores</w:t>
            </w:r>
            <w:proofErr w:type="spellEnd"/>
            <w:r w:rsidRPr="004E6A09">
              <w:rPr>
                <w:rFonts w:ascii="Candara" w:hAnsi="Candara"/>
                <w:lang w:val="es-EC"/>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4E6A09" w:rsidRDefault="00BB4B90" w:rsidP="00BB4B90">
            <w:pPr>
              <w:spacing w:after="120"/>
              <w:ind w:left="882" w:hanging="360"/>
              <w:jc w:val="both"/>
              <w:rPr>
                <w:rFonts w:ascii="Candara" w:hAnsi="Candara"/>
                <w:bCs/>
                <w:lang w:val="es-EC"/>
              </w:rPr>
            </w:pPr>
            <w:r w:rsidRPr="004E6A09">
              <w:rPr>
                <w:rFonts w:ascii="Candara" w:hAnsi="Candara"/>
                <w:bCs/>
                <w:lang w:val="es-EC"/>
              </w:rPr>
              <w:t xml:space="preserve">(a) A efectos del cumplimiento de esta Política, el Banco define las expresiones que se indican a continuación: </w:t>
            </w:r>
          </w:p>
          <w:p w14:paraId="3259BFF8"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(i) Una práctica corrupta consiste en ofrecer, dar, recibir, o solicitar, directa o indirectamente, cualquier cosa de valor para influenciar indebidamente las acciones de otra parte;</w:t>
            </w:r>
          </w:p>
          <w:p w14:paraId="3826534D"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4E6A09" w:rsidRDefault="00BB4B90" w:rsidP="00BB4B90">
            <w:pPr>
              <w:pStyle w:val="Sangra3detindependiente"/>
              <w:tabs>
                <w:tab w:val="num" w:pos="792"/>
              </w:tabs>
              <w:spacing w:after="120"/>
              <w:ind w:left="1242" w:hanging="360"/>
              <w:jc w:val="both"/>
              <w:rPr>
                <w:rFonts w:ascii="Candara" w:hAnsi="Candara"/>
                <w:bCs/>
                <w:lang w:val="es-EC"/>
              </w:rPr>
            </w:pPr>
            <w:r w:rsidRPr="004E6A09">
              <w:rPr>
                <w:rFonts w:ascii="Candara" w:hAnsi="Candara"/>
                <w:bCs/>
                <w:lang w:val="es-EC"/>
              </w:rPr>
              <w:t>(iv)</w:t>
            </w:r>
            <w:r w:rsidRPr="004E6A09">
              <w:rPr>
                <w:lang w:val="es-EC"/>
              </w:rPr>
              <w:t xml:space="preserve"> </w:t>
            </w:r>
            <w:r w:rsidRPr="004E6A09">
              <w:rPr>
                <w:rFonts w:ascii="Candara" w:hAnsi="Candara"/>
                <w:bCs/>
                <w:lang w:val="es-EC"/>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4E6A09" w:rsidRDefault="00BB4B90" w:rsidP="00BB4B90">
            <w:pPr>
              <w:pStyle w:val="Sangra3detindependiente"/>
              <w:tabs>
                <w:tab w:val="num" w:pos="792"/>
              </w:tabs>
              <w:spacing w:after="120"/>
              <w:ind w:left="1242" w:hanging="360"/>
              <w:jc w:val="both"/>
              <w:rPr>
                <w:rFonts w:ascii="Candara" w:hAnsi="Candara"/>
                <w:bCs/>
                <w:lang w:val="es-EC"/>
              </w:rPr>
            </w:pPr>
            <w:r w:rsidRPr="004E6A09">
              <w:rPr>
                <w:rFonts w:ascii="Candara" w:hAnsi="Candara"/>
                <w:bCs/>
                <w:lang w:val="es-EC"/>
              </w:rPr>
              <w:t>(v) Una práctica obstructiva consiste en</w:t>
            </w:r>
          </w:p>
          <w:p w14:paraId="5FDC1624" w14:textId="77777777" w:rsidR="00BB4B90" w:rsidRPr="004E6A09" w:rsidRDefault="00BB4B90" w:rsidP="00BB4B90">
            <w:pPr>
              <w:pStyle w:val="Sangra3detindependiente"/>
              <w:spacing w:after="120"/>
              <w:ind w:left="1413" w:hanging="522"/>
              <w:jc w:val="both"/>
              <w:rPr>
                <w:rFonts w:ascii="Candara" w:hAnsi="Candara"/>
                <w:bCs/>
                <w:lang w:val="es-EC"/>
              </w:rPr>
            </w:pPr>
            <w:r w:rsidRPr="004E6A09">
              <w:rPr>
                <w:rFonts w:ascii="Candara" w:hAnsi="Candara"/>
                <w:bCs/>
                <w:lang w:val="es-EC"/>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4E6A09" w:rsidRDefault="00BB4B90" w:rsidP="00BB4B90">
            <w:pPr>
              <w:pStyle w:val="Sangra3detindependiente"/>
              <w:spacing w:after="120"/>
              <w:ind w:left="1413" w:hanging="522"/>
              <w:jc w:val="both"/>
              <w:rPr>
                <w:rFonts w:ascii="Candara" w:hAnsi="Candara"/>
                <w:bCs/>
                <w:lang w:val="es-EC"/>
              </w:rPr>
            </w:pPr>
            <w:r w:rsidRPr="004E6A09">
              <w:rPr>
                <w:rFonts w:ascii="Candara" w:hAnsi="Candara"/>
                <w:bCs/>
                <w:lang w:val="es-EC"/>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4E6A09" w:rsidRDefault="00BB4B90" w:rsidP="00BB4B90">
            <w:pPr>
              <w:pStyle w:val="Sangra3detindependiente"/>
              <w:spacing w:after="120"/>
              <w:ind w:left="1413" w:hanging="522"/>
              <w:jc w:val="both"/>
              <w:rPr>
                <w:rFonts w:ascii="Candara" w:hAnsi="Candara"/>
                <w:bCs/>
                <w:lang w:val="es-EC"/>
              </w:rPr>
            </w:pPr>
            <w:r w:rsidRPr="004E6A09">
              <w:rPr>
                <w:rFonts w:ascii="Candara" w:hAnsi="Candara"/>
                <w:bCs/>
                <w:lang w:val="es-EC"/>
              </w:rPr>
              <w:t xml:space="preserve">           iii) actos realizados con la intención de impedir el ejercicio de los derechos contractuales de auditoría e inspección del Grupo BID previstos en el párrafo </w:t>
            </w:r>
            <w:r w:rsidR="00AE10E3" w:rsidRPr="004E6A09">
              <w:rPr>
                <w:rFonts w:ascii="Candara" w:hAnsi="Candara"/>
                <w:bCs/>
                <w:lang w:val="es-EC"/>
              </w:rPr>
              <w:t>60.1</w:t>
            </w:r>
            <w:r w:rsidRPr="004E6A09">
              <w:rPr>
                <w:rFonts w:ascii="Candara" w:hAnsi="Candara"/>
                <w:bCs/>
                <w:lang w:val="es-EC"/>
              </w:rPr>
              <w:t xml:space="preserve"> (f) de abajo, o sus derechos de acceso a la información; y</w:t>
            </w:r>
          </w:p>
          <w:p w14:paraId="3B4F6629" w14:textId="77777777" w:rsidR="00BB4B90" w:rsidRPr="004E6A09" w:rsidRDefault="00BB4B90" w:rsidP="00BB4B90">
            <w:pPr>
              <w:pStyle w:val="Sangra3detindependiente"/>
              <w:spacing w:after="120"/>
              <w:ind w:left="1413" w:hanging="522"/>
              <w:jc w:val="both"/>
              <w:rPr>
                <w:rFonts w:ascii="Candara" w:hAnsi="Candara"/>
                <w:bCs/>
                <w:lang w:val="es-EC"/>
              </w:rPr>
            </w:pPr>
            <w:r w:rsidRPr="004E6A09">
              <w:rPr>
                <w:rFonts w:ascii="Candara" w:hAnsi="Candara"/>
                <w:bCs/>
                <w:lang w:val="es-EC"/>
              </w:rPr>
              <w:t>(vi) La apropiación indebida consiste en el uso de fondos o recursos del Grupo BID para un propósito indebido o para un propósito no autorizado, cometido de forma intencional o por negligencia grave.</w:t>
            </w:r>
          </w:p>
          <w:p w14:paraId="700EF9B3" w14:textId="77777777" w:rsidR="00BB4B90" w:rsidRPr="004E6A09" w:rsidRDefault="00BB4B90" w:rsidP="00BB4B90">
            <w:pPr>
              <w:spacing w:after="120"/>
              <w:ind w:left="882" w:hanging="360"/>
              <w:jc w:val="both"/>
              <w:rPr>
                <w:rFonts w:ascii="Candara" w:hAnsi="Candara"/>
                <w:bCs/>
                <w:lang w:val="es-EC"/>
              </w:rPr>
            </w:pPr>
            <w:r w:rsidRPr="004E6A09">
              <w:rPr>
                <w:rFonts w:ascii="Candara" w:hAnsi="Candara"/>
                <w:bCs/>
                <w:lang w:val="es-EC"/>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4E6A09">
              <w:rPr>
                <w:rFonts w:ascii="Candara" w:hAnsi="Candara"/>
                <w:bCs/>
                <w:lang w:val="es-EC"/>
              </w:rPr>
              <w:t>subconsultores</w:t>
            </w:r>
            <w:proofErr w:type="spellEnd"/>
            <w:r w:rsidRPr="004E6A09">
              <w:rPr>
                <w:rFonts w:ascii="Candara" w:hAnsi="Candara"/>
                <w:bCs/>
                <w:lang w:val="es-EC"/>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(i) No financiar ninguna propuesta de adjudicación de un contrato para la adquisición de bienes o la contratación de obras financiadas por el Banco;</w:t>
            </w:r>
          </w:p>
          <w:p w14:paraId="30734842"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(iv) Emitir una amonestación a la firma, entidad o individuo en el formato de una carta formal de censura por su conducta;</w:t>
            </w:r>
          </w:p>
          <w:p w14:paraId="36F66CD1"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4E6A09">
              <w:rPr>
                <w:rFonts w:ascii="Candara" w:hAnsi="Candara"/>
                <w:bCs/>
                <w:lang w:val="es-EC"/>
              </w:rPr>
              <w:t>subconsultor</w:t>
            </w:r>
            <w:proofErr w:type="spellEnd"/>
            <w:r w:rsidRPr="004E6A09">
              <w:rPr>
                <w:rFonts w:ascii="Candara" w:hAnsi="Candara"/>
                <w:bCs/>
                <w:lang w:val="es-EC"/>
              </w:rPr>
              <w:t xml:space="preserve">, subcontratista o proveedor de bienes o servicios por otra firma elegible a la que se adjudique un contrato para ejecutar actividades financiadas por el Banco; </w:t>
            </w:r>
          </w:p>
          <w:p w14:paraId="26B95F60"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(vi) Remitir el tema a las autoridades pertinentes encargadas de hacer cumplir las leyes; o</w:t>
            </w:r>
          </w:p>
          <w:p w14:paraId="308CAA5C" w14:textId="77777777" w:rsidR="00BB4B90" w:rsidRPr="004E6A09" w:rsidRDefault="00BB4B90" w:rsidP="00BB4B90">
            <w:pPr>
              <w:pStyle w:val="Sangra3detindependiente"/>
              <w:spacing w:after="120"/>
              <w:ind w:left="1242" w:hanging="360"/>
              <w:jc w:val="both"/>
              <w:rPr>
                <w:rFonts w:ascii="Candara" w:hAnsi="Candara"/>
                <w:bCs/>
                <w:lang w:val="es-EC"/>
              </w:rPr>
            </w:pPr>
            <w:r w:rsidRPr="004E6A09">
              <w:rPr>
                <w:rFonts w:ascii="Candara" w:hAnsi="Candara"/>
                <w:bCs/>
                <w:lang w:val="es-EC"/>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4E6A09" w:rsidRDefault="00BB4B90" w:rsidP="00BB4B90">
            <w:pPr>
              <w:tabs>
                <w:tab w:val="left" w:pos="4825"/>
              </w:tabs>
              <w:spacing w:after="120"/>
              <w:ind w:left="882" w:hanging="360"/>
              <w:jc w:val="both"/>
              <w:rPr>
                <w:rFonts w:ascii="Candara" w:hAnsi="Candara"/>
                <w:bCs/>
                <w:lang w:val="es-EC"/>
              </w:rPr>
            </w:pPr>
            <w:r w:rsidRPr="004E6A09">
              <w:rPr>
                <w:rFonts w:ascii="Candara" w:hAnsi="Candara"/>
                <w:bCs/>
                <w:lang w:val="es-EC"/>
              </w:rPr>
              <w:t xml:space="preserve">(c) Lo dispuesto en los incisos (i) y (ii) del párrafo </w:t>
            </w:r>
            <w:r w:rsidR="00AE10E3" w:rsidRPr="004E6A09">
              <w:rPr>
                <w:rFonts w:ascii="Candara" w:hAnsi="Candara"/>
                <w:bCs/>
                <w:lang w:val="es-EC"/>
              </w:rPr>
              <w:t>60</w:t>
            </w:r>
            <w:r w:rsidRPr="004E6A09">
              <w:rPr>
                <w:rFonts w:ascii="Candara" w:hAnsi="Candara"/>
                <w:bCs/>
                <w:lang w:val="es-EC"/>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4E6A09" w:rsidRDefault="00BB4B90" w:rsidP="00BB4B90">
            <w:pPr>
              <w:spacing w:after="120"/>
              <w:ind w:left="882" w:hanging="360"/>
              <w:jc w:val="both"/>
              <w:rPr>
                <w:rFonts w:ascii="Candara" w:hAnsi="Candara"/>
                <w:bCs/>
                <w:lang w:val="es-EC"/>
              </w:rPr>
            </w:pPr>
            <w:r w:rsidRPr="004E6A09">
              <w:rPr>
                <w:rFonts w:ascii="Candara" w:hAnsi="Candara"/>
                <w:bCs/>
                <w:lang w:val="es-EC"/>
              </w:rPr>
              <w:t>(d) La imposición de cualquier medida que sea tomada por el Banco de conformidad con las provisiones referidas anteriormente será de carácter público.</w:t>
            </w:r>
          </w:p>
          <w:p w14:paraId="2A93A863" w14:textId="77777777" w:rsidR="00BB4B90" w:rsidRPr="004E6A09" w:rsidRDefault="00BB4B90" w:rsidP="00BB4B90">
            <w:pPr>
              <w:spacing w:after="120"/>
              <w:ind w:left="882" w:hanging="360"/>
              <w:jc w:val="both"/>
              <w:rPr>
                <w:rFonts w:ascii="Candara" w:hAnsi="Candara"/>
                <w:bCs/>
                <w:lang w:val="es-EC"/>
              </w:rPr>
            </w:pPr>
            <w:r w:rsidRPr="004E6A09">
              <w:rPr>
                <w:rFonts w:ascii="Candara" w:hAnsi="Candara"/>
                <w:bCs/>
                <w:lang w:val="es-EC"/>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4E6A09">
              <w:rPr>
                <w:rFonts w:ascii="Candara" w:hAnsi="Candara"/>
                <w:bCs/>
                <w:lang w:val="es-EC"/>
              </w:rPr>
              <w:t>subconsultores</w:t>
            </w:r>
            <w:proofErr w:type="spellEnd"/>
            <w:r w:rsidRPr="004E6A09">
              <w:rPr>
                <w:rFonts w:ascii="Candara" w:hAnsi="Candara"/>
                <w:bCs/>
                <w:lang w:val="es-EC"/>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4E6A09" w:rsidRDefault="00BB4B90" w:rsidP="00BB4B90">
            <w:pPr>
              <w:spacing w:after="120"/>
              <w:ind w:left="882" w:hanging="360"/>
              <w:jc w:val="both"/>
              <w:rPr>
                <w:rFonts w:ascii="Candara" w:hAnsi="Candara"/>
                <w:bCs/>
                <w:highlight w:val="yellow"/>
                <w:lang w:val="es-EC"/>
              </w:rPr>
            </w:pPr>
            <w:r w:rsidRPr="004E6A09">
              <w:rPr>
                <w:rFonts w:ascii="Candara" w:hAnsi="Candara"/>
                <w:bCs/>
                <w:lang w:val="es-EC"/>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4E6A09">
              <w:rPr>
                <w:rFonts w:ascii="Candara" w:hAnsi="Candara"/>
                <w:bCs/>
                <w:lang w:val="es-EC"/>
              </w:rPr>
              <w:t>subconsultores</w:t>
            </w:r>
            <w:proofErr w:type="spellEnd"/>
            <w:r w:rsidRPr="004E6A09">
              <w:rPr>
                <w:rFonts w:ascii="Candara" w:hAnsi="Candara"/>
                <w:bCs/>
                <w:lang w:val="es-EC"/>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4E6A09">
              <w:rPr>
                <w:rFonts w:ascii="Candara" w:hAnsi="Candara"/>
                <w:bCs/>
                <w:lang w:val="es-EC"/>
              </w:rPr>
              <w:t>subconsultor</w:t>
            </w:r>
            <w:proofErr w:type="spellEnd"/>
            <w:r w:rsidRPr="004E6A09">
              <w:rPr>
                <w:rFonts w:ascii="Candara" w:hAnsi="Candara"/>
                <w:bCs/>
                <w:lang w:val="es-EC"/>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4E6A09">
              <w:rPr>
                <w:rFonts w:ascii="Candara" w:hAnsi="Candara"/>
                <w:bCs/>
                <w:lang w:val="es-EC"/>
              </w:rPr>
              <w:t>subconsultores</w:t>
            </w:r>
            <w:proofErr w:type="spellEnd"/>
            <w:r w:rsidRPr="004E6A09">
              <w:rPr>
                <w:rFonts w:ascii="Candara" w:hAnsi="Candara"/>
                <w:bCs/>
                <w:lang w:val="es-EC"/>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4E6A09">
              <w:rPr>
                <w:rFonts w:ascii="Candara" w:hAnsi="Candara"/>
                <w:bCs/>
                <w:lang w:val="es-EC"/>
              </w:rPr>
              <w:t>subconsultores</w:t>
            </w:r>
            <w:proofErr w:type="spellEnd"/>
            <w:r w:rsidRPr="004E6A09">
              <w:rPr>
                <w:rFonts w:ascii="Candara" w:hAnsi="Candara"/>
                <w:bCs/>
                <w:lang w:val="es-EC"/>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4E6A09">
              <w:rPr>
                <w:rFonts w:ascii="Candara" w:hAnsi="Candara"/>
                <w:bCs/>
                <w:lang w:val="es-EC"/>
              </w:rPr>
              <w:t>subconsultor</w:t>
            </w:r>
            <w:proofErr w:type="spellEnd"/>
            <w:r w:rsidRPr="004E6A09">
              <w:rPr>
                <w:rFonts w:ascii="Candara" w:hAnsi="Candara"/>
                <w:bCs/>
                <w:lang w:val="es-EC"/>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4E6A09">
              <w:rPr>
                <w:rFonts w:ascii="Candara" w:hAnsi="Candara"/>
                <w:bCs/>
                <w:lang w:val="es-EC"/>
              </w:rPr>
              <w:t>subconsultor</w:t>
            </w:r>
            <w:proofErr w:type="spellEnd"/>
            <w:r w:rsidRPr="004E6A09">
              <w:rPr>
                <w:rFonts w:ascii="Candara" w:hAnsi="Candara"/>
                <w:bCs/>
                <w:lang w:val="es-EC"/>
              </w:rPr>
              <w:t>, proveedor de servicios o concesionario.</w:t>
            </w:r>
          </w:p>
          <w:p w14:paraId="57FD5916" w14:textId="77777777" w:rsidR="00BB4B90" w:rsidRPr="004E6A09" w:rsidRDefault="00BB4B90" w:rsidP="00BB4B90">
            <w:pPr>
              <w:spacing w:after="120"/>
              <w:ind w:left="882" w:hanging="360"/>
              <w:jc w:val="both"/>
              <w:rPr>
                <w:rFonts w:ascii="Candara" w:hAnsi="Candara"/>
                <w:bCs/>
                <w:lang w:val="es-EC"/>
              </w:rPr>
            </w:pPr>
            <w:r w:rsidRPr="004E6A09">
              <w:rPr>
                <w:rFonts w:ascii="Candara" w:hAnsi="Candara"/>
                <w:bCs/>
                <w:lang w:val="es-EC"/>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4E6A09">
              <w:rPr>
                <w:rFonts w:ascii="Candara" w:hAnsi="Candara"/>
                <w:bCs/>
                <w:lang w:val="es-EC"/>
              </w:rPr>
              <w:t>subconsultores</w:t>
            </w:r>
            <w:proofErr w:type="spellEnd"/>
            <w:r w:rsidRPr="004E6A09">
              <w:rPr>
                <w:rFonts w:ascii="Candara" w:hAnsi="Candara"/>
                <w:bCs/>
                <w:lang w:val="es-EC"/>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4E6A09" w:rsidRDefault="00BB4B90" w:rsidP="00BB4B90">
            <w:pPr>
              <w:tabs>
                <w:tab w:val="num" w:pos="1872"/>
              </w:tabs>
              <w:spacing w:after="120"/>
              <w:ind w:left="432" w:hanging="432"/>
              <w:jc w:val="both"/>
              <w:rPr>
                <w:rFonts w:ascii="Candara" w:hAnsi="Candara"/>
                <w:bCs/>
                <w:lang w:val="es-EC"/>
              </w:rPr>
            </w:pPr>
          </w:p>
          <w:p w14:paraId="1BACFF4B" w14:textId="77777777" w:rsidR="00F123B2" w:rsidRPr="004E6A09" w:rsidRDefault="00F123B2" w:rsidP="00A1003A">
            <w:pPr>
              <w:spacing w:after="120"/>
              <w:jc w:val="both"/>
              <w:rPr>
                <w:rFonts w:ascii="Candara" w:hAnsi="Candara"/>
                <w:bCs/>
                <w:lang w:val="es-EC"/>
              </w:rPr>
            </w:pPr>
            <w:r w:rsidRPr="004E6A09">
              <w:rPr>
                <w:rFonts w:ascii="Candara" w:hAnsi="Candara"/>
                <w:bCs/>
                <w:lang w:val="es-EC"/>
              </w:rPr>
              <w:t>60.2 Los Oferentes, al presentar sus ofertas, declaran y garantizan:</w:t>
            </w:r>
          </w:p>
          <w:p w14:paraId="56CA9BBD" w14:textId="77777777" w:rsidR="00F123B2" w:rsidRPr="004E6A09" w:rsidRDefault="00F123B2" w:rsidP="00A1003A">
            <w:pPr>
              <w:tabs>
                <w:tab w:val="num" w:pos="792"/>
              </w:tabs>
              <w:spacing w:after="120"/>
              <w:ind w:left="882" w:hanging="360"/>
              <w:jc w:val="both"/>
              <w:rPr>
                <w:rFonts w:ascii="Candara" w:hAnsi="Candara"/>
                <w:bCs/>
                <w:lang w:val="es-EC"/>
              </w:rPr>
            </w:pPr>
            <w:r w:rsidRPr="004E6A09">
              <w:rPr>
                <w:rFonts w:ascii="Candara" w:hAnsi="Candara"/>
                <w:bCs/>
                <w:lang w:val="es-EC"/>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4E6A09" w:rsidRDefault="00F123B2" w:rsidP="00A1003A">
            <w:pPr>
              <w:tabs>
                <w:tab w:val="num" w:pos="792"/>
              </w:tabs>
              <w:spacing w:after="120"/>
              <w:ind w:left="882" w:hanging="360"/>
              <w:jc w:val="both"/>
              <w:rPr>
                <w:rFonts w:ascii="Candara" w:hAnsi="Candara"/>
                <w:bCs/>
                <w:lang w:val="es-EC"/>
              </w:rPr>
            </w:pPr>
            <w:r w:rsidRPr="004E6A09">
              <w:rPr>
                <w:rFonts w:ascii="Candara" w:hAnsi="Candara"/>
                <w:bCs/>
                <w:lang w:val="es-EC"/>
              </w:rPr>
              <w:t>(b) que no han incurrido en ninguna Práctica Prohibida descrita en este documento;</w:t>
            </w:r>
          </w:p>
          <w:p w14:paraId="7567606D" w14:textId="77777777" w:rsidR="00F123B2" w:rsidRPr="004E6A09" w:rsidRDefault="00F123B2" w:rsidP="00A1003A">
            <w:pPr>
              <w:tabs>
                <w:tab w:val="num" w:pos="792"/>
              </w:tabs>
              <w:spacing w:after="120"/>
              <w:ind w:left="882" w:hanging="360"/>
              <w:jc w:val="both"/>
              <w:rPr>
                <w:rFonts w:ascii="Candara" w:hAnsi="Candara"/>
                <w:bCs/>
                <w:lang w:val="es-EC"/>
              </w:rPr>
            </w:pPr>
            <w:r w:rsidRPr="004E6A09">
              <w:rPr>
                <w:rFonts w:ascii="Candara" w:hAnsi="Candara"/>
                <w:bCs/>
                <w:lang w:val="es-EC"/>
              </w:rPr>
              <w:t>(c) que no han tergiversado ni ocultado ningún hecho sustancial durante los procesos de selección, negociación, adjudicación o ejecución de un contrato;</w:t>
            </w:r>
          </w:p>
          <w:p w14:paraId="19EB2BE9" w14:textId="1B788B5A" w:rsidR="00F123B2" w:rsidRPr="004E6A09" w:rsidRDefault="00F123B2" w:rsidP="00A1003A">
            <w:pPr>
              <w:tabs>
                <w:tab w:val="num" w:pos="792"/>
              </w:tabs>
              <w:spacing w:after="120"/>
              <w:ind w:left="882" w:hanging="360"/>
              <w:jc w:val="both"/>
              <w:rPr>
                <w:rFonts w:ascii="Candara" w:hAnsi="Candara"/>
                <w:bCs/>
                <w:lang w:val="es-EC"/>
              </w:rPr>
            </w:pPr>
            <w:r w:rsidRPr="004E6A09">
              <w:rPr>
                <w:rFonts w:ascii="Candara" w:hAnsi="Candara"/>
                <w:bCs/>
                <w:lang w:val="es-EC"/>
              </w:rPr>
              <w:t xml:space="preserve">(d) que ni ellos ni sus agentes, personal, subcontratistas, </w:t>
            </w:r>
            <w:proofErr w:type="spellStart"/>
            <w:r w:rsidRPr="004E6A09">
              <w:rPr>
                <w:rFonts w:ascii="Candara" w:hAnsi="Candara"/>
                <w:bCs/>
                <w:lang w:val="es-EC"/>
              </w:rPr>
              <w:t>subconsultores</w:t>
            </w:r>
            <w:proofErr w:type="spellEnd"/>
            <w:r w:rsidRPr="004E6A09">
              <w:rPr>
                <w:rFonts w:ascii="Candara" w:hAnsi="Candara"/>
                <w:bCs/>
                <w:lang w:val="es-EC"/>
              </w:rPr>
              <w:t xml:space="preserve">, directores, funcionarios o accionistas principales han sido declarados por el Banco o por otra Institución Financiera Internacional (IFI) con la cual el Banco haya suscrito un acuerdo para el reconocimiento recíproco de </w:t>
            </w:r>
            <w:proofErr w:type="gramStart"/>
            <w:r w:rsidRPr="004E6A09">
              <w:rPr>
                <w:rFonts w:ascii="Candara" w:hAnsi="Candara"/>
                <w:bCs/>
                <w:lang w:val="es-EC"/>
              </w:rPr>
              <w:t>sanciones,  inelegibles</w:t>
            </w:r>
            <w:proofErr w:type="gramEnd"/>
            <w:r w:rsidRPr="004E6A09">
              <w:rPr>
                <w:rFonts w:ascii="Candara" w:hAnsi="Candara"/>
                <w:bCs/>
                <w:lang w:val="es-EC"/>
              </w:rPr>
              <w:t xml:space="preserve"> para que se les adjudiquen contratos financiados por el Banco o por dicha IFI, o culpables de delitos vinculados con la comisión de Prácticas Prohibidas;</w:t>
            </w:r>
          </w:p>
          <w:p w14:paraId="6E005C4A" w14:textId="77777777" w:rsidR="00F123B2" w:rsidRPr="004E6A09" w:rsidRDefault="00F123B2" w:rsidP="00A1003A">
            <w:pPr>
              <w:tabs>
                <w:tab w:val="num" w:pos="792"/>
              </w:tabs>
              <w:spacing w:after="120"/>
              <w:ind w:left="882" w:hanging="360"/>
              <w:jc w:val="both"/>
              <w:rPr>
                <w:rFonts w:ascii="Candara" w:hAnsi="Candara"/>
                <w:bCs/>
                <w:lang w:val="es-EC"/>
              </w:rPr>
            </w:pPr>
            <w:r w:rsidRPr="004E6A09">
              <w:rPr>
                <w:rFonts w:ascii="Candara" w:hAnsi="Candara"/>
                <w:bCs/>
                <w:lang w:val="es-EC"/>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4E6A09" w:rsidRDefault="00F123B2" w:rsidP="00A1003A">
            <w:pPr>
              <w:tabs>
                <w:tab w:val="num" w:pos="792"/>
              </w:tabs>
              <w:spacing w:after="120"/>
              <w:ind w:left="882" w:hanging="360"/>
              <w:jc w:val="both"/>
              <w:rPr>
                <w:rFonts w:ascii="Candara" w:hAnsi="Candara"/>
                <w:bCs/>
                <w:lang w:val="es-EC"/>
              </w:rPr>
            </w:pPr>
            <w:r w:rsidRPr="004E6A09">
              <w:rPr>
                <w:rFonts w:ascii="Candara" w:hAnsi="Candara"/>
                <w:bCs/>
                <w:lang w:val="es-EC"/>
              </w:rPr>
              <w:t>(f) que han declarado todas las comisiones, honorarios de representantes, pagos por servicios de facilitación o acuerdos para compartir ingresos relacionados con actividades financiadas por el Banco;</w:t>
            </w:r>
          </w:p>
          <w:p w14:paraId="48B17FE1" w14:textId="2C38278B" w:rsidR="00F123B2" w:rsidRPr="004E6A09" w:rsidRDefault="00F123B2" w:rsidP="00A1003A">
            <w:pPr>
              <w:tabs>
                <w:tab w:val="num" w:pos="792"/>
              </w:tabs>
              <w:spacing w:after="120"/>
              <w:ind w:left="882" w:hanging="360"/>
              <w:jc w:val="both"/>
              <w:rPr>
                <w:rFonts w:ascii="Candara" w:hAnsi="Candara"/>
                <w:bCs/>
                <w:lang w:val="es-EC"/>
              </w:rPr>
            </w:pPr>
            <w:r w:rsidRPr="004E6A09">
              <w:rPr>
                <w:rFonts w:ascii="Candara" w:hAnsi="Candara"/>
                <w:bCs/>
                <w:lang w:val="es-EC"/>
              </w:rPr>
              <w:t xml:space="preserve">(g) que reconocen que </w:t>
            </w:r>
            <w:r w:rsidR="00292B95" w:rsidRPr="004E6A09">
              <w:rPr>
                <w:rFonts w:ascii="Candara" w:hAnsi="Candara"/>
                <w:bCs/>
                <w:lang w:val="es-EC"/>
              </w:rPr>
              <w:t>el incumplimiento</w:t>
            </w:r>
            <w:r w:rsidRPr="004E6A09">
              <w:rPr>
                <w:rFonts w:ascii="Candara" w:hAnsi="Candara"/>
                <w:bCs/>
                <w:lang w:val="es-EC"/>
              </w:rPr>
              <w:t xml:space="preserve"> de cualquiera de estas garantías constituye el fundamento para la imposición por el Banco de una o más de las medidas que se describen en la Cláusula 60.1 (b).</w:t>
            </w:r>
          </w:p>
        </w:tc>
      </w:tr>
      <w:tr w:rsidR="003F79AA" w:rsidRPr="004E6A09" w14:paraId="039747DA" w14:textId="77777777" w:rsidTr="00F123B2">
        <w:tc>
          <w:tcPr>
            <w:tcW w:w="2448" w:type="dxa"/>
            <w:gridSpan w:val="2"/>
          </w:tcPr>
          <w:p w14:paraId="44687B4A" w14:textId="7FE961DA" w:rsidR="003F79AA" w:rsidRPr="004E6A09" w:rsidRDefault="003F79AA" w:rsidP="00A1003A">
            <w:pPr>
              <w:pStyle w:val="SectionVHeading3"/>
              <w:spacing w:after="120"/>
              <w:rPr>
                <w:rFonts w:ascii="Candara" w:hAnsi="Candara"/>
                <w:lang w:val="es-EC"/>
              </w:rPr>
            </w:pPr>
            <w:bookmarkStart w:id="123" w:name="_Toc115774709"/>
            <w:r w:rsidRPr="004E6A09">
              <w:rPr>
                <w:rFonts w:ascii="Candara" w:hAnsi="Candara"/>
                <w:lang w:val="es-EC"/>
              </w:rPr>
              <w:t>61.</w:t>
            </w:r>
            <w:r w:rsidRPr="004E6A09">
              <w:rPr>
                <w:rFonts w:ascii="Candara" w:hAnsi="Candara"/>
                <w:lang w:val="es-EC"/>
              </w:rPr>
              <w:tab/>
              <w:t>Pagos posteriores a la terminación del Contrato</w:t>
            </w:r>
            <w:bookmarkEnd w:id="123"/>
          </w:p>
        </w:tc>
        <w:tc>
          <w:tcPr>
            <w:tcW w:w="7128" w:type="dxa"/>
            <w:gridSpan w:val="2"/>
          </w:tcPr>
          <w:p w14:paraId="774EA830" w14:textId="77777777" w:rsidR="003F79AA" w:rsidRPr="004E6A09" w:rsidRDefault="003F79AA" w:rsidP="00A1003A">
            <w:pPr>
              <w:pStyle w:val="Outline"/>
              <w:spacing w:before="0" w:after="120"/>
              <w:ind w:left="612" w:hanging="612"/>
              <w:jc w:val="both"/>
              <w:rPr>
                <w:rFonts w:ascii="Candara" w:hAnsi="Candara"/>
                <w:spacing w:val="-3"/>
                <w:szCs w:val="24"/>
                <w:lang w:val="es-EC"/>
              </w:rPr>
            </w:pPr>
            <w:r w:rsidRPr="004E6A09">
              <w:rPr>
                <w:rFonts w:ascii="Candara" w:hAnsi="Candara"/>
                <w:kern w:val="0"/>
                <w:szCs w:val="24"/>
                <w:lang w:val="es-EC"/>
              </w:rPr>
              <w:t>61.1</w:t>
            </w:r>
            <w:r w:rsidRPr="004E6A09">
              <w:rPr>
                <w:rFonts w:ascii="Candara" w:hAnsi="Candara"/>
                <w:kern w:val="0"/>
                <w:szCs w:val="24"/>
                <w:lang w:val="es-EC"/>
              </w:rPr>
              <w:tab/>
            </w:r>
            <w:r w:rsidRPr="004E6A09">
              <w:rPr>
                <w:rFonts w:ascii="Candara" w:hAnsi="Candara"/>
                <w:spacing w:val="-3"/>
                <w:szCs w:val="24"/>
                <w:lang w:val="es-EC"/>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4E6A09">
              <w:rPr>
                <w:rFonts w:ascii="Candara" w:hAnsi="Candara"/>
                <w:b/>
                <w:bCs/>
                <w:spacing w:val="-3"/>
                <w:szCs w:val="24"/>
                <w:lang w:val="es-EC"/>
              </w:rPr>
              <w:t>estipulado en las CEC</w:t>
            </w:r>
            <w:r w:rsidRPr="004E6A09">
              <w:rPr>
                <w:rFonts w:ascii="Candara" w:hAnsi="Candara"/>
                <w:spacing w:val="-3"/>
                <w:szCs w:val="24"/>
                <w:lang w:val="es-EC"/>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61.2</w:t>
            </w:r>
            <w:r w:rsidRPr="004E6A09">
              <w:rPr>
                <w:rFonts w:ascii="Candara" w:hAnsi="Candara"/>
                <w:kern w:val="0"/>
                <w:szCs w:val="24"/>
                <w:lang w:val="es-EC"/>
              </w:rPr>
              <w:tab/>
            </w:r>
            <w:r w:rsidRPr="004E6A09">
              <w:rPr>
                <w:rFonts w:ascii="Candara" w:hAnsi="Candara"/>
                <w:spacing w:val="-3"/>
                <w:szCs w:val="24"/>
                <w:lang w:val="es-EC"/>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4E6A09" w14:paraId="0F9F87E8" w14:textId="77777777" w:rsidTr="00F123B2">
        <w:tc>
          <w:tcPr>
            <w:tcW w:w="2448" w:type="dxa"/>
            <w:gridSpan w:val="2"/>
          </w:tcPr>
          <w:p w14:paraId="5DAC28FF" w14:textId="3710FBEB" w:rsidR="003F79AA" w:rsidRPr="004E6A09" w:rsidRDefault="003F79AA" w:rsidP="00A1003A">
            <w:pPr>
              <w:pStyle w:val="SectionVHeading3"/>
              <w:spacing w:after="120"/>
              <w:rPr>
                <w:rFonts w:ascii="Candara" w:hAnsi="Candara"/>
                <w:lang w:val="es-EC"/>
              </w:rPr>
            </w:pPr>
            <w:bookmarkStart w:id="124" w:name="_Toc115774710"/>
            <w:r w:rsidRPr="004E6A09">
              <w:rPr>
                <w:rFonts w:ascii="Candara" w:hAnsi="Candara"/>
                <w:lang w:val="es-EC"/>
              </w:rPr>
              <w:t>62.</w:t>
            </w:r>
            <w:r w:rsidRPr="004E6A09">
              <w:rPr>
                <w:rFonts w:ascii="Candara" w:hAnsi="Candara"/>
                <w:lang w:val="es-EC"/>
              </w:rPr>
              <w:tab/>
              <w:t>Derechos de propiedad</w:t>
            </w:r>
            <w:bookmarkEnd w:id="124"/>
          </w:p>
        </w:tc>
        <w:tc>
          <w:tcPr>
            <w:tcW w:w="7128" w:type="dxa"/>
            <w:gridSpan w:val="2"/>
          </w:tcPr>
          <w:p w14:paraId="30AD9E52" w14:textId="77777777" w:rsidR="003F79AA" w:rsidRPr="004E6A09" w:rsidRDefault="003F79AA" w:rsidP="00A1003A">
            <w:pPr>
              <w:pStyle w:val="Outline"/>
              <w:spacing w:before="0" w:after="120"/>
              <w:ind w:left="612" w:hanging="612"/>
              <w:jc w:val="both"/>
              <w:rPr>
                <w:rFonts w:ascii="Candara" w:hAnsi="Candara"/>
                <w:kern w:val="0"/>
                <w:szCs w:val="24"/>
                <w:lang w:val="es-EC"/>
              </w:rPr>
            </w:pPr>
            <w:r w:rsidRPr="004E6A09">
              <w:rPr>
                <w:rFonts w:ascii="Candara" w:hAnsi="Candara"/>
                <w:kern w:val="0"/>
                <w:szCs w:val="24"/>
                <w:lang w:val="es-EC"/>
              </w:rPr>
              <w:t>62.1</w:t>
            </w:r>
            <w:r w:rsidRPr="004E6A09">
              <w:rPr>
                <w:rFonts w:ascii="Candara" w:hAnsi="Candara"/>
                <w:kern w:val="0"/>
                <w:szCs w:val="24"/>
                <w:lang w:val="es-EC"/>
              </w:rPr>
              <w:tab/>
              <w:t>S</w:t>
            </w:r>
            <w:r w:rsidRPr="004E6A09">
              <w:rPr>
                <w:rFonts w:ascii="Candara" w:hAnsi="Candara"/>
                <w:spacing w:val="-3"/>
                <w:szCs w:val="24"/>
                <w:lang w:val="es-EC"/>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4E6A09" w14:paraId="77A87F3A" w14:textId="77777777" w:rsidTr="00F123B2">
        <w:tc>
          <w:tcPr>
            <w:tcW w:w="2448" w:type="dxa"/>
            <w:gridSpan w:val="2"/>
          </w:tcPr>
          <w:p w14:paraId="762D9A22" w14:textId="242BB546" w:rsidR="003F79AA" w:rsidRPr="004E6A09" w:rsidRDefault="003F79AA" w:rsidP="00A1003A">
            <w:pPr>
              <w:pStyle w:val="SectionVHeading3"/>
              <w:spacing w:after="120"/>
              <w:rPr>
                <w:rFonts w:ascii="Candara" w:hAnsi="Candara"/>
                <w:lang w:val="es-EC"/>
              </w:rPr>
            </w:pPr>
            <w:bookmarkStart w:id="125" w:name="_Toc115774711"/>
            <w:r w:rsidRPr="004E6A09">
              <w:rPr>
                <w:rFonts w:ascii="Candara" w:hAnsi="Candara"/>
                <w:lang w:val="es-EC"/>
              </w:rPr>
              <w:t>63.</w:t>
            </w:r>
            <w:r w:rsidRPr="004E6A09">
              <w:rPr>
                <w:rFonts w:ascii="Candara" w:hAnsi="Candara"/>
                <w:lang w:val="es-EC"/>
              </w:rPr>
              <w:tab/>
              <w:t>Liberación de cumplimiento</w:t>
            </w:r>
            <w:bookmarkEnd w:id="125"/>
            <w:r w:rsidRPr="004E6A09">
              <w:rPr>
                <w:rFonts w:ascii="Candara" w:hAnsi="Candara"/>
                <w:lang w:val="es-EC"/>
              </w:rPr>
              <w:t xml:space="preserve"> </w:t>
            </w:r>
          </w:p>
        </w:tc>
        <w:tc>
          <w:tcPr>
            <w:tcW w:w="7128" w:type="dxa"/>
            <w:gridSpan w:val="2"/>
          </w:tcPr>
          <w:p w14:paraId="4E7EF5CC" w14:textId="77777777" w:rsidR="003F79AA" w:rsidRPr="004E6A09" w:rsidRDefault="003F79AA" w:rsidP="00A1003A">
            <w:pPr>
              <w:suppressAutoHyphens/>
              <w:spacing w:after="120"/>
              <w:ind w:left="612" w:hanging="540"/>
              <w:jc w:val="both"/>
              <w:rPr>
                <w:rFonts w:ascii="Candara" w:hAnsi="Candara"/>
                <w:spacing w:val="-3"/>
                <w:lang w:val="es-EC"/>
              </w:rPr>
            </w:pPr>
            <w:r w:rsidRPr="004E6A09">
              <w:rPr>
                <w:rFonts w:ascii="Candara" w:hAnsi="Candara"/>
                <w:spacing w:val="-3"/>
                <w:lang w:val="es-EC"/>
              </w:rPr>
              <w:t>63.1</w:t>
            </w:r>
            <w:r w:rsidRPr="004E6A09">
              <w:rPr>
                <w:rFonts w:ascii="Candara" w:hAnsi="Candara"/>
                <w:spacing w:val="-3"/>
                <w:lang w:val="es-EC"/>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4E6A09" w14:paraId="1C85AB8D" w14:textId="77777777" w:rsidTr="00F123B2">
        <w:tc>
          <w:tcPr>
            <w:tcW w:w="2448" w:type="dxa"/>
            <w:gridSpan w:val="2"/>
          </w:tcPr>
          <w:p w14:paraId="1625D866" w14:textId="3FFFA49D" w:rsidR="003F79AA" w:rsidRPr="004E6A09" w:rsidRDefault="003F79AA" w:rsidP="00A1003A">
            <w:pPr>
              <w:pStyle w:val="SectionVHeading3"/>
              <w:spacing w:after="120"/>
              <w:rPr>
                <w:rFonts w:ascii="Candara" w:hAnsi="Candara"/>
                <w:lang w:val="es-EC"/>
              </w:rPr>
            </w:pPr>
            <w:bookmarkStart w:id="126" w:name="_Toc115774712"/>
            <w:r w:rsidRPr="004E6A09">
              <w:rPr>
                <w:rFonts w:ascii="Candara" w:hAnsi="Candara"/>
                <w:lang w:val="es-EC"/>
              </w:rPr>
              <w:t>64.</w:t>
            </w:r>
            <w:r w:rsidRPr="004E6A09">
              <w:rPr>
                <w:rFonts w:ascii="Candara" w:hAnsi="Candara"/>
                <w:lang w:val="es-EC"/>
              </w:rPr>
              <w:tab/>
              <w:t>Suspensión de Desembolsos del Préstamo del Banco</w:t>
            </w:r>
            <w:bookmarkEnd w:id="126"/>
            <w:r w:rsidRPr="004E6A09">
              <w:rPr>
                <w:rFonts w:ascii="Candara" w:hAnsi="Candara"/>
                <w:lang w:val="es-EC"/>
              </w:rPr>
              <w:t xml:space="preserve"> </w:t>
            </w:r>
          </w:p>
        </w:tc>
        <w:tc>
          <w:tcPr>
            <w:tcW w:w="7128" w:type="dxa"/>
            <w:gridSpan w:val="2"/>
          </w:tcPr>
          <w:p w14:paraId="44EB6C23" w14:textId="77777777" w:rsidR="003F79AA" w:rsidRPr="004E6A09" w:rsidRDefault="003F79AA" w:rsidP="00A1003A">
            <w:pPr>
              <w:suppressAutoHyphens/>
              <w:spacing w:after="120"/>
              <w:ind w:left="612" w:hanging="612"/>
              <w:jc w:val="both"/>
              <w:rPr>
                <w:rFonts w:ascii="Candara" w:hAnsi="Candara"/>
                <w:spacing w:val="-3"/>
                <w:lang w:val="es-EC"/>
              </w:rPr>
            </w:pPr>
            <w:r w:rsidRPr="004E6A09">
              <w:rPr>
                <w:rFonts w:ascii="Candara" w:hAnsi="Candara"/>
                <w:lang w:val="es-EC"/>
              </w:rPr>
              <w:t>64.1</w:t>
            </w:r>
            <w:r w:rsidRPr="004E6A09">
              <w:rPr>
                <w:rFonts w:ascii="Candara" w:hAnsi="Candara"/>
                <w:lang w:val="es-EC"/>
              </w:rPr>
              <w:tab/>
            </w:r>
            <w:r w:rsidRPr="004E6A09">
              <w:rPr>
                <w:rFonts w:ascii="Candara" w:hAnsi="Candara"/>
                <w:spacing w:val="-3"/>
                <w:lang w:val="es-EC"/>
              </w:rPr>
              <w:t>En caso de que el Banco suspendiera los desembolsos al Contratante bajo el Préstamo, parte del cual se destinaba a pagar al Contratista:</w:t>
            </w:r>
          </w:p>
          <w:p w14:paraId="16A06591" w14:textId="77777777" w:rsidR="003F79AA" w:rsidRPr="004E6A09" w:rsidRDefault="003F79AA" w:rsidP="00B35234">
            <w:pPr>
              <w:numPr>
                <w:ilvl w:val="2"/>
                <w:numId w:val="23"/>
              </w:numPr>
              <w:suppressAutoHyphens/>
              <w:spacing w:after="120"/>
              <w:jc w:val="both"/>
              <w:rPr>
                <w:rFonts w:ascii="Candara" w:hAnsi="Candara"/>
                <w:spacing w:val="-3"/>
                <w:lang w:val="es-EC"/>
              </w:rPr>
            </w:pPr>
            <w:r w:rsidRPr="004E6A09">
              <w:rPr>
                <w:rFonts w:ascii="Candara" w:hAnsi="Candara"/>
                <w:spacing w:val="-3"/>
                <w:lang w:val="es-EC"/>
              </w:rPr>
              <w:t>El Contratante est</w:t>
            </w:r>
            <w:r w:rsidR="004114F7" w:rsidRPr="004E6A09">
              <w:rPr>
                <w:rFonts w:ascii="Candara" w:hAnsi="Candara"/>
                <w:spacing w:val="-3"/>
                <w:lang w:val="es-EC"/>
              </w:rPr>
              <w:t>á</w:t>
            </w:r>
            <w:r w:rsidRPr="004E6A09">
              <w:rPr>
                <w:rFonts w:ascii="Candara" w:hAnsi="Candara"/>
                <w:spacing w:val="-3"/>
                <w:lang w:val="es-EC"/>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4E6A09" w:rsidRDefault="003F79AA" w:rsidP="00A1003A">
            <w:pPr>
              <w:pStyle w:val="Outline"/>
              <w:spacing w:before="0" w:after="120"/>
              <w:ind w:left="1152" w:hanging="612"/>
              <w:jc w:val="both"/>
              <w:rPr>
                <w:rFonts w:ascii="Candara" w:hAnsi="Candara"/>
                <w:kern w:val="0"/>
                <w:szCs w:val="24"/>
                <w:lang w:val="es-EC"/>
              </w:rPr>
            </w:pPr>
            <w:r w:rsidRPr="004E6A09">
              <w:rPr>
                <w:rFonts w:ascii="Candara" w:hAnsi="Candara"/>
                <w:spacing w:val="-3"/>
                <w:szCs w:val="24"/>
                <w:lang w:val="es-EC"/>
              </w:rPr>
              <w:t>(b)</w:t>
            </w:r>
            <w:r w:rsidRPr="004E6A09">
              <w:rPr>
                <w:rFonts w:ascii="Candara" w:hAnsi="Candara"/>
                <w:spacing w:val="-3"/>
                <w:szCs w:val="24"/>
                <w:lang w:val="es-EC"/>
              </w:rPr>
              <w:tab/>
              <w:t xml:space="preserve">Si el Contratista no ha recibido algunas sumas que se le adeudan dentro del periodo de 28 días para efectuar los pagos, establecido en la </w:t>
            </w:r>
            <w:proofErr w:type="spellStart"/>
            <w:r w:rsidRPr="004E6A09">
              <w:rPr>
                <w:rFonts w:ascii="Candara" w:hAnsi="Candara"/>
                <w:spacing w:val="-3"/>
                <w:szCs w:val="24"/>
                <w:lang w:val="es-EC"/>
              </w:rPr>
              <w:t>Subcláusula</w:t>
            </w:r>
            <w:proofErr w:type="spellEnd"/>
            <w:r w:rsidRPr="004E6A09">
              <w:rPr>
                <w:rFonts w:ascii="Candara" w:hAnsi="Candara"/>
                <w:spacing w:val="-3"/>
                <w:szCs w:val="24"/>
                <w:lang w:val="es-EC"/>
              </w:rPr>
              <w:t xml:space="preserve"> 43.1, el Contratista podrá emitir inmediatamente una notificación para terminar el Contrato en el plazo de 14 días.</w:t>
            </w:r>
          </w:p>
        </w:tc>
      </w:tr>
      <w:tr w:rsidR="003F79AA" w:rsidRPr="004E6A09" w14:paraId="27AF6573" w14:textId="77777777" w:rsidTr="00F123B2">
        <w:tc>
          <w:tcPr>
            <w:tcW w:w="2448" w:type="dxa"/>
            <w:gridSpan w:val="2"/>
          </w:tcPr>
          <w:p w14:paraId="4F12F067" w14:textId="77777777" w:rsidR="003F79AA" w:rsidRPr="004E6A09" w:rsidRDefault="003F79AA" w:rsidP="00A1003A">
            <w:pPr>
              <w:pStyle w:val="SectionVHeading3"/>
              <w:spacing w:after="120"/>
              <w:rPr>
                <w:rFonts w:ascii="Candara" w:hAnsi="Candara"/>
                <w:lang w:val="es-EC"/>
              </w:rPr>
            </w:pPr>
            <w:bookmarkStart w:id="127" w:name="_Toc115774713"/>
            <w:r w:rsidRPr="004E6A09">
              <w:rPr>
                <w:rFonts w:ascii="Candara" w:hAnsi="Candara"/>
                <w:lang w:val="es-EC"/>
              </w:rPr>
              <w:t>65. Elegibilidad</w:t>
            </w:r>
            <w:bookmarkEnd w:id="127"/>
          </w:p>
        </w:tc>
        <w:tc>
          <w:tcPr>
            <w:tcW w:w="7128" w:type="dxa"/>
            <w:gridSpan w:val="2"/>
          </w:tcPr>
          <w:p w14:paraId="249D7164" w14:textId="77777777" w:rsidR="003F79AA" w:rsidRPr="004E6A09" w:rsidRDefault="003F79AA" w:rsidP="00A1003A">
            <w:pPr>
              <w:spacing w:after="120"/>
              <w:ind w:left="612" w:hanging="576"/>
              <w:jc w:val="both"/>
              <w:rPr>
                <w:rFonts w:ascii="Candara" w:hAnsi="Candara"/>
                <w:lang w:val="es-EC"/>
              </w:rPr>
            </w:pPr>
            <w:r w:rsidRPr="004E6A09">
              <w:rPr>
                <w:rFonts w:ascii="Candara" w:hAnsi="Candara"/>
                <w:lang w:val="es-EC"/>
              </w:rPr>
              <w:t>65.1 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4E6A09" w:rsidRDefault="003F79AA" w:rsidP="00B35234">
            <w:pPr>
              <w:numPr>
                <w:ilvl w:val="2"/>
                <w:numId w:val="19"/>
              </w:numPr>
              <w:tabs>
                <w:tab w:val="left" w:pos="1152"/>
              </w:tabs>
              <w:spacing w:after="120"/>
              <w:ind w:left="1152" w:hanging="540"/>
              <w:jc w:val="both"/>
              <w:rPr>
                <w:rFonts w:ascii="Candara" w:hAnsi="Candara"/>
                <w:lang w:val="es-EC"/>
              </w:rPr>
            </w:pPr>
            <w:r w:rsidRPr="004E6A09">
              <w:rPr>
                <w:rFonts w:ascii="Candara" w:hAnsi="Candara"/>
                <w:b/>
                <w:lang w:val="es-EC"/>
              </w:rPr>
              <w:t xml:space="preserve">Un individuo </w:t>
            </w:r>
            <w:r w:rsidRPr="004E6A09">
              <w:rPr>
                <w:rFonts w:ascii="Candara" w:hAnsi="Candara"/>
                <w:bCs/>
                <w:lang w:val="es-EC"/>
              </w:rPr>
              <w:t>tiene la nacionalidad</w:t>
            </w:r>
            <w:r w:rsidRPr="004E6A09">
              <w:rPr>
                <w:rFonts w:ascii="Candara" w:hAnsi="Candara"/>
                <w:lang w:val="es-EC"/>
              </w:rPr>
              <w:t xml:space="preserve"> de un país miembro del Banco si </w:t>
            </w:r>
            <w:r w:rsidR="004114F7" w:rsidRPr="004E6A09">
              <w:rPr>
                <w:rFonts w:ascii="Candara" w:hAnsi="Candara"/>
                <w:lang w:val="es-EC"/>
              </w:rPr>
              <w:t>é</w:t>
            </w:r>
            <w:r w:rsidRPr="004E6A09">
              <w:rPr>
                <w:rFonts w:ascii="Candara" w:hAnsi="Candara"/>
                <w:lang w:val="es-EC"/>
              </w:rPr>
              <w:t>l o ella satisface uno de los siguientes requisitos:</w:t>
            </w:r>
          </w:p>
          <w:p w14:paraId="5F5B0D2C" w14:textId="77777777" w:rsidR="003F79AA" w:rsidRPr="004E6A09" w:rsidRDefault="003F79AA" w:rsidP="00B35234">
            <w:pPr>
              <w:numPr>
                <w:ilvl w:val="0"/>
                <w:numId w:val="22"/>
              </w:numPr>
              <w:tabs>
                <w:tab w:val="left" w:pos="2052"/>
              </w:tabs>
              <w:spacing w:after="120"/>
              <w:ind w:left="2052" w:hanging="540"/>
              <w:jc w:val="both"/>
              <w:rPr>
                <w:rFonts w:ascii="Candara" w:hAnsi="Candara"/>
                <w:lang w:val="es-EC"/>
              </w:rPr>
            </w:pPr>
            <w:r w:rsidRPr="004E6A09">
              <w:rPr>
                <w:rFonts w:ascii="Candara" w:hAnsi="Candara"/>
                <w:lang w:val="es-EC"/>
              </w:rPr>
              <w:t>es ciudadano de un país miembro; o</w:t>
            </w:r>
          </w:p>
          <w:p w14:paraId="43154499" w14:textId="77777777" w:rsidR="003F79AA" w:rsidRPr="004E6A09" w:rsidRDefault="003F79AA" w:rsidP="00B35234">
            <w:pPr>
              <w:numPr>
                <w:ilvl w:val="0"/>
                <w:numId w:val="22"/>
              </w:numPr>
              <w:tabs>
                <w:tab w:val="left" w:pos="2052"/>
              </w:tabs>
              <w:spacing w:after="120"/>
              <w:ind w:left="2052" w:hanging="540"/>
              <w:jc w:val="both"/>
              <w:rPr>
                <w:rFonts w:ascii="Candara" w:hAnsi="Candara"/>
                <w:lang w:val="es-EC"/>
              </w:rPr>
            </w:pPr>
            <w:r w:rsidRPr="004E6A09">
              <w:rPr>
                <w:rFonts w:ascii="Candara" w:hAnsi="Candara"/>
                <w:lang w:val="es-EC"/>
              </w:rPr>
              <w:t>ha establecido su domicilio en un país miembro como residente “bona fide” y está legalmente autorizado para trabajar en dicho país.</w:t>
            </w:r>
          </w:p>
          <w:p w14:paraId="21F585D7" w14:textId="77777777" w:rsidR="003F79AA" w:rsidRPr="004E6A09" w:rsidRDefault="003F79AA" w:rsidP="00B35234">
            <w:pPr>
              <w:numPr>
                <w:ilvl w:val="2"/>
                <w:numId w:val="19"/>
              </w:numPr>
              <w:tabs>
                <w:tab w:val="left" w:pos="1152"/>
              </w:tabs>
              <w:spacing w:after="120"/>
              <w:ind w:left="1152" w:hanging="540"/>
              <w:jc w:val="both"/>
              <w:rPr>
                <w:rFonts w:ascii="Candara" w:hAnsi="Candara"/>
                <w:lang w:val="es-EC"/>
              </w:rPr>
            </w:pPr>
            <w:r w:rsidRPr="004E6A09">
              <w:rPr>
                <w:rFonts w:ascii="Candara" w:hAnsi="Candara"/>
                <w:b/>
                <w:lang w:val="es-EC"/>
              </w:rPr>
              <w:t xml:space="preserve">Una firma </w:t>
            </w:r>
            <w:r w:rsidRPr="004E6A09">
              <w:rPr>
                <w:rFonts w:ascii="Candara" w:hAnsi="Candara"/>
                <w:lang w:val="es-EC"/>
              </w:rPr>
              <w:t>tiene la nacionalidad de un país miembro si satisface los dos siguientes requisitos:</w:t>
            </w:r>
          </w:p>
          <w:p w14:paraId="631C3DEE" w14:textId="77777777" w:rsidR="003F79AA" w:rsidRPr="004E6A09" w:rsidRDefault="003F79AA" w:rsidP="00B35234">
            <w:pPr>
              <w:numPr>
                <w:ilvl w:val="2"/>
                <w:numId w:val="21"/>
              </w:numPr>
              <w:tabs>
                <w:tab w:val="num" w:pos="2052"/>
              </w:tabs>
              <w:spacing w:after="120"/>
              <w:ind w:left="2052" w:hanging="540"/>
              <w:jc w:val="both"/>
              <w:rPr>
                <w:rFonts w:ascii="Candara" w:hAnsi="Candara"/>
                <w:lang w:val="es-EC"/>
              </w:rPr>
            </w:pPr>
            <w:r w:rsidRPr="004E6A09">
              <w:rPr>
                <w:rFonts w:ascii="Candara" w:hAnsi="Candara"/>
                <w:lang w:val="es-EC"/>
              </w:rPr>
              <w:t>esta legalmente constituida o incorporada conforme a las leyes de un país miembro del Banco; y</w:t>
            </w:r>
          </w:p>
          <w:p w14:paraId="4D80AF79" w14:textId="77777777" w:rsidR="003F79AA" w:rsidRPr="004E6A09" w:rsidRDefault="003F79AA" w:rsidP="00B35234">
            <w:pPr>
              <w:numPr>
                <w:ilvl w:val="2"/>
                <w:numId w:val="21"/>
              </w:numPr>
              <w:tabs>
                <w:tab w:val="num" w:pos="2052"/>
              </w:tabs>
              <w:spacing w:after="120"/>
              <w:ind w:left="2052" w:hanging="540"/>
              <w:jc w:val="both"/>
              <w:rPr>
                <w:rFonts w:ascii="Candara" w:hAnsi="Candara"/>
                <w:lang w:val="es-EC"/>
              </w:rPr>
            </w:pPr>
            <w:r w:rsidRPr="004E6A09">
              <w:rPr>
                <w:rFonts w:ascii="Candara" w:hAnsi="Candara"/>
                <w:lang w:val="es-EC"/>
              </w:rPr>
              <w:t>más del cincuenta por ciento (50%) del capital de la firma es de propiedad de individuos o firmas de países miembros del Banco.</w:t>
            </w:r>
          </w:p>
          <w:p w14:paraId="5CD890E5" w14:textId="77777777" w:rsidR="003F79AA" w:rsidRPr="004E6A09" w:rsidRDefault="003F79AA" w:rsidP="00A1003A">
            <w:pPr>
              <w:spacing w:after="120"/>
              <w:jc w:val="both"/>
              <w:rPr>
                <w:rFonts w:ascii="Candara" w:hAnsi="Candara"/>
                <w:lang w:val="es-EC"/>
              </w:rPr>
            </w:pPr>
          </w:p>
          <w:p w14:paraId="7B3B7628" w14:textId="3A7BFBE4" w:rsidR="003F79AA" w:rsidRPr="004E6A09" w:rsidRDefault="00292B95" w:rsidP="00A1003A">
            <w:pPr>
              <w:spacing w:after="120"/>
              <w:ind w:left="612" w:hanging="576"/>
              <w:jc w:val="both"/>
              <w:rPr>
                <w:rFonts w:ascii="Candara" w:hAnsi="Candara"/>
                <w:lang w:val="es-EC"/>
              </w:rPr>
            </w:pPr>
            <w:r w:rsidRPr="004E6A09">
              <w:rPr>
                <w:rFonts w:ascii="Candara" w:hAnsi="Candara"/>
                <w:lang w:val="es-EC"/>
              </w:rPr>
              <w:t>65.2 Todos</w:t>
            </w:r>
            <w:r w:rsidR="003F79AA" w:rsidRPr="004E6A09">
              <w:rPr>
                <w:rFonts w:ascii="Candara" w:hAnsi="Candara"/>
                <w:lang w:val="es-EC"/>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4E6A09" w:rsidRDefault="003F79AA" w:rsidP="00A1003A">
            <w:pPr>
              <w:spacing w:after="120"/>
              <w:ind w:left="612" w:hanging="576"/>
              <w:jc w:val="both"/>
              <w:rPr>
                <w:rFonts w:ascii="Candara" w:hAnsi="Candara"/>
                <w:lang w:val="es-EC"/>
              </w:rPr>
            </w:pPr>
            <w:r w:rsidRPr="004E6A09">
              <w:rPr>
                <w:rFonts w:ascii="Candara" w:hAnsi="Candara"/>
                <w:lang w:val="es-EC"/>
              </w:rPr>
              <w:t>65.3</w:t>
            </w:r>
            <w:r w:rsidRPr="004E6A09">
              <w:rPr>
                <w:rFonts w:ascii="Candara" w:hAnsi="Candara"/>
                <w:lang w:val="es-EC"/>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4E6A09" w:rsidRDefault="003F79AA" w:rsidP="00A1003A">
            <w:pPr>
              <w:suppressAutoHyphens/>
              <w:spacing w:after="120"/>
              <w:jc w:val="both"/>
              <w:rPr>
                <w:rFonts w:ascii="Candara" w:hAnsi="Candara"/>
                <w:lang w:val="es-EC"/>
              </w:rPr>
            </w:pPr>
          </w:p>
        </w:tc>
      </w:tr>
    </w:tbl>
    <w:p w14:paraId="0ED3B323" w14:textId="77777777" w:rsidR="003F79AA" w:rsidRPr="004E6A09" w:rsidRDefault="003F79AA" w:rsidP="00A1003A">
      <w:pPr>
        <w:pStyle w:val="Outline"/>
        <w:spacing w:before="0" w:after="120"/>
        <w:rPr>
          <w:rFonts w:ascii="Candara" w:hAnsi="Candara"/>
          <w:kern w:val="0"/>
          <w:szCs w:val="24"/>
          <w:lang w:val="es-EC"/>
        </w:rPr>
      </w:pPr>
    </w:p>
    <w:p w14:paraId="6A8C0EB1" w14:textId="7227A01B" w:rsidR="003F79AA" w:rsidRDefault="003F79AA" w:rsidP="00A1003A">
      <w:pPr>
        <w:spacing w:after="120"/>
        <w:jc w:val="center"/>
        <w:rPr>
          <w:rFonts w:ascii="Candara" w:hAnsi="Candara"/>
          <w:b/>
          <w:bCs/>
          <w:lang w:val="es-EC"/>
        </w:rPr>
      </w:pPr>
    </w:p>
    <w:p w14:paraId="75361DB2" w14:textId="48DEA340" w:rsidR="00F845B2" w:rsidRDefault="00F845B2" w:rsidP="00A1003A">
      <w:pPr>
        <w:spacing w:after="120"/>
        <w:jc w:val="center"/>
        <w:rPr>
          <w:rFonts w:ascii="Candara" w:hAnsi="Candara"/>
          <w:b/>
          <w:bCs/>
          <w:lang w:val="es-EC"/>
        </w:rPr>
      </w:pPr>
    </w:p>
    <w:p w14:paraId="20299CB4" w14:textId="3BC18209" w:rsidR="00F845B2" w:rsidRDefault="00F845B2" w:rsidP="00A1003A">
      <w:pPr>
        <w:spacing w:after="120"/>
        <w:jc w:val="center"/>
        <w:rPr>
          <w:rFonts w:ascii="Candara" w:hAnsi="Candara"/>
          <w:b/>
          <w:bCs/>
          <w:lang w:val="es-EC"/>
        </w:rPr>
      </w:pPr>
    </w:p>
    <w:p w14:paraId="09A661B9" w14:textId="6D8A92A1" w:rsidR="00F845B2" w:rsidRDefault="00F845B2" w:rsidP="00A1003A">
      <w:pPr>
        <w:spacing w:after="120"/>
        <w:jc w:val="center"/>
        <w:rPr>
          <w:rFonts w:ascii="Candara" w:hAnsi="Candara"/>
          <w:b/>
          <w:bCs/>
          <w:lang w:val="es-EC"/>
        </w:rPr>
      </w:pPr>
    </w:p>
    <w:p w14:paraId="78281F4C" w14:textId="0422A8E5" w:rsidR="00F845B2" w:rsidRDefault="00F845B2" w:rsidP="00A1003A">
      <w:pPr>
        <w:spacing w:after="120"/>
        <w:jc w:val="center"/>
        <w:rPr>
          <w:rFonts w:ascii="Candara" w:hAnsi="Candara"/>
          <w:b/>
          <w:bCs/>
          <w:lang w:val="es-EC"/>
        </w:rPr>
      </w:pPr>
    </w:p>
    <w:p w14:paraId="40B61D4D" w14:textId="58C60AE3" w:rsidR="00F845B2" w:rsidRDefault="00F845B2" w:rsidP="00A1003A">
      <w:pPr>
        <w:spacing w:after="120"/>
        <w:jc w:val="center"/>
        <w:rPr>
          <w:rFonts w:ascii="Candara" w:hAnsi="Candara"/>
          <w:b/>
          <w:bCs/>
          <w:lang w:val="es-EC"/>
        </w:rPr>
      </w:pPr>
    </w:p>
    <w:p w14:paraId="409C89AC" w14:textId="77777777" w:rsidR="00F845B2" w:rsidRPr="004E6A09" w:rsidRDefault="00F845B2" w:rsidP="00A1003A">
      <w:pPr>
        <w:spacing w:after="120"/>
        <w:jc w:val="center"/>
        <w:rPr>
          <w:rFonts w:ascii="Candara" w:hAnsi="Candara"/>
          <w:b/>
          <w:bCs/>
          <w:lang w:val="es-EC"/>
        </w:rPr>
        <w:sectPr w:rsidR="00F845B2" w:rsidRPr="004E6A09" w:rsidSect="003948EB">
          <w:endnotePr>
            <w:numFmt w:val="decimal"/>
          </w:endnotePr>
          <w:type w:val="continuous"/>
          <w:pgSz w:w="11906" w:h="16838" w:code="9"/>
          <w:pgMar w:top="1440" w:right="1440" w:bottom="1440" w:left="1440" w:header="720" w:footer="720" w:gutter="0"/>
          <w:pgNumType w:start="56"/>
          <w:cols w:space="720"/>
          <w:titlePg/>
          <w:docGrid w:linePitch="326"/>
        </w:sectPr>
      </w:pPr>
    </w:p>
    <w:p w14:paraId="1A1C995C" w14:textId="77777777" w:rsidR="003F79AA" w:rsidRPr="004E6A09" w:rsidRDefault="003F79AA" w:rsidP="00A1003A">
      <w:pPr>
        <w:pStyle w:val="Ttulo1"/>
        <w:spacing w:before="0" w:after="120"/>
        <w:rPr>
          <w:rFonts w:ascii="Candara" w:hAnsi="Candara"/>
          <w:sz w:val="24"/>
          <w:lang w:val="es-EC"/>
        </w:rPr>
      </w:pPr>
      <w:bookmarkStart w:id="128" w:name="_Toc112839696"/>
      <w:r w:rsidRPr="004E6A09">
        <w:rPr>
          <w:rFonts w:ascii="Candara" w:hAnsi="Candara"/>
          <w:sz w:val="24"/>
          <w:lang w:val="es-EC"/>
        </w:rPr>
        <w:t>Sección VI. Condiciones Especiales del Contrato</w:t>
      </w:r>
      <w:bookmarkEnd w:id="128"/>
    </w:p>
    <w:p w14:paraId="563417F7" w14:textId="77777777" w:rsidR="003F79AA" w:rsidRPr="004E6A09" w:rsidRDefault="003F79AA" w:rsidP="00A1003A">
      <w:pPr>
        <w:spacing w:after="120"/>
        <w:jc w:val="both"/>
        <w:rPr>
          <w:rFonts w:ascii="Candara" w:hAnsi="Candara"/>
          <w:color w:val="548DD4"/>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8185"/>
      </w:tblGrid>
      <w:tr w:rsidR="003F79AA" w:rsidRPr="004E6A09" w14:paraId="4CAE9A5C" w14:textId="77777777" w:rsidTr="00303014">
        <w:trPr>
          <w:cantSplit/>
        </w:trPr>
        <w:tc>
          <w:tcPr>
            <w:tcW w:w="9016" w:type="dxa"/>
            <w:gridSpan w:val="2"/>
          </w:tcPr>
          <w:p w14:paraId="46E4A584" w14:textId="77777777" w:rsidR="003F79AA" w:rsidRPr="004E6A09" w:rsidRDefault="003F79AA" w:rsidP="00B35234">
            <w:pPr>
              <w:pStyle w:val="Ttulo4"/>
              <w:numPr>
                <w:ilvl w:val="0"/>
                <w:numId w:val="12"/>
              </w:numPr>
              <w:spacing w:after="120"/>
              <w:rPr>
                <w:rFonts w:ascii="Candara" w:hAnsi="Candara"/>
                <w:b w:val="0"/>
                <w:bCs w:val="0"/>
                <w:sz w:val="24"/>
                <w:lang w:val="es-EC"/>
              </w:rPr>
            </w:pPr>
            <w:r w:rsidRPr="004E6A09">
              <w:rPr>
                <w:rFonts w:ascii="Candara" w:hAnsi="Candara"/>
                <w:sz w:val="24"/>
                <w:lang w:val="es-EC"/>
              </w:rPr>
              <w:t>Disposiciones Generales</w:t>
            </w:r>
          </w:p>
        </w:tc>
      </w:tr>
      <w:tr w:rsidR="003F79AA" w:rsidRPr="004E6A09" w14:paraId="05118791" w14:textId="77777777" w:rsidTr="00303014">
        <w:tc>
          <w:tcPr>
            <w:tcW w:w="872" w:type="dxa"/>
          </w:tcPr>
          <w:p w14:paraId="5C3ECBC5" w14:textId="73C19687" w:rsidR="003F79AA" w:rsidRPr="004E6A09" w:rsidRDefault="003F79AA" w:rsidP="00A1003A">
            <w:pPr>
              <w:spacing w:after="120"/>
              <w:rPr>
                <w:rFonts w:ascii="Candara" w:hAnsi="Candara"/>
                <w:b/>
                <w:bCs/>
                <w:lang w:val="es-EC"/>
              </w:rPr>
            </w:pPr>
            <w:r w:rsidRPr="004E6A09">
              <w:rPr>
                <w:rFonts w:ascii="Candara" w:hAnsi="Candara"/>
                <w:b/>
                <w:bCs/>
                <w:lang w:val="es-EC"/>
              </w:rPr>
              <w:t>C</w:t>
            </w:r>
            <w:r w:rsidR="00992038" w:rsidRPr="004E6A09">
              <w:rPr>
                <w:rFonts w:ascii="Candara" w:hAnsi="Candara"/>
                <w:b/>
                <w:bCs/>
                <w:lang w:val="es-EC"/>
              </w:rPr>
              <w:t>E</w:t>
            </w:r>
            <w:r w:rsidRPr="004E6A09">
              <w:rPr>
                <w:rFonts w:ascii="Candara" w:hAnsi="Candara"/>
                <w:b/>
                <w:bCs/>
                <w:lang w:val="es-EC"/>
              </w:rPr>
              <w:t>C 1.1 (o)</w:t>
            </w:r>
          </w:p>
        </w:tc>
        <w:tc>
          <w:tcPr>
            <w:tcW w:w="8144" w:type="dxa"/>
          </w:tcPr>
          <w:p w14:paraId="1C2A7671" w14:textId="58DAA65C" w:rsidR="005C4EA0" w:rsidRPr="004E6A09" w:rsidRDefault="003F79AA" w:rsidP="005C4EA0">
            <w:pPr>
              <w:spacing w:after="120"/>
              <w:jc w:val="both"/>
              <w:rPr>
                <w:rFonts w:ascii="Candara" w:hAnsi="Candara"/>
                <w:i/>
                <w:iCs/>
                <w:color w:val="0070C0"/>
                <w:lang w:val="es-EC"/>
              </w:rPr>
            </w:pPr>
            <w:r w:rsidRPr="004E6A09">
              <w:rPr>
                <w:rFonts w:ascii="Candara" w:hAnsi="Candara"/>
                <w:lang w:val="es-EC"/>
              </w:rPr>
              <w:t xml:space="preserve">El Contratante es </w:t>
            </w:r>
            <w:r w:rsidR="005C4EA0" w:rsidRPr="004E6A09">
              <w:rPr>
                <w:rFonts w:ascii="Candara" w:hAnsi="Candara"/>
                <w:i/>
                <w:iCs/>
                <w:color w:val="0070C0"/>
                <w:lang w:val="es-EC"/>
              </w:rPr>
              <w:t xml:space="preserve">EMPRESA ELÉCTRICA PÚBLICA ESTRATÉGICA CORPORACIÓN NACIONAL DE ELECTRICIDAD CNEL EP UN SANTA ELENA, con dirección en la Ciudad de La Libertad, Barrio General Enríquez Gallo, Avenida 12 entre las calles 33 y 35. </w:t>
            </w:r>
          </w:p>
          <w:p w14:paraId="701C345B" w14:textId="57A8AC6E" w:rsidR="003F79AA" w:rsidRPr="006F7804" w:rsidRDefault="005C4EA0" w:rsidP="005C4EA0">
            <w:pPr>
              <w:spacing w:after="120"/>
              <w:jc w:val="both"/>
              <w:rPr>
                <w:rFonts w:ascii="Candara" w:hAnsi="Candara"/>
                <w:i/>
                <w:iCs/>
                <w:color w:val="0070C0"/>
                <w:lang w:val="es-EC"/>
              </w:rPr>
            </w:pPr>
            <w:r w:rsidRPr="004E6A09">
              <w:rPr>
                <w:rFonts w:ascii="Candara" w:hAnsi="Candara"/>
                <w:i/>
                <w:iCs/>
                <w:color w:val="0070C0"/>
                <w:lang w:val="es-EC"/>
              </w:rPr>
              <w:t xml:space="preserve">Nombre del Representante: </w:t>
            </w:r>
            <w:r w:rsidR="00BF2359" w:rsidRPr="004E6A09">
              <w:rPr>
                <w:rFonts w:ascii="Candara" w:hAnsi="Candara"/>
                <w:i/>
                <w:iCs/>
                <w:color w:val="0070C0"/>
                <w:lang w:val="es-EC"/>
              </w:rPr>
              <w:t xml:space="preserve">Mgs. </w:t>
            </w:r>
            <w:r w:rsidR="006F7804" w:rsidRPr="006F7804">
              <w:rPr>
                <w:rFonts w:ascii="Candara" w:hAnsi="Candara"/>
                <w:i/>
                <w:iCs/>
                <w:color w:val="0070C0"/>
                <w:lang w:val="es-EC"/>
              </w:rPr>
              <w:t xml:space="preserve">Mgs. Freddy Daniel Vera Mejía </w:t>
            </w:r>
          </w:p>
        </w:tc>
      </w:tr>
      <w:tr w:rsidR="003F79AA" w:rsidRPr="004E6A09" w14:paraId="40BF5F13" w14:textId="77777777" w:rsidTr="00303014">
        <w:tc>
          <w:tcPr>
            <w:tcW w:w="872" w:type="dxa"/>
          </w:tcPr>
          <w:p w14:paraId="0C8A6693" w14:textId="1E511015" w:rsidR="003F79AA" w:rsidRPr="004E6A09" w:rsidRDefault="003F79AA" w:rsidP="00A1003A">
            <w:pPr>
              <w:spacing w:after="120"/>
              <w:rPr>
                <w:rFonts w:ascii="Candara" w:hAnsi="Candara"/>
                <w:b/>
                <w:bCs/>
                <w:lang w:val="es-EC"/>
              </w:rPr>
            </w:pPr>
            <w:r w:rsidRPr="004E6A09">
              <w:rPr>
                <w:rFonts w:ascii="Candara" w:hAnsi="Candara"/>
                <w:b/>
                <w:bCs/>
                <w:lang w:val="es-EC"/>
              </w:rPr>
              <w:t>C</w:t>
            </w:r>
            <w:r w:rsidR="00992038" w:rsidRPr="004E6A09">
              <w:rPr>
                <w:rFonts w:ascii="Candara" w:hAnsi="Candara"/>
                <w:b/>
                <w:bCs/>
                <w:lang w:val="es-EC"/>
              </w:rPr>
              <w:t>E</w:t>
            </w:r>
            <w:r w:rsidRPr="004E6A09">
              <w:rPr>
                <w:rFonts w:ascii="Candara" w:hAnsi="Candara"/>
                <w:b/>
                <w:bCs/>
                <w:lang w:val="es-EC"/>
              </w:rPr>
              <w:t>C 1.1 (r)</w:t>
            </w:r>
          </w:p>
        </w:tc>
        <w:tc>
          <w:tcPr>
            <w:tcW w:w="8144" w:type="dxa"/>
          </w:tcPr>
          <w:p w14:paraId="3CE1E29C" w14:textId="724CF20D" w:rsidR="003F79AA" w:rsidRPr="004E6A09" w:rsidRDefault="003F79AA" w:rsidP="00BF2359">
            <w:pPr>
              <w:spacing w:after="120"/>
              <w:jc w:val="both"/>
              <w:rPr>
                <w:rFonts w:ascii="Candara" w:hAnsi="Candara"/>
                <w:i/>
                <w:iCs/>
                <w:lang w:val="es-EC"/>
              </w:rPr>
            </w:pPr>
            <w:r w:rsidRPr="004E6A09">
              <w:rPr>
                <w:rFonts w:ascii="Candara" w:hAnsi="Candara"/>
                <w:spacing w:val="-3"/>
                <w:lang w:val="es-EC"/>
              </w:rPr>
              <w:t xml:space="preserve">La Fecha Prevista de Terminación de la totalidad de las Obras </w:t>
            </w:r>
            <w:r w:rsidR="00BF2359" w:rsidRPr="004E6A09">
              <w:rPr>
                <w:rFonts w:ascii="Candara" w:hAnsi="Candara"/>
                <w:spacing w:val="-3"/>
                <w:lang w:val="es-EC"/>
              </w:rPr>
              <w:t xml:space="preserve">es </w:t>
            </w:r>
            <w:r w:rsidR="00BF2359" w:rsidRPr="004E6A09">
              <w:rPr>
                <w:rFonts w:ascii="Candara" w:hAnsi="Candara"/>
                <w:i/>
                <w:iCs/>
                <w:color w:val="0070C0"/>
                <w:spacing w:val="-3"/>
                <w:lang w:val="es-EC"/>
              </w:rPr>
              <w:t xml:space="preserve">300 </w:t>
            </w:r>
            <w:r w:rsidR="005C4EA0" w:rsidRPr="004E6A09">
              <w:rPr>
                <w:rFonts w:ascii="Candara" w:hAnsi="Candara"/>
                <w:i/>
                <w:iCs/>
                <w:color w:val="0070C0"/>
                <w:spacing w:val="-3"/>
                <w:lang w:val="es-EC"/>
              </w:rPr>
              <w:t>días computados a partir de la notificación que el anticipo se encuentra acreditado en la cuenta bancaria del contratista.</w:t>
            </w:r>
            <w:r w:rsidR="005C4EA0" w:rsidRPr="004E6A09">
              <w:rPr>
                <w:rFonts w:ascii="Candara" w:hAnsi="Candara"/>
                <w:i/>
                <w:iCs/>
                <w:color w:val="0070C0"/>
                <w:lang w:val="es-EC"/>
              </w:rPr>
              <w:t xml:space="preserve"> </w:t>
            </w:r>
            <w:r w:rsidR="007F2BA8" w:rsidRPr="004E6A09">
              <w:rPr>
                <w:rFonts w:ascii="Candara" w:hAnsi="Candara"/>
                <w:i/>
                <w:iCs/>
                <w:color w:val="0070C0"/>
                <w:lang w:val="es-EC"/>
              </w:rPr>
              <w:t xml:space="preserve"> </w:t>
            </w:r>
          </w:p>
        </w:tc>
      </w:tr>
      <w:tr w:rsidR="003F79AA" w:rsidRPr="004E6A09" w14:paraId="37FFA1AD" w14:textId="77777777" w:rsidTr="00303014">
        <w:tc>
          <w:tcPr>
            <w:tcW w:w="872" w:type="dxa"/>
          </w:tcPr>
          <w:p w14:paraId="08AF4508" w14:textId="77782853" w:rsidR="003F79AA" w:rsidRPr="004E6A09" w:rsidRDefault="003F79AA" w:rsidP="00A1003A">
            <w:pPr>
              <w:spacing w:after="120"/>
              <w:rPr>
                <w:rFonts w:ascii="Candara" w:hAnsi="Candara"/>
                <w:b/>
                <w:bCs/>
                <w:lang w:val="es-EC"/>
              </w:rPr>
            </w:pPr>
            <w:r w:rsidRPr="004E6A09">
              <w:rPr>
                <w:rFonts w:ascii="Candara" w:hAnsi="Candara"/>
                <w:b/>
                <w:bCs/>
                <w:lang w:val="es-EC"/>
              </w:rPr>
              <w:t>C</w:t>
            </w:r>
            <w:r w:rsidR="00A44256" w:rsidRPr="004E6A09">
              <w:rPr>
                <w:rFonts w:ascii="Candara" w:hAnsi="Candara"/>
                <w:b/>
                <w:bCs/>
                <w:lang w:val="es-EC"/>
              </w:rPr>
              <w:t>E</w:t>
            </w:r>
            <w:r w:rsidRPr="004E6A09">
              <w:rPr>
                <w:rFonts w:ascii="Candara" w:hAnsi="Candara"/>
                <w:b/>
                <w:bCs/>
                <w:lang w:val="es-EC"/>
              </w:rPr>
              <w:t>C 1.1 (u)</w:t>
            </w:r>
          </w:p>
        </w:tc>
        <w:tc>
          <w:tcPr>
            <w:tcW w:w="8144" w:type="dxa"/>
          </w:tcPr>
          <w:p w14:paraId="30F166C0" w14:textId="6AB7F889" w:rsidR="0004441C" w:rsidRPr="004E6A09" w:rsidRDefault="003F79AA" w:rsidP="001054C1">
            <w:pPr>
              <w:spacing w:after="120"/>
              <w:jc w:val="both"/>
              <w:rPr>
                <w:rFonts w:ascii="Candara" w:hAnsi="Candara"/>
                <w:i/>
                <w:iCs/>
                <w:spacing w:val="-3"/>
                <w:lang w:val="es-EC"/>
              </w:rPr>
            </w:pPr>
            <w:r w:rsidRPr="004E6A09">
              <w:rPr>
                <w:rFonts w:ascii="Candara" w:hAnsi="Candara"/>
                <w:spacing w:val="-3"/>
                <w:lang w:val="es-EC"/>
              </w:rPr>
              <w:t>El Gerente de Obras</w:t>
            </w:r>
            <w:r w:rsidR="00F52429" w:rsidRPr="004E6A09">
              <w:rPr>
                <w:rFonts w:ascii="Candara" w:hAnsi="Candara"/>
                <w:spacing w:val="-3"/>
                <w:lang w:val="es-EC"/>
              </w:rPr>
              <w:t xml:space="preserve">/Administrador del Contrato </w:t>
            </w:r>
            <w:r w:rsidRPr="004E6A09">
              <w:rPr>
                <w:rFonts w:ascii="Candara" w:hAnsi="Candara"/>
                <w:color w:val="0070C0"/>
                <w:spacing w:val="-3"/>
                <w:lang w:val="es-EC"/>
              </w:rPr>
              <w:t xml:space="preserve">es </w:t>
            </w:r>
            <w:r w:rsidR="001054C1" w:rsidRPr="004E6A09">
              <w:rPr>
                <w:rFonts w:ascii="Candara" w:hAnsi="Candara"/>
                <w:i/>
                <w:iCs/>
                <w:color w:val="0070C0"/>
                <w:lang w:val="es-EC"/>
              </w:rPr>
              <w:t>EXTERNO</w:t>
            </w:r>
            <w:r w:rsidR="00303014" w:rsidRPr="004E6A09">
              <w:rPr>
                <w:rFonts w:ascii="Candara" w:hAnsi="Candara"/>
                <w:i/>
                <w:iCs/>
                <w:color w:val="0070C0"/>
                <w:lang w:val="es-EC"/>
              </w:rPr>
              <w:t xml:space="preserve"> </w:t>
            </w:r>
          </w:p>
        </w:tc>
      </w:tr>
      <w:tr w:rsidR="003F79AA" w:rsidRPr="004E6A09" w14:paraId="48D8C74F" w14:textId="77777777" w:rsidTr="00303014">
        <w:tc>
          <w:tcPr>
            <w:tcW w:w="872" w:type="dxa"/>
          </w:tcPr>
          <w:p w14:paraId="64EA4017" w14:textId="15CEC1B0" w:rsidR="003F79AA" w:rsidRPr="004E6A09" w:rsidRDefault="003F79AA" w:rsidP="00A1003A">
            <w:pPr>
              <w:spacing w:after="120"/>
              <w:rPr>
                <w:rFonts w:ascii="Candara" w:hAnsi="Candara"/>
                <w:b/>
                <w:bCs/>
                <w:lang w:val="es-EC"/>
              </w:rPr>
            </w:pPr>
            <w:r w:rsidRPr="004E6A09">
              <w:rPr>
                <w:rFonts w:ascii="Candara" w:hAnsi="Candara"/>
                <w:b/>
                <w:bCs/>
                <w:lang w:val="es-EC"/>
              </w:rPr>
              <w:t>C</w:t>
            </w:r>
            <w:r w:rsidR="00A44256" w:rsidRPr="004E6A09">
              <w:rPr>
                <w:rFonts w:ascii="Candara" w:hAnsi="Candara"/>
                <w:b/>
                <w:bCs/>
                <w:lang w:val="es-EC"/>
              </w:rPr>
              <w:t>E</w:t>
            </w:r>
            <w:r w:rsidRPr="004E6A09">
              <w:rPr>
                <w:rFonts w:ascii="Candara" w:hAnsi="Candara"/>
                <w:b/>
                <w:bCs/>
                <w:lang w:val="es-EC"/>
              </w:rPr>
              <w:t>C 1.1 (w)</w:t>
            </w:r>
          </w:p>
        </w:tc>
        <w:tc>
          <w:tcPr>
            <w:tcW w:w="8144" w:type="dxa"/>
          </w:tcPr>
          <w:p w14:paraId="09A98ED2" w14:textId="5E5B89C5" w:rsidR="003F79AA" w:rsidRPr="004E6A09" w:rsidRDefault="003F79AA" w:rsidP="00C465F4">
            <w:pPr>
              <w:spacing w:after="120"/>
              <w:jc w:val="both"/>
              <w:rPr>
                <w:rFonts w:ascii="Candara" w:hAnsi="Candara"/>
                <w:i/>
                <w:iCs/>
                <w:spacing w:val="-3"/>
                <w:lang w:val="es-EC"/>
              </w:rPr>
            </w:pPr>
            <w:r w:rsidRPr="004E6A09">
              <w:rPr>
                <w:rFonts w:ascii="Candara" w:hAnsi="Candara"/>
                <w:spacing w:val="-3"/>
                <w:lang w:val="es-EC"/>
              </w:rPr>
              <w:t xml:space="preserve">El Sitio de las Obras está ubicada </w:t>
            </w:r>
            <w:r w:rsidRPr="004E6A09">
              <w:rPr>
                <w:rFonts w:ascii="Candara" w:hAnsi="Candara"/>
                <w:color w:val="0070C0"/>
                <w:spacing w:val="-3"/>
                <w:lang w:val="es-EC"/>
              </w:rPr>
              <w:t xml:space="preserve">en </w:t>
            </w:r>
            <w:r w:rsidR="006F7804" w:rsidRPr="006F7804">
              <w:rPr>
                <w:rFonts w:ascii="Candara" w:hAnsi="Candara"/>
                <w:b/>
                <w:i/>
                <w:iCs/>
                <w:color w:val="0070C0"/>
                <w:lang w:val="es-CO"/>
              </w:rPr>
              <w:t>la parroquia Chanduy, cantón Santa Elena, Provincia de Santa Elena</w:t>
            </w:r>
            <w:r w:rsidRPr="004E6A09">
              <w:rPr>
                <w:rFonts w:ascii="Candara" w:hAnsi="Candara"/>
                <w:i/>
                <w:iCs/>
                <w:color w:val="0070C0"/>
                <w:spacing w:val="-3"/>
                <w:lang w:val="es-EC"/>
              </w:rPr>
              <w:t xml:space="preserve"> </w:t>
            </w:r>
            <w:r w:rsidRPr="004E6A09">
              <w:rPr>
                <w:rFonts w:ascii="Candara" w:hAnsi="Candara"/>
                <w:spacing w:val="-3"/>
                <w:lang w:val="es-EC"/>
              </w:rPr>
              <w:t xml:space="preserve">y está definida en los planos No. </w:t>
            </w:r>
            <w:r w:rsidR="00C465F4" w:rsidRPr="004E6A09">
              <w:rPr>
                <w:rFonts w:ascii="Candara" w:hAnsi="Candara"/>
                <w:i/>
                <w:iCs/>
                <w:color w:val="0070C0"/>
                <w:spacing w:val="-3"/>
                <w:lang w:val="es-EC"/>
              </w:rPr>
              <w:t>01</w:t>
            </w:r>
            <w:r w:rsidR="00F52429" w:rsidRPr="004E6A09">
              <w:rPr>
                <w:rFonts w:ascii="Candara" w:hAnsi="Candara"/>
                <w:i/>
                <w:iCs/>
                <w:color w:val="0070C0"/>
                <w:spacing w:val="-3"/>
                <w:lang w:val="es-EC"/>
              </w:rPr>
              <w:t xml:space="preserve"> </w:t>
            </w:r>
          </w:p>
        </w:tc>
      </w:tr>
      <w:tr w:rsidR="003F79AA" w:rsidRPr="004E6A09" w14:paraId="7265536E" w14:textId="77777777" w:rsidTr="00303014">
        <w:tc>
          <w:tcPr>
            <w:tcW w:w="872" w:type="dxa"/>
          </w:tcPr>
          <w:p w14:paraId="3F63044E" w14:textId="078E88B6" w:rsidR="003F79AA" w:rsidRPr="004E6A09" w:rsidRDefault="003F79AA" w:rsidP="00A1003A">
            <w:pPr>
              <w:spacing w:after="120"/>
              <w:rPr>
                <w:rFonts w:ascii="Candara" w:hAnsi="Candara"/>
                <w:b/>
                <w:bCs/>
                <w:lang w:val="es-EC"/>
              </w:rPr>
            </w:pPr>
            <w:r w:rsidRPr="004E6A09">
              <w:rPr>
                <w:rFonts w:ascii="Candara" w:hAnsi="Candara"/>
                <w:b/>
                <w:bCs/>
                <w:lang w:val="es-EC"/>
              </w:rPr>
              <w:t>C</w:t>
            </w:r>
            <w:r w:rsidR="00A44256" w:rsidRPr="004E6A09">
              <w:rPr>
                <w:rFonts w:ascii="Candara" w:hAnsi="Candara"/>
                <w:b/>
                <w:bCs/>
                <w:lang w:val="es-EC"/>
              </w:rPr>
              <w:t>E</w:t>
            </w:r>
            <w:r w:rsidRPr="004E6A09">
              <w:rPr>
                <w:rFonts w:ascii="Candara" w:hAnsi="Candara"/>
                <w:b/>
                <w:bCs/>
                <w:lang w:val="es-EC"/>
              </w:rPr>
              <w:t>C 1.1 (z)</w:t>
            </w:r>
          </w:p>
        </w:tc>
        <w:tc>
          <w:tcPr>
            <w:tcW w:w="8144" w:type="dxa"/>
          </w:tcPr>
          <w:p w14:paraId="54A8FFAC" w14:textId="14B45BFF" w:rsidR="003F79AA" w:rsidRPr="004E6A09" w:rsidRDefault="003F79AA" w:rsidP="00987B40">
            <w:pPr>
              <w:spacing w:after="120"/>
              <w:rPr>
                <w:rFonts w:ascii="Candara" w:hAnsi="Candara"/>
                <w:i/>
                <w:iCs/>
                <w:spacing w:val="-3"/>
                <w:lang w:val="es-EC"/>
              </w:rPr>
            </w:pPr>
            <w:r w:rsidRPr="004E6A09">
              <w:rPr>
                <w:rFonts w:ascii="Candara" w:hAnsi="Candara"/>
                <w:spacing w:val="-3"/>
                <w:lang w:val="es-EC"/>
              </w:rPr>
              <w:t xml:space="preserve">La Fecha de Inicio es </w:t>
            </w:r>
            <w:r w:rsidR="006A37A7" w:rsidRPr="004E6A09">
              <w:rPr>
                <w:rFonts w:ascii="Candara" w:hAnsi="Candara"/>
                <w:i/>
                <w:iCs/>
                <w:color w:val="0070C0"/>
                <w:spacing w:val="-3"/>
                <w:lang w:val="es-EC"/>
              </w:rPr>
              <w:t>el día de la notificación que el anticipo se encuentra acreditado en la cuenta bancaria del contratista.</w:t>
            </w:r>
            <w:r w:rsidR="00F52429" w:rsidRPr="004E6A09">
              <w:rPr>
                <w:rFonts w:ascii="Candara" w:hAnsi="Candara"/>
                <w:i/>
                <w:iCs/>
                <w:color w:val="0070C0"/>
                <w:spacing w:val="-3"/>
                <w:lang w:val="es-EC"/>
              </w:rPr>
              <w:t xml:space="preserve"> </w:t>
            </w:r>
          </w:p>
        </w:tc>
      </w:tr>
      <w:tr w:rsidR="003F79AA" w:rsidRPr="004E6A09" w14:paraId="55439FB0" w14:textId="77777777" w:rsidTr="00303014">
        <w:tc>
          <w:tcPr>
            <w:tcW w:w="872" w:type="dxa"/>
          </w:tcPr>
          <w:p w14:paraId="343E9D05" w14:textId="077D0694" w:rsidR="003F79AA" w:rsidRPr="004E6A09" w:rsidRDefault="003F79AA" w:rsidP="00A1003A">
            <w:pPr>
              <w:spacing w:after="120"/>
              <w:rPr>
                <w:rFonts w:ascii="Candara" w:hAnsi="Candara"/>
                <w:b/>
                <w:bCs/>
                <w:lang w:val="es-EC"/>
              </w:rPr>
            </w:pPr>
            <w:r w:rsidRPr="004E6A09">
              <w:rPr>
                <w:rFonts w:ascii="Candara" w:hAnsi="Candara"/>
                <w:b/>
                <w:bCs/>
                <w:lang w:val="es-EC"/>
              </w:rPr>
              <w:t>C</w:t>
            </w:r>
            <w:r w:rsidR="00A44256" w:rsidRPr="004E6A09">
              <w:rPr>
                <w:rFonts w:ascii="Candara" w:hAnsi="Candara"/>
                <w:b/>
                <w:bCs/>
                <w:lang w:val="es-EC"/>
              </w:rPr>
              <w:t>E</w:t>
            </w:r>
            <w:r w:rsidRPr="004E6A09">
              <w:rPr>
                <w:rFonts w:ascii="Candara" w:hAnsi="Candara"/>
                <w:b/>
                <w:bCs/>
                <w:lang w:val="es-EC"/>
              </w:rPr>
              <w:t>C 1.1 (</w:t>
            </w:r>
            <w:proofErr w:type="spellStart"/>
            <w:r w:rsidRPr="004E6A09">
              <w:rPr>
                <w:rFonts w:ascii="Candara" w:hAnsi="Candara"/>
                <w:b/>
                <w:bCs/>
                <w:lang w:val="es-EC"/>
              </w:rPr>
              <w:t>dd</w:t>
            </w:r>
            <w:proofErr w:type="spellEnd"/>
            <w:r w:rsidRPr="004E6A09">
              <w:rPr>
                <w:rFonts w:ascii="Candara" w:hAnsi="Candara"/>
                <w:b/>
                <w:bCs/>
                <w:lang w:val="es-EC"/>
              </w:rPr>
              <w:t>)</w:t>
            </w:r>
          </w:p>
        </w:tc>
        <w:tc>
          <w:tcPr>
            <w:tcW w:w="8144" w:type="dxa"/>
          </w:tcPr>
          <w:p w14:paraId="5D11B7CB" w14:textId="2BA8F143" w:rsidR="00210553" w:rsidRPr="00210553" w:rsidRDefault="003F79AA" w:rsidP="00210553">
            <w:pPr>
              <w:spacing w:after="120"/>
              <w:jc w:val="both"/>
              <w:rPr>
                <w:rFonts w:ascii="Candara" w:hAnsi="Candara"/>
                <w:b/>
                <w:i/>
                <w:iCs/>
                <w:color w:val="548DD4"/>
              </w:rPr>
            </w:pPr>
            <w:r w:rsidRPr="004E6A09">
              <w:rPr>
                <w:rFonts w:ascii="Candara" w:hAnsi="Candara"/>
                <w:spacing w:val="-3"/>
                <w:lang w:val="es-EC"/>
              </w:rPr>
              <w:t xml:space="preserve">Las Obras consisten </w:t>
            </w:r>
            <w:r w:rsidRPr="004E6A09">
              <w:rPr>
                <w:rFonts w:ascii="Candara" w:hAnsi="Candara"/>
                <w:color w:val="0070C0"/>
                <w:spacing w:val="-3"/>
                <w:lang w:val="es-EC"/>
              </w:rPr>
              <w:t xml:space="preserve">en </w:t>
            </w:r>
            <w:r w:rsidR="004E6A09">
              <w:rPr>
                <w:rFonts w:ascii="Candara" w:hAnsi="Candara"/>
                <w:i/>
                <w:iCs/>
                <w:color w:val="0070C0"/>
                <w:spacing w:val="-3"/>
                <w:lang w:val="es-EC"/>
              </w:rPr>
              <w:t>REPOTENCIACIÓN DE LA LST SANTA ELENA - CHANDUY Y OBRAS COMPLEMENTARIAS</w:t>
            </w:r>
            <w:r w:rsidR="00FD3A59" w:rsidRPr="004E6A09">
              <w:rPr>
                <w:rFonts w:ascii="Candara" w:hAnsi="Candara"/>
                <w:i/>
                <w:iCs/>
                <w:color w:val="0070C0"/>
                <w:spacing w:val="-3"/>
                <w:lang w:val="es-EC"/>
              </w:rPr>
              <w:t xml:space="preserve">, </w:t>
            </w:r>
            <w:r w:rsidR="00210553" w:rsidRPr="00210553">
              <w:rPr>
                <w:rFonts w:ascii="Candara" w:hAnsi="Candara"/>
                <w:i/>
                <w:iCs/>
                <w:color w:val="0070C0"/>
                <w:spacing w:val="-3"/>
                <w:lang w:val="es-ES"/>
              </w:rPr>
              <w:t>SUMINISTRO DE TODOS LOS MATERIALES, SEGUROS,</w:t>
            </w:r>
            <w:r w:rsidR="00210553">
              <w:rPr>
                <w:rFonts w:ascii="Candara" w:hAnsi="Candara"/>
                <w:i/>
                <w:iCs/>
                <w:color w:val="0070C0"/>
                <w:spacing w:val="-3"/>
                <w:lang w:val="es-ES"/>
              </w:rPr>
              <w:t xml:space="preserve"> </w:t>
            </w:r>
            <w:r w:rsidR="00210553" w:rsidRPr="00210553">
              <w:rPr>
                <w:rFonts w:ascii="Candara" w:hAnsi="Candara"/>
                <w:i/>
                <w:iCs/>
                <w:color w:val="0070C0"/>
                <w:spacing w:val="-3"/>
                <w:lang w:val="es-ES"/>
              </w:rPr>
              <w:t>FABRICACIÓN O IMPORTACIÓN DE MATERIALES ESPECIALES, TRANSPORTE DE MATERIALES AL SITIO DE LA OBRA,</w:t>
            </w:r>
            <w:r w:rsidR="00210553">
              <w:rPr>
                <w:rFonts w:ascii="Candara" w:hAnsi="Candara"/>
                <w:i/>
                <w:iCs/>
                <w:color w:val="0070C0"/>
                <w:spacing w:val="-3"/>
                <w:lang w:val="es-ES"/>
              </w:rPr>
              <w:t xml:space="preserve"> </w:t>
            </w:r>
            <w:r w:rsidR="00210553" w:rsidRPr="00210553">
              <w:rPr>
                <w:rFonts w:ascii="Candara" w:hAnsi="Candara"/>
                <w:i/>
                <w:iCs/>
                <w:color w:val="0070C0"/>
                <w:spacing w:val="-3"/>
                <w:lang w:val="es-ES"/>
              </w:rPr>
              <w:t>SUMINISTRO DE MANO DE OBRA ESPECIALIZADA, MONTAJE ELECTROMECÁNICO COMPLETO, CONEXIONADO</w:t>
            </w:r>
            <w:r w:rsidR="00210553">
              <w:rPr>
                <w:rFonts w:ascii="Candara" w:hAnsi="Candara"/>
                <w:i/>
                <w:iCs/>
                <w:color w:val="0070C0"/>
                <w:spacing w:val="-3"/>
                <w:lang w:val="es-ES"/>
              </w:rPr>
              <w:t xml:space="preserve"> </w:t>
            </w:r>
            <w:r w:rsidR="00210553" w:rsidRPr="00210553">
              <w:rPr>
                <w:rFonts w:ascii="Candara" w:hAnsi="Candara"/>
                <w:i/>
                <w:iCs/>
                <w:color w:val="0070C0"/>
                <w:spacing w:val="-3"/>
                <w:lang w:val="es-ES"/>
              </w:rPr>
              <w:t>GENERAL, PRUEBAS EN SITIO Y</w:t>
            </w:r>
            <w:r w:rsidR="00210553">
              <w:rPr>
                <w:rFonts w:ascii="Candara" w:hAnsi="Candara"/>
                <w:i/>
                <w:iCs/>
                <w:color w:val="0070C0"/>
                <w:spacing w:val="-3"/>
                <w:lang w:val="es-ES"/>
              </w:rPr>
              <w:t xml:space="preserve"> PUESTA EN MARCHA DEL PROYECTO, </w:t>
            </w:r>
            <w:r w:rsidR="00210553">
              <w:rPr>
                <w:rFonts w:ascii="Candara" w:hAnsi="Candara"/>
                <w:i/>
                <w:iCs/>
                <w:color w:val="0070C0"/>
                <w:spacing w:val="-3"/>
                <w:lang w:val="es-EC"/>
              </w:rPr>
              <w:t xml:space="preserve">CON SU RESPECTIVA OBRA CIVIL CONFORME </w:t>
            </w:r>
            <w:r w:rsidR="00210553" w:rsidRPr="00210553">
              <w:rPr>
                <w:rFonts w:ascii="Candara" w:hAnsi="Candara"/>
                <w:i/>
                <w:iCs/>
                <w:color w:val="0070C0"/>
                <w:spacing w:val="-3"/>
                <w:lang w:val="es-ES"/>
              </w:rPr>
              <w:t>LINEAMIENTOS TÉCNICOS DE CNEL EP Y EL MERNNR.</w:t>
            </w:r>
            <w:r w:rsidR="00210553">
              <w:rPr>
                <w:rFonts w:ascii="Candara" w:hAnsi="Candara"/>
                <w:b/>
                <w:i/>
                <w:iCs/>
                <w:color w:val="548DD4"/>
              </w:rPr>
              <w:t xml:space="preserve"> </w:t>
            </w:r>
          </w:p>
          <w:p w14:paraId="611A9E9C" w14:textId="5DE0E092" w:rsidR="003F79AA" w:rsidRPr="004E6A09" w:rsidRDefault="00210553" w:rsidP="00210553">
            <w:pPr>
              <w:spacing w:after="120"/>
              <w:jc w:val="both"/>
              <w:rPr>
                <w:rFonts w:ascii="Candara" w:hAnsi="Candara"/>
                <w:i/>
                <w:iCs/>
                <w:spacing w:val="-3"/>
                <w:lang w:val="es-EC"/>
              </w:rPr>
            </w:pPr>
            <w:r w:rsidRPr="00210553">
              <w:rPr>
                <w:rFonts w:ascii="Candara" w:hAnsi="Candara"/>
                <w:i/>
                <w:iCs/>
                <w:color w:val="0070C0"/>
                <w:spacing w:val="-3"/>
                <w:lang w:val="es-ES"/>
              </w:rPr>
              <w:t xml:space="preserve">ADICIONALMENTE EL CONTRATISTA ELABORARÁ LOS PLANOS AS BUILT </w:t>
            </w:r>
            <w:r>
              <w:rPr>
                <w:rFonts w:ascii="Candara" w:hAnsi="Candara"/>
                <w:i/>
                <w:iCs/>
                <w:color w:val="0070C0"/>
                <w:spacing w:val="-3"/>
                <w:lang w:val="es-ES"/>
              </w:rPr>
              <w:t>(CIVIL Y ELÉCTRICO)</w:t>
            </w:r>
            <w:r w:rsidRPr="00210553">
              <w:rPr>
                <w:rFonts w:ascii="Candara" w:hAnsi="Candara"/>
                <w:i/>
                <w:iCs/>
                <w:color w:val="0070C0"/>
                <w:spacing w:val="-3"/>
                <w:lang w:val="es-ES"/>
              </w:rPr>
              <w:t xml:space="preserve"> Y REALIZARÁ LA LIMPIEZA Y ENTREGA FINAL DEL</w:t>
            </w:r>
            <w:r>
              <w:rPr>
                <w:rFonts w:ascii="Candara" w:hAnsi="Candara"/>
                <w:i/>
                <w:iCs/>
                <w:color w:val="0070C0"/>
                <w:spacing w:val="-3"/>
                <w:lang w:val="es-ES"/>
              </w:rPr>
              <w:t xml:space="preserve"> </w:t>
            </w:r>
            <w:r w:rsidRPr="00210553">
              <w:rPr>
                <w:rFonts w:ascii="Candara" w:hAnsi="Candara"/>
                <w:i/>
                <w:iCs/>
                <w:color w:val="0070C0"/>
                <w:spacing w:val="-3"/>
                <w:lang w:val="es-ES"/>
              </w:rPr>
              <w:t>PROYECTO</w:t>
            </w:r>
            <w:r>
              <w:rPr>
                <w:rFonts w:ascii="Candara" w:hAnsi="Candara"/>
                <w:i/>
                <w:iCs/>
                <w:color w:val="0070C0"/>
                <w:spacing w:val="-3"/>
                <w:lang w:val="es-EC"/>
              </w:rPr>
              <w:t>.</w:t>
            </w:r>
          </w:p>
        </w:tc>
      </w:tr>
      <w:tr w:rsidR="003F79AA" w:rsidRPr="004E6A09" w14:paraId="219743EE" w14:textId="77777777" w:rsidTr="00303014">
        <w:tc>
          <w:tcPr>
            <w:tcW w:w="872" w:type="dxa"/>
          </w:tcPr>
          <w:p w14:paraId="1E51F4B0" w14:textId="4BDC9068" w:rsidR="003F79AA" w:rsidRPr="004E6A09" w:rsidRDefault="003F79AA" w:rsidP="00A1003A">
            <w:pPr>
              <w:spacing w:after="120"/>
              <w:rPr>
                <w:rFonts w:ascii="Candara" w:hAnsi="Candara"/>
                <w:b/>
                <w:bCs/>
                <w:lang w:val="es-EC"/>
              </w:rPr>
            </w:pPr>
            <w:r w:rsidRPr="004E6A09">
              <w:rPr>
                <w:rFonts w:ascii="Candara" w:hAnsi="Candara"/>
                <w:b/>
                <w:bCs/>
                <w:lang w:val="es-EC"/>
              </w:rPr>
              <w:t>C</w:t>
            </w:r>
            <w:r w:rsidR="00A44256" w:rsidRPr="004E6A09">
              <w:rPr>
                <w:rFonts w:ascii="Candara" w:hAnsi="Candara"/>
                <w:b/>
                <w:bCs/>
                <w:lang w:val="es-EC"/>
              </w:rPr>
              <w:t>E</w:t>
            </w:r>
            <w:r w:rsidRPr="004E6A09">
              <w:rPr>
                <w:rFonts w:ascii="Candara" w:hAnsi="Candara"/>
                <w:b/>
                <w:bCs/>
                <w:lang w:val="es-EC"/>
              </w:rPr>
              <w:t>C 2.2</w:t>
            </w:r>
          </w:p>
        </w:tc>
        <w:tc>
          <w:tcPr>
            <w:tcW w:w="8144" w:type="dxa"/>
          </w:tcPr>
          <w:p w14:paraId="4924BDEF" w14:textId="04C601DA" w:rsidR="003F79AA" w:rsidRPr="004E6A09" w:rsidRDefault="003F79AA" w:rsidP="006A37A7">
            <w:pPr>
              <w:spacing w:after="120"/>
              <w:jc w:val="both"/>
              <w:rPr>
                <w:rFonts w:ascii="Candara" w:hAnsi="Candara"/>
                <w:i/>
                <w:iCs/>
                <w:spacing w:val="-3"/>
                <w:lang w:val="es-EC"/>
              </w:rPr>
            </w:pPr>
            <w:r w:rsidRPr="004E6A09">
              <w:rPr>
                <w:rFonts w:ascii="Candara" w:hAnsi="Candara"/>
                <w:spacing w:val="-3"/>
                <w:lang w:val="es-EC"/>
              </w:rPr>
              <w:t xml:space="preserve">Las secciones de las Obras con fechas de terminación distintas a las de la totalidad de las Obras son: </w:t>
            </w:r>
            <w:r w:rsidR="006A37A7" w:rsidRPr="004E6A09">
              <w:rPr>
                <w:rFonts w:ascii="Candara" w:hAnsi="Candara"/>
                <w:i/>
                <w:iCs/>
                <w:color w:val="0070C0"/>
                <w:spacing w:val="-3"/>
                <w:lang w:val="es-EC"/>
              </w:rPr>
              <w:t>NO APLICA</w:t>
            </w:r>
            <w:r w:rsidR="00F52429" w:rsidRPr="004E6A09">
              <w:rPr>
                <w:rFonts w:ascii="Candara" w:hAnsi="Candara"/>
                <w:bCs/>
                <w:i/>
                <w:iCs/>
                <w:color w:val="0070C0"/>
                <w:spacing w:val="-3"/>
                <w:lang w:val="es-EC"/>
              </w:rPr>
              <w:t xml:space="preserve"> </w:t>
            </w:r>
          </w:p>
        </w:tc>
      </w:tr>
      <w:tr w:rsidR="003F79AA" w:rsidRPr="004E6A09" w14:paraId="3CD03A38" w14:textId="77777777" w:rsidTr="00303014">
        <w:tc>
          <w:tcPr>
            <w:tcW w:w="872" w:type="dxa"/>
          </w:tcPr>
          <w:p w14:paraId="4315CD97" w14:textId="0284530B" w:rsidR="003F79AA" w:rsidRPr="004E6A09" w:rsidRDefault="003F79AA" w:rsidP="00A1003A">
            <w:pPr>
              <w:spacing w:after="120"/>
              <w:rPr>
                <w:rFonts w:ascii="Candara" w:hAnsi="Candara"/>
                <w:b/>
                <w:bCs/>
                <w:lang w:val="es-EC"/>
              </w:rPr>
            </w:pPr>
            <w:r w:rsidRPr="004E6A09">
              <w:rPr>
                <w:rFonts w:ascii="Candara" w:hAnsi="Candara"/>
                <w:b/>
                <w:bCs/>
                <w:lang w:val="es-EC"/>
              </w:rPr>
              <w:t>C</w:t>
            </w:r>
            <w:r w:rsidR="00A44256" w:rsidRPr="004E6A09">
              <w:rPr>
                <w:rFonts w:ascii="Candara" w:hAnsi="Candara"/>
                <w:b/>
                <w:bCs/>
                <w:lang w:val="es-EC"/>
              </w:rPr>
              <w:t>E</w:t>
            </w:r>
            <w:r w:rsidRPr="004E6A09">
              <w:rPr>
                <w:rFonts w:ascii="Candara" w:hAnsi="Candara"/>
                <w:b/>
                <w:bCs/>
                <w:lang w:val="es-EC"/>
              </w:rPr>
              <w:t>C 2.3 (i)</w:t>
            </w:r>
          </w:p>
        </w:tc>
        <w:tc>
          <w:tcPr>
            <w:tcW w:w="8144" w:type="dxa"/>
          </w:tcPr>
          <w:p w14:paraId="367CE250" w14:textId="77777777" w:rsidR="00B21529" w:rsidRPr="004E6A09" w:rsidRDefault="003F79AA" w:rsidP="00A1003A">
            <w:pPr>
              <w:spacing w:after="120"/>
              <w:jc w:val="both"/>
              <w:rPr>
                <w:rFonts w:ascii="Candara" w:hAnsi="Candara"/>
                <w:lang w:val="es-EC"/>
              </w:rPr>
            </w:pPr>
            <w:r w:rsidRPr="004E6A09">
              <w:rPr>
                <w:rFonts w:ascii="Candara" w:hAnsi="Candara"/>
                <w:spacing w:val="-3"/>
                <w:lang w:val="es-EC"/>
              </w:rPr>
              <w:t xml:space="preserve">Los siguientes documentos también forman parte integral del Contrato: </w:t>
            </w:r>
          </w:p>
          <w:p w14:paraId="7002E356" w14:textId="77777777" w:rsidR="00B21529" w:rsidRPr="004E6A09" w:rsidRDefault="00B21529" w:rsidP="00BF7093">
            <w:pPr>
              <w:pStyle w:val="Prrafodelista"/>
              <w:numPr>
                <w:ilvl w:val="0"/>
                <w:numId w:val="29"/>
              </w:numPr>
              <w:spacing w:after="120"/>
              <w:jc w:val="both"/>
              <w:rPr>
                <w:rFonts w:ascii="Candara" w:hAnsi="Candara"/>
              </w:rPr>
            </w:pPr>
            <w:r w:rsidRPr="004E6A09">
              <w:rPr>
                <w:rFonts w:ascii="Candara" w:hAnsi="Candara"/>
              </w:rPr>
              <w:t>Los documentos que acreditan la calidad de los comparecientes y su capacidad para celebrar este tipo de contratos.</w:t>
            </w:r>
          </w:p>
          <w:p w14:paraId="39D85700" w14:textId="0539B5D9" w:rsidR="00B21529" w:rsidRPr="004E6A09" w:rsidRDefault="00B21529" w:rsidP="00BF7093">
            <w:pPr>
              <w:pStyle w:val="Prrafodelista"/>
              <w:numPr>
                <w:ilvl w:val="0"/>
                <w:numId w:val="29"/>
              </w:numPr>
              <w:tabs>
                <w:tab w:val="left" w:pos="-720"/>
                <w:tab w:val="left" w:pos="1560"/>
              </w:tabs>
              <w:suppressAutoHyphens/>
              <w:spacing w:after="120"/>
              <w:jc w:val="both"/>
              <w:rPr>
                <w:rFonts w:ascii="Candara" w:hAnsi="Candara"/>
              </w:rPr>
            </w:pPr>
            <w:r w:rsidRPr="004E6A09">
              <w:rPr>
                <w:rFonts w:ascii="Candara" w:hAnsi="Candara"/>
                <w:spacing w:val="-3"/>
              </w:rPr>
              <w:t xml:space="preserve">La memoria descriptiva y especificaciones técnicas /expediente técnico </w:t>
            </w:r>
            <w:r w:rsidRPr="004E6A09">
              <w:rPr>
                <w:rFonts w:ascii="Candara" w:hAnsi="Candara"/>
              </w:rPr>
              <w:t xml:space="preserve">(especificaciones generales </w:t>
            </w:r>
            <w:r w:rsidR="003422DD" w:rsidRPr="004E6A09">
              <w:rPr>
                <w:rFonts w:ascii="Candara" w:hAnsi="Candara"/>
              </w:rPr>
              <w:t>E</w:t>
            </w:r>
            <w:r w:rsidRPr="004E6A09">
              <w:rPr>
                <w:rFonts w:ascii="Candara" w:hAnsi="Candara"/>
              </w:rPr>
              <w:t>specíficas, lista de cantidades, planos</w:t>
            </w:r>
            <w:r w:rsidR="00B14B36" w:rsidRPr="004E6A09">
              <w:rPr>
                <w:rFonts w:ascii="Candara" w:hAnsi="Candara"/>
              </w:rPr>
              <w:t>, plan de manejo ambiental</w:t>
            </w:r>
            <w:r w:rsidRPr="004E6A09">
              <w:rPr>
                <w:rFonts w:ascii="Candara" w:hAnsi="Candara"/>
              </w:rPr>
              <w:t>) y demás secciones del Documento de Selección en los cuales se detallan el objeto y alcance de la contratación</w:t>
            </w:r>
          </w:p>
          <w:p w14:paraId="56ED5BEC" w14:textId="522A405A" w:rsidR="006A37A7" w:rsidRPr="004E6A09" w:rsidRDefault="00B21529" w:rsidP="00BF7093">
            <w:pPr>
              <w:pStyle w:val="Prrafodelista"/>
              <w:numPr>
                <w:ilvl w:val="0"/>
                <w:numId w:val="29"/>
              </w:numPr>
              <w:spacing w:after="120"/>
              <w:jc w:val="both"/>
              <w:rPr>
                <w:rFonts w:ascii="Candara" w:hAnsi="Candara"/>
                <w:i/>
                <w:iCs/>
                <w:color w:val="0070C0"/>
              </w:rPr>
            </w:pPr>
            <w:r w:rsidRPr="004E6A09">
              <w:rPr>
                <w:rFonts w:ascii="Candara" w:hAnsi="Candara"/>
              </w:rPr>
              <w:t>Las Garantías presentadas por el oferente adjudicado</w:t>
            </w:r>
            <w:bookmarkStart w:id="129" w:name="_Hlk19805714"/>
            <w:r w:rsidR="00175B24" w:rsidRPr="004E6A09">
              <w:rPr>
                <w:rFonts w:ascii="Candara" w:hAnsi="Candara"/>
              </w:rPr>
              <w:t xml:space="preserve"> </w:t>
            </w:r>
            <w:r w:rsidR="006A37A7" w:rsidRPr="004E6A09">
              <w:rPr>
                <w:rFonts w:ascii="Candara" w:hAnsi="Candara"/>
                <w:i/>
                <w:iCs/>
                <w:color w:val="0070C0"/>
              </w:rPr>
              <w:t>Las Garantías presentadas por el oferente adjudicado Fiel Cumplimiento, Buen Uso del Anticipo, Póliza de Todo Riesgo, Póliza de Responsabilidad Civil Póliza de vida y de accidentes personales de trabajadores, adicionalmente incluir la garantía técnica del fabricante de los equipos que serán provisionados, que subsistirá por el periodo de 2 años para materiales y 10 años para los postes y torres contados desde la suscripción del acta de entrega recepción definitiva.</w:t>
            </w:r>
          </w:p>
          <w:bookmarkEnd w:id="129"/>
          <w:p w14:paraId="5FE39348" w14:textId="5E03F189" w:rsidR="00B21529" w:rsidRPr="004E6A09" w:rsidRDefault="00B21529" w:rsidP="00BF7093">
            <w:pPr>
              <w:pStyle w:val="Prrafodelista"/>
              <w:numPr>
                <w:ilvl w:val="0"/>
                <w:numId w:val="29"/>
              </w:numPr>
              <w:spacing w:after="120"/>
              <w:jc w:val="both"/>
              <w:rPr>
                <w:rFonts w:ascii="Candara" w:hAnsi="Candara"/>
              </w:rPr>
            </w:pPr>
            <w:r w:rsidRPr="004E6A09">
              <w:rPr>
                <w:rFonts w:ascii="Candara" w:hAnsi="Candara"/>
              </w:rPr>
              <w:t>La Certificación de Disponibilidad Presupuestaria</w:t>
            </w:r>
          </w:p>
          <w:p w14:paraId="38961064" w14:textId="77777777" w:rsidR="003F79AA" w:rsidRPr="004E6A09" w:rsidRDefault="00B21529" w:rsidP="00BF7093">
            <w:pPr>
              <w:pStyle w:val="Prrafodelista"/>
              <w:numPr>
                <w:ilvl w:val="0"/>
                <w:numId w:val="29"/>
              </w:numPr>
              <w:spacing w:after="120"/>
              <w:jc w:val="both"/>
              <w:rPr>
                <w:rFonts w:ascii="Candara" w:hAnsi="Candara"/>
              </w:rPr>
            </w:pPr>
            <w:r w:rsidRPr="004E6A09">
              <w:rPr>
                <w:rFonts w:ascii="Candara" w:hAnsi="Candara"/>
              </w:rPr>
              <w:t>La Notificación de adjudicación al oferente adjudicado</w:t>
            </w:r>
          </w:p>
          <w:p w14:paraId="236EEAD8" w14:textId="425672B6" w:rsidR="00F35399" w:rsidRPr="004E6A09" w:rsidRDefault="00F35399" w:rsidP="00BF7093">
            <w:pPr>
              <w:pStyle w:val="Prrafodelista"/>
              <w:numPr>
                <w:ilvl w:val="0"/>
                <w:numId w:val="29"/>
              </w:numPr>
              <w:spacing w:after="120"/>
              <w:jc w:val="both"/>
              <w:rPr>
                <w:rFonts w:ascii="Candara" w:hAnsi="Candara"/>
                <w:i/>
                <w:iCs/>
                <w:color w:val="0070C0"/>
                <w:spacing w:val="-3"/>
              </w:rPr>
            </w:pPr>
            <w:r w:rsidRPr="004E6A09">
              <w:rPr>
                <w:rFonts w:ascii="Candara" w:hAnsi="Candara"/>
                <w:i/>
                <w:iCs/>
                <w:color w:val="0070C0"/>
                <w:spacing w:val="-3"/>
              </w:rPr>
              <w:t>Nombramientos de Administrador y Fiscalizador de Contrato.</w:t>
            </w:r>
          </w:p>
          <w:p w14:paraId="6FFFA0FF" w14:textId="40BBF171" w:rsidR="00932BBA" w:rsidRPr="004E6A09" w:rsidRDefault="00F35399" w:rsidP="00BF7093">
            <w:pPr>
              <w:pStyle w:val="Prrafodelista"/>
              <w:numPr>
                <w:ilvl w:val="0"/>
                <w:numId w:val="29"/>
              </w:numPr>
              <w:spacing w:after="120"/>
              <w:jc w:val="both"/>
              <w:rPr>
                <w:rFonts w:ascii="Candara" w:hAnsi="Candara"/>
                <w:i/>
                <w:iCs/>
                <w:spacing w:val="-3"/>
              </w:rPr>
            </w:pPr>
            <w:r w:rsidRPr="004E6A09">
              <w:rPr>
                <w:rFonts w:ascii="Candara" w:hAnsi="Candara"/>
                <w:i/>
                <w:iCs/>
                <w:color w:val="0070C0"/>
                <w:spacing w:val="-3"/>
              </w:rPr>
              <w:t>Compromiso expreso de cumplir con el Marco de Gestión Ambiental y Social del Programa  (MGAS), en razón de que este instrumento contiene los planes a través de los cuales se dará el cumplimiento de las salvaguardas socio ambiental.</w:t>
            </w:r>
          </w:p>
        </w:tc>
      </w:tr>
      <w:tr w:rsidR="003F79AA" w:rsidRPr="004E6A09" w14:paraId="2706A679" w14:textId="77777777" w:rsidTr="00303014">
        <w:tc>
          <w:tcPr>
            <w:tcW w:w="872" w:type="dxa"/>
          </w:tcPr>
          <w:p w14:paraId="1B563942" w14:textId="7BE9F2E7"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3.1</w:t>
            </w:r>
          </w:p>
        </w:tc>
        <w:tc>
          <w:tcPr>
            <w:tcW w:w="8144" w:type="dxa"/>
          </w:tcPr>
          <w:p w14:paraId="55DF5452" w14:textId="1851FAC0" w:rsidR="003F79AA" w:rsidRPr="004E6A09" w:rsidRDefault="003F79AA" w:rsidP="00A1003A">
            <w:pPr>
              <w:spacing w:after="120"/>
              <w:rPr>
                <w:rFonts w:ascii="Candara" w:hAnsi="Candara"/>
                <w:i/>
                <w:iCs/>
                <w:spacing w:val="-3"/>
                <w:lang w:val="es-EC"/>
              </w:rPr>
            </w:pPr>
            <w:r w:rsidRPr="004E6A09">
              <w:rPr>
                <w:rFonts w:ascii="Candara" w:hAnsi="Candara"/>
                <w:spacing w:val="-3"/>
                <w:lang w:val="es-EC"/>
              </w:rPr>
              <w:t>El idioma en que deben redactarse</w:t>
            </w:r>
            <w:r w:rsidR="00500E0C" w:rsidRPr="004E6A09">
              <w:rPr>
                <w:rFonts w:ascii="Candara" w:hAnsi="Candara"/>
                <w:spacing w:val="-3"/>
                <w:lang w:val="es-EC"/>
              </w:rPr>
              <w:t xml:space="preserve"> los documentos del Contrato es: </w:t>
            </w:r>
            <w:r w:rsidR="006A25A4" w:rsidRPr="004E6A09">
              <w:rPr>
                <w:rFonts w:ascii="Candara" w:hAnsi="Candara"/>
                <w:spacing w:val="-3"/>
                <w:lang w:val="es-EC"/>
              </w:rPr>
              <w:t>español</w:t>
            </w:r>
          </w:p>
          <w:p w14:paraId="73B2A23B" w14:textId="77777777" w:rsidR="003F79AA" w:rsidRPr="004E6A09" w:rsidRDefault="003F79AA" w:rsidP="00A1003A">
            <w:pPr>
              <w:spacing w:after="120"/>
              <w:rPr>
                <w:rFonts w:ascii="Candara" w:hAnsi="Candara"/>
                <w:i/>
                <w:iCs/>
                <w:spacing w:val="-3"/>
                <w:lang w:val="es-EC"/>
              </w:rPr>
            </w:pPr>
            <w:r w:rsidRPr="004E6A09">
              <w:rPr>
                <w:rFonts w:ascii="Candara" w:hAnsi="Candara"/>
                <w:spacing w:val="-3"/>
                <w:lang w:val="es-EC"/>
              </w:rPr>
              <w:t xml:space="preserve">La ley que gobierna el Contrato es la ley de </w:t>
            </w:r>
            <w:r w:rsidR="00B21529" w:rsidRPr="004E6A09">
              <w:rPr>
                <w:rFonts w:ascii="Candara" w:hAnsi="Candara"/>
                <w:spacing w:val="-3"/>
                <w:lang w:val="es-EC"/>
              </w:rPr>
              <w:t xml:space="preserve">la </w:t>
            </w:r>
            <w:r w:rsidR="00B25647" w:rsidRPr="004E6A09">
              <w:rPr>
                <w:rFonts w:ascii="Candara" w:hAnsi="Candara"/>
                <w:spacing w:val="-3"/>
                <w:lang w:val="es-EC"/>
              </w:rPr>
              <w:t>República</w:t>
            </w:r>
            <w:r w:rsidR="00B21529" w:rsidRPr="004E6A09">
              <w:rPr>
                <w:rFonts w:ascii="Candara" w:hAnsi="Candara"/>
                <w:spacing w:val="-3"/>
                <w:lang w:val="es-EC"/>
              </w:rPr>
              <w:t xml:space="preserve"> del Ecuador </w:t>
            </w:r>
          </w:p>
        </w:tc>
      </w:tr>
      <w:tr w:rsidR="003F79AA" w:rsidRPr="004E6A09" w14:paraId="5291315A" w14:textId="77777777" w:rsidTr="00303014">
        <w:tc>
          <w:tcPr>
            <w:tcW w:w="872" w:type="dxa"/>
          </w:tcPr>
          <w:p w14:paraId="452D3F4E" w14:textId="19E384C6"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8.1</w:t>
            </w:r>
          </w:p>
        </w:tc>
        <w:tc>
          <w:tcPr>
            <w:tcW w:w="8144" w:type="dxa"/>
          </w:tcPr>
          <w:p w14:paraId="73E27AE2" w14:textId="175604EF" w:rsidR="003F79AA" w:rsidRPr="004E6A09" w:rsidRDefault="003F79AA" w:rsidP="00ED6000">
            <w:pPr>
              <w:spacing w:after="120"/>
              <w:rPr>
                <w:rFonts w:ascii="Candara" w:hAnsi="Candara"/>
                <w:i/>
                <w:iCs/>
                <w:spacing w:val="-3"/>
                <w:lang w:val="es-EC"/>
              </w:rPr>
            </w:pPr>
            <w:r w:rsidRPr="004E6A09">
              <w:rPr>
                <w:rFonts w:ascii="Candara" w:hAnsi="Candara"/>
                <w:spacing w:val="-3"/>
                <w:lang w:val="es-EC"/>
              </w:rPr>
              <w:t>Lista de Otros Contratistas</w:t>
            </w:r>
            <w:r w:rsidR="006A25A4" w:rsidRPr="004E6A09">
              <w:rPr>
                <w:rFonts w:ascii="Candara" w:hAnsi="Candara"/>
                <w:spacing w:val="-3"/>
                <w:lang w:val="es-EC"/>
              </w:rPr>
              <w:t>:</w:t>
            </w:r>
            <w:r w:rsidRPr="004E6A09">
              <w:rPr>
                <w:rFonts w:ascii="Candara" w:hAnsi="Candara"/>
                <w:spacing w:val="-3"/>
                <w:lang w:val="es-EC"/>
              </w:rPr>
              <w:t xml:space="preserve"> </w:t>
            </w:r>
            <w:r w:rsidR="00ED6000" w:rsidRPr="004E6A09">
              <w:rPr>
                <w:rFonts w:ascii="Candara" w:hAnsi="Candara"/>
                <w:i/>
                <w:iCs/>
                <w:color w:val="0070C0"/>
                <w:spacing w:val="-3"/>
                <w:lang w:val="es-EC"/>
              </w:rPr>
              <w:t>no aplica</w:t>
            </w:r>
            <w:r w:rsidR="00B21529" w:rsidRPr="004E6A09">
              <w:rPr>
                <w:rFonts w:ascii="Candara" w:hAnsi="Candara"/>
                <w:color w:val="0070C0"/>
                <w:spacing w:val="-3"/>
                <w:lang w:val="es-EC"/>
              </w:rPr>
              <w:t xml:space="preserve"> </w:t>
            </w:r>
          </w:p>
        </w:tc>
      </w:tr>
      <w:tr w:rsidR="003F79AA" w:rsidRPr="004E6A09" w14:paraId="757CE9DA" w14:textId="77777777" w:rsidTr="00303014">
        <w:tc>
          <w:tcPr>
            <w:tcW w:w="872" w:type="dxa"/>
          </w:tcPr>
          <w:p w14:paraId="271F3046" w14:textId="0EC80AE4"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9.1</w:t>
            </w:r>
          </w:p>
        </w:tc>
        <w:tc>
          <w:tcPr>
            <w:tcW w:w="8144" w:type="dxa"/>
          </w:tcPr>
          <w:p w14:paraId="16F3F745" w14:textId="036CFD2A" w:rsidR="003F79AA" w:rsidRPr="004E6A09" w:rsidRDefault="003F79AA" w:rsidP="00ED6000">
            <w:pPr>
              <w:spacing w:after="120"/>
              <w:rPr>
                <w:rFonts w:ascii="Candara" w:hAnsi="Candara"/>
                <w:i/>
                <w:iCs/>
                <w:color w:val="0070C0"/>
                <w:spacing w:val="-3"/>
                <w:lang w:val="es-EC"/>
              </w:rPr>
            </w:pPr>
            <w:r w:rsidRPr="004E6A09">
              <w:rPr>
                <w:rFonts w:ascii="Candara" w:hAnsi="Candara"/>
                <w:spacing w:val="-3"/>
                <w:lang w:val="es-EC"/>
              </w:rPr>
              <w:t>Personal Clave</w:t>
            </w:r>
            <w:r w:rsidR="00305162" w:rsidRPr="004E6A09">
              <w:rPr>
                <w:rFonts w:ascii="Candara" w:hAnsi="Candara"/>
                <w:spacing w:val="-3"/>
                <w:lang w:val="es-EC"/>
              </w:rPr>
              <w:t>:</w:t>
            </w:r>
            <w:r w:rsidR="00F52429" w:rsidRPr="004E6A09">
              <w:rPr>
                <w:rFonts w:ascii="Candara" w:hAnsi="Candara"/>
                <w:i/>
                <w:iCs/>
                <w:color w:val="0070C0"/>
                <w:spacing w:val="-3"/>
                <w:lang w:val="es-EC"/>
              </w:rPr>
              <w:t xml:space="preserve"> </w:t>
            </w: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777"/>
              <w:gridCol w:w="1252"/>
              <w:gridCol w:w="1921"/>
            </w:tblGrid>
            <w:tr w:rsidR="00543D0C" w:rsidRPr="00AF3B35" w14:paraId="3DB4D5DF" w14:textId="77777777" w:rsidTr="00A33330">
              <w:trPr>
                <w:trHeight w:val="683"/>
                <w:jc w:val="center"/>
              </w:trPr>
              <w:tc>
                <w:tcPr>
                  <w:tcW w:w="2050" w:type="dxa"/>
                  <w:shd w:val="clear" w:color="auto" w:fill="auto"/>
                  <w:vAlign w:val="center"/>
                  <w:hideMark/>
                </w:tcPr>
                <w:p w14:paraId="04D11D7C"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CARGO A EJERCER</w:t>
                  </w:r>
                </w:p>
              </w:tc>
              <w:tc>
                <w:tcPr>
                  <w:tcW w:w="2835" w:type="dxa"/>
                  <w:shd w:val="clear" w:color="auto" w:fill="auto"/>
                  <w:vAlign w:val="center"/>
                  <w:hideMark/>
                </w:tcPr>
                <w:p w14:paraId="6564D86A"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TÍTULO PROFESIONAL</w:t>
                  </w:r>
                  <w:r w:rsidRPr="00AF3B35">
                    <w:rPr>
                      <w:rStyle w:val="Refdenotaalpie"/>
                      <w:rFonts w:ascii="Candara" w:hAnsi="Candara"/>
                      <w:i/>
                      <w:iCs/>
                      <w:color w:val="548DD4"/>
                      <w:sz w:val="22"/>
                      <w:lang w:val="es-EC"/>
                    </w:rPr>
                    <w:footnoteReference w:id="45"/>
                  </w:r>
                </w:p>
              </w:tc>
              <w:tc>
                <w:tcPr>
                  <w:tcW w:w="1276" w:type="dxa"/>
                  <w:shd w:val="clear" w:color="auto" w:fill="auto"/>
                  <w:vAlign w:val="center"/>
                  <w:hideMark/>
                </w:tcPr>
                <w:p w14:paraId="68CF4774"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CANTIDAD</w:t>
                  </w:r>
                </w:p>
              </w:tc>
              <w:tc>
                <w:tcPr>
                  <w:tcW w:w="1960" w:type="dxa"/>
                  <w:shd w:val="clear" w:color="auto" w:fill="auto"/>
                  <w:vAlign w:val="center"/>
                  <w:hideMark/>
                </w:tcPr>
                <w:p w14:paraId="72F50B06"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PARTICIPACIÓN EN EL PROYECTO</w:t>
                  </w:r>
                </w:p>
              </w:tc>
            </w:tr>
            <w:tr w:rsidR="00543D0C" w:rsidRPr="00AF3B35" w14:paraId="16342F1A" w14:textId="77777777" w:rsidTr="00A33330">
              <w:trPr>
                <w:trHeight w:val="300"/>
                <w:jc w:val="center"/>
              </w:trPr>
              <w:tc>
                <w:tcPr>
                  <w:tcW w:w="2050" w:type="dxa"/>
                  <w:shd w:val="clear" w:color="auto" w:fill="auto"/>
                  <w:noWrap/>
                  <w:vAlign w:val="center"/>
                </w:tcPr>
                <w:p w14:paraId="5D7DAD0B"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Administrador o Superintendente de Obra</w:t>
                  </w:r>
                </w:p>
              </w:tc>
              <w:tc>
                <w:tcPr>
                  <w:tcW w:w="2835" w:type="dxa"/>
                  <w:shd w:val="clear" w:color="auto" w:fill="auto"/>
                  <w:noWrap/>
                  <w:vAlign w:val="center"/>
                </w:tcPr>
                <w:p w14:paraId="39646174"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Ingeniero eléctrico, electromecánico</w:t>
                  </w:r>
                </w:p>
              </w:tc>
              <w:tc>
                <w:tcPr>
                  <w:tcW w:w="1276" w:type="dxa"/>
                  <w:shd w:val="clear" w:color="auto" w:fill="auto"/>
                  <w:noWrap/>
                  <w:vAlign w:val="center"/>
                </w:tcPr>
                <w:p w14:paraId="5AFB6C8A"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1</w:t>
                  </w:r>
                </w:p>
              </w:tc>
              <w:tc>
                <w:tcPr>
                  <w:tcW w:w="1960" w:type="dxa"/>
                  <w:shd w:val="clear" w:color="auto" w:fill="auto"/>
                  <w:noWrap/>
                  <w:vAlign w:val="center"/>
                </w:tcPr>
                <w:p w14:paraId="7A7FDC52"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100%</w:t>
                  </w:r>
                </w:p>
              </w:tc>
            </w:tr>
            <w:tr w:rsidR="00543D0C" w:rsidRPr="00AF3B35" w14:paraId="526CF8C8" w14:textId="77777777" w:rsidTr="00A33330">
              <w:trPr>
                <w:trHeight w:val="300"/>
                <w:jc w:val="center"/>
              </w:trPr>
              <w:tc>
                <w:tcPr>
                  <w:tcW w:w="2050" w:type="dxa"/>
                  <w:shd w:val="clear" w:color="auto" w:fill="auto"/>
                  <w:noWrap/>
                  <w:vAlign w:val="center"/>
                  <w:hideMark/>
                </w:tcPr>
                <w:p w14:paraId="6AFFAEEA"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Residente de Obra 1</w:t>
                  </w:r>
                </w:p>
              </w:tc>
              <w:tc>
                <w:tcPr>
                  <w:tcW w:w="2835" w:type="dxa"/>
                  <w:shd w:val="clear" w:color="auto" w:fill="auto"/>
                  <w:noWrap/>
                  <w:vAlign w:val="center"/>
                  <w:hideMark/>
                </w:tcPr>
                <w:p w14:paraId="6DE6493B"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 xml:space="preserve">Ingeniero eléctrico,  electrónico </w:t>
                  </w:r>
                </w:p>
              </w:tc>
              <w:tc>
                <w:tcPr>
                  <w:tcW w:w="1276" w:type="dxa"/>
                  <w:shd w:val="clear" w:color="auto" w:fill="auto"/>
                  <w:noWrap/>
                  <w:vAlign w:val="center"/>
                  <w:hideMark/>
                </w:tcPr>
                <w:p w14:paraId="369450F3"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1</w:t>
                  </w:r>
                </w:p>
              </w:tc>
              <w:tc>
                <w:tcPr>
                  <w:tcW w:w="1960" w:type="dxa"/>
                  <w:shd w:val="clear" w:color="auto" w:fill="auto"/>
                  <w:noWrap/>
                  <w:vAlign w:val="center"/>
                  <w:hideMark/>
                </w:tcPr>
                <w:p w14:paraId="72F23F22"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100%</w:t>
                  </w:r>
                </w:p>
              </w:tc>
            </w:tr>
            <w:tr w:rsidR="00543D0C" w:rsidRPr="00AF3B35" w14:paraId="53FB22AA" w14:textId="77777777" w:rsidTr="00A33330">
              <w:trPr>
                <w:trHeight w:val="300"/>
                <w:jc w:val="center"/>
              </w:trPr>
              <w:tc>
                <w:tcPr>
                  <w:tcW w:w="2050" w:type="dxa"/>
                  <w:shd w:val="clear" w:color="auto" w:fill="auto"/>
                  <w:noWrap/>
                  <w:vAlign w:val="center"/>
                </w:tcPr>
                <w:p w14:paraId="3990ED32"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Residente de Obra 2</w:t>
                  </w:r>
                </w:p>
              </w:tc>
              <w:tc>
                <w:tcPr>
                  <w:tcW w:w="2835" w:type="dxa"/>
                  <w:shd w:val="clear" w:color="auto" w:fill="auto"/>
                  <w:noWrap/>
                  <w:vAlign w:val="center"/>
                </w:tcPr>
                <w:p w14:paraId="07E85728"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 xml:space="preserve">Ingeniero civil </w:t>
                  </w:r>
                </w:p>
              </w:tc>
              <w:tc>
                <w:tcPr>
                  <w:tcW w:w="1276" w:type="dxa"/>
                  <w:shd w:val="clear" w:color="auto" w:fill="auto"/>
                  <w:noWrap/>
                  <w:vAlign w:val="center"/>
                </w:tcPr>
                <w:p w14:paraId="776451A6"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1</w:t>
                  </w:r>
                </w:p>
              </w:tc>
              <w:tc>
                <w:tcPr>
                  <w:tcW w:w="1960" w:type="dxa"/>
                  <w:shd w:val="clear" w:color="auto" w:fill="auto"/>
                  <w:noWrap/>
                  <w:vAlign w:val="center"/>
                </w:tcPr>
                <w:p w14:paraId="5E9D4F61"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100%</w:t>
                  </w:r>
                </w:p>
              </w:tc>
            </w:tr>
            <w:tr w:rsidR="00543D0C" w:rsidRPr="00AF3B35" w14:paraId="0F4D6A05" w14:textId="77777777" w:rsidTr="00A33330">
              <w:trPr>
                <w:trHeight w:val="300"/>
                <w:jc w:val="center"/>
              </w:trPr>
              <w:tc>
                <w:tcPr>
                  <w:tcW w:w="2050" w:type="dxa"/>
                  <w:shd w:val="clear" w:color="auto" w:fill="auto"/>
                  <w:noWrap/>
                  <w:vAlign w:val="center"/>
                </w:tcPr>
                <w:p w14:paraId="646DB935"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Residente de Obra 3</w:t>
                  </w:r>
                </w:p>
              </w:tc>
              <w:tc>
                <w:tcPr>
                  <w:tcW w:w="2835" w:type="dxa"/>
                  <w:shd w:val="clear" w:color="auto" w:fill="auto"/>
                  <w:noWrap/>
                  <w:vAlign w:val="center"/>
                </w:tcPr>
                <w:p w14:paraId="60672435"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Ingeniero Ambiental o Profesional en</w:t>
                  </w:r>
                  <w:r>
                    <w:rPr>
                      <w:rFonts w:ascii="Candara" w:hAnsi="Candara"/>
                      <w:i/>
                      <w:iCs/>
                      <w:color w:val="548DD4"/>
                      <w:sz w:val="22"/>
                      <w:lang w:val="es-EC"/>
                    </w:rPr>
                    <w:t xml:space="preserve"> </w:t>
                  </w:r>
                  <w:r w:rsidRPr="00AF3B35">
                    <w:rPr>
                      <w:rFonts w:ascii="Candara" w:hAnsi="Candara"/>
                      <w:i/>
                      <w:iCs/>
                      <w:color w:val="548DD4"/>
                      <w:sz w:val="22"/>
                      <w:lang w:val="es-EC"/>
                    </w:rPr>
                    <w:t>el campo de la Ingeniería Industrial con</w:t>
                  </w:r>
                </w:p>
                <w:p w14:paraId="6FE4EC0E" w14:textId="77777777" w:rsidR="00543D0C" w:rsidRPr="00AF3B35" w:rsidRDefault="00543D0C" w:rsidP="00543D0C">
                  <w:pPr>
                    <w:jc w:val="center"/>
                    <w:rPr>
                      <w:rFonts w:ascii="Candara" w:hAnsi="Candara"/>
                      <w:i/>
                      <w:iCs/>
                      <w:color w:val="548DD4"/>
                      <w:sz w:val="22"/>
                      <w:lang w:val="es-EC"/>
                    </w:rPr>
                  </w:pPr>
                  <w:r w:rsidRPr="00AF3B35">
                    <w:rPr>
                      <w:rFonts w:ascii="Candara" w:hAnsi="Candara"/>
                      <w:i/>
                      <w:iCs/>
                      <w:color w:val="548DD4"/>
                      <w:sz w:val="22"/>
                      <w:lang w:val="es-EC"/>
                    </w:rPr>
                    <w:t>Maestrías Ambientales y/o de</w:t>
                  </w:r>
                  <w:r>
                    <w:rPr>
                      <w:rFonts w:ascii="Candara" w:hAnsi="Candara"/>
                      <w:i/>
                      <w:iCs/>
                      <w:color w:val="548DD4"/>
                      <w:sz w:val="22"/>
                      <w:lang w:val="es-EC"/>
                    </w:rPr>
                    <w:t xml:space="preserve"> </w:t>
                  </w:r>
                  <w:r w:rsidRPr="00AF3B35">
                    <w:rPr>
                      <w:rFonts w:ascii="Candara" w:hAnsi="Candara"/>
                      <w:i/>
                      <w:iCs/>
                      <w:color w:val="548DD4"/>
                      <w:sz w:val="22"/>
                      <w:lang w:val="es-EC"/>
                    </w:rPr>
                    <w:t>Seguridad y Salud Ocupacional.</w:t>
                  </w:r>
                </w:p>
              </w:tc>
              <w:tc>
                <w:tcPr>
                  <w:tcW w:w="1276" w:type="dxa"/>
                  <w:shd w:val="clear" w:color="auto" w:fill="auto"/>
                  <w:noWrap/>
                  <w:vAlign w:val="center"/>
                </w:tcPr>
                <w:p w14:paraId="3C40B705" w14:textId="77777777" w:rsidR="00543D0C" w:rsidRPr="00AF3B35" w:rsidRDefault="00543D0C" w:rsidP="00543D0C">
                  <w:pPr>
                    <w:jc w:val="center"/>
                    <w:rPr>
                      <w:rFonts w:ascii="Candara" w:hAnsi="Candara"/>
                      <w:i/>
                      <w:iCs/>
                      <w:color w:val="548DD4"/>
                      <w:sz w:val="22"/>
                      <w:lang w:val="es-EC"/>
                    </w:rPr>
                  </w:pPr>
                  <w:r>
                    <w:rPr>
                      <w:rFonts w:ascii="Candara" w:hAnsi="Candara"/>
                      <w:i/>
                      <w:iCs/>
                      <w:color w:val="548DD4"/>
                      <w:sz w:val="22"/>
                      <w:lang w:val="es-EC"/>
                    </w:rPr>
                    <w:t>1</w:t>
                  </w:r>
                </w:p>
              </w:tc>
              <w:tc>
                <w:tcPr>
                  <w:tcW w:w="1960" w:type="dxa"/>
                  <w:shd w:val="clear" w:color="auto" w:fill="auto"/>
                  <w:noWrap/>
                  <w:vAlign w:val="center"/>
                </w:tcPr>
                <w:p w14:paraId="19B9FDE1" w14:textId="77777777" w:rsidR="00543D0C" w:rsidRPr="00AF3B35" w:rsidRDefault="00543D0C" w:rsidP="00543D0C">
                  <w:pPr>
                    <w:jc w:val="center"/>
                    <w:rPr>
                      <w:rFonts w:ascii="Candara" w:hAnsi="Candara"/>
                      <w:i/>
                      <w:iCs/>
                      <w:color w:val="548DD4"/>
                      <w:sz w:val="22"/>
                      <w:lang w:val="es-EC"/>
                    </w:rPr>
                  </w:pPr>
                  <w:r>
                    <w:rPr>
                      <w:rFonts w:ascii="Candara" w:hAnsi="Candara"/>
                      <w:i/>
                      <w:iCs/>
                      <w:color w:val="548DD4"/>
                      <w:sz w:val="22"/>
                      <w:lang w:val="es-EC"/>
                    </w:rPr>
                    <w:t>100%</w:t>
                  </w:r>
                </w:p>
              </w:tc>
            </w:tr>
          </w:tbl>
          <w:p w14:paraId="728BBA74" w14:textId="4D4349DC" w:rsidR="00ED6000" w:rsidRPr="004E6A09" w:rsidRDefault="00ED6000" w:rsidP="00ED6000">
            <w:pPr>
              <w:spacing w:after="120"/>
              <w:rPr>
                <w:rFonts w:ascii="Candara" w:hAnsi="Candara"/>
                <w:i/>
                <w:iCs/>
                <w:spacing w:val="-3"/>
                <w:lang w:val="es-EC"/>
              </w:rPr>
            </w:pPr>
          </w:p>
        </w:tc>
      </w:tr>
      <w:tr w:rsidR="003F79AA" w:rsidRPr="004E6A09" w14:paraId="4DB97126" w14:textId="77777777" w:rsidTr="00303014">
        <w:tc>
          <w:tcPr>
            <w:tcW w:w="872" w:type="dxa"/>
          </w:tcPr>
          <w:p w14:paraId="542437D2" w14:textId="33174465"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13.1</w:t>
            </w:r>
          </w:p>
        </w:tc>
        <w:tc>
          <w:tcPr>
            <w:tcW w:w="8144" w:type="dxa"/>
          </w:tcPr>
          <w:p w14:paraId="0C7E5539" w14:textId="77777777" w:rsidR="003F79AA" w:rsidRPr="004E6A09" w:rsidRDefault="003F79AA" w:rsidP="00A1003A">
            <w:pPr>
              <w:spacing w:after="120"/>
              <w:rPr>
                <w:rFonts w:ascii="Candara" w:hAnsi="Candara"/>
                <w:spacing w:val="-3"/>
                <w:lang w:val="es-EC"/>
              </w:rPr>
            </w:pPr>
            <w:r w:rsidRPr="004E6A09">
              <w:rPr>
                <w:rFonts w:ascii="Candara" w:hAnsi="Candara"/>
                <w:spacing w:val="-3"/>
                <w:lang w:val="es-EC"/>
              </w:rPr>
              <w:t xml:space="preserve">Las coberturas mínimas de seguros y los deducibles serán: </w:t>
            </w:r>
          </w:p>
          <w:p w14:paraId="7F8B3A7D" w14:textId="77777777" w:rsidR="00EA276D" w:rsidRPr="004E6A09" w:rsidRDefault="00EA276D" w:rsidP="00BF7093">
            <w:pPr>
              <w:pStyle w:val="Prrafodelista"/>
              <w:numPr>
                <w:ilvl w:val="0"/>
                <w:numId w:val="82"/>
              </w:numPr>
              <w:spacing w:after="120"/>
              <w:ind w:left="433" w:hanging="284"/>
              <w:jc w:val="both"/>
              <w:rPr>
                <w:rFonts w:ascii="Candara" w:hAnsi="Candara"/>
              </w:rPr>
            </w:pPr>
            <w:bookmarkStart w:id="130" w:name="_Hlk64820628"/>
            <w:r w:rsidRPr="004E6A09">
              <w:rPr>
                <w:rFonts w:ascii="Candara" w:hAnsi="Candara"/>
              </w:rPr>
              <w:t>Responsabilidad Civil y daños a terceros,</w:t>
            </w:r>
          </w:p>
          <w:p w14:paraId="1B4FBA22" w14:textId="77777777" w:rsidR="00EA276D" w:rsidRPr="004E6A09" w:rsidRDefault="00EA276D" w:rsidP="00BF7093">
            <w:pPr>
              <w:spacing w:after="120"/>
              <w:ind w:left="481" w:hanging="24"/>
              <w:jc w:val="both"/>
              <w:rPr>
                <w:rFonts w:ascii="Candara" w:eastAsia="Candara" w:hAnsi="Candara" w:cs="Candara"/>
                <w:sz w:val="22"/>
                <w:lang w:val="es-EC"/>
              </w:rPr>
            </w:pPr>
            <w:r w:rsidRPr="004E6A09">
              <w:rPr>
                <w:rFonts w:ascii="Candara" w:eastAsia="Candara" w:hAnsi="Candara" w:cs="Candara"/>
                <w:sz w:val="22"/>
                <w:lang w:val="es-EC"/>
              </w:rPr>
              <w:t>(a) para pérdida o daño a la propiedad (excepto a las Obras, Planta, Materiales y Equipos), mínimo: equivalente al 10% del valor del contrato; monto máximo del deducible: 5 %.</w:t>
            </w:r>
          </w:p>
          <w:p w14:paraId="5CA47368" w14:textId="77777777" w:rsidR="00EA276D" w:rsidRPr="004E6A09" w:rsidRDefault="00EA276D" w:rsidP="00BF7093">
            <w:pPr>
              <w:spacing w:after="120"/>
              <w:ind w:left="481" w:hanging="24"/>
              <w:jc w:val="both"/>
              <w:rPr>
                <w:rFonts w:ascii="Candara" w:eastAsia="Candara" w:hAnsi="Candara" w:cs="Candara"/>
                <w:sz w:val="22"/>
                <w:lang w:val="es-EC"/>
              </w:rPr>
            </w:pPr>
            <w:r w:rsidRPr="004E6A09">
              <w:rPr>
                <w:rFonts w:ascii="Candara" w:eastAsia="Candara" w:hAnsi="Candara" w:cs="Candara"/>
                <w:sz w:val="22"/>
                <w:lang w:val="es-EC"/>
              </w:rPr>
              <w:t>(b) para lesiones personal o muerte de otras personas: cobertura contra muerte, incapacidad definitiva (parcial y total), incapacidad temporaria (parcial y total), por un monto mínimo: equivalente al 10% del valor del contrato; monto máximo del deducible: 5 %.</w:t>
            </w:r>
          </w:p>
          <w:p w14:paraId="2BEC3A71" w14:textId="77777777" w:rsidR="00EA276D" w:rsidRPr="004E6A09" w:rsidRDefault="00EA276D" w:rsidP="00BF7093">
            <w:pPr>
              <w:pStyle w:val="Outline"/>
              <w:numPr>
                <w:ilvl w:val="0"/>
                <w:numId w:val="82"/>
              </w:numPr>
              <w:tabs>
                <w:tab w:val="left" w:pos="-720"/>
              </w:tabs>
              <w:suppressAutoHyphens/>
              <w:spacing w:before="0" w:after="120"/>
              <w:ind w:left="433" w:hanging="284"/>
              <w:jc w:val="both"/>
              <w:rPr>
                <w:rFonts w:ascii="Candara" w:hAnsi="Candara"/>
                <w:color w:val="0070C0"/>
                <w:szCs w:val="24"/>
                <w:lang w:val="es-EC"/>
              </w:rPr>
            </w:pPr>
            <w:r w:rsidRPr="004E6A09">
              <w:rPr>
                <w:rFonts w:ascii="Candara" w:hAnsi="Candara"/>
                <w:szCs w:val="24"/>
                <w:lang w:val="es-EC"/>
              </w:rPr>
              <w:t>Seguro de Accidentes: lesiones personales o muerte</w:t>
            </w:r>
            <w:r w:rsidRPr="004E6A09">
              <w:rPr>
                <w:rFonts w:ascii="Candara" w:hAnsi="Candara"/>
                <w:color w:val="0070C0"/>
                <w:szCs w:val="24"/>
                <w:lang w:val="es-EC"/>
              </w:rPr>
              <w:t>:</w:t>
            </w:r>
          </w:p>
          <w:p w14:paraId="208ADCD7" w14:textId="77777777" w:rsidR="00EA276D" w:rsidRPr="004E6A09" w:rsidRDefault="00EA276D" w:rsidP="00BF7093">
            <w:pPr>
              <w:pStyle w:val="Outline"/>
              <w:tabs>
                <w:tab w:val="left" w:pos="-720"/>
              </w:tabs>
              <w:suppressAutoHyphens/>
              <w:spacing w:before="0" w:after="120"/>
              <w:ind w:left="433"/>
              <w:jc w:val="both"/>
              <w:rPr>
                <w:rFonts w:ascii="Candara" w:hAnsi="Candara"/>
                <w:i/>
                <w:color w:val="548DD4"/>
                <w:szCs w:val="24"/>
                <w:lang w:val="es-EC"/>
              </w:rPr>
            </w:pPr>
            <w:r w:rsidRPr="004E6A09">
              <w:rPr>
                <w:rFonts w:ascii="Candara" w:hAnsi="Candara"/>
                <w:i/>
                <w:color w:val="0070C0"/>
                <w:szCs w:val="24"/>
                <w:lang w:val="es-EC"/>
              </w:rPr>
              <w:t xml:space="preserve"> </w:t>
            </w:r>
            <w:r w:rsidRPr="004E6A09">
              <w:rPr>
                <w:rFonts w:ascii="Candara" w:eastAsia="Candara" w:hAnsi="Candara" w:cs="Candara"/>
                <w:sz w:val="22"/>
                <w:lang w:val="es-EC"/>
              </w:rPr>
              <w:t>Se cubrirán los infortunios de muerte, incapacidad definitiva (parcial y total), incapacidad temporaria (parcial y total), por un monto mínimo: USD $20.000 por trabajador.</w:t>
            </w:r>
          </w:p>
          <w:p w14:paraId="0A46EB24" w14:textId="77777777" w:rsidR="00EA276D" w:rsidRPr="004E6A09" w:rsidRDefault="00EA276D" w:rsidP="00BF7093">
            <w:pPr>
              <w:pStyle w:val="Prrafodelista"/>
              <w:numPr>
                <w:ilvl w:val="0"/>
                <w:numId w:val="82"/>
              </w:numPr>
              <w:suppressAutoHyphens/>
              <w:spacing w:after="120"/>
              <w:ind w:left="433" w:hanging="284"/>
              <w:jc w:val="both"/>
              <w:rPr>
                <w:rFonts w:ascii="Candara" w:hAnsi="Candara"/>
                <w:kern w:val="28"/>
              </w:rPr>
            </w:pPr>
            <w:r w:rsidRPr="004E6A09">
              <w:rPr>
                <w:rFonts w:ascii="Candara" w:hAnsi="Candara"/>
                <w:kern w:val="28"/>
              </w:rPr>
              <w:t xml:space="preserve">Seguro contra pérdida o daños a las Obras, Equipos y/o Materiales; </w:t>
            </w:r>
          </w:p>
          <w:p w14:paraId="5DB77F0C" w14:textId="77777777" w:rsidR="00EA276D" w:rsidRPr="004E6A09" w:rsidRDefault="00EA276D" w:rsidP="00BF7093">
            <w:pPr>
              <w:spacing w:after="120"/>
              <w:ind w:left="481" w:hanging="24"/>
              <w:jc w:val="both"/>
              <w:rPr>
                <w:rFonts w:ascii="Candara" w:eastAsia="Candara" w:hAnsi="Candara" w:cs="Candara"/>
                <w:sz w:val="22"/>
                <w:szCs w:val="22"/>
                <w:lang w:val="es-EC"/>
              </w:rPr>
            </w:pPr>
            <w:r w:rsidRPr="004E6A09">
              <w:rPr>
                <w:rFonts w:ascii="Candara" w:eastAsia="Candara" w:hAnsi="Candara" w:cs="Candara"/>
                <w:sz w:val="22"/>
                <w:szCs w:val="22"/>
                <w:lang w:val="es-EC"/>
              </w:rPr>
              <w:t>(a) para las Obras y Materiales: cobertura mínima: total, equivalente al 100% del valor del contrato; monto máximo del deducible: 10%.</w:t>
            </w:r>
          </w:p>
          <w:p w14:paraId="6391C753" w14:textId="77777777" w:rsidR="00EA276D" w:rsidRPr="004E6A09" w:rsidRDefault="00EA276D" w:rsidP="00BF7093">
            <w:pPr>
              <w:suppressAutoHyphens/>
              <w:spacing w:after="120"/>
              <w:ind w:left="481"/>
              <w:jc w:val="both"/>
              <w:rPr>
                <w:rFonts w:ascii="Candara" w:eastAsia="Candara" w:hAnsi="Candara" w:cs="Candara"/>
                <w:sz w:val="22"/>
                <w:szCs w:val="22"/>
                <w:lang w:val="es-EC"/>
              </w:rPr>
            </w:pPr>
            <w:r w:rsidRPr="004E6A09">
              <w:rPr>
                <w:rFonts w:ascii="Candara" w:eastAsia="Candara" w:hAnsi="Candara" w:cs="Candara"/>
                <w:sz w:val="22"/>
                <w:szCs w:val="22"/>
                <w:lang w:val="es-EC"/>
              </w:rPr>
              <w:t>(b) para pérdida o daño de equipo: cobertura mínima equivalente al 10% del valor del contrato; monto máximo del deducible: 10%.</w:t>
            </w:r>
            <w:bookmarkEnd w:id="130"/>
          </w:p>
          <w:p w14:paraId="3CF4697E" w14:textId="77777777" w:rsidR="00B21529" w:rsidRPr="004E6A09" w:rsidRDefault="00B21529" w:rsidP="00A1003A">
            <w:pPr>
              <w:suppressAutoHyphens/>
              <w:spacing w:after="120"/>
              <w:jc w:val="both"/>
              <w:rPr>
                <w:rFonts w:ascii="Candara" w:hAnsi="Candara"/>
                <w:color w:val="000000"/>
                <w:lang w:val="es-EC"/>
              </w:rPr>
            </w:pPr>
            <w:r w:rsidRPr="004E6A09">
              <w:rPr>
                <w:rFonts w:ascii="Candara" w:hAnsi="Candara"/>
                <w:color w:val="000000"/>
                <w:lang w:val="es-EC"/>
              </w:rPr>
              <w:t>El Contratista será responsable de contratar todo seguro que exija la ley aplicable.</w:t>
            </w:r>
          </w:p>
          <w:p w14:paraId="077FD274" w14:textId="77777777" w:rsidR="003F79AA" w:rsidRPr="004E6A09" w:rsidRDefault="00B21529" w:rsidP="00A1003A">
            <w:pPr>
              <w:pStyle w:val="Outline"/>
              <w:spacing w:before="0" w:after="120"/>
              <w:jc w:val="both"/>
              <w:rPr>
                <w:rFonts w:ascii="Candara" w:hAnsi="Candara"/>
                <w:i/>
                <w:iCs/>
                <w:spacing w:val="-3"/>
                <w:kern w:val="0"/>
                <w:szCs w:val="24"/>
                <w:lang w:val="es-EC"/>
              </w:rPr>
            </w:pPr>
            <w:r w:rsidRPr="004E6A09">
              <w:rPr>
                <w:rFonts w:ascii="Candara" w:hAnsi="Candara"/>
                <w:i/>
                <w:color w:val="0070C0"/>
                <w:szCs w:val="24"/>
                <w:lang w:val="es-EC"/>
              </w:rPr>
              <w:t>Nota: Los seguros deberán ser emitidos en el nombre conjunto del CONTRATISTA y del CONTRATANTE, para cubrir el período comprendido entre la Fecha de Inicio y el vencimiento del Período de Responsabilidad por Defectos.</w:t>
            </w:r>
            <w:r w:rsidR="00F52429" w:rsidRPr="004E6A09">
              <w:rPr>
                <w:rFonts w:ascii="Candara" w:hAnsi="Candara"/>
                <w:i/>
                <w:iCs/>
                <w:color w:val="0070C0"/>
                <w:spacing w:val="-3"/>
                <w:kern w:val="0"/>
                <w:szCs w:val="24"/>
                <w:lang w:val="es-EC"/>
              </w:rPr>
              <w:t xml:space="preserve"> </w:t>
            </w:r>
          </w:p>
        </w:tc>
      </w:tr>
      <w:tr w:rsidR="003F79AA" w:rsidRPr="004E6A09" w14:paraId="687AD922" w14:textId="77777777" w:rsidTr="00303014">
        <w:tc>
          <w:tcPr>
            <w:tcW w:w="872" w:type="dxa"/>
          </w:tcPr>
          <w:p w14:paraId="5E36A3CE" w14:textId="1EA86B8F"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14.1</w:t>
            </w:r>
          </w:p>
        </w:tc>
        <w:tc>
          <w:tcPr>
            <w:tcW w:w="8144" w:type="dxa"/>
          </w:tcPr>
          <w:p w14:paraId="23E38001" w14:textId="77777777" w:rsidR="00967E7F" w:rsidRPr="004E6A09" w:rsidRDefault="003F79AA" w:rsidP="00F451EB">
            <w:pPr>
              <w:spacing w:after="120"/>
              <w:jc w:val="both"/>
              <w:rPr>
                <w:rFonts w:ascii="Candara" w:hAnsi="Candara"/>
                <w:spacing w:val="-3"/>
                <w:lang w:val="es-EC"/>
              </w:rPr>
            </w:pPr>
            <w:r w:rsidRPr="004E6A09">
              <w:rPr>
                <w:rFonts w:ascii="Candara" w:hAnsi="Candara"/>
                <w:spacing w:val="-3"/>
                <w:lang w:val="es-EC"/>
              </w:rPr>
              <w:t>Los Informes de Investigación del Sitio de las Obras son:</w:t>
            </w:r>
          </w:p>
          <w:p w14:paraId="45B7C75B" w14:textId="4FFB0256" w:rsidR="00967E7F" w:rsidRPr="004E6A09" w:rsidRDefault="00967E7F" w:rsidP="00BF7093">
            <w:pPr>
              <w:pStyle w:val="Prrafodelista"/>
              <w:numPr>
                <w:ilvl w:val="0"/>
                <w:numId w:val="82"/>
              </w:numPr>
              <w:spacing w:after="120"/>
              <w:jc w:val="both"/>
              <w:rPr>
                <w:rFonts w:ascii="Candara" w:hAnsi="Candara"/>
                <w:i/>
                <w:iCs/>
                <w:color w:val="548DD4"/>
                <w:spacing w:val="-3"/>
              </w:rPr>
            </w:pPr>
            <w:r w:rsidRPr="004E6A09">
              <w:rPr>
                <w:rFonts w:ascii="Candara" w:hAnsi="Candara"/>
                <w:i/>
                <w:iCs/>
                <w:color w:val="0070C0"/>
                <w:spacing w:val="-3"/>
              </w:rPr>
              <w:t>Levantamiento de información de redes existentes previo al inicio de los trabajos</w:t>
            </w:r>
            <w:r w:rsidRPr="004E6A09">
              <w:rPr>
                <w:rFonts w:ascii="Candara" w:hAnsi="Candara"/>
                <w:i/>
                <w:iCs/>
                <w:color w:val="548DD4"/>
                <w:spacing w:val="-3"/>
              </w:rPr>
              <w:t>.</w:t>
            </w:r>
          </w:p>
          <w:p w14:paraId="232778D0" w14:textId="77777777" w:rsidR="00543D0C" w:rsidRPr="00543D0C" w:rsidRDefault="00543D0C" w:rsidP="00543D0C">
            <w:pPr>
              <w:pStyle w:val="Prrafodelista"/>
              <w:numPr>
                <w:ilvl w:val="0"/>
                <w:numId w:val="82"/>
              </w:numPr>
              <w:spacing w:after="120"/>
              <w:jc w:val="both"/>
              <w:rPr>
                <w:rFonts w:ascii="Candara" w:hAnsi="Candara"/>
                <w:i/>
                <w:iCs/>
                <w:color w:val="0070C0"/>
                <w:spacing w:val="-3"/>
                <w:lang w:val="es-ES"/>
              </w:rPr>
            </w:pPr>
            <w:r w:rsidRPr="00543D0C">
              <w:rPr>
                <w:rFonts w:ascii="Candara" w:hAnsi="Candara"/>
                <w:i/>
                <w:iCs/>
                <w:color w:val="0070C0"/>
                <w:spacing w:val="-3"/>
                <w:lang w:val="es-ES"/>
              </w:rPr>
              <w:t xml:space="preserve">Presupuesto y plano actualizado de redes considerando el recorrido en conjunto </w:t>
            </w:r>
          </w:p>
          <w:p w14:paraId="3C527CF5" w14:textId="77777777" w:rsidR="00543D0C" w:rsidRPr="00543D0C" w:rsidRDefault="00543D0C" w:rsidP="00543D0C">
            <w:pPr>
              <w:pStyle w:val="Prrafodelista"/>
              <w:spacing w:after="120"/>
              <w:jc w:val="both"/>
              <w:rPr>
                <w:rFonts w:ascii="Candara" w:hAnsi="Candara"/>
                <w:i/>
                <w:iCs/>
                <w:color w:val="0070C0"/>
                <w:spacing w:val="-3"/>
                <w:lang w:val="es-ES"/>
              </w:rPr>
            </w:pPr>
            <w:r w:rsidRPr="00543D0C">
              <w:rPr>
                <w:rFonts w:ascii="Candara" w:hAnsi="Candara"/>
                <w:i/>
                <w:iCs/>
                <w:color w:val="0070C0"/>
                <w:spacing w:val="-3"/>
                <w:lang w:val="es-ES"/>
              </w:rPr>
              <w:t xml:space="preserve">constructor-fiscalizador-coordinador programa para determinar el </w:t>
            </w:r>
            <w:proofErr w:type="spellStart"/>
            <w:r w:rsidRPr="00543D0C">
              <w:rPr>
                <w:rFonts w:ascii="Candara" w:hAnsi="Candara"/>
                <w:i/>
                <w:iCs/>
                <w:color w:val="0070C0"/>
                <w:spacing w:val="-3"/>
                <w:lang w:val="es-ES"/>
              </w:rPr>
              <w:t>estacamiento</w:t>
            </w:r>
            <w:proofErr w:type="spellEnd"/>
          </w:p>
          <w:p w14:paraId="608B0082" w14:textId="77777777" w:rsidR="00543D0C" w:rsidRDefault="00543D0C" w:rsidP="00543D0C">
            <w:pPr>
              <w:pStyle w:val="Prrafodelista"/>
              <w:spacing w:after="120"/>
              <w:jc w:val="both"/>
              <w:rPr>
                <w:rFonts w:ascii="Candara" w:hAnsi="Candara"/>
                <w:i/>
                <w:iCs/>
                <w:color w:val="0070C0"/>
                <w:spacing w:val="-3"/>
                <w:lang w:val="es-ES"/>
              </w:rPr>
            </w:pPr>
            <w:r w:rsidRPr="00543D0C">
              <w:rPr>
                <w:rFonts w:ascii="Candara" w:hAnsi="Candara"/>
                <w:i/>
                <w:iCs/>
                <w:color w:val="0070C0"/>
                <w:spacing w:val="-3"/>
                <w:lang w:val="es-ES"/>
              </w:rPr>
              <w:t>actualizado y definiciones finales en el recorrido d</w:t>
            </w:r>
            <w:r>
              <w:rPr>
                <w:rFonts w:ascii="Candara" w:hAnsi="Candara"/>
                <w:i/>
                <w:iCs/>
                <w:color w:val="0070C0"/>
                <w:spacing w:val="-3"/>
                <w:lang w:val="es-ES"/>
              </w:rPr>
              <w:t>e la línea SANTA ELENA-CHANDUY.</w:t>
            </w:r>
          </w:p>
          <w:p w14:paraId="48546599" w14:textId="77777777" w:rsidR="00543D0C" w:rsidRDefault="00967E7F" w:rsidP="00543D0C">
            <w:pPr>
              <w:pStyle w:val="Prrafodelista"/>
              <w:numPr>
                <w:ilvl w:val="0"/>
                <w:numId w:val="88"/>
              </w:numPr>
              <w:spacing w:after="120"/>
              <w:jc w:val="both"/>
              <w:rPr>
                <w:rFonts w:ascii="Candara" w:hAnsi="Candara"/>
                <w:i/>
                <w:iCs/>
                <w:color w:val="0070C0"/>
                <w:spacing w:val="-3"/>
              </w:rPr>
            </w:pPr>
            <w:r w:rsidRPr="004E6A09">
              <w:rPr>
                <w:rFonts w:ascii="Candara" w:hAnsi="Candara"/>
                <w:i/>
                <w:iCs/>
                <w:color w:val="0070C0"/>
                <w:spacing w:val="-3"/>
              </w:rPr>
              <w:t xml:space="preserve">Libro de Obra, Memoria Fotográfica, Folleto de los Equipos a Instalarse, Prueba de los Equipos y Ensayos, etc.   </w:t>
            </w:r>
          </w:p>
          <w:p w14:paraId="71371057" w14:textId="68CA878E" w:rsidR="003F79AA" w:rsidRPr="00543D0C" w:rsidRDefault="00967E7F" w:rsidP="00543D0C">
            <w:pPr>
              <w:pStyle w:val="Prrafodelista"/>
              <w:numPr>
                <w:ilvl w:val="0"/>
                <w:numId w:val="88"/>
              </w:numPr>
              <w:spacing w:after="120"/>
              <w:jc w:val="both"/>
              <w:rPr>
                <w:rFonts w:ascii="Candara" w:hAnsi="Candara"/>
                <w:i/>
                <w:iCs/>
                <w:color w:val="0070C0"/>
                <w:spacing w:val="-3"/>
              </w:rPr>
            </w:pPr>
            <w:r w:rsidRPr="00543D0C">
              <w:rPr>
                <w:rFonts w:ascii="Candara" w:hAnsi="Candara"/>
                <w:i/>
                <w:iCs/>
                <w:color w:val="0070C0"/>
                <w:spacing w:val="-3"/>
              </w:rPr>
              <w:t xml:space="preserve">Informes de fiscalización.  </w:t>
            </w:r>
            <w:r w:rsidR="00F52429" w:rsidRPr="00543D0C">
              <w:rPr>
                <w:rFonts w:ascii="Candara" w:hAnsi="Candara"/>
                <w:i/>
                <w:iCs/>
                <w:color w:val="0070C0"/>
                <w:spacing w:val="-3"/>
              </w:rPr>
              <w:t xml:space="preserve"> </w:t>
            </w:r>
          </w:p>
        </w:tc>
      </w:tr>
      <w:tr w:rsidR="003F79AA" w:rsidRPr="004E6A09" w14:paraId="53383699" w14:textId="77777777" w:rsidTr="00303014">
        <w:tc>
          <w:tcPr>
            <w:tcW w:w="872" w:type="dxa"/>
          </w:tcPr>
          <w:p w14:paraId="4BE8CD2F" w14:textId="4F9F56B7"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21.1</w:t>
            </w:r>
          </w:p>
        </w:tc>
        <w:tc>
          <w:tcPr>
            <w:tcW w:w="8144" w:type="dxa"/>
          </w:tcPr>
          <w:p w14:paraId="3D146A21" w14:textId="3E8B448A" w:rsidR="003F79AA" w:rsidRPr="004E6A09" w:rsidRDefault="003F79AA" w:rsidP="00B04F31">
            <w:pPr>
              <w:spacing w:after="120"/>
              <w:jc w:val="both"/>
              <w:rPr>
                <w:rFonts w:ascii="Candara" w:hAnsi="Candara"/>
                <w:i/>
                <w:iCs/>
                <w:spacing w:val="-3"/>
                <w:lang w:val="es-EC"/>
              </w:rPr>
            </w:pPr>
            <w:r w:rsidRPr="004E6A09">
              <w:rPr>
                <w:rFonts w:ascii="Candara" w:hAnsi="Candara"/>
                <w:spacing w:val="-3"/>
                <w:lang w:val="es-EC"/>
              </w:rPr>
              <w:t xml:space="preserve">La(s) fecha(s) de Toma de Posesión del Sitio de las Obras será(n) </w:t>
            </w:r>
            <w:r w:rsidR="00AF61AE" w:rsidRPr="004E6A09">
              <w:rPr>
                <w:rFonts w:ascii="Candara" w:hAnsi="Candara"/>
                <w:i/>
                <w:iCs/>
                <w:color w:val="0070C0"/>
                <w:spacing w:val="-3"/>
                <w:lang w:val="es-EC"/>
              </w:rPr>
              <w:t xml:space="preserve">en la subestación </w:t>
            </w:r>
            <w:r w:rsidR="00B04F31">
              <w:rPr>
                <w:rFonts w:ascii="Candara" w:hAnsi="Candara"/>
                <w:i/>
                <w:iCs/>
                <w:color w:val="0070C0"/>
                <w:spacing w:val="-3"/>
                <w:lang w:val="es-EC"/>
              </w:rPr>
              <w:t>Chanduy</w:t>
            </w:r>
            <w:r w:rsidR="00AF61AE" w:rsidRPr="004E6A09">
              <w:rPr>
                <w:rFonts w:ascii="Candara" w:hAnsi="Candara"/>
                <w:i/>
                <w:iCs/>
                <w:color w:val="0070C0"/>
                <w:spacing w:val="-3"/>
                <w:lang w:val="es-EC"/>
              </w:rPr>
              <w:t xml:space="preserve">, ubicada la Parroquia Chanduy, cantón y Provincia de Santa </w:t>
            </w:r>
            <w:r w:rsidR="00BB69FE" w:rsidRPr="004E6A09">
              <w:rPr>
                <w:rFonts w:ascii="Candara" w:hAnsi="Candara"/>
                <w:i/>
                <w:iCs/>
                <w:color w:val="0070C0"/>
                <w:spacing w:val="-3"/>
                <w:lang w:val="es-EC"/>
              </w:rPr>
              <w:t>Elena.</w:t>
            </w:r>
            <w:r w:rsidRPr="004E6A09">
              <w:rPr>
                <w:rFonts w:ascii="Candara" w:hAnsi="Candara"/>
                <w:i/>
                <w:iCs/>
                <w:color w:val="0070C0"/>
                <w:spacing w:val="-3"/>
                <w:lang w:val="es-EC"/>
              </w:rPr>
              <w:t xml:space="preserve"> </w:t>
            </w:r>
            <w:r w:rsidR="00BF7093" w:rsidRPr="004E6A09">
              <w:rPr>
                <w:rFonts w:ascii="Candara" w:hAnsi="Candara"/>
                <w:i/>
                <w:iCs/>
                <w:color w:val="0070C0"/>
                <w:spacing w:val="-3"/>
                <w:lang w:val="es-EC"/>
              </w:rPr>
              <w:t>A partir del siguiente día de la fecha de notificación de la transferencia del pago del anticipo en la cuenta del contratista</w:t>
            </w:r>
          </w:p>
        </w:tc>
      </w:tr>
      <w:tr w:rsidR="003F79AA" w:rsidRPr="004E6A09" w14:paraId="0A6741E3" w14:textId="77777777" w:rsidTr="00303014">
        <w:tc>
          <w:tcPr>
            <w:tcW w:w="872" w:type="dxa"/>
          </w:tcPr>
          <w:p w14:paraId="2E9377C8" w14:textId="63A67531"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25.2</w:t>
            </w:r>
          </w:p>
        </w:tc>
        <w:tc>
          <w:tcPr>
            <w:tcW w:w="8144" w:type="dxa"/>
          </w:tcPr>
          <w:p w14:paraId="6A66F238" w14:textId="0B528B91" w:rsidR="003F79AA" w:rsidRPr="004E6A09" w:rsidRDefault="003F79AA" w:rsidP="00EF5DE0">
            <w:pPr>
              <w:spacing w:after="120"/>
              <w:jc w:val="both"/>
              <w:rPr>
                <w:rFonts w:ascii="Candara" w:hAnsi="Candara"/>
                <w:i/>
                <w:iCs/>
                <w:spacing w:val="-3"/>
                <w:lang w:val="es-EC"/>
              </w:rPr>
            </w:pPr>
            <w:r w:rsidRPr="004E6A09">
              <w:rPr>
                <w:rFonts w:ascii="Candara" w:hAnsi="Candara"/>
                <w:spacing w:val="-3"/>
                <w:lang w:val="es-EC"/>
              </w:rPr>
              <w:t xml:space="preserve">Los honorarios y gastos reembolsables pagaderos al Conciliador serán: </w:t>
            </w:r>
            <w:r w:rsidR="00EF5DE0" w:rsidRPr="004E6A09">
              <w:rPr>
                <w:rFonts w:ascii="Candara" w:hAnsi="Candara"/>
                <w:i/>
                <w:iCs/>
                <w:color w:val="0070C0"/>
                <w:spacing w:val="-3"/>
                <w:lang w:val="es-EC"/>
              </w:rPr>
              <w:t>los que la Procuraduría General del Estado de la Provincia de Santa Elena.</w:t>
            </w:r>
            <w:r w:rsidR="00EF5DE0" w:rsidRPr="004E6A09">
              <w:rPr>
                <w:i/>
                <w:iCs/>
                <w:color w:val="0070C0"/>
                <w:spacing w:val="-3"/>
                <w:lang w:val="es-EC"/>
              </w:rPr>
              <w:t xml:space="preserve">  </w:t>
            </w:r>
            <w:r w:rsidR="00EF5DE0" w:rsidRPr="004E6A09">
              <w:rPr>
                <w:rFonts w:ascii="Candara" w:hAnsi="Candara"/>
                <w:i/>
                <w:iCs/>
                <w:color w:val="0070C0"/>
                <w:spacing w:val="-3"/>
                <w:lang w:val="es-EC"/>
              </w:rPr>
              <w:t xml:space="preserve">   </w:t>
            </w:r>
            <w:r w:rsidR="00F52429" w:rsidRPr="004E6A09">
              <w:rPr>
                <w:rFonts w:ascii="Candara" w:hAnsi="Candara"/>
                <w:i/>
                <w:iCs/>
                <w:color w:val="0070C0"/>
                <w:spacing w:val="-3"/>
                <w:lang w:val="es-EC"/>
              </w:rPr>
              <w:t xml:space="preserve"> </w:t>
            </w:r>
          </w:p>
        </w:tc>
      </w:tr>
      <w:tr w:rsidR="003F79AA" w:rsidRPr="004E6A09" w14:paraId="32C305C5" w14:textId="77777777" w:rsidTr="00303014">
        <w:tc>
          <w:tcPr>
            <w:tcW w:w="872" w:type="dxa"/>
          </w:tcPr>
          <w:p w14:paraId="36575863" w14:textId="630133A1"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25.3</w:t>
            </w:r>
          </w:p>
        </w:tc>
        <w:tc>
          <w:tcPr>
            <w:tcW w:w="8144" w:type="dxa"/>
          </w:tcPr>
          <w:p w14:paraId="4FE6AD46" w14:textId="1B21D76F" w:rsidR="00201168" w:rsidRPr="004E6A09" w:rsidRDefault="00201168" w:rsidP="00A1003A">
            <w:pPr>
              <w:spacing w:after="120"/>
              <w:jc w:val="both"/>
              <w:rPr>
                <w:rFonts w:ascii="Candara" w:hAnsi="Candara"/>
                <w:b/>
                <w:bCs/>
                <w:color w:val="0070C0"/>
                <w:lang w:val="es-EC"/>
              </w:rPr>
            </w:pPr>
            <w:r w:rsidRPr="004E6A09">
              <w:rPr>
                <w:rFonts w:ascii="Candara" w:hAnsi="Candara"/>
                <w:b/>
                <w:bCs/>
                <w:color w:val="0070C0"/>
                <w:lang w:val="es-EC"/>
              </w:rPr>
              <w:t>Contratista extranjero:</w:t>
            </w:r>
          </w:p>
          <w:p w14:paraId="7EB04F24" w14:textId="5BF7AD1A" w:rsidR="00EF5DE0" w:rsidRPr="004E6A09" w:rsidRDefault="00201168" w:rsidP="00EF5DE0">
            <w:pPr>
              <w:rPr>
                <w:rFonts w:ascii="Candara" w:hAnsi="Candara"/>
                <w:i/>
                <w:iCs/>
                <w:spacing w:val="-3"/>
                <w:lang w:val="es-EC"/>
              </w:rPr>
            </w:pPr>
            <w:r w:rsidRPr="004E6A09">
              <w:rPr>
                <w:rFonts w:ascii="Candara" w:hAnsi="Candara"/>
                <w:i/>
                <w:iCs/>
                <w:spacing w:val="-3"/>
                <w:lang w:val="es-EC"/>
              </w:rPr>
              <w:t xml:space="preserve">Los procedimientos de arbitraje serán: </w:t>
            </w:r>
            <w:r w:rsidR="00EF5DE0" w:rsidRPr="004E6A09">
              <w:rPr>
                <w:rFonts w:ascii="Candara" w:hAnsi="Candara"/>
                <w:i/>
                <w:iCs/>
                <w:color w:val="0070C0"/>
                <w:spacing w:val="-3"/>
                <w:lang w:val="es-EC"/>
              </w:rPr>
              <w:t xml:space="preserve">SE </w:t>
            </w:r>
            <w:r w:rsidR="00A33330" w:rsidRPr="004E6A09">
              <w:rPr>
                <w:rFonts w:ascii="Candara" w:hAnsi="Candara"/>
                <w:i/>
                <w:iCs/>
                <w:color w:val="0070C0"/>
                <w:spacing w:val="-3"/>
                <w:lang w:val="es-EC"/>
              </w:rPr>
              <w:t>SELECCIONARÁ</w:t>
            </w:r>
            <w:r w:rsidR="00EF5DE0" w:rsidRPr="004E6A09">
              <w:rPr>
                <w:rFonts w:ascii="Candara" w:hAnsi="Candara"/>
                <w:i/>
                <w:iCs/>
                <w:color w:val="0070C0"/>
                <w:spacing w:val="-3"/>
                <w:lang w:val="es-EC"/>
              </w:rPr>
              <w:t xml:space="preserve"> SI EL PROVEEEDOR ADJUDICADO ES EXTRANJERO</w:t>
            </w:r>
          </w:p>
          <w:p w14:paraId="069795A3" w14:textId="67744F2F" w:rsidR="00201168" w:rsidRPr="004E6A09" w:rsidRDefault="00201168" w:rsidP="00201168">
            <w:pPr>
              <w:rPr>
                <w:rFonts w:ascii="Candara" w:hAnsi="Candara"/>
                <w:i/>
                <w:iCs/>
                <w:spacing w:val="-3"/>
                <w:lang w:val="es-EC"/>
              </w:rPr>
            </w:pPr>
          </w:p>
          <w:p w14:paraId="0054516E" w14:textId="6B14225D" w:rsidR="00201168" w:rsidRPr="004E6A09" w:rsidRDefault="00201168" w:rsidP="00AE3C9F">
            <w:pPr>
              <w:jc w:val="both"/>
              <w:rPr>
                <w:rFonts w:ascii="Candara" w:hAnsi="Candara"/>
                <w:i/>
                <w:iCs/>
                <w:color w:val="0070C0"/>
                <w:spacing w:val="-3"/>
                <w:lang w:val="es-EC"/>
              </w:rPr>
            </w:pPr>
            <w:r w:rsidRPr="004E6A09">
              <w:rPr>
                <w:rFonts w:ascii="Candara" w:hAnsi="Candara"/>
                <w:i/>
                <w:iCs/>
                <w:color w:val="0070C0"/>
                <w:spacing w:val="-3"/>
                <w:lang w:val="es-EC"/>
              </w:rPr>
              <w:t>[Para contratos con contratistas extranjeros se recomienda que se seleccione una de las instituciones enumeradas a continuación; seleccione la redacción que corresponda]</w:t>
            </w:r>
          </w:p>
          <w:p w14:paraId="3DC499D1" w14:textId="7E772E8F" w:rsidR="00201168" w:rsidRPr="004E6A09" w:rsidRDefault="00201168" w:rsidP="00201168">
            <w:pPr>
              <w:rPr>
                <w:rFonts w:ascii="Candara" w:hAnsi="Candara"/>
                <w:i/>
                <w:iCs/>
                <w:spacing w:val="-3"/>
                <w:lang w:val="es-EC"/>
              </w:rPr>
            </w:pPr>
          </w:p>
          <w:p w14:paraId="3A4DAAE3" w14:textId="1AD0C00B" w:rsidR="00201168" w:rsidRPr="004E6A09" w:rsidRDefault="00201168" w:rsidP="00201168">
            <w:pPr>
              <w:jc w:val="both"/>
              <w:rPr>
                <w:rFonts w:ascii="Candara" w:hAnsi="Candara" w:cs="Tahoma"/>
                <w:b/>
                <w:bCs/>
                <w:i/>
                <w:iCs/>
                <w:color w:val="0070C0"/>
                <w:sz w:val="20"/>
                <w:szCs w:val="20"/>
                <w:lang w:val="es-EC"/>
              </w:rPr>
            </w:pPr>
            <w:r w:rsidRPr="004E6A09">
              <w:rPr>
                <w:rFonts w:ascii="Candara" w:hAnsi="Candara"/>
                <w:b/>
                <w:bCs/>
                <w:i/>
                <w:iCs/>
                <w:color w:val="0070C0"/>
                <w:spacing w:val="-3"/>
                <w:lang w:val="es-EC"/>
              </w:rPr>
              <w:t>“</w:t>
            </w:r>
            <w:r w:rsidRPr="004E6A09">
              <w:rPr>
                <w:rFonts w:ascii="Candara" w:hAnsi="Candara"/>
                <w:b/>
                <w:i/>
                <w:iCs/>
                <w:color w:val="0070C0"/>
                <w:lang w:val="es-EC"/>
              </w:rPr>
              <w:t>Comisión de las Naciones Unidas para el derecho mercantil internacional (CNUDMI</w:t>
            </w:r>
            <w:r w:rsidRPr="004E6A09">
              <w:rPr>
                <w:rFonts w:ascii="Candara" w:hAnsi="Candara" w:cs="Tahoma"/>
                <w:b/>
                <w:bCs/>
                <w:i/>
                <w:iCs/>
                <w:color w:val="0070C0"/>
                <w:sz w:val="20"/>
                <w:szCs w:val="20"/>
                <w:lang w:val="es-EC"/>
              </w:rPr>
              <w:t xml:space="preserve">)” </w:t>
            </w:r>
            <w:r w:rsidRPr="004E6A09">
              <w:rPr>
                <w:rFonts w:ascii="Candara" w:hAnsi="Candara"/>
                <w:i/>
                <w:iCs/>
                <w:color w:val="0070C0"/>
                <w:szCs w:val="20"/>
                <w:lang w:val="es-EC"/>
              </w:rPr>
              <w:t>(UNCITRAL, por sus siglas en inglés)</w:t>
            </w:r>
          </w:p>
          <w:p w14:paraId="50A1A506" w14:textId="556433B2" w:rsidR="00201168" w:rsidRPr="004E6A09" w:rsidRDefault="00201168" w:rsidP="00201168">
            <w:pPr>
              <w:rPr>
                <w:rFonts w:ascii="Candara" w:hAnsi="Candara"/>
                <w:b/>
                <w:i/>
                <w:iCs/>
                <w:color w:val="0070C0"/>
                <w:lang w:val="es-EC"/>
              </w:rPr>
            </w:pPr>
          </w:p>
          <w:p w14:paraId="6444B9DC" w14:textId="6AC6A79C" w:rsidR="00201168" w:rsidRPr="004E6A09" w:rsidRDefault="00201168" w:rsidP="000B6613">
            <w:pPr>
              <w:jc w:val="both"/>
              <w:rPr>
                <w:rFonts w:ascii="Candara" w:hAnsi="Candara" w:cs="Tahoma"/>
                <w:b/>
                <w:bCs/>
                <w:i/>
                <w:iCs/>
                <w:color w:val="0070C0"/>
                <w:sz w:val="20"/>
                <w:szCs w:val="20"/>
                <w:lang w:val="es-EC"/>
              </w:rPr>
            </w:pPr>
            <w:r w:rsidRPr="004E6A09">
              <w:rPr>
                <w:rFonts w:ascii="Candara" w:hAnsi="Candara"/>
                <w:b/>
                <w:i/>
                <w:iCs/>
                <w:color w:val="0070C0"/>
                <w:lang w:val="es-EC"/>
              </w:rPr>
              <w:t>Reglamento de Arbitraje:</w:t>
            </w:r>
          </w:p>
          <w:p w14:paraId="46A409E6" w14:textId="348EA307" w:rsidR="00201168" w:rsidRPr="004E6A09" w:rsidRDefault="00201168" w:rsidP="000B6613">
            <w:pPr>
              <w:pStyle w:val="Normali"/>
              <w:keepLines w:val="0"/>
              <w:tabs>
                <w:tab w:val="clear" w:pos="1843"/>
              </w:tabs>
              <w:spacing w:after="0"/>
              <w:rPr>
                <w:rFonts w:ascii="Candara" w:hAnsi="Candara"/>
                <w:i/>
                <w:iCs/>
                <w:color w:val="0070C0"/>
                <w:spacing w:val="-3"/>
                <w:szCs w:val="24"/>
                <w:lang w:val="es-EC" w:eastAsia="en-US"/>
              </w:rPr>
            </w:pPr>
            <w:proofErr w:type="spellStart"/>
            <w:r w:rsidRPr="004E6A09">
              <w:rPr>
                <w:rFonts w:ascii="Candara" w:hAnsi="Candara"/>
                <w:i/>
                <w:iCs/>
                <w:color w:val="0070C0"/>
                <w:spacing w:val="-3"/>
                <w:szCs w:val="24"/>
                <w:lang w:val="es-EC" w:eastAsia="en-US"/>
              </w:rPr>
              <w:t>Subcláusula</w:t>
            </w:r>
            <w:proofErr w:type="spellEnd"/>
            <w:r w:rsidRPr="004E6A09">
              <w:rPr>
                <w:rFonts w:ascii="Candara" w:hAnsi="Candara"/>
                <w:i/>
                <w:iCs/>
                <w:color w:val="0070C0"/>
                <w:spacing w:val="-3"/>
                <w:szCs w:val="24"/>
                <w:lang w:val="es-EC" w:eastAsia="en-US"/>
              </w:rPr>
              <w:t xml:space="preserve"> 25.3 – Cualquiera disputa, controversia o reclamo generado por o en relación con este Contrato, o por incumplimiento, rescisión, o anulación del</w:t>
            </w:r>
            <w:r w:rsidRPr="004E6A09">
              <w:rPr>
                <w:rFonts w:ascii="Candara" w:hAnsi="Candara"/>
                <w:i/>
                <w:iCs/>
                <w:color w:val="0070C0"/>
                <w:spacing w:val="-3"/>
                <w:lang w:val="es-EC"/>
              </w:rPr>
              <w:t xml:space="preserve"> </w:t>
            </w:r>
            <w:r w:rsidRPr="004E6A09">
              <w:rPr>
                <w:rFonts w:ascii="Candara" w:hAnsi="Candara"/>
                <w:i/>
                <w:iCs/>
                <w:color w:val="0070C0"/>
                <w:spacing w:val="-3"/>
                <w:szCs w:val="24"/>
                <w:lang w:val="es-EC" w:eastAsia="en-US"/>
              </w:rPr>
              <w:t>mismo, deberán ser resueltos mediante arbitraje de conformidad con el Reglamento de Arbitraje vigente de la UNCITRAL.”</w:t>
            </w:r>
          </w:p>
          <w:p w14:paraId="1E1C90A0" w14:textId="5F11003C" w:rsidR="00201168" w:rsidRPr="004E6A09" w:rsidRDefault="00201168" w:rsidP="000B6613">
            <w:pPr>
              <w:jc w:val="both"/>
              <w:rPr>
                <w:rFonts w:ascii="Candara" w:hAnsi="Candara"/>
                <w:i/>
                <w:iCs/>
                <w:color w:val="0070C0"/>
                <w:spacing w:val="-3"/>
                <w:lang w:val="es-EC"/>
              </w:rPr>
            </w:pPr>
          </w:p>
          <w:p w14:paraId="11D255E4" w14:textId="77777777" w:rsidR="00AF61AE" w:rsidRPr="004E6A09" w:rsidRDefault="00AF61AE" w:rsidP="000B6613">
            <w:pPr>
              <w:jc w:val="both"/>
              <w:rPr>
                <w:rFonts w:ascii="Candara" w:hAnsi="Candara"/>
                <w:i/>
                <w:iCs/>
                <w:color w:val="0070C0"/>
                <w:spacing w:val="-3"/>
                <w:lang w:val="es-EC"/>
              </w:rPr>
            </w:pPr>
          </w:p>
          <w:p w14:paraId="48E51C52" w14:textId="62151159" w:rsidR="00201168" w:rsidRPr="004E6A09" w:rsidRDefault="00201168" w:rsidP="000B6613">
            <w:pPr>
              <w:jc w:val="both"/>
              <w:rPr>
                <w:rFonts w:ascii="Candara" w:hAnsi="Candara"/>
                <w:i/>
                <w:iCs/>
                <w:color w:val="0070C0"/>
                <w:spacing w:val="-3"/>
                <w:lang w:val="es-EC"/>
              </w:rPr>
            </w:pPr>
            <w:r w:rsidRPr="004E6A09">
              <w:rPr>
                <w:rFonts w:ascii="Candara" w:hAnsi="Candara"/>
                <w:i/>
                <w:iCs/>
                <w:color w:val="0070C0"/>
                <w:spacing w:val="-3"/>
                <w:lang w:val="es-EC"/>
              </w:rPr>
              <w:t>o</w:t>
            </w:r>
          </w:p>
          <w:p w14:paraId="187C5999" w14:textId="5D477FA3" w:rsidR="00201168" w:rsidRPr="004E6A09" w:rsidRDefault="00201168" w:rsidP="000B6613">
            <w:pPr>
              <w:jc w:val="both"/>
              <w:rPr>
                <w:rFonts w:ascii="Candara" w:hAnsi="Candara"/>
                <w:i/>
                <w:iCs/>
                <w:color w:val="0070C0"/>
                <w:spacing w:val="-3"/>
                <w:lang w:val="es-EC"/>
              </w:rPr>
            </w:pPr>
          </w:p>
          <w:p w14:paraId="7585F3F5" w14:textId="31C08ABC" w:rsidR="00201168" w:rsidRPr="004E6A09" w:rsidRDefault="00201168" w:rsidP="000B6613">
            <w:pPr>
              <w:jc w:val="both"/>
              <w:rPr>
                <w:rFonts w:ascii="Candara" w:hAnsi="Candara"/>
                <w:b/>
                <w:bCs/>
                <w:i/>
                <w:iCs/>
                <w:color w:val="0070C0"/>
                <w:spacing w:val="-3"/>
                <w:lang w:val="es-EC"/>
              </w:rPr>
            </w:pPr>
            <w:r w:rsidRPr="004E6A09">
              <w:rPr>
                <w:rFonts w:ascii="Candara" w:hAnsi="Candara"/>
                <w:b/>
                <w:bCs/>
                <w:i/>
                <w:iCs/>
                <w:color w:val="0070C0"/>
                <w:spacing w:val="-3"/>
                <w:lang w:val="es-EC"/>
              </w:rPr>
              <w:t xml:space="preserve">“Reglamento de Arbitraje de la Cámara de Comercio Internacional (CCI): </w:t>
            </w:r>
            <w:r w:rsidRPr="004E6A09">
              <w:rPr>
                <w:rFonts w:ascii="Candara" w:hAnsi="Candara"/>
                <w:i/>
                <w:iCs/>
                <w:color w:val="0070C0"/>
                <w:spacing w:val="-3"/>
                <w:lang w:val="es-EC"/>
              </w:rPr>
              <w:t>(ICC, por sus siglas en inglés)</w:t>
            </w:r>
          </w:p>
          <w:p w14:paraId="2EECF2BE" w14:textId="4297115C" w:rsidR="00201168" w:rsidRPr="004E6A09" w:rsidRDefault="00201168" w:rsidP="000B6613">
            <w:pPr>
              <w:jc w:val="both"/>
              <w:rPr>
                <w:rFonts w:ascii="Candara" w:hAnsi="Candara"/>
                <w:b/>
                <w:bCs/>
                <w:i/>
                <w:iCs/>
                <w:color w:val="0070C0"/>
                <w:spacing w:val="-3"/>
                <w:lang w:val="es-EC"/>
              </w:rPr>
            </w:pPr>
          </w:p>
          <w:p w14:paraId="53293CDD" w14:textId="08B61EA5" w:rsidR="00201168" w:rsidRPr="004E6A09" w:rsidRDefault="00201168" w:rsidP="000B6613">
            <w:pPr>
              <w:jc w:val="both"/>
              <w:rPr>
                <w:rFonts w:ascii="Candara" w:hAnsi="Candara"/>
                <w:i/>
                <w:iCs/>
                <w:color w:val="0070C0"/>
                <w:spacing w:val="-3"/>
                <w:lang w:val="es-EC"/>
              </w:rPr>
            </w:pPr>
            <w:proofErr w:type="spellStart"/>
            <w:r w:rsidRPr="004E6A09">
              <w:rPr>
                <w:rFonts w:ascii="Candara" w:hAnsi="Candara"/>
                <w:i/>
                <w:iCs/>
                <w:color w:val="0070C0"/>
                <w:spacing w:val="-3"/>
                <w:lang w:val="es-EC"/>
              </w:rPr>
              <w:t>Subcláusula</w:t>
            </w:r>
            <w:proofErr w:type="spellEnd"/>
            <w:r w:rsidRPr="004E6A09">
              <w:rPr>
                <w:rFonts w:ascii="Candara" w:hAnsi="Candara"/>
                <w:i/>
                <w:iCs/>
                <w:color w:val="0070C0"/>
                <w:spacing w:val="-3"/>
                <w:lang w:val="es-EC"/>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4E6A09" w:rsidRDefault="000B6613" w:rsidP="000B6613">
            <w:pPr>
              <w:jc w:val="both"/>
              <w:rPr>
                <w:rFonts w:ascii="Candara" w:hAnsi="Candara"/>
                <w:i/>
                <w:iCs/>
                <w:color w:val="0070C0"/>
                <w:spacing w:val="-3"/>
                <w:lang w:val="es-EC"/>
              </w:rPr>
            </w:pPr>
          </w:p>
          <w:p w14:paraId="4D077F65" w14:textId="12BD34B6" w:rsidR="00201168" w:rsidRPr="004E6A09" w:rsidRDefault="00201168" w:rsidP="000B6613">
            <w:pPr>
              <w:jc w:val="both"/>
              <w:rPr>
                <w:rFonts w:ascii="Candara" w:hAnsi="Candara"/>
                <w:i/>
                <w:iCs/>
                <w:color w:val="0070C0"/>
                <w:spacing w:val="-3"/>
                <w:lang w:val="es-EC"/>
              </w:rPr>
            </w:pPr>
            <w:r w:rsidRPr="004E6A09">
              <w:rPr>
                <w:rFonts w:ascii="Candara" w:hAnsi="Candara"/>
                <w:i/>
                <w:iCs/>
                <w:color w:val="0070C0"/>
                <w:spacing w:val="-3"/>
                <w:lang w:val="es-EC"/>
              </w:rPr>
              <w:t>o</w:t>
            </w:r>
          </w:p>
          <w:p w14:paraId="33AF13FE" w14:textId="7F9BECA6" w:rsidR="00201168" w:rsidRPr="004E6A09" w:rsidRDefault="00201168" w:rsidP="000B6613">
            <w:pPr>
              <w:jc w:val="both"/>
              <w:rPr>
                <w:rFonts w:ascii="Candara" w:hAnsi="Candara"/>
                <w:i/>
                <w:iCs/>
                <w:color w:val="0070C0"/>
                <w:spacing w:val="-3"/>
                <w:lang w:val="es-EC"/>
              </w:rPr>
            </w:pPr>
          </w:p>
          <w:p w14:paraId="5E9EC9FE" w14:textId="7B7FE550" w:rsidR="00201168" w:rsidRPr="004E6A09" w:rsidRDefault="00201168" w:rsidP="000B6613">
            <w:pPr>
              <w:jc w:val="both"/>
              <w:rPr>
                <w:rFonts w:ascii="Candara" w:hAnsi="Candara"/>
                <w:b/>
                <w:bCs/>
                <w:i/>
                <w:iCs/>
                <w:color w:val="0070C0"/>
                <w:spacing w:val="-3"/>
                <w:lang w:val="es-EC"/>
              </w:rPr>
            </w:pPr>
            <w:r w:rsidRPr="004E6A09">
              <w:rPr>
                <w:rFonts w:ascii="Candara" w:hAnsi="Candara"/>
                <w:b/>
                <w:bCs/>
                <w:i/>
                <w:iCs/>
                <w:color w:val="0070C0"/>
                <w:spacing w:val="-3"/>
                <w:lang w:val="es-EC"/>
              </w:rPr>
              <w:t>“Reglamento del Instituto de Arbitraje de la Cámara de Comercio de Estocolmo:</w:t>
            </w:r>
          </w:p>
          <w:p w14:paraId="0CB8037F" w14:textId="748D2831" w:rsidR="00201168" w:rsidRPr="004E6A09" w:rsidRDefault="00201168" w:rsidP="000B6613">
            <w:pPr>
              <w:jc w:val="both"/>
              <w:rPr>
                <w:rFonts w:ascii="Candara" w:hAnsi="Candara"/>
                <w:b/>
                <w:bCs/>
                <w:i/>
                <w:iCs/>
                <w:color w:val="0070C0"/>
                <w:spacing w:val="-3"/>
                <w:lang w:val="es-EC"/>
              </w:rPr>
            </w:pPr>
          </w:p>
          <w:p w14:paraId="0A6ADA09" w14:textId="3BAF559F" w:rsidR="00201168" w:rsidRPr="004E6A09" w:rsidRDefault="00201168" w:rsidP="000B6613">
            <w:pPr>
              <w:pStyle w:val="Outline"/>
              <w:spacing w:before="0"/>
              <w:jc w:val="both"/>
              <w:rPr>
                <w:rFonts w:ascii="Candara" w:hAnsi="Candara"/>
                <w:i/>
                <w:iCs/>
                <w:color w:val="0070C0"/>
                <w:spacing w:val="-3"/>
                <w:lang w:val="es-EC"/>
              </w:rPr>
            </w:pPr>
            <w:proofErr w:type="spellStart"/>
            <w:r w:rsidRPr="004E6A09">
              <w:rPr>
                <w:rFonts w:ascii="Candara" w:hAnsi="Candara"/>
                <w:i/>
                <w:iCs/>
                <w:color w:val="0070C0"/>
                <w:spacing w:val="-3"/>
                <w:lang w:val="es-EC"/>
              </w:rPr>
              <w:t>Subcláusula</w:t>
            </w:r>
            <w:proofErr w:type="spellEnd"/>
            <w:r w:rsidRPr="004E6A09">
              <w:rPr>
                <w:rFonts w:ascii="Candara" w:hAnsi="Candara"/>
                <w:i/>
                <w:iCs/>
                <w:color w:val="0070C0"/>
                <w:spacing w:val="-3"/>
                <w:lang w:val="es-EC"/>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03B35E7" w14:textId="50748D7A" w:rsidR="00201168" w:rsidRPr="004E6A09" w:rsidRDefault="00201168" w:rsidP="000B6613">
            <w:pPr>
              <w:pStyle w:val="Outline"/>
              <w:spacing w:before="0"/>
              <w:jc w:val="both"/>
              <w:rPr>
                <w:rFonts w:ascii="Candara" w:hAnsi="Candara"/>
                <w:i/>
                <w:iCs/>
                <w:color w:val="0070C0"/>
                <w:spacing w:val="-3"/>
                <w:lang w:val="es-EC"/>
              </w:rPr>
            </w:pPr>
          </w:p>
          <w:p w14:paraId="3A8FC652" w14:textId="7F66016D" w:rsidR="00201168" w:rsidRPr="004E6A09" w:rsidRDefault="00201168" w:rsidP="000B6613">
            <w:pPr>
              <w:pStyle w:val="Outline"/>
              <w:spacing w:before="0"/>
              <w:jc w:val="both"/>
              <w:rPr>
                <w:rFonts w:ascii="Candara" w:hAnsi="Candara"/>
                <w:i/>
                <w:iCs/>
                <w:color w:val="0070C0"/>
                <w:spacing w:val="-3"/>
                <w:lang w:val="es-EC"/>
              </w:rPr>
            </w:pPr>
            <w:r w:rsidRPr="004E6A09">
              <w:rPr>
                <w:rFonts w:ascii="Candara" w:hAnsi="Candara"/>
                <w:i/>
                <w:iCs/>
                <w:color w:val="0070C0"/>
                <w:spacing w:val="-3"/>
                <w:lang w:val="es-EC"/>
              </w:rPr>
              <w:t>o</w:t>
            </w:r>
          </w:p>
          <w:p w14:paraId="38B804BE" w14:textId="0751A192" w:rsidR="00201168" w:rsidRPr="004E6A09" w:rsidRDefault="00201168" w:rsidP="000B6613">
            <w:pPr>
              <w:pStyle w:val="Outline"/>
              <w:spacing w:before="0"/>
              <w:jc w:val="both"/>
              <w:rPr>
                <w:rFonts w:ascii="Candara" w:hAnsi="Candara"/>
                <w:i/>
                <w:iCs/>
                <w:color w:val="0070C0"/>
                <w:spacing w:val="-3"/>
                <w:lang w:val="es-EC"/>
              </w:rPr>
            </w:pPr>
          </w:p>
          <w:p w14:paraId="069AB568" w14:textId="3AAE05DA" w:rsidR="00201168" w:rsidRPr="004E6A09" w:rsidRDefault="00201168" w:rsidP="000B6613">
            <w:pPr>
              <w:pStyle w:val="Outline"/>
              <w:spacing w:before="0"/>
              <w:jc w:val="both"/>
              <w:rPr>
                <w:rFonts w:ascii="Candara" w:hAnsi="Candara"/>
                <w:b/>
                <w:bCs/>
                <w:i/>
                <w:iCs/>
                <w:color w:val="0070C0"/>
                <w:spacing w:val="-3"/>
                <w:lang w:val="es-EC"/>
              </w:rPr>
            </w:pPr>
            <w:r w:rsidRPr="004E6A09">
              <w:rPr>
                <w:rFonts w:ascii="Candara" w:hAnsi="Candara"/>
                <w:b/>
                <w:bCs/>
                <w:i/>
                <w:iCs/>
                <w:color w:val="0070C0"/>
                <w:spacing w:val="-3"/>
                <w:lang w:val="es-EC"/>
              </w:rPr>
              <w:t>“Reglamento de la Corte de Arbitraje Internacional de Londres:</w:t>
            </w:r>
          </w:p>
          <w:p w14:paraId="782E1C16" w14:textId="41233CDC" w:rsidR="00201168" w:rsidRPr="004E6A09" w:rsidRDefault="00201168" w:rsidP="000B6613">
            <w:pPr>
              <w:pStyle w:val="Outline"/>
              <w:spacing w:before="0"/>
              <w:jc w:val="both"/>
              <w:rPr>
                <w:rFonts w:ascii="Candara" w:hAnsi="Candara"/>
                <w:b/>
                <w:bCs/>
                <w:i/>
                <w:iCs/>
                <w:color w:val="0070C0"/>
                <w:spacing w:val="-3"/>
                <w:lang w:val="es-EC"/>
              </w:rPr>
            </w:pPr>
          </w:p>
          <w:p w14:paraId="1BF878DF" w14:textId="70535EEE" w:rsidR="00201168" w:rsidRPr="004E6A09" w:rsidRDefault="00201168" w:rsidP="000B6613">
            <w:pPr>
              <w:pStyle w:val="Outline"/>
              <w:spacing w:before="0"/>
              <w:jc w:val="both"/>
              <w:rPr>
                <w:rFonts w:ascii="Candara" w:hAnsi="Candara"/>
                <w:i/>
                <w:iCs/>
                <w:color w:val="0070C0"/>
                <w:spacing w:val="-3"/>
                <w:lang w:val="es-EC"/>
              </w:rPr>
            </w:pPr>
            <w:proofErr w:type="spellStart"/>
            <w:r w:rsidRPr="004E6A09">
              <w:rPr>
                <w:rFonts w:ascii="Candara" w:hAnsi="Candara"/>
                <w:i/>
                <w:iCs/>
                <w:color w:val="0070C0"/>
                <w:spacing w:val="-3"/>
                <w:lang w:val="es-EC"/>
              </w:rPr>
              <w:t>Subcláusula</w:t>
            </w:r>
            <w:proofErr w:type="spellEnd"/>
            <w:r w:rsidRPr="004E6A09">
              <w:rPr>
                <w:rFonts w:ascii="Candara" w:hAnsi="Candara"/>
                <w:i/>
                <w:iCs/>
                <w:color w:val="0070C0"/>
                <w:spacing w:val="-3"/>
                <w:lang w:val="es-EC"/>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2641C6AD" w14:textId="496DD0AA" w:rsidR="00201168" w:rsidRPr="004E6A09" w:rsidRDefault="00201168" w:rsidP="00201168">
            <w:pPr>
              <w:pStyle w:val="Outline"/>
              <w:spacing w:before="0"/>
              <w:rPr>
                <w:rFonts w:ascii="Candara" w:hAnsi="Candara"/>
                <w:i/>
                <w:iCs/>
                <w:spacing w:val="-3"/>
                <w:lang w:val="es-EC"/>
              </w:rPr>
            </w:pPr>
          </w:p>
          <w:p w14:paraId="59F53379" w14:textId="29212E7F" w:rsidR="00175B24" w:rsidRPr="004E6A09" w:rsidRDefault="00201168" w:rsidP="00A1003A">
            <w:pPr>
              <w:spacing w:after="120"/>
              <w:jc w:val="both"/>
              <w:rPr>
                <w:rFonts w:ascii="Candara" w:hAnsi="Candara"/>
                <w:i/>
                <w:iCs/>
                <w:spacing w:val="-3"/>
                <w:lang w:val="es-EC"/>
              </w:rPr>
            </w:pPr>
            <w:r w:rsidRPr="004E6A09">
              <w:rPr>
                <w:rFonts w:ascii="Candara" w:hAnsi="Candara"/>
                <w:i/>
                <w:iCs/>
                <w:spacing w:val="-3"/>
                <w:lang w:val="es-EC"/>
              </w:rPr>
              <w:t xml:space="preserve">El lugar de arbitraje será: </w:t>
            </w:r>
            <w:r w:rsidR="00EF5DE0" w:rsidRPr="004E6A09">
              <w:rPr>
                <w:rFonts w:ascii="Candara" w:hAnsi="Candara"/>
                <w:i/>
                <w:iCs/>
                <w:color w:val="0070C0"/>
                <w:spacing w:val="-3"/>
                <w:lang w:val="es-EC"/>
              </w:rPr>
              <w:t xml:space="preserve">La Libertad-Provincia de Santa Elena- país: Ecuador </w:t>
            </w:r>
          </w:p>
          <w:p w14:paraId="79721FD6" w14:textId="25236562" w:rsidR="00201168" w:rsidRPr="004E6A09" w:rsidRDefault="00201168" w:rsidP="00A1003A">
            <w:pPr>
              <w:spacing w:after="120"/>
              <w:jc w:val="both"/>
              <w:rPr>
                <w:rFonts w:ascii="Candara" w:hAnsi="Candara"/>
                <w:b/>
                <w:bCs/>
                <w:color w:val="0070C0"/>
                <w:lang w:val="es-EC"/>
              </w:rPr>
            </w:pPr>
            <w:r w:rsidRPr="004E6A09">
              <w:rPr>
                <w:rFonts w:ascii="Candara" w:hAnsi="Candara"/>
                <w:b/>
                <w:bCs/>
                <w:color w:val="0070C0"/>
                <w:lang w:val="es-EC"/>
              </w:rPr>
              <w:t>Contratista nacional</w:t>
            </w:r>
            <w:r w:rsidR="00127BC9" w:rsidRPr="004E6A09">
              <w:rPr>
                <w:rFonts w:ascii="Candara" w:hAnsi="Candara"/>
                <w:b/>
                <w:bCs/>
                <w:color w:val="0070C0"/>
                <w:lang w:val="es-EC"/>
              </w:rPr>
              <w:t xml:space="preserve"> (local)</w:t>
            </w:r>
            <w:r w:rsidRPr="004E6A09">
              <w:rPr>
                <w:rFonts w:ascii="Candara" w:hAnsi="Candara"/>
                <w:b/>
                <w:bCs/>
                <w:color w:val="0070C0"/>
                <w:lang w:val="es-EC"/>
              </w:rPr>
              <w:t>:</w:t>
            </w:r>
          </w:p>
          <w:p w14:paraId="2A3C4D74" w14:textId="0E47375B" w:rsidR="00B21529" w:rsidRPr="004E6A09" w:rsidRDefault="00B21529" w:rsidP="00A1003A">
            <w:pPr>
              <w:spacing w:after="120"/>
              <w:jc w:val="both"/>
              <w:rPr>
                <w:rFonts w:ascii="Candara" w:hAnsi="Candara"/>
                <w:color w:val="0070C0"/>
                <w:lang w:val="es-EC"/>
              </w:rPr>
            </w:pPr>
            <w:r w:rsidRPr="004E6A09">
              <w:rPr>
                <w:rFonts w:ascii="Candara" w:hAnsi="Candara"/>
                <w:lang w:val="es-EC"/>
              </w:rPr>
              <w:t>1. Si se suscitaren divergencias o controversias en la interpretación o ejecución del presente contrato, cuando las partes no llegaren a un acuerdo amigable directo, podrán utilizar los métodos alternativos para la solución de controversias en l</w:t>
            </w:r>
            <w:r w:rsidR="000D7C77" w:rsidRPr="004E6A09">
              <w:rPr>
                <w:rFonts w:ascii="Candara" w:hAnsi="Candara"/>
                <w:lang w:val="es-EC"/>
              </w:rPr>
              <w:t>a</w:t>
            </w:r>
            <w:r w:rsidRPr="004E6A09">
              <w:rPr>
                <w:rFonts w:ascii="Candara" w:hAnsi="Candara"/>
                <w:lang w:val="es-EC"/>
              </w:rPr>
              <w:t xml:space="preserve"> </w:t>
            </w:r>
            <w:r w:rsidR="000D7C77" w:rsidRPr="004E6A09">
              <w:rPr>
                <w:rFonts w:ascii="Candara" w:hAnsi="Candara"/>
                <w:i/>
                <w:iCs/>
                <w:color w:val="0070C0"/>
                <w:lang w:val="es-EC"/>
              </w:rPr>
              <w:t xml:space="preserve">Procuraduría General del Estado de la Provincia de Santa </w:t>
            </w:r>
            <w:proofErr w:type="gramStart"/>
            <w:r w:rsidR="000D7C77" w:rsidRPr="004E6A09">
              <w:rPr>
                <w:rFonts w:ascii="Candara" w:hAnsi="Candara"/>
                <w:i/>
                <w:iCs/>
                <w:color w:val="0070C0"/>
                <w:lang w:val="es-EC"/>
              </w:rPr>
              <w:t>Elena</w:t>
            </w:r>
            <w:r w:rsidR="000D7C77" w:rsidRPr="004E6A09">
              <w:rPr>
                <w:rFonts w:ascii="Candara" w:hAnsi="Candara"/>
                <w:lang w:val="es-EC"/>
              </w:rPr>
              <w:t xml:space="preserve"> </w:t>
            </w:r>
            <w:r w:rsidRPr="004E6A09">
              <w:rPr>
                <w:rFonts w:ascii="Candara" w:hAnsi="Candara"/>
                <w:lang w:val="es-EC"/>
              </w:rPr>
              <w:t xml:space="preserve"> en</w:t>
            </w:r>
            <w:proofErr w:type="gramEnd"/>
            <w:r w:rsidRPr="004E6A09">
              <w:rPr>
                <w:rFonts w:ascii="Candara" w:hAnsi="Candara"/>
                <w:lang w:val="es-EC"/>
              </w:rPr>
              <w:t xml:space="preserve"> la ciudad de</w:t>
            </w:r>
            <w:r w:rsidR="004114F7" w:rsidRPr="004E6A09">
              <w:rPr>
                <w:rFonts w:ascii="Candara" w:hAnsi="Candara"/>
                <w:lang w:val="es-EC"/>
              </w:rPr>
              <w:t xml:space="preserve"> </w:t>
            </w:r>
            <w:r w:rsidR="000D7C77" w:rsidRPr="004E6A09">
              <w:rPr>
                <w:rFonts w:ascii="Candara" w:hAnsi="Candara"/>
                <w:i/>
                <w:iCs/>
                <w:color w:val="0070C0"/>
                <w:lang w:val="es-EC"/>
              </w:rPr>
              <w:t>SANTA ELENA</w:t>
            </w:r>
          </w:p>
          <w:p w14:paraId="66742697" w14:textId="43E16371" w:rsidR="00B21529" w:rsidRPr="004E6A09" w:rsidRDefault="00B21529" w:rsidP="00A1003A">
            <w:pPr>
              <w:spacing w:after="120"/>
              <w:jc w:val="both"/>
              <w:rPr>
                <w:rFonts w:ascii="Candara" w:hAnsi="Candara"/>
                <w:color w:val="0070C0"/>
                <w:lang w:val="es-EC"/>
              </w:rPr>
            </w:pPr>
            <w:r w:rsidRPr="004E6A09">
              <w:rPr>
                <w:rFonts w:ascii="Candara" w:hAnsi="Candara"/>
                <w:lang w:val="es-EC"/>
              </w:rPr>
              <w:t xml:space="preserve">2. Si respecto de la divergencia o divergencias suscitadas no existiere acuerdo, y las partes deciden someterlas al procedimiento establecido en </w:t>
            </w:r>
            <w:r w:rsidR="004114F7" w:rsidRPr="004E6A09">
              <w:rPr>
                <w:rFonts w:ascii="Candara" w:hAnsi="Candara"/>
                <w:lang w:val="es-EC"/>
              </w:rPr>
              <w:t>el Código Orgánico General de Procesos</w:t>
            </w:r>
            <w:r w:rsidRPr="004E6A09">
              <w:rPr>
                <w:rFonts w:ascii="Candara" w:hAnsi="Candara"/>
                <w:lang w:val="es-EC"/>
              </w:rPr>
              <w:t>, será competente para conocer la controversia el Tribunal Distrital de lo Contencioso Administrativo que ejerce jurisdicción en la ciudad de</w:t>
            </w:r>
            <w:r w:rsidR="004114F7" w:rsidRPr="004E6A09">
              <w:rPr>
                <w:rFonts w:ascii="Candara" w:hAnsi="Candara"/>
                <w:lang w:val="es-EC"/>
              </w:rPr>
              <w:t xml:space="preserve"> </w:t>
            </w:r>
            <w:r w:rsidR="000D7C77" w:rsidRPr="004E6A09">
              <w:rPr>
                <w:rFonts w:ascii="Candara" w:hAnsi="Candara"/>
                <w:i/>
                <w:iCs/>
                <w:color w:val="0070C0"/>
                <w:lang w:val="es-EC"/>
              </w:rPr>
              <w:t>Guayaquil</w:t>
            </w:r>
          </w:p>
          <w:p w14:paraId="10F96BB0" w14:textId="2267A322" w:rsidR="00B21529" w:rsidRPr="004E6A09" w:rsidRDefault="00B21529" w:rsidP="00A1003A">
            <w:pPr>
              <w:spacing w:after="120"/>
              <w:jc w:val="both"/>
              <w:rPr>
                <w:rFonts w:ascii="Candara" w:hAnsi="Candara"/>
                <w:b/>
                <w:bCs/>
                <w:lang w:val="es-EC"/>
              </w:rPr>
            </w:pPr>
            <w:r w:rsidRPr="004E6A09">
              <w:rPr>
                <w:rFonts w:ascii="Candara" w:hAnsi="Candara"/>
                <w:i/>
                <w:iCs/>
                <w:color w:val="0070C0"/>
                <w:lang w:val="es-EC"/>
              </w:rPr>
              <w:t>En caso de que la entidad con</w:t>
            </w:r>
            <w:r w:rsidR="00306CB1" w:rsidRPr="004E6A09">
              <w:rPr>
                <w:rFonts w:ascii="Candara" w:hAnsi="Candara"/>
                <w:i/>
                <w:iCs/>
                <w:color w:val="0070C0"/>
                <w:lang w:val="es-EC"/>
              </w:rPr>
              <w:t>tratante sea de derecho privado:</w:t>
            </w:r>
            <w:r w:rsidRPr="004E6A09">
              <w:rPr>
                <w:rFonts w:ascii="Candara" w:hAnsi="Candara"/>
                <w:color w:val="0070C0"/>
                <w:lang w:val="es-EC"/>
              </w:rPr>
              <w:t xml:space="preserve"> </w:t>
            </w:r>
            <w:r w:rsidRPr="004E6A09">
              <w:rPr>
                <w:rFonts w:ascii="Candara" w:hAnsi="Candara"/>
                <w:lang w:val="es-EC"/>
              </w:rPr>
              <w:t>“Solución de Controversias dirá: Si respecto de la divergencia o controversia existentes no se lograre un acuerdo directo entre las partes, éstas recurrirán ante la justicia ordinaria del domicilio de la Entidad Contratante”.</w:t>
            </w:r>
            <w:r w:rsidR="00306CB1" w:rsidRPr="004E6A09">
              <w:rPr>
                <w:rFonts w:ascii="Candara" w:hAnsi="Candara"/>
                <w:b/>
                <w:bCs/>
                <w:lang w:val="es-EC"/>
              </w:rPr>
              <w:t xml:space="preserve"> </w:t>
            </w:r>
          </w:p>
          <w:p w14:paraId="3D341339" w14:textId="77777777" w:rsidR="00E955DC" w:rsidRPr="004E6A09" w:rsidRDefault="009751DA" w:rsidP="00175B24">
            <w:pPr>
              <w:spacing w:after="120"/>
              <w:jc w:val="both"/>
              <w:rPr>
                <w:rFonts w:ascii="Candara" w:hAnsi="Candara"/>
                <w:i/>
                <w:iCs/>
                <w:color w:val="0070C0"/>
                <w:lang w:val="es-EC"/>
              </w:rPr>
            </w:pPr>
            <w:r w:rsidRPr="004E6A09">
              <w:rPr>
                <w:rFonts w:ascii="Candara" w:hAnsi="Candara"/>
                <w:i/>
                <w:iCs/>
                <w:color w:val="0070C0"/>
                <w:lang w:val="es-EC"/>
              </w:rPr>
              <w:t>Contratista local es la persona jurídica o natural con domicilio o sede principal de sus negocios dentro del territorio de la República del Ecuador</w:t>
            </w:r>
            <w:r w:rsidR="00306781" w:rsidRPr="004E6A09">
              <w:rPr>
                <w:rFonts w:ascii="Candara" w:hAnsi="Candara"/>
                <w:i/>
                <w:iCs/>
                <w:color w:val="0070C0"/>
                <w:lang w:val="es-EC"/>
              </w:rPr>
              <w:t>.</w:t>
            </w:r>
          </w:p>
          <w:p w14:paraId="157B3593" w14:textId="6811A0DF" w:rsidR="00AF61AE" w:rsidRPr="004E6A09" w:rsidRDefault="00AF61AE" w:rsidP="00175B24">
            <w:pPr>
              <w:spacing w:after="120"/>
              <w:jc w:val="both"/>
              <w:rPr>
                <w:rFonts w:ascii="Candara" w:hAnsi="Candara"/>
                <w:i/>
                <w:iCs/>
                <w:color w:val="0070C0"/>
                <w:lang w:val="es-EC"/>
              </w:rPr>
            </w:pPr>
          </w:p>
        </w:tc>
      </w:tr>
      <w:tr w:rsidR="003F79AA" w:rsidRPr="004E6A09" w14:paraId="029049D7" w14:textId="77777777" w:rsidTr="00303014">
        <w:tc>
          <w:tcPr>
            <w:tcW w:w="872" w:type="dxa"/>
          </w:tcPr>
          <w:p w14:paraId="4CC51BB9" w14:textId="22EB4648" w:rsidR="00AC6A64"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w:t>
            </w:r>
          </w:p>
          <w:p w14:paraId="7EC12756" w14:textId="5A88CA48" w:rsidR="003F79AA" w:rsidRPr="004E6A09" w:rsidRDefault="003F79AA" w:rsidP="00A1003A">
            <w:pPr>
              <w:spacing w:after="120"/>
              <w:rPr>
                <w:rFonts w:ascii="Candara" w:hAnsi="Candara"/>
                <w:b/>
                <w:bCs/>
                <w:lang w:val="es-EC"/>
              </w:rPr>
            </w:pPr>
            <w:r w:rsidRPr="004E6A09">
              <w:rPr>
                <w:rFonts w:ascii="Candara" w:hAnsi="Candara"/>
                <w:b/>
                <w:bCs/>
                <w:lang w:val="es-EC"/>
              </w:rPr>
              <w:t>26.1</w:t>
            </w:r>
          </w:p>
        </w:tc>
        <w:tc>
          <w:tcPr>
            <w:tcW w:w="8144" w:type="dxa"/>
          </w:tcPr>
          <w:p w14:paraId="2EACFB5E" w14:textId="4D35B9AF" w:rsidR="00AF61AE" w:rsidRPr="004E6A09" w:rsidRDefault="003F79AA" w:rsidP="000D7C77">
            <w:pPr>
              <w:rPr>
                <w:rFonts w:ascii="Candara" w:hAnsi="Candara"/>
                <w:i/>
                <w:iCs/>
                <w:color w:val="0070C0"/>
                <w:spacing w:val="-3"/>
                <w:lang w:val="es-EC"/>
              </w:rPr>
            </w:pPr>
            <w:r w:rsidRPr="004E6A09">
              <w:rPr>
                <w:rFonts w:ascii="Candara" w:hAnsi="Candara"/>
                <w:i/>
                <w:iCs/>
                <w:spacing w:val="-3"/>
                <w:lang w:val="es-EC"/>
              </w:rPr>
              <w:t xml:space="preserve">La Autoridad Nominadora del Conciliador es: </w:t>
            </w:r>
            <w:r w:rsidR="000D7C77" w:rsidRPr="004E6A09">
              <w:rPr>
                <w:rFonts w:ascii="Candara" w:hAnsi="Candara"/>
                <w:i/>
                <w:iCs/>
                <w:color w:val="0070C0"/>
                <w:lang w:val="es-EC"/>
              </w:rPr>
              <w:t>la Procuraduría General del Estado de la Provincia de Santa Elena</w:t>
            </w:r>
            <w:r w:rsidR="000D7C77" w:rsidRPr="004E6A09">
              <w:rPr>
                <w:rFonts w:ascii="Candara" w:hAnsi="Candara"/>
                <w:i/>
                <w:iCs/>
                <w:color w:val="0070C0"/>
                <w:spacing w:val="-3"/>
                <w:lang w:val="es-EC"/>
              </w:rPr>
              <w:t>.</w:t>
            </w:r>
          </w:p>
          <w:p w14:paraId="530F071A" w14:textId="3EB9C84A" w:rsidR="00AF61AE" w:rsidRPr="004E6A09" w:rsidRDefault="00AF61AE" w:rsidP="000D7C77">
            <w:pPr>
              <w:rPr>
                <w:rFonts w:ascii="Candara" w:hAnsi="Candara"/>
                <w:i/>
                <w:iCs/>
                <w:spacing w:val="-3"/>
                <w:lang w:val="es-EC"/>
              </w:rPr>
            </w:pPr>
          </w:p>
        </w:tc>
      </w:tr>
      <w:tr w:rsidR="003F79AA" w:rsidRPr="004E6A09" w14:paraId="23C749DA" w14:textId="77777777" w:rsidTr="00303014">
        <w:trPr>
          <w:cantSplit/>
        </w:trPr>
        <w:tc>
          <w:tcPr>
            <w:tcW w:w="9016" w:type="dxa"/>
            <w:gridSpan w:val="2"/>
          </w:tcPr>
          <w:p w14:paraId="746D64F7" w14:textId="77777777" w:rsidR="003F79AA" w:rsidRPr="004E6A09" w:rsidRDefault="003F79AA" w:rsidP="00A1003A">
            <w:pPr>
              <w:pStyle w:val="Textoindependiente2"/>
              <w:spacing w:after="120"/>
              <w:jc w:val="center"/>
              <w:rPr>
                <w:rFonts w:ascii="Candara" w:hAnsi="Candara"/>
                <w:i w:val="0"/>
                <w:iCs w:val="0"/>
                <w:spacing w:val="-3"/>
                <w:lang w:val="es-EC"/>
              </w:rPr>
            </w:pPr>
            <w:r w:rsidRPr="004E6A09">
              <w:rPr>
                <w:rFonts w:ascii="Candara" w:hAnsi="Candara"/>
                <w:b/>
                <w:bCs/>
                <w:i w:val="0"/>
                <w:iCs w:val="0"/>
                <w:lang w:val="es-EC"/>
              </w:rPr>
              <w:t>B. Control de Plazos</w:t>
            </w:r>
          </w:p>
        </w:tc>
      </w:tr>
      <w:tr w:rsidR="003F79AA" w:rsidRPr="004E6A09" w14:paraId="4627C195" w14:textId="77777777" w:rsidTr="00303014">
        <w:trPr>
          <w:cantSplit/>
        </w:trPr>
        <w:tc>
          <w:tcPr>
            <w:tcW w:w="872" w:type="dxa"/>
          </w:tcPr>
          <w:p w14:paraId="2F68ECD0" w14:textId="487242B4"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27.1</w:t>
            </w:r>
            <w:r w:rsidRPr="004E6A09">
              <w:rPr>
                <w:rFonts w:ascii="Candara" w:hAnsi="Candara"/>
                <w:b/>
                <w:bCs/>
                <w:lang w:val="es-EC"/>
              </w:rPr>
              <w:tab/>
            </w:r>
          </w:p>
        </w:tc>
        <w:tc>
          <w:tcPr>
            <w:tcW w:w="8144" w:type="dxa"/>
          </w:tcPr>
          <w:p w14:paraId="6751BF60" w14:textId="66426C1B" w:rsidR="003F79AA" w:rsidRPr="004E6A09" w:rsidRDefault="003F79AA" w:rsidP="000D7C77">
            <w:pPr>
              <w:spacing w:after="120"/>
              <w:jc w:val="both"/>
              <w:rPr>
                <w:rFonts w:ascii="Candara" w:hAnsi="Candara"/>
                <w:lang w:val="es-EC"/>
              </w:rPr>
            </w:pPr>
            <w:r w:rsidRPr="004E6A09">
              <w:rPr>
                <w:rFonts w:ascii="Candara" w:hAnsi="Candara"/>
                <w:lang w:val="es-EC"/>
              </w:rPr>
              <w:t xml:space="preserve">El Contratista presentará un Programa para la aprobación del Gerente de Obras dentro de </w:t>
            </w:r>
            <w:r w:rsidR="000D7C77" w:rsidRPr="004E6A09">
              <w:rPr>
                <w:rFonts w:ascii="Candara" w:hAnsi="Candara"/>
                <w:i/>
                <w:iCs/>
                <w:color w:val="0070C0"/>
                <w:lang w:val="es-EC"/>
              </w:rPr>
              <w:t>5</w:t>
            </w:r>
            <w:r w:rsidRPr="004E6A09">
              <w:rPr>
                <w:rFonts w:ascii="Candara" w:hAnsi="Candara"/>
                <w:i/>
                <w:iCs/>
                <w:color w:val="0070C0"/>
                <w:lang w:val="es-EC"/>
              </w:rPr>
              <w:t xml:space="preserve"> </w:t>
            </w:r>
            <w:r w:rsidRPr="004E6A09">
              <w:rPr>
                <w:rFonts w:ascii="Candara" w:hAnsi="Candara"/>
                <w:lang w:val="es-EC"/>
              </w:rPr>
              <w:t xml:space="preserve">días a partir de la fecha de la Carta de </w:t>
            </w:r>
            <w:r w:rsidR="00B21529" w:rsidRPr="004E6A09">
              <w:rPr>
                <w:rFonts w:ascii="Candara" w:hAnsi="Candara"/>
                <w:lang w:val="es-EC"/>
              </w:rPr>
              <w:t>Aceptación.</w:t>
            </w:r>
            <w:r w:rsidR="00F52429" w:rsidRPr="004E6A09">
              <w:rPr>
                <w:rFonts w:ascii="Candara" w:hAnsi="Candara"/>
                <w:lang w:val="es-EC"/>
              </w:rPr>
              <w:t xml:space="preserve"> </w:t>
            </w:r>
          </w:p>
        </w:tc>
      </w:tr>
      <w:tr w:rsidR="003F79AA" w:rsidRPr="004E6A09" w14:paraId="064F76C3" w14:textId="77777777" w:rsidTr="00303014">
        <w:trPr>
          <w:cantSplit/>
        </w:trPr>
        <w:tc>
          <w:tcPr>
            <w:tcW w:w="872" w:type="dxa"/>
          </w:tcPr>
          <w:p w14:paraId="7E3A46B2" w14:textId="5A8BD669" w:rsidR="003F79AA" w:rsidRPr="004E6A09" w:rsidRDefault="003F79AA" w:rsidP="00A1003A">
            <w:pPr>
              <w:spacing w:after="120"/>
              <w:rPr>
                <w:rFonts w:ascii="Candara" w:hAnsi="Candara"/>
                <w:b/>
                <w:bCs/>
                <w:lang w:val="es-EC"/>
              </w:rPr>
            </w:pPr>
            <w:r w:rsidRPr="004E6A09">
              <w:rPr>
                <w:rFonts w:ascii="Candara" w:hAnsi="Candara"/>
                <w:b/>
                <w:bCs/>
                <w:lang w:val="es-EC"/>
              </w:rPr>
              <w:t>C</w:t>
            </w:r>
            <w:r w:rsidR="00F50253" w:rsidRPr="004E6A09">
              <w:rPr>
                <w:rFonts w:ascii="Candara" w:hAnsi="Candara"/>
                <w:b/>
                <w:bCs/>
                <w:lang w:val="es-EC"/>
              </w:rPr>
              <w:t>E</w:t>
            </w:r>
            <w:r w:rsidRPr="004E6A09">
              <w:rPr>
                <w:rFonts w:ascii="Candara" w:hAnsi="Candara"/>
                <w:b/>
                <w:bCs/>
                <w:lang w:val="es-EC"/>
              </w:rPr>
              <w:t>C 27.3</w:t>
            </w:r>
          </w:p>
        </w:tc>
        <w:tc>
          <w:tcPr>
            <w:tcW w:w="8144" w:type="dxa"/>
          </w:tcPr>
          <w:p w14:paraId="1CB70524" w14:textId="131D87F1" w:rsidR="003F79AA" w:rsidRPr="004E6A09" w:rsidRDefault="003F79AA" w:rsidP="00F451EB">
            <w:pPr>
              <w:spacing w:after="120"/>
              <w:jc w:val="both"/>
              <w:rPr>
                <w:rFonts w:ascii="Candara" w:hAnsi="Candara"/>
                <w:lang w:val="es-EC"/>
              </w:rPr>
            </w:pPr>
            <w:r w:rsidRPr="004E6A09">
              <w:rPr>
                <w:rFonts w:ascii="Candara" w:hAnsi="Candara"/>
                <w:lang w:val="es-EC"/>
              </w:rPr>
              <w:t xml:space="preserve">Los plazos entre cada actualización del Programa serán de </w:t>
            </w:r>
            <w:r w:rsidR="000D7C77" w:rsidRPr="004E6A09">
              <w:rPr>
                <w:rFonts w:ascii="Candara" w:hAnsi="Candara"/>
                <w:i/>
                <w:iCs/>
                <w:color w:val="0070C0"/>
                <w:lang w:val="es-EC"/>
              </w:rPr>
              <w:t>15</w:t>
            </w:r>
            <w:r w:rsidRPr="004E6A09">
              <w:rPr>
                <w:rFonts w:ascii="Candara" w:hAnsi="Candara"/>
                <w:i/>
                <w:iCs/>
                <w:color w:val="0070C0"/>
                <w:lang w:val="es-EC"/>
              </w:rPr>
              <w:t xml:space="preserve"> </w:t>
            </w:r>
            <w:r w:rsidRPr="004E6A09">
              <w:rPr>
                <w:rFonts w:ascii="Candara" w:hAnsi="Candara"/>
                <w:lang w:val="es-EC"/>
              </w:rPr>
              <w:t>días.</w:t>
            </w:r>
          </w:p>
          <w:p w14:paraId="344CEDE7" w14:textId="707A34F2" w:rsidR="003F79AA" w:rsidRPr="004E6A09" w:rsidRDefault="003F79AA" w:rsidP="000D7C77">
            <w:pPr>
              <w:spacing w:after="120"/>
              <w:jc w:val="both"/>
              <w:rPr>
                <w:rFonts w:ascii="Candara" w:hAnsi="Candara"/>
                <w:i/>
                <w:iCs/>
                <w:lang w:val="es-EC"/>
              </w:rPr>
            </w:pPr>
            <w:r w:rsidRPr="004E6A09">
              <w:rPr>
                <w:rFonts w:ascii="Candara" w:hAnsi="Candara"/>
                <w:lang w:val="es-EC"/>
              </w:rPr>
              <w:t xml:space="preserve">El monto que será retenido por la presentación retrasada del Programa actualizado será de </w:t>
            </w:r>
            <w:r w:rsidR="000D7C77" w:rsidRPr="004E6A09">
              <w:rPr>
                <w:rFonts w:ascii="Candara" w:hAnsi="Candara"/>
                <w:i/>
                <w:iCs/>
                <w:color w:val="0070C0"/>
                <w:lang w:val="es-EC"/>
              </w:rPr>
              <w:t>UNO POR MIL</w:t>
            </w:r>
            <w:r w:rsidR="00F52429" w:rsidRPr="004E6A09">
              <w:rPr>
                <w:rFonts w:ascii="Candara" w:hAnsi="Candara"/>
                <w:i/>
                <w:iCs/>
                <w:color w:val="0070C0"/>
                <w:lang w:val="es-EC"/>
              </w:rPr>
              <w:t xml:space="preserve"> </w:t>
            </w:r>
            <w:r w:rsidR="003F13F2" w:rsidRPr="003F13F2">
              <w:rPr>
                <w:rFonts w:ascii="Candara" w:hAnsi="Candara"/>
                <w:i/>
                <w:iCs/>
                <w:color w:val="0070C0"/>
              </w:rPr>
              <w:t>por cada día de retraso, por lo que restare de la ejecución del contrato (monto por ejecutar).</w:t>
            </w:r>
          </w:p>
        </w:tc>
      </w:tr>
      <w:tr w:rsidR="003F79AA" w:rsidRPr="004E6A09" w14:paraId="5978E722" w14:textId="77777777" w:rsidTr="00303014">
        <w:trPr>
          <w:cantSplit/>
        </w:trPr>
        <w:tc>
          <w:tcPr>
            <w:tcW w:w="9016" w:type="dxa"/>
            <w:gridSpan w:val="2"/>
          </w:tcPr>
          <w:p w14:paraId="318BC107" w14:textId="77777777" w:rsidR="003F79AA" w:rsidRPr="004E6A09" w:rsidRDefault="003F79AA" w:rsidP="00A1003A">
            <w:pPr>
              <w:pStyle w:val="Ttulo4"/>
              <w:numPr>
                <w:ilvl w:val="0"/>
                <w:numId w:val="0"/>
              </w:numPr>
              <w:spacing w:after="120"/>
              <w:rPr>
                <w:rFonts w:ascii="Candara" w:hAnsi="Candara"/>
                <w:sz w:val="24"/>
                <w:lang w:val="es-EC"/>
              </w:rPr>
            </w:pPr>
            <w:r w:rsidRPr="004E6A09">
              <w:rPr>
                <w:rFonts w:ascii="Candara" w:hAnsi="Candara"/>
                <w:sz w:val="24"/>
                <w:lang w:val="es-EC"/>
              </w:rPr>
              <w:t>C. Control de la Calidad</w:t>
            </w:r>
          </w:p>
        </w:tc>
      </w:tr>
      <w:tr w:rsidR="003F79AA" w:rsidRPr="004E6A09" w14:paraId="2692C013" w14:textId="77777777" w:rsidTr="00303014">
        <w:trPr>
          <w:cantSplit/>
        </w:trPr>
        <w:tc>
          <w:tcPr>
            <w:tcW w:w="872" w:type="dxa"/>
          </w:tcPr>
          <w:p w14:paraId="0E47E908" w14:textId="4FC90FDC" w:rsidR="003F79AA" w:rsidRPr="004E6A09" w:rsidRDefault="003F79AA" w:rsidP="00A1003A">
            <w:pPr>
              <w:spacing w:after="120"/>
              <w:rPr>
                <w:rFonts w:ascii="Candara" w:hAnsi="Candara"/>
                <w:b/>
                <w:bCs/>
                <w:lang w:val="es-EC"/>
              </w:rPr>
            </w:pPr>
            <w:r w:rsidRPr="004E6A09">
              <w:rPr>
                <w:rFonts w:ascii="Candara" w:hAnsi="Candara"/>
                <w:b/>
                <w:bCs/>
                <w:lang w:val="es-EC"/>
              </w:rPr>
              <w:t>C</w:t>
            </w:r>
            <w:r w:rsidR="00551D13" w:rsidRPr="004E6A09">
              <w:rPr>
                <w:rFonts w:ascii="Candara" w:hAnsi="Candara"/>
                <w:b/>
                <w:bCs/>
                <w:lang w:val="es-EC"/>
              </w:rPr>
              <w:t>E</w:t>
            </w:r>
            <w:r w:rsidRPr="004E6A09">
              <w:rPr>
                <w:rFonts w:ascii="Candara" w:hAnsi="Candara"/>
                <w:b/>
                <w:bCs/>
                <w:lang w:val="es-EC"/>
              </w:rPr>
              <w:t>C 35.1</w:t>
            </w:r>
          </w:p>
        </w:tc>
        <w:tc>
          <w:tcPr>
            <w:tcW w:w="8144" w:type="dxa"/>
          </w:tcPr>
          <w:p w14:paraId="77C39E09" w14:textId="5E813982" w:rsidR="003F79AA" w:rsidRPr="004E6A09" w:rsidRDefault="003F79AA" w:rsidP="00BB0C6B">
            <w:pPr>
              <w:spacing w:after="120"/>
              <w:jc w:val="both"/>
              <w:rPr>
                <w:rFonts w:ascii="Candara" w:hAnsi="Candara"/>
                <w:i/>
                <w:iCs/>
                <w:lang w:val="es-EC"/>
              </w:rPr>
            </w:pPr>
            <w:r w:rsidRPr="004E6A09">
              <w:rPr>
                <w:rFonts w:ascii="Candara" w:hAnsi="Candara"/>
                <w:lang w:val="es-EC"/>
              </w:rPr>
              <w:t xml:space="preserve">El Período de Responsabilidad por Defectos es: </w:t>
            </w:r>
            <w:r w:rsidR="00BB0C6B" w:rsidRPr="004E6A09">
              <w:rPr>
                <w:rFonts w:ascii="Candara" w:hAnsi="Candara"/>
                <w:i/>
                <w:iCs/>
                <w:lang w:val="es-EC"/>
              </w:rPr>
              <w:t>180</w:t>
            </w:r>
            <w:r w:rsidR="00510AD8" w:rsidRPr="004E6A09">
              <w:rPr>
                <w:rFonts w:ascii="Candara" w:hAnsi="Candara"/>
                <w:i/>
                <w:iCs/>
                <w:lang w:val="es-EC"/>
              </w:rPr>
              <w:t xml:space="preserve"> </w:t>
            </w:r>
            <w:r w:rsidR="00510AD8" w:rsidRPr="004E6A09">
              <w:rPr>
                <w:rFonts w:ascii="Candara" w:hAnsi="Candara"/>
                <w:lang w:val="es-EC"/>
              </w:rPr>
              <w:t>días</w:t>
            </w:r>
            <w:r w:rsidR="00510AD8" w:rsidRPr="004E6A09">
              <w:rPr>
                <w:rFonts w:ascii="Candara" w:hAnsi="Candara"/>
                <w:i/>
                <w:iCs/>
                <w:color w:val="8DB3E2"/>
                <w:lang w:val="es-EC"/>
              </w:rPr>
              <w:t xml:space="preserve"> </w:t>
            </w:r>
            <w:r w:rsidR="00BB0C6B" w:rsidRPr="004E6A09">
              <w:rPr>
                <w:rFonts w:ascii="Candara" w:hAnsi="Candara"/>
                <w:i/>
                <w:iCs/>
                <w:color w:val="548DD4"/>
                <w:lang w:val="es-EC"/>
              </w:rPr>
              <w:t xml:space="preserve">contados a partir del día siguiente de la suscripción del acta de recepción </w:t>
            </w:r>
            <w:r w:rsidR="00BB0C6B" w:rsidRPr="004E6A09">
              <w:rPr>
                <w:rFonts w:ascii="Candara" w:hAnsi="Candara"/>
                <w:i/>
                <w:iCs/>
                <w:color w:val="0070C0"/>
                <w:lang w:val="es-EC"/>
              </w:rPr>
              <w:t>provisional</w:t>
            </w:r>
            <w:r w:rsidR="00BB0C6B" w:rsidRPr="004E6A09">
              <w:rPr>
                <w:rFonts w:ascii="Candara" w:hAnsi="Candara"/>
                <w:i/>
                <w:iCs/>
                <w:color w:val="548DD4"/>
                <w:lang w:val="es-EC"/>
              </w:rPr>
              <w:t>.</w:t>
            </w:r>
            <w:r w:rsidR="00BB0C6B" w:rsidRPr="004E6A09">
              <w:rPr>
                <w:rFonts w:ascii="Candara" w:hAnsi="Candara"/>
                <w:i/>
                <w:iCs/>
                <w:color w:val="0070C0"/>
                <w:lang w:val="es-EC"/>
              </w:rPr>
              <w:t xml:space="preserve">  </w:t>
            </w:r>
            <w:r w:rsidR="00F52429" w:rsidRPr="004E6A09">
              <w:rPr>
                <w:rFonts w:ascii="Candara" w:hAnsi="Candara"/>
                <w:i/>
                <w:iCs/>
                <w:color w:val="0070C0"/>
                <w:lang w:val="es-EC"/>
              </w:rPr>
              <w:t xml:space="preserve"> </w:t>
            </w:r>
          </w:p>
        </w:tc>
      </w:tr>
      <w:tr w:rsidR="003F79AA" w:rsidRPr="004E6A09" w14:paraId="20E666E0" w14:textId="77777777" w:rsidTr="00303014">
        <w:trPr>
          <w:cantSplit/>
        </w:trPr>
        <w:tc>
          <w:tcPr>
            <w:tcW w:w="9016" w:type="dxa"/>
            <w:gridSpan w:val="2"/>
          </w:tcPr>
          <w:p w14:paraId="66DF55AB" w14:textId="77777777" w:rsidR="003F79AA" w:rsidRPr="004E6A09" w:rsidRDefault="003F79AA" w:rsidP="00A1003A">
            <w:pPr>
              <w:spacing w:after="120"/>
              <w:jc w:val="center"/>
              <w:rPr>
                <w:rFonts w:ascii="Candara" w:hAnsi="Candara"/>
                <w:lang w:val="es-EC"/>
              </w:rPr>
            </w:pPr>
            <w:r w:rsidRPr="004E6A09">
              <w:rPr>
                <w:rFonts w:ascii="Candara" w:hAnsi="Candara"/>
                <w:b/>
                <w:bCs/>
                <w:lang w:val="es-EC"/>
              </w:rPr>
              <w:t>D. Control de Costos</w:t>
            </w:r>
          </w:p>
        </w:tc>
      </w:tr>
      <w:tr w:rsidR="003F79AA" w:rsidRPr="004E6A09" w14:paraId="7EE502A4" w14:textId="77777777" w:rsidTr="00303014">
        <w:trPr>
          <w:cantSplit/>
        </w:trPr>
        <w:tc>
          <w:tcPr>
            <w:tcW w:w="872" w:type="dxa"/>
          </w:tcPr>
          <w:p w14:paraId="42056C7A" w14:textId="0FE6E5F1" w:rsidR="003F79AA" w:rsidRPr="004E6A09" w:rsidRDefault="003F79AA" w:rsidP="00A1003A">
            <w:pPr>
              <w:spacing w:after="120"/>
              <w:rPr>
                <w:rFonts w:ascii="Candara" w:hAnsi="Candara"/>
                <w:b/>
                <w:bCs/>
                <w:lang w:val="es-EC"/>
              </w:rPr>
            </w:pPr>
            <w:r w:rsidRPr="004E6A09">
              <w:rPr>
                <w:rFonts w:ascii="Candara" w:hAnsi="Candara"/>
                <w:b/>
                <w:bCs/>
                <w:lang w:val="es-EC"/>
              </w:rPr>
              <w:t>C</w:t>
            </w:r>
            <w:r w:rsidR="00551D13" w:rsidRPr="004E6A09">
              <w:rPr>
                <w:rFonts w:ascii="Candara" w:hAnsi="Candara"/>
                <w:b/>
                <w:bCs/>
                <w:lang w:val="es-EC"/>
              </w:rPr>
              <w:t>E</w:t>
            </w:r>
            <w:r w:rsidRPr="004E6A09">
              <w:rPr>
                <w:rFonts w:ascii="Candara" w:hAnsi="Candara"/>
                <w:b/>
                <w:bCs/>
                <w:lang w:val="es-EC"/>
              </w:rPr>
              <w:t>C 46.1</w:t>
            </w:r>
          </w:p>
        </w:tc>
        <w:tc>
          <w:tcPr>
            <w:tcW w:w="8144" w:type="dxa"/>
          </w:tcPr>
          <w:p w14:paraId="651F5AA3" w14:textId="1751E764" w:rsidR="003F79AA" w:rsidRPr="004E6A09" w:rsidRDefault="003F79AA" w:rsidP="00A1003A">
            <w:pPr>
              <w:spacing w:after="120"/>
              <w:rPr>
                <w:rFonts w:ascii="Candara" w:hAnsi="Candara"/>
                <w:i/>
                <w:iCs/>
                <w:lang w:val="es-EC"/>
              </w:rPr>
            </w:pPr>
            <w:r w:rsidRPr="004E6A09">
              <w:rPr>
                <w:rFonts w:ascii="Candara" w:hAnsi="Candara"/>
                <w:lang w:val="es-EC"/>
              </w:rPr>
              <w:t xml:space="preserve">La moneda del País del Contratante es: </w:t>
            </w:r>
            <w:r w:rsidR="00500E0C" w:rsidRPr="004E6A09">
              <w:rPr>
                <w:rFonts w:ascii="Candara" w:hAnsi="Candara"/>
                <w:lang w:val="es-EC"/>
              </w:rPr>
              <w:t>D</w:t>
            </w:r>
            <w:r w:rsidR="006D2EA1" w:rsidRPr="004E6A09">
              <w:rPr>
                <w:rFonts w:ascii="Candara" w:hAnsi="Candara"/>
                <w:lang w:val="es-EC"/>
              </w:rPr>
              <w:t xml:space="preserve">ólares de los Estados Unidos de </w:t>
            </w:r>
            <w:r w:rsidR="00F52429" w:rsidRPr="004E6A09">
              <w:rPr>
                <w:rFonts w:ascii="Candara" w:hAnsi="Candara"/>
                <w:lang w:val="es-EC"/>
              </w:rPr>
              <w:t>América</w:t>
            </w:r>
            <w:r w:rsidRPr="004E6A09">
              <w:rPr>
                <w:rFonts w:ascii="Candara" w:hAnsi="Candara"/>
                <w:i/>
                <w:iCs/>
                <w:lang w:val="es-EC"/>
              </w:rPr>
              <w:t>.</w:t>
            </w:r>
            <w:r w:rsidR="00F52429" w:rsidRPr="004E6A09">
              <w:rPr>
                <w:rFonts w:ascii="Candara" w:hAnsi="Candara"/>
                <w:i/>
                <w:iCs/>
                <w:lang w:val="es-EC"/>
              </w:rPr>
              <w:t xml:space="preserve"> </w:t>
            </w:r>
          </w:p>
        </w:tc>
      </w:tr>
      <w:tr w:rsidR="003F79AA" w:rsidRPr="004E6A09" w14:paraId="19EF16CE" w14:textId="77777777" w:rsidTr="00303014">
        <w:tc>
          <w:tcPr>
            <w:tcW w:w="872" w:type="dxa"/>
          </w:tcPr>
          <w:p w14:paraId="32A34F35" w14:textId="0C7D71F0" w:rsidR="003F79AA" w:rsidRPr="004E6A09" w:rsidRDefault="003F79AA" w:rsidP="00A1003A">
            <w:pPr>
              <w:spacing w:after="120"/>
              <w:rPr>
                <w:rFonts w:ascii="Candara" w:hAnsi="Candara"/>
                <w:b/>
                <w:bCs/>
                <w:lang w:val="es-EC"/>
              </w:rPr>
            </w:pPr>
            <w:r w:rsidRPr="004E6A09">
              <w:rPr>
                <w:rFonts w:ascii="Candara" w:hAnsi="Candara"/>
                <w:b/>
                <w:bCs/>
                <w:lang w:val="es-EC"/>
              </w:rPr>
              <w:t>C</w:t>
            </w:r>
            <w:r w:rsidR="00551D13" w:rsidRPr="004E6A09">
              <w:rPr>
                <w:rFonts w:ascii="Candara" w:hAnsi="Candara"/>
                <w:b/>
                <w:bCs/>
                <w:lang w:val="es-EC"/>
              </w:rPr>
              <w:t>E</w:t>
            </w:r>
            <w:r w:rsidRPr="004E6A09">
              <w:rPr>
                <w:rFonts w:ascii="Candara" w:hAnsi="Candara"/>
                <w:b/>
                <w:bCs/>
                <w:lang w:val="es-EC"/>
              </w:rPr>
              <w:t>C 47.1</w:t>
            </w:r>
          </w:p>
        </w:tc>
        <w:tc>
          <w:tcPr>
            <w:tcW w:w="8144" w:type="dxa"/>
          </w:tcPr>
          <w:p w14:paraId="3E226105" w14:textId="63C8067D" w:rsidR="00510AD8" w:rsidRPr="004E6A09" w:rsidRDefault="00510AD8" w:rsidP="00F451EB">
            <w:pPr>
              <w:jc w:val="both"/>
              <w:rPr>
                <w:rFonts w:ascii="Candara" w:hAnsi="Candara"/>
                <w:i/>
                <w:iCs/>
                <w:color w:val="548DD4"/>
                <w:lang w:val="es-EC"/>
              </w:rPr>
            </w:pPr>
            <w:r w:rsidRPr="004E6A09">
              <w:rPr>
                <w:rFonts w:ascii="Candara" w:hAnsi="Candara"/>
                <w:lang w:val="es-EC"/>
              </w:rPr>
              <w:t xml:space="preserve">El Contrato </w:t>
            </w:r>
            <w:r w:rsidRPr="004E6A09">
              <w:rPr>
                <w:rFonts w:ascii="Candara" w:hAnsi="Candara"/>
                <w:i/>
                <w:iCs/>
                <w:color w:val="0070C0"/>
                <w:lang w:val="es-EC"/>
              </w:rPr>
              <w:t>“no está</w:t>
            </w:r>
            <w:r w:rsidR="00BB0C6B" w:rsidRPr="004E6A09">
              <w:rPr>
                <w:rFonts w:ascii="Candara" w:hAnsi="Candara"/>
                <w:i/>
                <w:iCs/>
                <w:color w:val="0070C0"/>
                <w:lang w:val="es-EC"/>
              </w:rPr>
              <w:t>”</w:t>
            </w:r>
            <w:r w:rsidRPr="004E6A09">
              <w:rPr>
                <w:rFonts w:ascii="Candara" w:hAnsi="Candara"/>
                <w:i/>
                <w:iCs/>
                <w:color w:val="0070C0"/>
                <w:lang w:val="es-EC"/>
              </w:rPr>
              <w:t xml:space="preserve"> </w:t>
            </w:r>
            <w:r w:rsidRPr="004E6A09">
              <w:rPr>
                <w:rFonts w:ascii="Candara" w:hAnsi="Candara"/>
                <w:lang w:val="es-EC"/>
              </w:rPr>
              <w:t xml:space="preserve">sujeto a ajuste de precios de conformidad con la Cláusula 47 de las CGC, y consecuentemente la siguiente información en relación con los </w:t>
            </w:r>
            <w:r w:rsidR="00D85297" w:rsidRPr="004E6A09">
              <w:rPr>
                <w:rFonts w:ascii="Candara" w:hAnsi="Candara"/>
                <w:lang w:val="es-EC"/>
              </w:rPr>
              <w:t>coeficientes</w:t>
            </w:r>
            <w:r w:rsidR="00D85297" w:rsidRPr="004E6A09">
              <w:rPr>
                <w:rFonts w:ascii="Candara" w:hAnsi="Candara"/>
                <w:i/>
                <w:iCs/>
                <w:lang w:val="es-EC"/>
              </w:rPr>
              <w:t xml:space="preserve"> </w:t>
            </w:r>
            <w:r w:rsidR="00D85297" w:rsidRPr="004E6A09">
              <w:rPr>
                <w:rFonts w:ascii="Candara" w:hAnsi="Candara"/>
                <w:i/>
                <w:iCs/>
                <w:color w:val="0070C0"/>
                <w:lang w:val="es-EC"/>
              </w:rPr>
              <w:t>“</w:t>
            </w:r>
            <w:r w:rsidRPr="004E6A09">
              <w:rPr>
                <w:rFonts w:ascii="Candara" w:hAnsi="Candara"/>
                <w:i/>
                <w:iCs/>
                <w:color w:val="0070C0"/>
                <w:lang w:val="es-EC"/>
              </w:rPr>
              <w:t>no se aplica”.</w:t>
            </w:r>
          </w:p>
          <w:p w14:paraId="47F0E292" w14:textId="77777777" w:rsidR="00510AD8" w:rsidRPr="004E6A09" w:rsidRDefault="00510AD8" w:rsidP="00510AD8">
            <w:pPr>
              <w:rPr>
                <w:rFonts w:ascii="Candara" w:hAnsi="Candara"/>
                <w:i/>
                <w:iCs/>
                <w:lang w:val="es-EC"/>
              </w:rPr>
            </w:pPr>
          </w:p>
          <w:p w14:paraId="7F30C823" w14:textId="77777777" w:rsidR="00510AD8" w:rsidRPr="004E6A09" w:rsidRDefault="00510AD8" w:rsidP="00AC6A64">
            <w:pPr>
              <w:jc w:val="both"/>
              <w:rPr>
                <w:rFonts w:ascii="Candara" w:hAnsi="Candara"/>
                <w:i/>
                <w:iCs/>
                <w:color w:val="0070C0"/>
                <w:lang w:val="es-EC"/>
              </w:rPr>
            </w:pPr>
            <w:r w:rsidRPr="004E6A09">
              <w:rPr>
                <w:rFonts w:ascii="Candara" w:hAnsi="Candara"/>
                <w:i/>
                <w:iCs/>
                <w:color w:val="0070C0"/>
                <w:lang w:val="es-EC"/>
              </w:rPr>
              <w:t xml:space="preserve">[El ajuste de precios es obligatorio para los contratos que tienen un plazo de terminación superior a 18 meses] </w:t>
            </w:r>
          </w:p>
          <w:p w14:paraId="0D7AE366" w14:textId="77777777" w:rsidR="00510AD8" w:rsidRPr="004E6A09" w:rsidRDefault="00510AD8" w:rsidP="00510AD8">
            <w:pPr>
              <w:rPr>
                <w:rFonts w:ascii="Candara" w:hAnsi="Candara"/>
                <w:i/>
                <w:iCs/>
                <w:lang w:val="es-EC"/>
              </w:rPr>
            </w:pPr>
          </w:p>
          <w:p w14:paraId="3E727D1F" w14:textId="77777777" w:rsidR="00510AD8" w:rsidRPr="004E6A09" w:rsidRDefault="00510AD8" w:rsidP="00510AD8">
            <w:pPr>
              <w:rPr>
                <w:rFonts w:ascii="Candara" w:hAnsi="Candara"/>
                <w:lang w:val="es-EC"/>
              </w:rPr>
            </w:pPr>
            <w:r w:rsidRPr="004E6A09">
              <w:rPr>
                <w:rFonts w:ascii="Candara" w:hAnsi="Candara"/>
                <w:lang w:val="es-EC"/>
              </w:rPr>
              <w:t>Los coeficientes para el ajuste de precios son:</w:t>
            </w:r>
          </w:p>
          <w:p w14:paraId="4936E986" w14:textId="77777777" w:rsidR="00510AD8" w:rsidRPr="004E6A09" w:rsidRDefault="00510AD8" w:rsidP="00510AD8">
            <w:pPr>
              <w:rPr>
                <w:rFonts w:ascii="Candara" w:hAnsi="Candara"/>
                <w:lang w:val="es-EC"/>
              </w:rPr>
            </w:pPr>
          </w:p>
          <w:p w14:paraId="5AA99CA9" w14:textId="77777777" w:rsidR="00510AD8" w:rsidRPr="004E6A09" w:rsidRDefault="00510AD8" w:rsidP="00B35234">
            <w:pPr>
              <w:numPr>
                <w:ilvl w:val="0"/>
                <w:numId w:val="13"/>
              </w:numPr>
              <w:rPr>
                <w:rFonts w:ascii="Candara" w:hAnsi="Candara"/>
                <w:i/>
                <w:iCs/>
                <w:lang w:val="es-EC"/>
              </w:rPr>
            </w:pPr>
            <w:proofErr w:type="gramStart"/>
            <w:r w:rsidRPr="004E6A09">
              <w:rPr>
                <w:rFonts w:ascii="Candara" w:hAnsi="Candara"/>
                <w:lang w:val="es-EC"/>
              </w:rPr>
              <w:t xml:space="preserve">Para  </w:t>
            </w:r>
            <w:r w:rsidRPr="004E6A09">
              <w:rPr>
                <w:rFonts w:ascii="Candara" w:hAnsi="Candara"/>
                <w:i/>
                <w:iCs/>
                <w:color w:val="0070C0"/>
                <w:lang w:val="es-EC"/>
              </w:rPr>
              <w:t>[</w:t>
            </w:r>
            <w:proofErr w:type="gramEnd"/>
            <w:r w:rsidRPr="004E6A09">
              <w:rPr>
                <w:rFonts w:ascii="Candara" w:hAnsi="Candara"/>
                <w:i/>
                <w:iCs/>
                <w:color w:val="0070C0"/>
                <w:lang w:val="es-EC"/>
              </w:rPr>
              <w:t>indique el nombre de la moneda]</w:t>
            </w:r>
            <w:r w:rsidRPr="004E6A09">
              <w:rPr>
                <w:rFonts w:ascii="Candara" w:hAnsi="Candara"/>
                <w:i/>
                <w:iCs/>
                <w:lang w:val="es-EC"/>
              </w:rPr>
              <w:t>:</w:t>
            </w:r>
          </w:p>
          <w:p w14:paraId="37EBD736" w14:textId="77777777" w:rsidR="00510AD8" w:rsidRPr="004E6A09" w:rsidRDefault="00510AD8" w:rsidP="00510AD8">
            <w:pPr>
              <w:rPr>
                <w:rFonts w:ascii="Candara" w:hAnsi="Candara"/>
                <w:i/>
                <w:iCs/>
                <w:lang w:val="es-EC"/>
              </w:rPr>
            </w:pPr>
          </w:p>
          <w:p w14:paraId="6DAC07F5" w14:textId="77777777" w:rsidR="00510AD8" w:rsidRPr="004E6A09" w:rsidRDefault="00510AD8" w:rsidP="00AC6A64">
            <w:pPr>
              <w:pStyle w:val="Outline"/>
              <w:spacing w:before="0"/>
              <w:ind w:left="1534" w:hanging="382"/>
              <w:rPr>
                <w:rFonts w:ascii="Candara" w:hAnsi="Candara"/>
                <w:kern w:val="0"/>
                <w:szCs w:val="24"/>
                <w:lang w:val="es-EC"/>
              </w:rPr>
            </w:pPr>
            <w:r w:rsidRPr="004E6A09">
              <w:rPr>
                <w:rFonts w:ascii="Candara" w:hAnsi="Candara"/>
                <w:kern w:val="0"/>
                <w:szCs w:val="24"/>
                <w:lang w:val="es-EC"/>
              </w:rPr>
              <w:t xml:space="preserve">(i) </w:t>
            </w:r>
            <w:r w:rsidRPr="004E6A09">
              <w:rPr>
                <w:rFonts w:ascii="Candara" w:hAnsi="Candara"/>
                <w:kern w:val="0"/>
                <w:szCs w:val="24"/>
                <w:lang w:val="es-EC"/>
              </w:rPr>
              <w:tab/>
            </w:r>
            <w:r w:rsidRPr="004E6A09">
              <w:rPr>
                <w:rFonts w:ascii="Candara" w:hAnsi="Candara"/>
                <w:i/>
                <w:iCs/>
                <w:color w:val="0070C0"/>
                <w:kern w:val="0"/>
                <w:szCs w:val="24"/>
                <w:lang w:val="es-EC"/>
              </w:rPr>
              <w:t>[indique el porcentaje]</w:t>
            </w:r>
            <w:r w:rsidRPr="004E6A09">
              <w:rPr>
                <w:rFonts w:ascii="Candara" w:hAnsi="Candara"/>
                <w:i/>
                <w:iCs/>
                <w:kern w:val="0"/>
                <w:szCs w:val="24"/>
                <w:lang w:val="es-EC"/>
              </w:rPr>
              <w:t xml:space="preserve"> </w:t>
            </w:r>
            <w:r w:rsidRPr="004E6A09">
              <w:rPr>
                <w:rFonts w:ascii="Candara" w:hAnsi="Candara"/>
                <w:kern w:val="0"/>
                <w:szCs w:val="24"/>
                <w:lang w:val="es-EC"/>
              </w:rPr>
              <w:t>% es la porción no ajustable (coeficiente A).</w:t>
            </w:r>
          </w:p>
          <w:p w14:paraId="7BBA3DEF" w14:textId="77777777" w:rsidR="00510AD8" w:rsidRPr="004E6A09" w:rsidRDefault="00510AD8" w:rsidP="00AC6A64">
            <w:pPr>
              <w:pStyle w:val="Outline"/>
              <w:spacing w:before="0"/>
              <w:ind w:left="1534" w:hanging="382"/>
              <w:rPr>
                <w:rFonts w:ascii="Candara" w:hAnsi="Candara"/>
                <w:kern w:val="0"/>
                <w:szCs w:val="24"/>
                <w:lang w:val="es-EC"/>
              </w:rPr>
            </w:pPr>
          </w:p>
          <w:p w14:paraId="32E6E473" w14:textId="2E0F14DF" w:rsidR="00510AD8" w:rsidRPr="004E6A09" w:rsidRDefault="00510AD8" w:rsidP="00AC6A64">
            <w:pPr>
              <w:pStyle w:val="Outline"/>
              <w:spacing w:before="0"/>
              <w:ind w:left="1534" w:hanging="382"/>
              <w:rPr>
                <w:rFonts w:ascii="Candara" w:hAnsi="Candara"/>
                <w:kern w:val="0"/>
                <w:szCs w:val="24"/>
                <w:lang w:val="es-EC"/>
              </w:rPr>
            </w:pPr>
            <w:r w:rsidRPr="004E6A09">
              <w:rPr>
                <w:rFonts w:ascii="Candara" w:hAnsi="Candara"/>
                <w:kern w:val="0"/>
                <w:szCs w:val="24"/>
                <w:lang w:val="es-EC"/>
              </w:rPr>
              <w:t>(ii)</w:t>
            </w:r>
            <w:r w:rsidRPr="004E6A09">
              <w:rPr>
                <w:rFonts w:ascii="Candara" w:hAnsi="Candara"/>
                <w:kern w:val="0"/>
                <w:szCs w:val="24"/>
                <w:lang w:val="es-EC"/>
              </w:rPr>
              <w:tab/>
            </w:r>
            <w:r w:rsidR="00AC6A64" w:rsidRPr="004E6A09">
              <w:rPr>
                <w:rFonts w:ascii="Candara" w:hAnsi="Candara"/>
                <w:i/>
                <w:iCs/>
                <w:color w:val="0070C0"/>
                <w:kern w:val="0"/>
                <w:szCs w:val="24"/>
                <w:lang w:val="es-EC"/>
              </w:rPr>
              <w:t>[indique el porcentaje]</w:t>
            </w:r>
            <w:r w:rsidR="00AC6A64" w:rsidRPr="004E6A09">
              <w:rPr>
                <w:rFonts w:ascii="Candara" w:hAnsi="Candara"/>
                <w:i/>
                <w:iCs/>
                <w:kern w:val="0"/>
                <w:szCs w:val="24"/>
                <w:lang w:val="es-EC"/>
              </w:rPr>
              <w:t xml:space="preserve"> </w:t>
            </w:r>
            <w:r w:rsidRPr="004E6A09">
              <w:rPr>
                <w:rFonts w:ascii="Candara" w:hAnsi="Candara"/>
                <w:kern w:val="0"/>
                <w:szCs w:val="24"/>
                <w:lang w:val="es-EC"/>
              </w:rPr>
              <w:t>% es la porción ajustable (coeficiente B).</w:t>
            </w:r>
          </w:p>
          <w:p w14:paraId="5ED6D589" w14:textId="77777777" w:rsidR="00510AD8" w:rsidRPr="004E6A09" w:rsidRDefault="00510AD8" w:rsidP="00AC6A64">
            <w:pPr>
              <w:pStyle w:val="Outline"/>
              <w:spacing w:before="0"/>
              <w:ind w:left="1534" w:hanging="382"/>
              <w:rPr>
                <w:rFonts w:ascii="Candara" w:hAnsi="Candara"/>
                <w:kern w:val="0"/>
                <w:szCs w:val="24"/>
                <w:lang w:val="es-EC"/>
              </w:rPr>
            </w:pPr>
          </w:p>
          <w:p w14:paraId="72CAC6BA" w14:textId="13A07333" w:rsidR="00510AD8" w:rsidRPr="004E6A09" w:rsidRDefault="00510AD8" w:rsidP="00AC6A64">
            <w:pPr>
              <w:numPr>
                <w:ilvl w:val="0"/>
                <w:numId w:val="13"/>
              </w:numPr>
              <w:ind w:left="1534" w:hanging="382"/>
              <w:rPr>
                <w:rFonts w:ascii="Candara" w:hAnsi="Candara"/>
                <w:i/>
                <w:iCs/>
                <w:lang w:val="es-EC"/>
              </w:rPr>
            </w:pPr>
            <w:r w:rsidRPr="004E6A09">
              <w:rPr>
                <w:rFonts w:ascii="Candara" w:hAnsi="Candara"/>
                <w:lang w:val="es-EC"/>
              </w:rPr>
              <w:t xml:space="preserve">Para </w:t>
            </w:r>
            <w:r w:rsidRPr="004E6A09">
              <w:rPr>
                <w:rFonts w:ascii="Candara" w:hAnsi="Candara"/>
                <w:i/>
                <w:iCs/>
                <w:color w:val="0070C0"/>
                <w:lang w:val="es-EC"/>
              </w:rPr>
              <w:t>[indique el nombre de la moneda]</w:t>
            </w:r>
            <w:r w:rsidRPr="004E6A09">
              <w:rPr>
                <w:rFonts w:ascii="Candara" w:hAnsi="Candara"/>
                <w:i/>
                <w:iCs/>
                <w:lang w:val="es-EC"/>
              </w:rPr>
              <w:t>:</w:t>
            </w:r>
          </w:p>
          <w:p w14:paraId="6836C53B" w14:textId="77777777" w:rsidR="00510AD8" w:rsidRPr="004E6A09" w:rsidRDefault="00510AD8" w:rsidP="00AC6A64">
            <w:pPr>
              <w:ind w:left="1534" w:hanging="382"/>
              <w:rPr>
                <w:rFonts w:ascii="Candara" w:hAnsi="Candara"/>
                <w:i/>
                <w:iCs/>
                <w:lang w:val="es-EC"/>
              </w:rPr>
            </w:pPr>
          </w:p>
          <w:p w14:paraId="1839456C" w14:textId="231167A3" w:rsidR="00510AD8" w:rsidRPr="004E6A09" w:rsidRDefault="00510AD8" w:rsidP="00AC6A64">
            <w:pPr>
              <w:pStyle w:val="Outline"/>
              <w:spacing w:before="0"/>
              <w:ind w:left="1534" w:hanging="382"/>
              <w:rPr>
                <w:rFonts w:ascii="Candara" w:hAnsi="Candara"/>
                <w:kern w:val="0"/>
                <w:szCs w:val="24"/>
                <w:lang w:val="es-EC"/>
              </w:rPr>
            </w:pPr>
            <w:r w:rsidRPr="004E6A09">
              <w:rPr>
                <w:rFonts w:ascii="Candara" w:hAnsi="Candara"/>
                <w:kern w:val="0"/>
                <w:szCs w:val="24"/>
                <w:lang w:val="es-EC"/>
              </w:rPr>
              <w:t xml:space="preserve">(i) </w:t>
            </w:r>
            <w:r w:rsidRPr="004E6A09">
              <w:rPr>
                <w:rFonts w:ascii="Candara" w:hAnsi="Candara"/>
                <w:kern w:val="0"/>
                <w:szCs w:val="24"/>
                <w:lang w:val="es-EC"/>
              </w:rPr>
              <w:tab/>
            </w:r>
            <w:r w:rsidR="00AC6A64" w:rsidRPr="004E6A09">
              <w:rPr>
                <w:rFonts w:ascii="Candara" w:hAnsi="Candara"/>
                <w:i/>
                <w:iCs/>
                <w:color w:val="0070C0"/>
                <w:kern w:val="0"/>
                <w:szCs w:val="24"/>
                <w:lang w:val="es-EC"/>
              </w:rPr>
              <w:t>[indique el porcentaje]</w:t>
            </w:r>
            <w:r w:rsidR="00AC6A64" w:rsidRPr="004E6A09">
              <w:rPr>
                <w:rFonts w:ascii="Candara" w:hAnsi="Candara"/>
                <w:i/>
                <w:iCs/>
                <w:kern w:val="0"/>
                <w:szCs w:val="24"/>
                <w:lang w:val="es-EC"/>
              </w:rPr>
              <w:t xml:space="preserve"> </w:t>
            </w:r>
            <w:r w:rsidRPr="004E6A09">
              <w:rPr>
                <w:rFonts w:ascii="Candara" w:hAnsi="Candara"/>
                <w:kern w:val="0"/>
                <w:szCs w:val="24"/>
                <w:lang w:val="es-EC"/>
              </w:rPr>
              <w:t>% es la porción no ajustable (coeficiente A).</w:t>
            </w:r>
          </w:p>
          <w:p w14:paraId="682903AB" w14:textId="77777777" w:rsidR="00510AD8" w:rsidRPr="004E6A09" w:rsidRDefault="00510AD8" w:rsidP="00AC6A64">
            <w:pPr>
              <w:pStyle w:val="Outline"/>
              <w:spacing w:before="0"/>
              <w:ind w:left="1534" w:hanging="382"/>
              <w:rPr>
                <w:rFonts w:ascii="Candara" w:hAnsi="Candara"/>
                <w:kern w:val="0"/>
                <w:szCs w:val="24"/>
                <w:lang w:val="es-EC"/>
              </w:rPr>
            </w:pPr>
          </w:p>
          <w:p w14:paraId="087EA33F" w14:textId="3A209D09" w:rsidR="00510AD8" w:rsidRPr="004E6A09" w:rsidRDefault="00510AD8" w:rsidP="00AC6A64">
            <w:pPr>
              <w:pStyle w:val="Outline"/>
              <w:spacing w:before="0"/>
              <w:ind w:left="1534" w:hanging="382"/>
              <w:rPr>
                <w:rFonts w:ascii="Candara" w:hAnsi="Candara"/>
                <w:kern w:val="0"/>
                <w:szCs w:val="24"/>
                <w:lang w:val="es-EC"/>
              </w:rPr>
            </w:pPr>
            <w:r w:rsidRPr="004E6A09">
              <w:rPr>
                <w:rFonts w:ascii="Candara" w:hAnsi="Candara"/>
                <w:kern w:val="0"/>
                <w:szCs w:val="24"/>
                <w:lang w:val="es-EC"/>
              </w:rPr>
              <w:t>(ii)</w:t>
            </w:r>
            <w:r w:rsidRPr="004E6A09">
              <w:rPr>
                <w:rFonts w:ascii="Candara" w:hAnsi="Candara"/>
                <w:kern w:val="0"/>
                <w:szCs w:val="24"/>
                <w:lang w:val="es-EC"/>
              </w:rPr>
              <w:tab/>
            </w:r>
            <w:r w:rsidR="00AC6A64" w:rsidRPr="004E6A09">
              <w:rPr>
                <w:rFonts w:ascii="Candara" w:hAnsi="Candara"/>
                <w:i/>
                <w:iCs/>
                <w:color w:val="0070C0"/>
                <w:kern w:val="0"/>
                <w:szCs w:val="24"/>
                <w:lang w:val="es-EC"/>
              </w:rPr>
              <w:t>[indique el porcentaje]</w:t>
            </w:r>
            <w:r w:rsidR="00AC6A64" w:rsidRPr="004E6A09">
              <w:rPr>
                <w:rFonts w:ascii="Candara" w:hAnsi="Candara"/>
                <w:i/>
                <w:iCs/>
                <w:kern w:val="0"/>
                <w:szCs w:val="24"/>
                <w:lang w:val="es-EC"/>
              </w:rPr>
              <w:t xml:space="preserve"> </w:t>
            </w:r>
            <w:r w:rsidRPr="004E6A09">
              <w:rPr>
                <w:rFonts w:ascii="Candara" w:hAnsi="Candara"/>
                <w:kern w:val="0"/>
                <w:szCs w:val="24"/>
                <w:lang w:val="es-EC"/>
              </w:rPr>
              <w:t>% es la porción ajustable (coeficiente B).</w:t>
            </w:r>
          </w:p>
          <w:p w14:paraId="648C58A3" w14:textId="77777777" w:rsidR="00AC6A64" w:rsidRPr="004E6A09" w:rsidRDefault="00AC6A64" w:rsidP="00AC6A64">
            <w:pPr>
              <w:pStyle w:val="Outline"/>
              <w:spacing w:before="0"/>
              <w:ind w:left="1534" w:hanging="382"/>
              <w:rPr>
                <w:rFonts w:ascii="Candara" w:hAnsi="Candara"/>
                <w:kern w:val="0"/>
                <w:szCs w:val="24"/>
                <w:lang w:val="es-EC"/>
              </w:rPr>
            </w:pPr>
          </w:p>
          <w:p w14:paraId="7D495F7B" w14:textId="77777777" w:rsidR="009B5FE5" w:rsidRPr="004E6A09" w:rsidRDefault="009B5FE5" w:rsidP="009B5FE5">
            <w:pPr>
              <w:pStyle w:val="Outline"/>
              <w:spacing w:before="0"/>
              <w:ind w:left="792" w:hanging="720"/>
              <w:rPr>
                <w:rFonts w:ascii="Candara" w:hAnsi="Candara"/>
                <w:i/>
                <w:iCs/>
                <w:kern w:val="0"/>
                <w:szCs w:val="24"/>
                <w:lang w:val="es-EC"/>
              </w:rPr>
            </w:pPr>
            <w:r w:rsidRPr="004E6A09">
              <w:rPr>
                <w:rFonts w:ascii="Candara" w:hAnsi="Candara"/>
                <w:kern w:val="0"/>
                <w:szCs w:val="24"/>
                <w:lang w:val="es-EC"/>
              </w:rPr>
              <w:t xml:space="preserve">El índice I para la moneda nacional será </w:t>
            </w:r>
            <w:r w:rsidRPr="004E6A09">
              <w:rPr>
                <w:rFonts w:ascii="Candara" w:hAnsi="Candara"/>
                <w:i/>
                <w:iCs/>
                <w:color w:val="0070C0"/>
                <w:kern w:val="0"/>
                <w:szCs w:val="24"/>
                <w:lang w:val="es-EC"/>
              </w:rPr>
              <w:t>[indique el índice]</w:t>
            </w:r>
            <w:r w:rsidRPr="004E6A09">
              <w:rPr>
                <w:rFonts w:ascii="Candara" w:hAnsi="Candara"/>
                <w:i/>
                <w:iCs/>
                <w:kern w:val="0"/>
                <w:szCs w:val="24"/>
                <w:lang w:val="es-EC"/>
              </w:rPr>
              <w:t>.</w:t>
            </w:r>
          </w:p>
          <w:p w14:paraId="02E0E959" w14:textId="77777777" w:rsidR="009B5FE5" w:rsidRPr="004E6A09" w:rsidRDefault="009B5FE5" w:rsidP="005E33B6">
            <w:pPr>
              <w:pStyle w:val="Outline"/>
              <w:spacing w:before="0"/>
              <w:rPr>
                <w:rFonts w:ascii="Candara" w:hAnsi="Candara"/>
                <w:i/>
                <w:iCs/>
                <w:kern w:val="0"/>
                <w:szCs w:val="24"/>
                <w:lang w:val="es-EC"/>
              </w:rPr>
            </w:pPr>
          </w:p>
          <w:p w14:paraId="0964B1F5" w14:textId="77777777" w:rsidR="009B5FE5" w:rsidRPr="004E6A09" w:rsidRDefault="009B5FE5" w:rsidP="00AC6A64">
            <w:pPr>
              <w:pStyle w:val="Outline"/>
              <w:spacing w:before="0"/>
              <w:ind w:left="72"/>
              <w:jc w:val="both"/>
              <w:rPr>
                <w:rFonts w:ascii="Candara" w:hAnsi="Candara"/>
                <w:i/>
                <w:iCs/>
                <w:color w:val="0070C0"/>
                <w:kern w:val="0"/>
                <w:szCs w:val="24"/>
                <w:lang w:val="es-EC"/>
              </w:rPr>
            </w:pPr>
            <w:r w:rsidRPr="004E6A09">
              <w:rPr>
                <w:rFonts w:ascii="Candara" w:hAnsi="Candara"/>
                <w:i/>
                <w:iCs/>
                <w:color w:val="0070C0"/>
                <w:kern w:val="0"/>
                <w:szCs w:val="24"/>
                <w:lang w:val="es-EC"/>
              </w:rPr>
              <w:t>[Estos índices referenciales serán propuestos por el Contratista, sujetos a la aprobación del Contratante].</w:t>
            </w:r>
          </w:p>
          <w:p w14:paraId="770BC770" w14:textId="77777777" w:rsidR="003F79AA" w:rsidRPr="004E6A09" w:rsidRDefault="003F79AA" w:rsidP="00757F50">
            <w:pPr>
              <w:spacing w:after="120"/>
              <w:rPr>
                <w:rFonts w:ascii="Candara" w:hAnsi="Candara"/>
                <w:lang w:val="es-EC"/>
              </w:rPr>
            </w:pPr>
          </w:p>
        </w:tc>
      </w:tr>
      <w:tr w:rsidR="003F79AA" w:rsidRPr="004E6A09" w14:paraId="17B7D903" w14:textId="77777777" w:rsidTr="00303014">
        <w:trPr>
          <w:cantSplit/>
        </w:trPr>
        <w:tc>
          <w:tcPr>
            <w:tcW w:w="872" w:type="dxa"/>
          </w:tcPr>
          <w:p w14:paraId="044AA299" w14:textId="701479C1" w:rsidR="003F79AA" w:rsidRPr="004E6A09" w:rsidRDefault="003F79AA" w:rsidP="00A1003A">
            <w:pPr>
              <w:spacing w:after="120"/>
              <w:rPr>
                <w:rFonts w:ascii="Candara" w:hAnsi="Candara"/>
                <w:b/>
                <w:bCs/>
                <w:lang w:val="es-EC"/>
              </w:rPr>
            </w:pPr>
            <w:r w:rsidRPr="004E6A09">
              <w:rPr>
                <w:rFonts w:ascii="Candara" w:hAnsi="Candara"/>
                <w:b/>
                <w:bCs/>
                <w:lang w:val="es-EC"/>
              </w:rPr>
              <w:t>C</w:t>
            </w:r>
            <w:r w:rsidR="00551D13" w:rsidRPr="004E6A09">
              <w:rPr>
                <w:rFonts w:ascii="Candara" w:hAnsi="Candara"/>
                <w:b/>
                <w:bCs/>
                <w:lang w:val="es-EC"/>
              </w:rPr>
              <w:t>E</w:t>
            </w:r>
            <w:r w:rsidRPr="004E6A09">
              <w:rPr>
                <w:rFonts w:ascii="Candara" w:hAnsi="Candara"/>
                <w:b/>
                <w:bCs/>
                <w:lang w:val="es-EC"/>
              </w:rPr>
              <w:t>C 48.1</w:t>
            </w:r>
          </w:p>
        </w:tc>
        <w:tc>
          <w:tcPr>
            <w:tcW w:w="8144" w:type="dxa"/>
          </w:tcPr>
          <w:p w14:paraId="3E4C7F2E" w14:textId="02651E3B" w:rsidR="003F79AA" w:rsidRPr="004E6A09" w:rsidRDefault="003F79AA" w:rsidP="00BB0C6B">
            <w:pPr>
              <w:spacing w:after="120"/>
              <w:jc w:val="both"/>
              <w:rPr>
                <w:rFonts w:ascii="Candara" w:hAnsi="Candara"/>
                <w:i/>
                <w:iCs/>
                <w:lang w:val="es-EC"/>
              </w:rPr>
            </w:pPr>
            <w:r w:rsidRPr="004E6A09">
              <w:rPr>
                <w:rFonts w:ascii="Candara" w:hAnsi="Candara"/>
                <w:lang w:val="es-EC"/>
              </w:rPr>
              <w:t>La proporción que se retendrá de los de pagos es:</w:t>
            </w:r>
            <w:r w:rsidRPr="004E6A09">
              <w:rPr>
                <w:rFonts w:ascii="Candara" w:hAnsi="Candara"/>
                <w:i/>
                <w:iCs/>
                <w:lang w:val="es-EC"/>
              </w:rPr>
              <w:t xml:space="preserve"> </w:t>
            </w:r>
            <w:r w:rsidR="00E90DD0" w:rsidRPr="004E6A09">
              <w:rPr>
                <w:rFonts w:ascii="Candara" w:hAnsi="Candara"/>
                <w:i/>
                <w:iCs/>
                <w:color w:val="0070C0"/>
                <w:lang w:val="es-EC"/>
              </w:rPr>
              <w:t xml:space="preserve"> “No aplica”</w:t>
            </w:r>
          </w:p>
        </w:tc>
      </w:tr>
      <w:tr w:rsidR="003F79AA" w:rsidRPr="004E6A09" w14:paraId="35B35CC0" w14:textId="77777777" w:rsidTr="00303014">
        <w:trPr>
          <w:cantSplit/>
        </w:trPr>
        <w:tc>
          <w:tcPr>
            <w:tcW w:w="872" w:type="dxa"/>
          </w:tcPr>
          <w:p w14:paraId="030CFEA4" w14:textId="13AA55DF" w:rsidR="003F79AA" w:rsidRPr="004E6A09" w:rsidRDefault="003F79AA" w:rsidP="00A1003A">
            <w:pPr>
              <w:spacing w:after="120"/>
              <w:rPr>
                <w:rFonts w:ascii="Candara" w:hAnsi="Candara"/>
                <w:b/>
                <w:bCs/>
                <w:lang w:val="es-EC"/>
              </w:rPr>
            </w:pPr>
            <w:r w:rsidRPr="004E6A09">
              <w:rPr>
                <w:rFonts w:ascii="Candara" w:hAnsi="Candara"/>
                <w:b/>
                <w:bCs/>
                <w:lang w:val="es-EC"/>
              </w:rPr>
              <w:t>C</w:t>
            </w:r>
            <w:r w:rsidR="00551D13" w:rsidRPr="004E6A09">
              <w:rPr>
                <w:rFonts w:ascii="Candara" w:hAnsi="Candara"/>
                <w:b/>
                <w:bCs/>
                <w:lang w:val="es-EC"/>
              </w:rPr>
              <w:t>E</w:t>
            </w:r>
            <w:r w:rsidRPr="004E6A09">
              <w:rPr>
                <w:rFonts w:ascii="Candara" w:hAnsi="Candara"/>
                <w:b/>
                <w:bCs/>
                <w:lang w:val="es-EC"/>
              </w:rPr>
              <w:t>C 49.1</w:t>
            </w:r>
            <w:r w:rsidRPr="004E6A09">
              <w:rPr>
                <w:rFonts w:ascii="Candara" w:hAnsi="Candara"/>
                <w:b/>
                <w:bCs/>
                <w:lang w:val="es-EC"/>
              </w:rPr>
              <w:tab/>
            </w:r>
          </w:p>
        </w:tc>
        <w:tc>
          <w:tcPr>
            <w:tcW w:w="8144" w:type="dxa"/>
          </w:tcPr>
          <w:p w14:paraId="2491960C" w14:textId="721BA548" w:rsidR="004114F7" w:rsidRPr="004E6A09" w:rsidRDefault="006D2EA1" w:rsidP="00AB4524">
            <w:pPr>
              <w:spacing w:after="120"/>
              <w:jc w:val="both"/>
              <w:rPr>
                <w:rFonts w:ascii="Candara" w:hAnsi="Candara"/>
                <w:i/>
                <w:iCs/>
                <w:color w:val="0070C0"/>
                <w:lang w:val="es-EC"/>
              </w:rPr>
            </w:pPr>
            <w:r w:rsidRPr="004E6A09">
              <w:rPr>
                <w:rFonts w:ascii="Candara" w:hAnsi="Candara"/>
                <w:spacing w:val="-3"/>
                <w:lang w:val="es-EC"/>
              </w:rPr>
              <w:t xml:space="preserve">El </w:t>
            </w:r>
            <w:r w:rsidR="00B911E0" w:rsidRPr="004E6A09">
              <w:rPr>
                <w:rFonts w:ascii="Candara" w:hAnsi="Candara"/>
                <w:spacing w:val="-3"/>
                <w:lang w:val="es-EC"/>
              </w:rPr>
              <w:t xml:space="preserve">contratista deberá </w:t>
            </w:r>
            <w:r w:rsidR="004114F7" w:rsidRPr="004E6A09">
              <w:rPr>
                <w:rFonts w:ascii="Candara" w:hAnsi="Candara"/>
                <w:spacing w:val="-3"/>
                <w:lang w:val="es-EC"/>
              </w:rPr>
              <w:t xml:space="preserve">indemnizar al contratante </w:t>
            </w:r>
            <w:r w:rsidR="00B911E0" w:rsidRPr="004E6A09">
              <w:rPr>
                <w:rFonts w:ascii="Candara" w:hAnsi="Candara"/>
                <w:spacing w:val="-3"/>
                <w:lang w:val="es-EC"/>
              </w:rPr>
              <w:t>por demora en la entrega de la obra</w:t>
            </w:r>
            <w:r w:rsidRPr="004E6A09">
              <w:rPr>
                <w:rFonts w:ascii="Candara" w:hAnsi="Candara"/>
                <w:spacing w:val="-3"/>
                <w:lang w:val="es-EC"/>
              </w:rPr>
              <w:t xml:space="preserve"> </w:t>
            </w:r>
            <w:r w:rsidR="004114F7" w:rsidRPr="004E6A09">
              <w:rPr>
                <w:rFonts w:ascii="Candara" w:hAnsi="Candara"/>
                <w:spacing w:val="-3"/>
                <w:lang w:val="es-EC"/>
              </w:rPr>
              <w:t xml:space="preserve">por un valor </w:t>
            </w:r>
            <w:proofErr w:type="gramStart"/>
            <w:r w:rsidRPr="004E6A09">
              <w:rPr>
                <w:rFonts w:ascii="Candara" w:hAnsi="Candara"/>
                <w:spacing w:val="-3"/>
                <w:lang w:val="es-EC"/>
              </w:rPr>
              <w:t>del</w:t>
            </w:r>
            <w:r w:rsidRPr="004E6A09">
              <w:rPr>
                <w:rFonts w:ascii="Candara" w:hAnsi="Candara"/>
                <w:b/>
                <w:spacing w:val="-3"/>
                <w:lang w:val="es-EC"/>
              </w:rPr>
              <w:t xml:space="preserve"> </w:t>
            </w:r>
            <w:r w:rsidRPr="004E6A09">
              <w:rPr>
                <w:rFonts w:ascii="Candara" w:hAnsi="Candara"/>
                <w:color w:val="0070C0"/>
                <w:spacing w:val="-3"/>
                <w:lang w:val="es-EC"/>
              </w:rPr>
              <w:t xml:space="preserve"> </w:t>
            </w:r>
            <w:r w:rsidRPr="004E6A09">
              <w:rPr>
                <w:rFonts w:ascii="Candara" w:hAnsi="Candara"/>
                <w:i/>
                <w:iCs/>
                <w:color w:val="0070C0"/>
                <w:lang w:val="es-EC"/>
              </w:rPr>
              <w:t>(</w:t>
            </w:r>
            <w:proofErr w:type="gramEnd"/>
            <w:r w:rsidR="00291E8D" w:rsidRPr="004E6A09">
              <w:rPr>
                <w:rFonts w:ascii="Candara" w:hAnsi="Candara"/>
                <w:i/>
                <w:iCs/>
                <w:color w:val="0070C0"/>
                <w:lang w:val="es-EC"/>
              </w:rPr>
              <w:t>1</w:t>
            </w:r>
            <w:r w:rsidR="00C84958" w:rsidRPr="004E6A09">
              <w:rPr>
                <w:rFonts w:ascii="Candara" w:hAnsi="Candara"/>
                <w:i/>
                <w:iCs/>
                <w:color w:val="0070C0"/>
                <w:lang w:val="es-EC"/>
              </w:rPr>
              <w:t>/</w:t>
            </w:r>
            <w:r w:rsidR="00291E8D" w:rsidRPr="004E6A09">
              <w:rPr>
                <w:rFonts w:ascii="Candara" w:hAnsi="Candara"/>
                <w:i/>
                <w:iCs/>
                <w:color w:val="0070C0"/>
                <w:lang w:val="es-EC"/>
              </w:rPr>
              <w:t>1000</w:t>
            </w:r>
            <w:r w:rsidRPr="004E6A09">
              <w:rPr>
                <w:rFonts w:ascii="Candara" w:hAnsi="Candara"/>
                <w:i/>
                <w:iCs/>
                <w:color w:val="0070C0"/>
                <w:lang w:val="es-EC"/>
              </w:rPr>
              <w:t xml:space="preserve">) </w:t>
            </w:r>
            <w:r w:rsidR="004114F7" w:rsidRPr="004E6A09">
              <w:rPr>
                <w:rFonts w:ascii="Candara" w:hAnsi="Candara"/>
                <w:i/>
                <w:iCs/>
                <w:color w:val="0070C0"/>
                <w:lang w:val="es-EC"/>
              </w:rPr>
              <w:t>del precio del contrato</w:t>
            </w:r>
            <w:r w:rsidR="00C37E10" w:rsidRPr="004E6A09">
              <w:rPr>
                <w:rFonts w:ascii="Candara" w:hAnsi="Candara"/>
                <w:i/>
                <w:iCs/>
                <w:color w:val="0070C0"/>
                <w:lang w:val="es-EC"/>
              </w:rPr>
              <w:t>/planilla del periodo/etc.</w:t>
            </w:r>
            <w:r w:rsidR="00E90DD0" w:rsidRPr="004E6A09">
              <w:rPr>
                <w:rFonts w:ascii="Candara" w:hAnsi="Candara"/>
                <w:i/>
                <w:iCs/>
                <w:color w:val="0070C0"/>
                <w:lang w:val="es-EC"/>
              </w:rPr>
              <w:t>,</w:t>
            </w:r>
            <w:r w:rsidR="004114F7" w:rsidRPr="004E6A09">
              <w:rPr>
                <w:rFonts w:ascii="Candara" w:hAnsi="Candara"/>
                <w:i/>
                <w:iCs/>
                <w:color w:val="0070C0"/>
                <w:lang w:val="es-EC"/>
              </w:rPr>
              <w:t xml:space="preserve"> </w:t>
            </w:r>
            <w:r w:rsidRPr="004E6A09">
              <w:rPr>
                <w:rFonts w:ascii="Candara" w:hAnsi="Candara"/>
                <w:i/>
                <w:iCs/>
                <w:color w:val="0070C0"/>
                <w:lang w:val="es-EC"/>
              </w:rPr>
              <w:t xml:space="preserve">por </w:t>
            </w:r>
            <w:r w:rsidR="00B911E0" w:rsidRPr="004E6A09">
              <w:rPr>
                <w:rFonts w:ascii="Candara" w:hAnsi="Candara"/>
                <w:i/>
                <w:iCs/>
                <w:color w:val="0070C0"/>
                <w:lang w:val="es-EC"/>
              </w:rPr>
              <w:t xml:space="preserve">cada </w:t>
            </w:r>
            <w:r w:rsidRPr="004E6A09">
              <w:rPr>
                <w:rFonts w:ascii="Candara" w:hAnsi="Candara"/>
                <w:i/>
                <w:iCs/>
                <w:color w:val="0070C0"/>
                <w:lang w:val="es-EC"/>
              </w:rPr>
              <w:t>día</w:t>
            </w:r>
            <w:r w:rsidR="00B911E0" w:rsidRPr="004E6A09">
              <w:rPr>
                <w:rFonts w:ascii="Candara" w:hAnsi="Candara"/>
                <w:i/>
                <w:iCs/>
                <w:color w:val="0070C0"/>
                <w:lang w:val="es-EC"/>
              </w:rPr>
              <w:t xml:space="preserve"> de atraso, a efectos de resarcir los daños y perjuicios que tal demora ha ocasionado al contratante</w:t>
            </w:r>
            <w:r w:rsidRPr="004E6A09">
              <w:rPr>
                <w:rFonts w:ascii="Candara" w:hAnsi="Candara"/>
                <w:i/>
                <w:iCs/>
                <w:color w:val="0070C0"/>
                <w:lang w:val="es-EC"/>
              </w:rPr>
              <w:t xml:space="preserve">. </w:t>
            </w:r>
          </w:p>
          <w:p w14:paraId="04772072" w14:textId="5CA3172D" w:rsidR="00C84958" w:rsidRPr="004E6A09" w:rsidRDefault="004114F7" w:rsidP="00C84958">
            <w:pPr>
              <w:spacing w:after="120"/>
              <w:jc w:val="both"/>
              <w:rPr>
                <w:rFonts w:ascii="Candara" w:hAnsi="Candara"/>
                <w:i/>
                <w:iCs/>
                <w:color w:val="0070C0"/>
                <w:lang w:val="es-EC"/>
              </w:rPr>
            </w:pPr>
            <w:r w:rsidRPr="004E6A09">
              <w:rPr>
                <w:rFonts w:ascii="Candara" w:hAnsi="Candara"/>
                <w:i/>
                <w:iCs/>
                <w:color w:val="0070C0"/>
                <w:lang w:val="es-EC"/>
              </w:rPr>
              <w:t>El monto</w:t>
            </w:r>
            <w:r w:rsidR="00351723" w:rsidRPr="004E6A09">
              <w:rPr>
                <w:rFonts w:ascii="Candara" w:hAnsi="Candara"/>
                <w:i/>
                <w:iCs/>
                <w:color w:val="0070C0"/>
                <w:lang w:val="es-EC"/>
              </w:rPr>
              <w:t xml:space="preserve"> total de daños y perjuicios es</w:t>
            </w:r>
            <w:r w:rsidR="00AB4524" w:rsidRPr="004E6A09">
              <w:rPr>
                <w:rFonts w:ascii="Candara" w:hAnsi="Candara"/>
                <w:i/>
                <w:iCs/>
                <w:color w:val="0070C0"/>
                <w:lang w:val="es-EC"/>
              </w:rPr>
              <w:t>:(</w:t>
            </w:r>
            <w:r w:rsidR="006D2EA1" w:rsidRPr="004E6A09">
              <w:rPr>
                <w:rFonts w:ascii="Candara" w:hAnsi="Candara"/>
                <w:i/>
                <w:iCs/>
                <w:color w:val="0070C0"/>
                <w:lang w:val="es-EC"/>
              </w:rPr>
              <w:t>10% (diez por ciento) del precio final del Contrato</w:t>
            </w:r>
            <w:r w:rsidR="00AB4524" w:rsidRPr="004E6A09">
              <w:rPr>
                <w:rFonts w:ascii="Candara" w:hAnsi="Candara"/>
                <w:i/>
                <w:iCs/>
                <w:color w:val="0070C0"/>
                <w:lang w:val="es-EC"/>
              </w:rPr>
              <w:t>)</w:t>
            </w:r>
            <w:r w:rsidR="006D2EA1" w:rsidRPr="004E6A09">
              <w:rPr>
                <w:rFonts w:ascii="Candara" w:hAnsi="Candara"/>
                <w:i/>
                <w:iCs/>
                <w:color w:val="0070C0"/>
                <w:lang w:val="es-EC"/>
              </w:rPr>
              <w:t>.</w:t>
            </w:r>
          </w:p>
          <w:p w14:paraId="274E5DAC"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 </w:t>
            </w:r>
          </w:p>
          <w:p w14:paraId="046C4A28"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1. No acatar las disposiciones escritas del Ingeniero o Fiscalizador y/o del Administrador del Contrato en un término de 72 horas, sin que medie justificación escrita para no hacerlo; </w:t>
            </w:r>
          </w:p>
          <w:p w14:paraId="49659CA0"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2. No cumplir las normas vigentes y aplicables de seguridad, salud y ambiente u otras que puedan corresponder; </w:t>
            </w:r>
          </w:p>
          <w:p w14:paraId="5A367386"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3. No reparar los defectos de la obra, durante la ejecución de la misma o durante el período de responsabilidad por defectos, que le sean indicados y en los plazos razonables fijados a tal efecto; </w:t>
            </w:r>
          </w:p>
          <w:p w14:paraId="75FACDDE"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4. No disponer del personal técnico de acuerdo a los compromisos contractuales; </w:t>
            </w:r>
          </w:p>
          <w:p w14:paraId="31B8B6F5"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5. No contar con el equipo mínimo en el sitio de las obras, conforme a lo estipulado contractualmente; </w:t>
            </w:r>
          </w:p>
          <w:p w14:paraId="164FB1D8"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6. No iniciar los trabajos en los plazos comprometidos; </w:t>
            </w:r>
          </w:p>
          <w:p w14:paraId="0A6660F9"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7. No cumplir con el plan de trabajos; </w:t>
            </w:r>
          </w:p>
          <w:p w14:paraId="14A2D819"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8. Suspensión de los trabajos sin causas justificadas. </w:t>
            </w:r>
          </w:p>
          <w:p w14:paraId="4648EDEE" w14:textId="77777777" w:rsidR="00351723" w:rsidRPr="004E6A09" w:rsidRDefault="00351723" w:rsidP="00351723">
            <w:pPr>
              <w:spacing w:after="120"/>
              <w:jc w:val="both"/>
              <w:rPr>
                <w:rFonts w:ascii="Candara" w:hAnsi="Candara"/>
                <w:i/>
                <w:iCs/>
                <w:color w:val="0070C0"/>
                <w:lang w:val="es-EC"/>
              </w:rPr>
            </w:pPr>
            <w:r w:rsidRPr="004E6A09">
              <w:rPr>
                <w:rFonts w:ascii="Candara" w:hAnsi="Candara"/>
                <w:i/>
                <w:iCs/>
                <w:color w:val="0070C0"/>
                <w:lang w:val="es-EC"/>
              </w:rPr>
              <w:t xml:space="preserve">9. Por no entregar en los plazos previstos contractualmente la documentación que acredite el avance de la obra </w:t>
            </w:r>
          </w:p>
          <w:p w14:paraId="149D3013" w14:textId="77777777" w:rsidR="00D85297" w:rsidRPr="004E6A09" w:rsidRDefault="00D85297" w:rsidP="00D85297">
            <w:pPr>
              <w:spacing w:after="120"/>
              <w:jc w:val="both"/>
              <w:rPr>
                <w:rFonts w:ascii="Candara" w:hAnsi="Candara"/>
                <w:i/>
                <w:iCs/>
                <w:color w:val="0070C0"/>
                <w:lang w:val="es-EC"/>
              </w:rPr>
            </w:pPr>
            <w:r w:rsidRPr="004E6A09">
              <w:rPr>
                <w:rFonts w:ascii="Candara" w:hAnsi="Candara"/>
                <w:i/>
                <w:iCs/>
                <w:color w:val="0070C0"/>
                <w:lang w:val="es-EC"/>
              </w:rPr>
              <w:t>10. Por incumplimiento en el tiempo establecido para las suspensiones de servicio de energía eléctrica, autorizadas por la CNEL EP, Unidad de Negocio Santa Elena.</w:t>
            </w:r>
          </w:p>
          <w:p w14:paraId="731838E7" w14:textId="77777777" w:rsidR="00D85297" w:rsidRPr="004E6A09" w:rsidRDefault="00D85297" w:rsidP="00D85297">
            <w:pPr>
              <w:spacing w:after="120"/>
              <w:jc w:val="both"/>
              <w:rPr>
                <w:rFonts w:ascii="Candara" w:hAnsi="Candara"/>
                <w:i/>
                <w:iCs/>
                <w:color w:val="0070C0"/>
                <w:lang w:val="es-EC"/>
              </w:rPr>
            </w:pPr>
            <w:r w:rsidRPr="004E6A09">
              <w:rPr>
                <w:rFonts w:ascii="Candara" w:hAnsi="Candara"/>
                <w:i/>
                <w:iCs/>
                <w:color w:val="0070C0"/>
                <w:lang w:val="es-EC"/>
              </w:rPr>
              <w:t>11. Por daños producidos en el sistema de distribución de la CNEL EP, causados por el contratista o personal a su cargo, (en este caso a más de la sanción el contratista deberá proceder con la reposición e instalación del material y/o equipo dañado).</w:t>
            </w:r>
          </w:p>
          <w:p w14:paraId="76DC9BCC" w14:textId="034BF719" w:rsidR="00351723" w:rsidRPr="004E6A09" w:rsidRDefault="00351723" w:rsidP="00D85297">
            <w:pPr>
              <w:spacing w:after="120"/>
              <w:jc w:val="both"/>
              <w:rPr>
                <w:rFonts w:ascii="Candara" w:hAnsi="Candara"/>
                <w:i/>
                <w:iCs/>
                <w:color w:val="0070C0"/>
                <w:lang w:val="es-EC"/>
              </w:rPr>
            </w:pPr>
            <w:r w:rsidRPr="004E6A09">
              <w:rPr>
                <w:rFonts w:ascii="Candara" w:hAnsi="Candara"/>
                <w:i/>
                <w:iCs/>
                <w:color w:val="0070C0"/>
                <w:lang w:val="es-EC"/>
              </w:rPr>
              <w:t xml:space="preserve">Los montos correspondientes a daños y perjuicios y a las multas arriba referidas serán deducidos del </w:t>
            </w:r>
            <w:r w:rsidR="00F56554" w:rsidRPr="004E6A09">
              <w:rPr>
                <w:rFonts w:ascii="Candara" w:hAnsi="Candara"/>
                <w:i/>
                <w:iCs/>
                <w:color w:val="0070C0"/>
                <w:lang w:val="es-EC"/>
              </w:rPr>
              <w:t>valor del</w:t>
            </w:r>
            <w:r w:rsidRPr="004E6A09">
              <w:rPr>
                <w:rFonts w:ascii="Candara" w:hAnsi="Candara"/>
                <w:i/>
                <w:iCs/>
                <w:color w:val="0070C0"/>
                <w:lang w:val="es-EC"/>
              </w:rPr>
              <w:t xml:space="preserve"> Certificado de Pago del periodo en que se produjo el hecho y se verificó el incumplimiento que motiva la sanción. Los montos resultantes serán retenidos en el Certificado de pago siguiente al que aplicó la liquidación de daños y perjuicios.   </w:t>
            </w:r>
          </w:p>
          <w:p w14:paraId="6E01F56F" w14:textId="77777777" w:rsidR="00944534" w:rsidRPr="004E6A09" w:rsidRDefault="00351723" w:rsidP="006F24EE">
            <w:pPr>
              <w:spacing w:after="120"/>
              <w:jc w:val="both"/>
              <w:rPr>
                <w:rFonts w:ascii="Candara" w:hAnsi="Candara"/>
                <w:i/>
                <w:iCs/>
                <w:color w:val="0070C0"/>
                <w:lang w:val="es-EC"/>
              </w:rPr>
            </w:pPr>
            <w:r w:rsidRPr="004E6A09">
              <w:rPr>
                <w:rFonts w:ascii="Candara" w:hAnsi="Candara"/>
                <w:i/>
                <w:iCs/>
                <w:color w:val="0070C0"/>
                <w:lang w:val="es-EC"/>
              </w:rPr>
              <w:t>El monto máximo acumulado por liquidación de daños y perjuicios por demoras en la entrega de la obra y las multas por no conformidades, será del 10% (diez por ciento) del precio total del Contrato.</w:t>
            </w:r>
          </w:p>
          <w:p w14:paraId="72C0C459" w14:textId="77777777" w:rsidR="00F56554" w:rsidRPr="004E6A09" w:rsidRDefault="00F56554" w:rsidP="006F24EE">
            <w:pPr>
              <w:spacing w:after="120"/>
              <w:jc w:val="both"/>
              <w:rPr>
                <w:rFonts w:ascii="Candara" w:hAnsi="Candara"/>
                <w:i/>
                <w:iCs/>
                <w:color w:val="0070C0"/>
                <w:lang w:val="es-EC"/>
              </w:rPr>
            </w:pPr>
          </w:p>
          <w:p w14:paraId="5C3184CE" w14:textId="77777777" w:rsidR="00F56554" w:rsidRPr="004E6A09" w:rsidRDefault="00F56554" w:rsidP="00F56554">
            <w:pPr>
              <w:spacing w:after="120"/>
              <w:ind w:right="49"/>
              <w:contextualSpacing/>
              <w:jc w:val="both"/>
              <w:rPr>
                <w:rFonts w:ascii="Candara" w:hAnsi="Candara"/>
                <w:i/>
                <w:iCs/>
                <w:color w:val="0070C0"/>
                <w:lang w:val="es-EC"/>
              </w:rPr>
            </w:pPr>
            <w:r w:rsidRPr="004E6A09">
              <w:rPr>
                <w:rFonts w:ascii="Candara" w:hAnsi="Candara"/>
                <w:i/>
                <w:iCs/>
                <w:color w:val="0070C0"/>
                <w:lang w:val="es-EC"/>
              </w:rPr>
              <w:t>Si el valor de la multa impuesta llegare ah superar el 10 % del valor total del contrato la contratante podrá declarar, anticipada y unilateralmente, la terminación del contrato, conforme a lo dispuesto en el art 94 de la LOSNCP.</w:t>
            </w:r>
          </w:p>
          <w:p w14:paraId="0036143F" w14:textId="0A8D879F" w:rsidR="00F56554" w:rsidRPr="004E6A09" w:rsidRDefault="00F56554" w:rsidP="006F24EE">
            <w:pPr>
              <w:spacing w:after="120"/>
              <w:jc w:val="both"/>
              <w:rPr>
                <w:rFonts w:ascii="Candara" w:hAnsi="Candara"/>
                <w:i/>
                <w:iCs/>
                <w:lang w:val="es-EC"/>
              </w:rPr>
            </w:pPr>
          </w:p>
        </w:tc>
      </w:tr>
      <w:tr w:rsidR="003F79AA" w:rsidRPr="004E6A09" w14:paraId="6FD14528" w14:textId="77777777" w:rsidTr="00303014">
        <w:trPr>
          <w:cantSplit/>
        </w:trPr>
        <w:tc>
          <w:tcPr>
            <w:tcW w:w="872" w:type="dxa"/>
          </w:tcPr>
          <w:p w14:paraId="3CF9FD81" w14:textId="6EC6DC1B" w:rsidR="003F79AA" w:rsidRPr="004E6A09" w:rsidRDefault="003F79AA" w:rsidP="00A1003A">
            <w:pPr>
              <w:spacing w:after="120"/>
              <w:rPr>
                <w:rFonts w:ascii="Candara" w:hAnsi="Candara"/>
                <w:b/>
                <w:bCs/>
                <w:lang w:val="es-EC"/>
              </w:rPr>
            </w:pPr>
            <w:r w:rsidRPr="004E6A09">
              <w:rPr>
                <w:rFonts w:ascii="Candara" w:hAnsi="Candara"/>
                <w:b/>
                <w:bCs/>
                <w:lang w:val="es-EC"/>
              </w:rPr>
              <w:t>C</w:t>
            </w:r>
            <w:r w:rsidR="00551D13" w:rsidRPr="004E6A09">
              <w:rPr>
                <w:rFonts w:ascii="Candara" w:hAnsi="Candara"/>
                <w:b/>
                <w:bCs/>
                <w:lang w:val="es-EC"/>
              </w:rPr>
              <w:t>E</w:t>
            </w:r>
            <w:r w:rsidRPr="004E6A09">
              <w:rPr>
                <w:rFonts w:ascii="Candara" w:hAnsi="Candara"/>
                <w:b/>
                <w:bCs/>
                <w:lang w:val="es-EC"/>
              </w:rPr>
              <w:t>C 50.1</w:t>
            </w:r>
          </w:p>
        </w:tc>
        <w:tc>
          <w:tcPr>
            <w:tcW w:w="8144" w:type="dxa"/>
          </w:tcPr>
          <w:p w14:paraId="5D7F183A" w14:textId="405BA2C1" w:rsidR="003F79AA" w:rsidRPr="004E6A09" w:rsidRDefault="003F79AA" w:rsidP="006F24EE">
            <w:pPr>
              <w:spacing w:after="120"/>
              <w:jc w:val="both"/>
              <w:rPr>
                <w:rFonts w:ascii="Candara" w:hAnsi="Candara"/>
                <w:i/>
                <w:iCs/>
                <w:spacing w:val="-3"/>
                <w:lang w:val="es-EC"/>
              </w:rPr>
            </w:pPr>
            <w:r w:rsidRPr="004E6A09">
              <w:rPr>
                <w:rFonts w:ascii="Candara" w:hAnsi="Candara"/>
                <w:spacing w:val="-3"/>
                <w:lang w:val="es-EC"/>
              </w:rPr>
              <w:t xml:space="preserve">La bonificación para la totalidad de las Obras es </w:t>
            </w:r>
            <w:r w:rsidRPr="004E6A09">
              <w:rPr>
                <w:rFonts w:ascii="Candara" w:hAnsi="Candara"/>
                <w:i/>
                <w:iCs/>
                <w:color w:val="0070C0"/>
                <w:spacing w:val="-3"/>
                <w:lang w:val="es-EC"/>
              </w:rPr>
              <w:t xml:space="preserve">[indicar el porcentaje del precio final del Contrato] </w:t>
            </w:r>
            <w:r w:rsidRPr="004E6A09">
              <w:rPr>
                <w:rFonts w:ascii="Candara" w:hAnsi="Candara"/>
                <w:spacing w:val="-3"/>
                <w:lang w:val="es-EC"/>
              </w:rPr>
              <w:t xml:space="preserve">por día. El monto máximo de la bonificación por la totalidad de las Obras es </w:t>
            </w:r>
            <w:r w:rsidRPr="004E6A09">
              <w:rPr>
                <w:rFonts w:ascii="Candara" w:hAnsi="Candara"/>
                <w:i/>
                <w:iCs/>
                <w:spacing w:val="-3"/>
                <w:lang w:val="es-EC"/>
              </w:rPr>
              <w:t xml:space="preserve">[indicar el porcentaje] </w:t>
            </w:r>
            <w:r w:rsidRPr="004E6A09">
              <w:rPr>
                <w:rFonts w:ascii="Candara" w:hAnsi="Candara"/>
                <w:spacing w:val="-3"/>
                <w:lang w:val="es-EC"/>
              </w:rPr>
              <w:t>del precio final del Contrato.</w:t>
            </w:r>
            <w:r w:rsidR="00B911E0" w:rsidRPr="004E6A09">
              <w:rPr>
                <w:rFonts w:ascii="Candara" w:hAnsi="Candara"/>
                <w:spacing w:val="-3"/>
                <w:lang w:val="es-EC"/>
              </w:rPr>
              <w:t xml:space="preserve"> </w:t>
            </w:r>
            <w:r w:rsidR="004114F7" w:rsidRPr="004E6A09">
              <w:rPr>
                <w:rFonts w:ascii="Candara" w:hAnsi="Candara"/>
                <w:i/>
                <w:iCs/>
                <w:color w:val="0070C0"/>
                <w:lang w:val="es-EC"/>
              </w:rPr>
              <w:t xml:space="preserve"> </w:t>
            </w:r>
            <w:r w:rsidR="006F24EE" w:rsidRPr="004E6A09">
              <w:rPr>
                <w:rFonts w:ascii="Candara" w:hAnsi="Candara"/>
                <w:i/>
                <w:iCs/>
                <w:color w:val="0070C0"/>
                <w:lang w:val="es-EC"/>
              </w:rPr>
              <w:t>NO APLICA</w:t>
            </w:r>
            <w:r w:rsidR="006D2EA1" w:rsidRPr="004E6A09">
              <w:rPr>
                <w:rFonts w:ascii="Candara" w:hAnsi="Candara"/>
                <w:b/>
                <w:color w:val="0070C0"/>
                <w:spacing w:val="-3"/>
                <w:lang w:val="es-EC"/>
              </w:rPr>
              <w:t xml:space="preserve"> </w:t>
            </w:r>
          </w:p>
        </w:tc>
      </w:tr>
      <w:tr w:rsidR="005C6DDD" w:rsidRPr="004E6A09" w14:paraId="49E3DDD2" w14:textId="77777777" w:rsidTr="00303014">
        <w:trPr>
          <w:cantSplit/>
        </w:trPr>
        <w:tc>
          <w:tcPr>
            <w:tcW w:w="872" w:type="dxa"/>
          </w:tcPr>
          <w:p w14:paraId="03B685CC" w14:textId="34332CAF" w:rsidR="005C6DDD" w:rsidRPr="004E6A09" w:rsidRDefault="005C6DDD" w:rsidP="00A1003A">
            <w:pPr>
              <w:spacing w:after="120"/>
              <w:rPr>
                <w:rFonts w:ascii="Candara" w:hAnsi="Candara"/>
                <w:b/>
                <w:bCs/>
                <w:lang w:val="es-EC"/>
              </w:rPr>
            </w:pPr>
            <w:r w:rsidRPr="004E6A09">
              <w:rPr>
                <w:rFonts w:ascii="Candara" w:hAnsi="Candara"/>
                <w:b/>
                <w:bCs/>
                <w:lang w:val="es-EC"/>
              </w:rPr>
              <w:t>C</w:t>
            </w:r>
            <w:r w:rsidR="00513675" w:rsidRPr="004E6A09">
              <w:rPr>
                <w:rFonts w:ascii="Candara" w:hAnsi="Candara"/>
                <w:b/>
                <w:bCs/>
                <w:lang w:val="es-EC"/>
              </w:rPr>
              <w:t>E</w:t>
            </w:r>
            <w:r w:rsidRPr="004E6A09">
              <w:rPr>
                <w:rFonts w:ascii="Candara" w:hAnsi="Candara"/>
                <w:b/>
                <w:bCs/>
                <w:lang w:val="es-EC"/>
              </w:rPr>
              <w:t>C  51.1</w:t>
            </w:r>
          </w:p>
        </w:tc>
        <w:tc>
          <w:tcPr>
            <w:tcW w:w="8144" w:type="dxa"/>
          </w:tcPr>
          <w:p w14:paraId="3F589FA6" w14:textId="04BAEC39" w:rsidR="005C6DDD" w:rsidRPr="004E6A09" w:rsidRDefault="005C6DDD" w:rsidP="005C6DDD">
            <w:pPr>
              <w:spacing w:after="120"/>
              <w:jc w:val="both"/>
              <w:rPr>
                <w:rFonts w:ascii="Candara" w:hAnsi="Candara"/>
                <w:spacing w:val="-3"/>
                <w:lang w:val="es-EC"/>
              </w:rPr>
            </w:pPr>
            <w:r w:rsidRPr="004E6A09">
              <w:rPr>
                <w:rFonts w:ascii="Candara" w:hAnsi="Candara"/>
                <w:spacing w:val="-3"/>
                <w:lang w:val="es-EC"/>
              </w:rPr>
              <w:t xml:space="preserve">El contratante pagará al contratista por anticipo el: </w:t>
            </w:r>
            <w:r w:rsidR="006F24EE" w:rsidRPr="004E6A09">
              <w:rPr>
                <w:rFonts w:ascii="Candara" w:hAnsi="Candara"/>
                <w:i/>
                <w:iCs/>
                <w:color w:val="0070C0"/>
                <w:lang w:val="es-EC"/>
              </w:rPr>
              <w:t>50% (CINCUENTA POR CIENTO)</w:t>
            </w:r>
            <w:r w:rsidRPr="004E6A09">
              <w:rPr>
                <w:rFonts w:ascii="Candara" w:hAnsi="Candara"/>
                <w:i/>
                <w:iCs/>
                <w:color w:val="548DD4"/>
                <w:lang w:val="es-EC"/>
              </w:rPr>
              <w:t xml:space="preserve">, </w:t>
            </w:r>
            <w:r w:rsidRPr="004E6A09">
              <w:rPr>
                <w:rFonts w:ascii="Candara" w:hAnsi="Candara"/>
                <w:spacing w:val="-3"/>
                <w:lang w:val="es-EC"/>
              </w:rPr>
              <w:t>el que</w:t>
            </w:r>
            <w:r w:rsidRPr="004E6A09">
              <w:rPr>
                <w:rFonts w:ascii="Candara" w:hAnsi="Candara"/>
                <w:color w:val="548DD4"/>
                <w:lang w:val="es-EC"/>
              </w:rPr>
              <w:t xml:space="preserve"> </w:t>
            </w:r>
            <w:r w:rsidRPr="004E6A09">
              <w:rPr>
                <w:rFonts w:ascii="Candara" w:hAnsi="Candara"/>
                <w:spacing w:val="-3"/>
                <w:lang w:val="es-EC"/>
              </w:rPr>
              <w:t xml:space="preserve">se pagará al Contratista a más tardar dentro de los </w:t>
            </w:r>
            <w:r w:rsidR="006F24EE" w:rsidRPr="004E6A09">
              <w:rPr>
                <w:rFonts w:ascii="Candara" w:hAnsi="Candara"/>
                <w:i/>
                <w:iCs/>
                <w:color w:val="0070C0"/>
                <w:lang w:val="es-EC"/>
              </w:rPr>
              <w:t>30</w:t>
            </w:r>
            <w:r w:rsidRPr="004E6A09">
              <w:rPr>
                <w:rFonts w:ascii="Candara" w:hAnsi="Candara"/>
                <w:color w:val="0070C0"/>
                <w:spacing w:val="-3"/>
                <w:lang w:val="es-EC"/>
              </w:rPr>
              <w:t xml:space="preserve"> </w:t>
            </w:r>
            <w:r w:rsidRPr="004E6A09">
              <w:rPr>
                <w:rFonts w:ascii="Candara" w:hAnsi="Candara"/>
                <w:spacing w:val="-3"/>
                <w:lang w:val="es-EC"/>
              </w:rPr>
              <w:t xml:space="preserve">días computados a partir </w:t>
            </w:r>
            <w:r w:rsidR="00BB69FE" w:rsidRPr="004E6A09">
              <w:rPr>
                <w:rFonts w:ascii="Candara" w:hAnsi="Candara"/>
                <w:spacing w:val="-3"/>
                <w:lang w:val="es-EC"/>
              </w:rPr>
              <w:t>de la suscripción del contrato, entrega de las garantías y un plan de adquisiciones de la lista de materiales.</w:t>
            </w:r>
          </w:p>
          <w:p w14:paraId="45F181DD" w14:textId="77777777" w:rsidR="005C6DDD" w:rsidRPr="004E6A09" w:rsidRDefault="005C6DDD" w:rsidP="005C6DDD">
            <w:pPr>
              <w:spacing w:after="120"/>
              <w:jc w:val="both"/>
              <w:rPr>
                <w:rFonts w:ascii="Candara" w:hAnsi="Candara"/>
                <w:bCs/>
                <w:lang w:val="es-EC"/>
              </w:rPr>
            </w:pPr>
            <w:r w:rsidRPr="004E6A09">
              <w:rPr>
                <w:rFonts w:ascii="Candara" w:hAnsi="Candara"/>
                <w:bCs/>
                <w:lang w:val="es-EC"/>
              </w:rPr>
              <w:t>En caso de anticipo, se deberá presentar una Garantía por el buen uso del anticipo.</w:t>
            </w:r>
          </w:p>
          <w:p w14:paraId="5D0FDDF7" w14:textId="77777777" w:rsidR="005C6DDD" w:rsidRPr="004E6A09" w:rsidRDefault="005C6DDD" w:rsidP="005C6DDD">
            <w:pPr>
              <w:numPr>
                <w:ilvl w:val="2"/>
                <w:numId w:val="25"/>
              </w:numPr>
              <w:spacing w:after="120"/>
              <w:ind w:left="0"/>
              <w:jc w:val="both"/>
              <w:rPr>
                <w:rFonts w:ascii="Candara" w:hAnsi="Candara"/>
                <w:i/>
                <w:iCs/>
                <w:lang w:val="es-EC"/>
              </w:rPr>
            </w:pPr>
            <w:r w:rsidRPr="004E6A09">
              <w:rPr>
                <w:rFonts w:ascii="Candara" w:hAnsi="Candara"/>
                <w:lang w:val="es-EC"/>
              </w:rPr>
              <w:t>La Garantía de buen uso del anticipo aceptable al Contratante deberá ser:</w:t>
            </w:r>
          </w:p>
          <w:p w14:paraId="44C32F09" w14:textId="77777777" w:rsidR="005C6DDD" w:rsidRPr="004E6A09" w:rsidRDefault="005C6DDD" w:rsidP="005C6DDD">
            <w:pPr>
              <w:numPr>
                <w:ilvl w:val="2"/>
                <w:numId w:val="25"/>
              </w:numPr>
              <w:spacing w:after="120"/>
              <w:ind w:left="0"/>
              <w:jc w:val="both"/>
              <w:rPr>
                <w:rFonts w:ascii="Candara" w:hAnsi="Candara"/>
                <w:i/>
                <w:iCs/>
                <w:lang w:val="es-EC"/>
              </w:rPr>
            </w:pPr>
            <w:r w:rsidRPr="004E6A09">
              <w:rPr>
                <w:rFonts w:ascii="Candara" w:hAnsi="Candara"/>
                <w:bCs/>
                <w:lang w:val="es-EC"/>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4E6A09" w:rsidRDefault="005C6DDD" w:rsidP="005C6DDD">
            <w:pPr>
              <w:numPr>
                <w:ilvl w:val="2"/>
                <w:numId w:val="25"/>
              </w:numPr>
              <w:spacing w:after="120"/>
              <w:ind w:left="0"/>
              <w:jc w:val="both"/>
              <w:rPr>
                <w:rFonts w:ascii="Candara" w:hAnsi="Candara"/>
                <w:i/>
                <w:iCs/>
                <w:lang w:val="es-EC"/>
              </w:rPr>
            </w:pPr>
            <w:r w:rsidRPr="004E6A09">
              <w:rPr>
                <w:rFonts w:ascii="Candara" w:hAnsi="Candara"/>
                <w:bCs/>
                <w:lang w:val="es-EC"/>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4E6A09" w:rsidRDefault="005C6DDD" w:rsidP="005C6DDD">
            <w:pPr>
              <w:spacing w:after="120"/>
              <w:jc w:val="both"/>
              <w:rPr>
                <w:rFonts w:ascii="Candara" w:hAnsi="Candara"/>
                <w:lang w:val="es-EC"/>
              </w:rPr>
            </w:pPr>
            <w:r w:rsidRPr="004E6A09">
              <w:rPr>
                <w:rFonts w:ascii="Candara" w:hAnsi="Candara"/>
                <w:lang w:val="es-EC"/>
              </w:rPr>
              <w:t xml:space="preserve">Estas garantías no admitirán cláusula alguna que establezca trámite administrativo previo, bastando para su ejecución el requerimiento por escrito del CONTRATANTE. </w:t>
            </w:r>
          </w:p>
          <w:p w14:paraId="3B24735D" w14:textId="10C6A07E" w:rsidR="005C6DDD" w:rsidRPr="004E6A09" w:rsidRDefault="005C6DDD" w:rsidP="005C6DDD">
            <w:pPr>
              <w:spacing w:after="120"/>
              <w:jc w:val="both"/>
              <w:rPr>
                <w:rFonts w:ascii="Candara" w:hAnsi="Candara"/>
                <w:spacing w:val="-3"/>
                <w:lang w:val="es-EC"/>
              </w:rPr>
            </w:pPr>
            <w:r w:rsidRPr="004E6A09">
              <w:rPr>
                <w:rFonts w:ascii="Candara" w:hAnsi="Candara"/>
                <w:spacing w:val="-3"/>
                <w:lang w:val="es-EC"/>
              </w:rPr>
              <w:t xml:space="preserve">Valor total del contrato: el pago del valor total del contrato se realizará contra presentación y aprobación de planillas </w:t>
            </w:r>
            <w:r w:rsidR="00AA471C" w:rsidRPr="004E6A09">
              <w:rPr>
                <w:rFonts w:ascii="Candara" w:hAnsi="Candara"/>
                <w:bCs/>
                <w:i/>
                <w:color w:val="0070C0"/>
                <w:lang w:val="es-EC"/>
              </w:rPr>
              <w:t xml:space="preserve">Bimensuales </w:t>
            </w:r>
            <w:r w:rsidR="00AA471C" w:rsidRPr="004E6A09">
              <w:rPr>
                <w:rFonts w:ascii="Candara" w:hAnsi="Candara"/>
                <w:spacing w:val="-3"/>
                <w:lang w:val="es-EC"/>
              </w:rPr>
              <w:t xml:space="preserve"> </w:t>
            </w:r>
            <w:r w:rsidRPr="004E6A09">
              <w:rPr>
                <w:rFonts w:ascii="Candara" w:hAnsi="Candara"/>
                <w:spacing w:val="-3"/>
                <w:lang w:val="es-EC"/>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4E6A09" w:rsidRDefault="005C6DDD" w:rsidP="005C6DDD">
            <w:pPr>
              <w:spacing w:after="120"/>
              <w:jc w:val="both"/>
              <w:rPr>
                <w:rFonts w:ascii="Candara" w:hAnsi="Candara"/>
                <w:spacing w:val="-3"/>
                <w:lang w:val="es-EC"/>
              </w:rPr>
            </w:pPr>
            <w:r w:rsidRPr="004E6A09">
              <w:rPr>
                <w:rFonts w:ascii="Candara" w:hAnsi="Candara"/>
                <w:spacing w:val="-3"/>
                <w:lang w:val="es-EC"/>
              </w:rPr>
              <w:t>El anticipo será devengado en la misma proporción que se entregó en cada planilla hasta la liquidación de la obra.</w:t>
            </w:r>
          </w:p>
          <w:p w14:paraId="14F826A4" w14:textId="683991A7" w:rsidR="005C6DDD" w:rsidRPr="004E6A09" w:rsidRDefault="005C6DDD" w:rsidP="005C6DDD">
            <w:pPr>
              <w:spacing w:after="120"/>
              <w:jc w:val="both"/>
              <w:rPr>
                <w:rFonts w:ascii="Candara" w:hAnsi="Candara"/>
                <w:spacing w:val="-3"/>
                <w:lang w:val="es-EC"/>
              </w:rPr>
            </w:pPr>
            <w:r w:rsidRPr="004E6A09">
              <w:rPr>
                <w:rFonts w:ascii="Candara" w:hAnsi="Candara"/>
                <w:spacing w:val="-3"/>
                <w:lang w:val="es-EC"/>
              </w:rPr>
              <w:t xml:space="preserve">En caso de que el oferente no requiera anticipo, el pago se realizará contra presentación y aprobación de planillas </w:t>
            </w:r>
            <w:r w:rsidR="00F56554" w:rsidRPr="004E6A09">
              <w:rPr>
                <w:rFonts w:ascii="Candara" w:hAnsi="Candara"/>
                <w:spacing w:val="-3"/>
                <w:lang w:val="es-EC"/>
              </w:rPr>
              <w:t>bi</w:t>
            </w:r>
            <w:r w:rsidRPr="004E6A09">
              <w:rPr>
                <w:rFonts w:ascii="Candara" w:hAnsi="Candara"/>
                <w:spacing w:val="-3"/>
                <w:lang w:val="es-EC"/>
              </w:rPr>
              <w:t>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0C378B33" w14:textId="0EEF2218" w:rsidR="00F96BFC" w:rsidRPr="004E6A09" w:rsidRDefault="00F96BFC" w:rsidP="005C6DDD">
            <w:pPr>
              <w:spacing w:after="120"/>
              <w:jc w:val="both"/>
              <w:rPr>
                <w:rFonts w:ascii="Candara" w:hAnsi="Candara"/>
                <w:spacing w:val="-3"/>
                <w:lang w:val="es-EC"/>
              </w:rPr>
            </w:pPr>
            <w:bookmarkStart w:id="131" w:name="_Hlk64314197"/>
            <w:r w:rsidRPr="004E6A09">
              <w:rPr>
                <w:rFonts w:ascii="Candara" w:hAnsi="Candara"/>
                <w:i/>
                <w:iCs/>
                <w:color w:val="2E74B5" w:themeColor="accent5" w:themeShade="BF"/>
                <w:spacing w:val="-3"/>
                <w:u w:val="single"/>
                <w:lang w:val="es-EC"/>
              </w:rPr>
              <w:t>PARA EL PAGO DE LA ÚLTIMA PLANILLA SE DEBE PRESENTAR LA DOCUMENTACIÓN DE LIQUIDACIÓN DEL CONTRATO, INCLUIDO EL ACTA PROVISIONAL.</w:t>
            </w:r>
            <w:bookmarkEnd w:id="131"/>
          </w:p>
        </w:tc>
      </w:tr>
      <w:tr w:rsidR="003F79AA" w:rsidRPr="004E6A09" w14:paraId="62935663" w14:textId="77777777" w:rsidTr="00303014">
        <w:tc>
          <w:tcPr>
            <w:tcW w:w="872" w:type="dxa"/>
          </w:tcPr>
          <w:p w14:paraId="61F4C27E" w14:textId="5A464426" w:rsidR="003F79AA" w:rsidRPr="004E6A09" w:rsidRDefault="003F79AA" w:rsidP="00A1003A">
            <w:pPr>
              <w:spacing w:after="120"/>
              <w:rPr>
                <w:rFonts w:ascii="Candara" w:hAnsi="Candara"/>
                <w:b/>
                <w:bCs/>
                <w:lang w:val="es-EC"/>
              </w:rPr>
            </w:pPr>
            <w:r w:rsidRPr="004E6A09">
              <w:rPr>
                <w:rFonts w:ascii="Candara" w:hAnsi="Candara"/>
                <w:b/>
                <w:bCs/>
                <w:lang w:val="es-EC"/>
              </w:rPr>
              <w:t>C</w:t>
            </w:r>
            <w:r w:rsidR="00513675" w:rsidRPr="004E6A09">
              <w:rPr>
                <w:rFonts w:ascii="Candara" w:hAnsi="Candara"/>
                <w:b/>
                <w:bCs/>
                <w:lang w:val="es-EC"/>
              </w:rPr>
              <w:t>E</w:t>
            </w:r>
            <w:r w:rsidRPr="004E6A09">
              <w:rPr>
                <w:rFonts w:ascii="Candara" w:hAnsi="Candara"/>
                <w:b/>
                <w:bCs/>
                <w:lang w:val="es-EC"/>
              </w:rPr>
              <w:t>C 52.1</w:t>
            </w:r>
            <w:r w:rsidRPr="004E6A09">
              <w:rPr>
                <w:rFonts w:ascii="Candara" w:hAnsi="Candara"/>
                <w:b/>
                <w:bCs/>
                <w:lang w:val="es-EC"/>
              </w:rPr>
              <w:tab/>
            </w:r>
          </w:p>
        </w:tc>
        <w:tc>
          <w:tcPr>
            <w:tcW w:w="8144" w:type="dxa"/>
          </w:tcPr>
          <w:p w14:paraId="05D64BF2" w14:textId="77777777" w:rsidR="003F79AA" w:rsidRPr="004E6A09" w:rsidRDefault="00386113" w:rsidP="00A1003A">
            <w:pPr>
              <w:spacing w:after="120"/>
              <w:jc w:val="both"/>
              <w:rPr>
                <w:rFonts w:ascii="Candara" w:hAnsi="Candara"/>
                <w:i/>
                <w:iCs/>
                <w:spacing w:val="-3"/>
                <w:lang w:val="es-EC"/>
              </w:rPr>
            </w:pPr>
            <w:r w:rsidRPr="004E6A09">
              <w:rPr>
                <w:rFonts w:ascii="Candara" w:hAnsi="Candara"/>
                <w:spacing w:val="-3"/>
                <w:lang w:val="es-EC"/>
              </w:rPr>
              <w:t>L</w:t>
            </w:r>
            <w:r w:rsidR="003F79AA" w:rsidRPr="004E6A09">
              <w:rPr>
                <w:rFonts w:ascii="Candara" w:hAnsi="Candara"/>
                <w:spacing w:val="-3"/>
                <w:lang w:val="es-EC"/>
              </w:rPr>
              <w:t>a Garantía de Cumplimiento</w:t>
            </w:r>
            <w:r w:rsidR="0039181A" w:rsidRPr="004E6A09">
              <w:rPr>
                <w:rFonts w:ascii="Candara" w:hAnsi="Candara"/>
                <w:spacing w:val="-3"/>
                <w:lang w:val="es-EC"/>
              </w:rPr>
              <w:t xml:space="preserve"> </w:t>
            </w:r>
            <w:r w:rsidR="00B25647" w:rsidRPr="004E6A09">
              <w:rPr>
                <w:rFonts w:ascii="Candara" w:hAnsi="Candara"/>
                <w:spacing w:val="-3"/>
                <w:lang w:val="es-EC"/>
              </w:rPr>
              <w:t xml:space="preserve">aceptable al Contratante </w:t>
            </w:r>
            <w:r w:rsidRPr="004E6A09">
              <w:rPr>
                <w:rFonts w:ascii="Candara" w:hAnsi="Candara"/>
                <w:spacing w:val="-3"/>
                <w:lang w:val="es-EC"/>
              </w:rPr>
              <w:t xml:space="preserve">será </w:t>
            </w:r>
            <w:r w:rsidR="0039181A" w:rsidRPr="004E6A09">
              <w:rPr>
                <w:rFonts w:ascii="Candara" w:hAnsi="Candara"/>
                <w:spacing w:val="-3"/>
                <w:lang w:val="es-EC"/>
              </w:rPr>
              <w:t xml:space="preserve">emitida en dólares de los Estados Unidos de </w:t>
            </w:r>
            <w:r w:rsidRPr="004E6A09">
              <w:rPr>
                <w:rFonts w:ascii="Candara" w:hAnsi="Candara"/>
                <w:spacing w:val="-3"/>
                <w:lang w:val="es-EC"/>
              </w:rPr>
              <w:t xml:space="preserve">América y deberá ser: </w:t>
            </w:r>
          </w:p>
          <w:p w14:paraId="092C332C" w14:textId="1A705438" w:rsidR="00386113" w:rsidRPr="004E6A09" w:rsidRDefault="00386113" w:rsidP="00B35234">
            <w:pPr>
              <w:numPr>
                <w:ilvl w:val="2"/>
                <w:numId w:val="25"/>
              </w:numPr>
              <w:spacing w:after="120"/>
              <w:ind w:left="0"/>
              <w:jc w:val="both"/>
              <w:rPr>
                <w:rFonts w:ascii="Candara" w:hAnsi="Candara"/>
                <w:i/>
                <w:iCs/>
                <w:lang w:val="es-EC"/>
              </w:rPr>
            </w:pPr>
            <w:r w:rsidRPr="004E6A09">
              <w:rPr>
                <w:rFonts w:ascii="Candara" w:hAnsi="Candara"/>
                <w:bCs/>
                <w:lang w:val="es-EC"/>
              </w:rPr>
              <w:t>a) Garantía por un valor equivalente al</w:t>
            </w:r>
            <w:r w:rsidR="00E745B2" w:rsidRPr="004E6A09">
              <w:rPr>
                <w:rFonts w:ascii="Candara" w:hAnsi="Candara"/>
                <w:spacing w:val="-3"/>
                <w:lang w:val="es-EC"/>
              </w:rPr>
              <w:t xml:space="preserve">: </w:t>
            </w:r>
            <w:r w:rsidR="000D246B" w:rsidRPr="004E6A09">
              <w:rPr>
                <w:rFonts w:ascii="Candara" w:hAnsi="Candara"/>
                <w:bCs/>
                <w:i/>
                <w:color w:val="0070C0"/>
                <w:lang w:val="es-EC"/>
              </w:rPr>
              <w:t>diez</w:t>
            </w:r>
            <w:r w:rsidR="00A818B9" w:rsidRPr="004E6A09">
              <w:rPr>
                <w:rFonts w:ascii="Candara" w:hAnsi="Candara"/>
                <w:bCs/>
                <w:i/>
                <w:color w:val="0070C0"/>
                <w:lang w:val="es-EC"/>
              </w:rPr>
              <w:t xml:space="preserve"> por ciento (</w:t>
            </w:r>
            <w:r w:rsidR="000D246B" w:rsidRPr="004E6A09">
              <w:rPr>
                <w:rFonts w:ascii="Candara" w:hAnsi="Candara"/>
                <w:bCs/>
                <w:i/>
                <w:color w:val="0070C0"/>
                <w:lang w:val="es-EC"/>
              </w:rPr>
              <w:t>10</w:t>
            </w:r>
            <w:r w:rsidRPr="004E6A09">
              <w:rPr>
                <w:rFonts w:ascii="Candara" w:hAnsi="Candara"/>
                <w:bCs/>
                <w:i/>
                <w:color w:val="0070C0"/>
                <w:lang w:val="es-EC"/>
              </w:rPr>
              <w:t>%</w:t>
            </w:r>
            <w:r w:rsidR="00A818B9" w:rsidRPr="004E6A09">
              <w:rPr>
                <w:rFonts w:ascii="Candara" w:hAnsi="Candara"/>
                <w:bCs/>
                <w:i/>
                <w:color w:val="0070C0"/>
                <w:lang w:val="es-EC"/>
              </w:rPr>
              <w:t>)</w:t>
            </w:r>
            <w:r w:rsidRPr="004E6A09">
              <w:rPr>
                <w:rFonts w:ascii="Candara" w:hAnsi="Candara"/>
                <w:bCs/>
                <w:i/>
                <w:color w:val="0070C0"/>
                <w:lang w:val="es-EC"/>
              </w:rPr>
              <w:t xml:space="preserve"> del monto del contrato</w:t>
            </w:r>
            <w:r w:rsidRPr="004E6A09">
              <w:rPr>
                <w:rFonts w:ascii="Candara" w:hAnsi="Candara"/>
                <w:bCs/>
                <w:lang w:val="es-EC"/>
              </w:rPr>
              <w:t>.  incondicional irrevocable y de cobro inmediato, otorgada por un banco o institución financiera, establec</w:t>
            </w:r>
            <w:r w:rsidR="004114F7" w:rsidRPr="004E6A09">
              <w:rPr>
                <w:rFonts w:ascii="Candara" w:hAnsi="Candara"/>
                <w:bCs/>
                <w:lang w:val="es-EC"/>
              </w:rPr>
              <w:t>id</w:t>
            </w:r>
            <w:r w:rsidRPr="004E6A09">
              <w:rPr>
                <w:rFonts w:ascii="Candara" w:hAnsi="Candara"/>
                <w:bCs/>
                <w:lang w:val="es-EC"/>
              </w:rPr>
              <w:t xml:space="preserve">a en el país o por intermedio de ellos, o </w:t>
            </w:r>
          </w:p>
          <w:p w14:paraId="7FB3D18F" w14:textId="13B752CD" w:rsidR="00386113" w:rsidRPr="004E6A09" w:rsidRDefault="00386113" w:rsidP="00B35234">
            <w:pPr>
              <w:numPr>
                <w:ilvl w:val="2"/>
                <w:numId w:val="25"/>
              </w:numPr>
              <w:spacing w:after="120"/>
              <w:ind w:left="0"/>
              <w:jc w:val="both"/>
              <w:rPr>
                <w:rFonts w:ascii="Candara" w:hAnsi="Candara"/>
                <w:i/>
                <w:iCs/>
                <w:lang w:val="es-EC"/>
              </w:rPr>
            </w:pPr>
            <w:r w:rsidRPr="004E6A09">
              <w:rPr>
                <w:rFonts w:ascii="Candara" w:hAnsi="Candara"/>
                <w:bCs/>
                <w:lang w:val="es-EC"/>
              </w:rPr>
              <w:t>b) Fianza instrumentada en una póliza de seguros, por un valor equivalente al</w:t>
            </w:r>
            <w:r w:rsidR="00E745B2" w:rsidRPr="004E6A09">
              <w:rPr>
                <w:rFonts w:ascii="Candara" w:hAnsi="Candara"/>
                <w:spacing w:val="-3"/>
                <w:lang w:val="es-EC"/>
              </w:rPr>
              <w:t xml:space="preserve">: </w:t>
            </w:r>
            <w:r w:rsidR="00E745B2" w:rsidRPr="004E6A09">
              <w:rPr>
                <w:rFonts w:ascii="Candara" w:hAnsi="Candara"/>
                <w:iCs/>
                <w:color w:val="0070C0"/>
                <w:spacing w:val="-3"/>
                <w:lang w:val="es-EC"/>
              </w:rPr>
              <w:t xml:space="preserve"> </w:t>
            </w:r>
            <w:r w:rsidR="000D246B" w:rsidRPr="004E6A09">
              <w:rPr>
                <w:rFonts w:ascii="Candara" w:hAnsi="Candara"/>
                <w:bCs/>
                <w:i/>
                <w:color w:val="0070C0"/>
                <w:lang w:val="es-EC"/>
              </w:rPr>
              <w:t>diez</w:t>
            </w:r>
            <w:r w:rsidR="00A818B9" w:rsidRPr="004E6A09">
              <w:rPr>
                <w:rFonts w:ascii="Candara" w:hAnsi="Candara"/>
                <w:bCs/>
                <w:i/>
                <w:color w:val="0070C0"/>
                <w:lang w:val="es-EC"/>
              </w:rPr>
              <w:t xml:space="preserve"> por ciento </w:t>
            </w:r>
            <w:r w:rsidR="000D246B" w:rsidRPr="004E6A09">
              <w:rPr>
                <w:rFonts w:ascii="Candara" w:hAnsi="Candara"/>
                <w:bCs/>
                <w:i/>
                <w:color w:val="0070C0"/>
                <w:lang w:val="es-EC"/>
              </w:rPr>
              <w:t>10</w:t>
            </w:r>
            <w:r w:rsidRPr="004E6A09">
              <w:rPr>
                <w:rFonts w:ascii="Candara" w:hAnsi="Candara"/>
                <w:bCs/>
                <w:i/>
                <w:color w:val="0070C0"/>
                <w:lang w:val="es-EC"/>
              </w:rPr>
              <w:t>% del monto del contrato</w:t>
            </w:r>
            <w:r w:rsidRPr="004E6A09">
              <w:rPr>
                <w:rFonts w:ascii="Candara" w:hAnsi="Candara"/>
                <w:bCs/>
                <w:lang w:val="es-EC"/>
              </w:rPr>
              <w:t xml:space="preserve"> incondicional e irrevocable, de cobro inmediato, emitida por una compañía de seguro establecida en el país</w:t>
            </w:r>
            <w:r w:rsidR="004114F7" w:rsidRPr="004E6A09">
              <w:rPr>
                <w:rFonts w:ascii="Candara" w:hAnsi="Candara"/>
                <w:bCs/>
                <w:lang w:val="es-EC"/>
              </w:rPr>
              <w:t>.</w:t>
            </w:r>
          </w:p>
          <w:p w14:paraId="20C0D410" w14:textId="77777777" w:rsidR="002E5057" w:rsidRPr="004E6A09" w:rsidRDefault="00386113" w:rsidP="00E90DD0">
            <w:pPr>
              <w:pStyle w:val="Outline"/>
              <w:spacing w:before="0" w:after="120"/>
              <w:jc w:val="both"/>
              <w:rPr>
                <w:rFonts w:ascii="Candara" w:hAnsi="Candara"/>
                <w:szCs w:val="24"/>
                <w:lang w:val="es-EC"/>
              </w:rPr>
            </w:pPr>
            <w:r w:rsidRPr="004E6A09">
              <w:rPr>
                <w:rFonts w:ascii="Candara" w:hAnsi="Candara"/>
                <w:szCs w:val="24"/>
                <w:lang w:val="es-EC"/>
              </w:rPr>
              <w:t xml:space="preserve">Estas garantías no admitirán cláusula alguna que establezca trámite administrativo previo, bastando para su ejecución el requerimiento por escrito del CONTRATANTE. </w:t>
            </w:r>
          </w:p>
          <w:p w14:paraId="15DCFB71" w14:textId="77777777" w:rsidR="00F96BFC" w:rsidRDefault="00D03C4D" w:rsidP="00F96BFC">
            <w:pPr>
              <w:pStyle w:val="Outline"/>
              <w:spacing w:before="0" w:after="120"/>
              <w:jc w:val="both"/>
              <w:rPr>
                <w:rFonts w:ascii="Candara" w:hAnsi="Candara"/>
                <w:i/>
                <w:iCs/>
                <w:szCs w:val="24"/>
                <w:lang w:val="es-EC"/>
              </w:rPr>
            </w:pPr>
            <w:r w:rsidRPr="004E6A09">
              <w:rPr>
                <w:rFonts w:ascii="Candara" w:hAnsi="Candara"/>
                <w:i/>
                <w:iCs/>
                <w:color w:val="0070C0"/>
                <w:szCs w:val="24"/>
                <w:lang w:val="es-EC"/>
              </w:rPr>
              <w:t>Garantía Técnica: El contratista</w:t>
            </w:r>
            <w:r w:rsidR="00563264" w:rsidRPr="004E6A09">
              <w:rPr>
                <w:rFonts w:ascii="Candara" w:hAnsi="Candara"/>
                <w:i/>
                <w:iCs/>
                <w:color w:val="0070C0"/>
                <w:szCs w:val="24"/>
                <w:lang w:val="es-EC"/>
              </w:rPr>
              <w:t xml:space="preserve"> tendrá la obligación de entregar </w:t>
            </w:r>
            <w:r w:rsidR="000F5AFA" w:rsidRPr="004E6A09">
              <w:rPr>
                <w:rFonts w:ascii="Candara" w:hAnsi="Candara"/>
                <w:i/>
                <w:iCs/>
                <w:color w:val="0070C0"/>
                <w:szCs w:val="24"/>
                <w:lang w:val="es-EC"/>
              </w:rPr>
              <w:t xml:space="preserve">la </w:t>
            </w:r>
            <w:r w:rsidR="00563264" w:rsidRPr="004E6A09">
              <w:rPr>
                <w:rFonts w:ascii="Candara" w:hAnsi="Candara"/>
                <w:i/>
                <w:iCs/>
                <w:color w:val="0070C0"/>
                <w:szCs w:val="24"/>
                <w:lang w:val="es-EC"/>
              </w:rPr>
              <w:t>garantía técnica emitida por el fabricante por cada uno de los equipos (según el listado adjunto en las Especificaciones técnicas) que formen parte de este contrato</w:t>
            </w:r>
            <w:r w:rsidR="00563264" w:rsidRPr="004E6A09">
              <w:rPr>
                <w:rFonts w:ascii="Candara" w:hAnsi="Candara"/>
                <w:i/>
                <w:iCs/>
                <w:szCs w:val="24"/>
                <w:lang w:val="es-EC"/>
              </w:rPr>
              <w:t>.</w:t>
            </w:r>
          </w:p>
          <w:p w14:paraId="59A6E41C" w14:textId="77777777" w:rsidR="00380663" w:rsidRPr="00380663" w:rsidRDefault="00380663" w:rsidP="00380663">
            <w:pPr>
              <w:pStyle w:val="Outline"/>
              <w:numPr>
                <w:ilvl w:val="0"/>
                <w:numId w:val="89"/>
              </w:numPr>
              <w:spacing w:before="0" w:after="120"/>
              <w:jc w:val="both"/>
              <w:rPr>
                <w:rFonts w:ascii="Candara" w:hAnsi="Candara"/>
                <w:i/>
                <w:iCs/>
                <w:color w:val="0070C0"/>
                <w:szCs w:val="24"/>
                <w:lang w:val="es-EC"/>
              </w:rPr>
            </w:pPr>
            <w:r w:rsidRPr="00380663">
              <w:rPr>
                <w:rFonts w:ascii="Candara" w:hAnsi="Candara"/>
                <w:i/>
                <w:iCs/>
                <w:color w:val="0070C0"/>
                <w:szCs w:val="24"/>
                <w:lang w:val="es-EC"/>
              </w:rPr>
              <w:t>Postes y torres: 10 años de garantía</w:t>
            </w:r>
          </w:p>
          <w:p w14:paraId="7289D9A4" w14:textId="77777777" w:rsidR="00380663" w:rsidRPr="00380663" w:rsidRDefault="00380663" w:rsidP="00380663">
            <w:pPr>
              <w:pStyle w:val="Outline"/>
              <w:numPr>
                <w:ilvl w:val="0"/>
                <w:numId w:val="89"/>
              </w:numPr>
              <w:spacing w:before="0" w:after="120"/>
              <w:jc w:val="both"/>
              <w:rPr>
                <w:rFonts w:ascii="Candara" w:hAnsi="Candara"/>
                <w:i/>
                <w:iCs/>
                <w:color w:val="0070C0"/>
                <w:szCs w:val="24"/>
                <w:lang w:val="es-EC"/>
              </w:rPr>
            </w:pPr>
            <w:r w:rsidRPr="00380663">
              <w:rPr>
                <w:rFonts w:ascii="Candara" w:hAnsi="Candara"/>
                <w:i/>
                <w:iCs/>
                <w:color w:val="0070C0"/>
                <w:szCs w:val="24"/>
                <w:lang w:val="es-EC"/>
              </w:rPr>
              <w:t>Herrajes: 2 años de garantía</w:t>
            </w:r>
          </w:p>
          <w:p w14:paraId="28D08537" w14:textId="6DAEFAD0" w:rsidR="00380663" w:rsidRPr="004E6A09" w:rsidRDefault="00380663" w:rsidP="00F96BFC">
            <w:pPr>
              <w:pStyle w:val="Outline"/>
              <w:spacing w:before="0" w:after="120"/>
              <w:jc w:val="both"/>
              <w:rPr>
                <w:rFonts w:ascii="Candara" w:hAnsi="Candara"/>
                <w:i/>
                <w:iCs/>
                <w:szCs w:val="24"/>
                <w:lang w:val="es-EC"/>
              </w:rPr>
            </w:pPr>
          </w:p>
        </w:tc>
      </w:tr>
      <w:tr w:rsidR="003F79AA" w:rsidRPr="004E6A09" w14:paraId="66F922A7" w14:textId="77777777" w:rsidTr="00303014">
        <w:trPr>
          <w:cantSplit/>
        </w:trPr>
        <w:tc>
          <w:tcPr>
            <w:tcW w:w="9016" w:type="dxa"/>
            <w:gridSpan w:val="2"/>
          </w:tcPr>
          <w:p w14:paraId="4965F1C6" w14:textId="77777777" w:rsidR="003F79AA" w:rsidRPr="004E6A09" w:rsidRDefault="003F79AA" w:rsidP="00A1003A">
            <w:pPr>
              <w:pStyle w:val="Ttulo4"/>
              <w:numPr>
                <w:ilvl w:val="0"/>
                <w:numId w:val="0"/>
              </w:numPr>
              <w:spacing w:after="120"/>
              <w:rPr>
                <w:rFonts w:ascii="Candara" w:hAnsi="Candara"/>
                <w:spacing w:val="-3"/>
                <w:sz w:val="24"/>
                <w:lang w:val="es-EC"/>
              </w:rPr>
            </w:pPr>
            <w:r w:rsidRPr="004E6A09">
              <w:rPr>
                <w:rFonts w:ascii="Candara" w:hAnsi="Candara"/>
                <w:spacing w:val="-3"/>
                <w:sz w:val="24"/>
                <w:lang w:val="es-EC"/>
              </w:rPr>
              <w:t>E. Finalización del Contrato</w:t>
            </w:r>
          </w:p>
        </w:tc>
      </w:tr>
      <w:tr w:rsidR="003F79AA" w:rsidRPr="004E6A09" w14:paraId="188F1EA1" w14:textId="77777777" w:rsidTr="00303014">
        <w:trPr>
          <w:cantSplit/>
        </w:trPr>
        <w:tc>
          <w:tcPr>
            <w:tcW w:w="872" w:type="dxa"/>
          </w:tcPr>
          <w:p w14:paraId="7EB345D1" w14:textId="2F2E2B41" w:rsidR="003F79AA" w:rsidRPr="004E6A09" w:rsidRDefault="003F79AA" w:rsidP="00A1003A">
            <w:pPr>
              <w:spacing w:after="120"/>
              <w:rPr>
                <w:rFonts w:ascii="Candara" w:hAnsi="Candara"/>
                <w:b/>
                <w:bCs/>
                <w:lang w:val="es-EC"/>
              </w:rPr>
            </w:pPr>
            <w:r w:rsidRPr="004E6A09">
              <w:rPr>
                <w:rFonts w:ascii="Candara" w:hAnsi="Candara"/>
                <w:b/>
                <w:bCs/>
                <w:lang w:val="es-EC"/>
              </w:rPr>
              <w:t>C</w:t>
            </w:r>
            <w:r w:rsidR="00513675" w:rsidRPr="004E6A09">
              <w:rPr>
                <w:rFonts w:ascii="Candara" w:hAnsi="Candara"/>
                <w:b/>
                <w:bCs/>
                <w:lang w:val="es-EC"/>
              </w:rPr>
              <w:t>E</w:t>
            </w:r>
            <w:r w:rsidRPr="004E6A09">
              <w:rPr>
                <w:rFonts w:ascii="Candara" w:hAnsi="Candara"/>
                <w:b/>
                <w:bCs/>
                <w:lang w:val="es-EC"/>
              </w:rPr>
              <w:t>C 58.1</w:t>
            </w:r>
          </w:p>
        </w:tc>
        <w:tc>
          <w:tcPr>
            <w:tcW w:w="8144" w:type="dxa"/>
          </w:tcPr>
          <w:p w14:paraId="3E8A6B5F" w14:textId="6F70CA11" w:rsidR="00F52429" w:rsidRPr="004E6A09" w:rsidRDefault="003F79AA" w:rsidP="00513675">
            <w:pPr>
              <w:spacing w:after="120"/>
              <w:jc w:val="both"/>
              <w:rPr>
                <w:rFonts w:ascii="Candara" w:hAnsi="Candara"/>
                <w:spacing w:val="-3"/>
                <w:lang w:val="es-EC"/>
              </w:rPr>
            </w:pPr>
            <w:r w:rsidRPr="004E6A09">
              <w:rPr>
                <w:rFonts w:ascii="Candara" w:hAnsi="Candara"/>
                <w:spacing w:val="-3"/>
                <w:lang w:val="es-EC"/>
              </w:rPr>
              <w:t xml:space="preserve">Los Manuales de operación y mantenimiento deberán presentarse a más tardar el </w:t>
            </w:r>
            <w:r w:rsidR="008E6883" w:rsidRPr="004E6A09">
              <w:rPr>
                <w:rFonts w:ascii="Candara" w:hAnsi="Candara"/>
                <w:i/>
                <w:iCs/>
                <w:color w:val="0070C0"/>
                <w:spacing w:val="-3"/>
                <w:lang w:val="es-EC"/>
              </w:rPr>
              <w:t>día de firma del acta de recepción provisional.</w:t>
            </w:r>
            <w:r w:rsidR="00F52429" w:rsidRPr="004E6A09">
              <w:rPr>
                <w:rFonts w:ascii="Candara" w:hAnsi="Candara"/>
                <w:color w:val="0070C0"/>
                <w:spacing w:val="-3"/>
                <w:lang w:val="es-EC"/>
              </w:rPr>
              <w:t xml:space="preserve"> </w:t>
            </w:r>
          </w:p>
          <w:p w14:paraId="5F45EC82" w14:textId="5504EDA1" w:rsidR="003F79AA" w:rsidRPr="004E6A09" w:rsidRDefault="003F79AA" w:rsidP="008E6883">
            <w:pPr>
              <w:spacing w:after="120"/>
              <w:jc w:val="both"/>
              <w:rPr>
                <w:rFonts w:ascii="Candara" w:hAnsi="Candara"/>
                <w:i/>
                <w:iCs/>
                <w:spacing w:val="-3"/>
                <w:lang w:val="es-EC"/>
              </w:rPr>
            </w:pPr>
            <w:r w:rsidRPr="004E6A09">
              <w:rPr>
                <w:rFonts w:ascii="Candara" w:hAnsi="Candara"/>
                <w:spacing w:val="-3"/>
                <w:lang w:val="es-EC"/>
              </w:rPr>
              <w:t xml:space="preserve">Los planos actualizados finales deberán presentarse a más tardar el </w:t>
            </w:r>
            <w:r w:rsidR="008E6883" w:rsidRPr="004E6A09">
              <w:rPr>
                <w:rFonts w:ascii="Candara" w:hAnsi="Candara"/>
                <w:i/>
                <w:iCs/>
                <w:color w:val="0070C0"/>
                <w:spacing w:val="-3"/>
                <w:lang w:val="es-EC"/>
              </w:rPr>
              <w:t>día de firma del acta de recepción provisional.</w:t>
            </w:r>
            <w:r w:rsidR="008E6883" w:rsidRPr="004E6A09">
              <w:rPr>
                <w:rFonts w:ascii="Candara" w:hAnsi="Candara"/>
                <w:color w:val="0070C0"/>
                <w:spacing w:val="-3"/>
                <w:lang w:val="es-EC"/>
              </w:rPr>
              <w:t xml:space="preserve"> </w:t>
            </w:r>
            <w:r w:rsidR="00F52429" w:rsidRPr="004E6A09">
              <w:rPr>
                <w:rFonts w:ascii="Candara" w:hAnsi="Candara"/>
                <w:i/>
                <w:iCs/>
                <w:color w:val="0070C0"/>
                <w:spacing w:val="-3"/>
                <w:lang w:val="es-EC"/>
              </w:rPr>
              <w:t xml:space="preserve"> </w:t>
            </w:r>
          </w:p>
        </w:tc>
      </w:tr>
      <w:tr w:rsidR="003F79AA" w:rsidRPr="004E6A09" w14:paraId="48458DA2" w14:textId="77777777" w:rsidTr="00303014">
        <w:trPr>
          <w:cantSplit/>
        </w:trPr>
        <w:tc>
          <w:tcPr>
            <w:tcW w:w="872" w:type="dxa"/>
          </w:tcPr>
          <w:p w14:paraId="4596D371" w14:textId="7E1B8717" w:rsidR="003F79AA" w:rsidRPr="004E6A09" w:rsidRDefault="003F79AA" w:rsidP="00A1003A">
            <w:pPr>
              <w:spacing w:after="120"/>
              <w:rPr>
                <w:rFonts w:ascii="Candara" w:hAnsi="Candara"/>
                <w:b/>
                <w:bCs/>
                <w:lang w:val="es-EC"/>
              </w:rPr>
            </w:pPr>
            <w:r w:rsidRPr="004E6A09">
              <w:rPr>
                <w:rFonts w:ascii="Candara" w:hAnsi="Candara"/>
                <w:b/>
                <w:bCs/>
                <w:lang w:val="es-EC"/>
              </w:rPr>
              <w:t>C</w:t>
            </w:r>
            <w:r w:rsidR="00513675" w:rsidRPr="004E6A09">
              <w:rPr>
                <w:rFonts w:ascii="Candara" w:hAnsi="Candara"/>
                <w:b/>
                <w:bCs/>
                <w:lang w:val="es-EC"/>
              </w:rPr>
              <w:t>E</w:t>
            </w:r>
            <w:r w:rsidRPr="004E6A09">
              <w:rPr>
                <w:rFonts w:ascii="Candara" w:hAnsi="Candara"/>
                <w:b/>
                <w:bCs/>
                <w:lang w:val="es-EC"/>
              </w:rPr>
              <w:t>C 58.2</w:t>
            </w:r>
          </w:p>
        </w:tc>
        <w:tc>
          <w:tcPr>
            <w:tcW w:w="8144" w:type="dxa"/>
          </w:tcPr>
          <w:p w14:paraId="463A5E6E" w14:textId="681B03E1" w:rsidR="003F79AA" w:rsidRPr="004E6A09" w:rsidRDefault="003F79AA" w:rsidP="008E6883">
            <w:pPr>
              <w:spacing w:after="120"/>
              <w:jc w:val="both"/>
              <w:rPr>
                <w:rFonts w:ascii="Candara" w:hAnsi="Candara"/>
                <w:i/>
                <w:iCs/>
                <w:spacing w:val="-3"/>
                <w:lang w:val="es-EC"/>
              </w:rPr>
            </w:pPr>
            <w:r w:rsidRPr="004E6A09">
              <w:rPr>
                <w:rFonts w:ascii="Candara" w:hAnsi="Candara"/>
                <w:spacing w:val="-3"/>
                <w:lang w:val="es-EC"/>
              </w:rPr>
              <w:t xml:space="preserve">La suma que se retendrá por no cumplir con la presentación de los planos actualizados finales y/o los manuales de operación y mantenimiento en la fecha establecida en las CGC 58.1 es de </w:t>
            </w:r>
            <w:r w:rsidR="008E6883" w:rsidRPr="004E6A09">
              <w:rPr>
                <w:rFonts w:ascii="Candara" w:hAnsi="Candara"/>
                <w:i/>
                <w:iCs/>
                <w:color w:val="0070C0"/>
                <w:spacing w:val="-3"/>
                <w:lang w:val="es-EC"/>
              </w:rPr>
              <w:t xml:space="preserve">1x1000 del valor del contrato por cada día de retraso. </w:t>
            </w:r>
            <w:r w:rsidR="00F52429" w:rsidRPr="004E6A09">
              <w:rPr>
                <w:rFonts w:ascii="Candara" w:hAnsi="Candara"/>
                <w:i/>
                <w:iCs/>
                <w:color w:val="0070C0"/>
                <w:spacing w:val="-3"/>
                <w:lang w:val="es-EC"/>
              </w:rPr>
              <w:t xml:space="preserve"> </w:t>
            </w:r>
          </w:p>
        </w:tc>
      </w:tr>
      <w:tr w:rsidR="003F79AA" w:rsidRPr="004E6A09" w14:paraId="3F2A5EDD" w14:textId="77777777" w:rsidTr="00303014">
        <w:trPr>
          <w:cantSplit/>
        </w:trPr>
        <w:tc>
          <w:tcPr>
            <w:tcW w:w="872" w:type="dxa"/>
          </w:tcPr>
          <w:p w14:paraId="2F575A5E" w14:textId="71B9D866" w:rsidR="003F79AA" w:rsidRPr="004E6A09" w:rsidRDefault="003F79AA" w:rsidP="00A1003A">
            <w:pPr>
              <w:spacing w:after="120"/>
              <w:rPr>
                <w:rFonts w:ascii="Candara" w:hAnsi="Candara"/>
                <w:b/>
                <w:bCs/>
                <w:lang w:val="es-EC"/>
              </w:rPr>
            </w:pPr>
            <w:r w:rsidRPr="004E6A09">
              <w:rPr>
                <w:rFonts w:ascii="Candara" w:hAnsi="Candara"/>
                <w:b/>
                <w:bCs/>
                <w:lang w:val="es-EC"/>
              </w:rPr>
              <w:t>C</w:t>
            </w:r>
            <w:r w:rsidR="00513675" w:rsidRPr="004E6A09">
              <w:rPr>
                <w:rFonts w:ascii="Candara" w:hAnsi="Candara"/>
                <w:b/>
                <w:bCs/>
                <w:lang w:val="es-EC"/>
              </w:rPr>
              <w:t>E</w:t>
            </w:r>
            <w:r w:rsidRPr="004E6A09">
              <w:rPr>
                <w:rFonts w:ascii="Candara" w:hAnsi="Candara"/>
                <w:b/>
                <w:bCs/>
                <w:lang w:val="es-EC"/>
              </w:rPr>
              <w:t>C 59.2 (g)</w:t>
            </w:r>
          </w:p>
        </w:tc>
        <w:tc>
          <w:tcPr>
            <w:tcW w:w="8144" w:type="dxa"/>
          </w:tcPr>
          <w:p w14:paraId="45328BCF" w14:textId="6069691F" w:rsidR="003F79AA" w:rsidRPr="004E6A09" w:rsidRDefault="003F79AA" w:rsidP="008E6883">
            <w:pPr>
              <w:spacing w:after="120"/>
              <w:jc w:val="both"/>
              <w:rPr>
                <w:rFonts w:ascii="Candara" w:hAnsi="Candara"/>
                <w:i/>
                <w:iCs/>
                <w:spacing w:val="-3"/>
                <w:lang w:val="es-EC"/>
              </w:rPr>
            </w:pPr>
            <w:r w:rsidRPr="004E6A09">
              <w:rPr>
                <w:rFonts w:ascii="Candara" w:hAnsi="Candara"/>
                <w:spacing w:val="-3"/>
                <w:lang w:val="es-EC"/>
              </w:rPr>
              <w:t xml:space="preserve">El número máximo de días es </w:t>
            </w:r>
            <w:r w:rsidR="008E6883" w:rsidRPr="004E6A09">
              <w:rPr>
                <w:rFonts w:ascii="Candara" w:hAnsi="Candara"/>
                <w:iCs/>
                <w:color w:val="0070C0"/>
                <w:spacing w:val="-3"/>
                <w:lang w:val="es-EC"/>
              </w:rPr>
              <w:t>100</w:t>
            </w:r>
            <w:r w:rsidRPr="004E6A09">
              <w:rPr>
                <w:rFonts w:ascii="Candara" w:hAnsi="Candara"/>
                <w:iCs/>
                <w:color w:val="0070C0"/>
                <w:spacing w:val="-3"/>
                <w:lang w:val="es-EC"/>
              </w:rPr>
              <w:t xml:space="preserve">; consistente con la </w:t>
            </w:r>
            <w:proofErr w:type="spellStart"/>
            <w:r w:rsidRPr="004E6A09">
              <w:rPr>
                <w:rFonts w:ascii="Candara" w:hAnsi="Candara"/>
                <w:iCs/>
                <w:color w:val="0070C0"/>
                <w:spacing w:val="-3"/>
                <w:lang w:val="es-EC"/>
              </w:rPr>
              <w:t>Subcláusula</w:t>
            </w:r>
            <w:proofErr w:type="spellEnd"/>
            <w:r w:rsidRPr="004E6A09">
              <w:rPr>
                <w:rFonts w:ascii="Candara" w:hAnsi="Candara"/>
                <w:iCs/>
                <w:color w:val="0070C0"/>
                <w:spacing w:val="-3"/>
                <w:lang w:val="es-EC"/>
              </w:rPr>
              <w:t xml:space="preserve"> 41.1 sobre liquidación por daños y perjuicios</w:t>
            </w:r>
            <w:r w:rsidRPr="004E6A09">
              <w:rPr>
                <w:rFonts w:ascii="Candara" w:hAnsi="Candara"/>
                <w:i/>
                <w:iCs/>
                <w:color w:val="0070C0"/>
                <w:spacing w:val="-3"/>
                <w:lang w:val="es-EC"/>
              </w:rPr>
              <w:t>.</w:t>
            </w:r>
            <w:r w:rsidR="00F52429" w:rsidRPr="004E6A09">
              <w:rPr>
                <w:rFonts w:ascii="Candara" w:hAnsi="Candara"/>
                <w:i/>
                <w:iCs/>
                <w:color w:val="0070C0"/>
                <w:spacing w:val="-3"/>
                <w:lang w:val="es-EC"/>
              </w:rPr>
              <w:t xml:space="preserve"> </w:t>
            </w:r>
          </w:p>
        </w:tc>
      </w:tr>
      <w:tr w:rsidR="003F79AA" w:rsidRPr="004E6A09" w14:paraId="49FE5407" w14:textId="77777777" w:rsidTr="00303014">
        <w:trPr>
          <w:cantSplit/>
        </w:trPr>
        <w:tc>
          <w:tcPr>
            <w:tcW w:w="872" w:type="dxa"/>
          </w:tcPr>
          <w:p w14:paraId="578615E2" w14:textId="4C7C565F" w:rsidR="003F79AA" w:rsidRPr="004E6A09" w:rsidRDefault="003F79AA" w:rsidP="00A1003A">
            <w:pPr>
              <w:spacing w:after="120"/>
              <w:rPr>
                <w:rFonts w:ascii="Candara" w:hAnsi="Candara"/>
                <w:b/>
                <w:bCs/>
                <w:lang w:val="es-EC"/>
              </w:rPr>
            </w:pPr>
            <w:r w:rsidRPr="004E6A09">
              <w:rPr>
                <w:rFonts w:ascii="Candara" w:hAnsi="Candara"/>
                <w:b/>
                <w:bCs/>
                <w:lang w:val="es-EC"/>
              </w:rPr>
              <w:t>C</w:t>
            </w:r>
            <w:r w:rsidR="00513675" w:rsidRPr="004E6A09">
              <w:rPr>
                <w:rFonts w:ascii="Candara" w:hAnsi="Candara"/>
                <w:b/>
                <w:bCs/>
                <w:lang w:val="es-EC"/>
              </w:rPr>
              <w:t>E</w:t>
            </w:r>
            <w:r w:rsidRPr="004E6A09">
              <w:rPr>
                <w:rFonts w:ascii="Candara" w:hAnsi="Candara"/>
                <w:b/>
                <w:bCs/>
                <w:lang w:val="es-EC"/>
              </w:rPr>
              <w:t>C 61.1</w:t>
            </w:r>
          </w:p>
        </w:tc>
        <w:tc>
          <w:tcPr>
            <w:tcW w:w="8144" w:type="dxa"/>
          </w:tcPr>
          <w:p w14:paraId="4E025186" w14:textId="53A6D48C" w:rsidR="003F79AA" w:rsidRPr="004E6A09" w:rsidRDefault="003F79AA" w:rsidP="008E6883">
            <w:pPr>
              <w:spacing w:after="120"/>
              <w:jc w:val="both"/>
              <w:rPr>
                <w:rFonts w:ascii="Candara" w:hAnsi="Candara"/>
                <w:i/>
                <w:iCs/>
                <w:spacing w:val="-3"/>
                <w:lang w:val="es-EC"/>
              </w:rPr>
            </w:pPr>
            <w:r w:rsidRPr="004E6A09">
              <w:rPr>
                <w:rFonts w:ascii="Candara" w:hAnsi="Candara"/>
                <w:spacing w:val="-3"/>
                <w:lang w:val="es-EC"/>
              </w:rPr>
              <w:t xml:space="preserve">El porcentaje que se aplicará al valor de las Obras no terminadas es </w:t>
            </w:r>
            <w:r w:rsidR="008E6883" w:rsidRPr="004E6A09">
              <w:rPr>
                <w:rFonts w:ascii="Candara" w:hAnsi="Candara"/>
                <w:iCs/>
                <w:color w:val="0070C0"/>
                <w:spacing w:val="-3"/>
                <w:lang w:val="es-EC"/>
              </w:rPr>
              <w:t>10% (DIEZ POR CIENTO)</w:t>
            </w:r>
            <w:r w:rsidRPr="004E6A09">
              <w:rPr>
                <w:rFonts w:ascii="Candara" w:hAnsi="Candara"/>
                <w:iCs/>
                <w:color w:val="548DD4"/>
                <w:spacing w:val="-3"/>
                <w:lang w:val="es-EC"/>
              </w:rPr>
              <w:t>.</w:t>
            </w:r>
            <w:r w:rsidR="00F52429" w:rsidRPr="004E6A09">
              <w:rPr>
                <w:rFonts w:ascii="Candara" w:hAnsi="Candara"/>
                <w:i/>
                <w:iCs/>
                <w:spacing w:val="-3"/>
                <w:lang w:val="es-EC"/>
              </w:rPr>
              <w:t xml:space="preserve"> </w:t>
            </w:r>
          </w:p>
        </w:tc>
      </w:tr>
    </w:tbl>
    <w:p w14:paraId="3CEA5BEC" w14:textId="77777777" w:rsidR="003F79AA" w:rsidRPr="004E6A09" w:rsidRDefault="003F79AA" w:rsidP="00A1003A">
      <w:pPr>
        <w:pStyle w:val="Outline"/>
        <w:spacing w:before="0" w:after="120"/>
        <w:rPr>
          <w:rFonts w:ascii="Candara" w:hAnsi="Candara"/>
          <w:kern w:val="0"/>
          <w:szCs w:val="24"/>
          <w:lang w:val="es-EC"/>
        </w:rPr>
      </w:pPr>
    </w:p>
    <w:p w14:paraId="05D53C3D" w14:textId="77777777" w:rsidR="003F79AA" w:rsidRPr="004E6A09" w:rsidRDefault="003F79AA" w:rsidP="00A1003A">
      <w:pPr>
        <w:pStyle w:val="Ttulo4"/>
        <w:numPr>
          <w:ilvl w:val="0"/>
          <w:numId w:val="0"/>
        </w:numPr>
        <w:spacing w:after="120"/>
        <w:rPr>
          <w:rFonts w:ascii="Candara" w:hAnsi="Candara"/>
          <w:sz w:val="24"/>
          <w:lang w:val="es-EC"/>
        </w:rPr>
      </w:pPr>
    </w:p>
    <w:p w14:paraId="607498EB" w14:textId="77777777" w:rsidR="003F79AA" w:rsidRPr="004E6A09" w:rsidRDefault="003F79AA" w:rsidP="00A1003A">
      <w:pPr>
        <w:spacing w:after="120"/>
        <w:jc w:val="center"/>
        <w:rPr>
          <w:rFonts w:ascii="Candara" w:hAnsi="Candara"/>
          <w:lang w:val="es-EC"/>
        </w:rPr>
      </w:pPr>
    </w:p>
    <w:p w14:paraId="6327C696" w14:textId="40A58108" w:rsidR="00C66123" w:rsidRDefault="00C66123" w:rsidP="00A1003A">
      <w:pPr>
        <w:spacing w:after="120"/>
        <w:jc w:val="center"/>
        <w:rPr>
          <w:rFonts w:ascii="Candara" w:hAnsi="Candara"/>
          <w:b/>
          <w:bCs/>
          <w:lang w:val="es-EC"/>
        </w:rPr>
      </w:pPr>
    </w:p>
    <w:p w14:paraId="2853D8E3" w14:textId="6EFF9E19" w:rsidR="00C66123" w:rsidRDefault="00C66123" w:rsidP="00A1003A">
      <w:pPr>
        <w:spacing w:after="120"/>
        <w:jc w:val="center"/>
        <w:rPr>
          <w:rFonts w:ascii="Candara" w:hAnsi="Candara"/>
          <w:b/>
          <w:bCs/>
          <w:lang w:val="es-EC"/>
        </w:rPr>
      </w:pPr>
    </w:p>
    <w:p w14:paraId="5F611D6A" w14:textId="031FFB34" w:rsidR="00C66123" w:rsidRDefault="00C66123" w:rsidP="00A1003A">
      <w:pPr>
        <w:spacing w:after="120"/>
        <w:jc w:val="center"/>
        <w:rPr>
          <w:rFonts w:ascii="Candara" w:hAnsi="Candara"/>
          <w:b/>
          <w:bCs/>
          <w:lang w:val="es-EC"/>
        </w:rPr>
      </w:pPr>
    </w:p>
    <w:p w14:paraId="7CF4AC04" w14:textId="2F7B32F4" w:rsidR="00C66123" w:rsidRDefault="00C66123" w:rsidP="00A1003A">
      <w:pPr>
        <w:spacing w:after="120"/>
        <w:jc w:val="center"/>
        <w:rPr>
          <w:rFonts w:ascii="Candara" w:hAnsi="Candara"/>
          <w:b/>
          <w:bCs/>
          <w:lang w:val="es-EC"/>
        </w:rPr>
      </w:pPr>
    </w:p>
    <w:p w14:paraId="245E8CC4" w14:textId="77777777" w:rsidR="00C66123" w:rsidRPr="004E6A09" w:rsidRDefault="00C66123" w:rsidP="00A1003A">
      <w:pPr>
        <w:spacing w:after="120"/>
        <w:jc w:val="center"/>
        <w:rPr>
          <w:rFonts w:ascii="Candara" w:hAnsi="Candara"/>
          <w:b/>
          <w:bCs/>
          <w:lang w:val="es-EC"/>
        </w:rPr>
        <w:sectPr w:rsidR="00C66123" w:rsidRPr="004E6A09" w:rsidSect="00F845B2">
          <w:headerReference w:type="even" r:id="rId31"/>
          <w:headerReference w:type="default" r:id="rId32"/>
          <w:headerReference w:type="first" r:id="rId33"/>
          <w:endnotePr>
            <w:numFmt w:val="decimal"/>
          </w:endnotePr>
          <w:type w:val="continuous"/>
          <w:pgSz w:w="11906" w:h="16838" w:code="9"/>
          <w:pgMar w:top="1440" w:right="1440" w:bottom="1440" w:left="1440" w:header="720" w:footer="720" w:gutter="0"/>
          <w:cols w:space="720"/>
          <w:titlePg/>
          <w:docGrid w:linePitch="326"/>
        </w:sectPr>
      </w:pPr>
    </w:p>
    <w:p w14:paraId="5A80387D" w14:textId="77777777" w:rsidR="003F79AA" w:rsidRPr="004E6A09" w:rsidRDefault="003F79AA" w:rsidP="00A1003A">
      <w:pPr>
        <w:pStyle w:val="Ttulo1"/>
        <w:spacing w:before="0" w:after="120"/>
        <w:rPr>
          <w:rFonts w:ascii="Candara" w:hAnsi="Candara"/>
          <w:sz w:val="24"/>
          <w:lang w:val="es-EC"/>
        </w:rPr>
      </w:pPr>
      <w:bookmarkStart w:id="133" w:name="_Toc112839697"/>
      <w:r w:rsidRPr="004E6A09">
        <w:rPr>
          <w:rFonts w:ascii="Candara" w:hAnsi="Candara"/>
          <w:sz w:val="24"/>
          <w:lang w:val="es-EC"/>
        </w:rPr>
        <w:t>Sección VII. Especificaciones y Condiciones de Cumplimiento</w:t>
      </w:r>
      <w:bookmarkEnd w:id="133"/>
    </w:p>
    <w:p w14:paraId="5CAD7203" w14:textId="77777777" w:rsidR="006070DE" w:rsidRPr="004E6A09" w:rsidRDefault="006070DE" w:rsidP="00AB78C9">
      <w:pPr>
        <w:spacing w:after="120"/>
        <w:jc w:val="both"/>
        <w:rPr>
          <w:rFonts w:ascii="Candara" w:hAnsi="Candara"/>
          <w:iCs/>
          <w:sz w:val="20"/>
          <w:szCs w:val="20"/>
          <w:lang w:val="es-EC"/>
        </w:rPr>
      </w:pPr>
    </w:p>
    <w:p w14:paraId="5CF554E9" w14:textId="1923FBA5" w:rsidR="0034047B" w:rsidRPr="004E6A09" w:rsidRDefault="0034047B" w:rsidP="00833CC8">
      <w:pPr>
        <w:ind w:right="-46"/>
        <w:jc w:val="both"/>
        <w:rPr>
          <w:rFonts w:ascii="Candara" w:hAnsi="Candara"/>
          <w:b/>
          <w:sz w:val="22"/>
          <w:szCs w:val="22"/>
          <w:lang w:val="es-EC"/>
        </w:rPr>
      </w:pPr>
      <w:r w:rsidRPr="004E6A09">
        <w:rPr>
          <w:rFonts w:ascii="Candara" w:hAnsi="Candara"/>
          <w:b/>
          <w:sz w:val="22"/>
          <w:szCs w:val="22"/>
          <w:lang w:val="es-EC"/>
        </w:rPr>
        <w:t xml:space="preserve">Para el presente proceso se tiene contemplado la adquisición y montaje de equipos para la </w:t>
      </w:r>
      <w:r w:rsidR="00380663" w:rsidRPr="00380663">
        <w:rPr>
          <w:rFonts w:ascii="Candara" w:hAnsi="Candara"/>
          <w:b/>
          <w:sz w:val="22"/>
          <w:szCs w:val="22"/>
        </w:rPr>
        <w:t>REPOTENCIACIÓN DE LA LST SANTA ELENA - CHANDUY Y OBRAS COMPLEMENTARIAS</w:t>
      </w:r>
      <w:r w:rsidR="00380663">
        <w:rPr>
          <w:rFonts w:ascii="Candara" w:hAnsi="Candara"/>
          <w:b/>
          <w:sz w:val="22"/>
          <w:szCs w:val="22"/>
        </w:rPr>
        <w:t xml:space="preserve"> </w:t>
      </w:r>
      <w:r w:rsidRPr="004E6A09">
        <w:rPr>
          <w:rFonts w:ascii="Candara" w:hAnsi="Candara"/>
          <w:b/>
          <w:sz w:val="22"/>
          <w:szCs w:val="22"/>
          <w:lang w:val="es-EC"/>
        </w:rPr>
        <w:t>CNEL EP UN Santa Elena.</w:t>
      </w:r>
    </w:p>
    <w:p w14:paraId="39FC28F8" w14:textId="77777777" w:rsidR="00833CC8" w:rsidRPr="004E6A09" w:rsidRDefault="00833CC8" w:rsidP="00833CC8">
      <w:pPr>
        <w:ind w:right="-46"/>
        <w:jc w:val="both"/>
        <w:rPr>
          <w:rFonts w:ascii="Candara" w:hAnsi="Candara"/>
          <w:b/>
          <w:sz w:val="22"/>
          <w:szCs w:val="22"/>
          <w:lang w:val="es-EC"/>
        </w:rPr>
      </w:pPr>
    </w:p>
    <w:p w14:paraId="4AC7444A" w14:textId="1CF332B0" w:rsidR="0034047B" w:rsidRPr="004E6A09" w:rsidRDefault="0034047B" w:rsidP="00833CC8">
      <w:pPr>
        <w:keepNext/>
        <w:keepLines/>
        <w:spacing w:after="120"/>
        <w:jc w:val="both"/>
        <w:rPr>
          <w:rFonts w:ascii="Candara" w:hAnsi="Candara"/>
          <w:b/>
          <w:i/>
          <w:iCs/>
          <w:color w:val="0070C0"/>
          <w:spacing w:val="-3"/>
          <w:lang w:val="es-EC"/>
        </w:rPr>
      </w:pPr>
      <w:r w:rsidRPr="004E6A09">
        <w:rPr>
          <w:rFonts w:ascii="Candara" w:hAnsi="Candara"/>
          <w:b/>
          <w:i/>
          <w:iCs/>
          <w:color w:val="0070C0"/>
          <w:spacing w:val="-3"/>
          <w:lang w:val="es-EC"/>
        </w:rPr>
        <w:t>Se deberá dar cumplimiento Total a las especificaciones técnicas descritas</w:t>
      </w:r>
      <w:r w:rsidR="00380663">
        <w:rPr>
          <w:rFonts w:ascii="Candara" w:hAnsi="Candara"/>
          <w:b/>
          <w:i/>
          <w:iCs/>
          <w:color w:val="0070C0"/>
          <w:spacing w:val="-3"/>
          <w:lang w:val="es-EC"/>
        </w:rPr>
        <w:t xml:space="preserve"> en el documento ESPECIFICACIONES TÉCNICAS</w:t>
      </w:r>
      <w:r w:rsidRPr="004E6A09">
        <w:rPr>
          <w:rFonts w:ascii="Candara" w:hAnsi="Candara"/>
          <w:b/>
          <w:i/>
          <w:iCs/>
          <w:color w:val="0070C0"/>
          <w:spacing w:val="-3"/>
          <w:lang w:val="es-EC"/>
        </w:rPr>
        <w:t>:</w:t>
      </w:r>
    </w:p>
    <w:p w14:paraId="759B9CAB" w14:textId="77777777" w:rsidR="0034047B" w:rsidRPr="004E6A09" w:rsidRDefault="0034047B" w:rsidP="0034047B">
      <w:pPr>
        <w:rPr>
          <w:rFonts w:ascii="Candara" w:hAnsi="Candara"/>
          <w:sz w:val="22"/>
          <w:szCs w:val="22"/>
          <w:lang w:val="es-EC"/>
        </w:rPr>
      </w:pPr>
    </w:p>
    <w:p w14:paraId="6DD639E3" w14:textId="77777777" w:rsidR="0034047B" w:rsidRPr="004E6A09" w:rsidRDefault="0034047B" w:rsidP="0034047B">
      <w:pPr>
        <w:rPr>
          <w:rFonts w:ascii="Candara" w:hAnsi="Candara"/>
          <w:sz w:val="22"/>
          <w:szCs w:val="22"/>
          <w:lang w:val="es-EC"/>
        </w:rPr>
      </w:pPr>
      <w:r w:rsidRPr="004E6A09">
        <w:rPr>
          <w:rFonts w:ascii="Candara" w:hAnsi="Candara"/>
          <w:sz w:val="22"/>
          <w:szCs w:val="22"/>
          <w:lang w:val="es-EC"/>
        </w:rPr>
        <w:t>Materiales: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4E77BDB6" w14:textId="77777777" w:rsidR="0034047B" w:rsidRPr="004E6A09" w:rsidRDefault="0034047B" w:rsidP="0034047B">
      <w:pPr>
        <w:rPr>
          <w:rFonts w:ascii="Candara" w:hAnsi="Candara"/>
          <w:sz w:val="22"/>
          <w:szCs w:val="22"/>
          <w:lang w:val="es-EC"/>
        </w:rPr>
      </w:pPr>
    </w:p>
    <w:p w14:paraId="62B5DFE2" w14:textId="77777777" w:rsidR="0034047B" w:rsidRPr="004E6A09" w:rsidRDefault="0034047B" w:rsidP="0034047B">
      <w:pPr>
        <w:rPr>
          <w:rFonts w:ascii="Candara" w:hAnsi="Candara"/>
          <w:sz w:val="22"/>
          <w:szCs w:val="22"/>
          <w:lang w:val="es-EC"/>
        </w:rPr>
      </w:pPr>
      <w:r w:rsidRPr="004E6A09">
        <w:rPr>
          <w:rFonts w:ascii="Candara" w:hAnsi="Candara"/>
          <w:sz w:val="22"/>
          <w:szCs w:val="22"/>
          <w:lang w:val="es-EC"/>
        </w:rPr>
        <w:t>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p>
    <w:p w14:paraId="765AC919" w14:textId="77777777" w:rsidR="0034047B" w:rsidRPr="004E6A09" w:rsidRDefault="0034047B" w:rsidP="0034047B">
      <w:pPr>
        <w:rPr>
          <w:rFonts w:ascii="Candara" w:hAnsi="Candara"/>
          <w:sz w:val="22"/>
          <w:szCs w:val="22"/>
          <w:lang w:val="es-EC"/>
        </w:rPr>
      </w:pPr>
    </w:p>
    <w:p w14:paraId="13E1C8C8" w14:textId="77777777" w:rsidR="0034047B" w:rsidRPr="004E6A09" w:rsidRDefault="0034047B" w:rsidP="0034047B">
      <w:pPr>
        <w:rPr>
          <w:rFonts w:ascii="Candara" w:hAnsi="Candara"/>
          <w:sz w:val="22"/>
          <w:szCs w:val="22"/>
          <w:lang w:val="es-EC"/>
        </w:rPr>
      </w:pPr>
      <w:r w:rsidRPr="004E6A09">
        <w:rPr>
          <w:rFonts w:ascii="Candara" w:hAnsi="Candara"/>
          <w:sz w:val="22"/>
          <w:szCs w:val="22"/>
          <w:lang w:val="es-EC"/>
        </w:rPr>
        <w:t xml:space="preserve">Los materiales restantes que consta de la lista de cantidades de las obras deben cumplir las especificaciones técnicas de las Unidades de Propiedad homologadas por el MERNNR. </w:t>
      </w:r>
    </w:p>
    <w:p w14:paraId="57E06E81" w14:textId="77777777" w:rsidR="0034047B" w:rsidRPr="004E6A09" w:rsidRDefault="0034047B" w:rsidP="0034047B">
      <w:pPr>
        <w:rPr>
          <w:rFonts w:ascii="Candara" w:hAnsi="Candara"/>
          <w:sz w:val="22"/>
          <w:szCs w:val="22"/>
          <w:lang w:val="es-EC"/>
        </w:rPr>
      </w:pPr>
      <w:r w:rsidRPr="004E6A09">
        <w:rPr>
          <w:rFonts w:ascii="Candara" w:hAnsi="Candara"/>
          <w:sz w:val="22"/>
          <w:szCs w:val="22"/>
          <w:lang w:val="es-EC"/>
        </w:rPr>
        <w:t>A continuación, en “NOTA” se describe la dirección a la cual se puede acceder para verificar las especificaciones de los materiales.</w:t>
      </w:r>
    </w:p>
    <w:p w14:paraId="57FC4080" w14:textId="77777777" w:rsidR="0034047B" w:rsidRPr="004E6A09" w:rsidRDefault="0034047B" w:rsidP="0034047B">
      <w:pPr>
        <w:rPr>
          <w:rFonts w:ascii="Candara" w:hAnsi="Candara"/>
          <w:sz w:val="22"/>
          <w:szCs w:val="22"/>
          <w:lang w:val="es-EC"/>
        </w:rPr>
      </w:pPr>
    </w:p>
    <w:p w14:paraId="03434F16" w14:textId="77777777" w:rsidR="0034047B" w:rsidRPr="004E6A09" w:rsidRDefault="0034047B" w:rsidP="0034047B">
      <w:pPr>
        <w:rPr>
          <w:rFonts w:ascii="Candara" w:hAnsi="Candara"/>
          <w:sz w:val="22"/>
          <w:szCs w:val="22"/>
          <w:lang w:val="es-EC"/>
        </w:rPr>
      </w:pPr>
      <w:r w:rsidRPr="004E6A09">
        <w:rPr>
          <w:rFonts w:ascii="Candara" w:hAnsi="Candara"/>
          <w:sz w:val="22"/>
          <w:szCs w:val="22"/>
          <w:lang w:val="es-EC"/>
        </w:rPr>
        <w:t xml:space="preserve">NOTA: Dirigirse al link </w:t>
      </w:r>
      <w:hyperlink r:id="rId34" w:history="1">
        <w:r w:rsidRPr="004E6A09">
          <w:rPr>
            <w:rFonts w:ascii="Candara" w:hAnsi="Candara"/>
            <w:sz w:val="22"/>
            <w:szCs w:val="22"/>
            <w:lang w:val="es-EC"/>
          </w:rPr>
          <w:t>http://www.unidadespropiedad.com</w:t>
        </w:r>
      </w:hyperlink>
    </w:p>
    <w:p w14:paraId="483DB7A3" w14:textId="77777777" w:rsidR="0034047B" w:rsidRPr="004E6A09" w:rsidRDefault="0034047B" w:rsidP="0034047B">
      <w:pPr>
        <w:rPr>
          <w:rFonts w:ascii="Candara" w:hAnsi="Candara"/>
          <w:sz w:val="22"/>
          <w:szCs w:val="22"/>
          <w:lang w:val="es-EC"/>
        </w:rPr>
      </w:pPr>
    </w:p>
    <w:p w14:paraId="2E49F76A" w14:textId="30E6436A" w:rsidR="00F121A9" w:rsidRPr="004E6A09" w:rsidRDefault="00F121A9" w:rsidP="00A1003A">
      <w:pPr>
        <w:keepNext/>
        <w:keepLines/>
        <w:spacing w:after="120"/>
        <w:jc w:val="center"/>
        <w:rPr>
          <w:rFonts w:ascii="Candara" w:hAnsi="Candara"/>
          <w:b/>
          <w:bCs/>
          <w:spacing w:val="-3"/>
          <w:lang w:val="es-EC"/>
        </w:rPr>
      </w:pPr>
    </w:p>
    <w:p w14:paraId="0CB5100E" w14:textId="193594B2" w:rsidR="00F121A9" w:rsidRPr="004E6A09" w:rsidRDefault="00F121A9" w:rsidP="00A1003A">
      <w:pPr>
        <w:keepNext/>
        <w:keepLines/>
        <w:spacing w:after="120"/>
        <w:jc w:val="center"/>
        <w:rPr>
          <w:rFonts w:ascii="Candara" w:hAnsi="Candara"/>
          <w:b/>
          <w:bCs/>
          <w:spacing w:val="-3"/>
          <w:lang w:val="es-EC"/>
        </w:rPr>
      </w:pPr>
    </w:p>
    <w:p w14:paraId="37963F90" w14:textId="09E84B46" w:rsidR="00F121A9" w:rsidRDefault="00F121A9" w:rsidP="00A1003A">
      <w:pPr>
        <w:keepNext/>
        <w:keepLines/>
        <w:spacing w:after="120"/>
        <w:jc w:val="center"/>
        <w:rPr>
          <w:rFonts w:ascii="Candara" w:hAnsi="Candara"/>
          <w:b/>
          <w:bCs/>
          <w:spacing w:val="-3"/>
          <w:lang w:val="es-EC"/>
        </w:rPr>
      </w:pPr>
    </w:p>
    <w:p w14:paraId="2F9C6E1C" w14:textId="759C8167" w:rsidR="00C66123" w:rsidRDefault="00C66123" w:rsidP="00A1003A">
      <w:pPr>
        <w:keepNext/>
        <w:keepLines/>
        <w:spacing w:after="120"/>
        <w:jc w:val="center"/>
        <w:rPr>
          <w:rFonts w:ascii="Candara" w:hAnsi="Candara"/>
          <w:b/>
          <w:bCs/>
          <w:spacing w:val="-3"/>
          <w:lang w:val="es-EC"/>
        </w:rPr>
      </w:pPr>
    </w:p>
    <w:p w14:paraId="101D4D86" w14:textId="1B1598D0" w:rsidR="00C66123" w:rsidRDefault="00C66123" w:rsidP="00A1003A">
      <w:pPr>
        <w:keepNext/>
        <w:keepLines/>
        <w:spacing w:after="120"/>
        <w:jc w:val="center"/>
        <w:rPr>
          <w:rFonts w:ascii="Candara" w:hAnsi="Candara"/>
          <w:b/>
          <w:bCs/>
          <w:spacing w:val="-3"/>
          <w:lang w:val="es-EC"/>
        </w:rPr>
      </w:pPr>
    </w:p>
    <w:p w14:paraId="26941145" w14:textId="0AA7D5E1" w:rsidR="00C66123" w:rsidRDefault="00C66123" w:rsidP="00A1003A">
      <w:pPr>
        <w:keepNext/>
        <w:keepLines/>
        <w:spacing w:after="120"/>
        <w:jc w:val="center"/>
        <w:rPr>
          <w:rFonts w:ascii="Candara" w:hAnsi="Candara"/>
          <w:b/>
          <w:bCs/>
          <w:spacing w:val="-3"/>
          <w:lang w:val="es-EC"/>
        </w:rPr>
      </w:pPr>
    </w:p>
    <w:p w14:paraId="63C4BCA1" w14:textId="2D4B7CD0" w:rsidR="00C66123" w:rsidRDefault="00C66123" w:rsidP="00A1003A">
      <w:pPr>
        <w:keepNext/>
        <w:keepLines/>
        <w:spacing w:after="120"/>
        <w:jc w:val="center"/>
        <w:rPr>
          <w:rFonts w:ascii="Candara" w:hAnsi="Candara"/>
          <w:b/>
          <w:bCs/>
          <w:spacing w:val="-3"/>
          <w:lang w:val="es-EC"/>
        </w:rPr>
      </w:pPr>
    </w:p>
    <w:p w14:paraId="43FFFA40" w14:textId="19D5A995" w:rsidR="00C66123" w:rsidRDefault="00C66123" w:rsidP="00A1003A">
      <w:pPr>
        <w:keepNext/>
        <w:keepLines/>
        <w:spacing w:after="120"/>
        <w:jc w:val="center"/>
        <w:rPr>
          <w:rFonts w:ascii="Candara" w:hAnsi="Candara"/>
          <w:b/>
          <w:bCs/>
          <w:spacing w:val="-3"/>
          <w:lang w:val="es-EC"/>
        </w:rPr>
      </w:pPr>
    </w:p>
    <w:p w14:paraId="34D7712D" w14:textId="1F642FC8" w:rsidR="00C66123" w:rsidRDefault="00C66123" w:rsidP="00A1003A">
      <w:pPr>
        <w:keepNext/>
        <w:keepLines/>
        <w:spacing w:after="120"/>
        <w:jc w:val="center"/>
        <w:rPr>
          <w:rFonts w:ascii="Candara" w:hAnsi="Candara"/>
          <w:b/>
          <w:bCs/>
          <w:spacing w:val="-3"/>
          <w:lang w:val="es-EC"/>
        </w:rPr>
      </w:pPr>
    </w:p>
    <w:p w14:paraId="6189C3DA" w14:textId="4D047B87" w:rsidR="00C66123" w:rsidRDefault="00C66123" w:rsidP="00A1003A">
      <w:pPr>
        <w:keepNext/>
        <w:keepLines/>
        <w:spacing w:after="120"/>
        <w:jc w:val="center"/>
        <w:rPr>
          <w:rFonts w:ascii="Candara" w:hAnsi="Candara"/>
          <w:b/>
          <w:bCs/>
          <w:spacing w:val="-3"/>
          <w:lang w:val="es-EC"/>
        </w:rPr>
      </w:pPr>
    </w:p>
    <w:p w14:paraId="4003CDB3" w14:textId="3D6B152D" w:rsidR="00C66123" w:rsidRDefault="00C66123" w:rsidP="00A1003A">
      <w:pPr>
        <w:keepNext/>
        <w:keepLines/>
        <w:spacing w:after="120"/>
        <w:jc w:val="center"/>
        <w:rPr>
          <w:rFonts w:ascii="Candara" w:hAnsi="Candara"/>
          <w:b/>
          <w:bCs/>
          <w:spacing w:val="-3"/>
          <w:lang w:val="es-EC"/>
        </w:rPr>
      </w:pPr>
    </w:p>
    <w:p w14:paraId="50183DFB" w14:textId="11D82643" w:rsidR="00C66123" w:rsidRDefault="00C66123" w:rsidP="00A1003A">
      <w:pPr>
        <w:keepNext/>
        <w:keepLines/>
        <w:spacing w:after="120"/>
        <w:jc w:val="center"/>
        <w:rPr>
          <w:rFonts w:ascii="Candara" w:hAnsi="Candara"/>
          <w:b/>
          <w:bCs/>
          <w:spacing w:val="-3"/>
          <w:lang w:val="es-EC"/>
        </w:rPr>
      </w:pPr>
    </w:p>
    <w:p w14:paraId="2C409F4C" w14:textId="1A293EF9" w:rsidR="00C66123" w:rsidRDefault="00C66123" w:rsidP="00A1003A">
      <w:pPr>
        <w:keepNext/>
        <w:keepLines/>
        <w:spacing w:after="120"/>
        <w:jc w:val="center"/>
        <w:rPr>
          <w:rFonts w:ascii="Candara" w:hAnsi="Candara"/>
          <w:b/>
          <w:bCs/>
          <w:spacing w:val="-3"/>
          <w:lang w:val="es-EC"/>
        </w:rPr>
      </w:pPr>
    </w:p>
    <w:p w14:paraId="3B618523" w14:textId="6C90FF76" w:rsidR="00C66123" w:rsidRDefault="00C66123" w:rsidP="00A1003A">
      <w:pPr>
        <w:keepNext/>
        <w:keepLines/>
        <w:spacing w:after="120"/>
        <w:jc w:val="center"/>
        <w:rPr>
          <w:rFonts w:ascii="Candara" w:hAnsi="Candara"/>
          <w:b/>
          <w:bCs/>
          <w:spacing w:val="-3"/>
          <w:lang w:val="es-EC"/>
        </w:rPr>
      </w:pPr>
    </w:p>
    <w:p w14:paraId="11A53766" w14:textId="30B14352" w:rsidR="00C66123" w:rsidRDefault="00C66123" w:rsidP="00A1003A">
      <w:pPr>
        <w:keepNext/>
        <w:keepLines/>
        <w:spacing w:after="120"/>
        <w:jc w:val="center"/>
        <w:rPr>
          <w:rFonts w:ascii="Candara" w:hAnsi="Candara"/>
          <w:b/>
          <w:bCs/>
          <w:spacing w:val="-3"/>
          <w:lang w:val="es-EC"/>
        </w:rPr>
      </w:pPr>
    </w:p>
    <w:p w14:paraId="1B708040" w14:textId="1DA43D7C" w:rsidR="00C66123" w:rsidRDefault="00C66123" w:rsidP="00A1003A">
      <w:pPr>
        <w:keepNext/>
        <w:keepLines/>
        <w:spacing w:after="120"/>
        <w:jc w:val="center"/>
        <w:rPr>
          <w:rFonts w:ascii="Candara" w:hAnsi="Candara"/>
          <w:b/>
          <w:bCs/>
          <w:spacing w:val="-3"/>
          <w:lang w:val="es-EC"/>
        </w:rPr>
      </w:pPr>
    </w:p>
    <w:p w14:paraId="40D78B86" w14:textId="54AA9DB7" w:rsidR="00C66123" w:rsidRDefault="00C66123" w:rsidP="00A1003A">
      <w:pPr>
        <w:keepNext/>
        <w:keepLines/>
        <w:spacing w:after="120"/>
        <w:jc w:val="center"/>
        <w:rPr>
          <w:rFonts w:ascii="Candara" w:hAnsi="Candara"/>
          <w:b/>
          <w:bCs/>
          <w:spacing w:val="-3"/>
          <w:lang w:val="es-EC"/>
        </w:rPr>
      </w:pPr>
    </w:p>
    <w:p w14:paraId="11280EFB" w14:textId="2ABBB33C" w:rsidR="00C66123" w:rsidRPr="004E6A09" w:rsidRDefault="00C66123" w:rsidP="005D6993">
      <w:pPr>
        <w:keepNext/>
        <w:keepLines/>
        <w:spacing w:after="120"/>
        <w:rPr>
          <w:rFonts w:ascii="Candara" w:hAnsi="Candara"/>
          <w:b/>
          <w:bCs/>
          <w:spacing w:val="-3"/>
          <w:lang w:val="es-EC"/>
        </w:rPr>
        <w:sectPr w:rsidR="00C66123" w:rsidRPr="004E6A09" w:rsidSect="00A95685">
          <w:headerReference w:type="even" r:id="rId35"/>
          <w:headerReference w:type="first" r:id="rId3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4E6A09" w:rsidRDefault="003F79AA" w:rsidP="00A1003A">
      <w:pPr>
        <w:pStyle w:val="Ttulo1"/>
        <w:spacing w:before="0" w:after="120"/>
        <w:rPr>
          <w:rFonts w:ascii="Candara" w:hAnsi="Candara"/>
          <w:sz w:val="24"/>
          <w:lang w:val="es-EC"/>
        </w:rPr>
      </w:pPr>
      <w:bookmarkStart w:id="135" w:name="_Toc112839698"/>
      <w:r w:rsidRPr="004E6A09">
        <w:rPr>
          <w:rFonts w:ascii="Candara" w:hAnsi="Candara"/>
          <w:sz w:val="24"/>
          <w:lang w:val="es-EC"/>
        </w:rPr>
        <w:t>Sección VIII. Planos</w:t>
      </w:r>
      <w:bookmarkEnd w:id="135"/>
    </w:p>
    <w:p w14:paraId="30CAE365" w14:textId="77777777" w:rsidR="003F79AA" w:rsidRPr="004E6A09" w:rsidRDefault="003F79AA" w:rsidP="00A1003A">
      <w:pPr>
        <w:keepNext/>
        <w:keepLines/>
        <w:spacing w:after="120"/>
        <w:jc w:val="center"/>
        <w:rPr>
          <w:rFonts w:ascii="Candara" w:hAnsi="Candara"/>
          <w:i/>
          <w:iCs/>
          <w:spacing w:val="-3"/>
          <w:lang w:val="es-EC"/>
        </w:rPr>
      </w:pPr>
    </w:p>
    <w:p w14:paraId="728255C8" w14:textId="77777777" w:rsidR="003F79AA" w:rsidRPr="004E6A09" w:rsidRDefault="003F79AA" w:rsidP="00A1003A">
      <w:pPr>
        <w:keepNext/>
        <w:keepLines/>
        <w:spacing w:after="120"/>
        <w:jc w:val="center"/>
        <w:rPr>
          <w:rFonts w:ascii="Candara" w:hAnsi="Candara"/>
          <w:i/>
          <w:iCs/>
          <w:spacing w:val="-3"/>
          <w:lang w:val="es-EC"/>
        </w:rPr>
      </w:pPr>
    </w:p>
    <w:p w14:paraId="6645FF41" w14:textId="77777777" w:rsidR="00217329" w:rsidRPr="004E6A09" w:rsidRDefault="00523E46" w:rsidP="005215A9">
      <w:pPr>
        <w:keepNext/>
        <w:keepLines/>
        <w:spacing w:after="120"/>
        <w:jc w:val="both"/>
        <w:rPr>
          <w:rFonts w:ascii="Candara" w:hAnsi="Candara"/>
          <w:i/>
          <w:iCs/>
          <w:color w:val="0070C0"/>
          <w:spacing w:val="-3"/>
          <w:lang w:val="es-EC"/>
        </w:rPr>
      </w:pPr>
      <w:r w:rsidRPr="004E6A09">
        <w:rPr>
          <w:rFonts w:ascii="Candara" w:hAnsi="Candara"/>
          <w:b/>
          <w:i/>
          <w:iCs/>
          <w:color w:val="0070C0"/>
          <w:spacing w:val="-3"/>
          <w:lang w:val="es-EC"/>
        </w:rPr>
        <w:t>Nota para quien prepara los documento</w:t>
      </w:r>
      <w:r w:rsidR="004114F7" w:rsidRPr="004E6A09">
        <w:rPr>
          <w:rFonts w:ascii="Candara" w:hAnsi="Candara"/>
          <w:b/>
          <w:i/>
          <w:iCs/>
          <w:color w:val="0070C0"/>
          <w:spacing w:val="-3"/>
          <w:lang w:val="es-EC"/>
        </w:rPr>
        <w:t>s</w:t>
      </w:r>
      <w:r w:rsidRPr="004E6A09">
        <w:rPr>
          <w:rFonts w:ascii="Candara" w:hAnsi="Candara"/>
          <w:b/>
          <w:i/>
          <w:iCs/>
          <w:color w:val="0070C0"/>
          <w:spacing w:val="-3"/>
          <w:lang w:val="es-EC"/>
        </w:rPr>
        <w:t xml:space="preserve"> de selección: </w:t>
      </w:r>
      <w:r w:rsidR="003F79AA" w:rsidRPr="004E6A09">
        <w:rPr>
          <w:rFonts w:ascii="Candara" w:hAnsi="Candara"/>
          <w:i/>
          <w:iCs/>
          <w:color w:val="0070C0"/>
          <w:spacing w:val="-3"/>
          <w:lang w:val="es-EC"/>
        </w:rPr>
        <w:t>L</w:t>
      </w:r>
      <w:r w:rsidR="0033149E" w:rsidRPr="004E6A09">
        <w:rPr>
          <w:rFonts w:ascii="Candara" w:hAnsi="Candara"/>
          <w:i/>
          <w:iCs/>
          <w:color w:val="0070C0"/>
          <w:spacing w:val="-3"/>
          <w:lang w:val="es-EC"/>
        </w:rPr>
        <w:t>iste aquí los Planos. Los planos</w:t>
      </w:r>
      <w:r w:rsidR="003F79AA" w:rsidRPr="004E6A09">
        <w:rPr>
          <w:rFonts w:ascii="Candara" w:hAnsi="Candara"/>
          <w:i/>
          <w:iCs/>
          <w:color w:val="0070C0"/>
          <w:spacing w:val="-3"/>
          <w:lang w:val="es-EC"/>
        </w:rPr>
        <w:t>, incluyendo los planos del Sitio de las Obras, deberán adjuntarse a esta sección en una carpeta separada.</w:t>
      </w:r>
      <w:bookmarkStart w:id="136" w:name="_Toc112839699"/>
    </w:p>
    <w:p w14:paraId="375FBD51" w14:textId="4145135B" w:rsidR="00217329" w:rsidRPr="004E6A09" w:rsidRDefault="00217329" w:rsidP="005215A9">
      <w:pPr>
        <w:keepNext/>
        <w:keepLines/>
        <w:spacing w:after="120"/>
        <w:jc w:val="both"/>
        <w:rPr>
          <w:rFonts w:ascii="Candara" w:hAnsi="Candara"/>
          <w:i/>
          <w:iCs/>
          <w:color w:val="0070C0"/>
          <w:spacing w:val="-3"/>
          <w:lang w:val="es-EC"/>
        </w:rPr>
      </w:pPr>
    </w:p>
    <w:p w14:paraId="44274DDC" w14:textId="2E579FE7" w:rsidR="00321264" w:rsidRPr="004E6A09" w:rsidRDefault="005215A9" w:rsidP="005215A9">
      <w:pPr>
        <w:keepNext/>
        <w:keepLines/>
        <w:spacing w:after="120"/>
        <w:jc w:val="both"/>
        <w:rPr>
          <w:lang w:val="es-EC"/>
        </w:rPr>
      </w:pPr>
      <w:r w:rsidRPr="004E6A09">
        <w:rPr>
          <w:lang w:val="es-EC"/>
        </w:rPr>
        <w:t xml:space="preserve"> </w:t>
      </w:r>
    </w:p>
    <w:p w14:paraId="43EAD118" w14:textId="77777777" w:rsidR="00321264" w:rsidRPr="004E6A09" w:rsidRDefault="00321264" w:rsidP="00321264">
      <w:pPr>
        <w:rPr>
          <w:lang w:val="es-EC"/>
        </w:rPr>
      </w:pPr>
    </w:p>
    <w:p w14:paraId="6EFB6034" w14:textId="77777777" w:rsidR="003924BE" w:rsidRPr="004E6A09" w:rsidRDefault="003924BE" w:rsidP="00A1003A">
      <w:pPr>
        <w:pStyle w:val="Ttulo1"/>
        <w:spacing w:before="0" w:after="120"/>
        <w:rPr>
          <w:rFonts w:ascii="Candara" w:hAnsi="Candara"/>
          <w:sz w:val="24"/>
          <w:lang w:val="es-EC"/>
        </w:rPr>
      </w:pPr>
    </w:p>
    <w:p w14:paraId="5651E4E1" w14:textId="599CB566" w:rsidR="00321264" w:rsidRPr="004E6A09" w:rsidRDefault="00321264" w:rsidP="00A1003A">
      <w:pPr>
        <w:pStyle w:val="Ttulo1"/>
        <w:spacing w:before="0" w:after="120"/>
        <w:rPr>
          <w:rFonts w:ascii="Candara" w:hAnsi="Candara"/>
          <w:sz w:val="24"/>
          <w:lang w:val="es-EC"/>
        </w:rPr>
      </w:pPr>
    </w:p>
    <w:p w14:paraId="6BE7FB45" w14:textId="12046D7E" w:rsidR="00217329" w:rsidRPr="004E6A09" w:rsidRDefault="00DA49A8" w:rsidP="00217329">
      <w:pPr>
        <w:rPr>
          <w:lang w:val="es-EC"/>
        </w:rPr>
      </w:pPr>
      <w:r>
        <w:rPr>
          <w:noProof/>
          <w:lang w:val="es-EC" w:eastAsia="es-EC"/>
        </w:rPr>
        <w:drawing>
          <wp:inline distT="0" distB="0" distL="0" distR="0" wp14:anchorId="4EE92FAC" wp14:editId="443ECCF5">
            <wp:extent cx="5731510" cy="4053205"/>
            <wp:effectExtent l="0" t="0" r="254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4053205"/>
                    </a:xfrm>
                    <a:prstGeom prst="rect">
                      <a:avLst/>
                    </a:prstGeom>
                  </pic:spPr>
                </pic:pic>
              </a:graphicData>
            </a:graphic>
          </wp:inline>
        </w:drawing>
      </w:r>
    </w:p>
    <w:p w14:paraId="08F2E714" w14:textId="4157568A" w:rsidR="00217329" w:rsidRPr="004E6A09" w:rsidRDefault="00217329" w:rsidP="00217329">
      <w:pPr>
        <w:rPr>
          <w:lang w:val="es-EC"/>
        </w:rPr>
      </w:pPr>
    </w:p>
    <w:p w14:paraId="4E9FC1DA" w14:textId="3E2C711E" w:rsidR="00217329" w:rsidRPr="004E6A09" w:rsidRDefault="00217329" w:rsidP="00217329">
      <w:pPr>
        <w:rPr>
          <w:lang w:val="es-EC"/>
        </w:rPr>
      </w:pPr>
    </w:p>
    <w:p w14:paraId="49FC6F41" w14:textId="36B08A36" w:rsidR="00217329" w:rsidRPr="004E6A09" w:rsidRDefault="00217329" w:rsidP="00217329">
      <w:pPr>
        <w:rPr>
          <w:lang w:val="es-EC"/>
        </w:rPr>
      </w:pPr>
    </w:p>
    <w:p w14:paraId="2DB2FE07" w14:textId="43F89414" w:rsidR="00217329" w:rsidRPr="004E6A09" w:rsidRDefault="00217329" w:rsidP="00217329">
      <w:pPr>
        <w:rPr>
          <w:lang w:val="es-EC"/>
        </w:rPr>
      </w:pPr>
    </w:p>
    <w:p w14:paraId="32559204" w14:textId="738ADC7F" w:rsidR="00217329" w:rsidRPr="004E6A09" w:rsidRDefault="00217329" w:rsidP="00217329">
      <w:pPr>
        <w:rPr>
          <w:lang w:val="es-EC"/>
        </w:rPr>
      </w:pPr>
    </w:p>
    <w:p w14:paraId="3139E701" w14:textId="6A040454" w:rsidR="00217329" w:rsidRPr="004E6A09" w:rsidRDefault="00217329" w:rsidP="00217329">
      <w:pPr>
        <w:rPr>
          <w:lang w:val="es-EC"/>
        </w:rPr>
      </w:pPr>
    </w:p>
    <w:p w14:paraId="3D6E2C96" w14:textId="40B575A2" w:rsidR="00001D30" w:rsidRPr="004E6A09" w:rsidRDefault="00001D30" w:rsidP="00217329">
      <w:pPr>
        <w:rPr>
          <w:lang w:val="es-EC"/>
        </w:rPr>
      </w:pPr>
    </w:p>
    <w:p w14:paraId="0C6E9807" w14:textId="6A1741E6" w:rsidR="00001D30" w:rsidRPr="004E6A09" w:rsidRDefault="00001D30" w:rsidP="00217329">
      <w:pPr>
        <w:rPr>
          <w:lang w:val="es-EC"/>
        </w:rPr>
      </w:pPr>
    </w:p>
    <w:p w14:paraId="1948009B" w14:textId="6182ECD8" w:rsidR="00001D30" w:rsidRPr="004E6A09" w:rsidRDefault="00001D30" w:rsidP="00217329">
      <w:pPr>
        <w:rPr>
          <w:lang w:val="es-EC"/>
        </w:rPr>
      </w:pPr>
    </w:p>
    <w:p w14:paraId="76C500D1" w14:textId="77777777" w:rsidR="00001D30" w:rsidRPr="004E6A09" w:rsidRDefault="00001D30" w:rsidP="00217329">
      <w:pPr>
        <w:rPr>
          <w:lang w:val="es-EC"/>
        </w:rPr>
        <w:sectPr w:rsidR="00001D30" w:rsidRPr="004E6A09" w:rsidSect="005D6993">
          <w:headerReference w:type="even" r:id="rId38"/>
          <w:headerReference w:type="default" r:id="rId39"/>
          <w:headerReference w:type="first" r:id="rId40"/>
          <w:endnotePr>
            <w:numFmt w:val="decimal"/>
          </w:endnotePr>
          <w:type w:val="continuous"/>
          <w:pgSz w:w="11906" w:h="16838" w:code="9"/>
          <w:pgMar w:top="1440" w:right="1440" w:bottom="1440" w:left="1440" w:header="720" w:footer="720" w:gutter="0"/>
          <w:cols w:space="720"/>
          <w:titlePg/>
          <w:docGrid w:linePitch="326"/>
        </w:sectPr>
      </w:pPr>
    </w:p>
    <w:p w14:paraId="3528C521" w14:textId="410E2297" w:rsidR="003F79AA" w:rsidRPr="004E6A09" w:rsidRDefault="003F79AA" w:rsidP="00A1003A">
      <w:pPr>
        <w:pStyle w:val="Ttulo1"/>
        <w:spacing w:before="0" w:after="120"/>
        <w:rPr>
          <w:rFonts w:ascii="Candara" w:hAnsi="Candara"/>
          <w:sz w:val="24"/>
          <w:lang w:val="es-EC"/>
        </w:rPr>
      </w:pPr>
      <w:r w:rsidRPr="004E6A09">
        <w:rPr>
          <w:rFonts w:ascii="Candara" w:hAnsi="Candara"/>
          <w:sz w:val="24"/>
          <w:lang w:val="es-EC"/>
        </w:rPr>
        <w:t>Sección IX. Lista de Cantidades</w:t>
      </w:r>
      <w:r w:rsidRPr="004E6A09">
        <w:rPr>
          <w:rStyle w:val="Refdenotaalpie"/>
          <w:rFonts w:ascii="Candara" w:hAnsi="Candara"/>
          <w:b w:val="0"/>
          <w:bCs/>
          <w:spacing w:val="-3"/>
          <w:sz w:val="24"/>
          <w:lang w:val="es-EC"/>
        </w:rPr>
        <w:footnoteReference w:id="46"/>
      </w:r>
      <w:bookmarkEnd w:id="136"/>
    </w:p>
    <w:p w14:paraId="781F5854" w14:textId="77777777" w:rsidR="00B14B36" w:rsidRPr="004E6A09" w:rsidRDefault="00B14B36" w:rsidP="00B14B36">
      <w:pPr>
        <w:keepNext/>
        <w:keepLines/>
        <w:spacing w:after="120"/>
        <w:jc w:val="both"/>
        <w:rPr>
          <w:rFonts w:ascii="Candara" w:hAnsi="Candara"/>
          <w:lang w:val="es-EC"/>
        </w:rPr>
      </w:pPr>
      <w:r w:rsidRPr="004E6A09">
        <w:rPr>
          <w:rFonts w:ascii="Candara" w:hAnsi="Candara"/>
          <w:lang w:val="es-EC"/>
        </w:rPr>
        <w:t xml:space="preserve">El oferente </w:t>
      </w:r>
      <w:r w:rsidRPr="004E6A09">
        <w:rPr>
          <w:rFonts w:ascii="Candara" w:hAnsi="Candara"/>
          <w:i/>
          <w:iCs/>
          <w:color w:val="0070C0"/>
          <w:lang w:val="es-EC"/>
        </w:rPr>
        <w:t>“debe”</w:t>
      </w:r>
      <w:r w:rsidRPr="004E6A09">
        <w:rPr>
          <w:rFonts w:ascii="Candara" w:hAnsi="Candara"/>
          <w:color w:val="0070C0"/>
          <w:lang w:val="es-EC"/>
        </w:rPr>
        <w:t xml:space="preserve"> </w:t>
      </w:r>
      <w:r w:rsidRPr="004E6A09">
        <w:rPr>
          <w:rFonts w:ascii="Candara" w:hAnsi="Candara"/>
          <w:lang w:val="es-EC"/>
        </w:rPr>
        <w:t>o</w:t>
      </w:r>
      <w:r w:rsidRPr="004E6A09">
        <w:rPr>
          <w:rFonts w:ascii="Candara" w:hAnsi="Candara"/>
          <w:color w:val="0070C0"/>
          <w:lang w:val="es-EC"/>
        </w:rPr>
        <w:t xml:space="preserve"> </w:t>
      </w:r>
      <w:r w:rsidRPr="004E6A09">
        <w:rPr>
          <w:rFonts w:ascii="Candara" w:hAnsi="Candara"/>
          <w:i/>
          <w:iCs/>
          <w:color w:val="0070C0"/>
          <w:lang w:val="es-EC"/>
        </w:rPr>
        <w:t>“no debe”</w:t>
      </w:r>
      <w:r w:rsidRPr="004E6A09">
        <w:rPr>
          <w:rFonts w:ascii="Candara" w:hAnsi="Candara"/>
          <w:color w:val="0070C0"/>
          <w:lang w:val="es-EC"/>
        </w:rPr>
        <w:t xml:space="preserve"> </w:t>
      </w:r>
      <w:r w:rsidRPr="004E6A09">
        <w:rPr>
          <w:rFonts w:ascii="Candara" w:hAnsi="Candara"/>
          <w:lang w:val="es-EC"/>
        </w:rPr>
        <w:t>presentar los análisis de Precios Unitarios en el presente proceso de Licitación.</w:t>
      </w:r>
    </w:p>
    <w:p w14:paraId="658C8A72" w14:textId="7CA43585" w:rsidR="00B14B36" w:rsidRDefault="00B14B36" w:rsidP="00B14B36">
      <w:pPr>
        <w:keepNext/>
        <w:keepLines/>
        <w:spacing w:after="120"/>
        <w:jc w:val="both"/>
        <w:rPr>
          <w:rFonts w:ascii="Candara" w:hAnsi="Candara"/>
          <w:b/>
          <w:bCs/>
          <w:lang w:val="es-EC"/>
        </w:rPr>
      </w:pPr>
      <w:r w:rsidRPr="004E6A09">
        <w:rPr>
          <w:rFonts w:ascii="Candara" w:hAnsi="Candara"/>
          <w:lang w:val="es-EC"/>
        </w:rPr>
        <w:t>En caso de requerirse, esta información servirá únicamente como referencia para el contratante</w:t>
      </w:r>
      <w:r w:rsidRPr="004E6A09">
        <w:rPr>
          <w:rFonts w:ascii="Candara" w:hAnsi="Candara"/>
          <w:b/>
          <w:bCs/>
          <w:lang w:val="es-EC"/>
        </w:rPr>
        <w:t>.</w:t>
      </w:r>
    </w:p>
    <w:tbl>
      <w:tblPr>
        <w:tblW w:w="54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
        <w:gridCol w:w="4116"/>
        <w:gridCol w:w="984"/>
        <w:gridCol w:w="1135"/>
        <w:gridCol w:w="1277"/>
        <w:gridCol w:w="1557"/>
      </w:tblGrid>
      <w:tr w:rsidR="00A11CFA" w:rsidRPr="00DA49A8" w14:paraId="23880EE5" w14:textId="77777777" w:rsidTr="00A11CFA">
        <w:trPr>
          <w:trHeight w:val="580"/>
        </w:trPr>
        <w:tc>
          <w:tcPr>
            <w:tcW w:w="364" w:type="pct"/>
            <w:shd w:val="clear" w:color="000000" w:fill="5B9BD5"/>
            <w:noWrap/>
            <w:vAlign w:val="center"/>
            <w:hideMark/>
          </w:tcPr>
          <w:p w14:paraId="4C88D155" w14:textId="5C704216" w:rsidR="00DA49A8" w:rsidRPr="00DA49A8" w:rsidRDefault="00DA49A8" w:rsidP="00A11CFA">
            <w:pPr>
              <w:jc w:val="cente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ÍTEM</w:t>
            </w:r>
            <w:r w:rsidR="00A11CFA">
              <w:rPr>
                <w:rFonts w:ascii="Calibri" w:hAnsi="Calibri" w:cs="Calibri"/>
                <w:b/>
                <w:bCs/>
                <w:color w:val="000000"/>
                <w:sz w:val="22"/>
                <w:szCs w:val="22"/>
                <w:lang w:val="es-EC" w:eastAsia="es-EC"/>
              </w:rPr>
              <w:t>S</w:t>
            </w:r>
          </w:p>
        </w:tc>
        <w:tc>
          <w:tcPr>
            <w:tcW w:w="2104" w:type="pct"/>
            <w:shd w:val="clear" w:color="000000" w:fill="5B9BD5"/>
            <w:vAlign w:val="center"/>
            <w:hideMark/>
          </w:tcPr>
          <w:p w14:paraId="37D388E4" w14:textId="77777777" w:rsidR="00DA49A8" w:rsidRPr="00DA49A8" w:rsidRDefault="00DA49A8" w:rsidP="00DA49A8">
            <w:pPr>
              <w:jc w:val="cente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DESCRIPCIÓN</w:t>
            </w:r>
          </w:p>
        </w:tc>
        <w:tc>
          <w:tcPr>
            <w:tcW w:w="503" w:type="pct"/>
            <w:shd w:val="clear" w:color="000000" w:fill="5B9BD5"/>
            <w:noWrap/>
            <w:vAlign w:val="center"/>
            <w:hideMark/>
          </w:tcPr>
          <w:p w14:paraId="49375298" w14:textId="77777777" w:rsidR="00DA49A8" w:rsidRPr="00DA49A8" w:rsidRDefault="00DA49A8" w:rsidP="00DA49A8">
            <w:pPr>
              <w:jc w:val="cente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UNIDAD</w:t>
            </w:r>
          </w:p>
        </w:tc>
        <w:tc>
          <w:tcPr>
            <w:tcW w:w="580" w:type="pct"/>
            <w:shd w:val="clear" w:color="000000" w:fill="5B9BD5"/>
            <w:noWrap/>
            <w:vAlign w:val="center"/>
            <w:hideMark/>
          </w:tcPr>
          <w:p w14:paraId="6A685ACC" w14:textId="77777777" w:rsidR="00DA49A8" w:rsidRPr="00DA49A8" w:rsidRDefault="00DA49A8" w:rsidP="00A11CFA">
            <w:pPr>
              <w:jc w:val="cente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CANTIDAD</w:t>
            </w:r>
          </w:p>
        </w:tc>
        <w:tc>
          <w:tcPr>
            <w:tcW w:w="653" w:type="pct"/>
            <w:shd w:val="clear" w:color="000000" w:fill="5B9BD5"/>
            <w:vAlign w:val="center"/>
            <w:hideMark/>
          </w:tcPr>
          <w:p w14:paraId="40702C2F" w14:textId="77777777" w:rsidR="00DA49A8" w:rsidRPr="00DA49A8" w:rsidRDefault="00DA49A8" w:rsidP="00A11CFA">
            <w:pPr>
              <w:jc w:val="cente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PRECIO UNITARIO</w:t>
            </w:r>
          </w:p>
        </w:tc>
        <w:tc>
          <w:tcPr>
            <w:tcW w:w="796" w:type="pct"/>
            <w:shd w:val="clear" w:color="000000" w:fill="5B9BD5"/>
            <w:vAlign w:val="center"/>
            <w:hideMark/>
          </w:tcPr>
          <w:p w14:paraId="2A5BEC61" w14:textId="77777777" w:rsidR="00DA49A8" w:rsidRPr="00DA49A8" w:rsidRDefault="00DA49A8" w:rsidP="00DA49A8">
            <w:pPr>
              <w:jc w:val="cente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 xml:space="preserve"> P. TOTAL </w:t>
            </w:r>
          </w:p>
        </w:tc>
      </w:tr>
      <w:tr w:rsidR="00A11CFA" w:rsidRPr="00DA49A8" w14:paraId="2E77FEA8" w14:textId="77777777" w:rsidTr="00A11CFA">
        <w:trPr>
          <w:trHeight w:val="289"/>
        </w:trPr>
        <w:tc>
          <w:tcPr>
            <w:tcW w:w="364" w:type="pct"/>
            <w:shd w:val="clear" w:color="auto" w:fill="auto"/>
            <w:noWrap/>
            <w:vAlign w:val="center"/>
            <w:hideMark/>
          </w:tcPr>
          <w:p w14:paraId="35B02FDF"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w:t>
            </w:r>
          </w:p>
        </w:tc>
        <w:tc>
          <w:tcPr>
            <w:tcW w:w="2104" w:type="pct"/>
            <w:shd w:val="clear" w:color="auto" w:fill="auto"/>
            <w:vAlign w:val="center"/>
            <w:hideMark/>
          </w:tcPr>
          <w:p w14:paraId="43295F32"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REPLANTEO DE ESTRUCTURAS PARA POSTES Y ESTACAMIENTO</w:t>
            </w:r>
          </w:p>
        </w:tc>
        <w:tc>
          <w:tcPr>
            <w:tcW w:w="503" w:type="pct"/>
            <w:shd w:val="clear" w:color="auto" w:fill="auto"/>
            <w:noWrap/>
            <w:vAlign w:val="center"/>
            <w:hideMark/>
          </w:tcPr>
          <w:p w14:paraId="2535CB32"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auto" w:fill="auto"/>
            <w:noWrap/>
            <w:vAlign w:val="center"/>
            <w:hideMark/>
          </w:tcPr>
          <w:p w14:paraId="1BC10253"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160,00</w:t>
            </w:r>
          </w:p>
        </w:tc>
        <w:tc>
          <w:tcPr>
            <w:tcW w:w="653" w:type="pct"/>
            <w:shd w:val="clear" w:color="auto" w:fill="auto"/>
            <w:noWrap/>
            <w:vAlign w:val="center"/>
            <w:hideMark/>
          </w:tcPr>
          <w:p w14:paraId="5682F6BA" w14:textId="10B60E1E"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63,50</w:t>
            </w:r>
          </w:p>
        </w:tc>
        <w:tc>
          <w:tcPr>
            <w:tcW w:w="796" w:type="pct"/>
            <w:shd w:val="clear" w:color="auto" w:fill="auto"/>
            <w:noWrap/>
            <w:vAlign w:val="center"/>
            <w:hideMark/>
          </w:tcPr>
          <w:p w14:paraId="79402FD5"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10.160,00 </w:t>
            </w:r>
          </w:p>
        </w:tc>
      </w:tr>
      <w:tr w:rsidR="00A11CFA" w:rsidRPr="00DA49A8" w14:paraId="23EA976D" w14:textId="77777777" w:rsidTr="00A11CFA">
        <w:trPr>
          <w:trHeight w:val="289"/>
        </w:trPr>
        <w:tc>
          <w:tcPr>
            <w:tcW w:w="364" w:type="pct"/>
            <w:shd w:val="clear" w:color="auto" w:fill="auto"/>
            <w:noWrap/>
            <w:vAlign w:val="center"/>
            <w:hideMark/>
          </w:tcPr>
          <w:p w14:paraId="4C714BAC"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w:t>
            </w:r>
          </w:p>
        </w:tc>
        <w:tc>
          <w:tcPr>
            <w:tcW w:w="2104" w:type="pct"/>
            <w:shd w:val="clear" w:color="auto" w:fill="auto"/>
            <w:vAlign w:val="center"/>
            <w:hideMark/>
          </w:tcPr>
          <w:p w14:paraId="3170DAC1"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APERTURA DE CAMINOS DE ACCESO</w:t>
            </w:r>
          </w:p>
        </w:tc>
        <w:tc>
          <w:tcPr>
            <w:tcW w:w="503" w:type="pct"/>
            <w:shd w:val="clear" w:color="auto" w:fill="auto"/>
            <w:noWrap/>
            <w:vAlign w:val="center"/>
            <w:hideMark/>
          </w:tcPr>
          <w:p w14:paraId="5184ECB6"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KM</w:t>
            </w:r>
          </w:p>
        </w:tc>
        <w:tc>
          <w:tcPr>
            <w:tcW w:w="580" w:type="pct"/>
            <w:shd w:val="clear" w:color="auto" w:fill="auto"/>
            <w:noWrap/>
            <w:vAlign w:val="center"/>
            <w:hideMark/>
          </w:tcPr>
          <w:p w14:paraId="7379F0B5"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13,00</w:t>
            </w:r>
          </w:p>
        </w:tc>
        <w:tc>
          <w:tcPr>
            <w:tcW w:w="653" w:type="pct"/>
            <w:shd w:val="clear" w:color="auto" w:fill="auto"/>
            <w:noWrap/>
            <w:vAlign w:val="center"/>
            <w:hideMark/>
          </w:tcPr>
          <w:p w14:paraId="281453DB" w14:textId="7901860A"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1.200,00</w:t>
            </w:r>
          </w:p>
        </w:tc>
        <w:tc>
          <w:tcPr>
            <w:tcW w:w="796" w:type="pct"/>
            <w:shd w:val="clear" w:color="auto" w:fill="auto"/>
            <w:noWrap/>
            <w:vAlign w:val="center"/>
            <w:hideMark/>
          </w:tcPr>
          <w:p w14:paraId="2EE1B507"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15.600,00 </w:t>
            </w:r>
          </w:p>
        </w:tc>
      </w:tr>
      <w:tr w:rsidR="00A11CFA" w:rsidRPr="00DA49A8" w14:paraId="24CC45D3" w14:textId="77777777" w:rsidTr="00A11CFA">
        <w:trPr>
          <w:trHeight w:val="289"/>
        </w:trPr>
        <w:tc>
          <w:tcPr>
            <w:tcW w:w="364" w:type="pct"/>
            <w:shd w:val="clear" w:color="auto" w:fill="auto"/>
            <w:noWrap/>
            <w:vAlign w:val="center"/>
            <w:hideMark/>
          </w:tcPr>
          <w:p w14:paraId="79BFE7D1"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3</w:t>
            </w:r>
          </w:p>
        </w:tc>
        <w:tc>
          <w:tcPr>
            <w:tcW w:w="2104" w:type="pct"/>
            <w:shd w:val="clear" w:color="auto" w:fill="auto"/>
            <w:vAlign w:val="center"/>
            <w:hideMark/>
          </w:tcPr>
          <w:p w14:paraId="522D381B"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DESBROCE, DESBOQUE Y LIMPIEZA DE FRANJA DE SERVIDUMBRE</w:t>
            </w:r>
          </w:p>
        </w:tc>
        <w:tc>
          <w:tcPr>
            <w:tcW w:w="503" w:type="pct"/>
            <w:shd w:val="clear" w:color="auto" w:fill="auto"/>
            <w:noWrap/>
            <w:vAlign w:val="center"/>
            <w:hideMark/>
          </w:tcPr>
          <w:p w14:paraId="2BCE5554"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KM</w:t>
            </w:r>
          </w:p>
        </w:tc>
        <w:tc>
          <w:tcPr>
            <w:tcW w:w="580" w:type="pct"/>
            <w:shd w:val="clear" w:color="auto" w:fill="auto"/>
            <w:noWrap/>
            <w:vAlign w:val="center"/>
            <w:hideMark/>
          </w:tcPr>
          <w:p w14:paraId="25AC321D"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17,00</w:t>
            </w:r>
          </w:p>
        </w:tc>
        <w:tc>
          <w:tcPr>
            <w:tcW w:w="653" w:type="pct"/>
            <w:shd w:val="clear" w:color="auto" w:fill="auto"/>
            <w:noWrap/>
            <w:vAlign w:val="center"/>
            <w:hideMark/>
          </w:tcPr>
          <w:p w14:paraId="5A0B37A8" w14:textId="342028D5"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725,25</w:t>
            </w:r>
          </w:p>
        </w:tc>
        <w:tc>
          <w:tcPr>
            <w:tcW w:w="796" w:type="pct"/>
            <w:shd w:val="clear" w:color="auto" w:fill="auto"/>
            <w:noWrap/>
            <w:vAlign w:val="center"/>
            <w:hideMark/>
          </w:tcPr>
          <w:p w14:paraId="7B631FEA"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12.329,25 </w:t>
            </w:r>
          </w:p>
        </w:tc>
      </w:tr>
      <w:tr w:rsidR="00A11CFA" w:rsidRPr="00DA49A8" w14:paraId="5D02CEC1" w14:textId="77777777" w:rsidTr="00A11CFA">
        <w:trPr>
          <w:trHeight w:val="289"/>
        </w:trPr>
        <w:tc>
          <w:tcPr>
            <w:tcW w:w="364" w:type="pct"/>
            <w:shd w:val="clear" w:color="auto" w:fill="auto"/>
            <w:noWrap/>
            <w:vAlign w:val="center"/>
            <w:hideMark/>
          </w:tcPr>
          <w:p w14:paraId="4B9F8632"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4</w:t>
            </w:r>
          </w:p>
        </w:tc>
        <w:tc>
          <w:tcPr>
            <w:tcW w:w="2104" w:type="pct"/>
            <w:shd w:val="clear" w:color="auto" w:fill="auto"/>
            <w:vAlign w:val="center"/>
            <w:hideMark/>
          </w:tcPr>
          <w:p w14:paraId="41EBFE23"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EXCAVACION PARA POSTE Y/O TORRES METALICAS EN MATERIAL SIN CLASIFICAR</w:t>
            </w:r>
          </w:p>
        </w:tc>
        <w:tc>
          <w:tcPr>
            <w:tcW w:w="503" w:type="pct"/>
            <w:shd w:val="clear" w:color="auto" w:fill="auto"/>
            <w:noWrap/>
            <w:vAlign w:val="center"/>
            <w:hideMark/>
          </w:tcPr>
          <w:p w14:paraId="1581539E"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M3</w:t>
            </w:r>
          </w:p>
        </w:tc>
        <w:tc>
          <w:tcPr>
            <w:tcW w:w="580" w:type="pct"/>
            <w:shd w:val="clear" w:color="auto" w:fill="auto"/>
            <w:noWrap/>
            <w:vAlign w:val="center"/>
            <w:hideMark/>
          </w:tcPr>
          <w:p w14:paraId="1D719224"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835,00</w:t>
            </w:r>
          </w:p>
        </w:tc>
        <w:tc>
          <w:tcPr>
            <w:tcW w:w="653" w:type="pct"/>
            <w:shd w:val="clear" w:color="auto" w:fill="auto"/>
            <w:noWrap/>
            <w:vAlign w:val="center"/>
            <w:hideMark/>
          </w:tcPr>
          <w:p w14:paraId="29003C55" w14:textId="2175597E"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12,50</w:t>
            </w:r>
          </w:p>
        </w:tc>
        <w:tc>
          <w:tcPr>
            <w:tcW w:w="796" w:type="pct"/>
            <w:shd w:val="clear" w:color="auto" w:fill="auto"/>
            <w:noWrap/>
            <w:vAlign w:val="center"/>
            <w:hideMark/>
          </w:tcPr>
          <w:p w14:paraId="091746C6"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10.437,50 </w:t>
            </w:r>
          </w:p>
        </w:tc>
      </w:tr>
      <w:tr w:rsidR="00A11CFA" w:rsidRPr="00DA49A8" w14:paraId="0240E7F6" w14:textId="77777777" w:rsidTr="00A11CFA">
        <w:trPr>
          <w:trHeight w:val="289"/>
        </w:trPr>
        <w:tc>
          <w:tcPr>
            <w:tcW w:w="364" w:type="pct"/>
            <w:shd w:val="clear" w:color="auto" w:fill="auto"/>
            <w:noWrap/>
            <w:vAlign w:val="center"/>
            <w:hideMark/>
          </w:tcPr>
          <w:p w14:paraId="4FC29E20"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5</w:t>
            </w:r>
          </w:p>
        </w:tc>
        <w:tc>
          <w:tcPr>
            <w:tcW w:w="2104" w:type="pct"/>
            <w:shd w:val="clear" w:color="auto" w:fill="auto"/>
            <w:vAlign w:val="center"/>
            <w:hideMark/>
          </w:tcPr>
          <w:p w14:paraId="78390D8F"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DESALOJO DE MATERIAL SOBRANTE DE EXCAVACIÓN PARA POSTES Y/O TORRES METALICAS</w:t>
            </w:r>
          </w:p>
        </w:tc>
        <w:tc>
          <w:tcPr>
            <w:tcW w:w="503" w:type="pct"/>
            <w:shd w:val="clear" w:color="auto" w:fill="auto"/>
            <w:noWrap/>
            <w:vAlign w:val="center"/>
            <w:hideMark/>
          </w:tcPr>
          <w:p w14:paraId="3FCA2248"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M3</w:t>
            </w:r>
          </w:p>
        </w:tc>
        <w:tc>
          <w:tcPr>
            <w:tcW w:w="580" w:type="pct"/>
            <w:shd w:val="clear" w:color="auto" w:fill="auto"/>
            <w:noWrap/>
            <w:vAlign w:val="center"/>
            <w:hideMark/>
          </w:tcPr>
          <w:p w14:paraId="4891FD65"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835,00</w:t>
            </w:r>
          </w:p>
        </w:tc>
        <w:tc>
          <w:tcPr>
            <w:tcW w:w="653" w:type="pct"/>
            <w:shd w:val="clear" w:color="auto" w:fill="auto"/>
            <w:noWrap/>
            <w:vAlign w:val="center"/>
            <w:hideMark/>
          </w:tcPr>
          <w:p w14:paraId="23B2F258" w14:textId="787C1D44"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9,60</w:t>
            </w:r>
          </w:p>
        </w:tc>
        <w:tc>
          <w:tcPr>
            <w:tcW w:w="796" w:type="pct"/>
            <w:shd w:val="clear" w:color="auto" w:fill="auto"/>
            <w:noWrap/>
            <w:vAlign w:val="center"/>
            <w:hideMark/>
          </w:tcPr>
          <w:p w14:paraId="2307EDF7"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8.016,00 </w:t>
            </w:r>
          </w:p>
        </w:tc>
      </w:tr>
      <w:tr w:rsidR="00A11CFA" w:rsidRPr="00DA49A8" w14:paraId="064D03AA" w14:textId="77777777" w:rsidTr="00A11CFA">
        <w:trPr>
          <w:trHeight w:val="871"/>
        </w:trPr>
        <w:tc>
          <w:tcPr>
            <w:tcW w:w="364" w:type="pct"/>
            <w:shd w:val="clear" w:color="auto" w:fill="auto"/>
            <w:noWrap/>
            <w:vAlign w:val="center"/>
            <w:hideMark/>
          </w:tcPr>
          <w:p w14:paraId="0F0F89EF"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6</w:t>
            </w:r>
          </w:p>
        </w:tc>
        <w:tc>
          <w:tcPr>
            <w:tcW w:w="2104" w:type="pct"/>
            <w:shd w:val="clear" w:color="auto" w:fill="auto"/>
            <w:vAlign w:val="center"/>
            <w:hideMark/>
          </w:tcPr>
          <w:p w14:paraId="622B46D4"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SUSTITUCIÓN DE SUELO CON MATERIAL DE MEJORAMIENTO PARA POSTES Y/O TORRES METALICAS. MATERIAL SUB CLASE 3 ( INCLUYE RELLENO Y COMPACTACIÓN)</w:t>
            </w:r>
          </w:p>
        </w:tc>
        <w:tc>
          <w:tcPr>
            <w:tcW w:w="503" w:type="pct"/>
            <w:shd w:val="clear" w:color="auto" w:fill="auto"/>
            <w:noWrap/>
            <w:vAlign w:val="center"/>
            <w:hideMark/>
          </w:tcPr>
          <w:p w14:paraId="31491BEB"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M3</w:t>
            </w:r>
          </w:p>
        </w:tc>
        <w:tc>
          <w:tcPr>
            <w:tcW w:w="580" w:type="pct"/>
            <w:shd w:val="clear" w:color="auto" w:fill="auto"/>
            <w:noWrap/>
            <w:vAlign w:val="center"/>
            <w:hideMark/>
          </w:tcPr>
          <w:p w14:paraId="5CC0C53C"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810,00</w:t>
            </w:r>
          </w:p>
        </w:tc>
        <w:tc>
          <w:tcPr>
            <w:tcW w:w="653" w:type="pct"/>
            <w:shd w:val="clear" w:color="auto" w:fill="auto"/>
            <w:noWrap/>
            <w:vAlign w:val="center"/>
            <w:hideMark/>
          </w:tcPr>
          <w:p w14:paraId="6A5B77D8" w14:textId="41FC6694"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45,49</w:t>
            </w:r>
          </w:p>
        </w:tc>
        <w:tc>
          <w:tcPr>
            <w:tcW w:w="796" w:type="pct"/>
            <w:shd w:val="clear" w:color="auto" w:fill="auto"/>
            <w:noWrap/>
            <w:vAlign w:val="center"/>
            <w:hideMark/>
          </w:tcPr>
          <w:p w14:paraId="52118CA2"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36.846,90 </w:t>
            </w:r>
          </w:p>
        </w:tc>
      </w:tr>
      <w:tr w:rsidR="00A11CFA" w:rsidRPr="00DA49A8" w14:paraId="166D58C7" w14:textId="77777777" w:rsidTr="00A11CFA">
        <w:trPr>
          <w:trHeight w:val="289"/>
        </w:trPr>
        <w:tc>
          <w:tcPr>
            <w:tcW w:w="364" w:type="pct"/>
            <w:shd w:val="clear" w:color="auto" w:fill="auto"/>
            <w:noWrap/>
            <w:vAlign w:val="center"/>
            <w:hideMark/>
          </w:tcPr>
          <w:p w14:paraId="539237F2"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7</w:t>
            </w:r>
          </w:p>
        </w:tc>
        <w:tc>
          <w:tcPr>
            <w:tcW w:w="2104" w:type="pct"/>
            <w:shd w:val="clear" w:color="000000" w:fill="FFFFFF"/>
            <w:vAlign w:val="center"/>
            <w:hideMark/>
          </w:tcPr>
          <w:p w14:paraId="2B7918AE"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HORMIGON SIMPLE </w:t>
            </w:r>
            <w:proofErr w:type="spellStart"/>
            <w:r w:rsidRPr="00DA49A8">
              <w:rPr>
                <w:rFonts w:ascii="Calibri" w:hAnsi="Calibri" w:cs="Calibri"/>
                <w:color w:val="000000"/>
                <w:sz w:val="22"/>
                <w:szCs w:val="22"/>
                <w:lang w:val="es-EC" w:eastAsia="es-EC"/>
              </w:rPr>
              <w:t>f´c</w:t>
            </w:r>
            <w:proofErr w:type="spellEnd"/>
            <w:r w:rsidRPr="00DA49A8">
              <w:rPr>
                <w:rFonts w:ascii="Calibri" w:hAnsi="Calibri" w:cs="Calibri"/>
                <w:color w:val="000000"/>
                <w:sz w:val="22"/>
                <w:szCs w:val="22"/>
                <w:lang w:val="es-EC" w:eastAsia="es-EC"/>
              </w:rPr>
              <w:t>=210 Kg/cm2</w:t>
            </w:r>
          </w:p>
        </w:tc>
        <w:tc>
          <w:tcPr>
            <w:tcW w:w="503" w:type="pct"/>
            <w:shd w:val="clear" w:color="000000" w:fill="FFFFFF"/>
            <w:noWrap/>
            <w:vAlign w:val="center"/>
            <w:hideMark/>
          </w:tcPr>
          <w:p w14:paraId="5FB495EA"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M3</w:t>
            </w:r>
          </w:p>
        </w:tc>
        <w:tc>
          <w:tcPr>
            <w:tcW w:w="580" w:type="pct"/>
            <w:shd w:val="clear" w:color="000000" w:fill="FFFFFF"/>
            <w:noWrap/>
            <w:vAlign w:val="center"/>
            <w:hideMark/>
          </w:tcPr>
          <w:p w14:paraId="2DE80F85"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270,00</w:t>
            </w:r>
          </w:p>
        </w:tc>
        <w:tc>
          <w:tcPr>
            <w:tcW w:w="653" w:type="pct"/>
            <w:shd w:val="clear" w:color="auto" w:fill="auto"/>
            <w:noWrap/>
            <w:vAlign w:val="center"/>
            <w:hideMark/>
          </w:tcPr>
          <w:p w14:paraId="3AA82F2B" w14:textId="6808E802"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314,25</w:t>
            </w:r>
          </w:p>
        </w:tc>
        <w:tc>
          <w:tcPr>
            <w:tcW w:w="796" w:type="pct"/>
            <w:shd w:val="clear" w:color="auto" w:fill="auto"/>
            <w:noWrap/>
            <w:vAlign w:val="center"/>
            <w:hideMark/>
          </w:tcPr>
          <w:p w14:paraId="612653E5"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84.847,50 </w:t>
            </w:r>
          </w:p>
        </w:tc>
      </w:tr>
      <w:tr w:rsidR="00A11CFA" w:rsidRPr="00DA49A8" w14:paraId="235C0283" w14:textId="77777777" w:rsidTr="00A11CFA">
        <w:trPr>
          <w:trHeight w:val="289"/>
        </w:trPr>
        <w:tc>
          <w:tcPr>
            <w:tcW w:w="364" w:type="pct"/>
            <w:shd w:val="clear" w:color="auto" w:fill="auto"/>
            <w:noWrap/>
            <w:vAlign w:val="center"/>
            <w:hideMark/>
          </w:tcPr>
          <w:p w14:paraId="7BF382EF"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8</w:t>
            </w:r>
          </w:p>
        </w:tc>
        <w:tc>
          <w:tcPr>
            <w:tcW w:w="2104" w:type="pct"/>
            <w:shd w:val="clear" w:color="000000" w:fill="FFFFFF"/>
            <w:vAlign w:val="center"/>
            <w:hideMark/>
          </w:tcPr>
          <w:p w14:paraId="47F31751"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ACERO DE REFUERZO </w:t>
            </w:r>
            <w:proofErr w:type="spellStart"/>
            <w:r w:rsidRPr="00DA49A8">
              <w:rPr>
                <w:rFonts w:ascii="Calibri" w:hAnsi="Calibri" w:cs="Calibri"/>
                <w:color w:val="000000"/>
                <w:sz w:val="22"/>
                <w:szCs w:val="22"/>
                <w:lang w:val="es-EC" w:eastAsia="es-EC"/>
              </w:rPr>
              <w:t>f´y</w:t>
            </w:r>
            <w:proofErr w:type="spellEnd"/>
            <w:r w:rsidRPr="00DA49A8">
              <w:rPr>
                <w:rFonts w:ascii="Calibri" w:hAnsi="Calibri" w:cs="Calibri"/>
                <w:color w:val="000000"/>
                <w:sz w:val="22"/>
                <w:szCs w:val="22"/>
                <w:lang w:val="es-EC" w:eastAsia="es-EC"/>
              </w:rPr>
              <w:t>=4200 Kg/cm2</w:t>
            </w:r>
          </w:p>
        </w:tc>
        <w:tc>
          <w:tcPr>
            <w:tcW w:w="503" w:type="pct"/>
            <w:shd w:val="clear" w:color="000000" w:fill="FFFFFF"/>
            <w:noWrap/>
            <w:vAlign w:val="center"/>
            <w:hideMark/>
          </w:tcPr>
          <w:p w14:paraId="53D24814"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Kg</w:t>
            </w:r>
          </w:p>
        </w:tc>
        <w:tc>
          <w:tcPr>
            <w:tcW w:w="580" w:type="pct"/>
            <w:shd w:val="clear" w:color="000000" w:fill="FFFFFF"/>
            <w:noWrap/>
            <w:vAlign w:val="center"/>
            <w:hideMark/>
          </w:tcPr>
          <w:p w14:paraId="4524164F"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2384,62</w:t>
            </w:r>
          </w:p>
        </w:tc>
        <w:tc>
          <w:tcPr>
            <w:tcW w:w="653" w:type="pct"/>
            <w:shd w:val="clear" w:color="auto" w:fill="auto"/>
            <w:noWrap/>
            <w:vAlign w:val="center"/>
            <w:hideMark/>
          </w:tcPr>
          <w:p w14:paraId="1478B5E2" w14:textId="3F5A4540"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2,94</w:t>
            </w:r>
          </w:p>
        </w:tc>
        <w:tc>
          <w:tcPr>
            <w:tcW w:w="796" w:type="pct"/>
            <w:shd w:val="clear" w:color="auto" w:fill="auto"/>
            <w:noWrap/>
            <w:vAlign w:val="center"/>
            <w:hideMark/>
          </w:tcPr>
          <w:p w14:paraId="75E66921"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7.010,78 </w:t>
            </w:r>
          </w:p>
        </w:tc>
      </w:tr>
      <w:tr w:rsidR="00A11CFA" w:rsidRPr="00DA49A8" w14:paraId="2EA0E365" w14:textId="77777777" w:rsidTr="00A11CFA">
        <w:trPr>
          <w:trHeight w:val="289"/>
        </w:trPr>
        <w:tc>
          <w:tcPr>
            <w:tcW w:w="364" w:type="pct"/>
            <w:shd w:val="clear" w:color="auto" w:fill="auto"/>
            <w:noWrap/>
            <w:vAlign w:val="center"/>
            <w:hideMark/>
          </w:tcPr>
          <w:p w14:paraId="1BD9283E"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9</w:t>
            </w:r>
          </w:p>
        </w:tc>
        <w:tc>
          <w:tcPr>
            <w:tcW w:w="2104" w:type="pct"/>
            <w:shd w:val="clear" w:color="000000" w:fill="FFFFFF"/>
            <w:vAlign w:val="center"/>
            <w:hideMark/>
          </w:tcPr>
          <w:p w14:paraId="74E9A564"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ESTRUCTURA TIPO ETN-3LS, INCLUYE ACCESORIOS PARA CABLE OPGW </w:t>
            </w:r>
          </w:p>
        </w:tc>
        <w:tc>
          <w:tcPr>
            <w:tcW w:w="503" w:type="pct"/>
            <w:shd w:val="clear" w:color="000000" w:fill="FFFFFF"/>
            <w:noWrap/>
            <w:vAlign w:val="center"/>
            <w:hideMark/>
          </w:tcPr>
          <w:p w14:paraId="427AE97C"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005C1324"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115,00</w:t>
            </w:r>
          </w:p>
        </w:tc>
        <w:tc>
          <w:tcPr>
            <w:tcW w:w="653" w:type="pct"/>
            <w:shd w:val="clear" w:color="auto" w:fill="auto"/>
            <w:noWrap/>
            <w:vAlign w:val="center"/>
            <w:hideMark/>
          </w:tcPr>
          <w:p w14:paraId="6756FE6E" w14:textId="23C32A0F"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1.370,00</w:t>
            </w:r>
          </w:p>
        </w:tc>
        <w:tc>
          <w:tcPr>
            <w:tcW w:w="796" w:type="pct"/>
            <w:shd w:val="clear" w:color="auto" w:fill="auto"/>
            <w:noWrap/>
            <w:vAlign w:val="center"/>
            <w:hideMark/>
          </w:tcPr>
          <w:p w14:paraId="0F6B9E34"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157.550,00 </w:t>
            </w:r>
          </w:p>
        </w:tc>
      </w:tr>
      <w:tr w:rsidR="00A11CFA" w:rsidRPr="00DA49A8" w14:paraId="40D0231E" w14:textId="77777777" w:rsidTr="00A11CFA">
        <w:trPr>
          <w:trHeight w:val="289"/>
        </w:trPr>
        <w:tc>
          <w:tcPr>
            <w:tcW w:w="364" w:type="pct"/>
            <w:shd w:val="clear" w:color="auto" w:fill="auto"/>
            <w:noWrap/>
            <w:vAlign w:val="center"/>
            <w:hideMark/>
          </w:tcPr>
          <w:p w14:paraId="6D405D80"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10</w:t>
            </w:r>
          </w:p>
        </w:tc>
        <w:tc>
          <w:tcPr>
            <w:tcW w:w="2104" w:type="pct"/>
            <w:shd w:val="clear" w:color="000000" w:fill="FFFFFF"/>
            <w:vAlign w:val="center"/>
            <w:hideMark/>
          </w:tcPr>
          <w:p w14:paraId="594FE019"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ESTRUCURA TIPO ETN-3BD, INCLUYE ACCESORIOS PARA CABLE OPGW</w:t>
            </w:r>
          </w:p>
        </w:tc>
        <w:tc>
          <w:tcPr>
            <w:tcW w:w="503" w:type="pct"/>
            <w:shd w:val="clear" w:color="000000" w:fill="FFFFFF"/>
            <w:noWrap/>
            <w:vAlign w:val="center"/>
            <w:hideMark/>
          </w:tcPr>
          <w:p w14:paraId="68550ECC"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2225A1A5"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7,00</w:t>
            </w:r>
          </w:p>
        </w:tc>
        <w:tc>
          <w:tcPr>
            <w:tcW w:w="653" w:type="pct"/>
            <w:shd w:val="clear" w:color="auto" w:fill="auto"/>
            <w:noWrap/>
            <w:vAlign w:val="center"/>
            <w:hideMark/>
          </w:tcPr>
          <w:p w14:paraId="18B7023F" w14:textId="27A89B32"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1.270,00</w:t>
            </w:r>
          </w:p>
        </w:tc>
        <w:tc>
          <w:tcPr>
            <w:tcW w:w="796" w:type="pct"/>
            <w:shd w:val="clear" w:color="auto" w:fill="auto"/>
            <w:noWrap/>
            <w:vAlign w:val="center"/>
            <w:hideMark/>
          </w:tcPr>
          <w:p w14:paraId="3FDDF36B"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8.890,00 </w:t>
            </w:r>
          </w:p>
        </w:tc>
      </w:tr>
      <w:tr w:rsidR="00A11CFA" w:rsidRPr="00DA49A8" w14:paraId="1D388E4A" w14:textId="77777777" w:rsidTr="00A11CFA">
        <w:trPr>
          <w:trHeight w:val="289"/>
        </w:trPr>
        <w:tc>
          <w:tcPr>
            <w:tcW w:w="364" w:type="pct"/>
            <w:shd w:val="clear" w:color="auto" w:fill="auto"/>
            <w:noWrap/>
            <w:vAlign w:val="center"/>
            <w:hideMark/>
          </w:tcPr>
          <w:p w14:paraId="0BE0082C"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11</w:t>
            </w:r>
          </w:p>
        </w:tc>
        <w:tc>
          <w:tcPr>
            <w:tcW w:w="2104" w:type="pct"/>
            <w:shd w:val="clear" w:color="000000" w:fill="FFFFFF"/>
            <w:vAlign w:val="center"/>
            <w:hideMark/>
          </w:tcPr>
          <w:p w14:paraId="2CA64465"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ESTRUCURA TIPO ETN-3BR, INCLUYE ACCESORIOS PARA CABLE OPGW</w:t>
            </w:r>
          </w:p>
        </w:tc>
        <w:tc>
          <w:tcPr>
            <w:tcW w:w="503" w:type="pct"/>
            <w:shd w:val="clear" w:color="000000" w:fill="FFFFFF"/>
            <w:noWrap/>
            <w:vAlign w:val="center"/>
            <w:hideMark/>
          </w:tcPr>
          <w:p w14:paraId="019AAA51"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25848DD0"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7,00</w:t>
            </w:r>
          </w:p>
        </w:tc>
        <w:tc>
          <w:tcPr>
            <w:tcW w:w="653" w:type="pct"/>
            <w:shd w:val="clear" w:color="auto" w:fill="auto"/>
            <w:noWrap/>
            <w:vAlign w:val="center"/>
            <w:hideMark/>
          </w:tcPr>
          <w:p w14:paraId="69413ABB" w14:textId="348BFA00"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1.710,00</w:t>
            </w:r>
          </w:p>
        </w:tc>
        <w:tc>
          <w:tcPr>
            <w:tcW w:w="796" w:type="pct"/>
            <w:shd w:val="clear" w:color="auto" w:fill="auto"/>
            <w:noWrap/>
            <w:vAlign w:val="center"/>
            <w:hideMark/>
          </w:tcPr>
          <w:p w14:paraId="0676F8EF"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11.970,00 </w:t>
            </w:r>
          </w:p>
        </w:tc>
      </w:tr>
      <w:tr w:rsidR="00A11CFA" w:rsidRPr="00DA49A8" w14:paraId="5EDD721A" w14:textId="77777777" w:rsidTr="00A11CFA">
        <w:trPr>
          <w:trHeight w:val="289"/>
        </w:trPr>
        <w:tc>
          <w:tcPr>
            <w:tcW w:w="364" w:type="pct"/>
            <w:shd w:val="clear" w:color="auto" w:fill="auto"/>
            <w:noWrap/>
            <w:vAlign w:val="center"/>
            <w:hideMark/>
          </w:tcPr>
          <w:p w14:paraId="1DB77FD5"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12</w:t>
            </w:r>
          </w:p>
        </w:tc>
        <w:tc>
          <w:tcPr>
            <w:tcW w:w="2104" w:type="pct"/>
            <w:shd w:val="clear" w:color="000000" w:fill="FFFFFF"/>
            <w:vAlign w:val="center"/>
            <w:hideMark/>
          </w:tcPr>
          <w:p w14:paraId="23AFC4C7"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ESTRUCURA TIPO ETN-3BD90, INCLUYE ACCESORIOS PARA CABLE OPGW</w:t>
            </w:r>
          </w:p>
        </w:tc>
        <w:tc>
          <w:tcPr>
            <w:tcW w:w="503" w:type="pct"/>
            <w:shd w:val="clear" w:color="000000" w:fill="FFFFFF"/>
            <w:noWrap/>
            <w:vAlign w:val="center"/>
            <w:hideMark/>
          </w:tcPr>
          <w:p w14:paraId="291CDB30"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5311928F"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5,00</w:t>
            </w:r>
          </w:p>
        </w:tc>
        <w:tc>
          <w:tcPr>
            <w:tcW w:w="653" w:type="pct"/>
            <w:shd w:val="clear" w:color="auto" w:fill="auto"/>
            <w:noWrap/>
            <w:vAlign w:val="center"/>
            <w:hideMark/>
          </w:tcPr>
          <w:p w14:paraId="643054C9" w14:textId="74792071"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1.675,00</w:t>
            </w:r>
          </w:p>
        </w:tc>
        <w:tc>
          <w:tcPr>
            <w:tcW w:w="796" w:type="pct"/>
            <w:shd w:val="clear" w:color="auto" w:fill="auto"/>
            <w:noWrap/>
            <w:vAlign w:val="center"/>
            <w:hideMark/>
          </w:tcPr>
          <w:p w14:paraId="2D317EE2"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8.375,00 </w:t>
            </w:r>
          </w:p>
        </w:tc>
      </w:tr>
      <w:tr w:rsidR="00A11CFA" w:rsidRPr="00DA49A8" w14:paraId="43B94EE6" w14:textId="77777777" w:rsidTr="00A11CFA">
        <w:trPr>
          <w:trHeight w:val="289"/>
        </w:trPr>
        <w:tc>
          <w:tcPr>
            <w:tcW w:w="364" w:type="pct"/>
            <w:shd w:val="clear" w:color="auto" w:fill="auto"/>
            <w:noWrap/>
            <w:vAlign w:val="center"/>
            <w:hideMark/>
          </w:tcPr>
          <w:p w14:paraId="706F2CA7"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13</w:t>
            </w:r>
          </w:p>
        </w:tc>
        <w:tc>
          <w:tcPr>
            <w:tcW w:w="2104" w:type="pct"/>
            <w:shd w:val="clear" w:color="000000" w:fill="FFFFFF"/>
            <w:vAlign w:val="center"/>
            <w:hideMark/>
          </w:tcPr>
          <w:p w14:paraId="7411015E"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ESTRUCURA TIPO ETN-3HD, INCLUYE ACCESORIOS PARA CABLE OPGW</w:t>
            </w:r>
          </w:p>
        </w:tc>
        <w:tc>
          <w:tcPr>
            <w:tcW w:w="503" w:type="pct"/>
            <w:shd w:val="clear" w:color="000000" w:fill="FFFFFF"/>
            <w:noWrap/>
            <w:vAlign w:val="center"/>
            <w:hideMark/>
          </w:tcPr>
          <w:p w14:paraId="4B6E7958"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68320B18"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25,00</w:t>
            </w:r>
          </w:p>
        </w:tc>
        <w:tc>
          <w:tcPr>
            <w:tcW w:w="653" w:type="pct"/>
            <w:shd w:val="clear" w:color="auto" w:fill="auto"/>
            <w:noWrap/>
            <w:vAlign w:val="center"/>
            <w:hideMark/>
          </w:tcPr>
          <w:p w14:paraId="62E087A9" w14:textId="242519A4"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3.305,00</w:t>
            </w:r>
          </w:p>
        </w:tc>
        <w:tc>
          <w:tcPr>
            <w:tcW w:w="796" w:type="pct"/>
            <w:shd w:val="clear" w:color="auto" w:fill="auto"/>
            <w:noWrap/>
            <w:vAlign w:val="center"/>
            <w:hideMark/>
          </w:tcPr>
          <w:p w14:paraId="5AC14678"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82.625,00 </w:t>
            </w:r>
          </w:p>
        </w:tc>
      </w:tr>
      <w:tr w:rsidR="00A11CFA" w:rsidRPr="00DA49A8" w14:paraId="6ED32F9D" w14:textId="77777777" w:rsidTr="00A11CFA">
        <w:trPr>
          <w:trHeight w:val="289"/>
        </w:trPr>
        <w:tc>
          <w:tcPr>
            <w:tcW w:w="364" w:type="pct"/>
            <w:shd w:val="clear" w:color="auto" w:fill="auto"/>
            <w:noWrap/>
            <w:vAlign w:val="center"/>
            <w:hideMark/>
          </w:tcPr>
          <w:p w14:paraId="37149736"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14</w:t>
            </w:r>
          </w:p>
        </w:tc>
        <w:tc>
          <w:tcPr>
            <w:tcW w:w="2104" w:type="pct"/>
            <w:shd w:val="clear" w:color="000000" w:fill="FFFFFF"/>
            <w:vAlign w:val="center"/>
            <w:hideMark/>
          </w:tcPr>
          <w:p w14:paraId="2BF9BB4D"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TENSOR A TIERRA SIMPLE. TAN-OTS</w:t>
            </w:r>
          </w:p>
        </w:tc>
        <w:tc>
          <w:tcPr>
            <w:tcW w:w="503" w:type="pct"/>
            <w:shd w:val="clear" w:color="000000" w:fill="FFFFFF"/>
            <w:noWrap/>
            <w:vAlign w:val="center"/>
            <w:hideMark/>
          </w:tcPr>
          <w:p w14:paraId="269333CB"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7836BCC6"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184,00</w:t>
            </w:r>
          </w:p>
        </w:tc>
        <w:tc>
          <w:tcPr>
            <w:tcW w:w="653" w:type="pct"/>
            <w:shd w:val="clear" w:color="auto" w:fill="auto"/>
            <w:noWrap/>
            <w:vAlign w:val="center"/>
            <w:hideMark/>
          </w:tcPr>
          <w:p w14:paraId="66F4E373" w14:textId="6EA1D543"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285,25</w:t>
            </w:r>
          </w:p>
        </w:tc>
        <w:tc>
          <w:tcPr>
            <w:tcW w:w="796" w:type="pct"/>
            <w:shd w:val="clear" w:color="auto" w:fill="auto"/>
            <w:noWrap/>
            <w:vAlign w:val="center"/>
            <w:hideMark/>
          </w:tcPr>
          <w:p w14:paraId="5BC6A5CA"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52.486,00 </w:t>
            </w:r>
          </w:p>
        </w:tc>
      </w:tr>
      <w:tr w:rsidR="00A11CFA" w:rsidRPr="00DA49A8" w14:paraId="73D062D7" w14:textId="77777777" w:rsidTr="00A11CFA">
        <w:trPr>
          <w:trHeight w:val="871"/>
        </w:trPr>
        <w:tc>
          <w:tcPr>
            <w:tcW w:w="364" w:type="pct"/>
            <w:shd w:val="clear" w:color="auto" w:fill="auto"/>
            <w:noWrap/>
            <w:vAlign w:val="center"/>
            <w:hideMark/>
          </w:tcPr>
          <w:p w14:paraId="36D69631"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15</w:t>
            </w:r>
          </w:p>
        </w:tc>
        <w:tc>
          <w:tcPr>
            <w:tcW w:w="2104" w:type="pct"/>
            <w:shd w:val="clear" w:color="000000" w:fill="FFFFFF"/>
            <w:vAlign w:val="center"/>
            <w:hideMark/>
          </w:tcPr>
          <w:p w14:paraId="614CAEE4"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PUESTA A TIERRA CON UNA VARILLA COPPERWELD ALTA CAMADA KIT (Incluye varilla </w:t>
            </w:r>
            <w:proofErr w:type="spellStart"/>
            <w:r w:rsidRPr="00DA49A8">
              <w:rPr>
                <w:rFonts w:ascii="Calibri" w:hAnsi="Calibri" w:cs="Calibri"/>
                <w:color w:val="000000"/>
                <w:sz w:val="22"/>
                <w:szCs w:val="22"/>
                <w:lang w:val="es-EC" w:eastAsia="es-EC"/>
              </w:rPr>
              <w:t>Copperweld</w:t>
            </w:r>
            <w:proofErr w:type="spellEnd"/>
            <w:r w:rsidRPr="00DA49A8">
              <w:rPr>
                <w:rFonts w:ascii="Calibri" w:hAnsi="Calibri" w:cs="Calibri"/>
                <w:color w:val="000000"/>
                <w:sz w:val="22"/>
                <w:szCs w:val="22"/>
                <w:lang w:val="es-EC" w:eastAsia="es-EC"/>
              </w:rPr>
              <w:t xml:space="preserve"> de 5/8" x 10´ con conector para varilla y 1 conector placa - cable de bronce)</w:t>
            </w:r>
          </w:p>
        </w:tc>
        <w:tc>
          <w:tcPr>
            <w:tcW w:w="503" w:type="pct"/>
            <w:shd w:val="clear" w:color="000000" w:fill="FFFFFF"/>
            <w:noWrap/>
            <w:vAlign w:val="center"/>
            <w:hideMark/>
          </w:tcPr>
          <w:p w14:paraId="55DE398B"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495265BC"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160,00</w:t>
            </w:r>
          </w:p>
        </w:tc>
        <w:tc>
          <w:tcPr>
            <w:tcW w:w="653" w:type="pct"/>
            <w:shd w:val="clear" w:color="auto" w:fill="auto"/>
            <w:noWrap/>
            <w:vAlign w:val="center"/>
            <w:hideMark/>
          </w:tcPr>
          <w:p w14:paraId="7915A7C6" w14:textId="1B821C65"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50,70</w:t>
            </w:r>
          </w:p>
        </w:tc>
        <w:tc>
          <w:tcPr>
            <w:tcW w:w="796" w:type="pct"/>
            <w:shd w:val="clear" w:color="auto" w:fill="auto"/>
            <w:noWrap/>
            <w:vAlign w:val="center"/>
            <w:hideMark/>
          </w:tcPr>
          <w:p w14:paraId="4ED245E6"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8.112,00 </w:t>
            </w:r>
          </w:p>
        </w:tc>
      </w:tr>
      <w:tr w:rsidR="00A11CFA" w:rsidRPr="00DA49A8" w14:paraId="4A43783B" w14:textId="77777777" w:rsidTr="00A11CFA">
        <w:trPr>
          <w:trHeight w:val="580"/>
        </w:trPr>
        <w:tc>
          <w:tcPr>
            <w:tcW w:w="364" w:type="pct"/>
            <w:shd w:val="clear" w:color="auto" w:fill="auto"/>
            <w:noWrap/>
            <w:vAlign w:val="center"/>
            <w:hideMark/>
          </w:tcPr>
          <w:p w14:paraId="1C6CCD97"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16</w:t>
            </w:r>
          </w:p>
        </w:tc>
        <w:tc>
          <w:tcPr>
            <w:tcW w:w="2104" w:type="pct"/>
            <w:shd w:val="clear" w:color="000000" w:fill="FFFFFF"/>
            <w:vAlign w:val="center"/>
            <w:hideMark/>
          </w:tcPr>
          <w:p w14:paraId="1517DA86"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CABLE AL ACAR 750 MCM INCLUYE SUMINISTRO TRANSPORTE ENDIDO REGUL. Y ENGRAPAMIENTO</w:t>
            </w:r>
          </w:p>
        </w:tc>
        <w:tc>
          <w:tcPr>
            <w:tcW w:w="503" w:type="pct"/>
            <w:shd w:val="clear" w:color="000000" w:fill="FFFFFF"/>
            <w:noWrap/>
            <w:vAlign w:val="center"/>
            <w:hideMark/>
          </w:tcPr>
          <w:p w14:paraId="4F26F0CA"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KM</w:t>
            </w:r>
          </w:p>
        </w:tc>
        <w:tc>
          <w:tcPr>
            <w:tcW w:w="580" w:type="pct"/>
            <w:shd w:val="clear" w:color="000000" w:fill="FFFFFF"/>
            <w:noWrap/>
            <w:vAlign w:val="center"/>
            <w:hideMark/>
          </w:tcPr>
          <w:p w14:paraId="23F0525F"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55,00</w:t>
            </w:r>
          </w:p>
        </w:tc>
        <w:tc>
          <w:tcPr>
            <w:tcW w:w="653" w:type="pct"/>
            <w:shd w:val="clear" w:color="auto" w:fill="auto"/>
            <w:noWrap/>
            <w:vAlign w:val="center"/>
            <w:hideMark/>
          </w:tcPr>
          <w:p w14:paraId="5594C9F2" w14:textId="20F626BC"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$11.424,00</w:t>
            </w:r>
          </w:p>
        </w:tc>
        <w:tc>
          <w:tcPr>
            <w:tcW w:w="796" w:type="pct"/>
            <w:shd w:val="clear" w:color="auto" w:fill="auto"/>
            <w:noWrap/>
            <w:vAlign w:val="center"/>
            <w:hideMark/>
          </w:tcPr>
          <w:p w14:paraId="48143509"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628.320,00 </w:t>
            </w:r>
          </w:p>
        </w:tc>
      </w:tr>
      <w:tr w:rsidR="00A11CFA" w:rsidRPr="00DA49A8" w14:paraId="6CAB9579" w14:textId="77777777" w:rsidTr="00A11CFA">
        <w:trPr>
          <w:trHeight w:val="580"/>
        </w:trPr>
        <w:tc>
          <w:tcPr>
            <w:tcW w:w="364" w:type="pct"/>
            <w:shd w:val="clear" w:color="auto" w:fill="auto"/>
            <w:noWrap/>
            <w:vAlign w:val="center"/>
            <w:hideMark/>
          </w:tcPr>
          <w:p w14:paraId="196840BC"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17</w:t>
            </w:r>
          </w:p>
        </w:tc>
        <w:tc>
          <w:tcPr>
            <w:tcW w:w="2104" w:type="pct"/>
            <w:shd w:val="clear" w:color="000000" w:fill="FFFFFF"/>
            <w:vAlign w:val="center"/>
            <w:hideMark/>
          </w:tcPr>
          <w:p w14:paraId="4F8822D8"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CABLE OPGW 24 FILAS TIPO ITU-T-G 652 INCLUYE SUMINISTRO, TRANSPORTE, TENDIDO REGUL. Y ENGRAPADO</w:t>
            </w:r>
          </w:p>
        </w:tc>
        <w:tc>
          <w:tcPr>
            <w:tcW w:w="503" w:type="pct"/>
            <w:shd w:val="clear" w:color="000000" w:fill="FFFFFF"/>
            <w:noWrap/>
            <w:vAlign w:val="center"/>
            <w:hideMark/>
          </w:tcPr>
          <w:p w14:paraId="34AD9B4D"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KM</w:t>
            </w:r>
          </w:p>
        </w:tc>
        <w:tc>
          <w:tcPr>
            <w:tcW w:w="580" w:type="pct"/>
            <w:shd w:val="clear" w:color="000000" w:fill="FFFFFF"/>
            <w:noWrap/>
            <w:vAlign w:val="center"/>
            <w:hideMark/>
          </w:tcPr>
          <w:p w14:paraId="032BA2DB"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18,00</w:t>
            </w:r>
          </w:p>
        </w:tc>
        <w:tc>
          <w:tcPr>
            <w:tcW w:w="653" w:type="pct"/>
            <w:shd w:val="clear" w:color="auto" w:fill="auto"/>
            <w:noWrap/>
            <w:vAlign w:val="center"/>
            <w:hideMark/>
          </w:tcPr>
          <w:p w14:paraId="3C1362C8" w14:textId="0434FFA4"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6.750,00</w:t>
            </w:r>
          </w:p>
        </w:tc>
        <w:tc>
          <w:tcPr>
            <w:tcW w:w="796" w:type="pct"/>
            <w:shd w:val="clear" w:color="auto" w:fill="auto"/>
            <w:noWrap/>
            <w:vAlign w:val="center"/>
            <w:hideMark/>
          </w:tcPr>
          <w:p w14:paraId="4EC1677A"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121.500,00 </w:t>
            </w:r>
          </w:p>
        </w:tc>
      </w:tr>
      <w:tr w:rsidR="00A11CFA" w:rsidRPr="00DA49A8" w14:paraId="2E44A624" w14:textId="77777777" w:rsidTr="00A11CFA">
        <w:trPr>
          <w:trHeight w:val="580"/>
        </w:trPr>
        <w:tc>
          <w:tcPr>
            <w:tcW w:w="364" w:type="pct"/>
            <w:shd w:val="clear" w:color="auto" w:fill="auto"/>
            <w:noWrap/>
            <w:vAlign w:val="center"/>
            <w:hideMark/>
          </w:tcPr>
          <w:p w14:paraId="0D924137"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18</w:t>
            </w:r>
          </w:p>
        </w:tc>
        <w:tc>
          <w:tcPr>
            <w:tcW w:w="2104" w:type="pct"/>
            <w:shd w:val="clear" w:color="000000" w:fill="FFFFFF"/>
            <w:vAlign w:val="center"/>
            <w:hideMark/>
          </w:tcPr>
          <w:p w14:paraId="3EDC9101"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CABLE DE FIBRA OPTICA SUBTERRANEO DE 24 FIBRAS INCLUYE SUMINISTRO TRANSPORTE Y TENDIDO</w:t>
            </w:r>
          </w:p>
        </w:tc>
        <w:tc>
          <w:tcPr>
            <w:tcW w:w="503" w:type="pct"/>
            <w:shd w:val="clear" w:color="000000" w:fill="FFFFFF"/>
            <w:noWrap/>
            <w:vAlign w:val="center"/>
            <w:hideMark/>
          </w:tcPr>
          <w:p w14:paraId="2EB3ABC8"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KM</w:t>
            </w:r>
          </w:p>
        </w:tc>
        <w:tc>
          <w:tcPr>
            <w:tcW w:w="580" w:type="pct"/>
            <w:shd w:val="clear" w:color="000000" w:fill="FFFFFF"/>
            <w:noWrap/>
            <w:vAlign w:val="center"/>
            <w:hideMark/>
          </w:tcPr>
          <w:p w14:paraId="3DD1D805"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0,55</w:t>
            </w:r>
          </w:p>
        </w:tc>
        <w:tc>
          <w:tcPr>
            <w:tcW w:w="653" w:type="pct"/>
            <w:shd w:val="clear" w:color="auto" w:fill="auto"/>
            <w:noWrap/>
            <w:vAlign w:val="center"/>
            <w:hideMark/>
          </w:tcPr>
          <w:p w14:paraId="365912C8" w14:textId="30EE76A5"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3.945,00</w:t>
            </w:r>
          </w:p>
        </w:tc>
        <w:tc>
          <w:tcPr>
            <w:tcW w:w="796" w:type="pct"/>
            <w:shd w:val="clear" w:color="auto" w:fill="auto"/>
            <w:noWrap/>
            <w:vAlign w:val="center"/>
            <w:hideMark/>
          </w:tcPr>
          <w:p w14:paraId="123249C4"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2.169,75 </w:t>
            </w:r>
          </w:p>
        </w:tc>
      </w:tr>
      <w:tr w:rsidR="00A11CFA" w:rsidRPr="00DA49A8" w14:paraId="728C61FF" w14:textId="77777777" w:rsidTr="00A11CFA">
        <w:trPr>
          <w:trHeight w:val="580"/>
        </w:trPr>
        <w:tc>
          <w:tcPr>
            <w:tcW w:w="364" w:type="pct"/>
            <w:shd w:val="clear" w:color="auto" w:fill="auto"/>
            <w:noWrap/>
            <w:vAlign w:val="center"/>
            <w:hideMark/>
          </w:tcPr>
          <w:p w14:paraId="1AA686ED"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19</w:t>
            </w:r>
          </w:p>
        </w:tc>
        <w:tc>
          <w:tcPr>
            <w:tcW w:w="2104" w:type="pct"/>
            <w:shd w:val="clear" w:color="000000" w:fill="FFFFFF"/>
            <w:vAlign w:val="center"/>
            <w:hideMark/>
          </w:tcPr>
          <w:p w14:paraId="0192EF65"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SUMINISTRO, TRANSPORTE E IZADO DE POSTE DE H.A RECTANGULAR DE 23 M 2400KG DE CARGA ROTURA</w:t>
            </w:r>
          </w:p>
        </w:tc>
        <w:tc>
          <w:tcPr>
            <w:tcW w:w="503" w:type="pct"/>
            <w:shd w:val="clear" w:color="000000" w:fill="FFFFFF"/>
            <w:noWrap/>
            <w:vAlign w:val="center"/>
            <w:hideMark/>
          </w:tcPr>
          <w:p w14:paraId="7CF69921"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1B5D83F9"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160,00</w:t>
            </w:r>
          </w:p>
        </w:tc>
        <w:tc>
          <w:tcPr>
            <w:tcW w:w="653" w:type="pct"/>
            <w:shd w:val="clear" w:color="auto" w:fill="auto"/>
            <w:noWrap/>
            <w:vAlign w:val="center"/>
            <w:hideMark/>
          </w:tcPr>
          <w:p w14:paraId="6D9CA592" w14:textId="0BCB5EF0"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3.525,89</w:t>
            </w:r>
          </w:p>
        </w:tc>
        <w:tc>
          <w:tcPr>
            <w:tcW w:w="796" w:type="pct"/>
            <w:shd w:val="clear" w:color="auto" w:fill="auto"/>
            <w:noWrap/>
            <w:vAlign w:val="center"/>
            <w:hideMark/>
          </w:tcPr>
          <w:p w14:paraId="2D88C222"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564.142,40 </w:t>
            </w:r>
          </w:p>
        </w:tc>
      </w:tr>
      <w:tr w:rsidR="00A11CFA" w:rsidRPr="00DA49A8" w14:paraId="25173E97" w14:textId="77777777" w:rsidTr="00A11CFA">
        <w:trPr>
          <w:trHeight w:val="289"/>
        </w:trPr>
        <w:tc>
          <w:tcPr>
            <w:tcW w:w="364" w:type="pct"/>
            <w:shd w:val="clear" w:color="auto" w:fill="auto"/>
            <w:noWrap/>
            <w:vAlign w:val="center"/>
            <w:hideMark/>
          </w:tcPr>
          <w:p w14:paraId="0E987710"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20</w:t>
            </w:r>
          </w:p>
        </w:tc>
        <w:tc>
          <w:tcPr>
            <w:tcW w:w="2104" w:type="pct"/>
            <w:shd w:val="clear" w:color="000000" w:fill="FFFFFF"/>
            <w:vAlign w:val="center"/>
            <w:hideMark/>
          </w:tcPr>
          <w:p w14:paraId="0A1C6B5F"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AMORTIGUADOR PARA CONDUCTOR ACAR 750 MCM</w:t>
            </w:r>
          </w:p>
        </w:tc>
        <w:tc>
          <w:tcPr>
            <w:tcW w:w="503" w:type="pct"/>
            <w:shd w:val="clear" w:color="000000" w:fill="FFFFFF"/>
            <w:noWrap/>
            <w:vAlign w:val="center"/>
            <w:hideMark/>
          </w:tcPr>
          <w:p w14:paraId="7F4FC4B8"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323AC34D"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450,00</w:t>
            </w:r>
          </w:p>
        </w:tc>
        <w:tc>
          <w:tcPr>
            <w:tcW w:w="653" w:type="pct"/>
            <w:shd w:val="clear" w:color="auto" w:fill="auto"/>
            <w:noWrap/>
            <w:vAlign w:val="center"/>
            <w:hideMark/>
          </w:tcPr>
          <w:p w14:paraId="13632F93" w14:textId="3D0C07FA"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50,00</w:t>
            </w:r>
          </w:p>
        </w:tc>
        <w:tc>
          <w:tcPr>
            <w:tcW w:w="796" w:type="pct"/>
            <w:shd w:val="clear" w:color="auto" w:fill="auto"/>
            <w:noWrap/>
            <w:vAlign w:val="center"/>
            <w:hideMark/>
          </w:tcPr>
          <w:p w14:paraId="5F24E2A2"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22.500,00 </w:t>
            </w:r>
          </w:p>
        </w:tc>
      </w:tr>
      <w:tr w:rsidR="00A11CFA" w:rsidRPr="00DA49A8" w14:paraId="00A3BCEE" w14:textId="77777777" w:rsidTr="00A11CFA">
        <w:trPr>
          <w:trHeight w:val="289"/>
        </w:trPr>
        <w:tc>
          <w:tcPr>
            <w:tcW w:w="364" w:type="pct"/>
            <w:shd w:val="clear" w:color="auto" w:fill="auto"/>
            <w:noWrap/>
            <w:vAlign w:val="center"/>
            <w:hideMark/>
          </w:tcPr>
          <w:p w14:paraId="07C8E340"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21</w:t>
            </w:r>
          </w:p>
        </w:tc>
        <w:tc>
          <w:tcPr>
            <w:tcW w:w="2104" w:type="pct"/>
            <w:shd w:val="clear" w:color="000000" w:fill="FFFFFF"/>
            <w:vAlign w:val="center"/>
            <w:hideMark/>
          </w:tcPr>
          <w:p w14:paraId="40C2D129"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AMORTIGUADOR PARA CABLE DE GUARDA (OPGW)</w:t>
            </w:r>
          </w:p>
        </w:tc>
        <w:tc>
          <w:tcPr>
            <w:tcW w:w="503" w:type="pct"/>
            <w:shd w:val="clear" w:color="000000" w:fill="FFFFFF"/>
            <w:noWrap/>
            <w:vAlign w:val="center"/>
            <w:hideMark/>
          </w:tcPr>
          <w:p w14:paraId="0CDEF39B"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60342F63"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155,00</w:t>
            </w:r>
          </w:p>
        </w:tc>
        <w:tc>
          <w:tcPr>
            <w:tcW w:w="653" w:type="pct"/>
            <w:shd w:val="clear" w:color="auto" w:fill="auto"/>
            <w:noWrap/>
            <w:vAlign w:val="center"/>
            <w:hideMark/>
          </w:tcPr>
          <w:p w14:paraId="4D0ADE01" w14:textId="7982BB40"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32,00</w:t>
            </w:r>
          </w:p>
        </w:tc>
        <w:tc>
          <w:tcPr>
            <w:tcW w:w="796" w:type="pct"/>
            <w:shd w:val="clear" w:color="auto" w:fill="auto"/>
            <w:noWrap/>
            <w:vAlign w:val="center"/>
            <w:hideMark/>
          </w:tcPr>
          <w:p w14:paraId="34F39B90"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4.960,00 </w:t>
            </w:r>
          </w:p>
        </w:tc>
      </w:tr>
      <w:tr w:rsidR="00A11CFA" w:rsidRPr="00DA49A8" w14:paraId="1B25FF3B" w14:textId="77777777" w:rsidTr="00A11CFA">
        <w:trPr>
          <w:trHeight w:val="289"/>
        </w:trPr>
        <w:tc>
          <w:tcPr>
            <w:tcW w:w="364" w:type="pct"/>
            <w:shd w:val="clear" w:color="auto" w:fill="auto"/>
            <w:noWrap/>
            <w:vAlign w:val="center"/>
            <w:hideMark/>
          </w:tcPr>
          <w:p w14:paraId="2493B33B"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22</w:t>
            </w:r>
          </w:p>
        </w:tc>
        <w:tc>
          <w:tcPr>
            <w:tcW w:w="2104" w:type="pct"/>
            <w:shd w:val="clear" w:color="000000" w:fill="FFFFFF"/>
            <w:vAlign w:val="center"/>
            <w:hideMark/>
          </w:tcPr>
          <w:p w14:paraId="514F9DD3"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EMPLAME DE COMPRESIÓN A PLENA TENSION PARA CONDUCTOR ACAR 750 MCM</w:t>
            </w:r>
          </w:p>
        </w:tc>
        <w:tc>
          <w:tcPr>
            <w:tcW w:w="503" w:type="pct"/>
            <w:shd w:val="clear" w:color="000000" w:fill="FFFFFF"/>
            <w:noWrap/>
            <w:vAlign w:val="center"/>
            <w:hideMark/>
          </w:tcPr>
          <w:p w14:paraId="76668041"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5553229E"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60,00</w:t>
            </w:r>
          </w:p>
        </w:tc>
        <w:tc>
          <w:tcPr>
            <w:tcW w:w="653" w:type="pct"/>
            <w:shd w:val="clear" w:color="auto" w:fill="auto"/>
            <w:noWrap/>
            <w:vAlign w:val="center"/>
            <w:hideMark/>
          </w:tcPr>
          <w:p w14:paraId="7163DB8A" w14:textId="3AC7A09D"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89,00</w:t>
            </w:r>
          </w:p>
        </w:tc>
        <w:tc>
          <w:tcPr>
            <w:tcW w:w="796" w:type="pct"/>
            <w:shd w:val="clear" w:color="auto" w:fill="auto"/>
            <w:noWrap/>
            <w:vAlign w:val="center"/>
            <w:hideMark/>
          </w:tcPr>
          <w:p w14:paraId="1EEA3CAA"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5.340,00 </w:t>
            </w:r>
          </w:p>
        </w:tc>
      </w:tr>
      <w:tr w:rsidR="00A11CFA" w:rsidRPr="00DA49A8" w14:paraId="7ADD2D2C" w14:textId="77777777" w:rsidTr="00A11CFA">
        <w:trPr>
          <w:trHeight w:val="580"/>
        </w:trPr>
        <w:tc>
          <w:tcPr>
            <w:tcW w:w="364" w:type="pct"/>
            <w:shd w:val="clear" w:color="auto" w:fill="auto"/>
            <w:noWrap/>
            <w:vAlign w:val="center"/>
            <w:hideMark/>
          </w:tcPr>
          <w:p w14:paraId="1BBD3A20"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23</w:t>
            </w:r>
          </w:p>
        </w:tc>
        <w:tc>
          <w:tcPr>
            <w:tcW w:w="2104" w:type="pct"/>
            <w:shd w:val="clear" w:color="000000" w:fill="FFFFFF"/>
            <w:vAlign w:val="center"/>
            <w:hideMark/>
          </w:tcPr>
          <w:p w14:paraId="456BA03C"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CAJA DE EMPALME PARA CABLE OPGW Y FUSION DE FIBRAS INCLUYE CRUCETA PARA RESERVA DE CABLE OPGW</w:t>
            </w:r>
          </w:p>
        </w:tc>
        <w:tc>
          <w:tcPr>
            <w:tcW w:w="503" w:type="pct"/>
            <w:shd w:val="clear" w:color="000000" w:fill="FFFFFF"/>
            <w:noWrap/>
            <w:vAlign w:val="center"/>
            <w:hideMark/>
          </w:tcPr>
          <w:p w14:paraId="4CEF09FE"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095F3A35"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10,00</w:t>
            </w:r>
          </w:p>
        </w:tc>
        <w:tc>
          <w:tcPr>
            <w:tcW w:w="653" w:type="pct"/>
            <w:shd w:val="clear" w:color="auto" w:fill="auto"/>
            <w:noWrap/>
            <w:vAlign w:val="center"/>
            <w:hideMark/>
          </w:tcPr>
          <w:p w14:paraId="2548AA12" w14:textId="446B0F9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960,00</w:t>
            </w:r>
          </w:p>
        </w:tc>
        <w:tc>
          <w:tcPr>
            <w:tcW w:w="796" w:type="pct"/>
            <w:shd w:val="clear" w:color="auto" w:fill="auto"/>
            <w:noWrap/>
            <w:vAlign w:val="center"/>
            <w:hideMark/>
          </w:tcPr>
          <w:p w14:paraId="6FB12B75"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9.600,00 </w:t>
            </w:r>
          </w:p>
        </w:tc>
      </w:tr>
      <w:tr w:rsidR="00A11CFA" w:rsidRPr="00DA49A8" w14:paraId="34B3DC8C" w14:textId="77777777" w:rsidTr="00A11CFA">
        <w:trPr>
          <w:trHeight w:val="289"/>
        </w:trPr>
        <w:tc>
          <w:tcPr>
            <w:tcW w:w="364" w:type="pct"/>
            <w:shd w:val="clear" w:color="auto" w:fill="auto"/>
            <w:noWrap/>
            <w:vAlign w:val="center"/>
            <w:hideMark/>
          </w:tcPr>
          <w:p w14:paraId="121AF2FD"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24</w:t>
            </w:r>
          </w:p>
        </w:tc>
        <w:tc>
          <w:tcPr>
            <w:tcW w:w="2104" w:type="pct"/>
            <w:shd w:val="clear" w:color="000000" w:fill="FFFFFF"/>
            <w:vAlign w:val="center"/>
            <w:hideMark/>
          </w:tcPr>
          <w:p w14:paraId="2EE88D15"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DISTRIBUIDOR DE FIBRA OPTICA (ODF)</w:t>
            </w:r>
          </w:p>
        </w:tc>
        <w:tc>
          <w:tcPr>
            <w:tcW w:w="503" w:type="pct"/>
            <w:shd w:val="clear" w:color="000000" w:fill="FFFFFF"/>
            <w:noWrap/>
            <w:vAlign w:val="center"/>
            <w:hideMark/>
          </w:tcPr>
          <w:p w14:paraId="2A7928CF"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051F604C"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2,00</w:t>
            </w:r>
          </w:p>
        </w:tc>
        <w:tc>
          <w:tcPr>
            <w:tcW w:w="653" w:type="pct"/>
            <w:shd w:val="clear" w:color="auto" w:fill="auto"/>
            <w:noWrap/>
            <w:vAlign w:val="center"/>
            <w:hideMark/>
          </w:tcPr>
          <w:p w14:paraId="1FBE07F2" w14:textId="30A15C4F"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250,00</w:t>
            </w:r>
          </w:p>
        </w:tc>
        <w:tc>
          <w:tcPr>
            <w:tcW w:w="796" w:type="pct"/>
            <w:shd w:val="clear" w:color="auto" w:fill="auto"/>
            <w:noWrap/>
            <w:vAlign w:val="center"/>
            <w:hideMark/>
          </w:tcPr>
          <w:p w14:paraId="58439B91"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500,00 </w:t>
            </w:r>
          </w:p>
        </w:tc>
      </w:tr>
      <w:tr w:rsidR="00A11CFA" w:rsidRPr="00DA49A8" w14:paraId="5135C162" w14:textId="77777777" w:rsidTr="00A11CFA">
        <w:trPr>
          <w:trHeight w:val="289"/>
        </w:trPr>
        <w:tc>
          <w:tcPr>
            <w:tcW w:w="364" w:type="pct"/>
            <w:shd w:val="clear" w:color="auto" w:fill="auto"/>
            <w:noWrap/>
            <w:vAlign w:val="center"/>
            <w:hideMark/>
          </w:tcPr>
          <w:p w14:paraId="7320BCA6"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25</w:t>
            </w:r>
          </w:p>
        </w:tc>
        <w:tc>
          <w:tcPr>
            <w:tcW w:w="2104" w:type="pct"/>
            <w:shd w:val="clear" w:color="000000" w:fill="FFFFFF"/>
            <w:vAlign w:val="center"/>
            <w:hideMark/>
          </w:tcPr>
          <w:p w14:paraId="49F22BAF"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BALIZA DE SEÑALIZACION DE POLIESTER</w:t>
            </w:r>
          </w:p>
        </w:tc>
        <w:tc>
          <w:tcPr>
            <w:tcW w:w="503" w:type="pct"/>
            <w:shd w:val="clear" w:color="000000" w:fill="FFFFFF"/>
            <w:noWrap/>
            <w:vAlign w:val="center"/>
            <w:hideMark/>
          </w:tcPr>
          <w:p w14:paraId="6A82AA52"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31CCEC26"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37,00</w:t>
            </w:r>
          </w:p>
        </w:tc>
        <w:tc>
          <w:tcPr>
            <w:tcW w:w="653" w:type="pct"/>
            <w:shd w:val="clear" w:color="auto" w:fill="auto"/>
            <w:noWrap/>
            <w:vAlign w:val="center"/>
            <w:hideMark/>
          </w:tcPr>
          <w:p w14:paraId="1D8C37E9" w14:textId="0E2D6A75"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165,25</w:t>
            </w:r>
          </w:p>
        </w:tc>
        <w:tc>
          <w:tcPr>
            <w:tcW w:w="796" w:type="pct"/>
            <w:shd w:val="clear" w:color="auto" w:fill="auto"/>
            <w:noWrap/>
            <w:vAlign w:val="center"/>
            <w:hideMark/>
          </w:tcPr>
          <w:p w14:paraId="2749B1C6"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6.114,25 </w:t>
            </w:r>
          </w:p>
        </w:tc>
      </w:tr>
      <w:tr w:rsidR="00A11CFA" w:rsidRPr="00DA49A8" w14:paraId="76F6F64B" w14:textId="77777777" w:rsidTr="00A11CFA">
        <w:trPr>
          <w:trHeight w:val="289"/>
        </w:trPr>
        <w:tc>
          <w:tcPr>
            <w:tcW w:w="364" w:type="pct"/>
            <w:shd w:val="clear" w:color="auto" w:fill="auto"/>
            <w:noWrap/>
            <w:vAlign w:val="center"/>
            <w:hideMark/>
          </w:tcPr>
          <w:p w14:paraId="1648BF3F"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26</w:t>
            </w:r>
          </w:p>
        </w:tc>
        <w:tc>
          <w:tcPr>
            <w:tcW w:w="2104" w:type="pct"/>
            <w:shd w:val="clear" w:color="000000" w:fill="FFFFFF"/>
            <w:vAlign w:val="center"/>
            <w:hideMark/>
          </w:tcPr>
          <w:p w14:paraId="7FDD83EA"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PLACA DE AVISO DE PELIGRO</w:t>
            </w:r>
          </w:p>
        </w:tc>
        <w:tc>
          <w:tcPr>
            <w:tcW w:w="503" w:type="pct"/>
            <w:shd w:val="clear" w:color="000000" w:fill="FFFFFF"/>
            <w:noWrap/>
            <w:vAlign w:val="center"/>
            <w:hideMark/>
          </w:tcPr>
          <w:p w14:paraId="701A9267"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466F76EC"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38,00</w:t>
            </w:r>
          </w:p>
        </w:tc>
        <w:tc>
          <w:tcPr>
            <w:tcW w:w="653" w:type="pct"/>
            <w:shd w:val="clear" w:color="auto" w:fill="auto"/>
            <w:noWrap/>
            <w:vAlign w:val="center"/>
            <w:hideMark/>
          </w:tcPr>
          <w:p w14:paraId="3D321F2A" w14:textId="336C5A3E"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16,00</w:t>
            </w:r>
          </w:p>
        </w:tc>
        <w:tc>
          <w:tcPr>
            <w:tcW w:w="796" w:type="pct"/>
            <w:shd w:val="clear" w:color="auto" w:fill="auto"/>
            <w:noWrap/>
            <w:vAlign w:val="center"/>
            <w:hideMark/>
          </w:tcPr>
          <w:p w14:paraId="46E26985"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608,00 </w:t>
            </w:r>
          </w:p>
        </w:tc>
      </w:tr>
      <w:tr w:rsidR="00A11CFA" w:rsidRPr="00DA49A8" w14:paraId="74070D74" w14:textId="77777777" w:rsidTr="00A11CFA">
        <w:trPr>
          <w:trHeight w:val="580"/>
        </w:trPr>
        <w:tc>
          <w:tcPr>
            <w:tcW w:w="364" w:type="pct"/>
            <w:shd w:val="clear" w:color="auto" w:fill="auto"/>
            <w:noWrap/>
            <w:vAlign w:val="center"/>
            <w:hideMark/>
          </w:tcPr>
          <w:p w14:paraId="7B53996C"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27</w:t>
            </w:r>
          </w:p>
        </w:tc>
        <w:tc>
          <w:tcPr>
            <w:tcW w:w="2104" w:type="pct"/>
            <w:shd w:val="clear" w:color="000000" w:fill="FFFFFF"/>
            <w:vAlign w:val="center"/>
            <w:hideMark/>
          </w:tcPr>
          <w:p w14:paraId="5131BFF1"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DESMONTAJE DE ESTRUCTURAS DE SUSPENSION EN UN SOLO POSTE Y REINGRESO DE MATERIAL A BODEGA</w:t>
            </w:r>
          </w:p>
        </w:tc>
        <w:tc>
          <w:tcPr>
            <w:tcW w:w="503" w:type="pct"/>
            <w:shd w:val="clear" w:color="000000" w:fill="FFFFFF"/>
            <w:noWrap/>
            <w:vAlign w:val="center"/>
            <w:hideMark/>
          </w:tcPr>
          <w:p w14:paraId="7C9D5631"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3B00873E"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90,00</w:t>
            </w:r>
          </w:p>
        </w:tc>
        <w:tc>
          <w:tcPr>
            <w:tcW w:w="653" w:type="pct"/>
            <w:shd w:val="clear" w:color="auto" w:fill="auto"/>
            <w:noWrap/>
            <w:vAlign w:val="center"/>
            <w:hideMark/>
          </w:tcPr>
          <w:p w14:paraId="1E512FAA" w14:textId="3C81A7CF"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276,23</w:t>
            </w:r>
          </w:p>
        </w:tc>
        <w:tc>
          <w:tcPr>
            <w:tcW w:w="796" w:type="pct"/>
            <w:shd w:val="clear" w:color="auto" w:fill="auto"/>
            <w:noWrap/>
            <w:vAlign w:val="center"/>
            <w:hideMark/>
          </w:tcPr>
          <w:p w14:paraId="2B9E53F1"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24.860,70 </w:t>
            </w:r>
          </w:p>
        </w:tc>
      </w:tr>
      <w:tr w:rsidR="00A11CFA" w:rsidRPr="00DA49A8" w14:paraId="77EEE948" w14:textId="77777777" w:rsidTr="00A11CFA">
        <w:trPr>
          <w:trHeight w:val="580"/>
        </w:trPr>
        <w:tc>
          <w:tcPr>
            <w:tcW w:w="364" w:type="pct"/>
            <w:shd w:val="clear" w:color="auto" w:fill="auto"/>
            <w:noWrap/>
            <w:vAlign w:val="center"/>
            <w:hideMark/>
          </w:tcPr>
          <w:p w14:paraId="4D9C113A"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28</w:t>
            </w:r>
          </w:p>
        </w:tc>
        <w:tc>
          <w:tcPr>
            <w:tcW w:w="2104" w:type="pct"/>
            <w:shd w:val="clear" w:color="000000" w:fill="FFFFFF"/>
            <w:vAlign w:val="center"/>
            <w:hideMark/>
          </w:tcPr>
          <w:p w14:paraId="774DC219"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DESMONTAJE DE ESTRUCTURAS DE RETENSIÓN EN UN SOLO POSTE Y REINGRESO DE MATERIAL A BODEGA</w:t>
            </w:r>
          </w:p>
        </w:tc>
        <w:tc>
          <w:tcPr>
            <w:tcW w:w="503" w:type="pct"/>
            <w:shd w:val="clear" w:color="000000" w:fill="FFFFFF"/>
            <w:noWrap/>
            <w:vAlign w:val="center"/>
            <w:hideMark/>
          </w:tcPr>
          <w:p w14:paraId="7D1C25BA"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3BE03919"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30,00</w:t>
            </w:r>
          </w:p>
        </w:tc>
        <w:tc>
          <w:tcPr>
            <w:tcW w:w="653" w:type="pct"/>
            <w:shd w:val="clear" w:color="auto" w:fill="auto"/>
            <w:noWrap/>
            <w:vAlign w:val="center"/>
            <w:hideMark/>
          </w:tcPr>
          <w:p w14:paraId="23FB368C" w14:textId="4D55542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317,00</w:t>
            </w:r>
          </w:p>
        </w:tc>
        <w:tc>
          <w:tcPr>
            <w:tcW w:w="796" w:type="pct"/>
            <w:shd w:val="clear" w:color="auto" w:fill="auto"/>
            <w:noWrap/>
            <w:vAlign w:val="center"/>
            <w:hideMark/>
          </w:tcPr>
          <w:p w14:paraId="776850C1"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9.510,00 </w:t>
            </w:r>
          </w:p>
        </w:tc>
      </w:tr>
      <w:tr w:rsidR="00A11CFA" w:rsidRPr="00DA49A8" w14:paraId="5BD54FA4" w14:textId="77777777" w:rsidTr="00A11CFA">
        <w:trPr>
          <w:trHeight w:val="580"/>
        </w:trPr>
        <w:tc>
          <w:tcPr>
            <w:tcW w:w="364" w:type="pct"/>
            <w:shd w:val="clear" w:color="auto" w:fill="auto"/>
            <w:noWrap/>
            <w:vAlign w:val="center"/>
            <w:hideMark/>
          </w:tcPr>
          <w:p w14:paraId="23786206"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29</w:t>
            </w:r>
          </w:p>
        </w:tc>
        <w:tc>
          <w:tcPr>
            <w:tcW w:w="2104" w:type="pct"/>
            <w:shd w:val="clear" w:color="000000" w:fill="FFFFFF"/>
            <w:vAlign w:val="center"/>
            <w:hideMark/>
          </w:tcPr>
          <w:p w14:paraId="5C554530"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DESMONTAJE DE TENSOR A TIERRA SIMPLE Y REINGRESO DE MATERIALES A BODEGA</w:t>
            </w:r>
          </w:p>
        </w:tc>
        <w:tc>
          <w:tcPr>
            <w:tcW w:w="503" w:type="pct"/>
            <w:shd w:val="clear" w:color="000000" w:fill="FFFFFF"/>
            <w:noWrap/>
            <w:vAlign w:val="center"/>
            <w:hideMark/>
          </w:tcPr>
          <w:p w14:paraId="4E4C2771"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5A91EE32"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41,00</w:t>
            </w:r>
          </w:p>
        </w:tc>
        <w:tc>
          <w:tcPr>
            <w:tcW w:w="653" w:type="pct"/>
            <w:shd w:val="clear" w:color="auto" w:fill="auto"/>
            <w:noWrap/>
            <w:vAlign w:val="center"/>
            <w:hideMark/>
          </w:tcPr>
          <w:p w14:paraId="2B6BCD55" w14:textId="1BD92A4C"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59,32</w:t>
            </w:r>
          </w:p>
        </w:tc>
        <w:tc>
          <w:tcPr>
            <w:tcW w:w="796" w:type="pct"/>
            <w:shd w:val="clear" w:color="auto" w:fill="auto"/>
            <w:noWrap/>
            <w:vAlign w:val="center"/>
            <w:hideMark/>
          </w:tcPr>
          <w:p w14:paraId="61B0EF33"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2.432,12 </w:t>
            </w:r>
          </w:p>
        </w:tc>
      </w:tr>
      <w:tr w:rsidR="00A11CFA" w:rsidRPr="00DA49A8" w14:paraId="352632C2" w14:textId="77777777" w:rsidTr="00A11CFA">
        <w:trPr>
          <w:trHeight w:val="289"/>
        </w:trPr>
        <w:tc>
          <w:tcPr>
            <w:tcW w:w="364" w:type="pct"/>
            <w:shd w:val="clear" w:color="auto" w:fill="auto"/>
            <w:noWrap/>
            <w:vAlign w:val="center"/>
            <w:hideMark/>
          </w:tcPr>
          <w:p w14:paraId="215D37CC"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30</w:t>
            </w:r>
          </w:p>
        </w:tc>
        <w:tc>
          <w:tcPr>
            <w:tcW w:w="2104" w:type="pct"/>
            <w:shd w:val="clear" w:color="000000" w:fill="FFFFFF"/>
            <w:vAlign w:val="center"/>
            <w:hideMark/>
          </w:tcPr>
          <w:p w14:paraId="10325232"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RETIRO DE CONDUCTOR EXISTENTE U REINGRESO A BODEGA</w:t>
            </w:r>
          </w:p>
        </w:tc>
        <w:tc>
          <w:tcPr>
            <w:tcW w:w="503" w:type="pct"/>
            <w:shd w:val="clear" w:color="000000" w:fill="FFFFFF"/>
            <w:noWrap/>
            <w:vAlign w:val="center"/>
            <w:hideMark/>
          </w:tcPr>
          <w:p w14:paraId="75880DC5"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KM</w:t>
            </w:r>
          </w:p>
        </w:tc>
        <w:tc>
          <w:tcPr>
            <w:tcW w:w="580" w:type="pct"/>
            <w:shd w:val="clear" w:color="000000" w:fill="FFFFFF"/>
            <w:noWrap/>
            <w:vAlign w:val="center"/>
            <w:hideMark/>
          </w:tcPr>
          <w:p w14:paraId="7F8534F3"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51,00</w:t>
            </w:r>
          </w:p>
        </w:tc>
        <w:tc>
          <w:tcPr>
            <w:tcW w:w="653" w:type="pct"/>
            <w:shd w:val="clear" w:color="auto" w:fill="auto"/>
            <w:noWrap/>
            <w:vAlign w:val="center"/>
            <w:hideMark/>
          </w:tcPr>
          <w:p w14:paraId="344D4E2E" w14:textId="0D73B608"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1.250,00</w:t>
            </w:r>
          </w:p>
        </w:tc>
        <w:tc>
          <w:tcPr>
            <w:tcW w:w="796" w:type="pct"/>
            <w:shd w:val="clear" w:color="auto" w:fill="auto"/>
            <w:noWrap/>
            <w:vAlign w:val="center"/>
            <w:hideMark/>
          </w:tcPr>
          <w:p w14:paraId="14BD16F3"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63.750,00 </w:t>
            </w:r>
          </w:p>
        </w:tc>
      </w:tr>
      <w:tr w:rsidR="00A11CFA" w:rsidRPr="00DA49A8" w14:paraId="4939B2D5" w14:textId="77777777" w:rsidTr="00A11CFA">
        <w:trPr>
          <w:trHeight w:val="289"/>
        </w:trPr>
        <w:tc>
          <w:tcPr>
            <w:tcW w:w="364" w:type="pct"/>
            <w:shd w:val="clear" w:color="auto" w:fill="auto"/>
            <w:noWrap/>
            <w:vAlign w:val="center"/>
            <w:hideMark/>
          </w:tcPr>
          <w:p w14:paraId="15760516"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31</w:t>
            </w:r>
          </w:p>
        </w:tc>
        <w:tc>
          <w:tcPr>
            <w:tcW w:w="2104" w:type="pct"/>
            <w:shd w:val="clear" w:color="000000" w:fill="FFFFFF"/>
            <w:vAlign w:val="center"/>
            <w:hideMark/>
          </w:tcPr>
          <w:p w14:paraId="6BADD0D7"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PRUEBAS Y PUESTA EN SERVICIO DE LINEA 750 MCM Y FIBRA OPTICA</w:t>
            </w:r>
          </w:p>
        </w:tc>
        <w:tc>
          <w:tcPr>
            <w:tcW w:w="503" w:type="pct"/>
            <w:shd w:val="clear" w:color="000000" w:fill="FFFFFF"/>
            <w:noWrap/>
            <w:vAlign w:val="center"/>
            <w:hideMark/>
          </w:tcPr>
          <w:p w14:paraId="0631BC9F"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000000" w:fill="FFFFFF"/>
            <w:noWrap/>
            <w:vAlign w:val="center"/>
            <w:hideMark/>
          </w:tcPr>
          <w:p w14:paraId="3D1DE49F"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1,00</w:t>
            </w:r>
          </w:p>
        </w:tc>
        <w:tc>
          <w:tcPr>
            <w:tcW w:w="653" w:type="pct"/>
            <w:shd w:val="clear" w:color="auto" w:fill="auto"/>
            <w:noWrap/>
            <w:vAlign w:val="center"/>
            <w:hideMark/>
          </w:tcPr>
          <w:p w14:paraId="3ED87ED4" w14:textId="454203C2"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3.958,25</w:t>
            </w:r>
          </w:p>
        </w:tc>
        <w:tc>
          <w:tcPr>
            <w:tcW w:w="796" w:type="pct"/>
            <w:shd w:val="clear" w:color="auto" w:fill="auto"/>
            <w:noWrap/>
            <w:vAlign w:val="center"/>
            <w:hideMark/>
          </w:tcPr>
          <w:p w14:paraId="12866768"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3.958,25 </w:t>
            </w:r>
          </w:p>
        </w:tc>
      </w:tr>
      <w:tr w:rsidR="00A11CFA" w:rsidRPr="00DA49A8" w14:paraId="4B255F3A" w14:textId="77777777" w:rsidTr="00A11CFA">
        <w:trPr>
          <w:trHeight w:val="580"/>
        </w:trPr>
        <w:tc>
          <w:tcPr>
            <w:tcW w:w="364" w:type="pct"/>
            <w:shd w:val="clear" w:color="auto" w:fill="auto"/>
            <w:noWrap/>
            <w:vAlign w:val="center"/>
            <w:hideMark/>
          </w:tcPr>
          <w:p w14:paraId="458E7C1B"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32</w:t>
            </w:r>
          </w:p>
        </w:tc>
        <w:tc>
          <w:tcPr>
            <w:tcW w:w="2104" w:type="pct"/>
            <w:shd w:val="clear" w:color="auto" w:fill="auto"/>
            <w:vAlign w:val="center"/>
            <w:hideMark/>
          </w:tcPr>
          <w:p w14:paraId="063BF2C7"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DIGITALIZACIÓN DE INFORMACIÓN EN SIG DE POSTE DISTRIBUCIÓN O SUBTRANSMISION Y TODA SU INFRAESTRUCTURA ELÉCTRICA ASOCIADA</w:t>
            </w:r>
          </w:p>
        </w:tc>
        <w:tc>
          <w:tcPr>
            <w:tcW w:w="503" w:type="pct"/>
            <w:shd w:val="clear" w:color="auto" w:fill="auto"/>
            <w:noWrap/>
            <w:vAlign w:val="center"/>
            <w:hideMark/>
          </w:tcPr>
          <w:p w14:paraId="44DD5D09"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auto" w:fill="auto"/>
            <w:noWrap/>
            <w:vAlign w:val="center"/>
            <w:hideMark/>
          </w:tcPr>
          <w:p w14:paraId="7B470A91"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160</w:t>
            </w:r>
          </w:p>
        </w:tc>
        <w:tc>
          <w:tcPr>
            <w:tcW w:w="653" w:type="pct"/>
            <w:shd w:val="clear" w:color="auto" w:fill="auto"/>
            <w:noWrap/>
            <w:vAlign w:val="center"/>
            <w:hideMark/>
          </w:tcPr>
          <w:p w14:paraId="6F6D56E2" w14:textId="0C83CACF"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12,00</w:t>
            </w:r>
          </w:p>
        </w:tc>
        <w:tc>
          <w:tcPr>
            <w:tcW w:w="796" w:type="pct"/>
            <w:shd w:val="clear" w:color="auto" w:fill="auto"/>
            <w:noWrap/>
            <w:vAlign w:val="center"/>
            <w:hideMark/>
          </w:tcPr>
          <w:p w14:paraId="50AAFFD5"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1.920,00 </w:t>
            </w:r>
          </w:p>
        </w:tc>
      </w:tr>
      <w:tr w:rsidR="00A11CFA" w:rsidRPr="00DA49A8" w14:paraId="7DE542F7" w14:textId="77777777" w:rsidTr="00A11CFA">
        <w:trPr>
          <w:trHeight w:val="289"/>
        </w:trPr>
        <w:tc>
          <w:tcPr>
            <w:tcW w:w="364" w:type="pct"/>
            <w:shd w:val="clear" w:color="auto" w:fill="auto"/>
            <w:noWrap/>
            <w:vAlign w:val="center"/>
            <w:hideMark/>
          </w:tcPr>
          <w:p w14:paraId="73C30D88"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33</w:t>
            </w:r>
          </w:p>
        </w:tc>
        <w:tc>
          <w:tcPr>
            <w:tcW w:w="2104" w:type="pct"/>
            <w:shd w:val="clear" w:color="auto" w:fill="auto"/>
            <w:vAlign w:val="center"/>
            <w:hideMark/>
          </w:tcPr>
          <w:p w14:paraId="1CEB15F7"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SUMINISTRO E INSTALACIÓN DE PLACA DE IDENTIFICACIÓN PARA POSTES</w:t>
            </w:r>
          </w:p>
        </w:tc>
        <w:tc>
          <w:tcPr>
            <w:tcW w:w="503" w:type="pct"/>
            <w:shd w:val="clear" w:color="auto" w:fill="auto"/>
            <w:noWrap/>
            <w:vAlign w:val="center"/>
            <w:hideMark/>
          </w:tcPr>
          <w:p w14:paraId="01B66C71"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U</w:t>
            </w:r>
          </w:p>
        </w:tc>
        <w:tc>
          <w:tcPr>
            <w:tcW w:w="580" w:type="pct"/>
            <w:shd w:val="clear" w:color="auto" w:fill="auto"/>
            <w:noWrap/>
            <w:vAlign w:val="center"/>
            <w:hideMark/>
          </w:tcPr>
          <w:p w14:paraId="4E6AD802"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160</w:t>
            </w:r>
          </w:p>
        </w:tc>
        <w:tc>
          <w:tcPr>
            <w:tcW w:w="653" w:type="pct"/>
            <w:shd w:val="clear" w:color="auto" w:fill="auto"/>
            <w:noWrap/>
            <w:vAlign w:val="center"/>
            <w:hideMark/>
          </w:tcPr>
          <w:p w14:paraId="73ED9DF7" w14:textId="4C75B636"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16,00</w:t>
            </w:r>
          </w:p>
        </w:tc>
        <w:tc>
          <w:tcPr>
            <w:tcW w:w="796" w:type="pct"/>
            <w:shd w:val="clear" w:color="auto" w:fill="auto"/>
            <w:noWrap/>
            <w:vAlign w:val="center"/>
            <w:hideMark/>
          </w:tcPr>
          <w:p w14:paraId="7DD20A62"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2.560,00 </w:t>
            </w:r>
          </w:p>
        </w:tc>
      </w:tr>
      <w:tr w:rsidR="00A11CFA" w:rsidRPr="00DA49A8" w14:paraId="0C5F7956" w14:textId="77777777" w:rsidTr="00A11CFA">
        <w:trPr>
          <w:trHeight w:val="301"/>
        </w:trPr>
        <w:tc>
          <w:tcPr>
            <w:tcW w:w="364" w:type="pct"/>
            <w:shd w:val="clear" w:color="auto" w:fill="auto"/>
            <w:noWrap/>
            <w:vAlign w:val="center"/>
            <w:hideMark/>
          </w:tcPr>
          <w:p w14:paraId="5F46F730"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34</w:t>
            </w:r>
          </w:p>
        </w:tc>
        <w:tc>
          <w:tcPr>
            <w:tcW w:w="2104" w:type="pct"/>
            <w:shd w:val="clear" w:color="auto" w:fill="auto"/>
            <w:vAlign w:val="center"/>
            <w:hideMark/>
          </w:tcPr>
          <w:p w14:paraId="4085D736"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GESTIÓN, APLICACIÓN Y CUMPLIMIENTO DEL PLAN DE MANEJO AMBIENTAL (PMA)</w:t>
            </w:r>
          </w:p>
        </w:tc>
        <w:tc>
          <w:tcPr>
            <w:tcW w:w="503" w:type="pct"/>
            <w:shd w:val="clear" w:color="auto" w:fill="auto"/>
            <w:noWrap/>
            <w:vAlign w:val="center"/>
            <w:hideMark/>
          </w:tcPr>
          <w:p w14:paraId="699E063C" w14:textId="77777777" w:rsidR="00DA49A8" w:rsidRPr="00DA49A8" w:rsidRDefault="00DA49A8" w:rsidP="00DA49A8">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GLB</w:t>
            </w:r>
          </w:p>
        </w:tc>
        <w:tc>
          <w:tcPr>
            <w:tcW w:w="580" w:type="pct"/>
            <w:shd w:val="clear" w:color="auto" w:fill="auto"/>
            <w:noWrap/>
            <w:vAlign w:val="center"/>
            <w:hideMark/>
          </w:tcPr>
          <w:p w14:paraId="6E6220E8" w14:textId="77777777"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1</w:t>
            </w:r>
          </w:p>
        </w:tc>
        <w:tc>
          <w:tcPr>
            <w:tcW w:w="653" w:type="pct"/>
            <w:shd w:val="clear" w:color="auto" w:fill="auto"/>
            <w:noWrap/>
            <w:vAlign w:val="center"/>
            <w:hideMark/>
          </w:tcPr>
          <w:p w14:paraId="459560D0" w14:textId="45A6200F" w:rsidR="00DA49A8" w:rsidRPr="00DA49A8" w:rsidRDefault="00DA49A8" w:rsidP="00A11CFA">
            <w:pPr>
              <w:jc w:val="cente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9.895,00</w:t>
            </w:r>
          </w:p>
        </w:tc>
        <w:tc>
          <w:tcPr>
            <w:tcW w:w="796" w:type="pct"/>
            <w:shd w:val="clear" w:color="auto" w:fill="auto"/>
            <w:noWrap/>
            <w:vAlign w:val="center"/>
            <w:hideMark/>
          </w:tcPr>
          <w:p w14:paraId="0EAFE135" w14:textId="77777777" w:rsidR="00DA49A8" w:rsidRPr="00DA49A8" w:rsidRDefault="00DA49A8" w:rsidP="00DA49A8">
            <w:pPr>
              <w:rPr>
                <w:rFonts w:ascii="Calibri" w:hAnsi="Calibri" w:cs="Calibri"/>
                <w:color w:val="000000"/>
                <w:sz w:val="22"/>
                <w:szCs w:val="22"/>
                <w:lang w:val="es-EC" w:eastAsia="es-EC"/>
              </w:rPr>
            </w:pPr>
            <w:r w:rsidRPr="00DA49A8">
              <w:rPr>
                <w:rFonts w:ascii="Calibri" w:hAnsi="Calibri" w:cs="Calibri"/>
                <w:color w:val="000000"/>
                <w:sz w:val="22"/>
                <w:szCs w:val="22"/>
                <w:lang w:val="es-EC" w:eastAsia="es-EC"/>
              </w:rPr>
              <w:t xml:space="preserve"> $        9.895,00 </w:t>
            </w:r>
          </w:p>
        </w:tc>
      </w:tr>
      <w:tr w:rsidR="00DA49A8" w:rsidRPr="00DA49A8" w14:paraId="786BEC1F" w14:textId="77777777" w:rsidTr="00A11CFA">
        <w:trPr>
          <w:trHeight w:val="301"/>
        </w:trPr>
        <w:tc>
          <w:tcPr>
            <w:tcW w:w="4204" w:type="pct"/>
            <w:gridSpan w:val="5"/>
            <w:shd w:val="clear" w:color="000000" w:fill="5B9BD5"/>
            <w:vAlign w:val="center"/>
            <w:hideMark/>
          </w:tcPr>
          <w:p w14:paraId="45BE8BDE" w14:textId="77777777" w:rsidR="00DA49A8" w:rsidRPr="00DA49A8" w:rsidRDefault="00DA49A8" w:rsidP="00A11CFA">
            <w:pPr>
              <w:jc w:val="cente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SUBTOTAL</w:t>
            </w:r>
          </w:p>
        </w:tc>
        <w:tc>
          <w:tcPr>
            <w:tcW w:w="796" w:type="pct"/>
            <w:shd w:val="clear" w:color="auto" w:fill="auto"/>
            <w:noWrap/>
            <w:vAlign w:val="center"/>
            <w:hideMark/>
          </w:tcPr>
          <w:p w14:paraId="3A08A342" w14:textId="77777777" w:rsidR="00DA49A8" w:rsidRPr="00DA49A8" w:rsidRDefault="00DA49A8" w:rsidP="00DA49A8">
            <w:pP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 xml:space="preserve"> $1.999.896,40 </w:t>
            </w:r>
          </w:p>
        </w:tc>
      </w:tr>
      <w:tr w:rsidR="00DA49A8" w:rsidRPr="00DA49A8" w14:paraId="1D40B3E8" w14:textId="77777777" w:rsidTr="00A11CFA">
        <w:trPr>
          <w:trHeight w:val="301"/>
        </w:trPr>
        <w:tc>
          <w:tcPr>
            <w:tcW w:w="4204" w:type="pct"/>
            <w:gridSpan w:val="5"/>
            <w:shd w:val="clear" w:color="000000" w:fill="5B9BD5"/>
            <w:vAlign w:val="center"/>
            <w:hideMark/>
          </w:tcPr>
          <w:p w14:paraId="5F4E5699" w14:textId="77777777" w:rsidR="00DA49A8" w:rsidRPr="00DA49A8" w:rsidRDefault="00DA49A8" w:rsidP="00A11CFA">
            <w:pPr>
              <w:jc w:val="cente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IVA</w:t>
            </w:r>
          </w:p>
        </w:tc>
        <w:tc>
          <w:tcPr>
            <w:tcW w:w="796" w:type="pct"/>
            <w:shd w:val="clear" w:color="auto" w:fill="auto"/>
            <w:noWrap/>
            <w:vAlign w:val="center"/>
            <w:hideMark/>
          </w:tcPr>
          <w:p w14:paraId="5B5D16CE" w14:textId="77777777" w:rsidR="00DA49A8" w:rsidRPr="00DA49A8" w:rsidRDefault="00DA49A8" w:rsidP="00DA49A8">
            <w:pP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 xml:space="preserve"> $    239.987,57 </w:t>
            </w:r>
          </w:p>
        </w:tc>
      </w:tr>
      <w:tr w:rsidR="00DA49A8" w:rsidRPr="00DA49A8" w14:paraId="29B75D7A" w14:textId="77777777" w:rsidTr="00A11CFA">
        <w:trPr>
          <w:trHeight w:val="301"/>
        </w:trPr>
        <w:tc>
          <w:tcPr>
            <w:tcW w:w="4204" w:type="pct"/>
            <w:gridSpan w:val="5"/>
            <w:shd w:val="clear" w:color="000000" w:fill="5B9BD5"/>
            <w:vAlign w:val="center"/>
            <w:hideMark/>
          </w:tcPr>
          <w:p w14:paraId="5642814E" w14:textId="77777777" w:rsidR="00DA49A8" w:rsidRPr="00DA49A8" w:rsidRDefault="00DA49A8" w:rsidP="00A11CFA">
            <w:pPr>
              <w:jc w:val="cente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TOTAL</w:t>
            </w:r>
          </w:p>
        </w:tc>
        <w:tc>
          <w:tcPr>
            <w:tcW w:w="796" w:type="pct"/>
            <w:shd w:val="clear" w:color="auto" w:fill="auto"/>
            <w:noWrap/>
            <w:vAlign w:val="center"/>
            <w:hideMark/>
          </w:tcPr>
          <w:p w14:paraId="506765C0" w14:textId="77777777" w:rsidR="00DA49A8" w:rsidRPr="00DA49A8" w:rsidRDefault="00DA49A8" w:rsidP="00DA49A8">
            <w:pPr>
              <w:rPr>
                <w:rFonts w:ascii="Calibri" w:hAnsi="Calibri" w:cs="Calibri"/>
                <w:b/>
                <w:bCs/>
                <w:color w:val="000000"/>
                <w:sz w:val="22"/>
                <w:szCs w:val="22"/>
                <w:lang w:val="es-EC" w:eastAsia="es-EC"/>
              </w:rPr>
            </w:pPr>
            <w:r w:rsidRPr="00DA49A8">
              <w:rPr>
                <w:rFonts w:ascii="Calibri" w:hAnsi="Calibri" w:cs="Calibri"/>
                <w:b/>
                <w:bCs/>
                <w:color w:val="000000"/>
                <w:sz w:val="22"/>
                <w:szCs w:val="22"/>
                <w:lang w:val="es-EC" w:eastAsia="es-EC"/>
              </w:rPr>
              <w:t xml:space="preserve"> $2.239.883,97 </w:t>
            </w:r>
          </w:p>
        </w:tc>
      </w:tr>
    </w:tbl>
    <w:p w14:paraId="2E5753C4" w14:textId="1128ACB4" w:rsidR="003F6C27" w:rsidRPr="004E6A09" w:rsidRDefault="003F6C27" w:rsidP="0035331C">
      <w:pPr>
        <w:tabs>
          <w:tab w:val="left" w:pos="7035"/>
        </w:tabs>
        <w:rPr>
          <w:rFonts w:ascii="Candara" w:hAnsi="Candara"/>
          <w:lang w:val="es-EC"/>
        </w:rPr>
        <w:sectPr w:rsidR="003F6C27" w:rsidRPr="004E6A09" w:rsidSect="009C32F6">
          <w:headerReference w:type="even" r:id="rId41"/>
          <w:headerReference w:type="default" r:id="rId42"/>
          <w:headerReference w:type="first" r:id="rId43"/>
          <w:endnotePr>
            <w:numFmt w:val="decimal"/>
          </w:endnotePr>
          <w:pgSz w:w="11906" w:h="16838" w:code="9"/>
          <w:pgMar w:top="1440" w:right="1440" w:bottom="1440" w:left="1440" w:header="720" w:footer="720" w:gutter="0"/>
          <w:cols w:space="720"/>
          <w:titlePg/>
          <w:docGrid w:linePitch="326"/>
        </w:sectPr>
      </w:pPr>
    </w:p>
    <w:tbl>
      <w:tblPr>
        <w:tblW w:w="5000" w:type="pct"/>
        <w:tblLook w:val="04A0" w:firstRow="1" w:lastRow="0" w:firstColumn="1" w:lastColumn="0" w:noHBand="0" w:noVBand="1"/>
      </w:tblPr>
      <w:tblGrid>
        <w:gridCol w:w="849"/>
        <w:gridCol w:w="2115"/>
        <w:gridCol w:w="991"/>
        <w:gridCol w:w="1225"/>
        <w:gridCol w:w="1249"/>
        <w:gridCol w:w="2587"/>
      </w:tblGrid>
      <w:tr w:rsidR="0084615A" w:rsidRPr="004E6A09" w14:paraId="242BEF06" w14:textId="77777777" w:rsidTr="004E6A09">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006F4" w14:textId="77777777" w:rsidR="0084615A" w:rsidRPr="004E6A09" w:rsidRDefault="0084615A" w:rsidP="004E6A09">
            <w:pPr>
              <w:jc w:val="center"/>
              <w:rPr>
                <w:rFonts w:ascii="Candara" w:hAnsi="Candara" w:cs="Calibri"/>
                <w:b/>
                <w:bCs/>
                <w:color w:val="000000"/>
                <w:sz w:val="22"/>
                <w:szCs w:val="22"/>
                <w:lang w:val="es-EC"/>
              </w:rPr>
            </w:pPr>
            <w:r w:rsidRPr="004E6A09">
              <w:rPr>
                <w:rFonts w:ascii="Candara" w:hAnsi="Candara" w:cs="Calibri"/>
                <w:b/>
                <w:bCs/>
                <w:iCs/>
                <w:color w:val="000000"/>
                <w:sz w:val="22"/>
                <w:szCs w:val="22"/>
                <w:lang w:val="es-EC"/>
              </w:rPr>
              <w:t>ITEM</w:t>
            </w:r>
            <w:r w:rsidRPr="004E6A09">
              <w:rPr>
                <w:rStyle w:val="Refdenotaalpie"/>
                <w:rFonts w:ascii="Candara" w:hAnsi="Candara" w:cs="Calibri"/>
                <w:b/>
                <w:bCs/>
                <w:iCs/>
                <w:color w:val="000000"/>
                <w:sz w:val="22"/>
                <w:szCs w:val="22"/>
                <w:lang w:val="es-EC"/>
              </w:rPr>
              <w:footnoteReference w:id="47"/>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03D781DB" w14:textId="77777777" w:rsidR="0084615A" w:rsidRPr="004E6A09" w:rsidRDefault="0084615A" w:rsidP="004E6A09">
            <w:pPr>
              <w:jc w:val="center"/>
              <w:rPr>
                <w:rFonts w:ascii="Candara" w:hAnsi="Candara" w:cs="Calibri"/>
                <w:b/>
                <w:bCs/>
                <w:color w:val="000000"/>
                <w:sz w:val="22"/>
                <w:szCs w:val="22"/>
                <w:lang w:val="es-EC"/>
              </w:rPr>
            </w:pPr>
            <w:r w:rsidRPr="004E6A09">
              <w:rPr>
                <w:rFonts w:ascii="Candara" w:hAnsi="Candara" w:cs="Calibri"/>
                <w:b/>
                <w:bCs/>
                <w:iCs/>
                <w:sz w:val="22"/>
                <w:szCs w:val="22"/>
                <w:lang w:val="es-EC"/>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7D9D5F69" w14:textId="77777777" w:rsidR="0084615A" w:rsidRPr="004E6A09" w:rsidRDefault="0084615A" w:rsidP="004E6A09">
            <w:pPr>
              <w:jc w:val="center"/>
              <w:rPr>
                <w:rFonts w:ascii="Candara" w:hAnsi="Candara" w:cs="Calibri"/>
                <w:b/>
                <w:bCs/>
                <w:color w:val="000000"/>
                <w:sz w:val="22"/>
                <w:szCs w:val="22"/>
                <w:lang w:val="es-EC"/>
              </w:rPr>
            </w:pPr>
            <w:r w:rsidRPr="004E6A09">
              <w:rPr>
                <w:rFonts w:ascii="Candara" w:hAnsi="Candara" w:cs="Calibri"/>
                <w:b/>
                <w:bCs/>
                <w:color w:val="000000"/>
                <w:sz w:val="22"/>
                <w:szCs w:val="22"/>
                <w:lang w:val="es-EC"/>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19622978" w14:textId="77777777" w:rsidR="0084615A" w:rsidRPr="004E6A09" w:rsidRDefault="0084615A" w:rsidP="004E6A09">
            <w:pPr>
              <w:jc w:val="center"/>
              <w:rPr>
                <w:rFonts w:ascii="Candara" w:hAnsi="Candara" w:cs="Calibri"/>
                <w:b/>
                <w:bCs/>
                <w:color w:val="000000"/>
                <w:sz w:val="22"/>
                <w:szCs w:val="22"/>
                <w:lang w:val="es-EC"/>
              </w:rPr>
            </w:pPr>
            <w:r w:rsidRPr="004E6A09">
              <w:rPr>
                <w:rFonts w:ascii="Candara" w:hAnsi="Candara" w:cs="Calibri"/>
                <w:b/>
                <w:bCs/>
                <w:color w:val="000000"/>
                <w:sz w:val="22"/>
                <w:szCs w:val="22"/>
                <w:lang w:val="es-EC"/>
              </w:rPr>
              <w:t>CANTIDAD</w:t>
            </w:r>
            <w:r w:rsidRPr="004E6A09">
              <w:rPr>
                <w:rFonts w:ascii="Candara" w:hAnsi="Candara" w:cs="Calibri"/>
                <w:b/>
                <w:bCs/>
                <w:color w:val="000000"/>
                <w:sz w:val="22"/>
                <w:szCs w:val="22"/>
                <w:lang w:val="es-EC"/>
              </w:rPr>
              <w:br/>
            </w:r>
            <w:r w:rsidRPr="004E6A09">
              <w:rPr>
                <w:rFonts w:ascii="Candara" w:hAnsi="Candara" w:cs="Calibri"/>
                <w:i/>
                <w:iCs/>
                <w:color w:val="000000"/>
                <w:sz w:val="22"/>
                <w:szCs w:val="22"/>
                <w:lang w:val="es-EC"/>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65DDB0D7" w14:textId="77777777" w:rsidR="0084615A" w:rsidRPr="004E6A09" w:rsidRDefault="0084615A" w:rsidP="004E6A09">
            <w:pPr>
              <w:jc w:val="center"/>
              <w:rPr>
                <w:rFonts w:ascii="Candara" w:hAnsi="Candara" w:cs="Calibri"/>
                <w:b/>
                <w:bCs/>
                <w:color w:val="000000"/>
                <w:sz w:val="22"/>
                <w:szCs w:val="22"/>
                <w:lang w:val="es-EC"/>
              </w:rPr>
            </w:pPr>
            <w:r w:rsidRPr="004E6A09">
              <w:rPr>
                <w:rFonts w:ascii="Candara" w:hAnsi="Candara" w:cs="Calibri"/>
                <w:b/>
                <w:bCs/>
                <w:color w:val="000000"/>
                <w:sz w:val="22"/>
                <w:szCs w:val="22"/>
                <w:lang w:val="es-EC"/>
              </w:rPr>
              <w:t>PRECIO UNITARIO</w:t>
            </w:r>
            <w:r w:rsidRPr="004E6A09">
              <w:rPr>
                <w:rFonts w:ascii="Candara" w:hAnsi="Candara" w:cs="Calibri"/>
                <w:b/>
                <w:bCs/>
                <w:color w:val="000000"/>
                <w:sz w:val="22"/>
                <w:szCs w:val="22"/>
                <w:lang w:val="es-EC"/>
              </w:rPr>
              <w:br/>
            </w:r>
            <w:r w:rsidRPr="004E6A09">
              <w:rPr>
                <w:rFonts w:ascii="Candara" w:hAnsi="Candara" w:cs="Calibri"/>
                <w:i/>
                <w:iCs/>
                <w:color w:val="000000"/>
                <w:sz w:val="22"/>
                <w:szCs w:val="22"/>
                <w:lang w:val="es-EC"/>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04D6168E" w14:textId="77777777" w:rsidR="0084615A" w:rsidRPr="004E6A09" w:rsidRDefault="0084615A" w:rsidP="004E6A09">
            <w:pPr>
              <w:jc w:val="center"/>
              <w:rPr>
                <w:rFonts w:ascii="Candara" w:hAnsi="Candara" w:cs="Calibri"/>
                <w:b/>
                <w:bCs/>
                <w:color w:val="000000"/>
                <w:sz w:val="22"/>
                <w:szCs w:val="22"/>
                <w:lang w:val="es-EC"/>
              </w:rPr>
            </w:pPr>
            <w:r w:rsidRPr="004E6A09">
              <w:rPr>
                <w:rFonts w:ascii="Candara" w:hAnsi="Candara" w:cs="Calibri"/>
                <w:b/>
                <w:bCs/>
                <w:sz w:val="22"/>
                <w:szCs w:val="22"/>
                <w:lang w:val="es-EC"/>
              </w:rPr>
              <w:t>PRECIO TOTAL</w:t>
            </w:r>
            <w:r w:rsidRPr="004E6A09">
              <w:rPr>
                <w:rFonts w:ascii="Candara" w:hAnsi="Candara" w:cs="Calibri"/>
                <w:b/>
                <w:bCs/>
                <w:sz w:val="22"/>
                <w:szCs w:val="22"/>
                <w:lang w:val="es-EC"/>
              </w:rPr>
              <w:br/>
            </w:r>
            <w:r w:rsidRPr="004E6A09">
              <w:rPr>
                <w:rFonts w:ascii="Candara" w:hAnsi="Candara" w:cs="Calibri"/>
                <w:i/>
                <w:iCs/>
                <w:color w:val="000000"/>
                <w:sz w:val="22"/>
                <w:szCs w:val="22"/>
                <w:lang w:val="es-EC"/>
              </w:rPr>
              <w:t>(c)</w:t>
            </w:r>
          </w:p>
        </w:tc>
      </w:tr>
      <w:tr w:rsidR="0084615A" w:rsidRPr="004E6A09" w14:paraId="31330806" w14:textId="77777777" w:rsidTr="004E6A09">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47D7DD0" w14:textId="77777777" w:rsidR="0084615A" w:rsidRPr="004E6A09" w:rsidRDefault="0084615A" w:rsidP="004E6A09">
            <w:pPr>
              <w:jc w:val="center"/>
              <w:rPr>
                <w:rFonts w:ascii="Candara" w:hAnsi="Candara" w:cs="Calibri"/>
                <w:color w:val="000000"/>
                <w:sz w:val="22"/>
                <w:szCs w:val="22"/>
                <w:lang w:val="es-EC"/>
              </w:rPr>
            </w:pPr>
            <w:r w:rsidRPr="004E6A09">
              <w:rPr>
                <w:rFonts w:ascii="Candara" w:hAnsi="Candara" w:cs="Calibri"/>
                <w:color w:val="000000"/>
                <w:sz w:val="22"/>
                <w:szCs w:val="22"/>
                <w:lang w:val="es-EC"/>
              </w:rPr>
              <w:t>1</w:t>
            </w:r>
          </w:p>
        </w:tc>
        <w:tc>
          <w:tcPr>
            <w:tcW w:w="1194" w:type="pct"/>
            <w:tcBorders>
              <w:top w:val="nil"/>
              <w:left w:val="nil"/>
              <w:bottom w:val="single" w:sz="4" w:space="0" w:color="auto"/>
              <w:right w:val="single" w:sz="4" w:space="0" w:color="auto"/>
            </w:tcBorders>
            <w:shd w:val="clear" w:color="auto" w:fill="auto"/>
            <w:vAlign w:val="center"/>
            <w:hideMark/>
          </w:tcPr>
          <w:p w14:paraId="1D507D17" w14:textId="77777777" w:rsidR="0084615A" w:rsidRPr="004E6A09" w:rsidRDefault="0084615A" w:rsidP="004E6A09">
            <w:pPr>
              <w:jc w:val="both"/>
              <w:rPr>
                <w:rFonts w:ascii="Candara" w:hAnsi="Candara" w:cs="Calibri"/>
                <w:i/>
                <w:iCs/>
                <w:color w:val="0070C0"/>
                <w:sz w:val="22"/>
                <w:szCs w:val="22"/>
                <w:lang w:val="es-EC"/>
              </w:rPr>
            </w:pPr>
            <w:r w:rsidRPr="004E6A09">
              <w:rPr>
                <w:rFonts w:ascii="Candara" w:hAnsi="Candara" w:cs="Calibri"/>
                <w:i/>
                <w:iCs/>
                <w:color w:val="0070C0"/>
                <w:sz w:val="22"/>
                <w:szCs w:val="22"/>
                <w:lang w:val="es-EC"/>
              </w:rPr>
              <w:t>Detallar rubros de ejecución de las obras</w:t>
            </w:r>
          </w:p>
        </w:tc>
        <w:tc>
          <w:tcPr>
            <w:tcW w:w="550" w:type="pct"/>
            <w:tcBorders>
              <w:top w:val="nil"/>
              <w:left w:val="nil"/>
              <w:bottom w:val="single" w:sz="4" w:space="0" w:color="auto"/>
              <w:right w:val="single" w:sz="4" w:space="0" w:color="auto"/>
            </w:tcBorders>
            <w:shd w:val="clear" w:color="auto" w:fill="auto"/>
            <w:vAlign w:val="center"/>
            <w:hideMark/>
          </w:tcPr>
          <w:p w14:paraId="33DB9DBE" w14:textId="77777777" w:rsidR="0084615A" w:rsidRPr="004E6A09" w:rsidRDefault="0084615A" w:rsidP="004E6A09">
            <w:pPr>
              <w:jc w:val="center"/>
              <w:rPr>
                <w:rFonts w:ascii="Candara" w:hAnsi="Candara" w:cs="Calibri"/>
                <w:color w:val="000000"/>
                <w:sz w:val="22"/>
                <w:szCs w:val="22"/>
                <w:lang w:val="es-EC"/>
              </w:rPr>
            </w:pPr>
            <w:r w:rsidRPr="004E6A09">
              <w:rPr>
                <w:rFonts w:ascii="Candara" w:hAnsi="Candara" w:cs="Calibri"/>
                <w:color w:val="000000"/>
                <w:sz w:val="22"/>
                <w:szCs w:val="22"/>
                <w:lang w:val="es-EC"/>
              </w:rPr>
              <w:t> </w:t>
            </w:r>
          </w:p>
        </w:tc>
        <w:tc>
          <w:tcPr>
            <w:tcW w:w="721" w:type="pct"/>
            <w:tcBorders>
              <w:top w:val="nil"/>
              <w:left w:val="nil"/>
              <w:bottom w:val="single" w:sz="4" w:space="0" w:color="auto"/>
              <w:right w:val="single" w:sz="4" w:space="0" w:color="auto"/>
            </w:tcBorders>
            <w:shd w:val="clear" w:color="auto" w:fill="auto"/>
            <w:vAlign w:val="center"/>
            <w:hideMark/>
          </w:tcPr>
          <w:p w14:paraId="0B3F5952" w14:textId="77777777" w:rsidR="0084615A" w:rsidRPr="004E6A09" w:rsidRDefault="0084615A" w:rsidP="004E6A09">
            <w:pPr>
              <w:jc w:val="center"/>
              <w:rPr>
                <w:rFonts w:ascii="Candara" w:hAnsi="Candara" w:cs="Calibri"/>
                <w:color w:val="000000"/>
                <w:sz w:val="22"/>
                <w:szCs w:val="22"/>
                <w:lang w:val="es-EC"/>
              </w:rPr>
            </w:pPr>
            <w:r w:rsidRPr="004E6A09">
              <w:rPr>
                <w:rFonts w:ascii="Candara" w:hAnsi="Candara" w:cs="Calibri"/>
                <w:color w:val="000000"/>
                <w:sz w:val="22"/>
                <w:szCs w:val="22"/>
                <w:lang w:val="es-EC"/>
              </w:rPr>
              <w:t> </w:t>
            </w:r>
          </w:p>
        </w:tc>
        <w:tc>
          <w:tcPr>
            <w:tcW w:w="713" w:type="pct"/>
            <w:tcBorders>
              <w:top w:val="nil"/>
              <w:left w:val="nil"/>
              <w:bottom w:val="single" w:sz="4" w:space="0" w:color="auto"/>
              <w:right w:val="single" w:sz="4" w:space="0" w:color="auto"/>
            </w:tcBorders>
            <w:shd w:val="clear" w:color="auto" w:fill="auto"/>
            <w:vAlign w:val="center"/>
            <w:hideMark/>
          </w:tcPr>
          <w:p w14:paraId="1852435B" w14:textId="77777777" w:rsidR="0084615A" w:rsidRPr="004E6A09" w:rsidRDefault="0084615A" w:rsidP="004E6A09">
            <w:pPr>
              <w:jc w:val="both"/>
              <w:rPr>
                <w:rFonts w:ascii="Candara" w:hAnsi="Candara" w:cs="Calibri"/>
                <w:color w:val="000000"/>
                <w:sz w:val="22"/>
                <w:szCs w:val="22"/>
                <w:lang w:val="es-EC"/>
              </w:rPr>
            </w:pPr>
            <w:r w:rsidRPr="004E6A09">
              <w:rPr>
                <w:rFonts w:ascii="Candara" w:hAnsi="Candara" w:cs="Calibri"/>
                <w:color w:val="000000"/>
                <w:sz w:val="22"/>
                <w:szCs w:val="22"/>
                <w:lang w:val="es-EC"/>
              </w:rPr>
              <w:t> </w:t>
            </w:r>
          </w:p>
        </w:tc>
        <w:tc>
          <w:tcPr>
            <w:tcW w:w="1435" w:type="pct"/>
            <w:tcBorders>
              <w:top w:val="nil"/>
              <w:left w:val="nil"/>
              <w:bottom w:val="single" w:sz="4" w:space="0" w:color="auto"/>
              <w:right w:val="single" w:sz="4" w:space="0" w:color="auto"/>
            </w:tcBorders>
            <w:shd w:val="clear" w:color="auto" w:fill="auto"/>
            <w:noWrap/>
            <w:vAlign w:val="center"/>
            <w:hideMark/>
          </w:tcPr>
          <w:p w14:paraId="26EEC61D" w14:textId="77777777" w:rsidR="0084615A" w:rsidRPr="004E6A09" w:rsidRDefault="0084615A" w:rsidP="004E6A09">
            <w:pPr>
              <w:jc w:val="center"/>
              <w:rPr>
                <w:rFonts w:ascii="Candara" w:hAnsi="Candara" w:cs="Calibri"/>
                <w:i/>
                <w:iCs/>
                <w:color w:val="000000"/>
                <w:sz w:val="22"/>
                <w:szCs w:val="22"/>
                <w:lang w:val="es-EC"/>
              </w:rPr>
            </w:pPr>
            <w:r w:rsidRPr="004E6A09">
              <w:rPr>
                <w:rFonts w:ascii="Candara" w:hAnsi="Candara" w:cs="Calibri"/>
                <w:i/>
                <w:iCs/>
                <w:color w:val="000000"/>
                <w:sz w:val="22"/>
                <w:szCs w:val="22"/>
                <w:lang w:val="es-EC"/>
              </w:rPr>
              <w:t>c=a*b</w:t>
            </w:r>
          </w:p>
        </w:tc>
      </w:tr>
      <w:tr w:rsidR="0084615A" w:rsidRPr="004E6A09" w14:paraId="6F38ED45" w14:textId="77777777" w:rsidTr="004E6A09">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DC79E95" w14:textId="77777777" w:rsidR="0084615A" w:rsidRPr="004E6A09" w:rsidRDefault="0084615A" w:rsidP="004E6A09">
            <w:pPr>
              <w:jc w:val="center"/>
              <w:rPr>
                <w:rFonts w:ascii="Candara" w:hAnsi="Candara" w:cs="Calibri"/>
                <w:color w:val="000000"/>
                <w:sz w:val="22"/>
                <w:szCs w:val="22"/>
                <w:lang w:val="es-EC"/>
              </w:rPr>
            </w:pPr>
            <w:r w:rsidRPr="004E6A09">
              <w:rPr>
                <w:rFonts w:ascii="Candara" w:hAnsi="Candara" w:cs="Calibri"/>
                <w:color w:val="000000"/>
                <w:sz w:val="22"/>
                <w:szCs w:val="22"/>
                <w:lang w:val="es-EC"/>
              </w:rPr>
              <w:t>2</w:t>
            </w:r>
          </w:p>
        </w:tc>
        <w:tc>
          <w:tcPr>
            <w:tcW w:w="1194" w:type="pct"/>
            <w:tcBorders>
              <w:top w:val="nil"/>
              <w:left w:val="nil"/>
              <w:bottom w:val="single" w:sz="4" w:space="0" w:color="auto"/>
              <w:right w:val="single" w:sz="4" w:space="0" w:color="auto"/>
            </w:tcBorders>
            <w:shd w:val="clear" w:color="auto" w:fill="auto"/>
            <w:vAlign w:val="center"/>
            <w:hideMark/>
          </w:tcPr>
          <w:p w14:paraId="3E1B69C9" w14:textId="77777777" w:rsidR="0084615A" w:rsidRPr="004E6A09" w:rsidRDefault="0084615A" w:rsidP="004E6A09">
            <w:pPr>
              <w:jc w:val="both"/>
              <w:rPr>
                <w:rFonts w:ascii="Candara" w:hAnsi="Candara" w:cs="Calibri"/>
                <w:i/>
                <w:iCs/>
                <w:color w:val="548DD4"/>
                <w:sz w:val="22"/>
                <w:szCs w:val="22"/>
                <w:lang w:val="es-EC"/>
              </w:rPr>
            </w:pPr>
            <w:r w:rsidRPr="004E6A09">
              <w:rPr>
                <w:rFonts w:ascii="Candara" w:hAnsi="Candara" w:cs="Calibri"/>
                <w:i/>
                <w:iCs/>
                <w:color w:val="548DD4"/>
                <w:sz w:val="22"/>
                <w:szCs w:val="22"/>
                <w:lang w:val="es-EC"/>
              </w:rPr>
              <w:t> </w:t>
            </w:r>
          </w:p>
        </w:tc>
        <w:tc>
          <w:tcPr>
            <w:tcW w:w="550" w:type="pct"/>
            <w:tcBorders>
              <w:top w:val="nil"/>
              <w:left w:val="nil"/>
              <w:bottom w:val="single" w:sz="4" w:space="0" w:color="auto"/>
              <w:right w:val="single" w:sz="4" w:space="0" w:color="auto"/>
            </w:tcBorders>
            <w:shd w:val="clear" w:color="auto" w:fill="auto"/>
            <w:vAlign w:val="center"/>
            <w:hideMark/>
          </w:tcPr>
          <w:p w14:paraId="3CB60B94" w14:textId="77777777" w:rsidR="0084615A" w:rsidRPr="004E6A09" w:rsidRDefault="0084615A" w:rsidP="004E6A09">
            <w:pPr>
              <w:jc w:val="center"/>
              <w:rPr>
                <w:rFonts w:ascii="Candara" w:hAnsi="Candara" w:cs="Calibri"/>
                <w:color w:val="000000"/>
                <w:sz w:val="22"/>
                <w:szCs w:val="22"/>
                <w:lang w:val="es-EC"/>
              </w:rPr>
            </w:pPr>
            <w:r w:rsidRPr="004E6A09">
              <w:rPr>
                <w:rFonts w:ascii="Candara" w:hAnsi="Candara" w:cs="Calibri"/>
                <w:color w:val="000000"/>
                <w:sz w:val="22"/>
                <w:szCs w:val="22"/>
                <w:lang w:val="es-EC"/>
              </w:rPr>
              <w:t> </w:t>
            </w:r>
          </w:p>
        </w:tc>
        <w:tc>
          <w:tcPr>
            <w:tcW w:w="721" w:type="pct"/>
            <w:tcBorders>
              <w:top w:val="nil"/>
              <w:left w:val="nil"/>
              <w:bottom w:val="single" w:sz="4" w:space="0" w:color="auto"/>
              <w:right w:val="single" w:sz="4" w:space="0" w:color="auto"/>
            </w:tcBorders>
            <w:shd w:val="clear" w:color="auto" w:fill="auto"/>
            <w:vAlign w:val="center"/>
            <w:hideMark/>
          </w:tcPr>
          <w:p w14:paraId="2EE6F227" w14:textId="77777777" w:rsidR="0084615A" w:rsidRPr="004E6A09" w:rsidRDefault="0084615A" w:rsidP="004E6A09">
            <w:pPr>
              <w:jc w:val="center"/>
              <w:rPr>
                <w:rFonts w:ascii="Candara" w:hAnsi="Candara" w:cs="Calibri"/>
                <w:color w:val="000000"/>
                <w:sz w:val="22"/>
                <w:szCs w:val="22"/>
                <w:lang w:val="es-EC"/>
              </w:rPr>
            </w:pPr>
            <w:r w:rsidRPr="004E6A09">
              <w:rPr>
                <w:rFonts w:ascii="Candara" w:hAnsi="Candara" w:cs="Calibri"/>
                <w:color w:val="000000"/>
                <w:sz w:val="22"/>
                <w:szCs w:val="22"/>
                <w:lang w:val="es-EC"/>
              </w:rPr>
              <w:t> </w:t>
            </w:r>
          </w:p>
        </w:tc>
        <w:tc>
          <w:tcPr>
            <w:tcW w:w="713" w:type="pct"/>
            <w:tcBorders>
              <w:top w:val="nil"/>
              <w:left w:val="nil"/>
              <w:bottom w:val="single" w:sz="4" w:space="0" w:color="auto"/>
              <w:right w:val="single" w:sz="4" w:space="0" w:color="auto"/>
            </w:tcBorders>
            <w:shd w:val="clear" w:color="auto" w:fill="auto"/>
            <w:vAlign w:val="center"/>
            <w:hideMark/>
          </w:tcPr>
          <w:p w14:paraId="6CE47D49" w14:textId="77777777" w:rsidR="0084615A" w:rsidRPr="004E6A09" w:rsidRDefault="0084615A" w:rsidP="004E6A09">
            <w:pPr>
              <w:jc w:val="both"/>
              <w:rPr>
                <w:rFonts w:ascii="Candara" w:hAnsi="Candara" w:cs="Calibri"/>
                <w:color w:val="000000"/>
                <w:sz w:val="22"/>
                <w:szCs w:val="22"/>
                <w:lang w:val="es-EC"/>
              </w:rPr>
            </w:pPr>
            <w:r w:rsidRPr="004E6A09">
              <w:rPr>
                <w:rFonts w:ascii="Candara" w:hAnsi="Candara" w:cs="Calibri"/>
                <w:color w:val="000000"/>
                <w:sz w:val="22"/>
                <w:szCs w:val="22"/>
                <w:lang w:val="es-EC"/>
              </w:rPr>
              <w:t> </w:t>
            </w:r>
          </w:p>
        </w:tc>
        <w:tc>
          <w:tcPr>
            <w:tcW w:w="1435" w:type="pct"/>
            <w:tcBorders>
              <w:top w:val="nil"/>
              <w:left w:val="nil"/>
              <w:bottom w:val="single" w:sz="4" w:space="0" w:color="auto"/>
              <w:right w:val="single" w:sz="4" w:space="0" w:color="auto"/>
            </w:tcBorders>
            <w:shd w:val="clear" w:color="auto" w:fill="auto"/>
            <w:noWrap/>
            <w:vAlign w:val="center"/>
            <w:hideMark/>
          </w:tcPr>
          <w:p w14:paraId="14A73F6D" w14:textId="77777777" w:rsidR="0084615A" w:rsidRPr="004E6A09" w:rsidRDefault="0084615A" w:rsidP="004E6A09">
            <w:pPr>
              <w:jc w:val="both"/>
              <w:rPr>
                <w:rFonts w:ascii="Candara" w:hAnsi="Candara" w:cs="Calibri"/>
                <w:color w:val="000000"/>
                <w:sz w:val="22"/>
                <w:szCs w:val="22"/>
                <w:lang w:val="es-EC"/>
              </w:rPr>
            </w:pPr>
            <w:r w:rsidRPr="004E6A09">
              <w:rPr>
                <w:rFonts w:ascii="Candara" w:hAnsi="Candara" w:cs="Calibri"/>
                <w:color w:val="000000"/>
                <w:sz w:val="22"/>
                <w:szCs w:val="22"/>
                <w:lang w:val="es-EC"/>
              </w:rPr>
              <w:t> </w:t>
            </w:r>
          </w:p>
        </w:tc>
      </w:tr>
      <w:tr w:rsidR="0084615A" w:rsidRPr="004E6A09" w14:paraId="676073C9" w14:textId="77777777" w:rsidTr="004E6A09">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5F36481" w14:textId="77777777" w:rsidR="0084615A" w:rsidRPr="004E6A09" w:rsidRDefault="0084615A" w:rsidP="004E6A09">
            <w:pPr>
              <w:jc w:val="center"/>
              <w:rPr>
                <w:rFonts w:ascii="Candara" w:hAnsi="Candara" w:cs="Calibri"/>
                <w:i/>
                <w:iCs/>
                <w:color w:val="000000"/>
                <w:sz w:val="22"/>
                <w:szCs w:val="22"/>
                <w:lang w:val="es-EC"/>
              </w:rPr>
            </w:pPr>
            <w:r w:rsidRPr="004E6A09">
              <w:rPr>
                <w:rFonts w:ascii="Candara" w:hAnsi="Candara" w:cs="Calibri"/>
                <w:i/>
                <w:iCs/>
                <w:color w:val="000000"/>
                <w:sz w:val="22"/>
                <w:szCs w:val="22"/>
                <w:lang w:val="es-EC"/>
              </w:rPr>
              <w:t>n</w:t>
            </w:r>
          </w:p>
        </w:tc>
        <w:tc>
          <w:tcPr>
            <w:tcW w:w="1194" w:type="pct"/>
            <w:tcBorders>
              <w:top w:val="nil"/>
              <w:left w:val="nil"/>
              <w:bottom w:val="single" w:sz="4" w:space="0" w:color="auto"/>
              <w:right w:val="single" w:sz="4" w:space="0" w:color="auto"/>
            </w:tcBorders>
            <w:shd w:val="clear" w:color="auto" w:fill="auto"/>
            <w:vAlign w:val="center"/>
            <w:hideMark/>
          </w:tcPr>
          <w:p w14:paraId="15638D32" w14:textId="77777777" w:rsidR="0084615A" w:rsidRPr="004E6A09" w:rsidRDefault="0084615A" w:rsidP="004E6A09">
            <w:pPr>
              <w:jc w:val="both"/>
              <w:rPr>
                <w:rFonts w:ascii="Candara" w:hAnsi="Candara" w:cs="Calibri"/>
                <w:i/>
                <w:iCs/>
                <w:color w:val="548DD4"/>
                <w:sz w:val="22"/>
                <w:szCs w:val="22"/>
                <w:lang w:val="es-EC"/>
              </w:rPr>
            </w:pPr>
            <w:r w:rsidRPr="004E6A09">
              <w:rPr>
                <w:rFonts w:ascii="Candara" w:hAnsi="Candara" w:cs="Calibri"/>
                <w:i/>
                <w:iCs/>
                <w:color w:val="548DD4"/>
                <w:sz w:val="22"/>
                <w:szCs w:val="22"/>
                <w:lang w:val="es-EC"/>
              </w:rPr>
              <w:t> </w:t>
            </w:r>
          </w:p>
        </w:tc>
        <w:tc>
          <w:tcPr>
            <w:tcW w:w="550" w:type="pct"/>
            <w:tcBorders>
              <w:top w:val="nil"/>
              <w:left w:val="nil"/>
              <w:bottom w:val="single" w:sz="4" w:space="0" w:color="auto"/>
              <w:right w:val="single" w:sz="4" w:space="0" w:color="auto"/>
            </w:tcBorders>
            <w:shd w:val="clear" w:color="auto" w:fill="auto"/>
            <w:vAlign w:val="center"/>
            <w:hideMark/>
          </w:tcPr>
          <w:p w14:paraId="272C7309" w14:textId="77777777" w:rsidR="0084615A" w:rsidRPr="004E6A09" w:rsidRDefault="0084615A" w:rsidP="004E6A09">
            <w:pPr>
              <w:jc w:val="center"/>
              <w:rPr>
                <w:rFonts w:ascii="Candara" w:hAnsi="Candara" w:cs="Calibri"/>
                <w:color w:val="000000"/>
                <w:sz w:val="22"/>
                <w:szCs w:val="22"/>
                <w:lang w:val="es-EC"/>
              </w:rPr>
            </w:pPr>
            <w:r w:rsidRPr="004E6A09">
              <w:rPr>
                <w:rFonts w:ascii="Candara" w:hAnsi="Candara" w:cs="Calibri"/>
                <w:color w:val="000000"/>
                <w:sz w:val="22"/>
                <w:szCs w:val="22"/>
                <w:lang w:val="es-EC"/>
              </w:rPr>
              <w:t> </w:t>
            </w:r>
          </w:p>
        </w:tc>
        <w:tc>
          <w:tcPr>
            <w:tcW w:w="721" w:type="pct"/>
            <w:tcBorders>
              <w:top w:val="nil"/>
              <w:left w:val="nil"/>
              <w:bottom w:val="single" w:sz="4" w:space="0" w:color="auto"/>
              <w:right w:val="single" w:sz="4" w:space="0" w:color="auto"/>
            </w:tcBorders>
            <w:shd w:val="clear" w:color="auto" w:fill="auto"/>
            <w:vAlign w:val="center"/>
            <w:hideMark/>
          </w:tcPr>
          <w:p w14:paraId="6F45D8C3" w14:textId="77777777" w:rsidR="0084615A" w:rsidRPr="004E6A09" w:rsidRDefault="0084615A" w:rsidP="004E6A09">
            <w:pPr>
              <w:jc w:val="center"/>
              <w:rPr>
                <w:rFonts w:ascii="Candara" w:hAnsi="Candara" w:cs="Calibri"/>
                <w:color w:val="000000"/>
                <w:sz w:val="22"/>
                <w:szCs w:val="22"/>
                <w:lang w:val="es-EC"/>
              </w:rPr>
            </w:pPr>
            <w:r w:rsidRPr="004E6A09">
              <w:rPr>
                <w:rFonts w:ascii="Candara" w:hAnsi="Candara" w:cs="Calibri"/>
                <w:color w:val="000000"/>
                <w:sz w:val="22"/>
                <w:szCs w:val="22"/>
                <w:lang w:val="es-EC"/>
              </w:rPr>
              <w:t> </w:t>
            </w:r>
          </w:p>
        </w:tc>
        <w:tc>
          <w:tcPr>
            <w:tcW w:w="713" w:type="pct"/>
            <w:tcBorders>
              <w:top w:val="nil"/>
              <w:left w:val="nil"/>
              <w:bottom w:val="single" w:sz="4" w:space="0" w:color="auto"/>
              <w:right w:val="single" w:sz="4" w:space="0" w:color="auto"/>
            </w:tcBorders>
            <w:shd w:val="clear" w:color="auto" w:fill="auto"/>
            <w:vAlign w:val="center"/>
            <w:hideMark/>
          </w:tcPr>
          <w:p w14:paraId="6599AF64" w14:textId="77777777" w:rsidR="0084615A" w:rsidRPr="004E6A09" w:rsidRDefault="0084615A" w:rsidP="004E6A09">
            <w:pPr>
              <w:jc w:val="both"/>
              <w:rPr>
                <w:rFonts w:ascii="Candara" w:hAnsi="Candara" w:cs="Calibri"/>
                <w:color w:val="000000"/>
                <w:sz w:val="22"/>
                <w:szCs w:val="22"/>
                <w:lang w:val="es-EC"/>
              </w:rPr>
            </w:pPr>
            <w:r w:rsidRPr="004E6A09">
              <w:rPr>
                <w:rFonts w:ascii="Candara" w:hAnsi="Candara" w:cs="Calibri"/>
                <w:color w:val="000000"/>
                <w:sz w:val="22"/>
                <w:szCs w:val="22"/>
                <w:lang w:val="es-EC"/>
              </w:rPr>
              <w:t> </w:t>
            </w:r>
          </w:p>
        </w:tc>
        <w:tc>
          <w:tcPr>
            <w:tcW w:w="1435" w:type="pct"/>
            <w:tcBorders>
              <w:top w:val="nil"/>
              <w:left w:val="nil"/>
              <w:bottom w:val="single" w:sz="4" w:space="0" w:color="auto"/>
              <w:right w:val="single" w:sz="4" w:space="0" w:color="auto"/>
            </w:tcBorders>
            <w:shd w:val="clear" w:color="auto" w:fill="auto"/>
            <w:noWrap/>
            <w:vAlign w:val="center"/>
            <w:hideMark/>
          </w:tcPr>
          <w:p w14:paraId="53EA8796" w14:textId="77777777" w:rsidR="0084615A" w:rsidRPr="004E6A09" w:rsidRDefault="0084615A" w:rsidP="004E6A09">
            <w:pPr>
              <w:jc w:val="both"/>
              <w:rPr>
                <w:rFonts w:ascii="Candara" w:hAnsi="Candara" w:cs="Calibri"/>
                <w:color w:val="000000"/>
                <w:sz w:val="22"/>
                <w:szCs w:val="22"/>
                <w:lang w:val="es-EC"/>
              </w:rPr>
            </w:pPr>
            <w:r w:rsidRPr="004E6A09">
              <w:rPr>
                <w:rFonts w:ascii="Candara" w:hAnsi="Candara" w:cs="Calibri"/>
                <w:color w:val="000000"/>
                <w:sz w:val="22"/>
                <w:szCs w:val="22"/>
                <w:lang w:val="es-EC"/>
              </w:rPr>
              <w:t> </w:t>
            </w:r>
          </w:p>
        </w:tc>
      </w:tr>
      <w:tr w:rsidR="0084615A" w:rsidRPr="004E6A09" w14:paraId="72BF30FE" w14:textId="77777777" w:rsidTr="004E6A09">
        <w:trPr>
          <w:trHeight w:val="576"/>
        </w:trPr>
        <w:tc>
          <w:tcPr>
            <w:tcW w:w="388" w:type="pct"/>
            <w:tcBorders>
              <w:top w:val="nil"/>
              <w:left w:val="nil"/>
              <w:bottom w:val="nil"/>
              <w:right w:val="nil"/>
            </w:tcBorders>
            <w:shd w:val="clear" w:color="auto" w:fill="auto"/>
            <w:vAlign w:val="center"/>
            <w:hideMark/>
          </w:tcPr>
          <w:p w14:paraId="7A46CE3E" w14:textId="77777777" w:rsidR="0084615A" w:rsidRPr="004E6A09" w:rsidRDefault="0084615A" w:rsidP="004E6A09">
            <w:pPr>
              <w:jc w:val="both"/>
              <w:rPr>
                <w:rFonts w:ascii="Candara" w:hAnsi="Candara" w:cs="Calibri"/>
                <w:color w:val="000000"/>
                <w:sz w:val="22"/>
                <w:szCs w:val="22"/>
                <w:lang w:val="es-EC"/>
              </w:rPr>
            </w:pPr>
          </w:p>
        </w:tc>
        <w:tc>
          <w:tcPr>
            <w:tcW w:w="1194" w:type="pct"/>
            <w:tcBorders>
              <w:top w:val="nil"/>
              <w:left w:val="nil"/>
              <w:bottom w:val="nil"/>
              <w:right w:val="nil"/>
            </w:tcBorders>
            <w:shd w:val="clear" w:color="auto" w:fill="auto"/>
            <w:vAlign w:val="center"/>
            <w:hideMark/>
          </w:tcPr>
          <w:p w14:paraId="096313C4" w14:textId="77777777" w:rsidR="0084615A" w:rsidRPr="004E6A09" w:rsidRDefault="0084615A" w:rsidP="004E6A09">
            <w:pPr>
              <w:jc w:val="center"/>
              <w:rPr>
                <w:sz w:val="20"/>
                <w:szCs w:val="20"/>
                <w:lang w:val="es-EC"/>
              </w:rPr>
            </w:pPr>
          </w:p>
        </w:tc>
        <w:tc>
          <w:tcPr>
            <w:tcW w:w="550" w:type="pct"/>
            <w:tcBorders>
              <w:top w:val="nil"/>
              <w:left w:val="nil"/>
              <w:bottom w:val="nil"/>
              <w:right w:val="nil"/>
            </w:tcBorders>
            <w:shd w:val="clear" w:color="auto" w:fill="auto"/>
            <w:vAlign w:val="center"/>
            <w:hideMark/>
          </w:tcPr>
          <w:p w14:paraId="38FA07C4" w14:textId="77777777" w:rsidR="0084615A" w:rsidRPr="004E6A09" w:rsidRDefault="0084615A" w:rsidP="004E6A09">
            <w:pPr>
              <w:jc w:val="both"/>
              <w:rPr>
                <w:sz w:val="20"/>
                <w:szCs w:val="20"/>
                <w:lang w:val="es-EC"/>
              </w:rPr>
            </w:pPr>
          </w:p>
        </w:tc>
        <w:tc>
          <w:tcPr>
            <w:tcW w:w="721" w:type="pct"/>
            <w:tcBorders>
              <w:top w:val="nil"/>
              <w:left w:val="nil"/>
              <w:bottom w:val="nil"/>
              <w:right w:val="nil"/>
            </w:tcBorders>
            <w:shd w:val="clear" w:color="auto" w:fill="auto"/>
            <w:noWrap/>
            <w:vAlign w:val="bottom"/>
            <w:hideMark/>
          </w:tcPr>
          <w:p w14:paraId="6B08C191" w14:textId="77777777" w:rsidR="0084615A" w:rsidRPr="004E6A09" w:rsidRDefault="0084615A" w:rsidP="004E6A09">
            <w:pPr>
              <w:jc w:val="both"/>
              <w:rPr>
                <w:sz w:val="20"/>
                <w:szCs w:val="20"/>
                <w:lang w:val="es-EC"/>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49F6CFEF" w14:textId="77777777" w:rsidR="0084615A" w:rsidRPr="004E6A09" w:rsidRDefault="0084615A" w:rsidP="004E6A09">
            <w:pPr>
              <w:jc w:val="center"/>
              <w:rPr>
                <w:rFonts w:ascii="Candara" w:hAnsi="Candara" w:cs="Calibri"/>
                <w:b/>
                <w:bCs/>
                <w:color w:val="000000"/>
                <w:sz w:val="22"/>
                <w:szCs w:val="22"/>
                <w:lang w:val="es-EC"/>
              </w:rPr>
            </w:pPr>
            <w:r w:rsidRPr="004E6A09">
              <w:rPr>
                <w:rFonts w:ascii="Candara" w:hAnsi="Candara" w:cs="Calibri"/>
                <w:b/>
                <w:bCs/>
                <w:color w:val="000000"/>
                <w:sz w:val="22"/>
                <w:szCs w:val="22"/>
                <w:lang w:val="es-EC"/>
              </w:rPr>
              <w:t xml:space="preserve">SUBTOTAL </w:t>
            </w:r>
            <w:r w:rsidRPr="004E6A09">
              <w:rPr>
                <w:rFonts w:ascii="Candara" w:hAnsi="Candara" w:cs="Calibri"/>
                <w:b/>
                <w:bCs/>
                <w:color w:val="000000"/>
                <w:sz w:val="22"/>
                <w:szCs w:val="22"/>
                <w:lang w:val="es-EC"/>
              </w:rPr>
              <w:br/>
            </w:r>
            <w:r w:rsidRPr="004E6A09">
              <w:rPr>
                <w:rFonts w:ascii="Candara" w:hAnsi="Candara" w:cs="Calibri"/>
                <w:i/>
                <w:iCs/>
                <w:color w:val="000000"/>
                <w:sz w:val="22"/>
                <w:szCs w:val="22"/>
                <w:lang w:val="es-EC"/>
              </w:rPr>
              <w:t>(d)</w:t>
            </w:r>
          </w:p>
        </w:tc>
        <w:tc>
          <w:tcPr>
            <w:tcW w:w="1435" w:type="pct"/>
            <w:tcBorders>
              <w:top w:val="nil"/>
              <w:left w:val="nil"/>
              <w:bottom w:val="single" w:sz="4" w:space="0" w:color="auto"/>
              <w:right w:val="single" w:sz="4" w:space="0" w:color="auto"/>
            </w:tcBorders>
            <w:shd w:val="clear" w:color="auto" w:fill="auto"/>
            <w:noWrap/>
            <w:vAlign w:val="center"/>
            <w:hideMark/>
          </w:tcPr>
          <w:p w14:paraId="1C93F232" w14:textId="77777777" w:rsidR="0084615A" w:rsidRPr="004E6A09" w:rsidRDefault="0084615A" w:rsidP="004E6A09">
            <w:pPr>
              <w:jc w:val="center"/>
              <w:rPr>
                <w:rFonts w:ascii="Candara" w:hAnsi="Candara" w:cs="Calibri"/>
                <w:b/>
                <w:bCs/>
                <w:i/>
                <w:iCs/>
                <w:color w:val="0070C0"/>
                <w:sz w:val="22"/>
                <w:szCs w:val="22"/>
                <w:lang w:val="es-EC"/>
              </w:rPr>
            </w:pPr>
            <w:r w:rsidRPr="004E6A09">
              <w:rPr>
                <w:rFonts w:ascii="Candara" w:hAnsi="Candara" w:cs="Calibri"/>
                <w:b/>
                <w:bCs/>
                <w:i/>
                <w:iCs/>
                <w:color w:val="0070C0"/>
                <w:sz w:val="22"/>
                <w:szCs w:val="22"/>
                <w:lang w:val="es-EC"/>
              </w:rPr>
              <w:t>d =</w:t>
            </w:r>
            <w:r w:rsidRPr="004E6A09">
              <w:rPr>
                <w:rFonts w:ascii="Symbol" w:hAnsi="Symbol" w:cs="Calibri"/>
                <w:b/>
                <w:bCs/>
                <w:i/>
                <w:iCs/>
                <w:color w:val="0070C0"/>
                <w:sz w:val="22"/>
                <w:szCs w:val="22"/>
                <w:lang w:val="es-EC"/>
              </w:rPr>
              <w:t></w:t>
            </w:r>
            <w:r w:rsidRPr="004E6A09">
              <w:rPr>
                <w:rFonts w:ascii="Symbol" w:hAnsi="Symbol" w:cs="Calibri"/>
                <w:b/>
                <w:bCs/>
                <w:i/>
                <w:iCs/>
                <w:color w:val="0070C0"/>
                <w:sz w:val="22"/>
                <w:szCs w:val="22"/>
                <w:lang w:val="es-EC"/>
              </w:rPr>
              <w:t></w:t>
            </w:r>
            <w:r w:rsidRPr="004E6A09">
              <w:rPr>
                <w:rFonts w:ascii="Symbol" w:hAnsi="Symbol" w:cs="Calibri"/>
                <w:b/>
                <w:bCs/>
                <w:i/>
                <w:iCs/>
                <w:color w:val="0070C0"/>
                <w:sz w:val="22"/>
                <w:szCs w:val="22"/>
                <w:lang w:val="es-EC"/>
              </w:rPr>
              <w:t></w:t>
            </w:r>
            <w:r w:rsidRPr="004E6A09">
              <w:rPr>
                <w:rFonts w:ascii="Symbol" w:hAnsi="Symbol" w:cs="Calibri"/>
                <w:b/>
                <w:bCs/>
                <w:i/>
                <w:iCs/>
                <w:color w:val="0070C0"/>
                <w:sz w:val="22"/>
                <w:szCs w:val="22"/>
                <w:lang w:val="es-EC"/>
              </w:rPr>
              <w:t></w:t>
            </w:r>
            <w:r w:rsidRPr="004E6A09">
              <w:rPr>
                <w:rFonts w:ascii="Candara" w:hAnsi="Candara" w:cs="Calibri"/>
                <w:b/>
                <w:bCs/>
                <w:i/>
                <w:iCs/>
                <w:color w:val="0070C0"/>
                <w:sz w:val="22"/>
                <w:szCs w:val="22"/>
                <w:lang w:val="es-EC"/>
              </w:rPr>
              <w:t>c) (todos los ítems)</w:t>
            </w:r>
          </w:p>
        </w:tc>
      </w:tr>
      <w:tr w:rsidR="0084615A" w:rsidRPr="004E6A09" w14:paraId="2BFED3ED" w14:textId="77777777" w:rsidTr="004E6A09">
        <w:trPr>
          <w:trHeight w:val="576"/>
        </w:trPr>
        <w:tc>
          <w:tcPr>
            <w:tcW w:w="388" w:type="pct"/>
            <w:tcBorders>
              <w:top w:val="nil"/>
              <w:left w:val="nil"/>
              <w:bottom w:val="nil"/>
              <w:right w:val="nil"/>
            </w:tcBorders>
            <w:shd w:val="clear" w:color="auto" w:fill="auto"/>
            <w:vAlign w:val="center"/>
            <w:hideMark/>
          </w:tcPr>
          <w:p w14:paraId="2BC76F65" w14:textId="77777777" w:rsidR="0084615A" w:rsidRPr="004E6A09" w:rsidRDefault="0084615A" w:rsidP="004E6A09">
            <w:pPr>
              <w:jc w:val="center"/>
              <w:rPr>
                <w:rFonts w:ascii="Candara" w:hAnsi="Candara" w:cs="Calibri"/>
                <w:b/>
                <w:bCs/>
                <w:i/>
                <w:iCs/>
                <w:color w:val="0070C0"/>
                <w:sz w:val="22"/>
                <w:szCs w:val="22"/>
                <w:lang w:val="es-EC"/>
              </w:rPr>
            </w:pPr>
          </w:p>
        </w:tc>
        <w:tc>
          <w:tcPr>
            <w:tcW w:w="1194" w:type="pct"/>
            <w:tcBorders>
              <w:top w:val="nil"/>
              <w:left w:val="nil"/>
              <w:bottom w:val="nil"/>
              <w:right w:val="nil"/>
            </w:tcBorders>
            <w:shd w:val="clear" w:color="auto" w:fill="auto"/>
            <w:vAlign w:val="center"/>
            <w:hideMark/>
          </w:tcPr>
          <w:p w14:paraId="1D09378E" w14:textId="77777777" w:rsidR="0084615A" w:rsidRPr="004E6A09" w:rsidRDefault="0084615A" w:rsidP="004E6A09">
            <w:pPr>
              <w:jc w:val="center"/>
              <w:rPr>
                <w:sz w:val="20"/>
                <w:szCs w:val="20"/>
                <w:lang w:val="es-EC"/>
              </w:rPr>
            </w:pPr>
          </w:p>
        </w:tc>
        <w:tc>
          <w:tcPr>
            <w:tcW w:w="550" w:type="pct"/>
            <w:tcBorders>
              <w:top w:val="nil"/>
              <w:left w:val="nil"/>
              <w:bottom w:val="nil"/>
              <w:right w:val="nil"/>
            </w:tcBorders>
            <w:shd w:val="clear" w:color="auto" w:fill="auto"/>
            <w:vAlign w:val="center"/>
            <w:hideMark/>
          </w:tcPr>
          <w:p w14:paraId="05A50F77" w14:textId="77777777" w:rsidR="0084615A" w:rsidRPr="004E6A09" w:rsidRDefault="0084615A" w:rsidP="004E6A09">
            <w:pPr>
              <w:jc w:val="both"/>
              <w:rPr>
                <w:sz w:val="20"/>
                <w:szCs w:val="20"/>
                <w:lang w:val="es-EC"/>
              </w:rPr>
            </w:pPr>
          </w:p>
        </w:tc>
        <w:tc>
          <w:tcPr>
            <w:tcW w:w="721" w:type="pct"/>
            <w:tcBorders>
              <w:top w:val="nil"/>
              <w:left w:val="nil"/>
              <w:bottom w:val="nil"/>
              <w:right w:val="nil"/>
            </w:tcBorders>
            <w:shd w:val="clear" w:color="auto" w:fill="auto"/>
            <w:noWrap/>
            <w:vAlign w:val="bottom"/>
            <w:hideMark/>
          </w:tcPr>
          <w:p w14:paraId="284F09A5" w14:textId="77777777" w:rsidR="0084615A" w:rsidRPr="004E6A09" w:rsidRDefault="0084615A" w:rsidP="004E6A09">
            <w:pPr>
              <w:jc w:val="both"/>
              <w:rPr>
                <w:sz w:val="20"/>
                <w:szCs w:val="20"/>
                <w:lang w:val="es-EC"/>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7B31C85E" w14:textId="77777777" w:rsidR="0084615A" w:rsidRPr="004E6A09" w:rsidRDefault="0084615A" w:rsidP="004E6A09">
            <w:pPr>
              <w:jc w:val="center"/>
              <w:rPr>
                <w:rFonts w:ascii="Candara" w:hAnsi="Candara" w:cs="Calibri"/>
                <w:b/>
                <w:bCs/>
                <w:color w:val="000000"/>
                <w:sz w:val="22"/>
                <w:szCs w:val="22"/>
                <w:lang w:val="es-EC"/>
              </w:rPr>
            </w:pPr>
            <w:r w:rsidRPr="004E6A09">
              <w:rPr>
                <w:rFonts w:ascii="Candara" w:hAnsi="Candara" w:cs="Calibri"/>
                <w:b/>
                <w:bCs/>
                <w:color w:val="000000"/>
                <w:sz w:val="22"/>
                <w:szCs w:val="22"/>
                <w:lang w:val="es-EC"/>
              </w:rPr>
              <w:t xml:space="preserve">IVA </w:t>
            </w:r>
            <w:r w:rsidRPr="004E6A09">
              <w:rPr>
                <w:rFonts w:ascii="Candara" w:hAnsi="Candara" w:cs="Calibri"/>
                <w:b/>
                <w:bCs/>
                <w:color w:val="000000"/>
                <w:sz w:val="22"/>
                <w:szCs w:val="22"/>
                <w:lang w:val="es-EC"/>
              </w:rPr>
              <w:br/>
            </w:r>
            <w:r w:rsidRPr="004E6A09">
              <w:rPr>
                <w:rFonts w:ascii="Candara" w:hAnsi="Candara" w:cs="Calibri"/>
                <w:i/>
                <w:iCs/>
                <w:color w:val="000000"/>
                <w:sz w:val="22"/>
                <w:szCs w:val="22"/>
                <w:lang w:val="es-EC"/>
              </w:rPr>
              <w:t>(e)</w:t>
            </w:r>
          </w:p>
        </w:tc>
        <w:tc>
          <w:tcPr>
            <w:tcW w:w="1435" w:type="pct"/>
            <w:tcBorders>
              <w:top w:val="nil"/>
              <w:left w:val="nil"/>
              <w:bottom w:val="single" w:sz="4" w:space="0" w:color="auto"/>
              <w:right w:val="single" w:sz="4" w:space="0" w:color="auto"/>
            </w:tcBorders>
            <w:shd w:val="clear" w:color="auto" w:fill="auto"/>
            <w:noWrap/>
            <w:vAlign w:val="center"/>
            <w:hideMark/>
          </w:tcPr>
          <w:p w14:paraId="3FE0BEA7" w14:textId="77777777" w:rsidR="0084615A" w:rsidRPr="004E6A09" w:rsidRDefault="0084615A" w:rsidP="004E6A09">
            <w:pPr>
              <w:jc w:val="center"/>
              <w:rPr>
                <w:rFonts w:ascii="Candara" w:hAnsi="Candara" w:cs="Calibri"/>
                <w:b/>
                <w:bCs/>
                <w:i/>
                <w:iCs/>
                <w:color w:val="0070C0"/>
                <w:sz w:val="22"/>
                <w:szCs w:val="22"/>
                <w:lang w:val="es-EC"/>
              </w:rPr>
            </w:pPr>
            <w:r w:rsidRPr="004E6A09">
              <w:rPr>
                <w:rFonts w:ascii="Candara" w:hAnsi="Candara" w:cs="Calibri"/>
                <w:b/>
                <w:bCs/>
                <w:i/>
                <w:iCs/>
                <w:color w:val="0070C0"/>
                <w:sz w:val="22"/>
                <w:szCs w:val="22"/>
                <w:lang w:val="es-EC"/>
              </w:rPr>
              <w:t>(e) = (d) * 12%</w:t>
            </w:r>
          </w:p>
        </w:tc>
      </w:tr>
      <w:tr w:rsidR="0084615A" w:rsidRPr="004E6A09" w14:paraId="7AD16EE1" w14:textId="77777777" w:rsidTr="004E6A09">
        <w:trPr>
          <w:trHeight w:val="576"/>
        </w:trPr>
        <w:tc>
          <w:tcPr>
            <w:tcW w:w="388" w:type="pct"/>
            <w:tcBorders>
              <w:top w:val="nil"/>
              <w:left w:val="nil"/>
              <w:bottom w:val="nil"/>
              <w:right w:val="nil"/>
            </w:tcBorders>
            <w:shd w:val="clear" w:color="auto" w:fill="auto"/>
            <w:vAlign w:val="center"/>
            <w:hideMark/>
          </w:tcPr>
          <w:p w14:paraId="6A14FAF8" w14:textId="77777777" w:rsidR="0084615A" w:rsidRPr="004E6A09" w:rsidRDefault="0084615A" w:rsidP="004E6A09">
            <w:pPr>
              <w:jc w:val="center"/>
              <w:rPr>
                <w:rFonts w:ascii="Candara" w:hAnsi="Candara" w:cs="Calibri"/>
                <w:b/>
                <w:bCs/>
                <w:i/>
                <w:iCs/>
                <w:color w:val="0070C0"/>
                <w:sz w:val="22"/>
                <w:szCs w:val="22"/>
                <w:lang w:val="es-EC"/>
              </w:rPr>
            </w:pPr>
          </w:p>
        </w:tc>
        <w:tc>
          <w:tcPr>
            <w:tcW w:w="1194" w:type="pct"/>
            <w:tcBorders>
              <w:top w:val="nil"/>
              <w:left w:val="nil"/>
              <w:bottom w:val="nil"/>
              <w:right w:val="nil"/>
            </w:tcBorders>
            <w:shd w:val="clear" w:color="auto" w:fill="auto"/>
            <w:vAlign w:val="center"/>
            <w:hideMark/>
          </w:tcPr>
          <w:p w14:paraId="41ECEE0F" w14:textId="77777777" w:rsidR="0084615A" w:rsidRPr="004E6A09" w:rsidRDefault="0084615A" w:rsidP="004E6A09">
            <w:pPr>
              <w:jc w:val="center"/>
              <w:rPr>
                <w:sz w:val="20"/>
                <w:szCs w:val="20"/>
                <w:lang w:val="es-EC"/>
              </w:rPr>
            </w:pPr>
          </w:p>
        </w:tc>
        <w:tc>
          <w:tcPr>
            <w:tcW w:w="550" w:type="pct"/>
            <w:tcBorders>
              <w:top w:val="nil"/>
              <w:left w:val="nil"/>
              <w:bottom w:val="nil"/>
              <w:right w:val="nil"/>
            </w:tcBorders>
            <w:shd w:val="clear" w:color="auto" w:fill="auto"/>
            <w:vAlign w:val="center"/>
            <w:hideMark/>
          </w:tcPr>
          <w:p w14:paraId="397599DB" w14:textId="77777777" w:rsidR="0084615A" w:rsidRPr="004E6A09" w:rsidRDefault="0084615A" w:rsidP="004E6A09">
            <w:pPr>
              <w:jc w:val="both"/>
              <w:rPr>
                <w:sz w:val="20"/>
                <w:szCs w:val="20"/>
                <w:lang w:val="es-EC"/>
              </w:rPr>
            </w:pPr>
          </w:p>
        </w:tc>
        <w:tc>
          <w:tcPr>
            <w:tcW w:w="721" w:type="pct"/>
            <w:tcBorders>
              <w:top w:val="nil"/>
              <w:left w:val="nil"/>
              <w:bottom w:val="nil"/>
              <w:right w:val="nil"/>
            </w:tcBorders>
            <w:shd w:val="clear" w:color="auto" w:fill="auto"/>
            <w:noWrap/>
            <w:vAlign w:val="bottom"/>
            <w:hideMark/>
          </w:tcPr>
          <w:p w14:paraId="6F9C2951" w14:textId="77777777" w:rsidR="0084615A" w:rsidRPr="004E6A09" w:rsidRDefault="0084615A" w:rsidP="004E6A09">
            <w:pPr>
              <w:jc w:val="both"/>
              <w:rPr>
                <w:sz w:val="20"/>
                <w:szCs w:val="20"/>
                <w:lang w:val="es-EC"/>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4EA028F" w14:textId="77777777" w:rsidR="0084615A" w:rsidRPr="004E6A09" w:rsidRDefault="0084615A" w:rsidP="004E6A09">
            <w:pPr>
              <w:jc w:val="center"/>
              <w:rPr>
                <w:rFonts w:ascii="Candara" w:hAnsi="Candara" w:cs="Calibri"/>
                <w:b/>
                <w:bCs/>
                <w:color w:val="000000"/>
                <w:sz w:val="22"/>
                <w:szCs w:val="22"/>
                <w:lang w:val="es-EC"/>
              </w:rPr>
            </w:pPr>
            <w:r w:rsidRPr="004E6A09">
              <w:rPr>
                <w:rFonts w:ascii="Candara" w:hAnsi="Candara" w:cs="Calibri"/>
                <w:b/>
                <w:bCs/>
                <w:color w:val="000000"/>
                <w:sz w:val="22"/>
                <w:szCs w:val="22"/>
                <w:lang w:val="es-EC"/>
              </w:rPr>
              <w:t>TOTAL</w:t>
            </w:r>
            <w:r w:rsidRPr="004E6A09">
              <w:rPr>
                <w:rFonts w:ascii="Candara" w:hAnsi="Candara" w:cs="Calibri"/>
                <w:b/>
                <w:bCs/>
                <w:color w:val="000000"/>
                <w:sz w:val="22"/>
                <w:szCs w:val="22"/>
                <w:lang w:val="es-EC"/>
              </w:rPr>
              <w:br/>
            </w:r>
            <w:r w:rsidRPr="004E6A09">
              <w:rPr>
                <w:rFonts w:ascii="Candara" w:hAnsi="Candara" w:cs="Calibri"/>
                <w:i/>
                <w:iCs/>
                <w:color w:val="000000"/>
                <w:sz w:val="22"/>
                <w:szCs w:val="22"/>
                <w:lang w:val="es-EC"/>
              </w:rPr>
              <w:t>(f)</w:t>
            </w:r>
          </w:p>
        </w:tc>
        <w:tc>
          <w:tcPr>
            <w:tcW w:w="1435" w:type="pct"/>
            <w:tcBorders>
              <w:top w:val="nil"/>
              <w:left w:val="nil"/>
              <w:bottom w:val="single" w:sz="4" w:space="0" w:color="auto"/>
              <w:right w:val="single" w:sz="4" w:space="0" w:color="auto"/>
            </w:tcBorders>
            <w:shd w:val="clear" w:color="auto" w:fill="auto"/>
            <w:noWrap/>
            <w:vAlign w:val="center"/>
            <w:hideMark/>
          </w:tcPr>
          <w:p w14:paraId="307104C9" w14:textId="77777777" w:rsidR="0084615A" w:rsidRPr="004E6A09" w:rsidRDefault="0084615A" w:rsidP="004E6A09">
            <w:pPr>
              <w:jc w:val="center"/>
              <w:rPr>
                <w:rFonts w:ascii="Candara" w:hAnsi="Candara" w:cs="Calibri"/>
                <w:b/>
                <w:bCs/>
                <w:i/>
                <w:iCs/>
                <w:color w:val="0070C0"/>
                <w:sz w:val="22"/>
                <w:szCs w:val="22"/>
                <w:lang w:val="es-EC"/>
              </w:rPr>
            </w:pPr>
            <w:r w:rsidRPr="004E6A09">
              <w:rPr>
                <w:rFonts w:ascii="Candara" w:hAnsi="Candara" w:cs="Calibri"/>
                <w:b/>
                <w:bCs/>
                <w:i/>
                <w:iCs/>
                <w:color w:val="0070C0"/>
                <w:sz w:val="22"/>
                <w:szCs w:val="22"/>
                <w:lang w:val="es-EC"/>
              </w:rPr>
              <w:t xml:space="preserve">(f) = (d) + (e) </w:t>
            </w:r>
          </w:p>
        </w:tc>
      </w:tr>
    </w:tbl>
    <w:p w14:paraId="32D33657" w14:textId="2E23BE33" w:rsidR="00152585" w:rsidRPr="004E6A09" w:rsidRDefault="00152585" w:rsidP="00B14B36">
      <w:pPr>
        <w:keepNext/>
        <w:keepLines/>
        <w:spacing w:after="120"/>
        <w:jc w:val="both"/>
        <w:rPr>
          <w:rFonts w:ascii="Candara" w:hAnsi="Candara"/>
          <w:b/>
          <w:bCs/>
          <w:lang w:val="es-EC"/>
        </w:rPr>
      </w:pPr>
    </w:p>
    <w:p w14:paraId="5C2E9F51" w14:textId="77777777" w:rsidR="00523E46" w:rsidRPr="004E6A09" w:rsidRDefault="00523E46" w:rsidP="00A1003A">
      <w:pPr>
        <w:pStyle w:val="Ttulo9"/>
        <w:spacing w:after="120"/>
        <w:rPr>
          <w:rFonts w:ascii="Candara" w:hAnsi="Candara"/>
          <w:color w:val="0070C0"/>
          <w:lang w:val="es-EC"/>
        </w:rPr>
      </w:pPr>
      <w:r w:rsidRPr="004E6A09">
        <w:rPr>
          <w:rFonts w:ascii="Candara" w:hAnsi="Candara"/>
          <w:b w:val="0"/>
          <w:color w:val="0070C0"/>
          <w:lang w:val="es-EC"/>
        </w:rPr>
        <w:t>Nota para quien prepara los documento</w:t>
      </w:r>
      <w:r w:rsidR="00B61ACC" w:rsidRPr="004E6A09">
        <w:rPr>
          <w:rFonts w:ascii="Candara" w:hAnsi="Candara"/>
          <w:b w:val="0"/>
          <w:color w:val="0070C0"/>
          <w:lang w:val="es-EC"/>
        </w:rPr>
        <w:t>s</w:t>
      </w:r>
      <w:r w:rsidRPr="004E6A09">
        <w:rPr>
          <w:rFonts w:ascii="Candara" w:hAnsi="Candara"/>
          <w:b w:val="0"/>
          <w:color w:val="0070C0"/>
          <w:lang w:val="es-EC"/>
        </w:rPr>
        <w:t xml:space="preserve"> de selección:</w:t>
      </w:r>
    </w:p>
    <w:p w14:paraId="03A2BD6C" w14:textId="77777777" w:rsidR="003F79AA" w:rsidRPr="004E6A09" w:rsidRDefault="003F79AA" w:rsidP="00A1003A">
      <w:pPr>
        <w:pStyle w:val="Ttulo9"/>
        <w:spacing w:after="120"/>
        <w:rPr>
          <w:rFonts w:ascii="Candara" w:hAnsi="Candara"/>
          <w:color w:val="0070C0"/>
          <w:lang w:val="es-EC"/>
        </w:rPr>
      </w:pPr>
      <w:r w:rsidRPr="004E6A09">
        <w:rPr>
          <w:rFonts w:ascii="Candara" w:hAnsi="Candara"/>
          <w:color w:val="0070C0"/>
          <w:lang w:val="es-EC"/>
        </w:rPr>
        <w:t>Objetivos</w:t>
      </w:r>
    </w:p>
    <w:p w14:paraId="1549874B" w14:textId="77777777" w:rsidR="003F79AA" w:rsidRPr="004E6A09" w:rsidRDefault="003F79AA" w:rsidP="00A1003A">
      <w:pPr>
        <w:pStyle w:val="Textoindependiente2"/>
        <w:keepNext/>
        <w:keepLines/>
        <w:spacing w:after="120"/>
        <w:rPr>
          <w:rFonts w:ascii="Candara" w:hAnsi="Candara"/>
          <w:color w:val="0070C0"/>
          <w:lang w:val="es-EC"/>
        </w:rPr>
      </w:pPr>
      <w:r w:rsidRPr="004E6A09">
        <w:rPr>
          <w:rFonts w:ascii="Candara" w:hAnsi="Candara"/>
          <w:color w:val="0070C0"/>
          <w:lang w:val="es-EC"/>
        </w:rPr>
        <w:t>Los objetivos de la Lista de Cantidades son:</w:t>
      </w:r>
    </w:p>
    <w:p w14:paraId="40D7FE6B" w14:textId="77777777" w:rsidR="003F79AA" w:rsidRPr="004E6A09" w:rsidRDefault="004A07FC" w:rsidP="00A1003A">
      <w:pPr>
        <w:spacing w:after="120"/>
        <w:ind w:left="1260" w:hanging="540"/>
        <w:jc w:val="both"/>
        <w:rPr>
          <w:rFonts w:ascii="Candara" w:hAnsi="Candara"/>
          <w:i/>
          <w:iCs/>
          <w:color w:val="0070C0"/>
          <w:lang w:val="es-EC"/>
        </w:rPr>
      </w:pPr>
      <w:r w:rsidRPr="004E6A09">
        <w:rPr>
          <w:rFonts w:ascii="Candara" w:hAnsi="Candara"/>
          <w:i/>
          <w:iCs/>
          <w:color w:val="0070C0"/>
          <w:spacing w:val="-3"/>
          <w:lang w:val="es-EC"/>
        </w:rPr>
        <w:t xml:space="preserve"> </w:t>
      </w:r>
      <w:r w:rsidR="003F79AA" w:rsidRPr="004E6A09">
        <w:rPr>
          <w:rFonts w:ascii="Candara" w:hAnsi="Candara"/>
          <w:i/>
          <w:iCs/>
          <w:color w:val="0070C0"/>
          <w:spacing w:val="-3"/>
          <w:lang w:val="es-EC"/>
        </w:rPr>
        <w:t xml:space="preserve">(a) </w:t>
      </w:r>
      <w:r w:rsidR="003F79AA" w:rsidRPr="004E6A09">
        <w:rPr>
          <w:rFonts w:ascii="Candara" w:hAnsi="Candara"/>
          <w:i/>
          <w:iCs/>
          <w:color w:val="0070C0"/>
          <w:spacing w:val="-3"/>
          <w:lang w:val="es-EC"/>
        </w:rPr>
        <w:tab/>
        <w:t xml:space="preserve">proporcionar información suficiente acerca de las cantidades de las Obras que </w:t>
      </w:r>
      <w:r w:rsidR="003F79AA" w:rsidRPr="004E6A09">
        <w:rPr>
          <w:rFonts w:ascii="Candara" w:hAnsi="Candara"/>
          <w:i/>
          <w:iCs/>
          <w:color w:val="0070C0"/>
          <w:lang w:val="es-EC"/>
        </w:rPr>
        <w:t>deberán realizarse a fin de que las Ofertas puedan ser preparadas adecuadamente y con precisión, y</w:t>
      </w:r>
    </w:p>
    <w:p w14:paraId="39483539" w14:textId="77777777" w:rsidR="003F79AA" w:rsidRPr="004E6A09" w:rsidRDefault="004A07FC" w:rsidP="00A1003A">
      <w:pPr>
        <w:spacing w:after="120"/>
        <w:ind w:left="1260" w:hanging="540"/>
        <w:jc w:val="both"/>
        <w:rPr>
          <w:rFonts w:ascii="Candara" w:hAnsi="Candara"/>
          <w:color w:val="0070C0"/>
          <w:lang w:val="es-EC"/>
        </w:rPr>
      </w:pPr>
      <w:r w:rsidRPr="004E6A09">
        <w:rPr>
          <w:rFonts w:ascii="Candara" w:hAnsi="Candara"/>
          <w:i/>
          <w:iCs/>
          <w:color w:val="0070C0"/>
          <w:lang w:val="es-EC"/>
        </w:rPr>
        <w:t xml:space="preserve"> </w:t>
      </w:r>
      <w:r w:rsidR="003F79AA" w:rsidRPr="004E6A09">
        <w:rPr>
          <w:rFonts w:ascii="Candara" w:hAnsi="Candara"/>
          <w:i/>
          <w:iCs/>
          <w:color w:val="0070C0"/>
          <w:lang w:val="es-EC"/>
        </w:rPr>
        <w:t>(b)</w:t>
      </w:r>
      <w:r w:rsidR="003F79AA" w:rsidRPr="004E6A09">
        <w:rPr>
          <w:rFonts w:ascii="Candara" w:hAnsi="Candara"/>
          <w:i/>
          <w:iCs/>
          <w:color w:val="0070C0"/>
          <w:lang w:val="es-EC"/>
        </w:rPr>
        <w:tab/>
        <w:t>cuando se haya celebrado el Contrato, contar con una Lista de Cantidades con precios, para ser utilizada en la valoración periódica de las Obras ejecutadas.</w:t>
      </w:r>
    </w:p>
    <w:p w14:paraId="222EAA32" w14:textId="77777777" w:rsidR="003F79AA" w:rsidRPr="004E6A09" w:rsidRDefault="003F79AA" w:rsidP="00A1003A">
      <w:pPr>
        <w:spacing w:after="120"/>
        <w:jc w:val="both"/>
        <w:rPr>
          <w:rFonts w:ascii="Candara" w:hAnsi="Candara"/>
          <w:i/>
          <w:iCs/>
          <w:color w:val="0070C0"/>
          <w:lang w:val="es-EC"/>
        </w:rPr>
      </w:pPr>
      <w:r w:rsidRPr="004E6A09">
        <w:rPr>
          <w:rFonts w:ascii="Candara" w:hAnsi="Candara"/>
          <w:i/>
          <w:iCs/>
          <w:color w:val="0070C0"/>
          <w:lang w:val="es-EC"/>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14:paraId="7343F583" w14:textId="77777777" w:rsidR="003F79AA" w:rsidRPr="004E6A09" w:rsidRDefault="003F79AA" w:rsidP="00A1003A">
      <w:pPr>
        <w:spacing w:after="120"/>
        <w:jc w:val="both"/>
        <w:rPr>
          <w:rFonts w:ascii="Candara" w:hAnsi="Candara"/>
          <w:b/>
          <w:bCs/>
          <w:i/>
          <w:iCs/>
          <w:color w:val="0070C0"/>
          <w:lang w:val="es-EC"/>
        </w:rPr>
      </w:pPr>
      <w:r w:rsidRPr="004E6A09">
        <w:rPr>
          <w:rFonts w:ascii="Candara" w:hAnsi="Candara"/>
          <w:b/>
          <w:bCs/>
          <w:i/>
          <w:iCs/>
          <w:color w:val="0070C0"/>
          <w:lang w:val="es-EC"/>
        </w:rPr>
        <w:t>Lista de trabajos por día</w:t>
      </w:r>
    </w:p>
    <w:p w14:paraId="112E8905" w14:textId="77777777" w:rsidR="003F79AA" w:rsidRPr="004E6A09" w:rsidRDefault="003F79AA" w:rsidP="00A1003A">
      <w:pPr>
        <w:spacing w:after="120"/>
        <w:jc w:val="both"/>
        <w:rPr>
          <w:rFonts w:ascii="Candara" w:hAnsi="Candara"/>
          <w:i/>
          <w:iCs/>
          <w:color w:val="0070C0"/>
          <w:lang w:val="es-EC"/>
        </w:rPr>
      </w:pPr>
      <w:r w:rsidRPr="004E6A09">
        <w:rPr>
          <w:rFonts w:ascii="Candara" w:hAnsi="Candara"/>
          <w:i/>
          <w:iCs/>
          <w:color w:val="0070C0"/>
          <w:lang w:val="es-EC"/>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414B43FB" w14:textId="77777777" w:rsidR="003F79AA" w:rsidRPr="004E6A09" w:rsidRDefault="004A07FC" w:rsidP="00A1003A">
      <w:pPr>
        <w:spacing w:after="120"/>
        <w:ind w:left="1260" w:hanging="540"/>
        <w:jc w:val="both"/>
        <w:rPr>
          <w:rFonts w:ascii="Candara" w:hAnsi="Candara"/>
          <w:i/>
          <w:iCs/>
          <w:color w:val="0070C0"/>
          <w:lang w:val="es-EC"/>
        </w:rPr>
      </w:pPr>
      <w:r w:rsidRPr="004E6A09">
        <w:rPr>
          <w:rFonts w:ascii="Candara" w:hAnsi="Candara"/>
          <w:i/>
          <w:iCs/>
          <w:color w:val="0070C0"/>
          <w:lang w:val="es-EC"/>
        </w:rPr>
        <w:t xml:space="preserve"> </w:t>
      </w:r>
      <w:r w:rsidR="003F79AA" w:rsidRPr="004E6A09">
        <w:rPr>
          <w:rFonts w:ascii="Candara" w:hAnsi="Candara"/>
          <w:i/>
          <w:iCs/>
          <w:color w:val="0070C0"/>
          <w:lang w:val="es-EC"/>
        </w:rPr>
        <w:t>(a)</w:t>
      </w:r>
      <w:r w:rsidR="003F79AA" w:rsidRPr="004E6A09">
        <w:rPr>
          <w:rFonts w:ascii="Candara" w:hAnsi="Candara"/>
          <w:i/>
          <w:iCs/>
          <w:color w:val="0070C0"/>
          <w:lang w:val="es-EC"/>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7F7BD2BD" w14:textId="77777777" w:rsidR="003F79AA" w:rsidRPr="004E6A09" w:rsidRDefault="004A07FC" w:rsidP="00A1003A">
      <w:pPr>
        <w:spacing w:after="120"/>
        <w:ind w:left="1260" w:hanging="540"/>
        <w:jc w:val="both"/>
        <w:rPr>
          <w:rFonts w:ascii="Candara" w:hAnsi="Candara"/>
          <w:b/>
          <w:bCs/>
          <w:i/>
          <w:iCs/>
          <w:color w:val="0070C0"/>
          <w:lang w:val="es-EC"/>
        </w:rPr>
      </w:pPr>
      <w:r w:rsidRPr="004E6A09">
        <w:rPr>
          <w:rFonts w:ascii="Candara" w:hAnsi="Candara"/>
          <w:i/>
          <w:iCs/>
          <w:color w:val="0070C0"/>
          <w:lang w:val="es-EC"/>
        </w:rPr>
        <w:t xml:space="preserve"> </w:t>
      </w:r>
      <w:r w:rsidR="003F79AA" w:rsidRPr="004E6A09">
        <w:rPr>
          <w:rFonts w:ascii="Candara" w:hAnsi="Candara"/>
          <w:i/>
          <w:iCs/>
          <w:color w:val="0070C0"/>
          <w:lang w:val="es-EC"/>
        </w:rPr>
        <w:t>(b)</w:t>
      </w:r>
      <w:r w:rsidR="003F79AA" w:rsidRPr="004E6A09">
        <w:rPr>
          <w:rFonts w:ascii="Candara" w:hAnsi="Candara"/>
          <w:i/>
          <w:iCs/>
          <w:color w:val="0070C0"/>
          <w:lang w:val="es-EC"/>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14:paraId="4C50A5B4" w14:textId="77777777" w:rsidR="003F79AA" w:rsidRPr="004E6A09" w:rsidRDefault="003F79AA" w:rsidP="00A1003A">
      <w:pPr>
        <w:pStyle w:val="Normali"/>
        <w:keepLines w:val="0"/>
        <w:tabs>
          <w:tab w:val="clear" w:pos="1843"/>
        </w:tabs>
        <w:suppressAutoHyphens/>
        <w:rPr>
          <w:rFonts w:ascii="Candara" w:hAnsi="Candara"/>
          <w:b/>
          <w:bCs/>
          <w:i/>
          <w:iCs/>
          <w:color w:val="0070C0"/>
          <w:szCs w:val="24"/>
          <w:lang w:val="es-EC"/>
        </w:rPr>
      </w:pPr>
      <w:r w:rsidRPr="004E6A09">
        <w:rPr>
          <w:rFonts w:ascii="Candara" w:hAnsi="Candara"/>
          <w:b/>
          <w:bCs/>
          <w:i/>
          <w:iCs/>
          <w:color w:val="0070C0"/>
          <w:szCs w:val="24"/>
          <w:lang w:val="es-EC"/>
        </w:rPr>
        <w:t>Sumas Provisionales</w:t>
      </w:r>
    </w:p>
    <w:p w14:paraId="4CF1CCC5" w14:textId="12534B89" w:rsidR="003F79AA" w:rsidRPr="004E6A09" w:rsidRDefault="003F79AA" w:rsidP="00A1003A">
      <w:pPr>
        <w:pStyle w:val="Normali"/>
        <w:keepLines w:val="0"/>
        <w:tabs>
          <w:tab w:val="clear" w:pos="1843"/>
        </w:tabs>
        <w:suppressAutoHyphens/>
        <w:rPr>
          <w:rFonts w:ascii="Candara" w:hAnsi="Candara"/>
          <w:i/>
          <w:iCs/>
          <w:color w:val="0070C0"/>
          <w:szCs w:val="24"/>
          <w:lang w:val="es-EC"/>
        </w:rPr>
      </w:pPr>
      <w:r w:rsidRPr="004E6A09">
        <w:rPr>
          <w:rFonts w:ascii="Candara" w:hAnsi="Candara"/>
          <w:i/>
          <w:iCs/>
          <w:color w:val="0070C0"/>
          <w:szCs w:val="24"/>
          <w:lang w:val="es-EC"/>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73498E5C" w14:textId="77777777" w:rsidR="003F79AA" w:rsidRPr="004E6A09" w:rsidRDefault="003F79AA" w:rsidP="00A1003A">
      <w:pPr>
        <w:suppressAutoHyphens/>
        <w:spacing w:after="120"/>
        <w:jc w:val="both"/>
        <w:rPr>
          <w:rFonts w:ascii="Candara" w:hAnsi="Candara"/>
          <w:i/>
          <w:iCs/>
          <w:color w:val="0070C0"/>
          <w:spacing w:val="-3"/>
          <w:lang w:val="es-EC"/>
        </w:rPr>
      </w:pPr>
      <w:r w:rsidRPr="004E6A09">
        <w:rPr>
          <w:rFonts w:ascii="Candara" w:hAnsi="Candara"/>
          <w:i/>
          <w:iCs/>
          <w:color w:val="0070C0"/>
          <w:spacing w:val="-3"/>
          <w:lang w:val="es-EC"/>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67E755BB" w14:textId="77777777" w:rsidR="003F79AA" w:rsidRPr="004E6A09" w:rsidRDefault="003F79AA" w:rsidP="00A1003A">
      <w:pPr>
        <w:suppressAutoHyphens/>
        <w:spacing w:after="120"/>
        <w:jc w:val="both"/>
        <w:rPr>
          <w:rFonts w:ascii="Candara" w:hAnsi="Candara"/>
          <w:i/>
          <w:iCs/>
          <w:color w:val="1F497D"/>
          <w:spacing w:val="-3"/>
          <w:lang w:val="es-EC"/>
        </w:rPr>
      </w:pPr>
      <w:r w:rsidRPr="004E6A09">
        <w:rPr>
          <w:rFonts w:ascii="Candara" w:hAnsi="Candara"/>
          <w:i/>
          <w:iCs/>
          <w:color w:val="0070C0"/>
          <w:spacing w:val="-3"/>
          <w:lang w:val="es-EC"/>
        </w:rPr>
        <w:t>Estas notas para preparar las Lista de Cantidades tienen como único objeto informar al Contratante o la persona que redacte los documentos de licitación y no deben incluirse en los documentos finales</w:t>
      </w:r>
      <w:r w:rsidRPr="004E6A09">
        <w:rPr>
          <w:rFonts w:ascii="Candara" w:hAnsi="Candara"/>
          <w:i/>
          <w:iCs/>
          <w:color w:val="1F497D"/>
          <w:spacing w:val="-3"/>
          <w:lang w:val="es-EC"/>
        </w:rPr>
        <w:t>.</w:t>
      </w:r>
    </w:p>
    <w:p w14:paraId="70C10B49" w14:textId="77777777" w:rsidR="002E5057" w:rsidRPr="004E6A09" w:rsidRDefault="002E5057" w:rsidP="00A1003A">
      <w:pPr>
        <w:keepNext/>
        <w:keepLines/>
        <w:spacing w:after="120"/>
        <w:jc w:val="center"/>
        <w:rPr>
          <w:rFonts w:ascii="Candara" w:hAnsi="Candara"/>
          <w:b/>
          <w:bCs/>
          <w:color w:val="8DB3E2"/>
          <w:lang w:val="es-EC"/>
        </w:rPr>
        <w:sectPr w:rsidR="002E5057" w:rsidRPr="004E6A09" w:rsidSect="003F6C27">
          <w:endnotePr>
            <w:numFmt w:val="decimal"/>
          </w:endnotePr>
          <w:pgSz w:w="11906" w:h="16838" w:code="9"/>
          <w:pgMar w:top="1440" w:right="1440" w:bottom="1440" w:left="1440" w:header="720" w:footer="720" w:gutter="0"/>
          <w:cols w:space="720"/>
          <w:titlePg/>
          <w:docGrid w:linePitch="326"/>
        </w:sectPr>
      </w:pPr>
    </w:p>
    <w:p w14:paraId="30D0DFF2" w14:textId="7818F6CD" w:rsidR="003F79AA" w:rsidRPr="004E6A09" w:rsidRDefault="003F79AA" w:rsidP="00A1003A">
      <w:pPr>
        <w:keepNext/>
        <w:keepLines/>
        <w:spacing w:after="120"/>
        <w:jc w:val="center"/>
        <w:rPr>
          <w:rFonts w:ascii="Candara" w:hAnsi="Candara"/>
          <w:b/>
          <w:bCs/>
          <w:color w:val="8DB3E2"/>
          <w:lang w:val="es-EC"/>
        </w:rPr>
      </w:pPr>
    </w:p>
    <w:p w14:paraId="582C07CD" w14:textId="77777777" w:rsidR="00B14B36" w:rsidRPr="004E6A09" w:rsidRDefault="00B14B36" w:rsidP="00A1003A">
      <w:pPr>
        <w:keepNext/>
        <w:keepLines/>
        <w:spacing w:after="120"/>
        <w:jc w:val="center"/>
        <w:rPr>
          <w:rFonts w:ascii="Candara" w:hAnsi="Candara"/>
          <w:b/>
          <w:bCs/>
          <w:color w:val="8DB3E2"/>
          <w:lang w:val="es-EC"/>
        </w:rPr>
      </w:pPr>
    </w:p>
    <w:p w14:paraId="2C3428DA" w14:textId="77777777" w:rsidR="003F79AA" w:rsidRPr="004E6A09" w:rsidRDefault="003F79AA" w:rsidP="00A1003A">
      <w:pPr>
        <w:pStyle w:val="Ttulo1"/>
        <w:spacing w:before="0" w:after="120"/>
        <w:rPr>
          <w:rFonts w:ascii="Candara" w:hAnsi="Candara"/>
          <w:bCs/>
          <w:color w:val="0070C0"/>
          <w:sz w:val="24"/>
          <w:lang w:val="es-EC"/>
        </w:rPr>
      </w:pPr>
      <w:bookmarkStart w:id="137" w:name="_Toc112839700"/>
      <w:r w:rsidRPr="004E6A09">
        <w:rPr>
          <w:rFonts w:ascii="Candara" w:hAnsi="Candara"/>
          <w:bCs/>
          <w:color w:val="0070C0"/>
          <w:sz w:val="24"/>
          <w:lang w:val="es-EC"/>
        </w:rPr>
        <w:t xml:space="preserve">Sección X.  </w:t>
      </w:r>
      <w:r w:rsidR="000B0C9D" w:rsidRPr="004E6A09">
        <w:rPr>
          <w:rFonts w:ascii="Candara" w:hAnsi="Candara"/>
          <w:bCs/>
          <w:color w:val="0070C0"/>
          <w:sz w:val="24"/>
          <w:lang w:val="es-EC"/>
        </w:rPr>
        <w:t xml:space="preserve">Formularios de </w:t>
      </w:r>
      <w:r w:rsidRPr="004E6A09">
        <w:rPr>
          <w:rFonts w:ascii="Candara" w:hAnsi="Candara"/>
          <w:bCs/>
          <w:color w:val="0070C0"/>
          <w:sz w:val="24"/>
          <w:lang w:val="es-EC"/>
        </w:rPr>
        <w:t>Garantía</w:t>
      </w:r>
      <w:bookmarkEnd w:id="137"/>
    </w:p>
    <w:p w14:paraId="681003D1" w14:textId="77777777" w:rsidR="000B0C9D" w:rsidRPr="004E6A09" w:rsidRDefault="00A818B9" w:rsidP="00A1003A">
      <w:pPr>
        <w:spacing w:after="120"/>
        <w:jc w:val="both"/>
        <w:rPr>
          <w:rFonts w:ascii="Candara" w:hAnsi="Candara"/>
          <w:i/>
          <w:iCs/>
          <w:color w:val="0070C0"/>
          <w:lang w:val="es-EC"/>
        </w:rPr>
      </w:pPr>
      <w:r w:rsidRPr="004E6A09">
        <w:rPr>
          <w:rFonts w:ascii="Candara" w:hAnsi="Candara"/>
          <w:b/>
          <w:i/>
          <w:iCs/>
          <w:color w:val="0070C0"/>
          <w:lang w:val="es-EC"/>
        </w:rPr>
        <w:t>Nota para el Oferente</w:t>
      </w:r>
      <w:r w:rsidRPr="004E6A09">
        <w:rPr>
          <w:rFonts w:ascii="Candara" w:hAnsi="Candara"/>
          <w:i/>
          <w:iCs/>
          <w:color w:val="0070C0"/>
          <w:lang w:val="es-EC"/>
        </w:rPr>
        <w:t xml:space="preserve">: </w:t>
      </w:r>
      <w:r w:rsidR="003F79AA" w:rsidRPr="004E6A09">
        <w:rPr>
          <w:rFonts w:ascii="Candara" w:hAnsi="Candara"/>
          <w:i/>
          <w:iCs/>
          <w:color w:val="0070C0"/>
          <w:lang w:val="es-EC"/>
        </w:rPr>
        <w:t xml:space="preserve">Se </w:t>
      </w:r>
      <w:r w:rsidR="004A07FC" w:rsidRPr="004E6A09">
        <w:rPr>
          <w:rFonts w:ascii="Candara" w:hAnsi="Candara"/>
          <w:i/>
          <w:iCs/>
          <w:color w:val="0070C0"/>
          <w:lang w:val="es-EC"/>
        </w:rPr>
        <w:t>adjunta</w:t>
      </w:r>
      <w:r w:rsidR="000B0C9D" w:rsidRPr="004E6A09">
        <w:rPr>
          <w:rFonts w:ascii="Candara" w:hAnsi="Candara"/>
          <w:i/>
          <w:iCs/>
          <w:color w:val="0070C0"/>
          <w:lang w:val="es-EC"/>
        </w:rPr>
        <w:t>n</w:t>
      </w:r>
      <w:r w:rsidR="003F79AA" w:rsidRPr="004E6A09">
        <w:rPr>
          <w:rFonts w:ascii="Candara" w:hAnsi="Candara"/>
          <w:i/>
          <w:iCs/>
          <w:color w:val="0070C0"/>
          <w:lang w:val="es-EC"/>
        </w:rPr>
        <w:t xml:space="preserve"> formulario</w:t>
      </w:r>
      <w:r w:rsidR="000B0C9D" w:rsidRPr="004E6A09">
        <w:rPr>
          <w:rFonts w:ascii="Candara" w:hAnsi="Candara"/>
          <w:i/>
          <w:iCs/>
          <w:color w:val="0070C0"/>
          <w:lang w:val="es-EC"/>
        </w:rPr>
        <w:t>s</w:t>
      </w:r>
      <w:r w:rsidR="003F79AA" w:rsidRPr="004E6A09">
        <w:rPr>
          <w:rFonts w:ascii="Candara" w:hAnsi="Candara"/>
          <w:i/>
          <w:iCs/>
          <w:color w:val="0070C0"/>
          <w:lang w:val="es-EC"/>
        </w:rPr>
        <w:t xml:space="preserve"> para la </w:t>
      </w:r>
      <w:r w:rsidR="004D43D6" w:rsidRPr="004E6A09">
        <w:rPr>
          <w:rFonts w:ascii="Candara" w:hAnsi="Candara"/>
          <w:i/>
          <w:iCs/>
          <w:color w:val="0070C0"/>
          <w:lang w:val="es-EC"/>
        </w:rPr>
        <w:t xml:space="preserve">Declaración de </w:t>
      </w:r>
      <w:r w:rsidR="003F79AA" w:rsidRPr="004E6A09">
        <w:rPr>
          <w:rFonts w:ascii="Candara" w:hAnsi="Candara"/>
          <w:i/>
          <w:iCs/>
          <w:color w:val="0070C0"/>
          <w:lang w:val="es-EC"/>
        </w:rPr>
        <w:t>Mantenimiento de la Oferta, la Garantía de Cumplimiento y la Garantía por Pago de Anticipo</w:t>
      </w:r>
      <w:r w:rsidR="004D43D6" w:rsidRPr="004E6A09">
        <w:rPr>
          <w:rFonts w:ascii="Candara" w:hAnsi="Candara"/>
          <w:i/>
          <w:iCs/>
          <w:color w:val="0070C0"/>
          <w:lang w:val="es-EC"/>
        </w:rPr>
        <w:t xml:space="preserve"> deberán ajustarse a lo previsto en la </w:t>
      </w:r>
      <w:proofErr w:type="spellStart"/>
      <w:r w:rsidR="00120BC5" w:rsidRPr="004E6A09">
        <w:rPr>
          <w:rFonts w:ascii="Candara" w:hAnsi="Candara"/>
          <w:i/>
          <w:iCs/>
          <w:color w:val="0070C0"/>
          <w:lang w:val="es-EC"/>
        </w:rPr>
        <w:t>sub</w:t>
      </w:r>
      <w:r w:rsidR="006E4D46" w:rsidRPr="004E6A09">
        <w:rPr>
          <w:rFonts w:ascii="Candara" w:hAnsi="Candara"/>
          <w:i/>
          <w:iCs/>
          <w:color w:val="0070C0"/>
          <w:lang w:val="es-EC"/>
        </w:rPr>
        <w:t>cláusula</w:t>
      </w:r>
      <w:proofErr w:type="spellEnd"/>
      <w:r w:rsidR="001F0823" w:rsidRPr="004E6A09">
        <w:rPr>
          <w:rFonts w:ascii="Candara" w:hAnsi="Candara"/>
          <w:i/>
          <w:iCs/>
          <w:color w:val="0070C0"/>
          <w:lang w:val="es-EC"/>
        </w:rPr>
        <w:t xml:space="preserve"> IAO 35.1 </w:t>
      </w:r>
      <w:r w:rsidR="004D43D6" w:rsidRPr="004E6A09">
        <w:rPr>
          <w:rFonts w:ascii="Candara" w:hAnsi="Candara"/>
          <w:i/>
          <w:iCs/>
          <w:color w:val="0070C0"/>
          <w:lang w:val="es-EC"/>
        </w:rPr>
        <w:t>y</w:t>
      </w:r>
      <w:r w:rsidR="001F0823" w:rsidRPr="004E6A09">
        <w:rPr>
          <w:rFonts w:ascii="Candara" w:hAnsi="Candara"/>
          <w:i/>
          <w:iCs/>
          <w:color w:val="0070C0"/>
          <w:lang w:val="es-EC"/>
        </w:rPr>
        <w:t xml:space="preserve"> la </w:t>
      </w:r>
      <w:proofErr w:type="spellStart"/>
      <w:r w:rsidR="00120BC5" w:rsidRPr="004E6A09">
        <w:rPr>
          <w:rFonts w:ascii="Candara" w:hAnsi="Candara"/>
          <w:i/>
          <w:iCs/>
          <w:color w:val="0070C0"/>
          <w:lang w:val="es-EC"/>
        </w:rPr>
        <w:t>sub</w:t>
      </w:r>
      <w:r w:rsidR="001F0823" w:rsidRPr="004E6A09">
        <w:rPr>
          <w:rFonts w:ascii="Candara" w:hAnsi="Candara"/>
          <w:i/>
          <w:iCs/>
          <w:color w:val="0070C0"/>
          <w:lang w:val="es-EC"/>
        </w:rPr>
        <w:t>cláusula</w:t>
      </w:r>
      <w:proofErr w:type="spellEnd"/>
      <w:r w:rsidR="004D43D6" w:rsidRPr="004E6A09">
        <w:rPr>
          <w:rFonts w:ascii="Candara" w:hAnsi="Candara"/>
          <w:i/>
          <w:iCs/>
          <w:color w:val="0070C0"/>
          <w:lang w:val="es-EC"/>
        </w:rPr>
        <w:t xml:space="preserve"> CGC 52.1 para la Garantía de Cumplimiento y la </w:t>
      </w:r>
      <w:proofErr w:type="spellStart"/>
      <w:r w:rsidR="00120BC5" w:rsidRPr="004E6A09">
        <w:rPr>
          <w:rFonts w:ascii="Candara" w:hAnsi="Candara"/>
          <w:i/>
          <w:iCs/>
          <w:color w:val="0070C0"/>
          <w:lang w:val="es-EC"/>
        </w:rPr>
        <w:t>sub</w:t>
      </w:r>
      <w:r w:rsidR="004D43D6" w:rsidRPr="004E6A09">
        <w:rPr>
          <w:rFonts w:ascii="Candara" w:hAnsi="Candara"/>
          <w:i/>
          <w:iCs/>
          <w:color w:val="0070C0"/>
          <w:lang w:val="es-EC"/>
        </w:rPr>
        <w:t>cláusula</w:t>
      </w:r>
      <w:proofErr w:type="spellEnd"/>
      <w:r w:rsidR="004D43D6" w:rsidRPr="004E6A09">
        <w:rPr>
          <w:rFonts w:ascii="Candara" w:hAnsi="Candara"/>
          <w:i/>
          <w:iCs/>
          <w:color w:val="0070C0"/>
          <w:lang w:val="es-EC"/>
        </w:rPr>
        <w:t xml:space="preserve"> IAO 36.1 y </w:t>
      </w:r>
      <w:r w:rsidR="001F0823" w:rsidRPr="004E6A09">
        <w:rPr>
          <w:rFonts w:ascii="Candara" w:hAnsi="Candara"/>
          <w:i/>
          <w:iCs/>
          <w:color w:val="0070C0"/>
          <w:lang w:val="es-EC"/>
        </w:rPr>
        <w:t xml:space="preserve">la </w:t>
      </w:r>
      <w:proofErr w:type="spellStart"/>
      <w:r w:rsidR="00120BC5" w:rsidRPr="004E6A09">
        <w:rPr>
          <w:rFonts w:ascii="Candara" w:hAnsi="Candara"/>
          <w:i/>
          <w:iCs/>
          <w:color w:val="0070C0"/>
          <w:lang w:val="es-EC"/>
        </w:rPr>
        <w:t>sub</w:t>
      </w:r>
      <w:r w:rsidR="004D43D6" w:rsidRPr="004E6A09">
        <w:rPr>
          <w:rFonts w:ascii="Candara" w:hAnsi="Candara"/>
          <w:i/>
          <w:iCs/>
          <w:color w:val="0070C0"/>
          <w:lang w:val="es-EC"/>
        </w:rPr>
        <w:t>cláusula</w:t>
      </w:r>
      <w:proofErr w:type="spellEnd"/>
      <w:r w:rsidR="004D43D6" w:rsidRPr="004E6A09">
        <w:rPr>
          <w:rFonts w:ascii="Candara" w:hAnsi="Candara"/>
          <w:i/>
          <w:iCs/>
          <w:color w:val="0070C0"/>
          <w:lang w:val="es-EC"/>
        </w:rPr>
        <w:t xml:space="preserve"> CGC 51.1.</w:t>
      </w:r>
      <w:r w:rsidR="000B0C9D" w:rsidRPr="004E6A09">
        <w:rPr>
          <w:rFonts w:ascii="Candara" w:hAnsi="Candara"/>
          <w:i/>
          <w:iCs/>
          <w:color w:val="0070C0"/>
          <w:lang w:val="es-EC"/>
        </w:rPr>
        <w:t xml:space="preserve"> </w:t>
      </w:r>
      <w:r w:rsidR="004D43D6" w:rsidRPr="004E6A09">
        <w:rPr>
          <w:rFonts w:ascii="Candara" w:hAnsi="Candara"/>
          <w:i/>
          <w:iCs/>
          <w:color w:val="0070C0"/>
          <w:lang w:val="es-EC"/>
        </w:rPr>
        <w:t>para la Garantía de Buen Uso de Anticipo.</w:t>
      </w:r>
    </w:p>
    <w:p w14:paraId="496F53D9" w14:textId="2B03534A" w:rsidR="004A07FC" w:rsidRPr="004E6A09" w:rsidRDefault="003F79AA" w:rsidP="00A1003A">
      <w:pPr>
        <w:spacing w:after="120"/>
        <w:jc w:val="both"/>
        <w:rPr>
          <w:rFonts w:ascii="Candara" w:hAnsi="Candara"/>
          <w:i/>
          <w:iCs/>
          <w:color w:val="0070C0"/>
          <w:lang w:val="es-EC"/>
        </w:rPr>
      </w:pPr>
      <w:r w:rsidRPr="004E6A09">
        <w:rPr>
          <w:rFonts w:ascii="Candara" w:hAnsi="Candara"/>
          <w:i/>
          <w:iCs/>
          <w:color w:val="0070C0"/>
          <w:lang w:val="es-EC"/>
        </w:rPr>
        <w:t xml:space="preserve">Los Oferentes no deberán </w:t>
      </w:r>
      <w:r w:rsidR="004D43D6" w:rsidRPr="004E6A09">
        <w:rPr>
          <w:rFonts w:ascii="Candara" w:hAnsi="Candara"/>
          <w:i/>
          <w:iCs/>
          <w:color w:val="0070C0"/>
          <w:lang w:val="es-EC"/>
        </w:rPr>
        <w:t xml:space="preserve">presentar </w:t>
      </w:r>
      <w:r w:rsidRPr="004E6A09">
        <w:rPr>
          <w:rFonts w:ascii="Candara" w:hAnsi="Candara"/>
          <w:i/>
          <w:iCs/>
          <w:color w:val="0070C0"/>
          <w:lang w:val="es-EC"/>
        </w:rPr>
        <w:t xml:space="preserve">la Garantía de Cumplimiento ni para la Garantía de </w:t>
      </w:r>
      <w:r w:rsidR="004D43D6" w:rsidRPr="004E6A09">
        <w:rPr>
          <w:rFonts w:ascii="Candara" w:hAnsi="Candara"/>
          <w:i/>
          <w:iCs/>
          <w:color w:val="0070C0"/>
          <w:lang w:val="es-EC"/>
        </w:rPr>
        <w:t xml:space="preserve">Buen </w:t>
      </w:r>
      <w:r w:rsidR="00120BC5" w:rsidRPr="004E6A09">
        <w:rPr>
          <w:rFonts w:ascii="Candara" w:hAnsi="Candara"/>
          <w:i/>
          <w:iCs/>
          <w:color w:val="0070C0"/>
          <w:lang w:val="es-EC"/>
        </w:rPr>
        <w:t>U</w:t>
      </w:r>
      <w:r w:rsidR="004D43D6" w:rsidRPr="004E6A09">
        <w:rPr>
          <w:rFonts w:ascii="Candara" w:hAnsi="Candara"/>
          <w:i/>
          <w:iCs/>
          <w:color w:val="0070C0"/>
          <w:lang w:val="es-EC"/>
        </w:rPr>
        <w:t>so del</w:t>
      </w:r>
      <w:r w:rsidRPr="004E6A09">
        <w:rPr>
          <w:rFonts w:ascii="Candara" w:hAnsi="Candara"/>
          <w:i/>
          <w:iCs/>
          <w:color w:val="0070C0"/>
          <w:lang w:val="es-EC"/>
        </w:rPr>
        <w:t xml:space="preserve"> Anticipo en esta etapa de la licitación. Solo el Oferente seleccionado deberá proporcionar estas dos garantías</w:t>
      </w:r>
      <w:r w:rsidR="004D43D6" w:rsidRPr="004E6A09">
        <w:rPr>
          <w:rFonts w:ascii="Candara" w:hAnsi="Candara"/>
          <w:i/>
          <w:iCs/>
          <w:color w:val="0070C0"/>
          <w:lang w:val="es-EC"/>
        </w:rPr>
        <w:t xml:space="preserve"> </w:t>
      </w:r>
      <w:r w:rsidR="004A07FC" w:rsidRPr="004E6A09">
        <w:rPr>
          <w:rFonts w:ascii="Candara" w:hAnsi="Candara"/>
          <w:i/>
          <w:iCs/>
          <w:color w:val="0070C0"/>
          <w:lang w:val="es-EC"/>
        </w:rPr>
        <w:t>en la forma prevista</w:t>
      </w:r>
      <w:r w:rsidR="004D43D6" w:rsidRPr="004E6A09">
        <w:rPr>
          <w:rFonts w:ascii="Candara" w:hAnsi="Candara"/>
          <w:i/>
          <w:iCs/>
          <w:color w:val="0070C0"/>
          <w:lang w:val="es-EC"/>
        </w:rPr>
        <w:t xml:space="preserve"> en las </w:t>
      </w:r>
      <w:r w:rsidR="002E5057" w:rsidRPr="004E6A09">
        <w:rPr>
          <w:rFonts w:ascii="Candara" w:hAnsi="Candara"/>
          <w:i/>
          <w:iCs/>
          <w:color w:val="0070C0"/>
          <w:lang w:val="es-EC"/>
        </w:rPr>
        <w:t>cláusulas</w:t>
      </w:r>
      <w:r w:rsidR="004D43D6" w:rsidRPr="004E6A09">
        <w:rPr>
          <w:rFonts w:ascii="Candara" w:hAnsi="Candara"/>
          <w:i/>
          <w:iCs/>
          <w:color w:val="0070C0"/>
          <w:lang w:val="es-EC"/>
        </w:rPr>
        <w:t xml:space="preserve"> arriba referidas</w:t>
      </w:r>
      <w:r w:rsidR="00120BC5" w:rsidRPr="004E6A09">
        <w:rPr>
          <w:rFonts w:ascii="Candara" w:hAnsi="Candara"/>
          <w:i/>
          <w:iCs/>
          <w:color w:val="0070C0"/>
          <w:lang w:val="es-EC"/>
        </w:rPr>
        <w:t>, como así también la Garantía Técnica.</w:t>
      </w:r>
    </w:p>
    <w:p w14:paraId="4EF08D63" w14:textId="3C1E8330" w:rsidR="000B0C9D" w:rsidRPr="004E6A09" w:rsidRDefault="003F79AA" w:rsidP="00F451EB">
      <w:pPr>
        <w:pStyle w:val="SectionXH2"/>
        <w:spacing w:before="0" w:after="120"/>
        <w:rPr>
          <w:rFonts w:ascii="Candara" w:hAnsi="Candara"/>
          <w:lang w:val="es-EC"/>
        </w:rPr>
      </w:pPr>
      <w:r w:rsidRPr="004E6A09">
        <w:rPr>
          <w:rFonts w:ascii="Candara" w:hAnsi="Candara"/>
          <w:i/>
          <w:iCs/>
          <w:color w:val="1F497D"/>
          <w:sz w:val="24"/>
          <w:lang w:val="es-EC"/>
        </w:rPr>
        <w:br w:type="page"/>
      </w:r>
      <w:bookmarkStart w:id="138" w:name="_Toc112839703"/>
      <w:r w:rsidR="004A07FC" w:rsidRPr="004E6A09">
        <w:rPr>
          <w:rFonts w:ascii="Candara" w:hAnsi="Candara"/>
          <w:sz w:val="24"/>
          <w:lang w:val="es-EC"/>
        </w:rPr>
        <w:t xml:space="preserve"> </w:t>
      </w:r>
      <w:bookmarkStart w:id="139" w:name="_Toc112839701"/>
      <w:bookmarkEnd w:id="138"/>
      <w:r w:rsidR="000B0C9D" w:rsidRPr="004E6A09">
        <w:rPr>
          <w:rFonts w:ascii="Candara" w:hAnsi="Candara"/>
          <w:lang w:val="es-EC"/>
        </w:rPr>
        <w:t>Garantía de Mantenimiento de la Oferta (Garantía Bancaria)</w:t>
      </w:r>
      <w:bookmarkEnd w:id="139"/>
      <w:r w:rsidR="00420506" w:rsidRPr="004E6A09">
        <w:rPr>
          <w:rStyle w:val="Refdenotaalpie"/>
          <w:rFonts w:ascii="Candara" w:hAnsi="Candara"/>
          <w:lang w:val="es-EC"/>
        </w:rPr>
        <w:footnoteReference w:id="48"/>
      </w:r>
    </w:p>
    <w:p w14:paraId="7D6CFBD5" w14:textId="77777777" w:rsidR="000B0C9D" w:rsidRPr="004E6A09" w:rsidRDefault="000B0C9D" w:rsidP="000B0C9D">
      <w:pPr>
        <w:numPr>
          <w:ilvl w:val="12"/>
          <w:numId w:val="0"/>
        </w:numPr>
        <w:suppressAutoHyphens/>
        <w:jc w:val="both"/>
        <w:rPr>
          <w:rFonts w:ascii="Candara" w:hAnsi="Candara"/>
          <w:i/>
          <w:iCs/>
          <w:lang w:val="es-EC"/>
        </w:rPr>
      </w:pPr>
    </w:p>
    <w:p w14:paraId="590617A8" w14:textId="77777777" w:rsidR="000B0C9D" w:rsidRPr="004E6A09" w:rsidRDefault="000B0C9D" w:rsidP="000B0C9D">
      <w:pPr>
        <w:numPr>
          <w:ilvl w:val="12"/>
          <w:numId w:val="0"/>
        </w:numPr>
        <w:suppressAutoHyphens/>
        <w:jc w:val="both"/>
        <w:rPr>
          <w:rFonts w:ascii="Candara" w:hAnsi="Candara"/>
          <w:i/>
          <w:iCs/>
          <w:color w:val="4472C4" w:themeColor="accent1"/>
          <w:lang w:val="es-EC"/>
        </w:rPr>
      </w:pPr>
      <w:r w:rsidRPr="004E6A09">
        <w:rPr>
          <w:rFonts w:ascii="Candara" w:hAnsi="Candara"/>
          <w:i/>
          <w:iCs/>
          <w:color w:val="4472C4" w:themeColor="accent1"/>
          <w:lang w:val="es-EC"/>
        </w:rPr>
        <w:t xml:space="preserve">[Si se ha solicitado, el </w:t>
      </w:r>
      <w:r w:rsidRPr="004E6A09">
        <w:rPr>
          <w:rFonts w:ascii="Candara" w:hAnsi="Candara"/>
          <w:b/>
          <w:bCs/>
          <w:i/>
          <w:iCs/>
          <w:color w:val="4472C4" w:themeColor="accent1"/>
          <w:lang w:val="es-EC"/>
        </w:rPr>
        <w:t>Banco/Oferente</w:t>
      </w:r>
      <w:r w:rsidRPr="004E6A09">
        <w:rPr>
          <w:rFonts w:ascii="Candara" w:hAnsi="Candara"/>
          <w:i/>
          <w:iCs/>
          <w:color w:val="4472C4" w:themeColor="accent1"/>
          <w:lang w:val="es-EC"/>
        </w:rPr>
        <w:t xml:space="preserve"> completará este formulario de Garantía Bancaria según las instrucciones indicadas entre corchetes.]</w:t>
      </w:r>
    </w:p>
    <w:p w14:paraId="59C67CD8" w14:textId="77777777" w:rsidR="000B0C9D" w:rsidRPr="004E6A09" w:rsidRDefault="000B0C9D" w:rsidP="000B0C9D">
      <w:pPr>
        <w:numPr>
          <w:ilvl w:val="12"/>
          <w:numId w:val="0"/>
        </w:numPr>
        <w:suppressAutoHyphens/>
        <w:jc w:val="both"/>
        <w:rPr>
          <w:rFonts w:ascii="Candara" w:hAnsi="Candara"/>
          <w:i/>
          <w:iCs/>
          <w:color w:val="4472C4" w:themeColor="accent1"/>
          <w:lang w:val="es-EC"/>
        </w:rPr>
      </w:pPr>
    </w:p>
    <w:p w14:paraId="2EB04B21" w14:textId="77777777" w:rsidR="000B0C9D" w:rsidRPr="004E6A09" w:rsidRDefault="000B0C9D" w:rsidP="000B0C9D">
      <w:pPr>
        <w:numPr>
          <w:ilvl w:val="12"/>
          <w:numId w:val="0"/>
        </w:numPr>
        <w:suppressAutoHyphens/>
        <w:jc w:val="both"/>
        <w:rPr>
          <w:rFonts w:ascii="Candara" w:hAnsi="Candara"/>
          <w:i/>
          <w:iCs/>
          <w:color w:val="4472C4" w:themeColor="accent1"/>
          <w:lang w:val="es-EC"/>
        </w:rPr>
      </w:pPr>
      <w:r w:rsidRPr="004E6A09">
        <w:rPr>
          <w:rFonts w:ascii="Candara" w:hAnsi="Candara"/>
          <w:i/>
          <w:iCs/>
          <w:color w:val="4472C4" w:themeColor="accent1"/>
          <w:lang w:val="es-EC"/>
        </w:rPr>
        <w:t>_________________________________________________________</w:t>
      </w:r>
    </w:p>
    <w:p w14:paraId="3C3EF09A" w14:textId="77777777" w:rsidR="000B0C9D" w:rsidRPr="004E6A09" w:rsidRDefault="000B0C9D" w:rsidP="000B0C9D">
      <w:pPr>
        <w:numPr>
          <w:ilvl w:val="12"/>
          <w:numId w:val="0"/>
        </w:numPr>
        <w:suppressAutoHyphens/>
        <w:jc w:val="both"/>
        <w:rPr>
          <w:rFonts w:ascii="Candara" w:hAnsi="Candara"/>
          <w:i/>
          <w:iCs/>
          <w:color w:val="4472C4" w:themeColor="accent1"/>
          <w:lang w:val="es-EC"/>
        </w:rPr>
      </w:pPr>
      <w:r w:rsidRPr="004E6A09">
        <w:rPr>
          <w:rFonts w:ascii="Candara" w:hAnsi="Candara"/>
          <w:i/>
          <w:iCs/>
          <w:color w:val="4472C4" w:themeColor="accent1"/>
          <w:lang w:val="es-EC"/>
        </w:rPr>
        <w:t>[indicar el Nombre del Banco, y la dirección de la sucursal que emite la garantía]</w:t>
      </w:r>
    </w:p>
    <w:p w14:paraId="55A125F3" w14:textId="77777777" w:rsidR="000B0C9D" w:rsidRPr="004E6A09" w:rsidRDefault="000B0C9D" w:rsidP="000B0C9D">
      <w:pPr>
        <w:numPr>
          <w:ilvl w:val="12"/>
          <w:numId w:val="0"/>
        </w:numPr>
        <w:suppressAutoHyphens/>
        <w:jc w:val="both"/>
        <w:rPr>
          <w:rFonts w:ascii="Candara" w:hAnsi="Candara"/>
          <w:i/>
          <w:iCs/>
          <w:lang w:val="es-EC"/>
        </w:rPr>
      </w:pPr>
    </w:p>
    <w:p w14:paraId="2239CB99" w14:textId="77777777" w:rsidR="000B0C9D" w:rsidRPr="004E6A09" w:rsidRDefault="000B0C9D" w:rsidP="000B0C9D">
      <w:pPr>
        <w:numPr>
          <w:ilvl w:val="12"/>
          <w:numId w:val="0"/>
        </w:numPr>
        <w:suppressAutoHyphens/>
        <w:jc w:val="both"/>
        <w:rPr>
          <w:rFonts w:ascii="Candara" w:hAnsi="Candara"/>
          <w:i/>
          <w:iCs/>
          <w:lang w:val="es-EC"/>
        </w:rPr>
      </w:pPr>
      <w:r w:rsidRPr="004E6A09">
        <w:rPr>
          <w:rFonts w:ascii="Candara" w:hAnsi="Candara"/>
          <w:b/>
          <w:bCs/>
          <w:lang w:val="es-EC"/>
        </w:rPr>
        <w:t xml:space="preserve">Beneficiario: </w:t>
      </w:r>
      <w:r w:rsidRPr="004E6A09">
        <w:rPr>
          <w:rFonts w:ascii="Candara" w:hAnsi="Candara"/>
          <w:i/>
          <w:iCs/>
          <w:color w:val="4472C4" w:themeColor="accent1"/>
          <w:lang w:val="es-EC"/>
        </w:rPr>
        <w:t>[indicar el nombre y la dirección del Contratante]</w:t>
      </w:r>
    </w:p>
    <w:p w14:paraId="1E446AC6" w14:textId="77777777" w:rsidR="000B0C9D" w:rsidRPr="004E6A09" w:rsidRDefault="000B0C9D" w:rsidP="000B0C9D">
      <w:pPr>
        <w:numPr>
          <w:ilvl w:val="12"/>
          <w:numId w:val="0"/>
        </w:numPr>
        <w:suppressAutoHyphens/>
        <w:jc w:val="both"/>
        <w:rPr>
          <w:rFonts w:ascii="Candara" w:hAnsi="Candara"/>
          <w:i/>
          <w:iCs/>
          <w:lang w:val="es-EC"/>
        </w:rPr>
      </w:pPr>
    </w:p>
    <w:p w14:paraId="41C0FEA1" w14:textId="77777777" w:rsidR="000B0C9D" w:rsidRPr="004E6A09" w:rsidRDefault="000B0C9D" w:rsidP="000B0C9D">
      <w:pPr>
        <w:numPr>
          <w:ilvl w:val="12"/>
          <w:numId w:val="0"/>
        </w:numPr>
        <w:suppressAutoHyphens/>
        <w:jc w:val="both"/>
        <w:rPr>
          <w:rFonts w:ascii="Candara" w:hAnsi="Candara"/>
          <w:i/>
          <w:iCs/>
          <w:lang w:val="es-EC"/>
        </w:rPr>
      </w:pPr>
      <w:r w:rsidRPr="004E6A09">
        <w:rPr>
          <w:rFonts w:ascii="Candara" w:hAnsi="Candara"/>
          <w:b/>
          <w:bCs/>
          <w:lang w:val="es-EC"/>
        </w:rPr>
        <w:t>Fecha:</w:t>
      </w:r>
      <w:r w:rsidRPr="004E6A09">
        <w:rPr>
          <w:rFonts w:ascii="Candara" w:hAnsi="Candara"/>
          <w:i/>
          <w:iCs/>
          <w:lang w:val="es-EC"/>
        </w:rPr>
        <w:t xml:space="preserve"> </w:t>
      </w:r>
      <w:r w:rsidRPr="004E6A09">
        <w:rPr>
          <w:rFonts w:ascii="Candara" w:hAnsi="Candara"/>
          <w:i/>
          <w:iCs/>
          <w:color w:val="4472C4" w:themeColor="accent1"/>
          <w:lang w:val="es-EC"/>
        </w:rPr>
        <w:t>[indique la fecha]</w:t>
      </w:r>
    </w:p>
    <w:p w14:paraId="23F53205" w14:textId="77777777" w:rsidR="000B0C9D" w:rsidRPr="004E6A09" w:rsidRDefault="000B0C9D" w:rsidP="000B0C9D">
      <w:pPr>
        <w:numPr>
          <w:ilvl w:val="12"/>
          <w:numId w:val="0"/>
        </w:numPr>
        <w:suppressAutoHyphens/>
        <w:jc w:val="both"/>
        <w:rPr>
          <w:rFonts w:ascii="Candara" w:hAnsi="Candara"/>
          <w:i/>
          <w:iCs/>
          <w:lang w:val="es-EC"/>
        </w:rPr>
      </w:pPr>
    </w:p>
    <w:p w14:paraId="108CA0E4" w14:textId="77777777" w:rsidR="000B0C9D" w:rsidRPr="004E6A09" w:rsidRDefault="000B0C9D" w:rsidP="000B0C9D">
      <w:pPr>
        <w:numPr>
          <w:ilvl w:val="12"/>
          <w:numId w:val="0"/>
        </w:numPr>
        <w:suppressAutoHyphens/>
        <w:jc w:val="both"/>
        <w:rPr>
          <w:rFonts w:ascii="Candara" w:hAnsi="Candara"/>
          <w:i/>
          <w:iCs/>
          <w:lang w:val="es-EC"/>
        </w:rPr>
      </w:pPr>
      <w:r w:rsidRPr="004E6A09">
        <w:rPr>
          <w:rFonts w:ascii="Candara" w:hAnsi="Candara"/>
          <w:b/>
          <w:bCs/>
          <w:lang w:val="es-EC"/>
        </w:rPr>
        <w:t>GARANTIA DE MANTENIMIENTO DE LA OFERTA No.</w:t>
      </w:r>
      <w:r w:rsidRPr="004E6A09">
        <w:rPr>
          <w:rFonts w:ascii="Candara" w:hAnsi="Candara"/>
          <w:i/>
          <w:iCs/>
          <w:lang w:val="es-EC"/>
        </w:rPr>
        <w:t xml:space="preserve"> </w:t>
      </w:r>
      <w:r w:rsidRPr="004E6A09">
        <w:rPr>
          <w:rFonts w:ascii="Candara" w:hAnsi="Candara"/>
          <w:i/>
          <w:iCs/>
          <w:color w:val="4472C4" w:themeColor="accent1"/>
          <w:lang w:val="es-EC"/>
        </w:rPr>
        <w:t xml:space="preserve"> [indique el número]</w:t>
      </w:r>
    </w:p>
    <w:p w14:paraId="7E0511B5" w14:textId="77777777" w:rsidR="000B0C9D" w:rsidRPr="004E6A09" w:rsidRDefault="000B0C9D" w:rsidP="000B0C9D">
      <w:pPr>
        <w:numPr>
          <w:ilvl w:val="12"/>
          <w:numId w:val="0"/>
        </w:numPr>
        <w:suppressAutoHyphens/>
        <w:jc w:val="both"/>
        <w:rPr>
          <w:rFonts w:ascii="Candara" w:hAnsi="Candara"/>
          <w:i/>
          <w:iCs/>
          <w:lang w:val="es-EC"/>
        </w:rPr>
      </w:pPr>
    </w:p>
    <w:p w14:paraId="23854684" w14:textId="77777777" w:rsidR="000B0C9D" w:rsidRPr="004E6A09" w:rsidRDefault="000B0C9D" w:rsidP="000B0C9D">
      <w:pPr>
        <w:numPr>
          <w:ilvl w:val="12"/>
          <w:numId w:val="0"/>
        </w:numPr>
        <w:suppressAutoHyphens/>
        <w:jc w:val="both"/>
        <w:rPr>
          <w:rFonts w:ascii="Candara" w:hAnsi="Candara"/>
          <w:i/>
          <w:iCs/>
          <w:lang w:val="es-EC"/>
        </w:rPr>
      </w:pPr>
    </w:p>
    <w:p w14:paraId="4AEEEFDF" w14:textId="7AADF5EF"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Se nos ha informado que </w:t>
      </w:r>
      <w:r w:rsidRPr="004E6A09">
        <w:rPr>
          <w:rFonts w:ascii="Candara" w:hAnsi="Candara"/>
          <w:i/>
          <w:iCs/>
          <w:color w:val="4472C4" w:themeColor="accent1"/>
          <w:lang w:val="es-EC"/>
        </w:rPr>
        <w:t xml:space="preserve">[indique el nombre del Oferente; en el caso de una APCA, enumerar los nombres legales completos de los socios] </w:t>
      </w:r>
      <w:r w:rsidRPr="004E6A09">
        <w:rPr>
          <w:rFonts w:ascii="Candara" w:hAnsi="Candara"/>
          <w:lang w:val="es-EC"/>
        </w:rPr>
        <w:t xml:space="preserve">(en adelante denominado “el Oferente”) ha presentado su Oferta con fecha del </w:t>
      </w:r>
      <w:r w:rsidRPr="004E6A09">
        <w:rPr>
          <w:rFonts w:ascii="Candara" w:hAnsi="Candara"/>
          <w:i/>
          <w:color w:val="4472C4" w:themeColor="accent1"/>
          <w:lang w:val="es-EC"/>
        </w:rPr>
        <w:t>[indicar la fecha de presentación de la Oferta</w:t>
      </w:r>
      <w:r w:rsidRPr="004E6A09">
        <w:rPr>
          <w:rFonts w:ascii="Candara" w:hAnsi="Candara"/>
          <w:i/>
          <w:color w:val="4472C4" w:themeColor="accent1"/>
          <w:sz w:val="20"/>
          <w:lang w:val="es-EC"/>
        </w:rPr>
        <w:t>]</w:t>
      </w:r>
      <w:r w:rsidRPr="004E6A09">
        <w:rPr>
          <w:rFonts w:ascii="Candara" w:hAnsi="Candara"/>
          <w:color w:val="4472C4" w:themeColor="accent1"/>
          <w:lang w:val="es-EC"/>
        </w:rPr>
        <w:t xml:space="preserve"> </w:t>
      </w:r>
      <w:r w:rsidRPr="004E6A09">
        <w:rPr>
          <w:rFonts w:ascii="Candara" w:hAnsi="Candara"/>
          <w:lang w:val="es-EC"/>
        </w:rPr>
        <w:t xml:space="preserve">(en adelante denominada “la Oferta”) para la ejecución del </w:t>
      </w:r>
      <w:r w:rsidRPr="004E6A09">
        <w:rPr>
          <w:rFonts w:ascii="Candara" w:hAnsi="Candara"/>
          <w:i/>
          <w:lang w:val="es-EC"/>
        </w:rPr>
        <w:t xml:space="preserve">[indique el nombre del Contrato] </w:t>
      </w:r>
      <w:r w:rsidRPr="004E6A09">
        <w:rPr>
          <w:rFonts w:ascii="Candara" w:hAnsi="Candara"/>
          <w:iCs/>
          <w:lang w:val="es-EC"/>
        </w:rPr>
        <w:t xml:space="preserve">en virtud del Llamado a Licitación No. </w:t>
      </w:r>
      <w:r w:rsidRPr="004E6A09">
        <w:rPr>
          <w:rFonts w:ascii="Candara" w:hAnsi="Candara"/>
          <w:iCs/>
          <w:color w:val="4472C4" w:themeColor="accent1"/>
          <w:lang w:val="es-EC"/>
        </w:rPr>
        <w:t>[</w:t>
      </w:r>
      <w:r w:rsidRPr="004E6A09">
        <w:rPr>
          <w:rFonts w:ascii="Candara" w:hAnsi="Candara"/>
          <w:i/>
          <w:color w:val="4472C4" w:themeColor="accent1"/>
          <w:lang w:val="es-EC"/>
        </w:rPr>
        <w:t>indique el número del Llamado</w:t>
      </w:r>
      <w:r w:rsidRPr="004E6A09">
        <w:rPr>
          <w:rFonts w:ascii="Candara" w:hAnsi="Candara"/>
          <w:iCs/>
          <w:color w:val="4472C4" w:themeColor="accent1"/>
          <w:lang w:val="es-EC"/>
        </w:rPr>
        <w:t xml:space="preserve">] </w:t>
      </w:r>
      <w:r w:rsidRPr="004E6A09">
        <w:rPr>
          <w:rFonts w:ascii="Candara" w:hAnsi="Candara"/>
          <w:iCs/>
          <w:lang w:val="es-EC"/>
        </w:rPr>
        <w:t>(“el Llamado”)</w:t>
      </w:r>
      <w:r w:rsidRPr="004E6A09">
        <w:rPr>
          <w:rFonts w:ascii="Candara" w:hAnsi="Candara"/>
          <w:lang w:val="es-EC"/>
        </w:rPr>
        <w:t>.</w:t>
      </w:r>
    </w:p>
    <w:p w14:paraId="4B752783" w14:textId="77777777" w:rsidR="000B0C9D" w:rsidRPr="004E6A09" w:rsidRDefault="000B0C9D" w:rsidP="000B0C9D">
      <w:pPr>
        <w:numPr>
          <w:ilvl w:val="12"/>
          <w:numId w:val="0"/>
        </w:numPr>
        <w:jc w:val="both"/>
        <w:rPr>
          <w:rFonts w:ascii="Candara" w:hAnsi="Candara"/>
          <w:lang w:val="es-EC"/>
        </w:rPr>
      </w:pPr>
    </w:p>
    <w:p w14:paraId="68799CD6"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Así mismo, entendemos que, de acuerdo con sus condiciones, una Garantía de Mantenimiento deberá respaldar dicha Oferta. </w:t>
      </w:r>
    </w:p>
    <w:p w14:paraId="1C82AC30" w14:textId="77777777" w:rsidR="000B0C9D" w:rsidRPr="004E6A09" w:rsidRDefault="000B0C9D" w:rsidP="000B0C9D">
      <w:pPr>
        <w:numPr>
          <w:ilvl w:val="12"/>
          <w:numId w:val="0"/>
        </w:numPr>
        <w:jc w:val="both"/>
        <w:rPr>
          <w:rFonts w:ascii="Candara" w:hAnsi="Candara"/>
          <w:lang w:val="es-EC"/>
        </w:rPr>
      </w:pPr>
    </w:p>
    <w:p w14:paraId="5C147D3C" w14:textId="53069D6F"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A solicitud del Oferente, nosotros </w:t>
      </w:r>
      <w:r w:rsidRPr="004E6A09">
        <w:rPr>
          <w:rFonts w:ascii="Candara" w:hAnsi="Candara"/>
          <w:i/>
          <w:iCs/>
          <w:color w:val="4472C4" w:themeColor="accent1"/>
          <w:lang w:val="es-EC"/>
        </w:rPr>
        <w:t xml:space="preserve">[indique el nombre del Banco] </w:t>
      </w:r>
      <w:r w:rsidRPr="004E6A09">
        <w:rPr>
          <w:rFonts w:ascii="Candara" w:hAnsi="Candara"/>
          <w:lang w:val="es-EC"/>
        </w:rPr>
        <w:t xml:space="preserve">por medio del presente instrumento nos obligamos irrevocablemente a pagar a ustedes una suma o sumas, que no exceda(n) un monto total de </w:t>
      </w:r>
      <w:r w:rsidRPr="004E6A09">
        <w:rPr>
          <w:rFonts w:ascii="Candara" w:hAnsi="Candara"/>
          <w:i/>
          <w:iCs/>
          <w:color w:val="4472C4" w:themeColor="accent1"/>
          <w:lang w:val="es-EC"/>
        </w:rPr>
        <w:t>[indique la cifra en números expresada en la moneda del país del Contratante o su equivalente en una moneda internacional de libre convertibilidad]</w:t>
      </w:r>
      <w:r w:rsidRPr="004E6A09">
        <w:rPr>
          <w:rFonts w:ascii="Candara" w:hAnsi="Candara"/>
          <w:color w:val="4472C4" w:themeColor="accent1"/>
          <w:lang w:val="es-EC"/>
        </w:rPr>
        <w:t xml:space="preserve"> </w:t>
      </w:r>
      <w:r w:rsidRPr="004E6A09">
        <w:rPr>
          <w:rFonts w:ascii="Candara" w:hAnsi="Candara"/>
          <w:i/>
          <w:iCs/>
          <w:color w:val="4472C4" w:themeColor="accent1"/>
          <w:lang w:val="es-EC"/>
        </w:rPr>
        <w:t>[indique la cifra en palabras]</w:t>
      </w:r>
      <w:r w:rsidRPr="004E6A09">
        <w:rPr>
          <w:rFonts w:ascii="Candara" w:hAnsi="Candara"/>
          <w:color w:val="4472C4" w:themeColor="accent1"/>
          <w:szCs w:val="20"/>
          <w:lang w:val="es-EC"/>
        </w:rPr>
        <w:t xml:space="preserve"> </w:t>
      </w:r>
      <w:r w:rsidRPr="004E6A09">
        <w:rPr>
          <w:rFonts w:ascii="Candara" w:hAnsi="Candara"/>
          <w:lang w:val="es-EC"/>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4E6A09" w:rsidRDefault="000B0C9D" w:rsidP="000B0C9D">
      <w:pPr>
        <w:numPr>
          <w:ilvl w:val="12"/>
          <w:numId w:val="0"/>
        </w:numPr>
        <w:jc w:val="both"/>
        <w:rPr>
          <w:rFonts w:ascii="Candara" w:hAnsi="Candara"/>
          <w:lang w:val="es-EC"/>
        </w:rPr>
      </w:pPr>
    </w:p>
    <w:p w14:paraId="61EFC145" w14:textId="77777777" w:rsidR="000B0C9D" w:rsidRPr="004E6A09" w:rsidRDefault="000B0C9D" w:rsidP="00B35234">
      <w:pPr>
        <w:numPr>
          <w:ilvl w:val="0"/>
          <w:numId w:val="15"/>
        </w:numPr>
        <w:jc w:val="both"/>
        <w:rPr>
          <w:rFonts w:ascii="Candara" w:hAnsi="Candara"/>
          <w:lang w:val="es-EC"/>
        </w:rPr>
      </w:pPr>
      <w:r w:rsidRPr="004E6A09">
        <w:rPr>
          <w:rFonts w:ascii="Candara" w:hAnsi="Candara"/>
          <w:lang w:val="es-EC"/>
        </w:rPr>
        <w:t>ha retirado su Oferta durante el período de validez establecido por el Oferente en el Formulario de la Oferta; o</w:t>
      </w:r>
    </w:p>
    <w:p w14:paraId="45D65CD1" w14:textId="77777777" w:rsidR="000B0C9D" w:rsidRPr="004E6A09" w:rsidRDefault="000B0C9D" w:rsidP="000B0C9D">
      <w:pPr>
        <w:jc w:val="both"/>
        <w:rPr>
          <w:rFonts w:ascii="Candara" w:hAnsi="Candara"/>
          <w:lang w:val="es-EC"/>
        </w:rPr>
      </w:pPr>
    </w:p>
    <w:p w14:paraId="4BB39538" w14:textId="77777777" w:rsidR="000B0C9D" w:rsidRPr="004E6A09" w:rsidRDefault="000B0C9D" w:rsidP="000B0C9D">
      <w:pPr>
        <w:ind w:left="1080" w:hanging="360"/>
        <w:jc w:val="both"/>
        <w:rPr>
          <w:rFonts w:ascii="Candara" w:hAnsi="Candara"/>
          <w:lang w:val="es-EC"/>
        </w:rPr>
      </w:pPr>
      <w:r w:rsidRPr="004E6A09">
        <w:rPr>
          <w:rFonts w:ascii="Candara" w:hAnsi="Candara"/>
          <w:lang w:val="es-EC"/>
        </w:rPr>
        <w:t>(b)</w:t>
      </w:r>
      <w:r w:rsidRPr="004E6A09">
        <w:rPr>
          <w:rFonts w:ascii="Candara" w:hAnsi="Candara"/>
          <w:lang w:val="es-EC"/>
        </w:rPr>
        <w:tab/>
        <w:t>no acepta la corrección de los errores de conformidad con las Instrucciones a los Oferentes (en adelante “las IAO”) de los documentos de licitación; o</w:t>
      </w:r>
    </w:p>
    <w:p w14:paraId="43705046" w14:textId="77777777" w:rsidR="000B0C9D" w:rsidRPr="004E6A09" w:rsidRDefault="000B0C9D" w:rsidP="000B0C9D">
      <w:pPr>
        <w:numPr>
          <w:ilvl w:val="12"/>
          <w:numId w:val="0"/>
        </w:numPr>
        <w:ind w:left="720"/>
        <w:jc w:val="both"/>
        <w:rPr>
          <w:rFonts w:ascii="Candara" w:hAnsi="Candara"/>
          <w:lang w:val="es-EC"/>
        </w:rPr>
      </w:pPr>
    </w:p>
    <w:p w14:paraId="46C4597B" w14:textId="77777777" w:rsidR="000B0C9D" w:rsidRPr="004E6A09" w:rsidRDefault="000B0C9D" w:rsidP="000B0C9D">
      <w:pPr>
        <w:numPr>
          <w:ilvl w:val="12"/>
          <w:numId w:val="0"/>
        </w:numPr>
        <w:ind w:left="1080" w:hanging="360"/>
        <w:jc w:val="both"/>
        <w:rPr>
          <w:rFonts w:ascii="Candara" w:hAnsi="Candara"/>
          <w:lang w:val="es-EC"/>
        </w:rPr>
      </w:pPr>
      <w:r w:rsidRPr="004E6A09">
        <w:rPr>
          <w:rFonts w:ascii="Candara" w:hAnsi="Candara"/>
          <w:lang w:val="es-EC"/>
        </w:rPr>
        <w:t xml:space="preserve">(c) </w:t>
      </w:r>
      <w:r w:rsidRPr="004E6A09">
        <w:rPr>
          <w:rFonts w:ascii="Candara" w:hAnsi="Candara"/>
          <w:lang w:val="es-EC"/>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4E6A09" w:rsidRDefault="000B0C9D" w:rsidP="000B0C9D">
      <w:pPr>
        <w:numPr>
          <w:ilvl w:val="12"/>
          <w:numId w:val="0"/>
        </w:numPr>
        <w:jc w:val="both"/>
        <w:rPr>
          <w:rFonts w:ascii="Candara" w:hAnsi="Candara"/>
          <w:lang w:val="es-EC"/>
        </w:rPr>
      </w:pPr>
    </w:p>
    <w:p w14:paraId="0926772C"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4E6A09">
        <w:rPr>
          <w:rFonts w:ascii="Candara" w:hAnsi="Candara"/>
          <w:color w:val="000000"/>
          <w:lang w:val="es-EC"/>
        </w:rPr>
        <w:t>cuando ocurra el primero de los siguientes hechos: (i) haber recibido nosotros una copia de su comunicación informando al Oferente que no fue seleccionado; o (ii) haber transcurrido veintiocho días después de la expiración de la Oferta</w:t>
      </w:r>
      <w:r w:rsidRPr="004E6A09">
        <w:rPr>
          <w:rFonts w:ascii="Candara" w:hAnsi="Candara"/>
          <w:lang w:val="es-EC"/>
        </w:rPr>
        <w:t xml:space="preserve">.  </w:t>
      </w:r>
    </w:p>
    <w:p w14:paraId="23B682B7" w14:textId="77777777" w:rsidR="000B0C9D" w:rsidRPr="004E6A09" w:rsidRDefault="000B0C9D" w:rsidP="000B0C9D">
      <w:pPr>
        <w:numPr>
          <w:ilvl w:val="12"/>
          <w:numId w:val="0"/>
        </w:numPr>
        <w:jc w:val="both"/>
        <w:rPr>
          <w:rFonts w:ascii="Candara" w:hAnsi="Candara"/>
          <w:lang w:val="es-EC"/>
        </w:rPr>
      </w:pPr>
    </w:p>
    <w:p w14:paraId="2BC17502"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Consecuentemente, cualquier solicitud de pago bajo esta Garantía deberá recibirse en esta institución en o antes de dicha fecha. </w:t>
      </w:r>
    </w:p>
    <w:p w14:paraId="37B28EFD" w14:textId="77777777" w:rsidR="000B0C9D" w:rsidRPr="004E6A09" w:rsidRDefault="000B0C9D" w:rsidP="000B0C9D">
      <w:pPr>
        <w:numPr>
          <w:ilvl w:val="12"/>
          <w:numId w:val="0"/>
        </w:numPr>
        <w:jc w:val="both"/>
        <w:rPr>
          <w:rFonts w:ascii="Candara" w:hAnsi="Candara"/>
          <w:lang w:val="es-EC"/>
        </w:rPr>
      </w:pPr>
    </w:p>
    <w:p w14:paraId="582461C4"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Esta Garantía está sujeta a las </w:t>
      </w:r>
      <w:r w:rsidRPr="004E6A09">
        <w:rPr>
          <w:rFonts w:ascii="Candara" w:hAnsi="Candara"/>
          <w:i/>
          <w:iCs/>
          <w:lang w:val="es-EC"/>
        </w:rPr>
        <w:t>Reglas Uniformes de la CCI relativas a las garantías contra primera solicitud”</w:t>
      </w:r>
      <w:r w:rsidRPr="004E6A09">
        <w:rPr>
          <w:rFonts w:ascii="Candara" w:hAnsi="Candara"/>
          <w:szCs w:val="20"/>
          <w:lang w:val="es-EC"/>
        </w:rPr>
        <w:t xml:space="preserve"> (</w:t>
      </w:r>
      <w:proofErr w:type="spellStart"/>
      <w:r w:rsidRPr="004E6A09">
        <w:rPr>
          <w:rFonts w:ascii="Candara" w:hAnsi="Candara"/>
          <w:i/>
          <w:iCs/>
          <w:szCs w:val="20"/>
          <w:lang w:val="es-EC"/>
        </w:rPr>
        <w:t>Uniform</w:t>
      </w:r>
      <w:proofErr w:type="spellEnd"/>
      <w:r w:rsidRPr="004E6A09">
        <w:rPr>
          <w:rFonts w:ascii="Candara" w:hAnsi="Candara"/>
          <w:i/>
          <w:iCs/>
          <w:szCs w:val="20"/>
          <w:lang w:val="es-EC"/>
        </w:rPr>
        <w:t xml:space="preserve"> Rules </w:t>
      </w:r>
      <w:proofErr w:type="spellStart"/>
      <w:r w:rsidRPr="004E6A09">
        <w:rPr>
          <w:rFonts w:ascii="Candara" w:hAnsi="Candara"/>
          <w:i/>
          <w:iCs/>
          <w:szCs w:val="20"/>
          <w:lang w:val="es-EC"/>
        </w:rPr>
        <w:t>for</w:t>
      </w:r>
      <w:proofErr w:type="spellEnd"/>
      <w:r w:rsidRPr="004E6A09">
        <w:rPr>
          <w:rFonts w:ascii="Candara" w:hAnsi="Candara"/>
          <w:i/>
          <w:iCs/>
          <w:szCs w:val="20"/>
          <w:lang w:val="es-EC"/>
        </w:rPr>
        <w:t xml:space="preserve"> </w:t>
      </w:r>
      <w:proofErr w:type="spellStart"/>
      <w:r w:rsidRPr="004E6A09">
        <w:rPr>
          <w:rFonts w:ascii="Candara" w:hAnsi="Candara"/>
          <w:i/>
          <w:iCs/>
          <w:szCs w:val="20"/>
          <w:lang w:val="es-EC"/>
        </w:rPr>
        <w:t>Demand</w:t>
      </w:r>
      <w:proofErr w:type="spellEnd"/>
      <w:r w:rsidRPr="004E6A09">
        <w:rPr>
          <w:rFonts w:ascii="Candara" w:hAnsi="Candara"/>
          <w:i/>
          <w:iCs/>
          <w:szCs w:val="20"/>
          <w:lang w:val="es-EC"/>
        </w:rPr>
        <w:t xml:space="preserve"> </w:t>
      </w:r>
      <w:proofErr w:type="spellStart"/>
      <w:r w:rsidRPr="004E6A09">
        <w:rPr>
          <w:rFonts w:ascii="Candara" w:hAnsi="Candara"/>
          <w:i/>
          <w:iCs/>
          <w:szCs w:val="20"/>
          <w:lang w:val="es-EC"/>
        </w:rPr>
        <w:t>Guarantees</w:t>
      </w:r>
      <w:proofErr w:type="spellEnd"/>
      <w:r w:rsidRPr="004E6A09">
        <w:rPr>
          <w:rFonts w:ascii="Candara" w:hAnsi="Candara"/>
          <w:szCs w:val="20"/>
          <w:lang w:val="es-EC"/>
        </w:rPr>
        <w:t>),</w:t>
      </w:r>
      <w:r w:rsidRPr="004E6A09">
        <w:rPr>
          <w:rFonts w:ascii="Candara" w:hAnsi="Candara"/>
          <w:lang w:val="es-EC"/>
        </w:rPr>
        <w:t xml:space="preserve"> Publicación del CCI No. 458. (</w:t>
      </w:r>
      <w:r w:rsidRPr="004E6A09">
        <w:rPr>
          <w:rFonts w:ascii="Candara" w:hAnsi="Candara"/>
          <w:i/>
          <w:iCs/>
          <w:lang w:val="es-EC"/>
        </w:rPr>
        <w:t>ICC, por sus siglas en inglés</w:t>
      </w:r>
      <w:r w:rsidRPr="004E6A09">
        <w:rPr>
          <w:rFonts w:ascii="Candara" w:hAnsi="Candara"/>
          <w:lang w:val="es-EC"/>
        </w:rPr>
        <w:t xml:space="preserve">) </w:t>
      </w:r>
    </w:p>
    <w:p w14:paraId="06C77E96" w14:textId="77777777" w:rsidR="000B0C9D" w:rsidRPr="004E6A09" w:rsidRDefault="000B0C9D" w:rsidP="000B0C9D">
      <w:pPr>
        <w:numPr>
          <w:ilvl w:val="12"/>
          <w:numId w:val="0"/>
        </w:numPr>
        <w:jc w:val="both"/>
        <w:rPr>
          <w:rFonts w:ascii="Candara" w:hAnsi="Candara"/>
          <w:lang w:val="es-EC"/>
        </w:rPr>
      </w:pPr>
    </w:p>
    <w:p w14:paraId="2E5006ED" w14:textId="77777777" w:rsidR="000B0C9D" w:rsidRPr="004E6A09" w:rsidRDefault="000B0C9D" w:rsidP="000B0C9D">
      <w:pPr>
        <w:numPr>
          <w:ilvl w:val="12"/>
          <w:numId w:val="0"/>
        </w:numPr>
        <w:jc w:val="both"/>
        <w:rPr>
          <w:rFonts w:ascii="Candara" w:hAnsi="Candara"/>
          <w:szCs w:val="20"/>
          <w:lang w:val="es-EC"/>
        </w:rPr>
      </w:pPr>
    </w:p>
    <w:p w14:paraId="4F26820C" w14:textId="77777777" w:rsidR="000B0C9D" w:rsidRPr="004E6A09" w:rsidRDefault="000B0C9D" w:rsidP="000B0C9D">
      <w:pPr>
        <w:numPr>
          <w:ilvl w:val="12"/>
          <w:numId w:val="0"/>
        </w:numPr>
        <w:jc w:val="both"/>
        <w:rPr>
          <w:rFonts w:ascii="Candara" w:hAnsi="Candara"/>
          <w:lang w:val="es-EC"/>
        </w:rPr>
      </w:pP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p>
    <w:p w14:paraId="1357D8EF" w14:textId="77777777" w:rsidR="000B0C9D" w:rsidRPr="004E6A09" w:rsidRDefault="000B0C9D" w:rsidP="000B0C9D">
      <w:pPr>
        <w:numPr>
          <w:ilvl w:val="12"/>
          <w:numId w:val="0"/>
        </w:numPr>
        <w:tabs>
          <w:tab w:val="left" w:pos="8640"/>
        </w:tabs>
        <w:jc w:val="both"/>
        <w:rPr>
          <w:rFonts w:ascii="Candara" w:hAnsi="Candara"/>
          <w:i/>
          <w:iCs/>
          <w:lang w:val="es-EC"/>
        </w:rPr>
      </w:pPr>
      <w:r w:rsidRPr="004E6A09">
        <w:rPr>
          <w:rFonts w:ascii="Candara" w:hAnsi="Candara"/>
          <w:i/>
          <w:iCs/>
          <w:lang w:val="es-EC"/>
        </w:rPr>
        <w:t>[Firma(s) del (de los) representante(s) autorizado(s)]</w:t>
      </w:r>
    </w:p>
    <w:p w14:paraId="2C2A02BF" w14:textId="77777777" w:rsidR="000B0C9D" w:rsidRPr="004E6A09" w:rsidRDefault="000B0C9D" w:rsidP="000B0C9D">
      <w:pPr>
        <w:pStyle w:val="Outline"/>
        <w:numPr>
          <w:ilvl w:val="12"/>
          <w:numId w:val="0"/>
        </w:numPr>
        <w:suppressAutoHyphens/>
        <w:spacing w:before="0"/>
        <w:jc w:val="both"/>
        <w:rPr>
          <w:rFonts w:ascii="Candara" w:hAnsi="Candara"/>
          <w:kern w:val="0"/>
          <w:szCs w:val="24"/>
          <w:lang w:val="es-EC"/>
        </w:rPr>
      </w:pPr>
    </w:p>
    <w:p w14:paraId="62B81C85" w14:textId="77777777" w:rsidR="000B0C9D" w:rsidRPr="004E6A09" w:rsidRDefault="000B0C9D" w:rsidP="000B0C9D">
      <w:pPr>
        <w:pStyle w:val="SectionXH2"/>
        <w:rPr>
          <w:rFonts w:ascii="Candara" w:hAnsi="Candara"/>
          <w:lang w:val="es-EC"/>
        </w:rPr>
      </w:pPr>
      <w:r w:rsidRPr="004E6A09">
        <w:rPr>
          <w:rFonts w:ascii="Candara" w:hAnsi="Candara"/>
          <w:lang w:val="es-EC"/>
        </w:rPr>
        <w:br w:type="page"/>
      </w:r>
      <w:bookmarkStart w:id="140" w:name="_Toc112839702"/>
      <w:r w:rsidRPr="004E6A09">
        <w:rPr>
          <w:rFonts w:ascii="Candara" w:hAnsi="Candara"/>
          <w:lang w:val="es-EC"/>
        </w:rPr>
        <w:t>Garantía de Mantenimiento de la Oferta (Fianza)</w:t>
      </w:r>
      <w:bookmarkEnd w:id="140"/>
    </w:p>
    <w:p w14:paraId="4C2B10ED" w14:textId="77777777" w:rsidR="000B0C9D" w:rsidRPr="004E6A09" w:rsidRDefault="000B0C9D" w:rsidP="000B0C9D">
      <w:pPr>
        <w:autoSpaceDE w:val="0"/>
        <w:autoSpaceDN w:val="0"/>
        <w:adjustRightInd w:val="0"/>
        <w:spacing w:line="240" w:lineRule="atLeast"/>
        <w:jc w:val="both"/>
        <w:rPr>
          <w:rFonts w:ascii="Candara" w:hAnsi="Candara"/>
          <w:b/>
          <w:bCs/>
          <w:color w:val="000000"/>
          <w:sz w:val="28"/>
          <w:szCs w:val="28"/>
          <w:lang w:val="es-EC"/>
        </w:rPr>
      </w:pPr>
    </w:p>
    <w:p w14:paraId="2B35428B" w14:textId="77777777" w:rsidR="000B0C9D" w:rsidRPr="004E6A09" w:rsidRDefault="000B0C9D" w:rsidP="000B0C9D">
      <w:pPr>
        <w:autoSpaceDE w:val="0"/>
        <w:autoSpaceDN w:val="0"/>
        <w:adjustRightInd w:val="0"/>
        <w:spacing w:line="240" w:lineRule="atLeast"/>
        <w:jc w:val="both"/>
        <w:rPr>
          <w:rFonts w:ascii="Candara" w:hAnsi="Candara"/>
          <w:i/>
          <w:iCs/>
          <w:color w:val="4472C4" w:themeColor="accent1"/>
          <w:lang w:val="es-EC"/>
        </w:rPr>
      </w:pPr>
      <w:r w:rsidRPr="004E6A09">
        <w:rPr>
          <w:rFonts w:ascii="Candara" w:hAnsi="Candara"/>
          <w:i/>
          <w:iCs/>
          <w:color w:val="4472C4" w:themeColor="accent1"/>
          <w:lang w:val="es-EC"/>
        </w:rPr>
        <w:t xml:space="preserve">[Si se ha solicitado, el </w:t>
      </w:r>
      <w:r w:rsidRPr="004E6A09">
        <w:rPr>
          <w:rFonts w:ascii="Candara" w:hAnsi="Candara"/>
          <w:b/>
          <w:bCs/>
          <w:i/>
          <w:iCs/>
          <w:color w:val="4472C4" w:themeColor="accent1"/>
          <w:lang w:val="es-EC"/>
        </w:rPr>
        <w:t xml:space="preserve">Fiador/Oferente </w:t>
      </w:r>
      <w:r w:rsidRPr="004E6A09">
        <w:rPr>
          <w:rFonts w:ascii="Candara" w:hAnsi="Candara"/>
          <w:i/>
          <w:iCs/>
          <w:color w:val="4472C4" w:themeColor="accent1"/>
          <w:lang w:val="es-EC"/>
        </w:rPr>
        <w:t>deberá completar este Formulario de Fianza de acuerdo con las instrucciones indicadas en corchetes.]</w:t>
      </w:r>
    </w:p>
    <w:p w14:paraId="35469E4C" w14:textId="77777777" w:rsidR="000B0C9D" w:rsidRPr="004E6A09" w:rsidRDefault="000B0C9D" w:rsidP="000B0C9D">
      <w:pPr>
        <w:autoSpaceDE w:val="0"/>
        <w:autoSpaceDN w:val="0"/>
        <w:adjustRightInd w:val="0"/>
        <w:spacing w:line="240" w:lineRule="atLeast"/>
        <w:jc w:val="both"/>
        <w:rPr>
          <w:rFonts w:ascii="Candara" w:hAnsi="Candara"/>
          <w:color w:val="4472C4" w:themeColor="accent1"/>
          <w:lang w:val="es-EC"/>
        </w:rPr>
      </w:pPr>
    </w:p>
    <w:p w14:paraId="71338E3E"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61E4C90C"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r w:rsidRPr="004E6A09">
        <w:rPr>
          <w:rFonts w:ascii="Candara" w:hAnsi="Candara"/>
          <w:color w:val="000000"/>
          <w:lang w:val="es-EC"/>
        </w:rPr>
        <w:t xml:space="preserve">FIANZA No. </w:t>
      </w:r>
      <w:r w:rsidRPr="004E6A09">
        <w:rPr>
          <w:rFonts w:ascii="Candara" w:hAnsi="Candara"/>
          <w:i/>
          <w:iCs/>
          <w:color w:val="4472C4" w:themeColor="accent1"/>
          <w:lang w:val="es-EC"/>
        </w:rPr>
        <w:t>[indique el número de fianza]</w:t>
      </w:r>
      <w:r w:rsidRPr="004E6A09">
        <w:rPr>
          <w:rFonts w:ascii="Candara" w:hAnsi="Candara"/>
          <w:color w:val="4472C4" w:themeColor="accent1"/>
          <w:lang w:val="es-EC"/>
        </w:rPr>
        <w:t xml:space="preserve"> </w:t>
      </w:r>
    </w:p>
    <w:p w14:paraId="2101BA30"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5A507B55"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r w:rsidRPr="004E6A09">
        <w:rPr>
          <w:rFonts w:ascii="Candara" w:hAnsi="Candara"/>
          <w:color w:val="000000"/>
          <w:lang w:val="es-EC"/>
        </w:rPr>
        <w:t xml:space="preserve">POR ESTA FIANZA  </w:t>
      </w:r>
      <w:r w:rsidRPr="004E6A09">
        <w:rPr>
          <w:rFonts w:ascii="Candara" w:hAnsi="Candara"/>
          <w:i/>
          <w:iCs/>
          <w:color w:val="4472C4" w:themeColor="accent1"/>
          <w:lang w:val="es-EC"/>
        </w:rPr>
        <w:t>[indique el nombre del Oferente; en el caso de una APCA, enumerar los nombres legales completos de los socios]</w:t>
      </w:r>
      <w:r w:rsidRPr="004E6A09">
        <w:rPr>
          <w:rFonts w:ascii="Candara" w:hAnsi="Candara"/>
          <w:color w:val="4472C4" w:themeColor="accent1"/>
          <w:lang w:val="es-EC"/>
        </w:rPr>
        <w:t xml:space="preserve"> </w:t>
      </w:r>
      <w:r w:rsidRPr="004E6A09">
        <w:rPr>
          <w:rFonts w:ascii="Candara" w:hAnsi="Candara"/>
          <w:color w:val="000000"/>
          <w:lang w:val="es-EC"/>
        </w:rPr>
        <w:t xml:space="preserve">en calidad de Contratista (en adelante “el Contratista”), y </w:t>
      </w:r>
      <w:r w:rsidRPr="004E6A09">
        <w:rPr>
          <w:rFonts w:ascii="Candara" w:hAnsi="Candara"/>
          <w:i/>
          <w:iCs/>
          <w:color w:val="4472C4" w:themeColor="accent1"/>
          <w:lang w:val="es-EC"/>
        </w:rPr>
        <w:t>[indique el nombre, denominación legal y dirección de la afianzadora]</w:t>
      </w:r>
      <w:r w:rsidRPr="004E6A09">
        <w:rPr>
          <w:rFonts w:ascii="Candara" w:hAnsi="Candara"/>
          <w:i/>
          <w:iCs/>
          <w:color w:val="000000"/>
          <w:lang w:val="es-EC"/>
        </w:rPr>
        <w:t>,</w:t>
      </w:r>
      <w:r w:rsidRPr="004E6A09">
        <w:rPr>
          <w:rFonts w:ascii="Candara" w:hAnsi="Candara"/>
          <w:color w:val="000000"/>
          <w:lang w:val="es-EC"/>
        </w:rPr>
        <w:t xml:space="preserve"> </w:t>
      </w:r>
      <w:r w:rsidRPr="004E6A09">
        <w:rPr>
          <w:rFonts w:ascii="Candara" w:hAnsi="Candara"/>
          <w:b/>
          <w:bCs/>
          <w:color w:val="000000"/>
          <w:lang w:val="es-EC"/>
        </w:rPr>
        <w:t xml:space="preserve">autorizada para conducir negocios en </w:t>
      </w:r>
      <w:r w:rsidRPr="004E6A09">
        <w:rPr>
          <w:rFonts w:ascii="Candara" w:hAnsi="Candara"/>
          <w:i/>
          <w:iCs/>
          <w:color w:val="4472C4" w:themeColor="accent1"/>
          <w:lang w:val="es-EC"/>
        </w:rPr>
        <w:t>[indique el nombre del país del Contratante]</w:t>
      </w:r>
      <w:r w:rsidRPr="004E6A09">
        <w:rPr>
          <w:rFonts w:ascii="Candara" w:hAnsi="Candara"/>
          <w:i/>
          <w:iCs/>
          <w:color w:val="000000"/>
          <w:lang w:val="es-EC"/>
        </w:rPr>
        <w:t xml:space="preserve">, </w:t>
      </w:r>
      <w:r w:rsidRPr="004E6A09">
        <w:rPr>
          <w:rFonts w:ascii="Candara" w:hAnsi="Candara"/>
          <w:color w:val="000000"/>
          <w:lang w:val="es-EC"/>
        </w:rPr>
        <w:t>en calidad de</w:t>
      </w:r>
      <w:r w:rsidRPr="004E6A09">
        <w:rPr>
          <w:rFonts w:ascii="Candara" w:hAnsi="Candara"/>
          <w:i/>
          <w:iCs/>
          <w:color w:val="000000"/>
          <w:lang w:val="es-EC"/>
        </w:rPr>
        <w:t xml:space="preserve"> </w:t>
      </w:r>
      <w:r w:rsidRPr="004E6A09">
        <w:rPr>
          <w:rFonts w:ascii="Candara" w:hAnsi="Candara"/>
          <w:color w:val="000000"/>
          <w:lang w:val="es-EC"/>
        </w:rPr>
        <w:t>Garante</w:t>
      </w:r>
      <w:r w:rsidRPr="004E6A09">
        <w:rPr>
          <w:rFonts w:ascii="Candara" w:hAnsi="Candara"/>
          <w:i/>
          <w:iCs/>
          <w:color w:val="000000"/>
          <w:lang w:val="es-EC"/>
        </w:rPr>
        <w:t xml:space="preserve"> </w:t>
      </w:r>
      <w:r w:rsidRPr="004E6A09">
        <w:rPr>
          <w:rFonts w:ascii="Candara" w:hAnsi="Candara"/>
          <w:color w:val="000000"/>
          <w:lang w:val="es-EC"/>
        </w:rPr>
        <w:t xml:space="preserve">(en adelante “el Garante”) se obligan y firmemente se comprometen con </w:t>
      </w:r>
      <w:r w:rsidRPr="004E6A09">
        <w:rPr>
          <w:rFonts w:ascii="Candara" w:hAnsi="Candara"/>
          <w:i/>
          <w:iCs/>
          <w:color w:val="4472C4" w:themeColor="accent1"/>
          <w:lang w:val="es-EC"/>
        </w:rPr>
        <w:t>[indique el nombre del Contratante]</w:t>
      </w:r>
      <w:r w:rsidRPr="004E6A09">
        <w:rPr>
          <w:rFonts w:ascii="Candara" w:hAnsi="Candara"/>
          <w:color w:val="4472C4" w:themeColor="accent1"/>
          <w:lang w:val="es-EC"/>
        </w:rPr>
        <w:t xml:space="preserve"> </w:t>
      </w:r>
      <w:r w:rsidRPr="004E6A09">
        <w:rPr>
          <w:rFonts w:ascii="Candara" w:hAnsi="Candara"/>
          <w:color w:val="000000"/>
          <w:lang w:val="es-EC"/>
        </w:rPr>
        <w:t xml:space="preserve">en calidad de Demandante (en adelante “el Contratante”) por el monto de </w:t>
      </w:r>
      <w:r w:rsidRPr="004E6A09">
        <w:rPr>
          <w:rFonts w:ascii="Candara" w:hAnsi="Candara"/>
          <w:i/>
          <w:iCs/>
          <w:color w:val="4472C4" w:themeColor="accent1"/>
          <w:lang w:val="es-EC"/>
        </w:rPr>
        <w:t>[indique el monto en cifras expresado en la moneda del País del Contratante o su equivalente en una moneda internacional de libre convertibilidad] [indique la suma en palabras]</w:t>
      </w:r>
      <w:r w:rsidRPr="004E6A09">
        <w:rPr>
          <w:rFonts w:ascii="Candara" w:hAnsi="Candara"/>
          <w:i/>
          <w:iCs/>
          <w:color w:val="000000"/>
          <w:lang w:val="es-EC"/>
        </w:rPr>
        <w:t xml:space="preserve">, </w:t>
      </w:r>
      <w:r w:rsidRPr="004E6A09">
        <w:rPr>
          <w:rFonts w:ascii="Candara" w:hAnsi="Candara"/>
          <w:color w:val="000000"/>
          <w:lang w:val="es-EC"/>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5B9D1426" w14:textId="12EB2D0F" w:rsidR="000B0C9D" w:rsidRPr="004E6A09" w:rsidRDefault="000B0C9D" w:rsidP="000B0C9D">
      <w:pPr>
        <w:autoSpaceDE w:val="0"/>
        <w:autoSpaceDN w:val="0"/>
        <w:adjustRightInd w:val="0"/>
        <w:spacing w:line="240" w:lineRule="atLeast"/>
        <w:jc w:val="both"/>
        <w:rPr>
          <w:rFonts w:ascii="Candara" w:hAnsi="Candara"/>
          <w:color w:val="000000"/>
          <w:lang w:val="es-EC"/>
        </w:rPr>
      </w:pPr>
      <w:r w:rsidRPr="004E6A09">
        <w:rPr>
          <w:rFonts w:ascii="Candara" w:hAnsi="Candara"/>
          <w:color w:val="000000"/>
          <w:lang w:val="es-EC"/>
        </w:rPr>
        <w:t xml:space="preserve">CONSIDERANDO que el Contratista ha presentado al Contratante una Oferta escrita con </w:t>
      </w:r>
      <w:r w:rsidRPr="004E6A09">
        <w:rPr>
          <w:rFonts w:ascii="Candara" w:hAnsi="Candara"/>
          <w:color w:val="4472C4" w:themeColor="accent1"/>
          <w:lang w:val="es-EC"/>
        </w:rPr>
        <w:t>fecha del ____ día de _______, del 20</w:t>
      </w:r>
      <w:r w:rsidR="00866151" w:rsidRPr="004E6A09">
        <w:rPr>
          <w:rFonts w:ascii="Candara" w:hAnsi="Candara"/>
          <w:color w:val="4472C4" w:themeColor="accent1"/>
          <w:lang w:val="es-EC"/>
        </w:rPr>
        <w:t>_</w:t>
      </w:r>
      <w:r w:rsidRPr="004E6A09">
        <w:rPr>
          <w:rFonts w:ascii="Candara" w:hAnsi="Candara"/>
          <w:color w:val="4472C4" w:themeColor="accent1"/>
          <w:lang w:val="es-EC"/>
        </w:rPr>
        <w:t xml:space="preserve">_, </w:t>
      </w:r>
      <w:r w:rsidRPr="004E6A09">
        <w:rPr>
          <w:rFonts w:ascii="Candara" w:hAnsi="Candara"/>
          <w:color w:val="000000"/>
          <w:lang w:val="es-EC"/>
        </w:rPr>
        <w:t xml:space="preserve">para la construcción de </w:t>
      </w:r>
      <w:r w:rsidRPr="004E6A09">
        <w:rPr>
          <w:rFonts w:ascii="Candara" w:hAnsi="Candara"/>
          <w:i/>
          <w:iCs/>
          <w:color w:val="4472C4" w:themeColor="accent1"/>
          <w:lang w:val="es-EC"/>
        </w:rPr>
        <w:t>[indique el número del Contrato]</w:t>
      </w:r>
      <w:r w:rsidRPr="004E6A09">
        <w:rPr>
          <w:rFonts w:ascii="Candara" w:hAnsi="Candara"/>
          <w:i/>
          <w:iCs/>
          <w:color w:val="000000"/>
          <w:lang w:val="es-EC"/>
        </w:rPr>
        <w:t xml:space="preserve"> </w:t>
      </w:r>
      <w:r w:rsidRPr="004E6A09">
        <w:rPr>
          <w:rFonts w:ascii="Candara" w:hAnsi="Candara"/>
          <w:color w:val="000000"/>
          <w:lang w:val="es-EC"/>
        </w:rPr>
        <w:t>(en adelante “la Oferta”).</w:t>
      </w:r>
    </w:p>
    <w:p w14:paraId="341ADA22"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052F2C83"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r w:rsidRPr="004E6A09">
        <w:rPr>
          <w:rFonts w:ascii="Candara" w:hAnsi="Candara"/>
          <w:color w:val="000000"/>
          <w:lang w:val="es-EC"/>
        </w:rPr>
        <w:t xml:space="preserve">POR LO TANTO, LA CONDICION DE ESTA OBLIGACION es tal que si el Contratista:   </w:t>
      </w:r>
    </w:p>
    <w:p w14:paraId="7DCB4F1D"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7BA70E35" w14:textId="77777777" w:rsidR="000B0C9D" w:rsidRPr="004E6A09" w:rsidRDefault="000B0C9D" w:rsidP="00B35234">
      <w:pPr>
        <w:numPr>
          <w:ilvl w:val="0"/>
          <w:numId w:val="14"/>
        </w:numPr>
        <w:autoSpaceDE w:val="0"/>
        <w:autoSpaceDN w:val="0"/>
        <w:adjustRightInd w:val="0"/>
        <w:spacing w:line="240" w:lineRule="atLeast"/>
        <w:jc w:val="both"/>
        <w:rPr>
          <w:rFonts w:ascii="Candara" w:hAnsi="Candara"/>
          <w:color w:val="000000"/>
          <w:lang w:val="es-EC"/>
        </w:rPr>
      </w:pPr>
      <w:r w:rsidRPr="004E6A09">
        <w:rPr>
          <w:rFonts w:ascii="Candara" w:hAnsi="Candara"/>
          <w:color w:val="000000"/>
          <w:lang w:val="es-EC"/>
        </w:rPr>
        <w:t>retira su Oferta durante el período de validez de la Oferta estipulado en el Formulario de la Oferta; o</w:t>
      </w:r>
    </w:p>
    <w:p w14:paraId="52D8FF10"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69BDF3BC" w14:textId="77777777" w:rsidR="000B0C9D" w:rsidRPr="004E6A09" w:rsidRDefault="000B0C9D" w:rsidP="00B35234">
      <w:pPr>
        <w:numPr>
          <w:ilvl w:val="0"/>
          <w:numId w:val="14"/>
        </w:numPr>
        <w:autoSpaceDE w:val="0"/>
        <w:autoSpaceDN w:val="0"/>
        <w:adjustRightInd w:val="0"/>
        <w:spacing w:line="240" w:lineRule="atLeast"/>
        <w:jc w:val="both"/>
        <w:rPr>
          <w:rFonts w:ascii="Candara" w:hAnsi="Candara"/>
          <w:color w:val="000000"/>
          <w:lang w:val="es-EC"/>
        </w:rPr>
      </w:pPr>
      <w:r w:rsidRPr="004E6A09">
        <w:rPr>
          <w:rFonts w:ascii="Candara" w:hAnsi="Candara"/>
          <w:lang w:val="es-EC"/>
        </w:rPr>
        <w:t xml:space="preserve">no acepta la corrección de los errores del Precio de la Oferta de conformidad con la </w:t>
      </w:r>
      <w:proofErr w:type="spellStart"/>
      <w:r w:rsidRPr="004E6A09">
        <w:rPr>
          <w:rFonts w:ascii="Candara" w:hAnsi="Candara"/>
          <w:lang w:val="es-EC"/>
        </w:rPr>
        <w:t>Subcláusula</w:t>
      </w:r>
      <w:proofErr w:type="spellEnd"/>
      <w:r w:rsidRPr="004E6A09">
        <w:rPr>
          <w:rFonts w:ascii="Candara" w:hAnsi="Candara"/>
          <w:lang w:val="es-EC"/>
        </w:rPr>
        <w:t xml:space="preserve"> 28.2 de las IAO; o</w:t>
      </w:r>
    </w:p>
    <w:p w14:paraId="373C54DB"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20901C12" w14:textId="77777777" w:rsidR="000B0C9D" w:rsidRPr="004E6A09" w:rsidRDefault="000B0C9D" w:rsidP="00B35234">
      <w:pPr>
        <w:numPr>
          <w:ilvl w:val="0"/>
          <w:numId w:val="14"/>
        </w:numPr>
        <w:autoSpaceDE w:val="0"/>
        <w:autoSpaceDN w:val="0"/>
        <w:adjustRightInd w:val="0"/>
        <w:spacing w:line="240" w:lineRule="atLeast"/>
        <w:jc w:val="both"/>
        <w:rPr>
          <w:rFonts w:ascii="Candara" w:hAnsi="Candara"/>
          <w:color w:val="000000"/>
          <w:lang w:val="es-EC"/>
        </w:rPr>
      </w:pPr>
      <w:r w:rsidRPr="004E6A09">
        <w:rPr>
          <w:rFonts w:ascii="Candara" w:hAnsi="Candara"/>
          <w:color w:val="000000"/>
          <w:lang w:val="es-EC"/>
        </w:rPr>
        <w:t>si después de haber sido notificado de la aceptación de su Oferta por el Contratante durante el período de validez de la misma,</w:t>
      </w:r>
    </w:p>
    <w:p w14:paraId="53918F17" w14:textId="77777777" w:rsidR="000B0C9D" w:rsidRPr="004E6A09" w:rsidRDefault="000B0C9D" w:rsidP="000B0C9D">
      <w:pPr>
        <w:autoSpaceDE w:val="0"/>
        <w:autoSpaceDN w:val="0"/>
        <w:adjustRightInd w:val="0"/>
        <w:spacing w:line="240" w:lineRule="atLeast"/>
        <w:ind w:left="1440" w:hanging="360"/>
        <w:jc w:val="both"/>
        <w:rPr>
          <w:rFonts w:ascii="Candara" w:hAnsi="Candara"/>
          <w:color w:val="000000"/>
          <w:lang w:val="es-EC"/>
        </w:rPr>
      </w:pPr>
    </w:p>
    <w:p w14:paraId="122B5A2C" w14:textId="77777777" w:rsidR="000B0C9D" w:rsidRPr="004E6A09" w:rsidRDefault="000B0C9D" w:rsidP="000B0C9D">
      <w:pPr>
        <w:autoSpaceDE w:val="0"/>
        <w:autoSpaceDN w:val="0"/>
        <w:adjustRightInd w:val="0"/>
        <w:spacing w:line="240" w:lineRule="atLeast"/>
        <w:ind w:left="1440" w:hanging="360"/>
        <w:jc w:val="both"/>
        <w:rPr>
          <w:rFonts w:ascii="Candara" w:hAnsi="Candara"/>
          <w:color w:val="000000"/>
          <w:lang w:val="es-EC"/>
        </w:rPr>
      </w:pPr>
      <w:r w:rsidRPr="004E6A09">
        <w:rPr>
          <w:rFonts w:ascii="Candara" w:hAnsi="Candara"/>
          <w:color w:val="000000"/>
          <w:lang w:val="es-EC"/>
        </w:rPr>
        <w:t xml:space="preserve">(a) </w:t>
      </w:r>
      <w:r w:rsidRPr="004E6A09">
        <w:rPr>
          <w:rFonts w:ascii="Candara" w:hAnsi="Candara"/>
          <w:color w:val="000000"/>
          <w:lang w:val="es-EC"/>
        </w:rPr>
        <w:tab/>
        <w:t>no firma o rehúsa firmar el Formulario de Convenio, si así se le solicita, de conformidad con las Instrucciones a los Oferentes; o</w:t>
      </w:r>
    </w:p>
    <w:p w14:paraId="242F0448" w14:textId="77777777" w:rsidR="000B0C9D" w:rsidRPr="004E6A09" w:rsidRDefault="000B0C9D" w:rsidP="000B0C9D">
      <w:pPr>
        <w:autoSpaceDE w:val="0"/>
        <w:autoSpaceDN w:val="0"/>
        <w:adjustRightInd w:val="0"/>
        <w:spacing w:line="240" w:lineRule="atLeast"/>
        <w:ind w:left="1440" w:hanging="360"/>
        <w:jc w:val="both"/>
        <w:rPr>
          <w:rFonts w:ascii="Candara" w:hAnsi="Candara"/>
          <w:color w:val="000000"/>
          <w:lang w:val="es-EC"/>
        </w:rPr>
      </w:pPr>
    </w:p>
    <w:p w14:paraId="3AC3FDC5" w14:textId="77777777" w:rsidR="000B0C9D" w:rsidRPr="004E6A09" w:rsidRDefault="000B0C9D" w:rsidP="000B0C9D">
      <w:pPr>
        <w:autoSpaceDE w:val="0"/>
        <w:autoSpaceDN w:val="0"/>
        <w:adjustRightInd w:val="0"/>
        <w:spacing w:line="240" w:lineRule="atLeast"/>
        <w:ind w:left="1440" w:hanging="360"/>
        <w:jc w:val="both"/>
        <w:rPr>
          <w:rFonts w:ascii="Candara" w:hAnsi="Candara"/>
          <w:color w:val="000000"/>
          <w:lang w:val="es-EC"/>
        </w:rPr>
      </w:pPr>
      <w:r w:rsidRPr="004E6A09">
        <w:rPr>
          <w:rFonts w:ascii="Candara" w:hAnsi="Candara"/>
          <w:color w:val="000000"/>
          <w:lang w:val="es-EC"/>
        </w:rPr>
        <w:t>(b)</w:t>
      </w:r>
      <w:r w:rsidRPr="004E6A09">
        <w:rPr>
          <w:rFonts w:ascii="Candara" w:hAnsi="Candara"/>
          <w:color w:val="000000"/>
          <w:lang w:val="es-EC"/>
        </w:rPr>
        <w:tab/>
        <w:t>no presenta o rehúsa presentar la Garantía de Cumplimento de conformidad con lo establecido en las Instrucciones a los Oferentes;</w:t>
      </w:r>
    </w:p>
    <w:p w14:paraId="0BEB5093" w14:textId="77777777" w:rsidR="000B0C9D" w:rsidRPr="004E6A09" w:rsidRDefault="000B0C9D" w:rsidP="000B0C9D">
      <w:pPr>
        <w:autoSpaceDE w:val="0"/>
        <w:autoSpaceDN w:val="0"/>
        <w:adjustRightInd w:val="0"/>
        <w:spacing w:line="240" w:lineRule="atLeast"/>
        <w:ind w:left="360"/>
        <w:jc w:val="both"/>
        <w:rPr>
          <w:rFonts w:ascii="Candara" w:hAnsi="Candara"/>
          <w:color w:val="000000"/>
          <w:lang w:val="es-EC"/>
        </w:rPr>
      </w:pPr>
    </w:p>
    <w:p w14:paraId="5D7EE15B" w14:textId="77777777" w:rsidR="000B0C9D" w:rsidRPr="004E6A09" w:rsidRDefault="000B0C9D" w:rsidP="000B0C9D">
      <w:pPr>
        <w:pStyle w:val="Sangradetextonormal"/>
        <w:ind w:left="0" w:firstLine="0"/>
        <w:rPr>
          <w:rFonts w:ascii="Candara" w:hAnsi="Candara"/>
          <w:lang w:val="es-EC"/>
        </w:rPr>
      </w:pPr>
      <w:r w:rsidRPr="004E6A09">
        <w:rPr>
          <w:rFonts w:ascii="Candara" w:hAnsi="Candara"/>
          <w:lang w:val="es-EC"/>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578D0BBB"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r w:rsidRPr="004E6A09">
        <w:rPr>
          <w:rFonts w:ascii="Candara" w:hAnsi="Candara"/>
          <w:color w:val="000000"/>
          <w:lang w:val="es-EC"/>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2194DA17" w14:textId="77777777" w:rsidR="000B0C9D" w:rsidRPr="004E6A09" w:rsidRDefault="000B0C9D" w:rsidP="000B0C9D">
      <w:pPr>
        <w:pStyle w:val="Textoindependiente"/>
        <w:jc w:val="both"/>
        <w:rPr>
          <w:rFonts w:ascii="Candara" w:hAnsi="Candara"/>
          <w:color w:val="000000"/>
          <w:sz w:val="24"/>
          <w:lang w:val="es-EC"/>
        </w:rPr>
      </w:pPr>
      <w:r w:rsidRPr="004E6A09">
        <w:rPr>
          <w:rFonts w:ascii="Candara" w:hAnsi="Candara"/>
          <w:color w:val="000000"/>
          <w:sz w:val="24"/>
          <w:lang w:val="es-EC"/>
        </w:rPr>
        <w:t xml:space="preserve">EN FE DE LO CUAL, el Contratista y el Garante han dispuesto que se ejecuten estos documentos con sus respectivos nombres este </w:t>
      </w:r>
      <w:r w:rsidRPr="004E6A09">
        <w:rPr>
          <w:rFonts w:ascii="Candara" w:hAnsi="Candara"/>
          <w:i/>
          <w:iCs/>
          <w:color w:val="000000"/>
          <w:sz w:val="24"/>
          <w:lang w:val="es-EC"/>
        </w:rPr>
        <w:t xml:space="preserve">[indique el número] </w:t>
      </w:r>
      <w:r w:rsidRPr="004E6A09">
        <w:rPr>
          <w:rFonts w:ascii="Candara" w:hAnsi="Candara"/>
          <w:color w:val="000000"/>
          <w:sz w:val="24"/>
          <w:lang w:val="es-EC"/>
        </w:rPr>
        <w:t xml:space="preserve">día de </w:t>
      </w:r>
      <w:r w:rsidRPr="004E6A09">
        <w:rPr>
          <w:rFonts w:ascii="Candara" w:hAnsi="Candara"/>
          <w:i/>
          <w:iCs/>
          <w:color w:val="000000"/>
          <w:sz w:val="24"/>
          <w:lang w:val="es-EC"/>
        </w:rPr>
        <w:t>[indique el mes]</w:t>
      </w:r>
      <w:r w:rsidRPr="004E6A09">
        <w:rPr>
          <w:rFonts w:ascii="Candara" w:hAnsi="Candara"/>
          <w:color w:val="000000"/>
          <w:sz w:val="24"/>
          <w:lang w:val="es-EC"/>
        </w:rPr>
        <w:t xml:space="preserve"> de </w:t>
      </w:r>
      <w:r w:rsidRPr="004E6A09">
        <w:rPr>
          <w:rFonts w:ascii="Candara" w:hAnsi="Candara"/>
          <w:i/>
          <w:iCs/>
          <w:color w:val="000000"/>
          <w:sz w:val="24"/>
          <w:lang w:val="es-EC"/>
        </w:rPr>
        <w:t>[indique el año]</w:t>
      </w:r>
      <w:r w:rsidRPr="004E6A09">
        <w:rPr>
          <w:rFonts w:ascii="Candara" w:hAnsi="Candara"/>
          <w:color w:val="000000"/>
          <w:sz w:val="24"/>
          <w:lang w:val="es-EC"/>
        </w:rPr>
        <w:t>.</w:t>
      </w:r>
    </w:p>
    <w:p w14:paraId="667F6B3C"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p>
    <w:p w14:paraId="4141D68E" w14:textId="632C4F38" w:rsidR="000B0C9D" w:rsidRPr="004E6A09" w:rsidRDefault="000B0C9D" w:rsidP="000B0C9D">
      <w:pPr>
        <w:tabs>
          <w:tab w:val="left" w:pos="4500"/>
        </w:tabs>
        <w:autoSpaceDE w:val="0"/>
        <w:autoSpaceDN w:val="0"/>
        <w:adjustRightInd w:val="0"/>
        <w:spacing w:line="240" w:lineRule="atLeast"/>
        <w:rPr>
          <w:rFonts w:ascii="Candara" w:hAnsi="Candara"/>
          <w:color w:val="000000"/>
          <w:lang w:val="es-EC"/>
        </w:rPr>
      </w:pPr>
      <w:r w:rsidRPr="004E6A09">
        <w:rPr>
          <w:rFonts w:ascii="Candara" w:hAnsi="Candara"/>
          <w:color w:val="000000"/>
          <w:lang w:val="es-EC"/>
        </w:rPr>
        <w:t>Contratista(s</w:t>
      </w:r>
      <w:proofErr w:type="gramStart"/>
      <w:r w:rsidRPr="004E6A09">
        <w:rPr>
          <w:rFonts w:ascii="Candara" w:hAnsi="Candara"/>
          <w:color w:val="000000"/>
          <w:lang w:val="es-EC"/>
        </w:rPr>
        <w:t>):_</w:t>
      </w:r>
      <w:proofErr w:type="gramEnd"/>
      <w:r w:rsidRPr="004E6A09">
        <w:rPr>
          <w:rFonts w:ascii="Candara" w:hAnsi="Candara"/>
          <w:color w:val="000000"/>
          <w:lang w:val="es-EC"/>
        </w:rPr>
        <w:t>______________________</w:t>
      </w:r>
      <w:r w:rsidRPr="004E6A09">
        <w:rPr>
          <w:rFonts w:ascii="Candara" w:hAnsi="Candara"/>
          <w:color w:val="000000"/>
          <w:lang w:val="es-EC"/>
        </w:rPr>
        <w:tab/>
        <w:t xml:space="preserve">Garante: _____________________________    </w:t>
      </w:r>
    </w:p>
    <w:p w14:paraId="15D0E5CC" w14:textId="77777777" w:rsidR="000B0C9D" w:rsidRPr="004E6A09" w:rsidRDefault="000B0C9D" w:rsidP="000B0C9D">
      <w:pPr>
        <w:tabs>
          <w:tab w:val="left" w:pos="3960"/>
        </w:tabs>
        <w:autoSpaceDE w:val="0"/>
        <w:autoSpaceDN w:val="0"/>
        <w:adjustRightInd w:val="0"/>
        <w:spacing w:line="240" w:lineRule="atLeast"/>
        <w:rPr>
          <w:rFonts w:ascii="Candara" w:hAnsi="Candara"/>
          <w:color w:val="000000"/>
          <w:lang w:val="es-EC"/>
        </w:rPr>
      </w:pPr>
      <w:r w:rsidRPr="004E6A09">
        <w:rPr>
          <w:rFonts w:ascii="Candara" w:hAnsi="Candara"/>
          <w:color w:val="000000"/>
          <w:lang w:val="es-EC"/>
        </w:rPr>
        <w:tab/>
      </w:r>
      <w:r w:rsidRPr="004E6A09">
        <w:rPr>
          <w:rFonts w:ascii="Candara" w:hAnsi="Candara"/>
          <w:color w:val="000000"/>
          <w:lang w:val="es-EC"/>
        </w:rPr>
        <w:tab/>
        <w:t xml:space="preserve">   Sello Oficial de la Corporación </w:t>
      </w:r>
      <w:r w:rsidRPr="004E6A09">
        <w:rPr>
          <w:rFonts w:ascii="Candara" w:hAnsi="Candara"/>
          <w:color w:val="000000"/>
          <w:sz w:val="20"/>
          <w:szCs w:val="20"/>
          <w:lang w:val="es-EC"/>
        </w:rPr>
        <w:t>(si corresponde)</w:t>
      </w:r>
    </w:p>
    <w:p w14:paraId="0A0C7F48" w14:textId="77777777" w:rsidR="000B0C9D" w:rsidRPr="004E6A09" w:rsidRDefault="000B0C9D" w:rsidP="000B0C9D">
      <w:pPr>
        <w:tabs>
          <w:tab w:val="left" w:pos="3960"/>
        </w:tabs>
        <w:autoSpaceDE w:val="0"/>
        <w:autoSpaceDN w:val="0"/>
        <w:adjustRightInd w:val="0"/>
        <w:spacing w:line="240" w:lineRule="atLeast"/>
        <w:jc w:val="both"/>
        <w:rPr>
          <w:rFonts w:ascii="Candara" w:hAnsi="Candara"/>
          <w:color w:val="000000"/>
          <w:lang w:val="es-EC"/>
        </w:rPr>
      </w:pPr>
    </w:p>
    <w:p w14:paraId="1C7B9B2A" w14:textId="77777777" w:rsidR="000B0C9D" w:rsidRPr="004E6A09" w:rsidRDefault="000B0C9D" w:rsidP="000B0C9D">
      <w:pPr>
        <w:tabs>
          <w:tab w:val="left" w:pos="3960"/>
        </w:tabs>
        <w:autoSpaceDE w:val="0"/>
        <w:autoSpaceDN w:val="0"/>
        <w:adjustRightInd w:val="0"/>
        <w:spacing w:line="240" w:lineRule="atLeast"/>
        <w:jc w:val="both"/>
        <w:rPr>
          <w:rFonts w:ascii="Candara" w:hAnsi="Candara"/>
          <w:color w:val="000000"/>
          <w:lang w:val="es-EC"/>
        </w:rPr>
      </w:pPr>
      <w:r w:rsidRPr="004E6A09">
        <w:rPr>
          <w:rFonts w:ascii="Candara" w:hAnsi="Candara"/>
          <w:color w:val="000000"/>
          <w:lang w:val="es-EC"/>
        </w:rPr>
        <w:t xml:space="preserve"> __________________________________   ______________________________________</w:t>
      </w:r>
    </w:p>
    <w:p w14:paraId="4CFC61F7" w14:textId="77777777" w:rsidR="000B0C9D" w:rsidRPr="004E6A09"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C"/>
        </w:rPr>
      </w:pPr>
      <w:r w:rsidRPr="004E6A09">
        <w:rPr>
          <w:rFonts w:ascii="Candara" w:hAnsi="Candara"/>
          <w:i/>
          <w:iCs/>
          <w:color w:val="4472C4" w:themeColor="accent1"/>
          <w:lang w:val="es-EC"/>
        </w:rPr>
        <w:t>[firma(s)</w:t>
      </w:r>
      <w:r w:rsidRPr="004E6A09">
        <w:rPr>
          <w:rFonts w:ascii="Candara" w:hAnsi="Candara"/>
          <w:color w:val="4472C4" w:themeColor="accent1"/>
          <w:lang w:val="es-EC"/>
        </w:rPr>
        <w:t xml:space="preserve"> </w:t>
      </w:r>
      <w:r w:rsidRPr="004E6A09">
        <w:rPr>
          <w:rFonts w:ascii="Candara" w:hAnsi="Candara"/>
          <w:i/>
          <w:iCs/>
          <w:color w:val="4472C4" w:themeColor="accent1"/>
          <w:lang w:val="es-EC"/>
        </w:rPr>
        <w:t xml:space="preserve">del (de los) representante(s) </w:t>
      </w:r>
      <w:r w:rsidRPr="004E6A09">
        <w:rPr>
          <w:rFonts w:ascii="Candara" w:hAnsi="Candara"/>
          <w:i/>
          <w:iCs/>
          <w:color w:val="4472C4" w:themeColor="accent1"/>
          <w:lang w:val="es-EC"/>
        </w:rPr>
        <w:tab/>
      </w:r>
      <w:r w:rsidRPr="004E6A09">
        <w:rPr>
          <w:rFonts w:ascii="Candara" w:hAnsi="Candara"/>
          <w:i/>
          <w:iCs/>
          <w:color w:val="4472C4" w:themeColor="accent1"/>
          <w:lang w:val="es-EC"/>
        </w:rPr>
        <w:tab/>
        <w:t>[firma(s)</w:t>
      </w:r>
      <w:r w:rsidRPr="004E6A09">
        <w:rPr>
          <w:rFonts w:ascii="Candara" w:hAnsi="Candara"/>
          <w:color w:val="4472C4" w:themeColor="accent1"/>
          <w:lang w:val="es-EC"/>
        </w:rPr>
        <w:t xml:space="preserve"> </w:t>
      </w:r>
      <w:r w:rsidRPr="004E6A09">
        <w:rPr>
          <w:rFonts w:ascii="Candara" w:hAnsi="Candara"/>
          <w:i/>
          <w:iCs/>
          <w:color w:val="4472C4" w:themeColor="accent1"/>
          <w:lang w:val="es-EC"/>
        </w:rPr>
        <w:t xml:space="preserve">del (de los) representante(s) </w:t>
      </w:r>
    </w:p>
    <w:p w14:paraId="0947140E" w14:textId="77777777" w:rsidR="000B0C9D" w:rsidRPr="004E6A09"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C"/>
        </w:rPr>
      </w:pPr>
      <w:r w:rsidRPr="004E6A09">
        <w:rPr>
          <w:rFonts w:ascii="Candara" w:hAnsi="Candara"/>
          <w:i/>
          <w:iCs/>
          <w:color w:val="4472C4" w:themeColor="accent1"/>
          <w:lang w:val="es-EC"/>
        </w:rPr>
        <w:t>autorizado(s</w:t>
      </w:r>
      <w:r w:rsidRPr="004E6A09">
        <w:rPr>
          <w:rFonts w:ascii="Candara" w:hAnsi="Candara"/>
          <w:color w:val="4472C4" w:themeColor="accent1"/>
          <w:lang w:val="es-EC"/>
        </w:rPr>
        <w:t>)</w:t>
      </w:r>
      <w:r w:rsidRPr="004E6A09">
        <w:rPr>
          <w:rFonts w:ascii="Candara" w:hAnsi="Candara"/>
          <w:i/>
          <w:iCs/>
          <w:color w:val="4472C4" w:themeColor="accent1"/>
          <w:lang w:val="es-EC"/>
        </w:rPr>
        <w:tab/>
      </w:r>
      <w:proofErr w:type="gramStart"/>
      <w:r w:rsidRPr="004E6A09">
        <w:rPr>
          <w:rFonts w:ascii="Candara" w:hAnsi="Candara"/>
          <w:i/>
          <w:iCs/>
          <w:color w:val="4472C4" w:themeColor="accent1"/>
          <w:lang w:val="es-EC"/>
        </w:rPr>
        <w:tab/>
        <w:t xml:space="preserve">  autorizado</w:t>
      </w:r>
      <w:proofErr w:type="gramEnd"/>
      <w:r w:rsidRPr="004E6A09">
        <w:rPr>
          <w:rFonts w:ascii="Candara" w:hAnsi="Candara"/>
          <w:i/>
          <w:iCs/>
          <w:color w:val="4472C4" w:themeColor="accent1"/>
          <w:lang w:val="es-EC"/>
        </w:rPr>
        <w:t>(s)</w:t>
      </w:r>
    </w:p>
    <w:p w14:paraId="06D90FF7" w14:textId="77777777" w:rsidR="000B0C9D" w:rsidRPr="004E6A09" w:rsidRDefault="000B0C9D" w:rsidP="000B0C9D">
      <w:pPr>
        <w:tabs>
          <w:tab w:val="left" w:pos="3960"/>
        </w:tabs>
        <w:autoSpaceDE w:val="0"/>
        <w:autoSpaceDN w:val="0"/>
        <w:adjustRightInd w:val="0"/>
        <w:spacing w:line="240" w:lineRule="atLeast"/>
        <w:jc w:val="both"/>
        <w:rPr>
          <w:rFonts w:ascii="Candara" w:hAnsi="Candara"/>
          <w:i/>
          <w:iCs/>
          <w:color w:val="000000"/>
          <w:lang w:val="es-EC"/>
        </w:rPr>
      </w:pPr>
    </w:p>
    <w:p w14:paraId="50463705" w14:textId="77777777" w:rsidR="000B0C9D" w:rsidRPr="004E6A09" w:rsidRDefault="000B0C9D" w:rsidP="000B0C9D">
      <w:pPr>
        <w:tabs>
          <w:tab w:val="left" w:pos="3960"/>
        </w:tabs>
        <w:autoSpaceDE w:val="0"/>
        <w:autoSpaceDN w:val="0"/>
        <w:adjustRightInd w:val="0"/>
        <w:spacing w:line="240" w:lineRule="atLeast"/>
        <w:jc w:val="both"/>
        <w:rPr>
          <w:rFonts w:ascii="Candara" w:hAnsi="Candara"/>
          <w:i/>
          <w:iCs/>
          <w:color w:val="000000"/>
          <w:lang w:val="es-EC"/>
        </w:rPr>
      </w:pPr>
      <w:r w:rsidRPr="004E6A09">
        <w:rPr>
          <w:rFonts w:ascii="Candara" w:hAnsi="Candara"/>
          <w:i/>
          <w:iCs/>
          <w:color w:val="000000"/>
          <w:lang w:val="es-EC"/>
        </w:rPr>
        <w:t>_________________________________</w:t>
      </w:r>
      <w:r w:rsidRPr="004E6A09">
        <w:rPr>
          <w:rFonts w:ascii="Candara" w:hAnsi="Candara"/>
          <w:i/>
          <w:iCs/>
          <w:color w:val="000000"/>
          <w:lang w:val="es-EC"/>
        </w:rPr>
        <w:tab/>
        <w:t>_______________________________________</w:t>
      </w:r>
    </w:p>
    <w:p w14:paraId="30B98ED0" w14:textId="77777777" w:rsidR="000B0C9D" w:rsidRPr="004E6A09"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C"/>
        </w:rPr>
      </w:pPr>
      <w:r w:rsidRPr="004E6A09">
        <w:rPr>
          <w:rFonts w:ascii="Candara" w:hAnsi="Candara"/>
          <w:i/>
          <w:iCs/>
          <w:color w:val="4472C4" w:themeColor="accent1"/>
          <w:lang w:val="es-EC"/>
        </w:rPr>
        <w:t>[indique el nombre y cargo en letra de</w:t>
      </w:r>
      <w:r w:rsidRPr="004E6A09">
        <w:rPr>
          <w:rFonts w:ascii="Candara" w:hAnsi="Candara"/>
          <w:i/>
          <w:iCs/>
          <w:color w:val="4472C4" w:themeColor="accent1"/>
          <w:lang w:val="es-EC"/>
        </w:rPr>
        <w:tab/>
      </w:r>
      <w:r w:rsidRPr="004E6A09">
        <w:rPr>
          <w:rFonts w:ascii="Candara" w:hAnsi="Candara"/>
          <w:i/>
          <w:iCs/>
          <w:color w:val="4472C4" w:themeColor="accent1"/>
          <w:lang w:val="es-EC"/>
        </w:rPr>
        <w:tab/>
        <w:t>[indique el nombre y cargo en letra de imprenta]</w:t>
      </w:r>
      <w:r w:rsidRPr="004E6A09">
        <w:rPr>
          <w:rFonts w:ascii="Candara" w:hAnsi="Candara"/>
          <w:i/>
          <w:iCs/>
          <w:color w:val="4472C4" w:themeColor="accent1"/>
          <w:lang w:val="es-EC"/>
        </w:rPr>
        <w:tab/>
        <w:t xml:space="preserve">     imprenta] </w:t>
      </w:r>
    </w:p>
    <w:p w14:paraId="59A88CCA" w14:textId="77777777" w:rsidR="000B0C9D" w:rsidRPr="004E6A09" w:rsidRDefault="000B0C9D" w:rsidP="000B0C9D">
      <w:pPr>
        <w:tabs>
          <w:tab w:val="left" w:pos="3960"/>
        </w:tabs>
        <w:autoSpaceDE w:val="0"/>
        <w:autoSpaceDN w:val="0"/>
        <w:adjustRightInd w:val="0"/>
        <w:spacing w:line="240" w:lineRule="atLeast"/>
        <w:jc w:val="both"/>
        <w:rPr>
          <w:rFonts w:ascii="Candara" w:hAnsi="Candara"/>
          <w:color w:val="000000"/>
          <w:lang w:val="es-EC"/>
        </w:rPr>
      </w:pPr>
    </w:p>
    <w:p w14:paraId="322E094F" w14:textId="77777777" w:rsidR="000B0C9D" w:rsidRPr="004E6A09" w:rsidRDefault="000B0C9D" w:rsidP="000B0C9D">
      <w:pPr>
        <w:tabs>
          <w:tab w:val="left" w:pos="4320"/>
        </w:tabs>
        <w:autoSpaceDE w:val="0"/>
        <w:autoSpaceDN w:val="0"/>
        <w:adjustRightInd w:val="0"/>
        <w:spacing w:line="240" w:lineRule="atLeast"/>
        <w:jc w:val="both"/>
        <w:rPr>
          <w:rFonts w:ascii="Candara" w:hAnsi="Candara"/>
          <w:color w:val="000000"/>
          <w:lang w:val="es-EC"/>
        </w:rPr>
      </w:pPr>
    </w:p>
    <w:p w14:paraId="2B27F311" w14:textId="77777777" w:rsidR="000B0C9D" w:rsidRPr="004E6A09" w:rsidRDefault="000B0C9D" w:rsidP="000B0C9D">
      <w:pPr>
        <w:pStyle w:val="SectionXH2"/>
        <w:rPr>
          <w:rFonts w:ascii="Candara" w:hAnsi="Candara"/>
          <w:lang w:val="es-EC"/>
        </w:rPr>
      </w:pPr>
      <w:r w:rsidRPr="004E6A09">
        <w:rPr>
          <w:rFonts w:ascii="Candara" w:hAnsi="Candara"/>
          <w:color w:val="000000"/>
          <w:lang w:val="es-EC"/>
        </w:rPr>
        <w:br w:type="page"/>
      </w:r>
      <w:r w:rsidRPr="004E6A09">
        <w:rPr>
          <w:rFonts w:ascii="Candara" w:hAnsi="Candara"/>
          <w:lang w:val="es-EC"/>
        </w:rPr>
        <w:t>Declaración de Mantenimiento de la Oferta</w:t>
      </w:r>
    </w:p>
    <w:p w14:paraId="36A4A513" w14:textId="77777777" w:rsidR="000B0C9D" w:rsidRPr="004E6A09" w:rsidRDefault="000B0C9D" w:rsidP="000B0C9D">
      <w:pPr>
        <w:jc w:val="both"/>
        <w:rPr>
          <w:rFonts w:ascii="Candara" w:hAnsi="Candara"/>
          <w:b/>
          <w:bCs/>
          <w:lang w:val="es-EC"/>
        </w:rPr>
      </w:pPr>
    </w:p>
    <w:p w14:paraId="655D91D5" w14:textId="77777777" w:rsidR="000B0C9D" w:rsidRPr="004E6A09" w:rsidRDefault="000B0C9D" w:rsidP="000B0C9D">
      <w:pPr>
        <w:jc w:val="both"/>
        <w:rPr>
          <w:rFonts w:ascii="Candara" w:hAnsi="Candara"/>
          <w:i/>
          <w:iCs/>
          <w:color w:val="000000"/>
          <w:lang w:val="es-EC"/>
        </w:rPr>
      </w:pPr>
      <w:r w:rsidRPr="004E6A09">
        <w:rPr>
          <w:rFonts w:ascii="Candara" w:hAnsi="Candara"/>
          <w:i/>
          <w:iCs/>
          <w:color w:val="0070C0"/>
          <w:lang w:val="es-EC"/>
        </w:rPr>
        <w:t>[Si se solicita</w:t>
      </w:r>
      <w:r w:rsidRPr="004E6A09">
        <w:rPr>
          <w:rFonts w:ascii="Candara" w:hAnsi="Candara"/>
          <w:b/>
          <w:bCs/>
          <w:i/>
          <w:iCs/>
          <w:color w:val="0070C0"/>
          <w:lang w:val="es-EC"/>
        </w:rPr>
        <w:t>, el Oferente</w:t>
      </w:r>
      <w:r w:rsidRPr="004E6A09">
        <w:rPr>
          <w:rFonts w:ascii="Candara" w:hAnsi="Candara"/>
          <w:i/>
          <w:iCs/>
          <w:color w:val="0070C0"/>
          <w:lang w:val="es-EC"/>
        </w:rPr>
        <w:t xml:space="preserve"> completará este Formulario de acuerdo con las instrucciones indicadas en corchetes.]</w:t>
      </w:r>
    </w:p>
    <w:p w14:paraId="51B0809A" w14:textId="77777777" w:rsidR="000B0C9D" w:rsidRPr="004E6A09" w:rsidRDefault="000B0C9D" w:rsidP="000B0C9D">
      <w:pPr>
        <w:jc w:val="both"/>
        <w:rPr>
          <w:rFonts w:ascii="Candara" w:hAnsi="Candara"/>
          <w:i/>
          <w:iCs/>
          <w:color w:val="000000"/>
          <w:lang w:val="es-EC"/>
        </w:rPr>
      </w:pPr>
      <w:r w:rsidRPr="004E6A09">
        <w:rPr>
          <w:rFonts w:ascii="Candara" w:hAnsi="Candara"/>
          <w:i/>
          <w:iCs/>
          <w:color w:val="000000"/>
          <w:lang w:val="es-EC"/>
        </w:rPr>
        <w:t>_________________________________________________________________________</w:t>
      </w:r>
    </w:p>
    <w:p w14:paraId="7B42872F" w14:textId="77777777" w:rsidR="000B0C9D" w:rsidRPr="004E6A09" w:rsidRDefault="000B0C9D" w:rsidP="000B0C9D">
      <w:pPr>
        <w:jc w:val="right"/>
        <w:rPr>
          <w:rFonts w:ascii="Candara" w:hAnsi="Candara"/>
          <w:lang w:val="es-EC"/>
        </w:rPr>
      </w:pPr>
    </w:p>
    <w:p w14:paraId="4248FDDA" w14:textId="77777777" w:rsidR="000B0C9D" w:rsidRPr="004E6A09" w:rsidRDefault="000B0C9D" w:rsidP="000B0C9D">
      <w:pPr>
        <w:jc w:val="right"/>
        <w:rPr>
          <w:rFonts w:ascii="Candara" w:hAnsi="Candara"/>
          <w:i/>
          <w:iCs/>
          <w:color w:val="0070C0"/>
          <w:lang w:val="es-EC"/>
        </w:rPr>
      </w:pPr>
      <w:r w:rsidRPr="004E6A09">
        <w:rPr>
          <w:rFonts w:ascii="Candara" w:hAnsi="Candara"/>
          <w:lang w:val="es-EC"/>
        </w:rPr>
        <w:t xml:space="preserve">Fecha: </w:t>
      </w:r>
      <w:r w:rsidRPr="004E6A09">
        <w:rPr>
          <w:rFonts w:ascii="Candara" w:hAnsi="Candara"/>
          <w:i/>
          <w:iCs/>
          <w:color w:val="0070C0"/>
          <w:lang w:val="es-EC"/>
        </w:rPr>
        <w:t>[indique la fecha]</w:t>
      </w:r>
    </w:p>
    <w:p w14:paraId="053F5DB4" w14:textId="77777777" w:rsidR="000B0C9D" w:rsidRPr="004E6A09" w:rsidRDefault="000B0C9D" w:rsidP="000B0C9D">
      <w:pPr>
        <w:jc w:val="right"/>
        <w:rPr>
          <w:rFonts w:ascii="Candara" w:hAnsi="Candara"/>
          <w:i/>
          <w:iCs/>
          <w:color w:val="0070C0"/>
          <w:lang w:val="es-EC"/>
        </w:rPr>
      </w:pPr>
      <w:r w:rsidRPr="004E6A09">
        <w:rPr>
          <w:rFonts w:ascii="Candara" w:hAnsi="Candara"/>
          <w:lang w:val="es-EC"/>
        </w:rPr>
        <w:t>Nombre del Contrato.:</w:t>
      </w:r>
      <w:r w:rsidRPr="004E6A09">
        <w:rPr>
          <w:rFonts w:ascii="Candara" w:hAnsi="Candara"/>
          <w:i/>
          <w:iCs/>
          <w:color w:val="0070C0"/>
          <w:lang w:val="es-EC"/>
        </w:rPr>
        <w:t xml:space="preserve"> [indique el nombre]</w:t>
      </w:r>
    </w:p>
    <w:p w14:paraId="6AFA7D22" w14:textId="77777777" w:rsidR="000B0C9D" w:rsidRPr="004E6A09" w:rsidRDefault="000B0C9D" w:rsidP="000B0C9D">
      <w:pPr>
        <w:jc w:val="right"/>
        <w:rPr>
          <w:rFonts w:ascii="Candara" w:hAnsi="Candara"/>
          <w:i/>
          <w:iCs/>
          <w:color w:val="0070C0"/>
          <w:lang w:val="es-EC"/>
        </w:rPr>
      </w:pPr>
      <w:r w:rsidRPr="004E6A09">
        <w:rPr>
          <w:rFonts w:ascii="Candara" w:hAnsi="Candara"/>
          <w:lang w:val="es-EC"/>
        </w:rPr>
        <w:t>No. de Identificación del Contrato:</w:t>
      </w:r>
      <w:r w:rsidRPr="004E6A09">
        <w:rPr>
          <w:rFonts w:ascii="Candara" w:hAnsi="Candara"/>
          <w:i/>
          <w:iCs/>
          <w:lang w:val="es-EC"/>
        </w:rPr>
        <w:t xml:space="preserve"> </w:t>
      </w:r>
      <w:r w:rsidRPr="004E6A09">
        <w:rPr>
          <w:rFonts w:ascii="Candara" w:hAnsi="Candara"/>
          <w:i/>
          <w:iCs/>
          <w:color w:val="0070C0"/>
          <w:lang w:val="es-EC"/>
        </w:rPr>
        <w:t>[indique el número]</w:t>
      </w:r>
    </w:p>
    <w:p w14:paraId="269F6AC7" w14:textId="77777777" w:rsidR="000B0C9D" w:rsidRPr="004E6A09" w:rsidRDefault="000B0C9D" w:rsidP="000B0C9D">
      <w:pPr>
        <w:jc w:val="right"/>
        <w:rPr>
          <w:rFonts w:ascii="Candara" w:hAnsi="Candara"/>
          <w:i/>
          <w:iCs/>
          <w:color w:val="0070C0"/>
          <w:lang w:val="es-EC"/>
        </w:rPr>
      </w:pPr>
      <w:r w:rsidRPr="004E6A09">
        <w:rPr>
          <w:rFonts w:ascii="Candara" w:hAnsi="Candara"/>
          <w:lang w:val="es-EC"/>
        </w:rPr>
        <w:t>Llamado a Licitación:</w:t>
      </w:r>
      <w:r w:rsidRPr="004E6A09">
        <w:rPr>
          <w:rFonts w:ascii="Candara" w:hAnsi="Candara"/>
          <w:i/>
          <w:iCs/>
          <w:color w:val="0070C0"/>
          <w:lang w:val="es-EC"/>
        </w:rPr>
        <w:t xml:space="preserve"> [Indique el número]</w:t>
      </w:r>
    </w:p>
    <w:p w14:paraId="4CD01DA6" w14:textId="77777777" w:rsidR="000B0C9D" w:rsidRPr="004E6A09" w:rsidRDefault="000B0C9D" w:rsidP="000B0C9D">
      <w:pPr>
        <w:jc w:val="both"/>
        <w:rPr>
          <w:rFonts w:ascii="Candara" w:hAnsi="Candara"/>
          <w:i/>
          <w:iCs/>
          <w:lang w:val="es-EC"/>
        </w:rPr>
      </w:pPr>
    </w:p>
    <w:p w14:paraId="670E3C79" w14:textId="77777777" w:rsidR="000B0C9D" w:rsidRPr="004E6A09" w:rsidRDefault="000B0C9D" w:rsidP="000B0C9D">
      <w:pPr>
        <w:jc w:val="both"/>
        <w:rPr>
          <w:rFonts w:ascii="Candara" w:hAnsi="Candara"/>
          <w:i/>
          <w:iCs/>
          <w:lang w:val="es-EC"/>
        </w:rPr>
      </w:pPr>
      <w:r w:rsidRPr="004E6A09">
        <w:rPr>
          <w:rFonts w:ascii="Candara" w:hAnsi="Candara"/>
          <w:lang w:val="es-EC"/>
        </w:rPr>
        <w:t xml:space="preserve">A:  </w:t>
      </w:r>
      <w:r w:rsidRPr="004E6A09">
        <w:rPr>
          <w:rFonts w:ascii="Candara" w:hAnsi="Candara"/>
          <w:i/>
          <w:iCs/>
          <w:lang w:val="es-EC"/>
        </w:rPr>
        <w:t>________________________________</w:t>
      </w:r>
    </w:p>
    <w:p w14:paraId="2832DFA0" w14:textId="77777777" w:rsidR="000B0C9D" w:rsidRPr="004E6A09" w:rsidRDefault="000B0C9D" w:rsidP="000B0C9D">
      <w:pPr>
        <w:jc w:val="both"/>
        <w:rPr>
          <w:rFonts w:ascii="Candara" w:hAnsi="Candara"/>
          <w:i/>
          <w:iCs/>
          <w:lang w:val="es-EC"/>
        </w:rPr>
      </w:pPr>
    </w:p>
    <w:p w14:paraId="42B9C5A8" w14:textId="77777777" w:rsidR="000B0C9D" w:rsidRPr="004E6A09" w:rsidRDefault="000B0C9D" w:rsidP="000B0C9D">
      <w:pPr>
        <w:jc w:val="both"/>
        <w:rPr>
          <w:rFonts w:ascii="Candara" w:hAnsi="Candara"/>
          <w:lang w:val="es-EC"/>
        </w:rPr>
      </w:pPr>
      <w:r w:rsidRPr="004E6A09">
        <w:rPr>
          <w:rFonts w:ascii="Candara" w:hAnsi="Candara"/>
          <w:lang w:val="es-EC"/>
        </w:rPr>
        <w:t>Nosotros, los suscritos, declaramos que:</w:t>
      </w:r>
    </w:p>
    <w:p w14:paraId="6BE09146" w14:textId="77777777" w:rsidR="000B0C9D" w:rsidRPr="004E6A09" w:rsidRDefault="000B0C9D" w:rsidP="000B0C9D">
      <w:pPr>
        <w:jc w:val="both"/>
        <w:rPr>
          <w:rFonts w:ascii="Candara" w:hAnsi="Candara"/>
          <w:lang w:val="es-EC"/>
        </w:rPr>
      </w:pPr>
    </w:p>
    <w:p w14:paraId="21322311" w14:textId="77777777" w:rsidR="000B0C9D" w:rsidRPr="004E6A09" w:rsidRDefault="000B0C9D" w:rsidP="000B0C9D">
      <w:pPr>
        <w:pStyle w:val="Normali"/>
        <w:keepLines w:val="0"/>
        <w:tabs>
          <w:tab w:val="clear" w:pos="1843"/>
        </w:tabs>
        <w:spacing w:after="0"/>
        <w:rPr>
          <w:rFonts w:ascii="Candara" w:hAnsi="Candara"/>
          <w:szCs w:val="24"/>
          <w:lang w:val="es-EC" w:eastAsia="en-US"/>
        </w:rPr>
      </w:pPr>
      <w:r w:rsidRPr="004E6A09">
        <w:rPr>
          <w:rFonts w:ascii="Candara" w:hAnsi="Candara"/>
          <w:szCs w:val="24"/>
          <w:lang w:val="es-EC" w:eastAsia="en-US"/>
        </w:rPr>
        <w:t>1.</w:t>
      </w:r>
      <w:r w:rsidRPr="004E6A09">
        <w:rPr>
          <w:rFonts w:ascii="Candara" w:hAnsi="Candara"/>
          <w:szCs w:val="24"/>
          <w:lang w:val="es-EC" w:eastAsia="en-US"/>
        </w:rPr>
        <w:tab/>
        <w:t>Entendemos que, de acuerdo con sus condiciones, las Ofertas deberán estar respaldadas por una Declaración de Mantenimiento de la Oferta.</w:t>
      </w:r>
    </w:p>
    <w:p w14:paraId="1B7807BD" w14:textId="77777777" w:rsidR="000B0C9D" w:rsidRPr="004E6A09" w:rsidRDefault="000B0C9D" w:rsidP="000B0C9D">
      <w:pPr>
        <w:jc w:val="both"/>
        <w:rPr>
          <w:rFonts w:ascii="Candara" w:hAnsi="Candara"/>
          <w:lang w:val="es-EC"/>
        </w:rPr>
      </w:pPr>
    </w:p>
    <w:p w14:paraId="66CD98DA" w14:textId="1F15EF50" w:rsidR="000B0C9D" w:rsidRPr="004E6A09" w:rsidRDefault="000B0C9D" w:rsidP="000B0C9D">
      <w:pPr>
        <w:jc w:val="both"/>
        <w:rPr>
          <w:rFonts w:ascii="Candara" w:hAnsi="Candara"/>
          <w:lang w:val="es-EC"/>
        </w:rPr>
      </w:pPr>
      <w:r w:rsidRPr="004E6A09">
        <w:rPr>
          <w:rFonts w:ascii="Candara" w:hAnsi="Candara"/>
          <w:lang w:val="es-EC"/>
        </w:rPr>
        <w:t>2.</w:t>
      </w:r>
      <w:r w:rsidRPr="004E6A09">
        <w:rPr>
          <w:rFonts w:ascii="Candara" w:hAnsi="Candara"/>
          <w:lang w:val="es-EC"/>
        </w:rPr>
        <w:tab/>
        <w:t xml:space="preserve">Aceptamos que automáticamente seremos declarados inelegibles para participar en cualquier licitación de contrato con el Contratante por un período de </w:t>
      </w:r>
      <w:r w:rsidR="009851B8" w:rsidRPr="004E6A09">
        <w:rPr>
          <w:rFonts w:ascii="Candara" w:hAnsi="Candara"/>
          <w:lang w:val="es-EC"/>
        </w:rPr>
        <w:t xml:space="preserve">5 </w:t>
      </w:r>
      <w:r w:rsidRPr="004E6A09">
        <w:rPr>
          <w:rFonts w:ascii="Candara" w:hAnsi="Candara"/>
          <w:i/>
          <w:iCs/>
          <w:color w:val="0070C0"/>
          <w:lang w:val="es-EC"/>
        </w:rPr>
        <w:t>años</w:t>
      </w:r>
      <w:r w:rsidR="009851B8" w:rsidRPr="004E6A09">
        <w:rPr>
          <w:rFonts w:ascii="Candara" w:hAnsi="Candara"/>
          <w:lang w:val="es-EC"/>
        </w:rPr>
        <w:t xml:space="preserve"> </w:t>
      </w:r>
      <w:r w:rsidRPr="004E6A09">
        <w:rPr>
          <w:rFonts w:ascii="Candara" w:hAnsi="Candara"/>
          <w:lang w:val="es-EC"/>
        </w:rPr>
        <w:t xml:space="preserve">contado a partir de </w:t>
      </w:r>
      <w:r w:rsidRPr="004E6A09">
        <w:rPr>
          <w:rFonts w:ascii="Candara" w:hAnsi="Candara"/>
          <w:i/>
          <w:iCs/>
          <w:color w:val="0070C0"/>
          <w:lang w:val="es-EC"/>
        </w:rPr>
        <w:t xml:space="preserve">[indique la fecha] </w:t>
      </w:r>
      <w:r w:rsidRPr="004E6A09">
        <w:rPr>
          <w:rFonts w:ascii="Candara" w:hAnsi="Candara"/>
          <w:lang w:val="es-EC"/>
        </w:rPr>
        <w:t>si violamos nuestra(s) obligación(es) bajo las condiciones de la Oferta sea porque:</w:t>
      </w:r>
    </w:p>
    <w:p w14:paraId="786DD010" w14:textId="77777777" w:rsidR="000B0C9D" w:rsidRPr="004E6A09" w:rsidRDefault="000B0C9D" w:rsidP="000B0C9D">
      <w:pPr>
        <w:jc w:val="both"/>
        <w:rPr>
          <w:rFonts w:ascii="Candara" w:hAnsi="Candara"/>
          <w:lang w:val="es-EC"/>
        </w:rPr>
      </w:pPr>
    </w:p>
    <w:p w14:paraId="27D3F318" w14:textId="77777777" w:rsidR="000B0C9D" w:rsidRPr="004E6A09"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C"/>
        </w:rPr>
      </w:pPr>
      <w:r w:rsidRPr="004E6A09">
        <w:rPr>
          <w:rFonts w:ascii="Candara" w:hAnsi="Candara"/>
          <w:color w:val="000000"/>
          <w:lang w:val="es-EC"/>
        </w:rPr>
        <w:t>retiráramos nuestra Oferta durante el período de vigencia de la Oferta especificado por nosotros en el Formulario de Oferta; o</w:t>
      </w:r>
    </w:p>
    <w:p w14:paraId="0921AE2C" w14:textId="77777777" w:rsidR="000B0C9D" w:rsidRPr="004E6A09" w:rsidRDefault="000B0C9D" w:rsidP="000B0C9D">
      <w:pPr>
        <w:autoSpaceDE w:val="0"/>
        <w:autoSpaceDN w:val="0"/>
        <w:adjustRightInd w:val="0"/>
        <w:spacing w:line="240" w:lineRule="atLeast"/>
        <w:ind w:left="1260" w:hanging="540"/>
        <w:jc w:val="both"/>
        <w:rPr>
          <w:rFonts w:ascii="Candara" w:hAnsi="Candara"/>
          <w:color w:val="000000"/>
          <w:lang w:val="es-EC"/>
        </w:rPr>
      </w:pPr>
    </w:p>
    <w:p w14:paraId="6C238847" w14:textId="77777777" w:rsidR="000B0C9D" w:rsidRPr="004E6A09" w:rsidRDefault="000B0C9D" w:rsidP="000B0C9D">
      <w:pPr>
        <w:numPr>
          <w:ilvl w:val="12"/>
          <w:numId w:val="0"/>
        </w:numPr>
        <w:suppressAutoHyphens/>
        <w:ind w:left="1260" w:hanging="540"/>
        <w:jc w:val="both"/>
        <w:rPr>
          <w:rFonts w:ascii="Candara" w:hAnsi="Candara"/>
          <w:color w:val="000000"/>
          <w:lang w:val="es-EC"/>
        </w:rPr>
      </w:pPr>
      <w:r w:rsidRPr="004E6A09">
        <w:rPr>
          <w:rFonts w:ascii="Candara" w:hAnsi="Candara"/>
          <w:color w:val="000000"/>
          <w:lang w:val="es-EC"/>
        </w:rPr>
        <w:t>(b)</w:t>
      </w:r>
      <w:r w:rsidRPr="004E6A09">
        <w:rPr>
          <w:rFonts w:ascii="Candara" w:hAnsi="Candara"/>
          <w:color w:val="000000"/>
          <w:lang w:val="es-EC"/>
        </w:rPr>
        <w:tab/>
      </w:r>
      <w:r w:rsidRPr="004E6A09">
        <w:rPr>
          <w:rFonts w:ascii="Candara" w:hAnsi="Candara"/>
          <w:lang w:val="es-EC"/>
        </w:rPr>
        <w:t>no aceptamos la corrección de los errores de conformidad con las Instrucciones a los Oferentes (en adelante “las IAO”) en los Documentos de Licitación; o</w:t>
      </w:r>
    </w:p>
    <w:p w14:paraId="2A2FF1C6" w14:textId="77777777" w:rsidR="000B0C9D" w:rsidRPr="004E6A09" w:rsidRDefault="000B0C9D" w:rsidP="000B0C9D">
      <w:pPr>
        <w:numPr>
          <w:ilvl w:val="12"/>
          <w:numId w:val="0"/>
        </w:numPr>
        <w:suppressAutoHyphens/>
        <w:ind w:left="1260" w:hanging="540"/>
        <w:jc w:val="both"/>
        <w:rPr>
          <w:rFonts w:ascii="Candara" w:hAnsi="Candara"/>
          <w:color w:val="000000"/>
          <w:lang w:val="es-EC"/>
        </w:rPr>
      </w:pPr>
    </w:p>
    <w:p w14:paraId="0C5AF4A7" w14:textId="77777777" w:rsidR="000B0C9D" w:rsidRPr="004E6A09" w:rsidRDefault="000B0C9D" w:rsidP="000B0C9D">
      <w:pPr>
        <w:numPr>
          <w:ilvl w:val="12"/>
          <w:numId w:val="0"/>
        </w:numPr>
        <w:suppressAutoHyphens/>
        <w:ind w:left="1260" w:hanging="540"/>
        <w:jc w:val="both"/>
        <w:rPr>
          <w:rFonts w:ascii="Candara" w:hAnsi="Candara"/>
          <w:lang w:val="es-EC"/>
        </w:rPr>
      </w:pPr>
      <w:r w:rsidRPr="004E6A09">
        <w:rPr>
          <w:rFonts w:ascii="Candara" w:hAnsi="Candara"/>
          <w:color w:val="000000"/>
          <w:lang w:val="es-EC"/>
        </w:rPr>
        <w:t>(c)</w:t>
      </w:r>
      <w:r w:rsidRPr="004E6A09">
        <w:rPr>
          <w:rFonts w:ascii="Candara" w:hAnsi="Candara"/>
          <w:color w:val="000000"/>
          <w:lang w:val="es-EC"/>
        </w:rPr>
        <w:tab/>
        <w:t>si después de haber sido notificados de la aceptación de nuestra Oferta durante el período de validez de la misma, (i)</w:t>
      </w:r>
      <w:r w:rsidRPr="004E6A09">
        <w:rPr>
          <w:rFonts w:ascii="Candara" w:hAnsi="Candara"/>
          <w:lang w:val="es-EC"/>
        </w:rPr>
        <w:t xml:space="preserve"> no firmamos o rehusamos firmar el Convenio, si así se nos solicita; o (ii) no suministramos o rehusamos suministrar la Garantía de Cumplimiento de conformidad con las IAO.</w:t>
      </w:r>
    </w:p>
    <w:p w14:paraId="1868553B" w14:textId="77777777" w:rsidR="000B0C9D" w:rsidRPr="004E6A09" w:rsidRDefault="000B0C9D" w:rsidP="000B0C9D">
      <w:pPr>
        <w:autoSpaceDE w:val="0"/>
        <w:autoSpaceDN w:val="0"/>
        <w:adjustRightInd w:val="0"/>
        <w:spacing w:line="240" w:lineRule="atLeast"/>
        <w:ind w:left="1260" w:hanging="540"/>
        <w:jc w:val="both"/>
        <w:rPr>
          <w:rFonts w:ascii="Candara" w:hAnsi="Candara"/>
          <w:color w:val="000000"/>
          <w:lang w:val="es-EC"/>
        </w:rPr>
      </w:pPr>
    </w:p>
    <w:p w14:paraId="759A7280"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r w:rsidRPr="004E6A09">
        <w:rPr>
          <w:rFonts w:ascii="Candara" w:hAnsi="Candara"/>
          <w:color w:val="000000"/>
          <w:lang w:val="es-EC"/>
        </w:rPr>
        <w:t>3.</w:t>
      </w:r>
      <w:r w:rsidRPr="004E6A09">
        <w:rPr>
          <w:rFonts w:ascii="Candara" w:hAnsi="Candara"/>
          <w:color w:val="000000"/>
          <w:lang w:val="es-EC"/>
        </w:rPr>
        <w:tab/>
        <w:t xml:space="preserve">Entendemos que esta Declaración de </w:t>
      </w:r>
      <w:r w:rsidRPr="004E6A09">
        <w:rPr>
          <w:rFonts w:ascii="Candara" w:hAnsi="Candara"/>
          <w:lang w:val="es-EC"/>
        </w:rPr>
        <w:t xml:space="preserve">Mantenimiento </w:t>
      </w:r>
      <w:r w:rsidRPr="004E6A09">
        <w:rPr>
          <w:rFonts w:ascii="Candara" w:hAnsi="Candara"/>
          <w:color w:val="000000"/>
          <w:lang w:val="es-EC"/>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4E6A09" w:rsidRDefault="000B0C9D" w:rsidP="000B0C9D">
      <w:pPr>
        <w:autoSpaceDE w:val="0"/>
        <w:autoSpaceDN w:val="0"/>
        <w:adjustRightInd w:val="0"/>
        <w:spacing w:line="240" w:lineRule="atLeast"/>
        <w:jc w:val="both"/>
        <w:rPr>
          <w:rFonts w:ascii="Candara" w:hAnsi="Candara"/>
          <w:lang w:val="es-EC"/>
        </w:rPr>
      </w:pPr>
      <w:r w:rsidRPr="004E6A09">
        <w:rPr>
          <w:rFonts w:ascii="Candara" w:hAnsi="Candara"/>
          <w:color w:val="000000"/>
          <w:lang w:val="es-EC"/>
        </w:rPr>
        <w:t xml:space="preserve"> </w:t>
      </w:r>
      <w:r w:rsidRPr="004E6A09">
        <w:rPr>
          <w:rFonts w:ascii="Candara" w:hAnsi="Candara"/>
          <w:color w:val="000000"/>
          <w:lang w:val="es-EC"/>
        </w:rPr>
        <w:br/>
      </w:r>
      <w:r w:rsidRPr="004E6A09">
        <w:rPr>
          <w:rFonts w:ascii="Candara" w:hAnsi="Candara"/>
          <w:lang w:val="es-EC"/>
        </w:rPr>
        <w:t>4.</w:t>
      </w:r>
      <w:r w:rsidRPr="004E6A09">
        <w:rPr>
          <w:rFonts w:ascii="Candara" w:hAnsi="Candara"/>
          <w:lang w:val="es-EC"/>
        </w:rPr>
        <w:tab/>
        <w:t>Entendemos que</w:t>
      </w:r>
      <w:r w:rsidR="004114F7" w:rsidRPr="004E6A09">
        <w:rPr>
          <w:rFonts w:ascii="Candara" w:hAnsi="Candara"/>
          <w:lang w:val="es-EC"/>
        </w:rPr>
        <w:t>,</w:t>
      </w:r>
      <w:r w:rsidRPr="004E6A09">
        <w:rPr>
          <w:rFonts w:ascii="Candara" w:hAnsi="Candara"/>
          <w:lang w:val="es-EC"/>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4E6A09">
        <w:rPr>
          <w:rFonts w:ascii="Candara" w:hAnsi="Candara"/>
          <w:lang w:val="es-EC"/>
        </w:rPr>
        <w:t>Subcláusula</w:t>
      </w:r>
      <w:proofErr w:type="spellEnd"/>
      <w:r w:rsidRPr="004E6A09">
        <w:rPr>
          <w:rFonts w:ascii="Candara" w:hAnsi="Candara"/>
          <w:lang w:val="es-EC"/>
        </w:rPr>
        <w:t xml:space="preserve"> 16.1 de las IAO.</w:t>
      </w:r>
    </w:p>
    <w:p w14:paraId="25C9B258" w14:textId="77777777" w:rsidR="000B0C9D" w:rsidRPr="004E6A09" w:rsidRDefault="000B0C9D" w:rsidP="000B0C9D">
      <w:pPr>
        <w:autoSpaceDE w:val="0"/>
        <w:autoSpaceDN w:val="0"/>
        <w:adjustRightInd w:val="0"/>
        <w:spacing w:line="240" w:lineRule="atLeast"/>
        <w:jc w:val="both"/>
        <w:rPr>
          <w:rFonts w:ascii="Candara" w:hAnsi="Candara"/>
          <w:lang w:val="es-EC"/>
        </w:rPr>
      </w:pPr>
    </w:p>
    <w:p w14:paraId="45CBB0BC" w14:textId="77777777" w:rsidR="000B0C9D" w:rsidRPr="004E6A09" w:rsidRDefault="000B0C9D" w:rsidP="000B0C9D">
      <w:pPr>
        <w:autoSpaceDE w:val="0"/>
        <w:autoSpaceDN w:val="0"/>
        <w:adjustRightInd w:val="0"/>
        <w:spacing w:line="240" w:lineRule="atLeast"/>
        <w:jc w:val="both"/>
        <w:rPr>
          <w:rFonts w:ascii="Candara" w:hAnsi="Candara"/>
          <w:i/>
          <w:iCs/>
          <w:color w:val="4472C4" w:themeColor="accent1"/>
          <w:lang w:val="es-EC"/>
        </w:rPr>
      </w:pPr>
      <w:r w:rsidRPr="004E6A09">
        <w:rPr>
          <w:rFonts w:ascii="Candara" w:hAnsi="Candara"/>
          <w:lang w:val="es-EC"/>
        </w:rPr>
        <w:t>Firmada</w:t>
      </w:r>
      <w:r w:rsidRPr="004E6A09">
        <w:rPr>
          <w:rFonts w:ascii="Candara" w:hAnsi="Candara"/>
          <w:color w:val="4472C4" w:themeColor="accent1"/>
          <w:lang w:val="es-EC"/>
        </w:rPr>
        <w:t xml:space="preserve">: </w:t>
      </w:r>
      <w:r w:rsidRPr="004E6A09">
        <w:rPr>
          <w:rFonts w:ascii="Candara" w:hAnsi="Candara"/>
          <w:i/>
          <w:iCs/>
          <w:color w:val="4472C4" w:themeColor="accent1"/>
          <w:lang w:val="es-EC"/>
        </w:rPr>
        <w:t xml:space="preserve">[firma del representante autorizado]. </w:t>
      </w:r>
      <w:r w:rsidRPr="004E6A09">
        <w:rPr>
          <w:rFonts w:ascii="Candara" w:hAnsi="Candara"/>
          <w:lang w:val="es-EC"/>
        </w:rPr>
        <w:t xml:space="preserve">En capacidad de </w:t>
      </w:r>
      <w:r w:rsidRPr="004E6A09">
        <w:rPr>
          <w:rFonts w:ascii="Candara" w:hAnsi="Candara"/>
          <w:i/>
          <w:iCs/>
          <w:color w:val="4472C4" w:themeColor="accent1"/>
          <w:lang w:val="es-EC"/>
        </w:rPr>
        <w:t>[indique el cargo]</w:t>
      </w:r>
    </w:p>
    <w:p w14:paraId="3248032D" w14:textId="77777777" w:rsidR="000B0C9D" w:rsidRPr="004E6A09" w:rsidRDefault="000B0C9D" w:rsidP="000B0C9D">
      <w:pPr>
        <w:autoSpaceDE w:val="0"/>
        <w:autoSpaceDN w:val="0"/>
        <w:adjustRightInd w:val="0"/>
        <w:spacing w:line="240" w:lineRule="atLeast"/>
        <w:jc w:val="both"/>
        <w:rPr>
          <w:rFonts w:ascii="Candara" w:hAnsi="Candara"/>
          <w:i/>
          <w:iCs/>
          <w:lang w:val="es-EC"/>
        </w:rPr>
      </w:pPr>
    </w:p>
    <w:p w14:paraId="0FAE97E3" w14:textId="77777777" w:rsidR="000B0C9D" w:rsidRPr="004E6A09" w:rsidRDefault="000B0C9D" w:rsidP="000B0C9D">
      <w:pPr>
        <w:autoSpaceDE w:val="0"/>
        <w:autoSpaceDN w:val="0"/>
        <w:adjustRightInd w:val="0"/>
        <w:spacing w:line="240" w:lineRule="atLeast"/>
        <w:jc w:val="both"/>
        <w:rPr>
          <w:rFonts w:ascii="Candara" w:hAnsi="Candara"/>
          <w:i/>
          <w:iCs/>
          <w:lang w:val="es-EC"/>
        </w:rPr>
      </w:pPr>
      <w:r w:rsidRPr="004E6A09">
        <w:rPr>
          <w:rFonts w:ascii="Candara" w:hAnsi="Candara"/>
          <w:lang w:val="es-EC"/>
        </w:rPr>
        <w:t xml:space="preserve">Nombre: </w:t>
      </w:r>
      <w:r w:rsidRPr="004E6A09">
        <w:rPr>
          <w:rFonts w:ascii="Candara" w:hAnsi="Candara"/>
          <w:i/>
          <w:iCs/>
          <w:color w:val="4472C4" w:themeColor="accent1"/>
          <w:lang w:val="es-EC"/>
        </w:rPr>
        <w:t>[indique el nombre en letra de molde o mecanografiado]</w:t>
      </w:r>
    </w:p>
    <w:p w14:paraId="38059E55" w14:textId="77777777" w:rsidR="000B0C9D" w:rsidRPr="004E6A09" w:rsidRDefault="000B0C9D" w:rsidP="000B0C9D">
      <w:pPr>
        <w:autoSpaceDE w:val="0"/>
        <w:autoSpaceDN w:val="0"/>
        <w:adjustRightInd w:val="0"/>
        <w:spacing w:line="240" w:lineRule="atLeast"/>
        <w:jc w:val="both"/>
        <w:rPr>
          <w:rFonts w:ascii="Candara" w:hAnsi="Candara"/>
          <w:i/>
          <w:iCs/>
          <w:lang w:val="es-EC"/>
        </w:rPr>
      </w:pPr>
    </w:p>
    <w:p w14:paraId="4A97E591" w14:textId="77777777" w:rsidR="000B0C9D" w:rsidRPr="004E6A09" w:rsidRDefault="000B0C9D" w:rsidP="000B0C9D">
      <w:pPr>
        <w:autoSpaceDE w:val="0"/>
        <w:autoSpaceDN w:val="0"/>
        <w:adjustRightInd w:val="0"/>
        <w:spacing w:line="240" w:lineRule="atLeast"/>
        <w:jc w:val="both"/>
        <w:rPr>
          <w:rFonts w:ascii="Candara" w:hAnsi="Candara"/>
          <w:i/>
          <w:iCs/>
          <w:color w:val="4472C4" w:themeColor="accent1"/>
          <w:lang w:val="es-EC"/>
        </w:rPr>
      </w:pPr>
      <w:r w:rsidRPr="004E6A09">
        <w:rPr>
          <w:rFonts w:ascii="Candara" w:hAnsi="Candara"/>
          <w:lang w:val="es-EC"/>
        </w:rPr>
        <w:t xml:space="preserve">Debidamente autorizado para firmar la Oferta por y en nombre de: </w:t>
      </w:r>
      <w:r w:rsidRPr="004E6A09">
        <w:rPr>
          <w:rFonts w:ascii="Candara" w:hAnsi="Candara"/>
          <w:i/>
          <w:iCs/>
          <w:color w:val="4472C4" w:themeColor="accent1"/>
          <w:lang w:val="es-EC"/>
        </w:rPr>
        <w:t>[indique el nombre la entidad que autoriza]</w:t>
      </w:r>
    </w:p>
    <w:p w14:paraId="404EB87A" w14:textId="77777777" w:rsidR="000B0C9D" w:rsidRPr="004E6A09" w:rsidRDefault="000B0C9D" w:rsidP="000B0C9D">
      <w:pPr>
        <w:autoSpaceDE w:val="0"/>
        <w:autoSpaceDN w:val="0"/>
        <w:adjustRightInd w:val="0"/>
        <w:spacing w:line="240" w:lineRule="atLeast"/>
        <w:jc w:val="both"/>
        <w:rPr>
          <w:rFonts w:ascii="Candara" w:hAnsi="Candara"/>
          <w:i/>
          <w:iCs/>
          <w:color w:val="4472C4" w:themeColor="accent1"/>
          <w:lang w:val="es-EC"/>
        </w:rPr>
      </w:pPr>
    </w:p>
    <w:p w14:paraId="27080121" w14:textId="77777777" w:rsidR="000B0C9D" w:rsidRPr="004E6A09" w:rsidRDefault="000B0C9D" w:rsidP="000B0C9D">
      <w:pPr>
        <w:autoSpaceDE w:val="0"/>
        <w:autoSpaceDN w:val="0"/>
        <w:adjustRightInd w:val="0"/>
        <w:spacing w:line="240" w:lineRule="atLeast"/>
        <w:jc w:val="both"/>
        <w:rPr>
          <w:rFonts w:ascii="Candara" w:hAnsi="Candara"/>
          <w:i/>
          <w:iCs/>
          <w:sz w:val="22"/>
          <w:lang w:val="es-EC"/>
        </w:rPr>
      </w:pPr>
      <w:r w:rsidRPr="004E6A09">
        <w:rPr>
          <w:rFonts w:ascii="Candara" w:hAnsi="Candara"/>
          <w:color w:val="4472C4" w:themeColor="accent1"/>
          <w:lang w:val="es-EC"/>
        </w:rPr>
        <w:t xml:space="preserve">Fechada el </w:t>
      </w:r>
      <w:r w:rsidRPr="004E6A09">
        <w:rPr>
          <w:rFonts w:ascii="Candara" w:hAnsi="Candara"/>
          <w:i/>
          <w:iCs/>
          <w:color w:val="4472C4" w:themeColor="accent1"/>
          <w:lang w:val="es-EC"/>
        </w:rPr>
        <w:t>[indique el día]</w:t>
      </w:r>
      <w:r w:rsidRPr="004E6A09">
        <w:rPr>
          <w:rFonts w:ascii="Candara" w:hAnsi="Candara"/>
          <w:color w:val="4472C4" w:themeColor="accent1"/>
          <w:lang w:val="es-EC"/>
        </w:rPr>
        <w:t xml:space="preserve"> día de </w:t>
      </w:r>
      <w:r w:rsidRPr="004E6A09">
        <w:rPr>
          <w:rFonts w:ascii="Candara" w:hAnsi="Candara"/>
          <w:i/>
          <w:iCs/>
          <w:color w:val="4472C4" w:themeColor="accent1"/>
          <w:lang w:val="es-EC"/>
        </w:rPr>
        <w:t>[indique el mes]</w:t>
      </w:r>
      <w:r w:rsidRPr="004E6A09">
        <w:rPr>
          <w:rFonts w:ascii="Candara" w:hAnsi="Candara"/>
          <w:color w:val="4472C4" w:themeColor="accent1"/>
          <w:lang w:val="es-EC"/>
        </w:rPr>
        <w:t xml:space="preserve"> de [</w:t>
      </w:r>
      <w:r w:rsidRPr="004E6A09">
        <w:rPr>
          <w:rFonts w:ascii="Candara" w:hAnsi="Candara"/>
          <w:i/>
          <w:iCs/>
          <w:color w:val="4472C4" w:themeColor="accent1"/>
          <w:lang w:val="es-EC"/>
        </w:rPr>
        <w:t>indi</w:t>
      </w:r>
      <w:r w:rsidRPr="004E6A09">
        <w:rPr>
          <w:rFonts w:ascii="Candara" w:hAnsi="Candara"/>
          <w:i/>
          <w:iCs/>
          <w:color w:val="4472C4" w:themeColor="accent1"/>
          <w:sz w:val="22"/>
          <w:lang w:val="es-EC"/>
        </w:rPr>
        <w:t>que el año]</w:t>
      </w:r>
    </w:p>
    <w:p w14:paraId="79201C89" w14:textId="77777777" w:rsidR="000B0C9D" w:rsidRPr="004E6A09" w:rsidRDefault="000B0C9D" w:rsidP="000B0C9D">
      <w:pPr>
        <w:autoSpaceDE w:val="0"/>
        <w:autoSpaceDN w:val="0"/>
        <w:adjustRightInd w:val="0"/>
        <w:spacing w:line="240" w:lineRule="atLeast"/>
        <w:jc w:val="both"/>
        <w:rPr>
          <w:rFonts w:ascii="Candara" w:hAnsi="Candara"/>
          <w:i/>
          <w:iCs/>
          <w:sz w:val="22"/>
          <w:lang w:val="es-EC"/>
        </w:rPr>
      </w:pPr>
    </w:p>
    <w:p w14:paraId="5FF3B3E5" w14:textId="77777777" w:rsidR="000B0C9D" w:rsidRPr="004E6A09" w:rsidRDefault="000B0C9D" w:rsidP="000B0C9D">
      <w:pPr>
        <w:pStyle w:val="SectionXH2"/>
        <w:rPr>
          <w:rFonts w:ascii="Candara" w:hAnsi="Candara"/>
          <w:lang w:val="es-EC"/>
        </w:rPr>
      </w:pPr>
      <w:r w:rsidRPr="004E6A09">
        <w:rPr>
          <w:rFonts w:ascii="Candara" w:hAnsi="Candara"/>
          <w:i/>
          <w:iCs/>
          <w:sz w:val="22"/>
          <w:lang w:val="es-EC"/>
        </w:rPr>
        <w:br w:type="page"/>
      </w:r>
      <w:bookmarkStart w:id="141" w:name="_Toc112839704"/>
      <w:r w:rsidRPr="004E6A09">
        <w:rPr>
          <w:rFonts w:ascii="Candara" w:hAnsi="Candara"/>
          <w:lang w:val="es-EC"/>
        </w:rPr>
        <w:t>Garantía de Cumplimiento (Garantía Bancaria)</w:t>
      </w:r>
      <w:bookmarkEnd w:id="141"/>
    </w:p>
    <w:p w14:paraId="23494969" w14:textId="77777777" w:rsidR="000B0C9D" w:rsidRPr="004E6A09" w:rsidRDefault="000B0C9D" w:rsidP="000B0C9D">
      <w:pPr>
        <w:numPr>
          <w:ilvl w:val="12"/>
          <w:numId w:val="0"/>
        </w:numPr>
        <w:suppressAutoHyphens/>
        <w:jc w:val="center"/>
        <w:rPr>
          <w:rFonts w:ascii="Candara" w:hAnsi="Candara"/>
          <w:lang w:val="es-EC"/>
        </w:rPr>
      </w:pPr>
      <w:r w:rsidRPr="004E6A09">
        <w:rPr>
          <w:rFonts w:ascii="Candara" w:hAnsi="Candara"/>
          <w:lang w:val="es-EC"/>
        </w:rPr>
        <w:t>(Incondicional)</w:t>
      </w:r>
    </w:p>
    <w:p w14:paraId="4D92063A" w14:textId="77777777" w:rsidR="000B0C9D" w:rsidRPr="004E6A09" w:rsidRDefault="000B0C9D" w:rsidP="000B0C9D">
      <w:pPr>
        <w:numPr>
          <w:ilvl w:val="12"/>
          <w:numId w:val="0"/>
        </w:numPr>
        <w:suppressAutoHyphens/>
        <w:jc w:val="center"/>
        <w:rPr>
          <w:rFonts w:ascii="Candara" w:hAnsi="Candara"/>
          <w:lang w:val="es-EC"/>
        </w:rPr>
      </w:pPr>
    </w:p>
    <w:p w14:paraId="7605CB0A" w14:textId="77777777" w:rsidR="000B0C9D" w:rsidRPr="004E6A09" w:rsidRDefault="000B0C9D" w:rsidP="000B0C9D">
      <w:pPr>
        <w:numPr>
          <w:ilvl w:val="12"/>
          <w:numId w:val="0"/>
        </w:numPr>
        <w:suppressAutoHyphens/>
        <w:jc w:val="both"/>
        <w:rPr>
          <w:rFonts w:ascii="Candara" w:hAnsi="Candara"/>
          <w:b/>
          <w:color w:val="4472C4"/>
          <w:lang w:val="es-EC"/>
        </w:rPr>
      </w:pPr>
      <w:r w:rsidRPr="004E6A09">
        <w:rPr>
          <w:rFonts w:ascii="Candara" w:hAnsi="Candara"/>
          <w:b/>
          <w:color w:val="4472C4"/>
          <w:lang w:val="es-EC"/>
        </w:rPr>
        <w:t>[El Banco/Oferente seleccionado que presente esta Garantía deberá completar este formulario según las instrucciones indicadas entre corchetes, si el Contratante solicita esta clase de garantía.]</w:t>
      </w:r>
    </w:p>
    <w:p w14:paraId="574B3505" w14:textId="77777777" w:rsidR="000B0C9D" w:rsidRPr="004E6A09" w:rsidRDefault="000B0C9D" w:rsidP="000B0C9D">
      <w:pPr>
        <w:numPr>
          <w:ilvl w:val="12"/>
          <w:numId w:val="0"/>
        </w:numPr>
        <w:suppressAutoHyphens/>
        <w:jc w:val="both"/>
        <w:rPr>
          <w:rFonts w:ascii="Candara" w:hAnsi="Candara"/>
          <w:b/>
          <w:color w:val="4472C4"/>
          <w:lang w:val="es-EC"/>
        </w:rPr>
      </w:pPr>
    </w:p>
    <w:p w14:paraId="7B3DDA5A" w14:textId="77777777" w:rsidR="000B0C9D" w:rsidRPr="004E6A09" w:rsidRDefault="000B0C9D" w:rsidP="000B0C9D">
      <w:pPr>
        <w:numPr>
          <w:ilvl w:val="12"/>
          <w:numId w:val="0"/>
        </w:numPr>
        <w:suppressAutoHyphens/>
        <w:jc w:val="both"/>
        <w:rPr>
          <w:rFonts w:ascii="Candara" w:hAnsi="Candara"/>
          <w:b/>
          <w:color w:val="4472C4"/>
          <w:lang w:val="es-EC"/>
        </w:rPr>
      </w:pPr>
      <w:r w:rsidRPr="004E6A09">
        <w:rPr>
          <w:rFonts w:ascii="Candara" w:hAnsi="Candara"/>
          <w:b/>
          <w:color w:val="4472C4"/>
          <w:lang w:val="es-EC"/>
        </w:rPr>
        <w:t xml:space="preserve"> [Indique el Nombre del Banco, y la dirección de la sucursal que emite la garantía]</w:t>
      </w:r>
    </w:p>
    <w:p w14:paraId="0EEEB139" w14:textId="77777777" w:rsidR="000B0C9D" w:rsidRPr="004E6A09" w:rsidRDefault="000B0C9D" w:rsidP="000B0C9D">
      <w:pPr>
        <w:numPr>
          <w:ilvl w:val="12"/>
          <w:numId w:val="0"/>
        </w:numPr>
        <w:suppressAutoHyphens/>
        <w:jc w:val="both"/>
        <w:rPr>
          <w:rFonts w:ascii="Candara" w:hAnsi="Candara"/>
          <w:i/>
          <w:iCs/>
          <w:lang w:val="es-EC"/>
        </w:rPr>
      </w:pPr>
    </w:p>
    <w:p w14:paraId="76119B5D" w14:textId="77777777" w:rsidR="000B0C9D" w:rsidRPr="004E6A09" w:rsidRDefault="000B0C9D" w:rsidP="000B0C9D">
      <w:pPr>
        <w:numPr>
          <w:ilvl w:val="12"/>
          <w:numId w:val="0"/>
        </w:numPr>
        <w:suppressAutoHyphens/>
        <w:jc w:val="both"/>
        <w:rPr>
          <w:rFonts w:ascii="Candara" w:hAnsi="Candara"/>
          <w:i/>
          <w:iCs/>
          <w:lang w:val="es-EC"/>
        </w:rPr>
      </w:pPr>
      <w:r w:rsidRPr="004E6A09">
        <w:rPr>
          <w:rFonts w:ascii="Candara" w:hAnsi="Candara"/>
          <w:b/>
          <w:bCs/>
          <w:lang w:val="es-EC"/>
        </w:rPr>
        <w:t xml:space="preserve">Beneficiario: </w:t>
      </w:r>
      <w:r w:rsidRPr="004E6A09">
        <w:rPr>
          <w:rFonts w:ascii="Candara" w:hAnsi="Candara"/>
          <w:b/>
          <w:color w:val="4472C4"/>
          <w:lang w:val="es-EC"/>
        </w:rPr>
        <w:t>[indique el nombre y la dirección del Contratante]</w:t>
      </w:r>
    </w:p>
    <w:p w14:paraId="1C823FD0" w14:textId="77777777" w:rsidR="000B0C9D" w:rsidRPr="004E6A09" w:rsidRDefault="000B0C9D" w:rsidP="000B0C9D">
      <w:pPr>
        <w:numPr>
          <w:ilvl w:val="12"/>
          <w:numId w:val="0"/>
        </w:numPr>
        <w:suppressAutoHyphens/>
        <w:jc w:val="both"/>
        <w:rPr>
          <w:rFonts w:ascii="Candara" w:hAnsi="Candara"/>
          <w:i/>
          <w:iCs/>
          <w:lang w:val="es-EC"/>
        </w:rPr>
      </w:pPr>
    </w:p>
    <w:p w14:paraId="4BD6E04F" w14:textId="77777777" w:rsidR="000B0C9D" w:rsidRPr="004E6A09" w:rsidRDefault="000B0C9D" w:rsidP="000B0C9D">
      <w:pPr>
        <w:numPr>
          <w:ilvl w:val="12"/>
          <w:numId w:val="0"/>
        </w:numPr>
        <w:suppressAutoHyphens/>
        <w:jc w:val="both"/>
        <w:rPr>
          <w:rFonts w:ascii="Candara" w:hAnsi="Candara"/>
          <w:i/>
          <w:iCs/>
          <w:lang w:val="es-EC"/>
        </w:rPr>
      </w:pPr>
      <w:r w:rsidRPr="004E6A09">
        <w:rPr>
          <w:rFonts w:ascii="Candara" w:hAnsi="Candara"/>
          <w:b/>
          <w:bCs/>
          <w:lang w:val="es-EC"/>
        </w:rPr>
        <w:t>Fecha:</w:t>
      </w:r>
      <w:r w:rsidRPr="004E6A09">
        <w:rPr>
          <w:rFonts w:ascii="Candara" w:hAnsi="Candara"/>
          <w:i/>
          <w:iCs/>
          <w:lang w:val="es-EC"/>
        </w:rPr>
        <w:t xml:space="preserve"> </w:t>
      </w:r>
      <w:r w:rsidRPr="004E6A09">
        <w:rPr>
          <w:rFonts w:ascii="Candara" w:hAnsi="Candara"/>
          <w:b/>
          <w:color w:val="4472C4"/>
          <w:lang w:val="es-EC"/>
        </w:rPr>
        <w:t>[indique la fecha]</w:t>
      </w:r>
    </w:p>
    <w:p w14:paraId="0D68170F" w14:textId="77777777" w:rsidR="000B0C9D" w:rsidRPr="004E6A09" w:rsidRDefault="000B0C9D" w:rsidP="000B0C9D">
      <w:pPr>
        <w:numPr>
          <w:ilvl w:val="12"/>
          <w:numId w:val="0"/>
        </w:numPr>
        <w:suppressAutoHyphens/>
        <w:jc w:val="both"/>
        <w:rPr>
          <w:rFonts w:ascii="Candara" w:hAnsi="Candara"/>
          <w:i/>
          <w:iCs/>
          <w:lang w:val="es-EC"/>
        </w:rPr>
      </w:pPr>
    </w:p>
    <w:p w14:paraId="6D49648D" w14:textId="77777777" w:rsidR="000B0C9D" w:rsidRPr="004E6A09" w:rsidRDefault="000B0C9D" w:rsidP="000B0C9D">
      <w:pPr>
        <w:numPr>
          <w:ilvl w:val="12"/>
          <w:numId w:val="0"/>
        </w:numPr>
        <w:suppressAutoHyphens/>
        <w:jc w:val="both"/>
        <w:rPr>
          <w:rFonts w:ascii="Candara" w:hAnsi="Candara"/>
          <w:i/>
          <w:iCs/>
          <w:lang w:val="es-EC"/>
        </w:rPr>
      </w:pPr>
      <w:r w:rsidRPr="004E6A09">
        <w:rPr>
          <w:rFonts w:ascii="Candara" w:hAnsi="Candara"/>
          <w:b/>
          <w:bCs/>
          <w:lang w:val="es-EC"/>
        </w:rPr>
        <w:t>GARANTIA DE CUMPLIMIENTO No.</w:t>
      </w:r>
      <w:r w:rsidRPr="004E6A09">
        <w:rPr>
          <w:rFonts w:ascii="Candara" w:hAnsi="Candara"/>
          <w:i/>
          <w:iCs/>
          <w:lang w:val="es-EC"/>
        </w:rPr>
        <w:t xml:space="preserve">  </w:t>
      </w:r>
      <w:r w:rsidRPr="004E6A09">
        <w:rPr>
          <w:rFonts w:ascii="Candara" w:hAnsi="Candara"/>
          <w:b/>
          <w:color w:val="4472C4"/>
          <w:lang w:val="es-EC"/>
        </w:rPr>
        <w:t>[indique el número de la Garantía de Cumplimiento]</w:t>
      </w:r>
    </w:p>
    <w:p w14:paraId="33A367B7" w14:textId="77777777" w:rsidR="000B0C9D" w:rsidRPr="004E6A09" w:rsidRDefault="000B0C9D" w:rsidP="000B0C9D">
      <w:pPr>
        <w:numPr>
          <w:ilvl w:val="12"/>
          <w:numId w:val="0"/>
        </w:numPr>
        <w:suppressAutoHyphens/>
        <w:jc w:val="both"/>
        <w:rPr>
          <w:rFonts w:ascii="Candara" w:hAnsi="Candara"/>
          <w:i/>
          <w:iCs/>
          <w:lang w:val="es-EC"/>
        </w:rPr>
      </w:pPr>
    </w:p>
    <w:p w14:paraId="1ECE9FF0" w14:textId="77777777" w:rsidR="000B0C9D" w:rsidRPr="004E6A09" w:rsidRDefault="000B0C9D" w:rsidP="000B0C9D">
      <w:pPr>
        <w:numPr>
          <w:ilvl w:val="12"/>
          <w:numId w:val="0"/>
        </w:numPr>
        <w:suppressAutoHyphens/>
        <w:jc w:val="both"/>
        <w:rPr>
          <w:rFonts w:ascii="Candara" w:hAnsi="Candara"/>
          <w:i/>
          <w:iCs/>
          <w:lang w:val="es-EC"/>
        </w:rPr>
      </w:pPr>
    </w:p>
    <w:p w14:paraId="77DA8676"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Se nos ha informado que </w:t>
      </w:r>
      <w:r w:rsidRPr="004E6A09">
        <w:rPr>
          <w:rFonts w:ascii="Candara" w:hAnsi="Candara"/>
          <w:b/>
          <w:color w:val="4472C4"/>
          <w:lang w:val="es-EC"/>
        </w:rPr>
        <w:t>[indique el nombre del Contratista]</w:t>
      </w:r>
      <w:r w:rsidRPr="004E6A09">
        <w:rPr>
          <w:rFonts w:ascii="Candara" w:hAnsi="Candara"/>
          <w:i/>
          <w:iCs/>
          <w:lang w:val="es-EC"/>
        </w:rPr>
        <w:t xml:space="preserve"> </w:t>
      </w:r>
      <w:r w:rsidRPr="004E6A09">
        <w:rPr>
          <w:rFonts w:ascii="Candara" w:hAnsi="Candara"/>
          <w:lang w:val="es-EC"/>
        </w:rPr>
        <w:t>(en adelante denominado “el Contratista”) ha celebrado el Contrato No.</w:t>
      </w:r>
      <w:r w:rsidR="004114F7" w:rsidRPr="004E6A09">
        <w:rPr>
          <w:rFonts w:ascii="Candara" w:hAnsi="Candara"/>
          <w:lang w:val="es-EC"/>
        </w:rPr>
        <w:t xml:space="preserve"> </w:t>
      </w:r>
      <w:r w:rsidRPr="004E6A09">
        <w:rPr>
          <w:rFonts w:ascii="Candara" w:hAnsi="Candara"/>
          <w:b/>
          <w:color w:val="4472C4"/>
          <w:lang w:val="es-EC"/>
        </w:rPr>
        <w:t xml:space="preserve">[indique el número referencial del Contrato] </w:t>
      </w:r>
      <w:r w:rsidRPr="004E6A09">
        <w:rPr>
          <w:rFonts w:ascii="Candara" w:hAnsi="Candara"/>
          <w:lang w:val="es-EC"/>
        </w:rPr>
        <w:t xml:space="preserve">de fecha </w:t>
      </w:r>
      <w:r w:rsidRPr="004E6A09">
        <w:rPr>
          <w:rFonts w:ascii="Candara" w:hAnsi="Candara"/>
          <w:b/>
          <w:color w:val="4472C4"/>
          <w:lang w:val="es-EC"/>
        </w:rPr>
        <w:t>[indique la fecha</w:t>
      </w:r>
      <w:proofErr w:type="gramStart"/>
      <w:r w:rsidRPr="004E6A09">
        <w:rPr>
          <w:rFonts w:ascii="Candara" w:hAnsi="Candara"/>
          <w:b/>
          <w:color w:val="4472C4"/>
          <w:lang w:val="es-EC"/>
        </w:rPr>
        <w:t>]</w:t>
      </w:r>
      <w:r w:rsidRPr="004E6A09">
        <w:rPr>
          <w:rFonts w:ascii="Candara" w:hAnsi="Candara"/>
          <w:i/>
          <w:iCs/>
          <w:lang w:val="es-EC"/>
        </w:rPr>
        <w:t xml:space="preserve"> </w:t>
      </w:r>
      <w:r w:rsidRPr="004E6A09">
        <w:rPr>
          <w:rFonts w:ascii="Candara" w:hAnsi="Candara"/>
          <w:lang w:val="es-EC"/>
        </w:rPr>
        <w:t xml:space="preserve"> con</w:t>
      </w:r>
      <w:proofErr w:type="gramEnd"/>
      <w:r w:rsidRPr="004E6A09">
        <w:rPr>
          <w:rFonts w:ascii="Candara" w:hAnsi="Candara"/>
          <w:lang w:val="es-EC"/>
        </w:rPr>
        <w:t xml:space="preserve"> su entidad para la ejecución de </w:t>
      </w:r>
      <w:r w:rsidRPr="004E6A09">
        <w:rPr>
          <w:rFonts w:ascii="Candara" w:hAnsi="Candara"/>
          <w:b/>
          <w:color w:val="4472C4"/>
          <w:lang w:val="es-EC"/>
        </w:rPr>
        <w:t>[indique el nombre del Contrato y una breve descripción de las Obras]</w:t>
      </w:r>
      <w:r w:rsidRPr="004E6A09">
        <w:rPr>
          <w:rFonts w:ascii="Candara" w:hAnsi="Candara"/>
          <w:i/>
          <w:lang w:val="es-EC"/>
        </w:rPr>
        <w:t xml:space="preserve"> </w:t>
      </w:r>
      <w:r w:rsidRPr="004E6A09">
        <w:rPr>
          <w:rFonts w:ascii="Candara" w:hAnsi="Candara"/>
          <w:iCs/>
          <w:lang w:val="es-EC"/>
        </w:rPr>
        <w:t>en adelante “el Contrato”)</w:t>
      </w:r>
      <w:r w:rsidRPr="004E6A09">
        <w:rPr>
          <w:rFonts w:ascii="Candara" w:hAnsi="Candara"/>
          <w:lang w:val="es-EC"/>
        </w:rPr>
        <w:t>.</w:t>
      </w:r>
    </w:p>
    <w:p w14:paraId="156559A0" w14:textId="77777777" w:rsidR="000B0C9D" w:rsidRPr="004E6A09" w:rsidRDefault="000B0C9D" w:rsidP="000B0C9D">
      <w:pPr>
        <w:numPr>
          <w:ilvl w:val="12"/>
          <w:numId w:val="0"/>
        </w:numPr>
        <w:jc w:val="both"/>
        <w:rPr>
          <w:rFonts w:ascii="Candara" w:hAnsi="Candara"/>
          <w:lang w:val="es-EC"/>
        </w:rPr>
      </w:pPr>
    </w:p>
    <w:p w14:paraId="6C2C133C"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Así mismo, entendemos que, de acuerdo con las condiciones del Contrato, se requiere una Garantía de Cumplimiento. </w:t>
      </w:r>
    </w:p>
    <w:p w14:paraId="71EAC2E7" w14:textId="77777777" w:rsidR="000B0C9D" w:rsidRPr="004E6A09" w:rsidRDefault="000B0C9D" w:rsidP="000B0C9D">
      <w:pPr>
        <w:numPr>
          <w:ilvl w:val="12"/>
          <w:numId w:val="0"/>
        </w:numPr>
        <w:jc w:val="both"/>
        <w:rPr>
          <w:rFonts w:ascii="Candara" w:hAnsi="Candara"/>
          <w:lang w:val="es-EC"/>
        </w:rPr>
      </w:pPr>
    </w:p>
    <w:p w14:paraId="56441D84"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A solicitud del Contratista, nosotros </w:t>
      </w:r>
      <w:r w:rsidRPr="004E6A09">
        <w:rPr>
          <w:rFonts w:ascii="Candara" w:hAnsi="Candara"/>
          <w:b/>
          <w:color w:val="4472C4"/>
          <w:lang w:val="es-EC"/>
        </w:rPr>
        <w:t>[indique el nombre del Banco]</w:t>
      </w:r>
      <w:r w:rsidRPr="004E6A09">
        <w:rPr>
          <w:rFonts w:ascii="Candara" w:hAnsi="Candara"/>
          <w:i/>
          <w:iCs/>
          <w:lang w:val="es-EC"/>
        </w:rPr>
        <w:t xml:space="preserve"> </w:t>
      </w:r>
      <w:r w:rsidRPr="004E6A09">
        <w:rPr>
          <w:rFonts w:ascii="Candara" w:hAnsi="Candara"/>
          <w:lang w:val="es-EC"/>
        </w:rPr>
        <w:t xml:space="preserve">por este medio nos obligamos irrevocablemente a pagar a su entidad una suma o sumas, que no exceda(n) un monto total de </w:t>
      </w:r>
      <w:r w:rsidRPr="004E6A09">
        <w:rPr>
          <w:rFonts w:ascii="Candara" w:hAnsi="Candara"/>
          <w:lang w:val="es-EC"/>
        </w:rPr>
        <w:softHyphen/>
      </w:r>
      <w:r w:rsidRPr="004E6A09">
        <w:rPr>
          <w:rFonts w:ascii="Candara" w:hAnsi="Candara"/>
          <w:lang w:val="es-EC"/>
        </w:rPr>
        <w:softHyphen/>
      </w:r>
      <w:r w:rsidRPr="004E6A09">
        <w:rPr>
          <w:rFonts w:ascii="Candara" w:hAnsi="Candara"/>
          <w:lang w:val="es-EC"/>
        </w:rPr>
        <w:softHyphen/>
      </w:r>
      <w:r w:rsidRPr="004E6A09">
        <w:rPr>
          <w:rFonts w:ascii="Candara" w:hAnsi="Candara"/>
          <w:lang w:val="es-EC"/>
        </w:rPr>
        <w:softHyphen/>
      </w:r>
      <w:r w:rsidRPr="004E6A09">
        <w:rPr>
          <w:rFonts w:ascii="Candara" w:hAnsi="Candara"/>
          <w:lang w:val="es-EC"/>
        </w:rPr>
        <w:softHyphen/>
      </w:r>
      <w:r w:rsidRPr="004E6A09">
        <w:rPr>
          <w:rFonts w:ascii="Candara" w:hAnsi="Candara"/>
          <w:b/>
          <w:color w:val="4472C4"/>
          <w:lang w:val="es-EC"/>
        </w:rPr>
        <w:t>[indique la cifra en números] [indique la cifra en palabras]</w:t>
      </w:r>
      <w:r w:rsidRPr="004E6A09">
        <w:rPr>
          <w:rFonts w:ascii="Candara" w:hAnsi="Candara"/>
          <w:i/>
          <w:iCs/>
          <w:lang w:val="es-EC"/>
        </w:rPr>
        <w:t>,</w:t>
      </w:r>
      <w:r w:rsidRPr="004E6A09">
        <w:rPr>
          <w:rStyle w:val="Refdenotaalpie"/>
          <w:rFonts w:ascii="Candara" w:hAnsi="Candara"/>
          <w:i/>
          <w:iCs/>
          <w:lang w:val="es-EC"/>
        </w:rPr>
        <w:footnoteReference w:id="49"/>
      </w:r>
      <w:r w:rsidRPr="004E6A09">
        <w:rPr>
          <w:rFonts w:ascii="Candara" w:hAnsi="Candara"/>
          <w:i/>
          <w:iCs/>
          <w:lang w:val="es-EC"/>
        </w:rPr>
        <w:t xml:space="preserve"> </w:t>
      </w:r>
      <w:r w:rsidRPr="004E6A09">
        <w:rPr>
          <w:rFonts w:ascii="Candara" w:hAnsi="Candara"/>
          <w:lang w:val="es-EC"/>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4E6A09" w:rsidRDefault="000B0C9D" w:rsidP="000B0C9D">
      <w:pPr>
        <w:numPr>
          <w:ilvl w:val="12"/>
          <w:numId w:val="0"/>
        </w:numPr>
        <w:jc w:val="both"/>
        <w:rPr>
          <w:rFonts w:ascii="Candara" w:hAnsi="Candara"/>
          <w:lang w:val="es-EC"/>
        </w:rPr>
      </w:pPr>
    </w:p>
    <w:p w14:paraId="750C0836"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4E6A09">
        <w:rPr>
          <w:rFonts w:ascii="Candara" w:hAnsi="Candara"/>
          <w:b/>
          <w:color w:val="4472C4"/>
          <w:lang w:val="es-EC"/>
        </w:rPr>
        <w:t>[indicar el día]</w:t>
      </w:r>
      <w:r w:rsidRPr="004E6A09">
        <w:rPr>
          <w:rFonts w:ascii="Candara" w:hAnsi="Candara"/>
          <w:i/>
          <w:iCs/>
          <w:lang w:val="es-EC"/>
        </w:rPr>
        <w:t xml:space="preserve"> </w:t>
      </w:r>
      <w:r w:rsidRPr="004E6A09">
        <w:rPr>
          <w:rFonts w:ascii="Candara" w:hAnsi="Candara"/>
          <w:lang w:val="es-EC"/>
        </w:rPr>
        <w:t xml:space="preserve">día del </w:t>
      </w:r>
      <w:r w:rsidRPr="004E6A09">
        <w:rPr>
          <w:rFonts w:ascii="Candara" w:hAnsi="Candara"/>
          <w:b/>
          <w:color w:val="4472C4"/>
          <w:lang w:val="es-EC"/>
        </w:rPr>
        <w:t>[indicar el mes]</w:t>
      </w:r>
      <w:r w:rsidRPr="004E6A09">
        <w:rPr>
          <w:rFonts w:ascii="Candara" w:hAnsi="Candara"/>
          <w:i/>
          <w:iCs/>
          <w:lang w:val="es-EC"/>
        </w:rPr>
        <w:t xml:space="preserve"> </w:t>
      </w:r>
      <w:r w:rsidRPr="004E6A09">
        <w:rPr>
          <w:rFonts w:ascii="Candara" w:hAnsi="Candara"/>
          <w:lang w:val="es-EC"/>
        </w:rPr>
        <w:t xml:space="preserve">mes del </w:t>
      </w:r>
      <w:r w:rsidRPr="004E6A09">
        <w:rPr>
          <w:rFonts w:ascii="Candara" w:hAnsi="Candara"/>
          <w:b/>
          <w:color w:val="4472C4"/>
          <w:lang w:val="es-EC"/>
        </w:rPr>
        <w:t>[indicar el año]</w:t>
      </w:r>
      <w:r w:rsidRPr="004E6A09">
        <w:rPr>
          <w:rFonts w:ascii="Candara" w:hAnsi="Candara"/>
          <w:i/>
          <w:iCs/>
          <w:sz w:val="22"/>
          <w:lang w:val="es-EC"/>
        </w:rPr>
        <w:t>,</w:t>
      </w:r>
      <w:r w:rsidRPr="004E6A09">
        <w:rPr>
          <w:rStyle w:val="Refdenotaalpie"/>
          <w:rFonts w:ascii="Candara" w:hAnsi="Candara"/>
          <w:i/>
          <w:iCs/>
          <w:sz w:val="22"/>
          <w:lang w:val="es-EC"/>
        </w:rPr>
        <w:footnoteReference w:id="50"/>
      </w:r>
      <w:r w:rsidRPr="004E6A09">
        <w:rPr>
          <w:rFonts w:ascii="Candara" w:hAnsi="Candara"/>
          <w:sz w:val="22"/>
          <w:lang w:val="es-EC"/>
        </w:rPr>
        <w:t xml:space="preserve"> lo que ocurra primero. </w:t>
      </w:r>
      <w:r w:rsidRPr="004E6A09">
        <w:rPr>
          <w:rFonts w:ascii="Candara" w:hAnsi="Candara"/>
          <w:lang w:val="es-EC"/>
        </w:rPr>
        <w:t xml:space="preserve">Consecuentemente, cualquier solicitud de pago bajo esta Garantía deberá recibirse en esta institución en o antes de esta fecha. </w:t>
      </w:r>
    </w:p>
    <w:p w14:paraId="69A3E4B1" w14:textId="77777777" w:rsidR="000B0C9D" w:rsidRPr="004E6A09" w:rsidRDefault="000B0C9D" w:rsidP="000B0C9D">
      <w:pPr>
        <w:numPr>
          <w:ilvl w:val="12"/>
          <w:numId w:val="0"/>
        </w:numPr>
        <w:jc w:val="both"/>
        <w:rPr>
          <w:rFonts w:ascii="Candara" w:hAnsi="Candara"/>
          <w:lang w:val="es-EC"/>
        </w:rPr>
      </w:pPr>
    </w:p>
    <w:p w14:paraId="4F895BDA" w14:textId="77777777" w:rsidR="000B0C9D" w:rsidRPr="004E6A09" w:rsidRDefault="000B0C9D" w:rsidP="000B0C9D">
      <w:pPr>
        <w:numPr>
          <w:ilvl w:val="12"/>
          <w:numId w:val="0"/>
        </w:numPr>
        <w:jc w:val="both"/>
        <w:rPr>
          <w:rFonts w:ascii="Candara" w:hAnsi="Candara"/>
          <w:i/>
          <w:iCs/>
          <w:sz w:val="22"/>
          <w:lang w:val="es-EC"/>
        </w:rPr>
      </w:pPr>
      <w:r w:rsidRPr="004E6A09">
        <w:rPr>
          <w:rFonts w:ascii="Candara" w:hAnsi="Candara"/>
          <w:lang w:val="es-EC"/>
        </w:rPr>
        <w:t xml:space="preserve">Esta Garantía está sujeta a las </w:t>
      </w:r>
      <w:r w:rsidRPr="004E6A09">
        <w:rPr>
          <w:rFonts w:ascii="Candara" w:hAnsi="Candara"/>
          <w:i/>
          <w:iCs/>
          <w:lang w:val="es-EC"/>
        </w:rPr>
        <w:t>Reglas uniformes de la CCI relativas a las garantías pagaderas contra primera solicitud</w:t>
      </w:r>
      <w:r w:rsidRPr="004E6A09">
        <w:rPr>
          <w:rFonts w:ascii="Candara" w:hAnsi="Candara"/>
          <w:szCs w:val="20"/>
          <w:lang w:val="es-EC"/>
        </w:rPr>
        <w:t xml:space="preserve"> (</w:t>
      </w:r>
      <w:proofErr w:type="spellStart"/>
      <w:r w:rsidRPr="004E6A09">
        <w:rPr>
          <w:rFonts w:ascii="Candara" w:hAnsi="Candara"/>
          <w:i/>
          <w:iCs/>
          <w:szCs w:val="20"/>
          <w:lang w:val="es-EC"/>
        </w:rPr>
        <w:t>Uniform</w:t>
      </w:r>
      <w:proofErr w:type="spellEnd"/>
      <w:r w:rsidRPr="004E6A09">
        <w:rPr>
          <w:rFonts w:ascii="Candara" w:hAnsi="Candara"/>
          <w:i/>
          <w:iCs/>
          <w:szCs w:val="20"/>
          <w:lang w:val="es-EC"/>
        </w:rPr>
        <w:t xml:space="preserve"> Rules </w:t>
      </w:r>
      <w:proofErr w:type="spellStart"/>
      <w:r w:rsidRPr="004E6A09">
        <w:rPr>
          <w:rFonts w:ascii="Candara" w:hAnsi="Candara"/>
          <w:i/>
          <w:iCs/>
          <w:szCs w:val="20"/>
          <w:lang w:val="es-EC"/>
        </w:rPr>
        <w:t>for</w:t>
      </w:r>
      <w:proofErr w:type="spellEnd"/>
      <w:r w:rsidRPr="004E6A09">
        <w:rPr>
          <w:rFonts w:ascii="Candara" w:hAnsi="Candara"/>
          <w:i/>
          <w:iCs/>
          <w:szCs w:val="20"/>
          <w:lang w:val="es-EC"/>
        </w:rPr>
        <w:t xml:space="preserve"> </w:t>
      </w:r>
      <w:proofErr w:type="spellStart"/>
      <w:r w:rsidRPr="004E6A09">
        <w:rPr>
          <w:rFonts w:ascii="Candara" w:hAnsi="Candara"/>
          <w:i/>
          <w:iCs/>
          <w:szCs w:val="20"/>
          <w:lang w:val="es-EC"/>
        </w:rPr>
        <w:t>Demand</w:t>
      </w:r>
      <w:proofErr w:type="spellEnd"/>
      <w:r w:rsidRPr="004E6A09">
        <w:rPr>
          <w:rFonts w:ascii="Candara" w:hAnsi="Candara"/>
          <w:i/>
          <w:iCs/>
          <w:szCs w:val="20"/>
          <w:lang w:val="es-EC"/>
        </w:rPr>
        <w:t xml:space="preserve"> </w:t>
      </w:r>
      <w:proofErr w:type="spellStart"/>
      <w:r w:rsidRPr="004E6A09">
        <w:rPr>
          <w:rFonts w:ascii="Candara" w:hAnsi="Candara"/>
          <w:i/>
          <w:iCs/>
          <w:szCs w:val="20"/>
          <w:lang w:val="es-EC"/>
        </w:rPr>
        <w:t>Guarantees</w:t>
      </w:r>
      <w:proofErr w:type="spellEnd"/>
      <w:r w:rsidRPr="004E6A09">
        <w:rPr>
          <w:rFonts w:ascii="Candara" w:hAnsi="Candara"/>
          <w:szCs w:val="20"/>
          <w:lang w:val="es-EC"/>
        </w:rPr>
        <w:t>),</w:t>
      </w:r>
      <w:r w:rsidRPr="004E6A09">
        <w:rPr>
          <w:rFonts w:ascii="Candara" w:hAnsi="Candara"/>
          <w:lang w:val="es-EC"/>
        </w:rPr>
        <w:t xml:space="preserve"> Publicación del CCI No. 458. </w:t>
      </w:r>
      <w:r w:rsidRPr="004E6A09">
        <w:rPr>
          <w:rFonts w:ascii="Candara" w:hAnsi="Candara"/>
          <w:i/>
          <w:iCs/>
          <w:sz w:val="22"/>
          <w:lang w:val="es-EC"/>
        </w:rPr>
        <w:t xml:space="preserve">(ICC, por sus siglas en inglés), excepto que el subpárrafo (ii) del </w:t>
      </w:r>
      <w:proofErr w:type="spellStart"/>
      <w:r w:rsidRPr="004E6A09">
        <w:rPr>
          <w:rFonts w:ascii="Candara" w:hAnsi="Candara"/>
          <w:i/>
          <w:iCs/>
          <w:sz w:val="22"/>
          <w:lang w:val="es-EC"/>
        </w:rPr>
        <w:t>subartículo</w:t>
      </w:r>
      <w:proofErr w:type="spellEnd"/>
      <w:r w:rsidRPr="004E6A09">
        <w:rPr>
          <w:rFonts w:ascii="Candara" w:hAnsi="Candara"/>
          <w:i/>
          <w:iCs/>
          <w:sz w:val="22"/>
          <w:lang w:val="es-EC"/>
        </w:rPr>
        <w:t xml:space="preserve"> 20 (a) está aquí excluido.</w:t>
      </w:r>
    </w:p>
    <w:p w14:paraId="63959635" w14:textId="77777777" w:rsidR="000B0C9D" w:rsidRPr="004E6A09" w:rsidRDefault="000B0C9D" w:rsidP="000B0C9D">
      <w:pPr>
        <w:numPr>
          <w:ilvl w:val="12"/>
          <w:numId w:val="0"/>
        </w:numPr>
        <w:jc w:val="both"/>
        <w:rPr>
          <w:rFonts w:ascii="Candara" w:hAnsi="Candara"/>
          <w:lang w:val="es-EC"/>
        </w:rPr>
      </w:pPr>
    </w:p>
    <w:p w14:paraId="7CB04B30" w14:textId="77777777" w:rsidR="000B0C9D" w:rsidRPr="004E6A09" w:rsidRDefault="000B0C9D" w:rsidP="000B0C9D">
      <w:pPr>
        <w:numPr>
          <w:ilvl w:val="12"/>
          <w:numId w:val="0"/>
        </w:numPr>
        <w:jc w:val="both"/>
        <w:rPr>
          <w:rFonts w:ascii="Candara" w:hAnsi="Candara"/>
          <w:szCs w:val="20"/>
          <w:lang w:val="es-EC"/>
        </w:rPr>
      </w:pPr>
    </w:p>
    <w:p w14:paraId="12416BC6" w14:textId="77777777" w:rsidR="000B0C9D" w:rsidRPr="004E6A09" w:rsidRDefault="000B0C9D" w:rsidP="000B0C9D">
      <w:pPr>
        <w:numPr>
          <w:ilvl w:val="12"/>
          <w:numId w:val="0"/>
        </w:numPr>
        <w:jc w:val="both"/>
        <w:rPr>
          <w:rFonts w:ascii="Candara" w:hAnsi="Candara"/>
          <w:lang w:val="es-EC"/>
        </w:rPr>
      </w:pP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p>
    <w:p w14:paraId="72D03DCE" w14:textId="77777777" w:rsidR="000B0C9D" w:rsidRPr="004E6A09" w:rsidRDefault="000B0C9D" w:rsidP="000B0C9D">
      <w:pPr>
        <w:numPr>
          <w:ilvl w:val="12"/>
          <w:numId w:val="0"/>
        </w:numPr>
        <w:tabs>
          <w:tab w:val="left" w:pos="8640"/>
        </w:tabs>
        <w:jc w:val="both"/>
        <w:rPr>
          <w:rFonts w:ascii="Candara" w:hAnsi="Candara"/>
          <w:i/>
          <w:iCs/>
          <w:lang w:val="es-EC"/>
        </w:rPr>
      </w:pPr>
      <w:r w:rsidRPr="004E6A09">
        <w:rPr>
          <w:rFonts w:ascii="Candara" w:hAnsi="Candara"/>
          <w:i/>
          <w:iCs/>
          <w:lang w:val="es-EC"/>
        </w:rPr>
        <w:t>[Firma(s) del (los) representante(s) autorizado(s) del banco]</w:t>
      </w:r>
    </w:p>
    <w:p w14:paraId="39DFEE7D" w14:textId="77777777" w:rsidR="000B0C9D" w:rsidRPr="004E6A09" w:rsidRDefault="000B0C9D" w:rsidP="000B0C9D">
      <w:pPr>
        <w:pStyle w:val="Outline"/>
        <w:numPr>
          <w:ilvl w:val="12"/>
          <w:numId w:val="0"/>
        </w:numPr>
        <w:suppressAutoHyphens/>
        <w:spacing w:before="0"/>
        <w:jc w:val="both"/>
        <w:rPr>
          <w:rFonts w:ascii="Candara" w:hAnsi="Candara"/>
          <w:kern w:val="0"/>
          <w:szCs w:val="24"/>
          <w:lang w:val="es-EC"/>
        </w:rPr>
      </w:pPr>
    </w:p>
    <w:p w14:paraId="5ECD058E" w14:textId="77777777" w:rsidR="000B0C9D" w:rsidRPr="004E6A09" w:rsidRDefault="000B0C9D" w:rsidP="000B0C9D">
      <w:pPr>
        <w:pStyle w:val="SectionXH2"/>
        <w:rPr>
          <w:rFonts w:ascii="Candara" w:hAnsi="Candara"/>
          <w:b w:val="0"/>
          <w:bCs/>
          <w:lang w:val="es-EC"/>
        </w:rPr>
      </w:pPr>
      <w:r w:rsidRPr="004E6A09">
        <w:rPr>
          <w:rFonts w:ascii="Candara" w:hAnsi="Candara"/>
          <w:lang w:val="es-EC"/>
        </w:rPr>
        <w:br w:type="page"/>
      </w:r>
      <w:r w:rsidRPr="004E6A09">
        <w:rPr>
          <w:rFonts w:ascii="Candara" w:hAnsi="Candara"/>
          <w:b w:val="0"/>
          <w:bCs/>
          <w:lang w:val="es-EC"/>
        </w:rPr>
        <w:t xml:space="preserve"> </w:t>
      </w:r>
      <w:bookmarkStart w:id="142" w:name="_Toc112839705"/>
      <w:r w:rsidRPr="004E6A09">
        <w:rPr>
          <w:rFonts w:ascii="Candara" w:hAnsi="Candara"/>
          <w:lang w:val="es-EC"/>
        </w:rPr>
        <w:t>Garantía</w:t>
      </w:r>
      <w:r w:rsidRPr="004E6A09">
        <w:rPr>
          <w:rFonts w:ascii="Candara" w:hAnsi="Candara"/>
          <w:b w:val="0"/>
          <w:bCs/>
          <w:lang w:val="es-EC"/>
        </w:rPr>
        <w:t xml:space="preserve"> de Cumplimiento (Fianza)</w:t>
      </w:r>
      <w:bookmarkEnd w:id="142"/>
    </w:p>
    <w:p w14:paraId="7A5AF1BF" w14:textId="77777777" w:rsidR="000B0C9D" w:rsidRPr="004E6A09" w:rsidRDefault="000B0C9D" w:rsidP="000B0C9D">
      <w:pPr>
        <w:jc w:val="center"/>
        <w:rPr>
          <w:rFonts w:ascii="Candara" w:hAnsi="Candara"/>
          <w:b/>
          <w:bCs/>
          <w:lang w:val="es-EC"/>
        </w:rPr>
      </w:pPr>
    </w:p>
    <w:p w14:paraId="0DF93270" w14:textId="77777777" w:rsidR="000B0C9D" w:rsidRPr="004E6A09" w:rsidRDefault="000B0C9D" w:rsidP="000B0C9D">
      <w:pPr>
        <w:rPr>
          <w:rFonts w:ascii="Candara" w:hAnsi="Candara"/>
          <w:b/>
          <w:color w:val="4472C4"/>
          <w:lang w:val="es-EC"/>
        </w:rPr>
      </w:pPr>
      <w:r w:rsidRPr="004E6A09">
        <w:rPr>
          <w:rFonts w:ascii="Candara" w:hAnsi="Candara"/>
          <w:b/>
          <w:color w:val="4472C4"/>
          <w:lang w:val="es-EC"/>
        </w:rPr>
        <w:t>[El Garante/ Oferente seleccionado que presenta esta fianza deberá completar este formulario de acuerdo con las instrucciones indicadas en corchetes, si el Contratante solicita este tipo de garantía]</w:t>
      </w:r>
    </w:p>
    <w:p w14:paraId="2C10A484" w14:textId="77777777" w:rsidR="000B0C9D" w:rsidRPr="004E6A09" w:rsidRDefault="000B0C9D" w:rsidP="000B0C9D">
      <w:pPr>
        <w:rPr>
          <w:rFonts w:ascii="Candara" w:hAnsi="Candara"/>
          <w:i/>
          <w:iCs/>
          <w:lang w:val="es-EC"/>
        </w:rPr>
      </w:pPr>
    </w:p>
    <w:p w14:paraId="15842DC7" w14:textId="77777777" w:rsidR="000B0C9D" w:rsidRPr="004E6A09" w:rsidRDefault="000B0C9D" w:rsidP="000B0C9D">
      <w:pPr>
        <w:autoSpaceDE w:val="0"/>
        <w:autoSpaceDN w:val="0"/>
        <w:adjustRightInd w:val="0"/>
        <w:spacing w:line="240" w:lineRule="atLeast"/>
        <w:jc w:val="both"/>
        <w:rPr>
          <w:rFonts w:ascii="Candara" w:hAnsi="Candara"/>
          <w:color w:val="000000"/>
          <w:lang w:val="es-EC"/>
        </w:rPr>
      </w:pPr>
      <w:r w:rsidRPr="004E6A09">
        <w:rPr>
          <w:rFonts w:ascii="Candara" w:hAnsi="Candara"/>
          <w:lang w:val="es-EC"/>
        </w:rPr>
        <w:t xml:space="preserve">Por esta Fianza </w:t>
      </w:r>
      <w:r w:rsidRPr="004E6A09">
        <w:rPr>
          <w:rFonts w:ascii="Candara" w:hAnsi="Candara"/>
          <w:b/>
          <w:color w:val="4472C4"/>
          <w:lang w:val="es-EC"/>
        </w:rPr>
        <w:t>[indique el nombre y dirección del Contratista]</w:t>
      </w:r>
      <w:r w:rsidRPr="004E6A09">
        <w:rPr>
          <w:rFonts w:ascii="Candara" w:hAnsi="Candara"/>
          <w:i/>
          <w:iCs/>
          <w:lang w:val="es-EC"/>
        </w:rPr>
        <w:t xml:space="preserve"> </w:t>
      </w:r>
      <w:r w:rsidRPr="004E6A09">
        <w:rPr>
          <w:rFonts w:ascii="Candara" w:hAnsi="Candara"/>
          <w:lang w:val="es-EC"/>
        </w:rPr>
        <w:t xml:space="preserve">en calidad de Mandante (en adelante “el Contratista”) y </w:t>
      </w:r>
      <w:r w:rsidRPr="004E6A09">
        <w:rPr>
          <w:rFonts w:ascii="Candara" w:hAnsi="Candara"/>
          <w:b/>
          <w:color w:val="4472C4"/>
          <w:lang w:val="es-EC"/>
        </w:rPr>
        <w:t>[indique el nombre, título legal y dirección del garante, compañía afianzadora o aseguradora]</w:t>
      </w:r>
      <w:r w:rsidRPr="004E6A09">
        <w:rPr>
          <w:rFonts w:ascii="Candara" w:hAnsi="Candara"/>
          <w:i/>
          <w:iCs/>
          <w:lang w:val="es-EC"/>
        </w:rPr>
        <w:t xml:space="preserve"> </w:t>
      </w:r>
      <w:r w:rsidRPr="004E6A09">
        <w:rPr>
          <w:rFonts w:ascii="Candara" w:hAnsi="Candara"/>
          <w:lang w:val="es-EC"/>
        </w:rPr>
        <w:t xml:space="preserve">en calidad de Garante (en adelante “el Garante”) </w:t>
      </w:r>
      <w:r w:rsidRPr="004E6A09">
        <w:rPr>
          <w:rFonts w:ascii="Candara" w:hAnsi="Candara"/>
          <w:color w:val="000000"/>
          <w:lang w:val="es-EC"/>
        </w:rPr>
        <w:t xml:space="preserve">se obligan y firmemente se comprometen con </w:t>
      </w:r>
      <w:r w:rsidRPr="004E6A09">
        <w:rPr>
          <w:rFonts w:ascii="Candara" w:hAnsi="Candara"/>
          <w:b/>
          <w:color w:val="4472C4"/>
          <w:lang w:val="es-EC"/>
        </w:rPr>
        <w:t>[indique el nombre y dirección del Contratante]</w:t>
      </w:r>
      <w:r w:rsidRPr="004E6A09">
        <w:rPr>
          <w:rFonts w:ascii="Candara" w:hAnsi="Candara"/>
          <w:color w:val="000000"/>
          <w:lang w:val="es-EC"/>
        </w:rPr>
        <w:t xml:space="preserve"> en calidad de Contratante (en adelante “el Contratante”) por el monto de </w:t>
      </w:r>
      <w:r w:rsidRPr="004E6A09">
        <w:rPr>
          <w:rFonts w:ascii="Candara" w:hAnsi="Candara"/>
          <w:b/>
          <w:color w:val="4472C4"/>
          <w:lang w:val="es-EC"/>
        </w:rPr>
        <w:t>[indique el monto de fianza]</w:t>
      </w:r>
      <w:r w:rsidRPr="004E6A09">
        <w:rPr>
          <w:rFonts w:ascii="Candara" w:hAnsi="Candara"/>
          <w:i/>
          <w:iCs/>
          <w:color w:val="000000"/>
          <w:lang w:val="es-EC"/>
        </w:rPr>
        <w:t xml:space="preserve"> </w:t>
      </w:r>
      <w:r w:rsidRPr="004E6A09">
        <w:rPr>
          <w:rFonts w:ascii="Candara" w:hAnsi="Candara"/>
          <w:b/>
          <w:color w:val="4472C4"/>
          <w:lang w:val="es-EC"/>
        </w:rPr>
        <w:t>[indique el monto de la fianza en palabras]</w:t>
      </w:r>
      <w:r w:rsidRPr="004E6A09">
        <w:rPr>
          <w:rStyle w:val="Refdenotaalpie"/>
          <w:rFonts w:ascii="Candara" w:hAnsi="Candara"/>
          <w:i/>
          <w:iCs/>
          <w:color w:val="000000"/>
          <w:lang w:val="es-EC"/>
        </w:rPr>
        <w:footnoteReference w:id="51"/>
      </w:r>
      <w:r w:rsidRPr="004E6A09">
        <w:rPr>
          <w:rFonts w:ascii="Candara" w:hAnsi="Candara"/>
          <w:i/>
          <w:iCs/>
          <w:color w:val="000000"/>
          <w:lang w:val="es-EC"/>
        </w:rPr>
        <w:t xml:space="preserve">, </w:t>
      </w:r>
      <w:r w:rsidRPr="004E6A09">
        <w:rPr>
          <w:rFonts w:ascii="Candara" w:hAnsi="Candara"/>
          <w:color w:val="000000"/>
          <w:lang w:val="es-EC"/>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4E6A09" w:rsidRDefault="000B0C9D" w:rsidP="000B0C9D">
      <w:pPr>
        <w:rPr>
          <w:rFonts w:ascii="Candara" w:hAnsi="Candara"/>
          <w:lang w:val="es-EC"/>
        </w:rPr>
      </w:pPr>
    </w:p>
    <w:p w14:paraId="586065F5" w14:textId="77777777" w:rsidR="000B0C9D" w:rsidRPr="004E6A09" w:rsidRDefault="000B0C9D" w:rsidP="000B0C9D">
      <w:pPr>
        <w:suppressAutoHyphens/>
        <w:jc w:val="both"/>
        <w:rPr>
          <w:rFonts w:ascii="Candara" w:hAnsi="Candara"/>
          <w:spacing w:val="-3"/>
          <w:lang w:val="es-EC"/>
        </w:rPr>
      </w:pPr>
      <w:r w:rsidRPr="004E6A09">
        <w:rPr>
          <w:rFonts w:ascii="Candara" w:hAnsi="Candara"/>
          <w:spacing w:val="-3"/>
          <w:lang w:val="es-EC"/>
        </w:rPr>
        <w:t>Considerando que el Contratista ha celebrado con el Contratante un Contrato con fecha</w:t>
      </w:r>
      <w:r w:rsidRPr="004E6A09">
        <w:rPr>
          <w:rStyle w:val="Refdenotaalpie"/>
          <w:rFonts w:ascii="Candara" w:hAnsi="Candara"/>
          <w:spacing w:val="-3"/>
          <w:lang w:val="es-EC"/>
        </w:rPr>
        <w:footnoteReference w:id="52"/>
      </w:r>
      <w:r w:rsidRPr="004E6A09">
        <w:rPr>
          <w:rFonts w:ascii="Candara" w:hAnsi="Candara"/>
          <w:spacing w:val="-3"/>
          <w:lang w:val="es-EC"/>
        </w:rPr>
        <w:t xml:space="preserve"> del </w:t>
      </w:r>
      <w:r w:rsidRPr="004E6A09">
        <w:rPr>
          <w:rFonts w:ascii="Candara" w:hAnsi="Candara"/>
          <w:i/>
          <w:iCs/>
          <w:spacing w:val="-3"/>
          <w:lang w:val="es-EC"/>
        </w:rPr>
        <w:t xml:space="preserve">[indique el número] </w:t>
      </w:r>
      <w:r w:rsidRPr="004E6A09">
        <w:rPr>
          <w:rFonts w:ascii="Candara" w:hAnsi="Candara"/>
          <w:spacing w:val="-3"/>
          <w:lang w:val="es-EC"/>
        </w:rPr>
        <w:t>días</w:t>
      </w:r>
      <w:r w:rsidRPr="004E6A09">
        <w:rPr>
          <w:rFonts w:ascii="Candara" w:hAnsi="Candara"/>
          <w:i/>
          <w:iCs/>
          <w:spacing w:val="-3"/>
          <w:lang w:val="es-EC"/>
        </w:rPr>
        <w:t xml:space="preserve"> </w:t>
      </w:r>
      <w:r w:rsidRPr="004E6A09">
        <w:rPr>
          <w:rFonts w:ascii="Candara" w:hAnsi="Candara"/>
          <w:spacing w:val="-3"/>
          <w:lang w:val="es-EC"/>
        </w:rPr>
        <w:t xml:space="preserve">de </w:t>
      </w:r>
      <w:r w:rsidRPr="004E6A09">
        <w:rPr>
          <w:rFonts w:ascii="Candara" w:hAnsi="Candara"/>
          <w:b/>
          <w:color w:val="4472C4"/>
          <w:lang w:val="es-EC"/>
        </w:rPr>
        <w:t>[indique el mes]</w:t>
      </w:r>
      <w:r w:rsidRPr="004E6A09">
        <w:rPr>
          <w:rFonts w:ascii="Candara" w:hAnsi="Candara"/>
          <w:i/>
          <w:iCs/>
          <w:spacing w:val="-3"/>
          <w:lang w:val="es-EC"/>
        </w:rPr>
        <w:t xml:space="preserve"> </w:t>
      </w:r>
      <w:r w:rsidRPr="004E6A09">
        <w:rPr>
          <w:rFonts w:ascii="Candara" w:hAnsi="Candara"/>
          <w:spacing w:val="-3"/>
          <w:lang w:val="es-EC"/>
        </w:rPr>
        <w:t xml:space="preserve">de </w:t>
      </w:r>
      <w:r w:rsidRPr="004E6A09">
        <w:rPr>
          <w:rFonts w:ascii="Candara" w:hAnsi="Candara"/>
          <w:b/>
          <w:color w:val="4472C4"/>
          <w:lang w:val="es-EC"/>
        </w:rPr>
        <w:t>[indique el año]</w:t>
      </w:r>
      <w:r w:rsidRPr="004E6A09">
        <w:rPr>
          <w:rFonts w:ascii="Candara" w:hAnsi="Candara"/>
          <w:i/>
          <w:iCs/>
          <w:spacing w:val="-3"/>
          <w:lang w:val="es-EC"/>
        </w:rPr>
        <w:t xml:space="preserve"> </w:t>
      </w:r>
      <w:r w:rsidRPr="004E6A09">
        <w:rPr>
          <w:rFonts w:ascii="Candara" w:hAnsi="Candara"/>
          <w:spacing w:val="-3"/>
          <w:lang w:val="es-EC"/>
        </w:rPr>
        <w:t xml:space="preserve">para </w:t>
      </w:r>
      <w:r w:rsidRPr="004E6A09">
        <w:rPr>
          <w:rFonts w:ascii="Candara" w:hAnsi="Candara"/>
          <w:b/>
          <w:color w:val="4472C4"/>
          <w:lang w:val="es-EC"/>
        </w:rPr>
        <w:t>[indique el nombre del Contrato]</w:t>
      </w:r>
      <w:r w:rsidRPr="004E6A09">
        <w:rPr>
          <w:rFonts w:ascii="Candara" w:hAnsi="Candara"/>
          <w:spacing w:val="-3"/>
          <w:lang w:val="es-EC"/>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4E6A09" w:rsidRDefault="000B0C9D" w:rsidP="000B0C9D">
      <w:pPr>
        <w:suppressAutoHyphens/>
        <w:jc w:val="both"/>
        <w:rPr>
          <w:rFonts w:ascii="Candara" w:hAnsi="Candara"/>
          <w:spacing w:val="-3"/>
          <w:lang w:val="es-EC"/>
        </w:rPr>
      </w:pPr>
    </w:p>
    <w:p w14:paraId="448EE1F2" w14:textId="77777777" w:rsidR="000B0C9D" w:rsidRPr="004E6A09"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lang w:val="es-EC"/>
        </w:rPr>
      </w:pPr>
      <w:r w:rsidRPr="004E6A09">
        <w:rPr>
          <w:rFonts w:ascii="Candara" w:hAnsi="Candara"/>
          <w:spacing w:val="-3"/>
          <w:lang w:val="es-EC"/>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4E6A09"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lang w:val="es-EC"/>
        </w:rPr>
      </w:pPr>
    </w:p>
    <w:p w14:paraId="763BE88A" w14:textId="77777777" w:rsidR="000B0C9D" w:rsidRPr="004E6A09"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lang w:val="es-EC"/>
        </w:rPr>
      </w:pPr>
      <w:r w:rsidRPr="004E6A09">
        <w:rPr>
          <w:rFonts w:ascii="Candara" w:hAnsi="Candara"/>
          <w:spacing w:val="-3"/>
          <w:lang w:val="es-EC"/>
        </w:rPr>
        <w:tab/>
        <w:t>(1)</w:t>
      </w:r>
      <w:r w:rsidRPr="004E6A09">
        <w:rPr>
          <w:rFonts w:ascii="Candara" w:hAnsi="Candara"/>
          <w:spacing w:val="-3"/>
          <w:lang w:val="es-EC"/>
        </w:rPr>
        <w:tab/>
        <w:t>llevar a término el Contrato de acuerdo con las condiciones del mismo, o</w:t>
      </w:r>
    </w:p>
    <w:p w14:paraId="7354F549" w14:textId="77777777" w:rsidR="000B0C9D" w:rsidRPr="004E6A09"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lang w:val="es-EC"/>
        </w:rPr>
      </w:pPr>
    </w:p>
    <w:p w14:paraId="1D52D4CD" w14:textId="48E49384" w:rsidR="000B0C9D" w:rsidRPr="004E6A09"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lang w:val="es-EC"/>
        </w:rPr>
      </w:pPr>
      <w:r w:rsidRPr="004E6A09">
        <w:rPr>
          <w:rFonts w:ascii="Candara" w:hAnsi="Candara"/>
          <w:spacing w:val="-3"/>
          <w:lang w:val="es-EC"/>
        </w:rPr>
        <w:tab/>
        <w:t>(2)</w:t>
      </w:r>
      <w:r w:rsidRPr="004E6A09">
        <w:rPr>
          <w:rFonts w:ascii="Candara" w:hAnsi="Candara"/>
          <w:spacing w:val="-3"/>
          <w:lang w:val="es-EC"/>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4E6A09">
        <w:rPr>
          <w:rFonts w:ascii="Candara" w:hAnsi="Candara"/>
          <w:b/>
          <w:color w:val="4472C4"/>
          <w:lang w:val="es-EC"/>
        </w:rPr>
        <w:t>oferta considerada como la más ventajosa</w:t>
      </w:r>
      <w:r w:rsidR="0069625B" w:rsidRPr="004E6A09">
        <w:rPr>
          <w:rFonts w:ascii="Candara" w:hAnsi="Candara"/>
          <w:b/>
          <w:color w:val="4472C4"/>
          <w:lang w:val="es-EC"/>
        </w:rPr>
        <w:t xml:space="preserve"> </w:t>
      </w:r>
      <w:r w:rsidRPr="004E6A09">
        <w:rPr>
          <w:rFonts w:ascii="Candara" w:hAnsi="Candara"/>
          <w:spacing w:val="-3"/>
          <w:lang w:val="es-EC"/>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4E6A09" w:rsidRDefault="000B0C9D" w:rsidP="000B0C9D">
      <w:pPr>
        <w:suppressAutoHyphens/>
        <w:jc w:val="both"/>
        <w:rPr>
          <w:rFonts w:ascii="Candara" w:hAnsi="Candara"/>
          <w:spacing w:val="-3"/>
          <w:lang w:val="es-EC"/>
        </w:rPr>
      </w:pPr>
    </w:p>
    <w:p w14:paraId="48482234" w14:textId="77777777" w:rsidR="000B0C9D" w:rsidRPr="004E6A09" w:rsidRDefault="000B0C9D" w:rsidP="000B0C9D">
      <w:pPr>
        <w:suppressAutoHyphens/>
        <w:ind w:left="1440" w:hanging="720"/>
        <w:jc w:val="both"/>
        <w:rPr>
          <w:rFonts w:ascii="Candara" w:hAnsi="Candara"/>
          <w:spacing w:val="-3"/>
          <w:lang w:val="es-EC"/>
        </w:rPr>
      </w:pPr>
      <w:r w:rsidRPr="004E6A09">
        <w:rPr>
          <w:rFonts w:ascii="Candara" w:hAnsi="Candara"/>
          <w:spacing w:val="-3"/>
          <w:lang w:val="es-EC"/>
        </w:rPr>
        <w:t>(3)</w:t>
      </w:r>
      <w:r w:rsidRPr="004E6A09">
        <w:rPr>
          <w:rFonts w:ascii="Candara" w:hAnsi="Candara"/>
          <w:spacing w:val="-3"/>
          <w:lang w:val="es-EC"/>
        </w:rPr>
        <w:tab/>
        <w:t>pagar al Contratante el monto exigido por éste para llevar a cabo el Contrato de acuerdo con las Condiciones del mismo, hasta un total que no exceda el monto de esta fianza.</w:t>
      </w:r>
    </w:p>
    <w:p w14:paraId="1254F7D7" w14:textId="77777777" w:rsidR="000B0C9D" w:rsidRPr="004E6A09" w:rsidRDefault="000B0C9D" w:rsidP="000B0C9D">
      <w:pPr>
        <w:suppressAutoHyphens/>
        <w:jc w:val="both"/>
        <w:rPr>
          <w:rFonts w:ascii="Candara" w:hAnsi="Candara"/>
          <w:spacing w:val="-3"/>
          <w:lang w:val="es-EC"/>
        </w:rPr>
      </w:pPr>
    </w:p>
    <w:p w14:paraId="60B4A980" w14:textId="77777777" w:rsidR="000B0C9D" w:rsidRPr="004E6A09" w:rsidRDefault="000B0C9D" w:rsidP="000B0C9D">
      <w:pPr>
        <w:suppressAutoHyphens/>
        <w:jc w:val="both"/>
        <w:rPr>
          <w:rFonts w:ascii="Candara" w:hAnsi="Candara"/>
          <w:spacing w:val="-3"/>
          <w:lang w:val="es-EC"/>
        </w:rPr>
      </w:pPr>
      <w:r w:rsidRPr="004E6A09">
        <w:rPr>
          <w:rFonts w:ascii="Candara" w:hAnsi="Candara"/>
          <w:spacing w:val="-3"/>
          <w:lang w:val="es-EC"/>
        </w:rPr>
        <w:t>El Garante no será responsable por una suma mayor que la penalización específica que constituye esta fianza.</w:t>
      </w:r>
    </w:p>
    <w:p w14:paraId="0DD78EC3" w14:textId="77777777" w:rsidR="000B0C9D" w:rsidRPr="004E6A09" w:rsidRDefault="000B0C9D" w:rsidP="000B0C9D">
      <w:pPr>
        <w:suppressAutoHyphens/>
        <w:jc w:val="both"/>
        <w:rPr>
          <w:rFonts w:ascii="Candara" w:hAnsi="Candara"/>
          <w:spacing w:val="-3"/>
          <w:lang w:val="es-EC"/>
        </w:rPr>
      </w:pPr>
    </w:p>
    <w:p w14:paraId="218C7A9A" w14:textId="77777777" w:rsidR="000B0C9D" w:rsidRPr="004E6A09" w:rsidRDefault="000B0C9D" w:rsidP="000B0C9D">
      <w:pPr>
        <w:suppressAutoHyphens/>
        <w:jc w:val="both"/>
        <w:rPr>
          <w:rFonts w:ascii="Candara" w:hAnsi="Candara"/>
          <w:spacing w:val="-3"/>
          <w:lang w:val="es-EC"/>
        </w:rPr>
      </w:pPr>
      <w:r w:rsidRPr="004E6A09">
        <w:rPr>
          <w:rFonts w:ascii="Candara" w:hAnsi="Candara"/>
          <w:spacing w:val="-3"/>
          <w:lang w:val="es-EC"/>
        </w:rPr>
        <w:t>Cualquier juicio que se entable en virtud de esta fianza deberá iniciarse antes de transcurrido un año a partir de la fecha de emisión del certificado de terminación de las obras.</w:t>
      </w:r>
    </w:p>
    <w:p w14:paraId="25481C6C" w14:textId="77777777" w:rsidR="000B0C9D" w:rsidRPr="004E6A09" w:rsidRDefault="000B0C9D" w:rsidP="000B0C9D">
      <w:pPr>
        <w:suppressAutoHyphens/>
        <w:jc w:val="both"/>
        <w:rPr>
          <w:rFonts w:ascii="Candara" w:hAnsi="Candara"/>
          <w:spacing w:val="-3"/>
          <w:lang w:val="es-EC"/>
        </w:rPr>
      </w:pPr>
    </w:p>
    <w:p w14:paraId="5A7710BB" w14:textId="77777777" w:rsidR="000B0C9D" w:rsidRPr="004E6A09" w:rsidRDefault="000B0C9D" w:rsidP="000B0C9D">
      <w:pPr>
        <w:suppressAutoHyphens/>
        <w:jc w:val="both"/>
        <w:rPr>
          <w:rFonts w:ascii="Candara" w:hAnsi="Candara"/>
          <w:spacing w:val="-3"/>
          <w:lang w:val="es-EC"/>
        </w:rPr>
      </w:pPr>
      <w:r w:rsidRPr="004E6A09">
        <w:rPr>
          <w:rFonts w:ascii="Candara" w:hAnsi="Candara"/>
          <w:spacing w:val="-3"/>
          <w:lang w:val="es-EC"/>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4E6A09" w:rsidRDefault="000B0C9D" w:rsidP="000B0C9D">
      <w:pPr>
        <w:suppressAutoHyphens/>
        <w:jc w:val="both"/>
        <w:rPr>
          <w:rFonts w:ascii="Candara" w:hAnsi="Candara"/>
          <w:spacing w:val="-3"/>
          <w:lang w:val="es-EC"/>
        </w:rPr>
      </w:pPr>
    </w:p>
    <w:p w14:paraId="6C62A2D1" w14:textId="38A276F7" w:rsidR="000B0C9D" w:rsidRPr="004E6A09" w:rsidRDefault="000B0C9D" w:rsidP="000B0C9D">
      <w:pPr>
        <w:suppressAutoHyphens/>
        <w:jc w:val="both"/>
        <w:rPr>
          <w:rFonts w:ascii="Candara" w:hAnsi="Candara"/>
          <w:i/>
          <w:iCs/>
          <w:spacing w:val="-3"/>
          <w:lang w:val="es-EC"/>
        </w:rPr>
      </w:pPr>
      <w:r w:rsidRPr="004E6A09">
        <w:rPr>
          <w:rFonts w:ascii="Candara" w:hAnsi="Candara"/>
          <w:spacing w:val="-3"/>
          <w:lang w:val="es-EC"/>
        </w:rPr>
        <w:t xml:space="preserve">En fe de lo cual, el Contratista ha firmado y estampado su sello en este documento, y el Garante ha hecho estampar su sello institucional en el presente documento, debidamente atestiguado por la firma de su representante legal, a los </w:t>
      </w:r>
      <w:r w:rsidRPr="004E6A09">
        <w:rPr>
          <w:rFonts w:ascii="Candara" w:hAnsi="Candara"/>
          <w:b/>
          <w:color w:val="4472C4"/>
          <w:lang w:val="es-EC"/>
        </w:rPr>
        <w:t>[indique el número]</w:t>
      </w:r>
      <w:r w:rsidRPr="004E6A09">
        <w:rPr>
          <w:rFonts w:ascii="Candara" w:hAnsi="Candara"/>
          <w:spacing w:val="-3"/>
          <w:lang w:val="es-EC"/>
        </w:rPr>
        <w:t xml:space="preserve"> días de </w:t>
      </w:r>
      <w:r w:rsidRPr="004E6A09">
        <w:rPr>
          <w:rFonts w:ascii="Candara" w:hAnsi="Candara"/>
          <w:b/>
          <w:color w:val="4472C4"/>
          <w:lang w:val="es-EC"/>
        </w:rPr>
        <w:t>[indique el mes]</w:t>
      </w:r>
      <w:r w:rsidRPr="004E6A09">
        <w:rPr>
          <w:rFonts w:ascii="Candara" w:hAnsi="Candara"/>
          <w:i/>
          <w:iCs/>
          <w:spacing w:val="-3"/>
          <w:lang w:val="es-EC"/>
        </w:rPr>
        <w:t xml:space="preserve"> </w:t>
      </w:r>
      <w:r w:rsidRPr="004E6A09">
        <w:rPr>
          <w:rFonts w:ascii="Candara" w:hAnsi="Candara"/>
          <w:spacing w:val="-3"/>
          <w:lang w:val="es-EC"/>
        </w:rPr>
        <w:t xml:space="preserve">de </w:t>
      </w:r>
      <w:r w:rsidRPr="004E6A09">
        <w:rPr>
          <w:rFonts w:ascii="Candara" w:hAnsi="Candara"/>
          <w:b/>
          <w:color w:val="4472C4"/>
          <w:lang w:val="es-EC"/>
        </w:rPr>
        <w:t>[indique el año]</w:t>
      </w:r>
      <w:r w:rsidR="0081034E" w:rsidRPr="004E6A09">
        <w:rPr>
          <w:rFonts w:ascii="Candara" w:hAnsi="Candara"/>
          <w:b/>
          <w:color w:val="4472C4"/>
          <w:lang w:val="es-EC"/>
        </w:rPr>
        <w:t>.</w:t>
      </w:r>
    </w:p>
    <w:p w14:paraId="1F0D2AA2" w14:textId="77777777" w:rsidR="000B0C9D" w:rsidRPr="004E6A09" w:rsidRDefault="000B0C9D" w:rsidP="000B0C9D">
      <w:pPr>
        <w:suppressAutoHyphens/>
        <w:jc w:val="both"/>
        <w:rPr>
          <w:rFonts w:ascii="Candara" w:hAnsi="Candara"/>
          <w:i/>
          <w:iCs/>
          <w:spacing w:val="-3"/>
          <w:lang w:val="es-EC"/>
        </w:rPr>
      </w:pPr>
    </w:p>
    <w:p w14:paraId="57294252" w14:textId="15A4E4F7" w:rsidR="000B0C9D" w:rsidRPr="004E6A09" w:rsidRDefault="000B0C9D" w:rsidP="000B0C9D">
      <w:pPr>
        <w:suppressAutoHyphens/>
        <w:jc w:val="both"/>
        <w:rPr>
          <w:rFonts w:ascii="Candara" w:hAnsi="Candara"/>
          <w:i/>
          <w:iCs/>
          <w:spacing w:val="-3"/>
          <w:lang w:val="es-EC"/>
        </w:rPr>
      </w:pPr>
      <w:r w:rsidRPr="004E6A09">
        <w:rPr>
          <w:rFonts w:ascii="Candara" w:hAnsi="Candara"/>
          <w:spacing w:val="-3"/>
          <w:lang w:val="es-EC"/>
        </w:rPr>
        <w:t xml:space="preserve">Firmado por </w:t>
      </w:r>
      <w:r w:rsidRPr="004E6A09">
        <w:rPr>
          <w:rFonts w:ascii="Candara" w:hAnsi="Candara"/>
          <w:b/>
          <w:color w:val="4472C4"/>
          <w:lang w:val="es-EC"/>
        </w:rPr>
        <w:t>[indique la(s) firma(s) del (de los) representante(s) autorizado(s</w:t>
      </w:r>
      <w:proofErr w:type="gramStart"/>
      <w:r w:rsidRPr="004E6A09">
        <w:rPr>
          <w:rFonts w:ascii="Candara" w:hAnsi="Candara"/>
          <w:b/>
          <w:color w:val="4472C4"/>
          <w:lang w:val="es-EC"/>
        </w:rPr>
        <w:t>)</w:t>
      </w:r>
      <w:r w:rsidR="0081034E" w:rsidRPr="004E6A09">
        <w:rPr>
          <w:rFonts w:ascii="Candara" w:hAnsi="Candara"/>
          <w:b/>
          <w:color w:val="4472C4"/>
          <w:lang w:val="es-EC"/>
        </w:rPr>
        <w:t xml:space="preserve"> ]</w:t>
      </w:r>
      <w:proofErr w:type="gramEnd"/>
      <w:r w:rsidRPr="004E6A09">
        <w:rPr>
          <w:rFonts w:ascii="Candara" w:hAnsi="Candara"/>
          <w:i/>
          <w:iCs/>
          <w:spacing w:val="-3"/>
          <w:lang w:val="es-EC"/>
        </w:rPr>
        <w:t xml:space="preserve"> </w:t>
      </w:r>
    </w:p>
    <w:p w14:paraId="64E229D7" w14:textId="2B3A987E" w:rsidR="000B0C9D" w:rsidRPr="004E6A09" w:rsidRDefault="000B0C9D" w:rsidP="000B0C9D">
      <w:pPr>
        <w:pStyle w:val="Normali"/>
        <w:keepLines w:val="0"/>
        <w:tabs>
          <w:tab w:val="clear" w:pos="1843"/>
        </w:tabs>
        <w:suppressAutoHyphens/>
        <w:spacing w:after="0"/>
        <w:rPr>
          <w:rFonts w:ascii="Candara" w:hAnsi="Candara"/>
          <w:i/>
          <w:iCs/>
          <w:spacing w:val="-3"/>
          <w:szCs w:val="24"/>
          <w:lang w:val="es-EC" w:eastAsia="en-US"/>
        </w:rPr>
      </w:pPr>
      <w:r w:rsidRPr="004E6A09">
        <w:rPr>
          <w:rFonts w:ascii="Candara" w:hAnsi="Candara"/>
          <w:spacing w:val="-3"/>
          <w:szCs w:val="24"/>
          <w:lang w:val="es-EC" w:eastAsia="en-US"/>
        </w:rPr>
        <w:t xml:space="preserve">En nombre de </w:t>
      </w:r>
      <w:r w:rsidRPr="004E6A09">
        <w:rPr>
          <w:rFonts w:ascii="Candara" w:hAnsi="Candara"/>
          <w:b/>
          <w:color w:val="4472C4"/>
          <w:szCs w:val="24"/>
          <w:lang w:val="es-EC" w:eastAsia="en-US"/>
        </w:rPr>
        <w:t>[nombre del Contratista]</w:t>
      </w:r>
      <w:r w:rsidRPr="004E6A09">
        <w:rPr>
          <w:rFonts w:ascii="Candara" w:hAnsi="Candara"/>
          <w:i/>
          <w:iCs/>
          <w:spacing w:val="-3"/>
          <w:szCs w:val="24"/>
          <w:lang w:val="es-EC" w:eastAsia="en-US"/>
        </w:rPr>
        <w:t xml:space="preserve"> </w:t>
      </w:r>
      <w:r w:rsidRPr="004E6A09">
        <w:rPr>
          <w:rFonts w:ascii="Candara" w:hAnsi="Candara"/>
          <w:spacing w:val="-3"/>
          <w:szCs w:val="24"/>
          <w:lang w:val="es-EC" w:eastAsia="en-US"/>
        </w:rPr>
        <w:t xml:space="preserve">en calidad de </w:t>
      </w:r>
      <w:r w:rsidR="0081034E" w:rsidRPr="004E6A09">
        <w:rPr>
          <w:rFonts w:ascii="Candara" w:hAnsi="Candara"/>
          <w:b/>
          <w:color w:val="4472C4"/>
          <w:szCs w:val="24"/>
          <w:lang w:val="es-EC" w:eastAsia="en-US"/>
        </w:rPr>
        <w:t>[indicar el cargo</w:t>
      </w:r>
      <w:r w:rsidRPr="004E6A09">
        <w:rPr>
          <w:rFonts w:ascii="Candara" w:hAnsi="Candara"/>
          <w:b/>
          <w:color w:val="4472C4"/>
          <w:szCs w:val="24"/>
          <w:lang w:val="es-EC" w:eastAsia="en-US"/>
        </w:rPr>
        <w:t>]</w:t>
      </w:r>
    </w:p>
    <w:p w14:paraId="536C0614" w14:textId="77777777" w:rsidR="000B0C9D" w:rsidRPr="004E6A09" w:rsidRDefault="000B0C9D" w:rsidP="000B0C9D">
      <w:pPr>
        <w:pStyle w:val="Normali"/>
        <w:keepLines w:val="0"/>
        <w:tabs>
          <w:tab w:val="clear" w:pos="1843"/>
        </w:tabs>
        <w:suppressAutoHyphens/>
        <w:spacing w:after="0"/>
        <w:rPr>
          <w:rFonts w:ascii="Candara" w:hAnsi="Candara"/>
          <w:i/>
          <w:iCs/>
          <w:spacing w:val="-3"/>
          <w:szCs w:val="24"/>
          <w:lang w:val="es-EC" w:eastAsia="en-US"/>
        </w:rPr>
      </w:pPr>
    </w:p>
    <w:p w14:paraId="72321976" w14:textId="77777777" w:rsidR="000B0C9D" w:rsidRPr="004E6A09" w:rsidRDefault="000B0C9D" w:rsidP="000B0C9D">
      <w:pPr>
        <w:pStyle w:val="Normali"/>
        <w:keepLines w:val="0"/>
        <w:tabs>
          <w:tab w:val="clear" w:pos="1843"/>
        </w:tabs>
        <w:suppressAutoHyphens/>
        <w:spacing w:after="0"/>
        <w:rPr>
          <w:rFonts w:ascii="Candara" w:hAnsi="Candara"/>
          <w:i/>
          <w:iCs/>
          <w:spacing w:val="-3"/>
          <w:szCs w:val="24"/>
          <w:lang w:val="es-EC" w:eastAsia="en-US"/>
        </w:rPr>
      </w:pPr>
      <w:r w:rsidRPr="004E6A09">
        <w:rPr>
          <w:rFonts w:ascii="Candara" w:hAnsi="Candara"/>
          <w:spacing w:val="-3"/>
          <w:szCs w:val="24"/>
          <w:lang w:val="es-EC" w:eastAsia="en-US"/>
        </w:rPr>
        <w:t xml:space="preserve">En presencia de </w:t>
      </w:r>
      <w:r w:rsidRPr="004E6A09">
        <w:rPr>
          <w:rFonts w:ascii="Candara" w:hAnsi="Candara"/>
          <w:b/>
          <w:color w:val="4472C4"/>
          <w:szCs w:val="24"/>
          <w:lang w:val="es-EC" w:eastAsia="en-US"/>
        </w:rPr>
        <w:t>[indique el nombre y la firma del testigo]</w:t>
      </w:r>
    </w:p>
    <w:p w14:paraId="0707A8CD" w14:textId="77777777" w:rsidR="000B0C9D" w:rsidRPr="004E6A09" w:rsidRDefault="000B0C9D" w:rsidP="000B0C9D">
      <w:pPr>
        <w:pStyle w:val="Normali"/>
        <w:keepLines w:val="0"/>
        <w:tabs>
          <w:tab w:val="clear" w:pos="1843"/>
        </w:tabs>
        <w:suppressAutoHyphens/>
        <w:spacing w:after="0"/>
        <w:rPr>
          <w:rFonts w:ascii="Candara" w:hAnsi="Candara"/>
          <w:i/>
          <w:iCs/>
          <w:spacing w:val="-3"/>
          <w:szCs w:val="24"/>
          <w:lang w:val="es-EC" w:eastAsia="en-US"/>
        </w:rPr>
      </w:pPr>
      <w:r w:rsidRPr="004E6A09">
        <w:rPr>
          <w:rFonts w:ascii="Candara" w:hAnsi="Candara"/>
          <w:spacing w:val="-3"/>
          <w:szCs w:val="24"/>
          <w:lang w:val="es-EC" w:eastAsia="en-US"/>
        </w:rPr>
        <w:t xml:space="preserve">Fecha </w:t>
      </w:r>
      <w:r w:rsidRPr="004E6A09">
        <w:rPr>
          <w:rFonts w:ascii="Candara" w:hAnsi="Candara"/>
          <w:b/>
          <w:color w:val="4472C4"/>
          <w:szCs w:val="24"/>
          <w:lang w:val="es-EC" w:eastAsia="en-US"/>
        </w:rPr>
        <w:t>[indique la fecha]</w:t>
      </w:r>
    </w:p>
    <w:p w14:paraId="4BE3675C" w14:textId="77777777" w:rsidR="000B0C9D" w:rsidRPr="004E6A09" w:rsidRDefault="000B0C9D" w:rsidP="000B0C9D">
      <w:pPr>
        <w:pStyle w:val="Normali"/>
        <w:keepLines w:val="0"/>
        <w:tabs>
          <w:tab w:val="clear" w:pos="1843"/>
        </w:tabs>
        <w:suppressAutoHyphens/>
        <w:spacing w:after="0"/>
        <w:rPr>
          <w:rFonts w:ascii="Candara" w:hAnsi="Candara"/>
          <w:i/>
          <w:iCs/>
          <w:spacing w:val="-3"/>
          <w:szCs w:val="24"/>
          <w:lang w:val="es-EC" w:eastAsia="en-US"/>
        </w:rPr>
      </w:pPr>
    </w:p>
    <w:p w14:paraId="6E0118AC" w14:textId="77777777" w:rsidR="000B0C9D" w:rsidRPr="004E6A09" w:rsidRDefault="000B0C9D" w:rsidP="000B0C9D">
      <w:pPr>
        <w:suppressAutoHyphens/>
        <w:jc w:val="both"/>
        <w:rPr>
          <w:rFonts w:ascii="Candara" w:hAnsi="Candara"/>
          <w:i/>
          <w:iCs/>
          <w:spacing w:val="-3"/>
          <w:lang w:val="es-EC"/>
        </w:rPr>
      </w:pPr>
      <w:r w:rsidRPr="004E6A09">
        <w:rPr>
          <w:rFonts w:ascii="Candara" w:hAnsi="Candara"/>
          <w:spacing w:val="-3"/>
          <w:lang w:val="es-EC"/>
        </w:rPr>
        <w:t xml:space="preserve">Firmado por </w:t>
      </w:r>
      <w:r w:rsidRPr="004E6A09">
        <w:rPr>
          <w:rFonts w:ascii="Candara" w:hAnsi="Candara"/>
          <w:b/>
          <w:color w:val="4472C4"/>
          <w:lang w:val="es-EC"/>
        </w:rPr>
        <w:t>[indique la(s) firma(s) del (de los) representante(s) autorizado(s) del Fiador]</w:t>
      </w:r>
    </w:p>
    <w:p w14:paraId="3B1C8009" w14:textId="12897C36" w:rsidR="000B0C9D" w:rsidRPr="004E6A09" w:rsidRDefault="000B0C9D" w:rsidP="000B0C9D">
      <w:pPr>
        <w:pStyle w:val="Normali"/>
        <w:keepLines w:val="0"/>
        <w:tabs>
          <w:tab w:val="clear" w:pos="1843"/>
        </w:tabs>
        <w:suppressAutoHyphens/>
        <w:spacing w:after="0"/>
        <w:rPr>
          <w:rFonts w:ascii="Candara" w:hAnsi="Candara"/>
          <w:i/>
          <w:iCs/>
          <w:spacing w:val="-3"/>
          <w:szCs w:val="24"/>
          <w:lang w:val="es-EC" w:eastAsia="en-US"/>
        </w:rPr>
      </w:pPr>
      <w:r w:rsidRPr="004E6A09">
        <w:rPr>
          <w:rFonts w:ascii="Candara" w:hAnsi="Candara"/>
          <w:spacing w:val="-3"/>
          <w:szCs w:val="24"/>
          <w:lang w:val="es-EC" w:eastAsia="en-US"/>
        </w:rPr>
        <w:t xml:space="preserve">En nombre de </w:t>
      </w:r>
      <w:r w:rsidRPr="004E6A09">
        <w:rPr>
          <w:rFonts w:ascii="Candara" w:hAnsi="Candara"/>
          <w:b/>
          <w:color w:val="4472C4"/>
          <w:szCs w:val="24"/>
          <w:lang w:val="es-EC" w:eastAsia="en-US"/>
        </w:rPr>
        <w:t xml:space="preserve">[nombre del Fiador] </w:t>
      </w:r>
      <w:r w:rsidRPr="004E6A09">
        <w:rPr>
          <w:rFonts w:ascii="Candara" w:hAnsi="Candara"/>
          <w:spacing w:val="-3"/>
          <w:szCs w:val="24"/>
          <w:lang w:val="es-EC" w:eastAsia="en-US"/>
        </w:rPr>
        <w:t>en calidad de</w:t>
      </w:r>
      <w:r w:rsidRPr="004E6A09">
        <w:rPr>
          <w:rFonts w:ascii="Candara" w:hAnsi="Candara"/>
          <w:b/>
          <w:color w:val="4472C4"/>
          <w:szCs w:val="24"/>
          <w:lang w:val="es-EC" w:eastAsia="en-US"/>
        </w:rPr>
        <w:t xml:space="preserve"> </w:t>
      </w:r>
      <w:r w:rsidR="0081034E" w:rsidRPr="004E6A09">
        <w:rPr>
          <w:rFonts w:ascii="Candara" w:hAnsi="Candara"/>
          <w:b/>
          <w:color w:val="4472C4"/>
          <w:szCs w:val="24"/>
          <w:lang w:val="es-EC" w:eastAsia="en-US"/>
        </w:rPr>
        <w:t>[indicar el cargo</w:t>
      </w:r>
      <w:r w:rsidRPr="004E6A09">
        <w:rPr>
          <w:rFonts w:ascii="Candara" w:hAnsi="Candara"/>
          <w:b/>
          <w:color w:val="4472C4"/>
          <w:szCs w:val="24"/>
          <w:lang w:val="es-EC" w:eastAsia="en-US"/>
        </w:rPr>
        <w:t>]</w:t>
      </w:r>
    </w:p>
    <w:p w14:paraId="4F68B55B" w14:textId="77777777" w:rsidR="000B0C9D" w:rsidRPr="004E6A09" w:rsidRDefault="000B0C9D" w:rsidP="000B0C9D">
      <w:pPr>
        <w:pStyle w:val="Normali"/>
        <w:keepLines w:val="0"/>
        <w:tabs>
          <w:tab w:val="clear" w:pos="1843"/>
        </w:tabs>
        <w:suppressAutoHyphens/>
        <w:spacing w:after="0"/>
        <w:rPr>
          <w:rFonts w:ascii="Candara" w:hAnsi="Candara"/>
          <w:i/>
          <w:iCs/>
          <w:spacing w:val="-3"/>
          <w:szCs w:val="24"/>
          <w:lang w:val="es-EC" w:eastAsia="en-US"/>
        </w:rPr>
      </w:pPr>
    </w:p>
    <w:p w14:paraId="7F0246F6" w14:textId="77777777" w:rsidR="000B0C9D" w:rsidRPr="004E6A09" w:rsidRDefault="000B0C9D" w:rsidP="000B0C9D">
      <w:pPr>
        <w:pStyle w:val="Normali"/>
        <w:keepLines w:val="0"/>
        <w:tabs>
          <w:tab w:val="clear" w:pos="1843"/>
        </w:tabs>
        <w:suppressAutoHyphens/>
        <w:spacing w:after="0"/>
        <w:rPr>
          <w:rFonts w:ascii="Candara" w:hAnsi="Candara"/>
          <w:i/>
          <w:iCs/>
          <w:spacing w:val="-3"/>
          <w:szCs w:val="24"/>
          <w:lang w:val="es-EC" w:eastAsia="en-US"/>
        </w:rPr>
      </w:pPr>
      <w:r w:rsidRPr="004E6A09">
        <w:rPr>
          <w:rFonts w:ascii="Candara" w:hAnsi="Candara"/>
          <w:spacing w:val="-3"/>
          <w:szCs w:val="24"/>
          <w:lang w:val="es-EC" w:eastAsia="en-US"/>
        </w:rPr>
        <w:t xml:space="preserve">En presencia de </w:t>
      </w:r>
      <w:r w:rsidRPr="004E6A09">
        <w:rPr>
          <w:rFonts w:ascii="Candara" w:hAnsi="Candara"/>
          <w:b/>
          <w:color w:val="4472C4"/>
          <w:szCs w:val="24"/>
          <w:lang w:val="es-EC" w:eastAsia="en-US"/>
        </w:rPr>
        <w:t>[indique el nombre y la firma del testigo]</w:t>
      </w:r>
    </w:p>
    <w:p w14:paraId="15694295" w14:textId="77777777" w:rsidR="000B0C9D" w:rsidRPr="004E6A09"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C" w:eastAsia="en-US"/>
        </w:rPr>
      </w:pPr>
      <w:r w:rsidRPr="004E6A09">
        <w:rPr>
          <w:rFonts w:ascii="Candara" w:hAnsi="Candara"/>
          <w:spacing w:val="-3"/>
          <w:szCs w:val="24"/>
          <w:lang w:val="es-EC" w:eastAsia="en-US"/>
        </w:rPr>
        <w:t xml:space="preserve">Fecha </w:t>
      </w:r>
      <w:r w:rsidRPr="004E6A09">
        <w:rPr>
          <w:rFonts w:ascii="Candara" w:hAnsi="Candara"/>
          <w:b/>
          <w:color w:val="4472C4"/>
          <w:szCs w:val="24"/>
          <w:lang w:val="es-EC" w:eastAsia="en-US"/>
        </w:rPr>
        <w:t>[indique la fecha]</w:t>
      </w:r>
    </w:p>
    <w:p w14:paraId="022C014F" w14:textId="77777777" w:rsidR="000B0C9D" w:rsidRPr="004E6A09"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C" w:eastAsia="en-US"/>
        </w:rPr>
      </w:pPr>
    </w:p>
    <w:p w14:paraId="6D3AE97F" w14:textId="77777777" w:rsidR="000B0C9D" w:rsidRPr="004E6A09" w:rsidRDefault="000B0C9D" w:rsidP="000B0C9D">
      <w:pPr>
        <w:pStyle w:val="SectionXH2"/>
        <w:rPr>
          <w:rFonts w:ascii="Candara" w:hAnsi="Candara"/>
          <w:lang w:val="es-EC"/>
        </w:rPr>
      </w:pPr>
      <w:r w:rsidRPr="004E6A09">
        <w:rPr>
          <w:rFonts w:ascii="Candara" w:hAnsi="Candara"/>
          <w:spacing w:val="-3"/>
          <w:lang w:val="es-EC"/>
        </w:rPr>
        <w:br w:type="page"/>
      </w:r>
      <w:bookmarkStart w:id="143" w:name="_Toc112839706"/>
      <w:r w:rsidRPr="004E6A09">
        <w:rPr>
          <w:rFonts w:ascii="Candara" w:hAnsi="Candara"/>
          <w:lang w:val="es-EC"/>
        </w:rPr>
        <w:t>Garantía Bancaria por Pago de Anticipo</w:t>
      </w:r>
      <w:bookmarkEnd w:id="143"/>
    </w:p>
    <w:p w14:paraId="081C9704" w14:textId="77777777" w:rsidR="000B0C9D" w:rsidRPr="004E6A09" w:rsidRDefault="000B0C9D" w:rsidP="000B0C9D">
      <w:pPr>
        <w:numPr>
          <w:ilvl w:val="12"/>
          <w:numId w:val="0"/>
        </w:numPr>
        <w:jc w:val="both"/>
        <w:rPr>
          <w:rFonts w:ascii="Candara" w:hAnsi="Candara"/>
          <w:lang w:val="es-EC"/>
        </w:rPr>
      </w:pPr>
    </w:p>
    <w:p w14:paraId="4BDA31D2" w14:textId="77777777" w:rsidR="000B0C9D" w:rsidRPr="004E6A09" w:rsidRDefault="000B0C9D" w:rsidP="000B0C9D">
      <w:pPr>
        <w:numPr>
          <w:ilvl w:val="12"/>
          <w:numId w:val="0"/>
        </w:numPr>
        <w:jc w:val="both"/>
        <w:rPr>
          <w:rFonts w:ascii="Candara" w:hAnsi="Candara"/>
          <w:b/>
          <w:color w:val="4472C4"/>
          <w:lang w:val="es-EC"/>
        </w:rPr>
      </w:pPr>
      <w:r w:rsidRPr="004E6A09">
        <w:rPr>
          <w:rFonts w:ascii="Candara" w:hAnsi="Candara"/>
          <w:b/>
          <w:color w:val="4472C4"/>
          <w:lang w:val="es-EC"/>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4E6A09" w:rsidRDefault="000B0C9D" w:rsidP="000B0C9D">
      <w:pPr>
        <w:numPr>
          <w:ilvl w:val="12"/>
          <w:numId w:val="0"/>
        </w:numPr>
        <w:ind w:left="3960" w:hanging="3960"/>
        <w:jc w:val="both"/>
        <w:rPr>
          <w:rFonts w:ascii="Candara" w:hAnsi="Candara"/>
          <w:lang w:val="es-EC"/>
        </w:rPr>
      </w:pPr>
    </w:p>
    <w:p w14:paraId="4079364F" w14:textId="77777777" w:rsidR="000B0C9D" w:rsidRPr="004E6A09" w:rsidRDefault="000B0C9D" w:rsidP="000B0C9D">
      <w:pPr>
        <w:numPr>
          <w:ilvl w:val="12"/>
          <w:numId w:val="0"/>
        </w:numPr>
        <w:ind w:left="3960" w:hanging="3960"/>
        <w:jc w:val="both"/>
        <w:rPr>
          <w:rFonts w:ascii="Candara" w:hAnsi="Candara"/>
          <w:b/>
          <w:color w:val="4472C4"/>
          <w:lang w:val="es-EC"/>
        </w:rPr>
      </w:pPr>
      <w:r w:rsidRPr="004E6A09">
        <w:rPr>
          <w:rFonts w:ascii="Candara" w:hAnsi="Candara"/>
          <w:b/>
          <w:color w:val="4472C4"/>
          <w:lang w:val="es-EC"/>
        </w:rPr>
        <w:t>[Indique el Nombre del Banco, y la dirección de la sucursal que emite la garantía]</w:t>
      </w:r>
    </w:p>
    <w:p w14:paraId="05254E05" w14:textId="77777777" w:rsidR="000B0C9D" w:rsidRPr="004E6A09" w:rsidRDefault="000B0C9D" w:rsidP="000B0C9D">
      <w:pPr>
        <w:numPr>
          <w:ilvl w:val="12"/>
          <w:numId w:val="0"/>
        </w:numPr>
        <w:ind w:left="3960" w:hanging="3960"/>
        <w:jc w:val="both"/>
        <w:rPr>
          <w:rFonts w:ascii="Candara" w:hAnsi="Candara"/>
          <w:lang w:val="es-EC"/>
        </w:rPr>
      </w:pPr>
    </w:p>
    <w:p w14:paraId="032EB6B7" w14:textId="77777777" w:rsidR="000B0C9D" w:rsidRPr="004E6A09" w:rsidRDefault="000B0C9D" w:rsidP="000B0C9D">
      <w:pPr>
        <w:numPr>
          <w:ilvl w:val="12"/>
          <w:numId w:val="0"/>
        </w:numPr>
        <w:jc w:val="both"/>
        <w:rPr>
          <w:rFonts w:ascii="Candara" w:hAnsi="Candara"/>
          <w:i/>
          <w:iCs/>
          <w:lang w:val="es-EC"/>
        </w:rPr>
      </w:pPr>
      <w:r w:rsidRPr="004E6A09">
        <w:rPr>
          <w:rFonts w:ascii="Candara" w:hAnsi="Candara"/>
          <w:b/>
          <w:bCs/>
          <w:lang w:val="es-EC"/>
        </w:rPr>
        <w:t xml:space="preserve">Beneficiario: </w:t>
      </w:r>
      <w:r w:rsidRPr="004E6A09">
        <w:rPr>
          <w:rFonts w:ascii="Candara" w:hAnsi="Candara"/>
          <w:b/>
          <w:bCs/>
          <w:lang w:val="es-EC"/>
        </w:rPr>
        <w:softHyphen/>
      </w:r>
      <w:r w:rsidRPr="004E6A09">
        <w:rPr>
          <w:rFonts w:ascii="Candara" w:hAnsi="Candara"/>
          <w:b/>
          <w:bCs/>
          <w:lang w:val="es-EC"/>
        </w:rPr>
        <w:softHyphen/>
      </w:r>
      <w:r w:rsidRPr="004E6A09">
        <w:rPr>
          <w:rFonts w:ascii="Candara" w:hAnsi="Candara"/>
          <w:b/>
          <w:bCs/>
          <w:lang w:val="es-EC"/>
        </w:rPr>
        <w:softHyphen/>
      </w:r>
      <w:r w:rsidRPr="004E6A09">
        <w:rPr>
          <w:rFonts w:ascii="Candara" w:hAnsi="Candara"/>
          <w:b/>
          <w:bCs/>
          <w:lang w:val="es-EC"/>
        </w:rPr>
        <w:softHyphen/>
      </w:r>
      <w:r w:rsidRPr="004E6A09">
        <w:rPr>
          <w:rFonts w:ascii="Candara" w:hAnsi="Candara"/>
          <w:b/>
          <w:bCs/>
          <w:lang w:val="es-EC"/>
        </w:rPr>
        <w:softHyphen/>
      </w:r>
      <w:r w:rsidRPr="004E6A09">
        <w:rPr>
          <w:rFonts w:ascii="Candara" w:hAnsi="Candara"/>
          <w:b/>
          <w:bCs/>
          <w:lang w:val="es-EC"/>
        </w:rPr>
        <w:softHyphen/>
      </w:r>
      <w:r w:rsidRPr="004E6A09">
        <w:rPr>
          <w:rFonts w:ascii="Candara" w:hAnsi="Candara"/>
          <w:b/>
          <w:bCs/>
          <w:lang w:val="es-EC"/>
        </w:rPr>
        <w:softHyphen/>
      </w:r>
      <w:r w:rsidRPr="004E6A09">
        <w:rPr>
          <w:rFonts w:ascii="Candara" w:hAnsi="Candara"/>
          <w:b/>
          <w:bCs/>
          <w:lang w:val="es-EC"/>
        </w:rPr>
        <w:softHyphen/>
      </w:r>
      <w:r w:rsidRPr="004E6A09">
        <w:rPr>
          <w:rFonts w:ascii="Candara" w:hAnsi="Candara"/>
          <w:i/>
          <w:iCs/>
          <w:lang w:val="es-EC"/>
        </w:rPr>
        <w:t xml:space="preserve"> </w:t>
      </w:r>
      <w:r w:rsidRPr="004E6A09">
        <w:rPr>
          <w:rFonts w:ascii="Candara" w:hAnsi="Candara"/>
          <w:b/>
          <w:color w:val="4472C4"/>
          <w:lang w:val="es-EC"/>
        </w:rPr>
        <w:t>[Nombre y dirección del Contratante]</w:t>
      </w:r>
    </w:p>
    <w:p w14:paraId="322433FE" w14:textId="77777777" w:rsidR="000B0C9D" w:rsidRPr="004E6A09" w:rsidRDefault="000B0C9D" w:rsidP="000B0C9D">
      <w:pPr>
        <w:numPr>
          <w:ilvl w:val="12"/>
          <w:numId w:val="0"/>
        </w:numPr>
        <w:jc w:val="both"/>
        <w:rPr>
          <w:rFonts w:ascii="Candara" w:hAnsi="Candara"/>
          <w:i/>
          <w:iCs/>
          <w:lang w:val="es-EC"/>
        </w:rPr>
      </w:pPr>
    </w:p>
    <w:p w14:paraId="31EB62E1" w14:textId="77777777" w:rsidR="000B0C9D" w:rsidRPr="004E6A09" w:rsidRDefault="000B0C9D" w:rsidP="000B0C9D">
      <w:pPr>
        <w:numPr>
          <w:ilvl w:val="12"/>
          <w:numId w:val="0"/>
        </w:numPr>
        <w:jc w:val="both"/>
        <w:rPr>
          <w:rFonts w:ascii="Candara" w:hAnsi="Candara"/>
          <w:i/>
          <w:iCs/>
          <w:lang w:val="es-EC"/>
        </w:rPr>
      </w:pPr>
      <w:r w:rsidRPr="004E6A09">
        <w:rPr>
          <w:rFonts w:ascii="Candara" w:hAnsi="Candara"/>
          <w:b/>
          <w:bCs/>
          <w:lang w:val="es-EC"/>
        </w:rPr>
        <w:t>Fecha</w:t>
      </w:r>
      <w:r w:rsidRPr="004E6A09">
        <w:rPr>
          <w:rFonts w:ascii="Candara" w:hAnsi="Candara"/>
          <w:lang w:val="es-EC"/>
        </w:rPr>
        <w:t xml:space="preserve">: </w:t>
      </w:r>
      <w:r w:rsidRPr="004E6A09">
        <w:rPr>
          <w:rFonts w:ascii="Candara" w:hAnsi="Candara"/>
          <w:b/>
          <w:color w:val="4472C4"/>
          <w:lang w:val="es-EC"/>
        </w:rPr>
        <w:t>[indique la fecha]</w:t>
      </w:r>
      <w:r w:rsidRPr="004E6A09">
        <w:rPr>
          <w:rFonts w:ascii="Candara" w:hAnsi="Candara"/>
          <w:b/>
          <w:bCs/>
          <w:lang w:val="es-EC"/>
        </w:rPr>
        <w:t xml:space="preserve"> </w:t>
      </w:r>
    </w:p>
    <w:p w14:paraId="2E3D26C9" w14:textId="77777777" w:rsidR="000B0C9D" w:rsidRPr="004E6A09" w:rsidRDefault="000B0C9D" w:rsidP="000B0C9D">
      <w:pPr>
        <w:pStyle w:val="BankNormal"/>
        <w:numPr>
          <w:ilvl w:val="12"/>
          <w:numId w:val="0"/>
        </w:numPr>
        <w:spacing w:after="0"/>
        <w:jc w:val="both"/>
        <w:rPr>
          <w:rFonts w:ascii="Candara" w:hAnsi="Candara"/>
          <w:szCs w:val="24"/>
          <w:lang w:val="es-EC"/>
        </w:rPr>
      </w:pPr>
    </w:p>
    <w:p w14:paraId="7B05A6B6" w14:textId="77777777" w:rsidR="000B0C9D" w:rsidRPr="004E6A09" w:rsidRDefault="000B0C9D" w:rsidP="000B0C9D">
      <w:pPr>
        <w:numPr>
          <w:ilvl w:val="12"/>
          <w:numId w:val="0"/>
        </w:numPr>
        <w:jc w:val="both"/>
        <w:rPr>
          <w:rFonts w:ascii="Candara" w:hAnsi="Candara"/>
          <w:i/>
          <w:iCs/>
          <w:lang w:val="es-EC"/>
        </w:rPr>
      </w:pPr>
      <w:r w:rsidRPr="004E6A09">
        <w:rPr>
          <w:rFonts w:ascii="Candara" w:hAnsi="Candara"/>
          <w:b/>
          <w:bCs/>
          <w:lang w:val="es-EC"/>
        </w:rPr>
        <w:t>GARANTIA POR PAGO DE ANTICIPO No</w:t>
      </w:r>
      <w:r w:rsidRPr="004E6A09">
        <w:rPr>
          <w:rFonts w:ascii="Candara" w:hAnsi="Candara"/>
          <w:lang w:val="es-EC"/>
        </w:rPr>
        <w:t xml:space="preserve">.: </w:t>
      </w:r>
      <w:r w:rsidRPr="004E6A09">
        <w:rPr>
          <w:rFonts w:ascii="Candara" w:hAnsi="Candara"/>
          <w:b/>
          <w:color w:val="4472C4"/>
          <w:lang w:val="es-EC"/>
        </w:rPr>
        <w:t>[indique el número]</w:t>
      </w:r>
    </w:p>
    <w:p w14:paraId="22D98F14" w14:textId="77777777" w:rsidR="000B0C9D" w:rsidRPr="004E6A09" w:rsidRDefault="000B0C9D" w:rsidP="000B0C9D">
      <w:pPr>
        <w:numPr>
          <w:ilvl w:val="12"/>
          <w:numId w:val="0"/>
        </w:numPr>
        <w:jc w:val="both"/>
        <w:rPr>
          <w:rFonts w:ascii="Candara" w:hAnsi="Candara"/>
          <w:b/>
          <w:bCs/>
          <w:lang w:val="es-EC"/>
        </w:rPr>
      </w:pPr>
    </w:p>
    <w:p w14:paraId="0F52A898" w14:textId="77777777" w:rsidR="000B0C9D" w:rsidRPr="004E6A09" w:rsidRDefault="000B0C9D" w:rsidP="000B0C9D">
      <w:pPr>
        <w:numPr>
          <w:ilvl w:val="12"/>
          <w:numId w:val="0"/>
        </w:numPr>
        <w:jc w:val="both"/>
        <w:rPr>
          <w:rFonts w:ascii="Candara" w:hAnsi="Candara"/>
          <w:lang w:val="es-EC"/>
        </w:rPr>
      </w:pPr>
      <w:r w:rsidRPr="004E6A09">
        <w:rPr>
          <w:rFonts w:ascii="Candara" w:hAnsi="Candara"/>
          <w:i/>
          <w:iCs/>
          <w:sz w:val="22"/>
          <w:lang w:val="es-EC"/>
        </w:rPr>
        <w:t>S</w:t>
      </w:r>
      <w:r w:rsidRPr="004E6A09">
        <w:rPr>
          <w:rFonts w:ascii="Candara" w:hAnsi="Candara"/>
          <w:lang w:val="es-EC"/>
        </w:rPr>
        <w:t xml:space="preserve">e nos ha informado que </w:t>
      </w:r>
      <w:r w:rsidRPr="004E6A09">
        <w:rPr>
          <w:rFonts w:ascii="Candara" w:hAnsi="Candara"/>
          <w:b/>
          <w:color w:val="4472C4"/>
          <w:lang w:val="es-EC"/>
        </w:rPr>
        <w:t>[nombre del Contratista]</w:t>
      </w:r>
      <w:r w:rsidRPr="004E6A09">
        <w:rPr>
          <w:rFonts w:ascii="Candara" w:hAnsi="Candara"/>
          <w:lang w:val="es-EC"/>
        </w:rPr>
        <w:t xml:space="preserve"> (en adelante denominado “el Contratista”) ha celebrado con ustedes el contrato No. </w:t>
      </w:r>
      <w:r w:rsidRPr="004E6A09">
        <w:rPr>
          <w:rFonts w:ascii="Candara" w:hAnsi="Candara"/>
          <w:b/>
          <w:color w:val="4472C4"/>
          <w:lang w:val="es-EC"/>
        </w:rPr>
        <w:t>[número de referencia del contrato]</w:t>
      </w:r>
      <w:r w:rsidRPr="004E6A09">
        <w:rPr>
          <w:rFonts w:ascii="Candara" w:hAnsi="Candara"/>
          <w:i/>
          <w:iCs/>
          <w:lang w:val="es-EC"/>
        </w:rPr>
        <w:t xml:space="preserve"> </w:t>
      </w:r>
      <w:r w:rsidRPr="004E6A09">
        <w:rPr>
          <w:rFonts w:ascii="Candara" w:hAnsi="Candara"/>
          <w:lang w:val="es-EC"/>
        </w:rPr>
        <w:t xml:space="preserve">de fecha </w:t>
      </w:r>
      <w:r w:rsidRPr="004E6A09">
        <w:rPr>
          <w:rFonts w:ascii="Candara" w:hAnsi="Candara"/>
          <w:b/>
          <w:color w:val="4472C4"/>
          <w:lang w:val="es-EC"/>
        </w:rPr>
        <w:t>[indique la fecha del contrato]</w:t>
      </w:r>
      <w:r w:rsidRPr="004E6A09">
        <w:rPr>
          <w:rFonts w:ascii="Candara" w:hAnsi="Candara"/>
          <w:lang w:val="es-EC"/>
        </w:rPr>
        <w:t xml:space="preserve">, para la ejecución de </w:t>
      </w:r>
      <w:r w:rsidRPr="004E6A09">
        <w:rPr>
          <w:rFonts w:ascii="Candara" w:hAnsi="Candara"/>
          <w:b/>
          <w:color w:val="4472C4"/>
          <w:lang w:val="es-EC"/>
        </w:rPr>
        <w:t xml:space="preserve">[indique el nombre del contrato y una breve descripción de las Obras] </w:t>
      </w:r>
      <w:r w:rsidRPr="004E6A09">
        <w:rPr>
          <w:rFonts w:ascii="Candara" w:hAnsi="Candara"/>
          <w:lang w:val="es-EC"/>
        </w:rPr>
        <w:t>(en adelante denominado “el Contrato”).</w:t>
      </w:r>
    </w:p>
    <w:p w14:paraId="711A76C7" w14:textId="77777777" w:rsidR="000B0C9D" w:rsidRPr="004E6A09" w:rsidRDefault="000B0C9D" w:rsidP="000B0C9D">
      <w:pPr>
        <w:numPr>
          <w:ilvl w:val="12"/>
          <w:numId w:val="0"/>
        </w:numPr>
        <w:jc w:val="both"/>
        <w:rPr>
          <w:rFonts w:ascii="Candara" w:hAnsi="Candara"/>
          <w:lang w:val="es-EC"/>
        </w:rPr>
      </w:pPr>
    </w:p>
    <w:p w14:paraId="1F4BACE7"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Así mismo, entendemos que, de acuerdo con las condiciones del Contrato, se dará al Contratista un anticipo contra una garantía por pago de anticipo por la suma o sumas indicada(s) a continuación.</w:t>
      </w:r>
    </w:p>
    <w:p w14:paraId="3534D018" w14:textId="77777777" w:rsidR="000B0C9D" w:rsidRPr="004E6A09" w:rsidRDefault="000B0C9D" w:rsidP="000B0C9D">
      <w:pPr>
        <w:numPr>
          <w:ilvl w:val="12"/>
          <w:numId w:val="0"/>
        </w:numPr>
        <w:jc w:val="both"/>
        <w:rPr>
          <w:rFonts w:ascii="Candara" w:hAnsi="Candara"/>
          <w:lang w:val="es-EC"/>
        </w:rPr>
      </w:pPr>
    </w:p>
    <w:p w14:paraId="461FE8B5"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A solicitud del Contratista, nosotros </w:t>
      </w:r>
      <w:r w:rsidRPr="004E6A09">
        <w:rPr>
          <w:rFonts w:ascii="Candara" w:hAnsi="Candara"/>
          <w:b/>
          <w:color w:val="4472C4"/>
          <w:lang w:val="es-EC"/>
        </w:rPr>
        <w:t>[indique el nombre del Banco]</w:t>
      </w:r>
      <w:r w:rsidRPr="004E6A09">
        <w:rPr>
          <w:rFonts w:ascii="Candara" w:hAnsi="Candara"/>
          <w:i/>
          <w:iCs/>
          <w:lang w:val="es-EC"/>
        </w:rPr>
        <w:t xml:space="preserve"> </w:t>
      </w:r>
      <w:r w:rsidRPr="004E6A09">
        <w:rPr>
          <w:rFonts w:ascii="Candara" w:hAnsi="Candara"/>
          <w:lang w:val="es-EC"/>
        </w:rPr>
        <w:t>por medio del presente instrumento nos obligamos irrevocablemente a pagarles a ustedes una suma o sumas, que no excedan en total</w:t>
      </w:r>
      <w:r w:rsidRPr="004E6A09">
        <w:rPr>
          <w:rFonts w:ascii="Candara" w:hAnsi="Candara"/>
          <w:lang w:val="es-EC"/>
        </w:rPr>
        <w:softHyphen/>
      </w:r>
      <w:r w:rsidRPr="004E6A09">
        <w:rPr>
          <w:rFonts w:ascii="Candara" w:hAnsi="Candara"/>
          <w:lang w:val="es-EC"/>
        </w:rPr>
        <w:softHyphen/>
      </w:r>
      <w:r w:rsidRPr="004E6A09">
        <w:rPr>
          <w:rFonts w:ascii="Candara" w:hAnsi="Candara"/>
          <w:lang w:val="es-EC"/>
        </w:rPr>
        <w:softHyphen/>
      </w:r>
      <w:r w:rsidRPr="004E6A09">
        <w:rPr>
          <w:rFonts w:ascii="Candara" w:hAnsi="Candara"/>
          <w:lang w:val="es-EC"/>
        </w:rPr>
        <w:softHyphen/>
      </w:r>
      <w:r w:rsidRPr="004E6A09">
        <w:rPr>
          <w:rFonts w:ascii="Candara" w:hAnsi="Candara"/>
          <w:lang w:val="es-EC"/>
        </w:rPr>
        <w:softHyphen/>
        <w:t xml:space="preserve"> </w:t>
      </w:r>
      <w:r w:rsidRPr="004E6A09">
        <w:rPr>
          <w:rFonts w:ascii="Candara" w:hAnsi="Candara"/>
          <w:b/>
          <w:color w:val="4472C4"/>
          <w:lang w:val="es-EC"/>
        </w:rPr>
        <w:t>[indique la(s) suma(s) en cifras y en palabras]</w:t>
      </w:r>
      <w:r w:rsidRPr="004E6A09">
        <w:rPr>
          <w:rStyle w:val="Refdenotaalpie"/>
          <w:rFonts w:ascii="Candara" w:hAnsi="Candara"/>
          <w:i/>
          <w:iCs/>
          <w:lang w:val="es-EC"/>
        </w:rPr>
        <w:footnoteReference w:id="53"/>
      </w:r>
      <w:r w:rsidRPr="004E6A09">
        <w:rPr>
          <w:rFonts w:ascii="Candara" w:hAnsi="Candara"/>
          <w:szCs w:val="20"/>
          <w:lang w:val="es-EC"/>
        </w:rPr>
        <w:t xml:space="preserve"> </w:t>
      </w:r>
      <w:r w:rsidRPr="004E6A09">
        <w:rPr>
          <w:rFonts w:ascii="Candara" w:hAnsi="Candara"/>
          <w:lang w:val="es-EC"/>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4E6A09" w:rsidRDefault="000B0C9D" w:rsidP="000B0C9D">
      <w:pPr>
        <w:numPr>
          <w:ilvl w:val="12"/>
          <w:numId w:val="0"/>
        </w:numPr>
        <w:jc w:val="both"/>
        <w:rPr>
          <w:rFonts w:ascii="Candara" w:hAnsi="Candara"/>
          <w:lang w:val="es-EC"/>
        </w:rPr>
      </w:pPr>
    </w:p>
    <w:p w14:paraId="1DA66DE0" w14:textId="77777777" w:rsidR="000B0C9D" w:rsidRPr="004E6A09" w:rsidRDefault="000B0C9D" w:rsidP="000B0C9D">
      <w:pPr>
        <w:numPr>
          <w:ilvl w:val="12"/>
          <w:numId w:val="0"/>
        </w:numPr>
        <w:jc w:val="both"/>
        <w:rPr>
          <w:rFonts w:ascii="Candara" w:hAnsi="Candara"/>
          <w:i/>
          <w:iCs/>
          <w:lang w:val="es-EC"/>
        </w:rPr>
      </w:pPr>
      <w:r w:rsidRPr="004E6A09">
        <w:rPr>
          <w:rFonts w:ascii="Candara" w:hAnsi="Candara"/>
          <w:lang w:val="es-EC"/>
        </w:rPr>
        <w:t>Como condición para presentar cualquier reclamo y hacer efectiva esta garantía, el referido pago mencionado arriba</w:t>
      </w:r>
      <w:r w:rsidRPr="004E6A09">
        <w:rPr>
          <w:rFonts w:ascii="Candara" w:hAnsi="Candara"/>
          <w:i/>
          <w:iCs/>
          <w:lang w:val="es-EC"/>
        </w:rPr>
        <w:t xml:space="preserve"> </w:t>
      </w:r>
      <w:r w:rsidRPr="004E6A09">
        <w:rPr>
          <w:rFonts w:ascii="Candara" w:hAnsi="Candara"/>
          <w:lang w:val="es-EC"/>
        </w:rPr>
        <w:t xml:space="preserve">deber haber sido recibido por el Contratista en su cuenta número </w:t>
      </w:r>
      <w:r w:rsidRPr="004E6A09">
        <w:rPr>
          <w:rFonts w:ascii="Candara" w:hAnsi="Candara"/>
          <w:b/>
          <w:color w:val="4472C4"/>
          <w:lang w:val="es-EC"/>
        </w:rPr>
        <w:t>[indique número]</w:t>
      </w:r>
      <w:r w:rsidRPr="004E6A09">
        <w:rPr>
          <w:rFonts w:ascii="Candara" w:hAnsi="Candara"/>
          <w:i/>
          <w:iCs/>
          <w:lang w:val="es-EC"/>
        </w:rPr>
        <w:t xml:space="preserve"> </w:t>
      </w:r>
      <w:r w:rsidRPr="004E6A09">
        <w:rPr>
          <w:rFonts w:ascii="Candara" w:hAnsi="Candara"/>
          <w:lang w:val="es-EC"/>
        </w:rPr>
        <w:t xml:space="preserve">en el </w:t>
      </w:r>
      <w:r w:rsidRPr="004E6A09">
        <w:rPr>
          <w:rFonts w:ascii="Candara" w:hAnsi="Candara"/>
          <w:b/>
          <w:color w:val="4472C4"/>
          <w:lang w:val="es-EC"/>
        </w:rPr>
        <w:t>[indique el nombre y dirección del banco]</w:t>
      </w:r>
      <w:r w:rsidRPr="004E6A09">
        <w:rPr>
          <w:rFonts w:ascii="Candara" w:hAnsi="Candara"/>
          <w:i/>
          <w:iCs/>
          <w:lang w:val="es-EC"/>
        </w:rPr>
        <w:t>.</w:t>
      </w:r>
    </w:p>
    <w:p w14:paraId="14D1EA71" w14:textId="77777777" w:rsidR="000B0C9D" w:rsidRPr="004E6A09" w:rsidRDefault="000B0C9D" w:rsidP="000B0C9D">
      <w:pPr>
        <w:numPr>
          <w:ilvl w:val="12"/>
          <w:numId w:val="0"/>
        </w:numPr>
        <w:jc w:val="both"/>
        <w:rPr>
          <w:rFonts w:ascii="Candara" w:hAnsi="Candara"/>
          <w:i/>
          <w:iCs/>
          <w:lang w:val="es-EC"/>
        </w:rPr>
      </w:pPr>
    </w:p>
    <w:p w14:paraId="541BB024" w14:textId="77777777" w:rsidR="000B0C9D" w:rsidRPr="004E6A09" w:rsidRDefault="000B0C9D" w:rsidP="000B0C9D">
      <w:pPr>
        <w:numPr>
          <w:ilvl w:val="12"/>
          <w:numId w:val="0"/>
        </w:numPr>
        <w:jc w:val="both"/>
        <w:rPr>
          <w:rFonts w:ascii="Candara" w:hAnsi="Candara"/>
          <w:lang w:val="es-EC"/>
        </w:rPr>
      </w:pPr>
      <w:r w:rsidRPr="004E6A09">
        <w:rPr>
          <w:rFonts w:ascii="Candara" w:hAnsi="Candara"/>
          <w:lang w:val="es-EC"/>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4E6A09">
        <w:rPr>
          <w:rFonts w:ascii="Candara" w:hAnsi="Candara"/>
          <w:b/>
          <w:color w:val="4472C4"/>
          <w:lang w:val="es-EC"/>
        </w:rPr>
        <w:t>[indique el número]</w:t>
      </w:r>
      <w:r w:rsidRPr="004E6A09">
        <w:rPr>
          <w:rFonts w:ascii="Candara" w:hAnsi="Candara"/>
          <w:lang w:val="es-EC"/>
        </w:rPr>
        <w:t xml:space="preserve"> día del </w:t>
      </w:r>
      <w:r w:rsidRPr="004E6A09">
        <w:rPr>
          <w:rFonts w:ascii="Candara" w:hAnsi="Candara"/>
          <w:b/>
          <w:color w:val="4472C4"/>
          <w:lang w:val="es-EC"/>
        </w:rPr>
        <w:t>[indique el mes]</w:t>
      </w:r>
      <w:r w:rsidRPr="004E6A09">
        <w:rPr>
          <w:rFonts w:ascii="Candara" w:hAnsi="Candara"/>
          <w:lang w:val="es-EC"/>
        </w:rPr>
        <w:t xml:space="preserve"> de </w:t>
      </w:r>
      <w:r w:rsidRPr="004E6A09">
        <w:rPr>
          <w:rFonts w:ascii="Candara" w:hAnsi="Candara"/>
          <w:b/>
          <w:color w:val="4472C4"/>
          <w:lang w:val="es-EC"/>
        </w:rPr>
        <w:t>[indique el año]</w:t>
      </w:r>
      <w:r w:rsidRPr="004E6A09">
        <w:rPr>
          <w:rStyle w:val="Refdenotaalpie"/>
          <w:rFonts w:ascii="Candara" w:hAnsi="Candara"/>
          <w:i/>
          <w:iCs/>
          <w:szCs w:val="20"/>
          <w:lang w:val="es-EC"/>
        </w:rPr>
        <w:footnoteReference w:id="54"/>
      </w:r>
      <w:r w:rsidRPr="004E6A09">
        <w:rPr>
          <w:rFonts w:ascii="Candara" w:hAnsi="Candara"/>
          <w:i/>
          <w:iCs/>
          <w:lang w:val="es-EC"/>
        </w:rPr>
        <w:t>,</w:t>
      </w:r>
      <w:r w:rsidRPr="004E6A09">
        <w:rPr>
          <w:rFonts w:ascii="Candara" w:hAnsi="Candara"/>
          <w:lang w:val="es-EC"/>
        </w:rPr>
        <w:t xml:space="preserve"> lo que ocurra primero. Por lo tanto, cualquier demanda de pago bajo esta garantía deberá recibirse en esta oficina en o antes de esta fecha.</w:t>
      </w:r>
    </w:p>
    <w:p w14:paraId="45412CAB" w14:textId="77777777" w:rsidR="000B0C9D" w:rsidRPr="004E6A09" w:rsidRDefault="000B0C9D" w:rsidP="000B0C9D">
      <w:pPr>
        <w:numPr>
          <w:ilvl w:val="12"/>
          <w:numId w:val="0"/>
        </w:numPr>
        <w:jc w:val="both"/>
        <w:rPr>
          <w:rFonts w:ascii="Candara" w:hAnsi="Candara"/>
          <w:i/>
          <w:iCs/>
          <w:szCs w:val="20"/>
          <w:lang w:val="es-EC"/>
        </w:rPr>
      </w:pPr>
      <w:r w:rsidRPr="004E6A09">
        <w:rPr>
          <w:rFonts w:ascii="Candara" w:hAnsi="Candara"/>
          <w:lang w:val="es-EC"/>
        </w:rPr>
        <w:t xml:space="preserve"> </w:t>
      </w:r>
    </w:p>
    <w:p w14:paraId="705B82EC" w14:textId="77777777" w:rsidR="000B0C9D" w:rsidRPr="004E6A09" w:rsidRDefault="000B0C9D" w:rsidP="000B0C9D">
      <w:pPr>
        <w:numPr>
          <w:ilvl w:val="12"/>
          <w:numId w:val="0"/>
        </w:numPr>
        <w:jc w:val="both"/>
        <w:rPr>
          <w:rFonts w:ascii="Candara" w:hAnsi="Candara"/>
          <w:szCs w:val="20"/>
          <w:lang w:val="es-EC"/>
        </w:rPr>
      </w:pPr>
      <w:r w:rsidRPr="004E6A09">
        <w:rPr>
          <w:rFonts w:ascii="Candara" w:hAnsi="Candara"/>
          <w:szCs w:val="20"/>
          <w:lang w:val="es-EC"/>
        </w:rPr>
        <w:t xml:space="preserve">Esta garantía está sujeta a los </w:t>
      </w:r>
      <w:r w:rsidRPr="004E6A09">
        <w:rPr>
          <w:rFonts w:ascii="Candara" w:hAnsi="Candara"/>
          <w:i/>
          <w:iCs/>
          <w:szCs w:val="20"/>
          <w:lang w:val="es-EC"/>
        </w:rPr>
        <w:t>Reglas Uniformes de la CCI relativas a las garantías pagaderas contra primera solicitud</w:t>
      </w:r>
      <w:r w:rsidRPr="004E6A09">
        <w:rPr>
          <w:rFonts w:ascii="Candara" w:hAnsi="Candara"/>
          <w:szCs w:val="20"/>
          <w:lang w:val="es-EC"/>
        </w:rPr>
        <w:t xml:space="preserve"> (</w:t>
      </w:r>
      <w:proofErr w:type="spellStart"/>
      <w:r w:rsidRPr="004E6A09">
        <w:rPr>
          <w:rFonts w:ascii="Candara" w:hAnsi="Candara"/>
          <w:szCs w:val="20"/>
          <w:lang w:val="es-EC"/>
        </w:rPr>
        <w:t>U</w:t>
      </w:r>
      <w:r w:rsidRPr="004E6A09">
        <w:rPr>
          <w:rFonts w:ascii="Candara" w:hAnsi="Candara"/>
          <w:i/>
          <w:iCs/>
          <w:szCs w:val="20"/>
          <w:lang w:val="es-EC"/>
        </w:rPr>
        <w:t>niform</w:t>
      </w:r>
      <w:proofErr w:type="spellEnd"/>
      <w:r w:rsidRPr="004E6A09">
        <w:rPr>
          <w:rFonts w:ascii="Candara" w:hAnsi="Candara"/>
          <w:i/>
          <w:iCs/>
          <w:szCs w:val="20"/>
          <w:lang w:val="es-EC"/>
        </w:rPr>
        <w:t xml:space="preserve"> Rules </w:t>
      </w:r>
      <w:proofErr w:type="spellStart"/>
      <w:r w:rsidRPr="004E6A09">
        <w:rPr>
          <w:rFonts w:ascii="Candara" w:hAnsi="Candara"/>
          <w:i/>
          <w:iCs/>
          <w:szCs w:val="20"/>
          <w:lang w:val="es-EC"/>
        </w:rPr>
        <w:t>for</w:t>
      </w:r>
      <w:proofErr w:type="spellEnd"/>
      <w:r w:rsidRPr="004E6A09">
        <w:rPr>
          <w:rFonts w:ascii="Candara" w:hAnsi="Candara"/>
          <w:i/>
          <w:iCs/>
          <w:szCs w:val="20"/>
          <w:lang w:val="es-EC"/>
        </w:rPr>
        <w:t xml:space="preserve"> </w:t>
      </w:r>
      <w:proofErr w:type="spellStart"/>
      <w:r w:rsidRPr="004E6A09">
        <w:rPr>
          <w:rFonts w:ascii="Candara" w:hAnsi="Candara"/>
          <w:i/>
          <w:iCs/>
          <w:szCs w:val="20"/>
          <w:lang w:val="es-EC"/>
        </w:rPr>
        <w:t>Demand</w:t>
      </w:r>
      <w:proofErr w:type="spellEnd"/>
      <w:r w:rsidRPr="004E6A09">
        <w:rPr>
          <w:rFonts w:ascii="Candara" w:hAnsi="Candara"/>
          <w:i/>
          <w:iCs/>
          <w:szCs w:val="20"/>
          <w:lang w:val="es-EC"/>
        </w:rPr>
        <w:t xml:space="preserve"> </w:t>
      </w:r>
      <w:proofErr w:type="spellStart"/>
      <w:r w:rsidRPr="004E6A09">
        <w:rPr>
          <w:rFonts w:ascii="Candara" w:hAnsi="Candara"/>
          <w:i/>
          <w:iCs/>
          <w:szCs w:val="20"/>
          <w:lang w:val="es-EC"/>
        </w:rPr>
        <w:t>Guarantees</w:t>
      </w:r>
      <w:proofErr w:type="spellEnd"/>
      <w:r w:rsidRPr="004E6A09">
        <w:rPr>
          <w:rFonts w:ascii="Candara" w:hAnsi="Candara"/>
          <w:szCs w:val="20"/>
          <w:lang w:val="es-EC"/>
        </w:rPr>
        <w:t>), ICC Publicación No. 458.</w:t>
      </w:r>
    </w:p>
    <w:p w14:paraId="01BA79AB" w14:textId="77777777" w:rsidR="000B0C9D" w:rsidRPr="004E6A09" w:rsidRDefault="000B0C9D" w:rsidP="000B0C9D">
      <w:pPr>
        <w:numPr>
          <w:ilvl w:val="12"/>
          <w:numId w:val="0"/>
        </w:numPr>
        <w:jc w:val="both"/>
        <w:rPr>
          <w:rFonts w:ascii="Candara" w:hAnsi="Candara"/>
          <w:szCs w:val="20"/>
          <w:lang w:val="es-EC"/>
        </w:rPr>
      </w:pPr>
    </w:p>
    <w:p w14:paraId="69DA582E" w14:textId="77777777" w:rsidR="000B0C9D" w:rsidRPr="004E6A09" w:rsidRDefault="000B0C9D" w:rsidP="000B0C9D">
      <w:pPr>
        <w:numPr>
          <w:ilvl w:val="12"/>
          <w:numId w:val="0"/>
        </w:numPr>
        <w:jc w:val="both"/>
        <w:rPr>
          <w:rFonts w:ascii="Candara" w:hAnsi="Candara"/>
          <w:u w:val="single"/>
          <w:lang w:val="es-EC"/>
        </w:rPr>
      </w:pPr>
      <w:r w:rsidRPr="004E6A09">
        <w:rPr>
          <w:rFonts w:ascii="Candara" w:hAnsi="Candara"/>
          <w:lang w:val="es-EC"/>
        </w:rPr>
        <w:t xml:space="preserve">     </w:t>
      </w:r>
      <w:r w:rsidRPr="004E6A09">
        <w:rPr>
          <w:rFonts w:ascii="Candara" w:hAnsi="Candara"/>
          <w:i/>
          <w:iCs/>
          <w:lang w:val="es-EC"/>
        </w:rPr>
        <w:t xml:space="preserve">[firma(s) </w:t>
      </w:r>
      <w:proofErr w:type="gramStart"/>
      <w:r w:rsidRPr="004E6A09">
        <w:rPr>
          <w:rFonts w:ascii="Candara" w:hAnsi="Candara"/>
          <w:i/>
          <w:iCs/>
          <w:lang w:val="es-EC"/>
        </w:rPr>
        <w:t>de los representante</w:t>
      </w:r>
      <w:proofErr w:type="gramEnd"/>
      <w:r w:rsidRPr="004E6A09">
        <w:rPr>
          <w:rFonts w:ascii="Candara" w:hAnsi="Candara"/>
          <w:i/>
          <w:iCs/>
          <w:lang w:val="es-EC"/>
        </w:rPr>
        <w:t>(s) autorizado(s) del Banco]</w:t>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r w:rsidRPr="004E6A09">
        <w:rPr>
          <w:rFonts w:ascii="Candara" w:hAnsi="Candara"/>
          <w:u w:val="single"/>
          <w:lang w:val="es-EC"/>
        </w:rPr>
        <w:tab/>
      </w:r>
    </w:p>
    <w:p w14:paraId="7875CC5A" w14:textId="77777777" w:rsidR="000B0C9D" w:rsidRPr="004E6A09" w:rsidRDefault="000B0C9D" w:rsidP="000B0C9D">
      <w:pPr>
        <w:numPr>
          <w:ilvl w:val="12"/>
          <w:numId w:val="0"/>
        </w:numPr>
        <w:tabs>
          <w:tab w:val="left" w:pos="8640"/>
        </w:tabs>
        <w:jc w:val="both"/>
        <w:rPr>
          <w:rFonts w:ascii="Candara" w:hAnsi="Candara"/>
          <w:b/>
          <w:bCs/>
          <w:i/>
          <w:iCs/>
          <w:lang w:val="es-EC"/>
        </w:rPr>
        <w:sectPr w:rsidR="000B0C9D" w:rsidRPr="004E6A09" w:rsidSect="003F6C27">
          <w:headerReference w:type="even" r:id="rId44"/>
          <w:headerReference w:type="default" r:id="rId45"/>
          <w:headerReference w:type="first" r:id="rId46"/>
          <w:endnotePr>
            <w:numFmt w:val="decimal"/>
          </w:endnotePr>
          <w:pgSz w:w="11906" w:h="16838" w:code="9"/>
          <w:pgMar w:top="1440" w:right="1440" w:bottom="1440" w:left="1440" w:header="720" w:footer="720" w:gutter="0"/>
          <w:cols w:space="720"/>
          <w:titlePg/>
          <w:docGrid w:linePitch="326"/>
        </w:sectPr>
      </w:pPr>
    </w:p>
    <w:p w14:paraId="16C44C06" w14:textId="77777777" w:rsidR="00E00E5A" w:rsidRDefault="00E00E5A" w:rsidP="001636A6">
      <w:pPr>
        <w:spacing w:after="120"/>
        <w:jc w:val="center"/>
        <w:rPr>
          <w:rFonts w:ascii="Candara" w:hAnsi="Candara"/>
          <w:b/>
          <w:bCs/>
          <w:i/>
          <w:iCs/>
          <w:lang w:val="es-EC"/>
        </w:rPr>
      </w:pPr>
    </w:p>
    <w:p w14:paraId="53A0EA1B" w14:textId="77777777" w:rsidR="00E00E5A" w:rsidRDefault="00E00E5A" w:rsidP="001636A6">
      <w:pPr>
        <w:spacing w:after="120"/>
        <w:jc w:val="center"/>
        <w:rPr>
          <w:rFonts w:ascii="Candara" w:hAnsi="Candara"/>
          <w:b/>
          <w:bCs/>
          <w:i/>
          <w:iCs/>
          <w:lang w:val="es-EC"/>
        </w:rPr>
      </w:pPr>
    </w:p>
    <w:p w14:paraId="342818D0" w14:textId="77777777" w:rsidR="00E00E5A" w:rsidRDefault="00E00E5A" w:rsidP="001636A6">
      <w:pPr>
        <w:spacing w:after="120"/>
        <w:jc w:val="center"/>
        <w:rPr>
          <w:rFonts w:ascii="Candara" w:hAnsi="Candara"/>
          <w:b/>
          <w:bCs/>
          <w:i/>
          <w:iCs/>
          <w:lang w:val="es-EC"/>
        </w:rPr>
      </w:pPr>
    </w:p>
    <w:p w14:paraId="29C0B29A" w14:textId="77777777" w:rsidR="00E00E5A" w:rsidRDefault="00E00E5A" w:rsidP="001636A6">
      <w:pPr>
        <w:spacing w:after="120"/>
        <w:jc w:val="center"/>
        <w:rPr>
          <w:rFonts w:ascii="Candara" w:hAnsi="Candara"/>
          <w:b/>
          <w:bCs/>
          <w:i/>
          <w:iCs/>
          <w:lang w:val="es-EC"/>
        </w:rPr>
      </w:pPr>
    </w:p>
    <w:p w14:paraId="37982656" w14:textId="77777777" w:rsidR="00E00E5A" w:rsidRDefault="00E00E5A" w:rsidP="001636A6">
      <w:pPr>
        <w:spacing w:after="120"/>
        <w:jc w:val="center"/>
        <w:rPr>
          <w:rFonts w:ascii="Candara" w:hAnsi="Candara"/>
          <w:b/>
          <w:bCs/>
          <w:i/>
          <w:iCs/>
          <w:lang w:val="es-EC"/>
        </w:rPr>
      </w:pPr>
    </w:p>
    <w:p w14:paraId="0880DD7A" w14:textId="77777777" w:rsidR="00E00E5A" w:rsidRDefault="00E00E5A" w:rsidP="001636A6">
      <w:pPr>
        <w:spacing w:after="120"/>
        <w:jc w:val="center"/>
        <w:rPr>
          <w:rFonts w:ascii="Candara" w:hAnsi="Candara"/>
          <w:b/>
          <w:bCs/>
          <w:i/>
          <w:iCs/>
          <w:lang w:val="es-EC"/>
        </w:rPr>
      </w:pPr>
    </w:p>
    <w:p w14:paraId="775C73B2" w14:textId="77777777" w:rsidR="00E00E5A" w:rsidRDefault="00E00E5A" w:rsidP="001636A6">
      <w:pPr>
        <w:spacing w:after="120"/>
        <w:jc w:val="center"/>
        <w:rPr>
          <w:rFonts w:ascii="Candara" w:hAnsi="Candara"/>
          <w:b/>
          <w:bCs/>
          <w:i/>
          <w:iCs/>
          <w:lang w:val="es-EC"/>
        </w:rPr>
      </w:pPr>
    </w:p>
    <w:p w14:paraId="2D467351" w14:textId="77777777" w:rsidR="00E00E5A" w:rsidRDefault="00E00E5A" w:rsidP="001636A6">
      <w:pPr>
        <w:spacing w:after="120"/>
        <w:jc w:val="center"/>
        <w:rPr>
          <w:rFonts w:ascii="Candara" w:hAnsi="Candara"/>
          <w:b/>
          <w:bCs/>
          <w:i/>
          <w:iCs/>
          <w:lang w:val="es-EC"/>
        </w:rPr>
      </w:pPr>
    </w:p>
    <w:p w14:paraId="5FEB4ADF" w14:textId="77777777" w:rsidR="00E00E5A" w:rsidRDefault="00E00E5A" w:rsidP="001636A6">
      <w:pPr>
        <w:spacing w:after="120"/>
        <w:jc w:val="center"/>
        <w:rPr>
          <w:rFonts w:ascii="Candara" w:hAnsi="Candara"/>
          <w:b/>
          <w:bCs/>
          <w:i/>
          <w:iCs/>
          <w:lang w:val="es-EC"/>
        </w:rPr>
      </w:pPr>
    </w:p>
    <w:p w14:paraId="07E053E2" w14:textId="77777777" w:rsidR="00E00E5A" w:rsidRDefault="00E00E5A" w:rsidP="001636A6">
      <w:pPr>
        <w:spacing w:after="120"/>
        <w:jc w:val="center"/>
        <w:rPr>
          <w:rFonts w:ascii="Candara" w:hAnsi="Candara"/>
          <w:b/>
          <w:bCs/>
          <w:i/>
          <w:iCs/>
          <w:lang w:val="es-EC"/>
        </w:rPr>
      </w:pPr>
    </w:p>
    <w:p w14:paraId="0FE88D3A" w14:textId="77777777" w:rsidR="00E00E5A" w:rsidRDefault="00E00E5A" w:rsidP="001636A6">
      <w:pPr>
        <w:spacing w:after="120"/>
        <w:jc w:val="center"/>
        <w:rPr>
          <w:rFonts w:ascii="Candara" w:hAnsi="Candara"/>
          <w:b/>
          <w:bCs/>
          <w:i/>
          <w:iCs/>
          <w:lang w:val="es-EC"/>
        </w:rPr>
      </w:pPr>
    </w:p>
    <w:p w14:paraId="5D97BC1F" w14:textId="77777777" w:rsidR="00E00E5A" w:rsidRDefault="00E00E5A" w:rsidP="001636A6">
      <w:pPr>
        <w:spacing w:after="120"/>
        <w:jc w:val="center"/>
        <w:rPr>
          <w:rFonts w:ascii="Candara" w:hAnsi="Candara"/>
          <w:b/>
          <w:bCs/>
          <w:i/>
          <w:iCs/>
          <w:lang w:val="es-EC"/>
        </w:rPr>
      </w:pPr>
    </w:p>
    <w:p w14:paraId="47BCF601" w14:textId="77777777" w:rsidR="00E00E5A" w:rsidRDefault="00E00E5A" w:rsidP="001636A6">
      <w:pPr>
        <w:spacing w:after="120"/>
        <w:jc w:val="center"/>
        <w:rPr>
          <w:rFonts w:ascii="Candara" w:hAnsi="Candara"/>
          <w:b/>
          <w:bCs/>
          <w:i/>
          <w:iCs/>
          <w:lang w:val="es-EC"/>
        </w:rPr>
      </w:pPr>
    </w:p>
    <w:p w14:paraId="18351DA5" w14:textId="77777777" w:rsidR="00E00E5A" w:rsidRDefault="00E00E5A" w:rsidP="001636A6">
      <w:pPr>
        <w:spacing w:after="120"/>
        <w:jc w:val="center"/>
        <w:rPr>
          <w:rFonts w:ascii="Candara" w:hAnsi="Candara"/>
          <w:b/>
          <w:bCs/>
          <w:i/>
          <w:iCs/>
          <w:lang w:val="es-EC"/>
        </w:rPr>
      </w:pPr>
    </w:p>
    <w:p w14:paraId="6E6126DD" w14:textId="77777777" w:rsidR="00E00E5A" w:rsidRDefault="00E00E5A" w:rsidP="001636A6">
      <w:pPr>
        <w:spacing w:after="120"/>
        <w:jc w:val="center"/>
        <w:rPr>
          <w:rFonts w:ascii="Candara" w:hAnsi="Candara"/>
          <w:b/>
          <w:bCs/>
          <w:i/>
          <w:iCs/>
          <w:lang w:val="es-EC"/>
        </w:rPr>
      </w:pPr>
    </w:p>
    <w:p w14:paraId="27E7581C" w14:textId="77777777" w:rsidR="00E00E5A" w:rsidRDefault="00E00E5A" w:rsidP="001636A6">
      <w:pPr>
        <w:spacing w:after="120"/>
        <w:jc w:val="center"/>
        <w:rPr>
          <w:rFonts w:ascii="Candara" w:hAnsi="Candara"/>
          <w:b/>
          <w:bCs/>
          <w:i/>
          <w:iCs/>
          <w:lang w:val="es-EC"/>
        </w:rPr>
      </w:pPr>
    </w:p>
    <w:p w14:paraId="18A5FC92" w14:textId="77777777" w:rsidR="00E00E5A" w:rsidRDefault="00E00E5A" w:rsidP="001636A6">
      <w:pPr>
        <w:spacing w:after="120"/>
        <w:jc w:val="center"/>
        <w:rPr>
          <w:rFonts w:ascii="Candara" w:hAnsi="Candara"/>
          <w:b/>
          <w:bCs/>
          <w:i/>
          <w:iCs/>
          <w:lang w:val="es-EC"/>
        </w:rPr>
      </w:pPr>
    </w:p>
    <w:p w14:paraId="149E66BD" w14:textId="77777777" w:rsidR="00E00E5A" w:rsidRDefault="00E00E5A" w:rsidP="001636A6">
      <w:pPr>
        <w:spacing w:after="120"/>
        <w:jc w:val="center"/>
        <w:rPr>
          <w:rFonts w:ascii="Candara" w:hAnsi="Candara"/>
          <w:b/>
          <w:bCs/>
          <w:i/>
          <w:iCs/>
          <w:lang w:val="es-EC"/>
        </w:rPr>
      </w:pPr>
    </w:p>
    <w:p w14:paraId="1B49AA8B" w14:textId="77777777" w:rsidR="00E00E5A" w:rsidRDefault="00E00E5A" w:rsidP="001636A6">
      <w:pPr>
        <w:spacing w:after="120"/>
        <w:jc w:val="center"/>
        <w:rPr>
          <w:rFonts w:ascii="Candara" w:hAnsi="Candara"/>
          <w:b/>
          <w:bCs/>
          <w:i/>
          <w:iCs/>
          <w:lang w:val="es-EC"/>
        </w:rPr>
      </w:pPr>
    </w:p>
    <w:p w14:paraId="737AF583" w14:textId="77777777" w:rsidR="00E00E5A" w:rsidRDefault="00E00E5A" w:rsidP="001636A6">
      <w:pPr>
        <w:spacing w:after="120"/>
        <w:jc w:val="center"/>
        <w:rPr>
          <w:rFonts w:ascii="Candara" w:hAnsi="Candara"/>
          <w:b/>
          <w:bCs/>
          <w:i/>
          <w:iCs/>
          <w:lang w:val="es-EC"/>
        </w:rPr>
      </w:pPr>
    </w:p>
    <w:p w14:paraId="2617E1E2" w14:textId="77777777" w:rsidR="00E00E5A" w:rsidRDefault="00E00E5A" w:rsidP="001636A6">
      <w:pPr>
        <w:spacing w:after="120"/>
        <w:jc w:val="center"/>
        <w:rPr>
          <w:rFonts w:ascii="Candara" w:hAnsi="Candara"/>
          <w:b/>
          <w:bCs/>
          <w:i/>
          <w:iCs/>
          <w:lang w:val="es-EC"/>
        </w:rPr>
      </w:pPr>
    </w:p>
    <w:p w14:paraId="27C7EC6E" w14:textId="77777777" w:rsidR="00E00E5A" w:rsidRDefault="00E00E5A" w:rsidP="001636A6">
      <w:pPr>
        <w:spacing w:after="120"/>
        <w:jc w:val="center"/>
        <w:rPr>
          <w:rFonts w:ascii="Candara" w:hAnsi="Candara"/>
          <w:b/>
          <w:bCs/>
          <w:i/>
          <w:iCs/>
          <w:lang w:val="es-EC"/>
        </w:rPr>
      </w:pPr>
    </w:p>
    <w:p w14:paraId="1E6F4B59" w14:textId="77777777" w:rsidR="00E00E5A" w:rsidRDefault="00E00E5A" w:rsidP="001636A6">
      <w:pPr>
        <w:spacing w:after="120"/>
        <w:jc w:val="center"/>
        <w:rPr>
          <w:rFonts w:ascii="Candara" w:hAnsi="Candara"/>
          <w:b/>
          <w:bCs/>
          <w:i/>
          <w:iCs/>
          <w:lang w:val="es-EC"/>
        </w:rPr>
      </w:pPr>
    </w:p>
    <w:p w14:paraId="1F506470" w14:textId="77777777" w:rsidR="00E00E5A" w:rsidRDefault="00E00E5A" w:rsidP="001636A6">
      <w:pPr>
        <w:spacing w:after="120"/>
        <w:jc w:val="center"/>
        <w:rPr>
          <w:rFonts w:ascii="Candara" w:hAnsi="Candara"/>
          <w:b/>
          <w:bCs/>
          <w:i/>
          <w:iCs/>
          <w:lang w:val="es-EC"/>
        </w:rPr>
      </w:pPr>
    </w:p>
    <w:p w14:paraId="2D7D069B" w14:textId="696D4080" w:rsidR="001636A6" w:rsidRPr="004E6A09" w:rsidRDefault="004D43D6" w:rsidP="001636A6">
      <w:pPr>
        <w:spacing w:after="120"/>
        <w:jc w:val="center"/>
        <w:rPr>
          <w:rFonts w:ascii="Candara" w:hAnsi="Candara"/>
          <w:b/>
          <w:bCs/>
          <w:iCs/>
          <w:lang w:val="es-EC"/>
        </w:rPr>
      </w:pPr>
      <w:r w:rsidRPr="004E6A09">
        <w:rPr>
          <w:rFonts w:ascii="Candara" w:hAnsi="Candara"/>
          <w:b/>
          <w:bCs/>
          <w:i/>
          <w:iCs/>
          <w:lang w:val="es-EC"/>
        </w:rPr>
        <w:t xml:space="preserve"> </w:t>
      </w:r>
      <w:bookmarkStart w:id="144" w:name="_Toc112839707"/>
      <w:r w:rsidR="003F79AA" w:rsidRPr="004E6A09">
        <w:rPr>
          <w:rFonts w:ascii="Candara" w:hAnsi="Candara"/>
          <w:b/>
          <w:bCs/>
          <w:lang w:val="es-EC"/>
        </w:rPr>
        <w:t>Llamado a Licitación</w:t>
      </w:r>
      <w:bookmarkEnd w:id="144"/>
    </w:p>
    <w:p w14:paraId="1F4A4C29" w14:textId="77777777" w:rsidR="00533488" w:rsidRPr="00533488" w:rsidRDefault="00533488" w:rsidP="00533488">
      <w:pPr>
        <w:spacing w:after="120"/>
        <w:rPr>
          <w:rFonts w:ascii="Candara" w:hAnsi="Candara"/>
          <w:iCs/>
          <w:sz w:val="20"/>
          <w:szCs w:val="20"/>
          <w:lang w:val="es-MX"/>
        </w:rPr>
      </w:pPr>
    </w:p>
    <w:p w14:paraId="00587712" w14:textId="77777777" w:rsidR="00533488" w:rsidRPr="00533488" w:rsidRDefault="00533488" w:rsidP="00533488">
      <w:pPr>
        <w:spacing w:after="120"/>
        <w:jc w:val="center"/>
        <w:rPr>
          <w:rFonts w:ascii="Candara" w:hAnsi="Candara"/>
          <w:b/>
          <w:bCs/>
          <w:i/>
          <w:sz w:val="20"/>
          <w:szCs w:val="20"/>
          <w:lang w:val="es-MX"/>
        </w:rPr>
      </w:pPr>
      <w:r w:rsidRPr="00533488">
        <w:rPr>
          <w:rFonts w:ascii="Candara" w:hAnsi="Candara"/>
          <w:b/>
          <w:bCs/>
          <w:i/>
          <w:sz w:val="20"/>
          <w:szCs w:val="20"/>
          <w:lang w:val="es-MX"/>
        </w:rPr>
        <w:t>REPÚBLICA DEL ECUADOR</w:t>
      </w:r>
    </w:p>
    <w:p w14:paraId="5CDCAD87" w14:textId="77777777" w:rsidR="00533488" w:rsidRPr="00533488" w:rsidRDefault="00533488" w:rsidP="00533488">
      <w:pPr>
        <w:spacing w:after="120"/>
        <w:jc w:val="center"/>
        <w:rPr>
          <w:rFonts w:ascii="Candara" w:hAnsi="Candara"/>
          <w:b/>
          <w:bCs/>
          <w:i/>
          <w:sz w:val="20"/>
          <w:szCs w:val="20"/>
          <w:lang w:val="es-MX"/>
        </w:rPr>
      </w:pPr>
      <w:r w:rsidRPr="00533488">
        <w:rPr>
          <w:rFonts w:ascii="Candara" w:hAnsi="Candara"/>
          <w:b/>
          <w:bCs/>
          <w:i/>
          <w:sz w:val="20"/>
          <w:szCs w:val="20"/>
          <w:lang w:val="es-MX"/>
        </w:rPr>
        <w:t xml:space="preserve">APOYO AL AVANCE DEL CAMBIO DE LA MATRIZ ENERGÉTICA DEL ECUADOR </w:t>
      </w:r>
    </w:p>
    <w:p w14:paraId="18F9F288" w14:textId="77777777" w:rsidR="00533488" w:rsidRPr="00533488" w:rsidRDefault="00533488" w:rsidP="00533488">
      <w:pPr>
        <w:tabs>
          <w:tab w:val="center" w:pos="4816"/>
          <w:tab w:val="left" w:pos="7500"/>
        </w:tabs>
        <w:spacing w:after="120"/>
        <w:rPr>
          <w:rFonts w:ascii="Candara" w:hAnsi="Candara"/>
          <w:b/>
          <w:i/>
          <w:iCs/>
          <w:sz w:val="20"/>
          <w:szCs w:val="20"/>
          <w:lang w:val="es-MX"/>
        </w:rPr>
      </w:pPr>
      <w:r w:rsidRPr="00533488">
        <w:rPr>
          <w:rFonts w:ascii="Candara" w:hAnsi="Candara"/>
          <w:b/>
          <w:i/>
          <w:iCs/>
          <w:sz w:val="20"/>
          <w:szCs w:val="20"/>
          <w:lang w:val="es-MX"/>
        </w:rPr>
        <w:tab/>
        <w:t xml:space="preserve"> 4343/OC-EC/EC-L1223</w:t>
      </w:r>
      <w:r w:rsidRPr="00533488">
        <w:rPr>
          <w:rFonts w:ascii="Candara" w:hAnsi="Candara"/>
          <w:b/>
          <w:i/>
          <w:iCs/>
          <w:sz w:val="20"/>
          <w:szCs w:val="20"/>
          <w:lang w:val="es-MX"/>
        </w:rPr>
        <w:tab/>
      </w:r>
    </w:p>
    <w:p w14:paraId="47DA0F24" w14:textId="77777777" w:rsidR="00533488" w:rsidRPr="00533488" w:rsidRDefault="00533488" w:rsidP="00533488">
      <w:pPr>
        <w:spacing w:after="120"/>
        <w:jc w:val="center"/>
        <w:rPr>
          <w:rFonts w:ascii="Candara" w:hAnsi="Candara"/>
          <w:b/>
          <w:i/>
          <w:iCs/>
          <w:sz w:val="20"/>
          <w:szCs w:val="20"/>
          <w:lang w:val="es-MX"/>
        </w:rPr>
      </w:pPr>
    </w:p>
    <w:p w14:paraId="1383B9B6" w14:textId="77777777" w:rsidR="00533488" w:rsidRPr="00533488" w:rsidRDefault="00533488" w:rsidP="00533488">
      <w:pPr>
        <w:spacing w:after="120"/>
        <w:ind w:right="-330"/>
        <w:rPr>
          <w:rFonts w:ascii="Candara" w:hAnsi="Candara"/>
          <w:b/>
          <w:bCs/>
          <w:sz w:val="20"/>
          <w:szCs w:val="20"/>
          <w:lang w:val="en-029"/>
        </w:rPr>
      </w:pPr>
      <w:r w:rsidRPr="00533488">
        <w:rPr>
          <w:rFonts w:ascii="Candara" w:hAnsi="Candara"/>
          <w:b/>
          <w:bCs/>
          <w:sz w:val="20"/>
          <w:szCs w:val="20"/>
          <w:lang w:val="es-EC"/>
        </w:rPr>
        <w:t>Licitación</w:t>
      </w:r>
      <w:r w:rsidRPr="00533488">
        <w:rPr>
          <w:rFonts w:ascii="Candara" w:hAnsi="Candara"/>
          <w:b/>
          <w:bCs/>
          <w:sz w:val="20"/>
          <w:szCs w:val="20"/>
          <w:lang w:val="es-ES"/>
        </w:rPr>
        <w:t xml:space="preserve"> Pública Nacional LPN Nro.  </w:t>
      </w:r>
      <w:r w:rsidRPr="00533488">
        <w:rPr>
          <w:rFonts w:ascii="Candara" w:hAnsi="Candara"/>
          <w:b/>
          <w:bCs/>
          <w:sz w:val="20"/>
          <w:szCs w:val="20"/>
          <w:lang w:val="es-EC"/>
        </w:rPr>
        <w:t>JICA-L1223-AUT-CNELSTE-ST-OB-001</w:t>
      </w:r>
    </w:p>
    <w:p w14:paraId="3F784898" w14:textId="24729A69" w:rsidR="00533488" w:rsidRPr="00533488" w:rsidRDefault="00533488" w:rsidP="00533488">
      <w:pPr>
        <w:spacing w:after="120"/>
        <w:ind w:right="-330"/>
        <w:rPr>
          <w:rFonts w:ascii="Candara" w:hAnsi="Candara"/>
          <w:b/>
          <w:bCs/>
          <w:sz w:val="20"/>
          <w:szCs w:val="20"/>
          <w:lang w:val="es-EC"/>
        </w:rPr>
      </w:pPr>
      <w:r w:rsidRPr="00533488">
        <w:rPr>
          <w:rFonts w:ascii="Candara" w:hAnsi="Candara"/>
          <w:b/>
          <w:bCs/>
          <w:sz w:val="20"/>
          <w:szCs w:val="20"/>
          <w:lang w:val="es-ES"/>
        </w:rPr>
        <w:t xml:space="preserve">Título de </w:t>
      </w:r>
      <w:r w:rsidRPr="00533488">
        <w:rPr>
          <w:rFonts w:ascii="Candara" w:hAnsi="Candara"/>
          <w:b/>
          <w:bCs/>
          <w:sz w:val="20"/>
          <w:szCs w:val="20"/>
          <w:lang w:val="es-EC"/>
        </w:rPr>
        <w:t>adquisición</w:t>
      </w:r>
      <w:r w:rsidRPr="00533488">
        <w:rPr>
          <w:rFonts w:ascii="Candara" w:hAnsi="Candara"/>
          <w:b/>
          <w:bCs/>
          <w:sz w:val="20"/>
          <w:szCs w:val="20"/>
          <w:lang w:val="es-ES"/>
        </w:rPr>
        <w:t xml:space="preserve">: </w:t>
      </w:r>
      <w:r w:rsidRPr="00533488">
        <w:rPr>
          <w:rFonts w:ascii="Candara" w:hAnsi="Candara"/>
          <w:b/>
          <w:bCs/>
          <w:sz w:val="20"/>
          <w:szCs w:val="20"/>
          <w:lang w:val="es-EC"/>
        </w:rPr>
        <w:t>REPOTENCIACIÓN DE LA LST SANTA ELENA - CHANDUY Y OBRAS COMPLEMENTARIAS</w:t>
      </w:r>
    </w:p>
    <w:p w14:paraId="0485C205" w14:textId="77777777" w:rsidR="00533488" w:rsidRPr="00533488" w:rsidRDefault="00533488" w:rsidP="00533488">
      <w:pPr>
        <w:spacing w:after="120"/>
        <w:ind w:right="-330"/>
        <w:rPr>
          <w:rFonts w:ascii="Candara" w:hAnsi="Candara"/>
          <w:b/>
          <w:bCs/>
          <w:sz w:val="20"/>
          <w:szCs w:val="20"/>
          <w:lang w:val="es-EC"/>
        </w:rPr>
      </w:pPr>
      <w:r w:rsidRPr="00533488">
        <w:rPr>
          <w:rFonts w:ascii="Candara" w:hAnsi="Candara"/>
          <w:b/>
          <w:bCs/>
          <w:sz w:val="20"/>
          <w:szCs w:val="20"/>
          <w:lang w:val="es-EC"/>
        </w:rPr>
        <w:t>Identificador SEPA:  BID V-515-LPN-O-JICA-L1223-AUT-CNELSTE-ST-OB-001</w:t>
      </w:r>
    </w:p>
    <w:p w14:paraId="1A70E248" w14:textId="77777777" w:rsidR="00533488" w:rsidRPr="00533488" w:rsidRDefault="00533488" w:rsidP="00533488">
      <w:pPr>
        <w:spacing w:after="120"/>
        <w:rPr>
          <w:rFonts w:ascii="Candara" w:hAnsi="Candara"/>
          <w:b/>
          <w:bCs/>
          <w:sz w:val="20"/>
          <w:szCs w:val="20"/>
          <w:lang w:val="es-EC"/>
        </w:rPr>
      </w:pPr>
    </w:p>
    <w:p w14:paraId="77A59AED" w14:textId="77777777" w:rsidR="00533488" w:rsidRPr="00533488" w:rsidRDefault="00533488" w:rsidP="00533488">
      <w:pPr>
        <w:spacing w:after="120"/>
        <w:rPr>
          <w:rFonts w:ascii="Candara" w:hAnsi="Candara"/>
          <w:i/>
          <w:iCs/>
          <w:sz w:val="20"/>
          <w:szCs w:val="20"/>
          <w:lang w:val="en-US"/>
        </w:rPr>
      </w:pPr>
    </w:p>
    <w:p w14:paraId="27356DD6" w14:textId="77777777" w:rsidR="00533488" w:rsidRPr="00533488" w:rsidRDefault="00533488" w:rsidP="00533488">
      <w:pPr>
        <w:numPr>
          <w:ilvl w:val="0"/>
          <w:numId w:val="27"/>
        </w:numPr>
        <w:spacing w:after="120" w:line="276" w:lineRule="auto"/>
        <w:ind w:left="360"/>
        <w:contextualSpacing/>
        <w:jc w:val="both"/>
        <w:rPr>
          <w:rFonts w:ascii="Candara" w:eastAsia="Calibri" w:hAnsi="Candara"/>
          <w:i/>
          <w:sz w:val="20"/>
          <w:szCs w:val="20"/>
          <w:lang w:val="es-MX"/>
        </w:rPr>
      </w:pPr>
      <w:r w:rsidRPr="00533488">
        <w:rPr>
          <w:rFonts w:ascii="Candara" w:eastAsia="Calibri" w:hAnsi="Candara"/>
          <w:sz w:val="20"/>
          <w:szCs w:val="20"/>
          <w:lang w:val="es-MX"/>
        </w:rPr>
        <w:t xml:space="preserve">Este llamado a licitación se emite como resultado del Aviso General de Adquisiciones que para este Proyecto fuese publicado en el </w:t>
      </w:r>
      <w:proofErr w:type="spellStart"/>
      <w:r w:rsidRPr="00533488">
        <w:rPr>
          <w:rFonts w:ascii="Candara" w:eastAsia="Calibri" w:hAnsi="Candara"/>
          <w:i/>
          <w:sz w:val="20"/>
          <w:szCs w:val="20"/>
          <w:lang w:val="es-MX"/>
        </w:rPr>
        <w:t>United</w:t>
      </w:r>
      <w:proofErr w:type="spellEnd"/>
      <w:r w:rsidRPr="00533488">
        <w:rPr>
          <w:rFonts w:ascii="Candara" w:eastAsia="Calibri" w:hAnsi="Candara"/>
          <w:i/>
          <w:sz w:val="20"/>
          <w:szCs w:val="20"/>
          <w:lang w:val="es-MX"/>
        </w:rPr>
        <w:t xml:space="preserve"> </w:t>
      </w:r>
      <w:proofErr w:type="spellStart"/>
      <w:r w:rsidRPr="00533488">
        <w:rPr>
          <w:rFonts w:ascii="Candara" w:eastAsia="Calibri" w:hAnsi="Candara"/>
          <w:i/>
          <w:sz w:val="20"/>
          <w:szCs w:val="20"/>
          <w:lang w:val="es-MX"/>
        </w:rPr>
        <w:t>Nations</w:t>
      </w:r>
      <w:proofErr w:type="spellEnd"/>
      <w:r w:rsidRPr="00533488">
        <w:rPr>
          <w:rFonts w:ascii="Candara" w:eastAsia="Calibri" w:hAnsi="Candara"/>
          <w:sz w:val="20"/>
          <w:szCs w:val="20"/>
          <w:lang w:val="es-MX"/>
        </w:rPr>
        <w:t xml:space="preserve"> </w:t>
      </w:r>
      <w:proofErr w:type="spellStart"/>
      <w:r w:rsidRPr="00533488">
        <w:rPr>
          <w:rFonts w:ascii="Candara" w:eastAsia="Calibri" w:hAnsi="Candara"/>
          <w:i/>
          <w:sz w:val="20"/>
          <w:szCs w:val="20"/>
          <w:lang w:val="es-MX"/>
        </w:rPr>
        <w:t>Development</w:t>
      </w:r>
      <w:proofErr w:type="spellEnd"/>
      <w:r w:rsidRPr="00533488">
        <w:rPr>
          <w:rFonts w:ascii="Candara" w:eastAsia="Calibri" w:hAnsi="Candara"/>
          <w:i/>
          <w:sz w:val="20"/>
          <w:szCs w:val="20"/>
          <w:lang w:val="es-MX"/>
        </w:rPr>
        <w:t xml:space="preserve"> Business,</w:t>
      </w:r>
      <w:r w:rsidRPr="00533488">
        <w:rPr>
          <w:rFonts w:ascii="Candara" w:eastAsia="Calibri" w:hAnsi="Candara"/>
          <w:sz w:val="20"/>
          <w:szCs w:val="20"/>
          <w:lang w:val="es-MX"/>
        </w:rPr>
        <w:t xml:space="preserve"> edición No. IDB-P501435-03/20 de 04 de marzo de 2020.</w:t>
      </w:r>
    </w:p>
    <w:p w14:paraId="47C36868" w14:textId="77777777" w:rsidR="00533488" w:rsidRPr="00533488" w:rsidRDefault="00533488" w:rsidP="00533488">
      <w:pPr>
        <w:spacing w:after="120" w:line="276" w:lineRule="auto"/>
        <w:ind w:left="360"/>
        <w:contextualSpacing/>
        <w:jc w:val="both"/>
        <w:rPr>
          <w:rFonts w:ascii="Candara" w:eastAsia="Calibri" w:hAnsi="Candara"/>
          <w:i/>
          <w:sz w:val="20"/>
          <w:szCs w:val="20"/>
          <w:lang w:val="es-MX"/>
        </w:rPr>
      </w:pPr>
    </w:p>
    <w:p w14:paraId="2E894A6E" w14:textId="77777777" w:rsidR="00533488" w:rsidRPr="00533488" w:rsidRDefault="00533488" w:rsidP="00533488">
      <w:pPr>
        <w:numPr>
          <w:ilvl w:val="0"/>
          <w:numId w:val="27"/>
        </w:numPr>
        <w:spacing w:after="200" w:line="276" w:lineRule="auto"/>
        <w:ind w:left="360"/>
        <w:contextualSpacing/>
        <w:jc w:val="both"/>
        <w:rPr>
          <w:rFonts w:ascii="Candara" w:eastAsia="Calibri" w:hAnsi="Candara"/>
          <w:b/>
          <w:bCs/>
          <w:sz w:val="22"/>
          <w:szCs w:val="22"/>
          <w:lang w:val="es-EC"/>
        </w:rPr>
      </w:pPr>
      <w:r w:rsidRPr="00533488">
        <w:rPr>
          <w:rFonts w:ascii="Candara" w:eastAsia="Calibri" w:hAnsi="Candara"/>
          <w:sz w:val="20"/>
          <w:szCs w:val="20"/>
          <w:lang w:val="es-MX"/>
        </w:rPr>
        <w:t xml:space="preserve">El Gobierno de la República del Ecuador ha recibido un préstamo del Banco Interamericano de Desarrollo para financiar parcialmente el costo del proyecto </w:t>
      </w:r>
      <w:r w:rsidRPr="00533488">
        <w:rPr>
          <w:rFonts w:ascii="Candara" w:eastAsia="Calibri" w:hAnsi="Candara"/>
          <w:bCs/>
          <w:i/>
          <w:sz w:val="22"/>
          <w:szCs w:val="22"/>
          <w:lang w:val="es-MX"/>
        </w:rPr>
        <w:t xml:space="preserve">APOYO AL AVANCE DEL CAMBIO DE LA MATRIZ ENERGETICA DEL ECUADOR </w:t>
      </w:r>
      <w:r w:rsidRPr="00533488">
        <w:rPr>
          <w:rFonts w:ascii="Candara" w:eastAsia="Calibri" w:hAnsi="Candara"/>
          <w:sz w:val="20"/>
          <w:szCs w:val="20"/>
          <w:lang w:val="es-MX"/>
        </w:rPr>
        <w:t xml:space="preserve">y se propone utilizar parte de los fondos de este préstamo para efectuar los pagos bajo el Contrato </w:t>
      </w:r>
      <w:r w:rsidRPr="00533488">
        <w:rPr>
          <w:rFonts w:ascii="Candara" w:eastAsia="Calibri" w:hAnsi="Candara"/>
          <w:b/>
          <w:bCs/>
          <w:sz w:val="20"/>
          <w:szCs w:val="20"/>
          <w:lang w:val="es-EC"/>
        </w:rPr>
        <w:t xml:space="preserve">JICA-L1223-AUT-CNELSTE-ST-OB-001 </w:t>
      </w:r>
      <w:r w:rsidRPr="00533488">
        <w:rPr>
          <w:rFonts w:ascii="Candara" w:eastAsia="Calibri" w:hAnsi="Candara"/>
          <w:b/>
          <w:bCs/>
          <w:sz w:val="22"/>
          <w:szCs w:val="22"/>
          <w:lang w:val="es-EC"/>
        </w:rPr>
        <w:t>REPOTENCIACIÓN DE LA LST SANTA ELENA - CHANDUY Y OBRAS COMPLEMENTARIAS</w:t>
      </w:r>
    </w:p>
    <w:p w14:paraId="63F91FF9" w14:textId="77777777" w:rsidR="00533488" w:rsidRPr="00533488" w:rsidRDefault="00533488" w:rsidP="00533488">
      <w:pPr>
        <w:spacing w:after="200" w:line="276" w:lineRule="auto"/>
        <w:ind w:left="720"/>
        <w:contextualSpacing/>
        <w:rPr>
          <w:rFonts w:ascii="Candara" w:eastAsia="Calibri" w:hAnsi="Candara"/>
          <w:sz w:val="20"/>
          <w:szCs w:val="20"/>
          <w:lang w:val="es-MX"/>
        </w:rPr>
      </w:pPr>
    </w:p>
    <w:p w14:paraId="674C6E45" w14:textId="77777777" w:rsidR="00533488" w:rsidRPr="00533488" w:rsidRDefault="00533488" w:rsidP="00533488">
      <w:pPr>
        <w:numPr>
          <w:ilvl w:val="0"/>
          <w:numId w:val="27"/>
        </w:numPr>
        <w:spacing w:after="120" w:line="276" w:lineRule="auto"/>
        <w:ind w:left="360"/>
        <w:contextualSpacing/>
        <w:jc w:val="both"/>
        <w:rPr>
          <w:rFonts w:ascii="Candara" w:eastAsia="Calibri" w:hAnsi="Candara"/>
          <w:i/>
          <w:sz w:val="20"/>
          <w:szCs w:val="20"/>
          <w:lang w:val="es-MX"/>
        </w:rPr>
      </w:pPr>
      <w:r w:rsidRPr="00533488">
        <w:rPr>
          <w:rFonts w:ascii="Candara" w:eastAsia="Calibri" w:hAnsi="Candara"/>
          <w:sz w:val="20"/>
          <w:szCs w:val="20"/>
          <w:lang w:val="es-MX"/>
        </w:rPr>
        <w:t>La Empresa Eléctrica Pública Estratégica Corporación Nacional de Electricidad CNEL EP, UNIDAD DE NEGOCIO SANTA ELENA invita a los Oferentes elegibles a presentar ofertas selladas</w:t>
      </w:r>
      <w:r w:rsidRPr="00533488">
        <w:rPr>
          <w:rFonts w:ascii="Candara" w:hAnsi="Candara"/>
          <w:b/>
          <w:bCs/>
          <w:sz w:val="20"/>
          <w:szCs w:val="20"/>
          <w:lang w:val="en-029"/>
        </w:rPr>
        <w:t xml:space="preserve"> </w:t>
      </w:r>
      <w:r w:rsidRPr="00533488">
        <w:rPr>
          <w:rFonts w:ascii="Candara" w:eastAsia="Calibri" w:hAnsi="Candara"/>
          <w:bCs/>
          <w:sz w:val="20"/>
          <w:szCs w:val="20"/>
          <w:lang w:val="es-EC"/>
        </w:rPr>
        <w:t>JICA-L1223-AUT-CNELSTE-ST-OB-001 REPOTENCIACIÓN DE LA LST SANTA ELENA - CHANDUY Y OBRAS COMPLEMENTARIAS</w:t>
      </w:r>
      <w:r w:rsidRPr="00533488">
        <w:rPr>
          <w:rFonts w:ascii="Candara" w:eastAsia="Calibri" w:hAnsi="Candara"/>
          <w:bCs/>
          <w:sz w:val="20"/>
          <w:szCs w:val="20"/>
          <w:lang w:val="es-ES"/>
        </w:rPr>
        <w:t>.</w:t>
      </w:r>
      <w:r w:rsidRPr="00533488">
        <w:rPr>
          <w:rFonts w:ascii="Candara" w:eastAsia="Calibri" w:hAnsi="Candara"/>
          <w:sz w:val="20"/>
          <w:szCs w:val="20"/>
          <w:lang w:val="es-MX"/>
        </w:rPr>
        <w:t xml:space="preserve"> El presupuesto referencial de la obra es de US</w:t>
      </w:r>
      <w:r w:rsidRPr="00533488">
        <w:rPr>
          <w:rFonts w:ascii="Candara" w:eastAsia="Calibri" w:hAnsi="Candara"/>
          <w:b/>
          <w:bCs/>
          <w:sz w:val="20"/>
          <w:szCs w:val="20"/>
          <w:lang w:val="es-EC"/>
        </w:rPr>
        <w:t>2.239.883,97 (Dos millones doscientos treinta y nueve mil ochocientos ochenta y tres CON 97/100)</w:t>
      </w:r>
      <w:r w:rsidRPr="00533488">
        <w:rPr>
          <w:rFonts w:ascii="Candara" w:eastAsia="Calibri" w:hAnsi="Candara"/>
          <w:i/>
          <w:sz w:val="20"/>
          <w:szCs w:val="20"/>
          <w:lang w:val="es-MX"/>
        </w:rPr>
        <w:t xml:space="preserve"> </w:t>
      </w:r>
      <w:r w:rsidRPr="00533488">
        <w:rPr>
          <w:rFonts w:ascii="Candara" w:eastAsia="Calibri" w:hAnsi="Candara"/>
          <w:iCs/>
          <w:sz w:val="20"/>
          <w:szCs w:val="20"/>
          <w:lang w:val="es-MX"/>
        </w:rPr>
        <w:t>dólares de los Estados Unidos de América), </w:t>
      </w:r>
      <w:r w:rsidRPr="00533488">
        <w:rPr>
          <w:rFonts w:ascii="Candara" w:eastAsia="Calibri" w:hAnsi="Candara"/>
          <w:b/>
          <w:iCs/>
          <w:sz w:val="20"/>
          <w:szCs w:val="20"/>
          <w:lang w:val="es-MX"/>
        </w:rPr>
        <w:t>incluido el valor del IVA</w:t>
      </w:r>
      <w:r w:rsidRPr="00533488">
        <w:rPr>
          <w:rFonts w:ascii="Candara" w:eastAsia="Calibri" w:hAnsi="Candara"/>
          <w:iCs/>
          <w:sz w:val="20"/>
          <w:szCs w:val="20"/>
          <w:lang w:val="es-MX"/>
        </w:rPr>
        <w:t>.</w:t>
      </w:r>
      <w:r w:rsidRPr="00533488">
        <w:rPr>
          <w:rFonts w:ascii="Candara" w:eastAsia="Calibri" w:hAnsi="Candara"/>
          <w:i/>
          <w:sz w:val="20"/>
          <w:szCs w:val="20"/>
          <w:lang w:val="es-MX"/>
        </w:rPr>
        <w:t xml:space="preserve"> E</w:t>
      </w:r>
      <w:r w:rsidRPr="00533488">
        <w:rPr>
          <w:rFonts w:ascii="Candara" w:eastAsia="Calibri" w:hAnsi="Candara"/>
          <w:iCs/>
          <w:sz w:val="20"/>
          <w:szCs w:val="20"/>
          <w:lang w:val="es-MX"/>
        </w:rPr>
        <w:t>l plazo de entrega de la obra es</w:t>
      </w:r>
      <w:r w:rsidRPr="00533488">
        <w:rPr>
          <w:rFonts w:ascii="Candara" w:eastAsia="Calibri" w:hAnsi="Candara"/>
          <w:i/>
          <w:sz w:val="20"/>
          <w:szCs w:val="20"/>
          <w:lang w:val="es-MX"/>
        </w:rPr>
        <w:t xml:space="preserve"> 300 días calendarios contados a partir de la notificación que el anticipo se encuentra acreditado en la cuenta bancaria del contratista.</w:t>
      </w:r>
    </w:p>
    <w:p w14:paraId="7A2F2C99" w14:textId="77777777" w:rsidR="00533488" w:rsidRPr="00533488" w:rsidRDefault="00533488" w:rsidP="00533488">
      <w:pPr>
        <w:spacing w:after="120"/>
        <w:jc w:val="both"/>
        <w:rPr>
          <w:rFonts w:ascii="Candara" w:hAnsi="Candara"/>
          <w:i/>
          <w:sz w:val="8"/>
          <w:szCs w:val="8"/>
          <w:lang w:val="es-MX"/>
        </w:rPr>
      </w:pPr>
    </w:p>
    <w:p w14:paraId="7ECEDA1F" w14:textId="77777777" w:rsidR="00533488" w:rsidRPr="00533488" w:rsidRDefault="00533488" w:rsidP="00533488">
      <w:pPr>
        <w:numPr>
          <w:ilvl w:val="0"/>
          <w:numId w:val="27"/>
        </w:numPr>
        <w:spacing w:after="120" w:line="276" w:lineRule="auto"/>
        <w:ind w:left="360"/>
        <w:contextualSpacing/>
        <w:jc w:val="both"/>
        <w:rPr>
          <w:rFonts w:ascii="Candara" w:eastAsia="Calibri" w:hAnsi="Candara"/>
          <w:i/>
          <w:sz w:val="20"/>
          <w:szCs w:val="20"/>
          <w:lang w:val="es-MX"/>
        </w:rPr>
      </w:pPr>
      <w:r w:rsidRPr="00533488">
        <w:rPr>
          <w:rFonts w:ascii="Candara" w:eastAsia="Calibri" w:hAnsi="Candara"/>
          <w:sz w:val="20"/>
          <w:szCs w:val="20"/>
          <w:lang w:val="es-MX"/>
        </w:rPr>
        <w:t xml:space="preserve">La licitación se efectuará conforme a los procedimientos de Licitación Pública Nacional (LPN) establecidos en la publicación del Banco Interamericano de Desarrollo titulada </w:t>
      </w:r>
      <w:r w:rsidRPr="00533488">
        <w:rPr>
          <w:rFonts w:ascii="Candara" w:eastAsia="Calibri" w:hAnsi="Candara"/>
          <w:i/>
          <w:iCs/>
          <w:sz w:val="20"/>
          <w:szCs w:val="20"/>
          <w:lang w:val="es-MX"/>
        </w:rPr>
        <w:t>Políticas para la Adquisición de Obras y Bienes financiados por el Banco Interamericano de Desarrollo (BID)</w:t>
      </w:r>
      <w:r w:rsidRPr="00533488">
        <w:rPr>
          <w:rFonts w:ascii="Candara" w:eastAsia="Calibri" w:hAnsi="Candara"/>
          <w:b/>
          <w:bCs/>
          <w:i/>
          <w:sz w:val="20"/>
          <w:szCs w:val="20"/>
          <w:lang w:val="es-ES"/>
        </w:rPr>
        <w:t xml:space="preserve"> </w:t>
      </w:r>
      <w:r w:rsidRPr="00533488">
        <w:rPr>
          <w:rFonts w:ascii="Candara" w:eastAsia="Calibri" w:hAnsi="Candara"/>
          <w:bCs/>
          <w:i/>
          <w:sz w:val="20"/>
          <w:szCs w:val="20"/>
          <w:lang w:val="es-ES"/>
        </w:rPr>
        <w:t>GN-2349-15</w:t>
      </w:r>
      <w:r w:rsidRPr="00533488">
        <w:rPr>
          <w:rFonts w:ascii="Candara" w:eastAsia="Calibri" w:hAnsi="Candara"/>
          <w:sz w:val="20"/>
          <w:szCs w:val="20"/>
          <w:lang w:val="es-MX"/>
        </w:rPr>
        <w:t>, y está abierta a todos los Oferentes de países elegibles, según se definen en los Documentos de Licitación.</w:t>
      </w:r>
    </w:p>
    <w:p w14:paraId="6092D0DE" w14:textId="77777777" w:rsidR="00533488" w:rsidRPr="00533488" w:rsidRDefault="00533488" w:rsidP="00533488">
      <w:pPr>
        <w:spacing w:after="200" w:line="276" w:lineRule="auto"/>
        <w:ind w:left="720"/>
        <w:contextualSpacing/>
        <w:rPr>
          <w:rFonts w:ascii="Candara" w:eastAsia="Calibri" w:hAnsi="Candara"/>
          <w:sz w:val="20"/>
          <w:szCs w:val="20"/>
          <w:lang w:val="es-MX"/>
        </w:rPr>
      </w:pPr>
    </w:p>
    <w:p w14:paraId="7B63CD5B" w14:textId="77777777" w:rsidR="00533488" w:rsidRPr="00533488" w:rsidRDefault="00533488" w:rsidP="00533488">
      <w:pPr>
        <w:numPr>
          <w:ilvl w:val="0"/>
          <w:numId w:val="27"/>
        </w:numPr>
        <w:spacing w:after="120" w:line="276" w:lineRule="auto"/>
        <w:ind w:left="360"/>
        <w:contextualSpacing/>
        <w:jc w:val="both"/>
        <w:rPr>
          <w:rFonts w:ascii="Candara" w:eastAsia="Calibri" w:hAnsi="Candara"/>
          <w:i/>
          <w:sz w:val="20"/>
          <w:szCs w:val="20"/>
          <w:lang w:val="es-MX"/>
        </w:rPr>
      </w:pPr>
      <w:r w:rsidRPr="00533488">
        <w:rPr>
          <w:rFonts w:ascii="Candara" w:eastAsia="Calibri" w:hAnsi="Candara"/>
          <w:sz w:val="20"/>
          <w:szCs w:val="20"/>
          <w:lang w:val="es-MX"/>
        </w:rPr>
        <w:t xml:space="preserve">Los Oferentes elegibles que estén interesados podrán solicitar mayor información contactando a la Empresa Eléctrica Pública Estratégica Corporación Nacional de Electricidad   CNEL   EP, UNIDAD   DE   NEGOCIO   SANTA   ELENA correo electrónico </w:t>
      </w:r>
      <w:hyperlink r:id="rId47" w:history="1">
        <w:r w:rsidRPr="00533488">
          <w:rPr>
            <w:rFonts w:ascii="Candara" w:eastAsia="Calibri" w:hAnsi="Candara"/>
            <w:color w:val="0000FF"/>
            <w:sz w:val="20"/>
            <w:szCs w:val="20"/>
            <w:u w:val="single"/>
            <w:lang w:val="es-MX"/>
          </w:rPr>
          <w:t>xeomara.borbor@cnel.gob.ec</w:t>
        </w:r>
      </w:hyperlink>
      <w:r w:rsidRPr="00533488">
        <w:rPr>
          <w:rFonts w:ascii="Calibri" w:eastAsia="Calibri" w:hAnsi="Calibri"/>
          <w:sz w:val="20"/>
          <w:szCs w:val="20"/>
          <w:lang w:val="es-EC"/>
        </w:rPr>
        <w:t xml:space="preserve"> </w:t>
      </w:r>
      <w:r w:rsidRPr="00533488">
        <w:rPr>
          <w:rFonts w:ascii="Candara" w:eastAsia="Calibri" w:hAnsi="Candara"/>
          <w:sz w:val="20"/>
          <w:szCs w:val="20"/>
          <w:lang w:val="es-MX"/>
        </w:rPr>
        <w:t>Líder de Adquisiciones, Mgs. Xeomara Alexandra Borbor Villamar, y descargar los documentos de licitación en la dirección electrónica indicada al final de este Llamado.</w:t>
      </w:r>
    </w:p>
    <w:p w14:paraId="3ECA0DCD" w14:textId="77777777" w:rsidR="00533488" w:rsidRPr="00533488" w:rsidRDefault="00533488" w:rsidP="00533488">
      <w:pPr>
        <w:spacing w:after="200" w:line="276" w:lineRule="auto"/>
        <w:ind w:left="720"/>
        <w:contextualSpacing/>
        <w:rPr>
          <w:rFonts w:ascii="Candara" w:eastAsia="Calibri" w:hAnsi="Candara"/>
          <w:i/>
          <w:sz w:val="20"/>
          <w:szCs w:val="20"/>
          <w:lang w:val="es-MX"/>
        </w:rPr>
      </w:pPr>
    </w:p>
    <w:p w14:paraId="6880411F" w14:textId="77777777" w:rsidR="00533488" w:rsidRPr="00533488" w:rsidRDefault="00533488" w:rsidP="00533488">
      <w:pPr>
        <w:numPr>
          <w:ilvl w:val="0"/>
          <w:numId w:val="27"/>
        </w:numPr>
        <w:spacing w:after="120" w:line="276" w:lineRule="auto"/>
        <w:ind w:left="360"/>
        <w:contextualSpacing/>
        <w:jc w:val="both"/>
        <w:rPr>
          <w:rFonts w:ascii="Candara" w:eastAsia="Calibri" w:hAnsi="Candara"/>
          <w:i/>
          <w:sz w:val="20"/>
          <w:szCs w:val="20"/>
          <w:lang w:val="es-MX"/>
        </w:rPr>
      </w:pPr>
      <w:r w:rsidRPr="00533488">
        <w:rPr>
          <w:rFonts w:ascii="Candara" w:eastAsia="Calibri" w:hAnsi="Candara"/>
          <w:sz w:val="20"/>
          <w:szCs w:val="20"/>
          <w:lang w:val="es-MX"/>
        </w:rPr>
        <w:t xml:space="preserve">Los requisitos de calificación incluyen </w:t>
      </w:r>
      <w:r w:rsidRPr="00533488">
        <w:rPr>
          <w:rFonts w:ascii="Candara" w:eastAsia="Calibri" w:hAnsi="Candara"/>
          <w:i/>
          <w:iCs/>
          <w:sz w:val="20"/>
          <w:szCs w:val="20"/>
          <w:lang w:val="es-MX"/>
        </w:rPr>
        <w:t xml:space="preserve">los contemplados en los DDL del proceso tales como: facturación promedio, acceso a recursos financieros, experiencia en obra similar, personal clave, equipo mínimo, cumplimiento de especificaciones técnicas requeridas y otros. </w:t>
      </w:r>
      <w:r w:rsidRPr="00533488">
        <w:rPr>
          <w:rFonts w:ascii="Candara" w:eastAsia="Calibri" w:hAnsi="Candara"/>
          <w:sz w:val="20"/>
          <w:szCs w:val="20"/>
          <w:lang w:val="es-MX"/>
        </w:rPr>
        <w:t xml:space="preserve">No se otorgará un Margen de Preferencia a contratistas o </w:t>
      </w:r>
      <w:proofErr w:type="spellStart"/>
      <w:r w:rsidRPr="00533488">
        <w:rPr>
          <w:rFonts w:ascii="Candara" w:eastAsia="Calibri" w:hAnsi="Candara"/>
          <w:sz w:val="20"/>
          <w:szCs w:val="20"/>
          <w:lang w:val="es-MX"/>
        </w:rPr>
        <w:t>APCA´s</w:t>
      </w:r>
      <w:proofErr w:type="spellEnd"/>
      <w:r w:rsidRPr="00533488">
        <w:rPr>
          <w:rFonts w:ascii="Candara" w:eastAsia="Calibri" w:hAnsi="Candara"/>
          <w:sz w:val="20"/>
          <w:szCs w:val="20"/>
          <w:lang w:val="es-MX"/>
        </w:rPr>
        <w:t xml:space="preserve"> nacionales.</w:t>
      </w:r>
    </w:p>
    <w:p w14:paraId="1B4F1F53" w14:textId="77777777" w:rsidR="00533488" w:rsidRPr="00533488" w:rsidRDefault="00533488" w:rsidP="00533488">
      <w:pPr>
        <w:spacing w:after="200" w:line="276" w:lineRule="auto"/>
        <w:ind w:left="720"/>
        <w:contextualSpacing/>
        <w:rPr>
          <w:rFonts w:ascii="Candara" w:eastAsia="Calibri" w:hAnsi="Candara"/>
          <w:sz w:val="20"/>
          <w:szCs w:val="20"/>
          <w:lang w:val="es-MX"/>
        </w:rPr>
      </w:pPr>
    </w:p>
    <w:p w14:paraId="45717D8E" w14:textId="77777777" w:rsidR="00533488" w:rsidRPr="00533488" w:rsidRDefault="00533488" w:rsidP="00533488">
      <w:pPr>
        <w:numPr>
          <w:ilvl w:val="0"/>
          <w:numId w:val="27"/>
        </w:numPr>
        <w:spacing w:after="120" w:line="276" w:lineRule="auto"/>
        <w:ind w:left="360"/>
        <w:contextualSpacing/>
        <w:jc w:val="both"/>
        <w:rPr>
          <w:rFonts w:ascii="Candara" w:eastAsia="Calibri" w:hAnsi="Candara"/>
          <w:i/>
          <w:sz w:val="20"/>
          <w:szCs w:val="20"/>
          <w:lang w:val="es-MX"/>
        </w:rPr>
      </w:pPr>
      <w:r w:rsidRPr="00533488">
        <w:rPr>
          <w:rFonts w:ascii="Candara" w:eastAsia="Calibri" w:hAnsi="Candara"/>
          <w:sz w:val="20"/>
          <w:szCs w:val="20"/>
          <w:lang w:val="es-MX"/>
        </w:rPr>
        <w:t xml:space="preserve">Las ofertas deberán hacerse llegar a la dirección indicada abajo a más tardar a las 14:00 horas del 17 de agosto de 2023. </w:t>
      </w:r>
      <w:r w:rsidRPr="00533488">
        <w:rPr>
          <w:rFonts w:ascii="Candara" w:eastAsia="Calibri" w:hAnsi="Candara"/>
          <w:sz w:val="20"/>
          <w:szCs w:val="20"/>
          <w:lang w:val="es-EC"/>
        </w:rPr>
        <w:t xml:space="preserve">Los Oferentes </w:t>
      </w:r>
      <w:r w:rsidRPr="00533488">
        <w:rPr>
          <w:rFonts w:ascii="Candara" w:eastAsia="Calibri" w:hAnsi="Candara"/>
          <w:i/>
          <w:iCs/>
          <w:sz w:val="20"/>
          <w:szCs w:val="20"/>
          <w:lang w:val="es-EC"/>
        </w:rPr>
        <w:t>no podrán</w:t>
      </w:r>
      <w:r w:rsidRPr="00533488">
        <w:rPr>
          <w:rFonts w:ascii="Candara" w:eastAsia="Calibri" w:hAnsi="Candara"/>
          <w:sz w:val="20"/>
          <w:szCs w:val="20"/>
          <w:lang w:val="es-EC"/>
        </w:rPr>
        <w:t xml:space="preserve"> presentar Ofertas electrónicamente. </w:t>
      </w:r>
      <w:r w:rsidRPr="00533488">
        <w:rPr>
          <w:rFonts w:ascii="Candara" w:eastAsia="Calibri" w:hAnsi="Candara"/>
          <w:sz w:val="20"/>
          <w:szCs w:val="20"/>
          <w:lang w:val="es-MX"/>
        </w:rPr>
        <w:t>Las ofertas que se reciban fuera del plazo serán rechazadas. Las ofertas se abrirán físicamente</w:t>
      </w:r>
      <w:r w:rsidRPr="00533488">
        <w:rPr>
          <w:rFonts w:ascii="Candara" w:eastAsia="Calibri" w:hAnsi="Candara"/>
          <w:sz w:val="20"/>
          <w:szCs w:val="20"/>
          <w:vertAlign w:val="superscript"/>
          <w:lang w:val="es-MX"/>
        </w:rPr>
        <w:footnoteReference w:id="55"/>
      </w:r>
      <w:r w:rsidRPr="00533488">
        <w:rPr>
          <w:rFonts w:ascii="Candara" w:eastAsia="Calibri" w:hAnsi="Candara"/>
          <w:sz w:val="20"/>
          <w:szCs w:val="20"/>
          <w:lang w:val="es-MX"/>
        </w:rPr>
        <w:t xml:space="preserve"> en presencia de los representantes de los Oferentes que deseen asistir en persona, en la dirección indicada al final de este Llamado </w:t>
      </w:r>
      <w:r w:rsidRPr="00533488">
        <w:rPr>
          <w:rFonts w:ascii="Candara" w:eastAsia="Calibri" w:hAnsi="Candara"/>
          <w:i/>
          <w:iCs/>
          <w:sz w:val="20"/>
          <w:szCs w:val="20"/>
          <w:lang w:val="es-MX"/>
        </w:rPr>
        <w:t>a las 15:00 horas del 17 de agosto de 2023</w:t>
      </w:r>
      <w:r w:rsidRPr="00533488">
        <w:rPr>
          <w:rFonts w:ascii="Candara" w:eastAsia="Calibri" w:hAnsi="Candara"/>
          <w:i/>
          <w:sz w:val="20"/>
          <w:szCs w:val="20"/>
          <w:lang w:val="es-MX"/>
        </w:rPr>
        <w:t>.</w:t>
      </w:r>
    </w:p>
    <w:p w14:paraId="2DEA9896" w14:textId="77777777" w:rsidR="00533488" w:rsidRPr="00533488" w:rsidRDefault="00533488" w:rsidP="00533488">
      <w:pPr>
        <w:spacing w:after="200" w:line="276" w:lineRule="auto"/>
        <w:ind w:left="720"/>
        <w:contextualSpacing/>
        <w:rPr>
          <w:rFonts w:ascii="Candara" w:eastAsia="Calibri" w:hAnsi="Candara"/>
          <w:iCs/>
          <w:sz w:val="20"/>
          <w:szCs w:val="20"/>
          <w:lang w:val="es-MX"/>
        </w:rPr>
      </w:pPr>
    </w:p>
    <w:p w14:paraId="1BEC90D4" w14:textId="77777777" w:rsidR="00533488" w:rsidRPr="00533488" w:rsidRDefault="00533488" w:rsidP="00533488">
      <w:pPr>
        <w:numPr>
          <w:ilvl w:val="0"/>
          <w:numId w:val="27"/>
        </w:numPr>
        <w:spacing w:after="120" w:line="276" w:lineRule="auto"/>
        <w:ind w:left="360"/>
        <w:contextualSpacing/>
        <w:jc w:val="both"/>
        <w:rPr>
          <w:rFonts w:ascii="Candara" w:eastAsia="Calibri" w:hAnsi="Candara"/>
          <w:i/>
          <w:sz w:val="20"/>
          <w:szCs w:val="20"/>
          <w:lang w:val="es-MX"/>
        </w:rPr>
      </w:pPr>
      <w:r w:rsidRPr="00533488">
        <w:rPr>
          <w:rFonts w:ascii="Candara" w:eastAsia="Calibri" w:hAnsi="Candara"/>
          <w:iCs/>
          <w:sz w:val="20"/>
          <w:szCs w:val="20"/>
          <w:lang w:val="es-MX"/>
        </w:rPr>
        <w:t xml:space="preserve">Todas las ofertas </w:t>
      </w:r>
      <w:r w:rsidRPr="00533488">
        <w:rPr>
          <w:rFonts w:ascii="Candara" w:eastAsia="Calibri" w:hAnsi="Candara"/>
          <w:i/>
          <w:sz w:val="20"/>
          <w:szCs w:val="20"/>
          <w:lang w:val="es-MX"/>
        </w:rPr>
        <w:t xml:space="preserve">deberán </w:t>
      </w:r>
      <w:r w:rsidRPr="00533488">
        <w:rPr>
          <w:rFonts w:ascii="Candara" w:eastAsia="Calibri" w:hAnsi="Candara"/>
          <w:iCs/>
          <w:sz w:val="20"/>
          <w:szCs w:val="20"/>
          <w:lang w:val="es-MX"/>
        </w:rPr>
        <w:t xml:space="preserve">estar acompañadas de una </w:t>
      </w:r>
      <w:r w:rsidRPr="00533488">
        <w:rPr>
          <w:rFonts w:ascii="Candara" w:eastAsia="Calibri" w:hAnsi="Candara"/>
          <w:i/>
          <w:sz w:val="20"/>
          <w:szCs w:val="20"/>
          <w:lang w:val="es-MX"/>
        </w:rPr>
        <w:t>“Garantía de Mantenimiento de la Oferta”</w:t>
      </w:r>
      <w:r w:rsidRPr="00533488">
        <w:rPr>
          <w:rFonts w:ascii="Candara" w:eastAsia="Calibri" w:hAnsi="Candara"/>
          <w:iCs/>
          <w:sz w:val="20"/>
          <w:szCs w:val="20"/>
          <w:lang w:val="es-MX"/>
        </w:rPr>
        <w:t xml:space="preserve"> o una </w:t>
      </w:r>
      <w:r w:rsidRPr="00533488">
        <w:rPr>
          <w:rFonts w:ascii="Candara" w:eastAsia="Calibri" w:hAnsi="Candara"/>
          <w:i/>
          <w:sz w:val="20"/>
          <w:szCs w:val="20"/>
          <w:lang w:val="es-MX"/>
        </w:rPr>
        <w:t>“Declaración de Mantenimiento de la Oferta”.</w:t>
      </w:r>
    </w:p>
    <w:p w14:paraId="5D7CE2CA" w14:textId="77777777" w:rsidR="00533488" w:rsidRPr="00533488" w:rsidRDefault="00533488" w:rsidP="00533488">
      <w:pPr>
        <w:spacing w:after="200" w:line="276" w:lineRule="auto"/>
        <w:ind w:left="720"/>
        <w:contextualSpacing/>
        <w:rPr>
          <w:rFonts w:ascii="Candara" w:eastAsia="Calibri" w:hAnsi="Candara"/>
          <w:sz w:val="20"/>
          <w:szCs w:val="20"/>
          <w:lang w:val="es-EC"/>
        </w:rPr>
      </w:pPr>
    </w:p>
    <w:p w14:paraId="1B154E0E" w14:textId="77777777" w:rsidR="00533488" w:rsidRPr="00533488" w:rsidRDefault="00533488" w:rsidP="00533488">
      <w:pPr>
        <w:numPr>
          <w:ilvl w:val="0"/>
          <w:numId w:val="27"/>
        </w:numPr>
        <w:spacing w:after="120" w:line="276" w:lineRule="auto"/>
        <w:ind w:left="360"/>
        <w:contextualSpacing/>
        <w:jc w:val="both"/>
        <w:rPr>
          <w:rFonts w:ascii="Candara" w:eastAsia="Calibri" w:hAnsi="Candara"/>
          <w:i/>
          <w:sz w:val="20"/>
          <w:szCs w:val="20"/>
          <w:lang w:val="es-MX"/>
        </w:rPr>
      </w:pPr>
      <w:r w:rsidRPr="00533488">
        <w:rPr>
          <w:rFonts w:ascii="Candara" w:eastAsia="Calibri" w:hAnsi="Candara"/>
          <w:sz w:val="20"/>
          <w:szCs w:val="20"/>
          <w:lang w:val="es-EC"/>
        </w:rPr>
        <w:t>La(s) dirección(es) referida(s) arriba es (son):</w:t>
      </w:r>
    </w:p>
    <w:p w14:paraId="1B602D6E" w14:textId="77777777" w:rsidR="00533488" w:rsidRPr="00533488" w:rsidRDefault="00533488" w:rsidP="00533488">
      <w:pPr>
        <w:spacing w:after="120"/>
        <w:jc w:val="both"/>
        <w:rPr>
          <w:rFonts w:ascii="Candara" w:hAnsi="Candara"/>
          <w:i/>
          <w:sz w:val="20"/>
          <w:szCs w:val="20"/>
          <w:lang w:val="es-MX"/>
        </w:rPr>
      </w:pPr>
    </w:p>
    <w:p w14:paraId="53BB8D3B" w14:textId="77777777" w:rsidR="00533488" w:rsidRPr="00533488" w:rsidRDefault="00533488" w:rsidP="00533488">
      <w:pPr>
        <w:numPr>
          <w:ilvl w:val="0"/>
          <w:numId w:val="86"/>
        </w:numPr>
        <w:spacing w:after="120" w:line="276" w:lineRule="auto"/>
        <w:contextualSpacing/>
        <w:jc w:val="both"/>
        <w:rPr>
          <w:rFonts w:ascii="Candara" w:eastAsia="Calibri" w:hAnsi="Candara"/>
          <w:i/>
          <w:sz w:val="20"/>
          <w:szCs w:val="20"/>
          <w:lang w:val="es-MX"/>
        </w:rPr>
      </w:pPr>
      <w:r w:rsidRPr="00533488">
        <w:rPr>
          <w:rFonts w:ascii="Candara" w:eastAsia="Calibri" w:hAnsi="Candara"/>
          <w:i/>
          <w:sz w:val="20"/>
          <w:szCs w:val="20"/>
          <w:lang w:val="es-MX"/>
        </w:rPr>
        <w:t>Descargar    los    documentos    de    licitación    en    la    dirección    electrónica:</w:t>
      </w:r>
    </w:p>
    <w:p w14:paraId="5D25FA15" w14:textId="77777777" w:rsidR="00533488" w:rsidRPr="00533488" w:rsidRDefault="00E545E2" w:rsidP="00533488">
      <w:pPr>
        <w:spacing w:after="120" w:line="276" w:lineRule="auto"/>
        <w:ind w:left="720"/>
        <w:contextualSpacing/>
        <w:jc w:val="both"/>
        <w:rPr>
          <w:rFonts w:ascii="Candara" w:eastAsia="Calibri" w:hAnsi="Candara"/>
          <w:i/>
          <w:sz w:val="20"/>
          <w:szCs w:val="20"/>
          <w:lang w:val="es-MX"/>
        </w:rPr>
      </w:pPr>
      <w:hyperlink r:id="rId48" w:history="1">
        <w:r w:rsidR="00533488" w:rsidRPr="00533488">
          <w:rPr>
            <w:rFonts w:ascii="Candara" w:eastAsia="Calibri" w:hAnsi="Candara"/>
            <w:i/>
            <w:color w:val="0000FF"/>
            <w:sz w:val="20"/>
            <w:szCs w:val="20"/>
            <w:u w:val="single"/>
            <w:lang w:val="es-MX"/>
          </w:rPr>
          <w:t>https://www.cnelep.gob.ec/portfolio-item/bid-ii-santa-elena</w:t>
        </w:r>
      </w:hyperlink>
    </w:p>
    <w:p w14:paraId="14F7D5D1" w14:textId="77777777" w:rsidR="00533488" w:rsidRPr="00533488" w:rsidRDefault="00533488" w:rsidP="00533488">
      <w:pPr>
        <w:numPr>
          <w:ilvl w:val="0"/>
          <w:numId w:val="86"/>
        </w:numPr>
        <w:spacing w:after="120" w:line="276" w:lineRule="auto"/>
        <w:contextualSpacing/>
        <w:jc w:val="both"/>
        <w:rPr>
          <w:rFonts w:ascii="Candara" w:eastAsia="Calibri" w:hAnsi="Candara"/>
          <w:i/>
          <w:sz w:val="20"/>
          <w:szCs w:val="20"/>
          <w:lang w:val="es-MX"/>
        </w:rPr>
      </w:pPr>
      <w:r w:rsidRPr="00533488">
        <w:rPr>
          <w:rFonts w:ascii="Candara" w:eastAsia="Calibri" w:hAnsi="Candara"/>
          <w:i/>
          <w:sz w:val="20"/>
          <w:szCs w:val="20"/>
          <w:lang w:val="es-MX"/>
        </w:rPr>
        <w:t>El contratante es: Empresa Eléctrica Pública Estratégica Corporación Nacional de Electricidad CNEL EP, Unidad de Negocio SANTA ELENA</w:t>
      </w:r>
    </w:p>
    <w:p w14:paraId="02D272C5" w14:textId="77777777" w:rsidR="00533488" w:rsidRPr="00533488" w:rsidRDefault="00533488" w:rsidP="00533488">
      <w:pPr>
        <w:numPr>
          <w:ilvl w:val="0"/>
          <w:numId w:val="86"/>
        </w:numPr>
        <w:spacing w:after="120" w:line="276" w:lineRule="auto"/>
        <w:contextualSpacing/>
        <w:jc w:val="both"/>
        <w:rPr>
          <w:rFonts w:ascii="Candara" w:eastAsia="Calibri" w:hAnsi="Candara"/>
          <w:i/>
          <w:sz w:val="20"/>
          <w:szCs w:val="20"/>
          <w:lang w:val="es-MX"/>
        </w:rPr>
      </w:pPr>
      <w:r w:rsidRPr="00533488">
        <w:rPr>
          <w:rFonts w:ascii="Candara" w:eastAsia="Calibri" w:hAnsi="Candara"/>
          <w:i/>
          <w:sz w:val="20"/>
          <w:szCs w:val="20"/>
          <w:lang w:val="es-MX"/>
        </w:rPr>
        <w:t>Atención: Ing. Freddy Daniel Vera Mejía -Administrador de CNEL EP Unidad de Negocio Santa Elena.</w:t>
      </w:r>
    </w:p>
    <w:p w14:paraId="5E8999C0" w14:textId="77777777" w:rsidR="00533488" w:rsidRPr="00533488" w:rsidRDefault="00533488" w:rsidP="00533488">
      <w:pPr>
        <w:numPr>
          <w:ilvl w:val="0"/>
          <w:numId w:val="86"/>
        </w:numPr>
        <w:spacing w:after="120" w:line="276" w:lineRule="auto"/>
        <w:contextualSpacing/>
        <w:jc w:val="both"/>
        <w:rPr>
          <w:rFonts w:ascii="Candara" w:eastAsia="Calibri" w:hAnsi="Candara"/>
          <w:i/>
          <w:sz w:val="20"/>
          <w:szCs w:val="20"/>
          <w:lang w:val="es-MX"/>
        </w:rPr>
      </w:pPr>
      <w:r w:rsidRPr="00533488">
        <w:rPr>
          <w:rFonts w:ascii="Candara" w:eastAsia="Calibri" w:hAnsi="Candara"/>
          <w:i/>
          <w:sz w:val="20"/>
          <w:szCs w:val="20"/>
          <w:lang w:val="es-MX"/>
        </w:rPr>
        <w:t xml:space="preserve">Dirección: Ecuador, provincia de Santa Elena, ciudad La Libertad, barrio General </w:t>
      </w:r>
      <w:r w:rsidRPr="00533488">
        <w:rPr>
          <w:rFonts w:ascii="Candara" w:eastAsia="Calibri" w:hAnsi="Candara"/>
          <w:i/>
          <w:sz w:val="22"/>
          <w:szCs w:val="22"/>
          <w:lang w:val="es-MX"/>
        </w:rPr>
        <w:t>Enríquez Gallo, Avenida 12 entre las calles 33 y 35.</w:t>
      </w:r>
    </w:p>
    <w:p w14:paraId="5FDC3EB4" w14:textId="77777777" w:rsidR="00533488" w:rsidRPr="00533488" w:rsidRDefault="00533488" w:rsidP="00533488">
      <w:pPr>
        <w:numPr>
          <w:ilvl w:val="0"/>
          <w:numId w:val="86"/>
        </w:numPr>
        <w:spacing w:after="120" w:line="276" w:lineRule="auto"/>
        <w:contextualSpacing/>
        <w:jc w:val="both"/>
        <w:rPr>
          <w:rFonts w:ascii="Candara" w:eastAsia="Calibri" w:hAnsi="Candara"/>
          <w:i/>
          <w:sz w:val="20"/>
          <w:szCs w:val="20"/>
          <w:lang w:val="es-MX"/>
        </w:rPr>
      </w:pPr>
      <w:r w:rsidRPr="00533488">
        <w:rPr>
          <w:rFonts w:ascii="Candara" w:eastAsia="Calibri" w:hAnsi="Candara"/>
          <w:i/>
          <w:sz w:val="20"/>
          <w:szCs w:val="20"/>
          <w:lang w:val="es-MX"/>
        </w:rPr>
        <w:t>Entrega de las ofertas: Ecuador, provincia de Santa Elena, ciudad La Libertad, barrio General Enríquez Gallo, Avenida 12 entre las calles 33 y 35, edificio CNEL EP UNIDAD DE NEGOCIO SANTA ELENA/Recepción de la Administración.</w:t>
      </w:r>
    </w:p>
    <w:p w14:paraId="1F5E7C13" w14:textId="77777777" w:rsidR="00533488" w:rsidRPr="00533488" w:rsidRDefault="00533488" w:rsidP="00533488">
      <w:pPr>
        <w:numPr>
          <w:ilvl w:val="0"/>
          <w:numId w:val="86"/>
        </w:numPr>
        <w:spacing w:after="120" w:line="276" w:lineRule="auto"/>
        <w:contextualSpacing/>
        <w:jc w:val="both"/>
        <w:rPr>
          <w:rFonts w:ascii="Candara" w:eastAsia="Calibri" w:hAnsi="Candara"/>
          <w:i/>
          <w:sz w:val="20"/>
          <w:szCs w:val="20"/>
          <w:lang w:val="es-MX"/>
        </w:rPr>
      </w:pPr>
      <w:r w:rsidRPr="00533488">
        <w:rPr>
          <w:rFonts w:ascii="Candara" w:eastAsia="Calibri" w:hAnsi="Candara"/>
          <w:i/>
          <w:sz w:val="20"/>
          <w:szCs w:val="20"/>
          <w:lang w:val="es-MX"/>
        </w:rPr>
        <w:t>Apertura de ofertas: Ecuador, provincia de Santa Elena, ciudad La Libertad, barrio General Enríquez Gallo, Avenida 12 entre las calles 33 y 35, edificio CNEL EP UNIDAD DE NEGOCIO SANTA ELENA/Sala de sesiones de la Administración.</w:t>
      </w:r>
    </w:p>
    <w:p w14:paraId="06CAA1F9" w14:textId="77777777" w:rsidR="00533488" w:rsidRPr="00533488" w:rsidRDefault="00533488" w:rsidP="00533488">
      <w:pPr>
        <w:ind w:left="360"/>
        <w:jc w:val="right"/>
        <w:rPr>
          <w:rFonts w:ascii="Candara" w:eastAsia="Candara" w:hAnsi="Candara" w:cs="Candara"/>
          <w:sz w:val="20"/>
          <w:szCs w:val="20"/>
          <w:lang w:val="es-EC"/>
        </w:rPr>
      </w:pPr>
      <w:r w:rsidRPr="00533488">
        <w:rPr>
          <w:rFonts w:ascii="Candara" w:eastAsia="Candara" w:hAnsi="Candara" w:cs="Candara"/>
          <w:i/>
          <w:spacing w:val="-1"/>
          <w:sz w:val="20"/>
          <w:szCs w:val="20"/>
          <w:lang w:val="es-EC"/>
        </w:rPr>
        <w:t>L</w:t>
      </w:r>
      <w:r w:rsidRPr="00533488">
        <w:rPr>
          <w:rFonts w:ascii="Candara" w:eastAsia="Candara" w:hAnsi="Candara" w:cs="Candara"/>
          <w:i/>
          <w:sz w:val="20"/>
          <w:szCs w:val="20"/>
          <w:lang w:val="es-EC"/>
        </w:rPr>
        <w:t>a</w:t>
      </w:r>
      <w:r w:rsidRPr="00533488">
        <w:rPr>
          <w:rFonts w:ascii="Candara" w:eastAsia="Candara" w:hAnsi="Candara" w:cs="Candara"/>
          <w:i/>
          <w:spacing w:val="1"/>
          <w:sz w:val="20"/>
          <w:szCs w:val="20"/>
          <w:lang w:val="es-EC"/>
        </w:rPr>
        <w:t xml:space="preserve"> </w:t>
      </w:r>
      <w:r w:rsidRPr="00533488">
        <w:rPr>
          <w:rFonts w:ascii="Candara" w:eastAsia="Candara" w:hAnsi="Candara" w:cs="Candara"/>
          <w:i/>
          <w:spacing w:val="-1"/>
          <w:sz w:val="20"/>
          <w:szCs w:val="20"/>
          <w:lang w:val="es-EC"/>
        </w:rPr>
        <w:t>L</w:t>
      </w:r>
      <w:r w:rsidRPr="00533488">
        <w:rPr>
          <w:rFonts w:ascii="Candara" w:eastAsia="Candara" w:hAnsi="Candara" w:cs="Candara"/>
          <w:i/>
          <w:sz w:val="20"/>
          <w:szCs w:val="20"/>
          <w:lang w:val="es-EC"/>
        </w:rPr>
        <w:t>ib</w:t>
      </w:r>
      <w:r w:rsidRPr="00533488">
        <w:rPr>
          <w:rFonts w:ascii="Candara" w:eastAsia="Candara" w:hAnsi="Candara" w:cs="Candara"/>
          <w:i/>
          <w:spacing w:val="1"/>
          <w:sz w:val="20"/>
          <w:szCs w:val="20"/>
          <w:lang w:val="es-EC"/>
        </w:rPr>
        <w:t>e</w:t>
      </w:r>
      <w:r w:rsidRPr="00533488">
        <w:rPr>
          <w:rFonts w:ascii="Candara" w:eastAsia="Candara" w:hAnsi="Candara" w:cs="Candara"/>
          <w:i/>
          <w:spacing w:val="-1"/>
          <w:sz w:val="20"/>
          <w:szCs w:val="20"/>
          <w:lang w:val="es-EC"/>
        </w:rPr>
        <w:t>r</w:t>
      </w:r>
      <w:r w:rsidRPr="00533488">
        <w:rPr>
          <w:rFonts w:ascii="Candara" w:eastAsia="Candara" w:hAnsi="Candara" w:cs="Candara"/>
          <w:i/>
          <w:sz w:val="20"/>
          <w:szCs w:val="20"/>
          <w:lang w:val="es-EC"/>
        </w:rPr>
        <w:t>t</w:t>
      </w:r>
      <w:r w:rsidRPr="00533488">
        <w:rPr>
          <w:rFonts w:ascii="Candara" w:eastAsia="Candara" w:hAnsi="Candara" w:cs="Candara"/>
          <w:i/>
          <w:spacing w:val="-2"/>
          <w:sz w:val="20"/>
          <w:szCs w:val="20"/>
          <w:lang w:val="es-EC"/>
        </w:rPr>
        <w:t>a</w:t>
      </w:r>
      <w:r w:rsidRPr="00533488">
        <w:rPr>
          <w:rFonts w:ascii="Candara" w:eastAsia="Candara" w:hAnsi="Candara" w:cs="Candara"/>
          <w:i/>
          <w:sz w:val="20"/>
          <w:szCs w:val="20"/>
          <w:lang w:val="es-EC"/>
        </w:rPr>
        <w:t>d,</w:t>
      </w:r>
      <w:r w:rsidRPr="00533488">
        <w:rPr>
          <w:rFonts w:ascii="Candara" w:eastAsia="Candara" w:hAnsi="Candara" w:cs="Candara"/>
          <w:i/>
          <w:spacing w:val="1"/>
          <w:sz w:val="20"/>
          <w:szCs w:val="20"/>
          <w:lang w:val="es-EC"/>
        </w:rPr>
        <w:t xml:space="preserve"> </w:t>
      </w:r>
      <w:r w:rsidRPr="00533488">
        <w:rPr>
          <w:rFonts w:ascii="Candara" w:eastAsia="Candara" w:hAnsi="Candara" w:cs="Candara"/>
          <w:i/>
          <w:spacing w:val="-1"/>
          <w:sz w:val="20"/>
          <w:szCs w:val="20"/>
          <w:lang w:val="es-EC"/>
        </w:rPr>
        <w:t xml:space="preserve">14 de julio </w:t>
      </w:r>
      <w:r w:rsidRPr="00533488">
        <w:rPr>
          <w:rFonts w:ascii="Candara" w:eastAsia="Candara" w:hAnsi="Candara" w:cs="Candara"/>
          <w:i/>
          <w:sz w:val="20"/>
          <w:szCs w:val="20"/>
          <w:lang w:val="es-EC"/>
        </w:rPr>
        <w:t>de 2</w:t>
      </w:r>
      <w:r w:rsidRPr="00533488">
        <w:rPr>
          <w:rFonts w:ascii="Candara" w:eastAsia="Candara" w:hAnsi="Candara" w:cs="Candara"/>
          <w:i/>
          <w:spacing w:val="1"/>
          <w:sz w:val="20"/>
          <w:szCs w:val="20"/>
          <w:lang w:val="es-EC"/>
        </w:rPr>
        <w:t>0</w:t>
      </w:r>
      <w:r w:rsidRPr="00533488">
        <w:rPr>
          <w:rFonts w:ascii="Candara" w:eastAsia="Candara" w:hAnsi="Candara" w:cs="Candara"/>
          <w:i/>
          <w:sz w:val="20"/>
          <w:szCs w:val="20"/>
          <w:lang w:val="es-EC"/>
        </w:rPr>
        <w:t>23</w:t>
      </w:r>
    </w:p>
    <w:p w14:paraId="26B4825C" w14:textId="77777777" w:rsidR="00533488" w:rsidRPr="00533488" w:rsidRDefault="00533488" w:rsidP="00533488">
      <w:pPr>
        <w:spacing w:before="7" w:line="100" w:lineRule="exact"/>
        <w:ind w:left="360"/>
        <w:jc w:val="both"/>
        <w:rPr>
          <w:sz w:val="20"/>
          <w:szCs w:val="20"/>
          <w:lang w:val="es-EC"/>
        </w:rPr>
      </w:pPr>
    </w:p>
    <w:p w14:paraId="75F9C009" w14:textId="77777777" w:rsidR="00533488" w:rsidRPr="00533488" w:rsidRDefault="00533488" w:rsidP="00533488">
      <w:pPr>
        <w:spacing w:line="200" w:lineRule="exact"/>
        <w:ind w:left="360"/>
        <w:jc w:val="both"/>
        <w:rPr>
          <w:sz w:val="20"/>
          <w:szCs w:val="20"/>
          <w:lang w:val="es-EC"/>
        </w:rPr>
      </w:pPr>
    </w:p>
    <w:p w14:paraId="09491774" w14:textId="77777777" w:rsidR="00533488" w:rsidRPr="00533488" w:rsidRDefault="00533488" w:rsidP="00533488">
      <w:pPr>
        <w:spacing w:line="200" w:lineRule="exact"/>
        <w:ind w:left="360"/>
        <w:jc w:val="both"/>
        <w:rPr>
          <w:sz w:val="20"/>
          <w:szCs w:val="20"/>
          <w:lang w:val="es-EC"/>
        </w:rPr>
      </w:pPr>
    </w:p>
    <w:p w14:paraId="54156C1F" w14:textId="77777777" w:rsidR="00533488" w:rsidRPr="00533488" w:rsidRDefault="00533488" w:rsidP="00533488">
      <w:pPr>
        <w:spacing w:line="200" w:lineRule="exact"/>
        <w:ind w:left="360"/>
        <w:jc w:val="both"/>
        <w:rPr>
          <w:sz w:val="20"/>
          <w:szCs w:val="20"/>
          <w:lang w:val="es-EC"/>
        </w:rPr>
      </w:pPr>
    </w:p>
    <w:p w14:paraId="54E1B6D4" w14:textId="77777777" w:rsidR="00533488" w:rsidRPr="00533488" w:rsidRDefault="00533488" w:rsidP="00533488">
      <w:pPr>
        <w:spacing w:line="200" w:lineRule="exact"/>
        <w:ind w:left="360"/>
        <w:jc w:val="both"/>
        <w:rPr>
          <w:sz w:val="20"/>
          <w:szCs w:val="20"/>
          <w:lang w:val="es-EC"/>
        </w:rPr>
      </w:pPr>
    </w:p>
    <w:p w14:paraId="722FCD7C" w14:textId="77777777" w:rsidR="00533488" w:rsidRPr="00533488" w:rsidRDefault="00533488" w:rsidP="00533488">
      <w:pPr>
        <w:spacing w:line="200" w:lineRule="exact"/>
        <w:ind w:left="360"/>
        <w:jc w:val="both"/>
        <w:rPr>
          <w:sz w:val="20"/>
          <w:szCs w:val="20"/>
          <w:lang w:val="es-EC"/>
        </w:rPr>
      </w:pPr>
    </w:p>
    <w:p w14:paraId="2EEB1285" w14:textId="77777777" w:rsidR="00533488" w:rsidRPr="00533488" w:rsidRDefault="00533488" w:rsidP="00533488">
      <w:pPr>
        <w:spacing w:line="200" w:lineRule="exact"/>
        <w:ind w:left="360"/>
        <w:jc w:val="both"/>
        <w:rPr>
          <w:sz w:val="20"/>
          <w:szCs w:val="20"/>
          <w:lang w:val="es-EC"/>
        </w:rPr>
      </w:pPr>
    </w:p>
    <w:p w14:paraId="0B32578E" w14:textId="77777777" w:rsidR="00533488" w:rsidRPr="00533488" w:rsidRDefault="00533488" w:rsidP="00533488">
      <w:pPr>
        <w:spacing w:before="43"/>
        <w:ind w:right="-46"/>
        <w:jc w:val="center"/>
        <w:rPr>
          <w:rFonts w:ascii="Candara" w:hAnsi="Candara"/>
          <w:i/>
          <w:sz w:val="20"/>
          <w:szCs w:val="20"/>
          <w:lang w:val="es-MX"/>
        </w:rPr>
      </w:pPr>
      <w:r w:rsidRPr="00533488">
        <w:rPr>
          <w:rFonts w:ascii="Candara" w:hAnsi="Candara"/>
          <w:i/>
          <w:sz w:val="20"/>
          <w:szCs w:val="20"/>
          <w:lang w:val="es-MX"/>
        </w:rPr>
        <w:t>Ing. Freddy Daniel Vera Mejía</w:t>
      </w:r>
    </w:p>
    <w:p w14:paraId="20503883" w14:textId="255590E5" w:rsidR="00EB6199" w:rsidRPr="004E6A09" w:rsidRDefault="00533488" w:rsidP="0041763C">
      <w:pPr>
        <w:pStyle w:val="Prrafodelista"/>
        <w:spacing w:after="0" w:line="240" w:lineRule="auto"/>
        <w:ind w:left="360"/>
        <w:jc w:val="center"/>
        <w:rPr>
          <w:rFonts w:ascii="Candara" w:hAnsi="Candara"/>
          <w:i/>
          <w:sz w:val="24"/>
          <w:szCs w:val="24"/>
        </w:rPr>
      </w:pPr>
      <w:r w:rsidRPr="00533488">
        <w:rPr>
          <w:rFonts w:ascii="Candara" w:eastAsia="Candara" w:hAnsi="Candara" w:cs="Candara"/>
          <w:b/>
          <w:i/>
          <w:spacing w:val="-1"/>
          <w:sz w:val="20"/>
          <w:szCs w:val="20"/>
        </w:rPr>
        <w:t>A</w:t>
      </w:r>
      <w:r w:rsidRPr="00533488">
        <w:rPr>
          <w:rFonts w:ascii="Candara" w:eastAsia="Candara" w:hAnsi="Candara" w:cs="Candara"/>
          <w:b/>
          <w:i/>
          <w:spacing w:val="1"/>
          <w:sz w:val="20"/>
          <w:szCs w:val="20"/>
        </w:rPr>
        <w:t>D</w:t>
      </w:r>
      <w:r w:rsidRPr="00533488">
        <w:rPr>
          <w:rFonts w:ascii="Candara" w:eastAsia="Candara" w:hAnsi="Candara" w:cs="Candara"/>
          <w:b/>
          <w:i/>
          <w:sz w:val="20"/>
          <w:szCs w:val="20"/>
        </w:rPr>
        <w:t>MI</w:t>
      </w:r>
      <w:r w:rsidRPr="00533488">
        <w:rPr>
          <w:rFonts w:ascii="Candara" w:eastAsia="Candara" w:hAnsi="Candara" w:cs="Candara"/>
          <w:b/>
          <w:i/>
          <w:spacing w:val="1"/>
          <w:sz w:val="20"/>
          <w:szCs w:val="20"/>
        </w:rPr>
        <w:t>N</w:t>
      </w:r>
      <w:r w:rsidRPr="00533488">
        <w:rPr>
          <w:rFonts w:ascii="Candara" w:eastAsia="Candara" w:hAnsi="Candara" w:cs="Candara"/>
          <w:b/>
          <w:i/>
          <w:sz w:val="20"/>
          <w:szCs w:val="20"/>
        </w:rPr>
        <w:t>I</w:t>
      </w:r>
      <w:r w:rsidRPr="00533488">
        <w:rPr>
          <w:rFonts w:ascii="Candara" w:eastAsia="Candara" w:hAnsi="Candara" w:cs="Candara"/>
          <w:b/>
          <w:i/>
          <w:spacing w:val="1"/>
          <w:sz w:val="20"/>
          <w:szCs w:val="20"/>
        </w:rPr>
        <w:t>S</w:t>
      </w:r>
      <w:r w:rsidRPr="00533488">
        <w:rPr>
          <w:rFonts w:ascii="Candara" w:eastAsia="Candara" w:hAnsi="Candara" w:cs="Candara"/>
          <w:b/>
          <w:i/>
          <w:sz w:val="20"/>
          <w:szCs w:val="20"/>
        </w:rPr>
        <w:t>TR</w:t>
      </w:r>
      <w:r w:rsidRPr="00533488">
        <w:rPr>
          <w:rFonts w:ascii="Candara" w:eastAsia="Candara" w:hAnsi="Candara" w:cs="Candara"/>
          <w:b/>
          <w:i/>
          <w:spacing w:val="-1"/>
          <w:sz w:val="20"/>
          <w:szCs w:val="20"/>
        </w:rPr>
        <w:t>A</w:t>
      </w:r>
      <w:r w:rsidRPr="00533488">
        <w:rPr>
          <w:rFonts w:ascii="Candara" w:eastAsia="Candara" w:hAnsi="Candara" w:cs="Candara"/>
          <w:b/>
          <w:i/>
          <w:spacing w:val="1"/>
          <w:sz w:val="20"/>
          <w:szCs w:val="20"/>
        </w:rPr>
        <w:t>D</w:t>
      </w:r>
      <w:r w:rsidRPr="00533488">
        <w:rPr>
          <w:rFonts w:ascii="Candara" w:eastAsia="Candara" w:hAnsi="Candara" w:cs="Candara"/>
          <w:b/>
          <w:i/>
          <w:sz w:val="20"/>
          <w:szCs w:val="20"/>
        </w:rPr>
        <w:t>OR</w:t>
      </w:r>
      <w:r w:rsidRPr="00533488">
        <w:rPr>
          <w:rFonts w:ascii="Candara" w:eastAsia="Candara" w:hAnsi="Candara" w:cs="Candara"/>
          <w:b/>
          <w:i/>
          <w:spacing w:val="-1"/>
          <w:sz w:val="20"/>
          <w:szCs w:val="20"/>
        </w:rPr>
        <w:t xml:space="preserve"> </w:t>
      </w:r>
      <w:r w:rsidRPr="00533488">
        <w:rPr>
          <w:rFonts w:ascii="Candara" w:eastAsia="Candara" w:hAnsi="Candara" w:cs="Candara"/>
          <w:b/>
          <w:i/>
          <w:sz w:val="20"/>
          <w:szCs w:val="20"/>
        </w:rPr>
        <w:t>DE LA</w:t>
      </w:r>
      <w:r w:rsidRPr="00533488">
        <w:rPr>
          <w:rFonts w:ascii="Candara" w:eastAsia="Candara" w:hAnsi="Candara" w:cs="Candara"/>
          <w:b/>
          <w:i/>
          <w:spacing w:val="-1"/>
          <w:sz w:val="20"/>
          <w:szCs w:val="20"/>
        </w:rPr>
        <w:t xml:space="preserve"> E</w:t>
      </w:r>
      <w:r w:rsidRPr="00533488">
        <w:rPr>
          <w:rFonts w:ascii="Candara" w:eastAsia="Candara" w:hAnsi="Candara" w:cs="Candara"/>
          <w:b/>
          <w:i/>
          <w:sz w:val="20"/>
          <w:szCs w:val="20"/>
        </w:rPr>
        <w:t>MP</w:t>
      </w:r>
      <w:r w:rsidRPr="00533488">
        <w:rPr>
          <w:rFonts w:ascii="Candara" w:eastAsia="Candara" w:hAnsi="Candara" w:cs="Candara"/>
          <w:b/>
          <w:i/>
          <w:spacing w:val="-1"/>
          <w:sz w:val="20"/>
          <w:szCs w:val="20"/>
        </w:rPr>
        <w:t>RE</w:t>
      </w:r>
      <w:r w:rsidRPr="00533488">
        <w:rPr>
          <w:rFonts w:ascii="Candara" w:eastAsia="Candara" w:hAnsi="Candara" w:cs="Candara"/>
          <w:b/>
          <w:i/>
          <w:spacing w:val="1"/>
          <w:sz w:val="20"/>
          <w:szCs w:val="20"/>
        </w:rPr>
        <w:t>S</w:t>
      </w:r>
      <w:r w:rsidRPr="00533488">
        <w:rPr>
          <w:rFonts w:ascii="Candara" w:eastAsia="Candara" w:hAnsi="Candara" w:cs="Candara"/>
          <w:b/>
          <w:i/>
          <w:sz w:val="20"/>
          <w:szCs w:val="20"/>
        </w:rPr>
        <w:t>A</w:t>
      </w:r>
      <w:r w:rsidRPr="00533488">
        <w:rPr>
          <w:rFonts w:ascii="Candara" w:eastAsia="Candara" w:hAnsi="Candara" w:cs="Candara"/>
          <w:b/>
          <w:i/>
          <w:spacing w:val="1"/>
          <w:sz w:val="20"/>
          <w:szCs w:val="20"/>
        </w:rPr>
        <w:t xml:space="preserve"> </w:t>
      </w:r>
      <w:r w:rsidRPr="00533488">
        <w:rPr>
          <w:rFonts w:ascii="Candara" w:eastAsia="Candara" w:hAnsi="Candara" w:cs="Candara"/>
          <w:b/>
          <w:i/>
          <w:spacing w:val="-1"/>
          <w:sz w:val="20"/>
          <w:szCs w:val="20"/>
        </w:rPr>
        <w:t>E</w:t>
      </w:r>
      <w:r w:rsidRPr="00533488">
        <w:rPr>
          <w:rFonts w:ascii="Candara" w:eastAsia="Candara" w:hAnsi="Candara" w:cs="Candara"/>
          <w:b/>
          <w:i/>
          <w:sz w:val="20"/>
          <w:szCs w:val="20"/>
        </w:rPr>
        <w:t>LE</w:t>
      </w:r>
      <w:r w:rsidRPr="00533488">
        <w:rPr>
          <w:rFonts w:ascii="Candara" w:eastAsia="Candara" w:hAnsi="Candara" w:cs="Candara"/>
          <w:b/>
          <w:i/>
          <w:spacing w:val="-1"/>
          <w:sz w:val="20"/>
          <w:szCs w:val="20"/>
        </w:rPr>
        <w:t>C</w:t>
      </w:r>
      <w:r w:rsidRPr="00533488">
        <w:rPr>
          <w:rFonts w:ascii="Candara" w:eastAsia="Candara" w:hAnsi="Candara" w:cs="Candara"/>
          <w:b/>
          <w:i/>
          <w:sz w:val="20"/>
          <w:szCs w:val="20"/>
        </w:rPr>
        <w:t>TR</w:t>
      </w:r>
      <w:r w:rsidRPr="00533488">
        <w:rPr>
          <w:rFonts w:ascii="Candara" w:eastAsia="Candara" w:hAnsi="Candara" w:cs="Candara"/>
          <w:b/>
          <w:i/>
          <w:spacing w:val="2"/>
          <w:sz w:val="20"/>
          <w:szCs w:val="20"/>
        </w:rPr>
        <w:t>I</w:t>
      </w:r>
      <w:r w:rsidRPr="00533488">
        <w:rPr>
          <w:rFonts w:ascii="Candara" w:eastAsia="Candara" w:hAnsi="Candara" w:cs="Candara"/>
          <w:b/>
          <w:i/>
          <w:sz w:val="20"/>
          <w:szCs w:val="20"/>
        </w:rPr>
        <w:t>CA</w:t>
      </w:r>
      <w:r w:rsidRPr="00533488">
        <w:rPr>
          <w:rFonts w:ascii="Candara" w:eastAsia="Candara" w:hAnsi="Candara" w:cs="Candara"/>
          <w:b/>
          <w:i/>
          <w:spacing w:val="-1"/>
          <w:sz w:val="20"/>
          <w:szCs w:val="20"/>
        </w:rPr>
        <w:t xml:space="preserve"> P</w:t>
      </w:r>
      <w:r w:rsidRPr="00533488">
        <w:rPr>
          <w:rFonts w:ascii="Candara" w:eastAsia="Candara" w:hAnsi="Candara" w:cs="Candara"/>
          <w:b/>
          <w:i/>
          <w:spacing w:val="3"/>
          <w:sz w:val="20"/>
          <w:szCs w:val="20"/>
        </w:rPr>
        <w:t>Ú</w:t>
      </w:r>
      <w:r w:rsidRPr="00533488">
        <w:rPr>
          <w:rFonts w:ascii="Candara" w:eastAsia="Candara" w:hAnsi="Candara" w:cs="Candara"/>
          <w:b/>
          <w:i/>
          <w:sz w:val="20"/>
          <w:szCs w:val="20"/>
        </w:rPr>
        <w:t>BLICA</w:t>
      </w:r>
      <w:r w:rsidRPr="00533488">
        <w:rPr>
          <w:rFonts w:ascii="Candara" w:eastAsia="Candara" w:hAnsi="Candara" w:cs="Candara"/>
          <w:b/>
          <w:i/>
          <w:spacing w:val="1"/>
          <w:sz w:val="20"/>
          <w:szCs w:val="20"/>
        </w:rPr>
        <w:t xml:space="preserve"> </w:t>
      </w:r>
      <w:r w:rsidRPr="00533488">
        <w:rPr>
          <w:rFonts w:ascii="Candara" w:eastAsia="Candara" w:hAnsi="Candara" w:cs="Candara"/>
          <w:b/>
          <w:i/>
          <w:spacing w:val="-1"/>
          <w:sz w:val="20"/>
          <w:szCs w:val="20"/>
        </w:rPr>
        <w:t>E</w:t>
      </w:r>
      <w:r w:rsidRPr="00533488">
        <w:rPr>
          <w:rFonts w:ascii="Candara" w:eastAsia="Candara" w:hAnsi="Candara" w:cs="Candara"/>
          <w:b/>
          <w:i/>
          <w:spacing w:val="1"/>
          <w:sz w:val="20"/>
          <w:szCs w:val="20"/>
        </w:rPr>
        <w:t>S</w:t>
      </w:r>
      <w:r w:rsidRPr="00533488">
        <w:rPr>
          <w:rFonts w:ascii="Candara" w:eastAsia="Candara" w:hAnsi="Candara" w:cs="Candara"/>
          <w:b/>
          <w:i/>
          <w:sz w:val="20"/>
          <w:szCs w:val="20"/>
        </w:rPr>
        <w:t>TR</w:t>
      </w:r>
      <w:r w:rsidRPr="00533488">
        <w:rPr>
          <w:rFonts w:ascii="Candara" w:eastAsia="Candara" w:hAnsi="Candara" w:cs="Candara"/>
          <w:b/>
          <w:i/>
          <w:spacing w:val="-1"/>
          <w:sz w:val="20"/>
          <w:szCs w:val="20"/>
        </w:rPr>
        <w:t>A</w:t>
      </w:r>
      <w:r w:rsidRPr="00533488">
        <w:rPr>
          <w:rFonts w:ascii="Candara" w:eastAsia="Candara" w:hAnsi="Candara" w:cs="Candara"/>
          <w:b/>
          <w:i/>
          <w:sz w:val="20"/>
          <w:szCs w:val="20"/>
        </w:rPr>
        <w:t>TEGI</w:t>
      </w:r>
      <w:r w:rsidRPr="00533488">
        <w:rPr>
          <w:rFonts w:ascii="Candara" w:eastAsia="Candara" w:hAnsi="Candara" w:cs="Candara"/>
          <w:b/>
          <w:i/>
          <w:spacing w:val="2"/>
          <w:sz w:val="20"/>
          <w:szCs w:val="20"/>
        </w:rPr>
        <w:t>C</w:t>
      </w:r>
      <w:r w:rsidRPr="00533488">
        <w:rPr>
          <w:rFonts w:ascii="Candara" w:eastAsia="Candara" w:hAnsi="Candara" w:cs="Candara"/>
          <w:b/>
          <w:i/>
          <w:sz w:val="20"/>
          <w:szCs w:val="20"/>
        </w:rPr>
        <w:t>A</w:t>
      </w:r>
      <w:r w:rsidRPr="00533488">
        <w:rPr>
          <w:rFonts w:ascii="Candara" w:eastAsia="Candara" w:hAnsi="Candara" w:cs="Candara"/>
          <w:b/>
          <w:i/>
          <w:spacing w:val="-1"/>
          <w:sz w:val="20"/>
          <w:szCs w:val="20"/>
        </w:rPr>
        <w:t xml:space="preserve"> C</w:t>
      </w:r>
      <w:r w:rsidRPr="00533488">
        <w:rPr>
          <w:rFonts w:ascii="Candara" w:eastAsia="Candara" w:hAnsi="Candara" w:cs="Candara"/>
          <w:b/>
          <w:i/>
          <w:spacing w:val="2"/>
          <w:sz w:val="20"/>
          <w:szCs w:val="20"/>
        </w:rPr>
        <w:t>O</w:t>
      </w:r>
      <w:r w:rsidRPr="00533488">
        <w:rPr>
          <w:rFonts w:ascii="Candara" w:eastAsia="Candara" w:hAnsi="Candara" w:cs="Candara"/>
          <w:b/>
          <w:i/>
          <w:spacing w:val="-1"/>
          <w:sz w:val="20"/>
          <w:szCs w:val="20"/>
        </w:rPr>
        <w:t>R</w:t>
      </w:r>
      <w:r w:rsidRPr="00533488">
        <w:rPr>
          <w:rFonts w:ascii="Candara" w:eastAsia="Candara" w:hAnsi="Candara" w:cs="Candara"/>
          <w:b/>
          <w:i/>
          <w:sz w:val="20"/>
          <w:szCs w:val="20"/>
        </w:rPr>
        <w:t>P</w:t>
      </w:r>
      <w:r w:rsidRPr="00533488">
        <w:rPr>
          <w:rFonts w:ascii="Candara" w:eastAsia="Candara" w:hAnsi="Candara" w:cs="Candara"/>
          <w:b/>
          <w:i/>
          <w:spacing w:val="-1"/>
          <w:sz w:val="20"/>
          <w:szCs w:val="20"/>
        </w:rPr>
        <w:t>OR</w:t>
      </w:r>
      <w:r w:rsidRPr="00533488">
        <w:rPr>
          <w:rFonts w:ascii="Candara" w:eastAsia="Candara" w:hAnsi="Candara" w:cs="Candara"/>
          <w:b/>
          <w:i/>
          <w:spacing w:val="1"/>
          <w:sz w:val="20"/>
          <w:szCs w:val="20"/>
        </w:rPr>
        <w:t>A</w:t>
      </w:r>
      <w:r w:rsidRPr="00533488">
        <w:rPr>
          <w:rFonts w:ascii="Candara" w:eastAsia="Candara" w:hAnsi="Candara" w:cs="Candara"/>
          <w:b/>
          <w:i/>
          <w:sz w:val="20"/>
          <w:szCs w:val="20"/>
        </w:rPr>
        <w:t>CI</w:t>
      </w:r>
      <w:r w:rsidRPr="00533488">
        <w:rPr>
          <w:rFonts w:ascii="Candara" w:eastAsia="Candara" w:hAnsi="Candara" w:cs="Candara"/>
          <w:b/>
          <w:i/>
          <w:spacing w:val="-1"/>
          <w:sz w:val="20"/>
          <w:szCs w:val="20"/>
        </w:rPr>
        <w:t>O</w:t>
      </w:r>
      <w:r w:rsidRPr="00533488">
        <w:rPr>
          <w:rFonts w:ascii="Candara" w:eastAsia="Candara" w:hAnsi="Candara" w:cs="Candara"/>
          <w:b/>
          <w:i/>
          <w:sz w:val="20"/>
          <w:szCs w:val="20"/>
        </w:rPr>
        <w:t xml:space="preserve">N </w:t>
      </w:r>
      <w:r w:rsidRPr="00533488">
        <w:rPr>
          <w:rFonts w:ascii="Candara" w:eastAsia="Candara" w:hAnsi="Candara" w:cs="Candara"/>
          <w:b/>
          <w:i/>
          <w:spacing w:val="1"/>
          <w:sz w:val="20"/>
          <w:szCs w:val="20"/>
        </w:rPr>
        <w:t>N</w:t>
      </w:r>
      <w:r w:rsidRPr="00533488">
        <w:rPr>
          <w:rFonts w:ascii="Candara" w:eastAsia="Candara" w:hAnsi="Candara" w:cs="Candara"/>
          <w:b/>
          <w:i/>
          <w:spacing w:val="-1"/>
          <w:sz w:val="20"/>
          <w:szCs w:val="20"/>
        </w:rPr>
        <w:t>A</w:t>
      </w:r>
      <w:r w:rsidRPr="00533488">
        <w:rPr>
          <w:rFonts w:ascii="Candara" w:eastAsia="Candara" w:hAnsi="Candara" w:cs="Candara"/>
          <w:b/>
          <w:i/>
          <w:sz w:val="20"/>
          <w:szCs w:val="20"/>
        </w:rPr>
        <w:t>CI</w:t>
      </w:r>
      <w:r w:rsidRPr="00533488">
        <w:rPr>
          <w:rFonts w:ascii="Candara" w:eastAsia="Candara" w:hAnsi="Candara" w:cs="Candara"/>
          <w:b/>
          <w:i/>
          <w:spacing w:val="-1"/>
          <w:sz w:val="20"/>
          <w:szCs w:val="20"/>
        </w:rPr>
        <w:t>O</w:t>
      </w:r>
      <w:r w:rsidRPr="00533488">
        <w:rPr>
          <w:rFonts w:ascii="Candara" w:eastAsia="Candara" w:hAnsi="Candara" w:cs="Candara"/>
          <w:b/>
          <w:i/>
          <w:spacing w:val="1"/>
          <w:sz w:val="20"/>
          <w:szCs w:val="20"/>
        </w:rPr>
        <w:t>N</w:t>
      </w:r>
      <w:r w:rsidRPr="00533488">
        <w:rPr>
          <w:rFonts w:ascii="Candara" w:eastAsia="Candara" w:hAnsi="Candara" w:cs="Candara"/>
          <w:b/>
          <w:i/>
          <w:spacing w:val="-1"/>
          <w:sz w:val="20"/>
          <w:szCs w:val="20"/>
        </w:rPr>
        <w:t>A</w:t>
      </w:r>
      <w:r w:rsidRPr="00533488">
        <w:rPr>
          <w:rFonts w:ascii="Candara" w:eastAsia="Candara" w:hAnsi="Candara" w:cs="Candara"/>
          <w:b/>
          <w:i/>
          <w:sz w:val="20"/>
          <w:szCs w:val="20"/>
        </w:rPr>
        <w:t xml:space="preserve">L </w:t>
      </w:r>
      <w:r w:rsidRPr="00533488">
        <w:rPr>
          <w:rFonts w:ascii="Candara" w:eastAsia="Candara" w:hAnsi="Candara" w:cs="Candara"/>
          <w:b/>
          <w:i/>
          <w:spacing w:val="1"/>
          <w:sz w:val="20"/>
          <w:szCs w:val="20"/>
        </w:rPr>
        <w:t>D</w:t>
      </w:r>
      <w:r w:rsidRPr="00533488">
        <w:rPr>
          <w:rFonts w:ascii="Candara" w:eastAsia="Candara" w:hAnsi="Candara" w:cs="Candara"/>
          <w:b/>
          <w:i/>
          <w:sz w:val="20"/>
          <w:szCs w:val="20"/>
        </w:rPr>
        <w:t>E</w:t>
      </w:r>
      <w:r w:rsidRPr="00533488">
        <w:rPr>
          <w:rFonts w:ascii="Candara" w:eastAsia="Candara" w:hAnsi="Candara" w:cs="Candara"/>
          <w:b/>
          <w:i/>
          <w:spacing w:val="-1"/>
          <w:sz w:val="20"/>
          <w:szCs w:val="20"/>
        </w:rPr>
        <w:t xml:space="preserve"> E</w:t>
      </w:r>
      <w:r w:rsidRPr="00533488">
        <w:rPr>
          <w:rFonts w:ascii="Candara" w:eastAsia="Candara" w:hAnsi="Candara" w:cs="Candara"/>
          <w:b/>
          <w:i/>
          <w:sz w:val="20"/>
          <w:szCs w:val="20"/>
        </w:rPr>
        <w:t>LE</w:t>
      </w:r>
      <w:r w:rsidRPr="00533488">
        <w:rPr>
          <w:rFonts w:ascii="Candara" w:eastAsia="Candara" w:hAnsi="Candara" w:cs="Candara"/>
          <w:b/>
          <w:i/>
          <w:spacing w:val="-1"/>
          <w:sz w:val="20"/>
          <w:szCs w:val="20"/>
        </w:rPr>
        <w:t>C</w:t>
      </w:r>
      <w:r w:rsidRPr="00533488">
        <w:rPr>
          <w:rFonts w:ascii="Candara" w:eastAsia="Candara" w:hAnsi="Candara" w:cs="Candara"/>
          <w:b/>
          <w:i/>
          <w:sz w:val="20"/>
          <w:szCs w:val="20"/>
        </w:rPr>
        <w:t>TR</w:t>
      </w:r>
      <w:r w:rsidRPr="00533488">
        <w:rPr>
          <w:rFonts w:ascii="Candara" w:eastAsia="Candara" w:hAnsi="Candara" w:cs="Candara"/>
          <w:b/>
          <w:i/>
          <w:spacing w:val="2"/>
          <w:sz w:val="20"/>
          <w:szCs w:val="20"/>
        </w:rPr>
        <w:t>I</w:t>
      </w:r>
      <w:r w:rsidRPr="00533488">
        <w:rPr>
          <w:rFonts w:ascii="Candara" w:eastAsia="Candara" w:hAnsi="Candara" w:cs="Candara"/>
          <w:b/>
          <w:i/>
          <w:sz w:val="20"/>
          <w:szCs w:val="20"/>
        </w:rPr>
        <w:t>C</w:t>
      </w:r>
      <w:r w:rsidRPr="00533488">
        <w:rPr>
          <w:rFonts w:ascii="Candara" w:eastAsia="Candara" w:hAnsi="Candara" w:cs="Candara"/>
          <w:b/>
          <w:i/>
          <w:spacing w:val="2"/>
          <w:sz w:val="20"/>
          <w:szCs w:val="20"/>
        </w:rPr>
        <w:t>I</w:t>
      </w:r>
      <w:r w:rsidRPr="00533488">
        <w:rPr>
          <w:rFonts w:ascii="Candara" w:eastAsia="Candara" w:hAnsi="Candara" w:cs="Candara"/>
          <w:b/>
          <w:i/>
          <w:spacing w:val="1"/>
          <w:sz w:val="20"/>
          <w:szCs w:val="20"/>
        </w:rPr>
        <w:t>D</w:t>
      </w:r>
      <w:r w:rsidRPr="00533488">
        <w:rPr>
          <w:rFonts w:ascii="Candara" w:eastAsia="Candara" w:hAnsi="Candara" w:cs="Candara"/>
          <w:b/>
          <w:i/>
          <w:spacing w:val="-1"/>
          <w:sz w:val="20"/>
          <w:szCs w:val="20"/>
        </w:rPr>
        <w:t>A</w:t>
      </w:r>
      <w:r w:rsidRPr="00533488">
        <w:rPr>
          <w:rFonts w:ascii="Candara" w:eastAsia="Candara" w:hAnsi="Candara" w:cs="Candara"/>
          <w:b/>
          <w:i/>
          <w:sz w:val="20"/>
          <w:szCs w:val="20"/>
        </w:rPr>
        <w:t>D</w:t>
      </w:r>
      <w:r w:rsidRPr="00533488">
        <w:rPr>
          <w:rFonts w:ascii="Candara" w:eastAsia="Candara" w:hAnsi="Candara" w:cs="Candara"/>
          <w:b/>
          <w:i/>
          <w:spacing w:val="1"/>
          <w:sz w:val="20"/>
          <w:szCs w:val="20"/>
        </w:rPr>
        <w:t xml:space="preserve"> </w:t>
      </w:r>
      <w:r w:rsidRPr="00533488">
        <w:rPr>
          <w:rFonts w:ascii="Candara" w:eastAsia="Candara" w:hAnsi="Candara" w:cs="Candara"/>
          <w:b/>
          <w:i/>
          <w:spacing w:val="-1"/>
          <w:sz w:val="20"/>
          <w:szCs w:val="20"/>
        </w:rPr>
        <w:t>C</w:t>
      </w:r>
      <w:r w:rsidRPr="00533488">
        <w:rPr>
          <w:rFonts w:ascii="Candara" w:eastAsia="Candara" w:hAnsi="Candara" w:cs="Candara"/>
          <w:b/>
          <w:i/>
          <w:spacing w:val="1"/>
          <w:sz w:val="20"/>
          <w:szCs w:val="20"/>
        </w:rPr>
        <w:t>N</w:t>
      </w:r>
      <w:r w:rsidRPr="00533488">
        <w:rPr>
          <w:rFonts w:ascii="Candara" w:eastAsia="Candara" w:hAnsi="Candara" w:cs="Candara"/>
          <w:b/>
          <w:i/>
          <w:spacing w:val="-1"/>
          <w:sz w:val="20"/>
          <w:szCs w:val="20"/>
        </w:rPr>
        <w:t>E</w:t>
      </w:r>
      <w:r w:rsidRPr="00533488">
        <w:rPr>
          <w:rFonts w:ascii="Candara" w:eastAsia="Candara" w:hAnsi="Candara" w:cs="Candara"/>
          <w:b/>
          <w:i/>
          <w:sz w:val="20"/>
          <w:szCs w:val="20"/>
        </w:rPr>
        <w:t xml:space="preserve">L </w:t>
      </w:r>
      <w:r w:rsidRPr="00533488">
        <w:rPr>
          <w:rFonts w:ascii="Candara" w:eastAsia="Candara" w:hAnsi="Candara" w:cs="Candara"/>
          <w:b/>
          <w:i/>
          <w:spacing w:val="-1"/>
          <w:sz w:val="20"/>
          <w:szCs w:val="20"/>
        </w:rPr>
        <w:t>E</w:t>
      </w:r>
      <w:r w:rsidRPr="00533488">
        <w:rPr>
          <w:rFonts w:ascii="Candara" w:eastAsia="Candara" w:hAnsi="Candara" w:cs="Candara"/>
          <w:b/>
          <w:i/>
          <w:sz w:val="20"/>
          <w:szCs w:val="20"/>
        </w:rPr>
        <w:t>P</w:t>
      </w:r>
      <w:r w:rsidRPr="00533488">
        <w:rPr>
          <w:rFonts w:ascii="Candara" w:eastAsia="Candara" w:hAnsi="Candara" w:cs="Candara"/>
          <w:b/>
          <w:i/>
          <w:spacing w:val="-1"/>
          <w:sz w:val="20"/>
          <w:szCs w:val="20"/>
        </w:rPr>
        <w:t xml:space="preserve"> </w:t>
      </w:r>
      <w:r w:rsidRPr="00533488">
        <w:rPr>
          <w:rFonts w:ascii="Candara" w:eastAsia="Candara" w:hAnsi="Candara" w:cs="Candara"/>
          <w:b/>
          <w:i/>
          <w:spacing w:val="1"/>
          <w:sz w:val="20"/>
          <w:szCs w:val="20"/>
        </w:rPr>
        <w:t>UN</w:t>
      </w:r>
      <w:r w:rsidRPr="00533488">
        <w:rPr>
          <w:rFonts w:ascii="Candara" w:eastAsia="Candara" w:hAnsi="Candara" w:cs="Candara"/>
          <w:b/>
          <w:i/>
          <w:sz w:val="20"/>
          <w:szCs w:val="20"/>
        </w:rPr>
        <w:t>I</w:t>
      </w:r>
      <w:r w:rsidRPr="00533488">
        <w:rPr>
          <w:rFonts w:ascii="Candara" w:eastAsia="Candara" w:hAnsi="Candara" w:cs="Candara"/>
          <w:b/>
          <w:i/>
          <w:spacing w:val="1"/>
          <w:sz w:val="20"/>
          <w:szCs w:val="20"/>
        </w:rPr>
        <w:t>D</w:t>
      </w:r>
      <w:r w:rsidRPr="00533488">
        <w:rPr>
          <w:rFonts w:ascii="Candara" w:eastAsia="Candara" w:hAnsi="Candara" w:cs="Candara"/>
          <w:b/>
          <w:i/>
          <w:spacing w:val="-1"/>
          <w:sz w:val="20"/>
          <w:szCs w:val="20"/>
        </w:rPr>
        <w:t>A</w:t>
      </w:r>
      <w:r w:rsidRPr="00533488">
        <w:rPr>
          <w:rFonts w:ascii="Candara" w:eastAsia="Candara" w:hAnsi="Candara" w:cs="Candara"/>
          <w:b/>
          <w:i/>
          <w:sz w:val="20"/>
          <w:szCs w:val="20"/>
        </w:rPr>
        <w:t>D</w:t>
      </w:r>
      <w:r w:rsidRPr="00533488">
        <w:rPr>
          <w:rFonts w:ascii="Candara" w:eastAsia="Candara" w:hAnsi="Candara" w:cs="Candara"/>
          <w:b/>
          <w:i/>
          <w:spacing w:val="1"/>
          <w:sz w:val="20"/>
          <w:szCs w:val="20"/>
        </w:rPr>
        <w:t xml:space="preserve"> </w:t>
      </w:r>
      <w:r w:rsidRPr="00533488">
        <w:rPr>
          <w:rFonts w:ascii="Candara" w:eastAsia="Candara" w:hAnsi="Candara" w:cs="Candara"/>
          <w:b/>
          <w:i/>
          <w:spacing w:val="-2"/>
          <w:sz w:val="20"/>
          <w:szCs w:val="20"/>
        </w:rPr>
        <w:t>D</w:t>
      </w:r>
      <w:r w:rsidRPr="00533488">
        <w:rPr>
          <w:rFonts w:ascii="Candara" w:eastAsia="Candara" w:hAnsi="Candara" w:cs="Candara"/>
          <w:b/>
          <w:i/>
          <w:sz w:val="20"/>
          <w:szCs w:val="20"/>
        </w:rPr>
        <w:t>E</w:t>
      </w:r>
      <w:r w:rsidRPr="00533488">
        <w:rPr>
          <w:rFonts w:ascii="Candara" w:eastAsia="Candara" w:hAnsi="Candara" w:cs="Candara"/>
          <w:b/>
          <w:i/>
          <w:spacing w:val="-1"/>
          <w:sz w:val="20"/>
          <w:szCs w:val="20"/>
        </w:rPr>
        <w:t xml:space="preserve"> </w:t>
      </w:r>
      <w:r w:rsidRPr="00533488">
        <w:rPr>
          <w:rFonts w:ascii="Candara" w:eastAsia="Candara" w:hAnsi="Candara" w:cs="Candara"/>
          <w:b/>
          <w:i/>
          <w:sz w:val="20"/>
          <w:szCs w:val="20"/>
        </w:rPr>
        <w:t>N</w:t>
      </w:r>
      <w:r w:rsidRPr="00533488">
        <w:rPr>
          <w:rFonts w:ascii="Candara" w:eastAsia="Candara" w:hAnsi="Candara" w:cs="Candara"/>
          <w:b/>
          <w:i/>
          <w:spacing w:val="-1"/>
          <w:sz w:val="20"/>
          <w:szCs w:val="20"/>
        </w:rPr>
        <w:t>E</w:t>
      </w:r>
      <w:r w:rsidRPr="00533488">
        <w:rPr>
          <w:rFonts w:ascii="Candara" w:eastAsia="Candara" w:hAnsi="Candara" w:cs="Candara"/>
          <w:b/>
          <w:i/>
          <w:sz w:val="20"/>
          <w:szCs w:val="20"/>
        </w:rPr>
        <w:t>GOCIO</w:t>
      </w:r>
      <w:r w:rsidRPr="00533488">
        <w:rPr>
          <w:rFonts w:ascii="Candara" w:eastAsia="Candara" w:hAnsi="Candara" w:cs="Candara"/>
          <w:b/>
          <w:i/>
          <w:spacing w:val="-1"/>
          <w:sz w:val="20"/>
          <w:szCs w:val="20"/>
        </w:rPr>
        <w:t xml:space="preserve"> </w:t>
      </w:r>
      <w:r w:rsidRPr="00533488">
        <w:rPr>
          <w:rFonts w:ascii="Candara" w:eastAsia="Candara" w:hAnsi="Candara" w:cs="Candara"/>
          <w:b/>
          <w:i/>
          <w:spacing w:val="1"/>
          <w:sz w:val="20"/>
          <w:szCs w:val="20"/>
        </w:rPr>
        <w:t>S</w:t>
      </w:r>
      <w:r w:rsidRPr="00533488">
        <w:rPr>
          <w:rFonts w:ascii="Candara" w:eastAsia="Candara" w:hAnsi="Candara" w:cs="Candara"/>
          <w:b/>
          <w:i/>
          <w:spacing w:val="-1"/>
          <w:sz w:val="20"/>
          <w:szCs w:val="20"/>
        </w:rPr>
        <w:t>A</w:t>
      </w:r>
      <w:r w:rsidRPr="00533488">
        <w:rPr>
          <w:rFonts w:ascii="Candara" w:eastAsia="Candara" w:hAnsi="Candara" w:cs="Candara"/>
          <w:b/>
          <w:i/>
          <w:spacing w:val="1"/>
          <w:sz w:val="20"/>
          <w:szCs w:val="20"/>
        </w:rPr>
        <w:t>N</w:t>
      </w:r>
      <w:r w:rsidRPr="00533488">
        <w:rPr>
          <w:rFonts w:ascii="Candara" w:eastAsia="Candara" w:hAnsi="Candara" w:cs="Candara"/>
          <w:b/>
          <w:i/>
          <w:sz w:val="20"/>
          <w:szCs w:val="20"/>
        </w:rPr>
        <w:t xml:space="preserve">TA </w:t>
      </w:r>
      <w:r w:rsidRPr="00533488">
        <w:rPr>
          <w:rFonts w:ascii="Candara" w:eastAsia="Candara" w:hAnsi="Candara" w:cs="Candara"/>
          <w:b/>
          <w:i/>
          <w:spacing w:val="-2"/>
          <w:sz w:val="20"/>
          <w:szCs w:val="20"/>
        </w:rPr>
        <w:t>E</w:t>
      </w:r>
      <w:r w:rsidRPr="00533488">
        <w:rPr>
          <w:rFonts w:ascii="Candara" w:eastAsia="Candara" w:hAnsi="Candara" w:cs="Candara"/>
          <w:b/>
          <w:i/>
          <w:sz w:val="20"/>
          <w:szCs w:val="20"/>
        </w:rPr>
        <w:t>LE</w:t>
      </w:r>
      <w:r w:rsidRPr="00533488">
        <w:rPr>
          <w:rFonts w:ascii="Candara" w:eastAsia="Candara" w:hAnsi="Candara" w:cs="Candara"/>
          <w:b/>
          <w:i/>
          <w:spacing w:val="2"/>
          <w:sz w:val="20"/>
          <w:szCs w:val="20"/>
        </w:rPr>
        <w:t>N</w:t>
      </w:r>
      <w:r w:rsidRPr="00533488">
        <w:rPr>
          <w:rFonts w:ascii="Candara" w:eastAsia="Candara" w:hAnsi="Candara" w:cs="Candara"/>
          <w:b/>
          <w:i/>
          <w:sz w:val="20"/>
          <w:szCs w:val="20"/>
        </w:rPr>
        <w:t>A</w:t>
      </w:r>
    </w:p>
    <w:p w14:paraId="22B4B75E" w14:textId="0638AC3B" w:rsidR="00EB6199" w:rsidRPr="004E6A09" w:rsidRDefault="00EB6199" w:rsidP="009851B8">
      <w:pPr>
        <w:pStyle w:val="Prrafodelista"/>
        <w:spacing w:after="0" w:line="240" w:lineRule="auto"/>
        <w:ind w:left="360"/>
        <w:jc w:val="both"/>
        <w:rPr>
          <w:rFonts w:ascii="Candara" w:hAnsi="Candara"/>
          <w:i/>
          <w:sz w:val="24"/>
          <w:szCs w:val="24"/>
        </w:rPr>
      </w:pPr>
    </w:p>
    <w:p w14:paraId="47340230" w14:textId="7BF1A874" w:rsidR="006F3731" w:rsidRPr="004E6A09" w:rsidRDefault="006F3731" w:rsidP="009851B8">
      <w:pPr>
        <w:pStyle w:val="Prrafodelista"/>
        <w:spacing w:after="0" w:line="240" w:lineRule="auto"/>
        <w:ind w:left="360"/>
        <w:jc w:val="both"/>
        <w:rPr>
          <w:rFonts w:ascii="Candara" w:hAnsi="Candara"/>
          <w:i/>
          <w:sz w:val="24"/>
          <w:szCs w:val="24"/>
        </w:rPr>
      </w:pPr>
      <w:bookmarkStart w:id="145" w:name="_GoBack"/>
      <w:bookmarkEnd w:id="145"/>
    </w:p>
    <w:sectPr w:rsidR="006F3731" w:rsidRPr="004E6A09" w:rsidSect="00E00E5A">
      <w:headerReference w:type="even" r:id="rId49"/>
      <w:headerReference w:type="default" r:id="rId50"/>
      <w:headerReference w:type="first" r:id="rId51"/>
      <w:endnotePr>
        <w:numFmt w:val="decimal"/>
      </w:endnotePr>
      <w:type w:val="continuous"/>
      <w:pgSz w:w="11906" w:h="16838"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09110" w14:textId="77777777" w:rsidR="00387F63" w:rsidRDefault="00387F63">
      <w:r>
        <w:separator/>
      </w:r>
    </w:p>
  </w:endnote>
  <w:endnote w:type="continuationSeparator" w:id="0">
    <w:p w14:paraId="06D9740B" w14:textId="77777777" w:rsidR="00387F63" w:rsidRDefault="00387F63">
      <w:r>
        <w:continuationSeparator/>
      </w:r>
    </w:p>
  </w:endnote>
  <w:endnote w:type="continuationNotice" w:id="1">
    <w:p w14:paraId="0AAE7CD1" w14:textId="77777777" w:rsidR="00387F63" w:rsidRDefault="00387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roid Sans Fallback">
    <w:altName w:val="MS Mincho"/>
    <w:charset w:val="80"/>
    <w:family w:val="auto"/>
    <w:pitch w:val="variable"/>
  </w:font>
  <w:font w:name="Lohit Hindi">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C5455" w14:textId="77777777" w:rsidR="00387F63" w:rsidRDefault="00387F63">
      <w:r>
        <w:separator/>
      </w:r>
    </w:p>
  </w:footnote>
  <w:footnote w:type="continuationSeparator" w:id="0">
    <w:p w14:paraId="3D16084A" w14:textId="77777777" w:rsidR="00387F63" w:rsidRDefault="00387F63">
      <w:r>
        <w:continuationSeparator/>
      </w:r>
    </w:p>
  </w:footnote>
  <w:footnote w:type="continuationNotice" w:id="1">
    <w:p w14:paraId="33ABF780" w14:textId="77777777" w:rsidR="00387F63" w:rsidRDefault="00387F63"/>
  </w:footnote>
  <w:footnote w:id="2">
    <w:p w14:paraId="435F367D" w14:textId="008136A7" w:rsidR="00E545E2" w:rsidRPr="00A9190A" w:rsidRDefault="00E545E2"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E545E2" w:rsidRPr="002C6523" w:rsidRDefault="00E545E2"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E545E2" w:rsidRPr="005E76F0" w:rsidRDefault="00E545E2">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E545E2" w:rsidRPr="00D4340A" w:rsidRDefault="00E545E2"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E545E2" w:rsidRPr="00F5465C" w:rsidRDefault="00E545E2"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E545E2" w:rsidRPr="00B82973" w:rsidRDefault="00E545E2"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E545E2" w:rsidRPr="00494B8A" w:rsidRDefault="00E545E2"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E545E2" w:rsidRPr="006209F1" w:rsidRDefault="00E545E2"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E545E2" w:rsidRPr="007B2404" w:rsidRDefault="00E545E2"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E545E2" w:rsidRPr="00D14CC1" w:rsidRDefault="00E545E2"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E545E2" w:rsidRPr="003D666E" w:rsidRDefault="00E545E2"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E545E2" w:rsidRPr="00D95411" w:rsidRDefault="00E545E2"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E545E2" w:rsidRPr="00B65FCD" w:rsidRDefault="00E545E2">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E545E2" w:rsidRPr="00F24340" w:rsidRDefault="00E545E2"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E545E2" w:rsidRPr="00F24340" w:rsidRDefault="00E545E2"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E545E2" w:rsidRPr="0031252E" w:rsidRDefault="00E545E2"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E545E2" w:rsidRPr="0031252E" w:rsidRDefault="00E545E2"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E545E2" w:rsidRPr="0031252E" w:rsidRDefault="00E545E2"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E545E2" w:rsidRPr="006E1227" w:rsidRDefault="00E545E2"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E545E2" w:rsidRPr="002C2B87" w:rsidRDefault="00E545E2"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E545E2" w:rsidRPr="002C2B87" w:rsidRDefault="00E545E2"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07E17228" w14:textId="47972529" w:rsidR="00E545E2" w:rsidRPr="00335B9A" w:rsidRDefault="00E545E2"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4">
    <w:p w14:paraId="31BFC35F" w14:textId="0D6BEAE8" w:rsidR="00E545E2" w:rsidRPr="004C5562" w:rsidRDefault="00E545E2"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4CAB4926" w14:textId="3F0F5CDB" w:rsidR="00E545E2" w:rsidRPr="004C5562" w:rsidRDefault="00E545E2"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6">
    <w:p w14:paraId="5D207B22" w14:textId="576D2D5B" w:rsidR="00E545E2" w:rsidRPr="002B3522" w:rsidRDefault="00E545E2"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7">
    <w:p w14:paraId="74405843" w14:textId="215B15DB" w:rsidR="00E545E2" w:rsidRPr="00FC28A5" w:rsidRDefault="00E545E2"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8">
    <w:p w14:paraId="1C216C37" w14:textId="2BFABBD8" w:rsidR="00E545E2" w:rsidRPr="00FC28A5" w:rsidRDefault="00E545E2"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9">
    <w:p w14:paraId="676A3AEA" w14:textId="712419C9" w:rsidR="00E545E2" w:rsidRPr="00101CBD" w:rsidRDefault="00E545E2"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30">
    <w:p w14:paraId="1C91F553" w14:textId="7AB58701" w:rsidR="00E545E2" w:rsidRPr="00101CBD" w:rsidRDefault="00E545E2"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1">
    <w:p w14:paraId="620EA465" w14:textId="40B6857C" w:rsidR="00E545E2" w:rsidRPr="00734184" w:rsidRDefault="00E545E2">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2">
    <w:p w14:paraId="723E715E" w14:textId="77777777" w:rsidR="00E545E2" w:rsidRPr="00CB0276" w:rsidRDefault="00E545E2" w:rsidP="00C5157B">
      <w:pPr>
        <w:pStyle w:val="Textonotapie"/>
        <w:jc w:val="both"/>
        <w:rPr>
          <w:rFonts w:ascii="Candara" w:hAnsi="Candara"/>
          <w:color w:val="0070C0"/>
          <w:sz w:val="16"/>
          <w:szCs w:val="16"/>
        </w:rPr>
      </w:pPr>
    </w:p>
  </w:footnote>
  <w:footnote w:id="33">
    <w:p w14:paraId="6612560F" w14:textId="77777777" w:rsidR="00E545E2" w:rsidRPr="00480646" w:rsidRDefault="00E545E2"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4">
    <w:p w14:paraId="687C69CB" w14:textId="77777777" w:rsidR="00E545E2" w:rsidRPr="00480646" w:rsidRDefault="00E545E2"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5">
    <w:p w14:paraId="07F3839D" w14:textId="77777777" w:rsidR="00E545E2" w:rsidRPr="00480646" w:rsidRDefault="00E545E2"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6">
    <w:p w14:paraId="240CE2F9" w14:textId="77777777" w:rsidR="00E545E2" w:rsidRDefault="00E545E2"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7">
    <w:p w14:paraId="22E7B903" w14:textId="625A663E" w:rsidR="00E545E2" w:rsidRPr="00C43E01" w:rsidRDefault="00E545E2"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8">
    <w:p w14:paraId="58662441" w14:textId="77777777" w:rsidR="00E545E2" w:rsidRPr="00692E2A" w:rsidRDefault="00E545E2"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E545E2" w:rsidRPr="00692E2A" w:rsidRDefault="00E545E2"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E545E2" w:rsidRPr="00844807" w:rsidRDefault="00E545E2"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9">
    <w:p w14:paraId="3633047C" w14:textId="77777777" w:rsidR="00E545E2" w:rsidRPr="00692E2A" w:rsidRDefault="00E545E2"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E545E2" w:rsidRPr="00692E2A" w:rsidRDefault="00E545E2"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0">
    <w:p w14:paraId="516C0D1B" w14:textId="77777777" w:rsidR="00E545E2" w:rsidRDefault="00E545E2">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1">
    <w:p w14:paraId="393FA099" w14:textId="77777777" w:rsidR="00E545E2" w:rsidRPr="00692E2A" w:rsidRDefault="00E545E2">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42">
    <w:p w14:paraId="5900D49D" w14:textId="77777777" w:rsidR="00E545E2" w:rsidRPr="00692E2A" w:rsidRDefault="00E545E2">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3">
    <w:p w14:paraId="0FE96C5F" w14:textId="77777777" w:rsidR="00E545E2" w:rsidRPr="00692E2A" w:rsidRDefault="00E545E2">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E545E2" w:rsidRDefault="00E545E2">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4">
    <w:p w14:paraId="5A2F7DD0" w14:textId="77777777" w:rsidR="00E545E2" w:rsidRDefault="00E545E2">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5">
    <w:p w14:paraId="27E90E05" w14:textId="77777777" w:rsidR="00E545E2" w:rsidRPr="00CB0276" w:rsidRDefault="00E545E2" w:rsidP="00543D0C">
      <w:pPr>
        <w:pStyle w:val="Textonotapie"/>
        <w:jc w:val="both"/>
        <w:rPr>
          <w:rFonts w:ascii="Candara" w:hAnsi="Candara"/>
          <w:color w:val="0070C0"/>
          <w:sz w:val="16"/>
          <w:szCs w:val="16"/>
        </w:rPr>
      </w:pPr>
    </w:p>
  </w:footnote>
  <w:footnote w:id="46">
    <w:p w14:paraId="2849EA79" w14:textId="77777777" w:rsidR="00E545E2" w:rsidRPr="002E5057" w:rsidRDefault="00E545E2"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7">
    <w:p w14:paraId="4F97A21A" w14:textId="77777777" w:rsidR="00E545E2" w:rsidRPr="008521AD" w:rsidRDefault="00E545E2" w:rsidP="0084615A">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rPr>
        <w:t xml:space="preserve"> </w:t>
      </w:r>
      <w:r w:rsidRPr="008521AD">
        <w:rPr>
          <w:rFonts w:ascii="Candara" w:hAnsi="Candara"/>
          <w:color w:val="0070C0"/>
          <w:sz w:val="16"/>
          <w:szCs w:val="16"/>
          <w:lang w:val="es-EC"/>
        </w:rPr>
        <w:t>Este es un cuadro modelo para la descripción de la Lista de Cantidades.</w:t>
      </w:r>
    </w:p>
  </w:footnote>
  <w:footnote w:id="48">
    <w:p w14:paraId="799B9DC7" w14:textId="7268CA3C" w:rsidR="00E545E2" w:rsidRPr="00420506" w:rsidRDefault="00E545E2">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49">
    <w:p w14:paraId="36B4FB19" w14:textId="77777777" w:rsidR="00E545E2" w:rsidRPr="002E5057" w:rsidRDefault="00E545E2"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0">
    <w:p w14:paraId="5811D170" w14:textId="77777777" w:rsidR="00E545E2" w:rsidRDefault="00E545E2"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51">
    <w:p w14:paraId="3E9C89FB" w14:textId="77777777" w:rsidR="00E545E2" w:rsidRDefault="00E545E2"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2">
    <w:p w14:paraId="1666494A" w14:textId="77777777" w:rsidR="00E545E2" w:rsidRDefault="00E545E2" w:rsidP="000B0C9D">
      <w:pPr>
        <w:pStyle w:val="Textonotapie"/>
      </w:pPr>
      <w:r>
        <w:rPr>
          <w:rStyle w:val="Refdenotaalpie"/>
        </w:rPr>
        <w:footnoteRef/>
      </w:r>
      <w:r>
        <w:t xml:space="preserve"> </w:t>
      </w:r>
      <w:r>
        <w:rPr>
          <w:spacing w:val="-2"/>
        </w:rPr>
        <w:t>Fecha de la carta de aceptación o del Convenio.</w:t>
      </w:r>
    </w:p>
  </w:footnote>
  <w:footnote w:id="53">
    <w:p w14:paraId="6D164CF5" w14:textId="77777777" w:rsidR="00E545E2" w:rsidRDefault="00E545E2"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4">
    <w:p w14:paraId="0B93523C" w14:textId="55AA000E" w:rsidR="00E545E2" w:rsidRPr="00F17E5D" w:rsidRDefault="00E545E2"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E545E2" w:rsidRDefault="00E545E2" w:rsidP="000B0C9D">
      <w:pPr>
        <w:pStyle w:val="Textonotapie"/>
      </w:pPr>
    </w:p>
  </w:footnote>
  <w:footnote w:id="55">
    <w:p w14:paraId="5EA45E68" w14:textId="77777777" w:rsidR="00E545E2" w:rsidRPr="00533488" w:rsidRDefault="00E545E2" w:rsidP="00533488">
      <w:pPr>
        <w:pStyle w:val="Textonotapie"/>
        <w:rPr>
          <w:rFonts w:ascii="Candara" w:hAnsi="Candara"/>
          <w:color w:val="548DD4"/>
          <w:sz w:val="16"/>
        </w:rPr>
      </w:pPr>
      <w:r w:rsidRPr="00533488">
        <w:rPr>
          <w:rFonts w:ascii="Candara" w:hAnsi="Candara"/>
          <w:color w:val="548DD4"/>
          <w:sz w:val="16"/>
        </w:rPr>
        <w:t>Aclaración de los Documentos de Licitación. - 21 días antes de la fecha límite para la presentación de las Ofertas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63B97299" w:rsidR="00E545E2" w:rsidRDefault="00E545E2">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FD0351">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A13F" w14:textId="064BEE14" w:rsidR="004940DA" w:rsidRPr="005C6DDD" w:rsidRDefault="004940DA">
    <w:pPr>
      <w:pStyle w:val="Encabezado"/>
      <w:pBdr>
        <w:bottom w:val="single" w:sz="4" w:space="1" w:color="auto"/>
      </w:pBdr>
      <w:tabs>
        <w:tab w:val="clear" w:pos="4320"/>
      </w:tabs>
      <w:rPr>
        <w:rFonts w:ascii="Candara" w:hAnsi="Candara"/>
      </w:rPr>
    </w:pPr>
    <w:r w:rsidRPr="004940DA">
      <w:rPr>
        <w:rFonts w:ascii="Candara" w:hAnsi="Candara"/>
      </w:rPr>
      <w:t>Sección III. Países Elegibles</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6441A">
      <w:rPr>
        <w:rStyle w:val="Nmerodepgina"/>
        <w:rFonts w:ascii="Candara" w:hAnsi="Candara"/>
        <w:noProof/>
      </w:rPr>
      <w:t>45</w:t>
    </w:r>
    <w:r w:rsidRPr="005C6DDD">
      <w:rPr>
        <w:rStyle w:val="Nmerodepgina"/>
        <w:rFonts w:ascii="Candara" w:hAnsi="Candara"/>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6874"/>
      <w:docPartObj>
        <w:docPartGallery w:val="Page Numbers (Top of Page)"/>
        <w:docPartUnique/>
      </w:docPartObj>
    </w:sdtPr>
    <w:sdtContent>
      <w:p w14:paraId="1B2D491C" w14:textId="335FC282" w:rsidR="00E545E2" w:rsidRDefault="00E545E2">
        <w:pPr>
          <w:pStyle w:val="Encabezado"/>
          <w:jc w:val="right"/>
        </w:pPr>
        <w:r>
          <w:fldChar w:fldCharType="begin"/>
        </w:r>
        <w:r>
          <w:instrText>PAGE   \* MERGEFORMAT</w:instrText>
        </w:r>
        <w:r>
          <w:fldChar w:fldCharType="separate"/>
        </w:r>
        <w:r w:rsidR="0076441A" w:rsidRPr="0076441A">
          <w:rPr>
            <w:noProof/>
            <w:lang w:val="es-ES"/>
          </w:rPr>
          <w:t>44</w:t>
        </w:r>
        <w:r>
          <w:fldChar w:fldCharType="end"/>
        </w:r>
      </w:p>
    </w:sdtContent>
  </w:sdt>
  <w:p w14:paraId="2263345E" w14:textId="0695BA45" w:rsidR="00E545E2" w:rsidRDefault="00E545E2" w:rsidP="00E7254A">
    <w:pPr>
      <w:pStyle w:val="Encabezado"/>
      <w:pBdr>
        <w:bottom w:val="single" w:sz="4" w:space="1" w:color="auto"/>
      </w:pBdr>
      <w:tabs>
        <w:tab w:val="clear" w:pos="4320"/>
      </w:tabs>
      <w:rPr>
        <w:rStyle w:val="Nmerodepgina"/>
        <w:rFonts w:ascii="Candara" w:hAnsi="Candara"/>
      </w:rPr>
    </w:pPr>
    <w:r>
      <w:rPr>
        <w:rStyle w:val="Nmerodepgina"/>
        <w:rFonts w:ascii="Candara" w:hAnsi="Candara"/>
      </w:rPr>
      <w:t>Sección III. Países Elegibles</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0D00607C" w:rsidR="00E545E2" w:rsidRDefault="00E545E2">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6441A">
      <w:rPr>
        <w:rStyle w:val="Nmerodepgina"/>
        <w:rFonts w:ascii="Candara" w:hAnsi="Candara"/>
        <w:noProof/>
      </w:rPr>
      <w:t>52</w:t>
    </w:r>
    <w:r w:rsidRPr="005C6DDD">
      <w:rPr>
        <w:rStyle w:val="Nmerodepgina"/>
        <w:rFonts w:ascii="Candara" w:hAnsi="Candara"/>
      </w:rPr>
      <w:fldChar w:fldCharType="end"/>
    </w:r>
    <w:r>
      <w:rPr>
        <w:rStyle w:val="Nmerodepgina"/>
      </w:rPr>
      <w:tab/>
    </w:r>
    <w:bookmarkStart w:id="54" w:name="_Hlk19805530"/>
    <w:r w:rsidRPr="007A4179">
      <w:rPr>
        <w:rFonts w:ascii="Candara" w:hAnsi="Candara"/>
      </w:rPr>
      <w:t>Sección IV. Formulario de la Oferta, Información para la Calificación, Carta de Aceptación y Convenio</w:t>
    </w:r>
    <w:bookmarkEnd w:id="54"/>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365F2E18" w:rsidR="00E545E2" w:rsidRDefault="00E545E2">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6441A">
      <w:rPr>
        <w:rStyle w:val="Nmerodepgina"/>
        <w:rFonts w:ascii="Candara" w:hAnsi="Candara"/>
        <w:noProof/>
      </w:rPr>
      <w:t>53</w:t>
    </w:r>
    <w:r w:rsidRPr="005C6DDD">
      <w:rPr>
        <w:rStyle w:val="Nmerodepgina"/>
        <w:rFonts w:ascii="Candara" w:hAnsi="Candar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6011564A" w:rsidR="00E545E2" w:rsidRDefault="00E545E2">
    <w:pPr>
      <w:pStyle w:val="Encabezado"/>
      <w:numPr>
        <w:ilvl w:val="12"/>
        <w:numId w:val="0"/>
      </w:numPr>
      <w:pBdr>
        <w:bottom w:val="single" w:sz="4" w:space="1" w:color="auto"/>
      </w:pBdr>
      <w:tabs>
        <w:tab w:val="clear" w:pos="4320"/>
      </w:tabs>
    </w:pPr>
    <w:bookmarkStart w:id="55" w:name="_Hlk44607189"/>
    <w:r w:rsidRPr="00055B76">
      <w:rPr>
        <w:rStyle w:val="Nmerodepgina"/>
        <w:rFonts w:ascii="Candara" w:hAnsi="Candara"/>
      </w:rPr>
      <w:t>Sección IV. Formulario de la Oferta, Información para la Calificación, Carta de Aceptación y Convenio</w:t>
    </w:r>
    <w:bookmarkEnd w:id="55"/>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46</w:t>
    </w:r>
    <w:r>
      <w:rPr>
        <w:rStyle w:val="Nmerodepgina"/>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689A8F87" w:rsidR="00E545E2" w:rsidRDefault="00E545E2">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6441A">
      <w:rPr>
        <w:rStyle w:val="Nmerodepgina"/>
        <w:rFonts w:ascii="Candara" w:hAnsi="Candara"/>
        <w:noProof/>
      </w:rPr>
      <w:t>86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5227A7E2" w:rsidR="00E545E2" w:rsidRDefault="00E545E2">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6441A">
      <w:rPr>
        <w:rStyle w:val="Nmerodepgina"/>
        <w:rFonts w:ascii="Candara" w:hAnsi="Candara"/>
        <w:noProof/>
      </w:rPr>
      <w:t>87</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4784269D" w:rsidR="00E545E2" w:rsidRDefault="00E545E2">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6441A">
      <w:rPr>
        <w:rStyle w:val="Nmerodepgina"/>
        <w:rFonts w:ascii="Candara" w:hAnsi="Candara"/>
        <w:noProof/>
      </w:rPr>
      <w:t>56</w:t>
    </w:r>
    <w:r w:rsidRPr="005C6DD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05EEA21D" w:rsidR="00E545E2" w:rsidRPr="005C6DDD" w:rsidRDefault="00E545E2">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6441A">
      <w:rPr>
        <w:rStyle w:val="Nmerodepgina"/>
        <w:rFonts w:ascii="Candara" w:hAnsi="Candara"/>
        <w:noProof/>
      </w:rPr>
      <w:t>96</w:t>
    </w:r>
    <w:r w:rsidRPr="005C6DDD">
      <w:rPr>
        <w:rStyle w:val="Nmerodepgina"/>
        <w:rFonts w:ascii="Candara" w:hAnsi="Candara"/>
      </w:rPr>
      <w:fldChar w:fldCharType="end"/>
    </w:r>
    <w:r w:rsidRPr="005C6DDD">
      <w:rPr>
        <w:rStyle w:val="Nmerodepgina"/>
        <w:rFonts w:ascii="Candara" w:hAnsi="Candara"/>
      </w:rPr>
      <w:tab/>
    </w:r>
    <w:bookmarkStart w:id="132" w:name="_Hlk19805673"/>
    <w:r w:rsidRPr="005C6DDD">
      <w:rPr>
        <w:rFonts w:ascii="Candara" w:hAnsi="Candara"/>
        <w:bCs/>
      </w:rPr>
      <w:t>Sección VI. Condiciones Especiales del Contrato</w:t>
    </w:r>
    <w:bookmarkEnd w:id="132"/>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6BC8B7A4" w:rsidR="00E545E2" w:rsidRDefault="00E545E2">
    <w:pPr>
      <w:pStyle w:val="Encabezado"/>
      <w:pBdr>
        <w:bottom w:val="single" w:sz="4" w:space="1" w:color="auto"/>
      </w:pBdr>
      <w:tabs>
        <w:tab w:val="clear" w:pos="4320"/>
      </w:tabs>
    </w:pPr>
    <w:r w:rsidRPr="00953B67">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6441A">
      <w:rPr>
        <w:rStyle w:val="Nmerodepgina"/>
        <w:rFonts w:ascii="Candara" w:hAnsi="Candara"/>
        <w:noProof/>
      </w:rPr>
      <w:t>95</w:t>
    </w:r>
    <w:r w:rsidRPr="005C6DDD">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0B4E1B80" w:rsidR="00E545E2" w:rsidRDefault="00E545E2">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FD0351">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3F2F6BC7" w:rsidR="00E545E2" w:rsidRDefault="00E545E2">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6441A">
      <w:rPr>
        <w:rStyle w:val="Nmerodepgina"/>
        <w:noProof/>
      </w:rPr>
      <w:t>88</w:t>
    </w:r>
    <w:r>
      <w:rPr>
        <w:rStyle w:val="Nmerodepgina"/>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7E590397" w:rsidR="00E545E2" w:rsidRDefault="00E545E2">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100</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2DF4DC22" w:rsidR="00E545E2" w:rsidRDefault="00E545E2">
    <w:pPr>
      <w:pStyle w:val="Encabezado"/>
      <w:numPr>
        <w:ilvl w:val="12"/>
        <w:numId w:val="0"/>
      </w:numPr>
      <w:pBdr>
        <w:bottom w:val="single" w:sz="4" w:space="1" w:color="auto"/>
      </w:pBdr>
      <w:tabs>
        <w:tab w:val="clear" w:pos="4320"/>
      </w:tabs>
    </w:pPr>
    <w:r w:rsidRPr="002E5057">
      <w:rPr>
        <w:rStyle w:val="Nmerodepgina"/>
        <w:rFonts w:ascii="Candara" w:hAnsi="Candara"/>
      </w:rPr>
      <w:t xml:space="preserve">Sección </w:t>
    </w:r>
    <w:bookmarkStart w:id="134" w:name="_Hlk109990455"/>
    <w:r w:rsidRPr="002E5057">
      <w:rPr>
        <w:rStyle w:val="Nmerodepgina"/>
        <w:rFonts w:ascii="Candara" w:hAnsi="Candara"/>
      </w:rPr>
      <w:t>VII. Especificaciones y Condiciones de Cumplimiento</w:t>
    </w:r>
    <w:bookmarkEnd w:id="134"/>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6441A">
      <w:rPr>
        <w:rStyle w:val="Nmerodepgina"/>
        <w:rFonts w:ascii="Candara" w:hAnsi="Candara"/>
        <w:noProof/>
      </w:rPr>
      <w:t>97</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5698" w14:textId="4E6EDA3F" w:rsidR="00E545E2" w:rsidRDefault="00E545E2">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110</w:t>
    </w:r>
    <w:r w:rsidRPr="00E02CBD">
      <w:rPr>
        <w:rStyle w:val="Nmerodepgina"/>
        <w:rFonts w:ascii="Candara" w:hAnsi="Candara"/>
      </w:rPr>
      <w:fldChar w:fldCharType="end"/>
    </w:r>
    <w:r>
      <w:rPr>
        <w:rStyle w:val="Nmerodepgina"/>
      </w:rPr>
      <w:tab/>
    </w:r>
    <w:r w:rsidRPr="002E5057">
      <w:rPr>
        <w:rFonts w:ascii="Candara" w:hAnsi="Candara"/>
      </w:rPr>
      <w:t xml:space="preserve">Sección </w:t>
    </w:r>
    <w:r w:rsidRPr="00C752E0">
      <w:rPr>
        <w:rFonts w:ascii="Candara" w:hAnsi="Candara"/>
        <w:bCs/>
      </w:rPr>
      <w:t>VII</w:t>
    </w:r>
    <w:r>
      <w:rPr>
        <w:rFonts w:ascii="Candara" w:hAnsi="Candara"/>
        <w:bCs/>
      </w:rPr>
      <w:t>I</w:t>
    </w:r>
    <w:r w:rsidRPr="00C752E0">
      <w:rPr>
        <w:rFonts w:ascii="Candara" w:hAnsi="Candara"/>
        <w:bCs/>
      </w:rPr>
      <w:t xml:space="preserve">. </w:t>
    </w:r>
    <w:r>
      <w:rPr>
        <w:rFonts w:ascii="Candara" w:hAnsi="Candara"/>
        <w:bCs/>
      </w:rPr>
      <w:t>Planos</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871" w14:textId="560FFC86" w:rsidR="00E545E2" w:rsidRDefault="00E545E2">
    <w:pPr>
      <w:pStyle w:val="Encabezado"/>
      <w:pBdr>
        <w:bottom w:val="single" w:sz="4" w:space="1" w:color="auto"/>
      </w:pBdr>
      <w:tabs>
        <w:tab w:val="clear" w:pos="4320"/>
      </w:tabs>
    </w:pPr>
    <w:r w:rsidRPr="002E5057">
      <w:rPr>
        <w:rFonts w:ascii="Candara" w:hAnsi="Candara"/>
      </w:rPr>
      <w:t xml:space="preserve">Sección </w:t>
    </w:r>
    <w:r w:rsidRPr="00C752E0">
      <w:rPr>
        <w:rFonts w:ascii="Candara" w:hAnsi="Candara"/>
      </w:rPr>
      <w:t>VIII. Planos</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111</w:t>
    </w:r>
    <w:r w:rsidRPr="00E02CBD">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67D4" w14:textId="1588E525" w:rsidR="00E545E2" w:rsidRDefault="00E545E2">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6441A">
      <w:rPr>
        <w:rStyle w:val="Nmerodepgina"/>
        <w:rFonts w:ascii="Candara" w:hAnsi="Candara"/>
        <w:noProof/>
      </w:rPr>
      <w:t>98</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DA96" w14:textId="0097527F" w:rsidR="00E545E2" w:rsidRDefault="00E545E2">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1763C">
      <w:rPr>
        <w:rStyle w:val="Nmerodepgina"/>
        <w:rFonts w:ascii="Candara" w:hAnsi="Candara"/>
        <w:noProof/>
      </w:rPr>
      <w:t>102</w:t>
    </w:r>
    <w:r w:rsidRPr="00E02CBD">
      <w:rPr>
        <w:rStyle w:val="Nmerodepgina"/>
        <w:rFonts w:ascii="Candara" w:hAnsi="Candara"/>
      </w:rPr>
      <w:fldChar w:fldCharType="end"/>
    </w:r>
    <w:r>
      <w:rPr>
        <w:rStyle w:val="Nmerodepgina"/>
      </w:rPr>
      <w:tab/>
    </w:r>
    <w:r w:rsidR="0076441A" w:rsidRPr="0076441A">
      <w:rPr>
        <w:rFonts w:ascii="Candara" w:hAnsi="Candara"/>
      </w:rPr>
      <w:t>Sección IX. Lista de Cantidades</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EA35" w14:textId="3B40F3EE" w:rsidR="00E545E2" w:rsidRDefault="00E545E2">
    <w:pPr>
      <w:pStyle w:val="Encabezado"/>
      <w:pBdr>
        <w:bottom w:val="single" w:sz="4" w:space="1" w:color="auto"/>
      </w:pBdr>
      <w:tabs>
        <w:tab w:val="clear" w:pos="4320"/>
      </w:tabs>
    </w:pPr>
    <w:r w:rsidRPr="00C752E0">
      <w:rPr>
        <w:rFonts w:ascii="Candara" w:hAnsi="Candara"/>
      </w:rPr>
      <w:t>IX. Lista de Cantidades</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105</w:t>
    </w:r>
    <w:r w:rsidRPr="00E02CBD">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CCF7" w14:textId="30D65CDB" w:rsidR="00E545E2" w:rsidRDefault="00E545E2">
    <w:pPr>
      <w:pStyle w:val="Encabezado"/>
      <w:numPr>
        <w:ilvl w:val="12"/>
        <w:numId w:val="0"/>
      </w:numPr>
      <w:pBdr>
        <w:bottom w:val="single" w:sz="4" w:space="1" w:color="auto"/>
      </w:pBdr>
      <w:tabs>
        <w:tab w:val="clear" w:pos="4320"/>
      </w:tabs>
    </w:pPr>
    <w:r w:rsidRPr="002E5057">
      <w:rPr>
        <w:rStyle w:val="Nmerodepgina"/>
        <w:rFonts w:ascii="Candara" w:hAnsi="Candara"/>
      </w:rPr>
      <w:t>S</w:t>
    </w:r>
    <w:r>
      <w:rPr>
        <w:rStyle w:val="Nmerodepgina"/>
        <w:rFonts w:ascii="Candara" w:hAnsi="Candara"/>
      </w:rPr>
      <w:t xml:space="preserve">ección </w:t>
    </w:r>
    <w:r w:rsidRPr="002E5057">
      <w:rPr>
        <w:rStyle w:val="Nmerodepgina"/>
        <w:rFonts w:ascii="Candara" w:hAnsi="Candara"/>
      </w:rPr>
      <w:t>I</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Lista de Cantidades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1763C">
      <w:rPr>
        <w:rStyle w:val="Nmerodepgina"/>
        <w:rFonts w:ascii="Candara" w:hAnsi="Candara"/>
        <w:noProof/>
      </w:rPr>
      <w:t>101</w:t>
    </w:r>
    <w:r w:rsidRPr="00E02CBD">
      <w:rPr>
        <w:rStyle w:val="Nmerodepgina"/>
        <w:rFonts w:ascii="Candara" w:hAnsi="Candara"/>
      </w:rP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41E2" w14:textId="7AE985BA" w:rsidR="0076441A" w:rsidRDefault="0076441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1763C">
      <w:rPr>
        <w:rStyle w:val="Nmerodepgina"/>
        <w:rFonts w:ascii="Candara" w:hAnsi="Candara"/>
        <w:noProof/>
      </w:rPr>
      <w:t>114</w:t>
    </w:r>
    <w:r w:rsidRPr="00E02CBD">
      <w:rPr>
        <w:rStyle w:val="Nmerodepgina"/>
        <w:rFonts w:ascii="Candara" w:hAnsi="Candara"/>
      </w:rPr>
      <w:fldChar w:fldCharType="end"/>
    </w:r>
    <w:r>
      <w:rPr>
        <w:rStyle w:val="Nmerodepgina"/>
      </w:rPr>
      <w:tab/>
    </w:r>
    <w:r w:rsidRPr="0076441A">
      <w:rPr>
        <w:rFonts w:ascii="Candara" w:hAnsi="Candara"/>
      </w:rPr>
      <w:t>Sección X. Formularios de Garantía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E545E2" w:rsidRDefault="00E545E2">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E432" w14:textId="2F097DD8" w:rsidR="00E545E2" w:rsidRDefault="00E545E2">
    <w:pPr>
      <w:pStyle w:val="Encabezado"/>
      <w:pBdr>
        <w:bottom w:val="single" w:sz="4" w:space="1"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1763C">
      <w:rPr>
        <w:rStyle w:val="Nmerodepgina"/>
        <w:rFonts w:ascii="Candara" w:hAnsi="Candara"/>
        <w:noProof/>
      </w:rPr>
      <w:t>115</w:t>
    </w:r>
    <w:r w:rsidRPr="00E02CBD">
      <w:rPr>
        <w:rStyle w:val="Nmerodepgina"/>
        <w:rFonts w:ascii="Candara" w:hAnsi="Candara"/>
      </w:rPr>
      <w:fldChar w:fldCharType="end"/>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741A07C4" w:rsidR="00E545E2" w:rsidRDefault="00E545E2"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6441A">
      <w:rPr>
        <w:rStyle w:val="Nmerodepgina"/>
        <w:rFonts w:ascii="Candara" w:hAnsi="Candara"/>
        <w:noProof/>
      </w:rPr>
      <w:t>103</w:t>
    </w:r>
    <w:r w:rsidRPr="00E02CBD">
      <w:rPr>
        <w:rStyle w:val="Nmerodepgina"/>
        <w:rFonts w:ascii="Candara" w:hAnsi="Candara"/>
      </w:rPr>
      <w:fldChar w:fldCharType="end"/>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4C34D6A2" w:rsidR="00E545E2" w:rsidRDefault="00E545E2">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6441A">
      <w:rPr>
        <w:rStyle w:val="Nmerodepgina"/>
        <w:rFonts w:ascii="Candara" w:hAnsi="Candara"/>
        <w:noProof/>
      </w:rPr>
      <w:t>116</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4AA0B743" w:rsidR="00E545E2" w:rsidRDefault="00E545E2">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41763C">
      <w:rPr>
        <w:rStyle w:val="Nmerodepgina"/>
        <w:noProof/>
      </w:rPr>
      <w:t>117</w:t>
    </w:r>
    <w:r>
      <w:rPr>
        <w:rStyle w:val="Nmerodepgina"/>
      </w:rPr>
      <w:fldChar w:fldCharType="end"/>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7C0C9570" w:rsidR="00E545E2" w:rsidRDefault="00E545E2"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00E5A">
      <w:rPr>
        <w:rStyle w:val="Nmerodepgina"/>
        <w:rFonts w:ascii="Candara" w:hAnsi="Candara"/>
        <w:noProof/>
      </w:rPr>
      <w:t>117</w:t>
    </w:r>
    <w:r w:rsidRPr="00E02CBD">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6C2E0E96" w:rsidR="00E545E2" w:rsidRDefault="00E545E2">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E74744">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EFA" w14:textId="190E2362" w:rsidR="00E545E2" w:rsidRDefault="00E545E2">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E74744">
      <w:rPr>
        <w:rStyle w:val="Nmerodepgina"/>
        <w:noProof/>
      </w:rPr>
      <w:t>ii</w:t>
    </w:r>
    <w:r>
      <w:rPr>
        <w:rStyle w:val="Nmerodepgin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E545E2" w:rsidRDefault="00E545E2">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4A2F3105" w:rsidR="00E545E2" w:rsidRDefault="00E545E2">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FD0351">
      <w:rPr>
        <w:rStyle w:val="Nmerodepgina"/>
        <w:rFonts w:ascii="Candara" w:hAnsi="Candara"/>
        <w:noProof/>
      </w:rPr>
      <w:t>42</w:t>
    </w:r>
    <w:r w:rsidRPr="009761CF">
      <w:rPr>
        <w:rStyle w:val="Nmerodepgina"/>
        <w:rFonts w:ascii="Candara" w:hAnsi="Candara"/>
      </w:rPr>
      <w:fldChar w:fldCharType="end"/>
    </w:r>
    <w:r>
      <w:rPr>
        <w:rStyle w:val="Nmerodepgina"/>
      </w:rPr>
      <w:tab/>
    </w:r>
    <w:r w:rsidRPr="005409F9">
      <w:rPr>
        <w:rFonts w:ascii="Candara" w:hAnsi="Candara"/>
      </w:rPr>
      <w:t>Sección II. Datos de la Licitación</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170D2378" w:rsidR="00E545E2" w:rsidRPr="005C6DDD" w:rsidRDefault="004940DA">
    <w:pPr>
      <w:pStyle w:val="Encabezado"/>
      <w:pBdr>
        <w:bottom w:val="single" w:sz="4" w:space="1" w:color="auto"/>
      </w:pBdr>
      <w:tabs>
        <w:tab w:val="clear" w:pos="4320"/>
      </w:tabs>
      <w:rPr>
        <w:rFonts w:ascii="Candara" w:hAnsi="Candara"/>
      </w:rPr>
    </w:pPr>
    <w:r w:rsidRPr="004940DA">
      <w:rPr>
        <w:rFonts w:ascii="Candara" w:hAnsi="Candara"/>
      </w:rPr>
      <w:t>Sección II. Datos de la Licitación</w:t>
    </w:r>
    <w:r w:rsidR="00E545E2" w:rsidRPr="005C6DDD">
      <w:rPr>
        <w:rFonts w:ascii="Candara" w:hAnsi="Candara"/>
      </w:rPr>
      <w:tab/>
    </w:r>
    <w:r w:rsidR="00E545E2" w:rsidRPr="005C6DDD">
      <w:rPr>
        <w:rStyle w:val="Nmerodepgina"/>
        <w:rFonts w:ascii="Candara" w:hAnsi="Candara"/>
      </w:rPr>
      <w:fldChar w:fldCharType="begin"/>
    </w:r>
    <w:r w:rsidR="00E545E2" w:rsidRPr="005C6DDD">
      <w:rPr>
        <w:rStyle w:val="Nmerodepgina"/>
        <w:rFonts w:ascii="Candara" w:hAnsi="Candara"/>
      </w:rPr>
      <w:instrText xml:space="preserve"> PAGE </w:instrText>
    </w:r>
    <w:r w:rsidR="00E545E2" w:rsidRPr="005C6DDD">
      <w:rPr>
        <w:rStyle w:val="Nmerodepgina"/>
        <w:rFonts w:ascii="Candara" w:hAnsi="Candara"/>
      </w:rPr>
      <w:fldChar w:fldCharType="separate"/>
    </w:r>
    <w:r w:rsidR="00FD0351">
      <w:rPr>
        <w:rStyle w:val="Nmerodepgina"/>
        <w:rFonts w:ascii="Candara" w:hAnsi="Candara"/>
        <w:noProof/>
      </w:rPr>
      <w:t>43</w:t>
    </w:r>
    <w:r w:rsidR="00E545E2"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25C18DE0" w:rsidR="00E545E2" w:rsidRDefault="00E545E2">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46</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5"/>
    <w:multiLevelType w:val="singleLevel"/>
    <w:tmpl w:val="300A0015"/>
    <w:name w:val="WW8Num5"/>
    <w:lvl w:ilvl="0">
      <w:start w:val="1"/>
      <w:numFmt w:val="upperLetter"/>
      <w:lvlText w:val="%1."/>
      <w:lvlJc w:val="left"/>
      <w:pPr>
        <w:ind w:left="720" w:hanging="360"/>
      </w:pPr>
    </w:lvl>
  </w:abstractNum>
  <w:abstractNum w:abstractNumId="2"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176CF9"/>
    <w:multiLevelType w:val="hybridMultilevel"/>
    <w:tmpl w:val="B70E0D5A"/>
    <w:lvl w:ilvl="0" w:tplc="3A3C79CC">
      <w:start w:val="28"/>
      <w:numFmt w:val="decimal"/>
      <w:lvlText w:val="%1."/>
      <w:lvlJc w:val="left"/>
      <w:pPr>
        <w:ind w:left="1713"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40F5E22"/>
    <w:multiLevelType w:val="hybridMultilevel"/>
    <w:tmpl w:val="0748A1B4"/>
    <w:lvl w:ilvl="0" w:tplc="300A0019">
      <w:start w:val="1"/>
      <w:numFmt w:val="lowerLetter"/>
      <w:lvlText w:val="%1."/>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6CC7260"/>
    <w:multiLevelType w:val="hybridMultilevel"/>
    <w:tmpl w:val="2A185CF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15:restartNumberingAfterBreak="0">
    <w:nsid w:val="10C170F4"/>
    <w:multiLevelType w:val="hybridMultilevel"/>
    <w:tmpl w:val="0E843AE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2C40B06"/>
    <w:multiLevelType w:val="hybridMultilevel"/>
    <w:tmpl w:val="0D04B32A"/>
    <w:lvl w:ilvl="0" w:tplc="7506D3B4">
      <w:start w:val="24"/>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3B00BA6"/>
    <w:multiLevelType w:val="hybridMultilevel"/>
    <w:tmpl w:val="29E809A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15:restartNumberingAfterBreak="0">
    <w:nsid w:val="150C1441"/>
    <w:multiLevelType w:val="multilevel"/>
    <w:tmpl w:val="300A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5267F41"/>
    <w:multiLevelType w:val="multilevel"/>
    <w:tmpl w:val="9C48FD78"/>
    <w:lvl w:ilvl="0">
      <w:start w:val="1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154F37B0"/>
    <w:multiLevelType w:val="multilevel"/>
    <w:tmpl w:val="00C844F6"/>
    <w:styleLink w:val="Estilo31"/>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17567F08"/>
    <w:multiLevelType w:val="hybridMultilevel"/>
    <w:tmpl w:val="7572F8E0"/>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8" w15:restartNumberingAfterBreak="0">
    <w:nsid w:val="19D07CD3"/>
    <w:multiLevelType w:val="multilevel"/>
    <w:tmpl w:val="0CAEE9D6"/>
    <w:lvl w:ilvl="0">
      <w:start w:val="9"/>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790FD5"/>
    <w:multiLevelType w:val="hybridMultilevel"/>
    <w:tmpl w:val="45507178"/>
    <w:lvl w:ilvl="0" w:tplc="197CEB66">
      <w:start w:val="1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1"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EB7A81"/>
    <w:multiLevelType w:val="multilevel"/>
    <w:tmpl w:val="EC68EB3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239E2348"/>
    <w:multiLevelType w:val="hybridMultilevel"/>
    <w:tmpl w:val="74C4F5E8"/>
    <w:lvl w:ilvl="0" w:tplc="73FC0446">
      <w:start w:val="26"/>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420E5A"/>
    <w:multiLevelType w:val="multilevel"/>
    <w:tmpl w:val="300A001D"/>
    <w:styleLink w:val="Estilo5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ECE4277"/>
    <w:multiLevelType w:val="hybridMultilevel"/>
    <w:tmpl w:val="20A022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18B4DC6"/>
    <w:multiLevelType w:val="multilevel"/>
    <w:tmpl w:val="3872BAA0"/>
    <w:lvl w:ilvl="0">
      <w:start w:val="9"/>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31CD3B1C"/>
    <w:multiLevelType w:val="multilevel"/>
    <w:tmpl w:val="2786C1FA"/>
    <w:styleLink w:val="Estilo8"/>
    <w:lvl w:ilvl="0">
      <w:start w:val="1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1E56808"/>
    <w:multiLevelType w:val="hybridMultilevel"/>
    <w:tmpl w:val="99ACC52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5110398"/>
    <w:multiLevelType w:val="hybridMultilevel"/>
    <w:tmpl w:val="70027BE8"/>
    <w:lvl w:ilvl="0" w:tplc="300A0019">
      <w:start w:val="1"/>
      <w:numFmt w:val="lowerLetter"/>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35"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6" w15:restartNumberingAfterBreak="0">
    <w:nsid w:val="38A30498"/>
    <w:multiLevelType w:val="hybridMultilevel"/>
    <w:tmpl w:val="D638BBB0"/>
    <w:lvl w:ilvl="0" w:tplc="300A0019">
      <w:start w:val="1"/>
      <w:numFmt w:val="lowerLetter"/>
      <w:lvlText w:val="%1."/>
      <w:lvlJc w:val="left"/>
      <w:pPr>
        <w:ind w:left="720" w:hanging="360"/>
      </w:pPr>
      <w:rPr>
        <w:rFonts w:hint="default"/>
      </w:rPr>
    </w:lvl>
    <w:lvl w:ilvl="1" w:tplc="DD72DC0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8" w15:restartNumberingAfterBreak="0">
    <w:nsid w:val="399E2557"/>
    <w:multiLevelType w:val="hybridMultilevel"/>
    <w:tmpl w:val="7AE4FC74"/>
    <w:lvl w:ilvl="0" w:tplc="A842726E">
      <w:start w:val="2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3B950DEF"/>
    <w:multiLevelType w:val="hybridMultilevel"/>
    <w:tmpl w:val="6F86F1CE"/>
    <w:lvl w:ilvl="0" w:tplc="3DA67EE4">
      <w:start w:val="1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41" w15:restartNumberingAfterBreak="0">
    <w:nsid w:val="3D3A204A"/>
    <w:multiLevelType w:val="hybridMultilevel"/>
    <w:tmpl w:val="DD661C1C"/>
    <w:lvl w:ilvl="0" w:tplc="3476E46A">
      <w:start w:val="27"/>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40B17E70"/>
    <w:multiLevelType w:val="multilevel"/>
    <w:tmpl w:val="300A001D"/>
    <w:styleLink w:val="Estilo4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5" w15:restartNumberingAfterBreak="0">
    <w:nsid w:val="43195502"/>
    <w:multiLevelType w:val="hybridMultilevel"/>
    <w:tmpl w:val="D83870F8"/>
    <w:lvl w:ilvl="0" w:tplc="719870BE">
      <w:start w:val="20"/>
      <w:numFmt w:val="decimal"/>
      <w:lvlText w:val="%1."/>
      <w:lvlJc w:val="left"/>
      <w:pPr>
        <w:ind w:left="144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44745B5F"/>
    <w:multiLevelType w:val="multilevel"/>
    <w:tmpl w:val="AA1C8264"/>
    <w:styleLink w:val="Estilo61"/>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7746FAE"/>
    <w:multiLevelType w:val="hybridMultilevel"/>
    <w:tmpl w:val="78E8C16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1"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F140383"/>
    <w:multiLevelType w:val="multilevel"/>
    <w:tmpl w:val="FD9875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2DB572D"/>
    <w:multiLevelType w:val="hybridMultilevel"/>
    <w:tmpl w:val="6964A2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5FC6C1D"/>
    <w:multiLevelType w:val="hybridMultilevel"/>
    <w:tmpl w:val="CFC40A46"/>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C8072D6"/>
    <w:multiLevelType w:val="multilevel"/>
    <w:tmpl w:val="810AD028"/>
    <w:lvl w:ilvl="0">
      <w:start w:val="1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0" w15:restartNumberingAfterBreak="0">
    <w:nsid w:val="5F576283"/>
    <w:multiLevelType w:val="multilevel"/>
    <w:tmpl w:val="AC28225E"/>
    <w:styleLink w:val="Estilo71"/>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62"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2BD2D8F"/>
    <w:multiLevelType w:val="multilevel"/>
    <w:tmpl w:val="D65AEC44"/>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4" w15:restartNumberingAfterBreak="0">
    <w:nsid w:val="64C070B6"/>
    <w:multiLevelType w:val="multilevel"/>
    <w:tmpl w:val="C96CE312"/>
    <w:lvl w:ilvl="0">
      <w:start w:val="2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5"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6144CBF"/>
    <w:multiLevelType w:val="multilevel"/>
    <w:tmpl w:val="BED6C92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64C3EBF"/>
    <w:multiLevelType w:val="hybridMultilevel"/>
    <w:tmpl w:val="EC029E0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15:restartNumberingAfterBreak="0">
    <w:nsid w:val="684B4BB5"/>
    <w:multiLevelType w:val="hybridMultilevel"/>
    <w:tmpl w:val="29029212"/>
    <w:lvl w:ilvl="0" w:tplc="E32A85FE">
      <w:start w:val="25"/>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9"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70" w15:restartNumberingAfterBreak="0">
    <w:nsid w:val="69DB5369"/>
    <w:multiLevelType w:val="hybridMultilevel"/>
    <w:tmpl w:val="67D6D2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1" w15:restartNumberingAfterBreak="0">
    <w:nsid w:val="6A1C00E6"/>
    <w:multiLevelType w:val="multilevel"/>
    <w:tmpl w:val="3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A307B2C"/>
    <w:multiLevelType w:val="multilevel"/>
    <w:tmpl w:val="B5F2757E"/>
    <w:styleLink w:val="Estilo11"/>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3" w15:restartNumberingAfterBreak="0">
    <w:nsid w:val="6A4F254C"/>
    <w:multiLevelType w:val="hybridMultilevel"/>
    <w:tmpl w:val="B7C8F7D4"/>
    <w:lvl w:ilvl="0" w:tplc="8B721518">
      <w:start w:val="122"/>
      <w:numFmt w:val="bullet"/>
      <w:lvlText w:val="•"/>
      <w:lvlJc w:val="left"/>
      <w:pPr>
        <w:ind w:left="786" w:hanging="360"/>
      </w:pPr>
      <w:rPr>
        <w:rFonts w:ascii="Calibri" w:eastAsia="Arial Unicode MS" w:hAnsi="Calibri" w:cs="Calibri"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74" w15:restartNumberingAfterBreak="0">
    <w:nsid w:val="6A9942E8"/>
    <w:multiLevelType w:val="hybridMultilevel"/>
    <w:tmpl w:val="15908DE6"/>
    <w:lvl w:ilvl="0" w:tplc="300A0019">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7" w15:restartNumberingAfterBreak="0">
    <w:nsid w:val="6C263F82"/>
    <w:multiLevelType w:val="hybridMultilevel"/>
    <w:tmpl w:val="4F5E425C"/>
    <w:lvl w:ilvl="0" w:tplc="E46697D6">
      <w:start w:val="1"/>
      <w:numFmt w:val="lowerLetter"/>
      <w:lvlText w:val="%1."/>
      <w:lvlJc w:val="left"/>
      <w:pPr>
        <w:ind w:left="1004" w:hanging="360"/>
      </w:pPr>
    </w:lvl>
    <w:lvl w:ilvl="1" w:tplc="868060F0" w:tentative="1">
      <w:start w:val="1"/>
      <w:numFmt w:val="lowerLetter"/>
      <w:lvlText w:val="%2."/>
      <w:lvlJc w:val="left"/>
      <w:pPr>
        <w:ind w:left="1724" w:hanging="360"/>
      </w:pPr>
    </w:lvl>
    <w:lvl w:ilvl="2" w:tplc="5E2C3650" w:tentative="1">
      <w:start w:val="1"/>
      <w:numFmt w:val="lowerRoman"/>
      <w:lvlText w:val="%3."/>
      <w:lvlJc w:val="right"/>
      <w:pPr>
        <w:ind w:left="2444" w:hanging="180"/>
      </w:pPr>
    </w:lvl>
    <w:lvl w:ilvl="3" w:tplc="028880AE" w:tentative="1">
      <w:start w:val="1"/>
      <w:numFmt w:val="decimal"/>
      <w:lvlText w:val="%4."/>
      <w:lvlJc w:val="left"/>
      <w:pPr>
        <w:ind w:left="3164" w:hanging="360"/>
      </w:pPr>
    </w:lvl>
    <w:lvl w:ilvl="4" w:tplc="3B6869CC" w:tentative="1">
      <w:start w:val="1"/>
      <w:numFmt w:val="lowerLetter"/>
      <w:lvlText w:val="%5."/>
      <w:lvlJc w:val="left"/>
      <w:pPr>
        <w:ind w:left="3884" w:hanging="360"/>
      </w:pPr>
    </w:lvl>
    <w:lvl w:ilvl="5" w:tplc="0D2CD704" w:tentative="1">
      <w:start w:val="1"/>
      <w:numFmt w:val="lowerRoman"/>
      <w:lvlText w:val="%6."/>
      <w:lvlJc w:val="right"/>
      <w:pPr>
        <w:ind w:left="4604" w:hanging="180"/>
      </w:pPr>
    </w:lvl>
    <w:lvl w:ilvl="6" w:tplc="423C52E6" w:tentative="1">
      <w:start w:val="1"/>
      <w:numFmt w:val="decimal"/>
      <w:lvlText w:val="%7."/>
      <w:lvlJc w:val="left"/>
      <w:pPr>
        <w:ind w:left="5324" w:hanging="360"/>
      </w:pPr>
    </w:lvl>
    <w:lvl w:ilvl="7" w:tplc="C904453A" w:tentative="1">
      <w:start w:val="1"/>
      <w:numFmt w:val="lowerLetter"/>
      <w:lvlText w:val="%8."/>
      <w:lvlJc w:val="left"/>
      <w:pPr>
        <w:ind w:left="6044" w:hanging="360"/>
      </w:pPr>
    </w:lvl>
    <w:lvl w:ilvl="8" w:tplc="534E5ACA" w:tentative="1">
      <w:start w:val="1"/>
      <w:numFmt w:val="lowerRoman"/>
      <w:lvlText w:val="%9."/>
      <w:lvlJc w:val="right"/>
      <w:pPr>
        <w:ind w:left="6764" w:hanging="180"/>
      </w:pPr>
    </w:lvl>
  </w:abstractNum>
  <w:abstractNum w:abstractNumId="78"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290D04"/>
    <w:multiLevelType w:val="multilevel"/>
    <w:tmpl w:val="3BE41CAA"/>
    <w:lvl w:ilvl="0">
      <w:start w:val="1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0" w15:restartNumberingAfterBreak="0">
    <w:nsid w:val="6DF34E53"/>
    <w:multiLevelType w:val="hybridMultilevel"/>
    <w:tmpl w:val="171262A4"/>
    <w:lvl w:ilvl="0" w:tplc="300A0019">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81" w15:restartNumberingAfterBreak="0">
    <w:nsid w:val="6F061377"/>
    <w:multiLevelType w:val="hybridMultilevel"/>
    <w:tmpl w:val="A0740712"/>
    <w:lvl w:ilvl="0" w:tplc="300A000F">
      <w:start w:val="1"/>
      <w:numFmt w:val="decimal"/>
      <w:lvlText w:val="%1."/>
      <w:lvlJc w:val="left"/>
      <w:pPr>
        <w:ind w:left="1713" w:hanging="360"/>
      </w:pPr>
    </w:lvl>
    <w:lvl w:ilvl="1" w:tplc="300A0019" w:tentative="1">
      <w:start w:val="1"/>
      <w:numFmt w:val="lowerLetter"/>
      <w:lvlText w:val="%2."/>
      <w:lvlJc w:val="left"/>
      <w:pPr>
        <w:ind w:left="2433" w:hanging="360"/>
      </w:pPr>
    </w:lvl>
    <w:lvl w:ilvl="2" w:tplc="300A001B" w:tentative="1">
      <w:start w:val="1"/>
      <w:numFmt w:val="lowerRoman"/>
      <w:lvlText w:val="%3."/>
      <w:lvlJc w:val="right"/>
      <w:pPr>
        <w:ind w:left="3153" w:hanging="180"/>
      </w:pPr>
    </w:lvl>
    <w:lvl w:ilvl="3" w:tplc="300A000F" w:tentative="1">
      <w:start w:val="1"/>
      <w:numFmt w:val="decimal"/>
      <w:lvlText w:val="%4."/>
      <w:lvlJc w:val="left"/>
      <w:pPr>
        <w:ind w:left="3873" w:hanging="360"/>
      </w:pPr>
    </w:lvl>
    <w:lvl w:ilvl="4" w:tplc="300A0019" w:tentative="1">
      <w:start w:val="1"/>
      <w:numFmt w:val="lowerLetter"/>
      <w:lvlText w:val="%5."/>
      <w:lvlJc w:val="left"/>
      <w:pPr>
        <w:ind w:left="4593" w:hanging="360"/>
      </w:pPr>
    </w:lvl>
    <w:lvl w:ilvl="5" w:tplc="300A001B" w:tentative="1">
      <w:start w:val="1"/>
      <w:numFmt w:val="lowerRoman"/>
      <w:lvlText w:val="%6."/>
      <w:lvlJc w:val="right"/>
      <w:pPr>
        <w:ind w:left="5313" w:hanging="180"/>
      </w:pPr>
    </w:lvl>
    <w:lvl w:ilvl="6" w:tplc="300A000F" w:tentative="1">
      <w:start w:val="1"/>
      <w:numFmt w:val="decimal"/>
      <w:lvlText w:val="%7."/>
      <w:lvlJc w:val="left"/>
      <w:pPr>
        <w:ind w:left="6033" w:hanging="360"/>
      </w:pPr>
    </w:lvl>
    <w:lvl w:ilvl="7" w:tplc="300A0019" w:tentative="1">
      <w:start w:val="1"/>
      <w:numFmt w:val="lowerLetter"/>
      <w:lvlText w:val="%8."/>
      <w:lvlJc w:val="left"/>
      <w:pPr>
        <w:ind w:left="6753" w:hanging="360"/>
      </w:pPr>
    </w:lvl>
    <w:lvl w:ilvl="8" w:tplc="300A001B" w:tentative="1">
      <w:start w:val="1"/>
      <w:numFmt w:val="lowerRoman"/>
      <w:lvlText w:val="%9."/>
      <w:lvlJc w:val="right"/>
      <w:pPr>
        <w:ind w:left="7473" w:hanging="180"/>
      </w:pPr>
    </w:lvl>
  </w:abstractNum>
  <w:abstractNum w:abstractNumId="82"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6FEC7A94"/>
    <w:multiLevelType w:val="hybridMultilevel"/>
    <w:tmpl w:val="934085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3E72319"/>
    <w:multiLevelType w:val="hybridMultilevel"/>
    <w:tmpl w:val="755829B0"/>
    <w:lvl w:ilvl="0" w:tplc="1E5ACF6C">
      <w:start w:val="2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6" w15:restartNumberingAfterBreak="0">
    <w:nsid w:val="775F531B"/>
    <w:multiLevelType w:val="hybridMultilevel"/>
    <w:tmpl w:val="D814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FD41EB"/>
    <w:multiLevelType w:val="hybridMultilevel"/>
    <w:tmpl w:val="3E84C25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65"/>
  </w:num>
  <w:num w:numId="2">
    <w:abstractNumId w:val="21"/>
  </w:num>
  <w:num w:numId="3">
    <w:abstractNumId w:val="84"/>
  </w:num>
  <w:num w:numId="4">
    <w:abstractNumId w:val="20"/>
  </w:num>
  <w:num w:numId="5">
    <w:abstractNumId w:val="76"/>
  </w:num>
  <w:num w:numId="6">
    <w:abstractNumId w:val="8"/>
  </w:num>
  <w:num w:numId="7">
    <w:abstractNumId w:val="56"/>
  </w:num>
  <w:num w:numId="8">
    <w:abstractNumId w:val="69"/>
  </w:num>
  <w:num w:numId="9">
    <w:abstractNumId w:val="50"/>
  </w:num>
  <w:num w:numId="10">
    <w:abstractNumId w:val="37"/>
  </w:num>
  <w:num w:numId="11">
    <w:abstractNumId w:val="35"/>
  </w:num>
  <w:num w:numId="12">
    <w:abstractNumId w:val="25"/>
  </w:num>
  <w:num w:numId="13">
    <w:abstractNumId w:val="2"/>
  </w:num>
  <w:num w:numId="14">
    <w:abstractNumId w:val="47"/>
  </w:num>
  <w:num w:numId="15">
    <w:abstractNumId w:val="13"/>
  </w:num>
  <w:num w:numId="16">
    <w:abstractNumId w:val="75"/>
  </w:num>
  <w:num w:numId="17">
    <w:abstractNumId w:val="27"/>
  </w:num>
  <w:num w:numId="18">
    <w:abstractNumId w:val="49"/>
  </w:num>
  <w:num w:numId="19">
    <w:abstractNumId w:val="62"/>
  </w:num>
  <w:num w:numId="20">
    <w:abstractNumId w:val="58"/>
  </w:num>
  <w:num w:numId="21">
    <w:abstractNumId w:val="43"/>
  </w:num>
  <w:num w:numId="22">
    <w:abstractNumId w:val="22"/>
  </w:num>
  <w:num w:numId="23">
    <w:abstractNumId w:val="51"/>
  </w:num>
  <w:num w:numId="24">
    <w:abstractNumId w:val="32"/>
  </w:num>
  <w:num w:numId="25">
    <w:abstractNumId w:val="52"/>
  </w:num>
  <w:num w:numId="26">
    <w:abstractNumId w:val="78"/>
  </w:num>
  <w:num w:numId="27">
    <w:abstractNumId w:val="6"/>
  </w:num>
  <w:num w:numId="28">
    <w:abstractNumId w:val="7"/>
  </w:num>
  <w:num w:numId="29">
    <w:abstractNumId w:val="70"/>
  </w:num>
  <w:num w:numId="30">
    <w:abstractNumId w:val="53"/>
  </w:num>
  <w:num w:numId="31">
    <w:abstractNumId w:val="71"/>
  </w:num>
  <w:num w:numId="32">
    <w:abstractNumId w:val="77"/>
  </w:num>
  <w:num w:numId="33">
    <w:abstractNumId w:val="34"/>
  </w:num>
  <w:num w:numId="34">
    <w:abstractNumId w:val="16"/>
  </w:num>
  <w:num w:numId="35">
    <w:abstractNumId w:val="29"/>
  </w:num>
  <w:num w:numId="36">
    <w:abstractNumId w:val="18"/>
  </w:num>
  <w:num w:numId="37">
    <w:abstractNumId w:val="63"/>
  </w:num>
  <w:num w:numId="38">
    <w:abstractNumId w:val="23"/>
  </w:num>
  <w:num w:numId="39">
    <w:abstractNumId w:val="14"/>
  </w:num>
  <w:num w:numId="40">
    <w:abstractNumId w:val="67"/>
  </w:num>
  <w:num w:numId="41">
    <w:abstractNumId w:val="19"/>
  </w:num>
  <w:num w:numId="42">
    <w:abstractNumId w:val="9"/>
  </w:num>
  <w:num w:numId="43">
    <w:abstractNumId w:val="39"/>
  </w:num>
  <w:num w:numId="44">
    <w:abstractNumId w:val="80"/>
  </w:num>
  <w:num w:numId="45">
    <w:abstractNumId w:val="79"/>
  </w:num>
  <w:num w:numId="46">
    <w:abstractNumId w:val="59"/>
  </w:num>
  <w:num w:numId="47">
    <w:abstractNumId w:val="74"/>
  </w:num>
  <w:num w:numId="48">
    <w:abstractNumId w:val="45"/>
  </w:num>
  <w:num w:numId="49">
    <w:abstractNumId w:val="31"/>
  </w:num>
  <w:num w:numId="50">
    <w:abstractNumId w:val="38"/>
  </w:num>
  <w:num w:numId="51">
    <w:abstractNumId w:val="36"/>
  </w:num>
  <w:num w:numId="52">
    <w:abstractNumId w:val="1"/>
  </w:num>
  <w:num w:numId="53">
    <w:abstractNumId w:val="72"/>
  </w:num>
  <w:num w:numId="54">
    <w:abstractNumId w:val="12"/>
  </w:num>
  <w:num w:numId="55">
    <w:abstractNumId w:val="15"/>
  </w:num>
  <w:num w:numId="56">
    <w:abstractNumId w:val="42"/>
  </w:num>
  <w:num w:numId="57">
    <w:abstractNumId w:val="26"/>
  </w:num>
  <w:num w:numId="58">
    <w:abstractNumId w:val="46"/>
  </w:num>
  <w:num w:numId="59">
    <w:abstractNumId w:val="60"/>
  </w:num>
  <w:num w:numId="60">
    <w:abstractNumId w:val="40"/>
  </w:num>
  <w:num w:numId="61">
    <w:abstractNumId w:val="0"/>
  </w:num>
  <w:num w:numId="62">
    <w:abstractNumId w:val="82"/>
  </w:num>
  <w:num w:numId="63">
    <w:abstractNumId w:val="33"/>
  </w:num>
  <w:num w:numId="64">
    <w:abstractNumId w:val="17"/>
  </w:num>
  <w:num w:numId="6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 w:numId="67">
    <w:abstractNumId w:val="55"/>
  </w:num>
  <w:num w:numId="68">
    <w:abstractNumId w:val="66"/>
  </w:num>
  <w:num w:numId="69">
    <w:abstractNumId w:val="30"/>
  </w:num>
  <w:num w:numId="70">
    <w:abstractNumId w:val="85"/>
  </w:num>
  <w:num w:numId="71">
    <w:abstractNumId w:val="64"/>
  </w:num>
  <w:num w:numId="72">
    <w:abstractNumId w:val="81"/>
  </w:num>
  <w:num w:numId="73">
    <w:abstractNumId w:val="10"/>
  </w:num>
  <w:num w:numId="74">
    <w:abstractNumId w:val="68"/>
  </w:num>
  <w:num w:numId="75">
    <w:abstractNumId w:val="24"/>
  </w:num>
  <w:num w:numId="76">
    <w:abstractNumId w:val="73"/>
  </w:num>
  <w:num w:numId="77">
    <w:abstractNumId w:val="41"/>
  </w:num>
  <w:num w:numId="78">
    <w:abstractNumId w:val="48"/>
  </w:num>
  <w:num w:numId="79">
    <w:abstractNumId w:val="87"/>
  </w:num>
  <w:num w:numId="80">
    <w:abstractNumId w:val="4"/>
  </w:num>
  <w:num w:numId="81">
    <w:abstractNumId w:val="11"/>
  </w:num>
  <w:num w:numId="82">
    <w:abstractNumId w:val="57"/>
  </w:num>
  <w:num w:numId="83">
    <w:abstractNumId w:val="86"/>
  </w:num>
  <w:num w:numId="84">
    <w:abstractNumId w:val="3"/>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num>
  <w:num w:numId="87">
    <w:abstractNumId w:val="83"/>
  </w:num>
  <w:num w:numId="88">
    <w:abstractNumId w:val="28"/>
  </w:num>
  <w:num w:numId="89">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6" w:nlCheck="1" w:checkStyle="0"/>
  <w:activeWritingStyle w:appName="MSWord" w:lang="es-AR"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n-029"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1D30"/>
    <w:rsid w:val="0000277F"/>
    <w:rsid w:val="00002D91"/>
    <w:rsid w:val="000046AB"/>
    <w:rsid w:val="0000587D"/>
    <w:rsid w:val="0000665D"/>
    <w:rsid w:val="00006863"/>
    <w:rsid w:val="000109A0"/>
    <w:rsid w:val="00012469"/>
    <w:rsid w:val="00013B1C"/>
    <w:rsid w:val="00015B8A"/>
    <w:rsid w:val="000170B1"/>
    <w:rsid w:val="00020CBF"/>
    <w:rsid w:val="00023C25"/>
    <w:rsid w:val="00027D63"/>
    <w:rsid w:val="0003099C"/>
    <w:rsid w:val="000337B9"/>
    <w:rsid w:val="00034DFC"/>
    <w:rsid w:val="00035C18"/>
    <w:rsid w:val="00036579"/>
    <w:rsid w:val="000419A6"/>
    <w:rsid w:val="00043021"/>
    <w:rsid w:val="00043D07"/>
    <w:rsid w:val="0004441C"/>
    <w:rsid w:val="00044FDD"/>
    <w:rsid w:val="00045C62"/>
    <w:rsid w:val="00045D97"/>
    <w:rsid w:val="00052D56"/>
    <w:rsid w:val="00055B76"/>
    <w:rsid w:val="00061908"/>
    <w:rsid w:val="000624C5"/>
    <w:rsid w:val="00065ABB"/>
    <w:rsid w:val="000660C2"/>
    <w:rsid w:val="000674F7"/>
    <w:rsid w:val="0007148D"/>
    <w:rsid w:val="00074C03"/>
    <w:rsid w:val="0007697A"/>
    <w:rsid w:val="00080FDF"/>
    <w:rsid w:val="00081048"/>
    <w:rsid w:val="0008124F"/>
    <w:rsid w:val="000819C7"/>
    <w:rsid w:val="00085C12"/>
    <w:rsid w:val="000945A3"/>
    <w:rsid w:val="000A012D"/>
    <w:rsid w:val="000A03F6"/>
    <w:rsid w:val="000A2078"/>
    <w:rsid w:val="000A3DCF"/>
    <w:rsid w:val="000A7612"/>
    <w:rsid w:val="000B0C9D"/>
    <w:rsid w:val="000B12A0"/>
    <w:rsid w:val="000B1370"/>
    <w:rsid w:val="000B22ED"/>
    <w:rsid w:val="000B3125"/>
    <w:rsid w:val="000B5EFE"/>
    <w:rsid w:val="000B6613"/>
    <w:rsid w:val="000B7949"/>
    <w:rsid w:val="000C2F1C"/>
    <w:rsid w:val="000D2266"/>
    <w:rsid w:val="000D246B"/>
    <w:rsid w:val="000D3B2E"/>
    <w:rsid w:val="000D7C77"/>
    <w:rsid w:val="000E10DB"/>
    <w:rsid w:val="000E2A7E"/>
    <w:rsid w:val="000F0B05"/>
    <w:rsid w:val="000F0C44"/>
    <w:rsid w:val="000F156E"/>
    <w:rsid w:val="000F47A2"/>
    <w:rsid w:val="000F5AFA"/>
    <w:rsid w:val="00101428"/>
    <w:rsid w:val="00101602"/>
    <w:rsid w:val="00101CBD"/>
    <w:rsid w:val="00101F11"/>
    <w:rsid w:val="00103271"/>
    <w:rsid w:val="0010337A"/>
    <w:rsid w:val="001033E8"/>
    <w:rsid w:val="001054C1"/>
    <w:rsid w:val="0010561C"/>
    <w:rsid w:val="00105E2E"/>
    <w:rsid w:val="00115AE5"/>
    <w:rsid w:val="00115DB4"/>
    <w:rsid w:val="00116081"/>
    <w:rsid w:val="00120BC5"/>
    <w:rsid w:val="00121588"/>
    <w:rsid w:val="00122901"/>
    <w:rsid w:val="00125CF4"/>
    <w:rsid w:val="00127BC9"/>
    <w:rsid w:val="00131E00"/>
    <w:rsid w:val="00135569"/>
    <w:rsid w:val="001377FF"/>
    <w:rsid w:val="00140460"/>
    <w:rsid w:val="00144C13"/>
    <w:rsid w:val="00152585"/>
    <w:rsid w:val="00154F24"/>
    <w:rsid w:val="001579FA"/>
    <w:rsid w:val="0016106C"/>
    <w:rsid w:val="0016144A"/>
    <w:rsid w:val="00162E63"/>
    <w:rsid w:val="001636A6"/>
    <w:rsid w:val="00166AFE"/>
    <w:rsid w:val="0016751F"/>
    <w:rsid w:val="001700C6"/>
    <w:rsid w:val="00175B24"/>
    <w:rsid w:val="00176061"/>
    <w:rsid w:val="001776C8"/>
    <w:rsid w:val="00185491"/>
    <w:rsid w:val="001861AF"/>
    <w:rsid w:val="00190FC8"/>
    <w:rsid w:val="0019391B"/>
    <w:rsid w:val="00194312"/>
    <w:rsid w:val="00195ACD"/>
    <w:rsid w:val="00196866"/>
    <w:rsid w:val="001A4E4B"/>
    <w:rsid w:val="001B0B43"/>
    <w:rsid w:val="001B2154"/>
    <w:rsid w:val="001B6613"/>
    <w:rsid w:val="001B73ED"/>
    <w:rsid w:val="001B78E7"/>
    <w:rsid w:val="001C2270"/>
    <w:rsid w:val="001C3712"/>
    <w:rsid w:val="001C4157"/>
    <w:rsid w:val="001C5E3E"/>
    <w:rsid w:val="001D2304"/>
    <w:rsid w:val="001D2B96"/>
    <w:rsid w:val="001D6364"/>
    <w:rsid w:val="001E1878"/>
    <w:rsid w:val="001F0823"/>
    <w:rsid w:val="001F25CC"/>
    <w:rsid w:val="001F34D8"/>
    <w:rsid w:val="00201168"/>
    <w:rsid w:val="002019B4"/>
    <w:rsid w:val="0020207A"/>
    <w:rsid w:val="00203588"/>
    <w:rsid w:val="00205BDC"/>
    <w:rsid w:val="002066D7"/>
    <w:rsid w:val="002068E7"/>
    <w:rsid w:val="00206A23"/>
    <w:rsid w:val="002073C2"/>
    <w:rsid w:val="00210553"/>
    <w:rsid w:val="00210891"/>
    <w:rsid w:val="002121C7"/>
    <w:rsid w:val="00213CC3"/>
    <w:rsid w:val="00217329"/>
    <w:rsid w:val="00217E97"/>
    <w:rsid w:val="00224E6C"/>
    <w:rsid w:val="00227B61"/>
    <w:rsid w:val="00230108"/>
    <w:rsid w:val="00233E03"/>
    <w:rsid w:val="0023659D"/>
    <w:rsid w:val="002403F1"/>
    <w:rsid w:val="0024091E"/>
    <w:rsid w:val="002409D6"/>
    <w:rsid w:val="00241D4D"/>
    <w:rsid w:val="00243F93"/>
    <w:rsid w:val="00244387"/>
    <w:rsid w:val="00245182"/>
    <w:rsid w:val="002458ED"/>
    <w:rsid w:val="00253111"/>
    <w:rsid w:val="002567B6"/>
    <w:rsid w:val="00257386"/>
    <w:rsid w:val="002602C5"/>
    <w:rsid w:val="00260589"/>
    <w:rsid w:val="002608EA"/>
    <w:rsid w:val="00260E88"/>
    <w:rsid w:val="00261C43"/>
    <w:rsid w:val="00261E64"/>
    <w:rsid w:val="0026582C"/>
    <w:rsid w:val="00266132"/>
    <w:rsid w:val="00270980"/>
    <w:rsid w:val="00270A6F"/>
    <w:rsid w:val="00275D99"/>
    <w:rsid w:val="00275DE5"/>
    <w:rsid w:val="002778F9"/>
    <w:rsid w:val="00281033"/>
    <w:rsid w:val="00284D43"/>
    <w:rsid w:val="0028718B"/>
    <w:rsid w:val="00291E8D"/>
    <w:rsid w:val="00292B95"/>
    <w:rsid w:val="00292DAF"/>
    <w:rsid w:val="0029686D"/>
    <w:rsid w:val="00297230"/>
    <w:rsid w:val="002A0A69"/>
    <w:rsid w:val="002A0D04"/>
    <w:rsid w:val="002A0D33"/>
    <w:rsid w:val="002A4A72"/>
    <w:rsid w:val="002A6F22"/>
    <w:rsid w:val="002A7924"/>
    <w:rsid w:val="002B02E2"/>
    <w:rsid w:val="002B06C9"/>
    <w:rsid w:val="002B1359"/>
    <w:rsid w:val="002B23E2"/>
    <w:rsid w:val="002B347A"/>
    <w:rsid w:val="002B3522"/>
    <w:rsid w:val="002B41E5"/>
    <w:rsid w:val="002B7905"/>
    <w:rsid w:val="002C146C"/>
    <w:rsid w:val="002C2B87"/>
    <w:rsid w:val="002C44A6"/>
    <w:rsid w:val="002C4764"/>
    <w:rsid w:val="002C6523"/>
    <w:rsid w:val="002C7B47"/>
    <w:rsid w:val="002D1082"/>
    <w:rsid w:val="002D1536"/>
    <w:rsid w:val="002D6778"/>
    <w:rsid w:val="002E0B1B"/>
    <w:rsid w:val="002E30A3"/>
    <w:rsid w:val="002E5057"/>
    <w:rsid w:val="002E6166"/>
    <w:rsid w:val="002E67F8"/>
    <w:rsid w:val="002F042F"/>
    <w:rsid w:val="002F06E2"/>
    <w:rsid w:val="002F4BC4"/>
    <w:rsid w:val="002F66A4"/>
    <w:rsid w:val="002F73C6"/>
    <w:rsid w:val="003001C9"/>
    <w:rsid w:val="00303014"/>
    <w:rsid w:val="00304351"/>
    <w:rsid w:val="00304D4B"/>
    <w:rsid w:val="00304EBA"/>
    <w:rsid w:val="00305162"/>
    <w:rsid w:val="00306588"/>
    <w:rsid w:val="0030658F"/>
    <w:rsid w:val="00306781"/>
    <w:rsid w:val="00306CB1"/>
    <w:rsid w:val="00306D4B"/>
    <w:rsid w:val="003072E3"/>
    <w:rsid w:val="003116EC"/>
    <w:rsid w:val="0031252E"/>
    <w:rsid w:val="00316CA0"/>
    <w:rsid w:val="00321264"/>
    <w:rsid w:val="00322A28"/>
    <w:rsid w:val="0032525A"/>
    <w:rsid w:val="00326D23"/>
    <w:rsid w:val="003277E6"/>
    <w:rsid w:val="0033149E"/>
    <w:rsid w:val="00334A7C"/>
    <w:rsid w:val="00335B9A"/>
    <w:rsid w:val="0034047B"/>
    <w:rsid w:val="003422DD"/>
    <w:rsid w:val="00342665"/>
    <w:rsid w:val="00345FF9"/>
    <w:rsid w:val="00346AB8"/>
    <w:rsid w:val="00351598"/>
    <w:rsid w:val="00351723"/>
    <w:rsid w:val="0035331C"/>
    <w:rsid w:val="00354C05"/>
    <w:rsid w:val="003561A1"/>
    <w:rsid w:val="003565E2"/>
    <w:rsid w:val="00361419"/>
    <w:rsid w:val="00361803"/>
    <w:rsid w:val="00363E7B"/>
    <w:rsid w:val="0036409B"/>
    <w:rsid w:val="00366F4B"/>
    <w:rsid w:val="003672EA"/>
    <w:rsid w:val="0037093B"/>
    <w:rsid w:val="00370DC9"/>
    <w:rsid w:val="0037444B"/>
    <w:rsid w:val="00375BDF"/>
    <w:rsid w:val="00375BED"/>
    <w:rsid w:val="00376980"/>
    <w:rsid w:val="00380663"/>
    <w:rsid w:val="00382119"/>
    <w:rsid w:val="00385BE9"/>
    <w:rsid w:val="00386113"/>
    <w:rsid w:val="00387F63"/>
    <w:rsid w:val="0039181A"/>
    <w:rsid w:val="003924BE"/>
    <w:rsid w:val="003934AA"/>
    <w:rsid w:val="00393BDE"/>
    <w:rsid w:val="00394493"/>
    <w:rsid w:val="003948EB"/>
    <w:rsid w:val="003A276E"/>
    <w:rsid w:val="003A290C"/>
    <w:rsid w:val="003A3671"/>
    <w:rsid w:val="003A69E1"/>
    <w:rsid w:val="003A7DA6"/>
    <w:rsid w:val="003A7F9F"/>
    <w:rsid w:val="003B5CD9"/>
    <w:rsid w:val="003B64F1"/>
    <w:rsid w:val="003C6383"/>
    <w:rsid w:val="003C64A1"/>
    <w:rsid w:val="003C7197"/>
    <w:rsid w:val="003D2DF0"/>
    <w:rsid w:val="003D3A43"/>
    <w:rsid w:val="003D4EE8"/>
    <w:rsid w:val="003D622B"/>
    <w:rsid w:val="003D666E"/>
    <w:rsid w:val="003D7879"/>
    <w:rsid w:val="003E20E5"/>
    <w:rsid w:val="003E57B8"/>
    <w:rsid w:val="003E5DAA"/>
    <w:rsid w:val="003E632E"/>
    <w:rsid w:val="003E7144"/>
    <w:rsid w:val="003F13F2"/>
    <w:rsid w:val="003F1F6B"/>
    <w:rsid w:val="003F6C27"/>
    <w:rsid w:val="003F6D15"/>
    <w:rsid w:val="003F79AA"/>
    <w:rsid w:val="003F7A56"/>
    <w:rsid w:val="004002DE"/>
    <w:rsid w:val="00401D13"/>
    <w:rsid w:val="00402EB5"/>
    <w:rsid w:val="00404C34"/>
    <w:rsid w:val="00405558"/>
    <w:rsid w:val="004072BE"/>
    <w:rsid w:val="00407B9F"/>
    <w:rsid w:val="0041103B"/>
    <w:rsid w:val="004114F7"/>
    <w:rsid w:val="00411E41"/>
    <w:rsid w:val="00416C05"/>
    <w:rsid w:val="00416FAF"/>
    <w:rsid w:val="0041763C"/>
    <w:rsid w:val="00420506"/>
    <w:rsid w:val="004277E3"/>
    <w:rsid w:val="0043023F"/>
    <w:rsid w:val="004351A6"/>
    <w:rsid w:val="00437C31"/>
    <w:rsid w:val="00440924"/>
    <w:rsid w:val="00445BD1"/>
    <w:rsid w:val="00461C82"/>
    <w:rsid w:val="00461DA7"/>
    <w:rsid w:val="004626EE"/>
    <w:rsid w:val="0046460C"/>
    <w:rsid w:val="00464783"/>
    <w:rsid w:val="00466837"/>
    <w:rsid w:val="0047194A"/>
    <w:rsid w:val="004747DE"/>
    <w:rsid w:val="004752F0"/>
    <w:rsid w:val="00476E0A"/>
    <w:rsid w:val="004774DE"/>
    <w:rsid w:val="00477904"/>
    <w:rsid w:val="00480295"/>
    <w:rsid w:val="00480646"/>
    <w:rsid w:val="004819BE"/>
    <w:rsid w:val="0048219A"/>
    <w:rsid w:val="004907FD"/>
    <w:rsid w:val="00490E69"/>
    <w:rsid w:val="00491B2B"/>
    <w:rsid w:val="004920F8"/>
    <w:rsid w:val="004921E5"/>
    <w:rsid w:val="00492A6F"/>
    <w:rsid w:val="004940DA"/>
    <w:rsid w:val="00494B8A"/>
    <w:rsid w:val="004A07FC"/>
    <w:rsid w:val="004A0A17"/>
    <w:rsid w:val="004A52EE"/>
    <w:rsid w:val="004A55A3"/>
    <w:rsid w:val="004A5AD4"/>
    <w:rsid w:val="004B2CC2"/>
    <w:rsid w:val="004B40D8"/>
    <w:rsid w:val="004B411F"/>
    <w:rsid w:val="004B4AAB"/>
    <w:rsid w:val="004B4D18"/>
    <w:rsid w:val="004B547D"/>
    <w:rsid w:val="004C21AC"/>
    <w:rsid w:val="004C3E22"/>
    <w:rsid w:val="004C5562"/>
    <w:rsid w:val="004C73C9"/>
    <w:rsid w:val="004D3753"/>
    <w:rsid w:val="004D43D6"/>
    <w:rsid w:val="004D48FD"/>
    <w:rsid w:val="004E3987"/>
    <w:rsid w:val="004E6A09"/>
    <w:rsid w:val="004E6BB7"/>
    <w:rsid w:val="004E6F94"/>
    <w:rsid w:val="004F32F0"/>
    <w:rsid w:val="004F5461"/>
    <w:rsid w:val="004F5A0D"/>
    <w:rsid w:val="004F5EA4"/>
    <w:rsid w:val="00500E0C"/>
    <w:rsid w:val="0050356D"/>
    <w:rsid w:val="00510AD8"/>
    <w:rsid w:val="005124BF"/>
    <w:rsid w:val="0051253E"/>
    <w:rsid w:val="00513675"/>
    <w:rsid w:val="00515F27"/>
    <w:rsid w:val="00516B3E"/>
    <w:rsid w:val="00516CD1"/>
    <w:rsid w:val="00517223"/>
    <w:rsid w:val="00517820"/>
    <w:rsid w:val="00520BCE"/>
    <w:rsid w:val="005215A9"/>
    <w:rsid w:val="00523E46"/>
    <w:rsid w:val="00525AF1"/>
    <w:rsid w:val="00527860"/>
    <w:rsid w:val="005279D4"/>
    <w:rsid w:val="00533488"/>
    <w:rsid w:val="00533849"/>
    <w:rsid w:val="005352AB"/>
    <w:rsid w:val="00537F65"/>
    <w:rsid w:val="005409F9"/>
    <w:rsid w:val="005424E0"/>
    <w:rsid w:val="00543D0C"/>
    <w:rsid w:val="00543D19"/>
    <w:rsid w:val="005456D1"/>
    <w:rsid w:val="0054587E"/>
    <w:rsid w:val="00545B1B"/>
    <w:rsid w:val="00545DE5"/>
    <w:rsid w:val="00546236"/>
    <w:rsid w:val="005463DA"/>
    <w:rsid w:val="00546F2D"/>
    <w:rsid w:val="0054766A"/>
    <w:rsid w:val="00551D13"/>
    <w:rsid w:val="005525F2"/>
    <w:rsid w:val="00554A6A"/>
    <w:rsid w:val="00554F02"/>
    <w:rsid w:val="00560C95"/>
    <w:rsid w:val="00563264"/>
    <w:rsid w:val="00564EB6"/>
    <w:rsid w:val="00565740"/>
    <w:rsid w:val="00570431"/>
    <w:rsid w:val="00571985"/>
    <w:rsid w:val="00573F82"/>
    <w:rsid w:val="00574038"/>
    <w:rsid w:val="00575251"/>
    <w:rsid w:val="00580931"/>
    <w:rsid w:val="00581EDE"/>
    <w:rsid w:val="00582344"/>
    <w:rsid w:val="00582864"/>
    <w:rsid w:val="005831B5"/>
    <w:rsid w:val="00584DB0"/>
    <w:rsid w:val="005854A4"/>
    <w:rsid w:val="00585D6F"/>
    <w:rsid w:val="005863A3"/>
    <w:rsid w:val="00593157"/>
    <w:rsid w:val="005A2835"/>
    <w:rsid w:val="005A3047"/>
    <w:rsid w:val="005A7063"/>
    <w:rsid w:val="005B1124"/>
    <w:rsid w:val="005B25A0"/>
    <w:rsid w:val="005B4236"/>
    <w:rsid w:val="005C0107"/>
    <w:rsid w:val="005C4083"/>
    <w:rsid w:val="005C4EA0"/>
    <w:rsid w:val="005C6725"/>
    <w:rsid w:val="005C6DDD"/>
    <w:rsid w:val="005C75A8"/>
    <w:rsid w:val="005D19E7"/>
    <w:rsid w:val="005D1F07"/>
    <w:rsid w:val="005D3C4A"/>
    <w:rsid w:val="005D6993"/>
    <w:rsid w:val="005D7D7B"/>
    <w:rsid w:val="005E0DBB"/>
    <w:rsid w:val="005E2986"/>
    <w:rsid w:val="005E29E6"/>
    <w:rsid w:val="005E33B6"/>
    <w:rsid w:val="005E46AB"/>
    <w:rsid w:val="005E584D"/>
    <w:rsid w:val="005E646C"/>
    <w:rsid w:val="005E76F0"/>
    <w:rsid w:val="005F2C48"/>
    <w:rsid w:val="005F2F1A"/>
    <w:rsid w:val="005F33DB"/>
    <w:rsid w:val="005F3A68"/>
    <w:rsid w:val="005F3E99"/>
    <w:rsid w:val="0060065C"/>
    <w:rsid w:val="00601100"/>
    <w:rsid w:val="00601140"/>
    <w:rsid w:val="00603A8A"/>
    <w:rsid w:val="00603E6E"/>
    <w:rsid w:val="006070DE"/>
    <w:rsid w:val="00607D75"/>
    <w:rsid w:val="00611B2D"/>
    <w:rsid w:val="006130E4"/>
    <w:rsid w:val="006133B8"/>
    <w:rsid w:val="00615B85"/>
    <w:rsid w:val="00616263"/>
    <w:rsid w:val="006209F1"/>
    <w:rsid w:val="006224BF"/>
    <w:rsid w:val="00624836"/>
    <w:rsid w:val="00625A86"/>
    <w:rsid w:val="0063298F"/>
    <w:rsid w:val="006342E0"/>
    <w:rsid w:val="006349DE"/>
    <w:rsid w:val="00641542"/>
    <w:rsid w:val="00646807"/>
    <w:rsid w:val="0064762C"/>
    <w:rsid w:val="00650429"/>
    <w:rsid w:val="00650CEE"/>
    <w:rsid w:val="00652AC2"/>
    <w:rsid w:val="00653BD8"/>
    <w:rsid w:val="006544DE"/>
    <w:rsid w:val="0065754D"/>
    <w:rsid w:val="006607F1"/>
    <w:rsid w:val="006751DE"/>
    <w:rsid w:val="00675AA0"/>
    <w:rsid w:val="00677D07"/>
    <w:rsid w:val="00683599"/>
    <w:rsid w:val="0068632E"/>
    <w:rsid w:val="00692E2A"/>
    <w:rsid w:val="0069625B"/>
    <w:rsid w:val="00697072"/>
    <w:rsid w:val="006A03F9"/>
    <w:rsid w:val="006A04A8"/>
    <w:rsid w:val="006A1B86"/>
    <w:rsid w:val="006A1C18"/>
    <w:rsid w:val="006A25A4"/>
    <w:rsid w:val="006A37A7"/>
    <w:rsid w:val="006A5B65"/>
    <w:rsid w:val="006B0E49"/>
    <w:rsid w:val="006B3DA3"/>
    <w:rsid w:val="006B4738"/>
    <w:rsid w:val="006C10F3"/>
    <w:rsid w:val="006C2110"/>
    <w:rsid w:val="006C41F8"/>
    <w:rsid w:val="006C458B"/>
    <w:rsid w:val="006C6C6A"/>
    <w:rsid w:val="006D20A0"/>
    <w:rsid w:val="006D2EA1"/>
    <w:rsid w:val="006D452C"/>
    <w:rsid w:val="006E1227"/>
    <w:rsid w:val="006E227C"/>
    <w:rsid w:val="006E38AD"/>
    <w:rsid w:val="006E4C11"/>
    <w:rsid w:val="006E4D46"/>
    <w:rsid w:val="006E6698"/>
    <w:rsid w:val="006F13B1"/>
    <w:rsid w:val="006F1855"/>
    <w:rsid w:val="006F24EE"/>
    <w:rsid w:val="006F2A82"/>
    <w:rsid w:val="006F3731"/>
    <w:rsid w:val="006F44C7"/>
    <w:rsid w:val="006F52DC"/>
    <w:rsid w:val="006F7804"/>
    <w:rsid w:val="00703522"/>
    <w:rsid w:val="00703730"/>
    <w:rsid w:val="00712E44"/>
    <w:rsid w:val="00713475"/>
    <w:rsid w:val="00717CA3"/>
    <w:rsid w:val="00723621"/>
    <w:rsid w:val="00725A4C"/>
    <w:rsid w:val="007269D4"/>
    <w:rsid w:val="00734184"/>
    <w:rsid w:val="00740700"/>
    <w:rsid w:val="0074258B"/>
    <w:rsid w:val="00744D40"/>
    <w:rsid w:val="00746330"/>
    <w:rsid w:val="00752C46"/>
    <w:rsid w:val="00752FCF"/>
    <w:rsid w:val="00753EE2"/>
    <w:rsid w:val="00755E3E"/>
    <w:rsid w:val="00757F50"/>
    <w:rsid w:val="0076409F"/>
    <w:rsid w:val="0076441A"/>
    <w:rsid w:val="00765A44"/>
    <w:rsid w:val="007807EE"/>
    <w:rsid w:val="00782E35"/>
    <w:rsid w:val="00785BE3"/>
    <w:rsid w:val="00791F2E"/>
    <w:rsid w:val="00792CC3"/>
    <w:rsid w:val="007973D7"/>
    <w:rsid w:val="00797968"/>
    <w:rsid w:val="007A4179"/>
    <w:rsid w:val="007A42CE"/>
    <w:rsid w:val="007A517F"/>
    <w:rsid w:val="007A541A"/>
    <w:rsid w:val="007B17B8"/>
    <w:rsid w:val="007B193C"/>
    <w:rsid w:val="007B2404"/>
    <w:rsid w:val="007B2A95"/>
    <w:rsid w:val="007B34FF"/>
    <w:rsid w:val="007C17DD"/>
    <w:rsid w:val="007C1D06"/>
    <w:rsid w:val="007C2C43"/>
    <w:rsid w:val="007C453B"/>
    <w:rsid w:val="007C7A4E"/>
    <w:rsid w:val="007D0B3B"/>
    <w:rsid w:val="007D12E2"/>
    <w:rsid w:val="007D29D2"/>
    <w:rsid w:val="007D4D6F"/>
    <w:rsid w:val="007D58FC"/>
    <w:rsid w:val="007D73F3"/>
    <w:rsid w:val="007E14F4"/>
    <w:rsid w:val="007F2BA8"/>
    <w:rsid w:val="007F4006"/>
    <w:rsid w:val="007F44F3"/>
    <w:rsid w:val="007F4AE9"/>
    <w:rsid w:val="00802371"/>
    <w:rsid w:val="00805181"/>
    <w:rsid w:val="0081034E"/>
    <w:rsid w:val="0081313B"/>
    <w:rsid w:val="00813F14"/>
    <w:rsid w:val="008151DB"/>
    <w:rsid w:val="0081538B"/>
    <w:rsid w:val="00817949"/>
    <w:rsid w:val="008218F9"/>
    <w:rsid w:val="008233B3"/>
    <w:rsid w:val="00823767"/>
    <w:rsid w:val="00827AE8"/>
    <w:rsid w:val="00831470"/>
    <w:rsid w:val="0083395C"/>
    <w:rsid w:val="00833CC8"/>
    <w:rsid w:val="008349BA"/>
    <w:rsid w:val="00842138"/>
    <w:rsid w:val="00844807"/>
    <w:rsid w:val="00845507"/>
    <w:rsid w:val="0084615A"/>
    <w:rsid w:val="0084790E"/>
    <w:rsid w:val="008521AD"/>
    <w:rsid w:val="008539C8"/>
    <w:rsid w:val="008559BD"/>
    <w:rsid w:val="00856E7A"/>
    <w:rsid w:val="00860320"/>
    <w:rsid w:val="00860897"/>
    <w:rsid w:val="00861460"/>
    <w:rsid w:val="008617EA"/>
    <w:rsid w:val="0086402A"/>
    <w:rsid w:val="00866151"/>
    <w:rsid w:val="00871666"/>
    <w:rsid w:val="008819E6"/>
    <w:rsid w:val="00883249"/>
    <w:rsid w:val="00884C34"/>
    <w:rsid w:val="008920F5"/>
    <w:rsid w:val="00897580"/>
    <w:rsid w:val="008A48AD"/>
    <w:rsid w:val="008C0367"/>
    <w:rsid w:val="008C230E"/>
    <w:rsid w:val="008C3C93"/>
    <w:rsid w:val="008C403C"/>
    <w:rsid w:val="008C652D"/>
    <w:rsid w:val="008D28BF"/>
    <w:rsid w:val="008E09A5"/>
    <w:rsid w:val="008E6883"/>
    <w:rsid w:val="008E720B"/>
    <w:rsid w:val="008F1ACF"/>
    <w:rsid w:val="008F23ED"/>
    <w:rsid w:val="008F2B6A"/>
    <w:rsid w:val="008F412B"/>
    <w:rsid w:val="00901F07"/>
    <w:rsid w:val="00902062"/>
    <w:rsid w:val="009055F3"/>
    <w:rsid w:val="00914FCB"/>
    <w:rsid w:val="00921CBF"/>
    <w:rsid w:val="00922D66"/>
    <w:rsid w:val="009230A6"/>
    <w:rsid w:val="00923C0A"/>
    <w:rsid w:val="009271AC"/>
    <w:rsid w:val="009323EF"/>
    <w:rsid w:val="00932BBA"/>
    <w:rsid w:val="00932D7C"/>
    <w:rsid w:val="0094156E"/>
    <w:rsid w:val="00941715"/>
    <w:rsid w:val="009417F5"/>
    <w:rsid w:val="00944534"/>
    <w:rsid w:val="0094553C"/>
    <w:rsid w:val="00945902"/>
    <w:rsid w:val="00947072"/>
    <w:rsid w:val="00947D95"/>
    <w:rsid w:val="0095290F"/>
    <w:rsid w:val="00953991"/>
    <w:rsid w:val="00953B67"/>
    <w:rsid w:val="00961660"/>
    <w:rsid w:val="0096173F"/>
    <w:rsid w:val="0096176C"/>
    <w:rsid w:val="00961804"/>
    <w:rsid w:val="00962DC8"/>
    <w:rsid w:val="00963CFF"/>
    <w:rsid w:val="00964578"/>
    <w:rsid w:val="00966960"/>
    <w:rsid w:val="0096703B"/>
    <w:rsid w:val="00967E7F"/>
    <w:rsid w:val="0097099F"/>
    <w:rsid w:val="0097308E"/>
    <w:rsid w:val="009751DA"/>
    <w:rsid w:val="009761CF"/>
    <w:rsid w:val="009776AC"/>
    <w:rsid w:val="0098113B"/>
    <w:rsid w:val="009851B8"/>
    <w:rsid w:val="00986C77"/>
    <w:rsid w:val="00987B40"/>
    <w:rsid w:val="00991849"/>
    <w:rsid w:val="009919CC"/>
    <w:rsid w:val="00992038"/>
    <w:rsid w:val="009944B3"/>
    <w:rsid w:val="00995F37"/>
    <w:rsid w:val="00996337"/>
    <w:rsid w:val="009973CA"/>
    <w:rsid w:val="009A0A6F"/>
    <w:rsid w:val="009A1332"/>
    <w:rsid w:val="009A2FE9"/>
    <w:rsid w:val="009B4235"/>
    <w:rsid w:val="009B5FE5"/>
    <w:rsid w:val="009C1542"/>
    <w:rsid w:val="009C3050"/>
    <w:rsid w:val="009C32F6"/>
    <w:rsid w:val="009C33BF"/>
    <w:rsid w:val="009C39CD"/>
    <w:rsid w:val="009C3CE0"/>
    <w:rsid w:val="009C450F"/>
    <w:rsid w:val="009C4D02"/>
    <w:rsid w:val="009D11AF"/>
    <w:rsid w:val="009D1AFA"/>
    <w:rsid w:val="009D59A1"/>
    <w:rsid w:val="009E2012"/>
    <w:rsid w:val="009E5F50"/>
    <w:rsid w:val="009F0665"/>
    <w:rsid w:val="009F11EA"/>
    <w:rsid w:val="009F1A3A"/>
    <w:rsid w:val="009F4A45"/>
    <w:rsid w:val="009F4EE0"/>
    <w:rsid w:val="00A040F5"/>
    <w:rsid w:val="00A04D72"/>
    <w:rsid w:val="00A06140"/>
    <w:rsid w:val="00A0623C"/>
    <w:rsid w:val="00A07EB3"/>
    <w:rsid w:val="00A1003A"/>
    <w:rsid w:val="00A11CFA"/>
    <w:rsid w:val="00A140DD"/>
    <w:rsid w:val="00A152AA"/>
    <w:rsid w:val="00A168A5"/>
    <w:rsid w:val="00A21A15"/>
    <w:rsid w:val="00A21DF4"/>
    <w:rsid w:val="00A2410A"/>
    <w:rsid w:val="00A26CAF"/>
    <w:rsid w:val="00A31E8F"/>
    <w:rsid w:val="00A33330"/>
    <w:rsid w:val="00A36E2B"/>
    <w:rsid w:val="00A37D7D"/>
    <w:rsid w:val="00A40400"/>
    <w:rsid w:val="00A41661"/>
    <w:rsid w:val="00A41750"/>
    <w:rsid w:val="00A42BC6"/>
    <w:rsid w:val="00A42D8D"/>
    <w:rsid w:val="00A44256"/>
    <w:rsid w:val="00A44BEA"/>
    <w:rsid w:val="00A45980"/>
    <w:rsid w:val="00A46B34"/>
    <w:rsid w:val="00A51793"/>
    <w:rsid w:val="00A542CE"/>
    <w:rsid w:val="00A547F7"/>
    <w:rsid w:val="00A60FFB"/>
    <w:rsid w:val="00A6332E"/>
    <w:rsid w:val="00A66083"/>
    <w:rsid w:val="00A66CE1"/>
    <w:rsid w:val="00A70DC3"/>
    <w:rsid w:val="00A73BDC"/>
    <w:rsid w:val="00A73C11"/>
    <w:rsid w:val="00A75FAE"/>
    <w:rsid w:val="00A818B9"/>
    <w:rsid w:val="00A830C9"/>
    <w:rsid w:val="00A8483D"/>
    <w:rsid w:val="00A85FF9"/>
    <w:rsid w:val="00A86DAA"/>
    <w:rsid w:val="00A917B8"/>
    <w:rsid w:val="00A9190A"/>
    <w:rsid w:val="00A94650"/>
    <w:rsid w:val="00A95244"/>
    <w:rsid w:val="00A95685"/>
    <w:rsid w:val="00A96DDF"/>
    <w:rsid w:val="00AA2365"/>
    <w:rsid w:val="00AA35C4"/>
    <w:rsid w:val="00AA40A0"/>
    <w:rsid w:val="00AA471C"/>
    <w:rsid w:val="00AA6509"/>
    <w:rsid w:val="00AA6A33"/>
    <w:rsid w:val="00AA75F0"/>
    <w:rsid w:val="00AA7D9C"/>
    <w:rsid w:val="00AB028D"/>
    <w:rsid w:val="00AB183B"/>
    <w:rsid w:val="00AB1920"/>
    <w:rsid w:val="00AB19C8"/>
    <w:rsid w:val="00AB2E93"/>
    <w:rsid w:val="00AB4524"/>
    <w:rsid w:val="00AB4771"/>
    <w:rsid w:val="00AB6DED"/>
    <w:rsid w:val="00AB78C9"/>
    <w:rsid w:val="00AC619B"/>
    <w:rsid w:val="00AC6A64"/>
    <w:rsid w:val="00AD1321"/>
    <w:rsid w:val="00AD2904"/>
    <w:rsid w:val="00AD38F7"/>
    <w:rsid w:val="00AD5983"/>
    <w:rsid w:val="00AE10E3"/>
    <w:rsid w:val="00AE1CA8"/>
    <w:rsid w:val="00AE3C9F"/>
    <w:rsid w:val="00AE47A5"/>
    <w:rsid w:val="00AE54AB"/>
    <w:rsid w:val="00AE6665"/>
    <w:rsid w:val="00AF1046"/>
    <w:rsid w:val="00AF1505"/>
    <w:rsid w:val="00AF152C"/>
    <w:rsid w:val="00AF1C4C"/>
    <w:rsid w:val="00AF2EDE"/>
    <w:rsid w:val="00AF3B35"/>
    <w:rsid w:val="00AF40F0"/>
    <w:rsid w:val="00AF5EB7"/>
    <w:rsid w:val="00AF61AE"/>
    <w:rsid w:val="00AF6870"/>
    <w:rsid w:val="00B016C3"/>
    <w:rsid w:val="00B04F31"/>
    <w:rsid w:val="00B06681"/>
    <w:rsid w:val="00B07CD5"/>
    <w:rsid w:val="00B07D6E"/>
    <w:rsid w:val="00B14098"/>
    <w:rsid w:val="00B14B36"/>
    <w:rsid w:val="00B213DE"/>
    <w:rsid w:val="00B21529"/>
    <w:rsid w:val="00B226DD"/>
    <w:rsid w:val="00B2364E"/>
    <w:rsid w:val="00B25647"/>
    <w:rsid w:val="00B35234"/>
    <w:rsid w:val="00B414CA"/>
    <w:rsid w:val="00B4273B"/>
    <w:rsid w:val="00B4441A"/>
    <w:rsid w:val="00B455B5"/>
    <w:rsid w:val="00B46D33"/>
    <w:rsid w:val="00B500CA"/>
    <w:rsid w:val="00B50EBD"/>
    <w:rsid w:val="00B53573"/>
    <w:rsid w:val="00B55693"/>
    <w:rsid w:val="00B5592A"/>
    <w:rsid w:val="00B60558"/>
    <w:rsid w:val="00B61ACC"/>
    <w:rsid w:val="00B628A4"/>
    <w:rsid w:val="00B647FD"/>
    <w:rsid w:val="00B65FCD"/>
    <w:rsid w:val="00B66CD0"/>
    <w:rsid w:val="00B67095"/>
    <w:rsid w:val="00B678E4"/>
    <w:rsid w:val="00B70049"/>
    <w:rsid w:val="00B70841"/>
    <w:rsid w:val="00B71ACC"/>
    <w:rsid w:val="00B71D88"/>
    <w:rsid w:val="00B72541"/>
    <w:rsid w:val="00B74381"/>
    <w:rsid w:val="00B74A66"/>
    <w:rsid w:val="00B809FA"/>
    <w:rsid w:val="00B82973"/>
    <w:rsid w:val="00B83FDC"/>
    <w:rsid w:val="00B8600B"/>
    <w:rsid w:val="00B87922"/>
    <w:rsid w:val="00B90E82"/>
    <w:rsid w:val="00B911E0"/>
    <w:rsid w:val="00B93E84"/>
    <w:rsid w:val="00BA16CC"/>
    <w:rsid w:val="00BA37CC"/>
    <w:rsid w:val="00BA513C"/>
    <w:rsid w:val="00BA58BF"/>
    <w:rsid w:val="00BB0C6B"/>
    <w:rsid w:val="00BB4B90"/>
    <w:rsid w:val="00BB5F44"/>
    <w:rsid w:val="00BB69FE"/>
    <w:rsid w:val="00BB6D63"/>
    <w:rsid w:val="00BB74AC"/>
    <w:rsid w:val="00BC7213"/>
    <w:rsid w:val="00BD08D4"/>
    <w:rsid w:val="00BD4FEE"/>
    <w:rsid w:val="00BD616C"/>
    <w:rsid w:val="00BE1069"/>
    <w:rsid w:val="00BE35C9"/>
    <w:rsid w:val="00BE4763"/>
    <w:rsid w:val="00BE51C9"/>
    <w:rsid w:val="00BE6E36"/>
    <w:rsid w:val="00BE71D3"/>
    <w:rsid w:val="00BF21DC"/>
    <w:rsid w:val="00BF2359"/>
    <w:rsid w:val="00BF554D"/>
    <w:rsid w:val="00BF7093"/>
    <w:rsid w:val="00C02828"/>
    <w:rsid w:val="00C03426"/>
    <w:rsid w:val="00C04459"/>
    <w:rsid w:val="00C07499"/>
    <w:rsid w:val="00C162FD"/>
    <w:rsid w:val="00C16A11"/>
    <w:rsid w:val="00C16D1B"/>
    <w:rsid w:val="00C16EA5"/>
    <w:rsid w:val="00C174A3"/>
    <w:rsid w:val="00C23AFD"/>
    <w:rsid w:val="00C25B12"/>
    <w:rsid w:val="00C262A9"/>
    <w:rsid w:val="00C26639"/>
    <w:rsid w:val="00C30F39"/>
    <w:rsid w:val="00C3297A"/>
    <w:rsid w:val="00C3458A"/>
    <w:rsid w:val="00C35897"/>
    <w:rsid w:val="00C37E10"/>
    <w:rsid w:val="00C4216A"/>
    <w:rsid w:val="00C43B9C"/>
    <w:rsid w:val="00C43C2A"/>
    <w:rsid w:val="00C43E01"/>
    <w:rsid w:val="00C465F4"/>
    <w:rsid w:val="00C4670E"/>
    <w:rsid w:val="00C47BD2"/>
    <w:rsid w:val="00C47D75"/>
    <w:rsid w:val="00C513E2"/>
    <w:rsid w:val="00C5157B"/>
    <w:rsid w:val="00C51C8D"/>
    <w:rsid w:val="00C51F17"/>
    <w:rsid w:val="00C52DE0"/>
    <w:rsid w:val="00C52E7C"/>
    <w:rsid w:val="00C53FB6"/>
    <w:rsid w:val="00C6056F"/>
    <w:rsid w:val="00C64C87"/>
    <w:rsid w:val="00C66123"/>
    <w:rsid w:val="00C670DB"/>
    <w:rsid w:val="00C67F6F"/>
    <w:rsid w:val="00C72953"/>
    <w:rsid w:val="00C73873"/>
    <w:rsid w:val="00C74375"/>
    <w:rsid w:val="00C752E0"/>
    <w:rsid w:val="00C769D4"/>
    <w:rsid w:val="00C76DAB"/>
    <w:rsid w:val="00C81404"/>
    <w:rsid w:val="00C840AD"/>
    <w:rsid w:val="00C84958"/>
    <w:rsid w:val="00C87560"/>
    <w:rsid w:val="00C876A1"/>
    <w:rsid w:val="00CA2210"/>
    <w:rsid w:val="00CA2855"/>
    <w:rsid w:val="00CA7641"/>
    <w:rsid w:val="00CB0276"/>
    <w:rsid w:val="00CB0E4A"/>
    <w:rsid w:val="00CB3B8E"/>
    <w:rsid w:val="00CB489B"/>
    <w:rsid w:val="00CB4C12"/>
    <w:rsid w:val="00CB4D9A"/>
    <w:rsid w:val="00CB506F"/>
    <w:rsid w:val="00CC29DF"/>
    <w:rsid w:val="00CC3243"/>
    <w:rsid w:val="00CC7BB2"/>
    <w:rsid w:val="00CE0974"/>
    <w:rsid w:val="00CE0ADC"/>
    <w:rsid w:val="00CE1B9A"/>
    <w:rsid w:val="00CE38AA"/>
    <w:rsid w:val="00CE4C6E"/>
    <w:rsid w:val="00CE57BD"/>
    <w:rsid w:val="00CE5EBC"/>
    <w:rsid w:val="00CE72A9"/>
    <w:rsid w:val="00CF216F"/>
    <w:rsid w:val="00CF300D"/>
    <w:rsid w:val="00CF3F97"/>
    <w:rsid w:val="00D03C4D"/>
    <w:rsid w:val="00D066B0"/>
    <w:rsid w:val="00D06906"/>
    <w:rsid w:val="00D072E2"/>
    <w:rsid w:val="00D0732E"/>
    <w:rsid w:val="00D12BEC"/>
    <w:rsid w:val="00D136B4"/>
    <w:rsid w:val="00D13FD4"/>
    <w:rsid w:val="00D141D2"/>
    <w:rsid w:val="00D147F6"/>
    <w:rsid w:val="00D14CC1"/>
    <w:rsid w:val="00D171FF"/>
    <w:rsid w:val="00D266ED"/>
    <w:rsid w:val="00D26709"/>
    <w:rsid w:val="00D3121C"/>
    <w:rsid w:val="00D333D4"/>
    <w:rsid w:val="00D340D8"/>
    <w:rsid w:val="00D36136"/>
    <w:rsid w:val="00D428A1"/>
    <w:rsid w:val="00D4340A"/>
    <w:rsid w:val="00D43AA9"/>
    <w:rsid w:val="00D44A3A"/>
    <w:rsid w:val="00D51333"/>
    <w:rsid w:val="00D55356"/>
    <w:rsid w:val="00D616DA"/>
    <w:rsid w:val="00D636AF"/>
    <w:rsid w:val="00D65E5F"/>
    <w:rsid w:val="00D73FEB"/>
    <w:rsid w:val="00D76AF6"/>
    <w:rsid w:val="00D775ED"/>
    <w:rsid w:val="00D77990"/>
    <w:rsid w:val="00D83EB8"/>
    <w:rsid w:val="00D85297"/>
    <w:rsid w:val="00D85DA8"/>
    <w:rsid w:val="00D86866"/>
    <w:rsid w:val="00D87CE3"/>
    <w:rsid w:val="00D93CEE"/>
    <w:rsid w:val="00D95411"/>
    <w:rsid w:val="00D9672A"/>
    <w:rsid w:val="00DA0B24"/>
    <w:rsid w:val="00DA405C"/>
    <w:rsid w:val="00DA49A8"/>
    <w:rsid w:val="00DA5BC0"/>
    <w:rsid w:val="00DB190E"/>
    <w:rsid w:val="00DB4DDD"/>
    <w:rsid w:val="00DC14E1"/>
    <w:rsid w:val="00DC34BB"/>
    <w:rsid w:val="00DC50EC"/>
    <w:rsid w:val="00DC55E1"/>
    <w:rsid w:val="00DC62DA"/>
    <w:rsid w:val="00DD1A2D"/>
    <w:rsid w:val="00DD2F23"/>
    <w:rsid w:val="00DD3338"/>
    <w:rsid w:val="00DD43B4"/>
    <w:rsid w:val="00DD6E28"/>
    <w:rsid w:val="00DD744B"/>
    <w:rsid w:val="00DE29C9"/>
    <w:rsid w:val="00DE35E6"/>
    <w:rsid w:val="00DE46C0"/>
    <w:rsid w:val="00DE5C10"/>
    <w:rsid w:val="00DF33AD"/>
    <w:rsid w:val="00DF4722"/>
    <w:rsid w:val="00DF4EE0"/>
    <w:rsid w:val="00E00E5A"/>
    <w:rsid w:val="00E01093"/>
    <w:rsid w:val="00E0250C"/>
    <w:rsid w:val="00E02CBD"/>
    <w:rsid w:val="00E1382A"/>
    <w:rsid w:val="00E1461F"/>
    <w:rsid w:val="00E1623D"/>
    <w:rsid w:val="00E2536B"/>
    <w:rsid w:val="00E2610F"/>
    <w:rsid w:val="00E277B1"/>
    <w:rsid w:val="00E278B5"/>
    <w:rsid w:val="00E27AC5"/>
    <w:rsid w:val="00E33363"/>
    <w:rsid w:val="00E33577"/>
    <w:rsid w:val="00E36AC6"/>
    <w:rsid w:val="00E4354A"/>
    <w:rsid w:val="00E438B4"/>
    <w:rsid w:val="00E4414F"/>
    <w:rsid w:val="00E474BB"/>
    <w:rsid w:val="00E52A0B"/>
    <w:rsid w:val="00E545E2"/>
    <w:rsid w:val="00E57C65"/>
    <w:rsid w:val="00E606B6"/>
    <w:rsid w:val="00E60D9F"/>
    <w:rsid w:val="00E62036"/>
    <w:rsid w:val="00E654CE"/>
    <w:rsid w:val="00E67C55"/>
    <w:rsid w:val="00E7254A"/>
    <w:rsid w:val="00E745B2"/>
    <w:rsid w:val="00E74744"/>
    <w:rsid w:val="00E80BE2"/>
    <w:rsid w:val="00E83914"/>
    <w:rsid w:val="00E90DD0"/>
    <w:rsid w:val="00E93339"/>
    <w:rsid w:val="00E9526C"/>
    <w:rsid w:val="00E955DC"/>
    <w:rsid w:val="00EA2399"/>
    <w:rsid w:val="00EA276D"/>
    <w:rsid w:val="00EA2E62"/>
    <w:rsid w:val="00EA313E"/>
    <w:rsid w:val="00EA422F"/>
    <w:rsid w:val="00EA56AE"/>
    <w:rsid w:val="00EA68AB"/>
    <w:rsid w:val="00EA68D6"/>
    <w:rsid w:val="00EA6C36"/>
    <w:rsid w:val="00EA7F33"/>
    <w:rsid w:val="00EB066A"/>
    <w:rsid w:val="00EB22F3"/>
    <w:rsid w:val="00EB25DF"/>
    <w:rsid w:val="00EB4DA9"/>
    <w:rsid w:val="00EB5FEF"/>
    <w:rsid w:val="00EB6199"/>
    <w:rsid w:val="00EB6A41"/>
    <w:rsid w:val="00EB6FE7"/>
    <w:rsid w:val="00EB70E5"/>
    <w:rsid w:val="00EC41E2"/>
    <w:rsid w:val="00EC4253"/>
    <w:rsid w:val="00EC52E3"/>
    <w:rsid w:val="00EC5780"/>
    <w:rsid w:val="00EC6997"/>
    <w:rsid w:val="00ED0BBF"/>
    <w:rsid w:val="00ED243F"/>
    <w:rsid w:val="00ED2737"/>
    <w:rsid w:val="00ED3BF8"/>
    <w:rsid w:val="00ED6000"/>
    <w:rsid w:val="00ED63F0"/>
    <w:rsid w:val="00ED7330"/>
    <w:rsid w:val="00EE0049"/>
    <w:rsid w:val="00EE00FA"/>
    <w:rsid w:val="00EE0B06"/>
    <w:rsid w:val="00EE1249"/>
    <w:rsid w:val="00EE20FA"/>
    <w:rsid w:val="00EE5EDC"/>
    <w:rsid w:val="00EF0DE9"/>
    <w:rsid w:val="00EF25AE"/>
    <w:rsid w:val="00EF5392"/>
    <w:rsid w:val="00EF5DE0"/>
    <w:rsid w:val="00EF6ECF"/>
    <w:rsid w:val="00F01C74"/>
    <w:rsid w:val="00F07848"/>
    <w:rsid w:val="00F121A9"/>
    <w:rsid w:val="00F123B2"/>
    <w:rsid w:val="00F12AEA"/>
    <w:rsid w:val="00F155E9"/>
    <w:rsid w:val="00F178B3"/>
    <w:rsid w:val="00F17E5D"/>
    <w:rsid w:val="00F205A0"/>
    <w:rsid w:val="00F20A22"/>
    <w:rsid w:val="00F22296"/>
    <w:rsid w:val="00F23625"/>
    <w:rsid w:val="00F24340"/>
    <w:rsid w:val="00F25828"/>
    <w:rsid w:val="00F27125"/>
    <w:rsid w:val="00F273F3"/>
    <w:rsid w:val="00F27900"/>
    <w:rsid w:val="00F30BAD"/>
    <w:rsid w:val="00F330F4"/>
    <w:rsid w:val="00F33315"/>
    <w:rsid w:val="00F3334B"/>
    <w:rsid w:val="00F3461F"/>
    <w:rsid w:val="00F34B76"/>
    <w:rsid w:val="00F35399"/>
    <w:rsid w:val="00F35AA7"/>
    <w:rsid w:val="00F36737"/>
    <w:rsid w:val="00F36A81"/>
    <w:rsid w:val="00F370B4"/>
    <w:rsid w:val="00F379C2"/>
    <w:rsid w:val="00F4086A"/>
    <w:rsid w:val="00F42AA5"/>
    <w:rsid w:val="00F451EB"/>
    <w:rsid w:val="00F50225"/>
    <w:rsid w:val="00F50253"/>
    <w:rsid w:val="00F508A5"/>
    <w:rsid w:val="00F52429"/>
    <w:rsid w:val="00F5392F"/>
    <w:rsid w:val="00F5465C"/>
    <w:rsid w:val="00F56554"/>
    <w:rsid w:val="00F57F91"/>
    <w:rsid w:val="00F6009C"/>
    <w:rsid w:val="00F60114"/>
    <w:rsid w:val="00F612DC"/>
    <w:rsid w:val="00F61931"/>
    <w:rsid w:val="00F632DA"/>
    <w:rsid w:val="00F6434D"/>
    <w:rsid w:val="00F717D3"/>
    <w:rsid w:val="00F719D5"/>
    <w:rsid w:val="00F8174A"/>
    <w:rsid w:val="00F845B2"/>
    <w:rsid w:val="00F85685"/>
    <w:rsid w:val="00F85EC2"/>
    <w:rsid w:val="00F90E08"/>
    <w:rsid w:val="00F92CC8"/>
    <w:rsid w:val="00F93D44"/>
    <w:rsid w:val="00F96A31"/>
    <w:rsid w:val="00F96AC2"/>
    <w:rsid w:val="00F96BFC"/>
    <w:rsid w:val="00FA1028"/>
    <w:rsid w:val="00FA27C1"/>
    <w:rsid w:val="00FA3BE4"/>
    <w:rsid w:val="00FB3657"/>
    <w:rsid w:val="00FB3CC7"/>
    <w:rsid w:val="00FB67B6"/>
    <w:rsid w:val="00FB691D"/>
    <w:rsid w:val="00FC28A5"/>
    <w:rsid w:val="00FD0351"/>
    <w:rsid w:val="00FD28C4"/>
    <w:rsid w:val="00FD3A59"/>
    <w:rsid w:val="00FD4D21"/>
    <w:rsid w:val="00FD53E3"/>
    <w:rsid w:val="00FD5552"/>
    <w:rsid w:val="00FD79B5"/>
    <w:rsid w:val="00FE4A0F"/>
    <w:rsid w:val="00FF0C31"/>
    <w:rsid w:val="00FF14F1"/>
    <w:rsid w:val="00FF29CB"/>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4" w:uiPriority="99"/>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Parte,título 1,ARTÍCULO"/>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Capítulo,Título 2 modificado"/>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Artículo,título 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uiPriority w:val="99"/>
    <w:rsid w:val="00A40400"/>
    <w:rPr>
      <w:color w:val="800080"/>
      <w:u w:val="single"/>
    </w:rPr>
  </w:style>
  <w:style w:type="paragraph" w:styleId="Sangradetextonormal">
    <w:name w:val="Body Text Indent"/>
    <w:basedOn w:val="Normal"/>
    <w:link w:val="SangradetextonormalCar1"/>
    <w:rsid w:val="00A40400"/>
    <w:pPr>
      <w:suppressAutoHyphens/>
      <w:ind w:left="2160" w:hanging="720"/>
      <w:jc w:val="both"/>
    </w:pPr>
    <w:rPr>
      <w:spacing w:val="-3"/>
    </w:rPr>
  </w:style>
  <w:style w:type="paragraph" w:styleId="Sangra2detindependiente">
    <w:name w:val="Body Text Indent 2"/>
    <w:basedOn w:val="Normal"/>
    <w:link w:val="Sangra2detindependienteCar"/>
    <w:rsid w:val="00A40400"/>
    <w:pPr>
      <w:suppressAutoHyphens/>
      <w:ind w:firstLine="720"/>
    </w:pPr>
    <w:rPr>
      <w:i/>
      <w:iCs/>
      <w:spacing w:val="-3"/>
    </w:rPr>
  </w:style>
  <w:style w:type="paragraph" w:styleId="TDC2">
    <w:name w:val="toc 2"/>
    <w:basedOn w:val="Normal"/>
    <w:next w:val="Normal"/>
    <w:autoRedefine/>
    <w:uiPriority w:val="39"/>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aliases w:val="pie de página"/>
    <w:basedOn w:val="Normal"/>
    <w:link w:val="PiedepginaCar"/>
    <w:uiPriority w:val="99"/>
    <w:rsid w:val="00A40400"/>
    <w:pPr>
      <w:tabs>
        <w:tab w:val="center" w:pos="4320"/>
        <w:tab w:val="right" w:pos="8640"/>
      </w:tabs>
    </w:pPr>
  </w:style>
  <w:style w:type="paragraph" w:styleId="Textodeglobo">
    <w:name w:val="Balloon Text"/>
    <w:basedOn w:val="Normal"/>
    <w:link w:val="TextodegloboCar"/>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uiPriority w:val="99"/>
    <w:rsid w:val="00A40400"/>
    <w:rPr>
      <w:sz w:val="20"/>
      <w:szCs w:val="20"/>
    </w:rPr>
  </w:style>
  <w:style w:type="paragraph" w:styleId="Asuntodelcomentario">
    <w:name w:val="annotation subject"/>
    <w:basedOn w:val="Textocomentario"/>
    <w:next w:val="Textocomentario"/>
    <w:link w:val="AsuntodelcomentarioCar"/>
    <w:semiHidden/>
    <w:rsid w:val="00A40400"/>
    <w:rPr>
      <w:b/>
      <w:bCs/>
    </w:rPr>
  </w:style>
  <w:style w:type="paragraph" w:styleId="TDC1">
    <w:name w:val="toc 1"/>
    <w:basedOn w:val="Normal"/>
    <w:next w:val="Normal"/>
    <w:autoRedefine/>
    <w:uiPriority w:val="39"/>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rsid w:val="00A40400"/>
    <w:pPr>
      <w:ind w:left="480"/>
    </w:pPr>
  </w:style>
  <w:style w:type="paragraph" w:styleId="TDC5">
    <w:name w:val="toc 5"/>
    <w:basedOn w:val="Normal"/>
    <w:next w:val="Normal"/>
    <w:autoRedefine/>
    <w:rsid w:val="00A40400"/>
    <w:pPr>
      <w:ind w:left="960"/>
    </w:pPr>
  </w:style>
  <w:style w:type="paragraph" w:styleId="TDC7">
    <w:name w:val="toc 7"/>
    <w:basedOn w:val="Normal"/>
    <w:next w:val="Normal"/>
    <w:autoRedefine/>
    <w:rsid w:val="00A40400"/>
    <w:pPr>
      <w:ind w:left="1440"/>
    </w:pPr>
  </w:style>
  <w:style w:type="paragraph" w:styleId="TDC8">
    <w:name w:val="toc 8"/>
    <w:basedOn w:val="Normal"/>
    <w:next w:val="Normal"/>
    <w:autoRedefine/>
    <w:rsid w:val="00A40400"/>
    <w:pPr>
      <w:ind w:left="1680"/>
    </w:pPr>
  </w:style>
  <w:style w:type="paragraph" w:styleId="TDC9">
    <w:name w:val="toc 9"/>
    <w:basedOn w:val="Normal"/>
    <w:next w:val="Normal"/>
    <w:autoRedefine/>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aliases w:val="Normal Sangria"/>
    <w:link w:val="SinespaciadoCar"/>
    <w:uiPriority w:val="1"/>
    <w:qFormat/>
    <w:rsid w:val="008819E6"/>
    <w:rPr>
      <w:sz w:val="24"/>
      <w:szCs w:val="24"/>
      <w:lang w:val="es-ES_tradnl"/>
    </w:rPr>
  </w:style>
  <w:style w:type="character" w:customStyle="1" w:styleId="SinespaciadoCar">
    <w:name w:val="Sin espaciado Car"/>
    <w:aliases w:val="Normal Sangria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rsid w:val="00E955DC"/>
    <w:rPr>
      <w:lang w:val="es-ES_tradnl"/>
    </w:rPr>
  </w:style>
  <w:style w:type="paragraph" w:styleId="Prrafodelista">
    <w:name w:val="List Paragraph"/>
    <w:aliases w:val="TIT 2 IND,tEXTO,Texto,List Paragraph,Titulo 66,Titulo 1,Bullet 1,Use Case List Paragraph"/>
    <w:basedOn w:val="Normal"/>
    <w:link w:val="PrrafodelistaCar"/>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Titulo 66 Car,Titulo 1 Car,Bullet 1 Car,Use Case List Paragraph Car"/>
    <w:link w:val="Prrafodelista"/>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1,encabezado Car1"/>
    <w:basedOn w:val="Fuentedeprrafopredeter"/>
    <w:link w:val="Encabezado"/>
    <w:uiPriority w:val="99"/>
    <w:rsid w:val="00FB3657"/>
    <w:rPr>
      <w:lang w:val="es-ES_tradnl"/>
    </w:rPr>
  </w:style>
  <w:style w:type="table" w:styleId="Tablaconcuadrcula">
    <w:name w:val="Table Grid"/>
    <w:basedOn w:val="Tablanormal"/>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A04D72"/>
  </w:style>
  <w:style w:type="character" w:customStyle="1" w:styleId="PiedepginaCar">
    <w:name w:val="Pie de página Car"/>
    <w:aliases w:val="pie de página Car1"/>
    <w:basedOn w:val="Fuentedeprrafopredeter"/>
    <w:link w:val="Piedepgina"/>
    <w:uiPriority w:val="99"/>
    <w:rsid w:val="00677D07"/>
    <w:rPr>
      <w:sz w:val="24"/>
      <w:szCs w:val="24"/>
      <w:lang w:val="es-ES_tradnl"/>
    </w:rPr>
  </w:style>
  <w:style w:type="character" w:customStyle="1" w:styleId="leidos">
    <w:name w:val="leidos"/>
    <w:basedOn w:val="Fuentedeprrafopredeter"/>
    <w:rsid w:val="00677D07"/>
  </w:style>
  <w:style w:type="character" w:customStyle="1" w:styleId="Ttulo1Car">
    <w:name w:val="Título 1 Car"/>
    <w:aliases w:val="Document Header1 Car,Parte Car1,título 1 Car1,ARTÍCULO Car1"/>
    <w:basedOn w:val="Fuentedeprrafopredeter"/>
    <w:link w:val="Ttulo1"/>
    <w:uiPriority w:val="9"/>
    <w:rsid w:val="00677D07"/>
    <w:rPr>
      <w:rFonts w:ascii="Times New Roman Bold" w:hAnsi="Times New Roman Bold"/>
      <w:b/>
      <w:spacing w:val="-5"/>
      <w:sz w:val="36"/>
      <w:szCs w:val="24"/>
      <w:lang w:val="es-ES_tradnl"/>
    </w:rPr>
  </w:style>
  <w:style w:type="character" w:customStyle="1" w:styleId="Ttulo2Car">
    <w:name w:val="Título 2 Car"/>
    <w:aliases w:val="Title Header2 Car,Capítulo Car1,Título 2 modificado Car1"/>
    <w:basedOn w:val="Fuentedeprrafopredeter"/>
    <w:link w:val="Ttulo2"/>
    <w:uiPriority w:val="9"/>
    <w:rsid w:val="00677D07"/>
    <w:rPr>
      <w:rFonts w:ascii="Times New Roman Bold" w:hAnsi="Times New Roman Bold"/>
      <w:b/>
      <w:sz w:val="28"/>
      <w:szCs w:val="24"/>
      <w:lang w:val="es-ES_tradnl"/>
    </w:rPr>
  </w:style>
  <w:style w:type="character" w:customStyle="1" w:styleId="Ttulo3Car">
    <w:name w:val="Título 3 Car"/>
    <w:aliases w:val="Section Header3 Car,Artículo Car1,título 3 Car1"/>
    <w:basedOn w:val="Fuentedeprrafopredeter"/>
    <w:link w:val="Ttulo3"/>
    <w:uiPriority w:val="9"/>
    <w:rsid w:val="00677D07"/>
    <w:rPr>
      <w:b/>
      <w:bCs/>
      <w:sz w:val="24"/>
      <w:szCs w:val="24"/>
      <w:lang w:val="es-ES_tradnl"/>
    </w:rPr>
  </w:style>
  <w:style w:type="character" w:customStyle="1" w:styleId="Ttulo4Car">
    <w:name w:val="Título 4 Car"/>
    <w:aliases w:val=" Sub-Clause Sub-paragraph Car"/>
    <w:basedOn w:val="Fuentedeprrafopredeter"/>
    <w:link w:val="Ttulo4"/>
    <w:uiPriority w:val="9"/>
    <w:rsid w:val="00677D07"/>
    <w:rPr>
      <w:b/>
      <w:bCs/>
      <w:sz w:val="28"/>
      <w:szCs w:val="24"/>
      <w:lang w:val="es-ES_tradnl"/>
    </w:rPr>
  </w:style>
  <w:style w:type="character" w:customStyle="1" w:styleId="Ttulo5Car">
    <w:name w:val="Título 5 Car"/>
    <w:basedOn w:val="Fuentedeprrafopredeter"/>
    <w:link w:val="Ttulo5"/>
    <w:uiPriority w:val="9"/>
    <w:rsid w:val="00677D07"/>
    <w:rPr>
      <w:b/>
      <w:bCs/>
      <w:sz w:val="28"/>
      <w:szCs w:val="24"/>
      <w:lang w:val="es-ES_tradnl"/>
    </w:rPr>
  </w:style>
  <w:style w:type="character" w:customStyle="1" w:styleId="Ttulo6Car">
    <w:name w:val="Título 6 Car"/>
    <w:basedOn w:val="Fuentedeprrafopredeter"/>
    <w:link w:val="Ttulo6"/>
    <w:rsid w:val="00677D07"/>
    <w:rPr>
      <w:b/>
      <w:bCs/>
      <w:sz w:val="24"/>
      <w:szCs w:val="24"/>
      <w:lang w:val="es-ES_tradnl"/>
    </w:rPr>
  </w:style>
  <w:style w:type="character" w:customStyle="1" w:styleId="Ttulo7Car">
    <w:name w:val="Título 7 Car"/>
    <w:basedOn w:val="Fuentedeprrafopredeter"/>
    <w:link w:val="Ttulo7"/>
    <w:uiPriority w:val="9"/>
    <w:rsid w:val="00677D07"/>
    <w:rPr>
      <w:b/>
      <w:bCs/>
      <w:sz w:val="28"/>
      <w:szCs w:val="24"/>
      <w:lang w:val="es-ES_tradnl"/>
    </w:rPr>
  </w:style>
  <w:style w:type="character" w:customStyle="1" w:styleId="Ttulo8Car">
    <w:name w:val="Título 8 Car"/>
    <w:basedOn w:val="Fuentedeprrafopredeter"/>
    <w:link w:val="Ttulo8"/>
    <w:uiPriority w:val="9"/>
    <w:rsid w:val="00677D07"/>
    <w:rPr>
      <w:rFonts w:ascii="CG Times" w:hAnsi="CG Times"/>
      <w:b/>
      <w:i/>
      <w:iCs/>
      <w:spacing w:val="-3"/>
      <w:sz w:val="24"/>
      <w:szCs w:val="24"/>
      <w:lang w:val="es-ES_tradnl"/>
    </w:rPr>
  </w:style>
  <w:style w:type="character" w:customStyle="1" w:styleId="Ttulo9Car">
    <w:name w:val="Título 9 Car"/>
    <w:basedOn w:val="Fuentedeprrafopredeter"/>
    <w:link w:val="Ttulo9"/>
    <w:uiPriority w:val="9"/>
    <w:rsid w:val="00677D07"/>
    <w:rPr>
      <w:rFonts w:ascii="CG Times" w:hAnsi="CG Times"/>
      <w:b/>
      <w:bCs/>
      <w:i/>
      <w:iCs/>
      <w:spacing w:val="-3"/>
      <w:sz w:val="24"/>
      <w:szCs w:val="24"/>
      <w:lang w:val="es-ES_tradnl"/>
    </w:rPr>
  </w:style>
  <w:style w:type="character" w:customStyle="1" w:styleId="TextodegloboCar">
    <w:name w:val="Texto de globo Car"/>
    <w:basedOn w:val="Fuentedeprrafopredeter"/>
    <w:link w:val="Textodeglobo"/>
    <w:rsid w:val="00677D07"/>
    <w:rPr>
      <w:rFonts w:ascii="Tahoma" w:hAnsi="Tahoma" w:cs="Tahoma"/>
      <w:sz w:val="16"/>
      <w:szCs w:val="16"/>
      <w:lang w:val="es-ES_tradnl"/>
    </w:rPr>
  </w:style>
  <w:style w:type="character" w:customStyle="1" w:styleId="Refdenotaalpie1">
    <w:name w:val="Ref. de nota al pie1"/>
    <w:rsid w:val="00677D07"/>
    <w:rPr>
      <w:vertAlign w:val="superscript"/>
    </w:rPr>
  </w:style>
  <w:style w:type="character" w:customStyle="1" w:styleId="Fuentedeprrafopredeter4">
    <w:name w:val="Fuente de párrafo predeter.4"/>
    <w:rsid w:val="00677D07"/>
  </w:style>
  <w:style w:type="character" w:customStyle="1" w:styleId="Refdenotaalpie2">
    <w:name w:val="Ref. de nota al pie2"/>
    <w:rsid w:val="00677D07"/>
    <w:rPr>
      <w:vertAlign w:val="superscript"/>
    </w:rPr>
  </w:style>
  <w:style w:type="character" w:customStyle="1" w:styleId="Caracteresdenotaalpie">
    <w:name w:val="Caracteres de nota al pie"/>
    <w:rsid w:val="00677D07"/>
  </w:style>
  <w:style w:type="paragraph" w:styleId="NormalWeb">
    <w:name w:val="Normal (Web)"/>
    <w:basedOn w:val="Normal"/>
    <w:uiPriority w:val="99"/>
    <w:rsid w:val="00677D07"/>
    <w:pPr>
      <w:suppressAutoHyphens/>
      <w:spacing w:before="28" w:after="119" w:line="100" w:lineRule="atLeast"/>
    </w:pPr>
    <w:rPr>
      <w:kern w:val="1"/>
      <w:lang w:val="es-EC" w:eastAsia="zh-CN"/>
    </w:rPr>
  </w:style>
  <w:style w:type="character" w:customStyle="1" w:styleId="SangradetextonormalCar">
    <w:name w:val="Sangría de texto normal Car"/>
    <w:basedOn w:val="Fuentedeprrafopredeter"/>
    <w:rsid w:val="00677D07"/>
    <w:rPr>
      <w:rFonts w:ascii="Times New Roman" w:eastAsia="Times New Roman" w:hAnsi="Times New Roman" w:cs="Times New Roman"/>
      <w:kern w:val="1"/>
      <w:szCs w:val="20"/>
      <w:lang w:val="en-US" w:eastAsia="zh-CN" w:bidi="hi-IN"/>
    </w:rPr>
  </w:style>
  <w:style w:type="paragraph" w:customStyle="1" w:styleId="p4">
    <w:name w:val="p4"/>
    <w:basedOn w:val="Normal"/>
    <w:rsid w:val="00677D07"/>
    <w:pPr>
      <w:widowControl w:val="0"/>
      <w:suppressAutoHyphens/>
      <w:spacing w:line="240" w:lineRule="atLeast"/>
      <w:jc w:val="both"/>
    </w:pPr>
    <w:rPr>
      <w:rFonts w:ascii="Courier New" w:hAnsi="Courier New" w:cs="Courier New"/>
      <w:kern w:val="1"/>
      <w:sz w:val="20"/>
      <w:szCs w:val="20"/>
      <w:lang w:val="es-ES" w:eastAsia="zh-CN" w:bidi="hi-IN"/>
    </w:rPr>
  </w:style>
  <w:style w:type="paragraph" w:customStyle="1" w:styleId="ListParagraph1">
    <w:name w:val="List Paragraph1"/>
    <w:basedOn w:val="Normal"/>
    <w:uiPriority w:val="34"/>
    <w:qFormat/>
    <w:rsid w:val="00677D07"/>
    <w:pPr>
      <w:suppressAutoHyphens/>
      <w:spacing w:after="200" w:line="276" w:lineRule="auto"/>
      <w:ind w:left="720"/>
    </w:pPr>
    <w:rPr>
      <w:rFonts w:ascii="Calibri" w:hAnsi="Calibri" w:cs="Calibri"/>
      <w:kern w:val="1"/>
      <w:sz w:val="22"/>
      <w:szCs w:val="20"/>
      <w:lang w:val="es-EC" w:eastAsia="zh-CN" w:bidi="hi-IN"/>
    </w:rPr>
  </w:style>
  <w:style w:type="paragraph" w:customStyle="1" w:styleId="TextoArtculo">
    <w:name w:val="Texto Artículo"/>
    <w:rsid w:val="00677D07"/>
    <w:pPr>
      <w:suppressAutoHyphens/>
      <w:ind w:left="90" w:right="1"/>
      <w:jc w:val="both"/>
    </w:pPr>
    <w:rPr>
      <w:rFonts w:ascii="Verdana" w:eastAsia="Arial" w:hAnsi="Verdana" w:cs="Verdana"/>
      <w:color w:val="000000"/>
      <w:kern w:val="1"/>
      <w:lang w:val="es-ES" w:eastAsia="zh-CN" w:bidi="hi-IN"/>
    </w:rPr>
  </w:style>
  <w:style w:type="paragraph" w:customStyle="1" w:styleId="Style2">
    <w:name w:val="Style 2"/>
    <w:basedOn w:val="Normal"/>
    <w:rsid w:val="00677D07"/>
    <w:pPr>
      <w:widowControl w:val="0"/>
      <w:suppressAutoHyphens/>
      <w:spacing w:line="100" w:lineRule="atLeast"/>
      <w:ind w:left="288" w:right="72" w:hanging="288"/>
      <w:jc w:val="both"/>
    </w:pPr>
    <w:rPr>
      <w:kern w:val="1"/>
      <w:szCs w:val="20"/>
      <w:lang w:val="en-US" w:eastAsia="zh-CN" w:bidi="hi-IN"/>
    </w:rPr>
  </w:style>
  <w:style w:type="paragraph" w:customStyle="1" w:styleId="Prrafodelista2">
    <w:name w:val="Párrafo de lista2"/>
    <w:basedOn w:val="Normal"/>
    <w:rsid w:val="00677D07"/>
    <w:pPr>
      <w:suppressAutoHyphens/>
      <w:spacing w:line="100" w:lineRule="atLeast"/>
      <w:ind w:left="720"/>
    </w:pPr>
    <w:rPr>
      <w:rFonts w:eastAsia="Lucida Sans Unicode" w:cs="Mangal"/>
      <w:kern w:val="1"/>
      <w:lang w:val="es-EC" w:eastAsia="zh-CN" w:bidi="hi-IN"/>
    </w:rPr>
  </w:style>
  <w:style w:type="paragraph" w:customStyle="1" w:styleId="western">
    <w:name w:val="western"/>
    <w:basedOn w:val="Normal"/>
    <w:rsid w:val="00677D07"/>
    <w:pPr>
      <w:suppressAutoHyphens/>
      <w:spacing w:before="28" w:after="28" w:line="100" w:lineRule="atLeast"/>
    </w:pPr>
    <w:rPr>
      <w:rFonts w:eastAsia="Calibri"/>
      <w:kern w:val="1"/>
      <w:lang w:val="es-EC" w:eastAsia="zh-CN"/>
    </w:rPr>
  </w:style>
  <w:style w:type="paragraph" w:customStyle="1" w:styleId="PlainText1">
    <w:name w:val="Plain Text1"/>
    <w:basedOn w:val="Normal"/>
    <w:rsid w:val="00677D07"/>
    <w:pPr>
      <w:suppressAutoHyphens/>
      <w:spacing w:line="100" w:lineRule="atLeast"/>
    </w:pPr>
    <w:rPr>
      <w:rFonts w:ascii="Calibri" w:eastAsia="Calibri" w:hAnsi="Calibri" w:cs="Calibri"/>
      <w:kern w:val="1"/>
      <w:sz w:val="22"/>
      <w:szCs w:val="21"/>
      <w:lang w:val="es-EC" w:eastAsia="zh-CN"/>
    </w:rPr>
  </w:style>
  <w:style w:type="paragraph" w:customStyle="1" w:styleId="Textonotapie1">
    <w:name w:val="Texto nota pie1"/>
    <w:basedOn w:val="Normal"/>
    <w:rsid w:val="00677D07"/>
    <w:pPr>
      <w:suppressAutoHyphens/>
      <w:spacing w:line="276" w:lineRule="auto"/>
    </w:pPr>
    <w:rPr>
      <w:rFonts w:ascii="Calibri" w:eastAsia="Calibri" w:hAnsi="Calibri" w:cs="Calibri"/>
      <w:kern w:val="1"/>
      <w:sz w:val="22"/>
      <w:szCs w:val="22"/>
      <w:lang w:val="es-EC" w:eastAsia="zh-CN"/>
    </w:rPr>
  </w:style>
  <w:style w:type="paragraph" w:customStyle="1" w:styleId="BodyTextIndent31">
    <w:name w:val="Body Text Indent 31"/>
    <w:basedOn w:val="Normal"/>
    <w:rsid w:val="00677D07"/>
    <w:pPr>
      <w:suppressAutoHyphens/>
      <w:spacing w:after="120" w:line="276" w:lineRule="auto"/>
      <w:ind w:left="360"/>
    </w:pPr>
    <w:rPr>
      <w:rFonts w:ascii="Calibri" w:eastAsia="Calibri" w:hAnsi="Calibri" w:cs="Calibri"/>
      <w:kern w:val="1"/>
      <w:sz w:val="16"/>
      <w:szCs w:val="16"/>
      <w:lang w:val="es-EC" w:eastAsia="zh-CN"/>
    </w:rPr>
  </w:style>
  <w:style w:type="numbering" w:customStyle="1" w:styleId="Sinlista1">
    <w:name w:val="Sin lista1"/>
    <w:next w:val="Sinlista"/>
    <w:uiPriority w:val="99"/>
    <w:semiHidden/>
    <w:unhideWhenUsed/>
    <w:rsid w:val="00677D07"/>
  </w:style>
  <w:style w:type="character" w:customStyle="1" w:styleId="WW8Num2z0">
    <w:name w:val="WW8Num2z0"/>
    <w:rsid w:val="00677D07"/>
    <w:rPr>
      <w:color w:val="auto"/>
    </w:rPr>
  </w:style>
  <w:style w:type="character" w:customStyle="1" w:styleId="Absatz-Standardschriftart">
    <w:name w:val="Absatz-Standardschriftart"/>
    <w:rsid w:val="00677D07"/>
  </w:style>
  <w:style w:type="character" w:customStyle="1" w:styleId="WW8Num6z0">
    <w:name w:val="WW8Num6z0"/>
    <w:rsid w:val="00677D07"/>
    <w:rPr>
      <w:rFonts w:ascii="Symbol" w:eastAsia="Times New Roman" w:hAnsi="Symbol" w:cs="Arial"/>
    </w:rPr>
  </w:style>
  <w:style w:type="character" w:customStyle="1" w:styleId="WW8Num6z1">
    <w:name w:val="WW8Num6z1"/>
    <w:rsid w:val="00677D07"/>
    <w:rPr>
      <w:rFonts w:ascii="Courier New" w:hAnsi="Courier New" w:cs="Courier New"/>
    </w:rPr>
  </w:style>
  <w:style w:type="character" w:customStyle="1" w:styleId="WW8Num6z2">
    <w:name w:val="WW8Num6z2"/>
    <w:rsid w:val="00677D07"/>
    <w:rPr>
      <w:rFonts w:ascii="Wingdings" w:hAnsi="Wingdings" w:cs="Wingdings"/>
    </w:rPr>
  </w:style>
  <w:style w:type="character" w:customStyle="1" w:styleId="WW8Num6z3">
    <w:name w:val="WW8Num6z3"/>
    <w:rsid w:val="00677D07"/>
    <w:rPr>
      <w:rFonts w:ascii="Symbol" w:hAnsi="Symbol" w:cs="Symbol"/>
    </w:rPr>
  </w:style>
  <w:style w:type="character" w:customStyle="1" w:styleId="WW8Num9z1">
    <w:name w:val="WW8Num9z1"/>
    <w:rsid w:val="00677D07"/>
    <w:rPr>
      <w:rFonts w:ascii="Courier New" w:hAnsi="Courier New" w:cs="Courier New"/>
    </w:rPr>
  </w:style>
  <w:style w:type="character" w:customStyle="1" w:styleId="WW8Num9z2">
    <w:name w:val="WW8Num9z2"/>
    <w:rsid w:val="00677D07"/>
    <w:rPr>
      <w:rFonts w:ascii="Wingdings" w:hAnsi="Wingdings" w:cs="Wingdings"/>
    </w:rPr>
  </w:style>
  <w:style w:type="character" w:customStyle="1" w:styleId="WW8Num9z3">
    <w:name w:val="WW8Num9z3"/>
    <w:rsid w:val="00677D07"/>
    <w:rPr>
      <w:rFonts w:ascii="Symbol" w:hAnsi="Symbol" w:cs="Symbol"/>
    </w:rPr>
  </w:style>
  <w:style w:type="character" w:customStyle="1" w:styleId="Fuentedeprrafopredeter1">
    <w:name w:val="Fuente de párrafo predeter.1"/>
    <w:rsid w:val="00677D07"/>
  </w:style>
  <w:style w:type="paragraph" w:customStyle="1" w:styleId="Encabezado1">
    <w:name w:val="Encabezado1"/>
    <w:basedOn w:val="Normal"/>
    <w:next w:val="Textoindependiente"/>
    <w:rsid w:val="00677D07"/>
    <w:pPr>
      <w:keepNext/>
      <w:suppressAutoHyphens/>
      <w:spacing w:before="240" w:after="120"/>
    </w:pPr>
    <w:rPr>
      <w:rFonts w:ascii="Arial" w:eastAsia="Droid Sans Fallback" w:hAnsi="Arial" w:cs="Lohit Hindi"/>
      <w:sz w:val="28"/>
      <w:szCs w:val="28"/>
      <w:lang w:val="es-EC" w:eastAsia="zh-CN" w:bidi="hi-IN"/>
    </w:rPr>
  </w:style>
  <w:style w:type="paragraph" w:styleId="Lista">
    <w:name w:val="List"/>
    <w:basedOn w:val="Textoindependiente"/>
    <w:rsid w:val="00677D07"/>
    <w:pPr>
      <w:suppressAutoHyphens/>
      <w:spacing w:after="120"/>
      <w:jc w:val="left"/>
    </w:pPr>
    <w:rPr>
      <w:rFonts w:cs="Lohit Hindi"/>
      <w:sz w:val="24"/>
      <w:szCs w:val="20"/>
      <w:lang w:val="es-EC" w:eastAsia="zh-CN" w:bidi="hi-IN"/>
    </w:rPr>
  </w:style>
  <w:style w:type="paragraph" w:customStyle="1" w:styleId="ndice">
    <w:name w:val="Índice"/>
    <w:basedOn w:val="Normal"/>
    <w:rsid w:val="00677D07"/>
    <w:pPr>
      <w:suppressLineNumbers/>
      <w:suppressAutoHyphens/>
    </w:pPr>
    <w:rPr>
      <w:rFonts w:cs="Lohit Hindi"/>
      <w:szCs w:val="20"/>
      <w:lang w:val="es-EC" w:eastAsia="zh-CN" w:bidi="hi-IN"/>
    </w:rPr>
  </w:style>
  <w:style w:type="paragraph" w:customStyle="1" w:styleId="Prrafodelista1">
    <w:name w:val="Párrafo de lista1"/>
    <w:basedOn w:val="Normal"/>
    <w:rsid w:val="00677D07"/>
    <w:pPr>
      <w:suppressAutoHyphens/>
      <w:ind w:left="720"/>
    </w:pPr>
    <w:rPr>
      <w:rFonts w:ascii="Calibri" w:hAnsi="Calibri" w:cs="Calibri"/>
      <w:szCs w:val="20"/>
      <w:lang w:val="es-EC" w:eastAsia="zh-CN" w:bidi="hi-IN"/>
    </w:rPr>
  </w:style>
  <w:style w:type="paragraph" w:customStyle="1" w:styleId="xl25">
    <w:name w:val="xl25"/>
    <w:basedOn w:val="Normal"/>
    <w:rsid w:val="00677D07"/>
    <w:pPr>
      <w:shd w:val="clear" w:color="auto" w:fill="FFFFFF"/>
      <w:suppressAutoHyphens/>
      <w:spacing w:before="280" w:after="280"/>
    </w:pPr>
    <w:rPr>
      <w:rFonts w:ascii="Arial" w:hAnsi="Arial" w:cs="Arial"/>
      <w:b/>
      <w:szCs w:val="20"/>
      <w:lang w:val="es-ES" w:eastAsia="zh-CN" w:bidi="hi-IN"/>
    </w:rPr>
  </w:style>
  <w:style w:type="paragraph" w:customStyle="1" w:styleId="Contenidodelatabla">
    <w:name w:val="Contenido de la tabla"/>
    <w:basedOn w:val="Normal"/>
    <w:rsid w:val="00677D07"/>
    <w:pPr>
      <w:suppressLineNumbers/>
      <w:suppressAutoHyphens/>
    </w:pPr>
    <w:rPr>
      <w:szCs w:val="20"/>
      <w:lang w:val="es-EC" w:eastAsia="zh-CN" w:bidi="hi-IN"/>
    </w:rPr>
  </w:style>
  <w:style w:type="paragraph" w:customStyle="1" w:styleId="Encabezadodelatabla">
    <w:name w:val="Encabezado de la tabla"/>
    <w:basedOn w:val="Contenidodelatabla"/>
    <w:rsid w:val="00677D07"/>
    <w:pPr>
      <w:jc w:val="center"/>
    </w:pPr>
    <w:rPr>
      <w:b/>
      <w:bCs/>
    </w:rPr>
  </w:style>
  <w:style w:type="character" w:customStyle="1" w:styleId="AsuntodelcomentarioCar">
    <w:name w:val="Asunto del comentario Car"/>
    <w:basedOn w:val="TextocomentarioCar"/>
    <w:link w:val="Asuntodelcomentario"/>
    <w:semiHidden/>
    <w:rsid w:val="00677D07"/>
    <w:rPr>
      <w:b/>
      <w:bCs/>
      <w:lang w:val="es-ES_tradnl"/>
    </w:rPr>
  </w:style>
  <w:style w:type="paragraph" w:styleId="Descripcin">
    <w:name w:val="caption"/>
    <w:basedOn w:val="Normal"/>
    <w:next w:val="Normal"/>
    <w:unhideWhenUsed/>
    <w:qFormat/>
    <w:rsid w:val="00677D07"/>
    <w:pPr>
      <w:spacing w:after="200"/>
    </w:pPr>
    <w:rPr>
      <w:rFonts w:asciiTheme="minorHAnsi" w:eastAsiaTheme="minorHAnsi" w:hAnsiTheme="minorHAnsi" w:cstheme="minorBidi"/>
      <w:i/>
      <w:iCs/>
      <w:color w:val="44546A" w:themeColor="text2"/>
      <w:sz w:val="18"/>
      <w:szCs w:val="18"/>
      <w:lang w:val="es-EC"/>
    </w:rPr>
  </w:style>
  <w:style w:type="numbering" w:customStyle="1" w:styleId="Estilo1">
    <w:name w:val="Estilo1"/>
    <w:rsid w:val="00677D07"/>
  </w:style>
  <w:style w:type="numbering" w:customStyle="1" w:styleId="Estilo2">
    <w:name w:val="Estilo2"/>
    <w:rsid w:val="00677D07"/>
  </w:style>
  <w:style w:type="numbering" w:customStyle="1" w:styleId="Estilo3">
    <w:name w:val="Estilo3"/>
    <w:rsid w:val="00677D07"/>
  </w:style>
  <w:style w:type="numbering" w:customStyle="1" w:styleId="Estilo4">
    <w:name w:val="Estilo4"/>
    <w:uiPriority w:val="99"/>
    <w:rsid w:val="00677D07"/>
  </w:style>
  <w:style w:type="numbering" w:customStyle="1" w:styleId="Estilo5">
    <w:name w:val="Estilo5"/>
    <w:uiPriority w:val="99"/>
    <w:rsid w:val="00677D07"/>
  </w:style>
  <w:style w:type="numbering" w:customStyle="1" w:styleId="Estilo6">
    <w:name w:val="Estilo6"/>
    <w:rsid w:val="00677D07"/>
  </w:style>
  <w:style w:type="numbering" w:customStyle="1" w:styleId="Estilo7">
    <w:name w:val="Estilo7"/>
    <w:uiPriority w:val="99"/>
    <w:rsid w:val="00677D07"/>
  </w:style>
  <w:style w:type="paragraph" w:customStyle="1" w:styleId="msonormal0">
    <w:name w:val="msonormal"/>
    <w:basedOn w:val="Normal"/>
    <w:rsid w:val="00677D07"/>
    <w:pPr>
      <w:spacing w:before="100" w:beforeAutospacing="1" w:after="100" w:afterAutospacing="1"/>
    </w:pPr>
    <w:rPr>
      <w:lang w:val="es-EC" w:eastAsia="es-EC"/>
    </w:rPr>
  </w:style>
  <w:style w:type="paragraph" w:customStyle="1" w:styleId="xl67">
    <w:name w:val="xl67"/>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numbering" w:customStyle="1" w:styleId="Sinlista2">
    <w:name w:val="Sin lista2"/>
    <w:next w:val="Sinlista"/>
    <w:uiPriority w:val="99"/>
    <w:semiHidden/>
    <w:unhideWhenUsed/>
    <w:rsid w:val="00677D07"/>
  </w:style>
  <w:style w:type="table" w:customStyle="1" w:styleId="Tablaconcuadrcula1">
    <w:name w:val="Tabla con cuadrícula1"/>
    <w:basedOn w:val="Tablanormal"/>
    <w:next w:val="Tablaconcuadrcula"/>
    <w:rsid w:val="00677D07"/>
    <w:rPr>
      <w:rFonts w:asciiTheme="minorHAnsi" w:eastAsiaTheme="minorHAnsi" w:hAnsiTheme="minorHAnsi" w:cstheme="minorBid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77D07"/>
  </w:style>
  <w:style w:type="numbering" w:customStyle="1" w:styleId="Estilo11">
    <w:name w:val="Estilo11"/>
    <w:uiPriority w:val="99"/>
    <w:rsid w:val="00677D07"/>
    <w:pPr>
      <w:numPr>
        <w:numId w:val="53"/>
      </w:numPr>
    </w:pPr>
  </w:style>
  <w:style w:type="numbering" w:customStyle="1" w:styleId="Estilo21">
    <w:name w:val="Estilo21"/>
    <w:uiPriority w:val="99"/>
    <w:rsid w:val="00677D07"/>
    <w:pPr>
      <w:numPr>
        <w:numId w:val="54"/>
      </w:numPr>
    </w:pPr>
  </w:style>
  <w:style w:type="numbering" w:customStyle="1" w:styleId="Estilo31">
    <w:name w:val="Estilo31"/>
    <w:uiPriority w:val="99"/>
    <w:rsid w:val="00677D07"/>
    <w:pPr>
      <w:numPr>
        <w:numId w:val="55"/>
      </w:numPr>
    </w:pPr>
  </w:style>
  <w:style w:type="numbering" w:customStyle="1" w:styleId="Estilo41">
    <w:name w:val="Estilo41"/>
    <w:uiPriority w:val="99"/>
    <w:rsid w:val="00677D07"/>
    <w:pPr>
      <w:numPr>
        <w:numId w:val="56"/>
      </w:numPr>
    </w:pPr>
  </w:style>
  <w:style w:type="numbering" w:customStyle="1" w:styleId="Estilo51">
    <w:name w:val="Estilo51"/>
    <w:uiPriority w:val="99"/>
    <w:rsid w:val="00677D07"/>
    <w:pPr>
      <w:numPr>
        <w:numId w:val="57"/>
      </w:numPr>
    </w:pPr>
  </w:style>
  <w:style w:type="numbering" w:customStyle="1" w:styleId="Estilo61">
    <w:name w:val="Estilo61"/>
    <w:uiPriority w:val="99"/>
    <w:rsid w:val="00677D07"/>
    <w:pPr>
      <w:numPr>
        <w:numId w:val="58"/>
      </w:numPr>
    </w:pPr>
  </w:style>
  <w:style w:type="numbering" w:customStyle="1" w:styleId="Estilo71">
    <w:name w:val="Estilo71"/>
    <w:uiPriority w:val="99"/>
    <w:rsid w:val="00677D07"/>
    <w:pPr>
      <w:numPr>
        <w:numId w:val="59"/>
      </w:numPr>
    </w:p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677D07"/>
    <w:pPr>
      <w:spacing w:after="160" w:line="240" w:lineRule="exact"/>
    </w:pPr>
    <w:rPr>
      <w:rFonts w:ascii="Arial" w:hAnsi="Arial" w:cs="Arial"/>
      <w:sz w:val="20"/>
      <w:szCs w:val="20"/>
      <w:lang w:val="en-GB"/>
    </w:rPr>
  </w:style>
  <w:style w:type="paragraph" w:styleId="Listaconvietas">
    <w:name w:val="List Bullet"/>
    <w:basedOn w:val="Normal"/>
    <w:uiPriority w:val="99"/>
    <w:rsid w:val="00677D07"/>
    <w:pPr>
      <w:numPr>
        <w:numId w:val="60"/>
      </w:numPr>
      <w:spacing w:after="240"/>
      <w:jc w:val="both"/>
    </w:pPr>
    <w:rPr>
      <w:szCs w:val="20"/>
      <w:lang w:val="en-GB"/>
    </w:rPr>
  </w:style>
  <w:style w:type="character" w:customStyle="1" w:styleId="numero">
    <w:name w:val="numero"/>
    <w:basedOn w:val="Fuentedeprrafopredeter"/>
    <w:rsid w:val="00677D07"/>
  </w:style>
  <w:style w:type="paragraph" w:styleId="Lista2">
    <w:name w:val="List 2"/>
    <w:basedOn w:val="Normal"/>
    <w:uiPriority w:val="99"/>
    <w:unhideWhenUsed/>
    <w:rsid w:val="00677D07"/>
    <w:pPr>
      <w:ind w:left="566" w:hanging="283"/>
      <w:contextualSpacing/>
    </w:pPr>
    <w:rPr>
      <w:sz w:val="20"/>
      <w:szCs w:val="20"/>
      <w:lang w:val="es-AR" w:eastAsia="es-ES"/>
    </w:rPr>
  </w:style>
  <w:style w:type="paragraph" w:styleId="Encabezadodemensaje">
    <w:name w:val="Message Header"/>
    <w:basedOn w:val="Normal"/>
    <w:link w:val="EncabezadodemensajeCar"/>
    <w:uiPriority w:val="99"/>
    <w:unhideWhenUsed/>
    <w:rsid w:val="00677D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s-AR" w:eastAsia="es-ES"/>
    </w:rPr>
  </w:style>
  <w:style w:type="character" w:customStyle="1" w:styleId="EncabezadodemensajeCar">
    <w:name w:val="Encabezado de mensaje Car"/>
    <w:basedOn w:val="Fuentedeprrafopredeter"/>
    <w:link w:val="Encabezadodemensaje"/>
    <w:uiPriority w:val="99"/>
    <w:rsid w:val="00677D07"/>
    <w:rPr>
      <w:rFonts w:ascii="Cambria" w:hAnsi="Cambria"/>
      <w:sz w:val="24"/>
      <w:szCs w:val="24"/>
      <w:shd w:val="pct20" w:color="auto" w:fill="auto"/>
      <w:lang w:val="es-AR" w:eastAsia="es-ES"/>
    </w:rPr>
  </w:style>
  <w:style w:type="paragraph" w:styleId="Saludo">
    <w:name w:val="Salutation"/>
    <w:basedOn w:val="Normal"/>
    <w:next w:val="Normal"/>
    <w:link w:val="SaludoCar"/>
    <w:uiPriority w:val="99"/>
    <w:unhideWhenUsed/>
    <w:rsid w:val="00677D07"/>
    <w:rPr>
      <w:sz w:val="20"/>
      <w:szCs w:val="20"/>
      <w:lang w:val="es-AR" w:eastAsia="es-ES"/>
    </w:rPr>
  </w:style>
  <w:style w:type="character" w:customStyle="1" w:styleId="SaludoCar">
    <w:name w:val="Saludo Car"/>
    <w:basedOn w:val="Fuentedeprrafopredeter"/>
    <w:link w:val="Saludo"/>
    <w:uiPriority w:val="99"/>
    <w:rsid w:val="00677D07"/>
    <w:rPr>
      <w:lang w:val="es-AR" w:eastAsia="es-ES"/>
    </w:rPr>
  </w:style>
  <w:style w:type="paragraph" w:styleId="Cierre">
    <w:name w:val="Closing"/>
    <w:basedOn w:val="Normal"/>
    <w:link w:val="CierreCar"/>
    <w:uiPriority w:val="99"/>
    <w:unhideWhenUsed/>
    <w:rsid w:val="00677D07"/>
    <w:pPr>
      <w:ind w:left="4252"/>
    </w:pPr>
    <w:rPr>
      <w:sz w:val="20"/>
      <w:szCs w:val="20"/>
      <w:lang w:val="es-AR" w:eastAsia="es-ES"/>
    </w:rPr>
  </w:style>
  <w:style w:type="character" w:customStyle="1" w:styleId="CierreCar">
    <w:name w:val="Cierre Car"/>
    <w:basedOn w:val="Fuentedeprrafopredeter"/>
    <w:link w:val="Cierre"/>
    <w:uiPriority w:val="99"/>
    <w:rsid w:val="00677D07"/>
    <w:rPr>
      <w:lang w:val="es-AR" w:eastAsia="es-ES"/>
    </w:rPr>
  </w:style>
  <w:style w:type="paragraph" w:styleId="Fecha">
    <w:name w:val="Date"/>
    <w:basedOn w:val="Normal"/>
    <w:next w:val="Normal"/>
    <w:link w:val="FechaCar"/>
    <w:uiPriority w:val="99"/>
    <w:unhideWhenUsed/>
    <w:rsid w:val="00677D07"/>
    <w:rPr>
      <w:sz w:val="20"/>
      <w:szCs w:val="20"/>
      <w:lang w:val="es-AR" w:eastAsia="es-ES"/>
    </w:rPr>
  </w:style>
  <w:style w:type="character" w:customStyle="1" w:styleId="FechaCar">
    <w:name w:val="Fecha Car"/>
    <w:basedOn w:val="Fuentedeprrafopredeter"/>
    <w:link w:val="Fecha"/>
    <w:uiPriority w:val="99"/>
    <w:rsid w:val="00677D07"/>
    <w:rPr>
      <w:lang w:val="es-AR" w:eastAsia="es-ES"/>
    </w:rPr>
  </w:style>
  <w:style w:type="paragraph" w:customStyle="1" w:styleId="ListaCC">
    <w:name w:val="Lista CC."/>
    <w:basedOn w:val="Normal"/>
    <w:rsid w:val="00677D07"/>
    <w:rPr>
      <w:sz w:val="20"/>
      <w:szCs w:val="20"/>
      <w:lang w:val="es-AR" w:eastAsia="es-ES"/>
    </w:rPr>
  </w:style>
  <w:style w:type="paragraph" w:styleId="Continuarlista">
    <w:name w:val="List Continue"/>
    <w:basedOn w:val="Normal"/>
    <w:uiPriority w:val="99"/>
    <w:unhideWhenUsed/>
    <w:rsid w:val="00677D07"/>
    <w:pPr>
      <w:spacing w:after="120"/>
      <w:ind w:left="283"/>
      <w:contextualSpacing/>
    </w:pPr>
    <w:rPr>
      <w:sz w:val="20"/>
      <w:szCs w:val="20"/>
      <w:lang w:val="es-AR" w:eastAsia="es-ES"/>
    </w:rPr>
  </w:style>
  <w:style w:type="paragraph" w:styleId="Continuarlista2">
    <w:name w:val="List Continue 2"/>
    <w:basedOn w:val="Normal"/>
    <w:uiPriority w:val="99"/>
    <w:unhideWhenUsed/>
    <w:rsid w:val="00677D07"/>
    <w:pPr>
      <w:spacing w:after="120"/>
      <w:ind w:left="566"/>
      <w:contextualSpacing/>
    </w:pPr>
    <w:rPr>
      <w:sz w:val="20"/>
      <w:szCs w:val="20"/>
      <w:lang w:val="es-AR" w:eastAsia="es-ES"/>
    </w:rPr>
  </w:style>
  <w:style w:type="paragraph" w:styleId="Firma">
    <w:name w:val="Signature"/>
    <w:basedOn w:val="Normal"/>
    <w:link w:val="FirmaCar"/>
    <w:uiPriority w:val="99"/>
    <w:unhideWhenUsed/>
    <w:rsid w:val="00677D07"/>
    <w:pPr>
      <w:ind w:left="4252"/>
    </w:pPr>
    <w:rPr>
      <w:sz w:val="20"/>
      <w:szCs w:val="20"/>
      <w:lang w:val="es-AR" w:eastAsia="es-ES"/>
    </w:rPr>
  </w:style>
  <w:style w:type="character" w:customStyle="1" w:styleId="FirmaCar">
    <w:name w:val="Firma Car"/>
    <w:basedOn w:val="Fuentedeprrafopredeter"/>
    <w:link w:val="Firma"/>
    <w:uiPriority w:val="99"/>
    <w:rsid w:val="00677D07"/>
    <w:rPr>
      <w:lang w:val="es-AR" w:eastAsia="es-ES"/>
    </w:rPr>
  </w:style>
  <w:style w:type="paragraph" w:customStyle="1" w:styleId="Firmapuesto">
    <w:name w:val="Firma puesto"/>
    <w:basedOn w:val="Firma"/>
    <w:rsid w:val="00677D07"/>
  </w:style>
  <w:style w:type="paragraph" w:customStyle="1" w:styleId="Firmaorganizacin">
    <w:name w:val="Firma organización"/>
    <w:basedOn w:val="Firma"/>
    <w:rsid w:val="00677D07"/>
  </w:style>
  <w:style w:type="paragraph" w:customStyle="1" w:styleId="Infodocumentosadjuntos">
    <w:name w:val="Info documentos adjuntos"/>
    <w:basedOn w:val="Normal"/>
    <w:rsid w:val="00677D07"/>
    <w:rPr>
      <w:sz w:val="20"/>
      <w:szCs w:val="20"/>
      <w:lang w:val="es-AR" w:eastAsia="es-ES"/>
    </w:rPr>
  </w:style>
  <w:style w:type="paragraph" w:styleId="Textoindependienteprimerasangra2">
    <w:name w:val="Body Text First Indent 2"/>
    <w:basedOn w:val="Sangradetextonormal"/>
    <w:link w:val="Textoindependienteprimerasangra2Car"/>
    <w:uiPriority w:val="99"/>
    <w:unhideWhenUsed/>
    <w:rsid w:val="00677D07"/>
    <w:pPr>
      <w:suppressAutoHyphens w:val="0"/>
      <w:ind w:left="360" w:firstLine="360"/>
      <w:jc w:val="left"/>
    </w:pPr>
    <w:rPr>
      <w:spacing w:val="0"/>
      <w:sz w:val="20"/>
      <w:szCs w:val="20"/>
      <w:lang w:val="es-AR" w:eastAsia="es-ES"/>
    </w:rPr>
  </w:style>
  <w:style w:type="character" w:customStyle="1" w:styleId="SangradetextonormalCar1">
    <w:name w:val="Sangría de texto normal Car1"/>
    <w:basedOn w:val="Fuentedeprrafopredeter"/>
    <w:link w:val="Sangradetextonormal"/>
    <w:uiPriority w:val="99"/>
    <w:rsid w:val="00677D07"/>
    <w:rPr>
      <w:spacing w:val="-3"/>
      <w:sz w:val="24"/>
      <w:szCs w:val="24"/>
      <w:lang w:val="es-ES_tradnl"/>
    </w:rPr>
  </w:style>
  <w:style w:type="character" w:customStyle="1" w:styleId="Textoindependienteprimerasangra2Car">
    <w:name w:val="Texto independiente primera sangría 2 Car"/>
    <w:basedOn w:val="SangradetextonormalCar1"/>
    <w:link w:val="Textoindependienteprimerasangra2"/>
    <w:uiPriority w:val="99"/>
    <w:rsid w:val="00677D07"/>
    <w:rPr>
      <w:spacing w:val="-3"/>
      <w:sz w:val="24"/>
      <w:szCs w:val="24"/>
      <w:lang w:val="es-AR" w:eastAsia="es-ES"/>
    </w:rPr>
  </w:style>
  <w:style w:type="character" w:customStyle="1" w:styleId="object2">
    <w:name w:val="object2"/>
    <w:rsid w:val="00677D07"/>
    <w:rPr>
      <w:strike w:val="0"/>
      <w:dstrike w:val="0"/>
      <w:color w:val="00008B"/>
      <w:u w:val="none"/>
      <w:effect w:val="none"/>
    </w:rPr>
  </w:style>
  <w:style w:type="paragraph" w:customStyle="1" w:styleId="FR1">
    <w:name w:val="FR1"/>
    <w:rsid w:val="00677D07"/>
    <w:pPr>
      <w:widowControl w:val="0"/>
      <w:autoSpaceDE w:val="0"/>
      <w:autoSpaceDN w:val="0"/>
      <w:adjustRightInd w:val="0"/>
    </w:pPr>
    <w:rPr>
      <w:rFonts w:ascii="Arial" w:hAnsi="Arial"/>
      <w:sz w:val="48"/>
      <w:lang w:val="es-ES_tradnl" w:eastAsia="es-ES"/>
    </w:rPr>
  </w:style>
  <w:style w:type="character" w:customStyle="1" w:styleId="Textoindependiente3Car">
    <w:name w:val="Texto independiente 3 Car"/>
    <w:basedOn w:val="Fuentedeprrafopredeter"/>
    <w:link w:val="Textoindependiente3"/>
    <w:rsid w:val="00677D07"/>
    <w:rPr>
      <w:sz w:val="23"/>
      <w:szCs w:val="24"/>
      <w:lang w:val="es-MX"/>
    </w:rPr>
  </w:style>
  <w:style w:type="character" w:customStyle="1" w:styleId="Textoindependiente2Car">
    <w:name w:val="Texto independiente 2 Car"/>
    <w:basedOn w:val="Fuentedeprrafopredeter"/>
    <w:link w:val="Textoindependiente2"/>
    <w:rsid w:val="00677D07"/>
    <w:rPr>
      <w:i/>
      <w:iCs/>
      <w:sz w:val="24"/>
      <w:szCs w:val="24"/>
      <w:lang w:val="es-ES_tradnl"/>
    </w:rPr>
  </w:style>
  <w:style w:type="character" w:customStyle="1" w:styleId="Sangra3detindependienteCar">
    <w:name w:val="Sangría 3 de t. independiente Car"/>
    <w:basedOn w:val="Fuentedeprrafopredeter"/>
    <w:link w:val="Sangra3detindependiente"/>
    <w:rsid w:val="00677D07"/>
    <w:rPr>
      <w:spacing w:val="-3"/>
      <w:sz w:val="24"/>
      <w:szCs w:val="24"/>
      <w:lang w:val="es-ES_tradnl"/>
    </w:rPr>
  </w:style>
  <w:style w:type="character" w:customStyle="1" w:styleId="Sangra2detindependienteCar">
    <w:name w:val="Sangría 2 de t. independiente Car"/>
    <w:basedOn w:val="Fuentedeprrafopredeter"/>
    <w:link w:val="Sangra2detindependiente"/>
    <w:rsid w:val="00677D07"/>
    <w:rPr>
      <w:i/>
      <w:iCs/>
      <w:spacing w:val="-3"/>
      <w:sz w:val="24"/>
      <w:szCs w:val="24"/>
      <w:lang w:val="es-ES_tradnl"/>
    </w:rPr>
  </w:style>
  <w:style w:type="paragraph" w:styleId="Encabezadodelista">
    <w:name w:val="toa heading"/>
    <w:basedOn w:val="Normal"/>
    <w:next w:val="Normal"/>
    <w:rsid w:val="00677D07"/>
    <w:pPr>
      <w:widowControl w:val="0"/>
      <w:tabs>
        <w:tab w:val="right" w:pos="9360"/>
      </w:tabs>
      <w:suppressAutoHyphens/>
    </w:pPr>
    <w:rPr>
      <w:rFonts w:ascii="Courier New" w:hAnsi="Courier New"/>
      <w:sz w:val="20"/>
      <w:szCs w:val="20"/>
      <w:lang w:val="en-US"/>
    </w:rPr>
  </w:style>
  <w:style w:type="character" w:customStyle="1" w:styleId="TextonotaalfinalCar">
    <w:name w:val="Texto nota al final Car"/>
    <w:basedOn w:val="Fuentedeprrafopredeter"/>
    <w:link w:val="Textonotaalfinal"/>
    <w:semiHidden/>
    <w:rsid w:val="00677D07"/>
    <w:rPr>
      <w:lang w:val="es-ES_tradnl"/>
    </w:rPr>
  </w:style>
  <w:style w:type="paragraph" w:styleId="Subttulo">
    <w:name w:val="Subtitle"/>
    <w:basedOn w:val="Normal"/>
    <w:link w:val="SubttuloCar"/>
    <w:qFormat/>
    <w:rsid w:val="00677D07"/>
    <w:pPr>
      <w:jc w:val="center"/>
    </w:pPr>
    <w:rPr>
      <w:b/>
      <w:sz w:val="20"/>
      <w:szCs w:val="20"/>
      <w:lang w:val="es-AR" w:eastAsia="en-GB"/>
    </w:rPr>
  </w:style>
  <w:style w:type="character" w:customStyle="1" w:styleId="SubttuloCar">
    <w:name w:val="Subtítulo Car"/>
    <w:basedOn w:val="Fuentedeprrafopredeter"/>
    <w:link w:val="Subttulo"/>
    <w:rsid w:val="00677D07"/>
    <w:rPr>
      <w:b/>
      <w:lang w:val="es-AR" w:eastAsia="en-GB"/>
    </w:rPr>
  </w:style>
  <w:style w:type="paragraph" w:styleId="Textosinformato">
    <w:name w:val="Plain Text"/>
    <w:basedOn w:val="Normal"/>
    <w:link w:val="TextosinformatoCar"/>
    <w:uiPriority w:val="99"/>
    <w:rsid w:val="00677D07"/>
    <w:pPr>
      <w:overflowPunct w:val="0"/>
      <w:autoSpaceDE w:val="0"/>
      <w:autoSpaceDN w:val="0"/>
      <w:adjustRightInd w:val="0"/>
      <w:textAlignment w:val="baseline"/>
    </w:pPr>
    <w:rPr>
      <w:rFonts w:ascii="Courier New" w:hAnsi="Courier New"/>
      <w:sz w:val="20"/>
      <w:szCs w:val="20"/>
      <w:lang w:val="es-ES"/>
    </w:rPr>
  </w:style>
  <w:style w:type="character" w:customStyle="1" w:styleId="TextosinformatoCar">
    <w:name w:val="Texto sin formato Car"/>
    <w:basedOn w:val="Fuentedeprrafopredeter"/>
    <w:link w:val="Textosinformato"/>
    <w:uiPriority w:val="99"/>
    <w:rsid w:val="00677D07"/>
    <w:rPr>
      <w:rFonts w:ascii="Courier New" w:hAnsi="Courier New"/>
      <w:lang w:val="es-ES"/>
    </w:rPr>
  </w:style>
  <w:style w:type="paragraph" w:customStyle="1" w:styleId="BodyText22">
    <w:name w:val="Body Text 22"/>
    <w:basedOn w:val="Normal"/>
    <w:uiPriority w:val="99"/>
    <w:rsid w:val="00677D07"/>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Cs w:val="20"/>
      <w:lang w:eastAsia="es-ES"/>
    </w:rPr>
  </w:style>
  <w:style w:type="paragraph" w:customStyle="1" w:styleId="BodyText21">
    <w:name w:val="Body Text 21"/>
    <w:basedOn w:val="Normal"/>
    <w:rsid w:val="00677D07"/>
    <w:pPr>
      <w:suppressAutoHyphens/>
      <w:overflowPunct w:val="0"/>
      <w:autoSpaceDE w:val="0"/>
      <w:autoSpaceDN w:val="0"/>
      <w:adjustRightInd w:val="0"/>
      <w:jc w:val="both"/>
      <w:textAlignment w:val="baseline"/>
    </w:pPr>
    <w:rPr>
      <w:rFonts w:ascii="Arial" w:hAnsi="Arial"/>
      <w:spacing w:val="-2"/>
      <w:szCs w:val="20"/>
      <w:lang w:eastAsia="es-MX"/>
    </w:rPr>
  </w:style>
  <w:style w:type="paragraph" w:customStyle="1" w:styleId="BodyText23">
    <w:name w:val="Body Text 23"/>
    <w:basedOn w:val="Normal"/>
    <w:uiPriority w:val="99"/>
    <w:rsid w:val="00677D07"/>
    <w:pPr>
      <w:widowControl w:val="0"/>
      <w:overflowPunct w:val="0"/>
      <w:autoSpaceDE w:val="0"/>
      <w:autoSpaceDN w:val="0"/>
      <w:adjustRightInd w:val="0"/>
      <w:jc w:val="both"/>
      <w:textAlignment w:val="baseline"/>
    </w:pPr>
    <w:rPr>
      <w:rFonts w:ascii="Arial" w:hAnsi="Arial"/>
      <w:szCs w:val="20"/>
      <w:lang w:eastAsia="es-MX"/>
    </w:rPr>
  </w:style>
  <w:style w:type="paragraph" w:customStyle="1" w:styleId="wfxRecipient">
    <w:name w:val="wfxRecipient"/>
    <w:basedOn w:val="Normal"/>
    <w:uiPriority w:val="99"/>
    <w:rsid w:val="00677D07"/>
    <w:pPr>
      <w:overflowPunct w:val="0"/>
      <w:autoSpaceDE w:val="0"/>
      <w:autoSpaceDN w:val="0"/>
      <w:adjustRightInd w:val="0"/>
      <w:jc w:val="both"/>
      <w:textAlignment w:val="baseline"/>
    </w:pPr>
    <w:rPr>
      <w:rFonts w:ascii="Arial" w:hAnsi="Arial"/>
      <w:sz w:val="22"/>
      <w:szCs w:val="20"/>
    </w:rPr>
  </w:style>
  <w:style w:type="paragraph" w:customStyle="1" w:styleId="xl74">
    <w:name w:val="xl74"/>
    <w:basedOn w:val="Normal"/>
    <w:rsid w:val="00677D07"/>
    <w:pPr>
      <w:suppressAutoHyphens/>
      <w:spacing w:before="280" w:after="280"/>
      <w:jc w:val="center"/>
    </w:pPr>
    <w:rPr>
      <w:rFonts w:ascii="Arial" w:eastAsia="Arial Unicode MS" w:hAnsi="Arial" w:cs="Calibri"/>
      <w:b/>
      <w:bCs/>
      <w:lang w:val="es-ES" w:eastAsia="ar-SA"/>
    </w:rPr>
  </w:style>
  <w:style w:type="paragraph" w:customStyle="1" w:styleId="Textoindependiente23">
    <w:name w:val="Texto independiente 23"/>
    <w:basedOn w:val="Normal"/>
    <w:rsid w:val="00677D07"/>
    <w:pPr>
      <w:widowControl w:val="0"/>
      <w:suppressAutoHyphens/>
      <w:jc w:val="both"/>
    </w:pPr>
    <w:rPr>
      <w:rFonts w:ascii="Arial" w:hAnsi="Arial" w:cs="Calibri"/>
      <w:szCs w:val="20"/>
      <w:lang w:eastAsia="ar-SA"/>
    </w:rPr>
  </w:style>
  <w:style w:type="paragraph" w:customStyle="1" w:styleId="Style10">
    <w:name w:val="Style 1"/>
    <w:basedOn w:val="Normal"/>
    <w:uiPriority w:val="99"/>
    <w:rsid w:val="00677D07"/>
    <w:pPr>
      <w:widowControl w:val="0"/>
      <w:autoSpaceDE w:val="0"/>
      <w:autoSpaceDN w:val="0"/>
      <w:adjustRightInd w:val="0"/>
    </w:pPr>
    <w:rPr>
      <w:sz w:val="20"/>
      <w:szCs w:val="20"/>
      <w:lang w:val="en-US" w:eastAsia="es-EC"/>
    </w:rPr>
  </w:style>
  <w:style w:type="character" w:customStyle="1" w:styleId="CharacterStyle2">
    <w:name w:val="Character Style 2"/>
    <w:uiPriority w:val="99"/>
    <w:rsid w:val="00677D07"/>
    <w:rPr>
      <w:sz w:val="20"/>
      <w:szCs w:val="20"/>
    </w:rPr>
  </w:style>
  <w:style w:type="character" w:customStyle="1" w:styleId="CharacterStyle1">
    <w:name w:val="Character Style 1"/>
    <w:uiPriority w:val="99"/>
    <w:rsid w:val="00677D07"/>
    <w:rPr>
      <w:sz w:val="20"/>
      <w:szCs w:val="20"/>
    </w:rPr>
  </w:style>
  <w:style w:type="paragraph" w:customStyle="1" w:styleId="xl107">
    <w:name w:val="xl107"/>
    <w:basedOn w:val="Normal"/>
    <w:rsid w:val="00677D07"/>
    <w:pPr>
      <w:suppressAutoHyphens/>
      <w:spacing w:before="280" w:after="280"/>
      <w:jc w:val="both"/>
    </w:pPr>
    <w:rPr>
      <w:rFonts w:ascii="Bookman Old Style" w:eastAsia="Arial Unicode MS" w:hAnsi="Bookman Old Style" w:cs="Calibri"/>
      <w:b/>
      <w:bCs/>
      <w:sz w:val="16"/>
      <w:szCs w:val="16"/>
      <w:lang w:val="es-ES" w:eastAsia="ar-SA"/>
    </w:rPr>
  </w:style>
  <w:style w:type="paragraph" w:customStyle="1" w:styleId="xl71">
    <w:name w:val="xl71"/>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72">
    <w:name w:val="xl72"/>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3">
    <w:name w:val="xl73"/>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5">
    <w:name w:val="xl75"/>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6">
    <w:name w:val="xl76"/>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7">
    <w:name w:val="xl77"/>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eastAsia="es-ES"/>
    </w:rPr>
  </w:style>
  <w:style w:type="paragraph" w:customStyle="1" w:styleId="xl78">
    <w:name w:val="xl78"/>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79">
    <w:name w:val="xl79"/>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0">
    <w:name w:val="xl80"/>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81">
    <w:name w:val="xl81"/>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2">
    <w:name w:val="xl82"/>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3">
    <w:name w:val="xl83"/>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4">
    <w:name w:val="xl84"/>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85">
    <w:name w:val="xl85"/>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6">
    <w:name w:val="xl86"/>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s-ES" w:eastAsia="es-ES"/>
    </w:rPr>
  </w:style>
  <w:style w:type="paragraph" w:customStyle="1" w:styleId="xl87">
    <w:name w:val="xl87"/>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8">
    <w:name w:val="xl88"/>
    <w:basedOn w:val="Normal"/>
    <w:rsid w:val="00677D07"/>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9">
    <w:name w:val="xl89"/>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90">
    <w:name w:val="xl90"/>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91">
    <w:name w:val="xl91"/>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2">
    <w:name w:val="xl92"/>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3">
    <w:name w:val="xl93"/>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4">
    <w:name w:val="xl94"/>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5">
    <w:name w:val="xl95"/>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6">
    <w:name w:val="xl96"/>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7">
    <w:name w:val="xl97"/>
    <w:basedOn w:val="Normal"/>
    <w:rsid w:val="00677D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98">
    <w:name w:val="xl98"/>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99">
    <w:name w:val="xl99"/>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0">
    <w:name w:val="xl100"/>
    <w:basedOn w:val="Normal"/>
    <w:rsid w:val="00677D0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1">
    <w:name w:val="xl101"/>
    <w:basedOn w:val="Normal"/>
    <w:rsid w:val="00677D07"/>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102">
    <w:name w:val="xl102"/>
    <w:basedOn w:val="Normal"/>
    <w:rsid w:val="00677D0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3">
    <w:name w:val="xl103"/>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4">
    <w:name w:val="xl104"/>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lang w:val="es-ES" w:eastAsia="es-ES"/>
    </w:rPr>
  </w:style>
  <w:style w:type="paragraph" w:customStyle="1" w:styleId="xl105">
    <w:name w:val="xl105"/>
    <w:basedOn w:val="Normal"/>
    <w:rsid w:val="00677D07"/>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106">
    <w:name w:val="xl106"/>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sz w:val="20"/>
      <w:szCs w:val="20"/>
      <w:lang w:val="es-ES" w:eastAsia="es-ES"/>
    </w:rPr>
  </w:style>
  <w:style w:type="paragraph" w:customStyle="1" w:styleId="xl108">
    <w:name w:val="xl108"/>
    <w:basedOn w:val="Normal"/>
    <w:rsid w:val="00677D07"/>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09">
    <w:name w:val="xl109"/>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0">
    <w:name w:val="xl110"/>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1">
    <w:name w:val="xl111"/>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2">
    <w:name w:val="xl112"/>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3">
    <w:name w:val="xl113"/>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4">
    <w:name w:val="xl114"/>
    <w:basedOn w:val="Normal"/>
    <w:rsid w:val="00677D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5">
    <w:name w:val="xl115"/>
    <w:basedOn w:val="Normal"/>
    <w:rsid w:val="00677D07"/>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16">
    <w:name w:val="xl116"/>
    <w:basedOn w:val="Normal"/>
    <w:rsid w:val="00677D07"/>
    <w:pPr>
      <w:spacing w:before="100" w:beforeAutospacing="1" w:after="100" w:afterAutospacing="1"/>
      <w:textAlignment w:val="top"/>
    </w:pPr>
    <w:rPr>
      <w:sz w:val="20"/>
      <w:szCs w:val="20"/>
      <w:lang w:val="es-ES" w:eastAsia="es-ES"/>
    </w:rPr>
  </w:style>
  <w:style w:type="paragraph" w:customStyle="1" w:styleId="xl117">
    <w:name w:val="xl117"/>
    <w:basedOn w:val="Normal"/>
    <w:rsid w:val="00677D07"/>
    <w:pPr>
      <w:spacing w:before="100" w:beforeAutospacing="1" w:after="100" w:afterAutospacing="1"/>
      <w:textAlignment w:val="top"/>
    </w:pPr>
    <w:rPr>
      <w:sz w:val="20"/>
      <w:szCs w:val="20"/>
      <w:lang w:val="es-ES" w:eastAsia="es-ES"/>
    </w:rPr>
  </w:style>
  <w:style w:type="paragraph" w:customStyle="1" w:styleId="xl118">
    <w:name w:val="xl118"/>
    <w:basedOn w:val="Normal"/>
    <w:rsid w:val="00677D07"/>
    <w:pPr>
      <w:spacing w:before="100" w:beforeAutospacing="1" w:after="100" w:afterAutospacing="1"/>
      <w:jc w:val="center"/>
      <w:textAlignment w:val="top"/>
    </w:pPr>
    <w:rPr>
      <w:sz w:val="20"/>
      <w:szCs w:val="20"/>
      <w:lang w:val="es-ES" w:eastAsia="es-ES"/>
    </w:rPr>
  </w:style>
  <w:style w:type="paragraph" w:customStyle="1" w:styleId="xl119">
    <w:name w:val="xl119"/>
    <w:basedOn w:val="Normal"/>
    <w:rsid w:val="00677D07"/>
    <w:pPr>
      <w:spacing w:before="100" w:beforeAutospacing="1" w:after="100" w:afterAutospacing="1"/>
      <w:textAlignment w:val="top"/>
    </w:pPr>
    <w:rPr>
      <w:sz w:val="20"/>
      <w:szCs w:val="20"/>
      <w:lang w:val="es-ES" w:eastAsia="es-ES"/>
    </w:rPr>
  </w:style>
  <w:style w:type="paragraph" w:customStyle="1" w:styleId="xl120">
    <w:name w:val="xl120"/>
    <w:basedOn w:val="Normal"/>
    <w:rsid w:val="00677D07"/>
    <w:pPr>
      <w:spacing w:before="100" w:beforeAutospacing="1" w:after="100" w:afterAutospacing="1"/>
      <w:textAlignment w:val="top"/>
    </w:pPr>
    <w:rPr>
      <w:sz w:val="20"/>
      <w:szCs w:val="20"/>
      <w:lang w:val="es-ES" w:eastAsia="es-ES"/>
    </w:rPr>
  </w:style>
  <w:style w:type="paragraph" w:customStyle="1" w:styleId="xl121">
    <w:name w:val="xl121"/>
    <w:basedOn w:val="Normal"/>
    <w:rsid w:val="00677D0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2">
    <w:name w:val="xl122"/>
    <w:basedOn w:val="Normal"/>
    <w:rsid w:val="00677D07"/>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3">
    <w:name w:val="xl123"/>
    <w:basedOn w:val="Normal"/>
    <w:rsid w:val="00677D0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styleId="TtuloTDC">
    <w:name w:val="TOC Heading"/>
    <w:basedOn w:val="Ttulo1"/>
    <w:next w:val="Normal"/>
    <w:uiPriority w:val="39"/>
    <w:unhideWhenUsed/>
    <w:qFormat/>
    <w:rsid w:val="00677D07"/>
    <w:pPr>
      <w:keepLines/>
      <w:suppressAutoHyphens w:val="0"/>
      <w:spacing w:before="480" w:after="0" w:line="276" w:lineRule="auto"/>
      <w:jc w:val="left"/>
      <w:outlineLvl w:val="9"/>
    </w:pPr>
    <w:rPr>
      <w:rFonts w:ascii="Cambria" w:hAnsi="Cambria"/>
      <w:bCs/>
      <w:color w:val="365F91"/>
      <w:spacing w:val="0"/>
      <w:sz w:val="28"/>
      <w:szCs w:val="28"/>
      <w:lang w:val="en-US"/>
    </w:rPr>
  </w:style>
  <w:style w:type="paragraph" w:customStyle="1" w:styleId="296">
    <w:name w:val="296"/>
    <w:basedOn w:val="Normal"/>
    <w:rsid w:val="00677D07"/>
    <w:pPr>
      <w:overflowPunct w:val="0"/>
      <w:autoSpaceDE w:val="0"/>
      <w:autoSpaceDN w:val="0"/>
      <w:adjustRightInd w:val="0"/>
      <w:textAlignment w:val="baseline"/>
    </w:pPr>
    <w:rPr>
      <w:sz w:val="20"/>
      <w:szCs w:val="20"/>
      <w:lang w:val="en-US" w:eastAsia="es-ES"/>
    </w:rPr>
  </w:style>
  <w:style w:type="paragraph" w:customStyle="1" w:styleId="Sangradetindependiente">
    <w:name w:val="SangrÌa de t. independiente"/>
    <w:basedOn w:val="Normal"/>
    <w:rsid w:val="00677D07"/>
    <w:pPr>
      <w:widowControl w:val="0"/>
      <w:jc w:val="both"/>
    </w:pPr>
    <w:rPr>
      <w:snapToGrid w:val="0"/>
      <w:szCs w:val="20"/>
      <w:lang w:val="es-ES" w:eastAsia="es-ES"/>
    </w:rPr>
  </w:style>
  <w:style w:type="character" w:customStyle="1" w:styleId="Smbolodenotaalpie">
    <w:name w:val="Símbolo de nota al pie"/>
    <w:rsid w:val="00677D07"/>
  </w:style>
  <w:style w:type="character" w:customStyle="1" w:styleId="Refdenotaalpie4">
    <w:name w:val="Ref. de nota al pie4"/>
    <w:rsid w:val="00677D07"/>
    <w:rPr>
      <w:vertAlign w:val="superscript"/>
    </w:rPr>
  </w:style>
  <w:style w:type="paragraph" w:customStyle="1" w:styleId="Textoindependiente32">
    <w:name w:val="Texto independiente 32"/>
    <w:basedOn w:val="Normal"/>
    <w:rsid w:val="00677D07"/>
    <w:pPr>
      <w:widowControl w:val="0"/>
      <w:suppressAutoHyphens/>
      <w:jc w:val="both"/>
    </w:pPr>
    <w:rPr>
      <w:rFonts w:ascii="Arial" w:eastAsia="Arial Unicode MS" w:hAnsi="Arial" w:cs="Arial"/>
      <w:kern w:val="1"/>
      <w:sz w:val="20"/>
      <w:lang w:eastAsia="ar-SA"/>
    </w:rPr>
  </w:style>
  <w:style w:type="paragraph" w:styleId="Listaconnmeros">
    <w:name w:val="List Number"/>
    <w:basedOn w:val="Normal"/>
    <w:rsid w:val="00677D07"/>
    <w:pPr>
      <w:numPr>
        <w:numId w:val="61"/>
      </w:numPr>
      <w:tabs>
        <w:tab w:val="clear" w:pos="360"/>
        <w:tab w:val="num" w:pos="680"/>
      </w:tabs>
      <w:ind w:left="680" w:hanging="680"/>
      <w:jc w:val="both"/>
    </w:pPr>
    <w:rPr>
      <w:color w:val="000080"/>
      <w:sz w:val="22"/>
      <w:szCs w:val="20"/>
      <w:lang w:val="es-ES" w:eastAsia="es-ES"/>
    </w:rPr>
  </w:style>
  <w:style w:type="paragraph" w:customStyle="1" w:styleId="Titulo5">
    <w:name w:val="Titulo 5"/>
    <w:basedOn w:val="Ttulo4"/>
    <w:autoRedefine/>
    <w:rsid w:val="00677D07"/>
    <w:pPr>
      <w:keepLines/>
      <w:numPr>
        <w:ilvl w:val="4"/>
        <w:numId w:val="62"/>
      </w:numPr>
      <w:tabs>
        <w:tab w:val="left" w:pos="907"/>
      </w:tabs>
      <w:jc w:val="both"/>
    </w:pPr>
    <w:rPr>
      <w:b w:val="0"/>
      <w:bCs w:val="0"/>
      <w:snapToGrid w:val="0"/>
      <w:color w:val="000080"/>
      <w:sz w:val="22"/>
      <w:szCs w:val="20"/>
      <w:lang w:val="es-ES" w:eastAsia="es-ES"/>
    </w:rPr>
  </w:style>
  <w:style w:type="paragraph" w:styleId="Direccinsobre">
    <w:name w:val="envelope address"/>
    <w:basedOn w:val="Normal"/>
    <w:rsid w:val="00677D07"/>
    <w:pPr>
      <w:framePr w:w="7920" w:h="1980" w:hRule="exact" w:hSpace="141" w:wrap="auto" w:hAnchor="page" w:xAlign="center" w:yAlign="bottom"/>
      <w:ind w:left="2880"/>
      <w:jc w:val="both"/>
    </w:pPr>
    <w:rPr>
      <w:color w:val="000080"/>
      <w:sz w:val="22"/>
      <w:szCs w:val="20"/>
      <w:lang w:val="es-ES" w:eastAsia="es-ES"/>
    </w:rPr>
  </w:style>
  <w:style w:type="paragraph" w:styleId="Remitedesobre">
    <w:name w:val="envelope return"/>
    <w:basedOn w:val="Normal"/>
    <w:rsid w:val="00677D07"/>
    <w:pPr>
      <w:jc w:val="both"/>
    </w:pPr>
    <w:rPr>
      <w:color w:val="000080"/>
      <w:sz w:val="22"/>
      <w:szCs w:val="20"/>
      <w:lang w:val="es-ES" w:eastAsia="es-ES"/>
    </w:rPr>
  </w:style>
  <w:style w:type="paragraph" w:customStyle="1" w:styleId="BodyTextIndent21">
    <w:name w:val="Body Text Indent 21"/>
    <w:basedOn w:val="Normal"/>
    <w:rsid w:val="00677D07"/>
    <w:pPr>
      <w:ind w:left="709"/>
      <w:jc w:val="both"/>
    </w:pPr>
    <w:rPr>
      <w:rFonts w:ascii="Arial" w:hAnsi="Arial"/>
      <w:sz w:val="22"/>
      <w:szCs w:val="20"/>
      <w:lang w:val="es-MX" w:eastAsia="es-ES"/>
    </w:rPr>
  </w:style>
  <w:style w:type="character" w:customStyle="1" w:styleId="Fuentedeencabezadopredeter">
    <w:name w:val="Fuente de encabezado predeter."/>
    <w:rsid w:val="00677D07"/>
  </w:style>
  <w:style w:type="paragraph" w:customStyle="1" w:styleId="ndice1">
    <w:name w:val="índice 1"/>
    <w:basedOn w:val="Normal"/>
    <w:rsid w:val="00677D07"/>
    <w:pPr>
      <w:tabs>
        <w:tab w:val="left" w:leader="dot" w:pos="9000"/>
        <w:tab w:val="right" w:pos="9360"/>
      </w:tabs>
      <w:suppressAutoHyphens/>
      <w:ind w:left="1440" w:right="720" w:hanging="1440"/>
    </w:pPr>
    <w:rPr>
      <w:rFonts w:ascii="Courier New" w:hAnsi="Courier New"/>
      <w:szCs w:val="20"/>
      <w:lang w:val="en-US" w:eastAsia="es-MX"/>
    </w:rPr>
  </w:style>
  <w:style w:type="paragraph" w:customStyle="1" w:styleId="ndice2">
    <w:name w:val="índice 2"/>
    <w:basedOn w:val="Normal"/>
    <w:rsid w:val="00677D07"/>
    <w:pPr>
      <w:tabs>
        <w:tab w:val="left" w:leader="dot" w:pos="9000"/>
        <w:tab w:val="right" w:pos="9360"/>
      </w:tabs>
      <w:suppressAutoHyphens/>
      <w:ind w:left="1440" w:right="720" w:hanging="720"/>
    </w:pPr>
    <w:rPr>
      <w:rFonts w:ascii="Courier New" w:hAnsi="Courier New"/>
      <w:szCs w:val="20"/>
      <w:lang w:val="en-US" w:eastAsia="es-MX"/>
    </w:rPr>
  </w:style>
  <w:style w:type="paragraph" w:customStyle="1" w:styleId="toa">
    <w:name w:val="toa"/>
    <w:basedOn w:val="Normal"/>
    <w:rsid w:val="00677D07"/>
    <w:pPr>
      <w:tabs>
        <w:tab w:val="left" w:pos="9000"/>
        <w:tab w:val="right" w:pos="9360"/>
      </w:tabs>
      <w:suppressAutoHyphens/>
    </w:pPr>
    <w:rPr>
      <w:rFonts w:ascii="Courier New" w:hAnsi="Courier New"/>
      <w:szCs w:val="20"/>
      <w:lang w:val="en-US" w:eastAsia="es-MX"/>
    </w:rPr>
  </w:style>
  <w:style w:type="paragraph" w:customStyle="1" w:styleId="epgrafe">
    <w:name w:val="epígrafe"/>
    <w:basedOn w:val="Normal"/>
    <w:rsid w:val="00677D07"/>
    <w:rPr>
      <w:rFonts w:ascii="Courier New" w:hAnsi="Courier New"/>
      <w:szCs w:val="20"/>
      <w:lang w:eastAsia="es-MX"/>
    </w:rPr>
  </w:style>
  <w:style w:type="character" w:customStyle="1" w:styleId="EquationCaption">
    <w:name w:val="_Equation Caption"/>
    <w:rsid w:val="00677D07"/>
  </w:style>
  <w:style w:type="table" w:styleId="Tablaconcolumnas5">
    <w:name w:val="Table Columns 5"/>
    <w:basedOn w:val="Tablanormal"/>
    <w:rsid w:val="00677D07"/>
    <w:pPr>
      <w:jc w:val="both"/>
    </w:pPr>
    <w:rPr>
      <w:lang w:val="es-E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677D07"/>
    <w:pPr>
      <w:jc w:val="both"/>
    </w:pPr>
    <w:rPr>
      <w:lang w:val="es-E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677D07"/>
    <w:pPr>
      <w:tabs>
        <w:tab w:val="clear" w:pos="4320"/>
        <w:tab w:val="clear" w:pos="9360"/>
        <w:tab w:val="center" w:pos="4252"/>
        <w:tab w:val="right" w:pos="8504"/>
      </w:tabs>
      <w:overflowPunct/>
      <w:autoSpaceDE/>
      <w:autoSpaceDN/>
      <w:adjustRightInd/>
      <w:ind w:left="283" w:hanging="283"/>
      <w:jc w:val="both"/>
      <w:textAlignment w:val="auto"/>
    </w:pPr>
    <w:rPr>
      <w:rFonts w:ascii="Arial" w:hAnsi="Arial"/>
      <w:b/>
      <w:sz w:val="22"/>
      <w:szCs w:val="24"/>
      <w:lang w:val="ca-ES" w:eastAsia="es-ES"/>
    </w:rPr>
  </w:style>
  <w:style w:type="paragraph" w:customStyle="1" w:styleId="EstiloTtulo111pt">
    <w:name w:val="Estilo Título 1 + 11 pt"/>
    <w:basedOn w:val="Normal"/>
    <w:uiPriority w:val="99"/>
    <w:rsid w:val="00677D07"/>
    <w:pPr>
      <w:numPr>
        <w:numId w:val="63"/>
      </w:numPr>
    </w:pPr>
    <w:rPr>
      <w:lang w:val="es-ES" w:eastAsia="es-ES"/>
    </w:rPr>
  </w:style>
  <w:style w:type="paragraph" w:customStyle="1" w:styleId="EstiloTtulo2CaptuloTtulo2modificado11pt">
    <w:name w:val="Estilo Título 2CapítuloTítulo 2 modificado + 11 pt"/>
    <w:basedOn w:val="Ttulo2"/>
    <w:uiPriority w:val="99"/>
    <w:rsid w:val="00677D07"/>
    <w:pPr>
      <w:suppressAutoHyphens w:val="0"/>
      <w:spacing w:before="0" w:after="0" w:line="312" w:lineRule="auto"/>
      <w:ind w:left="283" w:hanging="283"/>
      <w:jc w:val="both"/>
    </w:pPr>
    <w:rPr>
      <w:rFonts w:ascii="Arial" w:hAnsi="Arial"/>
      <w:bCs/>
      <w:sz w:val="22"/>
      <w:lang w:val="ca-ES" w:eastAsia="es-ES"/>
    </w:rPr>
  </w:style>
  <w:style w:type="character" w:customStyle="1" w:styleId="Ttulo1Car1">
    <w:name w:val="Título 1 Car1"/>
    <w:aliases w:val="Parte Car,título 1 Car,ARTÍCULO Car"/>
    <w:uiPriority w:val="9"/>
    <w:rsid w:val="00677D07"/>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677D07"/>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677D07"/>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677D07"/>
    <w:pPr>
      <w:ind w:left="200" w:hanging="200"/>
    </w:pPr>
    <w:rPr>
      <w:rFonts w:ascii="Calibri" w:hAnsi="Calibri"/>
      <w:sz w:val="18"/>
      <w:szCs w:val="18"/>
      <w:lang w:val="es-AR" w:eastAsia="es-ES"/>
    </w:rPr>
  </w:style>
  <w:style w:type="paragraph" w:styleId="ndice20">
    <w:name w:val="index 2"/>
    <w:basedOn w:val="Normal"/>
    <w:next w:val="Normal"/>
    <w:autoRedefine/>
    <w:uiPriority w:val="99"/>
    <w:unhideWhenUsed/>
    <w:rsid w:val="00677D07"/>
    <w:pPr>
      <w:ind w:left="400" w:hanging="200"/>
    </w:pPr>
    <w:rPr>
      <w:rFonts w:ascii="Calibri" w:hAnsi="Calibri"/>
      <w:sz w:val="18"/>
      <w:szCs w:val="18"/>
      <w:lang w:val="es-AR" w:eastAsia="es-ES"/>
    </w:rPr>
  </w:style>
  <w:style w:type="paragraph" w:styleId="ndice3">
    <w:name w:val="index 3"/>
    <w:basedOn w:val="Normal"/>
    <w:next w:val="Normal"/>
    <w:autoRedefine/>
    <w:uiPriority w:val="99"/>
    <w:unhideWhenUsed/>
    <w:rsid w:val="00677D07"/>
    <w:pPr>
      <w:ind w:left="600" w:hanging="200"/>
    </w:pPr>
    <w:rPr>
      <w:rFonts w:ascii="Calibri" w:hAnsi="Calibri"/>
      <w:sz w:val="18"/>
      <w:szCs w:val="18"/>
      <w:lang w:val="es-AR" w:eastAsia="es-ES"/>
    </w:rPr>
  </w:style>
  <w:style w:type="paragraph" w:styleId="ndice4">
    <w:name w:val="index 4"/>
    <w:basedOn w:val="Normal"/>
    <w:next w:val="Normal"/>
    <w:autoRedefine/>
    <w:uiPriority w:val="99"/>
    <w:unhideWhenUsed/>
    <w:rsid w:val="00677D07"/>
    <w:pPr>
      <w:ind w:left="800" w:hanging="200"/>
    </w:pPr>
    <w:rPr>
      <w:rFonts w:ascii="Calibri" w:hAnsi="Calibri"/>
      <w:sz w:val="18"/>
      <w:szCs w:val="18"/>
      <w:lang w:val="es-AR" w:eastAsia="es-ES"/>
    </w:rPr>
  </w:style>
  <w:style w:type="paragraph" w:styleId="ndice5">
    <w:name w:val="index 5"/>
    <w:basedOn w:val="Normal"/>
    <w:next w:val="Normal"/>
    <w:autoRedefine/>
    <w:uiPriority w:val="99"/>
    <w:unhideWhenUsed/>
    <w:rsid w:val="00677D07"/>
    <w:pPr>
      <w:ind w:left="1000" w:hanging="200"/>
    </w:pPr>
    <w:rPr>
      <w:rFonts w:ascii="Calibri" w:hAnsi="Calibri"/>
      <w:sz w:val="18"/>
      <w:szCs w:val="18"/>
      <w:lang w:val="es-AR" w:eastAsia="es-ES"/>
    </w:rPr>
  </w:style>
  <w:style w:type="paragraph" w:styleId="ndice6">
    <w:name w:val="index 6"/>
    <w:basedOn w:val="Normal"/>
    <w:next w:val="Normal"/>
    <w:autoRedefine/>
    <w:uiPriority w:val="99"/>
    <w:unhideWhenUsed/>
    <w:rsid w:val="00677D07"/>
    <w:pPr>
      <w:ind w:left="1200" w:hanging="200"/>
    </w:pPr>
    <w:rPr>
      <w:rFonts w:ascii="Calibri" w:hAnsi="Calibri"/>
      <w:sz w:val="18"/>
      <w:szCs w:val="18"/>
      <w:lang w:val="es-AR" w:eastAsia="es-ES"/>
    </w:rPr>
  </w:style>
  <w:style w:type="paragraph" w:styleId="ndice7">
    <w:name w:val="index 7"/>
    <w:basedOn w:val="Normal"/>
    <w:next w:val="Normal"/>
    <w:autoRedefine/>
    <w:uiPriority w:val="99"/>
    <w:unhideWhenUsed/>
    <w:rsid w:val="00677D07"/>
    <w:pPr>
      <w:ind w:left="1400" w:hanging="200"/>
    </w:pPr>
    <w:rPr>
      <w:rFonts w:ascii="Calibri" w:hAnsi="Calibri"/>
      <w:sz w:val="18"/>
      <w:szCs w:val="18"/>
      <w:lang w:val="es-AR" w:eastAsia="es-ES"/>
    </w:rPr>
  </w:style>
  <w:style w:type="paragraph" w:styleId="ndice8">
    <w:name w:val="index 8"/>
    <w:basedOn w:val="Normal"/>
    <w:next w:val="Normal"/>
    <w:autoRedefine/>
    <w:uiPriority w:val="99"/>
    <w:unhideWhenUsed/>
    <w:rsid w:val="00677D07"/>
    <w:pPr>
      <w:ind w:left="1600" w:hanging="200"/>
    </w:pPr>
    <w:rPr>
      <w:rFonts w:ascii="Calibri" w:hAnsi="Calibri"/>
      <w:sz w:val="18"/>
      <w:szCs w:val="18"/>
      <w:lang w:val="es-AR" w:eastAsia="es-ES"/>
    </w:rPr>
  </w:style>
  <w:style w:type="paragraph" w:styleId="ndice9">
    <w:name w:val="index 9"/>
    <w:basedOn w:val="Normal"/>
    <w:next w:val="Normal"/>
    <w:autoRedefine/>
    <w:uiPriority w:val="99"/>
    <w:unhideWhenUsed/>
    <w:rsid w:val="00677D07"/>
    <w:pPr>
      <w:ind w:left="1800" w:hanging="200"/>
    </w:pPr>
    <w:rPr>
      <w:rFonts w:ascii="Calibri" w:hAnsi="Calibri"/>
      <w:sz w:val="18"/>
      <w:szCs w:val="18"/>
      <w:lang w:val="es-AR" w:eastAsia="es-ES"/>
    </w:rPr>
  </w:style>
  <w:style w:type="character" w:customStyle="1" w:styleId="EncabezadoCar1">
    <w:name w:val="Encabezado Car1"/>
    <w:aliases w:val="Encabezado 2 Car,encabezado Car"/>
    <w:uiPriority w:val="99"/>
    <w:semiHidden/>
    <w:rsid w:val="00677D07"/>
    <w:rPr>
      <w:sz w:val="22"/>
      <w:lang w:val="es-ES_tradnl" w:eastAsia="es-ES"/>
    </w:rPr>
  </w:style>
  <w:style w:type="character" w:customStyle="1" w:styleId="PiedepginaCar1">
    <w:name w:val="Pie de página Car1"/>
    <w:aliases w:val="pie de página Car"/>
    <w:uiPriority w:val="99"/>
    <w:semiHidden/>
    <w:rsid w:val="00677D07"/>
    <w:rPr>
      <w:sz w:val="22"/>
      <w:lang w:val="es-ES_tradnl" w:eastAsia="es-ES"/>
    </w:rPr>
  </w:style>
  <w:style w:type="paragraph" w:styleId="Ttulodendice">
    <w:name w:val="index heading"/>
    <w:basedOn w:val="Normal"/>
    <w:next w:val="ndice10"/>
    <w:uiPriority w:val="99"/>
    <w:unhideWhenUsed/>
    <w:rsid w:val="00677D07"/>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lang w:val="es-AR" w:eastAsia="es-ES"/>
    </w:rPr>
  </w:style>
  <w:style w:type="paragraph" w:styleId="Lista3">
    <w:name w:val="List 3"/>
    <w:basedOn w:val="Normal"/>
    <w:uiPriority w:val="99"/>
    <w:unhideWhenUsed/>
    <w:rsid w:val="00677D07"/>
    <w:pPr>
      <w:ind w:left="849" w:hanging="283"/>
      <w:contextualSpacing/>
    </w:pPr>
    <w:rPr>
      <w:lang w:val="es-EC" w:eastAsia="es-MX"/>
    </w:rPr>
  </w:style>
  <w:style w:type="paragraph" w:styleId="Listaconvietas2">
    <w:name w:val="List Bullet 2"/>
    <w:basedOn w:val="Normal"/>
    <w:autoRedefine/>
    <w:uiPriority w:val="99"/>
    <w:unhideWhenUsed/>
    <w:rsid w:val="00677D07"/>
    <w:pPr>
      <w:widowControl w:val="0"/>
      <w:tabs>
        <w:tab w:val="num" w:pos="680"/>
      </w:tabs>
      <w:autoSpaceDE w:val="0"/>
      <w:autoSpaceDN w:val="0"/>
      <w:adjustRightInd w:val="0"/>
      <w:spacing w:before="120" w:after="120"/>
      <w:ind w:left="680" w:hanging="680"/>
      <w:jc w:val="both"/>
    </w:pPr>
    <w:rPr>
      <w:rFonts w:ascii="Arial" w:hAnsi="Arial"/>
      <w:sz w:val="22"/>
      <w:szCs w:val="20"/>
      <w:lang w:val="es-EC" w:eastAsia="es-ES"/>
    </w:rPr>
  </w:style>
  <w:style w:type="paragraph" w:styleId="Textoindependienteprimerasangra">
    <w:name w:val="Body Text First Indent"/>
    <w:basedOn w:val="Textoindependiente"/>
    <w:link w:val="TextoindependienteprimerasangraCar"/>
    <w:uiPriority w:val="99"/>
    <w:unhideWhenUsed/>
    <w:rsid w:val="00677D07"/>
    <w:pPr>
      <w:ind w:firstLine="360"/>
      <w:jc w:val="left"/>
    </w:pPr>
    <w:rPr>
      <w:sz w:val="24"/>
      <w:lang w:val="es-ES" w:eastAsia="es-MX"/>
    </w:rPr>
  </w:style>
  <w:style w:type="character" w:customStyle="1" w:styleId="TextoindependienteprimerasangraCar">
    <w:name w:val="Texto independiente primera sangría Car"/>
    <w:basedOn w:val="TextoindependienteCar"/>
    <w:link w:val="Textoindependienteprimerasangra"/>
    <w:uiPriority w:val="99"/>
    <w:rsid w:val="00677D07"/>
    <w:rPr>
      <w:sz w:val="24"/>
      <w:szCs w:val="24"/>
      <w:lang w:val="es-ES" w:eastAsia="es-MX"/>
    </w:rPr>
  </w:style>
  <w:style w:type="character" w:customStyle="1" w:styleId="TextoindependienteCar1">
    <w:name w:val="Texto independiente Car1"/>
    <w:uiPriority w:val="99"/>
    <w:rsid w:val="00677D07"/>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677D07"/>
    <w:pPr>
      <w:shd w:val="clear" w:color="auto" w:fill="000080"/>
      <w:jc w:val="both"/>
    </w:pPr>
    <w:rPr>
      <w:rFonts w:ascii="Tahoma" w:hAnsi="Tahoma"/>
      <w:sz w:val="20"/>
      <w:szCs w:val="20"/>
      <w:lang w:eastAsia="es-ES"/>
    </w:rPr>
  </w:style>
  <w:style w:type="character" w:customStyle="1" w:styleId="MapadeldocumentoCar">
    <w:name w:val="Mapa del documento Car"/>
    <w:basedOn w:val="Fuentedeprrafopredeter"/>
    <w:link w:val="Mapadeldocumento"/>
    <w:uiPriority w:val="99"/>
    <w:rsid w:val="00677D07"/>
    <w:rPr>
      <w:rFonts w:ascii="Tahoma" w:hAnsi="Tahoma"/>
      <w:shd w:val="clear" w:color="auto" w:fill="000080"/>
      <w:lang w:val="es-ES_tradnl" w:eastAsia="es-ES"/>
    </w:rPr>
  </w:style>
  <w:style w:type="paragraph" w:customStyle="1" w:styleId="xl37">
    <w:name w:val="xl37"/>
    <w:basedOn w:val="Normal"/>
    <w:uiPriority w:val="99"/>
    <w:rsid w:val="00677D07"/>
    <w:pPr>
      <w:pBdr>
        <w:left w:val="single" w:sz="8" w:space="0" w:color="auto"/>
        <w:bottom w:val="single" w:sz="8" w:space="0" w:color="auto"/>
      </w:pBdr>
      <w:spacing w:before="100" w:beforeAutospacing="1" w:after="100" w:afterAutospacing="1"/>
      <w:jc w:val="both"/>
    </w:pPr>
    <w:rPr>
      <w:lang w:val="es-ES" w:eastAsia="es-ES"/>
    </w:rPr>
  </w:style>
  <w:style w:type="paragraph" w:customStyle="1" w:styleId="xl38">
    <w:name w:val="xl38"/>
    <w:basedOn w:val="Normal"/>
    <w:uiPriority w:val="99"/>
    <w:rsid w:val="00677D07"/>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39">
    <w:name w:val="xl39"/>
    <w:basedOn w:val="Normal"/>
    <w:uiPriority w:val="99"/>
    <w:rsid w:val="00677D07"/>
    <w:pPr>
      <w:pBdr>
        <w:left w:val="single" w:sz="8" w:space="0" w:color="auto"/>
        <w:right w:val="single" w:sz="4" w:space="0" w:color="auto"/>
      </w:pBdr>
      <w:spacing w:before="100" w:beforeAutospacing="1" w:after="100" w:afterAutospacing="1"/>
      <w:jc w:val="both"/>
    </w:pPr>
    <w:rPr>
      <w:lang w:val="es-ES" w:eastAsia="es-ES"/>
    </w:rPr>
  </w:style>
  <w:style w:type="paragraph" w:customStyle="1" w:styleId="xl40">
    <w:name w:val="xl40"/>
    <w:basedOn w:val="Normal"/>
    <w:uiPriority w:val="99"/>
    <w:rsid w:val="00677D07"/>
    <w:pPr>
      <w:pBdr>
        <w:left w:val="single" w:sz="8" w:space="0" w:color="auto"/>
        <w:bottom w:val="single" w:sz="8" w:space="0" w:color="auto"/>
        <w:right w:val="single" w:sz="4" w:space="0" w:color="auto"/>
      </w:pBdr>
      <w:spacing w:before="100" w:beforeAutospacing="1" w:after="100" w:afterAutospacing="1"/>
      <w:jc w:val="both"/>
    </w:pPr>
    <w:rPr>
      <w:lang w:val="es-ES" w:eastAsia="es-ES"/>
    </w:rPr>
  </w:style>
  <w:style w:type="paragraph" w:customStyle="1" w:styleId="xl41">
    <w:name w:val="xl41"/>
    <w:basedOn w:val="Normal"/>
    <w:uiPriority w:val="99"/>
    <w:rsid w:val="00677D07"/>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42">
    <w:name w:val="xl42"/>
    <w:basedOn w:val="Normal"/>
    <w:uiPriority w:val="99"/>
    <w:rsid w:val="00677D07"/>
    <w:pPr>
      <w:pBdr>
        <w:bottom w:val="single" w:sz="8" w:space="0" w:color="auto"/>
      </w:pBdr>
      <w:spacing w:before="100" w:beforeAutospacing="1" w:after="100" w:afterAutospacing="1"/>
      <w:jc w:val="both"/>
    </w:pPr>
    <w:rPr>
      <w:lang w:val="es-ES" w:eastAsia="es-ES"/>
    </w:rPr>
  </w:style>
  <w:style w:type="paragraph" w:customStyle="1" w:styleId="xl43">
    <w:name w:val="xl43"/>
    <w:basedOn w:val="Normal"/>
    <w:uiPriority w:val="99"/>
    <w:rsid w:val="00677D07"/>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44">
    <w:name w:val="xl44"/>
    <w:basedOn w:val="Normal"/>
    <w:uiPriority w:val="99"/>
    <w:rsid w:val="00677D07"/>
    <w:pPr>
      <w:pBdr>
        <w:top w:val="single" w:sz="8" w:space="0" w:color="auto"/>
        <w:left w:val="single" w:sz="8" w:space="0" w:color="auto"/>
        <w:bottom w:val="single" w:sz="4" w:space="0" w:color="auto"/>
      </w:pBdr>
      <w:spacing w:before="100" w:beforeAutospacing="1" w:after="100" w:afterAutospacing="1"/>
      <w:jc w:val="both"/>
    </w:pPr>
    <w:rPr>
      <w:lang w:val="es-ES" w:eastAsia="es-ES"/>
    </w:rPr>
  </w:style>
  <w:style w:type="paragraph" w:customStyle="1" w:styleId="xl45">
    <w:name w:val="xl45"/>
    <w:basedOn w:val="Normal"/>
    <w:uiPriority w:val="99"/>
    <w:rsid w:val="00677D07"/>
    <w:pPr>
      <w:pBdr>
        <w:top w:val="single" w:sz="8" w:space="0" w:color="auto"/>
        <w:bottom w:val="single" w:sz="4" w:space="0" w:color="auto"/>
      </w:pBdr>
      <w:spacing w:before="100" w:beforeAutospacing="1" w:after="100" w:afterAutospacing="1"/>
      <w:jc w:val="both"/>
    </w:pPr>
    <w:rPr>
      <w:lang w:val="es-ES" w:eastAsia="es-ES"/>
    </w:rPr>
  </w:style>
  <w:style w:type="paragraph" w:customStyle="1" w:styleId="xl46">
    <w:name w:val="xl46"/>
    <w:basedOn w:val="Normal"/>
    <w:rsid w:val="00677D07"/>
    <w:pPr>
      <w:pBdr>
        <w:top w:val="single" w:sz="8" w:space="0" w:color="auto"/>
        <w:bottom w:val="single" w:sz="4" w:space="0" w:color="auto"/>
        <w:right w:val="single" w:sz="4" w:space="0" w:color="auto"/>
      </w:pBdr>
      <w:spacing w:before="100" w:beforeAutospacing="1" w:after="100" w:afterAutospacing="1"/>
      <w:jc w:val="both"/>
    </w:pPr>
    <w:rPr>
      <w:lang w:val="es-ES" w:eastAsia="es-ES"/>
    </w:rPr>
  </w:style>
  <w:style w:type="paragraph" w:customStyle="1" w:styleId="xl47">
    <w:name w:val="xl47"/>
    <w:basedOn w:val="Normal"/>
    <w:uiPriority w:val="99"/>
    <w:rsid w:val="00677D07"/>
    <w:pPr>
      <w:pBdr>
        <w:top w:val="single" w:sz="8" w:space="0" w:color="auto"/>
        <w:bottom w:val="single" w:sz="4" w:space="0" w:color="auto"/>
        <w:right w:val="single" w:sz="8" w:space="0" w:color="auto"/>
      </w:pBdr>
      <w:spacing w:before="100" w:beforeAutospacing="1" w:after="100" w:afterAutospacing="1"/>
      <w:jc w:val="both"/>
    </w:pPr>
    <w:rPr>
      <w:lang w:val="es-ES" w:eastAsia="es-ES"/>
    </w:rPr>
  </w:style>
  <w:style w:type="paragraph" w:customStyle="1" w:styleId="xl48">
    <w:name w:val="xl48"/>
    <w:basedOn w:val="Normal"/>
    <w:uiPriority w:val="99"/>
    <w:rsid w:val="00677D07"/>
    <w:pPr>
      <w:pBdr>
        <w:left w:val="single" w:sz="8" w:space="0" w:color="auto"/>
        <w:bottom w:val="single" w:sz="4" w:space="0" w:color="auto"/>
      </w:pBdr>
      <w:spacing w:before="100" w:beforeAutospacing="1" w:after="100" w:afterAutospacing="1"/>
      <w:jc w:val="both"/>
    </w:pPr>
    <w:rPr>
      <w:lang w:val="es-ES" w:eastAsia="es-ES"/>
    </w:rPr>
  </w:style>
  <w:style w:type="paragraph" w:customStyle="1" w:styleId="xl49">
    <w:name w:val="xl49"/>
    <w:basedOn w:val="Normal"/>
    <w:uiPriority w:val="99"/>
    <w:rsid w:val="00677D07"/>
    <w:pPr>
      <w:pBdr>
        <w:bottom w:val="single" w:sz="4" w:space="0" w:color="auto"/>
      </w:pBdr>
      <w:spacing w:before="100" w:beforeAutospacing="1" w:after="100" w:afterAutospacing="1"/>
      <w:jc w:val="both"/>
    </w:pPr>
    <w:rPr>
      <w:lang w:val="es-ES" w:eastAsia="es-ES"/>
    </w:rPr>
  </w:style>
  <w:style w:type="paragraph" w:customStyle="1" w:styleId="xl50">
    <w:name w:val="xl50"/>
    <w:basedOn w:val="Normal"/>
    <w:uiPriority w:val="99"/>
    <w:rsid w:val="00677D07"/>
    <w:pPr>
      <w:pBdr>
        <w:bottom w:val="single" w:sz="4" w:space="0" w:color="auto"/>
        <w:right w:val="single" w:sz="8" w:space="0" w:color="auto"/>
      </w:pBdr>
      <w:spacing w:before="100" w:beforeAutospacing="1" w:after="100" w:afterAutospacing="1"/>
      <w:jc w:val="both"/>
    </w:pPr>
    <w:rPr>
      <w:lang w:val="es-ES" w:eastAsia="es-ES"/>
    </w:rPr>
  </w:style>
  <w:style w:type="paragraph" w:customStyle="1" w:styleId="xl51">
    <w:name w:val="xl51"/>
    <w:basedOn w:val="Normal"/>
    <w:uiPriority w:val="99"/>
    <w:rsid w:val="00677D07"/>
    <w:pPr>
      <w:spacing w:before="100" w:beforeAutospacing="1" w:after="100" w:afterAutospacing="1"/>
      <w:jc w:val="both"/>
    </w:pPr>
    <w:rPr>
      <w:b/>
      <w:bCs/>
      <w:lang w:val="es-ES" w:eastAsia="es-ES"/>
    </w:rPr>
  </w:style>
  <w:style w:type="paragraph" w:customStyle="1" w:styleId="xl53">
    <w:name w:val="xl53"/>
    <w:basedOn w:val="Normal"/>
    <w:uiPriority w:val="99"/>
    <w:rsid w:val="00677D07"/>
    <w:pPr>
      <w:pBdr>
        <w:bottom w:val="single" w:sz="4" w:space="0" w:color="auto"/>
        <w:right w:val="single" w:sz="4" w:space="0" w:color="auto"/>
      </w:pBdr>
      <w:spacing w:before="100" w:beforeAutospacing="1" w:after="100" w:afterAutospacing="1"/>
      <w:jc w:val="both"/>
    </w:pPr>
    <w:rPr>
      <w:lang w:val="es-ES" w:eastAsia="es-ES"/>
    </w:rPr>
  </w:style>
  <w:style w:type="paragraph" w:customStyle="1" w:styleId="xl54">
    <w:name w:val="xl54"/>
    <w:basedOn w:val="Normal"/>
    <w:uiPriority w:val="99"/>
    <w:rsid w:val="00677D07"/>
    <w:pPr>
      <w:spacing w:before="100" w:beforeAutospacing="1" w:after="100" w:afterAutospacing="1"/>
      <w:jc w:val="both"/>
    </w:pPr>
    <w:rPr>
      <w:sz w:val="16"/>
      <w:szCs w:val="16"/>
      <w:lang w:val="es-ES" w:eastAsia="es-ES"/>
    </w:rPr>
  </w:style>
  <w:style w:type="paragraph" w:customStyle="1" w:styleId="xl56">
    <w:name w:val="xl56"/>
    <w:basedOn w:val="Normal"/>
    <w:uiPriority w:val="99"/>
    <w:rsid w:val="00677D0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lang w:val="es-ES" w:eastAsia="es-ES"/>
    </w:rPr>
  </w:style>
  <w:style w:type="paragraph" w:customStyle="1" w:styleId="xl57">
    <w:name w:val="xl57"/>
    <w:basedOn w:val="Normal"/>
    <w:uiPriority w:val="99"/>
    <w:rsid w:val="00677D07"/>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58">
    <w:name w:val="xl58"/>
    <w:basedOn w:val="Normal"/>
    <w:uiPriority w:val="99"/>
    <w:rsid w:val="00677D07"/>
    <w:pPr>
      <w:spacing w:before="100" w:beforeAutospacing="1" w:after="100" w:afterAutospacing="1"/>
      <w:jc w:val="both"/>
    </w:pPr>
    <w:rPr>
      <w:b/>
      <w:bCs/>
      <w:lang w:val="es-ES" w:eastAsia="es-ES"/>
    </w:rPr>
  </w:style>
  <w:style w:type="paragraph" w:customStyle="1" w:styleId="xl59">
    <w:name w:val="xl59"/>
    <w:basedOn w:val="Normal"/>
    <w:uiPriority w:val="99"/>
    <w:rsid w:val="00677D07"/>
    <w:pPr>
      <w:spacing w:before="100" w:beforeAutospacing="1" w:after="100" w:afterAutospacing="1"/>
      <w:jc w:val="both"/>
    </w:pPr>
    <w:rPr>
      <w:b/>
      <w:bCs/>
      <w:lang w:val="es-ES" w:eastAsia="es-ES"/>
    </w:rPr>
  </w:style>
  <w:style w:type="paragraph" w:customStyle="1" w:styleId="xl60">
    <w:name w:val="xl60"/>
    <w:basedOn w:val="Normal"/>
    <w:uiPriority w:val="99"/>
    <w:rsid w:val="00677D07"/>
    <w:pPr>
      <w:pBdr>
        <w:right w:val="single" w:sz="4" w:space="0" w:color="auto"/>
      </w:pBdr>
      <w:spacing w:before="100" w:beforeAutospacing="1" w:after="100" w:afterAutospacing="1"/>
      <w:jc w:val="both"/>
    </w:pPr>
    <w:rPr>
      <w:lang w:val="es-ES" w:eastAsia="es-ES"/>
    </w:rPr>
  </w:style>
  <w:style w:type="paragraph" w:customStyle="1" w:styleId="xl61">
    <w:name w:val="xl61"/>
    <w:basedOn w:val="Normal"/>
    <w:uiPriority w:val="99"/>
    <w:rsid w:val="00677D07"/>
    <w:pPr>
      <w:pBdr>
        <w:right w:val="single" w:sz="8" w:space="0" w:color="auto"/>
      </w:pBdr>
      <w:spacing w:before="100" w:beforeAutospacing="1" w:after="100" w:afterAutospacing="1"/>
      <w:jc w:val="both"/>
    </w:pPr>
    <w:rPr>
      <w:lang w:val="es-ES" w:eastAsia="es-ES"/>
    </w:rPr>
  </w:style>
  <w:style w:type="paragraph" w:customStyle="1" w:styleId="xl62">
    <w:name w:val="xl62"/>
    <w:basedOn w:val="Normal"/>
    <w:uiPriority w:val="99"/>
    <w:rsid w:val="00677D07"/>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63">
    <w:name w:val="xl63"/>
    <w:basedOn w:val="Normal"/>
    <w:rsid w:val="00677D07"/>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66">
    <w:name w:val="xl66"/>
    <w:basedOn w:val="Normal"/>
    <w:rsid w:val="00677D07"/>
    <w:pPr>
      <w:pBdr>
        <w:top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68">
    <w:name w:val="xl68"/>
    <w:basedOn w:val="Normal"/>
    <w:rsid w:val="00677D07"/>
    <w:pPr>
      <w:pBdr>
        <w:right w:val="single" w:sz="4" w:space="0" w:color="auto"/>
      </w:pBdr>
      <w:spacing w:before="100" w:beforeAutospacing="1" w:after="100" w:afterAutospacing="1"/>
      <w:jc w:val="center"/>
    </w:pPr>
    <w:rPr>
      <w:b/>
      <w:bCs/>
      <w:sz w:val="16"/>
      <w:szCs w:val="16"/>
      <w:lang w:val="es-ES" w:eastAsia="es-ES"/>
    </w:rPr>
  </w:style>
  <w:style w:type="paragraph" w:customStyle="1" w:styleId="xl69">
    <w:name w:val="xl69"/>
    <w:basedOn w:val="Normal"/>
    <w:rsid w:val="00677D07"/>
    <w:pPr>
      <w:pBdr>
        <w:right w:val="single" w:sz="8" w:space="0" w:color="auto"/>
      </w:pBdr>
      <w:spacing w:before="100" w:beforeAutospacing="1" w:after="100" w:afterAutospacing="1"/>
      <w:jc w:val="center"/>
    </w:pPr>
    <w:rPr>
      <w:b/>
      <w:bCs/>
      <w:sz w:val="16"/>
      <w:szCs w:val="16"/>
      <w:lang w:val="es-ES" w:eastAsia="es-ES"/>
    </w:rPr>
  </w:style>
  <w:style w:type="paragraph" w:customStyle="1" w:styleId="xl70">
    <w:name w:val="xl70"/>
    <w:basedOn w:val="Normal"/>
    <w:rsid w:val="00677D07"/>
    <w:pPr>
      <w:pBdr>
        <w:bottom w:val="single" w:sz="8" w:space="0" w:color="auto"/>
        <w:right w:val="single" w:sz="4" w:space="0" w:color="auto"/>
      </w:pBdr>
      <w:spacing w:before="100" w:beforeAutospacing="1" w:after="100" w:afterAutospacing="1"/>
      <w:jc w:val="center"/>
    </w:pPr>
    <w:rPr>
      <w:lang w:val="es-ES" w:eastAsia="es-ES"/>
    </w:rPr>
  </w:style>
  <w:style w:type="paragraph" w:customStyle="1" w:styleId="xl52">
    <w:name w:val="xl52"/>
    <w:basedOn w:val="Normal"/>
    <w:uiPriority w:val="99"/>
    <w:rsid w:val="00677D07"/>
    <w:pPr>
      <w:spacing w:before="100" w:beforeAutospacing="1" w:after="100" w:afterAutospacing="1"/>
      <w:jc w:val="both"/>
    </w:pPr>
    <w:rPr>
      <w:b/>
      <w:bCs/>
      <w:lang w:val="es-ES" w:eastAsia="es-ES"/>
    </w:rPr>
  </w:style>
  <w:style w:type="paragraph" w:customStyle="1" w:styleId="xl64">
    <w:name w:val="xl64"/>
    <w:basedOn w:val="Normal"/>
    <w:rsid w:val="00677D07"/>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Ttulo2GTZ">
    <w:name w:val="Título 2 GTZ"/>
    <w:basedOn w:val="Ttulo2"/>
    <w:uiPriority w:val="99"/>
    <w:rsid w:val="00677D07"/>
    <w:pPr>
      <w:tabs>
        <w:tab w:val="num" w:pos="1440"/>
      </w:tabs>
      <w:suppressAutoHyphens w:val="0"/>
      <w:overflowPunct w:val="0"/>
      <w:spacing w:before="0" w:after="0"/>
      <w:ind w:left="1440"/>
      <w:jc w:val="both"/>
    </w:pPr>
    <w:rPr>
      <w:rFonts w:ascii="Times New Roman" w:hAnsi="Times New Roman"/>
      <w:bCs/>
      <w:i/>
      <w:iCs/>
      <w:sz w:val="24"/>
      <w:lang w:val="en-US" w:eastAsia="es-ES"/>
    </w:rPr>
  </w:style>
  <w:style w:type="paragraph" w:customStyle="1" w:styleId="TituloGTZ1">
    <w:name w:val="Titulo GTZ 1"/>
    <w:basedOn w:val="Ttulo1"/>
    <w:uiPriority w:val="99"/>
    <w:rsid w:val="00677D07"/>
    <w:pPr>
      <w:keepNext w:val="0"/>
      <w:tabs>
        <w:tab w:val="left" w:pos="-1440"/>
        <w:tab w:val="num" w:pos="360"/>
      </w:tabs>
      <w:suppressAutoHyphens w:val="0"/>
      <w:overflowPunct w:val="0"/>
      <w:spacing w:before="120" w:line="333" w:lineRule="auto"/>
      <w:ind w:hanging="360"/>
      <w:jc w:val="both"/>
      <w:outlineLvl w:val="9"/>
    </w:pPr>
    <w:rPr>
      <w:rFonts w:ascii="Times New Roman" w:hAnsi="Times New Roman"/>
      <w:bCs/>
      <w:spacing w:val="0"/>
      <w:kern w:val="28"/>
      <w:sz w:val="20"/>
      <w:szCs w:val="20"/>
      <w:lang w:eastAsia="es-ES"/>
    </w:rPr>
  </w:style>
  <w:style w:type="paragraph" w:customStyle="1" w:styleId="TituloGTZ2">
    <w:name w:val="Titulo GTZ 2"/>
    <w:basedOn w:val="Ttulo2"/>
    <w:uiPriority w:val="99"/>
    <w:rsid w:val="00677D07"/>
    <w:pPr>
      <w:tabs>
        <w:tab w:val="left" w:pos="-1440"/>
        <w:tab w:val="num" w:pos="680"/>
        <w:tab w:val="left" w:pos="1296"/>
      </w:tabs>
      <w:suppressAutoHyphens w:val="0"/>
      <w:overflowPunct w:val="0"/>
      <w:spacing w:before="240" w:after="60"/>
      <w:ind w:left="680"/>
      <w:jc w:val="both"/>
      <w:outlineLvl w:val="9"/>
    </w:pPr>
    <w:rPr>
      <w:rFonts w:ascii="Times New Roman" w:hAnsi="Times New Roman"/>
      <w:bCs/>
      <w:i/>
      <w:iCs/>
      <w:sz w:val="24"/>
      <w:lang w:eastAsia="es-ES"/>
    </w:rPr>
  </w:style>
  <w:style w:type="paragraph" w:customStyle="1" w:styleId="TITULO">
    <w:name w:val="TITULO"/>
    <w:basedOn w:val="Ttulo"/>
    <w:uiPriority w:val="99"/>
    <w:rsid w:val="00677D07"/>
    <w:pPr>
      <w:suppressAutoHyphens w:val="0"/>
      <w:spacing w:before="240" w:after="60"/>
      <w:ind w:right="0"/>
    </w:pPr>
    <w:rPr>
      <w:bCs/>
      <w:color w:val="auto"/>
      <w:spacing w:val="0"/>
      <w:kern w:val="28"/>
      <w:sz w:val="24"/>
      <w:szCs w:val="32"/>
      <w:lang w:eastAsia="es-ES"/>
    </w:rPr>
  </w:style>
  <w:style w:type="paragraph" w:customStyle="1" w:styleId="xl24">
    <w:name w:val="xl24"/>
    <w:basedOn w:val="Normal"/>
    <w:uiPriority w:val="99"/>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6">
    <w:name w:val="xl26"/>
    <w:basedOn w:val="Normal"/>
    <w:uiPriority w:val="99"/>
    <w:rsid w:val="00677D07"/>
    <w:pPr>
      <w:pBdr>
        <w:left w:val="single" w:sz="4" w:space="31"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7">
    <w:name w:val="xl27"/>
    <w:basedOn w:val="Normal"/>
    <w:uiPriority w:val="99"/>
    <w:rsid w:val="00677D07"/>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8">
    <w:name w:val="xl28"/>
    <w:basedOn w:val="Normal"/>
    <w:uiPriority w:val="99"/>
    <w:rsid w:val="00677D0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9">
    <w:name w:val="xl29"/>
    <w:basedOn w:val="Normal"/>
    <w:uiPriority w:val="99"/>
    <w:rsid w:val="00677D07"/>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0">
    <w:name w:val="xl30"/>
    <w:basedOn w:val="Normal"/>
    <w:uiPriority w:val="99"/>
    <w:rsid w:val="00677D07"/>
    <w:pPr>
      <w:pBdr>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1">
    <w:name w:val="xl31"/>
    <w:basedOn w:val="Normal"/>
    <w:uiPriority w:val="99"/>
    <w:rsid w:val="00677D07"/>
    <w:pPr>
      <w:pBdr>
        <w:left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32">
    <w:name w:val="xl32"/>
    <w:basedOn w:val="Normal"/>
    <w:uiPriority w:val="99"/>
    <w:rsid w:val="00677D07"/>
    <w:pPr>
      <w:pBdr>
        <w:left w:val="single" w:sz="4" w:space="0" w:color="auto"/>
        <w:right w:val="single" w:sz="4" w:space="0" w:color="auto"/>
      </w:pBdr>
      <w:spacing w:before="100" w:beforeAutospacing="1" w:after="100" w:afterAutospacing="1"/>
    </w:pPr>
    <w:rPr>
      <w:sz w:val="16"/>
      <w:szCs w:val="16"/>
      <w:lang w:val="es-ES" w:eastAsia="es-ES"/>
    </w:rPr>
  </w:style>
  <w:style w:type="paragraph" w:customStyle="1" w:styleId="xl33">
    <w:name w:val="xl33"/>
    <w:basedOn w:val="Normal"/>
    <w:uiPriority w:val="99"/>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eastAsia="es-ES"/>
    </w:rPr>
  </w:style>
  <w:style w:type="paragraph" w:customStyle="1" w:styleId="xl34">
    <w:name w:val="xl34"/>
    <w:basedOn w:val="Normal"/>
    <w:uiPriority w:val="99"/>
    <w:rsid w:val="00677D07"/>
    <w:pPr>
      <w:pBdr>
        <w:left w:val="single" w:sz="4" w:space="27" w:color="auto"/>
        <w:right w:val="single" w:sz="4" w:space="0" w:color="auto"/>
      </w:pBdr>
      <w:spacing w:before="100" w:beforeAutospacing="1" w:after="100" w:afterAutospacing="1"/>
      <w:ind w:firstLineChars="300" w:firstLine="300"/>
    </w:pPr>
    <w:rPr>
      <w:sz w:val="16"/>
      <w:szCs w:val="16"/>
      <w:lang w:val="es-ES" w:eastAsia="es-ES"/>
    </w:rPr>
  </w:style>
  <w:style w:type="paragraph" w:customStyle="1" w:styleId="xl35">
    <w:name w:val="xl35"/>
    <w:basedOn w:val="Normal"/>
    <w:uiPriority w:val="99"/>
    <w:rsid w:val="00677D07"/>
    <w:pPr>
      <w:numPr>
        <w:numId w:val="64"/>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eastAsia="es-ES"/>
    </w:rPr>
  </w:style>
  <w:style w:type="paragraph" w:customStyle="1" w:styleId="xl36">
    <w:name w:val="xl36"/>
    <w:basedOn w:val="Normal"/>
    <w:uiPriority w:val="99"/>
    <w:rsid w:val="00677D07"/>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55">
    <w:name w:val="xl55"/>
    <w:basedOn w:val="Normal"/>
    <w:uiPriority w:val="99"/>
    <w:rsid w:val="00677D07"/>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eastAsia="es-ES"/>
    </w:rPr>
  </w:style>
  <w:style w:type="paragraph" w:customStyle="1" w:styleId="Textoindependiente21">
    <w:name w:val="Texto independiente 21"/>
    <w:basedOn w:val="Normal"/>
    <w:rsid w:val="00677D07"/>
    <w:pPr>
      <w:widowControl w:val="0"/>
      <w:overflowPunct w:val="0"/>
      <w:autoSpaceDE w:val="0"/>
      <w:autoSpaceDN w:val="0"/>
      <w:adjustRightInd w:val="0"/>
      <w:spacing w:after="120"/>
      <w:ind w:left="360"/>
    </w:pPr>
    <w:rPr>
      <w:rFonts w:ascii="Courier New" w:hAnsi="Courier New"/>
      <w:sz w:val="20"/>
      <w:szCs w:val="20"/>
      <w:lang w:val="en-US" w:eastAsia="es-ES"/>
    </w:rPr>
  </w:style>
  <w:style w:type="paragraph" w:customStyle="1" w:styleId="Ttulo30">
    <w:name w:val="Título3"/>
    <w:basedOn w:val="Normal"/>
    <w:uiPriority w:val="99"/>
    <w:rsid w:val="00677D07"/>
    <w:pPr>
      <w:jc w:val="both"/>
    </w:pPr>
    <w:rPr>
      <w:rFonts w:ascii="Arial" w:hAnsi="Arial"/>
      <w:b/>
      <w:bCs/>
      <w:sz w:val="22"/>
      <w:lang w:val="es-ES" w:eastAsia="es-ES"/>
    </w:rPr>
  </w:style>
  <w:style w:type="paragraph" w:customStyle="1" w:styleId="T2">
    <w:name w:val="T2"/>
    <w:basedOn w:val="Ttulo2"/>
    <w:uiPriority w:val="99"/>
    <w:rsid w:val="00677D07"/>
    <w:pPr>
      <w:keepLines/>
      <w:tabs>
        <w:tab w:val="num" w:pos="1276"/>
      </w:tabs>
      <w:suppressAutoHyphens w:val="0"/>
      <w:snapToGrid w:val="0"/>
      <w:spacing w:before="0" w:after="0"/>
      <w:ind w:left="1276" w:hanging="567"/>
      <w:jc w:val="both"/>
    </w:pPr>
    <w:rPr>
      <w:rFonts w:ascii="Arial" w:hAnsi="Arial"/>
      <w:sz w:val="22"/>
      <w:szCs w:val="20"/>
      <w:lang w:eastAsia="es-ES"/>
    </w:rPr>
  </w:style>
  <w:style w:type="paragraph" w:customStyle="1" w:styleId="Ttulo40">
    <w:name w:val="Título4"/>
    <w:basedOn w:val="Ttulo3"/>
    <w:uiPriority w:val="99"/>
    <w:rsid w:val="00677D07"/>
    <w:pPr>
      <w:keepNext/>
      <w:keepLines/>
      <w:tabs>
        <w:tab w:val="num" w:pos="397"/>
      </w:tabs>
      <w:snapToGrid w:val="0"/>
      <w:ind w:left="397" w:hanging="397"/>
      <w:jc w:val="both"/>
    </w:pPr>
    <w:rPr>
      <w:rFonts w:ascii="Arial" w:hAnsi="Arial" w:cs="Arial"/>
      <w:bCs w:val="0"/>
      <w:caps/>
      <w:sz w:val="22"/>
      <w:szCs w:val="20"/>
      <w:lang w:eastAsia="es-ES"/>
    </w:rPr>
  </w:style>
  <w:style w:type="paragraph" w:customStyle="1" w:styleId="Textos">
    <w:name w:val="Textos"/>
    <w:basedOn w:val="Ttulo"/>
    <w:uiPriority w:val="99"/>
    <w:rsid w:val="00677D07"/>
    <w:pPr>
      <w:suppressAutoHyphens w:val="0"/>
      <w:spacing w:before="120" w:after="120"/>
      <w:ind w:right="0"/>
      <w:jc w:val="both"/>
      <w:outlineLvl w:val="9"/>
    </w:pPr>
    <w:rPr>
      <w:rFonts w:ascii="Arial" w:hAnsi="Arial"/>
      <w:b w:val="0"/>
      <w:color w:val="auto"/>
      <w:spacing w:val="0"/>
      <w:sz w:val="20"/>
      <w:szCs w:val="20"/>
      <w:lang w:val="es-ES" w:eastAsia="es-ES"/>
    </w:rPr>
  </w:style>
  <w:style w:type="paragraph" w:customStyle="1" w:styleId="EstiloEpgrafeSinNegrita">
    <w:name w:val="Estilo Epígrafe + Sin Negrita"/>
    <w:basedOn w:val="Descripcin"/>
    <w:autoRedefine/>
    <w:uiPriority w:val="99"/>
    <w:rsid w:val="00677D07"/>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eastAsia="Times New Roman" w:hAnsi="Arial" w:cs="Arial"/>
      <w:i w:val="0"/>
      <w:iCs w:val="0"/>
      <w:color w:val="auto"/>
      <w:szCs w:val="16"/>
      <w:lang w:val="es-ES" w:eastAsia="es-ES"/>
    </w:rPr>
  </w:style>
  <w:style w:type="paragraph" w:customStyle="1" w:styleId="Titulo3">
    <w:name w:val="Titulo 3"/>
    <w:basedOn w:val="Ttulo3"/>
    <w:next w:val="Ttulo3"/>
    <w:autoRedefine/>
    <w:uiPriority w:val="99"/>
    <w:rsid w:val="00677D07"/>
    <w:pPr>
      <w:keepNext/>
      <w:tabs>
        <w:tab w:val="num" w:pos="720"/>
      </w:tabs>
      <w:spacing w:before="240" w:after="120"/>
      <w:ind w:left="720" w:right="-316" w:hanging="720"/>
    </w:pPr>
    <w:rPr>
      <w:rFonts w:ascii="Arial" w:hAnsi="Arial" w:cs="Arial"/>
      <w:bCs w:val="0"/>
      <w:sz w:val="22"/>
      <w:szCs w:val="22"/>
      <w:lang w:val="es-ES" w:eastAsia="es-ES"/>
    </w:rPr>
  </w:style>
  <w:style w:type="paragraph" w:customStyle="1" w:styleId="EstiloEstilo7CuadroSencilloAutomtico05ptoAnchodel">
    <w:name w:val="Estilo Estilo7 + Cuadro: (Sencillo Automático  05 pto Ancho de lí..."/>
    <w:basedOn w:val="Normal"/>
    <w:uiPriority w:val="99"/>
    <w:rsid w:val="00677D07"/>
    <w:pPr>
      <w:tabs>
        <w:tab w:val="num" w:pos="720"/>
      </w:tabs>
      <w:spacing w:before="120" w:after="120"/>
      <w:ind w:left="720" w:right="-316" w:hanging="360"/>
      <w:jc w:val="both"/>
    </w:pPr>
    <w:rPr>
      <w:rFonts w:ascii="Arial" w:hAnsi="Arial" w:cs="Arial"/>
      <w:sz w:val="22"/>
      <w:szCs w:val="22"/>
      <w:lang w:val="es-ES" w:eastAsia="es-ES"/>
    </w:rPr>
  </w:style>
  <w:style w:type="paragraph" w:customStyle="1" w:styleId="EstiloEstiloTtulo2MaysculasJustificadoSinMaysculas">
    <w:name w:val="Estilo Estilo Título 2 + Mayúsculas Justificado + Sin Mayúsculas"/>
    <w:basedOn w:val="Ttulo2"/>
    <w:next w:val="Ttulo2"/>
    <w:autoRedefine/>
    <w:uiPriority w:val="99"/>
    <w:rsid w:val="00677D07"/>
    <w:pPr>
      <w:suppressAutoHyphens w:val="0"/>
      <w:autoSpaceDE w:val="0"/>
      <w:autoSpaceDN w:val="0"/>
      <w:adjustRightInd w:val="0"/>
      <w:spacing w:after="240"/>
    </w:pPr>
    <w:rPr>
      <w:rFonts w:ascii="Arial" w:hAnsi="Arial"/>
      <w:bCs/>
      <w:iCs/>
      <w:caps/>
      <w:sz w:val="22"/>
      <w:szCs w:val="20"/>
      <w:lang w:val="es-MX" w:eastAsia="es-ES"/>
    </w:rPr>
  </w:style>
  <w:style w:type="paragraph" w:customStyle="1" w:styleId="EstiloTtulo2MaysculasJustificado">
    <w:name w:val="Estilo Título 2 + Mayúsculas Justificado"/>
    <w:basedOn w:val="Ttulo2"/>
    <w:autoRedefine/>
    <w:uiPriority w:val="99"/>
    <w:rsid w:val="00677D07"/>
    <w:pPr>
      <w:tabs>
        <w:tab w:val="num" w:pos="720"/>
      </w:tabs>
      <w:suppressAutoHyphens w:val="0"/>
      <w:autoSpaceDE w:val="0"/>
      <w:autoSpaceDN w:val="0"/>
      <w:adjustRightInd w:val="0"/>
      <w:spacing w:after="240"/>
      <w:ind w:left="720" w:hanging="360"/>
      <w:jc w:val="left"/>
    </w:pPr>
    <w:rPr>
      <w:rFonts w:ascii="Arial" w:hAnsi="Arial"/>
      <w:iCs/>
      <w:caps/>
      <w:sz w:val="22"/>
      <w:szCs w:val="22"/>
      <w:lang w:val="es-MX" w:eastAsia="es-ES"/>
    </w:rPr>
  </w:style>
  <w:style w:type="paragraph" w:customStyle="1" w:styleId="CM40">
    <w:name w:val="CM40"/>
    <w:basedOn w:val="Default"/>
    <w:next w:val="Default"/>
    <w:uiPriority w:val="99"/>
    <w:rsid w:val="00677D07"/>
    <w:pPr>
      <w:spacing w:after="233"/>
    </w:pPr>
    <w:rPr>
      <w:rFonts w:eastAsia="Times New Roman"/>
      <w:color w:val="auto"/>
      <w:lang w:eastAsia="es-ES"/>
    </w:rPr>
  </w:style>
  <w:style w:type="paragraph" w:customStyle="1" w:styleId="Textoindependiente31">
    <w:name w:val="Texto independiente 31"/>
    <w:basedOn w:val="Normal"/>
    <w:rsid w:val="00677D07"/>
    <w:rPr>
      <w:szCs w:val="20"/>
      <w:lang w:val="es-ES" w:eastAsia="es-ES"/>
    </w:rPr>
  </w:style>
  <w:style w:type="paragraph" w:customStyle="1" w:styleId="Lneadereferencia">
    <w:name w:val="Línea de referencia"/>
    <w:basedOn w:val="Textoindependiente"/>
    <w:uiPriority w:val="99"/>
    <w:rsid w:val="00677D07"/>
    <w:pPr>
      <w:spacing w:line="360" w:lineRule="auto"/>
      <w:jc w:val="both"/>
    </w:pPr>
    <w:rPr>
      <w:sz w:val="24"/>
      <w:szCs w:val="20"/>
      <w:lang w:eastAsia="es-ES"/>
    </w:rPr>
  </w:style>
  <w:style w:type="paragraph" w:customStyle="1" w:styleId="Organizacinuno">
    <w:name w:val="Organización uno"/>
    <w:basedOn w:val="Normal"/>
    <w:uiPriority w:val="99"/>
    <w:rsid w:val="00677D07"/>
    <w:pPr>
      <w:ind w:left="283" w:hanging="283"/>
    </w:pPr>
    <w:rPr>
      <w:lang w:val="es-ES" w:eastAsia="es-ES"/>
    </w:rPr>
  </w:style>
  <w:style w:type="character" w:customStyle="1" w:styleId="texto-normal1">
    <w:name w:val="texto-normal1"/>
    <w:rsid w:val="00677D07"/>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677D07"/>
    <w:pPr>
      <w:jc w:val="both"/>
    </w:pPr>
    <w:rPr>
      <w:lang w:val="es-E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677D07"/>
    <w:pPr>
      <w:jc w:val="both"/>
    </w:pPr>
    <w:rPr>
      <w:lang w:val="es-E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677D07"/>
    <w:pPr>
      <w:jc w:val="both"/>
    </w:pPr>
    <w:rPr>
      <w:lang w:val="es-E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677D07"/>
    <w:pPr>
      <w:jc w:val="both"/>
    </w:pPr>
    <w:rPr>
      <w:lang w:val="es-E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677D07"/>
    <w:pPr>
      <w:jc w:val="both"/>
    </w:pPr>
    <w:rPr>
      <w:color w:val="000080"/>
      <w:lang w:val="es-E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677D07"/>
    <w:pPr>
      <w:jc w:val="both"/>
    </w:pPr>
    <w:rPr>
      <w:b/>
      <w:bCs/>
      <w:lang w:val="es-E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677D07"/>
    <w:pPr>
      <w:tabs>
        <w:tab w:val="num" w:pos="360"/>
      </w:tabs>
      <w:jc w:val="both"/>
    </w:pPr>
    <w:rPr>
      <w:lang w:val="es-E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0">
    <w:name w:val="Table Grid 1"/>
    <w:basedOn w:val="Tablanormal"/>
    <w:unhideWhenUsed/>
    <w:rsid w:val="00677D07"/>
    <w:pPr>
      <w:numPr>
        <w:numId w:val="19"/>
      </w:numPr>
      <w:tabs>
        <w:tab w:val="clear" w:pos="720"/>
        <w:tab w:val="num" w:pos="737"/>
        <w:tab w:val="num" w:pos="5538"/>
      </w:tabs>
      <w:ind w:left="5970" w:hanging="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677D07"/>
    <w:pPr>
      <w:jc w:val="both"/>
    </w:pPr>
    <w:rPr>
      <w:lang w:val="es-E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677D07"/>
    <w:pPr>
      <w:jc w:val="both"/>
    </w:pPr>
    <w:rPr>
      <w:lang w:val="es-E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677D07"/>
    <w:pPr>
      <w:jc w:val="both"/>
    </w:pPr>
    <w:rPr>
      <w:lang w:val="es-E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677D07"/>
    <w:pPr>
      <w:jc w:val="both"/>
    </w:pPr>
    <w:rPr>
      <w:lang w:val="es-E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677D07"/>
    <w:pPr>
      <w:jc w:val="both"/>
    </w:pPr>
    <w:rPr>
      <w:lang w:val="es-E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677D07"/>
    <w:pPr>
      <w:jc w:val="both"/>
    </w:pPr>
    <w:rPr>
      <w:lang w:val="es-E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677D07"/>
  </w:style>
  <w:style w:type="paragraph" w:customStyle="1" w:styleId="tit3">
    <w:name w:val="tit3"/>
    <w:basedOn w:val="t3"/>
    <w:uiPriority w:val="99"/>
    <w:rsid w:val="00677D07"/>
    <w:pPr>
      <w:tabs>
        <w:tab w:val="num" w:pos="2160"/>
      </w:tabs>
      <w:ind w:left="2160" w:hanging="180"/>
    </w:pPr>
  </w:style>
  <w:style w:type="paragraph" w:customStyle="1" w:styleId="Tit4">
    <w:name w:val="Tit4"/>
    <w:basedOn w:val="Ttulo40"/>
    <w:uiPriority w:val="99"/>
    <w:rsid w:val="00677D07"/>
  </w:style>
  <w:style w:type="paragraph" w:customStyle="1" w:styleId="Titulo4">
    <w:name w:val="Titulo4"/>
    <w:basedOn w:val="Tit4"/>
    <w:uiPriority w:val="99"/>
    <w:rsid w:val="00677D07"/>
    <w:pPr>
      <w:tabs>
        <w:tab w:val="clear" w:pos="397"/>
        <w:tab w:val="num" w:pos="2844"/>
        <w:tab w:val="num" w:pos="2880"/>
      </w:tabs>
      <w:ind w:left="2880" w:hanging="360"/>
    </w:pPr>
    <w:rPr>
      <w:lang w:val="es-ES"/>
    </w:rPr>
  </w:style>
  <w:style w:type="paragraph" w:customStyle="1" w:styleId="t4">
    <w:name w:val="t4"/>
    <w:basedOn w:val="Titulo4"/>
    <w:uiPriority w:val="99"/>
    <w:rsid w:val="00677D07"/>
    <w:pPr>
      <w:numPr>
        <w:numId w:val="65"/>
      </w:numPr>
      <w:tabs>
        <w:tab w:val="clear" w:pos="340"/>
        <w:tab w:val="num" w:pos="2844"/>
      </w:tabs>
      <w:ind w:left="2880" w:hanging="360"/>
    </w:pPr>
  </w:style>
  <w:style w:type="paragraph" w:customStyle="1" w:styleId="xl65">
    <w:name w:val="xl65"/>
    <w:basedOn w:val="Normal"/>
    <w:rsid w:val="00677D07"/>
    <w:pPr>
      <w:spacing w:before="100" w:beforeAutospacing="1" w:after="100" w:afterAutospacing="1"/>
    </w:pPr>
    <w:rPr>
      <w:rFonts w:ascii="MS Sans Serif" w:hAnsi="MS Sans Serif"/>
      <w:sz w:val="17"/>
      <w:szCs w:val="17"/>
      <w:lang w:val="en-US"/>
    </w:rPr>
  </w:style>
  <w:style w:type="paragraph" w:customStyle="1" w:styleId="normal1">
    <w:name w:val="normal 1"/>
    <w:rsid w:val="00677D07"/>
    <w:pPr>
      <w:suppressAutoHyphens/>
      <w:jc w:val="both"/>
    </w:pPr>
    <w:rPr>
      <w:rFonts w:ascii="Arial" w:hAnsi="Arial"/>
      <w:sz w:val="22"/>
      <w:lang w:val="es-ES" w:eastAsia="ar-SA"/>
    </w:rPr>
  </w:style>
  <w:style w:type="paragraph" w:customStyle="1" w:styleId="p10">
    <w:name w:val="p10"/>
    <w:basedOn w:val="Normal"/>
    <w:rsid w:val="00677D07"/>
    <w:pPr>
      <w:widowControl w:val="0"/>
      <w:tabs>
        <w:tab w:val="left" w:pos="960"/>
      </w:tabs>
      <w:spacing w:line="280" w:lineRule="atLeast"/>
      <w:ind w:left="480"/>
    </w:pPr>
    <w:rPr>
      <w:szCs w:val="20"/>
      <w:lang w:val="es-ES" w:eastAsia="ar-SA"/>
    </w:rPr>
  </w:style>
  <w:style w:type="paragraph" w:customStyle="1" w:styleId="p20">
    <w:name w:val="p20"/>
    <w:basedOn w:val="Normal"/>
    <w:rsid w:val="00677D07"/>
    <w:pPr>
      <w:widowControl w:val="0"/>
      <w:spacing w:line="280" w:lineRule="atLeast"/>
      <w:ind w:left="860"/>
    </w:pPr>
    <w:rPr>
      <w:szCs w:val="20"/>
      <w:lang w:val="es-ES" w:eastAsia="ar-SA"/>
    </w:rPr>
  </w:style>
  <w:style w:type="paragraph" w:customStyle="1" w:styleId="xl124">
    <w:name w:val="xl124"/>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EC" w:eastAsia="es-EC"/>
    </w:rPr>
  </w:style>
  <w:style w:type="paragraph" w:customStyle="1" w:styleId="xl125">
    <w:name w:val="xl125"/>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26">
    <w:name w:val="xl126"/>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7">
    <w:name w:val="xl127"/>
    <w:basedOn w:val="Normal"/>
    <w:rsid w:val="00677D07"/>
    <w:pPr>
      <w:spacing w:before="100" w:beforeAutospacing="1" w:after="100" w:afterAutospacing="1"/>
    </w:pPr>
    <w:rPr>
      <w:rFonts w:ascii="Arial" w:hAnsi="Arial" w:cs="Arial"/>
      <w:sz w:val="20"/>
      <w:szCs w:val="20"/>
      <w:lang w:val="es-EC" w:eastAsia="es-EC"/>
    </w:rPr>
  </w:style>
  <w:style w:type="paragraph" w:customStyle="1" w:styleId="xl128">
    <w:name w:val="xl128"/>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9">
    <w:name w:val="xl129"/>
    <w:basedOn w:val="Normal"/>
    <w:rsid w:val="00677D07"/>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es-EC" w:eastAsia="es-EC"/>
    </w:rPr>
  </w:style>
  <w:style w:type="paragraph" w:customStyle="1" w:styleId="xl130">
    <w:name w:val="xl130"/>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1">
    <w:name w:val="xl131"/>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2">
    <w:name w:val="xl132"/>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3">
    <w:name w:val="xl133"/>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4">
    <w:name w:val="xl134"/>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5">
    <w:name w:val="xl135"/>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6">
    <w:name w:val="xl136"/>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7">
    <w:name w:val="xl137"/>
    <w:basedOn w:val="Normal"/>
    <w:rsid w:val="00677D07"/>
    <w:pPr>
      <w:pBdr>
        <w:top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8">
    <w:name w:val="xl138"/>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9">
    <w:name w:val="xl139"/>
    <w:basedOn w:val="Normal"/>
    <w:rsid w:val="00677D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0">
    <w:name w:val="xl140"/>
    <w:basedOn w:val="Normal"/>
    <w:rsid w:val="00677D07"/>
    <w:pPr>
      <w:pBdr>
        <w:top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1">
    <w:name w:val="xl141"/>
    <w:basedOn w:val="Normal"/>
    <w:rsid w:val="00677D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2">
    <w:name w:val="xl142"/>
    <w:basedOn w:val="Normal"/>
    <w:rsid w:val="00677D07"/>
    <w:pPr>
      <w:pBdr>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3">
    <w:name w:val="xl143"/>
    <w:basedOn w:val="Normal"/>
    <w:rsid w:val="00677D07"/>
    <w:pPr>
      <w:spacing w:before="100" w:beforeAutospacing="1" w:after="100" w:afterAutospacing="1"/>
      <w:jc w:val="center"/>
    </w:pPr>
    <w:rPr>
      <w:rFonts w:ascii="Arial" w:hAnsi="Arial" w:cs="Arial"/>
      <w:b/>
      <w:bCs/>
      <w:lang w:val="es-EC" w:eastAsia="es-EC"/>
    </w:rPr>
  </w:style>
  <w:style w:type="paragraph" w:customStyle="1" w:styleId="xl144">
    <w:name w:val="xl144"/>
    <w:basedOn w:val="Normal"/>
    <w:rsid w:val="00677D0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5">
    <w:name w:val="xl145"/>
    <w:basedOn w:val="Normal"/>
    <w:rsid w:val="00677D07"/>
    <w:pPr>
      <w:pBdr>
        <w:top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6">
    <w:name w:val="xl146"/>
    <w:basedOn w:val="Normal"/>
    <w:rsid w:val="00677D07"/>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7">
    <w:name w:val="xl147"/>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8">
    <w:name w:val="xl148"/>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9">
    <w:name w:val="xl149"/>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0">
    <w:name w:val="xl150"/>
    <w:basedOn w:val="Normal"/>
    <w:rsid w:val="00677D07"/>
    <w:pPr>
      <w:pBdr>
        <w:top w:val="single" w:sz="4" w:space="0" w:color="auto"/>
        <w:lef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1">
    <w:name w:val="xl151"/>
    <w:basedOn w:val="Normal"/>
    <w:rsid w:val="00677D07"/>
    <w:pPr>
      <w:pBdr>
        <w:top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2">
    <w:name w:val="xl152"/>
    <w:basedOn w:val="Normal"/>
    <w:rsid w:val="00677D07"/>
    <w:pPr>
      <w:pBdr>
        <w:top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3">
    <w:name w:val="xl153"/>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4">
    <w:name w:val="xl154"/>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val="es-EC" w:eastAsia="es-EC"/>
    </w:rPr>
  </w:style>
  <w:style w:type="paragraph" w:customStyle="1" w:styleId="xl155">
    <w:name w:val="xl155"/>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6">
    <w:name w:val="xl156"/>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lang w:val="es-EC" w:eastAsia="es-EC"/>
    </w:rPr>
  </w:style>
  <w:style w:type="paragraph" w:customStyle="1" w:styleId="xl157">
    <w:name w:val="xl157"/>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0"/>
      <w:szCs w:val="20"/>
      <w:lang w:val="es-EC" w:eastAsia="es-EC"/>
    </w:rPr>
  </w:style>
  <w:style w:type="paragraph" w:customStyle="1" w:styleId="xl158">
    <w:name w:val="xl158"/>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20"/>
      <w:szCs w:val="20"/>
      <w:lang w:val="es-EC" w:eastAsia="es-EC"/>
    </w:rPr>
  </w:style>
  <w:style w:type="paragraph" w:customStyle="1" w:styleId="xl159">
    <w:name w:val="xl159"/>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677D07"/>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677D07"/>
    <w:pPr>
      <w:numPr>
        <w:numId w:val="66"/>
      </w:numPr>
      <w:tabs>
        <w:tab w:val="left" w:pos="1569"/>
        <w:tab w:val="left" w:pos="2998"/>
      </w:tabs>
      <w:spacing w:after="80"/>
      <w:ind w:left="734" w:right="43"/>
      <w:jc w:val="both"/>
    </w:pPr>
    <w:rPr>
      <w:rFonts w:ascii="Calibri" w:hAnsi="Calibri"/>
      <w:spacing w:val="-3"/>
      <w:sz w:val="22"/>
      <w:szCs w:val="22"/>
      <w:lang w:val="es-EC"/>
    </w:rPr>
  </w:style>
  <w:style w:type="paragraph" w:customStyle="1" w:styleId="cdetexto">
    <w:name w:val="cdetexto"/>
    <w:basedOn w:val="Normal"/>
    <w:rsid w:val="00677D07"/>
    <w:pPr>
      <w:spacing w:before="100" w:beforeAutospacing="1" w:after="100" w:afterAutospacing="1"/>
    </w:pPr>
    <w:rPr>
      <w:lang w:val="es-ES" w:eastAsia="es-ES"/>
    </w:rPr>
  </w:style>
  <w:style w:type="paragraph" w:customStyle="1" w:styleId="elio">
    <w:name w:val="elio"/>
    <w:basedOn w:val="Ttulo1"/>
    <w:rsid w:val="00677D07"/>
    <w:pPr>
      <w:keepLines/>
      <w:suppressAutoHyphens w:val="0"/>
      <w:spacing w:line="360" w:lineRule="auto"/>
      <w:jc w:val="both"/>
    </w:pPr>
    <w:rPr>
      <w:rFonts w:ascii="Comic Sans MS" w:hAnsi="Comic Sans MS"/>
      <w:b w:val="0"/>
      <w:spacing w:val="20"/>
      <w:kern w:val="28"/>
      <w:position w:val="6"/>
      <w:sz w:val="20"/>
      <w:szCs w:val="20"/>
      <w:lang w:val="es-EC"/>
    </w:rPr>
  </w:style>
  <w:style w:type="paragraph" w:customStyle="1" w:styleId="Prrafodelista3">
    <w:name w:val="Párrafo de lista3"/>
    <w:basedOn w:val="Normal"/>
    <w:rsid w:val="00677D07"/>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677D07"/>
  </w:style>
  <w:style w:type="character" w:customStyle="1" w:styleId="mw-headline">
    <w:name w:val="mw-headline"/>
    <w:basedOn w:val="Fuentedeprrafopredeter"/>
    <w:rsid w:val="00677D07"/>
  </w:style>
  <w:style w:type="paragraph" w:customStyle="1" w:styleId="Textoindependiente22">
    <w:name w:val="Texto independiente 22"/>
    <w:basedOn w:val="Normal"/>
    <w:rsid w:val="00677D07"/>
    <w:pPr>
      <w:widowControl w:val="0"/>
      <w:spacing w:line="287" w:lineRule="auto"/>
      <w:ind w:left="720"/>
      <w:jc w:val="both"/>
    </w:pPr>
    <w:rPr>
      <w:szCs w:val="20"/>
      <w:lang w:eastAsia="es-ES"/>
    </w:rPr>
  </w:style>
  <w:style w:type="paragraph" w:customStyle="1" w:styleId="Sangra3detindependiente2">
    <w:name w:val="Sangría 3 de t. independiente2"/>
    <w:basedOn w:val="Normal"/>
    <w:rsid w:val="00677D07"/>
    <w:pPr>
      <w:suppressAutoHyphens/>
      <w:spacing w:after="200" w:line="276" w:lineRule="auto"/>
      <w:ind w:left="705"/>
      <w:jc w:val="both"/>
    </w:pPr>
    <w:rPr>
      <w:rFonts w:ascii="Arial" w:eastAsia="Arial Unicode MS" w:hAnsi="Arial" w:cs="Arial"/>
      <w:kern w:val="1"/>
      <w:sz w:val="20"/>
      <w:szCs w:val="20"/>
      <w:lang w:val="es-EC" w:eastAsia="ar-SA"/>
    </w:rPr>
  </w:style>
  <w:style w:type="paragraph" w:customStyle="1" w:styleId="Sangra2detindependiente1">
    <w:name w:val="Sangría 2 de t. independiente1"/>
    <w:basedOn w:val="Normal"/>
    <w:rsid w:val="00677D07"/>
    <w:pPr>
      <w:suppressAutoHyphens/>
      <w:spacing w:after="120" w:line="480" w:lineRule="auto"/>
      <w:ind w:left="283"/>
    </w:pPr>
    <w:rPr>
      <w:rFonts w:ascii="Arial Narrow" w:hAnsi="Arial Narrow" w:cs="Arial Narrow"/>
      <w:kern w:val="1"/>
      <w:lang w:val="es-ES" w:eastAsia="ar-SA"/>
    </w:rPr>
  </w:style>
  <w:style w:type="paragraph" w:customStyle="1" w:styleId="Sangra2detindependiente3">
    <w:name w:val="Sangría 2 de t. independiente3"/>
    <w:basedOn w:val="Normal"/>
    <w:rsid w:val="00677D07"/>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677D07"/>
    <w:pPr>
      <w:spacing w:after="253"/>
    </w:pPr>
    <w:rPr>
      <w:rFonts w:eastAsia="Times New Roman" w:cs="Times New Roman"/>
      <w:color w:val="auto"/>
      <w:lang w:eastAsia="es-ES"/>
    </w:rPr>
  </w:style>
  <w:style w:type="paragraph" w:customStyle="1" w:styleId="CM7">
    <w:name w:val="CM7"/>
    <w:basedOn w:val="Default"/>
    <w:next w:val="Default"/>
    <w:rsid w:val="00677D07"/>
    <w:pPr>
      <w:spacing w:line="271" w:lineRule="atLeast"/>
    </w:pPr>
    <w:rPr>
      <w:rFonts w:eastAsia="Times New Roman" w:cs="Times New Roman"/>
      <w:color w:val="auto"/>
      <w:lang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677D07"/>
    <w:rPr>
      <w:rFonts w:ascii="Arial" w:hAnsi="Arial"/>
      <w:noProof w:val="0"/>
      <w:sz w:val="22"/>
      <w:lang w:val="es-MX" w:eastAsia="es-ES" w:bidi="ar-SA"/>
    </w:rPr>
  </w:style>
  <w:style w:type="paragraph" w:styleId="Cita">
    <w:name w:val="Quote"/>
    <w:basedOn w:val="Normal"/>
    <w:next w:val="Normal"/>
    <w:link w:val="CitaCar"/>
    <w:qFormat/>
    <w:rsid w:val="00677D07"/>
    <w:pPr>
      <w:spacing w:after="200"/>
    </w:pPr>
    <w:rPr>
      <w:rFonts w:ascii="Cambria" w:eastAsia="Cambria" w:hAnsi="Cambria"/>
      <w:i/>
      <w:iCs/>
      <w:color w:val="000000"/>
    </w:rPr>
  </w:style>
  <w:style w:type="character" w:customStyle="1" w:styleId="CitaCar">
    <w:name w:val="Cita Car"/>
    <w:basedOn w:val="Fuentedeprrafopredeter"/>
    <w:link w:val="Cita"/>
    <w:rsid w:val="00677D07"/>
    <w:rPr>
      <w:rFonts w:ascii="Cambria" w:eastAsia="Cambria" w:hAnsi="Cambria"/>
      <w:i/>
      <w:iCs/>
      <w:color w:val="000000"/>
      <w:sz w:val="24"/>
      <w:szCs w:val="24"/>
      <w:lang w:val="es-ES_tradnl"/>
    </w:rPr>
  </w:style>
  <w:style w:type="character" w:customStyle="1" w:styleId="googqs-tidbit-0">
    <w:name w:val="goog_qs-tidbit-0"/>
    <w:basedOn w:val="Fuentedeprrafopredeter"/>
    <w:rsid w:val="00677D07"/>
  </w:style>
  <w:style w:type="paragraph" w:styleId="Citadestacada">
    <w:name w:val="Intense Quote"/>
    <w:basedOn w:val="Normal"/>
    <w:next w:val="Normal"/>
    <w:link w:val="CitadestacadaCar"/>
    <w:uiPriority w:val="30"/>
    <w:qFormat/>
    <w:rsid w:val="00677D07"/>
    <w:pPr>
      <w:pBdr>
        <w:bottom w:val="single" w:sz="4" w:space="4" w:color="4F81BD"/>
      </w:pBdr>
      <w:spacing w:before="200" w:after="280"/>
      <w:ind w:left="936" w:right="936"/>
    </w:pPr>
    <w:rPr>
      <w:rFonts w:eastAsia="Batang"/>
      <w:b/>
      <w:bCs/>
      <w:i/>
      <w:iCs/>
      <w:color w:val="4F81BD"/>
      <w:lang w:val="es-ES" w:eastAsia="es-ES"/>
    </w:rPr>
  </w:style>
  <w:style w:type="character" w:customStyle="1" w:styleId="CitadestacadaCar">
    <w:name w:val="Cita destacada Car"/>
    <w:basedOn w:val="Fuentedeprrafopredeter"/>
    <w:link w:val="Citadestacada"/>
    <w:uiPriority w:val="30"/>
    <w:rsid w:val="00677D07"/>
    <w:rPr>
      <w:rFonts w:eastAsia="Batang"/>
      <w:b/>
      <w:bCs/>
      <w:i/>
      <w:iCs/>
      <w:color w:val="4F81BD"/>
      <w:sz w:val="24"/>
      <w:szCs w:val="24"/>
      <w:lang w:val="es-ES" w:eastAsia="es-ES"/>
    </w:rPr>
  </w:style>
  <w:style w:type="paragraph" w:customStyle="1" w:styleId="Sangra3detindependiente1">
    <w:name w:val="Sangría 3 de t. independiente1"/>
    <w:basedOn w:val="Normal"/>
    <w:rsid w:val="00677D07"/>
    <w:pPr>
      <w:suppressAutoHyphens/>
      <w:spacing w:after="120"/>
      <w:ind w:left="283"/>
    </w:pPr>
    <w:rPr>
      <w:rFonts w:eastAsia="Droid Sans Fallback" w:cs="Lohit Hindi"/>
      <w:kern w:val="1"/>
      <w:sz w:val="16"/>
      <w:szCs w:val="16"/>
      <w:lang w:val="es-ES" w:eastAsia="zh-CN" w:bidi="hi-IN"/>
    </w:rPr>
  </w:style>
  <w:style w:type="character" w:customStyle="1" w:styleId="WW8Num2z1">
    <w:name w:val="WW8Num2z1"/>
    <w:rsid w:val="00677D07"/>
    <w:rPr>
      <w:rFonts w:ascii="Courier New" w:hAnsi="Courier New" w:cs="Courier New"/>
    </w:rPr>
  </w:style>
  <w:style w:type="character" w:customStyle="1" w:styleId="WW8Num2z2">
    <w:name w:val="WW8Num2z2"/>
    <w:rsid w:val="00677D07"/>
    <w:rPr>
      <w:rFonts w:ascii="Wingdings" w:hAnsi="Wingdings" w:cs="Wingdings"/>
    </w:rPr>
  </w:style>
  <w:style w:type="character" w:customStyle="1" w:styleId="WW8Num3z0">
    <w:name w:val="WW8Num3z0"/>
    <w:rsid w:val="00677D07"/>
    <w:rPr>
      <w:rFonts w:ascii="Symbol" w:hAnsi="Symbol" w:cs="Symbol"/>
    </w:rPr>
  </w:style>
  <w:style w:type="character" w:customStyle="1" w:styleId="WW8Num3z1">
    <w:name w:val="WW8Num3z1"/>
    <w:rsid w:val="00677D07"/>
    <w:rPr>
      <w:rFonts w:ascii="Courier New" w:hAnsi="Courier New" w:cs="Courier New"/>
    </w:rPr>
  </w:style>
  <w:style w:type="character" w:customStyle="1" w:styleId="WW8Num3z2">
    <w:name w:val="WW8Num3z2"/>
    <w:rsid w:val="00677D07"/>
    <w:rPr>
      <w:rFonts w:ascii="Wingdings" w:hAnsi="Wingdings" w:cs="Wingdings"/>
    </w:rPr>
  </w:style>
  <w:style w:type="character" w:customStyle="1" w:styleId="WW8Num7z0">
    <w:name w:val="WW8Num7z0"/>
    <w:rsid w:val="00677D07"/>
    <w:rPr>
      <w:rFonts w:ascii="Symbol" w:hAnsi="Symbol" w:cs="Symbol"/>
    </w:rPr>
  </w:style>
  <w:style w:type="character" w:customStyle="1" w:styleId="WW8Num7z1">
    <w:name w:val="WW8Num7z1"/>
    <w:rsid w:val="00677D07"/>
    <w:rPr>
      <w:rFonts w:ascii="Courier New" w:hAnsi="Courier New" w:cs="Courier New"/>
    </w:rPr>
  </w:style>
  <w:style w:type="character" w:customStyle="1" w:styleId="WW8Num7z2">
    <w:name w:val="WW8Num7z2"/>
    <w:rsid w:val="00677D07"/>
    <w:rPr>
      <w:rFonts w:ascii="Wingdings" w:hAnsi="Wingdings" w:cs="Wingdings"/>
    </w:rPr>
  </w:style>
  <w:style w:type="character" w:customStyle="1" w:styleId="WW8Num9z0">
    <w:name w:val="WW8Num9z0"/>
    <w:rsid w:val="00677D07"/>
    <w:rPr>
      <w:rFonts w:ascii="Symbol" w:hAnsi="Symbol" w:cs="Symbol"/>
    </w:rPr>
  </w:style>
  <w:style w:type="character" w:customStyle="1" w:styleId="WW8Num12z0">
    <w:name w:val="WW8Num12z0"/>
    <w:rsid w:val="00677D07"/>
    <w:rPr>
      <w:rFonts w:ascii="Symbol" w:hAnsi="Symbol" w:cs="Symbol"/>
    </w:rPr>
  </w:style>
  <w:style w:type="character" w:customStyle="1" w:styleId="WW8Num12z1">
    <w:name w:val="WW8Num12z1"/>
    <w:rsid w:val="00677D07"/>
    <w:rPr>
      <w:rFonts w:ascii="Courier New" w:hAnsi="Courier New" w:cs="Courier New"/>
    </w:rPr>
  </w:style>
  <w:style w:type="character" w:customStyle="1" w:styleId="WW8Num12z2">
    <w:name w:val="WW8Num12z2"/>
    <w:rsid w:val="00677D07"/>
    <w:rPr>
      <w:rFonts w:ascii="Wingdings" w:hAnsi="Wingdings" w:cs="Wingdings"/>
    </w:rPr>
  </w:style>
  <w:style w:type="character" w:customStyle="1" w:styleId="WW8Num13z0">
    <w:name w:val="WW8Num13z0"/>
    <w:rsid w:val="00677D07"/>
    <w:rPr>
      <w:rFonts w:ascii="Symbol" w:hAnsi="Symbol" w:cs="Symbol"/>
    </w:rPr>
  </w:style>
  <w:style w:type="character" w:customStyle="1" w:styleId="WW8Num13z1">
    <w:name w:val="WW8Num13z1"/>
    <w:rsid w:val="00677D07"/>
    <w:rPr>
      <w:rFonts w:ascii="Courier New" w:hAnsi="Courier New" w:cs="Courier New"/>
    </w:rPr>
  </w:style>
  <w:style w:type="character" w:customStyle="1" w:styleId="WW8Num13z2">
    <w:name w:val="WW8Num13z2"/>
    <w:rsid w:val="00677D07"/>
    <w:rPr>
      <w:rFonts w:ascii="Wingdings" w:hAnsi="Wingdings" w:cs="Wingdings"/>
    </w:rPr>
  </w:style>
  <w:style w:type="character" w:customStyle="1" w:styleId="WW8Num14z0">
    <w:name w:val="WW8Num14z0"/>
    <w:rsid w:val="00677D07"/>
    <w:rPr>
      <w:rFonts w:ascii="Symbol" w:hAnsi="Symbol" w:cs="Symbol"/>
    </w:rPr>
  </w:style>
  <w:style w:type="character" w:customStyle="1" w:styleId="WW8Num14z1">
    <w:name w:val="WW8Num14z1"/>
    <w:rsid w:val="00677D07"/>
    <w:rPr>
      <w:rFonts w:ascii="Courier New" w:hAnsi="Courier New" w:cs="Courier New"/>
    </w:rPr>
  </w:style>
  <w:style w:type="character" w:customStyle="1" w:styleId="WW8Num14z2">
    <w:name w:val="WW8Num14z2"/>
    <w:rsid w:val="00677D07"/>
    <w:rPr>
      <w:rFonts w:ascii="Wingdings" w:hAnsi="Wingdings" w:cs="Wingdings"/>
    </w:rPr>
  </w:style>
  <w:style w:type="character" w:customStyle="1" w:styleId="WW8Num16z0">
    <w:name w:val="WW8Num16z0"/>
    <w:rsid w:val="00677D07"/>
    <w:rPr>
      <w:rFonts w:ascii="Symbol" w:hAnsi="Symbol" w:cs="Symbol"/>
    </w:rPr>
  </w:style>
  <w:style w:type="character" w:customStyle="1" w:styleId="WW8Num16z1">
    <w:name w:val="WW8Num16z1"/>
    <w:rsid w:val="00677D07"/>
    <w:rPr>
      <w:rFonts w:ascii="Courier New" w:hAnsi="Courier New" w:cs="Courier New"/>
    </w:rPr>
  </w:style>
  <w:style w:type="character" w:customStyle="1" w:styleId="WW8Num16z2">
    <w:name w:val="WW8Num16z2"/>
    <w:rsid w:val="00677D07"/>
    <w:rPr>
      <w:rFonts w:ascii="Wingdings" w:hAnsi="Wingdings" w:cs="Wingdings"/>
    </w:rPr>
  </w:style>
  <w:style w:type="character" w:customStyle="1" w:styleId="WW8Num17z0">
    <w:name w:val="WW8Num17z0"/>
    <w:rsid w:val="00677D07"/>
    <w:rPr>
      <w:rFonts w:ascii="Symbol" w:hAnsi="Symbol" w:cs="Symbol"/>
    </w:rPr>
  </w:style>
  <w:style w:type="character" w:customStyle="1" w:styleId="WW8Num17z1">
    <w:name w:val="WW8Num17z1"/>
    <w:rsid w:val="00677D07"/>
    <w:rPr>
      <w:rFonts w:ascii="Courier New" w:hAnsi="Courier New" w:cs="Courier New"/>
    </w:rPr>
  </w:style>
  <w:style w:type="character" w:customStyle="1" w:styleId="WW8Num17z2">
    <w:name w:val="WW8Num17z2"/>
    <w:rsid w:val="00677D07"/>
    <w:rPr>
      <w:rFonts w:ascii="Wingdings" w:hAnsi="Wingdings" w:cs="Wingdings"/>
    </w:rPr>
  </w:style>
  <w:style w:type="character" w:customStyle="1" w:styleId="WW8Num18z0">
    <w:name w:val="WW8Num18z0"/>
    <w:rsid w:val="00677D07"/>
    <w:rPr>
      <w:b/>
    </w:rPr>
  </w:style>
  <w:style w:type="character" w:customStyle="1" w:styleId="WW8Num19z0">
    <w:name w:val="WW8Num19z0"/>
    <w:rsid w:val="00677D07"/>
    <w:rPr>
      <w:u w:val="none"/>
    </w:rPr>
  </w:style>
  <w:style w:type="character" w:customStyle="1" w:styleId="WW8Num20z0">
    <w:name w:val="WW8Num20z0"/>
    <w:rsid w:val="00677D07"/>
    <w:rPr>
      <w:rFonts w:ascii="Symbol" w:hAnsi="Symbol" w:cs="Symbol"/>
    </w:rPr>
  </w:style>
  <w:style w:type="character" w:customStyle="1" w:styleId="WW8Num20z1">
    <w:name w:val="WW8Num20z1"/>
    <w:rsid w:val="00677D07"/>
    <w:rPr>
      <w:rFonts w:ascii="Courier New" w:hAnsi="Courier New" w:cs="Courier New"/>
    </w:rPr>
  </w:style>
  <w:style w:type="character" w:customStyle="1" w:styleId="WW8Num20z2">
    <w:name w:val="WW8Num20z2"/>
    <w:rsid w:val="00677D07"/>
    <w:rPr>
      <w:rFonts w:ascii="Wingdings" w:hAnsi="Wingdings" w:cs="Wingdings"/>
    </w:rPr>
  </w:style>
  <w:style w:type="character" w:customStyle="1" w:styleId="WW8Num23z1">
    <w:name w:val="WW8Num23z1"/>
    <w:rsid w:val="00677D07"/>
    <w:rPr>
      <w:rFonts w:ascii="Symbol" w:hAnsi="Symbol" w:cs="Symbol"/>
    </w:rPr>
  </w:style>
  <w:style w:type="character" w:customStyle="1" w:styleId="WW8Num24z0">
    <w:name w:val="WW8Num24z0"/>
    <w:rsid w:val="00677D07"/>
    <w:rPr>
      <w:rFonts w:ascii="Wingdings" w:hAnsi="Wingdings" w:cs="Wingdings"/>
    </w:rPr>
  </w:style>
  <w:style w:type="character" w:customStyle="1" w:styleId="WW8Num24z1">
    <w:name w:val="WW8Num24z1"/>
    <w:rsid w:val="00677D07"/>
    <w:rPr>
      <w:rFonts w:ascii="Courier New" w:hAnsi="Courier New" w:cs="Courier New"/>
    </w:rPr>
  </w:style>
  <w:style w:type="character" w:customStyle="1" w:styleId="WW8Num24z3">
    <w:name w:val="WW8Num24z3"/>
    <w:rsid w:val="00677D07"/>
    <w:rPr>
      <w:rFonts w:ascii="Symbol" w:hAnsi="Symbol" w:cs="Symbol"/>
    </w:rPr>
  </w:style>
  <w:style w:type="character" w:customStyle="1" w:styleId="WW8Num26z0">
    <w:name w:val="WW8Num26z0"/>
    <w:rsid w:val="00677D07"/>
    <w:rPr>
      <w:rFonts w:ascii="Symbol" w:hAnsi="Symbol" w:cs="Symbol"/>
    </w:rPr>
  </w:style>
  <w:style w:type="character" w:customStyle="1" w:styleId="WW8Num26z1">
    <w:name w:val="WW8Num26z1"/>
    <w:rsid w:val="00677D07"/>
    <w:rPr>
      <w:rFonts w:ascii="Courier New" w:hAnsi="Courier New" w:cs="Courier New"/>
    </w:rPr>
  </w:style>
  <w:style w:type="character" w:customStyle="1" w:styleId="WW8Num26z2">
    <w:name w:val="WW8Num26z2"/>
    <w:rsid w:val="00677D07"/>
    <w:rPr>
      <w:rFonts w:ascii="Wingdings" w:hAnsi="Wingdings" w:cs="Wingdings"/>
    </w:rPr>
  </w:style>
  <w:style w:type="character" w:customStyle="1" w:styleId="WW8Num27z0">
    <w:name w:val="WW8Num27z0"/>
    <w:rsid w:val="00677D07"/>
    <w:rPr>
      <w:rFonts w:ascii="Century Gothic" w:hAnsi="Century Gothic" w:cs="Century Gothic"/>
      <w:b/>
      <w:bCs/>
      <w:i w:val="0"/>
      <w:iCs w:val="0"/>
      <w:sz w:val="20"/>
      <w:szCs w:val="20"/>
      <w:u w:val="none"/>
    </w:rPr>
  </w:style>
  <w:style w:type="character" w:customStyle="1" w:styleId="WW8Num28z0">
    <w:name w:val="WW8Num28z0"/>
    <w:rsid w:val="00677D07"/>
    <w:rPr>
      <w:rFonts w:ascii="Symbol" w:hAnsi="Symbol" w:cs="Symbol"/>
    </w:rPr>
  </w:style>
  <w:style w:type="character" w:customStyle="1" w:styleId="WW8Num28z1">
    <w:name w:val="WW8Num28z1"/>
    <w:rsid w:val="00677D07"/>
    <w:rPr>
      <w:rFonts w:ascii="Courier New" w:hAnsi="Courier New" w:cs="Courier New"/>
    </w:rPr>
  </w:style>
  <w:style w:type="character" w:customStyle="1" w:styleId="WW8Num28z2">
    <w:name w:val="WW8Num28z2"/>
    <w:rsid w:val="00677D07"/>
    <w:rPr>
      <w:rFonts w:ascii="Wingdings" w:hAnsi="Wingdings" w:cs="Wingdings"/>
    </w:rPr>
  </w:style>
  <w:style w:type="character" w:customStyle="1" w:styleId="WW8Num29z0">
    <w:name w:val="WW8Num29z0"/>
    <w:rsid w:val="00677D07"/>
    <w:rPr>
      <w:rFonts w:ascii="Symbol" w:hAnsi="Symbol" w:cs="Symbol"/>
    </w:rPr>
  </w:style>
  <w:style w:type="character" w:customStyle="1" w:styleId="WW8Num29z1">
    <w:name w:val="WW8Num29z1"/>
    <w:rsid w:val="00677D07"/>
    <w:rPr>
      <w:rFonts w:ascii="Courier New" w:hAnsi="Courier New" w:cs="Courier New"/>
    </w:rPr>
  </w:style>
  <w:style w:type="character" w:customStyle="1" w:styleId="WW8Num29z2">
    <w:name w:val="WW8Num29z2"/>
    <w:rsid w:val="00677D07"/>
    <w:rPr>
      <w:rFonts w:ascii="Wingdings" w:hAnsi="Wingdings" w:cs="Wingdings"/>
    </w:rPr>
  </w:style>
  <w:style w:type="character" w:customStyle="1" w:styleId="WW8Num30z0">
    <w:name w:val="WW8Num30z0"/>
    <w:rsid w:val="00677D07"/>
    <w:rPr>
      <w:rFonts w:ascii="Wingdings" w:hAnsi="Wingdings" w:cs="Wingdings"/>
    </w:rPr>
  </w:style>
  <w:style w:type="character" w:customStyle="1" w:styleId="WW8Num30z1">
    <w:name w:val="WW8Num30z1"/>
    <w:rsid w:val="00677D07"/>
    <w:rPr>
      <w:rFonts w:ascii="Courier New" w:hAnsi="Courier New" w:cs="Courier New"/>
    </w:rPr>
  </w:style>
  <w:style w:type="character" w:customStyle="1" w:styleId="WW8Num30z3">
    <w:name w:val="WW8Num30z3"/>
    <w:rsid w:val="00677D07"/>
    <w:rPr>
      <w:rFonts w:ascii="Symbol" w:hAnsi="Symbol" w:cs="Symbol"/>
    </w:rPr>
  </w:style>
  <w:style w:type="character" w:customStyle="1" w:styleId="WW8Num31z0">
    <w:name w:val="WW8Num31z0"/>
    <w:rsid w:val="00677D07"/>
    <w:rPr>
      <w:b w:val="0"/>
      <w:u w:val="none"/>
    </w:rPr>
  </w:style>
  <w:style w:type="character" w:customStyle="1" w:styleId="WW8Num33z0">
    <w:name w:val="WW8Num33z0"/>
    <w:rsid w:val="00677D07"/>
    <w:rPr>
      <w:rFonts w:ascii="Symbol" w:hAnsi="Symbol" w:cs="Symbol"/>
    </w:rPr>
  </w:style>
  <w:style w:type="character" w:customStyle="1" w:styleId="WW8Num33z1">
    <w:name w:val="WW8Num33z1"/>
    <w:rsid w:val="00677D07"/>
    <w:rPr>
      <w:rFonts w:ascii="Courier New" w:hAnsi="Courier New" w:cs="Courier New"/>
    </w:rPr>
  </w:style>
  <w:style w:type="character" w:customStyle="1" w:styleId="WW8Num33z2">
    <w:name w:val="WW8Num33z2"/>
    <w:rsid w:val="00677D07"/>
    <w:rPr>
      <w:rFonts w:ascii="Wingdings" w:hAnsi="Wingdings" w:cs="Wingdings"/>
    </w:rPr>
  </w:style>
  <w:style w:type="character" w:customStyle="1" w:styleId="WW8Num34z0">
    <w:name w:val="WW8Num34z0"/>
    <w:rsid w:val="00677D07"/>
    <w:rPr>
      <w:rFonts w:ascii="Symbol" w:hAnsi="Symbol" w:cs="Symbol"/>
    </w:rPr>
  </w:style>
  <w:style w:type="character" w:customStyle="1" w:styleId="WW8Num34z1">
    <w:name w:val="WW8Num34z1"/>
    <w:rsid w:val="00677D07"/>
    <w:rPr>
      <w:rFonts w:ascii="Courier New" w:hAnsi="Courier New" w:cs="Courier New"/>
    </w:rPr>
  </w:style>
  <w:style w:type="character" w:customStyle="1" w:styleId="WW8Num34z2">
    <w:name w:val="WW8Num34z2"/>
    <w:rsid w:val="00677D07"/>
    <w:rPr>
      <w:rFonts w:ascii="Wingdings" w:hAnsi="Wingdings" w:cs="Wingdings"/>
    </w:rPr>
  </w:style>
  <w:style w:type="character" w:customStyle="1" w:styleId="WW8Num35z0">
    <w:name w:val="WW8Num35z0"/>
    <w:rsid w:val="00677D07"/>
    <w:rPr>
      <w:rFonts w:ascii="Symbol" w:hAnsi="Symbol" w:cs="Symbol"/>
    </w:rPr>
  </w:style>
  <w:style w:type="character" w:customStyle="1" w:styleId="WW8Num35z1">
    <w:name w:val="WW8Num35z1"/>
    <w:rsid w:val="00677D07"/>
    <w:rPr>
      <w:rFonts w:ascii="Courier New" w:hAnsi="Courier New" w:cs="Courier New"/>
    </w:rPr>
  </w:style>
  <w:style w:type="character" w:customStyle="1" w:styleId="WW8Num35z2">
    <w:name w:val="WW8Num35z2"/>
    <w:rsid w:val="00677D07"/>
    <w:rPr>
      <w:rFonts w:ascii="Wingdings" w:hAnsi="Wingdings" w:cs="Wingdings"/>
    </w:rPr>
  </w:style>
  <w:style w:type="character" w:customStyle="1" w:styleId="WW8Num36z0">
    <w:name w:val="WW8Num36z0"/>
    <w:rsid w:val="00677D07"/>
    <w:rPr>
      <w:rFonts w:ascii="Symbol" w:hAnsi="Symbol" w:cs="Symbol"/>
    </w:rPr>
  </w:style>
  <w:style w:type="character" w:customStyle="1" w:styleId="WW8Num36z1">
    <w:name w:val="WW8Num36z1"/>
    <w:rsid w:val="00677D07"/>
    <w:rPr>
      <w:rFonts w:ascii="Courier New" w:hAnsi="Courier New" w:cs="Courier New"/>
    </w:rPr>
  </w:style>
  <w:style w:type="character" w:customStyle="1" w:styleId="WW8Num36z2">
    <w:name w:val="WW8Num36z2"/>
    <w:rsid w:val="00677D07"/>
    <w:rPr>
      <w:rFonts w:ascii="Wingdings" w:hAnsi="Wingdings" w:cs="Wingdings"/>
    </w:rPr>
  </w:style>
  <w:style w:type="character" w:customStyle="1" w:styleId="WW8Num37z0">
    <w:name w:val="WW8Num37z0"/>
    <w:rsid w:val="00677D07"/>
    <w:rPr>
      <w:rFonts w:ascii="Symbol" w:hAnsi="Symbol" w:cs="Symbol"/>
    </w:rPr>
  </w:style>
  <w:style w:type="character" w:customStyle="1" w:styleId="WW8Num37z1">
    <w:name w:val="WW8Num37z1"/>
    <w:rsid w:val="00677D07"/>
    <w:rPr>
      <w:rFonts w:ascii="Courier New" w:hAnsi="Courier New" w:cs="Courier New"/>
    </w:rPr>
  </w:style>
  <w:style w:type="character" w:customStyle="1" w:styleId="WW8Num37z2">
    <w:name w:val="WW8Num37z2"/>
    <w:rsid w:val="00677D07"/>
    <w:rPr>
      <w:rFonts w:ascii="Wingdings" w:hAnsi="Wingdings" w:cs="Wingdings"/>
    </w:rPr>
  </w:style>
  <w:style w:type="character" w:customStyle="1" w:styleId="WW8Num39z0">
    <w:name w:val="WW8Num39z0"/>
    <w:rsid w:val="00677D07"/>
    <w:rPr>
      <w:rFonts w:ascii="Symbol" w:hAnsi="Symbol" w:cs="Symbol"/>
    </w:rPr>
  </w:style>
  <w:style w:type="character" w:customStyle="1" w:styleId="WW8Num39z1">
    <w:name w:val="WW8Num39z1"/>
    <w:rsid w:val="00677D07"/>
    <w:rPr>
      <w:rFonts w:ascii="Courier New" w:hAnsi="Courier New" w:cs="Courier New"/>
    </w:rPr>
  </w:style>
  <w:style w:type="character" w:customStyle="1" w:styleId="WW8Num39z2">
    <w:name w:val="WW8Num39z2"/>
    <w:rsid w:val="00677D07"/>
    <w:rPr>
      <w:rFonts w:ascii="Wingdings" w:hAnsi="Wingdings" w:cs="Wingdings"/>
    </w:rPr>
  </w:style>
  <w:style w:type="character" w:customStyle="1" w:styleId="WW8Num41z0">
    <w:name w:val="WW8Num41z0"/>
    <w:rsid w:val="00677D07"/>
    <w:rPr>
      <w:rFonts w:ascii="Symbol" w:hAnsi="Symbol" w:cs="Symbol"/>
    </w:rPr>
  </w:style>
  <w:style w:type="character" w:customStyle="1" w:styleId="WW8Num41z1">
    <w:name w:val="WW8Num41z1"/>
    <w:rsid w:val="00677D07"/>
    <w:rPr>
      <w:rFonts w:ascii="Courier New" w:hAnsi="Courier New" w:cs="Courier New"/>
    </w:rPr>
  </w:style>
  <w:style w:type="character" w:customStyle="1" w:styleId="WW8Num41z2">
    <w:name w:val="WW8Num41z2"/>
    <w:rsid w:val="00677D07"/>
    <w:rPr>
      <w:rFonts w:ascii="Wingdings" w:hAnsi="Wingdings" w:cs="Wingdings"/>
    </w:rPr>
  </w:style>
  <w:style w:type="character" w:customStyle="1" w:styleId="WW8Num45z0">
    <w:name w:val="WW8Num45z0"/>
    <w:rsid w:val="00677D07"/>
    <w:rPr>
      <w:rFonts w:ascii="Century Gothic" w:hAnsi="Century Gothic" w:cs="Century Gothic"/>
      <w:b w:val="0"/>
      <w:bCs/>
      <w:i w:val="0"/>
      <w:iCs w:val="0"/>
      <w:sz w:val="20"/>
      <w:szCs w:val="20"/>
      <w:u w:val="none"/>
    </w:rPr>
  </w:style>
  <w:style w:type="character" w:customStyle="1" w:styleId="WW8NumSt26z0">
    <w:name w:val="WW8NumSt26z0"/>
    <w:rsid w:val="00677D07"/>
    <w:rPr>
      <w:rFonts w:ascii="Symbol" w:hAnsi="Symbol" w:cs="Symbol"/>
      <w:b w:val="0"/>
      <w:bCs w:val="0"/>
      <w:i w:val="0"/>
      <w:iCs w:val="0"/>
      <w:sz w:val="20"/>
      <w:szCs w:val="20"/>
      <w:u w:val="none"/>
    </w:rPr>
  </w:style>
  <w:style w:type="character" w:customStyle="1" w:styleId="WW8NumSt46z0">
    <w:name w:val="WW8NumSt46z0"/>
    <w:rsid w:val="00677D07"/>
    <w:rPr>
      <w:rFonts w:ascii="Symbol" w:hAnsi="Symbol" w:cs="Symbol"/>
    </w:rPr>
  </w:style>
  <w:style w:type="paragraph" w:customStyle="1" w:styleId="Contenidodelmarco">
    <w:name w:val="Contenido del marco"/>
    <w:basedOn w:val="Textoindependiente"/>
    <w:rsid w:val="00677D07"/>
    <w:pPr>
      <w:suppressAutoHyphens/>
      <w:spacing w:after="120"/>
      <w:jc w:val="left"/>
    </w:pPr>
    <w:rPr>
      <w:sz w:val="24"/>
      <w:lang w:val="en-US" w:eastAsia="zh-CN"/>
    </w:rPr>
  </w:style>
  <w:style w:type="character" w:customStyle="1" w:styleId="AsuntodelcomentarioCar1">
    <w:name w:val="Asunto del comentario Car1"/>
    <w:uiPriority w:val="99"/>
    <w:semiHidden/>
    <w:rsid w:val="00677D07"/>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677D07"/>
    <w:pPr>
      <w:overflowPunct w:val="0"/>
      <w:autoSpaceDE w:val="0"/>
      <w:autoSpaceDN w:val="0"/>
      <w:adjustRightInd w:val="0"/>
      <w:spacing w:after="120"/>
      <w:textAlignment w:val="baseline"/>
    </w:pPr>
    <w:rPr>
      <w:rFonts w:ascii="Courier PS" w:hAnsi="Courier PS"/>
      <w:sz w:val="16"/>
      <w:szCs w:val="20"/>
      <w:lang w:eastAsia="es-MX"/>
    </w:rPr>
  </w:style>
  <w:style w:type="paragraph" w:customStyle="1" w:styleId="Epgrafe1">
    <w:name w:val="Epígrafe1"/>
    <w:basedOn w:val="Normal"/>
    <w:next w:val="Normal"/>
    <w:rsid w:val="00677D07"/>
    <w:pPr>
      <w:keepNext/>
      <w:widowControl w:val="0"/>
      <w:suppressAutoHyphens/>
      <w:spacing w:before="120" w:after="240"/>
      <w:ind w:right="-91"/>
    </w:pPr>
    <w:rPr>
      <w:rFonts w:ascii="Arial" w:hAnsi="Arial"/>
      <w:b/>
      <w:sz w:val="20"/>
      <w:szCs w:val="20"/>
      <w:lang w:eastAsia="ar-SA"/>
    </w:rPr>
  </w:style>
  <w:style w:type="paragraph" w:customStyle="1" w:styleId="General">
    <w:name w:val="General"/>
    <w:basedOn w:val="Normal"/>
    <w:rsid w:val="00677D07"/>
    <w:pPr>
      <w:suppressAutoHyphens/>
      <w:jc w:val="both"/>
    </w:pPr>
    <w:rPr>
      <w:rFonts w:ascii="Arial" w:hAnsi="Arial"/>
      <w:sz w:val="20"/>
      <w:szCs w:val="20"/>
      <w:lang w:eastAsia="ar-SA"/>
    </w:rPr>
  </w:style>
  <w:style w:type="character" w:customStyle="1" w:styleId="Estilo1Car">
    <w:name w:val="Estilo1 Car"/>
    <w:rsid w:val="00677D07"/>
    <w:rPr>
      <w:rFonts w:ascii="Arial" w:hAnsi="Arial"/>
      <w:b/>
      <w:caps/>
      <w:kern w:val="1"/>
      <w:sz w:val="32"/>
      <w:lang w:val="es-CO" w:eastAsia="ar-SA"/>
    </w:rPr>
  </w:style>
  <w:style w:type="paragraph" w:customStyle="1" w:styleId="t5">
    <w:name w:val="t5"/>
    <w:basedOn w:val="Normal"/>
    <w:rsid w:val="00677D07"/>
    <w:pPr>
      <w:widowControl w:val="0"/>
      <w:autoSpaceDE w:val="0"/>
      <w:autoSpaceDN w:val="0"/>
      <w:adjustRightInd w:val="0"/>
      <w:spacing w:line="240" w:lineRule="atLeast"/>
    </w:pPr>
    <w:rPr>
      <w:sz w:val="20"/>
      <w:lang w:val="es-ES" w:eastAsia="es-ES"/>
    </w:rPr>
  </w:style>
  <w:style w:type="paragraph" w:styleId="Continuarlista4">
    <w:name w:val="List Continue 4"/>
    <w:basedOn w:val="Normal"/>
    <w:uiPriority w:val="99"/>
    <w:unhideWhenUsed/>
    <w:rsid w:val="00677D07"/>
    <w:pPr>
      <w:spacing w:after="120" w:line="276" w:lineRule="auto"/>
      <w:ind w:left="1132"/>
      <w:contextualSpacing/>
    </w:pPr>
    <w:rPr>
      <w:rFonts w:ascii="Calibri" w:eastAsia="Calibri" w:hAnsi="Calibri"/>
      <w:sz w:val="22"/>
      <w:szCs w:val="22"/>
      <w:lang w:val="es-EC"/>
    </w:rPr>
  </w:style>
  <w:style w:type="table" w:customStyle="1" w:styleId="Tablaconcuadrcula11">
    <w:name w:val="Tabla con cuadrícula 11"/>
    <w:basedOn w:val="Tablanormal"/>
    <w:next w:val="Tablaconcuadrcula10"/>
    <w:unhideWhenUsed/>
    <w:rsid w:val="00677D07"/>
    <w:pPr>
      <w:numPr>
        <w:numId w:val="20"/>
      </w:numPr>
      <w:tabs>
        <w:tab w:val="num" w:pos="737"/>
      </w:tabs>
      <w:ind w:left="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677D07"/>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677D07"/>
  </w:style>
  <w:style w:type="paragraph" w:customStyle="1" w:styleId="Prrafodelista4">
    <w:name w:val="Párrafo de lista4"/>
    <w:basedOn w:val="Normal"/>
    <w:rsid w:val="00677D07"/>
    <w:pPr>
      <w:spacing w:after="200" w:line="276" w:lineRule="auto"/>
      <w:ind w:left="720"/>
    </w:pPr>
    <w:rPr>
      <w:rFonts w:ascii="Calibri" w:hAnsi="Calibri"/>
      <w:sz w:val="22"/>
      <w:szCs w:val="22"/>
      <w:lang w:val="es-ES"/>
    </w:rPr>
  </w:style>
  <w:style w:type="character" w:styleId="nfasis">
    <w:name w:val="Emphasis"/>
    <w:qFormat/>
    <w:rsid w:val="00677D07"/>
    <w:rPr>
      <w:i/>
      <w:iCs/>
    </w:rPr>
  </w:style>
  <w:style w:type="paragraph" w:customStyle="1" w:styleId="SectionIVHeader">
    <w:name w:val="Section IV. Header"/>
    <w:basedOn w:val="Normal"/>
    <w:rsid w:val="00677D07"/>
    <w:pPr>
      <w:suppressAutoHyphens/>
      <w:spacing w:before="120" w:after="240"/>
      <w:jc w:val="center"/>
    </w:pPr>
    <w:rPr>
      <w:b/>
      <w:sz w:val="36"/>
      <w:szCs w:val="20"/>
      <w:lang w:val="en-US" w:eastAsia="zh-CN"/>
    </w:rPr>
  </w:style>
  <w:style w:type="paragraph" w:customStyle="1" w:styleId="xl162">
    <w:name w:val="xl162"/>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3">
    <w:name w:val="xl163"/>
    <w:basedOn w:val="Normal"/>
    <w:rsid w:val="00677D0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s-EC" w:eastAsia="es-EC"/>
    </w:rPr>
  </w:style>
  <w:style w:type="paragraph" w:customStyle="1" w:styleId="xl164">
    <w:name w:val="xl164"/>
    <w:basedOn w:val="Normal"/>
    <w:rsid w:val="00677D0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677D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6">
    <w:name w:val="xl166"/>
    <w:basedOn w:val="Normal"/>
    <w:rsid w:val="00677D07"/>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lang w:val="es-EC" w:eastAsia="es-EC"/>
    </w:rPr>
  </w:style>
  <w:style w:type="paragraph" w:customStyle="1" w:styleId="xl167">
    <w:name w:val="xl167"/>
    <w:basedOn w:val="Normal"/>
    <w:rsid w:val="00677D07"/>
    <w:pPr>
      <w:pBdr>
        <w:bottom w:val="single" w:sz="8" w:space="0" w:color="auto"/>
        <w:right w:val="single" w:sz="8" w:space="0" w:color="auto"/>
      </w:pBdr>
      <w:spacing w:before="100" w:beforeAutospacing="1" w:after="100" w:afterAutospacing="1"/>
      <w:textAlignment w:val="top"/>
    </w:pPr>
    <w:rPr>
      <w:lang w:val="es-EC" w:eastAsia="es-EC"/>
    </w:rPr>
  </w:style>
  <w:style w:type="paragraph" w:customStyle="1" w:styleId="xl168">
    <w:name w:val="xl168"/>
    <w:basedOn w:val="Normal"/>
    <w:rsid w:val="00677D07"/>
    <w:pPr>
      <w:pBdr>
        <w:top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169">
    <w:name w:val="xl169"/>
    <w:basedOn w:val="Normal"/>
    <w:rsid w:val="00677D07"/>
    <w:pPr>
      <w:pBdr>
        <w:top w:val="single" w:sz="8" w:space="0" w:color="auto"/>
        <w:bottom w:val="single" w:sz="8" w:space="0" w:color="auto"/>
      </w:pBdr>
      <w:shd w:val="clear" w:color="000000" w:fill="FFFF00"/>
      <w:spacing w:before="100" w:beforeAutospacing="1" w:after="100" w:afterAutospacing="1"/>
    </w:pPr>
    <w:rPr>
      <w:lang w:val="es-EC" w:eastAsia="es-EC"/>
    </w:rPr>
  </w:style>
  <w:style w:type="paragraph" w:customStyle="1" w:styleId="xl170">
    <w:name w:val="xl170"/>
    <w:basedOn w:val="Normal"/>
    <w:rsid w:val="00677D07"/>
    <w:pPr>
      <w:pBdr>
        <w:top w:val="single" w:sz="8" w:space="0" w:color="auto"/>
        <w:left w:val="single" w:sz="8" w:space="0" w:color="auto"/>
        <w:bottom w:val="single" w:sz="4" w:space="0" w:color="auto"/>
        <w:right w:val="single" w:sz="4" w:space="0" w:color="auto"/>
      </w:pBdr>
      <w:spacing w:before="100" w:beforeAutospacing="1" w:after="100" w:afterAutospacing="1"/>
    </w:pPr>
    <w:rPr>
      <w:lang w:val="es-EC" w:eastAsia="es-EC"/>
    </w:rPr>
  </w:style>
  <w:style w:type="paragraph" w:customStyle="1" w:styleId="xl171">
    <w:name w:val="xl171"/>
    <w:basedOn w:val="Normal"/>
    <w:rsid w:val="00677D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C" w:eastAsia="es-EC"/>
    </w:rPr>
  </w:style>
  <w:style w:type="paragraph" w:customStyle="1" w:styleId="xl172">
    <w:name w:val="xl172"/>
    <w:basedOn w:val="Normal"/>
    <w:rsid w:val="00677D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73">
    <w:name w:val="xl173"/>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val="es-EC" w:eastAsia="es-EC"/>
    </w:rPr>
  </w:style>
  <w:style w:type="paragraph" w:customStyle="1" w:styleId="xl174">
    <w:name w:val="xl174"/>
    <w:basedOn w:val="Normal"/>
    <w:rsid w:val="00677D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175">
    <w:name w:val="xl175"/>
    <w:basedOn w:val="Normal"/>
    <w:rsid w:val="00677D0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EC" w:eastAsia="es-EC"/>
    </w:rPr>
  </w:style>
  <w:style w:type="paragraph" w:customStyle="1" w:styleId="xl176">
    <w:name w:val="xl176"/>
    <w:basedOn w:val="Normal"/>
    <w:rsid w:val="00677D07"/>
    <w:pPr>
      <w:pBdr>
        <w:top w:val="single" w:sz="4" w:space="0" w:color="auto"/>
        <w:left w:val="single" w:sz="8" w:space="0" w:color="auto"/>
        <w:bottom w:val="single" w:sz="8" w:space="0" w:color="auto"/>
        <w:right w:val="single" w:sz="4" w:space="0" w:color="auto"/>
      </w:pBdr>
      <w:spacing w:before="100" w:beforeAutospacing="1" w:after="100" w:afterAutospacing="1"/>
    </w:pPr>
    <w:rPr>
      <w:lang w:val="es-EC" w:eastAsia="es-EC"/>
    </w:rPr>
  </w:style>
  <w:style w:type="paragraph" w:customStyle="1" w:styleId="xl177">
    <w:name w:val="xl177"/>
    <w:basedOn w:val="Normal"/>
    <w:rsid w:val="00677D0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78">
    <w:name w:val="xl178"/>
    <w:basedOn w:val="Normal"/>
    <w:rsid w:val="00677D07"/>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79">
    <w:name w:val="xl179"/>
    <w:basedOn w:val="Normal"/>
    <w:rsid w:val="00677D07"/>
    <w:pPr>
      <w:pBdr>
        <w:bottom w:val="single" w:sz="8" w:space="0" w:color="auto"/>
        <w:right w:val="single" w:sz="8" w:space="0" w:color="auto"/>
      </w:pBdr>
      <w:spacing w:before="100" w:beforeAutospacing="1" w:after="100" w:afterAutospacing="1"/>
    </w:pPr>
    <w:rPr>
      <w:lang w:val="es-EC" w:eastAsia="es-EC"/>
    </w:rPr>
  </w:style>
  <w:style w:type="paragraph" w:customStyle="1" w:styleId="xl180">
    <w:name w:val="xl180"/>
    <w:basedOn w:val="Normal"/>
    <w:rsid w:val="00677D07"/>
    <w:pPr>
      <w:pBdr>
        <w:top w:val="single" w:sz="8" w:space="0" w:color="auto"/>
      </w:pBdr>
      <w:spacing w:before="100" w:beforeAutospacing="1" w:after="100" w:afterAutospacing="1"/>
    </w:pPr>
    <w:rPr>
      <w:b/>
      <w:bCs/>
      <w:lang w:val="es-EC" w:eastAsia="es-EC"/>
    </w:rPr>
  </w:style>
  <w:style w:type="paragraph" w:customStyle="1" w:styleId="xl181">
    <w:name w:val="xl181"/>
    <w:basedOn w:val="Normal"/>
    <w:rsid w:val="00677D07"/>
    <w:pPr>
      <w:pBdr>
        <w:top w:val="single" w:sz="8" w:space="0" w:color="auto"/>
      </w:pBdr>
      <w:spacing w:before="100" w:beforeAutospacing="1" w:after="100" w:afterAutospacing="1"/>
    </w:pPr>
    <w:rPr>
      <w:lang w:val="es-EC" w:eastAsia="es-EC"/>
    </w:rPr>
  </w:style>
  <w:style w:type="paragraph" w:customStyle="1" w:styleId="xl182">
    <w:name w:val="xl182"/>
    <w:basedOn w:val="Normal"/>
    <w:rsid w:val="00677D07"/>
    <w:pPr>
      <w:spacing w:before="100" w:beforeAutospacing="1" w:after="100" w:afterAutospacing="1"/>
      <w:textAlignment w:val="top"/>
    </w:pPr>
    <w:rPr>
      <w:lang w:val="es-EC" w:eastAsia="es-EC"/>
    </w:rPr>
  </w:style>
  <w:style w:type="paragraph" w:customStyle="1" w:styleId="xl183">
    <w:name w:val="xl183"/>
    <w:basedOn w:val="Normal"/>
    <w:rsid w:val="00677D07"/>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4">
    <w:name w:val="xl184"/>
    <w:basedOn w:val="Normal"/>
    <w:rsid w:val="00677D07"/>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5">
    <w:name w:val="xl185"/>
    <w:basedOn w:val="Normal"/>
    <w:rsid w:val="00677D07"/>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6">
    <w:name w:val="xl186"/>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7">
    <w:name w:val="xl187"/>
    <w:basedOn w:val="Normal"/>
    <w:rsid w:val="00677D07"/>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8">
    <w:name w:val="xl188"/>
    <w:basedOn w:val="Normal"/>
    <w:rsid w:val="00677D0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es-EC" w:eastAsia="es-EC"/>
    </w:rPr>
  </w:style>
  <w:style w:type="paragraph" w:customStyle="1" w:styleId="xl189">
    <w:name w:val="xl189"/>
    <w:basedOn w:val="Normal"/>
    <w:rsid w:val="00677D07"/>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677D07"/>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677D0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EC" w:eastAsia="es-EC"/>
    </w:rPr>
  </w:style>
  <w:style w:type="paragraph" w:customStyle="1" w:styleId="xl193">
    <w:name w:val="xl193"/>
    <w:basedOn w:val="Normal"/>
    <w:rsid w:val="00677D0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94">
    <w:name w:val="xl194"/>
    <w:basedOn w:val="Normal"/>
    <w:rsid w:val="00677D07"/>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lang w:val="es-EC" w:eastAsia="es-EC"/>
    </w:rPr>
  </w:style>
  <w:style w:type="paragraph" w:customStyle="1" w:styleId="xl195">
    <w:name w:val="xl195"/>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b/>
      <w:bCs/>
      <w:lang w:val="es-EC" w:eastAsia="es-EC"/>
    </w:rPr>
  </w:style>
  <w:style w:type="paragraph" w:customStyle="1" w:styleId="xl196">
    <w:name w:val="xl196"/>
    <w:basedOn w:val="Normal"/>
    <w:rsid w:val="00677D07"/>
    <w:pPr>
      <w:pBdr>
        <w:top w:val="single" w:sz="8" w:space="0" w:color="auto"/>
        <w:bottom w:val="single" w:sz="8" w:space="0" w:color="auto"/>
      </w:pBdr>
      <w:shd w:val="clear" w:color="000000" w:fill="FFFF00"/>
      <w:spacing w:before="100" w:beforeAutospacing="1" w:after="100" w:afterAutospacing="1"/>
      <w:jc w:val="center"/>
      <w:textAlignment w:val="top"/>
    </w:pPr>
    <w:rPr>
      <w:lang w:val="es-EC" w:eastAsia="es-EC"/>
    </w:rPr>
  </w:style>
  <w:style w:type="paragraph" w:customStyle="1" w:styleId="xl197">
    <w:name w:val="xl197"/>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8">
    <w:name w:val="xl198"/>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9">
    <w:name w:val="xl199"/>
    <w:basedOn w:val="Normal"/>
    <w:rsid w:val="00677D07"/>
    <w:pPr>
      <w:pBdr>
        <w:top w:val="single" w:sz="8" w:space="0" w:color="auto"/>
        <w:left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200">
    <w:name w:val="xl200"/>
    <w:basedOn w:val="Normal"/>
    <w:rsid w:val="00677D0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sz w:val="20"/>
      <w:szCs w:val="20"/>
      <w:lang w:val="es-EC" w:eastAsia="es-EC"/>
    </w:rPr>
  </w:style>
  <w:style w:type="paragraph" w:customStyle="1" w:styleId="font5">
    <w:name w:val="font5"/>
    <w:basedOn w:val="Normal"/>
    <w:rsid w:val="00677D07"/>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677D07"/>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677D07"/>
    <w:pPr>
      <w:keepNext/>
      <w:jc w:val="both"/>
    </w:pPr>
    <w:rPr>
      <w:rFonts w:ascii="Book Antiqua" w:hAnsi="Book Antiqua"/>
      <w:b/>
      <w:szCs w:val="20"/>
      <w:lang w:val="es-ES" w:eastAsia="es-ES"/>
    </w:rPr>
  </w:style>
  <w:style w:type="paragraph" w:customStyle="1" w:styleId="BodyText31">
    <w:name w:val="Body Text 31"/>
    <w:basedOn w:val="Normal"/>
    <w:rsid w:val="00677D07"/>
    <w:pPr>
      <w:jc w:val="both"/>
    </w:pPr>
    <w:rPr>
      <w:rFonts w:ascii="Arial" w:hAnsi="Arial"/>
      <w:sz w:val="22"/>
      <w:szCs w:val="20"/>
      <w:lang w:val="es-PE" w:eastAsia="es-ES"/>
    </w:rPr>
  </w:style>
  <w:style w:type="paragraph" w:customStyle="1" w:styleId="Pa39">
    <w:name w:val="Pa39"/>
    <w:basedOn w:val="Default"/>
    <w:next w:val="Default"/>
    <w:rsid w:val="00677D07"/>
    <w:pPr>
      <w:widowControl/>
      <w:spacing w:line="181" w:lineRule="atLeast"/>
    </w:pPr>
    <w:rPr>
      <w:rFonts w:ascii="Humnst777 BT" w:eastAsia="Times New Roman" w:hAnsi="Humnst777 BT" w:cs="Times New Roman"/>
      <w:color w:val="auto"/>
      <w:lang w:eastAsia="es-ES"/>
    </w:rPr>
  </w:style>
  <w:style w:type="paragraph" w:customStyle="1" w:styleId="S1-subpara">
    <w:name w:val="S1-sub para"/>
    <w:basedOn w:val="Normal"/>
    <w:link w:val="S1-subparaChar"/>
    <w:rsid w:val="00677D07"/>
    <w:pPr>
      <w:numPr>
        <w:ilvl w:val="1"/>
        <w:numId w:val="67"/>
      </w:numPr>
      <w:spacing w:after="200"/>
      <w:jc w:val="both"/>
    </w:pPr>
    <w:rPr>
      <w:szCs w:val="20"/>
      <w:lang w:val="en-US"/>
    </w:rPr>
  </w:style>
  <w:style w:type="character" w:customStyle="1" w:styleId="S1-subparaChar">
    <w:name w:val="S1-sub para Char"/>
    <w:link w:val="S1-subpara"/>
    <w:rsid w:val="00677D07"/>
    <w:rPr>
      <w:sz w:val="24"/>
    </w:rPr>
  </w:style>
  <w:style w:type="paragraph" w:customStyle="1" w:styleId="Level3Body">
    <w:name w:val="Level 3 (Body)"/>
    <w:rsid w:val="00677D07"/>
    <w:pPr>
      <w:numPr>
        <w:numId w:val="67"/>
      </w:numPr>
      <w:tabs>
        <w:tab w:val="left" w:pos="1502"/>
      </w:tabs>
      <w:spacing w:line="270" w:lineRule="atLeast"/>
      <w:jc w:val="both"/>
    </w:pPr>
    <w:rPr>
      <w:rFonts w:ascii="Optima" w:hAnsi="Optima"/>
      <w:sz w:val="22"/>
    </w:rPr>
  </w:style>
  <w:style w:type="paragraph" w:customStyle="1" w:styleId="ChapterNumber">
    <w:name w:val="ChapterNumber"/>
    <w:basedOn w:val="Normal"/>
    <w:next w:val="Normal"/>
    <w:rsid w:val="00677D07"/>
    <w:pPr>
      <w:spacing w:after="360"/>
    </w:pPr>
    <w:rPr>
      <w:szCs w:val="20"/>
      <w:lang w:val="en-US"/>
    </w:rPr>
  </w:style>
  <w:style w:type="paragraph" w:customStyle="1" w:styleId="ARIAL">
    <w:name w:val="ARIAL"/>
    <w:basedOn w:val="Normal"/>
    <w:rsid w:val="00677D07"/>
    <w:pPr>
      <w:overflowPunct w:val="0"/>
      <w:autoSpaceDE w:val="0"/>
      <w:autoSpaceDN w:val="0"/>
      <w:adjustRightInd w:val="0"/>
      <w:jc w:val="both"/>
      <w:textAlignment w:val="baseline"/>
    </w:pPr>
    <w:rPr>
      <w:szCs w:val="20"/>
      <w:lang w:eastAsia="es-ES"/>
    </w:rPr>
  </w:style>
  <w:style w:type="paragraph" w:customStyle="1" w:styleId="PARRAFO">
    <w:name w:val="PARRAFO"/>
    <w:basedOn w:val="Default"/>
    <w:link w:val="PARRAFOCar"/>
    <w:qFormat/>
    <w:rsid w:val="00677D07"/>
    <w:pPr>
      <w:spacing w:before="120" w:after="120" w:line="288" w:lineRule="auto"/>
      <w:jc w:val="both"/>
      <w:textAlignment w:val="baseline"/>
    </w:pPr>
    <w:rPr>
      <w:rFonts w:ascii="Bookman Old Style" w:eastAsia="Times New Roman" w:hAnsi="Bookman Old Style" w:cs="Times New Roman"/>
      <w:sz w:val="22"/>
      <w:szCs w:val="22"/>
      <w:lang w:val="en-US" w:eastAsia="en-US"/>
    </w:rPr>
  </w:style>
  <w:style w:type="character" w:customStyle="1" w:styleId="PARRAFOCar">
    <w:name w:val="PARRAFO Car"/>
    <w:link w:val="PARRAFO"/>
    <w:rsid w:val="00677D07"/>
    <w:rPr>
      <w:rFonts w:ascii="Bookman Old Style" w:hAnsi="Bookman Old Style"/>
      <w:color w:val="000000"/>
      <w:sz w:val="22"/>
      <w:szCs w:val="22"/>
    </w:rPr>
  </w:style>
  <w:style w:type="paragraph" w:customStyle="1" w:styleId="41Autolist4">
    <w:name w:val="4.1 Autolist4"/>
    <w:basedOn w:val="Normal"/>
    <w:next w:val="Normal"/>
    <w:uiPriority w:val="99"/>
    <w:rsid w:val="00677D07"/>
    <w:pPr>
      <w:keepNext/>
      <w:spacing w:before="120" w:after="120"/>
      <w:jc w:val="both"/>
    </w:pPr>
    <w:rPr>
      <w:szCs w:val="20"/>
      <w:lang w:val="en-US"/>
    </w:rPr>
  </w:style>
  <w:style w:type="paragraph" w:customStyle="1" w:styleId="iAutoList">
    <w:name w:val="(i) AutoList"/>
    <w:basedOn w:val="Normal"/>
    <w:next w:val="Normal"/>
    <w:uiPriority w:val="99"/>
    <w:rsid w:val="00677D07"/>
    <w:pPr>
      <w:spacing w:before="120" w:after="120"/>
      <w:ind w:left="720" w:hanging="360"/>
      <w:jc w:val="both"/>
    </w:pPr>
    <w:rPr>
      <w:snapToGrid w:val="0"/>
      <w:szCs w:val="20"/>
    </w:rPr>
  </w:style>
  <w:style w:type="character" w:customStyle="1" w:styleId="WW8Num1z0">
    <w:name w:val="WW8Num1z0"/>
    <w:rsid w:val="00677D07"/>
    <w:rPr>
      <w:rFonts w:ascii="Arial" w:eastAsia="Arial" w:hAnsi="Arial" w:cs="Arial"/>
    </w:rPr>
  </w:style>
  <w:style w:type="character" w:customStyle="1" w:styleId="WW8Num8z0">
    <w:name w:val="WW8Num8z0"/>
    <w:rsid w:val="00677D07"/>
    <w:rPr>
      <w:rFonts w:ascii="Arial" w:eastAsia="Arial" w:hAnsi="Arial" w:cs="Arial"/>
    </w:rPr>
  </w:style>
  <w:style w:type="character" w:customStyle="1" w:styleId="WW8Num19z1">
    <w:name w:val="WW8Num19z1"/>
    <w:rsid w:val="00677D07"/>
    <w:rPr>
      <w:rFonts w:ascii="Symbol" w:hAnsi="Symbol" w:cs="Symbol"/>
    </w:rPr>
  </w:style>
  <w:style w:type="character" w:customStyle="1" w:styleId="WW8Num19z2">
    <w:name w:val="WW8Num19z2"/>
    <w:rsid w:val="00677D07"/>
    <w:rPr>
      <w:rFonts w:ascii="Wingdings" w:hAnsi="Wingdings" w:cs="Wingdings"/>
    </w:rPr>
  </w:style>
  <w:style w:type="character" w:customStyle="1" w:styleId="WW8Num19z4">
    <w:name w:val="WW8Num19z4"/>
    <w:rsid w:val="00677D07"/>
    <w:rPr>
      <w:rFonts w:ascii="Courier New" w:hAnsi="Courier New" w:cs="Courier New"/>
    </w:rPr>
  </w:style>
  <w:style w:type="character" w:customStyle="1" w:styleId="WW8Num21z0">
    <w:name w:val="WW8Num21z0"/>
    <w:rsid w:val="00677D07"/>
    <w:rPr>
      <w:rFonts w:ascii="Symbol" w:hAnsi="Symbol" w:cs="Symbol"/>
    </w:rPr>
  </w:style>
  <w:style w:type="character" w:customStyle="1" w:styleId="WW8Num21z1">
    <w:name w:val="WW8Num21z1"/>
    <w:rsid w:val="00677D07"/>
    <w:rPr>
      <w:rFonts w:ascii="Courier New" w:hAnsi="Courier New" w:cs="Courier New"/>
    </w:rPr>
  </w:style>
  <w:style w:type="character" w:customStyle="1" w:styleId="WW8Num21z2">
    <w:name w:val="WW8Num21z2"/>
    <w:rsid w:val="00677D07"/>
    <w:rPr>
      <w:rFonts w:ascii="Wingdings" w:hAnsi="Wingdings" w:cs="Wingdings"/>
    </w:rPr>
  </w:style>
  <w:style w:type="character" w:customStyle="1" w:styleId="WW8Num23z0">
    <w:name w:val="WW8Num23z0"/>
    <w:rsid w:val="00677D07"/>
    <w:rPr>
      <w:rFonts w:ascii="Symbol" w:hAnsi="Symbol" w:cs="Symbol"/>
    </w:rPr>
  </w:style>
  <w:style w:type="character" w:customStyle="1" w:styleId="WW8Num23z2">
    <w:name w:val="WW8Num23z2"/>
    <w:rsid w:val="00677D07"/>
    <w:rPr>
      <w:rFonts w:ascii="Wingdings" w:hAnsi="Wingdings" w:cs="Wingdings"/>
    </w:rPr>
  </w:style>
  <w:style w:type="character" w:customStyle="1" w:styleId="WW8Num25z0">
    <w:name w:val="WW8Num25z0"/>
    <w:rsid w:val="00677D07"/>
    <w:rPr>
      <w:rFonts w:ascii="Symbol" w:hAnsi="Symbol" w:cs="Symbol"/>
    </w:rPr>
  </w:style>
  <w:style w:type="character" w:customStyle="1" w:styleId="WW8Num25z1">
    <w:name w:val="WW8Num25z1"/>
    <w:rsid w:val="00677D07"/>
    <w:rPr>
      <w:rFonts w:ascii="Courier New" w:hAnsi="Courier New" w:cs="Courier New"/>
    </w:rPr>
  </w:style>
  <w:style w:type="character" w:customStyle="1" w:styleId="WW8Num25z2">
    <w:name w:val="WW8Num25z2"/>
    <w:rsid w:val="00677D07"/>
    <w:rPr>
      <w:rFonts w:ascii="Wingdings" w:hAnsi="Wingdings" w:cs="Wingdings"/>
    </w:rPr>
  </w:style>
  <w:style w:type="character" w:customStyle="1" w:styleId="WW8Num27z1">
    <w:name w:val="WW8Num27z1"/>
    <w:rsid w:val="00677D07"/>
    <w:rPr>
      <w:rFonts w:ascii="Courier New" w:hAnsi="Courier New" w:cs="Courier New"/>
    </w:rPr>
  </w:style>
  <w:style w:type="character" w:customStyle="1" w:styleId="WW8Num27z2">
    <w:name w:val="WW8Num27z2"/>
    <w:rsid w:val="00677D07"/>
    <w:rPr>
      <w:rFonts w:ascii="Wingdings" w:hAnsi="Wingdings" w:cs="Wingdings"/>
    </w:rPr>
  </w:style>
  <w:style w:type="character" w:customStyle="1" w:styleId="WW8Num30z2">
    <w:name w:val="WW8Num30z2"/>
    <w:rsid w:val="00677D07"/>
    <w:rPr>
      <w:rFonts w:ascii="Wingdings" w:hAnsi="Wingdings" w:cs="Wingdings"/>
    </w:rPr>
  </w:style>
  <w:style w:type="character" w:customStyle="1" w:styleId="WW8Num31z1">
    <w:name w:val="WW8Num31z1"/>
    <w:rsid w:val="00677D07"/>
    <w:rPr>
      <w:rFonts w:ascii="Courier New" w:hAnsi="Courier New" w:cs="Courier New"/>
    </w:rPr>
  </w:style>
  <w:style w:type="character" w:customStyle="1" w:styleId="WW8Num31z2">
    <w:name w:val="WW8Num31z2"/>
    <w:rsid w:val="00677D07"/>
    <w:rPr>
      <w:rFonts w:ascii="Wingdings" w:hAnsi="Wingdings" w:cs="Wingdings"/>
    </w:rPr>
  </w:style>
  <w:style w:type="character" w:customStyle="1" w:styleId="WW8Num38z0">
    <w:name w:val="WW8Num38z0"/>
    <w:rsid w:val="00677D07"/>
    <w:rPr>
      <w:b/>
    </w:rPr>
  </w:style>
  <w:style w:type="character" w:customStyle="1" w:styleId="WW8Num39z3">
    <w:name w:val="WW8Num39z3"/>
    <w:rsid w:val="00677D07"/>
    <w:rPr>
      <w:rFonts w:ascii="Symbol" w:hAnsi="Symbol" w:cs="Symbol"/>
    </w:rPr>
  </w:style>
  <w:style w:type="character" w:customStyle="1" w:styleId="WW8Num42z0">
    <w:name w:val="WW8Num42z0"/>
    <w:rsid w:val="00677D07"/>
    <w:rPr>
      <w:rFonts w:ascii="Symbol" w:hAnsi="Symbol" w:cs="Symbol"/>
    </w:rPr>
  </w:style>
  <w:style w:type="character" w:customStyle="1" w:styleId="WW8Num42z1">
    <w:name w:val="WW8Num42z1"/>
    <w:rsid w:val="00677D07"/>
    <w:rPr>
      <w:rFonts w:ascii="Courier New" w:hAnsi="Courier New" w:cs="Courier New"/>
    </w:rPr>
  </w:style>
  <w:style w:type="character" w:customStyle="1" w:styleId="WW8Num42z2">
    <w:name w:val="WW8Num42z2"/>
    <w:rsid w:val="00677D07"/>
    <w:rPr>
      <w:rFonts w:ascii="Wingdings" w:hAnsi="Wingdings" w:cs="Wingdings"/>
    </w:rPr>
  </w:style>
  <w:style w:type="character" w:customStyle="1" w:styleId="WW8Num43z0">
    <w:name w:val="WW8Num43z0"/>
    <w:rsid w:val="00677D07"/>
    <w:rPr>
      <w:rFonts w:ascii="Symbol" w:hAnsi="Symbol" w:cs="Symbol"/>
    </w:rPr>
  </w:style>
  <w:style w:type="character" w:customStyle="1" w:styleId="WW8Num43z1">
    <w:name w:val="WW8Num43z1"/>
    <w:rsid w:val="00677D07"/>
    <w:rPr>
      <w:rFonts w:ascii="Courier New" w:hAnsi="Courier New" w:cs="Courier New"/>
    </w:rPr>
  </w:style>
  <w:style w:type="character" w:customStyle="1" w:styleId="WW8Num43z2">
    <w:name w:val="WW8Num43z2"/>
    <w:rsid w:val="00677D07"/>
    <w:rPr>
      <w:rFonts w:ascii="Wingdings" w:hAnsi="Wingdings" w:cs="Wingdings"/>
    </w:rPr>
  </w:style>
  <w:style w:type="character" w:customStyle="1" w:styleId="WW8Num44z0">
    <w:name w:val="WW8Num44z0"/>
    <w:rsid w:val="00677D07"/>
    <w:rPr>
      <w:rFonts w:ascii="Symbol" w:hAnsi="Symbol" w:cs="Symbol"/>
    </w:rPr>
  </w:style>
  <w:style w:type="character" w:customStyle="1" w:styleId="WW8Num44z1">
    <w:name w:val="WW8Num44z1"/>
    <w:rsid w:val="00677D07"/>
    <w:rPr>
      <w:rFonts w:ascii="Courier New" w:hAnsi="Courier New" w:cs="Courier New"/>
    </w:rPr>
  </w:style>
  <w:style w:type="character" w:customStyle="1" w:styleId="WW8Num44z2">
    <w:name w:val="WW8Num44z2"/>
    <w:rsid w:val="00677D07"/>
    <w:rPr>
      <w:rFonts w:ascii="Wingdings" w:hAnsi="Wingdings" w:cs="Wingdings"/>
    </w:rPr>
  </w:style>
  <w:style w:type="character" w:customStyle="1" w:styleId="WW8Num45z1">
    <w:name w:val="WW8Num45z1"/>
    <w:rsid w:val="00677D07"/>
    <w:rPr>
      <w:rFonts w:ascii="Courier New" w:hAnsi="Courier New" w:cs="Courier New"/>
    </w:rPr>
  </w:style>
  <w:style w:type="character" w:customStyle="1" w:styleId="WW8Num45z2">
    <w:name w:val="WW8Num45z2"/>
    <w:rsid w:val="00677D07"/>
    <w:rPr>
      <w:rFonts w:ascii="Wingdings" w:hAnsi="Wingdings" w:cs="Wingdings"/>
    </w:rPr>
  </w:style>
  <w:style w:type="character" w:customStyle="1" w:styleId="WW8Num46z0">
    <w:name w:val="WW8Num46z0"/>
    <w:rsid w:val="00677D07"/>
    <w:rPr>
      <w:rFonts w:ascii="Symbol" w:hAnsi="Symbol" w:cs="Symbol"/>
    </w:rPr>
  </w:style>
  <w:style w:type="character" w:customStyle="1" w:styleId="WW8Num47z0">
    <w:name w:val="WW8Num47z0"/>
    <w:rsid w:val="00677D07"/>
    <w:rPr>
      <w:b/>
    </w:rPr>
  </w:style>
  <w:style w:type="character" w:customStyle="1" w:styleId="WW8Num48z0">
    <w:name w:val="WW8Num48z0"/>
    <w:rsid w:val="00677D07"/>
    <w:rPr>
      <w:rFonts w:ascii="Symbol" w:hAnsi="Symbol" w:cs="Symbol"/>
    </w:rPr>
  </w:style>
  <w:style w:type="character" w:customStyle="1" w:styleId="WW8Num48z1">
    <w:name w:val="WW8Num48z1"/>
    <w:rsid w:val="00677D07"/>
    <w:rPr>
      <w:rFonts w:ascii="Courier New" w:hAnsi="Courier New" w:cs="Courier New"/>
    </w:rPr>
  </w:style>
  <w:style w:type="character" w:customStyle="1" w:styleId="WW8Num48z2">
    <w:name w:val="WW8Num48z2"/>
    <w:rsid w:val="00677D07"/>
    <w:rPr>
      <w:rFonts w:ascii="Wingdings" w:hAnsi="Wingdings" w:cs="Wingdings"/>
    </w:rPr>
  </w:style>
  <w:style w:type="character" w:customStyle="1" w:styleId="WW8Num49z0">
    <w:name w:val="WW8Num49z0"/>
    <w:rsid w:val="00677D07"/>
    <w:rPr>
      <w:rFonts w:ascii="Symbol" w:hAnsi="Symbol" w:cs="Symbol"/>
    </w:rPr>
  </w:style>
  <w:style w:type="character" w:customStyle="1" w:styleId="WW8Num49z1">
    <w:name w:val="WW8Num49z1"/>
    <w:rsid w:val="00677D07"/>
    <w:rPr>
      <w:rFonts w:ascii="Courier New" w:hAnsi="Courier New" w:cs="Courier New"/>
    </w:rPr>
  </w:style>
  <w:style w:type="character" w:customStyle="1" w:styleId="WW8Num49z2">
    <w:name w:val="WW8Num49z2"/>
    <w:rsid w:val="00677D07"/>
    <w:rPr>
      <w:rFonts w:ascii="Wingdings" w:hAnsi="Wingdings" w:cs="Wingdings"/>
    </w:rPr>
  </w:style>
  <w:style w:type="character" w:customStyle="1" w:styleId="WW8Num50z0">
    <w:name w:val="WW8Num50z0"/>
    <w:rsid w:val="00677D07"/>
    <w:rPr>
      <w:rFonts w:ascii="Symbol" w:hAnsi="Symbol" w:cs="Symbol"/>
    </w:rPr>
  </w:style>
  <w:style w:type="character" w:customStyle="1" w:styleId="WW8Num50z1">
    <w:name w:val="WW8Num50z1"/>
    <w:rsid w:val="00677D07"/>
    <w:rPr>
      <w:rFonts w:ascii="Courier New" w:hAnsi="Courier New" w:cs="Courier New"/>
    </w:rPr>
  </w:style>
  <w:style w:type="character" w:customStyle="1" w:styleId="WW8Num50z2">
    <w:name w:val="WW8Num50z2"/>
    <w:rsid w:val="00677D07"/>
    <w:rPr>
      <w:rFonts w:ascii="Wingdings" w:hAnsi="Wingdings" w:cs="Wingdings"/>
    </w:rPr>
  </w:style>
  <w:style w:type="character" w:customStyle="1" w:styleId="RTFNum21">
    <w:name w:val="RTF_Num 2 1"/>
    <w:rsid w:val="00677D07"/>
    <w:rPr>
      <w:rFonts w:ascii="Arial" w:eastAsia="Arial" w:hAnsi="Arial" w:cs="Arial"/>
    </w:rPr>
  </w:style>
  <w:style w:type="character" w:customStyle="1" w:styleId="RTFNum22">
    <w:name w:val="RTF_Num 2 2"/>
    <w:rsid w:val="00677D07"/>
    <w:rPr>
      <w:rFonts w:ascii="Arial" w:eastAsia="Arial" w:hAnsi="Arial" w:cs="Arial"/>
    </w:rPr>
  </w:style>
  <w:style w:type="character" w:customStyle="1" w:styleId="RTFNum23">
    <w:name w:val="RTF_Num 2 3"/>
    <w:rsid w:val="00677D07"/>
    <w:rPr>
      <w:rFonts w:ascii="Arial" w:eastAsia="Arial" w:hAnsi="Arial" w:cs="Arial"/>
    </w:rPr>
  </w:style>
  <w:style w:type="character" w:customStyle="1" w:styleId="RTFNum24">
    <w:name w:val="RTF_Num 2 4"/>
    <w:rsid w:val="00677D07"/>
    <w:rPr>
      <w:rFonts w:ascii="Arial" w:eastAsia="Arial" w:hAnsi="Arial" w:cs="Arial"/>
    </w:rPr>
  </w:style>
  <w:style w:type="character" w:customStyle="1" w:styleId="RTFNum25">
    <w:name w:val="RTF_Num 2 5"/>
    <w:rsid w:val="00677D07"/>
    <w:rPr>
      <w:rFonts w:ascii="Arial" w:eastAsia="Arial" w:hAnsi="Arial" w:cs="Arial"/>
    </w:rPr>
  </w:style>
  <w:style w:type="character" w:customStyle="1" w:styleId="RTFNum26">
    <w:name w:val="RTF_Num 2 6"/>
    <w:rsid w:val="00677D07"/>
    <w:rPr>
      <w:rFonts w:ascii="Arial" w:eastAsia="Arial" w:hAnsi="Arial" w:cs="Arial"/>
    </w:rPr>
  </w:style>
  <w:style w:type="character" w:customStyle="1" w:styleId="RTFNum27">
    <w:name w:val="RTF_Num 2 7"/>
    <w:rsid w:val="00677D07"/>
    <w:rPr>
      <w:rFonts w:ascii="Arial" w:eastAsia="Arial" w:hAnsi="Arial" w:cs="Arial"/>
    </w:rPr>
  </w:style>
  <w:style w:type="character" w:customStyle="1" w:styleId="RTFNum28">
    <w:name w:val="RTF_Num 2 8"/>
    <w:rsid w:val="00677D07"/>
    <w:rPr>
      <w:rFonts w:ascii="Arial" w:eastAsia="Arial" w:hAnsi="Arial" w:cs="Arial"/>
    </w:rPr>
  </w:style>
  <w:style w:type="character" w:customStyle="1" w:styleId="RTFNum29">
    <w:name w:val="RTF_Num 2 9"/>
    <w:rsid w:val="00677D07"/>
    <w:rPr>
      <w:rFonts w:ascii="Arial" w:eastAsia="Arial" w:hAnsi="Arial" w:cs="Arial"/>
    </w:rPr>
  </w:style>
  <w:style w:type="character" w:customStyle="1" w:styleId="RTFNum210">
    <w:name w:val="RTF_Num 2 10"/>
    <w:rsid w:val="00677D07"/>
    <w:rPr>
      <w:rFonts w:ascii="Arial" w:eastAsia="Arial" w:hAnsi="Arial" w:cs="Arial"/>
    </w:rPr>
  </w:style>
  <w:style w:type="character" w:customStyle="1" w:styleId="WW-RTFNum21">
    <w:name w:val="WW-RTF_Num 2 1"/>
    <w:rsid w:val="00677D07"/>
    <w:rPr>
      <w:rFonts w:ascii="Symbol" w:eastAsia="Symbol" w:hAnsi="Symbol" w:cs="Symbol"/>
    </w:rPr>
  </w:style>
  <w:style w:type="character" w:customStyle="1" w:styleId="WW-RTFNum22">
    <w:name w:val="WW-RTF_Num 2 2"/>
    <w:rsid w:val="00677D07"/>
    <w:rPr>
      <w:rFonts w:ascii="OpenSymbol" w:eastAsia="OpenSymbol" w:hAnsi="OpenSymbol" w:cs="OpenSymbol"/>
    </w:rPr>
  </w:style>
  <w:style w:type="character" w:customStyle="1" w:styleId="WW-RTFNum23">
    <w:name w:val="WW-RTF_Num 2 3"/>
    <w:rsid w:val="00677D07"/>
    <w:rPr>
      <w:rFonts w:ascii="OpenSymbol" w:eastAsia="OpenSymbol" w:hAnsi="OpenSymbol" w:cs="OpenSymbol"/>
    </w:rPr>
  </w:style>
  <w:style w:type="character" w:customStyle="1" w:styleId="WW-RTFNum24">
    <w:name w:val="WW-RTF_Num 2 4"/>
    <w:rsid w:val="00677D07"/>
    <w:rPr>
      <w:rFonts w:ascii="OpenSymbol" w:eastAsia="OpenSymbol" w:hAnsi="OpenSymbol" w:cs="OpenSymbol"/>
    </w:rPr>
  </w:style>
  <w:style w:type="character" w:customStyle="1" w:styleId="WW-RTFNum25">
    <w:name w:val="WW-RTF_Num 2 5"/>
    <w:rsid w:val="00677D07"/>
    <w:rPr>
      <w:rFonts w:ascii="OpenSymbol" w:eastAsia="OpenSymbol" w:hAnsi="OpenSymbol" w:cs="OpenSymbol"/>
    </w:rPr>
  </w:style>
  <w:style w:type="character" w:customStyle="1" w:styleId="WW-RTFNum26">
    <w:name w:val="WW-RTF_Num 2 6"/>
    <w:rsid w:val="00677D07"/>
    <w:rPr>
      <w:rFonts w:ascii="OpenSymbol" w:eastAsia="OpenSymbol" w:hAnsi="OpenSymbol" w:cs="OpenSymbol"/>
    </w:rPr>
  </w:style>
  <w:style w:type="character" w:customStyle="1" w:styleId="WW-RTFNum27">
    <w:name w:val="WW-RTF_Num 2 7"/>
    <w:rsid w:val="00677D07"/>
    <w:rPr>
      <w:rFonts w:ascii="OpenSymbol" w:eastAsia="OpenSymbol" w:hAnsi="OpenSymbol" w:cs="OpenSymbol"/>
    </w:rPr>
  </w:style>
  <w:style w:type="character" w:customStyle="1" w:styleId="WW-RTFNum28">
    <w:name w:val="WW-RTF_Num 2 8"/>
    <w:rsid w:val="00677D07"/>
    <w:rPr>
      <w:rFonts w:ascii="OpenSymbol" w:eastAsia="OpenSymbol" w:hAnsi="OpenSymbol" w:cs="OpenSymbol"/>
    </w:rPr>
  </w:style>
  <w:style w:type="character" w:customStyle="1" w:styleId="WW-RTFNum29">
    <w:name w:val="WW-RTF_Num 2 9"/>
    <w:rsid w:val="00677D07"/>
    <w:rPr>
      <w:rFonts w:ascii="OpenSymbol" w:eastAsia="OpenSymbol" w:hAnsi="OpenSymbol" w:cs="OpenSymbol"/>
    </w:rPr>
  </w:style>
  <w:style w:type="character" w:customStyle="1" w:styleId="WW-RTFNum210">
    <w:name w:val="WW-RTF_Num 2 10"/>
    <w:rsid w:val="00677D07"/>
    <w:rPr>
      <w:rFonts w:ascii="OpenSymbol" w:eastAsia="OpenSymbol" w:hAnsi="OpenSymbol" w:cs="OpenSymbol"/>
    </w:rPr>
  </w:style>
  <w:style w:type="character" w:customStyle="1" w:styleId="WW-RTFNum211">
    <w:name w:val="WW-RTF_Num 2 11"/>
    <w:rsid w:val="00677D07"/>
  </w:style>
  <w:style w:type="character" w:customStyle="1" w:styleId="WW-RTFNum221">
    <w:name w:val="WW-RTF_Num 2 21"/>
    <w:rsid w:val="00677D07"/>
  </w:style>
  <w:style w:type="character" w:customStyle="1" w:styleId="WW-RTFNum231">
    <w:name w:val="WW-RTF_Num 2 31"/>
    <w:rsid w:val="00677D07"/>
  </w:style>
  <w:style w:type="character" w:customStyle="1" w:styleId="WW-RTFNum241">
    <w:name w:val="WW-RTF_Num 2 41"/>
    <w:rsid w:val="00677D07"/>
  </w:style>
  <w:style w:type="character" w:customStyle="1" w:styleId="WW-RTFNum251">
    <w:name w:val="WW-RTF_Num 2 51"/>
    <w:rsid w:val="00677D07"/>
  </w:style>
  <w:style w:type="character" w:customStyle="1" w:styleId="WW-RTFNum261">
    <w:name w:val="WW-RTF_Num 2 61"/>
    <w:rsid w:val="00677D07"/>
  </w:style>
  <w:style w:type="character" w:customStyle="1" w:styleId="WW-RTFNum271">
    <w:name w:val="WW-RTF_Num 2 71"/>
    <w:rsid w:val="00677D07"/>
  </w:style>
  <w:style w:type="character" w:customStyle="1" w:styleId="WW-RTFNum281">
    <w:name w:val="WW-RTF_Num 2 81"/>
    <w:rsid w:val="00677D07"/>
  </w:style>
  <w:style w:type="character" w:customStyle="1" w:styleId="WW-RTFNum291">
    <w:name w:val="WW-RTF_Num 2 91"/>
    <w:rsid w:val="00677D07"/>
  </w:style>
  <w:style w:type="character" w:customStyle="1" w:styleId="WW-RTFNum2101">
    <w:name w:val="WW-RTF_Num 2 101"/>
    <w:rsid w:val="00677D07"/>
  </w:style>
  <w:style w:type="character" w:customStyle="1" w:styleId="WW-RTFNum2112">
    <w:name w:val="WW-RTF_Num 2 112"/>
    <w:rsid w:val="00677D07"/>
  </w:style>
  <w:style w:type="character" w:customStyle="1" w:styleId="WW-RTFNum2212">
    <w:name w:val="WW-RTF_Num 2 212"/>
    <w:rsid w:val="00677D07"/>
  </w:style>
  <w:style w:type="character" w:customStyle="1" w:styleId="WW-RTFNum2312">
    <w:name w:val="WW-RTF_Num 2 312"/>
    <w:rsid w:val="00677D07"/>
  </w:style>
  <w:style w:type="character" w:customStyle="1" w:styleId="WW-RTFNum2412">
    <w:name w:val="WW-RTF_Num 2 412"/>
    <w:rsid w:val="00677D07"/>
  </w:style>
  <w:style w:type="character" w:customStyle="1" w:styleId="WW-RTFNum2512">
    <w:name w:val="WW-RTF_Num 2 512"/>
    <w:rsid w:val="00677D07"/>
  </w:style>
  <w:style w:type="character" w:customStyle="1" w:styleId="WW-RTFNum2612">
    <w:name w:val="WW-RTF_Num 2 612"/>
    <w:rsid w:val="00677D07"/>
  </w:style>
  <w:style w:type="character" w:customStyle="1" w:styleId="WW-RTFNum2712">
    <w:name w:val="WW-RTF_Num 2 712"/>
    <w:rsid w:val="00677D07"/>
  </w:style>
  <w:style w:type="character" w:customStyle="1" w:styleId="WW-RTFNum2812">
    <w:name w:val="WW-RTF_Num 2 812"/>
    <w:rsid w:val="00677D07"/>
  </w:style>
  <w:style w:type="character" w:customStyle="1" w:styleId="WW-RTFNum2912">
    <w:name w:val="WW-RTF_Num 2 912"/>
    <w:rsid w:val="00677D07"/>
  </w:style>
  <w:style w:type="character" w:customStyle="1" w:styleId="WW-RTFNum21012">
    <w:name w:val="WW-RTF_Num 2 1012"/>
    <w:rsid w:val="00677D07"/>
  </w:style>
  <w:style w:type="character" w:customStyle="1" w:styleId="WW-RTFNum21123">
    <w:name w:val="WW-RTF_Num 2 1123"/>
    <w:rsid w:val="00677D07"/>
  </w:style>
  <w:style w:type="character" w:customStyle="1" w:styleId="WW-RTFNum22123">
    <w:name w:val="WW-RTF_Num 2 2123"/>
    <w:rsid w:val="00677D07"/>
  </w:style>
  <w:style w:type="character" w:customStyle="1" w:styleId="WW-RTFNum23123">
    <w:name w:val="WW-RTF_Num 2 3123"/>
    <w:rsid w:val="00677D07"/>
  </w:style>
  <w:style w:type="character" w:customStyle="1" w:styleId="WW-RTFNum24123">
    <w:name w:val="WW-RTF_Num 2 4123"/>
    <w:rsid w:val="00677D07"/>
  </w:style>
  <w:style w:type="character" w:customStyle="1" w:styleId="WW-RTFNum25123">
    <w:name w:val="WW-RTF_Num 2 5123"/>
    <w:rsid w:val="00677D07"/>
  </w:style>
  <w:style w:type="character" w:customStyle="1" w:styleId="WW-RTFNum26123">
    <w:name w:val="WW-RTF_Num 2 6123"/>
    <w:rsid w:val="00677D07"/>
  </w:style>
  <w:style w:type="character" w:customStyle="1" w:styleId="WW-RTFNum27123">
    <w:name w:val="WW-RTF_Num 2 7123"/>
    <w:rsid w:val="00677D07"/>
  </w:style>
  <w:style w:type="character" w:customStyle="1" w:styleId="WW-RTFNum28123">
    <w:name w:val="WW-RTF_Num 2 8123"/>
    <w:rsid w:val="00677D07"/>
  </w:style>
  <w:style w:type="character" w:customStyle="1" w:styleId="WW-RTFNum29123">
    <w:name w:val="WW-RTF_Num 2 9123"/>
    <w:rsid w:val="00677D07"/>
  </w:style>
  <w:style w:type="character" w:customStyle="1" w:styleId="WW-RTFNum210123">
    <w:name w:val="WW-RTF_Num 2 10123"/>
    <w:rsid w:val="00677D07"/>
  </w:style>
  <w:style w:type="character" w:customStyle="1" w:styleId="WW-RTFNum211234">
    <w:name w:val="WW-RTF_Num 2 11234"/>
    <w:rsid w:val="00677D07"/>
  </w:style>
  <w:style w:type="character" w:customStyle="1" w:styleId="WW-RTFNum221234">
    <w:name w:val="WW-RTF_Num 2 21234"/>
    <w:rsid w:val="00677D07"/>
  </w:style>
  <w:style w:type="character" w:customStyle="1" w:styleId="WW-RTFNum231234">
    <w:name w:val="WW-RTF_Num 2 31234"/>
    <w:rsid w:val="00677D07"/>
  </w:style>
  <w:style w:type="character" w:customStyle="1" w:styleId="WW-RTFNum241234">
    <w:name w:val="WW-RTF_Num 2 41234"/>
    <w:rsid w:val="00677D07"/>
  </w:style>
  <w:style w:type="character" w:customStyle="1" w:styleId="WW-RTFNum251234">
    <w:name w:val="WW-RTF_Num 2 51234"/>
    <w:rsid w:val="00677D07"/>
  </w:style>
  <w:style w:type="character" w:customStyle="1" w:styleId="WW-RTFNum261234">
    <w:name w:val="WW-RTF_Num 2 61234"/>
    <w:rsid w:val="00677D07"/>
  </w:style>
  <w:style w:type="character" w:customStyle="1" w:styleId="WW-RTFNum271234">
    <w:name w:val="WW-RTF_Num 2 71234"/>
    <w:rsid w:val="00677D07"/>
  </w:style>
  <w:style w:type="character" w:customStyle="1" w:styleId="WW-RTFNum281234">
    <w:name w:val="WW-RTF_Num 2 81234"/>
    <w:rsid w:val="00677D07"/>
  </w:style>
  <w:style w:type="character" w:customStyle="1" w:styleId="WW-RTFNum291234">
    <w:name w:val="WW-RTF_Num 2 91234"/>
    <w:rsid w:val="00677D07"/>
  </w:style>
  <w:style w:type="character" w:customStyle="1" w:styleId="WW-RTFNum2101234">
    <w:name w:val="WW-RTF_Num 2 101234"/>
    <w:rsid w:val="00677D07"/>
  </w:style>
  <w:style w:type="character" w:customStyle="1" w:styleId="WW-RTFNum2112345">
    <w:name w:val="WW-RTF_Num 2 112345"/>
    <w:rsid w:val="00677D07"/>
  </w:style>
  <w:style w:type="character" w:customStyle="1" w:styleId="WW-RTFNum2212345">
    <w:name w:val="WW-RTF_Num 2 212345"/>
    <w:rsid w:val="00677D07"/>
  </w:style>
  <w:style w:type="character" w:customStyle="1" w:styleId="WW-RTFNum2312345">
    <w:name w:val="WW-RTF_Num 2 312345"/>
    <w:rsid w:val="00677D07"/>
  </w:style>
  <w:style w:type="character" w:customStyle="1" w:styleId="WW-RTFNum2412345">
    <w:name w:val="WW-RTF_Num 2 412345"/>
    <w:rsid w:val="00677D07"/>
  </w:style>
  <w:style w:type="character" w:customStyle="1" w:styleId="WW-RTFNum2512345">
    <w:name w:val="WW-RTF_Num 2 512345"/>
    <w:rsid w:val="00677D07"/>
  </w:style>
  <w:style w:type="character" w:customStyle="1" w:styleId="WW-RTFNum2612345">
    <w:name w:val="WW-RTF_Num 2 612345"/>
    <w:rsid w:val="00677D07"/>
  </w:style>
  <w:style w:type="character" w:customStyle="1" w:styleId="WW-RTFNum2712345">
    <w:name w:val="WW-RTF_Num 2 712345"/>
    <w:rsid w:val="00677D07"/>
  </w:style>
  <w:style w:type="character" w:customStyle="1" w:styleId="WW-RTFNum2812345">
    <w:name w:val="WW-RTF_Num 2 812345"/>
    <w:rsid w:val="00677D07"/>
  </w:style>
  <w:style w:type="character" w:customStyle="1" w:styleId="WW-RTFNum2912345">
    <w:name w:val="WW-RTF_Num 2 912345"/>
    <w:rsid w:val="00677D07"/>
  </w:style>
  <w:style w:type="character" w:customStyle="1" w:styleId="WW-RTFNum21012345">
    <w:name w:val="WW-RTF_Num 2 1012345"/>
    <w:rsid w:val="00677D07"/>
  </w:style>
  <w:style w:type="character" w:customStyle="1" w:styleId="WW-RTFNum21123456">
    <w:name w:val="WW-RTF_Num 2 1123456"/>
    <w:rsid w:val="00677D07"/>
    <w:rPr>
      <w:rFonts w:ascii="Arial" w:eastAsia="Arial" w:hAnsi="Arial" w:cs="Arial"/>
    </w:rPr>
  </w:style>
  <w:style w:type="character" w:customStyle="1" w:styleId="WW-RTFNum22123456">
    <w:name w:val="WW-RTF_Num 2 2123456"/>
    <w:rsid w:val="00677D07"/>
    <w:rPr>
      <w:rFonts w:ascii="Arial" w:eastAsia="Arial" w:hAnsi="Arial" w:cs="Arial"/>
    </w:rPr>
  </w:style>
  <w:style w:type="character" w:customStyle="1" w:styleId="WW-RTFNum23123456">
    <w:name w:val="WW-RTF_Num 2 3123456"/>
    <w:rsid w:val="00677D07"/>
    <w:rPr>
      <w:rFonts w:ascii="Arial" w:eastAsia="Arial" w:hAnsi="Arial" w:cs="Arial"/>
    </w:rPr>
  </w:style>
  <w:style w:type="character" w:customStyle="1" w:styleId="WW-RTFNum24123456">
    <w:name w:val="WW-RTF_Num 2 4123456"/>
    <w:rsid w:val="00677D07"/>
    <w:rPr>
      <w:rFonts w:ascii="Arial" w:eastAsia="Arial" w:hAnsi="Arial" w:cs="Arial"/>
    </w:rPr>
  </w:style>
  <w:style w:type="character" w:customStyle="1" w:styleId="WW-RTFNum25123456">
    <w:name w:val="WW-RTF_Num 2 5123456"/>
    <w:rsid w:val="00677D07"/>
    <w:rPr>
      <w:rFonts w:ascii="Arial" w:eastAsia="Arial" w:hAnsi="Arial" w:cs="Arial"/>
    </w:rPr>
  </w:style>
  <w:style w:type="character" w:customStyle="1" w:styleId="WW-RTFNum26123456">
    <w:name w:val="WW-RTF_Num 2 6123456"/>
    <w:rsid w:val="00677D07"/>
    <w:rPr>
      <w:rFonts w:ascii="Arial" w:eastAsia="Arial" w:hAnsi="Arial" w:cs="Arial"/>
    </w:rPr>
  </w:style>
  <w:style w:type="character" w:customStyle="1" w:styleId="WW-RTFNum27123456">
    <w:name w:val="WW-RTF_Num 2 7123456"/>
    <w:rsid w:val="00677D07"/>
    <w:rPr>
      <w:rFonts w:ascii="Arial" w:eastAsia="Arial" w:hAnsi="Arial" w:cs="Arial"/>
    </w:rPr>
  </w:style>
  <w:style w:type="character" w:customStyle="1" w:styleId="WW-RTFNum28123456">
    <w:name w:val="WW-RTF_Num 2 8123456"/>
    <w:rsid w:val="00677D07"/>
    <w:rPr>
      <w:rFonts w:ascii="Arial" w:eastAsia="Arial" w:hAnsi="Arial" w:cs="Arial"/>
    </w:rPr>
  </w:style>
  <w:style w:type="character" w:customStyle="1" w:styleId="WW-RTFNum29123456">
    <w:name w:val="WW-RTF_Num 2 9123456"/>
    <w:rsid w:val="00677D07"/>
    <w:rPr>
      <w:rFonts w:ascii="Arial" w:eastAsia="Arial" w:hAnsi="Arial" w:cs="Arial"/>
    </w:rPr>
  </w:style>
  <w:style w:type="character" w:customStyle="1" w:styleId="WW-RTFNum210123456">
    <w:name w:val="WW-RTF_Num 2 10123456"/>
    <w:rsid w:val="00677D07"/>
    <w:rPr>
      <w:rFonts w:ascii="Arial" w:eastAsia="Arial" w:hAnsi="Arial" w:cs="Arial"/>
    </w:rPr>
  </w:style>
  <w:style w:type="character" w:customStyle="1" w:styleId="WW-RTFNum211234567">
    <w:name w:val="WW-RTF_Num 2 11234567"/>
    <w:rsid w:val="00677D07"/>
  </w:style>
  <w:style w:type="character" w:customStyle="1" w:styleId="WW-RTFNum221234567">
    <w:name w:val="WW-RTF_Num 2 21234567"/>
    <w:rsid w:val="00677D07"/>
  </w:style>
  <w:style w:type="character" w:customStyle="1" w:styleId="WW-RTFNum231234567">
    <w:name w:val="WW-RTF_Num 2 31234567"/>
    <w:rsid w:val="00677D07"/>
  </w:style>
  <w:style w:type="character" w:customStyle="1" w:styleId="WW-RTFNum241234567">
    <w:name w:val="WW-RTF_Num 2 41234567"/>
    <w:rsid w:val="00677D07"/>
  </w:style>
  <w:style w:type="character" w:customStyle="1" w:styleId="WW-RTFNum251234567">
    <w:name w:val="WW-RTF_Num 2 51234567"/>
    <w:rsid w:val="00677D07"/>
  </w:style>
  <w:style w:type="character" w:customStyle="1" w:styleId="WW-RTFNum261234567">
    <w:name w:val="WW-RTF_Num 2 61234567"/>
    <w:rsid w:val="00677D07"/>
  </w:style>
  <w:style w:type="character" w:customStyle="1" w:styleId="WW-RTFNum271234567">
    <w:name w:val="WW-RTF_Num 2 71234567"/>
    <w:rsid w:val="00677D07"/>
  </w:style>
  <w:style w:type="character" w:customStyle="1" w:styleId="WW-RTFNum281234567">
    <w:name w:val="WW-RTF_Num 2 81234567"/>
    <w:rsid w:val="00677D07"/>
  </w:style>
  <w:style w:type="character" w:customStyle="1" w:styleId="WW-RTFNum291234567">
    <w:name w:val="WW-RTF_Num 2 91234567"/>
    <w:rsid w:val="00677D07"/>
  </w:style>
  <w:style w:type="character" w:customStyle="1" w:styleId="WW-RTFNum2101234567">
    <w:name w:val="WW-RTF_Num 2 101234567"/>
    <w:rsid w:val="00677D07"/>
  </w:style>
  <w:style w:type="character" w:customStyle="1" w:styleId="WW-RTFNum2112345678">
    <w:name w:val="WW-RTF_Num 2 112345678"/>
    <w:rsid w:val="00677D07"/>
  </w:style>
  <w:style w:type="character" w:customStyle="1" w:styleId="WW-RTFNum2212345678">
    <w:name w:val="WW-RTF_Num 2 212345678"/>
    <w:rsid w:val="00677D07"/>
  </w:style>
  <w:style w:type="character" w:customStyle="1" w:styleId="WW-RTFNum2312345678">
    <w:name w:val="WW-RTF_Num 2 312345678"/>
    <w:rsid w:val="00677D07"/>
  </w:style>
  <w:style w:type="character" w:customStyle="1" w:styleId="WW-RTFNum2412345678">
    <w:name w:val="WW-RTF_Num 2 412345678"/>
    <w:rsid w:val="00677D07"/>
  </w:style>
  <w:style w:type="character" w:customStyle="1" w:styleId="WW-RTFNum2512345678">
    <w:name w:val="WW-RTF_Num 2 512345678"/>
    <w:rsid w:val="00677D07"/>
  </w:style>
  <w:style w:type="character" w:customStyle="1" w:styleId="WW-RTFNum2612345678">
    <w:name w:val="WW-RTF_Num 2 612345678"/>
    <w:rsid w:val="00677D07"/>
  </w:style>
  <w:style w:type="character" w:customStyle="1" w:styleId="WW-RTFNum2712345678">
    <w:name w:val="WW-RTF_Num 2 712345678"/>
    <w:rsid w:val="00677D07"/>
  </w:style>
  <w:style w:type="character" w:customStyle="1" w:styleId="WW-RTFNum2812345678">
    <w:name w:val="WW-RTF_Num 2 812345678"/>
    <w:rsid w:val="00677D07"/>
  </w:style>
  <w:style w:type="character" w:customStyle="1" w:styleId="WW-RTFNum2912345678">
    <w:name w:val="WW-RTF_Num 2 912345678"/>
    <w:rsid w:val="00677D07"/>
  </w:style>
  <w:style w:type="character" w:customStyle="1" w:styleId="WW-RTFNum21012345678">
    <w:name w:val="WW-RTF_Num 2 1012345678"/>
    <w:rsid w:val="00677D07"/>
  </w:style>
  <w:style w:type="character" w:customStyle="1" w:styleId="WW-RTFNum21123456789">
    <w:name w:val="WW-RTF_Num 2 1123456789"/>
    <w:rsid w:val="00677D07"/>
  </w:style>
  <w:style w:type="character" w:customStyle="1" w:styleId="WW-RTFNum22123456789">
    <w:name w:val="WW-RTF_Num 2 2123456789"/>
    <w:rsid w:val="00677D07"/>
  </w:style>
  <w:style w:type="character" w:customStyle="1" w:styleId="WW-RTFNum23123456789">
    <w:name w:val="WW-RTF_Num 2 3123456789"/>
    <w:rsid w:val="00677D07"/>
  </w:style>
  <w:style w:type="character" w:customStyle="1" w:styleId="WW-RTFNum24123456789">
    <w:name w:val="WW-RTF_Num 2 4123456789"/>
    <w:rsid w:val="00677D07"/>
  </w:style>
  <w:style w:type="character" w:customStyle="1" w:styleId="WW-RTFNum25123456789">
    <w:name w:val="WW-RTF_Num 2 5123456789"/>
    <w:rsid w:val="00677D07"/>
  </w:style>
  <w:style w:type="character" w:customStyle="1" w:styleId="WW-RTFNum26123456789">
    <w:name w:val="WW-RTF_Num 2 6123456789"/>
    <w:rsid w:val="00677D07"/>
  </w:style>
  <w:style w:type="character" w:customStyle="1" w:styleId="WW-RTFNum27123456789">
    <w:name w:val="WW-RTF_Num 2 7123456789"/>
    <w:rsid w:val="00677D07"/>
  </w:style>
  <w:style w:type="character" w:customStyle="1" w:styleId="WW-RTFNum28123456789">
    <w:name w:val="WW-RTF_Num 2 8123456789"/>
    <w:rsid w:val="00677D07"/>
  </w:style>
  <w:style w:type="character" w:customStyle="1" w:styleId="WW-RTFNum29123456789">
    <w:name w:val="WW-RTF_Num 2 9123456789"/>
    <w:rsid w:val="00677D07"/>
  </w:style>
  <w:style w:type="character" w:customStyle="1" w:styleId="WW-RTFNum210123456789">
    <w:name w:val="WW-RTF_Num 2 10123456789"/>
    <w:rsid w:val="00677D07"/>
  </w:style>
  <w:style w:type="character" w:customStyle="1" w:styleId="WW-RTFNum2112345678910">
    <w:name w:val="WW-RTF_Num 2 112345678910"/>
    <w:rsid w:val="00677D07"/>
    <w:rPr>
      <w:rFonts w:ascii="Arial" w:eastAsia="Arial" w:hAnsi="Arial" w:cs="Arial"/>
    </w:rPr>
  </w:style>
  <w:style w:type="character" w:customStyle="1" w:styleId="WW-RTFNum2212345678910">
    <w:name w:val="WW-RTF_Num 2 212345678910"/>
    <w:rsid w:val="00677D07"/>
    <w:rPr>
      <w:rFonts w:ascii="Arial" w:eastAsia="Arial" w:hAnsi="Arial" w:cs="Arial"/>
    </w:rPr>
  </w:style>
  <w:style w:type="character" w:customStyle="1" w:styleId="WW-RTFNum2312345678910">
    <w:name w:val="WW-RTF_Num 2 312345678910"/>
    <w:rsid w:val="00677D07"/>
    <w:rPr>
      <w:rFonts w:ascii="Arial" w:eastAsia="Arial" w:hAnsi="Arial" w:cs="Arial"/>
    </w:rPr>
  </w:style>
  <w:style w:type="character" w:customStyle="1" w:styleId="WW-RTFNum2412345678910">
    <w:name w:val="WW-RTF_Num 2 412345678910"/>
    <w:rsid w:val="00677D07"/>
    <w:rPr>
      <w:rFonts w:ascii="Arial" w:eastAsia="Arial" w:hAnsi="Arial" w:cs="Arial"/>
    </w:rPr>
  </w:style>
  <w:style w:type="character" w:customStyle="1" w:styleId="WW-RTFNum2512345678910">
    <w:name w:val="WW-RTF_Num 2 512345678910"/>
    <w:rsid w:val="00677D07"/>
    <w:rPr>
      <w:rFonts w:ascii="Arial" w:eastAsia="Arial" w:hAnsi="Arial" w:cs="Arial"/>
    </w:rPr>
  </w:style>
  <w:style w:type="character" w:customStyle="1" w:styleId="WW-RTFNum2612345678910">
    <w:name w:val="WW-RTF_Num 2 612345678910"/>
    <w:rsid w:val="00677D07"/>
    <w:rPr>
      <w:rFonts w:ascii="Arial" w:eastAsia="Arial" w:hAnsi="Arial" w:cs="Arial"/>
    </w:rPr>
  </w:style>
  <w:style w:type="character" w:customStyle="1" w:styleId="WW-RTFNum2712345678910">
    <w:name w:val="WW-RTF_Num 2 712345678910"/>
    <w:rsid w:val="00677D07"/>
    <w:rPr>
      <w:rFonts w:ascii="Arial" w:eastAsia="Arial" w:hAnsi="Arial" w:cs="Arial"/>
    </w:rPr>
  </w:style>
  <w:style w:type="character" w:customStyle="1" w:styleId="WW-RTFNum2812345678910">
    <w:name w:val="WW-RTF_Num 2 812345678910"/>
    <w:rsid w:val="00677D07"/>
    <w:rPr>
      <w:rFonts w:ascii="Arial" w:eastAsia="Arial" w:hAnsi="Arial" w:cs="Arial"/>
    </w:rPr>
  </w:style>
  <w:style w:type="character" w:customStyle="1" w:styleId="WW-RTFNum2912345678910">
    <w:name w:val="WW-RTF_Num 2 912345678910"/>
    <w:rsid w:val="00677D07"/>
    <w:rPr>
      <w:rFonts w:ascii="Arial" w:eastAsia="Arial" w:hAnsi="Arial" w:cs="Arial"/>
    </w:rPr>
  </w:style>
  <w:style w:type="character" w:customStyle="1" w:styleId="WW-RTFNum21012345678910">
    <w:name w:val="WW-RTF_Num 2 1012345678910"/>
    <w:rsid w:val="00677D07"/>
    <w:rPr>
      <w:rFonts w:ascii="Arial" w:eastAsia="Arial" w:hAnsi="Arial" w:cs="Arial"/>
    </w:rPr>
  </w:style>
  <w:style w:type="character" w:customStyle="1" w:styleId="WW-RTFNum211234567891011">
    <w:name w:val="WW-RTF_Num 2 11234567891011"/>
    <w:rsid w:val="00677D07"/>
  </w:style>
  <w:style w:type="character" w:customStyle="1" w:styleId="WW-RTFNum221234567891011">
    <w:name w:val="WW-RTF_Num 2 21234567891011"/>
    <w:rsid w:val="00677D07"/>
  </w:style>
  <w:style w:type="character" w:customStyle="1" w:styleId="WW-RTFNum231234567891011">
    <w:name w:val="WW-RTF_Num 2 31234567891011"/>
    <w:rsid w:val="00677D07"/>
  </w:style>
  <w:style w:type="character" w:customStyle="1" w:styleId="WW-RTFNum241234567891011">
    <w:name w:val="WW-RTF_Num 2 41234567891011"/>
    <w:rsid w:val="00677D07"/>
  </w:style>
  <w:style w:type="character" w:customStyle="1" w:styleId="WW-RTFNum251234567891011">
    <w:name w:val="WW-RTF_Num 2 51234567891011"/>
    <w:rsid w:val="00677D07"/>
  </w:style>
  <w:style w:type="character" w:customStyle="1" w:styleId="WW-RTFNum261234567891011">
    <w:name w:val="WW-RTF_Num 2 61234567891011"/>
    <w:rsid w:val="00677D07"/>
  </w:style>
  <w:style w:type="character" w:customStyle="1" w:styleId="WW-RTFNum271234567891011">
    <w:name w:val="WW-RTF_Num 2 71234567891011"/>
    <w:rsid w:val="00677D07"/>
  </w:style>
  <w:style w:type="character" w:customStyle="1" w:styleId="WW-RTFNum281234567891011">
    <w:name w:val="WW-RTF_Num 2 81234567891011"/>
    <w:rsid w:val="00677D07"/>
  </w:style>
  <w:style w:type="character" w:customStyle="1" w:styleId="WW-RTFNum291234567891011">
    <w:name w:val="WW-RTF_Num 2 91234567891011"/>
    <w:rsid w:val="00677D07"/>
  </w:style>
  <w:style w:type="character" w:customStyle="1" w:styleId="WW-RTFNum2101234567891011">
    <w:name w:val="WW-RTF_Num 2 101234567891011"/>
    <w:rsid w:val="00677D07"/>
  </w:style>
  <w:style w:type="character" w:customStyle="1" w:styleId="WW-RTFNum21123456789101112">
    <w:name w:val="WW-RTF_Num 2 1123456789101112"/>
    <w:rsid w:val="00677D07"/>
    <w:rPr>
      <w:rFonts w:ascii="Arial" w:eastAsia="Arial" w:hAnsi="Arial" w:cs="Arial"/>
    </w:rPr>
  </w:style>
  <w:style w:type="character" w:customStyle="1" w:styleId="WW-RTFNum22123456789101112">
    <w:name w:val="WW-RTF_Num 2 2123456789101112"/>
    <w:rsid w:val="00677D07"/>
    <w:rPr>
      <w:rFonts w:ascii="Arial" w:eastAsia="Arial" w:hAnsi="Arial" w:cs="Arial"/>
    </w:rPr>
  </w:style>
  <w:style w:type="character" w:customStyle="1" w:styleId="WW-RTFNum23123456789101112">
    <w:name w:val="WW-RTF_Num 2 3123456789101112"/>
    <w:rsid w:val="00677D07"/>
    <w:rPr>
      <w:rFonts w:ascii="Arial" w:eastAsia="Arial" w:hAnsi="Arial" w:cs="Arial"/>
    </w:rPr>
  </w:style>
  <w:style w:type="character" w:customStyle="1" w:styleId="WW-RTFNum24123456789101112">
    <w:name w:val="WW-RTF_Num 2 4123456789101112"/>
    <w:rsid w:val="00677D07"/>
    <w:rPr>
      <w:rFonts w:ascii="Arial" w:eastAsia="Arial" w:hAnsi="Arial" w:cs="Arial"/>
    </w:rPr>
  </w:style>
  <w:style w:type="character" w:customStyle="1" w:styleId="WW-RTFNum25123456789101112">
    <w:name w:val="WW-RTF_Num 2 5123456789101112"/>
    <w:rsid w:val="00677D07"/>
    <w:rPr>
      <w:rFonts w:ascii="Arial" w:eastAsia="Arial" w:hAnsi="Arial" w:cs="Arial"/>
    </w:rPr>
  </w:style>
  <w:style w:type="character" w:customStyle="1" w:styleId="WW-RTFNum26123456789101112">
    <w:name w:val="WW-RTF_Num 2 6123456789101112"/>
    <w:rsid w:val="00677D07"/>
    <w:rPr>
      <w:rFonts w:ascii="Arial" w:eastAsia="Arial" w:hAnsi="Arial" w:cs="Arial"/>
    </w:rPr>
  </w:style>
  <w:style w:type="character" w:customStyle="1" w:styleId="WW-RTFNum27123456789101112">
    <w:name w:val="WW-RTF_Num 2 7123456789101112"/>
    <w:rsid w:val="00677D07"/>
    <w:rPr>
      <w:rFonts w:ascii="Arial" w:eastAsia="Arial" w:hAnsi="Arial" w:cs="Arial"/>
    </w:rPr>
  </w:style>
  <w:style w:type="character" w:customStyle="1" w:styleId="WW-RTFNum28123456789101112">
    <w:name w:val="WW-RTF_Num 2 8123456789101112"/>
    <w:rsid w:val="00677D07"/>
    <w:rPr>
      <w:rFonts w:ascii="Arial" w:eastAsia="Arial" w:hAnsi="Arial" w:cs="Arial"/>
    </w:rPr>
  </w:style>
  <w:style w:type="character" w:customStyle="1" w:styleId="WW-RTFNum29123456789101112">
    <w:name w:val="WW-RTF_Num 2 9123456789101112"/>
    <w:rsid w:val="00677D07"/>
    <w:rPr>
      <w:rFonts w:ascii="Arial" w:eastAsia="Arial" w:hAnsi="Arial" w:cs="Arial"/>
    </w:rPr>
  </w:style>
  <w:style w:type="character" w:customStyle="1" w:styleId="WW-RTFNum210123456789101112">
    <w:name w:val="WW-RTF_Num 2 10123456789101112"/>
    <w:rsid w:val="00677D07"/>
    <w:rPr>
      <w:rFonts w:ascii="Arial" w:eastAsia="Arial" w:hAnsi="Arial" w:cs="Arial"/>
    </w:rPr>
  </w:style>
  <w:style w:type="character" w:customStyle="1" w:styleId="WW-RTFNum2112345678910111213">
    <w:name w:val="WW-RTF_Num 2 112345678910111213"/>
    <w:rsid w:val="00677D07"/>
  </w:style>
  <w:style w:type="character" w:customStyle="1" w:styleId="WW-RTFNum2212345678910111213">
    <w:name w:val="WW-RTF_Num 2 212345678910111213"/>
    <w:rsid w:val="00677D07"/>
  </w:style>
  <w:style w:type="character" w:customStyle="1" w:styleId="WW-RTFNum2312345678910111213">
    <w:name w:val="WW-RTF_Num 2 312345678910111213"/>
    <w:rsid w:val="00677D07"/>
  </w:style>
  <w:style w:type="character" w:customStyle="1" w:styleId="WW-RTFNum2412345678910111213">
    <w:name w:val="WW-RTF_Num 2 412345678910111213"/>
    <w:rsid w:val="00677D07"/>
  </w:style>
  <w:style w:type="character" w:customStyle="1" w:styleId="WW-RTFNum2512345678910111213">
    <w:name w:val="WW-RTF_Num 2 512345678910111213"/>
    <w:rsid w:val="00677D07"/>
  </w:style>
  <w:style w:type="character" w:customStyle="1" w:styleId="WW-RTFNum2612345678910111213">
    <w:name w:val="WW-RTF_Num 2 612345678910111213"/>
    <w:rsid w:val="00677D07"/>
  </w:style>
  <w:style w:type="character" w:customStyle="1" w:styleId="WW-RTFNum2712345678910111213">
    <w:name w:val="WW-RTF_Num 2 712345678910111213"/>
    <w:rsid w:val="00677D07"/>
  </w:style>
  <w:style w:type="character" w:customStyle="1" w:styleId="WW-RTFNum2812345678910111213">
    <w:name w:val="WW-RTF_Num 2 812345678910111213"/>
    <w:rsid w:val="00677D07"/>
  </w:style>
  <w:style w:type="character" w:customStyle="1" w:styleId="WW-RTFNum2912345678910111213">
    <w:name w:val="WW-RTF_Num 2 912345678910111213"/>
    <w:rsid w:val="00677D07"/>
  </w:style>
  <w:style w:type="character" w:customStyle="1" w:styleId="WW-RTFNum21012345678910111213">
    <w:name w:val="WW-RTF_Num 2 1012345678910111213"/>
    <w:rsid w:val="00677D07"/>
  </w:style>
  <w:style w:type="character" w:customStyle="1" w:styleId="WW-RTFNum211234567891011121314">
    <w:name w:val="WW-RTF_Num 2 11234567891011121314"/>
    <w:rsid w:val="00677D07"/>
    <w:rPr>
      <w:rFonts w:ascii="Symbol" w:eastAsia="Symbol" w:hAnsi="Symbol" w:cs="Symbol"/>
    </w:rPr>
  </w:style>
  <w:style w:type="character" w:customStyle="1" w:styleId="WW-RTFNum221234567891011121314">
    <w:name w:val="WW-RTF_Num 2 21234567891011121314"/>
    <w:rsid w:val="00677D07"/>
    <w:rPr>
      <w:rFonts w:ascii="Symbol" w:eastAsia="Symbol" w:hAnsi="Symbol" w:cs="Symbol"/>
    </w:rPr>
  </w:style>
  <w:style w:type="character" w:customStyle="1" w:styleId="WW-RTFNum231234567891011121314">
    <w:name w:val="WW-RTF_Num 2 31234567891011121314"/>
    <w:rsid w:val="00677D07"/>
    <w:rPr>
      <w:rFonts w:ascii="Symbol" w:eastAsia="Symbol" w:hAnsi="Symbol" w:cs="Symbol"/>
    </w:rPr>
  </w:style>
  <w:style w:type="character" w:customStyle="1" w:styleId="WW-RTFNum241234567891011121314">
    <w:name w:val="WW-RTF_Num 2 41234567891011121314"/>
    <w:rsid w:val="00677D07"/>
    <w:rPr>
      <w:rFonts w:ascii="Symbol" w:eastAsia="Symbol" w:hAnsi="Symbol" w:cs="Symbol"/>
    </w:rPr>
  </w:style>
  <w:style w:type="character" w:customStyle="1" w:styleId="WW-RTFNum251234567891011121314">
    <w:name w:val="WW-RTF_Num 2 51234567891011121314"/>
    <w:rsid w:val="00677D07"/>
    <w:rPr>
      <w:rFonts w:ascii="Symbol" w:eastAsia="Symbol" w:hAnsi="Symbol" w:cs="Symbol"/>
    </w:rPr>
  </w:style>
  <w:style w:type="character" w:customStyle="1" w:styleId="WW-RTFNum261234567891011121314">
    <w:name w:val="WW-RTF_Num 2 61234567891011121314"/>
    <w:rsid w:val="00677D07"/>
    <w:rPr>
      <w:rFonts w:ascii="Symbol" w:eastAsia="Symbol" w:hAnsi="Symbol" w:cs="Symbol"/>
    </w:rPr>
  </w:style>
  <w:style w:type="character" w:customStyle="1" w:styleId="WW-RTFNum271234567891011121314">
    <w:name w:val="WW-RTF_Num 2 71234567891011121314"/>
    <w:rsid w:val="00677D07"/>
    <w:rPr>
      <w:rFonts w:ascii="Symbol" w:eastAsia="Symbol" w:hAnsi="Symbol" w:cs="Symbol"/>
    </w:rPr>
  </w:style>
  <w:style w:type="character" w:customStyle="1" w:styleId="WW-RTFNum281234567891011121314">
    <w:name w:val="WW-RTF_Num 2 81234567891011121314"/>
    <w:rsid w:val="00677D07"/>
    <w:rPr>
      <w:rFonts w:ascii="Symbol" w:eastAsia="Symbol" w:hAnsi="Symbol" w:cs="Symbol"/>
    </w:rPr>
  </w:style>
  <w:style w:type="character" w:customStyle="1" w:styleId="WW-RTFNum291234567891011121314">
    <w:name w:val="WW-RTF_Num 2 91234567891011121314"/>
    <w:rsid w:val="00677D07"/>
    <w:rPr>
      <w:rFonts w:ascii="Symbol" w:eastAsia="Symbol" w:hAnsi="Symbol" w:cs="Symbol"/>
    </w:rPr>
  </w:style>
  <w:style w:type="character" w:customStyle="1" w:styleId="WW-RTFNum2101234567891011121314">
    <w:name w:val="WW-RTF_Num 2 101234567891011121314"/>
    <w:rsid w:val="00677D07"/>
    <w:rPr>
      <w:rFonts w:ascii="Symbol" w:eastAsia="Symbol" w:hAnsi="Symbol" w:cs="Symbol"/>
    </w:rPr>
  </w:style>
  <w:style w:type="character" w:customStyle="1" w:styleId="RTFNum31">
    <w:name w:val="RTF_Num 3 1"/>
    <w:rsid w:val="00677D07"/>
    <w:rPr>
      <w:rFonts w:ascii="Symbol" w:eastAsia="Symbol" w:hAnsi="Symbol" w:cs="Symbol"/>
      <w:color w:val="auto"/>
      <w:sz w:val="24"/>
      <w:szCs w:val="24"/>
      <w:lang w:val="es-ES"/>
    </w:rPr>
  </w:style>
  <w:style w:type="character" w:customStyle="1" w:styleId="WW-RTFNum31">
    <w:name w:val="WW-RTF_Num 3 1"/>
    <w:rsid w:val="00677D07"/>
    <w:rPr>
      <w:color w:val="auto"/>
      <w:sz w:val="24"/>
      <w:szCs w:val="24"/>
      <w:lang w:val="es-ES"/>
    </w:rPr>
  </w:style>
  <w:style w:type="character" w:customStyle="1" w:styleId="RTFNum41">
    <w:name w:val="RTF_Num 4 1"/>
    <w:rsid w:val="00677D07"/>
    <w:rPr>
      <w:rFonts w:ascii="Arial" w:eastAsia="Arial" w:hAnsi="Arial" w:cs="Arial"/>
      <w:color w:val="auto"/>
      <w:sz w:val="24"/>
      <w:szCs w:val="24"/>
      <w:lang w:val="es-ES"/>
    </w:rPr>
  </w:style>
  <w:style w:type="character" w:customStyle="1" w:styleId="RTFNum51">
    <w:name w:val="RTF_Num 5 1"/>
    <w:rsid w:val="00677D07"/>
    <w:rPr>
      <w:color w:val="auto"/>
      <w:sz w:val="24"/>
      <w:szCs w:val="24"/>
      <w:lang w:val="es-ES"/>
    </w:rPr>
  </w:style>
  <w:style w:type="character" w:customStyle="1" w:styleId="RTFNum61">
    <w:name w:val="RTF_Num 6 1"/>
    <w:rsid w:val="00677D07"/>
    <w:rPr>
      <w:rFonts w:ascii="Arial" w:eastAsia="Arial" w:hAnsi="Arial" w:cs="Arial"/>
      <w:color w:val="auto"/>
      <w:sz w:val="24"/>
      <w:szCs w:val="24"/>
      <w:lang w:val="es-ES"/>
    </w:rPr>
  </w:style>
  <w:style w:type="character" w:customStyle="1" w:styleId="RTFNum71">
    <w:name w:val="RTF_Num 7 1"/>
    <w:rsid w:val="00677D07"/>
    <w:rPr>
      <w:color w:val="auto"/>
      <w:sz w:val="24"/>
      <w:szCs w:val="24"/>
      <w:lang w:val="es-ES"/>
    </w:rPr>
  </w:style>
  <w:style w:type="character" w:customStyle="1" w:styleId="RTFNum81">
    <w:name w:val="RTF_Num 8 1"/>
    <w:rsid w:val="00677D07"/>
    <w:rPr>
      <w:color w:val="auto"/>
      <w:sz w:val="24"/>
      <w:szCs w:val="24"/>
      <w:lang w:val="es-ES"/>
    </w:rPr>
  </w:style>
  <w:style w:type="character" w:customStyle="1" w:styleId="RTFNum91">
    <w:name w:val="RTF_Num 9 1"/>
    <w:rsid w:val="00677D07"/>
    <w:rPr>
      <w:color w:val="auto"/>
      <w:sz w:val="24"/>
      <w:szCs w:val="24"/>
      <w:lang w:val="es-ES"/>
    </w:rPr>
  </w:style>
  <w:style w:type="character" w:customStyle="1" w:styleId="RTFNum101">
    <w:name w:val="RTF_Num 10 1"/>
    <w:rsid w:val="00677D07"/>
    <w:rPr>
      <w:rFonts w:ascii="Arial" w:eastAsia="Arial" w:hAnsi="Arial" w:cs="Arial"/>
      <w:color w:val="auto"/>
      <w:sz w:val="24"/>
      <w:szCs w:val="24"/>
      <w:lang w:val="es-ES"/>
    </w:rPr>
  </w:style>
  <w:style w:type="character" w:customStyle="1" w:styleId="RTFNum111">
    <w:name w:val="RTF_Num 11 1"/>
    <w:rsid w:val="00677D07"/>
    <w:rPr>
      <w:color w:val="auto"/>
      <w:sz w:val="24"/>
      <w:szCs w:val="24"/>
      <w:lang w:val="es-ES"/>
    </w:rPr>
  </w:style>
  <w:style w:type="character" w:customStyle="1" w:styleId="RTFNum121">
    <w:name w:val="RTF_Num 12 1"/>
    <w:rsid w:val="00677D07"/>
    <w:rPr>
      <w:color w:val="auto"/>
      <w:sz w:val="24"/>
      <w:szCs w:val="24"/>
      <w:lang w:val="es-ES"/>
    </w:rPr>
  </w:style>
  <w:style w:type="character" w:customStyle="1" w:styleId="RTFNum131">
    <w:name w:val="RTF_Num 13 1"/>
    <w:rsid w:val="00677D07"/>
    <w:rPr>
      <w:color w:val="auto"/>
      <w:sz w:val="24"/>
      <w:szCs w:val="24"/>
      <w:lang w:val="es-ES"/>
    </w:rPr>
  </w:style>
  <w:style w:type="character" w:customStyle="1" w:styleId="RTFNum141">
    <w:name w:val="RTF_Num 14 1"/>
    <w:rsid w:val="00677D07"/>
    <w:rPr>
      <w:color w:val="auto"/>
      <w:sz w:val="24"/>
      <w:szCs w:val="24"/>
      <w:lang w:val="es-ES"/>
    </w:rPr>
  </w:style>
  <w:style w:type="character" w:customStyle="1" w:styleId="RTFNum151">
    <w:name w:val="RTF_Num 15 1"/>
    <w:rsid w:val="00677D07"/>
    <w:rPr>
      <w:color w:val="auto"/>
      <w:sz w:val="24"/>
      <w:szCs w:val="24"/>
      <w:lang w:val="es-ES"/>
    </w:rPr>
  </w:style>
  <w:style w:type="character" w:customStyle="1" w:styleId="RTFNum161">
    <w:name w:val="RTF_Num 16 1"/>
    <w:rsid w:val="00677D07"/>
    <w:rPr>
      <w:rFonts w:ascii="Symbol" w:eastAsia="Symbol" w:hAnsi="Symbol" w:cs="Symbol"/>
      <w:color w:val="auto"/>
      <w:sz w:val="24"/>
      <w:szCs w:val="24"/>
      <w:lang w:val="es-ES"/>
    </w:rPr>
  </w:style>
  <w:style w:type="character" w:customStyle="1" w:styleId="Fuentedeprrafopredeter2">
    <w:name w:val="Fuente de párrafo predeter.2"/>
    <w:rsid w:val="00677D07"/>
    <w:rPr>
      <w:rFonts w:ascii="Times New Roman" w:eastAsia="Times New Roman" w:hAnsi="Times New Roman" w:cs="Times New Roman"/>
      <w:color w:val="auto"/>
      <w:sz w:val="24"/>
      <w:szCs w:val="24"/>
      <w:lang w:val="es-ES"/>
    </w:rPr>
  </w:style>
  <w:style w:type="character" w:customStyle="1" w:styleId="Internetlink">
    <w:name w:val="Internet link"/>
    <w:rsid w:val="00677D07"/>
    <w:rPr>
      <w:rFonts w:ascii="Times New Roman" w:eastAsia="Times New Roman" w:hAnsi="Times New Roman" w:cs="Times New Roman"/>
      <w:color w:val="0000FF"/>
      <w:sz w:val="24"/>
      <w:szCs w:val="24"/>
      <w:u w:val="single"/>
      <w:lang w:val="es-ES"/>
    </w:rPr>
  </w:style>
  <w:style w:type="character" w:customStyle="1" w:styleId="Vietas">
    <w:name w:val="Viñetas"/>
    <w:rsid w:val="00677D07"/>
    <w:rPr>
      <w:rFonts w:ascii="OpenSymbol" w:eastAsia="OpenSymbol" w:hAnsi="OpenSymbol" w:cs="OpenSymbol"/>
    </w:rPr>
  </w:style>
  <w:style w:type="character" w:customStyle="1" w:styleId="Textoindependiente2Car1">
    <w:name w:val="Texto independiente 2 Car1"/>
    <w:uiPriority w:val="99"/>
    <w:semiHidden/>
    <w:rsid w:val="00677D07"/>
  </w:style>
  <w:style w:type="paragraph" w:customStyle="1" w:styleId="Encabezado2">
    <w:name w:val="Encabezado2"/>
    <w:basedOn w:val="Normal"/>
    <w:next w:val="Textoindependiente"/>
    <w:rsid w:val="00677D07"/>
    <w:pPr>
      <w:keepNext/>
      <w:widowControl w:val="0"/>
      <w:suppressAutoHyphens/>
      <w:spacing w:before="240" w:after="120"/>
    </w:pPr>
    <w:rPr>
      <w:rFonts w:ascii="Arial" w:eastAsia="Arial Unicode MS" w:hAnsi="Arial" w:cs="Mangal"/>
      <w:sz w:val="28"/>
      <w:szCs w:val="28"/>
      <w:lang w:val="es-ES" w:eastAsia="zh-CN"/>
    </w:rPr>
  </w:style>
  <w:style w:type="paragraph" w:customStyle="1" w:styleId="Heading">
    <w:name w:val="Heading"/>
    <w:basedOn w:val="Normal"/>
    <w:next w:val="Textoindependiente"/>
    <w:rsid w:val="00677D07"/>
    <w:pPr>
      <w:keepNext/>
      <w:widowControl w:val="0"/>
      <w:suppressAutoHyphens/>
      <w:spacing w:before="240" w:after="120"/>
    </w:pPr>
    <w:rPr>
      <w:rFonts w:ascii="Arial" w:eastAsia="MS Mincho" w:hAnsi="Arial" w:cs="Arial"/>
      <w:sz w:val="28"/>
      <w:szCs w:val="28"/>
      <w:lang w:val="es-ES" w:eastAsia="zh-CN"/>
    </w:rPr>
  </w:style>
  <w:style w:type="paragraph" w:customStyle="1" w:styleId="Encabezado3">
    <w:name w:val="Encabezado3"/>
    <w:basedOn w:val="Normal"/>
    <w:rsid w:val="00677D07"/>
    <w:pPr>
      <w:widowControl w:val="0"/>
      <w:suppressAutoHyphens/>
      <w:autoSpaceDE w:val="0"/>
    </w:pPr>
    <w:rPr>
      <w:rFonts w:ascii="Courier New" w:eastAsia="Arial Unicode MS" w:hAnsi="Courier New" w:cs="Courier New"/>
      <w:sz w:val="20"/>
      <w:szCs w:val="20"/>
      <w:lang w:val="en-US" w:eastAsia="zh-CN"/>
    </w:rPr>
  </w:style>
  <w:style w:type="paragraph" w:customStyle="1" w:styleId="TableContents">
    <w:name w:val="Table Contents"/>
    <w:basedOn w:val="Normal"/>
    <w:rsid w:val="00677D07"/>
    <w:pPr>
      <w:widowControl w:val="0"/>
      <w:suppressAutoHyphens/>
    </w:pPr>
    <w:rPr>
      <w:lang w:val="es-ES" w:eastAsia="zh-CN"/>
    </w:rPr>
  </w:style>
  <w:style w:type="paragraph" w:customStyle="1" w:styleId="TableHeading">
    <w:name w:val="Table Heading"/>
    <w:basedOn w:val="TableContents"/>
    <w:rsid w:val="00677D07"/>
    <w:pPr>
      <w:jc w:val="center"/>
    </w:pPr>
    <w:rPr>
      <w:b/>
      <w:bCs/>
    </w:rPr>
  </w:style>
  <w:style w:type="paragraph" w:customStyle="1" w:styleId="font7">
    <w:name w:val="font7"/>
    <w:basedOn w:val="Normal"/>
    <w:rsid w:val="00677D07"/>
    <w:pPr>
      <w:spacing w:before="100" w:after="100"/>
    </w:pPr>
    <w:rPr>
      <w:rFonts w:ascii="Symbol" w:hAnsi="Symbol" w:cs="Symbol"/>
      <w:sz w:val="16"/>
      <w:szCs w:val="16"/>
      <w:lang w:val="es-ES" w:eastAsia="zh-CN"/>
    </w:rPr>
  </w:style>
  <w:style w:type="paragraph" w:customStyle="1" w:styleId="font8">
    <w:name w:val="font8"/>
    <w:basedOn w:val="Normal"/>
    <w:rsid w:val="00677D07"/>
    <w:pPr>
      <w:spacing w:before="100" w:after="100"/>
    </w:pPr>
    <w:rPr>
      <w:rFonts w:ascii="Tahoma" w:hAnsi="Tahoma" w:cs="Tahoma"/>
      <w:b/>
      <w:bCs/>
      <w:color w:val="000000"/>
      <w:sz w:val="16"/>
      <w:szCs w:val="16"/>
      <w:lang w:val="es-ES" w:eastAsia="zh-CN"/>
    </w:rPr>
  </w:style>
  <w:style w:type="paragraph" w:customStyle="1" w:styleId="Etiqueta">
    <w:name w:val="Etiqueta"/>
    <w:basedOn w:val="Normal"/>
    <w:rsid w:val="00677D07"/>
    <w:pPr>
      <w:widowControl w:val="0"/>
      <w:suppressLineNumbers/>
      <w:suppressAutoHyphens/>
      <w:spacing w:before="120" w:after="120"/>
    </w:pPr>
    <w:rPr>
      <w:rFonts w:cs="Tahoma"/>
      <w:i/>
      <w:iCs/>
      <w:lang w:val="es-ES" w:eastAsia="es-ES"/>
    </w:rPr>
  </w:style>
  <w:style w:type="character" w:customStyle="1" w:styleId="Fuentedeprrafopredeter3">
    <w:name w:val="Fuente de párrafo predeter.3"/>
    <w:rsid w:val="00677D07"/>
    <w:rPr>
      <w:rFonts w:ascii="Times New Roman" w:eastAsia="Times New Roman" w:hAnsi="Times New Roman" w:cs="Times New Roman"/>
      <w:color w:val="auto"/>
      <w:sz w:val="24"/>
      <w:szCs w:val="24"/>
      <w:lang w:val="es-ES"/>
    </w:rPr>
  </w:style>
  <w:style w:type="paragraph" w:customStyle="1" w:styleId="Epgrafe2">
    <w:name w:val="Epígrafe2"/>
    <w:basedOn w:val="Normal"/>
    <w:rsid w:val="00677D07"/>
    <w:pPr>
      <w:widowControl w:val="0"/>
      <w:suppressAutoHyphens/>
      <w:spacing w:before="120" w:after="120"/>
    </w:pPr>
    <w:rPr>
      <w:i/>
      <w:iCs/>
      <w:lang w:val="es-ES" w:eastAsia="zh-CN"/>
    </w:rPr>
  </w:style>
  <w:style w:type="paragraph" w:customStyle="1" w:styleId="Encabezado4">
    <w:name w:val="Encabezado4"/>
    <w:basedOn w:val="Normal"/>
    <w:rsid w:val="00677D07"/>
    <w:pPr>
      <w:widowControl w:val="0"/>
      <w:suppressAutoHyphens/>
      <w:autoSpaceDE w:val="0"/>
    </w:pPr>
    <w:rPr>
      <w:rFonts w:ascii="Courier New" w:eastAsia="Arial Unicode MS" w:hAnsi="Courier New" w:cs="Courier New"/>
      <w:sz w:val="20"/>
      <w:szCs w:val="20"/>
      <w:lang w:val="en-US" w:eastAsia="zh-CN"/>
    </w:rPr>
  </w:style>
  <w:style w:type="paragraph" w:customStyle="1" w:styleId="Sangra2detindependiente2">
    <w:name w:val="Sangría 2 de t. independiente2"/>
    <w:basedOn w:val="Normal"/>
    <w:rsid w:val="00677D07"/>
    <w:pPr>
      <w:ind w:hanging="284"/>
    </w:pPr>
    <w:rPr>
      <w:rFonts w:ascii="Arial" w:hAnsi="Arial" w:cs="Arial"/>
      <w:color w:val="000000"/>
      <w:spacing w:val="-2"/>
      <w:sz w:val="20"/>
      <w:szCs w:val="20"/>
      <w:lang w:eastAsia="zh-CN"/>
    </w:rPr>
  </w:style>
  <w:style w:type="paragraph" w:customStyle="1" w:styleId="Header1-Clauses">
    <w:name w:val="Header 1 - Clauses"/>
    <w:basedOn w:val="Normal"/>
    <w:rsid w:val="00677D07"/>
    <w:pPr>
      <w:tabs>
        <w:tab w:val="num" w:pos="432"/>
      </w:tabs>
      <w:ind w:left="432" w:hanging="432"/>
    </w:pPr>
    <w:rPr>
      <w:b/>
      <w:szCs w:val="20"/>
    </w:rPr>
  </w:style>
  <w:style w:type="paragraph" w:customStyle="1" w:styleId="P3Header1-Clauses">
    <w:name w:val="P3 Header1-Clauses"/>
    <w:basedOn w:val="Header1-Clauses"/>
    <w:rsid w:val="00677D07"/>
    <w:pPr>
      <w:tabs>
        <w:tab w:val="clear" w:pos="432"/>
        <w:tab w:val="num" w:pos="864"/>
      </w:tabs>
      <w:ind w:left="864"/>
    </w:pPr>
  </w:style>
  <w:style w:type="numbering" w:customStyle="1" w:styleId="Sinlista3">
    <w:name w:val="Sin lista3"/>
    <w:next w:val="Sinlista"/>
    <w:uiPriority w:val="99"/>
    <w:semiHidden/>
    <w:rsid w:val="00677D07"/>
  </w:style>
  <w:style w:type="table" w:customStyle="1" w:styleId="Tablaconcuadrcula2">
    <w:name w:val="Tabla con cuadrícula2"/>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rsid w:val="00677D07"/>
  </w:style>
  <w:style w:type="table" w:customStyle="1" w:styleId="Tablaconcuadrcula3">
    <w:name w:val="Tabla con cuadrícula3"/>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rsid w:val="00677D07"/>
  </w:style>
  <w:style w:type="table" w:customStyle="1" w:styleId="Tablaconcuadrcula4">
    <w:name w:val="Tabla con cuadrícula4"/>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677D07"/>
  </w:style>
  <w:style w:type="table" w:customStyle="1" w:styleId="Tablaconcuadrcula50">
    <w:name w:val="Tabla con cuadrícula5"/>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677D07"/>
  </w:style>
  <w:style w:type="table" w:customStyle="1" w:styleId="Tablaconcuadrcula6">
    <w:name w:val="Tabla con cuadrícula6"/>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rsid w:val="00677D07"/>
  </w:style>
  <w:style w:type="table" w:customStyle="1" w:styleId="Tablaconcuadrcula7">
    <w:name w:val="Tabla con cuadrícula7"/>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rsid w:val="00677D07"/>
  </w:style>
  <w:style w:type="table" w:customStyle="1" w:styleId="Tablaconcuadrcula80">
    <w:name w:val="Tabla con cuadrícula8"/>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Normal"/>
    <w:rsid w:val="00677D07"/>
    <w:pPr>
      <w:spacing w:before="100" w:beforeAutospacing="1" w:after="100" w:afterAutospacing="1"/>
    </w:pPr>
    <w:rPr>
      <w:rFonts w:ascii="Tahoma" w:hAnsi="Tahoma" w:cs="Tahoma"/>
      <w:color w:val="000000"/>
      <w:sz w:val="18"/>
      <w:szCs w:val="18"/>
      <w:lang w:val="es-ES" w:eastAsia="es-ES"/>
    </w:rPr>
  </w:style>
  <w:style w:type="numbering" w:customStyle="1" w:styleId="Estilo8">
    <w:name w:val="Estilo8"/>
    <w:uiPriority w:val="99"/>
    <w:rsid w:val="00677D07"/>
    <w:pPr>
      <w:numPr>
        <w:numId w:val="69"/>
      </w:numPr>
    </w:pPr>
  </w:style>
  <w:style w:type="numbering" w:customStyle="1" w:styleId="Sinlista10">
    <w:name w:val="Sin lista10"/>
    <w:next w:val="Sinlista"/>
    <w:uiPriority w:val="99"/>
    <w:semiHidden/>
    <w:unhideWhenUsed/>
    <w:rsid w:val="00677D07"/>
  </w:style>
  <w:style w:type="numbering" w:customStyle="1" w:styleId="Sinlista12">
    <w:name w:val="Sin lista12"/>
    <w:next w:val="Sinlista"/>
    <w:uiPriority w:val="99"/>
    <w:semiHidden/>
    <w:unhideWhenUsed/>
    <w:rsid w:val="00677D07"/>
  </w:style>
  <w:style w:type="paragraph" w:customStyle="1" w:styleId="font10">
    <w:name w:val="font10"/>
    <w:basedOn w:val="Normal"/>
    <w:rsid w:val="00677D07"/>
    <w:pPr>
      <w:spacing w:before="100" w:beforeAutospacing="1" w:after="100" w:afterAutospacing="1"/>
    </w:pPr>
    <w:rPr>
      <w:rFonts w:ascii="Calibri" w:hAnsi="Calibri" w:cs="Calibri"/>
      <w:color w:val="000000"/>
      <w:sz w:val="12"/>
      <w:szCs w:val="12"/>
      <w:lang w:val="es-EC" w:eastAsia="es-EC"/>
    </w:rPr>
  </w:style>
  <w:style w:type="character" w:customStyle="1" w:styleId="Mencinsinresolver1">
    <w:name w:val="Mención sin resolver1"/>
    <w:basedOn w:val="Fuentedeprrafopredeter"/>
    <w:uiPriority w:val="99"/>
    <w:semiHidden/>
    <w:unhideWhenUsed/>
    <w:rsid w:val="00677D07"/>
    <w:rPr>
      <w:color w:val="605E5C"/>
      <w:shd w:val="clear" w:color="auto" w:fill="E1DFDD"/>
    </w:rPr>
  </w:style>
  <w:style w:type="paragraph" w:customStyle="1" w:styleId="font0">
    <w:name w:val="font0"/>
    <w:basedOn w:val="Normal"/>
    <w:rsid w:val="00677D07"/>
    <w:pPr>
      <w:spacing w:before="100" w:beforeAutospacing="1" w:after="100" w:afterAutospacing="1"/>
    </w:pPr>
    <w:rPr>
      <w:rFonts w:ascii="Calibri" w:hAnsi="Calibri" w:cs="Calibri"/>
      <w:color w:val="000000"/>
      <w:sz w:val="22"/>
      <w:szCs w:val="22"/>
      <w:lang w:val="es-EC" w:eastAsia="es-EC"/>
    </w:rPr>
  </w:style>
  <w:style w:type="paragraph" w:customStyle="1" w:styleId="xl201">
    <w:name w:val="xl201"/>
    <w:basedOn w:val="Normal"/>
    <w:rsid w:val="00677D07"/>
    <w:pPr>
      <w:shd w:val="clear" w:color="000000" w:fill="BFBFBF"/>
      <w:spacing w:before="100" w:beforeAutospacing="1" w:after="100" w:afterAutospacing="1"/>
      <w:jc w:val="center"/>
    </w:pPr>
    <w:rPr>
      <w:b/>
      <w:bCs/>
      <w:lang w:val="es-EC" w:eastAsia="es-EC"/>
    </w:rPr>
  </w:style>
  <w:style w:type="paragraph" w:customStyle="1" w:styleId="xl202">
    <w:name w:val="xl202"/>
    <w:basedOn w:val="Normal"/>
    <w:rsid w:val="00677D07"/>
    <w:pPr>
      <w:pBdr>
        <w:right w:val="single" w:sz="4" w:space="0" w:color="auto"/>
      </w:pBdr>
      <w:shd w:val="clear" w:color="000000" w:fill="BFBFBF"/>
      <w:spacing w:before="100" w:beforeAutospacing="1" w:after="100" w:afterAutospacing="1"/>
      <w:jc w:val="center"/>
    </w:pPr>
    <w:rPr>
      <w:b/>
      <w:bCs/>
      <w:lang w:val="es-EC" w:eastAsia="es-EC"/>
    </w:rPr>
  </w:style>
  <w:style w:type="paragraph" w:customStyle="1" w:styleId="xl203">
    <w:name w:val="xl203"/>
    <w:basedOn w:val="Normal"/>
    <w:rsid w:val="00677D07"/>
    <w:pPr>
      <w:pBdr>
        <w:top w:val="single" w:sz="4" w:space="0" w:color="auto"/>
        <w:left w:val="single" w:sz="4" w:space="0" w:color="auto"/>
      </w:pBdr>
      <w:shd w:val="clear" w:color="000000" w:fill="BFBFBF"/>
      <w:spacing w:before="100" w:beforeAutospacing="1" w:after="100" w:afterAutospacing="1"/>
      <w:jc w:val="center"/>
    </w:pPr>
    <w:rPr>
      <w:b/>
      <w:bCs/>
      <w:lang w:val="es-EC" w:eastAsia="es-EC"/>
    </w:rPr>
  </w:style>
  <w:style w:type="paragraph" w:customStyle="1" w:styleId="xl204">
    <w:name w:val="xl204"/>
    <w:basedOn w:val="Normal"/>
    <w:rsid w:val="00677D07"/>
    <w:pPr>
      <w:pBdr>
        <w:top w:val="single" w:sz="4" w:space="0" w:color="auto"/>
      </w:pBdr>
      <w:shd w:val="clear" w:color="000000" w:fill="BFBFBF"/>
      <w:spacing w:before="100" w:beforeAutospacing="1" w:after="100" w:afterAutospacing="1"/>
      <w:jc w:val="center"/>
    </w:pPr>
    <w:rPr>
      <w:b/>
      <w:bCs/>
      <w:lang w:val="es-EC" w:eastAsia="es-EC"/>
    </w:rPr>
  </w:style>
  <w:style w:type="paragraph" w:customStyle="1" w:styleId="xl205">
    <w:name w:val="xl205"/>
    <w:basedOn w:val="Normal"/>
    <w:rsid w:val="00677D07"/>
    <w:pPr>
      <w:pBdr>
        <w:top w:val="single" w:sz="4" w:space="0" w:color="auto"/>
        <w:left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6">
    <w:name w:val="xl206"/>
    <w:basedOn w:val="Normal"/>
    <w:rsid w:val="00677D07"/>
    <w:pPr>
      <w:pBdr>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7">
    <w:name w:val="xl207"/>
    <w:basedOn w:val="Normal"/>
    <w:rsid w:val="00677D07"/>
    <w:pPr>
      <w:pBdr>
        <w:top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8">
    <w:name w:val="xl208"/>
    <w:basedOn w:val="Normal"/>
    <w:rsid w:val="00677D07"/>
    <w:pPr>
      <w:pBdr>
        <w:left w:val="single" w:sz="4" w:space="0" w:color="auto"/>
      </w:pBdr>
      <w:shd w:val="clear" w:color="000000" w:fill="BFBFBF"/>
      <w:spacing w:before="100" w:beforeAutospacing="1" w:after="100" w:afterAutospacing="1"/>
      <w:jc w:val="center"/>
    </w:pPr>
    <w:rPr>
      <w:b/>
      <w:bCs/>
      <w:lang w:val="es-EC" w:eastAsia="es-EC"/>
    </w:rPr>
  </w:style>
  <w:style w:type="paragraph" w:customStyle="1" w:styleId="xl209">
    <w:name w:val="xl209"/>
    <w:basedOn w:val="Normal"/>
    <w:rsid w:val="00677D07"/>
    <w:pPr>
      <w:shd w:val="clear" w:color="000000" w:fill="BFBFBF"/>
      <w:spacing w:before="100" w:beforeAutospacing="1" w:after="100" w:afterAutospacing="1"/>
      <w:jc w:val="center"/>
    </w:pPr>
    <w:rPr>
      <w:b/>
      <w:bCs/>
      <w:lang w:val="es-EC" w:eastAsia="es-EC"/>
    </w:rPr>
  </w:style>
  <w:style w:type="paragraph" w:customStyle="1" w:styleId="xl210">
    <w:name w:val="xl210"/>
    <w:basedOn w:val="Normal"/>
    <w:rsid w:val="00677D07"/>
    <w:pPr>
      <w:pBdr>
        <w:right w:val="single" w:sz="4" w:space="0" w:color="auto"/>
      </w:pBdr>
      <w:shd w:val="clear" w:color="000000" w:fill="BFBFBF"/>
      <w:spacing w:before="100" w:beforeAutospacing="1" w:after="100" w:afterAutospacing="1"/>
      <w:jc w:val="center"/>
    </w:pPr>
    <w:rPr>
      <w:b/>
      <w:bCs/>
      <w:lang w:val="es-EC" w:eastAsia="es-EC"/>
    </w:rPr>
  </w:style>
  <w:style w:type="paragraph" w:customStyle="1" w:styleId="xl211">
    <w:name w:val="xl211"/>
    <w:basedOn w:val="Normal"/>
    <w:rsid w:val="00677D07"/>
    <w:pPr>
      <w:pBdr>
        <w:top w:val="single" w:sz="4" w:space="0" w:color="auto"/>
        <w:left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2">
    <w:name w:val="xl212"/>
    <w:basedOn w:val="Normal"/>
    <w:rsid w:val="00677D07"/>
    <w:pPr>
      <w:pBdr>
        <w:top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3">
    <w:name w:val="xl213"/>
    <w:basedOn w:val="Normal"/>
    <w:rsid w:val="00677D07"/>
    <w:pPr>
      <w:pBdr>
        <w:top w:val="single" w:sz="4" w:space="0" w:color="auto"/>
        <w:right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4">
    <w:name w:val="xl214"/>
    <w:basedOn w:val="Normal"/>
    <w:rsid w:val="00677D07"/>
    <w:pPr>
      <w:pBdr>
        <w:left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15">
    <w:name w:val="xl215"/>
    <w:basedOn w:val="Normal"/>
    <w:rsid w:val="00677D07"/>
    <w:pPr>
      <w:pBdr>
        <w:left w:val="single" w:sz="4" w:space="0" w:color="auto"/>
      </w:pBdr>
      <w:shd w:val="clear" w:color="000000" w:fill="BFBFBF"/>
      <w:spacing w:before="100" w:beforeAutospacing="1" w:after="100" w:afterAutospacing="1"/>
      <w:jc w:val="center"/>
    </w:pPr>
    <w:rPr>
      <w:lang w:val="es-EC" w:eastAsia="es-EC"/>
    </w:rPr>
  </w:style>
  <w:style w:type="paragraph" w:customStyle="1" w:styleId="xl216">
    <w:name w:val="xl216"/>
    <w:basedOn w:val="Normal"/>
    <w:rsid w:val="00677D07"/>
    <w:pPr>
      <w:shd w:val="clear" w:color="000000" w:fill="BFBFBF"/>
      <w:spacing w:before="100" w:beforeAutospacing="1" w:after="100" w:afterAutospacing="1"/>
      <w:jc w:val="center"/>
    </w:pPr>
    <w:rPr>
      <w:lang w:val="es-EC" w:eastAsia="es-EC"/>
    </w:rPr>
  </w:style>
  <w:style w:type="paragraph" w:customStyle="1" w:styleId="xl217">
    <w:name w:val="xl217"/>
    <w:basedOn w:val="Normal"/>
    <w:rsid w:val="00677D07"/>
    <w:pPr>
      <w:pBdr>
        <w:right w:val="single" w:sz="4" w:space="0" w:color="auto"/>
      </w:pBdr>
      <w:shd w:val="clear" w:color="000000" w:fill="BFBFBF"/>
      <w:spacing w:before="100" w:beforeAutospacing="1" w:after="100" w:afterAutospacing="1"/>
      <w:jc w:val="center"/>
    </w:pPr>
    <w:rPr>
      <w:lang w:val="es-EC" w:eastAsia="es-EC"/>
    </w:rPr>
  </w:style>
  <w:style w:type="paragraph" w:customStyle="1" w:styleId="xl218">
    <w:name w:val="xl218"/>
    <w:basedOn w:val="Normal"/>
    <w:rsid w:val="00677D07"/>
    <w:pPr>
      <w:pBdr>
        <w:left w:val="single" w:sz="4" w:space="0" w:color="auto"/>
        <w:bottom w:val="single" w:sz="4" w:space="0" w:color="auto"/>
      </w:pBdr>
      <w:shd w:val="clear" w:color="000000" w:fill="A6A6A6"/>
      <w:spacing w:before="100" w:beforeAutospacing="1" w:after="100" w:afterAutospacing="1"/>
      <w:jc w:val="center"/>
    </w:pPr>
    <w:rPr>
      <w:lang w:val="es-EC" w:eastAsia="es-EC"/>
    </w:rPr>
  </w:style>
  <w:style w:type="paragraph" w:customStyle="1" w:styleId="xl219">
    <w:name w:val="xl219"/>
    <w:basedOn w:val="Normal"/>
    <w:rsid w:val="00677D07"/>
    <w:pPr>
      <w:shd w:val="clear" w:color="000000" w:fill="A6A6A6"/>
      <w:spacing w:before="100" w:beforeAutospacing="1" w:after="100" w:afterAutospacing="1"/>
      <w:jc w:val="center"/>
    </w:pPr>
    <w:rPr>
      <w:lang w:val="es-EC" w:eastAsia="es-EC"/>
    </w:rPr>
  </w:style>
  <w:style w:type="paragraph" w:customStyle="1" w:styleId="xl220">
    <w:name w:val="xl220"/>
    <w:basedOn w:val="Normal"/>
    <w:rsid w:val="00677D07"/>
    <w:pPr>
      <w:pBdr>
        <w:left w:val="single" w:sz="4" w:space="0" w:color="auto"/>
      </w:pBdr>
      <w:shd w:val="clear" w:color="000000" w:fill="A6A6A6"/>
      <w:spacing w:before="100" w:beforeAutospacing="1" w:after="100" w:afterAutospacing="1"/>
      <w:jc w:val="center"/>
    </w:pPr>
    <w:rPr>
      <w:b/>
      <w:bCs/>
      <w:lang w:val="es-EC" w:eastAsia="es-EC"/>
    </w:rPr>
  </w:style>
  <w:style w:type="paragraph" w:customStyle="1" w:styleId="xl221">
    <w:name w:val="xl221"/>
    <w:basedOn w:val="Normal"/>
    <w:rsid w:val="00677D07"/>
    <w:pPr>
      <w:shd w:val="clear" w:color="000000" w:fill="A6A6A6"/>
      <w:spacing w:before="100" w:beforeAutospacing="1" w:after="100" w:afterAutospacing="1"/>
      <w:jc w:val="center"/>
    </w:pPr>
    <w:rPr>
      <w:b/>
      <w:bCs/>
      <w:lang w:val="es-EC" w:eastAsia="es-EC"/>
    </w:rPr>
  </w:style>
  <w:style w:type="paragraph" w:customStyle="1" w:styleId="xl222">
    <w:name w:val="xl222"/>
    <w:basedOn w:val="Normal"/>
    <w:rsid w:val="00677D07"/>
    <w:pPr>
      <w:pBdr>
        <w:left w:val="single" w:sz="4" w:space="0" w:color="auto"/>
      </w:pBdr>
      <w:shd w:val="clear" w:color="000000" w:fill="A6A6A6"/>
      <w:spacing w:before="100" w:beforeAutospacing="1" w:after="100" w:afterAutospacing="1"/>
      <w:jc w:val="center"/>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07600408">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61074360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095856484">
      <w:bodyDiv w:val="1"/>
      <w:marLeft w:val="0"/>
      <w:marRight w:val="0"/>
      <w:marTop w:val="0"/>
      <w:marBottom w:val="0"/>
      <w:divBdr>
        <w:top w:val="none" w:sz="0" w:space="0" w:color="auto"/>
        <w:left w:val="none" w:sz="0" w:space="0" w:color="auto"/>
        <w:bottom w:val="none" w:sz="0" w:space="0" w:color="auto"/>
        <w:right w:val="none" w:sz="0" w:space="0" w:color="auto"/>
      </w:divBdr>
    </w:div>
    <w:div w:id="1170868419">
      <w:bodyDiv w:val="1"/>
      <w:marLeft w:val="0"/>
      <w:marRight w:val="0"/>
      <w:marTop w:val="0"/>
      <w:marBottom w:val="0"/>
      <w:divBdr>
        <w:top w:val="none" w:sz="0" w:space="0" w:color="auto"/>
        <w:left w:val="none" w:sz="0" w:space="0" w:color="auto"/>
        <w:bottom w:val="none" w:sz="0" w:space="0" w:color="auto"/>
        <w:right w:val="none" w:sz="0" w:space="0" w:color="auto"/>
      </w:divBdr>
    </w:div>
    <w:div w:id="1188366771">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014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rive.google.com/drive/folders/1Y2SLcwRd8ShW5E935LC28pvoX1VxerGQ?usp=sharing" TargetMode="External"/><Relationship Id="rId26" Type="http://schemas.openxmlformats.org/officeDocument/2006/relationships/header" Target="header13.xml"/><Relationship Id="rId39" Type="http://schemas.openxmlformats.org/officeDocument/2006/relationships/header" Target="header24.xml"/><Relationship Id="rId21" Type="http://schemas.openxmlformats.org/officeDocument/2006/relationships/header" Target="header8.xml"/><Relationship Id="rId34" Type="http://schemas.openxmlformats.org/officeDocument/2006/relationships/hyperlink" Target="http://www.unidadespropiedad.com" TargetMode="External"/><Relationship Id="rId42" Type="http://schemas.openxmlformats.org/officeDocument/2006/relationships/header" Target="header27.xml"/><Relationship Id="rId47" Type="http://schemas.openxmlformats.org/officeDocument/2006/relationships/hyperlink" Target="mailto:xeomara.borbor@cnel.gob.ec" TargetMode="External"/><Relationship Id="rId50" Type="http://schemas.openxmlformats.org/officeDocument/2006/relationships/header" Target="header3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6.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image" Target="media/image2.png"/><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drive.google.com/drive/folders/1VAS85vPk0lFpLp5LYtZDXPNy0Ck5nGBb?usp=sharing" TargetMode="External"/><Relationship Id="rId31" Type="http://schemas.openxmlformats.org/officeDocument/2006/relationships/header" Target="header18.xml"/><Relationship Id="rId44" Type="http://schemas.openxmlformats.org/officeDocument/2006/relationships/header" Target="header29.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8.xml"/><Relationship Id="rId48" Type="http://schemas.openxmlformats.org/officeDocument/2006/relationships/hyperlink" Target="https://www.cnelep.gob.ec/portfolio-item/bid-ii-santa-elena" TargetMode="External"/><Relationship Id="rId8" Type="http://schemas.openxmlformats.org/officeDocument/2006/relationships/webSettings" Target="webSettings.xml"/><Relationship Id="rId51"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7.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adb.org/es/projects/adquisiciones-de-proyectos"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883A44-4E35-4D2F-85EE-516A88F0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121</Pages>
  <Words>36392</Words>
  <Characters>200162</Characters>
  <Application>Microsoft Office Word</Application>
  <DocSecurity>0</DocSecurity>
  <Lines>1668</Lines>
  <Paragraphs>472</Paragraphs>
  <ScaleCrop>false</ScaleCrop>
  <HeadingPairs>
    <vt:vector size="6" baseType="variant">
      <vt:variant>
        <vt:lpstr>Título</vt:lpstr>
      </vt:variant>
      <vt:variant>
        <vt:i4>1</vt:i4>
      </vt:variant>
      <vt:variant>
        <vt:lpstr>Títulos</vt:lpstr>
      </vt:variant>
      <vt:variant>
        <vt:i4>36</vt:i4>
      </vt:variant>
      <vt:variant>
        <vt:lpstr>Title</vt:lpstr>
      </vt:variant>
      <vt:variant>
        <vt:i4>1</vt:i4>
      </vt:variant>
    </vt:vector>
  </HeadingPairs>
  <TitlesOfParts>
    <vt:vector size="38" baseType="lpstr">
      <vt:lpstr>DOCUMENTOS  ESTANDAR  DE LICITACION</vt:lpstr>
      <vt:lpstr/>
      <vt:lpstr/>
      <vt:lpstr>REPÚBLICA DEL ECUADOR</vt:lpstr>
      <vt:lpstr/>
      <vt:lpstr/>
      <vt:lpstr>DOCUMENTOS DE LICITACION PÚBLICA NACIONAL</vt:lpstr>
      <vt:lpstr/>
      <vt:lpstr>Contratación de Obras Menores</vt:lpstr>
      <vt:lpstr>ENE/CEC</vt:lpstr>
      <vt:lpstr/>
      <vt:lpstr/>
      <vt:lpstr>Banco Interamericano de Desarrollo (BID) </vt:lpstr>
      <vt:lpstr/>
      <vt:lpstr/>
      <vt:lpstr>Agosto 2020</vt:lpstr>
      <vt:lpstr/>
      <vt:lpstr/>
      <vt:lpstr/>
      <vt:lpstr/>
      <vt:lpstr>Introducción</vt:lpstr>
      <vt:lpstr>Sección I.  Instrucciones a los Oferentes</vt:lpstr>
      <vt:lpstr>    A.  Disposiciones Generales</vt:lpstr>
      <vt:lpstr>Sección II. Datos de la Licitación  </vt:lpstr>
      <vt:lpstr>Sección III.  Países Elegibles</vt:lpstr>
      <vt:lpstr>    </vt:lpstr>
      <vt:lpstr>    </vt:lpstr>
      <vt:lpstr>    </vt:lpstr>
      <vt:lpstr>    </vt:lpstr>
      <vt:lpstr>    </vt:lpstr>
      <vt:lpstr>    </vt:lpstr>
      <vt:lpstr>    </vt:lpstr>
      <vt:lpstr>    </vt:lpstr>
      <vt:lpstr>    </vt:lpstr>
      <vt:lpstr>    </vt:lpstr>
      <vt:lpstr>    Sección IV. Formularios de la Oferta. </vt:lpstr>
      <vt:lpstr>    Oferta</vt:lpstr>
      <vt:lpstr>DOCUMENTOS  ESTANDAR  DE LICITACION</vt:lpstr>
    </vt:vector>
  </TitlesOfParts>
  <Company>Inter-American Development Bank</Company>
  <LinksUpToDate>false</LinksUpToDate>
  <CharactersWithSpaces>236082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JENNIFER ALEXANDRA VILLON GONZALEZ</cp:lastModifiedBy>
  <cp:revision>20</cp:revision>
  <cp:lastPrinted>2023-07-14T16:55:00Z</cp:lastPrinted>
  <dcterms:created xsi:type="dcterms:W3CDTF">2023-07-14T18:19:00Z</dcterms:created>
  <dcterms:modified xsi:type="dcterms:W3CDTF">2023-07-14T20:39:00Z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