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95536" w14:textId="77777777" w:rsidR="00CD3D82" w:rsidRPr="002A03A8" w:rsidRDefault="00CD3D82" w:rsidP="00AE5151">
      <w:pPr>
        <w:pStyle w:val="Logo"/>
        <w:rPr>
          <w:lang w:val="es-EC"/>
        </w:rPr>
      </w:pPr>
    </w:p>
    <w:p w14:paraId="2CD6BAC8" w14:textId="77777777" w:rsidR="00CD3D82" w:rsidRPr="002A03A8" w:rsidRDefault="00CD3D82" w:rsidP="00AE5151">
      <w:pPr>
        <w:pStyle w:val="Logo"/>
        <w:rPr>
          <w:lang w:val="es-EC"/>
        </w:rPr>
      </w:pPr>
    </w:p>
    <w:p w14:paraId="44C84D0B" w14:textId="77777777" w:rsidR="00CD3D82" w:rsidRPr="002A03A8" w:rsidRDefault="00CD3D82" w:rsidP="00AE5151">
      <w:pPr>
        <w:pStyle w:val="Logo"/>
        <w:rPr>
          <w:lang w:val="es-EC"/>
        </w:rPr>
      </w:pPr>
    </w:p>
    <w:p w14:paraId="53407649" w14:textId="77777777" w:rsidR="00CD3D82" w:rsidRPr="002A03A8" w:rsidRDefault="00CD3D82" w:rsidP="00AE5151">
      <w:pPr>
        <w:pStyle w:val="Logo"/>
        <w:rPr>
          <w:noProof w:val="0"/>
          <w:lang w:val="es-EC"/>
        </w:rPr>
      </w:pPr>
      <w:r w:rsidRPr="00670BBB">
        <w:rPr>
          <w:lang w:val="es-EC" w:eastAsia="es-EC"/>
        </w:rPr>
        <w:drawing>
          <wp:inline distT="0" distB="0" distL="0" distR="0" wp14:anchorId="4EA9BF3F" wp14:editId="611AAA34">
            <wp:extent cx="6019800" cy="2667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2667000"/>
                    </a:xfrm>
                    <a:prstGeom prst="rect">
                      <a:avLst/>
                    </a:prstGeom>
                    <a:noFill/>
                    <a:ln>
                      <a:noFill/>
                    </a:ln>
                  </pic:spPr>
                </pic:pic>
              </a:graphicData>
            </a:graphic>
          </wp:inline>
        </w:drawing>
      </w:r>
    </w:p>
    <w:p w14:paraId="6B06BFCF" w14:textId="77777777" w:rsidR="00CD3D82" w:rsidRDefault="00CD3D82" w:rsidP="00AE5151">
      <w:pPr>
        <w:pStyle w:val="a"/>
        <w:rPr>
          <w:lang w:val="es-EC"/>
        </w:rPr>
      </w:pPr>
    </w:p>
    <w:p w14:paraId="7CF95A9D" w14:textId="77777777" w:rsidR="00CD3D82" w:rsidRDefault="00CD3D82" w:rsidP="00AE5151">
      <w:pPr>
        <w:pStyle w:val="a"/>
        <w:rPr>
          <w:lang w:val="es-EC"/>
        </w:rPr>
      </w:pPr>
    </w:p>
    <w:p w14:paraId="051620F7" w14:textId="77777777" w:rsidR="00CD3D82" w:rsidRDefault="00CD3D82" w:rsidP="00AE5151">
      <w:pPr>
        <w:pStyle w:val="a"/>
        <w:rPr>
          <w:lang w:val="es-EC"/>
        </w:rPr>
      </w:pPr>
    </w:p>
    <w:p w14:paraId="3CFB54CF" w14:textId="77777777" w:rsidR="00CD3D82" w:rsidRPr="00670BBB" w:rsidRDefault="00CD3D82" w:rsidP="00AE5151">
      <w:pPr>
        <w:pStyle w:val="a"/>
        <w:rPr>
          <w:lang w:val="es-EC"/>
        </w:rPr>
      </w:pPr>
      <w:r w:rsidRPr="00670BBB">
        <w:rPr>
          <w:lang w:val="es-EC"/>
        </w:rPr>
        <w:t>Especificaciones Técnicas</w:t>
      </w:r>
    </w:p>
    <w:p w14:paraId="10F16211" w14:textId="663C3692" w:rsidR="00CD3D82" w:rsidRPr="002A03A8" w:rsidRDefault="00D4220F" w:rsidP="00AE5151">
      <w:pPr>
        <w:rPr>
          <w:lang w:val="es-EC"/>
        </w:rPr>
      </w:pPr>
      <w:r>
        <w:rPr>
          <w:lang w:val="es-EC"/>
        </w:rPr>
        <w:t>CONTADORES</w:t>
      </w:r>
      <w:r w:rsidR="00CD3D82" w:rsidRPr="002A03A8">
        <w:rPr>
          <w:lang w:val="es-EC"/>
        </w:rPr>
        <w:t xml:space="preserve"> MULTIFUNCIÓN DE ENERGÍA ELECTRICA</w:t>
      </w:r>
      <w:r>
        <w:rPr>
          <w:lang w:val="es-EC"/>
        </w:rPr>
        <w:t xml:space="preserve"> INTELIGENTES CON SISTEMA DE TELEMEDICION.</w:t>
      </w:r>
    </w:p>
    <w:p w14:paraId="174BE9FD" w14:textId="53613415" w:rsidR="00CD3D82" w:rsidRPr="002A03A8" w:rsidRDefault="00CD3D82" w:rsidP="00AE5151">
      <w:pPr>
        <w:pStyle w:val="Subttulo"/>
        <w:rPr>
          <w:lang w:val="es-EC"/>
        </w:rPr>
      </w:pPr>
      <w:r w:rsidRPr="002A03A8">
        <w:rPr>
          <w:lang w:val="es-EC"/>
        </w:rPr>
        <w:t>Versión 1.</w:t>
      </w:r>
      <w:r w:rsidR="00D81F2B">
        <w:rPr>
          <w:lang w:val="es-EC"/>
        </w:rPr>
        <w:t>2</w:t>
      </w:r>
    </w:p>
    <w:p w14:paraId="565C5125" w14:textId="77777777" w:rsidR="00CD3D82" w:rsidRPr="002A03A8" w:rsidRDefault="00CD3D82" w:rsidP="00AE5151">
      <w:pPr>
        <w:pStyle w:val="Subttulo"/>
        <w:rPr>
          <w:lang w:val="es-EC"/>
        </w:rPr>
      </w:pPr>
      <w:r>
        <w:rPr>
          <w:lang w:val="es-EC"/>
        </w:rPr>
        <w:t>Septiembre</w:t>
      </w:r>
      <w:r w:rsidRPr="002A03A8">
        <w:rPr>
          <w:lang w:val="es-EC"/>
        </w:rPr>
        <w:t>, 20</w:t>
      </w:r>
      <w:r>
        <w:rPr>
          <w:lang w:val="es-EC"/>
        </w:rPr>
        <w:t>20</w:t>
      </w:r>
    </w:p>
    <w:p w14:paraId="2EA1E829" w14:textId="77777777" w:rsidR="00CD3D82" w:rsidRDefault="00CD3D82" w:rsidP="00AE5151">
      <w:pPr>
        <w:rPr>
          <w:lang w:val="es-EC"/>
        </w:rPr>
      </w:pPr>
    </w:p>
    <w:p w14:paraId="14544011" w14:textId="77777777" w:rsidR="00CD3D82" w:rsidRDefault="00CD3D82" w:rsidP="00AE5151">
      <w:pPr>
        <w:rPr>
          <w:lang w:val="es-EC"/>
        </w:rPr>
      </w:pPr>
    </w:p>
    <w:p w14:paraId="7F2A977A" w14:textId="77777777" w:rsidR="00CD3D82" w:rsidRDefault="00CD3D82" w:rsidP="00AE5151">
      <w:pPr>
        <w:rPr>
          <w:lang w:val="es-EC"/>
        </w:rPr>
      </w:pPr>
    </w:p>
    <w:p w14:paraId="20021237" w14:textId="77777777" w:rsidR="00CD3D82" w:rsidRPr="002A03A8" w:rsidRDefault="00CD3D82" w:rsidP="00AE5151">
      <w:pPr>
        <w:rPr>
          <w:lang w:val="es-EC"/>
        </w:rPr>
      </w:pPr>
    </w:p>
    <w:p w14:paraId="0A819B3B" w14:textId="77777777" w:rsidR="00CD3D82" w:rsidRDefault="00CD3D82" w:rsidP="00AE5151">
      <w:pPr>
        <w:rPr>
          <w:lang w:val="es-EC"/>
        </w:rPr>
      </w:pPr>
    </w:p>
    <w:p w14:paraId="2F0659C7" w14:textId="77777777" w:rsidR="00D4220F" w:rsidRDefault="00D4220F" w:rsidP="00AE5151">
      <w:pPr>
        <w:rPr>
          <w:lang w:val="es-EC"/>
        </w:rPr>
      </w:pPr>
    </w:p>
    <w:p w14:paraId="519A6939" w14:textId="77777777" w:rsidR="00D4220F" w:rsidRDefault="00D4220F" w:rsidP="00AE5151">
      <w:pPr>
        <w:rPr>
          <w:lang w:val="es-EC"/>
        </w:rPr>
      </w:pPr>
    </w:p>
    <w:p w14:paraId="2BC3826E" w14:textId="77777777" w:rsidR="00D4220F" w:rsidRDefault="00D4220F" w:rsidP="00AE5151">
      <w:pPr>
        <w:rPr>
          <w:lang w:val="es-EC"/>
        </w:rPr>
      </w:pPr>
    </w:p>
    <w:p w14:paraId="066F7DD2" w14:textId="77777777" w:rsidR="00D4220F" w:rsidRDefault="00D4220F" w:rsidP="00AE5151">
      <w:pPr>
        <w:rPr>
          <w:lang w:val="es-EC"/>
        </w:rPr>
      </w:pPr>
    </w:p>
    <w:p w14:paraId="29868813" w14:textId="77777777" w:rsidR="00D4220F" w:rsidRPr="002A03A8" w:rsidRDefault="00D4220F" w:rsidP="00AE5151">
      <w:pPr>
        <w:rPr>
          <w:lang w:val="es-EC"/>
        </w:rPr>
        <w:sectPr w:rsidR="00D4220F" w:rsidRPr="002A03A8" w:rsidSect="00CD3D82">
          <w:pgSz w:w="11906" w:h="16838" w:code="9"/>
          <w:pgMar w:top="1440" w:right="1440" w:bottom="1440" w:left="1440" w:header="720" w:footer="1022" w:gutter="0"/>
          <w:cols w:space="720"/>
          <w:titlePg/>
          <w:docGrid w:linePitch="272"/>
        </w:sectPr>
      </w:pPr>
    </w:p>
    <w:p w14:paraId="292CD258" w14:textId="77777777" w:rsidR="00CD3D82" w:rsidRPr="002A03A8" w:rsidRDefault="00CD3D82" w:rsidP="00AE5151">
      <w:pPr>
        <w:pStyle w:val="Ttulo1"/>
        <w:numPr>
          <w:ilvl w:val="0"/>
          <w:numId w:val="1"/>
        </w:numPr>
        <w:rPr>
          <w:lang w:val="es-EC"/>
        </w:rPr>
      </w:pPr>
      <w:r w:rsidRPr="002A03A8">
        <w:rPr>
          <w:lang w:val="es-EC"/>
        </w:rPr>
        <w:lastRenderedPageBreak/>
        <w:t>Objeto</w:t>
      </w:r>
    </w:p>
    <w:p w14:paraId="378E3E61" w14:textId="77777777" w:rsidR="00CD3D82" w:rsidRPr="002A03A8" w:rsidRDefault="00CD3D82" w:rsidP="00AE5151">
      <w:pPr>
        <w:rPr>
          <w:lang w:val="es-EC"/>
        </w:rPr>
      </w:pPr>
      <w:r w:rsidRPr="002A03A8">
        <w:rPr>
          <w:lang w:val="es-EC"/>
        </w:rPr>
        <w:t xml:space="preserve">En la presente se dan las características o especificaciones mínimas que deben cumplir un registrador o contador de KWH </w:t>
      </w:r>
      <w:r>
        <w:rPr>
          <w:lang w:val="es-EC"/>
        </w:rPr>
        <w:t xml:space="preserve">a utilizarse en clientes de demanda </w:t>
      </w:r>
      <w:r w:rsidRPr="002A03A8">
        <w:rPr>
          <w:lang w:val="es-EC"/>
        </w:rPr>
        <w:t xml:space="preserve">para su aceptación y buen uso en </w:t>
      </w:r>
      <w:r>
        <w:rPr>
          <w:lang w:val="es-EC"/>
        </w:rPr>
        <w:t>las instalaciones de la CNEL EP.</w:t>
      </w:r>
    </w:p>
    <w:p w14:paraId="66FBE2DB" w14:textId="77777777" w:rsidR="00CD3D82" w:rsidRPr="002A03A8" w:rsidRDefault="00CD3D82" w:rsidP="00AE5151">
      <w:pPr>
        <w:pStyle w:val="Ttulo1"/>
        <w:numPr>
          <w:ilvl w:val="0"/>
          <w:numId w:val="1"/>
        </w:numPr>
        <w:rPr>
          <w:lang w:val="es-EC"/>
        </w:rPr>
      </w:pPr>
      <w:r w:rsidRPr="002A03A8">
        <w:rPr>
          <w:lang w:val="es-EC"/>
        </w:rPr>
        <w:t>Desarrollo</w:t>
      </w:r>
    </w:p>
    <w:p w14:paraId="683AE0AB" w14:textId="1A834A45" w:rsidR="00CD3D82" w:rsidRPr="002A03A8" w:rsidRDefault="00CD3D82" w:rsidP="00AE5151">
      <w:pPr>
        <w:rPr>
          <w:lang w:val="es-EC"/>
        </w:rPr>
      </w:pPr>
      <w:r w:rsidRPr="00B61F05">
        <w:rPr>
          <w:lang w:val="es-EC"/>
        </w:rPr>
        <w:t xml:space="preserve">Se procede a detallar las especificaciones técnicas de cada modelo de registrador o contador de energía eléctrica </w:t>
      </w:r>
      <w:r>
        <w:rPr>
          <w:lang w:val="es-EC"/>
        </w:rPr>
        <w:t xml:space="preserve">para clientes de demanda </w:t>
      </w:r>
      <w:r w:rsidRPr="00B61F05">
        <w:rPr>
          <w:lang w:val="es-EC"/>
        </w:rPr>
        <w:t>con sus características técnicas mínimas requeridas para su correcto funci</w:t>
      </w:r>
      <w:r w:rsidR="00A8661B">
        <w:rPr>
          <w:lang w:val="es-EC"/>
        </w:rPr>
        <w:t>onamiento en la CNEL EP</w:t>
      </w:r>
      <w:r w:rsidRPr="002A03A8">
        <w:rPr>
          <w:lang w:val="es-EC"/>
        </w:rPr>
        <w:t>:</w:t>
      </w:r>
    </w:p>
    <w:p w14:paraId="35C9FCA7" w14:textId="77777777" w:rsidR="00CD3D82" w:rsidRPr="00D4220F" w:rsidRDefault="00CD3D82" w:rsidP="00D4220F">
      <w:pPr>
        <w:pStyle w:val="Ttulo1"/>
        <w:ind w:left="0"/>
        <w:rPr>
          <w:rFonts w:ascii="Calibri" w:hAnsi="Calibri"/>
          <w:sz w:val="20"/>
          <w:lang w:val="es-EC"/>
        </w:rPr>
      </w:pPr>
      <w:r w:rsidRPr="00B61F05">
        <w:rPr>
          <w:lang w:val="es-EC"/>
        </w:rPr>
        <w:t>2.1</w:t>
      </w:r>
      <w:r w:rsidRPr="00B61F05">
        <w:rPr>
          <w:lang w:val="es-EC"/>
        </w:rPr>
        <w:tab/>
      </w:r>
      <w:r w:rsidRPr="00D4220F">
        <w:rPr>
          <w:rFonts w:ascii="Calibri" w:hAnsi="Calibri"/>
          <w:sz w:val="20"/>
          <w:lang w:val="es-EC"/>
        </w:rPr>
        <w:t>MEDIDOR ELECTRONICO MULTIFUNCION FORMA 16S CLASE 200 120-480V AMI RF</w:t>
      </w:r>
    </w:p>
    <w:tbl>
      <w:tblPr>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35"/>
      </w:tblGrid>
      <w:tr w:rsidR="00CD3D82" w:rsidRPr="00D4220F" w14:paraId="3A2DBB49" w14:textId="77777777" w:rsidTr="00D4220F">
        <w:trPr>
          <w:cantSplit/>
          <w:trHeight w:val="113"/>
        </w:trPr>
        <w:tc>
          <w:tcPr>
            <w:tcW w:w="2830" w:type="dxa"/>
            <w:shd w:val="clear" w:color="auto" w:fill="9CC2E5" w:themeFill="accent1" w:themeFillTint="99"/>
          </w:tcPr>
          <w:p w14:paraId="20EE682A" w14:textId="77777777" w:rsidR="00CD3D82" w:rsidRPr="00670BBB" w:rsidRDefault="00CD3D82" w:rsidP="00D4220F">
            <w:pPr>
              <w:jc w:val="center"/>
              <w:rPr>
                <w:lang w:val="es-EC"/>
              </w:rPr>
            </w:pPr>
            <w:r w:rsidRPr="00670BBB">
              <w:rPr>
                <w:lang w:val="es-EC"/>
              </w:rPr>
              <w:t>CARACTERISTICA</w:t>
            </w:r>
          </w:p>
        </w:tc>
        <w:tc>
          <w:tcPr>
            <w:tcW w:w="5835" w:type="dxa"/>
            <w:shd w:val="clear" w:color="auto" w:fill="9CC2E5" w:themeFill="accent1" w:themeFillTint="99"/>
          </w:tcPr>
          <w:p w14:paraId="751ED065" w14:textId="77777777" w:rsidR="00CD3D82" w:rsidRPr="00670BBB" w:rsidRDefault="00CD3D82" w:rsidP="00D4220F">
            <w:pPr>
              <w:jc w:val="center"/>
              <w:rPr>
                <w:lang w:val="es-EC"/>
              </w:rPr>
            </w:pPr>
            <w:r w:rsidRPr="00670BBB">
              <w:rPr>
                <w:lang w:val="es-EC"/>
              </w:rPr>
              <w:t>DESCRIPCION</w:t>
            </w:r>
          </w:p>
        </w:tc>
      </w:tr>
      <w:tr w:rsidR="00CD3D82" w:rsidRPr="00D4220F" w14:paraId="3B3D22AD" w14:textId="77777777" w:rsidTr="00950A98">
        <w:trPr>
          <w:cantSplit/>
          <w:trHeight w:val="113"/>
        </w:trPr>
        <w:tc>
          <w:tcPr>
            <w:tcW w:w="2830" w:type="dxa"/>
            <w:shd w:val="clear" w:color="auto" w:fill="auto"/>
          </w:tcPr>
          <w:p w14:paraId="0776BE75" w14:textId="77777777" w:rsidR="00CD3D82" w:rsidRPr="00670BBB" w:rsidRDefault="00CD3D82" w:rsidP="00AE5151">
            <w:pPr>
              <w:rPr>
                <w:lang w:val="es-EC"/>
              </w:rPr>
            </w:pPr>
            <w:r w:rsidRPr="00670BBB">
              <w:rPr>
                <w:lang w:val="es-EC"/>
              </w:rPr>
              <w:t>Norma de Fabricación</w:t>
            </w:r>
          </w:p>
        </w:tc>
        <w:tc>
          <w:tcPr>
            <w:tcW w:w="5835" w:type="dxa"/>
            <w:shd w:val="clear" w:color="auto" w:fill="auto"/>
          </w:tcPr>
          <w:p w14:paraId="7175474C" w14:textId="77777777" w:rsidR="00CD3D82" w:rsidRPr="00670BBB" w:rsidRDefault="00CD3D82" w:rsidP="00AE5151">
            <w:pPr>
              <w:rPr>
                <w:lang w:val="es-EC"/>
              </w:rPr>
            </w:pPr>
            <w:r w:rsidRPr="00670BBB">
              <w:rPr>
                <w:lang w:val="es-EC"/>
              </w:rPr>
              <w:t>ANSI C12.1; C12.10; C12.18; C12.19; C12.20; C12.21; C12.22</w:t>
            </w:r>
          </w:p>
        </w:tc>
      </w:tr>
      <w:tr w:rsidR="00CD3D82" w:rsidRPr="00D4220F" w14:paraId="785D4EB4" w14:textId="77777777" w:rsidTr="00950A98">
        <w:trPr>
          <w:cantSplit/>
          <w:trHeight w:val="113"/>
        </w:trPr>
        <w:tc>
          <w:tcPr>
            <w:tcW w:w="2830" w:type="dxa"/>
            <w:shd w:val="clear" w:color="auto" w:fill="auto"/>
          </w:tcPr>
          <w:p w14:paraId="33680843" w14:textId="77777777" w:rsidR="00CD3D82" w:rsidRPr="00670BBB" w:rsidRDefault="00CD3D82" w:rsidP="00AE5151">
            <w:pPr>
              <w:rPr>
                <w:lang w:val="es-EC"/>
              </w:rPr>
            </w:pPr>
            <w:r w:rsidRPr="00670BBB">
              <w:rPr>
                <w:lang w:val="es-EC"/>
              </w:rPr>
              <w:t>Tipo:</w:t>
            </w:r>
          </w:p>
        </w:tc>
        <w:tc>
          <w:tcPr>
            <w:tcW w:w="5835" w:type="dxa"/>
            <w:shd w:val="clear" w:color="auto" w:fill="auto"/>
          </w:tcPr>
          <w:p w14:paraId="3911BBC5" w14:textId="77777777" w:rsidR="00CD3D82" w:rsidRPr="00670BBB" w:rsidRDefault="00CD3D82" w:rsidP="00AE5151">
            <w:pPr>
              <w:rPr>
                <w:lang w:val="es-EC"/>
              </w:rPr>
            </w:pPr>
            <w:r w:rsidRPr="00670BBB">
              <w:rPr>
                <w:lang w:val="es-EC"/>
              </w:rPr>
              <w:t>Socket</w:t>
            </w:r>
          </w:p>
        </w:tc>
      </w:tr>
      <w:tr w:rsidR="00CD3D82" w:rsidRPr="00D4220F" w14:paraId="22300430" w14:textId="77777777" w:rsidTr="00950A98">
        <w:trPr>
          <w:cantSplit/>
          <w:trHeight w:val="113"/>
        </w:trPr>
        <w:tc>
          <w:tcPr>
            <w:tcW w:w="2830" w:type="dxa"/>
            <w:shd w:val="clear" w:color="auto" w:fill="auto"/>
          </w:tcPr>
          <w:p w14:paraId="2EA13CF0" w14:textId="77777777" w:rsidR="00CD3D82" w:rsidRPr="00670BBB" w:rsidRDefault="00CD3D82" w:rsidP="00AE5151">
            <w:pPr>
              <w:rPr>
                <w:lang w:val="es-EC"/>
              </w:rPr>
            </w:pPr>
            <w:r w:rsidRPr="00670BBB">
              <w:rPr>
                <w:lang w:val="es-EC"/>
              </w:rPr>
              <w:t>Capacidad máxima:</w:t>
            </w:r>
          </w:p>
        </w:tc>
        <w:tc>
          <w:tcPr>
            <w:tcW w:w="5835" w:type="dxa"/>
            <w:shd w:val="clear" w:color="auto" w:fill="auto"/>
          </w:tcPr>
          <w:p w14:paraId="7AAB8C3D" w14:textId="77777777" w:rsidR="00CD3D82" w:rsidRPr="00670BBB" w:rsidRDefault="00CD3D82" w:rsidP="00AE5151">
            <w:pPr>
              <w:rPr>
                <w:lang w:val="es-EC"/>
              </w:rPr>
            </w:pPr>
            <w:r w:rsidRPr="00670BBB">
              <w:rPr>
                <w:lang w:val="es-EC"/>
              </w:rPr>
              <w:t xml:space="preserve">200 </w:t>
            </w:r>
            <w:proofErr w:type="spellStart"/>
            <w:r w:rsidRPr="00670BBB">
              <w:rPr>
                <w:lang w:val="es-EC"/>
              </w:rPr>
              <w:t>Amp</w:t>
            </w:r>
            <w:proofErr w:type="spellEnd"/>
            <w:r w:rsidRPr="00670BBB">
              <w:rPr>
                <w:lang w:val="es-EC"/>
              </w:rPr>
              <w:t>. (Clase 200).</w:t>
            </w:r>
          </w:p>
        </w:tc>
      </w:tr>
      <w:tr w:rsidR="00CD3D82" w:rsidRPr="00D4220F" w14:paraId="2ECDB38A" w14:textId="77777777" w:rsidTr="00950A98">
        <w:trPr>
          <w:cantSplit/>
          <w:trHeight w:val="113"/>
        </w:trPr>
        <w:tc>
          <w:tcPr>
            <w:tcW w:w="2830" w:type="dxa"/>
            <w:shd w:val="clear" w:color="auto" w:fill="auto"/>
          </w:tcPr>
          <w:p w14:paraId="271D5B03" w14:textId="77777777" w:rsidR="00CD3D82" w:rsidRPr="00670BBB" w:rsidRDefault="00CD3D82" w:rsidP="00AE5151">
            <w:pPr>
              <w:rPr>
                <w:lang w:val="es-EC"/>
              </w:rPr>
            </w:pPr>
            <w:r w:rsidRPr="00670BBB">
              <w:rPr>
                <w:lang w:val="es-EC"/>
              </w:rPr>
              <w:t>Corriente de prueba:</w:t>
            </w:r>
          </w:p>
        </w:tc>
        <w:tc>
          <w:tcPr>
            <w:tcW w:w="5835" w:type="dxa"/>
            <w:shd w:val="clear" w:color="auto" w:fill="auto"/>
          </w:tcPr>
          <w:p w14:paraId="2C39570F" w14:textId="77777777" w:rsidR="00CD3D82" w:rsidRPr="00670BBB" w:rsidRDefault="00CD3D82" w:rsidP="00AE5151">
            <w:pPr>
              <w:rPr>
                <w:lang w:val="es-EC"/>
              </w:rPr>
            </w:pPr>
            <w:r w:rsidRPr="00670BBB">
              <w:rPr>
                <w:lang w:val="es-EC"/>
              </w:rPr>
              <w:t xml:space="preserve">30  </w:t>
            </w:r>
            <w:proofErr w:type="spellStart"/>
            <w:r w:rsidRPr="00670BBB">
              <w:rPr>
                <w:lang w:val="es-EC"/>
              </w:rPr>
              <w:t>Amp</w:t>
            </w:r>
            <w:proofErr w:type="spellEnd"/>
            <w:r w:rsidRPr="00670BBB">
              <w:rPr>
                <w:lang w:val="es-EC"/>
              </w:rPr>
              <w:t>.</w:t>
            </w:r>
          </w:p>
        </w:tc>
      </w:tr>
      <w:tr w:rsidR="00CD3D82" w:rsidRPr="00D4220F" w14:paraId="650E6F04" w14:textId="77777777" w:rsidTr="00950A98">
        <w:trPr>
          <w:cantSplit/>
          <w:trHeight w:val="113"/>
        </w:trPr>
        <w:tc>
          <w:tcPr>
            <w:tcW w:w="2830" w:type="dxa"/>
            <w:shd w:val="clear" w:color="auto" w:fill="auto"/>
          </w:tcPr>
          <w:p w14:paraId="246D8DDA" w14:textId="77777777" w:rsidR="00CD3D82" w:rsidRPr="00670BBB" w:rsidRDefault="00CD3D82" w:rsidP="00AE5151">
            <w:pPr>
              <w:rPr>
                <w:lang w:val="es-EC"/>
              </w:rPr>
            </w:pPr>
            <w:r w:rsidRPr="00670BBB">
              <w:rPr>
                <w:lang w:val="es-EC"/>
              </w:rPr>
              <w:t>Voltaje de operación:</w:t>
            </w:r>
          </w:p>
        </w:tc>
        <w:tc>
          <w:tcPr>
            <w:tcW w:w="5835" w:type="dxa"/>
            <w:shd w:val="clear" w:color="auto" w:fill="auto"/>
          </w:tcPr>
          <w:p w14:paraId="19E79A12" w14:textId="77777777" w:rsidR="00CD3D82" w:rsidRPr="00670BBB" w:rsidRDefault="00CD3D82" w:rsidP="00AE5151">
            <w:pPr>
              <w:rPr>
                <w:lang w:val="es-EC"/>
              </w:rPr>
            </w:pPr>
            <w:r w:rsidRPr="00670BBB">
              <w:rPr>
                <w:lang w:val="es-EC"/>
              </w:rPr>
              <w:t>120  a 480 Voltios; configuración 4 hilos para sistemas en estrella o delta auto-detectable.</w:t>
            </w:r>
          </w:p>
        </w:tc>
      </w:tr>
      <w:tr w:rsidR="00CD3D82" w:rsidRPr="00D4220F" w14:paraId="340841EE" w14:textId="77777777" w:rsidTr="00950A98">
        <w:trPr>
          <w:cantSplit/>
          <w:trHeight w:val="113"/>
        </w:trPr>
        <w:tc>
          <w:tcPr>
            <w:tcW w:w="2830" w:type="dxa"/>
            <w:shd w:val="clear" w:color="auto" w:fill="auto"/>
          </w:tcPr>
          <w:p w14:paraId="75C5DB6B" w14:textId="77777777" w:rsidR="00CD3D82" w:rsidRPr="00670BBB" w:rsidRDefault="00CD3D82" w:rsidP="00AE5151">
            <w:pPr>
              <w:rPr>
                <w:lang w:val="es-EC"/>
              </w:rPr>
            </w:pPr>
            <w:r w:rsidRPr="00670BBB">
              <w:rPr>
                <w:lang w:val="es-EC"/>
              </w:rPr>
              <w:t>Precisión:</w:t>
            </w:r>
          </w:p>
        </w:tc>
        <w:tc>
          <w:tcPr>
            <w:tcW w:w="5835" w:type="dxa"/>
            <w:shd w:val="clear" w:color="auto" w:fill="auto"/>
          </w:tcPr>
          <w:p w14:paraId="427F9873" w14:textId="77777777" w:rsidR="00CD3D82" w:rsidRPr="00670BBB" w:rsidRDefault="00CD3D82" w:rsidP="00AE5151">
            <w:pPr>
              <w:rPr>
                <w:lang w:val="es-EC"/>
              </w:rPr>
            </w:pPr>
            <w:r w:rsidRPr="00670BBB">
              <w:rPr>
                <w:lang w:val="es-EC"/>
              </w:rPr>
              <w:t>± 0.2% o mejor.</w:t>
            </w:r>
          </w:p>
        </w:tc>
      </w:tr>
      <w:tr w:rsidR="00CD3D82" w:rsidRPr="00D4220F" w14:paraId="35B3500E" w14:textId="77777777" w:rsidTr="00950A98">
        <w:trPr>
          <w:cantSplit/>
          <w:trHeight w:val="57"/>
        </w:trPr>
        <w:tc>
          <w:tcPr>
            <w:tcW w:w="2830" w:type="dxa"/>
            <w:shd w:val="clear" w:color="auto" w:fill="auto"/>
          </w:tcPr>
          <w:p w14:paraId="3BD60C3F" w14:textId="77777777" w:rsidR="00CD3D82" w:rsidRPr="00670BBB" w:rsidRDefault="00CD3D82" w:rsidP="00AE5151">
            <w:pPr>
              <w:rPr>
                <w:lang w:val="es-EC"/>
              </w:rPr>
            </w:pPr>
            <w:r w:rsidRPr="00670BBB">
              <w:rPr>
                <w:lang w:val="es-EC"/>
              </w:rPr>
              <w:t>Registro:</w:t>
            </w:r>
          </w:p>
        </w:tc>
        <w:tc>
          <w:tcPr>
            <w:tcW w:w="5835" w:type="dxa"/>
            <w:shd w:val="clear" w:color="auto" w:fill="auto"/>
          </w:tcPr>
          <w:p w14:paraId="1DA09CFD" w14:textId="77777777" w:rsidR="00CD3D82" w:rsidRPr="00670BBB" w:rsidRDefault="00CD3D82" w:rsidP="00AE5151">
            <w:pPr>
              <w:rPr>
                <w:lang w:val="es-EC"/>
              </w:rPr>
            </w:pPr>
            <w:r w:rsidRPr="00670BBB">
              <w:rPr>
                <w:lang w:val="es-EC"/>
              </w:rPr>
              <w:t>Pantalla LCD (</w:t>
            </w:r>
            <w:proofErr w:type="spellStart"/>
            <w:r w:rsidRPr="00670BBB">
              <w:rPr>
                <w:lang w:val="es-EC"/>
              </w:rPr>
              <w:t>display</w:t>
            </w:r>
            <w:proofErr w:type="spellEnd"/>
            <w:r w:rsidRPr="00670BBB">
              <w:rPr>
                <w:lang w:val="es-EC"/>
              </w:rPr>
              <w:t xml:space="preserve">) de alta definición y buen contraste  con salida de dígitos configurable que deben tener una altura mínima de 7 mm y un ancho de 4 </w:t>
            </w:r>
            <w:proofErr w:type="spellStart"/>
            <w:r w:rsidRPr="00670BBB">
              <w:rPr>
                <w:lang w:val="es-EC"/>
              </w:rPr>
              <w:t>mm.</w:t>
            </w:r>
            <w:proofErr w:type="spellEnd"/>
          </w:p>
        </w:tc>
      </w:tr>
      <w:tr w:rsidR="00CD3D82" w:rsidRPr="00D4220F" w14:paraId="3A23E495" w14:textId="77777777" w:rsidTr="00950A98">
        <w:trPr>
          <w:cantSplit/>
          <w:trHeight w:val="113"/>
        </w:trPr>
        <w:tc>
          <w:tcPr>
            <w:tcW w:w="2830" w:type="dxa"/>
            <w:shd w:val="clear" w:color="auto" w:fill="auto"/>
          </w:tcPr>
          <w:p w14:paraId="3B130121" w14:textId="77777777" w:rsidR="00CD3D82" w:rsidRPr="00670BBB" w:rsidRDefault="00CD3D82" w:rsidP="00AE5151">
            <w:pPr>
              <w:rPr>
                <w:lang w:val="es-EC"/>
              </w:rPr>
            </w:pPr>
            <w:r w:rsidRPr="00670BBB">
              <w:rPr>
                <w:lang w:val="es-EC"/>
              </w:rPr>
              <w:t>Forma:</w:t>
            </w:r>
          </w:p>
        </w:tc>
        <w:tc>
          <w:tcPr>
            <w:tcW w:w="5835" w:type="dxa"/>
            <w:shd w:val="clear" w:color="auto" w:fill="auto"/>
          </w:tcPr>
          <w:p w14:paraId="631F12DF" w14:textId="77777777" w:rsidR="00CD3D82" w:rsidRPr="00670BBB" w:rsidRDefault="00CD3D82" w:rsidP="00AE5151">
            <w:pPr>
              <w:rPr>
                <w:lang w:val="es-EC"/>
              </w:rPr>
            </w:pPr>
            <w:r w:rsidRPr="00670BBB">
              <w:rPr>
                <w:lang w:val="es-EC"/>
              </w:rPr>
              <w:t>16S</w:t>
            </w:r>
          </w:p>
        </w:tc>
      </w:tr>
      <w:tr w:rsidR="00CD3D82" w:rsidRPr="00D4220F" w14:paraId="649B70A9" w14:textId="77777777" w:rsidTr="00950A98">
        <w:trPr>
          <w:cantSplit/>
          <w:trHeight w:val="113"/>
        </w:trPr>
        <w:tc>
          <w:tcPr>
            <w:tcW w:w="2830" w:type="dxa"/>
            <w:shd w:val="clear" w:color="auto" w:fill="auto"/>
          </w:tcPr>
          <w:p w14:paraId="0E04ED5E" w14:textId="77777777" w:rsidR="00CD3D82" w:rsidRPr="00670BBB" w:rsidRDefault="00CD3D82" w:rsidP="00AE5151">
            <w:pPr>
              <w:rPr>
                <w:lang w:val="es-EC"/>
              </w:rPr>
            </w:pPr>
            <w:r>
              <w:rPr>
                <w:lang w:val="es-EC"/>
              </w:rPr>
              <w:t>Código CNEL EP</w:t>
            </w:r>
          </w:p>
        </w:tc>
        <w:tc>
          <w:tcPr>
            <w:tcW w:w="5835" w:type="dxa"/>
            <w:shd w:val="clear" w:color="auto" w:fill="auto"/>
          </w:tcPr>
          <w:p w14:paraId="6E12DC54" w14:textId="77777777" w:rsidR="00CD3D82" w:rsidRPr="00670BBB" w:rsidRDefault="00CD3D82" w:rsidP="00AE5151">
            <w:pPr>
              <w:rPr>
                <w:lang w:val="es-EC"/>
              </w:rPr>
            </w:pPr>
            <w:r w:rsidRPr="00670BBB">
              <w:rPr>
                <w:lang w:val="es-EC"/>
              </w:rPr>
              <w:t xml:space="preserve">“EZLV“    </w:t>
            </w:r>
          </w:p>
        </w:tc>
      </w:tr>
      <w:tr w:rsidR="00CD3D82" w:rsidRPr="00D4220F" w14:paraId="6AB3DC1B" w14:textId="77777777" w:rsidTr="00950A98">
        <w:trPr>
          <w:cantSplit/>
          <w:trHeight w:val="113"/>
        </w:trPr>
        <w:tc>
          <w:tcPr>
            <w:tcW w:w="2830" w:type="dxa"/>
            <w:shd w:val="clear" w:color="auto" w:fill="auto"/>
            <w:vAlign w:val="bottom"/>
          </w:tcPr>
          <w:p w14:paraId="3A3DDDD5" w14:textId="77777777" w:rsidR="00CD3D82" w:rsidRPr="00670BBB" w:rsidRDefault="00CD3D82" w:rsidP="00AE5151">
            <w:pPr>
              <w:rPr>
                <w:lang w:val="es-EC"/>
              </w:rPr>
            </w:pPr>
            <w:r w:rsidRPr="00670BBB">
              <w:rPr>
                <w:lang w:val="es-EC"/>
              </w:rPr>
              <w:t>Constante de Registro:</w:t>
            </w:r>
          </w:p>
        </w:tc>
        <w:tc>
          <w:tcPr>
            <w:tcW w:w="5835" w:type="dxa"/>
            <w:shd w:val="clear" w:color="auto" w:fill="auto"/>
            <w:vAlign w:val="bottom"/>
          </w:tcPr>
          <w:p w14:paraId="7274176E" w14:textId="77777777" w:rsidR="00CD3D82" w:rsidRPr="00670BBB" w:rsidRDefault="00CD3D82" w:rsidP="00AE5151">
            <w:pPr>
              <w:rPr>
                <w:lang w:val="es-EC"/>
              </w:rPr>
            </w:pPr>
            <w:r w:rsidRPr="00670BBB">
              <w:rPr>
                <w:lang w:val="es-EC"/>
              </w:rPr>
              <w:t>Kr=1 (por defecto y configurable a otro valor por programación)</w:t>
            </w:r>
          </w:p>
        </w:tc>
      </w:tr>
      <w:tr w:rsidR="00CD3D82" w:rsidRPr="00D4220F" w14:paraId="035A56B3" w14:textId="77777777" w:rsidTr="00950A98">
        <w:trPr>
          <w:cantSplit/>
          <w:trHeight w:val="113"/>
        </w:trPr>
        <w:tc>
          <w:tcPr>
            <w:tcW w:w="2830" w:type="dxa"/>
            <w:shd w:val="clear" w:color="auto" w:fill="auto"/>
          </w:tcPr>
          <w:p w14:paraId="110FEF79" w14:textId="77777777" w:rsidR="00CD3D82" w:rsidRPr="00670BBB" w:rsidRDefault="00CD3D82" w:rsidP="00AE5151">
            <w:pPr>
              <w:rPr>
                <w:lang w:val="es-EC"/>
              </w:rPr>
            </w:pPr>
            <w:r w:rsidRPr="00670BBB">
              <w:rPr>
                <w:lang w:val="es-EC"/>
              </w:rPr>
              <w:t>Constante del Medidor:</w:t>
            </w:r>
          </w:p>
        </w:tc>
        <w:tc>
          <w:tcPr>
            <w:tcW w:w="5835" w:type="dxa"/>
            <w:shd w:val="clear" w:color="auto" w:fill="auto"/>
          </w:tcPr>
          <w:p w14:paraId="2B62AB82" w14:textId="77777777" w:rsidR="00CD3D82" w:rsidRPr="00670BBB" w:rsidRDefault="00CD3D82" w:rsidP="00AE5151">
            <w:pPr>
              <w:rPr>
                <w:lang w:val="es-EC"/>
              </w:rPr>
            </w:pPr>
            <w:r w:rsidRPr="00670BBB">
              <w:rPr>
                <w:lang w:val="es-EC"/>
              </w:rPr>
              <w:t>De preferencia Normalizado.</w:t>
            </w:r>
          </w:p>
        </w:tc>
      </w:tr>
      <w:tr w:rsidR="00CD3D82" w:rsidRPr="00D4220F" w14:paraId="7AC6F872" w14:textId="77777777" w:rsidTr="00950A98">
        <w:trPr>
          <w:cantSplit/>
          <w:trHeight w:val="113"/>
        </w:trPr>
        <w:tc>
          <w:tcPr>
            <w:tcW w:w="2830" w:type="dxa"/>
            <w:shd w:val="clear" w:color="auto" w:fill="auto"/>
          </w:tcPr>
          <w:p w14:paraId="3BBCB48B" w14:textId="77777777" w:rsidR="00CD3D82" w:rsidRPr="00670BBB" w:rsidRDefault="00CD3D82" w:rsidP="00AE5151">
            <w:pPr>
              <w:rPr>
                <w:lang w:val="es-EC"/>
              </w:rPr>
            </w:pPr>
            <w:r w:rsidRPr="00670BBB">
              <w:rPr>
                <w:lang w:val="es-EC"/>
              </w:rPr>
              <w:t>Número de hilos:</w:t>
            </w:r>
          </w:p>
        </w:tc>
        <w:tc>
          <w:tcPr>
            <w:tcW w:w="5835" w:type="dxa"/>
            <w:shd w:val="clear" w:color="auto" w:fill="auto"/>
          </w:tcPr>
          <w:p w14:paraId="51671615" w14:textId="77777777" w:rsidR="00CD3D82" w:rsidRPr="00670BBB" w:rsidRDefault="00CD3D82" w:rsidP="00AE5151">
            <w:pPr>
              <w:rPr>
                <w:lang w:val="es-EC"/>
              </w:rPr>
            </w:pPr>
            <w:r w:rsidRPr="00670BBB">
              <w:rPr>
                <w:lang w:val="es-EC"/>
              </w:rPr>
              <w:t>4 hilos</w:t>
            </w:r>
          </w:p>
        </w:tc>
      </w:tr>
      <w:tr w:rsidR="00CD3D82" w:rsidRPr="00D4220F" w14:paraId="5F07D13A" w14:textId="77777777" w:rsidTr="00950A98">
        <w:trPr>
          <w:cantSplit/>
          <w:trHeight w:val="113"/>
        </w:trPr>
        <w:tc>
          <w:tcPr>
            <w:tcW w:w="2830" w:type="dxa"/>
            <w:shd w:val="clear" w:color="auto" w:fill="auto"/>
          </w:tcPr>
          <w:p w14:paraId="3E361EEE" w14:textId="77777777" w:rsidR="00CD3D82" w:rsidRPr="00670BBB" w:rsidRDefault="00CD3D82" w:rsidP="00AE5151">
            <w:pPr>
              <w:rPr>
                <w:lang w:val="es-EC"/>
              </w:rPr>
            </w:pPr>
            <w:r w:rsidRPr="00670BBB">
              <w:rPr>
                <w:lang w:val="es-EC"/>
              </w:rPr>
              <w:t>Número de fases:</w:t>
            </w:r>
          </w:p>
        </w:tc>
        <w:tc>
          <w:tcPr>
            <w:tcW w:w="5835" w:type="dxa"/>
            <w:shd w:val="clear" w:color="auto" w:fill="auto"/>
          </w:tcPr>
          <w:p w14:paraId="3D4D717E" w14:textId="77777777" w:rsidR="00CD3D82" w:rsidRPr="00670BBB" w:rsidRDefault="00CD3D82" w:rsidP="00AE5151">
            <w:pPr>
              <w:rPr>
                <w:lang w:val="es-EC"/>
              </w:rPr>
            </w:pPr>
            <w:r w:rsidRPr="00670BBB">
              <w:rPr>
                <w:lang w:val="es-EC"/>
              </w:rPr>
              <w:t>3 fases</w:t>
            </w:r>
          </w:p>
        </w:tc>
      </w:tr>
      <w:tr w:rsidR="00CD3D82" w:rsidRPr="00D4220F" w14:paraId="76BDD5FB" w14:textId="77777777" w:rsidTr="00950A98">
        <w:trPr>
          <w:trHeight w:val="300"/>
        </w:trPr>
        <w:tc>
          <w:tcPr>
            <w:tcW w:w="2830" w:type="dxa"/>
            <w:shd w:val="clear" w:color="auto" w:fill="auto"/>
            <w:noWrap/>
            <w:hideMark/>
          </w:tcPr>
          <w:p w14:paraId="49F291D6" w14:textId="77777777" w:rsidR="00CD3D82" w:rsidRPr="00670BBB" w:rsidRDefault="00CD3D82" w:rsidP="00AE5151">
            <w:pPr>
              <w:rPr>
                <w:lang w:val="es-EC"/>
              </w:rPr>
            </w:pPr>
            <w:r w:rsidRPr="00670BBB">
              <w:rPr>
                <w:lang w:val="es-EC"/>
              </w:rPr>
              <w:t>Frecuencia:</w:t>
            </w:r>
          </w:p>
        </w:tc>
        <w:tc>
          <w:tcPr>
            <w:tcW w:w="5835" w:type="dxa"/>
            <w:shd w:val="clear" w:color="auto" w:fill="auto"/>
            <w:noWrap/>
            <w:hideMark/>
          </w:tcPr>
          <w:p w14:paraId="79D18A91" w14:textId="77777777" w:rsidR="00CD3D82" w:rsidRPr="00670BBB" w:rsidRDefault="00CD3D82" w:rsidP="00AE5151">
            <w:pPr>
              <w:rPr>
                <w:lang w:val="es-EC"/>
              </w:rPr>
            </w:pPr>
            <w:r w:rsidRPr="00670BBB">
              <w:rPr>
                <w:lang w:val="es-EC"/>
              </w:rPr>
              <w:t>60 Hertz. (Banda de operación ±5%.)</w:t>
            </w:r>
          </w:p>
        </w:tc>
      </w:tr>
      <w:tr w:rsidR="00CD3D82" w:rsidRPr="00D4220F" w14:paraId="54C1CB2D" w14:textId="77777777" w:rsidTr="00950A98">
        <w:trPr>
          <w:trHeight w:val="300"/>
        </w:trPr>
        <w:tc>
          <w:tcPr>
            <w:tcW w:w="2830" w:type="dxa"/>
            <w:shd w:val="clear" w:color="auto" w:fill="auto"/>
            <w:noWrap/>
            <w:hideMark/>
          </w:tcPr>
          <w:p w14:paraId="6BC70161" w14:textId="77777777" w:rsidR="00CD3D82" w:rsidRPr="00670BBB" w:rsidRDefault="00CD3D82" w:rsidP="00AE5151">
            <w:pPr>
              <w:rPr>
                <w:lang w:val="es-EC"/>
              </w:rPr>
            </w:pPr>
            <w:r w:rsidRPr="00670BBB">
              <w:rPr>
                <w:lang w:val="es-EC"/>
              </w:rPr>
              <w:t xml:space="preserve">Sincronización: </w:t>
            </w:r>
          </w:p>
        </w:tc>
        <w:tc>
          <w:tcPr>
            <w:tcW w:w="5835" w:type="dxa"/>
            <w:shd w:val="clear" w:color="auto" w:fill="auto"/>
            <w:noWrap/>
            <w:hideMark/>
          </w:tcPr>
          <w:p w14:paraId="4C8CE88A" w14:textId="77777777" w:rsidR="00CD3D82" w:rsidRPr="00670BBB" w:rsidRDefault="00CD3D82" w:rsidP="00AE5151">
            <w:pPr>
              <w:rPr>
                <w:lang w:val="es-EC"/>
              </w:rPr>
            </w:pPr>
            <w:r w:rsidRPr="00670BBB">
              <w:rPr>
                <w:lang w:val="es-EC"/>
              </w:rPr>
              <w:t>Mediante oscilador interno de cristal (frecuencia Standard)</w:t>
            </w:r>
          </w:p>
        </w:tc>
      </w:tr>
      <w:tr w:rsidR="00CD3D82" w:rsidRPr="00D4220F" w14:paraId="2B97C67D" w14:textId="77777777" w:rsidTr="00950A98">
        <w:trPr>
          <w:trHeight w:val="300"/>
        </w:trPr>
        <w:tc>
          <w:tcPr>
            <w:tcW w:w="2830" w:type="dxa"/>
            <w:shd w:val="clear" w:color="auto" w:fill="auto"/>
            <w:noWrap/>
            <w:hideMark/>
          </w:tcPr>
          <w:p w14:paraId="299C5D68" w14:textId="77777777" w:rsidR="00CD3D82" w:rsidRPr="00670BBB" w:rsidRDefault="00CD3D82" w:rsidP="00AE5151">
            <w:pPr>
              <w:rPr>
                <w:lang w:val="es-EC"/>
              </w:rPr>
            </w:pPr>
            <w:r w:rsidRPr="00670BBB">
              <w:rPr>
                <w:lang w:val="es-EC"/>
              </w:rPr>
              <w:t>Tapa principal:</w:t>
            </w:r>
          </w:p>
        </w:tc>
        <w:tc>
          <w:tcPr>
            <w:tcW w:w="5835" w:type="dxa"/>
            <w:shd w:val="clear" w:color="auto" w:fill="auto"/>
            <w:noWrap/>
            <w:hideMark/>
          </w:tcPr>
          <w:p w14:paraId="6EB8335F" w14:textId="77777777" w:rsidR="00CD3D82" w:rsidRPr="00670BBB" w:rsidRDefault="00CD3D82" w:rsidP="00AE5151">
            <w:pPr>
              <w:rPr>
                <w:lang w:val="es-EC"/>
              </w:rPr>
            </w:pPr>
            <w:r w:rsidRPr="00670BBB">
              <w:rPr>
                <w:lang w:val="es-EC"/>
              </w:rPr>
              <w:t xml:space="preserve">Plástica (Policarbonato) </w:t>
            </w:r>
          </w:p>
        </w:tc>
      </w:tr>
      <w:tr w:rsidR="00CD3D82" w:rsidRPr="00D4220F" w14:paraId="1EE79DD4" w14:textId="77777777" w:rsidTr="00950A98">
        <w:trPr>
          <w:trHeight w:val="300"/>
        </w:trPr>
        <w:tc>
          <w:tcPr>
            <w:tcW w:w="2830" w:type="dxa"/>
            <w:shd w:val="clear" w:color="auto" w:fill="auto"/>
            <w:noWrap/>
          </w:tcPr>
          <w:p w14:paraId="78A6705D" w14:textId="77777777" w:rsidR="00CD3D82" w:rsidRPr="00670BBB" w:rsidRDefault="00CD3D82" w:rsidP="00AE5151">
            <w:pPr>
              <w:rPr>
                <w:lang w:val="es-EC"/>
              </w:rPr>
            </w:pPr>
            <w:r w:rsidRPr="00670BBB">
              <w:rPr>
                <w:lang w:val="es-EC"/>
              </w:rPr>
              <w:t>Base:</w:t>
            </w:r>
          </w:p>
        </w:tc>
        <w:tc>
          <w:tcPr>
            <w:tcW w:w="5835" w:type="dxa"/>
            <w:shd w:val="clear" w:color="auto" w:fill="auto"/>
            <w:noWrap/>
          </w:tcPr>
          <w:p w14:paraId="2431A084" w14:textId="48EE1E72" w:rsidR="00CD3D82" w:rsidRPr="00670BBB" w:rsidRDefault="00CD3D82" w:rsidP="00AE5151">
            <w:pPr>
              <w:rPr>
                <w:lang w:val="es-EC"/>
              </w:rPr>
            </w:pPr>
            <w:r w:rsidRPr="00670BBB">
              <w:rPr>
                <w:lang w:val="es-EC"/>
              </w:rPr>
              <w:t>Plástica (</w:t>
            </w:r>
            <w:proofErr w:type="spellStart"/>
            <w:r w:rsidRPr="00670BBB">
              <w:rPr>
                <w:lang w:val="es-EC"/>
              </w:rPr>
              <w:t>Noryl</w:t>
            </w:r>
            <w:proofErr w:type="spellEnd"/>
            <w:r w:rsidRPr="00670BBB">
              <w:rPr>
                <w:lang w:val="es-EC"/>
              </w:rPr>
              <w:t>,</w:t>
            </w:r>
            <w:r w:rsidR="003F68D4">
              <w:rPr>
                <w:lang w:val="es-EC"/>
              </w:rPr>
              <w:t xml:space="preserve"> </w:t>
            </w:r>
            <w:proofErr w:type="spellStart"/>
            <w:r w:rsidR="003F68D4">
              <w:rPr>
                <w:lang w:val="es-EC"/>
              </w:rPr>
              <w:t>Lexan</w:t>
            </w:r>
            <w:proofErr w:type="spellEnd"/>
            <w:r w:rsidR="003F68D4">
              <w:rPr>
                <w:lang w:val="es-EC"/>
              </w:rPr>
              <w:t>,</w:t>
            </w:r>
            <w:r w:rsidRPr="00670BBB">
              <w:rPr>
                <w:lang w:val="es-EC"/>
              </w:rPr>
              <w:t xml:space="preserve"> Policarbonato</w:t>
            </w:r>
            <w:r w:rsidR="003F68D4">
              <w:rPr>
                <w:lang w:val="es-EC"/>
              </w:rPr>
              <w:t xml:space="preserve"> o Baquelita</w:t>
            </w:r>
            <w:r w:rsidRPr="00670BBB">
              <w:rPr>
                <w:lang w:val="es-EC"/>
              </w:rPr>
              <w:t>)</w:t>
            </w:r>
          </w:p>
        </w:tc>
      </w:tr>
      <w:tr w:rsidR="00CD3D82" w:rsidRPr="00D4220F" w14:paraId="0F553B3E" w14:textId="77777777" w:rsidTr="00950A98">
        <w:trPr>
          <w:trHeight w:val="300"/>
        </w:trPr>
        <w:tc>
          <w:tcPr>
            <w:tcW w:w="2830" w:type="dxa"/>
            <w:shd w:val="clear" w:color="auto" w:fill="auto"/>
            <w:noWrap/>
            <w:hideMark/>
          </w:tcPr>
          <w:p w14:paraId="369E987F" w14:textId="77777777" w:rsidR="00CD3D82" w:rsidRPr="00670BBB" w:rsidRDefault="00CD3D82" w:rsidP="00AE5151">
            <w:pPr>
              <w:rPr>
                <w:lang w:val="es-EC"/>
              </w:rPr>
            </w:pPr>
            <w:r w:rsidRPr="00670BBB">
              <w:rPr>
                <w:lang w:val="es-EC"/>
              </w:rPr>
              <w:t>Seguridad del Equipo:</w:t>
            </w:r>
          </w:p>
        </w:tc>
        <w:tc>
          <w:tcPr>
            <w:tcW w:w="5835" w:type="dxa"/>
            <w:shd w:val="clear" w:color="auto" w:fill="auto"/>
            <w:noWrap/>
            <w:hideMark/>
          </w:tcPr>
          <w:p w14:paraId="7D4D08BD" w14:textId="77777777" w:rsidR="00CD3D82" w:rsidRPr="00670BBB" w:rsidRDefault="00CD3D82" w:rsidP="00AE5151">
            <w:pPr>
              <w:rPr>
                <w:lang w:val="es-EC"/>
              </w:rPr>
            </w:pPr>
            <w:r w:rsidRPr="00670BBB">
              <w:rPr>
                <w:lang w:val="es-EC"/>
              </w:rPr>
              <w:t>Perforaciones en tapa y base para la ubicación de sellos o precintos. Debe incluir sello o precinto plástico de fábrica (identificado con número de serie) que impida la apertura del medidor sin romperse.</w:t>
            </w:r>
          </w:p>
        </w:tc>
      </w:tr>
      <w:tr w:rsidR="00CD3D82" w:rsidRPr="00D4220F" w14:paraId="29789AEF" w14:textId="77777777" w:rsidTr="00950A98">
        <w:trPr>
          <w:trHeight w:val="300"/>
        </w:trPr>
        <w:tc>
          <w:tcPr>
            <w:tcW w:w="2830" w:type="dxa"/>
            <w:shd w:val="clear" w:color="auto" w:fill="auto"/>
            <w:noWrap/>
            <w:hideMark/>
          </w:tcPr>
          <w:p w14:paraId="53CE614F" w14:textId="77777777" w:rsidR="00CD3D82" w:rsidRPr="00670BBB" w:rsidRDefault="00CD3D82" w:rsidP="00AE5151">
            <w:pPr>
              <w:rPr>
                <w:lang w:val="es-EC"/>
              </w:rPr>
            </w:pPr>
            <w:r w:rsidRPr="00670BBB">
              <w:rPr>
                <w:lang w:val="es-EC"/>
              </w:rPr>
              <w:t>Elemento de Corriente:</w:t>
            </w:r>
          </w:p>
        </w:tc>
        <w:tc>
          <w:tcPr>
            <w:tcW w:w="5835" w:type="dxa"/>
            <w:shd w:val="clear" w:color="auto" w:fill="auto"/>
            <w:noWrap/>
            <w:hideMark/>
          </w:tcPr>
          <w:p w14:paraId="2F77FED9" w14:textId="77777777" w:rsidR="00CD3D82" w:rsidRPr="00670BBB" w:rsidRDefault="00CD3D82" w:rsidP="00AE5151">
            <w:pPr>
              <w:rPr>
                <w:lang w:val="es-EC"/>
              </w:rPr>
            </w:pPr>
            <w:r w:rsidRPr="00670BBB">
              <w:rPr>
                <w:lang w:val="es-EC"/>
              </w:rPr>
              <w:t>Sensor de corriente (transformador de corriente).</w:t>
            </w:r>
          </w:p>
        </w:tc>
      </w:tr>
      <w:tr w:rsidR="00CD3D82" w:rsidRPr="00D4220F" w14:paraId="0332189B" w14:textId="77777777" w:rsidTr="00950A98">
        <w:trPr>
          <w:trHeight w:val="300"/>
        </w:trPr>
        <w:tc>
          <w:tcPr>
            <w:tcW w:w="2830" w:type="dxa"/>
            <w:shd w:val="clear" w:color="auto" w:fill="auto"/>
            <w:noWrap/>
            <w:hideMark/>
          </w:tcPr>
          <w:p w14:paraId="12DC7CF9" w14:textId="77777777" w:rsidR="00CD3D82" w:rsidRPr="00670BBB" w:rsidRDefault="00CD3D82" w:rsidP="00AE5151">
            <w:pPr>
              <w:rPr>
                <w:lang w:val="es-EC"/>
              </w:rPr>
            </w:pPr>
            <w:r w:rsidRPr="00670BBB">
              <w:rPr>
                <w:lang w:val="es-EC"/>
              </w:rPr>
              <w:t>Elemento de Potencial:</w:t>
            </w:r>
          </w:p>
        </w:tc>
        <w:tc>
          <w:tcPr>
            <w:tcW w:w="5835" w:type="dxa"/>
            <w:shd w:val="clear" w:color="auto" w:fill="auto"/>
            <w:noWrap/>
            <w:hideMark/>
          </w:tcPr>
          <w:p w14:paraId="2FB30E23" w14:textId="77777777" w:rsidR="00CD3D82" w:rsidRPr="00670BBB" w:rsidRDefault="00CD3D82" w:rsidP="00AE5151">
            <w:pPr>
              <w:rPr>
                <w:lang w:val="es-EC"/>
              </w:rPr>
            </w:pPr>
            <w:r w:rsidRPr="00670BBB">
              <w:rPr>
                <w:lang w:val="es-EC"/>
              </w:rPr>
              <w:t>Divisor de potencial capacitivo o resistivo.</w:t>
            </w:r>
          </w:p>
        </w:tc>
      </w:tr>
      <w:tr w:rsidR="00CD3D82" w:rsidRPr="00D4220F" w14:paraId="5B395FF7" w14:textId="77777777" w:rsidTr="00950A98">
        <w:trPr>
          <w:trHeight w:val="300"/>
        </w:trPr>
        <w:tc>
          <w:tcPr>
            <w:tcW w:w="2830" w:type="dxa"/>
            <w:shd w:val="clear" w:color="auto" w:fill="auto"/>
            <w:noWrap/>
            <w:hideMark/>
          </w:tcPr>
          <w:p w14:paraId="33E69527" w14:textId="77777777" w:rsidR="00CD3D82" w:rsidRPr="00670BBB" w:rsidRDefault="00CD3D82" w:rsidP="00AE5151">
            <w:pPr>
              <w:rPr>
                <w:lang w:val="es-EC"/>
              </w:rPr>
            </w:pPr>
            <w:r w:rsidRPr="00670BBB">
              <w:rPr>
                <w:lang w:val="es-EC"/>
              </w:rPr>
              <w:t>Ajustes de calibración:</w:t>
            </w:r>
          </w:p>
        </w:tc>
        <w:tc>
          <w:tcPr>
            <w:tcW w:w="5835" w:type="dxa"/>
            <w:shd w:val="clear" w:color="auto" w:fill="auto"/>
            <w:noWrap/>
            <w:hideMark/>
          </w:tcPr>
          <w:p w14:paraId="2FF4BE68" w14:textId="77777777" w:rsidR="00CD3D82" w:rsidRPr="00670BBB" w:rsidRDefault="00CD3D82" w:rsidP="00AE5151">
            <w:pPr>
              <w:rPr>
                <w:lang w:val="es-EC"/>
              </w:rPr>
            </w:pPr>
            <w:r w:rsidRPr="00670BBB">
              <w:rPr>
                <w:lang w:val="es-EC"/>
              </w:rPr>
              <w:t>De fábrica y codificado para evitar escritura o reprogramación posterior.</w:t>
            </w:r>
          </w:p>
        </w:tc>
      </w:tr>
      <w:tr w:rsidR="00CD3D82" w:rsidRPr="00D4220F" w14:paraId="2F17351C" w14:textId="77777777" w:rsidTr="00950A98">
        <w:trPr>
          <w:trHeight w:val="300"/>
        </w:trPr>
        <w:tc>
          <w:tcPr>
            <w:tcW w:w="2830" w:type="dxa"/>
            <w:shd w:val="clear" w:color="auto" w:fill="auto"/>
            <w:noWrap/>
            <w:hideMark/>
          </w:tcPr>
          <w:p w14:paraId="43236BCF" w14:textId="77777777" w:rsidR="00CD3D82" w:rsidRPr="00670BBB" w:rsidRDefault="00CD3D82" w:rsidP="00AE5151">
            <w:pPr>
              <w:rPr>
                <w:lang w:val="es-EC"/>
              </w:rPr>
            </w:pPr>
            <w:r w:rsidRPr="00670BBB">
              <w:rPr>
                <w:lang w:val="es-EC"/>
              </w:rPr>
              <w:t>Puente de potencial:</w:t>
            </w:r>
          </w:p>
        </w:tc>
        <w:tc>
          <w:tcPr>
            <w:tcW w:w="5835" w:type="dxa"/>
            <w:shd w:val="clear" w:color="auto" w:fill="auto"/>
            <w:noWrap/>
            <w:hideMark/>
          </w:tcPr>
          <w:p w14:paraId="40EBBF50" w14:textId="77777777" w:rsidR="00CD3D82" w:rsidRPr="00670BBB" w:rsidRDefault="00CD3D82" w:rsidP="00AE5151">
            <w:pPr>
              <w:rPr>
                <w:lang w:val="es-EC"/>
              </w:rPr>
            </w:pPr>
            <w:r w:rsidRPr="00670BBB">
              <w:rPr>
                <w:lang w:val="es-EC"/>
              </w:rPr>
              <w:t>No se requiere puente de potencial externo.</w:t>
            </w:r>
          </w:p>
        </w:tc>
      </w:tr>
      <w:tr w:rsidR="00CD3D82" w:rsidRPr="00D4220F" w14:paraId="212EC823" w14:textId="77777777" w:rsidTr="00950A98">
        <w:trPr>
          <w:trHeight w:val="300"/>
        </w:trPr>
        <w:tc>
          <w:tcPr>
            <w:tcW w:w="2830" w:type="dxa"/>
            <w:shd w:val="clear" w:color="auto" w:fill="auto"/>
            <w:noWrap/>
            <w:hideMark/>
          </w:tcPr>
          <w:p w14:paraId="285D2CDE" w14:textId="77777777" w:rsidR="00CD3D82" w:rsidRPr="00670BBB" w:rsidRDefault="00CD3D82" w:rsidP="00AE5151">
            <w:pPr>
              <w:rPr>
                <w:lang w:val="es-EC"/>
              </w:rPr>
            </w:pPr>
            <w:r w:rsidRPr="00670BBB">
              <w:rPr>
                <w:lang w:val="es-EC"/>
              </w:rPr>
              <w:t xml:space="preserve">Fuente de poder: </w:t>
            </w:r>
          </w:p>
        </w:tc>
        <w:tc>
          <w:tcPr>
            <w:tcW w:w="5835" w:type="dxa"/>
            <w:shd w:val="clear" w:color="auto" w:fill="auto"/>
            <w:noWrap/>
            <w:hideMark/>
          </w:tcPr>
          <w:p w14:paraId="198F153F" w14:textId="77777777" w:rsidR="00CD3D82" w:rsidRPr="00670BBB" w:rsidRDefault="00CD3D82" w:rsidP="00AE5151">
            <w:pPr>
              <w:rPr>
                <w:lang w:val="es-EC"/>
              </w:rPr>
            </w:pPr>
            <w:r w:rsidRPr="00670BBB">
              <w:rPr>
                <w:lang w:val="es-EC"/>
              </w:rPr>
              <w:t xml:space="preserve">Independiente e incorporada a la tarjeta principal  con las respectivas protecciones para </w:t>
            </w:r>
            <w:proofErr w:type="spellStart"/>
            <w:r w:rsidRPr="00670BBB">
              <w:rPr>
                <w:lang w:val="es-EC"/>
              </w:rPr>
              <w:t>transientes</w:t>
            </w:r>
            <w:proofErr w:type="spellEnd"/>
            <w:r w:rsidRPr="00670BBB">
              <w:rPr>
                <w:lang w:val="es-EC"/>
              </w:rPr>
              <w:t xml:space="preserve"> y sobre-tensiones</w:t>
            </w:r>
          </w:p>
        </w:tc>
      </w:tr>
      <w:tr w:rsidR="00CD3D82" w:rsidRPr="00D4220F" w14:paraId="07F655EC" w14:textId="77777777" w:rsidTr="00950A98">
        <w:trPr>
          <w:trHeight w:val="300"/>
        </w:trPr>
        <w:tc>
          <w:tcPr>
            <w:tcW w:w="2830" w:type="dxa"/>
            <w:shd w:val="clear" w:color="auto" w:fill="auto"/>
            <w:noWrap/>
            <w:hideMark/>
          </w:tcPr>
          <w:p w14:paraId="1AC0ADAD" w14:textId="77777777" w:rsidR="00CD3D82" w:rsidRPr="00670BBB" w:rsidRDefault="00CD3D82" w:rsidP="00AE5151">
            <w:pPr>
              <w:rPr>
                <w:lang w:val="es-EC"/>
              </w:rPr>
            </w:pPr>
            <w:r w:rsidRPr="00670BBB">
              <w:rPr>
                <w:lang w:val="es-EC"/>
              </w:rPr>
              <w:t>Simulador de disco:</w:t>
            </w:r>
          </w:p>
        </w:tc>
        <w:tc>
          <w:tcPr>
            <w:tcW w:w="5835" w:type="dxa"/>
            <w:shd w:val="clear" w:color="auto" w:fill="auto"/>
            <w:noWrap/>
            <w:hideMark/>
          </w:tcPr>
          <w:p w14:paraId="6CD379D8" w14:textId="77777777" w:rsidR="00CD3D82" w:rsidRPr="00670BBB" w:rsidRDefault="00CD3D82" w:rsidP="00AE5151">
            <w:pPr>
              <w:rPr>
                <w:lang w:val="es-EC"/>
              </w:rPr>
            </w:pPr>
            <w:r w:rsidRPr="00670BBB">
              <w:rPr>
                <w:lang w:val="es-EC"/>
              </w:rPr>
              <w:t>Disponible en pantalla de LCD (</w:t>
            </w:r>
            <w:proofErr w:type="spellStart"/>
            <w:r w:rsidRPr="00670BBB">
              <w:rPr>
                <w:lang w:val="es-EC"/>
              </w:rPr>
              <w:t>display</w:t>
            </w:r>
            <w:proofErr w:type="spellEnd"/>
            <w:r w:rsidRPr="00670BBB">
              <w:rPr>
                <w:lang w:val="es-EC"/>
              </w:rPr>
              <w:t xml:space="preserve">) de fácil revisión en sitio con mínimo equipo de prueba y su constante sea igual al </w:t>
            </w:r>
            <w:proofErr w:type="spellStart"/>
            <w:r w:rsidRPr="00670BBB">
              <w:rPr>
                <w:lang w:val="es-EC"/>
              </w:rPr>
              <w:t>Kh</w:t>
            </w:r>
            <w:proofErr w:type="spellEnd"/>
            <w:r w:rsidRPr="00670BBB">
              <w:rPr>
                <w:lang w:val="es-EC"/>
              </w:rPr>
              <w:t xml:space="preserve"> o </w:t>
            </w:r>
            <w:proofErr w:type="spellStart"/>
            <w:r w:rsidRPr="00670BBB">
              <w:rPr>
                <w:lang w:val="es-EC"/>
              </w:rPr>
              <w:t>Kt</w:t>
            </w:r>
            <w:proofErr w:type="spellEnd"/>
            <w:r w:rsidRPr="00670BBB">
              <w:rPr>
                <w:lang w:val="es-EC"/>
              </w:rPr>
              <w:t xml:space="preserve"> del medidor indicado en placa</w:t>
            </w:r>
          </w:p>
        </w:tc>
      </w:tr>
      <w:tr w:rsidR="00CD3D82" w:rsidRPr="00D4220F" w14:paraId="47570DEF" w14:textId="77777777" w:rsidTr="00950A98">
        <w:trPr>
          <w:trHeight w:val="300"/>
        </w:trPr>
        <w:tc>
          <w:tcPr>
            <w:tcW w:w="2830" w:type="dxa"/>
            <w:shd w:val="clear" w:color="auto" w:fill="auto"/>
            <w:noWrap/>
            <w:hideMark/>
          </w:tcPr>
          <w:p w14:paraId="104AFB5B" w14:textId="77777777" w:rsidR="00CD3D82" w:rsidRPr="00670BBB" w:rsidRDefault="00CD3D82" w:rsidP="00AE5151">
            <w:pPr>
              <w:rPr>
                <w:lang w:val="es-EC"/>
              </w:rPr>
            </w:pPr>
            <w:r w:rsidRPr="00670BBB">
              <w:rPr>
                <w:lang w:val="es-EC"/>
              </w:rPr>
              <w:t>Led de contrastación:</w:t>
            </w:r>
          </w:p>
        </w:tc>
        <w:tc>
          <w:tcPr>
            <w:tcW w:w="5835" w:type="dxa"/>
            <w:shd w:val="clear" w:color="auto" w:fill="auto"/>
            <w:noWrap/>
            <w:hideMark/>
          </w:tcPr>
          <w:p w14:paraId="27998383" w14:textId="77777777" w:rsidR="00CD3D82" w:rsidRPr="00670BBB" w:rsidRDefault="00CD3D82" w:rsidP="00AE5151">
            <w:pPr>
              <w:rPr>
                <w:lang w:val="es-EC"/>
              </w:rPr>
            </w:pPr>
            <w:r w:rsidRPr="00670BBB">
              <w:rPr>
                <w:lang w:val="es-EC"/>
              </w:rPr>
              <w:t xml:space="preserve">LED emisor de luz o elemento infrarrojo que sea detectable por equipos de prueba bajo Normas ANSI; y su constante sea igual al </w:t>
            </w:r>
            <w:proofErr w:type="spellStart"/>
            <w:r w:rsidRPr="00670BBB">
              <w:rPr>
                <w:lang w:val="es-EC"/>
              </w:rPr>
              <w:t>Kh</w:t>
            </w:r>
            <w:proofErr w:type="spellEnd"/>
            <w:r w:rsidRPr="00670BBB">
              <w:rPr>
                <w:lang w:val="es-EC"/>
              </w:rPr>
              <w:t xml:space="preserve"> o </w:t>
            </w:r>
            <w:proofErr w:type="spellStart"/>
            <w:r w:rsidRPr="00670BBB">
              <w:rPr>
                <w:lang w:val="es-EC"/>
              </w:rPr>
              <w:t>Kt</w:t>
            </w:r>
            <w:proofErr w:type="spellEnd"/>
            <w:r w:rsidRPr="00670BBB">
              <w:rPr>
                <w:lang w:val="es-EC"/>
              </w:rPr>
              <w:t xml:space="preserve">  del medidor</w:t>
            </w:r>
          </w:p>
        </w:tc>
      </w:tr>
      <w:tr w:rsidR="00CD3D82" w:rsidRPr="00D4220F" w14:paraId="540DBBA8" w14:textId="77777777" w:rsidTr="00950A98">
        <w:trPr>
          <w:trHeight w:val="300"/>
        </w:trPr>
        <w:tc>
          <w:tcPr>
            <w:tcW w:w="2830" w:type="dxa"/>
            <w:shd w:val="clear" w:color="auto" w:fill="auto"/>
            <w:noWrap/>
            <w:hideMark/>
          </w:tcPr>
          <w:p w14:paraId="71BE5F64" w14:textId="77777777" w:rsidR="00CD3D82" w:rsidRPr="00670BBB" w:rsidRDefault="00CD3D82" w:rsidP="00AE5151">
            <w:pPr>
              <w:rPr>
                <w:lang w:val="es-EC"/>
              </w:rPr>
            </w:pPr>
            <w:r w:rsidRPr="00670BBB">
              <w:rPr>
                <w:lang w:val="es-EC"/>
              </w:rPr>
              <w:lastRenderedPageBreak/>
              <w:t>Registros de facturación (</w:t>
            </w:r>
            <w:proofErr w:type="spellStart"/>
            <w:r w:rsidRPr="00670BBB">
              <w:rPr>
                <w:lang w:val="es-EC"/>
              </w:rPr>
              <w:t>billing</w:t>
            </w:r>
            <w:proofErr w:type="spellEnd"/>
            <w:r w:rsidRPr="00670BBB">
              <w:rPr>
                <w:lang w:val="es-EC"/>
              </w:rPr>
              <w:t>):</w:t>
            </w:r>
          </w:p>
        </w:tc>
        <w:tc>
          <w:tcPr>
            <w:tcW w:w="5835" w:type="dxa"/>
            <w:shd w:val="clear" w:color="auto" w:fill="auto"/>
            <w:noWrap/>
            <w:hideMark/>
          </w:tcPr>
          <w:p w14:paraId="2F5E69CD" w14:textId="77777777" w:rsidR="00CD3D82" w:rsidRPr="00670BBB" w:rsidRDefault="00CD3D82" w:rsidP="00AE5151">
            <w:pPr>
              <w:rPr>
                <w:lang w:val="es-EC"/>
              </w:rPr>
            </w:pPr>
            <w:r w:rsidRPr="00670BBB">
              <w:rPr>
                <w:lang w:val="es-EC"/>
              </w:rPr>
              <w:t>Energías y Demandas Máximas de Activa; Reactiva (recibidos y entregados - Bidireccional); para las diferentes bandas horarias (Tiempos de Uso -TOU).</w:t>
            </w:r>
          </w:p>
        </w:tc>
      </w:tr>
      <w:tr w:rsidR="00CD3D82" w:rsidRPr="00D4220F" w14:paraId="103892A5" w14:textId="77777777" w:rsidTr="00950A98">
        <w:trPr>
          <w:trHeight w:val="300"/>
        </w:trPr>
        <w:tc>
          <w:tcPr>
            <w:tcW w:w="2830" w:type="dxa"/>
            <w:shd w:val="clear" w:color="auto" w:fill="auto"/>
            <w:noWrap/>
            <w:hideMark/>
          </w:tcPr>
          <w:p w14:paraId="2DE5023C" w14:textId="77777777" w:rsidR="00CD3D82" w:rsidRPr="00670BBB" w:rsidRDefault="00CD3D82" w:rsidP="00AE5151">
            <w:pPr>
              <w:rPr>
                <w:lang w:val="es-EC"/>
              </w:rPr>
            </w:pPr>
            <w:r w:rsidRPr="00670BBB">
              <w:rPr>
                <w:lang w:val="es-EC"/>
              </w:rPr>
              <w:t xml:space="preserve">Perfiles de carga (memoria): </w:t>
            </w:r>
          </w:p>
        </w:tc>
        <w:tc>
          <w:tcPr>
            <w:tcW w:w="5835" w:type="dxa"/>
            <w:shd w:val="clear" w:color="auto" w:fill="auto"/>
            <w:noWrap/>
            <w:hideMark/>
          </w:tcPr>
          <w:p w14:paraId="45938858" w14:textId="77777777" w:rsidR="00CD3D82" w:rsidRPr="00670BBB" w:rsidRDefault="00CD3D82" w:rsidP="00AE5151">
            <w:pPr>
              <w:rPr>
                <w:lang w:val="es-EC"/>
              </w:rPr>
            </w:pPr>
            <w:r w:rsidRPr="00670BBB">
              <w:rPr>
                <w:lang w:val="es-EC"/>
              </w:rPr>
              <w:t>Canales de Almacenamiento: Energía Activa; Reactiva (recibidos y/o entregados); perfiles de instrumentación; registro de armónicos, calidad de energía y bitácora de eventos.</w:t>
            </w:r>
          </w:p>
          <w:p w14:paraId="47E27BEC" w14:textId="77777777" w:rsidR="00CD3D82" w:rsidRPr="00670BBB" w:rsidRDefault="00CD3D82" w:rsidP="00AE5151">
            <w:pPr>
              <w:rPr>
                <w:lang w:val="es-EC"/>
              </w:rPr>
            </w:pPr>
            <w:r w:rsidRPr="00670BBB">
              <w:rPr>
                <w:lang w:val="es-EC"/>
              </w:rPr>
              <w:t xml:space="preserve">Intervalo de almacenamiento: Programables de </w:t>
            </w:r>
            <w:smartTag w:uri="urn:schemas-microsoft-com:office:smarttags" w:element="metricconverter">
              <w:smartTagPr>
                <w:attr w:name="ProductID" w:val="1 a"/>
              </w:smartTagPr>
              <w:r w:rsidRPr="00670BBB">
                <w:rPr>
                  <w:lang w:val="es-EC"/>
                </w:rPr>
                <w:t>1 a</w:t>
              </w:r>
            </w:smartTag>
            <w:r w:rsidRPr="00670BBB">
              <w:rPr>
                <w:lang w:val="es-EC"/>
              </w:rPr>
              <w:t xml:space="preserve"> 60 minutos para canales de energía e instrumentación.</w:t>
            </w:r>
          </w:p>
          <w:p w14:paraId="56B8F269" w14:textId="77777777" w:rsidR="00CD3D82" w:rsidRPr="00670BBB" w:rsidRDefault="00CD3D82" w:rsidP="00AE5151">
            <w:pPr>
              <w:rPr>
                <w:lang w:val="es-EC"/>
              </w:rPr>
            </w:pPr>
            <w:r w:rsidRPr="00670BBB">
              <w:rPr>
                <w:lang w:val="es-EC"/>
              </w:rPr>
              <w:t>Capacidad de almacenamiento: Mínimo 35 días, considerando intervalos de 15 minutos para 10 canales de energía e instrumentación.</w:t>
            </w:r>
          </w:p>
        </w:tc>
      </w:tr>
      <w:tr w:rsidR="00CD3D82" w:rsidRPr="00D4220F" w14:paraId="29E4AA64" w14:textId="77777777" w:rsidTr="00950A98">
        <w:trPr>
          <w:trHeight w:val="300"/>
        </w:trPr>
        <w:tc>
          <w:tcPr>
            <w:tcW w:w="2830" w:type="dxa"/>
            <w:shd w:val="clear" w:color="auto" w:fill="auto"/>
            <w:noWrap/>
            <w:hideMark/>
          </w:tcPr>
          <w:p w14:paraId="655E7804" w14:textId="77777777" w:rsidR="00CD3D82" w:rsidRPr="00670BBB" w:rsidRDefault="00CD3D82" w:rsidP="00AE5151">
            <w:pPr>
              <w:rPr>
                <w:lang w:val="es-EC"/>
              </w:rPr>
            </w:pPr>
            <w:r w:rsidRPr="00670BBB">
              <w:rPr>
                <w:lang w:val="es-EC"/>
              </w:rPr>
              <w:t>Perfiles de Instrumentación:</w:t>
            </w:r>
          </w:p>
        </w:tc>
        <w:tc>
          <w:tcPr>
            <w:tcW w:w="5835" w:type="dxa"/>
            <w:shd w:val="clear" w:color="auto" w:fill="auto"/>
            <w:noWrap/>
            <w:hideMark/>
          </w:tcPr>
          <w:p w14:paraId="742F1481" w14:textId="77777777" w:rsidR="00CD3D82" w:rsidRPr="00D4220F" w:rsidRDefault="00CD3D82" w:rsidP="00AE5151">
            <w:pPr>
              <w:pStyle w:val="Textoindependiente"/>
              <w:rPr>
                <w:rFonts w:ascii="Calibri" w:eastAsia="Times" w:hAnsi="Calibri"/>
                <w:sz w:val="20"/>
                <w:lang w:val="es-EC" w:eastAsia="en-US"/>
              </w:rPr>
            </w:pPr>
            <w:proofErr w:type="spellStart"/>
            <w:r w:rsidRPr="00D4220F">
              <w:rPr>
                <w:rFonts w:ascii="Calibri" w:eastAsia="Times" w:hAnsi="Calibri"/>
                <w:sz w:val="20"/>
                <w:lang w:val="es-EC" w:eastAsia="en-US"/>
              </w:rPr>
              <w:t>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Ib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Ic</w:t>
            </w:r>
            <w:proofErr w:type="spellEnd"/>
            <w:r w:rsidRPr="00D4220F">
              <w:rPr>
                <w:rFonts w:ascii="Calibri" w:eastAsia="Times" w:hAnsi="Calibri"/>
                <w:sz w:val="20"/>
                <w:lang w:val="es-EC" w:eastAsia="en-US"/>
              </w:rPr>
              <w:t xml:space="preserve">, Va, </w:t>
            </w:r>
            <w:proofErr w:type="spellStart"/>
            <w:r w:rsidRPr="00D4220F">
              <w:rPr>
                <w:rFonts w:ascii="Calibri" w:eastAsia="Times" w:hAnsi="Calibri"/>
                <w:sz w:val="20"/>
                <w:lang w:val="es-EC" w:eastAsia="en-US"/>
              </w:rPr>
              <w:t>Vb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Vc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θVc</w:t>
            </w:r>
            <w:proofErr w:type="spellEnd"/>
          </w:p>
          <w:p w14:paraId="4D329E03" w14:textId="77777777" w:rsidR="00CD3D82" w:rsidRPr="00670BBB" w:rsidRDefault="00CD3D82" w:rsidP="00AE5151">
            <w:pPr>
              <w:rPr>
                <w:lang w:val="es-EC"/>
              </w:rPr>
            </w:pPr>
            <w:r w:rsidRPr="00670BBB">
              <w:rPr>
                <w:lang w:val="es-EC"/>
              </w:rPr>
              <w:t>Resolución de 15 min cada registro completo</w:t>
            </w:r>
          </w:p>
        </w:tc>
      </w:tr>
      <w:tr w:rsidR="00CD3D82" w:rsidRPr="00D4220F" w14:paraId="7D9CF321" w14:textId="77777777" w:rsidTr="00950A98">
        <w:trPr>
          <w:trHeight w:val="300"/>
        </w:trPr>
        <w:tc>
          <w:tcPr>
            <w:tcW w:w="2830" w:type="dxa"/>
            <w:shd w:val="clear" w:color="auto" w:fill="auto"/>
            <w:noWrap/>
            <w:hideMark/>
          </w:tcPr>
          <w:p w14:paraId="446974E0" w14:textId="77777777" w:rsidR="00CD3D82" w:rsidRPr="00670BBB" w:rsidRDefault="00CD3D82" w:rsidP="00AE5151">
            <w:pPr>
              <w:rPr>
                <w:lang w:val="es-EC"/>
              </w:rPr>
            </w:pPr>
            <w:r w:rsidRPr="00670BBB">
              <w:rPr>
                <w:lang w:val="es-EC"/>
              </w:rPr>
              <w:t>Tiempo de Uso:</w:t>
            </w:r>
          </w:p>
        </w:tc>
        <w:tc>
          <w:tcPr>
            <w:tcW w:w="5835" w:type="dxa"/>
            <w:shd w:val="clear" w:color="auto" w:fill="auto"/>
            <w:noWrap/>
            <w:hideMark/>
          </w:tcPr>
          <w:p w14:paraId="1CB59835" w14:textId="77777777" w:rsidR="00CD3D82" w:rsidRPr="00670BBB" w:rsidRDefault="00CD3D82" w:rsidP="00AE5151">
            <w:pPr>
              <w:rPr>
                <w:lang w:val="es-EC"/>
              </w:rPr>
            </w:pPr>
            <w:r w:rsidRPr="00670BBB">
              <w:rPr>
                <w:lang w:val="es-EC"/>
              </w:rPr>
              <w:t xml:space="preserve">Mínimo 4 tarifas, 3 tipos de días; “día de la semana” (WEEKDAY), “fin semana” (WEEKEND) y “feriado”(HOLIDAY); calendario para fijar fechas fijas recurrentes y no recurrentes  con acciones programables de </w:t>
            </w:r>
            <w:proofErr w:type="spellStart"/>
            <w:r w:rsidRPr="00670BBB">
              <w:rPr>
                <w:lang w:val="es-EC"/>
              </w:rPr>
              <w:t>reset</w:t>
            </w:r>
            <w:proofErr w:type="spellEnd"/>
            <w:r w:rsidRPr="00670BBB">
              <w:rPr>
                <w:lang w:val="es-EC"/>
              </w:rPr>
              <w:t xml:space="preserve"> , auto-lectura, </w:t>
            </w:r>
            <w:proofErr w:type="spellStart"/>
            <w:r w:rsidRPr="00670BBB">
              <w:rPr>
                <w:lang w:val="es-EC"/>
              </w:rPr>
              <w:t>etc</w:t>
            </w:r>
            <w:proofErr w:type="spellEnd"/>
          </w:p>
        </w:tc>
      </w:tr>
      <w:tr w:rsidR="00CD3D82" w:rsidRPr="00D4220F" w14:paraId="7335B595" w14:textId="77777777" w:rsidTr="00950A98">
        <w:trPr>
          <w:trHeight w:val="300"/>
        </w:trPr>
        <w:tc>
          <w:tcPr>
            <w:tcW w:w="2830" w:type="dxa"/>
            <w:shd w:val="clear" w:color="auto" w:fill="auto"/>
            <w:noWrap/>
            <w:hideMark/>
          </w:tcPr>
          <w:p w14:paraId="09283CF1" w14:textId="77777777" w:rsidR="00CD3D82" w:rsidRPr="00670BBB" w:rsidRDefault="00CD3D82" w:rsidP="00AE5151">
            <w:pPr>
              <w:rPr>
                <w:lang w:val="es-EC"/>
              </w:rPr>
            </w:pPr>
            <w:r w:rsidRPr="00670BBB">
              <w:rPr>
                <w:lang w:val="es-EC"/>
              </w:rPr>
              <w:t>Perdidas en elementos:</w:t>
            </w:r>
          </w:p>
        </w:tc>
        <w:tc>
          <w:tcPr>
            <w:tcW w:w="5835" w:type="dxa"/>
            <w:shd w:val="clear" w:color="auto" w:fill="auto"/>
            <w:noWrap/>
            <w:hideMark/>
          </w:tcPr>
          <w:p w14:paraId="67B69814" w14:textId="77777777" w:rsidR="00CD3D82" w:rsidRPr="00670BBB" w:rsidRDefault="00CD3D82" w:rsidP="00AE5151">
            <w:pPr>
              <w:rPr>
                <w:lang w:val="es-EC"/>
              </w:rPr>
            </w:pPr>
            <w:r w:rsidRPr="00670BBB">
              <w:rPr>
                <w:lang w:val="es-EC"/>
              </w:rPr>
              <w:t xml:space="preserve">Potencial: menor a 1.3 W  </w:t>
            </w:r>
          </w:p>
          <w:p w14:paraId="62F52FC0" w14:textId="77777777" w:rsidR="00CD3D82" w:rsidRPr="00670BBB" w:rsidRDefault="00CD3D82" w:rsidP="00AE5151">
            <w:pPr>
              <w:rPr>
                <w:lang w:val="es-EC"/>
              </w:rPr>
            </w:pPr>
            <w:r w:rsidRPr="00670BBB">
              <w:rPr>
                <w:lang w:val="es-EC"/>
              </w:rPr>
              <w:t>Corriente: menor a  0.1 W</w:t>
            </w:r>
          </w:p>
        </w:tc>
      </w:tr>
      <w:tr w:rsidR="00CD3D82" w:rsidRPr="00D4220F" w14:paraId="5426F87A" w14:textId="77777777" w:rsidTr="00950A98">
        <w:trPr>
          <w:trHeight w:val="332"/>
        </w:trPr>
        <w:tc>
          <w:tcPr>
            <w:tcW w:w="2830" w:type="dxa"/>
            <w:shd w:val="clear" w:color="auto" w:fill="auto"/>
            <w:noWrap/>
            <w:hideMark/>
          </w:tcPr>
          <w:p w14:paraId="6E84175A" w14:textId="77777777" w:rsidR="00CD3D82" w:rsidRPr="00670BBB" w:rsidRDefault="00CD3D82" w:rsidP="00AE5151">
            <w:pPr>
              <w:rPr>
                <w:lang w:val="es-EC"/>
              </w:rPr>
            </w:pPr>
            <w:r w:rsidRPr="00670BBB">
              <w:rPr>
                <w:lang w:val="es-EC"/>
              </w:rPr>
              <w:t>Actualizaciones:</w:t>
            </w:r>
          </w:p>
        </w:tc>
        <w:tc>
          <w:tcPr>
            <w:tcW w:w="5835" w:type="dxa"/>
            <w:shd w:val="clear" w:color="auto" w:fill="auto"/>
            <w:noWrap/>
            <w:hideMark/>
          </w:tcPr>
          <w:p w14:paraId="5C80CC35" w14:textId="77777777" w:rsidR="00CD3D82" w:rsidRPr="00670BBB" w:rsidRDefault="00CD3D82" w:rsidP="00AE5151">
            <w:pPr>
              <w:rPr>
                <w:lang w:val="es-EC"/>
              </w:rPr>
            </w:pPr>
            <w:r w:rsidRPr="00670BBB">
              <w:rPr>
                <w:lang w:val="es-EC"/>
              </w:rPr>
              <w:t>Mediante software o tarjetas incorporables al medidor </w:t>
            </w:r>
          </w:p>
        </w:tc>
      </w:tr>
      <w:tr w:rsidR="00CD3D82" w:rsidRPr="00D4220F" w14:paraId="756B2E2F" w14:textId="77777777" w:rsidTr="00950A98">
        <w:trPr>
          <w:trHeight w:val="300"/>
        </w:trPr>
        <w:tc>
          <w:tcPr>
            <w:tcW w:w="2830" w:type="dxa"/>
            <w:shd w:val="clear" w:color="auto" w:fill="auto"/>
            <w:noWrap/>
            <w:hideMark/>
          </w:tcPr>
          <w:p w14:paraId="76173762" w14:textId="77777777" w:rsidR="00CD3D82" w:rsidRPr="00670BBB" w:rsidRDefault="00CD3D82" w:rsidP="00AE5151">
            <w:pPr>
              <w:rPr>
                <w:lang w:val="es-EC"/>
              </w:rPr>
            </w:pPr>
            <w:r w:rsidRPr="00670BBB">
              <w:rPr>
                <w:lang w:val="es-EC"/>
              </w:rPr>
              <w:t>Parametrización :</w:t>
            </w:r>
          </w:p>
        </w:tc>
        <w:tc>
          <w:tcPr>
            <w:tcW w:w="5835" w:type="dxa"/>
            <w:shd w:val="clear" w:color="auto" w:fill="auto"/>
            <w:noWrap/>
            <w:hideMark/>
          </w:tcPr>
          <w:p w14:paraId="73B4AD59" w14:textId="77777777" w:rsidR="00CD3D82" w:rsidRPr="00670BBB" w:rsidRDefault="00CD3D82" w:rsidP="00AE5151">
            <w:pPr>
              <w:rPr>
                <w:lang w:val="es-EC"/>
              </w:rPr>
            </w:pPr>
            <w:r w:rsidRPr="00670BBB">
              <w:rPr>
                <w:lang w:val="es-EC"/>
              </w:rPr>
              <w:t>Programable mediante software propietario; a través de lector óptico; compatible con lectores ópticos bajo norma ANSI o parametrización suministrada por CNEL EP para su programación en fábrica de acuerdo</w:t>
            </w:r>
            <w:r>
              <w:rPr>
                <w:lang w:val="es-EC"/>
              </w:rPr>
              <w:t xml:space="preserve"> a lo solicitado por la CNEL EP.</w:t>
            </w:r>
          </w:p>
        </w:tc>
      </w:tr>
      <w:tr w:rsidR="00CD3D82" w:rsidRPr="00D4220F" w14:paraId="20443AED" w14:textId="77777777" w:rsidTr="00950A98">
        <w:trPr>
          <w:trHeight w:val="300"/>
        </w:trPr>
        <w:tc>
          <w:tcPr>
            <w:tcW w:w="2830" w:type="dxa"/>
            <w:shd w:val="clear" w:color="auto" w:fill="auto"/>
            <w:noWrap/>
            <w:hideMark/>
          </w:tcPr>
          <w:p w14:paraId="2BD7AED9" w14:textId="77777777" w:rsidR="00CD3D82" w:rsidRPr="00670BBB" w:rsidRDefault="00CD3D82" w:rsidP="00AE5151">
            <w:pPr>
              <w:rPr>
                <w:lang w:val="es-EC"/>
              </w:rPr>
            </w:pPr>
            <w:r w:rsidRPr="00670BBB">
              <w:rPr>
                <w:lang w:val="es-EC"/>
              </w:rPr>
              <w:t>Sistema de Comunicación:</w:t>
            </w:r>
          </w:p>
        </w:tc>
        <w:tc>
          <w:tcPr>
            <w:tcW w:w="5835" w:type="dxa"/>
            <w:shd w:val="clear" w:color="auto" w:fill="auto"/>
            <w:noWrap/>
            <w:hideMark/>
          </w:tcPr>
          <w:p w14:paraId="0C5B725B" w14:textId="77777777" w:rsidR="00CD3D82" w:rsidRPr="00670BBB" w:rsidRDefault="00CD3D82" w:rsidP="00AE5151">
            <w:pPr>
              <w:rPr>
                <w:lang w:val="es-EC"/>
              </w:rPr>
            </w:pPr>
            <w:r w:rsidRPr="00D4220F">
              <w:rPr>
                <w:lang w:val="es-EC"/>
              </w:rPr>
              <w:t>Tarjeta de Comunicación:</w:t>
            </w:r>
            <w:r w:rsidRPr="00670BBB">
              <w:rPr>
                <w:lang w:val="es-EC"/>
              </w:rPr>
              <w:t xml:space="preserve"> Inalámbrica RF AMI </w:t>
            </w:r>
            <w:proofErr w:type="spellStart"/>
            <w:r w:rsidRPr="00670BBB">
              <w:rPr>
                <w:lang w:val="es-EC"/>
              </w:rPr>
              <w:t>Mesh</w:t>
            </w:r>
            <w:proofErr w:type="spellEnd"/>
            <w:r w:rsidRPr="00670BBB">
              <w:rPr>
                <w:lang w:val="es-EC"/>
              </w:rPr>
              <w:t xml:space="preserve"> auto-configurable, embebida dentro del medidor.</w:t>
            </w:r>
          </w:p>
          <w:p w14:paraId="2B3ED764" w14:textId="77777777" w:rsidR="00CD3D82" w:rsidRPr="00670BBB" w:rsidRDefault="00CD3D82" w:rsidP="00AE5151">
            <w:pPr>
              <w:rPr>
                <w:lang w:val="es-EC"/>
              </w:rPr>
            </w:pPr>
            <w:r w:rsidRPr="00D4220F">
              <w:rPr>
                <w:lang w:val="es-EC"/>
              </w:rPr>
              <w:t>Protocolo de Comunicación:</w:t>
            </w:r>
            <w:r w:rsidRPr="00670BBB">
              <w:rPr>
                <w:lang w:val="es-EC"/>
              </w:rPr>
              <w:t xml:space="preserve"> Compatibilidad con cualquiera de los siguientes motores de recolección de datos:</w:t>
            </w:r>
          </w:p>
          <w:p w14:paraId="24D9D200" w14:textId="77777777" w:rsidR="00CD3D82" w:rsidRPr="005E525D" w:rsidRDefault="00CD3D82" w:rsidP="00AE5151">
            <w:pPr>
              <w:pStyle w:val="Prrafodelista"/>
              <w:numPr>
                <w:ilvl w:val="0"/>
                <w:numId w:val="3"/>
              </w:numPr>
              <w:rPr>
                <w:lang w:val="es-EC"/>
              </w:rPr>
            </w:pPr>
            <w:proofErr w:type="spellStart"/>
            <w:r w:rsidRPr="005E525D">
              <w:rPr>
                <w:lang w:val="es-EC"/>
              </w:rPr>
              <w:t>UnitySuite</w:t>
            </w:r>
            <w:proofErr w:type="spellEnd"/>
            <w:r w:rsidRPr="005E525D">
              <w:rPr>
                <w:lang w:val="es-EC"/>
              </w:rPr>
              <w:t xml:space="preserve"> 9.9.8 </w:t>
            </w:r>
          </w:p>
          <w:p w14:paraId="535A0617" w14:textId="77777777" w:rsidR="00CD3D82" w:rsidRPr="005E525D" w:rsidRDefault="00CD3D82" w:rsidP="00AE5151">
            <w:pPr>
              <w:pStyle w:val="Prrafodelista"/>
              <w:numPr>
                <w:ilvl w:val="0"/>
                <w:numId w:val="3"/>
              </w:numPr>
              <w:rPr>
                <w:lang w:val="es-EC"/>
              </w:rPr>
            </w:pPr>
            <w:proofErr w:type="spellStart"/>
            <w:r w:rsidRPr="005E525D">
              <w:rPr>
                <w:lang w:val="es-EC"/>
              </w:rPr>
              <w:t>OpenWay</w:t>
            </w:r>
            <w:proofErr w:type="spellEnd"/>
            <w:r w:rsidRPr="005E525D">
              <w:rPr>
                <w:lang w:val="es-EC"/>
              </w:rPr>
              <w:t xml:space="preserve"> 7.0 </w:t>
            </w:r>
          </w:p>
          <w:p w14:paraId="3FA8941F" w14:textId="77777777" w:rsidR="00CD3D82" w:rsidRPr="00D4220F" w:rsidRDefault="00CD3D82" w:rsidP="00AE5151">
            <w:pPr>
              <w:pStyle w:val="Prrafodelista"/>
              <w:numPr>
                <w:ilvl w:val="0"/>
                <w:numId w:val="3"/>
              </w:numPr>
              <w:rPr>
                <w:lang w:val="es-EC"/>
              </w:rPr>
            </w:pPr>
            <w:proofErr w:type="spellStart"/>
            <w:r w:rsidRPr="00D4220F">
              <w:rPr>
                <w:lang w:val="es-EC"/>
              </w:rPr>
              <w:t>Connexo</w:t>
            </w:r>
            <w:proofErr w:type="spellEnd"/>
            <w:r w:rsidRPr="00D4220F">
              <w:rPr>
                <w:lang w:val="es-EC"/>
              </w:rPr>
              <w:t xml:space="preserve"> </w:t>
            </w:r>
            <w:proofErr w:type="spellStart"/>
            <w:r w:rsidRPr="00D4220F">
              <w:rPr>
                <w:lang w:val="es-EC"/>
              </w:rPr>
              <w:t>Netsense</w:t>
            </w:r>
            <w:proofErr w:type="spellEnd"/>
            <w:r w:rsidRPr="00D4220F">
              <w:rPr>
                <w:lang w:val="es-EC"/>
              </w:rPr>
              <w:t xml:space="preserve"> 11.2 </w:t>
            </w:r>
          </w:p>
          <w:p w14:paraId="41473517" w14:textId="77777777" w:rsidR="00CD3D82" w:rsidRPr="00670BBB" w:rsidRDefault="00CD3D82" w:rsidP="00AE5151">
            <w:pPr>
              <w:rPr>
                <w:lang w:val="es-EC"/>
              </w:rPr>
            </w:pPr>
            <w:r w:rsidRPr="00670BBB">
              <w:rPr>
                <w:lang w:val="es-EC"/>
              </w:rPr>
              <w:t>Para lo cual se deberá presentar certificado de compatibilidad de la empresa fabricante del motor de recolección.</w:t>
            </w:r>
          </w:p>
          <w:p w14:paraId="63CC864D" w14:textId="77777777" w:rsidR="00CD3D82" w:rsidRPr="00670BBB" w:rsidRDefault="00CD3D82" w:rsidP="00AE5151">
            <w:pPr>
              <w:rPr>
                <w:lang w:val="es-EC"/>
              </w:rPr>
            </w:pPr>
            <w:r w:rsidRPr="00D4220F">
              <w:rPr>
                <w:lang w:val="es-EC"/>
              </w:rPr>
              <w:t>Frecuencia:</w:t>
            </w:r>
            <w:r w:rsidRPr="00670BBB">
              <w:rPr>
                <w:lang w:val="es-EC"/>
              </w:rPr>
              <w:t xml:space="preserve"> 902-928 MHz o 2.405–2.495 GHz (frecuencias no licenciadas).</w:t>
            </w:r>
            <w:r w:rsidRPr="00670BBB">
              <w:rPr>
                <w:lang w:val="es-EC"/>
              </w:rPr>
              <w:tab/>
            </w:r>
            <w:r w:rsidRPr="00670BBB">
              <w:rPr>
                <w:lang w:val="es-EC"/>
              </w:rPr>
              <w:tab/>
            </w:r>
          </w:p>
          <w:p w14:paraId="384914BC" w14:textId="77777777" w:rsidR="00CD3D82" w:rsidRPr="00670BBB" w:rsidRDefault="00CD3D82" w:rsidP="00AE5151">
            <w:pPr>
              <w:rPr>
                <w:lang w:val="es-EC"/>
              </w:rPr>
            </w:pPr>
            <w:r w:rsidRPr="00D4220F">
              <w:rPr>
                <w:lang w:val="es-EC"/>
              </w:rPr>
              <w:t>Homologación:</w:t>
            </w:r>
            <w:r w:rsidRPr="00670BBB">
              <w:rPr>
                <w:lang w:val="es-EC"/>
              </w:rPr>
              <w:t xml:space="preserve"> Certificado de ARCOTEL (Agencia de Regulación y Control de las Telecomunicaciones).</w:t>
            </w:r>
          </w:p>
          <w:p w14:paraId="42D90C7A" w14:textId="77777777" w:rsidR="00CD3D82" w:rsidRPr="00D4220F" w:rsidRDefault="00CD3D82" w:rsidP="00AE5151">
            <w:pPr>
              <w:pStyle w:val="Textoindependiente"/>
              <w:rPr>
                <w:rFonts w:ascii="Calibri" w:eastAsia="Times" w:hAnsi="Calibri"/>
                <w:sz w:val="20"/>
                <w:lang w:val="es-EC" w:eastAsia="en-US"/>
              </w:rPr>
            </w:pPr>
            <w:r w:rsidRPr="00D4220F">
              <w:rPr>
                <w:rFonts w:ascii="Calibri" w:eastAsia="Times" w:hAnsi="Calibri"/>
                <w:sz w:val="20"/>
                <w:lang w:val="es-EC" w:eastAsia="en-US"/>
              </w:rPr>
              <w:t>Antena: Embebida dentro del medidor.</w:t>
            </w:r>
            <w:r w:rsidR="002D22F3" w:rsidRPr="00D4220F">
              <w:rPr>
                <w:rFonts w:ascii="Calibri" w:eastAsia="Times" w:hAnsi="Calibri"/>
                <w:sz w:val="20"/>
                <w:lang w:val="es-EC" w:eastAsia="en-US"/>
              </w:rPr>
              <w:t xml:space="preserve"> (Potencia: &lt;1000mW ;</w:t>
            </w:r>
          </w:p>
          <w:p w14:paraId="66AD4530" w14:textId="426FBFAC" w:rsidR="002D22F3" w:rsidRPr="00D4220F" w:rsidRDefault="002D22F3" w:rsidP="00AE5151">
            <w:pPr>
              <w:pStyle w:val="Textoindependiente"/>
              <w:rPr>
                <w:rFonts w:ascii="Calibri" w:eastAsia="Times" w:hAnsi="Calibri"/>
                <w:sz w:val="20"/>
                <w:lang w:val="es-EC" w:eastAsia="en-US"/>
              </w:rPr>
            </w:pPr>
            <w:r w:rsidRPr="00D4220F">
              <w:rPr>
                <w:rFonts w:ascii="Calibri" w:eastAsia="Times" w:hAnsi="Calibri"/>
                <w:sz w:val="20"/>
                <w:lang w:val="es-EC" w:eastAsia="en-US"/>
              </w:rPr>
              <w:t>Velocidad de Transmisión: &gt;100kbps)</w:t>
            </w:r>
          </w:p>
        </w:tc>
      </w:tr>
    </w:tbl>
    <w:p w14:paraId="74954C91" w14:textId="77777777" w:rsidR="00CD3D82" w:rsidRPr="002A03A8" w:rsidRDefault="00CD3D82" w:rsidP="00AE5151">
      <w:pPr>
        <w:rPr>
          <w:lang w:val="es-EC"/>
        </w:rPr>
      </w:pPr>
    </w:p>
    <w:p w14:paraId="1EA758E7" w14:textId="77777777" w:rsidR="00CD3D82" w:rsidRPr="00D4220F" w:rsidRDefault="00CD3D82" w:rsidP="00D4220F">
      <w:pPr>
        <w:pStyle w:val="Ttulo1"/>
        <w:ind w:left="0"/>
        <w:rPr>
          <w:rFonts w:ascii="Calibri" w:hAnsi="Calibri"/>
          <w:b w:val="0"/>
          <w:sz w:val="20"/>
          <w:lang w:val="es-EC"/>
        </w:rPr>
      </w:pPr>
      <w:r w:rsidRPr="00D4220F">
        <w:rPr>
          <w:rFonts w:ascii="Calibri" w:hAnsi="Calibri"/>
          <w:sz w:val="20"/>
          <w:lang w:val="es-EC"/>
        </w:rPr>
        <w:t>2.2</w:t>
      </w:r>
      <w:r w:rsidRPr="00D4220F">
        <w:rPr>
          <w:rFonts w:ascii="Calibri" w:hAnsi="Calibri"/>
          <w:b w:val="0"/>
          <w:sz w:val="20"/>
          <w:lang w:val="es-EC"/>
        </w:rPr>
        <w:tab/>
      </w:r>
      <w:r w:rsidRPr="00D4220F">
        <w:rPr>
          <w:rFonts w:ascii="Calibri" w:hAnsi="Calibri"/>
          <w:sz w:val="20"/>
          <w:lang w:val="es-EC"/>
        </w:rPr>
        <w:t>MEDIDOR ELECTRONICO MULTIFUNCION FORMA 9S CLASE 20 120-480V AMI RF</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5421"/>
      </w:tblGrid>
      <w:tr w:rsidR="00CD3D82" w:rsidRPr="00D4220F" w14:paraId="085DFF41" w14:textId="77777777" w:rsidTr="00D4220F">
        <w:trPr>
          <w:cantSplit/>
          <w:trHeight w:val="113"/>
        </w:trPr>
        <w:tc>
          <w:tcPr>
            <w:tcW w:w="3235" w:type="dxa"/>
            <w:shd w:val="clear" w:color="auto" w:fill="9CC2E5" w:themeFill="accent1" w:themeFillTint="99"/>
          </w:tcPr>
          <w:p w14:paraId="150A6412" w14:textId="77777777" w:rsidR="00CD3D82" w:rsidRPr="00670BBB" w:rsidRDefault="00CD3D82" w:rsidP="00D4220F">
            <w:pPr>
              <w:jc w:val="center"/>
              <w:rPr>
                <w:lang w:val="es-EC"/>
              </w:rPr>
            </w:pPr>
            <w:r w:rsidRPr="00670BBB">
              <w:rPr>
                <w:lang w:val="es-EC"/>
              </w:rPr>
              <w:t>CARACTERISTICA</w:t>
            </w:r>
          </w:p>
        </w:tc>
        <w:tc>
          <w:tcPr>
            <w:tcW w:w="5421" w:type="dxa"/>
            <w:shd w:val="clear" w:color="auto" w:fill="9CC2E5" w:themeFill="accent1" w:themeFillTint="99"/>
          </w:tcPr>
          <w:p w14:paraId="4AADCB53" w14:textId="77777777" w:rsidR="00CD3D82" w:rsidRPr="00670BBB" w:rsidRDefault="00CD3D82" w:rsidP="00D4220F">
            <w:pPr>
              <w:jc w:val="center"/>
              <w:rPr>
                <w:lang w:val="es-EC"/>
              </w:rPr>
            </w:pPr>
            <w:r w:rsidRPr="00670BBB">
              <w:rPr>
                <w:lang w:val="es-EC"/>
              </w:rPr>
              <w:t>DESCRIPCION</w:t>
            </w:r>
          </w:p>
        </w:tc>
      </w:tr>
      <w:tr w:rsidR="00CD3D82" w:rsidRPr="00D4220F" w14:paraId="1BA31E34" w14:textId="77777777" w:rsidTr="00950A98">
        <w:trPr>
          <w:cantSplit/>
          <w:trHeight w:val="113"/>
        </w:trPr>
        <w:tc>
          <w:tcPr>
            <w:tcW w:w="3235" w:type="dxa"/>
            <w:shd w:val="clear" w:color="auto" w:fill="auto"/>
          </w:tcPr>
          <w:p w14:paraId="19161AC3" w14:textId="77777777" w:rsidR="00CD3D82" w:rsidRPr="00670BBB" w:rsidRDefault="00CD3D82" w:rsidP="00AE5151">
            <w:pPr>
              <w:rPr>
                <w:lang w:val="es-EC"/>
              </w:rPr>
            </w:pPr>
            <w:r w:rsidRPr="00670BBB">
              <w:rPr>
                <w:lang w:val="es-EC"/>
              </w:rPr>
              <w:t>Tipo:</w:t>
            </w:r>
          </w:p>
        </w:tc>
        <w:tc>
          <w:tcPr>
            <w:tcW w:w="5421" w:type="dxa"/>
            <w:shd w:val="clear" w:color="auto" w:fill="auto"/>
          </w:tcPr>
          <w:p w14:paraId="000D5C86" w14:textId="77777777" w:rsidR="00CD3D82" w:rsidRPr="00670BBB" w:rsidRDefault="00CD3D82" w:rsidP="00AE5151">
            <w:pPr>
              <w:rPr>
                <w:lang w:val="es-EC"/>
              </w:rPr>
            </w:pPr>
            <w:r w:rsidRPr="00670BBB">
              <w:rPr>
                <w:lang w:val="es-EC"/>
              </w:rPr>
              <w:t>Socket</w:t>
            </w:r>
          </w:p>
        </w:tc>
      </w:tr>
      <w:tr w:rsidR="00CD3D82" w:rsidRPr="00D4220F" w14:paraId="79C7DD6E" w14:textId="77777777" w:rsidTr="00950A98">
        <w:trPr>
          <w:cantSplit/>
          <w:trHeight w:val="152"/>
        </w:trPr>
        <w:tc>
          <w:tcPr>
            <w:tcW w:w="3235" w:type="dxa"/>
            <w:shd w:val="clear" w:color="auto" w:fill="auto"/>
          </w:tcPr>
          <w:p w14:paraId="5BCA7A18" w14:textId="77777777" w:rsidR="00CD3D82" w:rsidRPr="00670BBB" w:rsidRDefault="00CD3D82" w:rsidP="00AE5151">
            <w:pPr>
              <w:rPr>
                <w:lang w:val="es-EC"/>
              </w:rPr>
            </w:pPr>
            <w:r w:rsidRPr="00670BBB">
              <w:rPr>
                <w:lang w:val="es-EC"/>
              </w:rPr>
              <w:t>Capacidad máxima:</w:t>
            </w:r>
          </w:p>
        </w:tc>
        <w:tc>
          <w:tcPr>
            <w:tcW w:w="5421" w:type="dxa"/>
            <w:shd w:val="clear" w:color="auto" w:fill="auto"/>
          </w:tcPr>
          <w:p w14:paraId="01BAE3F5" w14:textId="77777777" w:rsidR="00CD3D82" w:rsidRPr="00670BBB" w:rsidRDefault="00CD3D82" w:rsidP="00AE5151">
            <w:pPr>
              <w:rPr>
                <w:lang w:val="es-EC"/>
              </w:rPr>
            </w:pPr>
            <w:r w:rsidRPr="00670BBB">
              <w:rPr>
                <w:lang w:val="es-EC"/>
              </w:rPr>
              <w:t xml:space="preserve">20 </w:t>
            </w:r>
            <w:proofErr w:type="spellStart"/>
            <w:r w:rsidRPr="00670BBB">
              <w:rPr>
                <w:lang w:val="es-EC"/>
              </w:rPr>
              <w:t>Amp</w:t>
            </w:r>
            <w:proofErr w:type="spellEnd"/>
            <w:r w:rsidRPr="00670BBB">
              <w:rPr>
                <w:lang w:val="es-EC"/>
              </w:rPr>
              <w:t>. (Clase 20).</w:t>
            </w:r>
          </w:p>
        </w:tc>
      </w:tr>
      <w:tr w:rsidR="00CD3D82" w:rsidRPr="00D4220F" w14:paraId="4CFA2838" w14:textId="77777777" w:rsidTr="00950A98">
        <w:trPr>
          <w:cantSplit/>
          <w:trHeight w:val="113"/>
        </w:trPr>
        <w:tc>
          <w:tcPr>
            <w:tcW w:w="3235" w:type="dxa"/>
            <w:shd w:val="clear" w:color="auto" w:fill="auto"/>
          </w:tcPr>
          <w:p w14:paraId="0386C458" w14:textId="77777777" w:rsidR="00CD3D82" w:rsidRPr="00670BBB" w:rsidRDefault="00CD3D82" w:rsidP="00AE5151">
            <w:pPr>
              <w:rPr>
                <w:lang w:val="es-EC"/>
              </w:rPr>
            </w:pPr>
            <w:r w:rsidRPr="00670BBB">
              <w:rPr>
                <w:lang w:val="es-EC"/>
              </w:rPr>
              <w:t>Corriente de prueba:</w:t>
            </w:r>
          </w:p>
        </w:tc>
        <w:tc>
          <w:tcPr>
            <w:tcW w:w="5421" w:type="dxa"/>
            <w:shd w:val="clear" w:color="auto" w:fill="auto"/>
          </w:tcPr>
          <w:p w14:paraId="6427266E" w14:textId="77777777" w:rsidR="00CD3D82" w:rsidRPr="00670BBB" w:rsidRDefault="00CD3D82" w:rsidP="00AE5151">
            <w:pPr>
              <w:rPr>
                <w:lang w:val="es-EC"/>
              </w:rPr>
            </w:pPr>
            <w:r w:rsidRPr="00670BBB">
              <w:rPr>
                <w:lang w:val="es-EC"/>
              </w:rPr>
              <w:t xml:space="preserve">2.5 </w:t>
            </w:r>
            <w:proofErr w:type="spellStart"/>
            <w:r w:rsidRPr="00670BBB">
              <w:rPr>
                <w:lang w:val="es-EC"/>
              </w:rPr>
              <w:t>Amp</w:t>
            </w:r>
            <w:proofErr w:type="spellEnd"/>
            <w:r w:rsidRPr="00670BBB">
              <w:rPr>
                <w:lang w:val="es-EC"/>
              </w:rPr>
              <w:t>.</w:t>
            </w:r>
          </w:p>
        </w:tc>
      </w:tr>
      <w:tr w:rsidR="00CD3D82" w:rsidRPr="00D4220F" w14:paraId="23959292" w14:textId="77777777" w:rsidTr="00950A98">
        <w:trPr>
          <w:cantSplit/>
          <w:trHeight w:val="113"/>
        </w:trPr>
        <w:tc>
          <w:tcPr>
            <w:tcW w:w="3235" w:type="dxa"/>
            <w:shd w:val="clear" w:color="auto" w:fill="auto"/>
          </w:tcPr>
          <w:p w14:paraId="33E5D984" w14:textId="77777777" w:rsidR="00CD3D82" w:rsidRPr="00670BBB" w:rsidRDefault="00CD3D82" w:rsidP="00AE5151">
            <w:pPr>
              <w:rPr>
                <w:lang w:val="es-EC"/>
              </w:rPr>
            </w:pPr>
            <w:r w:rsidRPr="00670BBB">
              <w:rPr>
                <w:lang w:val="es-EC"/>
              </w:rPr>
              <w:t>Voltaje de operación:</w:t>
            </w:r>
          </w:p>
        </w:tc>
        <w:tc>
          <w:tcPr>
            <w:tcW w:w="5421" w:type="dxa"/>
            <w:shd w:val="clear" w:color="auto" w:fill="auto"/>
          </w:tcPr>
          <w:p w14:paraId="13D66962" w14:textId="77777777" w:rsidR="00CD3D82" w:rsidRPr="00670BBB" w:rsidRDefault="00CD3D82" w:rsidP="00AE5151">
            <w:pPr>
              <w:rPr>
                <w:lang w:val="es-EC"/>
              </w:rPr>
            </w:pPr>
            <w:r w:rsidRPr="00670BBB">
              <w:rPr>
                <w:lang w:val="es-EC"/>
              </w:rPr>
              <w:t>120  a 480 Voltios; configuración 4 hilos para sistemas en estrella o delta auto-detectable.</w:t>
            </w:r>
          </w:p>
        </w:tc>
      </w:tr>
      <w:tr w:rsidR="00CD3D82" w:rsidRPr="00D4220F" w14:paraId="40A06061" w14:textId="77777777" w:rsidTr="00950A98">
        <w:trPr>
          <w:cantSplit/>
          <w:trHeight w:val="113"/>
        </w:trPr>
        <w:tc>
          <w:tcPr>
            <w:tcW w:w="3235" w:type="dxa"/>
            <w:shd w:val="clear" w:color="auto" w:fill="auto"/>
          </w:tcPr>
          <w:p w14:paraId="3C24A6D5" w14:textId="77777777" w:rsidR="00CD3D82" w:rsidRPr="00670BBB" w:rsidRDefault="00CD3D82" w:rsidP="00AE5151">
            <w:pPr>
              <w:rPr>
                <w:lang w:val="es-EC"/>
              </w:rPr>
            </w:pPr>
            <w:r w:rsidRPr="00670BBB">
              <w:rPr>
                <w:lang w:val="es-EC"/>
              </w:rPr>
              <w:t>Precisión:</w:t>
            </w:r>
          </w:p>
        </w:tc>
        <w:tc>
          <w:tcPr>
            <w:tcW w:w="5421" w:type="dxa"/>
            <w:shd w:val="clear" w:color="auto" w:fill="auto"/>
          </w:tcPr>
          <w:p w14:paraId="65211145" w14:textId="77777777" w:rsidR="00CD3D82" w:rsidRPr="00670BBB" w:rsidRDefault="00CD3D82" w:rsidP="00AE5151">
            <w:pPr>
              <w:rPr>
                <w:lang w:val="es-EC"/>
              </w:rPr>
            </w:pPr>
            <w:r w:rsidRPr="00670BBB">
              <w:rPr>
                <w:lang w:val="es-EC"/>
              </w:rPr>
              <w:t>± 0.2% o mejor.</w:t>
            </w:r>
          </w:p>
        </w:tc>
      </w:tr>
      <w:tr w:rsidR="00CD3D82" w:rsidRPr="00D4220F" w14:paraId="15BAA7D3" w14:textId="77777777" w:rsidTr="00950A98">
        <w:trPr>
          <w:cantSplit/>
          <w:trHeight w:val="57"/>
        </w:trPr>
        <w:tc>
          <w:tcPr>
            <w:tcW w:w="3235" w:type="dxa"/>
            <w:shd w:val="clear" w:color="auto" w:fill="auto"/>
          </w:tcPr>
          <w:p w14:paraId="639E3AAF" w14:textId="77777777" w:rsidR="00CD3D82" w:rsidRPr="00670BBB" w:rsidRDefault="00CD3D82" w:rsidP="00AE5151">
            <w:pPr>
              <w:rPr>
                <w:lang w:val="es-EC"/>
              </w:rPr>
            </w:pPr>
            <w:r w:rsidRPr="00670BBB">
              <w:rPr>
                <w:lang w:val="es-EC"/>
              </w:rPr>
              <w:t>Registro:</w:t>
            </w:r>
          </w:p>
        </w:tc>
        <w:tc>
          <w:tcPr>
            <w:tcW w:w="5421" w:type="dxa"/>
            <w:shd w:val="clear" w:color="auto" w:fill="auto"/>
          </w:tcPr>
          <w:p w14:paraId="483E366C" w14:textId="77777777" w:rsidR="00CD3D82" w:rsidRPr="00670BBB" w:rsidRDefault="00CD3D82" w:rsidP="00AE5151">
            <w:pPr>
              <w:rPr>
                <w:lang w:val="es-EC"/>
              </w:rPr>
            </w:pPr>
            <w:r w:rsidRPr="00670BBB">
              <w:rPr>
                <w:lang w:val="es-EC"/>
              </w:rPr>
              <w:t>Pantalla LCD (</w:t>
            </w:r>
            <w:proofErr w:type="spellStart"/>
            <w:r w:rsidRPr="00670BBB">
              <w:rPr>
                <w:lang w:val="es-EC"/>
              </w:rPr>
              <w:t>display</w:t>
            </w:r>
            <w:proofErr w:type="spellEnd"/>
            <w:r w:rsidRPr="00670BBB">
              <w:rPr>
                <w:lang w:val="es-EC"/>
              </w:rPr>
              <w:t xml:space="preserve">) de alta definición y buen contraste  con salida de dígitos configurable que deben tener una altura mínima de 7 mm y un ancho de 4 </w:t>
            </w:r>
            <w:proofErr w:type="spellStart"/>
            <w:r w:rsidRPr="00670BBB">
              <w:rPr>
                <w:lang w:val="es-EC"/>
              </w:rPr>
              <w:t>mm.</w:t>
            </w:r>
            <w:proofErr w:type="spellEnd"/>
          </w:p>
        </w:tc>
      </w:tr>
      <w:tr w:rsidR="00CD3D82" w:rsidRPr="00D4220F" w14:paraId="4EFD7900" w14:textId="77777777" w:rsidTr="00950A98">
        <w:trPr>
          <w:cantSplit/>
          <w:trHeight w:val="113"/>
        </w:trPr>
        <w:tc>
          <w:tcPr>
            <w:tcW w:w="3235" w:type="dxa"/>
            <w:shd w:val="clear" w:color="auto" w:fill="auto"/>
          </w:tcPr>
          <w:p w14:paraId="34C51448" w14:textId="77777777" w:rsidR="00CD3D82" w:rsidRPr="00670BBB" w:rsidRDefault="00CD3D82" w:rsidP="00AE5151">
            <w:pPr>
              <w:rPr>
                <w:lang w:val="es-EC"/>
              </w:rPr>
            </w:pPr>
            <w:r w:rsidRPr="00670BBB">
              <w:rPr>
                <w:lang w:val="es-EC"/>
              </w:rPr>
              <w:t>Forma:</w:t>
            </w:r>
          </w:p>
        </w:tc>
        <w:tc>
          <w:tcPr>
            <w:tcW w:w="5421" w:type="dxa"/>
            <w:shd w:val="clear" w:color="auto" w:fill="auto"/>
          </w:tcPr>
          <w:p w14:paraId="07A7E4B4" w14:textId="77777777" w:rsidR="00CD3D82" w:rsidRPr="00670BBB" w:rsidRDefault="00CD3D82" w:rsidP="00AE5151">
            <w:pPr>
              <w:rPr>
                <w:lang w:val="es-EC"/>
              </w:rPr>
            </w:pPr>
            <w:r w:rsidRPr="00670BBB">
              <w:rPr>
                <w:lang w:val="es-EC"/>
              </w:rPr>
              <w:t>9S</w:t>
            </w:r>
          </w:p>
        </w:tc>
      </w:tr>
      <w:tr w:rsidR="00CD3D82" w:rsidRPr="00D4220F" w14:paraId="327B4AA6" w14:textId="77777777" w:rsidTr="00950A98">
        <w:trPr>
          <w:cantSplit/>
          <w:trHeight w:val="113"/>
        </w:trPr>
        <w:tc>
          <w:tcPr>
            <w:tcW w:w="3235" w:type="dxa"/>
            <w:shd w:val="clear" w:color="auto" w:fill="auto"/>
          </w:tcPr>
          <w:p w14:paraId="6D17C3E6" w14:textId="77777777" w:rsidR="00CD3D82" w:rsidRPr="00670BBB" w:rsidRDefault="00CD3D82" w:rsidP="00AE5151">
            <w:pPr>
              <w:rPr>
                <w:lang w:val="es-EC"/>
              </w:rPr>
            </w:pPr>
            <w:r>
              <w:rPr>
                <w:lang w:val="es-EC"/>
              </w:rPr>
              <w:t xml:space="preserve">Código CNEL EP </w:t>
            </w:r>
          </w:p>
        </w:tc>
        <w:tc>
          <w:tcPr>
            <w:tcW w:w="5421" w:type="dxa"/>
            <w:shd w:val="clear" w:color="auto" w:fill="auto"/>
          </w:tcPr>
          <w:p w14:paraId="43C332A9" w14:textId="77777777" w:rsidR="00CD3D82" w:rsidRPr="00670BBB" w:rsidRDefault="00CD3D82" w:rsidP="00AE5151">
            <w:pPr>
              <w:rPr>
                <w:lang w:val="es-EC"/>
              </w:rPr>
            </w:pPr>
            <w:r w:rsidRPr="00670BBB">
              <w:rPr>
                <w:lang w:val="es-EC"/>
              </w:rPr>
              <w:t xml:space="preserve">“EZAV“    </w:t>
            </w:r>
          </w:p>
        </w:tc>
      </w:tr>
      <w:tr w:rsidR="00CD3D82" w:rsidRPr="00D4220F" w14:paraId="3B1C2DB5" w14:textId="77777777" w:rsidTr="00950A98">
        <w:trPr>
          <w:cantSplit/>
          <w:trHeight w:val="113"/>
        </w:trPr>
        <w:tc>
          <w:tcPr>
            <w:tcW w:w="3235" w:type="dxa"/>
            <w:shd w:val="clear" w:color="auto" w:fill="auto"/>
            <w:vAlign w:val="bottom"/>
          </w:tcPr>
          <w:p w14:paraId="3EEB8032" w14:textId="77777777" w:rsidR="00CD3D82" w:rsidRPr="00670BBB" w:rsidRDefault="00CD3D82" w:rsidP="00AE5151">
            <w:pPr>
              <w:rPr>
                <w:lang w:val="es-EC"/>
              </w:rPr>
            </w:pPr>
            <w:r w:rsidRPr="00670BBB">
              <w:rPr>
                <w:lang w:val="es-EC"/>
              </w:rPr>
              <w:lastRenderedPageBreak/>
              <w:t>Constante de Registro:</w:t>
            </w:r>
          </w:p>
        </w:tc>
        <w:tc>
          <w:tcPr>
            <w:tcW w:w="5421" w:type="dxa"/>
            <w:shd w:val="clear" w:color="auto" w:fill="auto"/>
            <w:vAlign w:val="bottom"/>
          </w:tcPr>
          <w:p w14:paraId="6BA1D959" w14:textId="77777777" w:rsidR="00CD3D82" w:rsidRPr="00670BBB" w:rsidRDefault="00CD3D82" w:rsidP="00AE5151">
            <w:pPr>
              <w:rPr>
                <w:lang w:val="es-EC"/>
              </w:rPr>
            </w:pPr>
            <w:r w:rsidRPr="00670BBB">
              <w:rPr>
                <w:lang w:val="es-EC"/>
              </w:rPr>
              <w:t>Kr=1 (por defecto y configurable a otro valor por programación)</w:t>
            </w:r>
          </w:p>
        </w:tc>
      </w:tr>
      <w:tr w:rsidR="00CD3D82" w:rsidRPr="00D4220F" w14:paraId="2D4D3328" w14:textId="77777777" w:rsidTr="00950A98">
        <w:trPr>
          <w:cantSplit/>
          <w:trHeight w:val="113"/>
        </w:trPr>
        <w:tc>
          <w:tcPr>
            <w:tcW w:w="3235" w:type="dxa"/>
            <w:shd w:val="clear" w:color="auto" w:fill="auto"/>
          </w:tcPr>
          <w:p w14:paraId="431254B1" w14:textId="77777777" w:rsidR="00CD3D82" w:rsidRPr="00670BBB" w:rsidRDefault="00CD3D82" w:rsidP="00AE5151">
            <w:pPr>
              <w:rPr>
                <w:lang w:val="es-EC"/>
              </w:rPr>
            </w:pPr>
            <w:r w:rsidRPr="00670BBB">
              <w:rPr>
                <w:lang w:val="es-EC"/>
              </w:rPr>
              <w:t>Constante del Medidor:</w:t>
            </w:r>
          </w:p>
        </w:tc>
        <w:tc>
          <w:tcPr>
            <w:tcW w:w="5421" w:type="dxa"/>
            <w:shd w:val="clear" w:color="auto" w:fill="auto"/>
          </w:tcPr>
          <w:p w14:paraId="3147DF45" w14:textId="77777777" w:rsidR="00CD3D82" w:rsidRPr="00670BBB" w:rsidRDefault="00CD3D82" w:rsidP="00AE5151">
            <w:pPr>
              <w:rPr>
                <w:lang w:val="es-EC"/>
              </w:rPr>
            </w:pPr>
            <w:r w:rsidRPr="00670BBB">
              <w:rPr>
                <w:lang w:val="es-EC"/>
              </w:rPr>
              <w:t>De preferencia Normalizado.</w:t>
            </w:r>
          </w:p>
        </w:tc>
      </w:tr>
      <w:tr w:rsidR="00CD3D82" w:rsidRPr="00D4220F" w14:paraId="10795D1B" w14:textId="77777777" w:rsidTr="00950A98">
        <w:trPr>
          <w:cantSplit/>
          <w:trHeight w:val="113"/>
        </w:trPr>
        <w:tc>
          <w:tcPr>
            <w:tcW w:w="3235" w:type="dxa"/>
            <w:shd w:val="clear" w:color="auto" w:fill="auto"/>
          </w:tcPr>
          <w:p w14:paraId="05B05E40" w14:textId="77777777" w:rsidR="00CD3D82" w:rsidRPr="00670BBB" w:rsidRDefault="00CD3D82" w:rsidP="00AE5151">
            <w:pPr>
              <w:rPr>
                <w:lang w:val="es-EC"/>
              </w:rPr>
            </w:pPr>
            <w:r w:rsidRPr="00670BBB">
              <w:rPr>
                <w:lang w:val="es-EC"/>
              </w:rPr>
              <w:t>Número de hilos:</w:t>
            </w:r>
          </w:p>
        </w:tc>
        <w:tc>
          <w:tcPr>
            <w:tcW w:w="5421" w:type="dxa"/>
            <w:shd w:val="clear" w:color="auto" w:fill="auto"/>
          </w:tcPr>
          <w:p w14:paraId="5A1C731F" w14:textId="77777777" w:rsidR="00CD3D82" w:rsidRPr="00670BBB" w:rsidRDefault="00CD3D82" w:rsidP="00AE5151">
            <w:pPr>
              <w:rPr>
                <w:lang w:val="es-EC"/>
              </w:rPr>
            </w:pPr>
            <w:r w:rsidRPr="00670BBB">
              <w:rPr>
                <w:lang w:val="es-EC"/>
              </w:rPr>
              <w:t>4 hilos</w:t>
            </w:r>
          </w:p>
        </w:tc>
      </w:tr>
      <w:tr w:rsidR="00CD3D82" w:rsidRPr="00D4220F" w14:paraId="5B42185B" w14:textId="77777777" w:rsidTr="00950A98">
        <w:trPr>
          <w:cantSplit/>
          <w:trHeight w:val="113"/>
        </w:trPr>
        <w:tc>
          <w:tcPr>
            <w:tcW w:w="3235" w:type="dxa"/>
            <w:shd w:val="clear" w:color="auto" w:fill="auto"/>
          </w:tcPr>
          <w:p w14:paraId="1AF59D6B" w14:textId="77777777" w:rsidR="00CD3D82" w:rsidRPr="00670BBB" w:rsidRDefault="00CD3D82" w:rsidP="00AE5151">
            <w:pPr>
              <w:rPr>
                <w:lang w:val="es-EC"/>
              </w:rPr>
            </w:pPr>
            <w:r w:rsidRPr="00670BBB">
              <w:rPr>
                <w:lang w:val="es-EC"/>
              </w:rPr>
              <w:t>Número de fases:</w:t>
            </w:r>
          </w:p>
        </w:tc>
        <w:tc>
          <w:tcPr>
            <w:tcW w:w="5421" w:type="dxa"/>
            <w:shd w:val="clear" w:color="auto" w:fill="auto"/>
          </w:tcPr>
          <w:p w14:paraId="5BA4C5B8" w14:textId="77777777" w:rsidR="00CD3D82" w:rsidRPr="00670BBB" w:rsidRDefault="00CD3D82" w:rsidP="00AE5151">
            <w:pPr>
              <w:rPr>
                <w:lang w:val="es-EC"/>
              </w:rPr>
            </w:pPr>
            <w:r w:rsidRPr="00670BBB">
              <w:rPr>
                <w:lang w:val="es-EC"/>
              </w:rPr>
              <w:t>3 fases</w:t>
            </w:r>
          </w:p>
        </w:tc>
      </w:tr>
      <w:tr w:rsidR="00CD3D82" w:rsidRPr="00D4220F" w14:paraId="0E047035" w14:textId="77777777" w:rsidTr="00950A98">
        <w:trPr>
          <w:cantSplit/>
          <w:trHeight w:val="113"/>
        </w:trPr>
        <w:tc>
          <w:tcPr>
            <w:tcW w:w="3235" w:type="dxa"/>
            <w:shd w:val="clear" w:color="auto" w:fill="auto"/>
          </w:tcPr>
          <w:p w14:paraId="11AD4636" w14:textId="77777777" w:rsidR="00CD3D82" w:rsidRPr="00670BBB" w:rsidRDefault="00CD3D82" w:rsidP="00AE5151">
            <w:pPr>
              <w:rPr>
                <w:lang w:val="es-EC"/>
              </w:rPr>
            </w:pPr>
            <w:r w:rsidRPr="00670BBB">
              <w:rPr>
                <w:lang w:val="es-EC"/>
              </w:rPr>
              <w:t>Frecuencia:</w:t>
            </w:r>
          </w:p>
        </w:tc>
        <w:tc>
          <w:tcPr>
            <w:tcW w:w="5421" w:type="dxa"/>
            <w:shd w:val="clear" w:color="auto" w:fill="auto"/>
          </w:tcPr>
          <w:p w14:paraId="3F6B2F5A" w14:textId="77777777" w:rsidR="00CD3D82" w:rsidRPr="00670BBB" w:rsidRDefault="00CD3D82" w:rsidP="00AE5151">
            <w:pPr>
              <w:rPr>
                <w:lang w:val="es-EC"/>
              </w:rPr>
            </w:pPr>
            <w:r w:rsidRPr="00670BBB">
              <w:rPr>
                <w:lang w:val="es-EC"/>
              </w:rPr>
              <w:t>60 Hertz. (Banda de operación ±5%.)</w:t>
            </w:r>
          </w:p>
        </w:tc>
      </w:tr>
      <w:tr w:rsidR="00CD3D82" w:rsidRPr="00D4220F" w14:paraId="1C293553" w14:textId="77777777" w:rsidTr="00950A98">
        <w:trPr>
          <w:cantSplit/>
          <w:trHeight w:val="113"/>
        </w:trPr>
        <w:tc>
          <w:tcPr>
            <w:tcW w:w="3235" w:type="dxa"/>
            <w:shd w:val="clear" w:color="auto" w:fill="auto"/>
          </w:tcPr>
          <w:p w14:paraId="5B5152EE" w14:textId="77777777" w:rsidR="00CD3D82" w:rsidRPr="00670BBB" w:rsidRDefault="00CD3D82" w:rsidP="00AE5151">
            <w:pPr>
              <w:rPr>
                <w:lang w:val="es-EC"/>
              </w:rPr>
            </w:pPr>
            <w:r w:rsidRPr="00670BBB">
              <w:rPr>
                <w:lang w:val="es-EC"/>
              </w:rPr>
              <w:t xml:space="preserve">Sincronización: </w:t>
            </w:r>
          </w:p>
        </w:tc>
        <w:tc>
          <w:tcPr>
            <w:tcW w:w="5421" w:type="dxa"/>
            <w:shd w:val="clear" w:color="auto" w:fill="auto"/>
          </w:tcPr>
          <w:p w14:paraId="59E75EB5" w14:textId="77777777" w:rsidR="00CD3D82" w:rsidRPr="00670BBB" w:rsidRDefault="00CD3D82" w:rsidP="00AE5151">
            <w:pPr>
              <w:rPr>
                <w:lang w:val="es-EC"/>
              </w:rPr>
            </w:pPr>
            <w:r w:rsidRPr="00670BBB">
              <w:rPr>
                <w:lang w:val="es-EC"/>
              </w:rPr>
              <w:t>Mediante oscilador interno de cristal (frecuencia Standard)</w:t>
            </w:r>
          </w:p>
        </w:tc>
      </w:tr>
      <w:tr w:rsidR="00CD3D82" w:rsidRPr="00D4220F" w14:paraId="6A647472" w14:textId="77777777" w:rsidTr="00950A98">
        <w:trPr>
          <w:cantSplit/>
          <w:trHeight w:val="113"/>
        </w:trPr>
        <w:tc>
          <w:tcPr>
            <w:tcW w:w="3235" w:type="dxa"/>
            <w:shd w:val="clear" w:color="auto" w:fill="auto"/>
          </w:tcPr>
          <w:p w14:paraId="73EF7662" w14:textId="77777777" w:rsidR="00CD3D82" w:rsidRPr="00670BBB" w:rsidRDefault="00CD3D82" w:rsidP="00AE5151">
            <w:pPr>
              <w:rPr>
                <w:lang w:val="es-EC"/>
              </w:rPr>
            </w:pPr>
            <w:r w:rsidRPr="00670BBB">
              <w:rPr>
                <w:lang w:val="es-EC"/>
              </w:rPr>
              <w:t>Tapa principal:</w:t>
            </w:r>
          </w:p>
        </w:tc>
        <w:tc>
          <w:tcPr>
            <w:tcW w:w="5421" w:type="dxa"/>
            <w:shd w:val="clear" w:color="auto" w:fill="auto"/>
          </w:tcPr>
          <w:p w14:paraId="449D8783" w14:textId="5AF8241F" w:rsidR="00CD3D82" w:rsidRPr="00670BBB" w:rsidRDefault="00955EF7" w:rsidP="00AE5151">
            <w:pPr>
              <w:rPr>
                <w:lang w:val="es-EC"/>
              </w:rPr>
            </w:pPr>
            <w:r>
              <w:rPr>
                <w:lang w:val="es-EC"/>
              </w:rPr>
              <w:t>Policarbonato transparente (</w:t>
            </w:r>
            <w:proofErr w:type="spellStart"/>
            <w:r>
              <w:rPr>
                <w:lang w:val="es-EC"/>
              </w:rPr>
              <w:t>Lexan</w:t>
            </w:r>
            <w:proofErr w:type="spellEnd"/>
            <w:r>
              <w:rPr>
                <w:lang w:val="es-EC"/>
              </w:rPr>
              <w:t>).</w:t>
            </w:r>
          </w:p>
        </w:tc>
      </w:tr>
      <w:tr w:rsidR="00CD3D82" w:rsidRPr="00D4220F" w14:paraId="50489B15" w14:textId="77777777" w:rsidTr="00950A98">
        <w:trPr>
          <w:cantSplit/>
          <w:trHeight w:val="113"/>
        </w:trPr>
        <w:tc>
          <w:tcPr>
            <w:tcW w:w="3235" w:type="dxa"/>
            <w:shd w:val="clear" w:color="auto" w:fill="auto"/>
          </w:tcPr>
          <w:p w14:paraId="2AD41AAC" w14:textId="77777777" w:rsidR="00CD3D82" w:rsidRPr="00670BBB" w:rsidRDefault="00CD3D82" w:rsidP="00AE5151">
            <w:pPr>
              <w:rPr>
                <w:lang w:val="es-EC"/>
              </w:rPr>
            </w:pPr>
            <w:r w:rsidRPr="00670BBB">
              <w:rPr>
                <w:lang w:val="es-EC"/>
              </w:rPr>
              <w:t>Base:</w:t>
            </w:r>
          </w:p>
        </w:tc>
        <w:tc>
          <w:tcPr>
            <w:tcW w:w="5421" w:type="dxa"/>
            <w:shd w:val="clear" w:color="auto" w:fill="auto"/>
          </w:tcPr>
          <w:p w14:paraId="2610097C" w14:textId="3E82FC6F" w:rsidR="00CD3D82" w:rsidRPr="00670BBB" w:rsidRDefault="00CD3D82" w:rsidP="00AE5151">
            <w:pPr>
              <w:rPr>
                <w:lang w:val="es-EC"/>
              </w:rPr>
            </w:pPr>
            <w:r w:rsidRPr="00670BBB">
              <w:rPr>
                <w:lang w:val="es-EC"/>
              </w:rPr>
              <w:t>Plástica (</w:t>
            </w:r>
            <w:proofErr w:type="spellStart"/>
            <w:r w:rsidRPr="00670BBB">
              <w:rPr>
                <w:lang w:val="es-EC"/>
              </w:rPr>
              <w:t>Noryl</w:t>
            </w:r>
            <w:proofErr w:type="spellEnd"/>
            <w:r w:rsidRPr="00670BBB">
              <w:rPr>
                <w:lang w:val="es-EC"/>
              </w:rPr>
              <w:t xml:space="preserve"> </w:t>
            </w:r>
            <w:r w:rsidR="00955EF7">
              <w:rPr>
                <w:lang w:val="es-EC"/>
              </w:rPr>
              <w:t xml:space="preserve">, </w:t>
            </w:r>
            <w:proofErr w:type="spellStart"/>
            <w:r w:rsidR="00955EF7">
              <w:rPr>
                <w:lang w:val="es-EC"/>
              </w:rPr>
              <w:t>Lexan</w:t>
            </w:r>
            <w:proofErr w:type="spellEnd"/>
            <w:r w:rsidR="00955EF7">
              <w:rPr>
                <w:lang w:val="es-EC"/>
              </w:rPr>
              <w:t xml:space="preserve"> , </w:t>
            </w:r>
            <w:r w:rsidRPr="00670BBB">
              <w:rPr>
                <w:lang w:val="es-EC"/>
              </w:rPr>
              <w:t>Policarbonato</w:t>
            </w:r>
            <w:r w:rsidR="00955EF7">
              <w:rPr>
                <w:lang w:val="es-EC"/>
              </w:rPr>
              <w:t xml:space="preserve"> o Baquelita</w:t>
            </w:r>
            <w:r w:rsidRPr="00670BBB">
              <w:rPr>
                <w:lang w:val="es-EC"/>
              </w:rPr>
              <w:t>)</w:t>
            </w:r>
          </w:p>
        </w:tc>
      </w:tr>
      <w:tr w:rsidR="00CD3D82" w:rsidRPr="00D4220F" w14:paraId="588F63EB" w14:textId="77777777" w:rsidTr="00950A98">
        <w:trPr>
          <w:trHeight w:val="300"/>
        </w:trPr>
        <w:tc>
          <w:tcPr>
            <w:tcW w:w="3235" w:type="dxa"/>
            <w:shd w:val="clear" w:color="auto" w:fill="auto"/>
            <w:noWrap/>
            <w:hideMark/>
          </w:tcPr>
          <w:p w14:paraId="0C7267F2" w14:textId="77777777" w:rsidR="00CD3D82" w:rsidRPr="00670BBB" w:rsidRDefault="00CD3D82" w:rsidP="00AE5151">
            <w:pPr>
              <w:rPr>
                <w:lang w:val="es-EC"/>
              </w:rPr>
            </w:pPr>
            <w:r w:rsidRPr="00670BBB">
              <w:rPr>
                <w:lang w:val="es-EC"/>
              </w:rPr>
              <w:t>Seguridad del Equipo:</w:t>
            </w:r>
          </w:p>
        </w:tc>
        <w:tc>
          <w:tcPr>
            <w:tcW w:w="5421" w:type="dxa"/>
            <w:shd w:val="clear" w:color="auto" w:fill="auto"/>
            <w:noWrap/>
            <w:hideMark/>
          </w:tcPr>
          <w:p w14:paraId="1C0A774C" w14:textId="77777777" w:rsidR="00CD3D82" w:rsidRPr="00670BBB" w:rsidRDefault="00CD3D82" w:rsidP="00AE5151">
            <w:pPr>
              <w:rPr>
                <w:lang w:val="es-EC"/>
              </w:rPr>
            </w:pPr>
            <w:r w:rsidRPr="00670BBB">
              <w:rPr>
                <w:lang w:val="es-EC"/>
              </w:rPr>
              <w:t>Perforaciones en tapa y base para la ubicación de sellos o precintos. Debe incluir sello o precinto plástico de fábrica (identificado con número de serie) que impida la apertura del medidor sin romperse.</w:t>
            </w:r>
          </w:p>
        </w:tc>
      </w:tr>
      <w:tr w:rsidR="00CD3D82" w:rsidRPr="00D4220F" w14:paraId="4A2F964A" w14:textId="77777777" w:rsidTr="00950A98">
        <w:trPr>
          <w:cantSplit/>
          <w:trHeight w:val="113"/>
        </w:trPr>
        <w:tc>
          <w:tcPr>
            <w:tcW w:w="3235" w:type="dxa"/>
            <w:shd w:val="clear" w:color="auto" w:fill="auto"/>
          </w:tcPr>
          <w:p w14:paraId="0FF908E3" w14:textId="77777777" w:rsidR="00CD3D82" w:rsidRPr="00670BBB" w:rsidRDefault="00CD3D82" w:rsidP="00AE5151">
            <w:pPr>
              <w:rPr>
                <w:lang w:val="es-EC"/>
              </w:rPr>
            </w:pPr>
            <w:r w:rsidRPr="00670BBB">
              <w:rPr>
                <w:lang w:val="es-EC"/>
              </w:rPr>
              <w:t>Elemento de Corriente:</w:t>
            </w:r>
          </w:p>
        </w:tc>
        <w:tc>
          <w:tcPr>
            <w:tcW w:w="5421" w:type="dxa"/>
            <w:shd w:val="clear" w:color="auto" w:fill="auto"/>
          </w:tcPr>
          <w:p w14:paraId="5FD6B020" w14:textId="77777777" w:rsidR="00CD3D82" w:rsidRPr="00670BBB" w:rsidRDefault="00CD3D82" w:rsidP="00AE5151">
            <w:pPr>
              <w:rPr>
                <w:lang w:val="es-EC"/>
              </w:rPr>
            </w:pPr>
            <w:r w:rsidRPr="00670BBB">
              <w:rPr>
                <w:lang w:val="es-EC"/>
              </w:rPr>
              <w:t> Sensor de corriente (transformador de corriente).</w:t>
            </w:r>
          </w:p>
        </w:tc>
      </w:tr>
      <w:tr w:rsidR="00CD3D82" w:rsidRPr="00D4220F" w14:paraId="5F3C9127" w14:textId="77777777" w:rsidTr="00950A98">
        <w:trPr>
          <w:cantSplit/>
          <w:trHeight w:val="113"/>
        </w:trPr>
        <w:tc>
          <w:tcPr>
            <w:tcW w:w="3235" w:type="dxa"/>
            <w:shd w:val="clear" w:color="auto" w:fill="auto"/>
          </w:tcPr>
          <w:p w14:paraId="1EA5667B" w14:textId="77777777" w:rsidR="00CD3D82" w:rsidRPr="00670BBB" w:rsidRDefault="00CD3D82" w:rsidP="00AE5151">
            <w:pPr>
              <w:rPr>
                <w:lang w:val="es-EC"/>
              </w:rPr>
            </w:pPr>
            <w:r w:rsidRPr="00670BBB">
              <w:rPr>
                <w:lang w:val="es-EC"/>
              </w:rPr>
              <w:t>Elemento de Potencial:</w:t>
            </w:r>
          </w:p>
        </w:tc>
        <w:tc>
          <w:tcPr>
            <w:tcW w:w="5421" w:type="dxa"/>
            <w:shd w:val="clear" w:color="auto" w:fill="auto"/>
          </w:tcPr>
          <w:p w14:paraId="4A594F1B" w14:textId="77777777" w:rsidR="00CD3D82" w:rsidRPr="00670BBB" w:rsidRDefault="00CD3D82" w:rsidP="00AE5151">
            <w:pPr>
              <w:rPr>
                <w:lang w:val="es-EC"/>
              </w:rPr>
            </w:pPr>
            <w:r w:rsidRPr="00670BBB">
              <w:rPr>
                <w:lang w:val="es-EC"/>
              </w:rPr>
              <w:t>Divisor de potencial capacitivo o resistivo</w:t>
            </w:r>
          </w:p>
        </w:tc>
      </w:tr>
      <w:tr w:rsidR="00CD3D82" w:rsidRPr="00D4220F" w14:paraId="58A09291" w14:textId="77777777" w:rsidTr="00950A98">
        <w:trPr>
          <w:cantSplit/>
          <w:trHeight w:val="113"/>
        </w:trPr>
        <w:tc>
          <w:tcPr>
            <w:tcW w:w="3235" w:type="dxa"/>
            <w:shd w:val="clear" w:color="auto" w:fill="auto"/>
          </w:tcPr>
          <w:p w14:paraId="319976E9" w14:textId="77777777" w:rsidR="00CD3D82" w:rsidRPr="00670BBB" w:rsidRDefault="00CD3D82" w:rsidP="00AE5151">
            <w:pPr>
              <w:rPr>
                <w:lang w:val="es-EC"/>
              </w:rPr>
            </w:pPr>
            <w:r w:rsidRPr="00670BBB">
              <w:rPr>
                <w:lang w:val="es-EC"/>
              </w:rPr>
              <w:t>Ajustes de calibración:</w:t>
            </w:r>
          </w:p>
        </w:tc>
        <w:tc>
          <w:tcPr>
            <w:tcW w:w="5421" w:type="dxa"/>
            <w:shd w:val="clear" w:color="auto" w:fill="auto"/>
          </w:tcPr>
          <w:p w14:paraId="67739824" w14:textId="77777777" w:rsidR="00CD3D82" w:rsidRPr="00670BBB" w:rsidRDefault="00CD3D82" w:rsidP="00AE5151">
            <w:pPr>
              <w:rPr>
                <w:lang w:val="es-EC"/>
              </w:rPr>
            </w:pPr>
            <w:r w:rsidRPr="00670BBB">
              <w:rPr>
                <w:lang w:val="es-EC"/>
              </w:rPr>
              <w:t>De fábrica y codificado para evitar escritura o reprogramación posterior.</w:t>
            </w:r>
          </w:p>
        </w:tc>
      </w:tr>
      <w:tr w:rsidR="00CD3D82" w:rsidRPr="00D4220F" w14:paraId="36E7C103" w14:textId="77777777" w:rsidTr="00950A98">
        <w:trPr>
          <w:cantSplit/>
          <w:trHeight w:val="113"/>
        </w:trPr>
        <w:tc>
          <w:tcPr>
            <w:tcW w:w="3235" w:type="dxa"/>
            <w:shd w:val="clear" w:color="auto" w:fill="auto"/>
          </w:tcPr>
          <w:p w14:paraId="23239753" w14:textId="77777777" w:rsidR="00CD3D82" w:rsidRPr="00670BBB" w:rsidRDefault="00CD3D82" w:rsidP="00AE5151">
            <w:pPr>
              <w:rPr>
                <w:lang w:val="es-EC"/>
              </w:rPr>
            </w:pPr>
            <w:r w:rsidRPr="00670BBB">
              <w:rPr>
                <w:lang w:val="es-EC"/>
              </w:rPr>
              <w:t>Puente de potencial:</w:t>
            </w:r>
          </w:p>
        </w:tc>
        <w:tc>
          <w:tcPr>
            <w:tcW w:w="5421" w:type="dxa"/>
            <w:shd w:val="clear" w:color="auto" w:fill="auto"/>
          </w:tcPr>
          <w:p w14:paraId="27710C0B" w14:textId="77777777" w:rsidR="00CD3D82" w:rsidRPr="00670BBB" w:rsidRDefault="00CD3D82" w:rsidP="00AE5151">
            <w:pPr>
              <w:rPr>
                <w:lang w:val="es-EC"/>
              </w:rPr>
            </w:pPr>
            <w:r w:rsidRPr="00670BBB">
              <w:rPr>
                <w:lang w:val="es-EC"/>
              </w:rPr>
              <w:t>No se requiere puente de potencial externo.</w:t>
            </w:r>
          </w:p>
        </w:tc>
      </w:tr>
      <w:tr w:rsidR="00CD3D82" w:rsidRPr="00D4220F" w14:paraId="291D8E44" w14:textId="77777777" w:rsidTr="00950A98">
        <w:trPr>
          <w:cantSplit/>
          <w:trHeight w:val="113"/>
        </w:trPr>
        <w:tc>
          <w:tcPr>
            <w:tcW w:w="3235" w:type="dxa"/>
            <w:shd w:val="clear" w:color="auto" w:fill="auto"/>
          </w:tcPr>
          <w:p w14:paraId="73E460B6" w14:textId="77777777" w:rsidR="00CD3D82" w:rsidRPr="00670BBB" w:rsidRDefault="00CD3D82" w:rsidP="00AE5151">
            <w:pPr>
              <w:rPr>
                <w:lang w:val="es-EC"/>
              </w:rPr>
            </w:pPr>
            <w:r w:rsidRPr="00670BBB">
              <w:rPr>
                <w:lang w:val="es-EC"/>
              </w:rPr>
              <w:t xml:space="preserve">Fuente de poder: </w:t>
            </w:r>
          </w:p>
        </w:tc>
        <w:tc>
          <w:tcPr>
            <w:tcW w:w="5421" w:type="dxa"/>
            <w:shd w:val="clear" w:color="auto" w:fill="auto"/>
          </w:tcPr>
          <w:p w14:paraId="1B5F110B" w14:textId="38E23C5F" w:rsidR="00CD3D82" w:rsidRPr="00670BBB" w:rsidRDefault="00CD3D82" w:rsidP="00AE5151">
            <w:pPr>
              <w:rPr>
                <w:lang w:val="es-EC"/>
              </w:rPr>
            </w:pPr>
            <w:r w:rsidRPr="00670BBB">
              <w:rPr>
                <w:lang w:val="es-EC"/>
              </w:rPr>
              <w:t xml:space="preserve">Independiente e incorporada a la tarjeta principal  con las respectivas protecciones para </w:t>
            </w:r>
            <w:proofErr w:type="spellStart"/>
            <w:r w:rsidRPr="00670BBB">
              <w:rPr>
                <w:lang w:val="es-EC"/>
              </w:rPr>
              <w:t>transientes</w:t>
            </w:r>
            <w:proofErr w:type="spellEnd"/>
            <w:r w:rsidRPr="00670BBB">
              <w:rPr>
                <w:lang w:val="es-EC"/>
              </w:rPr>
              <w:t xml:space="preserve"> y sobre-tensiones</w:t>
            </w:r>
          </w:p>
        </w:tc>
      </w:tr>
      <w:tr w:rsidR="00CD3D82" w:rsidRPr="00D4220F" w14:paraId="0D8AF921" w14:textId="77777777" w:rsidTr="00950A98">
        <w:trPr>
          <w:cantSplit/>
          <w:trHeight w:val="113"/>
        </w:trPr>
        <w:tc>
          <w:tcPr>
            <w:tcW w:w="3235" w:type="dxa"/>
            <w:shd w:val="clear" w:color="auto" w:fill="auto"/>
          </w:tcPr>
          <w:p w14:paraId="6DE7942D" w14:textId="77777777" w:rsidR="00CD3D82" w:rsidRPr="00670BBB" w:rsidRDefault="00CD3D82" w:rsidP="00AE5151">
            <w:pPr>
              <w:rPr>
                <w:lang w:val="es-EC"/>
              </w:rPr>
            </w:pPr>
            <w:r w:rsidRPr="00670BBB">
              <w:rPr>
                <w:lang w:val="es-EC"/>
              </w:rPr>
              <w:t>Simulador de disco:</w:t>
            </w:r>
          </w:p>
        </w:tc>
        <w:tc>
          <w:tcPr>
            <w:tcW w:w="5421" w:type="dxa"/>
            <w:shd w:val="clear" w:color="auto" w:fill="auto"/>
          </w:tcPr>
          <w:p w14:paraId="682C7B81" w14:textId="77777777" w:rsidR="00CD3D82" w:rsidRPr="00670BBB" w:rsidRDefault="00CD3D82" w:rsidP="00AE5151">
            <w:pPr>
              <w:rPr>
                <w:lang w:val="es-EC"/>
              </w:rPr>
            </w:pPr>
            <w:r w:rsidRPr="00670BBB">
              <w:rPr>
                <w:lang w:val="es-EC"/>
              </w:rPr>
              <w:t>Disponible en pantalla de LCD (</w:t>
            </w:r>
            <w:proofErr w:type="spellStart"/>
            <w:r w:rsidRPr="00670BBB">
              <w:rPr>
                <w:lang w:val="es-EC"/>
              </w:rPr>
              <w:t>display</w:t>
            </w:r>
            <w:proofErr w:type="spellEnd"/>
            <w:r w:rsidRPr="00670BBB">
              <w:rPr>
                <w:lang w:val="es-EC"/>
              </w:rPr>
              <w:t xml:space="preserve">) de fácil revisión en sitio con mínimo equipo de prueba y su constante sea igual al </w:t>
            </w:r>
            <w:proofErr w:type="spellStart"/>
            <w:r w:rsidRPr="00670BBB">
              <w:rPr>
                <w:lang w:val="es-EC"/>
              </w:rPr>
              <w:t>Kh</w:t>
            </w:r>
            <w:proofErr w:type="spellEnd"/>
            <w:r w:rsidRPr="00670BBB">
              <w:rPr>
                <w:lang w:val="es-EC"/>
              </w:rPr>
              <w:t xml:space="preserve"> o </w:t>
            </w:r>
            <w:proofErr w:type="spellStart"/>
            <w:r w:rsidRPr="00670BBB">
              <w:rPr>
                <w:lang w:val="es-EC"/>
              </w:rPr>
              <w:t>Kt</w:t>
            </w:r>
            <w:proofErr w:type="spellEnd"/>
            <w:r w:rsidRPr="00670BBB">
              <w:rPr>
                <w:lang w:val="es-EC"/>
              </w:rPr>
              <w:t xml:space="preserve"> del medidor indicado en placa</w:t>
            </w:r>
          </w:p>
        </w:tc>
      </w:tr>
      <w:tr w:rsidR="00CD3D82" w:rsidRPr="00D4220F" w14:paraId="798EDA53" w14:textId="77777777" w:rsidTr="00950A98">
        <w:trPr>
          <w:cantSplit/>
          <w:trHeight w:val="113"/>
        </w:trPr>
        <w:tc>
          <w:tcPr>
            <w:tcW w:w="3235" w:type="dxa"/>
            <w:shd w:val="clear" w:color="auto" w:fill="auto"/>
          </w:tcPr>
          <w:p w14:paraId="278424BB" w14:textId="77777777" w:rsidR="00CD3D82" w:rsidRPr="00670BBB" w:rsidRDefault="00CD3D82" w:rsidP="00AE5151">
            <w:pPr>
              <w:rPr>
                <w:lang w:val="es-EC"/>
              </w:rPr>
            </w:pPr>
            <w:r w:rsidRPr="00670BBB">
              <w:rPr>
                <w:lang w:val="es-EC"/>
              </w:rPr>
              <w:t>Led de contrastación:</w:t>
            </w:r>
          </w:p>
        </w:tc>
        <w:tc>
          <w:tcPr>
            <w:tcW w:w="5421" w:type="dxa"/>
            <w:shd w:val="clear" w:color="auto" w:fill="auto"/>
          </w:tcPr>
          <w:p w14:paraId="1381E730" w14:textId="77777777" w:rsidR="00CD3D82" w:rsidRPr="00670BBB" w:rsidRDefault="00CD3D82" w:rsidP="00AE5151">
            <w:pPr>
              <w:rPr>
                <w:lang w:val="es-EC"/>
              </w:rPr>
            </w:pPr>
            <w:r w:rsidRPr="00670BBB">
              <w:rPr>
                <w:lang w:val="es-EC"/>
              </w:rPr>
              <w:t xml:space="preserve">LED emisor que sea detectable por equipos de prueba bajo Normas ANSI; y su constante sea igual al </w:t>
            </w:r>
            <w:proofErr w:type="spellStart"/>
            <w:r w:rsidRPr="00670BBB">
              <w:rPr>
                <w:lang w:val="es-EC"/>
              </w:rPr>
              <w:t>Kh</w:t>
            </w:r>
            <w:proofErr w:type="spellEnd"/>
            <w:r w:rsidRPr="00670BBB">
              <w:rPr>
                <w:lang w:val="es-EC"/>
              </w:rPr>
              <w:t xml:space="preserve"> o </w:t>
            </w:r>
            <w:proofErr w:type="spellStart"/>
            <w:r w:rsidRPr="00670BBB">
              <w:rPr>
                <w:lang w:val="es-EC"/>
              </w:rPr>
              <w:t>Kt</w:t>
            </w:r>
            <w:proofErr w:type="spellEnd"/>
            <w:r w:rsidRPr="00670BBB">
              <w:rPr>
                <w:lang w:val="es-EC"/>
              </w:rPr>
              <w:t xml:space="preserve">  del medidor</w:t>
            </w:r>
          </w:p>
        </w:tc>
      </w:tr>
      <w:tr w:rsidR="00CD3D82" w:rsidRPr="00D4220F" w14:paraId="68B6874C" w14:textId="77777777" w:rsidTr="00950A98">
        <w:trPr>
          <w:cantSplit/>
          <w:trHeight w:val="113"/>
        </w:trPr>
        <w:tc>
          <w:tcPr>
            <w:tcW w:w="3235" w:type="dxa"/>
            <w:shd w:val="clear" w:color="auto" w:fill="auto"/>
          </w:tcPr>
          <w:p w14:paraId="785AA3B3" w14:textId="77777777" w:rsidR="00CD3D82" w:rsidRPr="00670BBB" w:rsidRDefault="00CD3D82" w:rsidP="00AE5151">
            <w:pPr>
              <w:rPr>
                <w:lang w:val="es-EC"/>
              </w:rPr>
            </w:pPr>
            <w:r w:rsidRPr="00670BBB">
              <w:rPr>
                <w:lang w:val="es-EC"/>
              </w:rPr>
              <w:t>Registros de facturación (</w:t>
            </w:r>
            <w:proofErr w:type="spellStart"/>
            <w:r w:rsidRPr="00670BBB">
              <w:rPr>
                <w:lang w:val="es-EC"/>
              </w:rPr>
              <w:t>billing</w:t>
            </w:r>
            <w:proofErr w:type="spellEnd"/>
            <w:r w:rsidRPr="00670BBB">
              <w:rPr>
                <w:lang w:val="es-EC"/>
              </w:rPr>
              <w:t>):</w:t>
            </w:r>
          </w:p>
        </w:tc>
        <w:tc>
          <w:tcPr>
            <w:tcW w:w="5421" w:type="dxa"/>
            <w:shd w:val="clear" w:color="auto" w:fill="auto"/>
          </w:tcPr>
          <w:p w14:paraId="48470C7A" w14:textId="77777777" w:rsidR="00CD3D82" w:rsidRPr="00670BBB" w:rsidRDefault="00CD3D82" w:rsidP="00AE5151">
            <w:pPr>
              <w:rPr>
                <w:lang w:val="es-EC"/>
              </w:rPr>
            </w:pPr>
            <w:r w:rsidRPr="00670BBB">
              <w:rPr>
                <w:lang w:val="es-EC"/>
              </w:rPr>
              <w:t> Energías y Demandas Máximas de Activa; Reactiva (recibidos y entregados - Bidireccional); para las diferentes bandas horarias (Tiempos de Uso -TOU).</w:t>
            </w:r>
          </w:p>
        </w:tc>
      </w:tr>
      <w:tr w:rsidR="00CD3D82" w:rsidRPr="00D4220F" w14:paraId="7C8EBF9E" w14:textId="77777777" w:rsidTr="00950A98">
        <w:trPr>
          <w:cantSplit/>
          <w:trHeight w:val="113"/>
        </w:trPr>
        <w:tc>
          <w:tcPr>
            <w:tcW w:w="3235" w:type="dxa"/>
            <w:shd w:val="clear" w:color="auto" w:fill="auto"/>
          </w:tcPr>
          <w:p w14:paraId="3D716CCA" w14:textId="77777777" w:rsidR="00CD3D82" w:rsidRPr="00670BBB" w:rsidRDefault="00CD3D82" w:rsidP="00AE5151">
            <w:pPr>
              <w:rPr>
                <w:lang w:val="es-EC"/>
              </w:rPr>
            </w:pPr>
            <w:r w:rsidRPr="00670BBB">
              <w:rPr>
                <w:lang w:val="es-EC"/>
              </w:rPr>
              <w:t xml:space="preserve">Perfiles de carga (memoria): </w:t>
            </w:r>
          </w:p>
        </w:tc>
        <w:tc>
          <w:tcPr>
            <w:tcW w:w="5421" w:type="dxa"/>
            <w:shd w:val="clear" w:color="auto" w:fill="auto"/>
          </w:tcPr>
          <w:p w14:paraId="436756BA" w14:textId="77777777" w:rsidR="00CD3D82" w:rsidRPr="00670BBB" w:rsidRDefault="00CD3D82" w:rsidP="00AE5151">
            <w:pPr>
              <w:rPr>
                <w:lang w:val="es-EC"/>
              </w:rPr>
            </w:pPr>
            <w:r w:rsidRPr="00670BBB">
              <w:rPr>
                <w:lang w:val="es-EC"/>
              </w:rPr>
              <w:t>Canales de Almacenamiento: Energía Activa; Reactiva (recibidos y/o entregados); perfiles de instrumentación; registro de armónicos, calidad de energía y bitácora de eventos.</w:t>
            </w:r>
          </w:p>
          <w:p w14:paraId="6E76F323" w14:textId="77777777" w:rsidR="00CD3D82" w:rsidRPr="00670BBB" w:rsidRDefault="00CD3D82" w:rsidP="00AE5151">
            <w:pPr>
              <w:rPr>
                <w:lang w:val="es-EC"/>
              </w:rPr>
            </w:pPr>
            <w:r w:rsidRPr="00670BBB">
              <w:rPr>
                <w:lang w:val="es-EC"/>
              </w:rPr>
              <w:t xml:space="preserve">Intervalo de almacenamiento: Programables de </w:t>
            </w:r>
            <w:smartTag w:uri="urn:schemas-microsoft-com:office:smarttags" w:element="metricconverter">
              <w:smartTagPr>
                <w:attr w:name="ProductID" w:val="1 a"/>
              </w:smartTagPr>
              <w:r w:rsidRPr="00670BBB">
                <w:rPr>
                  <w:lang w:val="es-EC"/>
                </w:rPr>
                <w:t>1 a</w:t>
              </w:r>
            </w:smartTag>
            <w:r w:rsidRPr="00670BBB">
              <w:rPr>
                <w:lang w:val="es-EC"/>
              </w:rPr>
              <w:t xml:space="preserve"> 60 minutos para canales de energía e instrumentación.</w:t>
            </w:r>
          </w:p>
          <w:p w14:paraId="645A7030" w14:textId="77777777" w:rsidR="00CD3D82" w:rsidRPr="00670BBB" w:rsidRDefault="00CD3D82" w:rsidP="00AE5151">
            <w:pPr>
              <w:rPr>
                <w:lang w:val="es-EC"/>
              </w:rPr>
            </w:pPr>
            <w:r w:rsidRPr="00670BBB">
              <w:rPr>
                <w:lang w:val="es-EC"/>
              </w:rPr>
              <w:t>Capacidad de almacenamiento: Mínimo 35 días, considerando intervalos de 15 minutos para 10 canales de energía e instrumentación.</w:t>
            </w:r>
          </w:p>
        </w:tc>
      </w:tr>
      <w:tr w:rsidR="00CD3D82" w:rsidRPr="00D4220F" w14:paraId="73059010" w14:textId="77777777" w:rsidTr="00950A98">
        <w:trPr>
          <w:cantSplit/>
          <w:trHeight w:val="113"/>
        </w:trPr>
        <w:tc>
          <w:tcPr>
            <w:tcW w:w="3235" w:type="dxa"/>
            <w:shd w:val="clear" w:color="auto" w:fill="auto"/>
          </w:tcPr>
          <w:p w14:paraId="0B5A1CF8" w14:textId="77777777" w:rsidR="00CD3D82" w:rsidRPr="00670BBB" w:rsidRDefault="00CD3D82" w:rsidP="00AE5151">
            <w:pPr>
              <w:rPr>
                <w:lang w:val="es-EC"/>
              </w:rPr>
            </w:pPr>
            <w:r w:rsidRPr="00670BBB">
              <w:rPr>
                <w:lang w:val="es-EC"/>
              </w:rPr>
              <w:t>Perfiles de Instrumentación:</w:t>
            </w:r>
          </w:p>
        </w:tc>
        <w:tc>
          <w:tcPr>
            <w:tcW w:w="5421" w:type="dxa"/>
            <w:shd w:val="clear" w:color="auto" w:fill="auto"/>
          </w:tcPr>
          <w:p w14:paraId="1B160048" w14:textId="77777777" w:rsidR="00CD3D82" w:rsidRPr="00D4220F" w:rsidRDefault="00CD3D82" w:rsidP="00AE5151">
            <w:pPr>
              <w:pStyle w:val="Textoindependiente"/>
              <w:rPr>
                <w:rFonts w:ascii="Calibri" w:eastAsia="Times" w:hAnsi="Calibri"/>
                <w:sz w:val="20"/>
                <w:lang w:val="es-EC" w:eastAsia="en-US"/>
              </w:rPr>
            </w:pPr>
            <w:r w:rsidRPr="00D4220F">
              <w:rPr>
                <w:rFonts w:ascii="Calibri" w:eastAsia="Times" w:hAnsi="Calibri"/>
                <w:sz w:val="20"/>
                <w:lang w:val="es-EC" w:eastAsia="en-US"/>
              </w:rPr>
              <w:t> </w:t>
            </w:r>
            <w:proofErr w:type="spellStart"/>
            <w:r w:rsidRPr="00D4220F">
              <w:rPr>
                <w:rFonts w:ascii="Calibri" w:eastAsia="Times" w:hAnsi="Calibri"/>
                <w:sz w:val="20"/>
                <w:lang w:val="es-EC" w:eastAsia="en-US"/>
              </w:rPr>
              <w:t>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Ib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Ic</w:t>
            </w:r>
            <w:proofErr w:type="spellEnd"/>
            <w:r w:rsidRPr="00D4220F">
              <w:rPr>
                <w:rFonts w:ascii="Calibri" w:eastAsia="Times" w:hAnsi="Calibri"/>
                <w:sz w:val="20"/>
                <w:lang w:val="es-EC" w:eastAsia="en-US"/>
              </w:rPr>
              <w:t xml:space="preserve">, Va, </w:t>
            </w:r>
            <w:proofErr w:type="spellStart"/>
            <w:r w:rsidRPr="00D4220F">
              <w:rPr>
                <w:rFonts w:ascii="Calibri" w:eastAsia="Times" w:hAnsi="Calibri"/>
                <w:sz w:val="20"/>
                <w:lang w:val="es-EC" w:eastAsia="en-US"/>
              </w:rPr>
              <w:t>Vb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Vc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θVb</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θVc</w:t>
            </w:r>
            <w:proofErr w:type="spellEnd"/>
          </w:p>
          <w:p w14:paraId="361587C0" w14:textId="77777777" w:rsidR="00CD3D82" w:rsidRPr="00670BBB" w:rsidRDefault="00CD3D82" w:rsidP="00AE5151">
            <w:pPr>
              <w:rPr>
                <w:lang w:val="es-EC"/>
              </w:rPr>
            </w:pPr>
            <w:r w:rsidRPr="00670BBB">
              <w:rPr>
                <w:lang w:val="es-EC"/>
              </w:rPr>
              <w:t>Resolución de 15 min cada registro completo</w:t>
            </w:r>
          </w:p>
        </w:tc>
      </w:tr>
      <w:tr w:rsidR="00CD3D82" w:rsidRPr="00D4220F" w14:paraId="217DA0C6" w14:textId="77777777" w:rsidTr="00950A98">
        <w:trPr>
          <w:cantSplit/>
          <w:trHeight w:val="113"/>
        </w:trPr>
        <w:tc>
          <w:tcPr>
            <w:tcW w:w="3235" w:type="dxa"/>
            <w:shd w:val="clear" w:color="auto" w:fill="auto"/>
          </w:tcPr>
          <w:p w14:paraId="3774A24F" w14:textId="77777777" w:rsidR="00CD3D82" w:rsidRPr="00670BBB" w:rsidRDefault="00CD3D82" w:rsidP="00AE5151">
            <w:pPr>
              <w:rPr>
                <w:lang w:val="es-EC"/>
              </w:rPr>
            </w:pPr>
            <w:r w:rsidRPr="00670BBB">
              <w:rPr>
                <w:lang w:val="es-EC"/>
              </w:rPr>
              <w:t>Tiempo de Uso:</w:t>
            </w:r>
          </w:p>
        </w:tc>
        <w:tc>
          <w:tcPr>
            <w:tcW w:w="5421" w:type="dxa"/>
            <w:shd w:val="clear" w:color="auto" w:fill="auto"/>
          </w:tcPr>
          <w:p w14:paraId="10838B24" w14:textId="77777777" w:rsidR="00CD3D82" w:rsidRPr="00670BBB" w:rsidRDefault="00CD3D82" w:rsidP="00AE5151">
            <w:pPr>
              <w:rPr>
                <w:lang w:val="es-EC"/>
              </w:rPr>
            </w:pPr>
            <w:r w:rsidRPr="00670BBB">
              <w:rPr>
                <w:lang w:val="es-EC"/>
              </w:rPr>
              <w:t xml:space="preserve">Mínimo 4 tarifas, 3 tipos de días; “día de la semana” (WEEKDAY), “fin semana” (WEEKEND) y “feriado”(HOLIDAY); calendario para fijar fechas fijas recurrentes y no recurrentes  con acciones programables de </w:t>
            </w:r>
            <w:proofErr w:type="spellStart"/>
            <w:r w:rsidRPr="00670BBB">
              <w:rPr>
                <w:lang w:val="es-EC"/>
              </w:rPr>
              <w:t>reset</w:t>
            </w:r>
            <w:proofErr w:type="spellEnd"/>
            <w:r w:rsidRPr="00670BBB">
              <w:rPr>
                <w:lang w:val="es-EC"/>
              </w:rPr>
              <w:t xml:space="preserve"> , auto-lectura, </w:t>
            </w:r>
            <w:proofErr w:type="spellStart"/>
            <w:r w:rsidRPr="00670BBB">
              <w:rPr>
                <w:lang w:val="es-EC"/>
              </w:rPr>
              <w:t>etc</w:t>
            </w:r>
            <w:proofErr w:type="spellEnd"/>
          </w:p>
        </w:tc>
      </w:tr>
      <w:tr w:rsidR="00CD3D82" w:rsidRPr="00D4220F" w14:paraId="37DEA604" w14:textId="77777777" w:rsidTr="00950A98">
        <w:trPr>
          <w:cantSplit/>
          <w:trHeight w:val="113"/>
        </w:trPr>
        <w:tc>
          <w:tcPr>
            <w:tcW w:w="3235" w:type="dxa"/>
            <w:shd w:val="clear" w:color="auto" w:fill="auto"/>
          </w:tcPr>
          <w:p w14:paraId="6B8D8459" w14:textId="77777777" w:rsidR="00CD3D82" w:rsidRPr="00670BBB" w:rsidRDefault="00CD3D82" w:rsidP="00AE5151">
            <w:pPr>
              <w:rPr>
                <w:lang w:val="es-EC"/>
              </w:rPr>
            </w:pPr>
            <w:r w:rsidRPr="00670BBB">
              <w:rPr>
                <w:lang w:val="es-EC"/>
              </w:rPr>
              <w:t>Perdidas en elementos:</w:t>
            </w:r>
          </w:p>
        </w:tc>
        <w:tc>
          <w:tcPr>
            <w:tcW w:w="5421" w:type="dxa"/>
            <w:shd w:val="clear" w:color="auto" w:fill="auto"/>
          </w:tcPr>
          <w:p w14:paraId="2F1B41EB" w14:textId="77777777" w:rsidR="00CD3D82" w:rsidRPr="00670BBB" w:rsidRDefault="00CD3D82" w:rsidP="00AE5151">
            <w:pPr>
              <w:rPr>
                <w:lang w:val="es-EC"/>
              </w:rPr>
            </w:pPr>
            <w:r w:rsidRPr="00670BBB">
              <w:rPr>
                <w:lang w:val="es-EC"/>
              </w:rPr>
              <w:t xml:space="preserve">Potencial: &lt; 1.3 W  </w:t>
            </w:r>
          </w:p>
          <w:p w14:paraId="43BCAA50" w14:textId="77777777" w:rsidR="00CD3D82" w:rsidRPr="00670BBB" w:rsidRDefault="00CD3D82" w:rsidP="00AE5151">
            <w:pPr>
              <w:rPr>
                <w:lang w:val="es-EC"/>
              </w:rPr>
            </w:pPr>
            <w:r w:rsidRPr="00670BBB">
              <w:rPr>
                <w:lang w:val="es-EC"/>
              </w:rPr>
              <w:t>Corriente: &lt; 0.5 W</w:t>
            </w:r>
          </w:p>
        </w:tc>
      </w:tr>
      <w:tr w:rsidR="00CD3D82" w:rsidRPr="00D4220F" w14:paraId="708A8398" w14:textId="77777777" w:rsidTr="00950A98">
        <w:trPr>
          <w:cantSplit/>
          <w:trHeight w:val="113"/>
        </w:trPr>
        <w:tc>
          <w:tcPr>
            <w:tcW w:w="3235" w:type="dxa"/>
            <w:shd w:val="clear" w:color="auto" w:fill="auto"/>
          </w:tcPr>
          <w:p w14:paraId="7393B0F4" w14:textId="77777777" w:rsidR="00CD3D82" w:rsidRPr="00670BBB" w:rsidRDefault="00CD3D82" w:rsidP="00AE5151">
            <w:pPr>
              <w:rPr>
                <w:lang w:val="es-EC"/>
              </w:rPr>
            </w:pPr>
            <w:r w:rsidRPr="00670BBB">
              <w:rPr>
                <w:lang w:val="es-EC"/>
              </w:rPr>
              <w:t>Actualizaciones:</w:t>
            </w:r>
          </w:p>
        </w:tc>
        <w:tc>
          <w:tcPr>
            <w:tcW w:w="5421" w:type="dxa"/>
            <w:shd w:val="clear" w:color="auto" w:fill="auto"/>
          </w:tcPr>
          <w:p w14:paraId="03F8881D" w14:textId="77777777" w:rsidR="00CD3D82" w:rsidRPr="00670BBB" w:rsidRDefault="00CD3D82" w:rsidP="00AE5151">
            <w:pPr>
              <w:rPr>
                <w:lang w:val="es-EC"/>
              </w:rPr>
            </w:pPr>
            <w:r w:rsidRPr="00670BBB">
              <w:rPr>
                <w:lang w:val="es-EC"/>
              </w:rPr>
              <w:t>Mediante software o tarjetas incorporables al medidor </w:t>
            </w:r>
          </w:p>
        </w:tc>
      </w:tr>
      <w:tr w:rsidR="00CD3D82" w:rsidRPr="00D4220F" w14:paraId="2403C194" w14:textId="77777777" w:rsidTr="00950A98">
        <w:trPr>
          <w:cantSplit/>
          <w:trHeight w:val="113"/>
        </w:trPr>
        <w:tc>
          <w:tcPr>
            <w:tcW w:w="3235" w:type="dxa"/>
            <w:shd w:val="clear" w:color="auto" w:fill="auto"/>
          </w:tcPr>
          <w:p w14:paraId="0CE74DDE" w14:textId="77777777" w:rsidR="00CD3D82" w:rsidRPr="00670BBB" w:rsidRDefault="00CD3D82" w:rsidP="00AE5151">
            <w:pPr>
              <w:rPr>
                <w:lang w:val="es-EC"/>
              </w:rPr>
            </w:pPr>
            <w:r w:rsidRPr="00670BBB">
              <w:rPr>
                <w:lang w:val="es-EC"/>
              </w:rPr>
              <w:t>Parametrización:</w:t>
            </w:r>
          </w:p>
        </w:tc>
        <w:tc>
          <w:tcPr>
            <w:tcW w:w="5421" w:type="dxa"/>
            <w:shd w:val="clear" w:color="auto" w:fill="auto"/>
          </w:tcPr>
          <w:p w14:paraId="20A2E3A4" w14:textId="77777777" w:rsidR="00CD3D82" w:rsidRPr="00670BBB" w:rsidRDefault="00CD3D82" w:rsidP="00AE5151">
            <w:pPr>
              <w:rPr>
                <w:lang w:val="es-EC"/>
              </w:rPr>
            </w:pPr>
            <w:r w:rsidRPr="00670BBB">
              <w:rPr>
                <w:lang w:val="es-EC"/>
              </w:rPr>
              <w:t xml:space="preserve">Programable mediante software propietario; a través de lector óptico; compatible con lectores ópticos bajo norma ANSI o </w:t>
            </w:r>
            <w:proofErr w:type="spellStart"/>
            <w:r w:rsidRPr="00670BBB">
              <w:rPr>
                <w:lang w:val="es-EC"/>
              </w:rPr>
              <w:t>parametrizacion</w:t>
            </w:r>
            <w:proofErr w:type="spellEnd"/>
            <w:r w:rsidRPr="00670BBB">
              <w:rPr>
                <w:lang w:val="es-EC"/>
              </w:rPr>
              <w:t xml:space="preserve"> sumini</w:t>
            </w:r>
            <w:r>
              <w:rPr>
                <w:lang w:val="es-EC"/>
              </w:rPr>
              <w:t>strada por CNEL EP</w:t>
            </w:r>
            <w:r w:rsidRPr="00670BBB">
              <w:rPr>
                <w:lang w:val="es-EC"/>
              </w:rPr>
              <w:t xml:space="preserve"> para su </w:t>
            </w:r>
            <w:r>
              <w:rPr>
                <w:lang w:val="es-EC"/>
              </w:rPr>
              <w:t>p</w:t>
            </w:r>
            <w:r w:rsidRPr="00670BBB">
              <w:rPr>
                <w:lang w:val="es-EC"/>
              </w:rPr>
              <w:t xml:space="preserve">rogramación en fábrica de acuerdo a lo </w:t>
            </w:r>
            <w:r>
              <w:rPr>
                <w:lang w:val="es-EC"/>
              </w:rPr>
              <w:t>solicitado por la CNEL EP.</w:t>
            </w:r>
          </w:p>
        </w:tc>
      </w:tr>
      <w:tr w:rsidR="00CD3D82" w:rsidRPr="00D4220F" w14:paraId="091B9B96" w14:textId="77777777" w:rsidTr="00950A98">
        <w:trPr>
          <w:cantSplit/>
          <w:trHeight w:val="113"/>
        </w:trPr>
        <w:tc>
          <w:tcPr>
            <w:tcW w:w="3235" w:type="dxa"/>
            <w:shd w:val="clear" w:color="auto" w:fill="auto"/>
          </w:tcPr>
          <w:p w14:paraId="3F260AAE" w14:textId="77777777" w:rsidR="00CD3D82" w:rsidRPr="00670BBB" w:rsidRDefault="00CD3D82" w:rsidP="00AE5151">
            <w:pPr>
              <w:rPr>
                <w:lang w:val="es-EC"/>
              </w:rPr>
            </w:pPr>
            <w:r w:rsidRPr="00670BBB">
              <w:rPr>
                <w:lang w:val="es-EC"/>
              </w:rPr>
              <w:lastRenderedPageBreak/>
              <w:t>Sistema de Comunicación:</w:t>
            </w:r>
          </w:p>
        </w:tc>
        <w:tc>
          <w:tcPr>
            <w:tcW w:w="5421" w:type="dxa"/>
            <w:shd w:val="clear" w:color="auto" w:fill="auto"/>
          </w:tcPr>
          <w:p w14:paraId="31748CBA" w14:textId="77777777" w:rsidR="00CD3D82" w:rsidRPr="00670BBB" w:rsidRDefault="00CD3D82" w:rsidP="00AE5151">
            <w:pPr>
              <w:rPr>
                <w:lang w:val="es-EC"/>
              </w:rPr>
            </w:pPr>
            <w:r w:rsidRPr="00670BBB">
              <w:rPr>
                <w:lang w:val="es-EC"/>
              </w:rPr>
              <w:t xml:space="preserve">Tarjeta de Comunicación: Inalámbrica RF AMI </w:t>
            </w:r>
            <w:proofErr w:type="spellStart"/>
            <w:r w:rsidRPr="00670BBB">
              <w:rPr>
                <w:lang w:val="es-EC"/>
              </w:rPr>
              <w:t>Mesh</w:t>
            </w:r>
            <w:proofErr w:type="spellEnd"/>
            <w:r w:rsidRPr="00670BBB">
              <w:rPr>
                <w:lang w:val="es-EC"/>
              </w:rPr>
              <w:t xml:space="preserve"> auto-configurable, embebida dentro del medidor.</w:t>
            </w:r>
          </w:p>
          <w:p w14:paraId="5F479B67" w14:textId="77777777" w:rsidR="00CD3D82" w:rsidRPr="00670BBB" w:rsidRDefault="00CD3D82" w:rsidP="00AE5151">
            <w:pPr>
              <w:rPr>
                <w:lang w:val="es-EC"/>
              </w:rPr>
            </w:pPr>
            <w:r w:rsidRPr="00670BBB">
              <w:rPr>
                <w:lang w:val="es-EC"/>
              </w:rPr>
              <w:t>Protocolo de Comunicación: Compatibilidad con cualquiera de los siguientes motores de recolección de datos:</w:t>
            </w:r>
          </w:p>
          <w:p w14:paraId="5921A478" w14:textId="77777777" w:rsidR="00CD3D82" w:rsidRPr="005E525D" w:rsidRDefault="00CD3D82" w:rsidP="00AE5151">
            <w:pPr>
              <w:rPr>
                <w:lang w:val="es-EC"/>
              </w:rPr>
            </w:pPr>
            <w:r w:rsidRPr="005E525D">
              <w:rPr>
                <w:lang w:val="es-EC"/>
              </w:rPr>
              <w:t xml:space="preserve">•          </w:t>
            </w:r>
            <w:proofErr w:type="spellStart"/>
            <w:r w:rsidRPr="005E525D">
              <w:rPr>
                <w:lang w:val="es-EC"/>
              </w:rPr>
              <w:t>UnitySuite</w:t>
            </w:r>
            <w:proofErr w:type="spellEnd"/>
            <w:r w:rsidRPr="005E525D">
              <w:rPr>
                <w:lang w:val="es-EC"/>
              </w:rPr>
              <w:t xml:space="preserve"> 9.9.8 </w:t>
            </w:r>
          </w:p>
          <w:p w14:paraId="7AAF7891" w14:textId="77777777" w:rsidR="00CD3D82" w:rsidRPr="005E525D" w:rsidRDefault="00CD3D82" w:rsidP="00AE5151">
            <w:pPr>
              <w:rPr>
                <w:lang w:val="es-EC"/>
              </w:rPr>
            </w:pPr>
            <w:r w:rsidRPr="005E525D">
              <w:rPr>
                <w:lang w:val="es-EC"/>
              </w:rPr>
              <w:t xml:space="preserve">•          </w:t>
            </w:r>
            <w:proofErr w:type="spellStart"/>
            <w:r w:rsidRPr="005E525D">
              <w:rPr>
                <w:lang w:val="es-EC"/>
              </w:rPr>
              <w:t>OpenWay</w:t>
            </w:r>
            <w:proofErr w:type="spellEnd"/>
            <w:r w:rsidRPr="005E525D">
              <w:rPr>
                <w:lang w:val="es-EC"/>
              </w:rPr>
              <w:t xml:space="preserve"> 7.0 </w:t>
            </w:r>
          </w:p>
          <w:p w14:paraId="38B13EDF" w14:textId="77777777" w:rsidR="00CD3D82" w:rsidRPr="00D4220F" w:rsidRDefault="00CD3D82" w:rsidP="00AE5151">
            <w:pPr>
              <w:rPr>
                <w:lang w:val="es-EC"/>
              </w:rPr>
            </w:pPr>
            <w:r w:rsidRPr="00D4220F">
              <w:rPr>
                <w:lang w:val="es-EC"/>
              </w:rPr>
              <w:t xml:space="preserve">•          </w:t>
            </w:r>
            <w:proofErr w:type="spellStart"/>
            <w:r w:rsidRPr="00D4220F">
              <w:rPr>
                <w:lang w:val="es-EC"/>
              </w:rPr>
              <w:t>Connexo</w:t>
            </w:r>
            <w:proofErr w:type="spellEnd"/>
            <w:r w:rsidRPr="00D4220F">
              <w:rPr>
                <w:lang w:val="es-EC"/>
              </w:rPr>
              <w:t xml:space="preserve"> </w:t>
            </w:r>
            <w:proofErr w:type="spellStart"/>
            <w:r w:rsidRPr="00D4220F">
              <w:rPr>
                <w:lang w:val="es-EC"/>
              </w:rPr>
              <w:t>Netsense</w:t>
            </w:r>
            <w:proofErr w:type="spellEnd"/>
            <w:r w:rsidRPr="00D4220F">
              <w:rPr>
                <w:lang w:val="es-EC"/>
              </w:rPr>
              <w:t xml:space="preserve"> 11.2 </w:t>
            </w:r>
          </w:p>
          <w:p w14:paraId="02C5D5F2" w14:textId="77777777" w:rsidR="00CD3D82" w:rsidRPr="00670BBB" w:rsidRDefault="00CD3D82" w:rsidP="00AE5151">
            <w:pPr>
              <w:rPr>
                <w:lang w:val="es-EC"/>
              </w:rPr>
            </w:pPr>
            <w:r w:rsidRPr="00670BBB">
              <w:rPr>
                <w:lang w:val="es-EC"/>
              </w:rPr>
              <w:t>Para lo cual se deberá presentar certificado de compatibilidad de la empresa fabricante del motor de recolección.</w:t>
            </w:r>
          </w:p>
          <w:p w14:paraId="7AAD4BB9" w14:textId="77777777" w:rsidR="00CD3D82" w:rsidRPr="00670BBB" w:rsidRDefault="00CD3D82" w:rsidP="00AE5151">
            <w:pPr>
              <w:rPr>
                <w:lang w:val="es-EC"/>
              </w:rPr>
            </w:pPr>
            <w:r w:rsidRPr="00670BBB">
              <w:rPr>
                <w:lang w:val="es-EC"/>
              </w:rPr>
              <w:t>Frecuencia: 902-928 MHz o 2.405–2.495 GHz (frecuencias no licenciadas)                   </w:t>
            </w:r>
          </w:p>
          <w:p w14:paraId="653EFBDB" w14:textId="77777777" w:rsidR="00CD3D82" w:rsidRPr="00670BBB" w:rsidRDefault="00CD3D82" w:rsidP="00AE5151">
            <w:pPr>
              <w:rPr>
                <w:lang w:val="es-EC"/>
              </w:rPr>
            </w:pPr>
            <w:r w:rsidRPr="00670BBB">
              <w:rPr>
                <w:lang w:val="es-EC"/>
              </w:rPr>
              <w:t>Homologación: Certificado de ARCOTEL (Agencia de Regulación y Control de las Telecomunicaciones).</w:t>
            </w:r>
          </w:p>
          <w:p w14:paraId="421B16B3" w14:textId="77777777" w:rsidR="00CD3D82" w:rsidRDefault="00CD3D82" w:rsidP="00AE5151">
            <w:pPr>
              <w:rPr>
                <w:lang w:val="es-EC"/>
              </w:rPr>
            </w:pPr>
            <w:r w:rsidRPr="00670BBB">
              <w:rPr>
                <w:lang w:val="es-EC"/>
              </w:rPr>
              <w:t>Antena: Embebida dentro del medidor.</w:t>
            </w:r>
            <w:r w:rsidR="00955EF7">
              <w:rPr>
                <w:lang w:val="es-EC"/>
              </w:rPr>
              <w:t xml:space="preserve"> (Potencia &lt;1000mW , </w:t>
            </w:r>
          </w:p>
          <w:p w14:paraId="3C50F6DF" w14:textId="2DD2C9B3" w:rsidR="00955EF7" w:rsidRPr="00D4220F" w:rsidRDefault="00955EF7" w:rsidP="00AE5151">
            <w:pPr>
              <w:rPr>
                <w:lang w:val="es-EC"/>
              </w:rPr>
            </w:pPr>
            <w:r>
              <w:rPr>
                <w:lang w:val="es-EC"/>
              </w:rPr>
              <w:t>Velocidad de transmisión &gt; 10</w:t>
            </w:r>
            <w:r w:rsidR="00AE5151">
              <w:rPr>
                <w:lang w:val="es-EC"/>
              </w:rPr>
              <w:t>0</w:t>
            </w:r>
            <w:r>
              <w:rPr>
                <w:lang w:val="es-EC"/>
              </w:rPr>
              <w:t>kbps</w:t>
            </w:r>
          </w:p>
        </w:tc>
      </w:tr>
    </w:tbl>
    <w:p w14:paraId="032C836A" w14:textId="2442ABD8" w:rsidR="00CD3D82" w:rsidRDefault="00CD3D82" w:rsidP="00AE5151">
      <w:pPr>
        <w:rPr>
          <w:lang w:val="es-EC"/>
        </w:rPr>
      </w:pPr>
    </w:p>
    <w:p w14:paraId="39019399" w14:textId="6A4ED668" w:rsidR="00650D6D" w:rsidRPr="00D4220F" w:rsidRDefault="00650D6D" w:rsidP="00D4220F">
      <w:pPr>
        <w:pStyle w:val="Ttulo1"/>
        <w:ind w:left="0"/>
        <w:rPr>
          <w:rFonts w:ascii="Calibri" w:hAnsi="Calibri"/>
          <w:sz w:val="20"/>
          <w:lang w:val="es-EC"/>
        </w:rPr>
      </w:pPr>
      <w:r w:rsidRPr="00D4220F">
        <w:rPr>
          <w:rFonts w:ascii="Calibri" w:hAnsi="Calibri"/>
          <w:sz w:val="20"/>
          <w:lang w:val="es-EC"/>
        </w:rPr>
        <w:t>2.3. MEDIDOR ELECTRONICO MULTIFUNCION FORMA 4S CLASE 20 120-480V AMI RF</w:t>
      </w:r>
    </w:p>
    <w:tbl>
      <w:tblPr>
        <w:tblStyle w:val="Tablaconcuadrcula"/>
        <w:tblW w:w="8500" w:type="dxa"/>
        <w:tblLook w:val="04A0" w:firstRow="1" w:lastRow="0" w:firstColumn="1" w:lastColumn="0" w:noHBand="0" w:noVBand="1"/>
      </w:tblPr>
      <w:tblGrid>
        <w:gridCol w:w="2830"/>
        <w:gridCol w:w="5670"/>
      </w:tblGrid>
      <w:tr w:rsidR="00650D6D" w:rsidRPr="00D4220F" w14:paraId="0B7F713B" w14:textId="77777777" w:rsidTr="00D4220F">
        <w:trPr>
          <w:cantSplit/>
          <w:trHeight w:val="113"/>
          <w:tblHeader/>
        </w:trPr>
        <w:tc>
          <w:tcPr>
            <w:tcW w:w="2830" w:type="dxa"/>
            <w:shd w:val="clear" w:color="auto" w:fill="9CC2E5" w:themeFill="accent1" w:themeFillTint="99"/>
            <w:vAlign w:val="center"/>
          </w:tcPr>
          <w:p w14:paraId="0C882522" w14:textId="77777777" w:rsidR="00650D6D" w:rsidRPr="00D4220F" w:rsidRDefault="00650D6D" w:rsidP="00D4220F">
            <w:pPr>
              <w:jc w:val="center"/>
              <w:rPr>
                <w:lang w:val="es-EC" w:eastAsia="en-US"/>
              </w:rPr>
            </w:pPr>
            <w:r w:rsidRPr="00D4220F">
              <w:rPr>
                <w:lang w:val="es-EC" w:eastAsia="en-US"/>
              </w:rPr>
              <w:t>CARACTERISTICA</w:t>
            </w:r>
          </w:p>
        </w:tc>
        <w:tc>
          <w:tcPr>
            <w:tcW w:w="5670" w:type="dxa"/>
            <w:shd w:val="clear" w:color="auto" w:fill="9CC2E5" w:themeFill="accent1" w:themeFillTint="99"/>
            <w:vAlign w:val="center"/>
          </w:tcPr>
          <w:p w14:paraId="5E0546F1" w14:textId="77777777" w:rsidR="00650D6D" w:rsidRPr="00D4220F" w:rsidRDefault="00650D6D" w:rsidP="00D4220F">
            <w:pPr>
              <w:jc w:val="center"/>
              <w:rPr>
                <w:lang w:val="es-EC" w:eastAsia="en-US"/>
              </w:rPr>
            </w:pPr>
            <w:r w:rsidRPr="00D4220F">
              <w:rPr>
                <w:lang w:val="es-EC" w:eastAsia="en-US"/>
              </w:rPr>
              <w:t>DESCRIPCION</w:t>
            </w:r>
          </w:p>
        </w:tc>
      </w:tr>
      <w:tr w:rsidR="00650D6D" w:rsidRPr="00D4220F" w14:paraId="6165D697" w14:textId="77777777" w:rsidTr="00950A98">
        <w:trPr>
          <w:cantSplit/>
          <w:trHeight w:val="113"/>
        </w:trPr>
        <w:tc>
          <w:tcPr>
            <w:tcW w:w="2830" w:type="dxa"/>
            <w:vAlign w:val="center"/>
          </w:tcPr>
          <w:p w14:paraId="3327AA91" w14:textId="77777777" w:rsidR="00650D6D" w:rsidRPr="00D4220F" w:rsidRDefault="00650D6D" w:rsidP="00950A98">
            <w:pPr>
              <w:rPr>
                <w:lang w:val="es-EC" w:eastAsia="en-US"/>
              </w:rPr>
            </w:pPr>
            <w:r w:rsidRPr="00D4220F">
              <w:rPr>
                <w:lang w:val="es-EC" w:eastAsia="en-US"/>
              </w:rPr>
              <w:t>Tipo:</w:t>
            </w:r>
          </w:p>
        </w:tc>
        <w:tc>
          <w:tcPr>
            <w:tcW w:w="5670" w:type="dxa"/>
            <w:vAlign w:val="center"/>
          </w:tcPr>
          <w:p w14:paraId="13C7571E" w14:textId="77777777" w:rsidR="00650D6D" w:rsidRPr="00D4220F" w:rsidRDefault="00650D6D" w:rsidP="00950A98">
            <w:pPr>
              <w:rPr>
                <w:lang w:val="es-EC" w:eastAsia="en-US"/>
              </w:rPr>
            </w:pPr>
            <w:r w:rsidRPr="00D4220F">
              <w:rPr>
                <w:lang w:val="es-EC" w:eastAsia="en-US"/>
              </w:rPr>
              <w:t>Socket</w:t>
            </w:r>
          </w:p>
        </w:tc>
      </w:tr>
      <w:tr w:rsidR="00650D6D" w:rsidRPr="00D4220F" w14:paraId="2167C76B" w14:textId="77777777" w:rsidTr="00950A98">
        <w:trPr>
          <w:cantSplit/>
          <w:trHeight w:val="113"/>
        </w:trPr>
        <w:tc>
          <w:tcPr>
            <w:tcW w:w="2830" w:type="dxa"/>
            <w:vAlign w:val="center"/>
          </w:tcPr>
          <w:p w14:paraId="1AE63DA4" w14:textId="77777777" w:rsidR="00650D6D" w:rsidRPr="00D4220F" w:rsidRDefault="00650D6D" w:rsidP="00950A98">
            <w:pPr>
              <w:rPr>
                <w:lang w:val="es-EC" w:eastAsia="en-US"/>
              </w:rPr>
            </w:pPr>
            <w:r w:rsidRPr="00D4220F">
              <w:rPr>
                <w:lang w:val="es-EC" w:eastAsia="en-US"/>
              </w:rPr>
              <w:t>Capacidad máxima:</w:t>
            </w:r>
          </w:p>
        </w:tc>
        <w:tc>
          <w:tcPr>
            <w:tcW w:w="5670" w:type="dxa"/>
            <w:vAlign w:val="center"/>
          </w:tcPr>
          <w:p w14:paraId="0DD78DCE" w14:textId="77777777" w:rsidR="00650D6D" w:rsidRPr="00D4220F" w:rsidRDefault="00650D6D" w:rsidP="00950A98">
            <w:pPr>
              <w:rPr>
                <w:lang w:val="es-EC" w:eastAsia="en-US"/>
              </w:rPr>
            </w:pPr>
            <w:r w:rsidRPr="00D4220F">
              <w:rPr>
                <w:lang w:val="es-EC" w:eastAsia="en-US"/>
              </w:rPr>
              <w:t xml:space="preserve">20 </w:t>
            </w:r>
            <w:proofErr w:type="spellStart"/>
            <w:r w:rsidRPr="00D4220F">
              <w:rPr>
                <w:lang w:val="es-EC" w:eastAsia="en-US"/>
              </w:rPr>
              <w:t>Amp</w:t>
            </w:r>
            <w:proofErr w:type="spellEnd"/>
            <w:r w:rsidRPr="00D4220F">
              <w:rPr>
                <w:lang w:val="es-EC" w:eastAsia="en-US"/>
              </w:rPr>
              <w:t>. (Clase 20).</w:t>
            </w:r>
          </w:p>
        </w:tc>
      </w:tr>
      <w:tr w:rsidR="00650D6D" w:rsidRPr="00D4220F" w14:paraId="3B7A699F" w14:textId="77777777" w:rsidTr="00950A98">
        <w:trPr>
          <w:cantSplit/>
          <w:trHeight w:val="113"/>
        </w:trPr>
        <w:tc>
          <w:tcPr>
            <w:tcW w:w="2830" w:type="dxa"/>
            <w:vAlign w:val="center"/>
          </w:tcPr>
          <w:p w14:paraId="255A1476" w14:textId="77777777" w:rsidR="00650D6D" w:rsidRPr="00D4220F" w:rsidRDefault="00650D6D" w:rsidP="00950A98">
            <w:pPr>
              <w:rPr>
                <w:lang w:val="es-EC" w:eastAsia="en-US"/>
              </w:rPr>
            </w:pPr>
            <w:r w:rsidRPr="00D4220F">
              <w:rPr>
                <w:lang w:val="es-EC" w:eastAsia="en-US"/>
              </w:rPr>
              <w:t>Corriente de prueba:</w:t>
            </w:r>
          </w:p>
        </w:tc>
        <w:tc>
          <w:tcPr>
            <w:tcW w:w="5670" w:type="dxa"/>
            <w:vAlign w:val="center"/>
          </w:tcPr>
          <w:p w14:paraId="0BCFBC60" w14:textId="77777777" w:rsidR="00650D6D" w:rsidRPr="00D4220F" w:rsidRDefault="00650D6D" w:rsidP="00950A98">
            <w:pPr>
              <w:rPr>
                <w:lang w:val="es-EC" w:eastAsia="en-US"/>
              </w:rPr>
            </w:pPr>
            <w:r w:rsidRPr="00D4220F">
              <w:rPr>
                <w:lang w:val="es-EC" w:eastAsia="en-US"/>
              </w:rPr>
              <w:t xml:space="preserve">2.5 </w:t>
            </w:r>
            <w:proofErr w:type="spellStart"/>
            <w:r w:rsidRPr="00D4220F">
              <w:rPr>
                <w:lang w:val="es-EC" w:eastAsia="en-US"/>
              </w:rPr>
              <w:t>Amp</w:t>
            </w:r>
            <w:proofErr w:type="spellEnd"/>
            <w:r w:rsidRPr="00D4220F">
              <w:rPr>
                <w:lang w:val="es-EC" w:eastAsia="en-US"/>
              </w:rPr>
              <w:t>.</w:t>
            </w:r>
          </w:p>
        </w:tc>
      </w:tr>
      <w:tr w:rsidR="00650D6D" w:rsidRPr="00D4220F" w14:paraId="247FDB07" w14:textId="77777777" w:rsidTr="00950A98">
        <w:trPr>
          <w:cantSplit/>
          <w:trHeight w:val="113"/>
        </w:trPr>
        <w:tc>
          <w:tcPr>
            <w:tcW w:w="2830" w:type="dxa"/>
            <w:vAlign w:val="center"/>
          </w:tcPr>
          <w:p w14:paraId="6232BBD2" w14:textId="77777777" w:rsidR="00650D6D" w:rsidRPr="00D4220F" w:rsidRDefault="00650D6D" w:rsidP="00950A98">
            <w:pPr>
              <w:rPr>
                <w:lang w:val="es-EC" w:eastAsia="en-US"/>
              </w:rPr>
            </w:pPr>
            <w:r w:rsidRPr="00D4220F">
              <w:rPr>
                <w:lang w:val="es-EC" w:eastAsia="en-US"/>
              </w:rPr>
              <w:t>Voltaje de operación:</w:t>
            </w:r>
          </w:p>
        </w:tc>
        <w:tc>
          <w:tcPr>
            <w:tcW w:w="5670" w:type="dxa"/>
            <w:vAlign w:val="center"/>
          </w:tcPr>
          <w:p w14:paraId="4F5C56EE" w14:textId="77777777" w:rsidR="00650D6D" w:rsidRPr="00D4220F" w:rsidRDefault="00650D6D" w:rsidP="00950A98">
            <w:pPr>
              <w:rPr>
                <w:lang w:val="es-EC" w:eastAsia="en-US"/>
              </w:rPr>
            </w:pPr>
            <w:r w:rsidRPr="00D4220F">
              <w:rPr>
                <w:lang w:val="es-EC" w:eastAsia="en-US"/>
              </w:rPr>
              <w:t>120 a 480 Voltios; configuración 3 hilos.</w:t>
            </w:r>
          </w:p>
        </w:tc>
      </w:tr>
      <w:tr w:rsidR="00650D6D" w:rsidRPr="00D4220F" w14:paraId="5E4E9204" w14:textId="77777777" w:rsidTr="00950A98">
        <w:trPr>
          <w:cantSplit/>
          <w:trHeight w:val="113"/>
        </w:trPr>
        <w:tc>
          <w:tcPr>
            <w:tcW w:w="2830" w:type="dxa"/>
            <w:vAlign w:val="center"/>
          </w:tcPr>
          <w:p w14:paraId="58026AF7" w14:textId="77777777" w:rsidR="00650D6D" w:rsidRPr="00D4220F" w:rsidRDefault="00650D6D" w:rsidP="00950A98">
            <w:pPr>
              <w:rPr>
                <w:lang w:val="es-EC" w:eastAsia="en-US"/>
              </w:rPr>
            </w:pPr>
            <w:r w:rsidRPr="00D4220F">
              <w:rPr>
                <w:lang w:val="es-EC" w:eastAsia="en-US"/>
              </w:rPr>
              <w:t>Precisión:</w:t>
            </w:r>
          </w:p>
        </w:tc>
        <w:tc>
          <w:tcPr>
            <w:tcW w:w="5670" w:type="dxa"/>
            <w:vAlign w:val="center"/>
          </w:tcPr>
          <w:p w14:paraId="6FCE743F" w14:textId="77777777" w:rsidR="00650D6D" w:rsidRPr="00D4220F" w:rsidRDefault="00650D6D" w:rsidP="00950A98">
            <w:pPr>
              <w:rPr>
                <w:lang w:val="es-EC" w:eastAsia="en-US"/>
              </w:rPr>
            </w:pPr>
            <w:r w:rsidRPr="00D4220F">
              <w:rPr>
                <w:lang w:val="es-EC" w:eastAsia="en-US"/>
              </w:rPr>
              <w:t>± 0.2% o mejor.</w:t>
            </w:r>
          </w:p>
        </w:tc>
      </w:tr>
      <w:tr w:rsidR="00650D6D" w:rsidRPr="00D4220F" w14:paraId="5D791884" w14:textId="77777777" w:rsidTr="00950A98">
        <w:trPr>
          <w:cantSplit/>
          <w:trHeight w:val="57"/>
        </w:trPr>
        <w:tc>
          <w:tcPr>
            <w:tcW w:w="2830" w:type="dxa"/>
            <w:vAlign w:val="center"/>
          </w:tcPr>
          <w:p w14:paraId="07448A7C" w14:textId="77777777" w:rsidR="00650D6D" w:rsidRPr="00D4220F" w:rsidRDefault="00650D6D" w:rsidP="00950A98">
            <w:pPr>
              <w:rPr>
                <w:lang w:val="es-EC" w:eastAsia="en-US"/>
              </w:rPr>
            </w:pPr>
            <w:r w:rsidRPr="00D4220F">
              <w:rPr>
                <w:lang w:val="es-EC" w:eastAsia="en-US"/>
              </w:rPr>
              <w:t>Registro:</w:t>
            </w:r>
          </w:p>
        </w:tc>
        <w:tc>
          <w:tcPr>
            <w:tcW w:w="5670" w:type="dxa"/>
            <w:vAlign w:val="center"/>
          </w:tcPr>
          <w:p w14:paraId="6B816127" w14:textId="77777777" w:rsidR="00650D6D" w:rsidRPr="00D4220F" w:rsidRDefault="00650D6D" w:rsidP="00950A98">
            <w:pPr>
              <w:rPr>
                <w:lang w:val="es-EC" w:eastAsia="en-US"/>
              </w:rPr>
            </w:pPr>
            <w:r w:rsidRPr="00D4220F">
              <w:rPr>
                <w:lang w:val="es-EC" w:eastAsia="en-US"/>
              </w:rPr>
              <w:t>Pantalla LCD (</w:t>
            </w:r>
            <w:proofErr w:type="spellStart"/>
            <w:r w:rsidRPr="00D4220F">
              <w:rPr>
                <w:lang w:val="es-EC" w:eastAsia="en-US"/>
              </w:rPr>
              <w:t>display</w:t>
            </w:r>
            <w:proofErr w:type="spellEnd"/>
            <w:r w:rsidRPr="00D4220F">
              <w:rPr>
                <w:lang w:val="es-EC" w:eastAsia="en-US"/>
              </w:rPr>
              <w:t xml:space="preserve">) de alta definición y buen contraste con dígitos que deben tener una altura mínima de 7 mm y un ancho de 4 </w:t>
            </w:r>
            <w:proofErr w:type="spellStart"/>
            <w:r w:rsidRPr="00D4220F">
              <w:rPr>
                <w:lang w:val="es-EC" w:eastAsia="en-US"/>
              </w:rPr>
              <w:t>mm.</w:t>
            </w:r>
            <w:proofErr w:type="spellEnd"/>
          </w:p>
        </w:tc>
      </w:tr>
      <w:tr w:rsidR="00650D6D" w:rsidRPr="00D4220F" w14:paraId="4C5570DD" w14:textId="77777777" w:rsidTr="00950A98">
        <w:trPr>
          <w:cantSplit/>
          <w:trHeight w:val="113"/>
        </w:trPr>
        <w:tc>
          <w:tcPr>
            <w:tcW w:w="2830" w:type="dxa"/>
            <w:vAlign w:val="center"/>
          </w:tcPr>
          <w:p w14:paraId="09AE69D5" w14:textId="77777777" w:rsidR="00650D6D" w:rsidRPr="00D4220F" w:rsidRDefault="00650D6D" w:rsidP="00950A98">
            <w:pPr>
              <w:rPr>
                <w:lang w:val="es-EC" w:eastAsia="en-US"/>
              </w:rPr>
            </w:pPr>
            <w:r w:rsidRPr="00D4220F">
              <w:rPr>
                <w:lang w:val="es-EC" w:eastAsia="en-US"/>
              </w:rPr>
              <w:t>Forma:</w:t>
            </w:r>
          </w:p>
        </w:tc>
        <w:tc>
          <w:tcPr>
            <w:tcW w:w="5670" w:type="dxa"/>
            <w:vAlign w:val="center"/>
          </w:tcPr>
          <w:p w14:paraId="031EB6BF" w14:textId="77777777" w:rsidR="00650D6D" w:rsidRPr="00D4220F" w:rsidRDefault="00650D6D" w:rsidP="00950A98">
            <w:pPr>
              <w:rPr>
                <w:lang w:val="es-EC" w:eastAsia="en-US"/>
              </w:rPr>
            </w:pPr>
            <w:r w:rsidRPr="00D4220F">
              <w:rPr>
                <w:lang w:val="es-EC" w:eastAsia="en-US"/>
              </w:rPr>
              <w:t>4S</w:t>
            </w:r>
          </w:p>
        </w:tc>
      </w:tr>
      <w:tr w:rsidR="00650D6D" w:rsidRPr="00D4220F" w14:paraId="799E9036" w14:textId="77777777" w:rsidTr="00950A98">
        <w:trPr>
          <w:cantSplit/>
          <w:trHeight w:val="113"/>
        </w:trPr>
        <w:tc>
          <w:tcPr>
            <w:tcW w:w="2830" w:type="dxa"/>
            <w:vAlign w:val="center"/>
          </w:tcPr>
          <w:p w14:paraId="04D79FF7" w14:textId="77777777" w:rsidR="00650D6D" w:rsidRPr="00D4220F" w:rsidRDefault="00650D6D" w:rsidP="00950A98">
            <w:pPr>
              <w:rPr>
                <w:lang w:val="es-EC" w:eastAsia="en-US"/>
              </w:rPr>
            </w:pPr>
            <w:r w:rsidRPr="00D4220F">
              <w:rPr>
                <w:lang w:val="es-EC" w:eastAsia="en-US"/>
              </w:rPr>
              <w:t>Código CNEL EP :</w:t>
            </w:r>
            <w:r w:rsidRPr="00D4220F">
              <w:rPr>
                <w:lang w:val="es-EC" w:eastAsia="en-US"/>
              </w:rPr>
              <w:tab/>
            </w:r>
          </w:p>
        </w:tc>
        <w:tc>
          <w:tcPr>
            <w:tcW w:w="5670" w:type="dxa"/>
            <w:vAlign w:val="center"/>
          </w:tcPr>
          <w:p w14:paraId="5F206A65" w14:textId="77777777" w:rsidR="00650D6D" w:rsidRPr="00D4220F" w:rsidRDefault="00650D6D" w:rsidP="00950A98">
            <w:pPr>
              <w:rPr>
                <w:lang w:val="es-EC" w:eastAsia="en-US"/>
              </w:rPr>
            </w:pPr>
            <w:r w:rsidRPr="00D4220F">
              <w:rPr>
                <w:lang w:val="es-EC" w:eastAsia="en-US"/>
              </w:rPr>
              <w:t xml:space="preserve">“EB6“    </w:t>
            </w:r>
          </w:p>
        </w:tc>
      </w:tr>
      <w:tr w:rsidR="00650D6D" w:rsidRPr="00D4220F" w14:paraId="3D97A3DA" w14:textId="77777777" w:rsidTr="00950A98">
        <w:trPr>
          <w:cantSplit/>
          <w:trHeight w:val="113"/>
        </w:trPr>
        <w:tc>
          <w:tcPr>
            <w:tcW w:w="2830" w:type="dxa"/>
            <w:vAlign w:val="center"/>
          </w:tcPr>
          <w:p w14:paraId="530F5A8E" w14:textId="77777777" w:rsidR="00650D6D" w:rsidRPr="00D4220F" w:rsidRDefault="00650D6D" w:rsidP="00950A98">
            <w:pPr>
              <w:rPr>
                <w:lang w:val="es-EC" w:eastAsia="en-US"/>
              </w:rPr>
            </w:pPr>
            <w:r w:rsidRPr="00D4220F">
              <w:rPr>
                <w:lang w:val="es-EC" w:eastAsia="en-US"/>
              </w:rPr>
              <w:t>Número de hilos:</w:t>
            </w:r>
          </w:p>
        </w:tc>
        <w:tc>
          <w:tcPr>
            <w:tcW w:w="5670" w:type="dxa"/>
            <w:vAlign w:val="center"/>
          </w:tcPr>
          <w:p w14:paraId="0F11EC01" w14:textId="77777777" w:rsidR="00650D6D" w:rsidRPr="00D4220F" w:rsidRDefault="00650D6D" w:rsidP="00950A98">
            <w:pPr>
              <w:rPr>
                <w:lang w:val="es-EC" w:eastAsia="en-US"/>
              </w:rPr>
            </w:pPr>
            <w:r w:rsidRPr="00D4220F">
              <w:rPr>
                <w:lang w:val="es-EC" w:eastAsia="en-US"/>
              </w:rPr>
              <w:t>3 hilos</w:t>
            </w:r>
          </w:p>
        </w:tc>
      </w:tr>
      <w:tr w:rsidR="00650D6D" w:rsidRPr="00D4220F" w14:paraId="7426B6B7" w14:textId="77777777" w:rsidTr="00950A98">
        <w:trPr>
          <w:cantSplit/>
          <w:trHeight w:val="113"/>
        </w:trPr>
        <w:tc>
          <w:tcPr>
            <w:tcW w:w="2830" w:type="dxa"/>
            <w:vAlign w:val="center"/>
          </w:tcPr>
          <w:p w14:paraId="7D75B297" w14:textId="77777777" w:rsidR="00650D6D" w:rsidRPr="00D4220F" w:rsidRDefault="00650D6D" w:rsidP="00950A98">
            <w:pPr>
              <w:rPr>
                <w:lang w:val="es-EC" w:eastAsia="en-US"/>
              </w:rPr>
            </w:pPr>
            <w:r w:rsidRPr="00D4220F">
              <w:rPr>
                <w:lang w:val="es-EC" w:eastAsia="en-US"/>
              </w:rPr>
              <w:t>Constante de Registro:</w:t>
            </w:r>
          </w:p>
        </w:tc>
        <w:tc>
          <w:tcPr>
            <w:tcW w:w="5670" w:type="dxa"/>
            <w:vAlign w:val="center"/>
          </w:tcPr>
          <w:p w14:paraId="2751473D" w14:textId="77777777" w:rsidR="00650D6D" w:rsidRPr="00D4220F" w:rsidRDefault="00650D6D" w:rsidP="00950A98">
            <w:pPr>
              <w:rPr>
                <w:lang w:val="es-EC" w:eastAsia="en-US"/>
              </w:rPr>
            </w:pPr>
            <w:r w:rsidRPr="00D4220F">
              <w:rPr>
                <w:lang w:val="es-EC" w:eastAsia="en-US"/>
              </w:rPr>
              <w:t>Kr=1</w:t>
            </w:r>
          </w:p>
        </w:tc>
      </w:tr>
      <w:tr w:rsidR="00650D6D" w:rsidRPr="00D4220F" w14:paraId="6E4076DD" w14:textId="77777777" w:rsidTr="00950A98">
        <w:trPr>
          <w:cantSplit/>
          <w:trHeight w:val="113"/>
        </w:trPr>
        <w:tc>
          <w:tcPr>
            <w:tcW w:w="2830" w:type="dxa"/>
            <w:vAlign w:val="center"/>
          </w:tcPr>
          <w:p w14:paraId="0C3C763B" w14:textId="77777777" w:rsidR="00650D6D" w:rsidRPr="00D4220F" w:rsidRDefault="00650D6D" w:rsidP="00950A98">
            <w:pPr>
              <w:rPr>
                <w:lang w:val="es-EC" w:eastAsia="en-US"/>
              </w:rPr>
            </w:pPr>
            <w:r w:rsidRPr="00D4220F">
              <w:rPr>
                <w:lang w:val="es-EC" w:eastAsia="en-US"/>
              </w:rPr>
              <w:t>Constante del Medidor:</w:t>
            </w:r>
          </w:p>
        </w:tc>
        <w:tc>
          <w:tcPr>
            <w:tcW w:w="5670" w:type="dxa"/>
            <w:vAlign w:val="center"/>
          </w:tcPr>
          <w:p w14:paraId="069070B5" w14:textId="77777777" w:rsidR="00650D6D" w:rsidRPr="00D4220F" w:rsidRDefault="00650D6D" w:rsidP="00950A98">
            <w:pPr>
              <w:rPr>
                <w:lang w:val="es-EC" w:eastAsia="en-US"/>
              </w:rPr>
            </w:pPr>
            <w:r w:rsidRPr="00D4220F">
              <w:rPr>
                <w:lang w:val="es-EC" w:eastAsia="en-US"/>
              </w:rPr>
              <w:t>De preferencia Normalizado.</w:t>
            </w:r>
          </w:p>
        </w:tc>
      </w:tr>
      <w:tr w:rsidR="00650D6D" w:rsidRPr="00D4220F" w14:paraId="316A122B" w14:textId="77777777" w:rsidTr="00950A98">
        <w:trPr>
          <w:cantSplit/>
          <w:trHeight w:val="113"/>
        </w:trPr>
        <w:tc>
          <w:tcPr>
            <w:tcW w:w="2830" w:type="dxa"/>
            <w:vAlign w:val="center"/>
          </w:tcPr>
          <w:p w14:paraId="3A1CF572" w14:textId="77777777" w:rsidR="00650D6D" w:rsidRPr="00D4220F" w:rsidRDefault="00650D6D" w:rsidP="00950A98">
            <w:pPr>
              <w:rPr>
                <w:lang w:val="es-EC" w:eastAsia="en-US"/>
              </w:rPr>
            </w:pPr>
            <w:r w:rsidRPr="00D4220F">
              <w:rPr>
                <w:lang w:val="es-EC" w:eastAsia="en-US"/>
              </w:rPr>
              <w:t>Frecuencia:</w:t>
            </w:r>
          </w:p>
        </w:tc>
        <w:tc>
          <w:tcPr>
            <w:tcW w:w="5670" w:type="dxa"/>
            <w:vAlign w:val="center"/>
          </w:tcPr>
          <w:p w14:paraId="0400E551" w14:textId="77777777" w:rsidR="00650D6D" w:rsidRPr="00D4220F" w:rsidRDefault="00650D6D" w:rsidP="00950A98">
            <w:pPr>
              <w:rPr>
                <w:lang w:val="es-EC" w:eastAsia="en-US"/>
              </w:rPr>
            </w:pPr>
            <w:r w:rsidRPr="00D4220F">
              <w:rPr>
                <w:lang w:val="es-EC" w:eastAsia="en-US"/>
              </w:rPr>
              <w:t>60 Hertz. (Banda de operación ±5%.)</w:t>
            </w:r>
          </w:p>
        </w:tc>
      </w:tr>
      <w:tr w:rsidR="00650D6D" w:rsidRPr="00D4220F" w14:paraId="3EA7C6E4" w14:textId="77777777" w:rsidTr="00950A98">
        <w:trPr>
          <w:cantSplit/>
          <w:trHeight w:val="113"/>
        </w:trPr>
        <w:tc>
          <w:tcPr>
            <w:tcW w:w="2830" w:type="dxa"/>
            <w:vAlign w:val="center"/>
          </w:tcPr>
          <w:p w14:paraId="4D47C8DF" w14:textId="77777777" w:rsidR="00650D6D" w:rsidRPr="00D4220F" w:rsidRDefault="00650D6D" w:rsidP="00950A98">
            <w:pPr>
              <w:rPr>
                <w:lang w:val="es-EC" w:eastAsia="en-US"/>
              </w:rPr>
            </w:pPr>
            <w:r w:rsidRPr="00D4220F">
              <w:rPr>
                <w:lang w:val="es-EC" w:eastAsia="en-US"/>
              </w:rPr>
              <w:t xml:space="preserve">Sincronización: </w:t>
            </w:r>
          </w:p>
        </w:tc>
        <w:tc>
          <w:tcPr>
            <w:tcW w:w="5670" w:type="dxa"/>
            <w:vAlign w:val="center"/>
          </w:tcPr>
          <w:p w14:paraId="55F1F744" w14:textId="77777777" w:rsidR="00650D6D" w:rsidRPr="00D4220F" w:rsidRDefault="00650D6D" w:rsidP="00950A98">
            <w:pPr>
              <w:rPr>
                <w:lang w:val="es-EC" w:eastAsia="en-US"/>
              </w:rPr>
            </w:pPr>
            <w:r w:rsidRPr="00D4220F">
              <w:rPr>
                <w:lang w:val="es-EC" w:eastAsia="en-US"/>
              </w:rPr>
              <w:t>Mediante oscilador interno de cristal (frecuencia Standard)</w:t>
            </w:r>
          </w:p>
        </w:tc>
      </w:tr>
      <w:tr w:rsidR="00650D6D" w:rsidRPr="00D4220F" w14:paraId="32B752F7" w14:textId="77777777" w:rsidTr="00950A98">
        <w:trPr>
          <w:cantSplit/>
          <w:trHeight w:val="113"/>
        </w:trPr>
        <w:tc>
          <w:tcPr>
            <w:tcW w:w="2830" w:type="dxa"/>
            <w:vAlign w:val="center"/>
          </w:tcPr>
          <w:p w14:paraId="4585F4D7" w14:textId="77777777" w:rsidR="00650D6D" w:rsidRPr="00D4220F" w:rsidRDefault="00650D6D" w:rsidP="00950A98">
            <w:pPr>
              <w:rPr>
                <w:lang w:val="es-EC" w:eastAsia="en-US"/>
              </w:rPr>
            </w:pPr>
            <w:r w:rsidRPr="00D4220F">
              <w:rPr>
                <w:lang w:val="es-EC" w:eastAsia="en-US"/>
              </w:rPr>
              <w:t>Tapa principal:</w:t>
            </w:r>
          </w:p>
        </w:tc>
        <w:tc>
          <w:tcPr>
            <w:tcW w:w="5670" w:type="dxa"/>
            <w:vAlign w:val="center"/>
          </w:tcPr>
          <w:p w14:paraId="3F0EB80B" w14:textId="77777777" w:rsidR="00650D6D" w:rsidRPr="00D4220F" w:rsidRDefault="00650D6D" w:rsidP="00950A98">
            <w:pPr>
              <w:rPr>
                <w:lang w:val="es-EC" w:eastAsia="en-US"/>
              </w:rPr>
            </w:pPr>
            <w:r w:rsidRPr="00D4220F">
              <w:rPr>
                <w:lang w:val="es-EC" w:eastAsia="en-US"/>
              </w:rPr>
              <w:t>Policarbonato transparente (</w:t>
            </w:r>
            <w:proofErr w:type="spellStart"/>
            <w:r w:rsidRPr="00D4220F">
              <w:rPr>
                <w:lang w:val="es-EC" w:eastAsia="en-US"/>
              </w:rPr>
              <w:t>Lexan</w:t>
            </w:r>
            <w:proofErr w:type="spellEnd"/>
            <w:r w:rsidRPr="00D4220F">
              <w:rPr>
                <w:lang w:val="es-EC" w:eastAsia="en-US"/>
              </w:rPr>
              <w:t>).</w:t>
            </w:r>
          </w:p>
        </w:tc>
      </w:tr>
      <w:tr w:rsidR="00650D6D" w:rsidRPr="00D4220F" w14:paraId="2762C59A" w14:textId="77777777" w:rsidTr="00950A98">
        <w:trPr>
          <w:cantSplit/>
          <w:trHeight w:val="113"/>
        </w:trPr>
        <w:tc>
          <w:tcPr>
            <w:tcW w:w="2830" w:type="dxa"/>
            <w:vAlign w:val="center"/>
          </w:tcPr>
          <w:p w14:paraId="3DF6A6D2" w14:textId="77777777" w:rsidR="00650D6D" w:rsidRPr="00D4220F" w:rsidRDefault="00650D6D" w:rsidP="00950A98">
            <w:pPr>
              <w:rPr>
                <w:lang w:val="es-EC" w:eastAsia="en-US"/>
              </w:rPr>
            </w:pPr>
            <w:r w:rsidRPr="00D4220F">
              <w:rPr>
                <w:lang w:val="es-EC" w:eastAsia="en-US"/>
              </w:rPr>
              <w:t>Seguridad del Equipo:</w:t>
            </w:r>
          </w:p>
        </w:tc>
        <w:tc>
          <w:tcPr>
            <w:tcW w:w="5670" w:type="dxa"/>
            <w:vAlign w:val="center"/>
          </w:tcPr>
          <w:p w14:paraId="3A6A9F01" w14:textId="77777777" w:rsidR="00650D6D" w:rsidRPr="00D4220F" w:rsidRDefault="00650D6D" w:rsidP="00950A98">
            <w:pPr>
              <w:rPr>
                <w:lang w:val="es-EC" w:eastAsia="en-US"/>
              </w:rPr>
            </w:pPr>
            <w:r w:rsidRPr="00D4220F">
              <w:rPr>
                <w:lang w:val="es-EC" w:eastAsia="en-US"/>
              </w:rPr>
              <w:t>Perforaciones en tapa y base para la ubicación de sellos o precintos. Debe incluir sello o precinto de fábrica (identificado con número de serie) que impida la apertura del medidor sin romperse.</w:t>
            </w:r>
          </w:p>
        </w:tc>
      </w:tr>
      <w:tr w:rsidR="00650D6D" w:rsidRPr="00D4220F" w14:paraId="0101B21C" w14:textId="77777777" w:rsidTr="00950A98">
        <w:trPr>
          <w:cantSplit/>
          <w:trHeight w:val="113"/>
        </w:trPr>
        <w:tc>
          <w:tcPr>
            <w:tcW w:w="2830" w:type="dxa"/>
            <w:vAlign w:val="center"/>
          </w:tcPr>
          <w:p w14:paraId="13436F6D" w14:textId="77777777" w:rsidR="00650D6D" w:rsidRPr="00D4220F" w:rsidRDefault="00650D6D" w:rsidP="00950A98">
            <w:pPr>
              <w:rPr>
                <w:lang w:val="es-EC" w:eastAsia="en-US"/>
              </w:rPr>
            </w:pPr>
            <w:r w:rsidRPr="00D4220F">
              <w:rPr>
                <w:lang w:val="es-EC" w:eastAsia="en-US"/>
              </w:rPr>
              <w:t>Base:</w:t>
            </w:r>
          </w:p>
        </w:tc>
        <w:tc>
          <w:tcPr>
            <w:tcW w:w="5670" w:type="dxa"/>
            <w:vAlign w:val="center"/>
          </w:tcPr>
          <w:p w14:paraId="1D167135" w14:textId="77777777" w:rsidR="00650D6D" w:rsidRPr="00D4220F" w:rsidRDefault="00650D6D" w:rsidP="00950A98">
            <w:pPr>
              <w:rPr>
                <w:lang w:val="es-EC" w:eastAsia="en-US"/>
              </w:rPr>
            </w:pPr>
            <w:r w:rsidRPr="00D4220F">
              <w:rPr>
                <w:lang w:val="es-EC" w:eastAsia="en-US"/>
              </w:rPr>
              <w:t>Plástica (</w:t>
            </w:r>
            <w:proofErr w:type="spellStart"/>
            <w:r w:rsidRPr="00D4220F">
              <w:rPr>
                <w:lang w:val="es-EC" w:eastAsia="en-US"/>
              </w:rPr>
              <w:t>Noryl</w:t>
            </w:r>
            <w:proofErr w:type="spellEnd"/>
            <w:r w:rsidRPr="00D4220F">
              <w:rPr>
                <w:lang w:val="es-EC" w:eastAsia="en-US"/>
              </w:rPr>
              <w:t xml:space="preserve">, </w:t>
            </w:r>
            <w:proofErr w:type="spellStart"/>
            <w:r w:rsidRPr="00D4220F">
              <w:rPr>
                <w:lang w:val="es-EC" w:eastAsia="en-US"/>
              </w:rPr>
              <w:t>Lexan</w:t>
            </w:r>
            <w:proofErr w:type="spellEnd"/>
            <w:r w:rsidRPr="00D4220F">
              <w:rPr>
                <w:lang w:val="es-EC" w:eastAsia="en-US"/>
              </w:rPr>
              <w:t xml:space="preserve"> o Baquelita)</w:t>
            </w:r>
          </w:p>
        </w:tc>
      </w:tr>
      <w:tr w:rsidR="00650D6D" w:rsidRPr="00D4220F" w14:paraId="7FAE68BA" w14:textId="77777777" w:rsidTr="00950A98">
        <w:trPr>
          <w:cantSplit/>
          <w:trHeight w:val="113"/>
        </w:trPr>
        <w:tc>
          <w:tcPr>
            <w:tcW w:w="2830" w:type="dxa"/>
            <w:vAlign w:val="center"/>
          </w:tcPr>
          <w:p w14:paraId="391A83F6" w14:textId="77777777" w:rsidR="00650D6D" w:rsidRPr="00D4220F" w:rsidRDefault="00650D6D" w:rsidP="00950A98">
            <w:pPr>
              <w:rPr>
                <w:lang w:val="es-EC" w:eastAsia="en-US"/>
              </w:rPr>
            </w:pPr>
            <w:r w:rsidRPr="00D4220F">
              <w:rPr>
                <w:lang w:val="es-EC" w:eastAsia="en-US"/>
              </w:rPr>
              <w:t>Elemento de Corriente:</w:t>
            </w:r>
          </w:p>
        </w:tc>
        <w:tc>
          <w:tcPr>
            <w:tcW w:w="5670" w:type="dxa"/>
            <w:vAlign w:val="center"/>
          </w:tcPr>
          <w:p w14:paraId="49453927" w14:textId="77777777" w:rsidR="00650D6D" w:rsidRPr="00D4220F" w:rsidRDefault="00650D6D" w:rsidP="00950A98">
            <w:pPr>
              <w:rPr>
                <w:lang w:val="es-EC" w:eastAsia="en-US"/>
              </w:rPr>
            </w:pPr>
            <w:r w:rsidRPr="00D4220F">
              <w:rPr>
                <w:lang w:val="es-EC" w:eastAsia="en-US"/>
              </w:rPr>
              <w:t>Sensor de corriente (transformador de corriente).</w:t>
            </w:r>
          </w:p>
        </w:tc>
      </w:tr>
      <w:tr w:rsidR="00650D6D" w:rsidRPr="00D4220F" w14:paraId="5F92E32C" w14:textId="77777777" w:rsidTr="00950A98">
        <w:trPr>
          <w:cantSplit/>
          <w:trHeight w:val="113"/>
        </w:trPr>
        <w:tc>
          <w:tcPr>
            <w:tcW w:w="2830" w:type="dxa"/>
            <w:vAlign w:val="center"/>
          </w:tcPr>
          <w:p w14:paraId="60F4A66C" w14:textId="77777777" w:rsidR="00650D6D" w:rsidRPr="00D4220F" w:rsidRDefault="00650D6D" w:rsidP="00950A98">
            <w:pPr>
              <w:rPr>
                <w:lang w:val="es-EC" w:eastAsia="en-US"/>
              </w:rPr>
            </w:pPr>
            <w:r w:rsidRPr="00D4220F">
              <w:rPr>
                <w:lang w:val="es-EC" w:eastAsia="en-US"/>
              </w:rPr>
              <w:t>Elemento de Potencial:</w:t>
            </w:r>
          </w:p>
        </w:tc>
        <w:tc>
          <w:tcPr>
            <w:tcW w:w="5670" w:type="dxa"/>
            <w:vAlign w:val="center"/>
          </w:tcPr>
          <w:p w14:paraId="24A16B02" w14:textId="77777777" w:rsidR="00650D6D" w:rsidRPr="00D4220F" w:rsidRDefault="00650D6D" w:rsidP="00950A98">
            <w:pPr>
              <w:rPr>
                <w:lang w:val="es-EC" w:eastAsia="en-US"/>
              </w:rPr>
            </w:pPr>
            <w:r w:rsidRPr="00D4220F">
              <w:rPr>
                <w:lang w:val="es-EC" w:eastAsia="en-US"/>
              </w:rPr>
              <w:t>Divisor de potencial capacitivo</w:t>
            </w:r>
          </w:p>
        </w:tc>
      </w:tr>
      <w:tr w:rsidR="00650D6D" w:rsidRPr="00D4220F" w14:paraId="0914D25E" w14:textId="77777777" w:rsidTr="00950A98">
        <w:trPr>
          <w:cantSplit/>
          <w:trHeight w:val="113"/>
        </w:trPr>
        <w:tc>
          <w:tcPr>
            <w:tcW w:w="2830" w:type="dxa"/>
            <w:vAlign w:val="center"/>
          </w:tcPr>
          <w:p w14:paraId="2121F8B6" w14:textId="77777777" w:rsidR="00650D6D" w:rsidRPr="00D4220F" w:rsidRDefault="00650D6D" w:rsidP="00950A98">
            <w:pPr>
              <w:rPr>
                <w:lang w:val="es-EC" w:eastAsia="en-US"/>
              </w:rPr>
            </w:pPr>
            <w:r w:rsidRPr="00D4220F">
              <w:rPr>
                <w:lang w:val="es-EC" w:eastAsia="en-US"/>
              </w:rPr>
              <w:t>Ajustes de calibración:</w:t>
            </w:r>
          </w:p>
        </w:tc>
        <w:tc>
          <w:tcPr>
            <w:tcW w:w="5670" w:type="dxa"/>
            <w:vAlign w:val="center"/>
          </w:tcPr>
          <w:p w14:paraId="2F4F1CE9" w14:textId="77777777" w:rsidR="00650D6D" w:rsidRPr="00D4220F" w:rsidRDefault="00650D6D" w:rsidP="00950A98">
            <w:pPr>
              <w:rPr>
                <w:lang w:val="es-EC" w:eastAsia="en-US"/>
              </w:rPr>
            </w:pPr>
            <w:r w:rsidRPr="00D4220F">
              <w:rPr>
                <w:lang w:val="es-EC" w:eastAsia="en-US"/>
              </w:rPr>
              <w:t>De fábrica y codificado para evitar escritura o reprogramación posterior.</w:t>
            </w:r>
          </w:p>
        </w:tc>
      </w:tr>
      <w:tr w:rsidR="00650D6D" w:rsidRPr="00D4220F" w14:paraId="37D4DC96" w14:textId="77777777" w:rsidTr="00950A98">
        <w:trPr>
          <w:cantSplit/>
          <w:trHeight w:val="113"/>
        </w:trPr>
        <w:tc>
          <w:tcPr>
            <w:tcW w:w="2830" w:type="dxa"/>
            <w:vAlign w:val="center"/>
          </w:tcPr>
          <w:p w14:paraId="7ED70AB4" w14:textId="77777777" w:rsidR="00650D6D" w:rsidRPr="00D4220F" w:rsidRDefault="00650D6D" w:rsidP="00950A98">
            <w:pPr>
              <w:rPr>
                <w:lang w:val="es-EC" w:eastAsia="en-US"/>
              </w:rPr>
            </w:pPr>
            <w:r w:rsidRPr="00D4220F">
              <w:rPr>
                <w:lang w:val="es-EC" w:eastAsia="en-US"/>
              </w:rPr>
              <w:t xml:space="preserve">Fuente de poder: </w:t>
            </w:r>
          </w:p>
        </w:tc>
        <w:tc>
          <w:tcPr>
            <w:tcW w:w="5670" w:type="dxa"/>
            <w:vAlign w:val="center"/>
          </w:tcPr>
          <w:p w14:paraId="1AC2A230" w14:textId="77777777" w:rsidR="00650D6D" w:rsidRPr="00D4220F" w:rsidRDefault="00650D6D" w:rsidP="00950A98">
            <w:pPr>
              <w:rPr>
                <w:lang w:val="es-EC" w:eastAsia="en-US"/>
              </w:rPr>
            </w:pPr>
            <w:r w:rsidRPr="00D4220F">
              <w:rPr>
                <w:lang w:val="es-EC" w:eastAsia="en-US"/>
              </w:rPr>
              <w:t xml:space="preserve">Independiente e incorporada a la tarjeta principal  con las respectivas protecciones para </w:t>
            </w:r>
            <w:proofErr w:type="spellStart"/>
            <w:r w:rsidRPr="00D4220F">
              <w:rPr>
                <w:lang w:val="es-EC" w:eastAsia="en-US"/>
              </w:rPr>
              <w:t>transientes</w:t>
            </w:r>
            <w:proofErr w:type="spellEnd"/>
            <w:r w:rsidRPr="00D4220F">
              <w:rPr>
                <w:lang w:val="es-EC" w:eastAsia="en-US"/>
              </w:rPr>
              <w:t xml:space="preserve"> y sobre-tensiones</w:t>
            </w:r>
          </w:p>
        </w:tc>
      </w:tr>
      <w:tr w:rsidR="00650D6D" w:rsidRPr="00D4220F" w14:paraId="0F65D68B" w14:textId="77777777" w:rsidTr="00950A98">
        <w:trPr>
          <w:cantSplit/>
          <w:trHeight w:val="113"/>
        </w:trPr>
        <w:tc>
          <w:tcPr>
            <w:tcW w:w="2830" w:type="dxa"/>
            <w:vAlign w:val="center"/>
          </w:tcPr>
          <w:p w14:paraId="7C1F3577" w14:textId="77777777" w:rsidR="00650D6D" w:rsidRPr="00D4220F" w:rsidRDefault="00650D6D" w:rsidP="00950A98">
            <w:pPr>
              <w:rPr>
                <w:lang w:val="es-EC" w:eastAsia="en-US"/>
              </w:rPr>
            </w:pPr>
            <w:r w:rsidRPr="00D4220F">
              <w:rPr>
                <w:lang w:val="es-EC" w:eastAsia="en-US"/>
              </w:rPr>
              <w:t>Simulador de disco:</w:t>
            </w:r>
          </w:p>
        </w:tc>
        <w:tc>
          <w:tcPr>
            <w:tcW w:w="5670" w:type="dxa"/>
            <w:vAlign w:val="center"/>
          </w:tcPr>
          <w:p w14:paraId="5453014D" w14:textId="77777777" w:rsidR="00650D6D" w:rsidRPr="00D4220F" w:rsidRDefault="00650D6D" w:rsidP="00950A98">
            <w:pPr>
              <w:rPr>
                <w:lang w:val="es-EC" w:eastAsia="en-US"/>
              </w:rPr>
            </w:pPr>
            <w:r w:rsidRPr="00D4220F">
              <w:rPr>
                <w:lang w:val="es-EC" w:eastAsia="en-US"/>
              </w:rPr>
              <w:t>Disponible en pantalla de LCD (</w:t>
            </w:r>
            <w:proofErr w:type="spellStart"/>
            <w:r w:rsidRPr="00D4220F">
              <w:rPr>
                <w:lang w:val="es-EC" w:eastAsia="en-US"/>
              </w:rPr>
              <w:t>display</w:t>
            </w:r>
            <w:proofErr w:type="spellEnd"/>
            <w:r w:rsidRPr="00D4220F">
              <w:rPr>
                <w:lang w:val="es-EC" w:eastAsia="en-US"/>
              </w:rPr>
              <w:t xml:space="preserve">) de fácil revisión en sitio con mínimo equipo de prueba y su constante sea igual al </w:t>
            </w:r>
            <w:proofErr w:type="spellStart"/>
            <w:r w:rsidRPr="00D4220F">
              <w:rPr>
                <w:lang w:val="es-EC" w:eastAsia="en-US"/>
              </w:rPr>
              <w:t>Kh</w:t>
            </w:r>
            <w:proofErr w:type="spellEnd"/>
            <w:r w:rsidRPr="00D4220F">
              <w:rPr>
                <w:lang w:val="es-EC" w:eastAsia="en-US"/>
              </w:rPr>
              <w:t xml:space="preserve"> o </w:t>
            </w:r>
            <w:proofErr w:type="spellStart"/>
            <w:r w:rsidRPr="00D4220F">
              <w:rPr>
                <w:lang w:val="es-EC" w:eastAsia="en-US"/>
              </w:rPr>
              <w:t>Kt</w:t>
            </w:r>
            <w:proofErr w:type="spellEnd"/>
            <w:r w:rsidRPr="00D4220F">
              <w:rPr>
                <w:lang w:val="es-EC" w:eastAsia="en-US"/>
              </w:rPr>
              <w:t xml:space="preserve"> del medidor indicado en placa</w:t>
            </w:r>
          </w:p>
        </w:tc>
      </w:tr>
      <w:tr w:rsidR="00650D6D" w:rsidRPr="00D4220F" w14:paraId="09AF5A78" w14:textId="77777777" w:rsidTr="00950A98">
        <w:trPr>
          <w:cantSplit/>
          <w:trHeight w:val="113"/>
        </w:trPr>
        <w:tc>
          <w:tcPr>
            <w:tcW w:w="2830" w:type="dxa"/>
            <w:vAlign w:val="center"/>
          </w:tcPr>
          <w:p w14:paraId="50E457BB" w14:textId="77777777" w:rsidR="00650D6D" w:rsidRPr="00D4220F" w:rsidRDefault="00650D6D" w:rsidP="00950A98">
            <w:pPr>
              <w:rPr>
                <w:lang w:val="es-EC" w:eastAsia="en-US"/>
              </w:rPr>
            </w:pPr>
            <w:r w:rsidRPr="00D4220F">
              <w:rPr>
                <w:lang w:val="es-EC" w:eastAsia="en-US"/>
              </w:rPr>
              <w:t>Led de contrastación:</w:t>
            </w:r>
          </w:p>
        </w:tc>
        <w:tc>
          <w:tcPr>
            <w:tcW w:w="5670" w:type="dxa"/>
            <w:vAlign w:val="center"/>
          </w:tcPr>
          <w:p w14:paraId="6306747A" w14:textId="77777777" w:rsidR="00650D6D" w:rsidRPr="00D4220F" w:rsidRDefault="00650D6D" w:rsidP="00950A98">
            <w:pPr>
              <w:rPr>
                <w:lang w:val="es-EC" w:eastAsia="en-US"/>
              </w:rPr>
            </w:pPr>
            <w:r w:rsidRPr="00D4220F">
              <w:rPr>
                <w:lang w:val="es-EC" w:eastAsia="en-US"/>
              </w:rPr>
              <w:t xml:space="preserve">LED emisor que sea detectable por equipos de prueba bajo Normas ANSI; y su constante sea igual al </w:t>
            </w:r>
            <w:proofErr w:type="spellStart"/>
            <w:r w:rsidRPr="00D4220F">
              <w:rPr>
                <w:lang w:val="es-EC" w:eastAsia="en-US"/>
              </w:rPr>
              <w:t>Kh</w:t>
            </w:r>
            <w:proofErr w:type="spellEnd"/>
            <w:r w:rsidRPr="00D4220F">
              <w:rPr>
                <w:lang w:val="es-EC" w:eastAsia="en-US"/>
              </w:rPr>
              <w:t xml:space="preserve"> o </w:t>
            </w:r>
            <w:proofErr w:type="spellStart"/>
            <w:r w:rsidRPr="00D4220F">
              <w:rPr>
                <w:lang w:val="es-EC" w:eastAsia="en-US"/>
              </w:rPr>
              <w:t>Kt</w:t>
            </w:r>
            <w:proofErr w:type="spellEnd"/>
            <w:r w:rsidRPr="00D4220F">
              <w:rPr>
                <w:lang w:val="es-EC" w:eastAsia="en-US"/>
              </w:rPr>
              <w:t xml:space="preserve">  del medidor</w:t>
            </w:r>
          </w:p>
        </w:tc>
      </w:tr>
      <w:tr w:rsidR="00650D6D" w:rsidRPr="00D4220F" w14:paraId="32FD895A" w14:textId="77777777" w:rsidTr="00950A98">
        <w:trPr>
          <w:cantSplit/>
          <w:trHeight w:val="113"/>
        </w:trPr>
        <w:tc>
          <w:tcPr>
            <w:tcW w:w="2830" w:type="dxa"/>
            <w:vAlign w:val="center"/>
          </w:tcPr>
          <w:p w14:paraId="272E6185" w14:textId="77777777" w:rsidR="00650D6D" w:rsidRPr="00D4220F" w:rsidRDefault="00650D6D" w:rsidP="00950A98">
            <w:pPr>
              <w:rPr>
                <w:lang w:val="es-EC" w:eastAsia="en-US"/>
              </w:rPr>
            </w:pPr>
            <w:r w:rsidRPr="00D4220F">
              <w:rPr>
                <w:lang w:val="es-EC" w:eastAsia="en-US"/>
              </w:rPr>
              <w:t>Registros de facturación (</w:t>
            </w:r>
            <w:proofErr w:type="spellStart"/>
            <w:r w:rsidRPr="00D4220F">
              <w:rPr>
                <w:lang w:val="es-EC" w:eastAsia="en-US"/>
              </w:rPr>
              <w:t>billing</w:t>
            </w:r>
            <w:proofErr w:type="spellEnd"/>
            <w:r w:rsidRPr="00D4220F">
              <w:rPr>
                <w:lang w:val="es-EC" w:eastAsia="en-US"/>
              </w:rPr>
              <w:t>):</w:t>
            </w:r>
          </w:p>
        </w:tc>
        <w:tc>
          <w:tcPr>
            <w:tcW w:w="5670" w:type="dxa"/>
            <w:vAlign w:val="center"/>
          </w:tcPr>
          <w:p w14:paraId="39600070" w14:textId="77777777" w:rsidR="00650D6D" w:rsidRPr="00D4220F" w:rsidRDefault="00650D6D" w:rsidP="00950A98">
            <w:pPr>
              <w:rPr>
                <w:lang w:val="es-EC" w:eastAsia="en-US"/>
              </w:rPr>
            </w:pPr>
            <w:r w:rsidRPr="00D4220F">
              <w:rPr>
                <w:lang w:val="es-EC" w:eastAsia="en-US"/>
              </w:rPr>
              <w:t>Energías y Demandas Máximas de Activa; Reactiva (recibidos y entregados); para las diferentes bandas horarias (Tiempos de Uso -TOU).</w:t>
            </w:r>
          </w:p>
        </w:tc>
      </w:tr>
      <w:tr w:rsidR="00650D6D" w:rsidRPr="00D4220F" w14:paraId="0E10BF80" w14:textId="77777777" w:rsidTr="00950A98">
        <w:trPr>
          <w:cantSplit/>
          <w:trHeight w:val="113"/>
        </w:trPr>
        <w:tc>
          <w:tcPr>
            <w:tcW w:w="2830" w:type="dxa"/>
            <w:vAlign w:val="center"/>
          </w:tcPr>
          <w:p w14:paraId="438B122B" w14:textId="77777777" w:rsidR="00650D6D" w:rsidRPr="00D4220F" w:rsidRDefault="00650D6D" w:rsidP="00950A98">
            <w:pPr>
              <w:rPr>
                <w:lang w:val="es-EC" w:eastAsia="en-US"/>
              </w:rPr>
            </w:pPr>
            <w:r w:rsidRPr="00D4220F">
              <w:rPr>
                <w:lang w:val="es-EC" w:eastAsia="en-US"/>
              </w:rPr>
              <w:lastRenderedPageBreak/>
              <w:t xml:space="preserve">Perfiles de carga (memoria): </w:t>
            </w:r>
          </w:p>
        </w:tc>
        <w:tc>
          <w:tcPr>
            <w:tcW w:w="5670" w:type="dxa"/>
            <w:vAlign w:val="center"/>
          </w:tcPr>
          <w:p w14:paraId="4944D89B" w14:textId="77777777" w:rsidR="00650D6D" w:rsidRPr="00D4220F" w:rsidRDefault="00650D6D" w:rsidP="00950A98">
            <w:pPr>
              <w:rPr>
                <w:lang w:val="es-EC" w:eastAsia="en-US"/>
              </w:rPr>
            </w:pPr>
            <w:r w:rsidRPr="00D4220F">
              <w:rPr>
                <w:lang w:val="es-EC" w:eastAsia="en-US"/>
              </w:rPr>
              <w:t>Canales de Almacenamiento: Energía Activa; Reactiva (recibidos y/o entregados); perfiles de instrumentación; registro de armónicos, calidad de energía y bitácora de eventos.</w:t>
            </w:r>
          </w:p>
          <w:p w14:paraId="71369C1B" w14:textId="77777777" w:rsidR="00650D6D" w:rsidRPr="00D4220F" w:rsidRDefault="00650D6D" w:rsidP="00950A98">
            <w:pPr>
              <w:rPr>
                <w:lang w:val="es-EC" w:eastAsia="en-US"/>
              </w:rPr>
            </w:pPr>
            <w:r w:rsidRPr="00D4220F">
              <w:rPr>
                <w:lang w:val="es-EC" w:eastAsia="en-US"/>
              </w:rPr>
              <w:t>Intervalo de almacenamiento: Programables de 1 a 60 minutos para canales de energía e instrumentación.</w:t>
            </w:r>
          </w:p>
          <w:p w14:paraId="570FA3EE" w14:textId="77777777" w:rsidR="00650D6D" w:rsidRPr="00D4220F" w:rsidRDefault="00650D6D" w:rsidP="00950A98">
            <w:pPr>
              <w:rPr>
                <w:lang w:val="es-EC" w:eastAsia="en-US"/>
              </w:rPr>
            </w:pPr>
            <w:r w:rsidRPr="00D4220F">
              <w:rPr>
                <w:lang w:val="es-EC" w:eastAsia="en-US"/>
              </w:rPr>
              <w:t>Capacidad de almacenamiento: Mínimo 35 días, considerando intervalos de 15 minutos para 10 canales de energía e instrumentación.</w:t>
            </w:r>
          </w:p>
        </w:tc>
      </w:tr>
      <w:tr w:rsidR="00650D6D" w:rsidRPr="00D4220F" w14:paraId="12A8503A" w14:textId="77777777" w:rsidTr="00950A98">
        <w:trPr>
          <w:cantSplit/>
          <w:trHeight w:val="113"/>
        </w:trPr>
        <w:tc>
          <w:tcPr>
            <w:tcW w:w="2830" w:type="dxa"/>
            <w:vAlign w:val="center"/>
          </w:tcPr>
          <w:p w14:paraId="338F4367" w14:textId="77777777" w:rsidR="00650D6D" w:rsidRPr="00D4220F" w:rsidRDefault="00650D6D" w:rsidP="00950A98">
            <w:pPr>
              <w:rPr>
                <w:lang w:val="es-EC" w:eastAsia="en-US"/>
              </w:rPr>
            </w:pPr>
            <w:r w:rsidRPr="00D4220F">
              <w:rPr>
                <w:lang w:val="es-EC" w:eastAsia="en-US"/>
              </w:rPr>
              <w:t>Perfiles de Instrumentación</w:t>
            </w:r>
          </w:p>
        </w:tc>
        <w:tc>
          <w:tcPr>
            <w:tcW w:w="5670" w:type="dxa"/>
            <w:vAlign w:val="center"/>
          </w:tcPr>
          <w:p w14:paraId="1A199F36" w14:textId="77777777" w:rsidR="00650D6D" w:rsidRPr="00D4220F" w:rsidRDefault="00650D6D" w:rsidP="00950A98">
            <w:pPr>
              <w:pStyle w:val="Textoindependiente"/>
              <w:rPr>
                <w:rFonts w:ascii="Calibri" w:eastAsia="Times" w:hAnsi="Calibri"/>
                <w:sz w:val="20"/>
                <w:lang w:val="es-EC" w:eastAsia="en-US"/>
              </w:rPr>
            </w:pPr>
            <w:r w:rsidRPr="00D4220F">
              <w:rPr>
                <w:rFonts w:ascii="Calibri" w:eastAsia="Times" w:hAnsi="Calibri"/>
                <w:sz w:val="20"/>
                <w:lang w:val="es-EC" w:eastAsia="en-US"/>
              </w:rPr>
              <w:t> </w:t>
            </w:r>
            <w:proofErr w:type="spellStart"/>
            <w:r w:rsidRPr="00D4220F">
              <w:rPr>
                <w:rFonts w:ascii="Calibri" w:eastAsia="Times" w:hAnsi="Calibri"/>
                <w:sz w:val="20"/>
                <w:lang w:val="es-EC" w:eastAsia="en-US"/>
              </w:rPr>
              <w:t>Ia</w:t>
            </w:r>
            <w:proofErr w:type="spellEnd"/>
            <w:r w:rsidRPr="00D4220F">
              <w:rPr>
                <w:rFonts w:ascii="Calibri" w:eastAsia="Times" w:hAnsi="Calibri"/>
                <w:sz w:val="20"/>
                <w:lang w:val="es-EC" w:eastAsia="en-US"/>
              </w:rPr>
              <w:t xml:space="preserve">, Va,  </w:t>
            </w:r>
            <w:proofErr w:type="spellStart"/>
            <w:r w:rsidRPr="00D4220F">
              <w:rPr>
                <w:rFonts w:ascii="Calibri" w:eastAsia="Times" w:hAnsi="Calibri"/>
                <w:sz w:val="20"/>
                <w:lang w:val="es-EC" w:eastAsia="en-US"/>
              </w:rPr>
              <w:t>θIa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θVa</w:t>
            </w:r>
            <w:proofErr w:type="spellEnd"/>
            <w:r w:rsidRPr="00D4220F">
              <w:rPr>
                <w:rFonts w:ascii="Calibri" w:eastAsia="Times" w:hAnsi="Calibri"/>
                <w:sz w:val="20"/>
                <w:lang w:val="es-EC" w:eastAsia="en-US"/>
              </w:rPr>
              <w:t xml:space="preserve">. </w:t>
            </w:r>
          </w:p>
          <w:p w14:paraId="63FD9775" w14:textId="77777777" w:rsidR="00650D6D" w:rsidRPr="00D4220F" w:rsidRDefault="00650D6D" w:rsidP="00950A98">
            <w:pPr>
              <w:rPr>
                <w:lang w:val="es-EC" w:eastAsia="en-US"/>
              </w:rPr>
            </w:pPr>
            <w:r w:rsidRPr="00D4220F">
              <w:rPr>
                <w:lang w:val="es-EC" w:eastAsia="en-US"/>
              </w:rPr>
              <w:t>Resolución de 15 min cada registro completo</w:t>
            </w:r>
          </w:p>
        </w:tc>
      </w:tr>
      <w:tr w:rsidR="00650D6D" w:rsidRPr="00D4220F" w14:paraId="120A216B" w14:textId="77777777" w:rsidTr="00950A98">
        <w:trPr>
          <w:cantSplit/>
          <w:trHeight w:val="113"/>
        </w:trPr>
        <w:tc>
          <w:tcPr>
            <w:tcW w:w="2830" w:type="dxa"/>
            <w:vAlign w:val="center"/>
          </w:tcPr>
          <w:p w14:paraId="5E1A8A0D" w14:textId="77777777" w:rsidR="00650D6D" w:rsidRPr="00D4220F" w:rsidRDefault="00650D6D" w:rsidP="00950A98">
            <w:pPr>
              <w:rPr>
                <w:lang w:val="es-EC" w:eastAsia="en-US"/>
              </w:rPr>
            </w:pPr>
            <w:r w:rsidRPr="00D4220F">
              <w:rPr>
                <w:lang w:val="es-EC" w:eastAsia="en-US"/>
              </w:rPr>
              <w:t>Tiempo de Uso:</w:t>
            </w:r>
          </w:p>
        </w:tc>
        <w:tc>
          <w:tcPr>
            <w:tcW w:w="5670" w:type="dxa"/>
            <w:vAlign w:val="center"/>
          </w:tcPr>
          <w:p w14:paraId="3B2EEB6A" w14:textId="77777777" w:rsidR="00650D6D" w:rsidRPr="00D4220F" w:rsidRDefault="00650D6D" w:rsidP="00950A98">
            <w:pPr>
              <w:rPr>
                <w:lang w:val="es-EC" w:eastAsia="en-US"/>
              </w:rPr>
            </w:pPr>
            <w:r w:rsidRPr="00D4220F">
              <w:rPr>
                <w:lang w:val="es-EC" w:eastAsia="en-US"/>
              </w:rPr>
              <w:t xml:space="preserve"> Mínimo 4 tarifas, 3 tipos de días; “día de la semana” (WEEKDAY), “fin semana” (WEEKEND) y “feriado”(HOLIDAY); calendario para fijar fechas fijas recurrentes y no recurrentes  con acciones programables de </w:t>
            </w:r>
            <w:proofErr w:type="spellStart"/>
            <w:r w:rsidRPr="00D4220F">
              <w:rPr>
                <w:lang w:val="es-EC" w:eastAsia="en-US"/>
              </w:rPr>
              <w:t>reset</w:t>
            </w:r>
            <w:proofErr w:type="spellEnd"/>
            <w:r w:rsidRPr="00D4220F">
              <w:rPr>
                <w:lang w:val="es-EC" w:eastAsia="en-US"/>
              </w:rPr>
              <w:t xml:space="preserve"> , auto-lectura, </w:t>
            </w:r>
            <w:proofErr w:type="spellStart"/>
            <w:r w:rsidRPr="00D4220F">
              <w:rPr>
                <w:lang w:val="es-EC" w:eastAsia="en-US"/>
              </w:rPr>
              <w:t>etc</w:t>
            </w:r>
            <w:proofErr w:type="spellEnd"/>
          </w:p>
        </w:tc>
      </w:tr>
      <w:tr w:rsidR="00650D6D" w:rsidRPr="00D4220F" w14:paraId="74199652" w14:textId="77777777" w:rsidTr="00950A98">
        <w:trPr>
          <w:cantSplit/>
          <w:trHeight w:val="113"/>
        </w:trPr>
        <w:tc>
          <w:tcPr>
            <w:tcW w:w="2830" w:type="dxa"/>
            <w:vAlign w:val="center"/>
          </w:tcPr>
          <w:p w14:paraId="29B0CC88" w14:textId="77777777" w:rsidR="00650D6D" w:rsidRPr="00D4220F" w:rsidRDefault="00650D6D" w:rsidP="00950A98">
            <w:pPr>
              <w:rPr>
                <w:lang w:val="es-EC" w:eastAsia="en-US"/>
              </w:rPr>
            </w:pPr>
            <w:r w:rsidRPr="00D4220F">
              <w:rPr>
                <w:lang w:val="es-EC" w:eastAsia="en-US"/>
              </w:rPr>
              <w:t>Perdidas en elementos:</w:t>
            </w:r>
          </w:p>
        </w:tc>
        <w:tc>
          <w:tcPr>
            <w:tcW w:w="5670" w:type="dxa"/>
            <w:vAlign w:val="center"/>
          </w:tcPr>
          <w:p w14:paraId="7EA33BE5" w14:textId="77777777" w:rsidR="00650D6D" w:rsidRPr="00D4220F" w:rsidRDefault="00650D6D" w:rsidP="00950A98">
            <w:pPr>
              <w:rPr>
                <w:lang w:val="es-EC" w:eastAsia="en-US"/>
              </w:rPr>
            </w:pPr>
            <w:r w:rsidRPr="00D4220F">
              <w:rPr>
                <w:lang w:val="es-EC" w:eastAsia="en-US"/>
              </w:rPr>
              <w:t xml:space="preserve">Potencial: &lt; 1.3 W  </w:t>
            </w:r>
          </w:p>
          <w:p w14:paraId="573DACC3" w14:textId="77777777" w:rsidR="00650D6D" w:rsidRPr="00D4220F" w:rsidRDefault="00650D6D" w:rsidP="00950A98">
            <w:pPr>
              <w:rPr>
                <w:lang w:val="es-EC" w:eastAsia="en-US"/>
              </w:rPr>
            </w:pPr>
            <w:r w:rsidRPr="00D4220F">
              <w:rPr>
                <w:lang w:val="es-EC" w:eastAsia="en-US"/>
              </w:rPr>
              <w:t>Corriente: &lt; 0.1 W</w:t>
            </w:r>
          </w:p>
        </w:tc>
      </w:tr>
      <w:tr w:rsidR="00650D6D" w:rsidRPr="00D4220F" w14:paraId="23F6E9AF" w14:textId="77777777" w:rsidTr="00950A98">
        <w:trPr>
          <w:cantSplit/>
          <w:trHeight w:val="113"/>
        </w:trPr>
        <w:tc>
          <w:tcPr>
            <w:tcW w:w="2830" w:type="dxa"/>
            <w:vAlign w:val="center"/>
          </w:tcPr>
          <w:p w14:paraId="14A8ADB2" w14:textId="77777777" w:rsidR="00650D6D" w:rsidRPr="00D4220F" w:rsidRDefault="00650D6D" w:rsidP="00950A98">
            <w:pPr>
              <w:rPr>
                <w:lang w:val="es-EC" w:eastAsia="en-US"/>
              </w:rPr>
            </w:pPr>
            <w:r w:rsidRPr="00D4220F">
              <w:rPr>
                <w:lang w:val="es-EC" w:eastAsia="en-US"/>
              </w:rPr>
              <w:t>Actualizaciones:</w:t>
            </w:r>
          </w:p>
        </w:tc>
        <w:tc>
          <w:tcPr>
            <w:tcW w:w="5670" w:type="dxa"/>
            <w:vAlign w:val="center"/>
          </w:tcPr>
          <w:p w14:paraId="261C3A57" w14:textId="77777777" w:rsidR="00650D6D" w:rsidRPr="00D4220F" w:rsidRDefault="00650D6D" w:rsidP="00950A98">
            <w:pPr>
              <w:rPr>
                <w:lang w:val="es-EC" w:eastAsia="en-US"/>
              </w:rPr>
            </w:pPr>
            <w:r w:rsidRPr="00D4220F">
              <w:rPr>
                <w:lang w:val="es-EC" w:eastAsia="en-US"/>
              </w:rPr>
              <w:t>Mediante software o tarjetas incorporables al medidor </w:t>
            </w:r>
          </w:p>
        </w:tc>
      </w:tr>
      <w:tr w:rsidR="00650D6D" w:rsidRPr="00D4220F" w14:paraId="18E9E6FF" w14:textId="77777777" w:rsidTr="00950A98">
        <w:trPr>
          <w:cantSplit/>
          <w:trHeight w:val="113"/>
        </w:trPr>
        <w:tc>
          <w:tcPr>
            <w:tcW w:w="2830" w:type="dxa"/>
            <w:vAlign w:val="center"/>
          </w:tcPr>
          <w:p w14:paraId="526F9C64" w14:textId="77777777" w:rsidR="00650D6D" w:rsidRPr="00D4220F" w:rsidRDefault="00650D6D" w:rsidP="00950A98">
            <w:pPr>
              <w:rPr>
                <w:lang w:val="es-EC" w:eastAsia="en-US"/>
              </w:rPr>
            </w:pPr>
            <w:r w:rsidRPr="00D4220F">
              <w:rPr>
                <w:lang w:val="es-EC" w:eastAsia="en-US"/>
              </w:rPr>
              <w:t>Parametrización:</w:t>
            </w:r>
          </w:p>
        </w:tc>
        <w:tc>
          <w:tcPr>
            <w:tcW w:w="5670" w:type="dxa"/>
            <w:vAlign w:val="center"/>
          </w:tcPr>
          <w:p w14:paraId="1ECF7C8D" w14:textId="77777777" w:rsidR="00650D6D" w:rsidRPr="00D4220F" w:rsidRDefault="00650D6D" w:rsidP="00950A98">
            <w:pPr>
              <w:rPr>
                <w:lang w:val="es-EC" w:eastAsia="en-US"/>
              </w:rPr>
            </w:pPr>
            <w:r w:rsidRPr="00D4220F">
              <w:rPr>
                <w:lang w:val="es-EC" w:eastAsia="en-US"/>
              </w:rPr>
              <w:t xml:space="preserve">Programable mediante software propietario; a través de lector óptico; compatible con lectores ópticos bajo norma ANSI o parametrización suministrada por CNEL EP  para su programación en fábrica de acuerdo a lo solicitado por la CNEL EP </w:t>
            </w:r>
          </w:p>
        </w:tc>
      </w:tr>
      <w:tr w:rsidR="00650D6D" w:rsidRPr="00D4220F" w14:paraId="09640C6C" w14:textId="77777777" w:rsidTr="00950A98">
        <w:trPr>
          <w:cantSplit/>
          <w:trHeight w:val="113"/>
        </w:trPr>
        <w:tc>
          <w:tcPr>
            <w:tcW w:w="2830" w:type="dxa"/>
            <w:vAlign w:val="center"/>
          </w:tcPr>
          <w:p w14:paraId="604F79D6" w14:textId="54175999" w:rsidR="00650D6D" w:rsidRPr="00D4220F" w:rsidRDefault="00950A98" w:rsidP="00950A98">
            <w:pPr>
              <w:rPr>
                <w:lang w:val="es-EC" w:eastAsia="en-US"/>
              </w:rPr>
            </w:pPr>
            <w:r w:rsidRPr="00670BBB">
              <w:rPr>
                <w:lang w:val="es-EC" w:eastAsia="en-US"/>
              </w:rPr>
              <w:t>Sistema de Comunicación:</w:t>
            </w:r>
          </w:p>
        </w:tc>
        <w:tc>
          <w:tcPr>
            <w:tcW w:w="5670" w:type="dxa"/>
            <w:vAlign w:val="center"/>
          </w:tcPr>
          <w:p w14:paraId="53A534A9" w14:textId="77777777" w:rsidR="00950A98" w:rsidRPr="00670BBB" w:rsidRDefault="00950A98" w:rsidP="00950A98">
            <w:pPr>
              <w:rPr>
                <w:lang w:val="es-EC" w:eastAsia="en-US"/>
              </w:rPr>
            </w:pPr>
            <w:r w:rsidRPr="00670BBB">
              <w:rPr>
                <w:lang w:val="es-EC" w:eastAsia="en-US"/>
              </w:rPr>
              <w:t xml:space="preserve">Tarjeta de Comunicación: Inalámbrica RF AMI </w:t>
            </w:r>
            <w:proofErr w:type="spellStart"/>
            <w:r w:rsidRPr="00670BBB">
              <w:rPr>
                <w:lang w:val="es-EC" w:eastAsia="en-US"/>
              </w:rPr>
              <w:t>Mesh</w:t>
            </w:r>
            <w:proofErr w:type="spellEnd"/>
            <w:r w:rsidRPr="00670BBB">
              <w:rPr>
                <w:lang w:val="es-EC" w:eastAsia="en-US"/>
              </w:rPr>
              <w:t xml:space="preserve"> auto-configurable, embebida dentro del medidor.</w:t>
            </w:r>
          </w:p>
          <w:p w14:paraId="03E21702" w14:textId="77777777" w:rsidR="00950A98" w:rsidRPr="00670BBB" w:rsidRDefault="00950A98" w:rsidP="00950A98">
            <w:pPr>
              <w:rPr>
                <w:lang w:val="es-EC" w:eastAsia="en-US"/>
              </w:rPr>
            </w:pPr>
            <w:r w:rsidRPr="00670BBB">
              <w:rPr>
                <w:lang w:val="es-EC" w:eastAsia="en-US"/>
              </w:rPr>
              <w:t>Protocolo de Comunicación: Compatibilidad con cualquiera de los siguientes motores de recolección de datos:</w:t>
            </w:r>
          </w:p>
          <w:p w14:paraId="13995283" w14:textId="77777777" w:rsidR="00950A98" w:rsidRPr="005E525D" w:rsidRDefault="00950A98" w:rsidP="00950A98">
            <w:pPr>
              <w:rPr>
                <w:lang w:val="es-EC" w:eastAsia="en-US"/>
              </w:rPr>
            </w:pPr>
            <w:r w:rsidRPr="005E525D">
              <w:rPr>
                <w:lang w:val="es-EC" w:eastAsia="en-US"/>
              </w:rPr>
              <w:t xml:space="preserve">•          </w:t>
            </w:r>
            <w:proofErr w:type="spellStart"/>
            <w:r w:rsidRPr="005E525D">
              <w:rPr>
                <w:lang w:val="es-EC" w:eastAsia="en-US"/>
              </w:rPr>
              <w:t>UnitySuite</w:t>
            </w:r>
            <w:proofErr w:type="spellEnd"/>
            <w:r w:rsidRPr="005E525D">
              <w:rPr>
                <w:lang w:val="es-EC" w:eastAsia="en-US"/>
              </w:rPr>
              <w:t xml:space="preserve"> 9.9.8 </w:t>
            </w:r>
          </w:p>
          <w:p w14:paraId="7BFF3A90" w14:textId="77777777" w:rsidR="00950A98" w:rsidRPr="005E525D" w:rsidRDefault="00950A98" w:rsidP="00950A98">
            <w:pPr>
              <w:rPr>
                <w:lang w:val="es-EC" w:eastAsia="en-US"/>
              </w:rPr>
            </w:pPr>
            <w:r w:rsidRPr="005E525D">
              <w:rPr>
                <w:lang w:val="es-EC" w:eastAsia="en-US"/>
              </w:rPr>
              <w:t xml:space="preserve">•          </w:t>
            </w:r>
            <w:proofErr w:type="spellStart"/>
            <w:r w:rsidRPr="005E525D">
              <w:rPr>
                <w:lang w:val="es-EC" w:eastAsia="en-US"/>
              </w:rPr>
              <w:t>OpenWay</w:t>
            </w:r>
            <w:proofErr w:type="spellEnd"/>
            <w:r w:rsidRPr="005E525D">
              <w:rPr>
                <w:lang w:val="es-EC" w:eastAsia="en-US"/>
              </w:rPr>
              <w:t xml:space="preserve"> 7.0 </w:t>
            </w:r>
          </w:p>
          <w:p w14:paraId="09769164" w14:textId="77777777" w:rsidR="00950A98" w:rsidRPr="00D4220F" w:rsidRDefault="00950A98" w:rsidP="00950A98">
            <w:pPr>
              <w:rPr>
                <w:lang w:val="es-EC" w:eastAsia="en-US"/>
              </w:rPr>
            </w:pPr>
            <w:r w:rsidRPr="00D4220F">
              <w:rPr>
                <w:lang w:val="es-EC" w:eastAsia="en-US"/>
              </w:rPr>
              <w:t xml:space="preserve">•          </w:t>
            </w:r>
            <w:proofErr w:type="spellStart"/>
            <w:r w:rsidRPr="00D4220F">
              <w:rPr>
                <w:lang w:val="es-EC" w:eastAsia="en-US"/>
              </w:rPr>
              <w:t>Connexo</w:t>
            </w:r>
            <w:proofErr w:type="spellEnd"/>
            <w:r w:rsidRPr="00D4220F">
              <w:rPr>
                <w:lang w:val="es-EC" w:eastAsia="en-US"/>
              </w:rPr>
              <w:t xml:space="preserve"> </w:t>
            </w:r>
            <w:proofErr w:type="spellStart"/>
            <w:r w:rsidRPr="00D4220F">
              <w:rPr>
                <w:lang w:val="es-EC" w:eastAsia="en-US"/>
              </w:rPr>
              <w:t>Netsense</w:t>
            </w:r>
            <w:proofErr w:type="spellEnd"/>
            <w:r w:rsidRPr="00D4220F">
              <w:rPr>
                <w:lang w:val="es-EC" w:eastAsia="en-US"/>
              </w:rPr>
              <w:t xml:space="preserve"> 11.2 </w:t>
            </w:r>
          </w:p>
          <w:p w14:paraId="24B44C2C" w14:textId="77777777" w:rsidR="00950A98" w:rsidRPr="00670BBB" w:rsidRDefault="00950A98" w:rsidP="00950A98">
            <w:pPr>
              <w:rPr>
                <w:lang w:val="es-EC" w:eastAsia="en-US"/>
              </w:rPr>
            </w:pPr>
            <w:r w:rsidRPr="00670BBB">
              <w:rPr>
                <w:lang w:val="es-EC" w:eastAsia="en-US"/>
              </w:rPr>
              <w:t>Para lo cual se deberá presentar certificado de compatibilidad de la empresa fabricante del motor de recolección.</w:t>
            </w:r>
          </w:p>
          <w:p w14:paraId="33DAF938" w14:textId="77777777" w:rsidR="00950A98" w:rsidRPr="00670BBB" w:rsidRDefault="00950A98" w:rsidP="00950A98">
            <w:pPr>
              <w:rPr>
                <w:lang w:val="es-EC" w:eastAsia="en-US"/>
              </w:rPr>
            </w:pPr>
            <w:r w:rsidRPr="00670BBB">
              <w:rPr>
                <w:lang w:val="es-EC" w:eastAsia="en-US"/>
              </w:rPr>
              <w:t>Frecuencia: 902-928 MHz o 2.405–2.495 GHz (frecuencias no licenciadas)                   </w:t>
            </w:r>
          </w:p>
          <w:p w14:paraId="7297ACE3" w14:textId="77777777" w:rsidR="00950A98" w:rsidRPr="00670BBB" w:rsidRDefault="00950A98" w:rsidP="00950A98">
            <w:pPr>
              <w:rPr>
                <w:lang w:val="es-EC" w:eastAsia="en-US"/>
              </w:rPr>
            </w:pPr>
            <w:r w:rsidRPr="00670BBB">
              <w:rPr>
                <w:lang w:val="es-EC" w:eastAsia="en-US"/>
              </w:rPr>
              <w:t>Homologación: Certificado de ARCOTEL (Agencia de Regulación y Control de las Telecomunicaciones).</w:t>
            </w:r>
          </w:p>
          <w:p w14:paraId="3FD06E9C" w14:textId="77777777" w:rsidR="00950A98" w:rsidRDefault="00950A98" w:rsidP="00950A98">
            <w:pPr>
              <w:rPr>
                <w:lang w:val="es-EC" w:eastAsia="en-US"/>
              </w:rPr>
            </w:pPr>
            <w:r w:rsidRPr="00670BBB">
              <w:rPr>
                <w:lang w:val="es-EC" w:eastAsia="en-US"/>
              </w:rPr>
              <w:t>Antena: Embebida dentro del medidor.</w:t>
            </w:r>
            <w:r>
              <w:rPr>
                <w:lang w:val="es-EC" w:eastAsia="en-US"/>
              </w:rPr>
              <w:t xml:space="preserve"> (Potencia &lt;1000mW , </w:t>
            </w:r>
          </w:p>
          <w:p w14:paraId="14FB57CD" w14:textId="3A30311C" w:rsidR="00650D6D" w:rsidRPr="00D4220F" w:rsidRDefault="00950A98" w:rsidP="00950A98">
            <w:pPr>
              <w:pStyle w:val="Textoindependiente"/>
              <w:tabs>
                <w:tab w:val="clear" w:pos="708"/>
                <w:tab w:val="left" w:pos="720"/>
              </w:tabs>
              <w:ind w:left="4245" w:hanging="4245"/>
              <w:rPr>
                <w:rFonts w:ascii="Calibri" w:eastAsia="Times" w:hAnsi="Calibri"/>
                <w:sz w:val="20"/>
                <w:lang w:val="es-EC" w:eastAsia="en-US"/>
              </w:rPr>
            </w:pPr>
            <w:r w:rsidRPr="00950A98">
              <w:rPr>
                <w:rFonts w:ascii="Calibri" w:eastAsia="Times" w:hAnsi="Calibri"/>
                <w:sz w:val="20"/>
                <w:lang w:val="es-EC" w:eastAsia="en-US"/>
              </w:rPr>
              <w:t>Velocidad de transmisión &gt; 100kbps</w:t>
            </w:r>
          </w:p>
        </w:tc>
      </w:tr>
    </w:tbl>
    <w:p w14:paraId="6C46F127" w14:textId="77777777" w:rsidR="00650D6D" w:rsidRPr="00D4220F" w:rsidRDefault="00650D6D" w:rsidP="00650D6D">
      <w:pPr>
        <w:rPr>
          <w:lang w:val="es-EC"/>
        </w:rPr>
      </w:pPr>
    </w:p>
    <w:p w14:paraId="45A07AFC" w14:textId="1C22BA47" w:rsidR="00950A98" w:rsidRPr="00D4220F" w:rsidRDefault="00D4220F" w:rsidP="00D4220F">
      <w:pPr>
        <w:pStyle w:val="Ttulo1"/>
        <w:ind w:left="0"/>
        <w:rPr>
          <w:rFonts w:ascii="Calibri" w:hAnsi="Calibri"/>
          <w:sz w:val="20"/>
          <w:lang w:val="es-EC"/>
        </w:rPr>
      </w:pPr>
      <w:r w:rsidRPr="00D4220F">
        <w:rPr>
          <w:rFonts w:ascii="Calibri" w:hAnsi="Calibri"/>
          <w:sz w:val="20"/>
          <w:lang w:val="es-EC"/>
        </w:rPr>
        <w:t xml:space="preserve">2.4 </w:t>
      </w:r>
      <w:r w:rsidR="00950A98" w:rsidRPr="00D4220F">
        <w:rPr>
          <w:rFonts w:ascii="Calibri" w:hAnsi="Calibri"/>
          <w:sz w:val="20"/>
          <w:lang w:val="es-EC"/>
        </w:rPr>
        <w:t>MEDIDOR ELECTRONICO MULTIFUNCION FORMA 12S CLASE 200 120-208V AMI VERSIONES: RF</w:t>
      </w:r>
    </w:p>
    <w:tbl>
      <w:tblPr>
        <w:tblStyle w:val="Tablaconcuadrcula"/>
        <w:tblW w:w="8500" w:type="dxa"/>
        <w:tblLook w:val="04A0" w:firstRow="1" w:lastRow="0" w:firstColumn="1" w:lastColumn="0" w:noHBand="0" w:noVBand="1"/>
      </w:tblPr>
      <w:tblGrid>
        <w:gridCol w:w="2830"/>
        <w:gridCol w:w="5670"/>
      </w:tblGrid>
      <w:tr w:rsidR="00950A98" w:rsidRPr="00D4220F" w14:paraId="6D0E230F" w14:textId="77777777" w:rsidTr="00D4220F">
        <w:trPr>
          <w:cantSplit/>
          <w:trHeight w:val="113"/>
          <w:tblHeader/>
        </w:trPr>
        <w:tc>
          <w:tcPr>
            <w:tcW w:w="2830" w:type="dxa"/>
            <w:shd w:val="clear" w:color="auto" w:fill="9CC2E5" w:themeFill="accent1" w:themeFillTint="99"/>
            <w:vAlign w:val="center"/>
          </w:tcPr>
          <w:p w14:paraId="389AF48F" w14:textId="77777777" w:rsidR="00950A98" w:rsidRPr="00D4220F" w:rsidRDefault="00950A98" w:rsidP="00950A98">
            <w:pPr>
              <w:jc w:val="center"/>
              <w:rPr>
                <w:lang w:val="es-EC" w:eastAsia="en-US"/>
              </w:rPr>
            </w:pPr>
            <w:r w:rsidRPr="00D4220F">
              <w:rPr>
                <w:lang w:val="es-EC" w:eastAsia="en-US"/>
              </w:rPr>
              <w:t>CARACTERISTICA</w:t>
            </w:r>
          </w:p>
        </w:tc>
        <w:tc>
          <w:tcPr>
            <w:tcW w:w="5670" w:type="dxa"/>
            <w:shd w:val="clear" w:color="auto" w:fill="9CC2E5" w:themeFill="accent1" w:themeFillTint="99"/>
            <w:vAlign w:val="center"/>
          </w:tcPr>
          <w:p w14:paraId="2BA4D1B7" w14:textId="77777777" w:rsidR="00950A98" w:rsidRPr="00D4220F" w:rsidRDefault="00950A98" w:rsidP="00950A98">
            <w:pPr>
              <w:jc w:val="center"/>
              <w:rPr>
                <w:lang w:val="es-EC" w:eastAsia="en-US"/>
              </w:rPr>
            </w:pPr>
            <w:r w:rsidRPr="00D4220F">
              <w:rPr>
                <w:lang w:val="es-EC" w:eastAsia="en-US"/>
              </w:rPr>
              <w:t>DESCRIPCION</w:t>
            </w:r>
          </w:p>
        </w:tc>
      </w:tr>
      <w:tr w:rsidR="00950A98" w:rsidRPr="00D4220F" w14:paraId="68753012" w14:textId="77777777" w:rsidTr="00950A98">
        <w:trPr>
          <w:cantSplit/>
          <w:trHeight w:val="113"/>
        </w:trPr>
        <w:tc>
          <w:tcPr>
            <w:tcW w:w="2830" w:type="dxa"/>
            <w:vAlign w:val="center"/>
          </w:tcPr>
          <w:p w14:paraId="5263DE86" w14:textId="77777777" w:rsidR="00950A98" w:rsidRPr="00D4220F" w:rsidRDefault="00950A98" w:rsidP="00950A98">
            <w:pPr>
              <w:rPr>
                <w:lang w:val="es-EC" w:eastAsia="en-US"/>
              </w:rPr>
            </w:pPr>
            <w:r w:rsidRPr="00D4220F">
              <w:rPr>
                <w:lang w:val="es-EC" w:eastAsia="en-US"/>
              </w:rPr>
              <w:t>Tipo:</w:t>
            </w:r>
          </w:p>
        </w:tc>
        <w:tc>
          <w:tcPr>
            <w:tcW w:w="5670" w:type="dxa"/>
            <w:vAlign w:val="center"/>
          </w:tcPr>
          <w:p w14:paraId="5C5CA00E" w14:textId="77777777" w:rsidR="00950A98" w:rsidRPr="00D4220F" w:rsidRDefault="00950A98" w:rsidP="00950A98">
            <w:pPr>
              <w:rPr>
                <w:lang w:val="es-EC" w:eastAsia="en-US"/>
              </w:rPr>
            </w:pPr>
            <w:r w:rsidRPr="00D4220F">
              <w:rPr>
                <w:lang w:val="es-EC" w:eastAsia="en-US"/>
              </w:rPr>
              <w:t>Socket</w:t>
            </w:r>
          </w:p>
        </w:tc>
      </w:tr>
      <w:tr w:rsidR="00950A98" w:rsidRPr="00D4220F" w14:paraId="0F8CA142" w14:textId="77777777" w:rsidTr="00950A98">
        <w:trPr>
          <w:cantSplit/>
          <w:trHeight w:val="113"/>
        </w:trPr>
        <w:tc>
          <w:tcPr>
            <w:tcW w:w="2830" w:type="dxa"/>
            <w:vAlign w:val="center"/>
          </w:tcPr>
          <w:p w14:paraId="72C20D75" w14:textId="77777777" w:rsidR="00950A98" w:rsidRPr="00D4220F" w:rsidRDefault="00950A98" w:rsidP="00950A98">
            <w:pPr>
              <w:rPr>
                <w:lang w:val="es-EC" w:eastAsia="en-US"/>
              </w:rPr>
            </w:pPr>
            <w:r w:rsidRPr="00D4220F">
              <w:rPr>
                <w:lang w:val="es-EC" w:eastAsia="en-US"/>
              </w:rPr>
              <w:t>Capacidad máxima:</w:t>
            </w:r>
          </w:p>
        </w:tc>
        <w:tc>
          <w:tcPr>
            <w:tcW w:w="5670" w:type="dxa"/>
            <w:vAlign w:val="center"/>
          </w:tcPr>
          <w:p w14:paraId="198B496D" w14:textId="77777777" w:rsidR="00950A98" w:rsidRPr="00D4220F" w:rsidRDefault="00950A98" w:rsidP="00950A98">
            <w:pPr>
              <w:rPr>
                <w:lang w:val="es-EC" w:eastAsia="en-US"/>
              </w:rPr>
            </w:pPr>
            <w:r w:rsidRPr="00D4220F">
              <w:rPr>
                <w:lang w:val="es-EC" w:eastAsia="en-US"/>
              </w:rPr>
              <w:t xml:space="preserve">200 </w:t>
            </w:r>
            <w:proofErr w:type="spellStart"/>
            <w:r w:rsidRPr="00D4220F">
              <w:rPr>
                <w:lang w:val="es-EC" w:eastAsia="en-US"/>
              </w:rPr>
              <w:t>Amp</w:t>
            </w:r>
            <w:proofErr w:type="spellEnd"/>
            <w:r w:rsidRPr="00D4220F">
              <w:rPr>
                <w:lang w:val="es-EC" w:eastAsia="en-US"/>
              </w:rPr>
              <w:t>. (Clase 200).</w:t>
            </w:r>
          </w:p>
        </w:tc>
      </w:tr>
      <w:tr w:rsidR="00950A98" w:rsidRPr="00D4220F" w14:paraId="3CE40DE1" w14:textId="77777777" w:rsidTr="00950A98">
        <w:trPr>
          <w:cantSplit/>
          <w:trHeight w:val="113"/>
        </w:trPr>
        <w:tc>
          <w:tcPr>
            <w:tcW w:w="2830" w:type="dxa"/>
            <w:vAlign w:val="center"/>
          </w:tcPr>
          <w:p w14:paraId="21131F78" w14:textId="77777777" w:rsidR="00950A98" w:rsidRPr="00D4220F" w:rsidRDefault="00950A98" w:rsidP="00950A98">
            <w:pPr>
              <w:rPr>
                <w:lang w:val="es-EC" w:eastAsia="en-US"/>
              </w:rPr>
            </w:pPr>
            <w:r w:rsidRPr="00D4220F">
              <w:rPr>
                <w:lang w:val="es-EC" w:eastAsia="en-US"/>
              </w:rPr>
              <w:t>Corriente de prueba:</w:t>
            </w:r>
          </w:p>
        </w:tc>
        <w:tc>
          <w:tcPr>
            <w:tcW w:w="5670" w:type="dxa"/>
            <w:vAlign w:val="center"/>
          </w:tcPr>
          <w:p w14:paraId="75AB04CC" w14:textId="77777777" w:rsidR="00950A98" w:rsidRPr="00D4220F" w:rsidRDefault="00950A98" w:rsidP="00950A98">
            <w:pPr>
              <w:rPr>
                <w:lang w:val="es-EC" w:eastAsia="en-US"/>
              </w:rPr>
            </w:pPr>
            <w:r w:rsidRPr="00D4220F">
              <w:rPr>
                <w:lang w:val="es-EC" w:eastAsia="en-US"/>
              </w:rPr>
              <w:t xml:space="preserve">30 </w:t>
            </w:r>
            <w:proofErr w:type="spellStart"/>
            <w:r w:rsidRPr="00D4220F">
              <w:rPr>
                <w:lang w:val="es-EC" w:eastAsia="en-US"/>
              </w:rPr>
              <w:t>Amp</w:t>
            </w:r>
            <w:proofErr w:type="spellEnd"/>
            <w:r w:rsidRPr="00D4220F">
              <w:rPr>
                <w:lang w:val="es-EC" w:eastAsia="en-US"/>
              </w:rPr>
              <w:t>.</w:t>
            </w:r>
          </w:p>
        </w:tc>
      </w:tr>
      <w:tr w:rsidR="00950A98" w:rsidRPr="00D4220F" w14:paraId="6C9B7FA4" w14:textId="77777777" w:rsidTr="00950A98">
        <w:trPr>
          <w:cantSplit/>
          <w:trHeight w:val="113"/>
        </w:trPr>
        <w:tc>
          <w:tcPr>
            <w:tcW w:w="2830" w:type="dxa"/>
            <w:vAlign w:val="center"/>
          </w:tcPr>
          <w:p w14:paraId="13F54FAD" w14:textId="77777777" w:rsidR="00950A98" w:rsidRPr="00D4220F" w:rsidRDefault="00950A98" w:rsidP="00950A98">
            <w:pPr>
              <w:rPr>
                <w:lang w:val="es-EC" w:eastAsia="en-US"/>
              </w:rPr>
            </w:pPr>
            <w:r w:rsidRPr="00D4220F">
              <w:rPr>
                <w:lang w:val="es-EC" w:eastAsia="en-US"/>
              </w:rPr>
              <w:t>Voltaje de operación:</w:t>
            </w:r>
          </w:p>
        </w:tc>
        <w:tc>
          <w:tcPr>
            <w:tcW w:w="5670" w:type="dxa"/>
            <w:vAlign w:val="center"/>
          </w:tcPr>
          <w:p w14:paraId="44FE58A5" w14:textId="77777777" w:rsidR="00950A98" w:rsidRPr="00D4220F" w:rsidRDefault="00950A98" w:rsidP="00950A98">
            <w:pPr>
              <w:rPr>
                <w:lang w:val="es-EC" w:eastAsia="en-US"/>
              </w:rPr>
            </w:pPr>
            <w:r w:rsidRPr="00D4220F">
              <w:rPr>
                <w:lang w:val="es-EC" w:eastAsia="en-US"/>
              </w:rPr>
              <w:t>120 a 480 Voltios;    configuración 3 hilos.</w:t>
            </w:r>
          </w:p>
        </w:tc>
      </w:tr>
      <w:tr w:rsidR="00950A98" w:rsidRPr="00D4220F" w14:paraId="79F875A8" w14:textId="77777777" w:rsidTr="00950A98">
        <w:trPr>
          <w:cantSplit/>
          <w:trHeight w:val="113"/>
        </w:trPr>
        <w:tc>
          <w:tcPr>
            <w:tcW w:w="2830" w:type="dxa"/>
            <w:vAlign w:val="center"/>
          </w:tcPr>
          <w:p w14:paraId="247C9E48" w14:textId="77777777" w:rsidR="00950A98" w:rsidRPr="00D4220F" w:rsidRDefault="00950A98" w:rsidP="00950A98">
            <w:pPr>
              <w:rPr>
                <w:lang w:val="es-EC" w:eastAsia="en-US"/>
              </w:rPr>
            </w:pPr>
            <w:r w:rsidRPr="00D4220F">
              <w:rPr>
                <w:lang w:val="es-EC" w:eastAsia="en-US"/>
              </w:rPr>
              <w:t>Precisión:</w:t>
            </w:r>
          </w:p>
        </w:tc>
        <w:tc>
          <w:tcPr>
            <w:tcW w:w="5670" w:type="dxa"/>
            <w:vAlign w:val="center"/>
          </w:tcPr>
          <w:p w14:paraId="5BD0F29E" w14:textId="77777777" w:rsidR="00950A98" w:rsidRPr="00D4220F" w:rsidRDefault="00950A98" w:rsidP="00950A98">
            <w:pPr>
              <w:rPr>
                <w:lang w:val="es-EC" w:eastAsia="en-US"/>
              </w:rPr>
            </w:pPr>
            <w:r w:rsidRPr="00D4220F">
              <w:rPr>
                <w:lang w:val="es-EC" w:eastAsia="en-US"/>
              </w:rPr>
              <w:t>± 0.2% o mejor.</w:t>
            </w:r>
          </w:p>
        </w:tc>
      </w:tr>
      <w:tr w:rsidR="00950A98" w:rsidRPr="00D4220F" w14:paraId="445F75A0" w14:textId="77777777" w:rsidTr="00950A98">
        <w:trPr>
          <w:cantSplit/>
          <w:trHeight w:val="57"/>
        </w:trPr>
        <w:tc>
          <w:tcPr>
            <w:tcW w:w="2830" w:type="dxa"/>
            <w:vAlign w:val="center"/>
          </w:tcPr>
          <w:p w14:paraId="4BC69B34" w14:textId="77777777" w:rsidR="00950A98" w:rsidRPr="00D4220F" w:rsidRDefault="00950A98" w:rsidP="00950A98">
            <w:pPr>
              <w:rPr>
                <w:lang w:val="es-EC" w:eastAsia="en-US"/>
              </w:rPr>
            </w:pPr>
            <w:r w:rsidRPr="00D4220F">
              <w:rPr>
                <w:lang w:val="es-EC" w:eastAsia="en-US"/>
              </w:rPr>
              <w:t>Registro:</w:t>
            </w:r>
          </w:p>
        </w:tc>
        <w:tc>
          <w:tcPr>
            <w:tcW w:w="5670" w:type="dxa"/>
            <w:vAlign w:val="center"/>
          </w:tcPr>
          <w:p w14:paraId="1D3CE665" w14:textId="77777777" w:rsidR="00950A98" w:rsidRPr="00D4220F" w:rsidRDefault="00950A98" w:rsidP="00950A98">
            <w:pPr>
              <w:rPr>
                <w:lang w:val="es-EC" w:eastAsia="en-US"/>
              </w:rPr>
            </w:pPr>
            <w:r w:rsidRPr="00D4220F">
              <w:rPr>
                <w:lang w:val="es-EC" w:eastAsia="en-US"/>
              </w:rPr>
              <w:t>Pantalla LCD (</w:t>
            </w:r>
            <w:proofErr w:type="spellStart"/>
            <w:r w:rsidRPr="00D4220F">
              <w:rPr>
                <w:lang w:val="es-EC" w:eastAsia="en-US"/>
              </w:rPr>
              <w:t>display</w:t>
            </w:r>
            <w:proofErr w:type="spellEnd"/>
            <w:r w:rsidRPr="00D4220F">
              <w:rPr>
                <w:lang w:val="es-EC" w:eastAsia="en-US"/>
              </w:rPr>
              <w:t xml:space="preserve">) de alta definición y buen contraste con dígitos que deben tener una altura mínima de 7 mm y un ancho de 4 </w:t>
            </w:r>
            <w:proofErr w:type="spellStart"/>
            <w:r w:rsidRPr="00D4220F">
              <w:rPr>
                <w:lang w:val="es-EC" w:eastAsia="en-US"/>
              </w:rPr>
              <w:t>mm.</w:t>
            </w:r>
            <w:proofErr w:type="spellEnd"/>
          </w:p>
        </w:tc>
      </w:tr>
      <w:tr w:rsidR="00950A98" w:rsidRPr="00D4220F" w14:paraId="4631C7AF" w14:textId="77777777" w:rsidTr="00950A98">
        <w:trPr>
          <w:cantSplit/>
          <w:trHeight w:val="113"/>
        </w:trPr>
        <w:tc>
          <w:tcPr>
            <w:tcW w:w="2830" w:type="dxa"/>
            <w:vAlign w:val="center"/>
          </w:tcPr>
          <w:p w14:paraId="1D30592A" w14:textId="77777777" w:rsidR="00950A98" w:rsidRPr="00D4220F" w:rsidRDefault="00950A98" w:rsidP="00950A98">
            <w:pPr>
              <w:rPr>
                <w:lang w:val="es-EC" w:eastAsia="en-US"/>
              </w:rPr>
            </w:pPr>
            <w:r w:rsidRPr="00D4220F">
              <w:rPr>
                <w:lang w:val="es-EC" w:eastAsia="en-US"/>
              </w:rPr>
              <w:t>Forma:</w:t>
            </w:r>
          </w:p>
        </w:tc>
        <w:tc>
          <w:tcPr>
            <w:tcW w:w="5670" w:type="dxa"/>
            <w:vAlign w:val="center"/>
          </w:tcPr>
          <w:p w14:paraId="62D95229" w14:textId="77777777" w:rsidR="00950A98" w:rsidRPr="00D4220F" w:rsidRDefault="00950A98" w:rsidP="00950A98">
            <w:pPr>
              <w:rPr>
                <w:lang w:val="es-EC" w:eastAsia="en-US"/>
              </w:rPr>
            </w:pPr>
            <w:r w:rsidRPr="00D4220F">
              <w:rPr>
                <w:lang w:val="es-EC" w:eastAsia="en-US"/>
              </w:rPr>
              <w:t>12S</w:t>
            </w:r>
          </w:p>
        </w:tc>
      </w:tr>
      <w:tr w:rsidR="00950A98" w:rsidRPr="00D4220F" w14:paraId="2EC0A482" w14:textId="77777777" w:rsidTr="00950A98">
        <w:trPr>
          <w:cantSplit/>
          <w:trHeight w:val="113"/>
        </w:trPr>
        <w:tc>
          <w:tcPr>
            <w:tcW w:w="2830" w:type="dxa"/>
            <w:vAlign w:val="center"/>
          </w:tcPr>
          <w:p w14:paraId="7EC667C7" w14:textId="77777777" w:rsidR="00950A98" w:rsidRPr="00D4220F" w:rsidRDefault="00950A98" w:rsidP="00950A98">
            <w:pPr>
              <w:rPr>
                <w:lang w:val="es-EC" w:eastAsia="en-US"/>
              </w:rPr>
            </w:pPr>
            <w:r w:rsidRPr="00D4220F">
              <w:rPr>
                <w:lang w:val="es-EC" w:eastAsia="en-US"/>
              </w:rPr>
              <w:t>Código CNEL EP :</w:t>
            </w:r>
            <w:r w:rsidRPr="00D4220F">
              <w:rPr>
                <w:lang w:val="es-EC" w:eastAsia="en-US"/>
              </w:rPr>
              <w:tab/>
            </w:r>
          </w:p>
        </w:tc>
        <w:tc>
          <w:tcPr>
            <w:tcW w:w="5670" w:type="dxa"/>
            <w:vAlign w:val="center"/>
          </w:tcPr>
          <w:p w14:paraId="1C882A04" w14:textId="77777777" w:rsidR="00950A98" w:rsidRPr="00D4220F" w:rsidRDefault="00950A98" w:rsidP="00950A98">
            <w:pPr>
              <w:rPr>
                <w:lang w:val="es-EC" w:eastAsia="en-US"/>
              </w:rPr>
            </w:pPr>
            <w:r w:rsidRPr="00D4220F">
              <w:rPr>
                <w:lang w:val="es-EC" w:eastAsia="en-US"/>
              </w:rPr>
              <w:t xml:space="preserve">“ELY“    </w:t>
            </w:r>
          </w:p>
        </w:tc>
      </w:tr>
      <w:tr w:rsidR="00950A98" w:rsidRPr="00D4220F" w14:paraId="5B9E30A5" w14:textId="77777777" w:rsidTr="00950A98">
        <w:trPr>
          <w:cantSplit/>
          <w:trHeight w:val="113"/>
        </w:trPr>
        <w:tc>
          <w:tcPr>
            <w:tcW w:w="2830" w:type="dxa"/>
            <w:vAlign w:val="center"/>
          </w:tcPr>
          <w:p w14:paraId="2F73ECE3" w14:textId="77777777" w:rsidR="00950A98" w:rsidRPr="00D4220F" w:rsidRDefault="00950A98" w:rsidP="00950A98">
            <w:pPr>
              <w:rPr>
                <w:lang w:val="es-EC" w:eastAsia="en-US"/>
              </w:rPr>
            </w:pPr>
            <w:r w:rsidRPr="00D4220F">
              <w:rPr>
                <w:lang w:val="es-EC" w:eastAsia="en-US"/>
              </w:rPr>
              <w:t>Número de hilos:</w:t>
            </w:r>
          </w:p>
        </w:tc>
        <w:tc>
          <w:tcPr>
            <w:tcW w:w="5670" w:type="dxa"/>
            <w:vAlign w:val="center"/>
          </w:tcPr>
          <w:p w14:paraId="0D539C41" w14:textId="77777777" w:rsidR="00950A98" w:rsidRPr="00D4220F" w:rsidRDefault="00950A98" w:rsidP="00950A98">
            <w:pPr>
              <w:rPr>
                <w:lang w:val="es-EC" w:eastAsia="en-US"/>
              </w:rPr>
            </w:pPr>
            <w:r w:rsidRPr="00D4220F">
              <w:rPr>
                <w:lang w:val="es-EC" w:eastAsia="en-US"/>
              </w:rPr>
              <w:t>3 hilos</w:t>
            </w:r>
          </w:p>
        </w:tc>
      </w:tr>
      <w:tr w:rsidR="00950A98" w:rsidRPr="00D4220F" w14:paraId="11C089F9" w14:textId="77777777" w:rsidTr="00950A98">
        <w:trPr>
          <w:cantSplit/>
          <w:trHeight w:val="113"/>
        </w:trPr>
        <w:tc>
          <w:tcPr>
            <w:tcW w:w="2830" w:type="dxa"/>
            <w:vAlign w:val="center"/>
          </w:tcPr>
          <w:p w14:paraId="5EBD0B46" w14:textId="77777777" w:rsidR="00950A98" w:rsidRPr="00D4220F" w:rsidRDefault="00950A98" w:rsidP="00950A98">
            <w:pPr>
              <w:rPr>
                <w:lang w:val="es-EC" w:eastAsia="en-US"/>
              </w:rPr>
            </w:pPr>
            <w:r w:rsidRPr="00D4220F">
              <w:rPr>
                <w:lang w:val="es-EC" w:eastAsia="en-US"/>
              </w:rPr>
              <w:t>Constante de Registro:</w:t>
            </w:r>
          </w:p>
        </w:tc>
        <w:tc>
          <w:tcPr>
            <w:tcW w:w="5670" w:type="dxa"/>
            <w:vAlign w:val="center"/>
          </w:tcPr>
          <w:p w14:paraId="15665466" w14:textId="77777777" w:rsidR="00950A98" w:rsidRPr="00D4220F" w:rsidRDefault="00950A98" w:rsidP="00950A98">
            <w:pPr>
              <w:rPr>
                <w:lang w:val="es-EC" w:eastAsia="en-US"/>
              </w:rPr>
            </w:pPr>
            <w:r w:rsidRPr="00D4220F">
              <w:rPr>
                <w:lang w:val="es-EC" w:eastAsia="en-US"/>
              </w:rPr>
              <w:t>Kr=1</w:t>
            </w:r>
          </w:p>
        </w:tc>
      </w:tr>
      <w:tr w:rsidR="00950A98" w:rsidRPr="00D4220F" w14:paraId="030177CF" w14:textId="77777777" w:rsidTr="00950A98">
        <w:trPr>
          <w:cantSplit/>
          <w:trHeight w:val="113"/>
        </w:trPr>
        <w:tc>
          <w:tcPr>
            <w:tcW w:w="2830" w:type="dxa"/>
            <w:vAlign w:val="center"/>
          </w:tcPr>
          <w:p w14:paraId="2279E2C9" w14:textId="77777777" w:rsidR="00950A98" w:rsidRPr="00D4220F" w:rsidRDefault="00950A98" w:rsidP="00950A98">
            <w:pPr>
              <w:rPr>
                <w:lang w:val="es-EC" w:eastAsia="en-US"/>
              </w:rPr>
            </w:pPr>
            <w:r w:rsidRPr="00D4220F">
              <w:rPr>
                <w:lang w:val="es-EC" w:eastAsia="en-US"/>
              </w:rPr>
              <w:t>Constante del Medidor:</w:t>
            </w:r>
          </w:p>
        </w:tc>
        <w:tc>
          <w:tcPr>
            <w:tcW w:w="5670" w:type="dxa"/>
            <w:vAlign w:val="center"/>
          </w:tcPr>
          <w:p w14:paraId="38FDFDE1" w14:textId="77777777" w:rsidR="00950A98" w:rsidRPr="00D4220F" w:rsidRDefault="00950A98" w:rsidP="00950A98">
            <w:pPr>
              <w:rPr>
                <w:lang w:val="es-EC" w:eastAsia="en-US"/>
              </w:rPr>
            </w:pPr>
            <w:r w:rsidRPr="00D4220F">
              <w:rPr>
                <w:lang w:val="es-EC" w:eastAsia="en-US"/>
              </w:rPr>
              <w:t>De preferencia Normalizado.</w:t>
            </w:r>
          </w:p>
        </w:tc>
      </w:tr>
      <w:tr w:rsidR="00950A98" w:rsidRPr="00D4220F" w14:paraId="0AECBFFF" w14:textId="77777777" w:rsidTr="00950A98">
        <w:trPr>
          <w:cantSplit/>
          <w:trHeight w:val="113"/>
        </w:trPr>
        <w:tc>
          <w:tcPr>
            <w:tcW w:w="2830" w:type="dxa"/>
            <w:vAlign w:val="center"/>
          </w:tcPr>
          <w:p w14:paraId="6A5DF638" w14:textId="77777777" w:rsidR="00950A98" w:rsidRPr="00D4220F" w:rsidRDefault="00950A98" w:rsidP="00950A98">
            <w:pPr>
              <w:rPr>
                <w:lang w:val="es-EC" w:eastAsia="en-US"/>
              </w:rPr>
            </w:pPr>
            <w:r w:rsidRPr="00D4220F">
              <w:rPr>
                <w:lang w:val="es-EC" w:eastAsia="en-US"/>
              </w:rPr>
              <w:t>Frecuencia:</w:t>
            </w:r>
          </w:p>
        </w:tc>
        <w:tc>
          <w:tcPr>
            <w:tcW w:w="5670" w:type="dxa"/>
            <w:vAlign w:val="center"/>
          </w:tcPr>
          <w:p w14:paraId="31BBC120" w14:textId="77777777" w:rsidR="00950A98" w:rsidRPr="00D4220F" w:rsidRDefault="00950A98" w:rsidP="00950A98">
            <w:pPr>
              <w:rPr>
                <w:lang w:val="es-EC" w:eastAsia="en-US"/>
              </w:rPr>
            </w:pPr>
            <w:r w:rsidRPr="00D4220F">
              <w:rPr>
                <w:lang w:val="es-EC" w:eastAsia="en-US"/>
              </w:rPr>
              <w:t>60 Hertz. (Banda de operación ±5%.)</w:t>
            </w:r>
          </w:p>
        </w:tc>
      </w:tr>
      <w:tr w:rsidR="00950A98" w:rsidRPr="00D4220F" w14:paraId="73F8A93B" w14:textId="77777777" w:rsidTr="00950A98">
        <w:trPr>
          <w:cantSplit/>
          <w:trHeight w:val="113"/>
        </w:trPr>
        <w:tc>
          <w:tcPr>
            <w:tcW w:w="2830" w:type="dxa"/>
            <w:vAlign w:val="center"/>
          </w:tcPr>
          <w:p w14:paraId="378E452C" w14:textId="77777777" w:rsidR="00950A98" w:rsidRPr="00D4220F" w:rsidRDefault="00950A98" w:rsidP="00950A98">
            <w:pPr>
              <w:rPr>
                <w:lang w:val="es-EC" w:eastAsia="en-US"/>
              </w:rPr>
            </w:pPr>
            <w:r w:rsidRPr="00D4220F">
              <w:rPr>
                <w:lang w:val="es-EC" w:eastAsia="en-US"/>
              </w:rPr>
              <w:lastRenderedPageBreak/>
              <w:t xml:space="preserve">Sincronización: </w:t>
            </w:r>
          </w:p>
        </w:tc>
        <w:tc>
          <w:tcPr>
            <w:tcW w:w="5670" w:type="dxa"/>
            <w:vAlign w:val="center"/>
          </w:tcPr>
          <w:p w14:paraId="680070EA" w14:textId="77777777" w:rsidR="00950A98" w:rsidRPr="00D4220F" w:rsidRDefault="00950A98" w:rsidP="00950A98">
            <w:pPr>
              <w:rPr>
                <w:lang w:val="es-EC" w:eastAsia="en-US"/>
              </w:rPr>
            </w:pPr>
            <w:r w:rsidRPr="00D4220F">
              <w:rPr>
                <w:lang w:val="es-EC" w:eastAsia="en-US"/>
              </w:rPr>
              <w:t>Mediante oscilador interno de cristal (frecuencia Standard)</w:t>
            </w:r>
          </w:p>
        </w:tc>
      </w:tr>
      <w:tr w:rsidR="00950A98" w:rsidRPr="00D4220F" w14:paraId="191EB083" w14:textId="77777777" w:rsidTr="00950A98">
        <w:trPr>
          <w:cantSplit/>
          <w:trHeight w:val="113"/>
        </w:trPr>
        <w:tc>
          <w:tcPr>
            <w:tcW w:w="2830" w:type="dxa"/>
            <w:vAlign w:val="center"/>
          </w:tcPr>
          <w:p w14:paraId="25812FAD" w14:textId="77777777" w:rsidR="00950A98" w:rsidRPr="00D4220F" w:rsidRDefault="00950A98" w:rsidP="00950A98">
            <w:pPr>
              <w:rPr>
                <w:lang w:val="es-EC" w:eastAsia="en-US"/>
              </w:rPr>
            </w:pPr>
            <w:r w:rsidRPr="00D4220F">
              <w:rPr>
                <w:lang w:val="es-EC" w:eastAsia="en-US"/>
              </w:rPr>
              <w:t>Tapa principal:</w:t>
            </w:r>
          </w:p>
        </w:tc>
        <w:tc>
          <w:tcPr>
            <w:tcW w:w="5670" w:type="dxa"/>
            <w:vAlign w:val="center"/>
          </w:tcPr>
          <w:p w14:paraId="680EC168" w14:textId="77777777" w:rsidR="00950A98" w:rsidRPr="00D4220F" w:rsidRDefault="00950A98" w:rsidP="00950A98">
            <w:pPr>
              <w:rPr>
                <w:lang w:val="es-EC" w:eastAsia="en-US"/>
              </w:rPr>
            </w:pPr>
            <w:r w:rsidRPr="00D4220F">
              <w:rPr>
                <w:lang w:val="es-EC" w:eastAsia="en-US"/>
              </w:rPr>
              <w:t>Policarbonato transparente (</w:t>
            </w:r>
            <w:proofErr w:type="spellStart"/>
            <w:r w:rsidRPr="00D4220F">
              <w:rPr>
                <w:lang w:val="es-EC" w:eastAsia="en-US"/>
              </w:rPr>
              <w:t>Lexan</w:t>
            </w:r>
            <w:proofErr w:type="spellEnd"/>
            <w:r w:rsidRPr="00D4220F">
              <w:rPr>
                <w:lang w:val="es-EC" w:eastAsia="en-US"/>
              </w:rPr>
              <w:t>).</w:t>
            </w:r>
          </w:p>
        </w:tc>
      </w:tr>
      <w:tr w:rsidR="00950A98" w:rsidRPr="00D4220F" w14:paraId="387943D5" w14:textId="77777777" w:rsidTr="00950A98">
        <w:trPr>
          <w:cantSplit/>
          <w:trHeight w:val="113"/>
        </w:trPr>
        <w:tc>
          <w:tcPr>
            <w:tcW w:w="2830" w:type="dxa"/>
            <w:vAlign w:val="center"/>
          </w:tcPr>
          <w:p w14:paraId="4966637C" w14:textId="77777777" w:rsidR="00950A98" w:rsidRPr="00D4220F" w:rsidRDefault="00950A98" w:rsidP="00950A98">
            <w:pPr>
              <w:rPr>
                <w:lang w:val="es-EC" w:eastAsia="en-US"/>
              </w:rPr>
            </w:pPr>
            <w:r w:rsidRPr="00D4220F">
              <w:rPr>
                <w:lang w:val="es-EC" w:eastAsia="en-US"/>
              </w:rPr>
              <w:t>Seguridad del Equipo:</w:t>
            </w:r>
          </w:p>
        </w:tc>
        <w:tc>
          <w:tcPr>
            <w:tcW w:w="5670" w:type="dxa"/>
            <w:vAlign w:val="center"/>
          </w:tcPr>
          <w:p w14:paraId="78037A57" w14:textId="77777777" w:rsidR="00950A98" w:rsidRPr="00D4220F" w:rsidRDefault="00950A98" w:rsidP="00950A98">
            <w:pPr>
              <w:rPr>
                <w:lang w:val="es-EC" w:eastAsia="en-US"/>
              </w:rPr>
            </w:pPr>
            <w:r w:rsidRPr="00D4220F">
              <w:rPr>
                <w:lang w:val="es-EC" w:eastAsia="en-US"/>
              </w:rPr>
              <w:t>Perforaciones en tapa y base para la ubicación de sellos o precintos. Debe incluir sello o precinto de fábrica (identificado con número de serie) que impida la apertura del medidor sin romperse.</w:t>
            </w:r>
          </w:p>
        </w:tc>
      </w:tr>
      <w:tr w:rsidR="00950A98" w:rsidRPr="00D4220F" w14:paraId="6EC4E7A5" w14:textId="77777777" w:rsidTr="00950A98">
        <w:trPr>
          <w:cantSplit/>
          <w:trHeight w:val="113"/>
        </w:trPr>
        <w:tc>
          <w:tcPr>
            <w:tcW w:w="2830" w:type="dxa"/>
            <w:vAlign w:val="center"/>
          </w:tcPr>
          <w:p w14:paraId="1F2C0F55" w14:textId="77777777" w:rsidR="00950A98" w:rsidRPr="00D4220F" w:rsidRDefault="00950A98" w:rsidP="00950A98">
            <w:pPr>
              <w:rPr>
                <w:lang w:val="es-EC" w:eastAsia="en-US"/>
              </w:rPr>
            </w:pPr>
            <w:r w:rsidRPr="00D4220F">
              <w:rPr>
                <w:lang w:val="es-EC" w:eastAsia="en-US"/>
              </w:rPr>
              <w:t>Base:</w:t>
            </w:r>
          </w:p>
        </w:tc>
        <w:tc>
          <w:tcPr>
            <w:tcW w:w="5670" w:type="dxa"/>
            <w:vAlign w:val="center"/>
          </w:tcPr>
          <w:p w14:paraId="7854F842" w14:textId="77777777" w:rsidR="00950A98" w:rsidRPr="00D4220F" w:rsidRDefault="00950A98" w:rsidP="00950A98">
            <w:pPr>
              <w:rPr>
                <w:lang w:val="es-EC" w:eastAsia="en-US"/>
              </w:rPr>
            </w:pPr>
            <w:r w:rsidRPr="00D4220F">
              <w:rPr>
                <w:lang w:val="es-EC" w:eastAsia="en-US"/>
              </w:rPr>
              <w:t>Plástica (</w:t>
            </w:r>
            <w:proofErr w:type="spellStart"/>
            <w:r w:rsidRPr="00D4220F">
              <w:rPr>
                <w:lang w:val="es-EC" w:eastAsia="en-US"/>
              </w:rPr>
              <w:t>Noryl</w:t>
            </w:r>
            <w:proofErr w:type="spellEnd"/>
            <w:r w:rsidRPr="00D4220F">
              <w:rPr>
                <w:lang w:val="es-EC" w:eastAsia="en-US"/>
              </w:rPr>
              <w:t xml:space="preserve">, </w:t>
            </w:r>
            <w:proofErr w:type="spellStart"/>
            <w:r w:rsidRPr="00D4220F">
              <w:rPr>
                <w:lang w:val="es-EC" w:eastAsia="en-US"/>
              </w:rPr>
              <w:t>Lexan</w:t>
            </w:r>
            <w:proofErr w:type="spellEnd"/>
            <w:r w:rsidRPr="00D4220F">
              <w:rPr>
                <w:lang w:val="es-EC" w:eastAsia="en-US"/>
              </w:rPr>
              <w:t xml:space="preserve"> o Baquelita)</w:t>
            </w:r>
          </w:p>
        </w:tc>
      </w:tr>
      <w:tr w:rsidR="00950A98" w:rsidRPr="00D4220F" w14:paraId="4D8F8AB4" w14:textId="77777777" w:rsidTr="00950A98">
        <w:trPr>
          <w:cantSplit/>
          <w:trHeight w:val="113"/>
        </w:trPr>
        <w:tc>
          <w:tcPr>
            <w:tcW w:w="2830" w:type="dxa"/>
            <w:vAlign w:val="center"/>
          </w:tcPr>
          <w:p w14:paraId="12F7A5E5" w14:textId="77777777" w:rsidR="00950A98" w:rsidRPr="00D4220F" w:rsidRDefault="00950A98" w:rsidP="00950A98">
            <w:pPr>
              <w:rPr>
                <w:lang w:val="es-EC" w:eastAsia="en-US"/>
              </w:rPr>
            </w:pPr>
            <w:r w:rsidRPr="00D4220F">
              <w:rPr>
                <w:lang w:val="es-EC" w:eastAsia="en-US"/>
              </w:rPr>
              <w:t>Elemento de Corriente:</w:t>
            </w:r>
          </w:p>
        </w:tc>
        <w:tc>
          <w:tcPr>
            <w:tcW w:w="5670" w:type="dxa"/>
            <w:vAlign w:val="center"/>
          </w:tcPr>
          <w:p w14:paraId="41A40CE5" w14:textId="77777777" w:rsidR="00950A98" w:rsidRPr="00D4220F" w:rsidRDefault="00950A98" w:rsidP="00950A98">
            <w:pPr>
              <w:rPr>
                <w:lang w:val="es-EC" w:eastAsia="en-US"/>
              </w:rPr>
            </w:pPr>
            <w:r w:rsidRPr="00D4220F">
              <w:rPr>
                <w:lang w:val="es-EC" w:eastAsia="en-US"/>
              </w:rPr>
              <w:t>Sensor de corriente (transformador de corriente).</w:t>
            </w:r>
          </w:p>
        </w:tc>
      </w:tr>
      <w:tr w:rsidR="00950A98" w:rsidRPr="00D4220F" w14:paraId="48AC78B1" w14:textId="77777777" w:rsidTr="00950A98">
        <w:trPr>
          <w:cantSplit/>
          <w:trHeight w:val="113"/>
        </w:trPr>
        <w:tc>
          <w:tcPr>
            <w:tcW w:w="2830" w:type="dxa"/>
            <w:vAlign w:val="center"/>
          </w:tcPr>
          <w:p w14:paraId="16C8E93E" w14:textId="77777777" w:rsidR="00950A98" w:rsidRPr="00D4220F" w:rsidRDefault="00950A98" w:rsidP="00950A98">
            <w:pPr>
              <w:rPr>
                <w:lang w:val="es-EC" w:eastAsia="en-US"/>
              </w:rPr>
            </w:pPr>
            <w:r w:rsidRPr="00D4220F">
              <w:rPr>
                <w:lang w:val="es-EC" w:eastAsia="en-US"/>
              </w:rPr>
              <w:t>Elemento de Potencial:</w:t>
            </w:r>
          </w:p>
        </w:tc>
        <w:tc>
          <w:tcPr>
            <w:tcW w:w="5670" w:type="dxa"/>
            <w:vAlign w:val="center"/>
          </w:tcPr>
          <w:p w14:paraId="34A8BECC" w14:textId="77777777" w:rsidR="00950A98" w:rsidRPr="00D4220F" w:rsidRDefault="00950A98" w:rsidP="00950A98">
            <w:pPr>
              <w:rPr>
                <w:lang w:val="es-EC" w:eastAsia="en-US"/>
              </w:rPr>
            </w:pPr>
            <w:r w:rsidRPr="00D4220F">
              <w:rPr>
                <w:lang w:val="es-EC" w:eastAsia="en-US"/>
              </w:rPr>
              <w:t>Divisor de potencial capacitivo</w:t>
            </w:r>
          </w:p>
        </w:tc>
      </w:tr>
      <w:tr w:rsidR="00950A98" w:rsidRPr="00D4220F" w14:paraId="72AE7F98" w14:textId="77777777" w:rsidTr="00950A98">
        <w:trPr>
          <w:cantSplit/>
          <w:trHeight w:val="113"/>
        </w:trPr>
        <w:tc>
          <w:tcPr>
            <w:tcW w:w="2830" w:type="dxa"/>
            <w:vAlign w:val="center"/>
          </w:tcPr>
          <w:p w14:paraId="1B9EFD50" w14:textId="77777777" w:rsidR="00950A98" w:rsidRPr="00D4220F" w:rsidRDefault="00950A98" w:rsidP="00950A98">
            <w:pPr>
              <w:rPr>
                <w:lang w:val="es-EC" w:eastAsia="en-US"/>
              </w:rPr>
            </w:pPr>
            <w:r w:rsidRPr="00D4220F">
              <w:rPr>
                <w:lang w:val="es-EC" w:eastAsia="en-US"/>
              </w:rPr>
              <w:t>Ajustes de calibración:</w:t>
            </w:r>
          </w:p>
        </w:tc>
        <w:tc>
          <w:tcPr>
            <w:tcW w:w="5670" w:type="dxa"/>
            <w:vAlign w:val="center"/>
          </w:tcPr>
          <w:p w14:paraId="3D68A5D4" w14:textId="77777777" w:rsidR="00950A98" w:rsidRPr="00D4220F" w:rsidRDefault="00950A98" w:rsidP="00950A98">
            <w:pPr>
              <w:rPr>
                <w:lang w:val="es-EC" w:eastAsia="en-US"/>
              </w:rPr>
            </w:pPr>
            <w:r w:rsidRPr="00D4220F">
              <w:rPr>
                <w:lang w:val="es-EC" w:eastAsia="en-US"/>
              </w:rPr>
              <w:t>De fábrica y codificado para evitar escritura o reprogramación posterior.</w:t>
            </w:r>
          </w:p>
        </w:tc>
      </w:tr>
      <w:tr w:rsidR="00950A98" w:rsidRPr="00D4220F" w14:paraId="7DCD06BF" w14:textId="77777777" w:rsidTr="00950A98">
        <w:trPr>
          <w:cantSplit/>
          <w:trHeight w:val="113"/>
        </w:trPr>
        <w:tc>
          <w:tcPr>
            <w:tcW w:w="2830" w:type="dxa"/>
            <w:vAlign w:val="center"/>
          </w:tcPr>
          <w:p w14:paraId="2B61D24C" w14:textId="77777777" w:rsidR="00950A98" w:rsidRPr="00D4220F" w:rsidRDefault="00950A98" w:rsidP="00950A98">
            <w:pPr>
              <w:rPr>
                <w:lang w:val="es-EC" w:eastAsia="en-US"/>
              </w:rPr>
            </w:pPr>
            <w:r w:rsidRPr="00D4220F">
              <w:rPr>
                <w:lang w:val="es-EC" w:eastAsia="en-US"/>
              </w:rPr>
              <w:t xml:space="preserve">Fuente de poder: </w:t>
            </w:r>
          </w:p>
        </w:tc>
        <w:tc>
          <w:tcPr>
            <w:tcW w:w="5670" w:type="dxa"/>
            <w:vAlign w:val="center"/>
          </w:tcPr>
          <w:p w14:paraId="62CD6C9F" w14:textId="77777777" w:rsidR="00950A98" w:rsidRPr="00D4220F" w:rsidRDefault="00950A98" w:rsidP="00950A98">
            <w:pPr>
              <w:rPr>
                <w:lang w:val="es-EC" w:eastAsia="en-US"/>
              </w:rPr>
            </w:pPr>
            <w:r w:rsidRPr="00D4220F">
              <w:rPr>
                <w:lang w:val="es-EC" w:eastAsia="en-US"/>
              </w:rPr>
              <w:t xml:space="preserve">Independiente e incorporada a la tarjeta principal  con las respectivas protecciones para </w:t>
            </w:r>
            <w:proofErr w:type="spellStart"/>
            <w:r w:rsidRPr="00D4220F">
              <w:rPr>
                <w:lang w:val="es-EC" w:eastAsia="en-US"/>
              </w:rPr>
              <w:t>transientes</w:t>
            </w:r>
            <w:proofErr w:type="spellEnd"/>
            <w:r w:rsidRPr="00D4220F">
              <w:rPr>
                <w:lang w:val="es-EC" w:eastAsia="en-US"/>
              </w:rPr>
              <w:t xml:space="preserve"> y sobre-tensiones</w:t>
            </w:r>
          </w:p>
        </w:tc>
      </w:tr>
      <w:tr w:rsidR="00950A98" w:rsidRPr="00D4220F" w14:paraId="2694DA5B" w14:textId="77777777" w:rsidTr="00950A98">
        <w:trPr>
          <w:cantSplit/>
          <w:trHeight w:val="113"/>
        </w:trPr>
        <w:tc>
          <w:tcPr>
            <w:tcW w:w="2830" w:type="dxa"/>
            <w:vAlign w:val="center"/>
          </w:tcPr>
          <w:p w14:paraId="3D88B84F" w14:textId="77777777" w:rsidR="00950A98" w:rsidRPr="00D4220F" w:rsidRDefault="00950A98" w:rsidP="00950A98">
            <w:pPr>
              <w:rPr>
                <w:lang w:val="es-EC" w:eastAsia="en-US"/>
              </w:rPr>
            </w:pPr>
            <w:r w:rsidRPr="00D4220F">
              <w:rPr>
                <w:lang w:val="es-EC" w:eastAsia="en-US"/>
              </w:rPr>
              <w:t>Simulador de disco:</w:t>
            </w:r>
          </w:p>
        </w:tc>
        <w:tc>
          <w:tcPr>
            <w:tcW w:w="5670" w:type="dxa"/>
            <w:vAlign w:val="center"/>
          </w:tcPr>
          <w:p w14:paraId="41139055" w14:textId="77777777" w:rsidR="00950A98" w:rsidRPr="00D4220F" w:rsidRDefault="00950A98" w:rsidP="00950A98">
            <w:pPr>
              <w:rPr>
                <w:lang w:val="es-EC" w:eastAsia="en-US"/>
              </w:rPr>
            </w:pPr>
            <w:r w:rsidRPr="00D4220F">
              <w:rPr>
                <w:lang w:val="es-EC" w:eastAsia="en-US"/>
              </w:rPr>
              <w:t>Disponible en pantalla de LCD (</w:t>
            </w:r>
            <w:proofErr w:type="spellStart"/>
            <w:r w:rsidRPr="00D4220F">
              <w:rPr>
                <w:lang w:val="es-EC" w:eastAsia="en-US"/>
              </w:rPr>
              <w:t>display</w:t>
            </w:r>
            <w:proofErr w:type="spellEnd"/>
            <w:r w:rsidRPr="00D4220F">
              <w:rPr>
                <w:lang w:val="es-EC" w:eastAsia="en-US"/>
              </w:rPr>
              <w:t xml:space="preserve">) de fácil revisión en sitio con mínimo equipo de prueba y su constante sea igual al </w:t>
            </w:r>
            <w:proofErr w:type="spellStart"/>
            <w:r w:rsidRPr="00D4220F">
              <w:rPr>
                <w:lang w:val="es-EC" w:eastAsia="en-US"/>
              </w:rPr>
              <w:t>Kh</w:t>
            </w:r>
            <w:proofErr w:type="spellEnd"/>
            <w:r w:rsidRPr="00D4220F">
              <w:rPr>
                <w:lang w:val="es-EC" w:eastAsia="en-US"/>
              </w:rPr>
              <w:t xml:space="preserve"> o </w:t>
            </w:r>
            <w:proofErr w:type="spellStart"/>
            <w:r w:rsidRPr="00D4220F">
              <w:rPr>
                <w:lang w:val="es-EC" w:eastAsia="en-US"/>
              </w:rPr>
              <w:t>Kt</w:t>
            </w:r>
            <w:proofErr w:type="spellEnd"/>
            <w:r w:rsidRPr="00D4220F">
              <w:rPr>
                <w:lang w:val="es-EC" w:eastAsia="en-US"/>
              </w:rPr>
              <w:t xml:space="preserve"> del medidor indicado en placa</w:t>
            </w:r>
          </w:p>
        </w:tc>
      </w:tr>
      <w:tr w:rsidR="00950A98" w:rsidRPr="00D4220F" w14:paraId="14CDCBBE" w14:textId="77777777" w:rsidTr="00950A98">
        <w:trPr>
          <w:cantSplit/>
          <w:trHeight w:val="113"/>
        </w:trPr>
        <w:tc>
          <w:tcPr>
            <w:tcW w:w="2830" w:type="dxa"/>
            <w:vAlign w:val="center"/>
          </w:tcPr>
          <w:p w14:paraId="3789A7DB" w14:textId="77777777" w:rsidR="00950A98" w:rsidRPr="00D4220F" w:rsidRDefault="00950A98" w:rsidP="00950A98">
            <w:pPr>
              <w:rPr>
                <w:lang w:val="es-EC" w:eastAsia="en-US"/>
              </w:rPr>
            </w:pPr>
            <w:r w:rsidRPr="00D4220F">
              <w:rPr>
                <w:lang w:val="es-EC" w:eastAsia="en-US"/>
              </w:rPr>
              <w:t>Led de contrastación:</w:t>
            </w:r>
          </w:p>
        </w:tc>
        <w:tc>
          <w:tcPr>
            <w:tcW w:w="5670" w:type="dxa"/>
            <w:vAlign w:val="center"/>
          </w:tcPr>
          <w:p w14:paraId="36F94B62" w14:textId="77777777" w:rsidR="00950A98" w:rsidRPr="00D4220F" w:rsidRDefault="00950A98" w:rsidP="00950A98">
            <w:pPr>
              <w:rPr>
                <w:lang w:val="es-EC" w:eastAsia="en-US"/>
              </w:rPr>
            </w:pPr>
            <w:r w:rsidRPr="00D4220F">
              <w:rPr>
                <w:lang w:val="es-EC" w:eastAsia="en-US"/>
              </w:rPr>
              <w:t xml:space="preserve">LED emisor que sea detectable por equipos de prueba bajo Normas ANSI; y su constante sea igual al </w:t>
            </w:r>
            <w:proofErr w:type="spellStart"/>
            <w:r w:rsidRPr="00D4220F">
              <w:rPr>
                <w:lang w:val="es-EC" w:eastAsia="en-US"/>
              </w:rPr>
              <w:t>Kh</w:t>
            </w:r>
            <w:proofErr w:type="spellEnd"/>
            <w:r w:rsidRPr="00D4220F">
              <w:rPr>
                <w:lang w:val="es-EC" w:eastAsia="en-US"/>
              </w:rPr>
              <w:t xml:space="preserve"> o </w:t>
            </w:r>
            <w:proofErr w:type="spellStart"/>
            <w:r w:rsidRPr="00D4220F">
              <w:rPr>
                <w:lang w:val="es-EC" w:eastAsia="en-US"/>
              </w:rPr>
              <w:t>Kt</w:t>
            </w:r>
            <w:proofErr w:type="spellEnd"/>
            <w:r w:rsidRPr="00D4220F">
              <w:rPr>
                <w:lang w:val="es-EC" w:eastAsia="en-US"/>
              </w:rPr>
              <w:t xml:space="preserve">  del medidor</w:t>
            </w:r>
          </w:p>
        </w:tc>
      </w:tr>
      <w:tr w:rsidR="00950A98" w:rsidRPr="00D4220F" w14:paraId="150B36BB" w14:textId="77777777" w:rsidTr="00950A98">
        <w:trPr>
          <w:cantSplit/>
          <w:trHeight w:val="113"/>
        </w:trPr>
        <w:tc>
          <w:tcPr>
            <w:tcW w:w="2830" w:type="dxa"/>
            <w:vAlign w:val="center"/>
          </w:tcPr>
          <w:p w14:paraId="360DE309" w14:textId="77777777" w:rsidR="00950A98" w:rsidRPr="00D4220F" w:rsidRDefault="00950A98" w:rsidP="00950A98">
            <w:pPr>
              <w:rPr>
                <w:lang w:val="es-EC" w:eastAsia="en-US"/>
              </w:rPr>
            </w:pPr>
            <w:r w:rsidRPr="00D4220F">
              <w:rPr>
                <w:lang w:val="es-EC" w:eastAsia="en-US"/>
              </w:rPr>
              <w:t>Registros de facturación (</w:t>
            </w:r>
            <w:proofErr w:type="spellStart"/>
            <w:r w:rsidRPr="00D4220F">
              <w:rPr>
                <w:lang w:val="es-EC" w:eastAsia="en-US"/>
              </w:rPr>
              <w:t>billing</w:t>
            </w:r>
            <w:proofErr w:type="spellEnd"/>
            <w:r w:rsidRPr="00D4220F">
              <w:rPr>
                <w:lang w:val="es-EC" w:eastAsia="en-US"/>
              </w:rPr>
              <w:t>):</w:t>
            </w:r>
          </w:p>
        </w:tc>
        <w:tc>
          <w:tcPr>
            <w:tcW w:w="5670" w:type="dxa"/>
            <w:vAlign w:val="center"/>
          </w:tcPr>
          <w:p w14:paraId="4DCB8DC9" w14:textId="77777777" w:rsidR="00950A98" w:rsidRPr="00D4220F" w:rsidRDefault="00950A98" w:rsidP="00950A98">
            <w:pPr>
              <w:rPr>
                <w:lang w:val="es-EC" w:eastAsia="en-US"/>
              </w:rPr>
            </w:pPr>
            <w:r w:rsidRPr="00D4220F">
              <w:rPr>
                <w:lang w:val="es-EC" w:eastAsia="en-US"/>
              </w:rPr>
              <w:t>Energías y Demandas Máximas de Activa; Reactiva (recibidos y entregados); para las diferentes bandas horarias (Tiempos de Uso -TOU).</w:t>
            </w:r>
          </w:p>
        </w:tc>
      </w:tr>
      <w:tr w:rsidR="00950A98" w:rsidRPr="00D4220F" w14:paraId="32D5AA99" w14:textId="77777777" w:rsidTr="00950A98">
        <w:trPr>
          <w:cantSplit/>
          <w:trHeight w:val="113"/>
        </w:trPr>
        <w:tc>
          <w:tcPr>
            <w:tcW w:w="2830" w:type="dxa"/>
            <w:vAlign w:val="center"/>
          </w:tcPr>
          <w:p w14:paraId="6A3F6E2F" w14:textId="77777777" w:rsidR="00950A98" w:rsidRPr="00D4220F" w:rsidRDefault="00950A98" w:rsidP="00950A98">
            <w:pPr>
              <w:rPr>
                <w:lang w:val="es-EC" w:eastAsia="en-US"/>
              </w:rPr>
            </w:pPr>
            <w:r w:rsidRPr="00D4220F">
              <w:rPr>
                <w:lang w:val="es-EC" w:eastAsia="en-US"/>
              </w:rPr>
              <w:t xml:space="preserve">Perfiles de carga (memoria): </w:t>
            </w:r>
          </w:p>
        </w:tc>
        <w:tc>
          <w:tcPr>
            <w:tcW w:w="5670" w:type="dxa"/>
            <w:vAlign w:val="center"/>
          </w:tcPr>
          <w:p w14:paraId="1E730181" w14:textId="77777777" w:rsidR="00950A98" w:rsidRPr="00D4220F" w:rsidRDefault="00950A98" w:rsidP="00950A98">
            <w:pPr>
              <w:rPr>
                <w:lang w:val="es-EC" w:eastAsia="en-US"/>
              </w:rPr>
            </w:pPr>
            <w:r w:rsidRPr="00D4220F">
              <w:rPr>
                <w:lang w:val="es-EC" w:eastAsia="en-US"/>
              </w:rPr>
              <w:t>Canales de Almacenamiento: Energía Activa; Reactiva (recibidos y/o entregados); perfiles de instrumentación; registro de armónicos, calidad de energía y bitácora de eventos.</w:t>
            </w:r>
          </w:p>
          <w:p w14:paraId="3D0D7214" w14:textId="77777777" w:rsidR="00950A98" w:rsidRPr="00D4220F" w:rsidRDefault="00950A98" w:rsidP="00950A98">
            <w:pPr>
              <w:rPr>
                <w:lang w:val="es-EC" w:eastAsia="en-US"/>
              </w:rPr>
            </w:pPr>
            <w:r w:rsidRPr="00D4220F">
              <w:rPr>
                <w:lang w:val="es-EC" w:eastAsia="en-US"/>
              </w:rPr>
              <w:t>Intervalo de almacenamiento: Programables de 1 a 60 minutos para canales de energía e instrumentación.</w:t>
            </w:r>
          </w:p>
          <w:p w14:paraId="47DE364B" w14:textId="77777777" w:rsidR="00950A98" w:rsidRPr="00D4220F" w:rsidRDefault="00950A98" w:rsidP="00950A98">
            <w:pPr>
              <w:rPr>
                <w:lang w:val="es-EC" w:eastAsia="en-US"/>
              </w:rPr>
            </w:pPr>
            <w:r w:rsidRPr="00D4220F">
              <w:rPr>
                <w:lang w:val="es-EC" w:eastAsia="en-US"/>
              </w:rPr>
              <w:t>Capacidad de almacenamiento: Mínimo 35 días, considerando intervalos de 15 minutos para 10 canales de energía e instrumentación.</w:t>
            </w:r>
          </w:p>
        </w:tc>
      </w:tr>
      <w:tr w:rsidR="00950A98" w:rsidRPr="00D4220F" w14:paraId="3A733800" w14:textId="77777777" w:rsidTr="00950A98">
        <w:trPr>
          <w:cantSplit/>
          <w:trHeight w:val="113"/>
        </w:trPr>
        <w:tc>
          <w:tcPr>
            <w:tcW w:w="2830" w:type="dxa"/>
            <w:vAlign w:val="center"/>
          </w:tcPr>
          <w:p w14:paraId="49FE70C5" w14:textId="77777777" w:rsidR="00950A98" w:rsidRPr="00D4220F" w:rsidRDefault="00950A98" w:rsidP="00950A98">
            <w:pPr>
              <w:rPr>
                <w:lang w:val="es-EC" w:eastAsia="en-US"/>
              </w:rPr>
            </w:pPr>
            <w:r w:rsidRPr="00D4220F">
              <w:rPr>
                <w:lang w:val="es-EC" w:eastAsia="en-US"/>
              </w:rPr>
              <w:t>Perfiles de Instrumentación</w:t>
            </w:r>
          </w:p>
        </w:tc>
        <w:tc>
          <w:tcPr>
            <w:tcW w:w="5670" w:type="dxa"/>
            <w:vAlign w:val="center"/>
          </w:tcPr>
          <w:p w14:paraId="41391074" w14:textId="77777777" w:rsidR="00950A98" w:rsidRPr="00D4220F" w:rsidRDefault="00950A98" w:rsidP="00950A98">
            <w:pPr>
              <w:pStyle w:val="Textoindependiente"/>
              <w:rPr>
                <w:rFonts w:ascii="Calibri" w:eastAsia="Times" w:hAnsi="Calibri"/>
                <w:sz w:val="20"/>
                <w:lang w:val="es-EC" w:eastAsia="en-US"/>
              </w:rPr>
            </w:pPr>
            <w:r w:rsidRPr="00D4220F">
              <w:rPr>
                <w:rFonts w:ascii="Calibri" w:eastAsia="Times" w:hAnsi="Calibri"/>
                <w:sz w:val="20"/>
                <w:lang w:val="es-EC" w:eastAsia="en-US"/>
              </w:rPr>
              <w:t> </w:t>
            </w:r>
            <w:proofErr w:type="spellStart"/>
            <w:r w:rsidRPr="00D4220F">
              <w:rPr>
                <w:rFonts w:ascii="Calibri" w:eastAsia="Times" w:hAnsi="Calibri"/>
                <w:sz w:val="20"/>
                <w:lang w:val="es-EC" w:eastAsia="en-US"/>
              </w:rPr>
              <w:t>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Ic</w:t>
            </w:r>
            <w:proofErr w:type="spellEnd"/>
            <w:r w:rsidRPr="00D4220F">
              <w:rPr>
                <w:rFonts w:ascii="Calibri" w:eastAsia="Times" w:hAnsi="Calibri"/>
                <w:sz w:val="20"/>
                <w:lang w:val="es-EC" w:eastAsia="en-US"/>
              </w:rPr>
              <w:t xml:space="preserve">, Va,  </w:t>
            </w:r>
            <w:proofErr w:type="spellStart"/>
            <w:r w:rsidRPr="00D4220F">
              <w:rPr>
                <w:rFonts w:ascii="Calibri" w:eastAsia="Times" w:hAnsi="Calibri"/>
                <w:sz w:val="20"/>
                <w:lang w:val="es-EC" w:eastAsia="en-US"/>
              </w:rPr>
              <w:t>Vc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θIc</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θVa</w:t>
            </w:r>
            <w:proofErr w:type="spellEnd"/>
            <w:r w:rsidRPr="00D4220F">
              <w:rPr>
                <w:rFonts w:ascii="Calibri" w:eastAsia="Times" w:hAnsi="Calibri"/>
                <w:sz w:val="20"/>
                <w:lang w:val="es-EC" w:eastAsia="en-US"/>
              </w:rPr>
              <w:t xml:space="preserve">, </w:t>
            </w:r>
            <w:proofErr w:type="spellStart"/>
            <w:r w:rsidRPr="00D4220F">
              <w:rPr>
                <w:rFonts w:ascii="Calibri" w:eastAsia="Times" w:hAnsi="Calibri"/>
                <w:sz w:val="20"/>
                <w:lang w:val="es-EC" w:eastAsia="en-US"/>
              </w:rPr>
              <w:t>θVc</w:t>
            </w:r>
            <w:proofErr w:type="spellEnd"/>
          </w:p>
          <w:p w14:paraId="453918A4" w14:textId="77777777" w:rsidR="00950A98" w:rsidRPr="00D4220F" w:rsidRDefault="00950A98" w:rsidP="00950A98">
            <w:pPr>
              <w:rPr>
                <w:lang w:val="es-EC" w:eastAsia="en-US"/>
              </w:rPr>
            </w:pPr>
            <w:r w:rsidRPr="00D4220F">
              <w:rPr>
                <w:lang w:val="es-EC" w:eastAsia="en-US"/>
              </w:rPr>
              <w:t>Resolución de 15 min cada registro completo</w:t>
            </w:r>
          </w:p>
        </w:tc>
      </w:tr>
      <w:tr w:rsidR="00950A98" w:rsidRPr="00D4220F" w14:paraId="7CC7410C" w14:textId="77777777" w:rsidTr="00950A98">
        <w:trPr>
          <w:cantSplit/>
          <w:trHeight w:val="113"/>
        </w:trPr>
        <w:tc>
          <w:tcPr>
            <w:tcW w:w="2830" w:type="dxa"/>
            <w:vAlign w:val="center"/>
          </w:tcPr>
          <w:p w14:paraId="71382B78" w14:textId="77777777" w:rsidR="00950A98" w:rsidRPr="00D4220F" w:rsidRDefault="00950A98" w:rsidP="00950A98">
            <w:pPr>
              <w:rPr>
                <w:lang w:val="es-EC" w:eastAsia="en-US"/>
              </w:rPr>
            </w:pPr>
            <w:r w:rsidRPr="00D4220F">
              <w:rPr>
                <w:lang w:val="es-EC" w:eastAsia="en-US"/>
              </w:rPr>
              <w:t>Tiempo de Uso:</w:t>
            </w:r>
          </w:p>
        </w:tc>
        <w:tc>
          <w:tcPr>
            <w:tcW w:w="5670" w:type="dxa"/>
            <w:vAlign w:val="center"/>
          </w:tcPr>
          <w:p w14:paraId="12E881C6" w14:textId="77777777" w:rsidR="00950A98" w:rsidRPr="00D4220F" w:rsidRDefault="00950A98" w:rsidP="00950A98">
            <w:pPr>
              <w:rPr>
                <w:lang w:val="es-EC" w:eastAsia="en-US"/>
              </w:rPr>
            </w:pPr>
            <w:r w:rsidRPr="00D4220F">
              <w:rPr>
                <w:lang w:val="es-EC" w:eastAsia="en-US"/>
              </w:rPr>
              <w:t xml:space="preserve"> Mínimo 4 tarifas, 3 tipos de días; “día de la semana” (WEEKDAY), “fin semana” (WEEKEND) y “feriado”(HOLIDAY); calendario para fijar fechas fijas recurrentes y no recurrentes  con acciones programables de </w:t>
            </w:r>
            <w:proofErr w:type="spellStart"/>
            <w:r w:rsidRPr="00D4220F">
              <w:rPr>
                <w:lang w:val="es-EC" w:eastAsia="en-US"/>
              </w:rPr>
              <w:t>reset</w:t>
            </w:r>
            <w:proofErr w:type="spellEnd"/>
            <w:r w:rsidRPr="00D4220F">
              <w:rPr>
                <w:lang w:val="es-EC" w:eastAsia="en-US"/>
              </w:rPr>
              <w:t xml:space="preserve"> , auto-lectura, </w:t>
            </w:r>
            <w:proofErr w:type="spellStart"/>
            <w:r w:rsidRPr="00D4220F">
              <w:rPr>
                <w:lang w:val="es-EC" w:eastAsia="en-US"/>
              </w:rPr>
              <w:t>etc</w:t>
            </w:r>
            <w:proofErr w:type="spellEnd"/>
          </w:p>
        </w:tc>
      </w:tr>
      <w:tr w:rsidR="00950A98" w:rsidRPr="00D4220F" w14:paraId="443EB77C" w14:textId="77777777" w:rsidTr="00950A98">
        <w:trPr>
          <w:cantSplit/>
          <w:trHeight w:val="113"/>
        </w:trPr>
        <w:tc>
          <w:tcPr>
            <w:tcW w:w="2830" w:type="dxa"/>
            <w:vAlign w:val="center"/>
          </w:tcPr>
          <w:p w14:paraId="03176B70" w14:textId="77777777" w:rsidR="00950A98" w:rsidRPr="00D4220F" w:rsidRDefault="00950A98" w:rsidP="00950A98">
            <w:pPr>
              <w:rPr>
                <w:lang w:val="es-EC" w:eastAsia="en-US"/>
              </w:rPr>
            </w:pPr>
            <w:r w:rsidRPr="00D4220F">
              <w:rPr>
                <w:lang w:val="es-EC" w:eastAsia="en-US"/>
              </w:rPr>
              <w:t>Perdidas en elementos:</w:t>
            </w:r>
          </w:p>
        </w:tc>
        <w:tc>
          <w:tcPr>
            <w:tcW w:w="5670" w:type="dxa"/>
            <w:vAlign w:val="center"/>
          </w:tcPr>
          <w:p w14:paraId="348167C1" w14:textId="77777777" w:rsidR="00950A98" w:rsidRPr="00D4220F" w:rsidRDefault="00950A98" w:rsidP="00950A98">
            <w:pPr>
              <w:rPr>
                <w:lang w:val="es-EC" w:eastAsia="en-US"/>
              </w:rPr>
            </w:pPr>
            <w:r w:rsidRPr="00D4220F">
              <w:rPr>
                <w:lang w:val="es-EC" w:eastAsia="en-US"/>
              </w:rPr>
              <w:t xml:space="preserve">Potencial: &lt; 1.3 W  </w:t>
            </w:r>
          </w:p>
          <w:p w14:paraId="63761634" w14:textId="77777777" w:rsidR="00950A98" w:rsidRPr="00D4220F" w:rsidRDefault="00950A98" w:rsidP="00950A98">
            <w:pPr>
              <w:rPr>
                <w:lang w:val="es-EC" w:eastAsia="en-US"/>
              </w:rPr>
            </w:pPr>
            <w:r w:rsidRPr="00D4220F">
              <w:rPr>
                <w:lang w:val="es-EC" w:eastAsia="en-US"/>
              </w:rPr>
              <w:t>Corriente: &lt; 0.1 W</w:t>
            </w:r>
          </w:p>
        </w:tc>
      </w:tr>
      <w:tr w:rsidR="00950A98" w:rsidRPr="00D4220F" w14:paraId="103C496C" w14:textId="77777777" w:rsidTr="00950A98">
        <w:trPr>
          <w:cantSplit/>
          <w:trHeight w:val="113"/>
        </w:trPr>
        <w:tc>
          <w:tcPr>
            <w:tcW w:w="2830" w:type="dxa"/>
            <w:vAlign w:val="center"/>
          </w:tcPr>
          <w:p w14:paraId="3511EDC8" w14:textId="77777777" w:rsidR="00950A98" w:rsidRPr="00D4220F" w:rsidRDefault="00950A98" w:rsidP="00950A98">
            <w:pPr>
              <w:rPr>
                <w:lang w:val="es-EC" w:eastAsia="en-US"/>
              </w:rPr>
            </w:pPr>
            <w:r w:rsidRPr="00D4220F">
              <w:rPr>
                <w:lang w:val="es-EC" w:eastAsia="en-US"/>
              </w:rPr>
              <w:t>Actualizaciones:</w:t>
            </w:r>
          </w:p>
        </w:tc>
        <w:tc>
          <w:tcPr>
            <w:tcW w:w="5670" w:type="dxa"/>
            <w:vAlign w:val="center"/>
          </w:tcPr>
          <w:p w14:paraId="0BDBF46A" w14:textId="77777777" w:rsidR="00950A98" w:rsidRPr="00D4220F" w:rsidRDefault="00950A98" w:rsidP="00950A98">
            <w:pPr>
              <w:rPr>
                <w:lang w:val="es-EC" w:eastAsia="en-US"/>
              </w:rPr>
            </w:pPr>
            <w:r w:rsidRPr="00D4220F">
              <w:rPr>
                <w:lang w:val="es-EC" w:eastAsia="en-US"/>
              </w:rPr>
              <w:t>Mediante software o tarjetas incorporables al medidor </w:t>
            </w:r>
          </w:p>
        </w:tc>
      </w:tr>
      <w:tr w:rsidR="00950A98" w:rsidRPr="00D4220F" w14:paraId="76C3C75D" w14:textId="77777777" w:rsidTr="00950A98">
        <w:trPr>
          <w:cantSplit/>
          <w:trHeight w:val="113"/>
        </w:trPr>
        <w:tc>
          <w:tcPr>
            <w:tcW w:w="2830" w:type="dxa"/>
            <w:vAlign w:val="center"/>
          </w:tcPr>
          <w:p w14:paraId="73D96F93" w14:textId="77777777" w:rsidR="00950A98" w:rsidRPr="00D4220F" w:rsidRDefault="00950A98" w:rsidP="00950A98">
            <w:pPr>
              <w:rPr>
                <w:lang w:val="es-EC" w:eastAsia="en-US"/>
              </w:rPr>
            </w:pPr>
            <w:r w:rsidRPr="00D4220F">
              <w:rPr>
                <w:lang w:val="es-EC" w:eastAsia="en-US"/>
              </w:rPr>
              <w:t>Parametrización:</w:t>
            </w:r>
          </w:p>
        </w:tc>
        <w:tc>
          <w:tcPr>
            <w:tcW w:w="5670" w:type="dxa"/>
            <w:vAlign w:val="center"/>
          </w:tcPr>
          <w:p w14:paraId="779A5535" w14:textId="77777777" w:rsidR="00950A98" w:rsidRPr="00D4220F" w:rsidRDefault="00950A98" w:rsidP="00950A98">
            <w:pPr>
              <w:rPr>
                <w:lang w:val="es-EC" w:eastAsia="en-US"/>
              </w:rPr>
            </w:pPr>
            <w:r w:rsidRPr="00D4220F">
              <w:rPr>
                <w:lang w:val="es-EC" w:eastAsia="en-US"/>
              </w:rPr>
              <w:t>Programable mediante software propietario; a través de lector óptico; compatible con lectores ópticos bajo norma ANSI o parametrización suministrada por CNEL EP para su programación en fábrica de acuerdo a lo solicitado por la CNEL EP.</w:t>
            </w:r>
          </w:p>
        </w:tc>
      </w:tr>
      <w:tr w:rsidR="00950A98" w:rsidRPr="00D4220F" w14:paraId="08D2EC2B" w14:textId="77777777" w:rsidTr="00950A98">
        <w:trPr>
          <w:cantSplit/>
          <w:trHeight w:val="113"/>
        </w:trPr>
        <w:tc>
          <w:tcPr>
            <w:tcW w:w="2830" w:type="dxa"/>
            <w:vAlign w:val="center"/>
          </w:tcPr>
          <w:p w14:paraId="4FC43764" w14:textId="02E037FB" w:rsidR="00950A98" w:rsidRPr="00D4220F" w:rsidRDefault="00950A98" w:rsidP="00950A98">
            <w:pPr>
              <w:rPr>
                <w:lang w:val="es-EC" w:eastAsia="en-US"/>
              </w:rPr>
            </w:pPr>
            <w:r w:rsidRPr="00670BBB">
              <w:rPr>
                <w:lang w:val="es-EC" w:eastAsia="en-US"/>
              </w:rPr>
              <w:lastRenderedPageBreak/>
              <w:t>Sistema de Comunicación:</w:t>
            </w:r>
          </w:p>
        </w:tc>
        <w:tc>
          <w:tcPr>
            <w:tcW w:w="5670" w:type="dxa"/>
            <w:vAlign w:val="center"/>
          </w:tcPr>
          <w:p w14:paraId="4607DA2F" w14:textId="77777777" w:rsidR="00950A98" w:rsidRPr="00670BBB" w:rsidRDefault="00950A98" w:rsidP="00950A98">
            <w:pPr>
              <w:rPr>
                <w:lang w:val="es-EC" w:eastAsia="en-US"/>
              </w:rPr>
            </w:pPr>
            <w:r w:rsidRPr="00670BBB">
              <w:rPr>
                <w:lang w:val="es-EC" w:eastAsia="en-US"/>
              </w:rPr>
              <w:t xml:space="preserve">Tarjeta de Comunicación: Inalámbrica RF AMI </w:t>
            </w:r>
            <w:proofErr w:type="spellStart"/>
            <w:r w:rsidRPr="00670BBB">
              <w:rPr>
                <w:lang w:val="es-EC" w:eastAsia="en-US"/>
              </w:rPr>
              <w:t>Mesh</w:t>
            </w:r>
            <w:proofErr w:type="spellEnd"/>
            <w:r w:rsidRPr="00670BBB">
              <w:rPr>
                <w:lang w:val="es-EC" w:eastAsia="en-US"/>
              </w:rPr>
              <w:t xml:space="preserve"> auto-configurable, embebida dentro del medidor.</w:t>
            </w:r>
          </w:p>
          <w:p w14:paraId="364A1544" w14:textId="77777777" w:rsidR="00950A98" w:rsidRPr="00670BBB" w:rsidRDefault="00950A98" w:rsidP="00950A98">
            <w:pPr>
              <w:rPr>
                <w:lang w:val="es-EC" w:eastAsia="en-US"/>
              </w:rPr>
            </w:pPr>
            <w:r w:rsidRPr="00670BBB">
              <w:rPr>
                <w:lang w:val="es-EC" w:eastAsia="en-US"/>
              </w:rPr>
              <w:t>Protocolo de Comunicación: Compatibilidad con cualquiera de los siguientes motores de recolección de datos:</w:t>
            </w:r>
          </w:p>
          <w:p w14:paraId="531EA386" w14:textId="77777777" w:rsidR="00950A98" w:rsidRPr="005E525D" w:rsidRDefault="00950A98" w:rsidP="00950A98">
            <w:pPr>
              <w:rPr>
                <w:lang w:val="es-EC" w:eastAsia="en-US"/>
              </w:rPr>
            </w:pPr>
            <w:r w:rsidRPr="005E525D">
              <w:rPr>
                <w:lang w:val="es-EC" w:eastAsia="en-US"/>
              </w:rPr>
              <w:t xml:space="preserve">•          </w:t>
            </w:r>
            <w:proofErr w:type="spellStart"/>
            <w:r w:rsidRPr="005E525D">
              <w:rPr>
                <w:lang w:val="es-EC" w:eastAsia="en-US"/>
              </w:rPr>
              <w:t>UnitySuite</w:t>
            </w:r>
            <w:proofErr w:type="spellEnd"/>
            <w:r w:rsidRPr="005E525D">
              <w:rPr>
                <w:lang w:val="es-EC" w:eastAsia="en-US"/>
              </w:rPr>
              <w:t xml:space="preserve"> 9.9.8 </w:t>
            </w:r>
          </w:p>
          <w:p w14:paraId="59743301" w14:textId="77777777" w:rsidR="00950A98" w:rsidRPr="005E525D" w:rsidRDefault="00950A98" w:rsidP="00950A98">
            <w:pPr>
              <w:rPr>
                <w:lang w:val="es-EC" w:eastAsia="en-US"/>
              </w:rPr>
            </w:pPr>
            <w:r w:rsidRPr="005E525D">
              <w:rPr>
                <w:lang w:val="es-EC" w:eastAsia="en-US"/>
              </w:rPr>
              <w:t xml:space="preserve">•          </w:t>
            </w:r>
            <w:proofErr w:type="spellStart"/>
            <w:r w:rsidRPr="005E525D">
              <w:rPr>
                <w:lang w:val="es-EC" w:eastAsia="en-US"/>
              </w:rPr>
              <w:t>OpenWay</w:t>
            </w:r>
            <w:proofErr w:type="spellEnd"/>
            <w:r w:rsidRPr="005E525D">
              <w:rPr>
                <w:lang w:val="es-EC" w:eastAsia="en-US"/>
              </w:rPr>
              <w:t xml:space="preserve"> 7.0 </w:t>
            </w:r>
          </w:p>
          <w:p w14:paraId="59D599B5" w14:textId="77777777" w:rsidR="00950A98" w:rsidRPr="00D4220F" w:rsidRDefault="00950A98" w:rsidP="00950A98">
            <w:pPr>
              <w:rPr>
                <w:lang w:val="es-EC" w:eastAsia="en-US"/>
              </w:rPr>
            </w:pPr>
            <w:r w:rsidRPr="00D4220F">
              <w:rPr>
                <w:lang w:val="es-EC" w:eastAsia="en-US"/>
              </w:rPr>
              <w:t xml:space="preserve">•          </w:t>
            </w:r>
            <w:proofErr w:type="spellStart"/>
            <w:r w:rsidRPr="00D4220F">
              <w:rPr>
                <w:lang w:val="es-EC" w:eastAsia="en-US"/>
              </w:rPr>
              <w:t>Connexo</w:t>
            </w:r>
            <w:proofErr w:type="spellEnd"/>
            <w:r w:rsidRPr="00D4220F">
              <w:rPr>
                <w:lang w:val="es-EC" w:eastAsia="en-US"/>
              </w:rPr>
              <w:t xml:space="preserve"> </w:t>
            </w:r>
            <w:proofErr w:type="spellStart"/>
            <w:r w:rsidRPr="00D4220F">
              <w:rPr>
                <w:lang w:val="es-EC" w:eastAsia="en-US"/>
              </w:rPr>
              <w:t>Netsense</w:t>
            </w:r>
            <w:proofErr w:type="spellEnd"/>
            <w:r w:rsidRPr="00D4220F">
              <w:rPr>
                <w:lang w:val="es-EC" w:eastAsia="en-US"/>
              </w:rPr>
              <w:t xml:space="preserve"> 11.2 </w:t>
            </w:r>
          </w:p>
          <w:p w14:paraId="7276A79E" w14:textId="77777777" w:rsidR="00950A98" w:rsidRPr="00670BBB" w:rsidRDefault="00950A98" w:rsidP="00950A98">
            <w:pPr>
              <w:rPr>
                <w:lang w:val="es-EC" w:eastAsia="en-US"/>
              </w:rPr>
            </w:pPr>
            <w:r w:rsidRPr="00670BBB">
              <w:rPr>
                <w:lang w:val="es-EC" w:eastAsia="en-US"/>
              </w:rPr>
              <w:t>Para lo cual se deberá presentar certificado de compatibilidad de la empresa fabricante del motor de recolección.</w:t>
            </w:r>
          </w:p>
          <w:p w14:paraId="4D0943B2" w14:textId="77777777" w:rsidR="00950A98" w:rsidRPr="00670BBB" w:rsidRDefault="00950A98" w:rsidP="00950A98">
            <w:pPr>
              <w:rPr>
                <w:lang w:val="es-EC" w:eastAsia="en-US"/>
              </w:rPr>
            </w:pPr>
            <w:r w:rsidRPr="00670BBB">
              <w:rPr>
                <w:lang w:val="es-EC" w:eastAsia="en-US"/>
              </w:rPr>
              <w:t>Frecuencia: 902-928 MHz o 2.405–2.495 GHz (frecuencias no licenciadas)                   </w:t>
            </w:r>
          </w:p>
          <w:p w14:paraId="7776E1B2" w14:textId="77777777" w:rsidR="00950A98" w:rsidRPr="00670BBB" w:rsidRDefault="00950A98" w:rsidP="00950A98">
            <w:pPr>
              <w:rPr>
                <w:lang w:val="es-EC" w:eastAsia="en-US"/>
              </w:rPr>
            </w:pPr>
            <w:r w:rsidRPr="00670BBB">
              <w:rPr>
                <w:lang w:val="es-EC" w:eastAsia="en-US"/>
              </w:rPr>
              <w:t>Homologación: Certificado de ARCOTEL (Agencia de Regulación y Control de las Telecomunicaciones).</w:t>
            </w:r>
          </w:p>
          <w:p w14:paraId="26BD684B" w14:textId="77777777" w:rsidR="00950A98" w:rsidRDefault="00950A98" w:rsidP="00950A98">
            <w:pPr>
              <w:rPr>
                <w:lang w:val="es-EC" w:eastAsia="en-US"/>
              </w:rPr>
            </w:pPr>
            <w:r w:rsidRPr="00670BBB">
              <w:rPr>
                <w:lang w:val="es-EC" w:eastAsia="en-US"/>
              </w:rPr>
              <w:t>Antena: Embebida dentro del medidor.</w:t>
            </w:r>
            <w:r>
              <w:rPr>
                <w:lang w:val="es-EC" w:eastAsia="en-US"/>
              </w:rPr>
              <w:t xml:space="preserve"> (Potencia &lt;1000mW , </w:t>
            </w:r>
          </w:p>
          <w:p w14:paraId="5EE16B01" w14:textId="4B56DE30" w:rsidR="00950A98" w:rsidRPr="00D4220F" w:rsidRDefault="00950A98" w:rsidP="00950A98">
            <w:pPr>
              <w:pStyle w:val="Textoindependiente"/>
              <w:tabs>
                <w:tab w:val="clear" w:pos="708"/>
                <w:tab w:val="left" w:pos="720"/>
              </w:tabs>
              <w:ind w:left="4245" w:hanging="4245"/>
              <w:rPr>
                <w:rFonts w:ascii="Calibri" w:eastAsia="Times" w:hAnsi="Calibri"/>
                <w:sz w:val="20"/>
                <w:lang w:val="es-EC" w:eastAsia="en-US"/>
              </w:rPr>
            </w:pPr>
            <w:r w:rsidRPr="00950A98">
              <w:rPr>
                <w:rFonts w:ascii="Calibri" w:eastAsia="Times" w:hAnsi="Calibri"/>
                <w:sz w:val="20"/>
                <w:lang w:val="es-EC" w:eastAsia="en-US"/>
              </w:rPr>
              <w:t>Velocidad de transmisión &gt; 100kbps</w:t>
            </w:r>
          </w:p>
        </w:tc>
      </w:tr>
    </w:tbl>
    <w:p w14:paraId="5EA8503B" w14:textId="77777777" w:rsidR="00950A98" w:rsidRPr="00D4220F" w:rsidRDefault="00950A98" w:rsidP="00950A98">
      <w:pPr>
        <w:rPr>
          <w:lang w:val="es-EC"/>
        </w:rPr>
      </w:pPr>
    </w:p>
    <w:p w14:paraId="746F45E4" w14:textId="68609924" w:rsidR="00D4220F" w:rsidRPr="00D4220F" w:rsidRDefault="00D4220F" w:rsidP="00D4220F">
      <w:pPr>
        <w:pStyle w:val="Ttulo1"/>
        <w:ind w:left="0"/>
        <w:rPr>
          <w:rFonts w:ascii="Calibri" w:hAnsi="Calibri"/>
          <w:sz w:val="20"/>
          <w:lang w:val="es-EC"/>
        </w:rPr>
      </w:pPr>
      <w:r w:rsidRPr="00D4220F">
        <w:rPr>
          <w:rFonts w:ascii="Calibri" w:hAnsi="Calibri"/>
          <w:sz w:val="20"/>
          <w:lang w:val="es-EC"/>
        </w:rPr>
        <w:t>2.5 MEDIDOR ELECTRONICO FORMA 2S CLASE 200 240 V AMI RF</w:t>
      </w:r>
    </w:p>
    <w:tbl>
      <w:tblPr>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35"/>
      </w:tblGrid>
      <w:tr w:rsidR="00D4220F" w:rsidRPr="00D4220F" w14:paraId="2796B849" w14:textId="77777777" w:rsidTr="00D4220F">
        <w:trPr>
          <w:cantSplit/>
          <w:trHeight w:val="113"/>
        </w:trPr>
        <w:tc>
          <w:tcPr>
            <w:tcW w:w="2830" w:type="dxa"/>
            <w:shd w:val="clear" w:color="auto" w:fill="9CC2E5" w:themeFill="accent1" w:themeFillTint="99"/>
          </w:tcPr>
          <w:p w14:paraId="6BD935BC" w14:textId="77777777" w:rsidR="00D4220F" w:rsidRPr="00D4220F" w:rsidRDefault="00D4220F" w:rsidP="00D4220F">
            <w:pPr>
              <w:jc w:val="center"/>
              <w:rPr>
                <w:lang w:val="es-EC"/>
              </w:rPr>
            </w:pPr>
            <w:r w:rsidRPr="00D4220F">
              <w:rPr>
                <w:lang w:val="es-EC"/>
              </w:rPr>
              <w:t>CARACTERISTICA</w:t>
            </w:r>
          </w:p>
        </w:tc>
        <w:tc>
          <w:tcPr>
            <w:tcW w:w="5835" w:type="dxa"/>
            <w:shd w:val="clear" w:color="auto" w:fill="9CC2E5" w:themeFill="accent1" w:themeFillTint="99"/>
          </w:tcPr>
          <w:p w14:paraId="06EF5B85" w14:textId="77777777" w:rsidR="00D4220F" w:rsidRPr="00D4220F" w:rsidRDefault="00D4220F" w:rsidP="00D4220F">
            <w:pPr>
              <w:jc w:val="center"/>
              <w:rPr>
                <w:lang w:val="es-EC"/>
              </w:rPr>
            </w:pPr>
            <w:r w:rsidRPr="00D4220F">
              <w:rPr>
                <w:lang w:val="es-EC"/>
              </w:rPr>
              <w:t>DESCRIPCION</w:t>
            </w:r>
          </w:p>
        </w:tc>
      </w:tr>
      <w:tr w:rsidR="00D4220F" w:rsidRPr="00D4220F" w14:paraId="5B5D9BD7" w14:textId="77777777" w:rsidTr="00BF4A46">
        <w:trPr>
          <w:cantSplit/>
          <w:trHeight w:val="113"/>
        </w:trPr>
        <w:tc>
          <w:tcPr>
            <w:tcW w:w="2830" w:type="dxa"/>
            <w:shd w:val="clear" w:color="auto" w:fill="auto"/>
          </w:tcPr>
          <w:p w14:paraId="5C28A07C" w14:textId="77777777" w:rsidR="00D4220F" w:rsidRPr="00D4220F" w:rsidRDefault="00D4220F" w:rsidP="00BF4A46">
            <w:pPr>
              <w:rPr>
                <w:lang w:val="es-EC"/>
              </w:rPr>
            </w:pPr>
            <w:r w:rsidRPr="00D4220F">
              <w:rPr>
                <w:lang w:val="es-EC"/>
              </w:rPr>
              <w:t xml:space="preserve">Norma de Fabricación </w:t>
            </w:r>
          </w:p>
        </w:tc>
        <w:tc>
          <w:tcPr>
            <w:tcW w:w="5835" w:type="dxa"/>
            <w:shd w:val="clear" w:color="auto" w:fill="auto"/>
          </w:tcPr>
          <w:p w14:paraId="1DA19854" w14:textId="77777777" w:rsidR="00D4220F" w:rsidRPr="00D4220F" w:rsidRDefault="00D4220F" w:rsidP="00BF4A46">
            <w:pPr>
              <w:rPr>
                <w:lang w:val="es-EC"/>
              </w:rPr>
            </w:pPr>
            <w:r w:rsidRPr="00D4220F">
              <w:rPr>
                <w:lang w:val="es-EC"/>
              </w:rPr>
              <w:t>ANSI C12.1; C12.10; C12.18; C12.19; C12.20; C12.21; C12.22</w:t>
            </w:r>
          </w:p>
        </w:tc>
      </w:tr>
      <w:tr w:rsidR="00D4220F" w:rsidRPr="00D4220F" w14:paraId="2AC14B84" w14:textId="77777777" w:rsidTr="00BF4A46">
        <w:trPr>
          <w:cantSplit/>
          <w:trHeight w:val="113"/>
        </w:trPr>
        <w:tc>
          <w:tcPr>
            <w:tcW w:w="2830" w:type="dxa"/>
            <w:shd w:val="clear" w:color="auto" w:fill="auto"/>
          </w:tcPr>
          <w:p w14:paraId="31307254" w14:textId="77777777" w:rsidR="00D4220F" w:rsidRPr="00D4220F" w:rsidRDefault="00D4220F" w:rsidP="00BF4A46">
            <w:pPr>
              <w:rPr>
                <w:lang w:val="es-EC"/>
              </w:rPr>
            </w:pPr>
            <w:r w:rsidRPr="00D4220F">
              <w:rPr>
                <w:lang w:val="es-EC"/>
              </w:rPr>
              <w:t>Tipo:</w:t>
            </w:r>
          </w:p>
        </w:tc>
        <w:tc>
          <w:tcPr>
            <w:tcW w:w="5835" w:type="dxa"/>
            <w:shd w:val="clear" w:color="auto" w:fill="auto"/>
          </w:tcPr>
          <w:p w14:paraId="2A9ED795" w14:textId="77777777" w:rsidR="00D4220F" w:rsidRPr="00D4220F" w:rsidRDefault="00D4220F" w:rsidP="00BF4A46">
            <w:pPr>
              <w:rPr>
                <w:lang w:val="es-EC"/>
              </w:rPr>
            </w:pPr>
            <w:r w:rsidRPr="00D4220F">
              <w:rPr>
                <w:lang w:val="es-EC"/>
              </w:rPr>
              <w:t>Socket</w:t>
            </w:r>
          </w:p>
        </w:tc>
      </w:tr>
      <w:tr w:rsidR="00D4220F" w:rsidRPr="00D4220F" w14:paraId="61800F56" w14:textId="77777777" w:rsidTr="00BF4A46">
        <w:trPr>
          <w:cantSplit/>
          <w:trHeight w:val="113"/>
        </w:trPr>
        <w:tc>
          <w:tcPr>
            <w:tcW w:w="2830" w:type="dxa"/>
            <w:shd w:val="clear" w:color="auto" w:fill="auto"/>
          </w:tcPr>
          <w:p w14:paraId="547ADF5E" w14:textId="77777777" w:rsidR="00D4220F" w:rsidRPr="00D4220F" w:rsidRDefault="00D4220F" w:rsidP="00BF4A46">
            <w:pPr>
              <w:rPr>
                <w:lang w:val="es-EC"/>
              </w:rPr>
            </w:pPr>
            <w:r w:rsidRPr="00D4220F">
              <w:rPr>
                <w:lang w:val="es-EC"/>
              </w:rPr>
              <w:t>Capacidad máxima:</w:t>
            </w:r>
          </w:p>
        </w:tc>
        <w:tc>
          <w:tcPr>
            <w:tcW w:w="5835" w:type="dxa"/>
            <w:shd w:val="clear" w:color="auto" w:fill="auto"/>
          </w:tcPr>
          <w:p w14:paraId="08D7FFE1" w14:textId="77777777" w:rsidR="00D4220F" w:rsidRPr="00D4220F" w:rsidRDefault="00D4220F" w:rsidP="00BF4A46">
            <w:pPr>
              <w:rPr>
                <w:lang w:val="es-EC"/>
              </w:rPr>
            </w:pPr>
            <w:r w:rsidRPr="00D4220F">
              <w:rPr>
                <w:lang w:val="es-EC"/>
              </w:rPr>
              <w:t>200 Amp. (Clase 200).</w:t>
            </w:r>
          </w:p>
        </w:tc>
      </w:tr>
      <w:tr w:rsidR="00D4220F" w:rsidRPr="00D4220F" w14:paraId="45962DB7" w14:textId="77777777" w:rsidTr="00BF4A46">
        <w:trPr>
          <w:cantSplit/>
          <w:trHeight w:val="113"/>
        </w:trPr>
        <w:tc>
          <w:tcPr>
            <w:tcW w:w="2830" w:type="dxa"/>
            <w:shd w:val="clear" w:color="auto" w:fill="auto"/>
          </w:tcPr>
          <w:p w14:paraId="08D943B7" w14:textId="77777777" w:rsidR="00D4220F" w:rsidRPr="00D4220F" w:rsidRDefault="00D4220F" w:rsidP="00BF4A46">
            <w:pPr>
              <w:rPr>
                <w:lang w:val="es-EC"/>
              </w:rPr>
            </w:pPr>
            <w:r w:rsidRPr="00D4220F">
              <w:rPr>
                <w:lang w:val="es-EC"/>
              </w:rPr>
              <w:t>Corriente de prueba:</w:t>
            </w:r>
          </w:p>
        </w:tc>
        <w:tc>
          <w:tcPr>
            <w:tcW w:w="5835" w:type="dxa"/>
            <w:shd w:val="clear" w:color="auto" w:fill="auto"/>
          </w:tcPr>
          <w:p w14:paraId="1207856C" w14:textId="77777777" w:rsidR="00D4220F" w:rsidRPr="00D4220F" w:rsidRDefault="00D4220F" w:rsidP="00BF4A46">
            <w:pPr>
              <w:rPr>
                <w:lang w:val="es-EC"/>
              </w:rPr>
            </w:pPr>
            <w:r w:rsidRPr="00D4220F">
              <w:rPr>
                <w:lang w:val="es-EC"/>
              </w:rPr>
              <w:t>30  Amp.</w:t>
            </w:r>
          </w:p>
        </w:tc>
      </w:tr>
      <w:tr w:rsidR="00D4220F" w:rsidRPr="00D4220F" w14:paraId="29AB5DEF" w14:textId="77777777" w:rsidTr="00BF4A46">
        <w:trPr>
          <w:cantSplit/>
          <w:trHeight w:val="113"/>
        </w:trPr>
        <w:tc>
          <w:tcPr>
            <w:tcW w:w="2830" w:type="dxa"/>
            <w:shd w:val="clear" w:color="auto" w:fill="auto"/>
          </w:tcPr>
          <w:p w14:paraId="2D64A923" w14:textId="77777777" w:rsidR="00D4220F" w:rsidRPr="00D4220F" w:rsidRDefault="00D4220F" w:rsidP="00BF4A46">
            <w:pPr>
              <w:rPr>
                <w:lang w:val="es-EC"/>
              </w:rPr>
            </w:pPr>
            <w:r w:rsidRPr="00D4220F">
              <w:rPr>
                <w:lang w:val="es-EC"/>
              </w:rPr>
              <w:t>Voltaje de operación:</w:t>
            </w:r>
          </w:p>
        </w:tc>
        <w:tc>
          <w:tcPr>
            <w:tcW w:w="5835" w:type="dxa"/>
            <w:shd w:val="clear" w:color="auto" w:fill="auto"/>
          </w:tcPr>
          <w:p w14:paraId="09B96D86" w14:textId="77777777" w:rsidR="00D4220F" w:rsidRPr="00D4220F" w:rsidRDefault="00D4220F" w:rsidP="00BF4A46">
            <w:pPr>
              <w:rPr>
                <w:lang w:val="es-EC"/>
              </w:rPr>
            </w:pPr>
            <w:r w:rsidRPr="00D4220F">
              <w:rPr>
                <w:lang w:val="es-EC"/>
              </w:rPr>
              <w:t xml:space="preserve">240 Voltios </w:t>
            </w:r>
            <w:r w:rsidRPr="00D4220F">
              <w:rPr>
                <w:lang w:val="es-EC"/>
              </w:rPr>
              <w:sym w:font="Symbol" w:char="F0B1"/>
            </w:r>
            <w:r w:rsidRPr="00D4220F">
              <w:rPr>
                <w:lang w:val="es-EC"/>
              </w:rPr>
              <w:t xml:space="preserve"> 10%; </w:t>
            </w:r>
            <w:r w:rsidRPr="00D4220F">
              <w:rPr>
                <w:lang w:val="es-EC"/>
              </w:rPr>
              <w:tab/>
              <w:t>configuración 3 hilos.</w:t>
            </w:r>
          </w:p>
        </w:tc>
      </w:tr>
      <w:tr w:rsidR="00D4220F" w:rsidRPr="00D4220F" w14:paraId="7093E8A9" w14:textId="77777777" w:rsidTr="00BF4A46">
        <w:trPr>
          <w:cantSplit/>
          <w:trHeight w:val="113"/>
        </w:trPr>
        <w:tc>
          <w:tcPr>
            <w:tcW w:w="2830" w:type="dxa"/>
            <w:shd w:val="clear" w:color="auto" w:fill="auto"/>
          </w:tcPr>
          <w:p w14:paraId="2E3F72C4" w14:textId="77777777" w:rsidR="00D4220F" w:rsidRPr="00D4220F" w:rsidRDefault="00D4220F" w:rsidP="00BF4A46">
            <w:pPr>
              <w:rPr>
                <w:lang w:val="es-EC"/>
              </w:rPr>
            </w:pPr>
            <w:r w:rsidRPr="00D4220F">
              <w:rPr>
                <w:lang w:val="es-EC"/>
              </w:rPr>
              <w:t>Precisión:</w:t>
            </w:r>
          </w:p>
        </w:tc>
        <w:tc>
          <w:tcPr>
            <w:tcW w:w="5835" w:type="dxa"/>
            <w:shd w:val="clear" w:color="auto" w:fill="auto"/>
          </w:tcPr>
          <w:p w14:paraId="532293FB" w14:textId="77777777" w:rsidR="00D4220F" w:rsidRPr="00D4220F" w:rsidRDefault="00D4220F" w:rsidP="00BF4A46">
            <w:pPr>
              <w:rPr>
                <w:lang w:val="es-EC"/>
              </w:rPr>
            </w:pPr>
            <w:r w:rsidRPr="00D4220F">
              <w:rPr>
                <w:lang w:val="es-EC"/>
              </w:rPr>
              <w:t>± 0.5% o mejor.</w:t>
            </w:r>
          </w:p>
        </w:tc>
      </w:tr>
      <w:tr w:rsidR="00D4220F" w:rsidRPr="00D4220F" w14:paraId="29CBBE96" w14:textId="77777777" w:rsidTr="00BF4A46">
        <w:trPr>
          <w:cantSplit/>
          <w:trHeight w:val="57"/>
        </w:trPr>
        <w:tc>
          <w:tcPr>
            <w:tcW w:w="2830" w:type="dxa"/>
            <w:shd w:val="clear" w:color="auto" w:fill="auto"/>
          </w:tcPr>
          <w:p w14:paraId="75518B7C" w14:textId="77777777" w:rsidR="00D4220F" w:rsidRPr="00D4220F" w:rsidRDefault="00D4220F" w:rsidP="00BF4A46">
            <w:pPr>
              <w:rPr>
                <w:lang w:val="es-EC"/>
              </w:rPr>
            </w:pPr>
            <w:r w:rsidRPr="00D4220F">
              <w:rPr>
                <w:lang w:val="es-EC"/>
              </w:rPr>
              <w:t>Registro:</w:t>
            </w:r>
          </w:p>
        </w:tc>
        <w:tc>
          <w:tcPr>
            <w:tcW w:w="5835" w:type="dxa"/>
            <w:shd w:val="clear" w:color="auto" w:fill="auto"/>
          </w:tcPr>
          <w:p w14:paraId="54610A0F" w14:textId="77777777" w:rsidR="00D4220F" w:rsidRPr="00D4220F" w:rsidRDefault="00D4220F" w:rsidP="00BF4A46">
            <w:pPr>
              <w:rPr>
                <w:lang w:val="es-EC"/>
              </w:rPr>
            </w:pPr>
            <w:r w:rsidRPr="00D4220F">
              <w:rPr>
                <w:lang w:val="es-EC"/>
              </w:rPr>
              <w:t xml:space="preserve">Pantalla LCD (display) de alta definición y buen contraste de 5 o 6 dígitos todos  enteros  y cada dígito debe tener una altura mínima de </w:t>
            </w:r>
            <w:smartTag w:uri="urn:schemas-microsoft-com:office:smarttags" w:element="metricconverter">
              <w:smartTagPr>
                <w:attr w:name="ProductID" w:val="7 mm"/>
              </w:smartTagPr>
              <w:r w:rsidRPr="00D4220F">
                <w:rPr>
                  <w:lang w:val="es-EC"/>
                </w:rPr>
                <w:t>7 mm</w:t>
              </w:r>
            </w:smartTag>
            <w:r w:rsidRPr="00D4220F">
              <w:rPr>
                <w:lang w:val="es-EC"/>
              </w:rPr>
              <w:t xml:space="preserve"> y un ancho de </w:t>
            </w:r>
            <w:smartTag w:uri="urn:schemas-microsoft-com:office:smarttags" w:element="metricconverter">
              <w:smartTagPr>
                <w:attr w:name="ProductID" w:val="4 mm"/>
              </w:smartTagPr>
              <w:r w:rsidRPr="00D4220F">
                <w:rPr>
                  <w:lang w:val="es-EC"/>
                </w:rPr>
                <w:t>4 mm</w:t>
              </w:r>
            </w:smartTag>
          </w:p>
        </w:tc>
      </w:tr>
      <w:tr w:rsidR="00D4220F" w:rsidRPr="00D4220F" w14:paraId="38957CF8" w14:textId="77777777" w:rsidTr="00BF4A46">
        <w:trPr>
          <w:cantSplit/>
          <w:trHeight w:val="113"/>
        </w:trPr>
        <w:tc>
          <w:tcPr>
            <w:tcW w:w="2830" w:type="dxa"/>
            <w:shd w:val="clear" w:color="auto" w:fill="auto"/>
          </w:tcPr>
          <w:p w14:paraId="085B51DE" w14:textId="77777777" w:rsidR="00D4220F" w:rsidRPr="00D4220F" w:rsidRDefault="00D4220F" w:rsidP="00BF4A46">
            <w:pPr>
              <w:rPr>
                <w:lang w:val="es-EC"/>
              </w:rPr>
            </w:pPr>
            <w:r w:rsidRPr="00D4220F">
              <w:rPr>
                <w:lang w:val="es-EC"/>
              </w:rPr>
              <w:t>Forma:</w:t>
            </w:r>
          </w:p>
        </w:tc>
        <w:tc>
          <w:tcPr>
            <w:tcW w:w="5835" w:type="dxa"/>
            <w:shd w:val="clear" w:color="auto" w:fill="auto"/>
          </w:tcPr>
          <w:p w14:paraId="32606F2A" w14:textId="77777777" w:rsidR="00D4220F" w:rsidRPr="00D4220F" w:rsidRDefault="00D4220F" w:rsidP="00BF4A46">
            <w:pPr>
              <w:rPr>
                <w:lang w:val="es-EC"/>
              </w:rPr>
            </w:pPr>
            <w:r w:rsidRPr="00D4220F">
              <w:rPr>
                <w:lang w:val="es-EC"/>
              </w:rPr>
              <w:t>2S</w:t>
            </w:r>
          </w:p>
        </w:tc>
      </w:tr>
      <w:tr w:rsidR="00D4220F" w:rsidRPr="00D4220F" w14:paraId="35E77945" w14:textId="77777777" w:rsidTr="00BF4A46">
        <w:trPr>
          <w:cantSplit/>
          <w:trHeight w:val="113"/>
        </w:trPr>
        <w:tc>
          <w:tcPr>
            <w:tcW w:w="2830" w:type="dxa"/>
            <w:shd w:val="clear" w:color="auto" w:fill="auto"/>
          </w:tcPr>
          <w:p w14:paraId="59E80059" w14:textId="77777777" w:rsidR="00D4220F" w:rsidRPr="00D4220F" w:rsidRDefault="00D4220F" w:rsidP="00BF4A46">
            <w:pPr>
              <w:rPr>
                <w:lang w:val="es-EC"/>
              </w:rPr>
            </w:pPr>
            <w:r w:rsidRPr="00D4220F">
              <w:rPr>
                <w:lang w:val="es-EC"/>
              </w:rPr>
              <w:t>Código CNEL EP UN GYE:</w:t>
            </w:r>
            <w:r w:rsidRPr="00D4220F">
              <w:rPr>
                <w:lang w:val="es-EC"/>
              </w:rPr>
              <w:tab/>
            </w:r>
          </w:p>
        </w:tc>
        <w:tc>
          <w:tcPr>
            <w:tcW w:w="5835" w:type="dxa"/>
            <w:shd w:val="clear" w:color="auto" w:fill="auto"/>
          </w:tcPr>
          <w:p w14:paraId="34623066" w14:textId="77777777" w:rsidR="00D4220F" w:rsidRPr="00D4220F" w:rsidRDefault="00D4220F" w:rsidP="00BF4A46">
            <w:pPr>
              <w:rPr>
                <w:lang w:val="es-EC"/>
              </w:rPr>
            </w:pPr>
            <w:r w:rsidRPr="00D4220F">
              <w:rPr>
                <w:lang w:val="es-EC"/>
              </w:rPr>
              <w:t xml:space="preserve">“SL“    </w:t>
            </w:r>
          </w:p>
        </w:tc>
      </w:tr>
      <w:tr w:rsidR="00D4220F" w:rsidRPr="00D4220F" w14:paraId="3541DCBA" w14:textId="77777777" w:rsidTr="00BF4A46">
        <w:trPr>
          <w:cantSplit/>
          <w:trHeight w:val="113"/>
        </w:trPr>
        <w:tc>
          <w:tcPr>
            <w:tcW w:w="2830" w:type="dxa"/>
            <w:shd w:val="clear" w:color="auto" w:fill="auto"/>
            <w:vAlign w:val="bottom"/>
          </w:tcPr>
          <w:p w14:paraId="0C241919" w14:textId="77777777" w:rsidR="00D4220F" w:rsidRPr="00D4220F" w:rsidRDefault="00D4220F" w:rsidP="00BF4A46">
            <w:pPr>
              <w:rPr>
                <w:lang w:val="es-EC"/>
              </w:rPr>
            </w:pPr>
            <w:r w:rsidRPr="00D4220F">
              <w:rPr>
                <w:lang w:val="es-EC"/>
              </w:rPr>
              <w:t>Constante de Registro:</w:t>
            </w:r>
          </w:p>
        </w:tc>
        <w:tc>
          <w:tcPr>
            <w:tcW w:w="5835" w:type="dxa"/>
            <w:shd w:val="clear" w:color="auto" w:fill="auto"/>
            <w:vAlign w:val="bottom"/>
          </w:tcPr>
          <w:p w14:paraId="5FE37D11" w14:textId="77777777" w:rsidR="00D4220F" w:rsidRPr="00D4220F" w:rsidRDefault="00D4220F" w:rsidP="00BF4A46">
            <w:pPr>
              <w:rPr>
                <w:lang w:val="es-EC"/>
              </w:rPr>
            </w:pPr>
            <w:r w:rsidRPr="00D4220F">
              <w:rPr>
                <w:lang w:val="es-EC"/>
              </w:rPr>
              <w:t>Kr=1</w:t>
            </w:r>
          </w:p>
        </w:tc>
      </w:tr>
      <w:tr w:rsidR="00D4220F" w:rsidRPr="00D4220F" w14:paraId="760ABBC8" w14:textId="77777777" w:rsidTr="00BF4A46">
        <w:trPr>
          <w:trHeight w:val="300"/>
        </w:trPr>
        <w:tc>
          <w:tcPr>
            <w:tcW w:w="2830" w:type="dxa"/>
            <w:shd w:val="clear" w:color="auto" w:fill="auto"/>
            <w:noWrap/>
            <w:hideMark/>
          </w:tcPr>
          <w:p w14:paraId="3ABDA675" w14:textId="77777777" w:rsidR="00D4220F" w:rsidRPr="00D4220F" w:rsidRDefault="00D4220F" w:rsidP="00BF4A46">
            <w:pPr>
              <w:rPr>
                <w:lang w:val="es-EC"/>
              </w:rPr>
            </w:pPr>
            <w:r w:rsidRPr="00D4220F">
              <w:rPr>
                <w:lang w:val="es-EC"/>
              </w:rPr>
              <w:t>Constante del Medidor:</w:t>
            </w:r>
          </w:p>
        </w:tc>
        <w:tc>
          <w:tcPr>
            <w:tcW w:w="5835" w:type="dxa"/>
            <w:shd w:val="clear" w:color="auto" w:fill="auto"/>
            <w:noWrap/>
            <w:hideMark/>
          </w:tcPr>
          <w:p w14:paraId="18A7BD02" w14:textId="77777777" w:rsidR="00D4220F" w:rsidRPr="00D4220F" w:rsidRDefault="00D4220F" w:rsidP="00BF4A46">
            <w:pPr>
              <w:rPr>
                <w:lang w:val="es-EC"/>
              </w:rPr>
            </w:pPr>
            <w:r w:rsidRPr="00D4220F">
              <w:rPr>
                <w:lang w:val="es-EC"/>
              </w:rPr>
              <w:t>10&gt;=</w:t>
            </w:r>
            <w:proofErr w:type="spellStart"/>
            <w:r w:rsidRPr="00D4220F">
              <w:rPr>
                <w:lang w:val="es-EC"/>
              </w:rPr>
              <w:t>Kh</w:t>
            </w:r>
            <w:proofErr w:type="spellEnd"/>
            <w:r w:rsidRPr="00D4220F">
              <w:rPr>
                <w:lang w:val="es-EC"/>
              </w:rPr>
              <w:t xml:space="preserve">&gt;=1.0;   </w:t>
            </w:r>
            <w:proofErr w:type="spellStart"/>
            <w:r w:rsidRPr="00D4220F">
              <w:rPr>
                <w:lang w:val="es-EC"/>
              </w:rPr>
              <w:t>Kt</w:t>
            </w:r>
            <w:proofErr w:type="spellEnd"/>
            <w:r w:rsidRPr="00D4220F">
              <w:rPr>
                <w:lang w:val="es-EC"/>
              </w:rPr>
              <w:t>=1.0</w:t>
            </w:r>
          </w:p>
        </w:tc>
      </w:tr>
      <w:tr w:rsidR="00D4220F" w:rsidRPr="00D4220F" w14:paraId="10629BA5" w14:textId="77777777" w:rsidTr="00BF4A46">
        <w:trPr>
          <w:trHeight w:val="300"/>
        </w:trPr>
        <w:tc>
          <w:tcPr>
            <w:tcW w:w="2830" w:type="dxa"/>
            <w:shd w:val="clear" w:color="auto" w:fill="auto"/>
            <w:noWrap/>
          </w:tcPr>
          <w:p w14:paraId="14D2E17E" w14:textId="77777777" w:rsidR="00D4220F" w:rsidRPr="00D4220F" w:rsidRDefault="00D4220F" w:rsidP="00BF4A46">
            <w:pPr>
              <w:rPr>
                <w:lang w:val="es-EC"/>
              </w:rPr>
            </w:pPr>
            <w:r w:rsidRPr="00D4220F">
              <w:rPr>
                <w:lang w:val="es-EC"/>
              </w:rPr>
              <w:t>Número de hilos:</w:t>
            </w:r>
          </w:p>
        </w:tc>
        <w:tc>
          <w:tcPr>
            <w:tcW w:w="5835" w:type="dxa"/>
            <w:shd w:val="clear" w:color="auto" w:fill="auto"/>
            <w:noWrap/>
          </w:tcPr>
          <w:p w14:paraId="79215FBC" w14:textId="77777777" w:rsidR="00D4220F" w:rsidRPr="00D4220F" w:rsidRDefault="00D4220F" w:rsidP="00BF4A46">
            <w:pPr>
              <w:rPr>
                <w:lang w:val="es-EC"/>
              </w:rPr>
            </w:pPr>
            <w:r w:rsidRPr="00D4220F">
              <w:rPr>
                <w:lang w:val="es-EC"/>
              </w:rPr>
              <w:t>3</w:t>
            </w:r>
          </w:p>
        </w:tc>
      </w:tr>
      <w:tr w:rsidR="00D4220F" w:rsidRPr="00D4220F" w14:paraId="5A447726" w14:textId="77777777" w:rsidTr="00BF4A46">
        <w:trPr>
          <w:trHeight w:val="300"/>
        </w:trPr>
        <w:tc>
          <w:tcPr>
            <w:tcW w:w="2830" w:type="dxa"/>
            <w:shd w:val="clear" w:color="auto" w:fill="auto"/>
            <w:noWrap/>
          </w:tcPr>
          <w:p w14:paraId="31F9D598" w14:textId="77777777" w:rsidR="00D4220F" w:rsidRPr="00D4220F" w:rsidRDefault="00D4220F" w:rsidP="00BF4A46">
            <w:pPr>
              <w:rPr>
                <w:lang w:val="es-EC"/>
              </w:rPr>
            </w:pPr>
            <w:r w:rsidRPr="00D4220F">
              <w:rPr>
                <w:lang w:val="es-EC"/>
              </w:rPr>
              <w:t>Número de fases:</w:t>
            </w:r>
          </w:p>
        </w:tc>
        <w:tc>
          <w:tcPr>
            <w:tcW w:w="5835" w:type="dxa"/>
            <w:shd w:val="clear" w:color="auto" w:fill="auto"/>
            <w:noWrap/>
          </w:tcPr>
          <w:p w14:paraId="5883FB17" w14:textId="77777777" w:rsidR="00D4220F" w:rsidRPr="00D4220F" w:rsidRDefault="00D4220F" w:rsidP="00BF4A46">
            <w:pPr>
              <w:rPr>
                <w:lang w:val="es-EC"/>
              </w:rPr>
            </w:pPr>
            <w:r w:rsidRPr="00D4220F">
              <w:rPr>
                <w:lang w:val="es-EC"/>
              </w:rPr>
              <w:t>1</w:t>
            </w:r>
          </w:p>
        </w:tc>
      </w:tr>
      <w:tr w:rsidR="00D4220F" w:rsidRPr="00D4220F" w14:paraId="49DFC8A1" w14:textId="77777777" w:rsidTr="00BF4A46">
        <w:trPr>
          <w:trHeight w:val="300"/>
        </w:trPr>
        <w:tc>
          <w:tcPr>
            <w:tcW w:w="2830" w:type="dxa"/>
            <w:shd w:val="clear" w:color="auto" w:fill="auto"/>
            <w:noWrap/>
            <w:hideMark/>
          </w:tcPr>
          <w:p w14:paraId="0F9BC5D3" w14:textId="77777777" w:rsidR="00D4220F" w:rsidRPr="00D4220F" w:rsidRDefault="00D4220F" w:rsidP="00BF4A46">
            <w:pPr>
              <w:rPr>
                <w:lang w:val="es-EC"/>
              </w:rPr>
            </w:pPr>
            <w:r w:rsidRPr="00D4220F">
              <w:rPr>
                <w:lang w:val="es-EC"/>
              </w:rPr>
              <w:t>Frecuencia:</w:t>
            </w:r>
          </w:p>
        </w:tc>
        <w:tc>
          <w:tcPr>
            <w:tcW w:w="5835" w:type="dxa"/>
            <w:shd w:val="clear" w:color="auto" w:fill="auto"/>
            <w:noWrap/>
            <w:hideMark/>
          </w:tcPr>
          <w:p w14:paraId="6600DB09" w14:textId="77777777" w:rsidR="00D4220F" w:rsidRPr="00D4220F" w:rsidRDefault="00D4220F" w:rsidP="00BF4A46">
            <w:pPr>
              <w:rPr>
                <w:lang w:val="es-EC"/>
              </w:rPr>
            </w:pPr>
            <w:r w:rsidRPr="00D4220F">
              <w:rPr>
                <w:lang w:val="es-EC"/>
              </w:rPr>
              <w:t>60 Hertz. (Banda de operación ±5%.)</w:t>
            </w:r>
          </w:p>
        </w:tc>
      </w:tr>
      <w:tr w:rsidR="00D4220F" w:rsidRPr="00D4220F" w14:paraId="033527CB" w14:textId="77777777" w:rsidTr="00BF4A46">
        <w:trPr>
          <w:trHeight w:val="300"/>
        </w:trPr>
        <w:tc>
          <w:tcPr>
            <w:tcW w:w="2830" w:type="dxa"/>
            <w:shd w:val="clear" w:color="auto" w:fill="auto"/>
            <w:noWrap/>
            <w:hideMark/>
          </w:tcPr>
          <w:p w14:paraId="29209298" w14:textId="77777777" w:rsidR="00D4220F" w:rsidRPr="00D4220F" w:rsidRDefault="00D4220F" w:rsidP="00BF4A46">
            <w:pPr>
              <w:rPr>
                <w:lang w:val="es-EC"/>
              </w:rPr>
            </w:pPr>
            <w:r w:rsidRPr="00D4220F">
              <w:rPr>
                <w:lang w:val="es-EC"/>
              </w:rPr>
              <w:t xml:space="preserve">Sincronización: </w:t>
            </w:r>
          </w:p>
        </w:tc>
        <w:tc>
          <w:tcPr>
            <w:tcW w:w="5835" w:type="dxa"/>
            <w:shd w:val="clear" w:color="auto" w:fill="auto"/>
            <w:noWrap/>
            <w:hideMark/>
          </w:tcPr>
          <w:p w14:paraId="61A49D58" w14:textId="77777777" w:rsidR="00D4220F" w:rsidRPr="00D4220F" w:rsidRDefault="00D4220F" w:rsidP="00BF4A46">
            <w:pPr>
              <w:rPr>
                <w:lang w:val="es-EC"/>
              </w:rPr>
            </w:pPr>
            <w:r w:rsidRPr="00D4220F">
              <w:rPr>
                <w:lang w:val="es-EC"/>
              </w:rPr>
              <w:t>Mediante oscilador interno de cristal (frecuencia Standard)</w:t>
            </w:r>
          </w:p>
        </w:tc>
      </w:tr>
      <w:tr w:rsidR="00D4220F" w:rsidRPr="00D4220F" w14:paraId="2CFD216C" w14:textId="77777777" w:rsidTr="00BF4A46">
        <w:trPr>
          <w:trHeight w:val="300"/>
        </w:trPr>
        <w:tc>
          <w:tcPr>
            <w:tcW w:w="2830" w:type="dxa"/>
            <w:shd w:val="clear" w:color="auto" w:fill="auto"/>
            <w:noWrap/>
            <w:hideMark/>
          </w:tcPr>
          <w:p w14:paraId="29443CA9" w14:textId="77777777" w:rsidR="00D4220F" w:rsidRPr="00D4220F" w:rsidRDefault="00D4220F" w:rsidP="00BF4A46">
            <w:pPr>
              <w:rPr>
                <w:lang w:val="es-EC"/>
              </w:rPr>
            </w:pPr>
            <w:r w:rsidRPr="00D4220F">
              <w:rPr>
                <w:lang w:val="es-EC"/>
              </w:rPr>
              <w:t>Tapa principal:</w:t>
            </w:r>
          </w:p>
        </w:tc>
        <w:tc>
          <w:tcPr>
            <w:tcW w:w="5835" w:type="dxa"/>
            <w:shd w:val="clear" w:color="auto" w:fill="auto"/>
            <w:noWrap/>
            <w:hideMark/>
          </w:tcPr>
          <w:p w14:paraId="39D7F5CA" w14:textId="77777777" w:rsidR="00D4220F" w:rsidRPr="00D4220F" w:rsidRDefault="00D4220F" w:rsidP="00BF4A46">
            <w:pPr>
              <w:rPr>
                <w:lang w:val="es-EC"/>
              </w:rPr>
            </w:pPr>
            <w:r w:rsidRPr="00D4220F">
              <w:rPr>
                <w:lang w:val="es-EC"/>
              </w:rPr>
              <w:t>Policarbonato transparente (Lexan).</w:t>
            </w:r>
          </w:p>
        </w:tc>
      </w:tr>
      <w:tr w:rsidR="00D4220F" w:rsidRPr="00D4220F" w14:paraId="680B67F5" w14:textId="77777777" w:rsidTr="00BF4A46">
        <w:trPr>
          <w:trHeight w:val="300"/>
        </w:trPr>
        <w:tc>
          <w:tcPr>
            <w:tcW w:w="2830" w:type="dxa"/>
            <w:shd w:val="clear" w:color="auto" w:fill="auto"/>
            <w:noWrap/>
            <w:hideMark/>
          </w:tcPr>
          <w:p w14:paraId="05F7FA50" w14:textId="77777777" w:rsidR="00D4220F" w:rsidRPr="00D4220F" w:rsidRDefault="00D4220F" w:rsidP="00BF4A46">
            <w:pPr>
              <w:rPr>
                <w:lang w:val="es-EC"/>
              </w:rPr>
            </w:pPr>
            <w:r w:rsidRPr="00D4220F">
              <w:rPr>
                <w:lang w:val="es-EC"/>
              </w:rPr>
              <w:t>Seguridad del Equipo:</w:t>
            </w:r>
          </w:p>
        </w:tc>
        <w:tc>
          <w:tcPr>
            <w:tcW w:w="5835" w:type="dxa"/>
            <w:shd w:val="clear" w:color="auto" w:fill="auto"/>
            <w:noWrap/>
            <w:hideMark/>
          </w:tcPr>
          <w:p w14:paraId="154A8CE2" w14:textId="77777777" w:rsidR="00D4220F" w:rsidRPr="00D4220F" w:rsidRDefault="00D4220F" w:rsidP="00BF4A46">
            <w:pPr>
              <w:rPr>
                <w:lang w:val="es-EC"/>
              </w:rPr>
            </w:pPr>
            <w:r w:rsidRPr="00D4220F">
              <w:rPr>
                <w:lang w:val="es-EC"/>
              </w:rPr>
              <w:t>Perforaciones en tapa y base para la ubicación de sellos o precintos. Debe incluir sello o precinto de plástico de fábrica (identificado con número de serie) que impida la apertura del medidor sin romperse.</w:t>
            </w:r>
          </w:p>
        </w:tc>
      </w:tr>
      <w:tr w:rsidR="00D4220F" w:rsidRPr="00D4220F" w14:paraId="15A28049" w14:textId="77777777" w:rsidTr="00BF4A46">
        <w:trPr>
          <w:trHeight w:val="300"/>
        </w:trPr>
        <w:tc>
          <w:tcPr>
            <w:tcW w:w="2830" w:type="dxa"/>
            <w:shd w:val="clear" w:color="auto" w:fill="auto"/>
            <w:noWrap/>
            <w:hideMark/>
          </w:tcPr>
          <w:p w14:paraId="18A00224" w14:textId="77777777" w:rsidR="00D4220F" w:rsidRPr="00D4220F" w:rsidRDefault="00D4220F" w:rsidP="00BF4A46">
            <w:pPr>
              <w:rPr>
                <w:lang w:val="es-EC"/>
              </w:rPr>
            </w:pPr>
            <w:r w:rsidRPr="00D4220F">
              <w:rPr>
                <w:lang w:val="es-EC"/>
              </w:rPr>
              <w:t>Base:</w:t>
            </w:r>
          </w:p>
        </w:tc>
        <w:tc>
          <w:tcPr>
            <w:tcW w:w="5835" w:type="dxa"/>
            <w:shd w:val="clear" w:color="auto" w:fill="auto"/>
            <w:noWrap/>
            <w:hideMark/>
          </w:tcPr>
          <w:p w14:paraId="4D7ED447" w14:textId="77777777" w:rsidR="00D4220F" w:rsidRPr="00D4220F" w:rsidRDefault="00D4220F" w:rsidP="00BF4A46">
            <w:pPr>
              <w:rPr>
                <w:lang w:val="es-EC"/>
              </w:rPr>
            </w:pPr>
            <w:r w:rsidRPr="00D4220F">
              <w:rPr>
                <w:lang w:val="es-EC"/>
              </w:rPr>
              <w:t>Plástica (</w:t>
            </w:r>
            <w:proofErr w:type="spellStart"/>
            <w:r w:rsidRPr="00D4220F">
              <w:rPr>
                <w:lang w:val="es-EC"/>
              </w:rPr>
              <w:t>Noryl</w:t>
            </w:r>
            <w:proofErr w:type="spellEnd"/>
            <w:r w:rsidRPr="00D4220F">
              <w:rPr>
                <w:lang w:val="es-EC"/>
              </w:rPr>
              <w:t xml:space="preserve"> o Policarbonato)</w:t>
            </w:r>
          </w:p>
        </w:tc>
      </w:tr>
      <w:tr w:rsidR="00D4220F" w:rsidRPr="00D4220F" w14:paraId="6CC8B01D" w14:textId="77777777" w:rsidTr="00BF4A46">
        <w:trPr>
          <w:trHeight w:val="300"/>
        </w:trPr>
        <w:tc>
          <w:tcPr>
            <w:tcW w:w="2830" w:type="dxa"/>
            <w:shd w:val="clear" w:color="auto" w:fill="auto"/>
            <w:noWrap/>
          </w:tcPr>
          <w:p w14:paraId="162037DB" w14:textId="77777777" w:rsidR="00D4220F" w:rsidRPr="00D4220F" w:rsidRDefault="00D4220F" w:rsidP="00BF4A46">
            <w:pPr>
              <w:rPr>
                <w:lang w:val="es-EC"/>
              </w:rPr>
            </w:pPr>
            <w:r w:rsidRPr="00D4220F">
              <w:rPr>
                <w:lang w:val="es-EC"/>
              </w:rPr>
              <w:t>Espesor de bayonetas de Conexión</w:t>
            </w:r>
          </w:p>
        </w:tc>
        <w:tc>
          <w:tcPr>
            <w:tcW w:w="5835" w:type="dxa"/>
            <w:shd w:val="clear" w:color="auto" w:fill="auto"/>
            <w:noWrap/>
          </w:tcPr>
          <w:p w14:paraId="6D0B7D09" w14:textId="77777777" w:rsidR="00D4220F" w:rsidRPr="00D4220F" w:rsidRDefault="00D4220F" w:rsidP="00BF4A46">
            <w:pPr>
              <w:rPr>
                <w:lang w:val="es-EC"/>
              </w:rPr>
            </w:pPr>
            <w:r w:rsidRPr="00D4220F">
              <w:rPr>
                <w:lang w:val="es-EC"/>
              </w:rPr>
              <w:t xml:space="preserve">Mínimo </w:t>
            </w:r>
            <w:smartTag w:uri="urn:schemas-microsoft-com:office:smarttags" w:element="metricconverter">
              <w:smartTagPr>
                <w:attr w:name="ProductID" w:val="2.5 mm"/>
              </w:smartTagPr>
              <w:r w:rsidRPr="00D4220F">
                <w:rPr>
                  <w:lang w:val="es-EC"/>
                </w:rPr>
                <w:t>2.5 mm</w:t>
              </w:r>
            </w:smartTag>
            <w:r w:rsidRPr="00D4220F">
              <w:rPr>
                <w:lang w:val="es-EC"/>
              </w:rPr>
              <w:t xml:space="preserve">  (Sólo tipo socket)</w:t>
            </w:r>
          </w:p>
        </w:tc>
      </w:tr>
      <w:tr w:rsidR="00D4220F" w:rsidRPr="00D4220F" w14:paraId="784981EF" w14:textId="77777777" w:rsidTr="00BF4A46">
        <w:trPr>
          <w:trHeight w:val="300"/>
        </w:trPr>
        <w:tc>
          <w:tcPr>
            <w:tcW w:w="2830" w:type="dxa"/>
            <w:shd w:val="clear" w:color="auto" w:fill="auto"/>
            <w:noWrap/>
            <w:hideMark/>
          </w:tcPr>
          <w:p w14:paraId="6A192D76" w14:textId="77777777" w:rsidR="00D4220F" w:rsidRPr="00D4220F" w:rsidRDefault="00D4220F" w:rsidP="00BF4A46">
            <w:pPr>
              <w:rPr>
                <w:lang w:val="es-EC"/>
              </w:rPr>
            </w:pPr>
            <w:r w:rsidRPr="00D4220F">
              <w:rPr>
                <w:lang w:val="es-EC"/>
              </w:rPr>
              <w:t>Elemento de Corriente:</w:t>
            </w:r>
          </w:p>
        </w:tc>
        <w:tc>
          <w:tcPr>
            <w:tcW w:w="5835" w:type="dxa"/>
            <w:shd w:val="clear" w:color="auto" w:fill="auto"/>
            <w:noWrap/>
            <w:hideMark/>
          </w:tcPr>
          <w:p w14:paraId="62F1FB7B" w14:textId="77777777" w:rsidR="00D4220F" w:rsidRPr="00D4220F" w:rsidRDefault="00D4220F" w:rsidP="00BF4A46">
            <w:pPr>
              <w:rPr>
                <w:lang w:val="es-EC"/>
              </w:rPr>
            </w:pPr>
            <w:r w:rsidRPr="00D4220F">
              <w:rPr>
                <w:lang w:val="es-EC"/>
              </w:rPr>
              <w:t> Sensor de corriente (transformador de corriente).</w:t>
            </w:r>
          </w:p>
        </w:tc>
      </w:tr>
      <w:tr w:rsidR="00D4220F" w:rsidRPr="00D4220F" w14:paraId="2AE1AD46" w14:textId="77777777" w:rsidTr="00BF4A46">
        <w:trPr>
          <w:trHeight w:val="300"/>
        </w:trPr>
        <w:tc>
          <w:tcPr>
            <w:tcW w:w="2830" w:type="dxa"/>
            <w:shd w:val="clear" w:color="auto" w:fill="auto"/>
            <w:noWrap/>
            <w:hideMark/>
          </w:tcPr>
          <w:p w14:paraId="370AAF60" w14:textId="77777777" w:rsidR="00D4220F" w:rsidRPr="00D4220F" w:rsidRDefault="00D4220F" w:rsidP="00BF4A46">
            <w:pPr>
              <w:rPr>
                <w:lang w:val="es-EC"/>
              </w:rPr>
            </w:pPr>
            <w:r w:rsidRPr="00D4220F">
              <w:rPr>
                <w:lang w:val="es-EC"/>
              </w:rPr>
              <w:t>Elemento de Potencial:</w:t>
            </w:r>
          </w:p>
        </w:tc>
        <w:tc>
          <w:tcPr>
            <w:tcW w:w="5835" w:type="dxa"/>
            <w:shd w:val="clear" w:color="auto" w:fill="auto"/>
            <w:noWrap/>
            <w:hideMark/>
          </w:tcPr>
          <w:p w14:paraId="2FF6D1F7" w14:textId="77777777" w:rsidR="00D4220F" w:rsidRPr="00D4220F" w:rsidRDefault="00D4220F" w:rsidP="00BF4A46">
            <w:pPr>
              <w:rPr>
                <w:lang w:val="es-EC"/>
              </w:rPr>
            </w:pPr>
            <w:r w:rsidRPr="00D4220F">
              <w:rPr>
                <w:lang w:val="es-EC"/>
              </w:rPr>
              <w:t>Transformador de Potencial o Divisor de potencial capacitivo / resistivo</w:t>
            </w:r>
          </w:p>
        </w:tc>
      </w:tr>
      <w:tr w:rsidR="00D4220F" w:rsidRPr="00D4220F" w14:paraId="579FC12B" w14:textId="77777777" w:rsidTr="00BF4A46">
        <w:trPr>
          <w:trHeight w:val="300"/>
        </w:trPr>
        <w:tc>
          <w:tcPr>
            <w:tcW w:w="2830" w:type="dxa"/>
            <w:shd w:val="clear" w:color="auto" w:fill="auto"/>
            <w:noWrap/>
            <w:hideMark/>
          </w:tcPr>
          <w:p w14:paraId="2EC12747" w14:textId="77777777" w:rsidR="00D4220F" w:rsidRPr="00D4220F" w:rsidRDefault="00D4220F" w:rsidP="00BF4A46">
            <w:pPr>
              <w:rPr>
                <w:lang w:val="es-EC"/>
              </w:rPr>
            </w:pPr>
            <w:r w:rsidRPr="00D4220F">
              <w:rPr>
                <w:lang w:val="es-EC"/>
              </w:rPr>
              <w:t>Ajustes de calibración:</w:t>
            </w:r>
          </w:p>
        </w:tc>
        <w:tc>
          <w:tcPr>
            <w:tcW w:w="5835" w:type="dxa"/>
            <w:shd w:val="clear" w:color="auto" w:fill="auto"/>
            <w:noWrap/>
            <w:hideMark/>
          </w:tcPr>
          <w:p w14:paraId="430CA842" w14:textId="77777777" w:rsidR="00D4220F" w:rsidRPr="00D4220F" w:rsidRDefault="00D4220F" w:rsidP="00BF4A46">
            <w:pPr>
              <w:rPr>
                <w:lang w:val="es-EC"/>
              </w:rPr>
            </w:pPr>
            <w:r w:rsidRPr="00D4220F">
              <w:rPr>
                <w:lang w:val="es-EC"/>
              </w:rPr>
              <w:t> De fábrica y codificado para evitar escritura o reprogramación posterior.</w:t>
            </w:r>
          </w:p>
        </w:tc>
      </w:tr>
      <w:tr w:rsidR="00D4220F" w:rsidRPr="00D4220F" w14:paraId="699EF41C" w14:textId="77777777" w:rsidTr="00BF4A46">
        <w:trPr>
          <w:trHeight w:val="300"/>
        </w:trPr>
        <w:tc>
          <w:tcPr>
            <w:tcW w:w="2830" w:type="dxa"/>
            <w:shd w:val="clear" w:color="auto" w:fill="auto"/>
            <w:noWrap/>
            <w:hideMark/>
          </w:tcPr>
          <w:p w14:paraId="26C27C9E" w14:textId="77777777" w:rsidR="00D4220F" w:rsidRPr="00D4220F" w:rsidRDefault="00D4220F" w:rsidP="00BF4A46">
            <w:pPr>
              <w:rPr>
                <w:lang w:val="es-EC"/>
              </w:rPr>
            </w:pPr>
            <w:r w:rsidRPr="00D4220F">
              <w:rPr>
                <w:lang w:val="es-EC"/>
              </w:rPr>
              <w:t>Puente de potencial:</w:t>
            </w:r>
          </w:p>
        </w:tc>
        <w:tc>
          <w:tcPr>
            <w:tcW w:w="5835" w:type="dxa"/>
            <w:shd w:val="clear" w:color="auto" w:fill="auto"/>
            <w:noWrap/>
            <w:hideMark/>
          </w:tcPr>
          <w:p w14:paraId="0E3385C1" w14:textId="77777777" w:rsidR="00D4220F" w:rsidRPr="00D4220F" w:rsidRDefault="00D4220F" w:rsidP="00BF4A46">
            <w:pPr>
              <w:rPr>
                <w:lang w:val="es-EC"/>
              </w:rPr>
            </w:pPr>
            <w:r w:rsidRPr="00D4220F">
              <w:rPr>
                <w:lang w:val="es-EC"/>
              </w:rPr>
              <w:t> No se requiere puente de potencial externo.</w:t>
            </w:r>
          </w:p>
        </w:tc>
      </w:tr>
      <w:tr w:rsidR="00D4220F" w:rsidRPr="00D4220F" w14:paraId="0DB5A015" w14:textId="77777777" w:rsidTr="00BF4A46">
        <w:trPr>
          <w:trHeight w:val="300"/>
        </w:trPr>
        <w:tc>
          <w:tcPr>
            <w:tcW w:w="2830" w:type="dxa"/>
            <w:shd w:val="clear" w:color="auto" w:fill="auto"/>
            <w:noWrap/>
            <w:hideMark/>
          </w:tcPr>
          <w:p w14:paraId="1207BC74" w14:textId="77777777" w:rsidR="00D4220F" w:rsidRPr="00D4220F" w:rsidRDefault="00D4220F" w:rsidP="00BF4A46">
            <w:pPr>
              <w:rPr>
                <w:lang w:val="es-EC"/>
              </w:rPr>
            </w:pPr>
            <w:r w:rsidRPr="00D4220F">
              <w:rPr>
                <w:lang w:val="es-EC"/>
              </w:rPr>
              <w:t xml:space="preserve">Fuente de poder: </w:t>
            </w:r>
          </w:p>
        </w:tc>
        <w:tc>
          <w:tcPr>
            <w:tcW w:w="5835" w:type="dxa"/>
            <w:shd w:val="clear" w:color="auto" w:fill="auto"/>
            <w:noWrap/>
            <w:hideMark/>
          </w:tcPr>
          <w:p w14:paraId="4DD55F4B" w14:textId="77777777" w:rsidR="00D4220F" w:rsidRPr="00D4220F" w:rsidRDefault="00D4220F" w:rsidP="00BF4A46">
            <w:pPr>
              <w:rPr>
                <w:lang w:val="es-EC"/>
              </w:rPr>
            </w:pPr>
            <w:r w:rsidRPr="00D4220F">
              <w:rPr>
                <w:lang w:val="es-EC"/>
              </w:rPr>
              <w:t xml:space="preserve">Independiente e incorporada a la tarjeta principal  con las respectivas protecciones para </w:t>
            </w:r>
            <w:proofErr w:type="spellStart"/>
            <w:r w:rsidRPr="00D4220F">
              <w:rPr>
                <w:lang w:val="es-EC"/>
              </w:rPr>
              <w:t>transientes</w:t>
            </w:r>
            <w:proofErr w:type="spellEnd"/>
            <w:r w:rsidRPr="00D4220F">
              <w:rPr>
                <w:lang w:val="es-EC"/>
              </w:rPr>
              <w:t xml:space="preserve"> y sobre-tensiones</w:t>
            </w:r>
          </w:p>
        </w:tc>
      </w:tr>
      <w:tr w:rsidR="00D4220F" w:rsidRPr="00D4220F" w14:paraId="0B157E41" w14:textId="77777777" w:rsidTr="00BF4A46">
        <w:trPr>
          <w:trHeight w:val="300"/>
        </w:trPr>
        <w:tc>
          <w:tcPr>
            <w:tcW w:w="2830" w:type="dxa"/>
            <w:shd w:val="clear" w:color="auto" w:fill="auto"/>
            <w:noWrap/>
            <w:hideMark/>
          </w:tcPr>
          <w:p w14:paraId="0BCB0552" w14:textId="77777777" w:rsidR="00D4220F" w:rsidRPr="00D4220F" w:rsidRDefault="00D4220F" w:rsidP="00BF4A46">
            <w:pPr>
              <w:rPr>
                <w:lang w:val="es-EC"/>
              </w:rPr>
            </w:pPr>
            <w:r w:rsidRPr="00D4220F">
              <w:rPr>
                <w:lang w:val="es-EC"/>
              </w:rPr>
              <w:lastRenderedPageBreak/>
              <w:t>Simulador de disco:</w:t>
            </w:r>
          </w:p>
        </w:tc>
        <w:tc>
          <w:tcPr>
            <w:tcW w:w="5835" w:type="dxa"/>
            <w:shd w:val="clear" w:color="auto" w:fill="auto"/>
            <w:noWrap/>
            <w:hideMark/>
          </w:tcPr>
          <w:p w14:paraId="0697DD67" w14:textId="77777777" w:rsidR="00D4220F" w:rsidRPr="00D4220F" w:rsidRDefault="00D4220F" w:rsidP="00BF4A46">
            <w:pPr>
              <w:rPr>
                <w:lang w:val="es-EC"/>
              </w:rPr>
            </w:pPr>
            <w:r w:rsidRPr="00D4220F">
              <w:rPr>
                <w:lang w:val="es-EC"/>
              </w:rPr>
              <w:t xml:space="preserve">LED emisor o segmento en display que sea detectable por equipos de prueba bajo Normas ANSI y su constante sea igual al </w:t>
            </w:r>
            <w:proofErr w:type="spellStart"/>
            <w:r w:rsidRPr="00D4220F">
              <w:rPr>
                <w:lang w:val="es-EC"/>
              </w:rPr>
              <w:t>kh</w:t>
            </w:r>
            <w:proofErr w:type="spellEnd"/>
            <w:r w:rsidRPr="00D4220F">
              <w:rPr>
                <w:lang w:val="es-EC"/>
              </w:rPr>
              <w:t xml:space="preserve"> o </w:t>
            </w:r>
            <w:proofErr w:type="spellStart"/>
            <w:r w:rsidRPr="00D4220F">
              <w:rPr>
                <w:lang w:val="es-EC"/>
              </w:rPr>
              <w:t>Kt</w:t>
            </w:r>
            <w:proofErr w:type="spellEnd"/>
            <w:r w:rsidRPr="00D4220F">
              <w:rPr>
                <w:lang w:val="es-EC"/>
              </w:rPr>
              <w:t xml:space="preserve"> del medidor.</w:t>
            </w:r>
          </w:p>
        </w:tc>
      </w:tr>
      <w:tr w:rsidR="00D4220F" w:rsidRPr="00D4220F" w14:paraId="1BAB00C1" w14:textId="77777777" w:rsidTr="00BF4A46">
        <w:trPr>
          <w:trHeight w:val="300"/>
        </w:trPr>
        <w:tc>
          <w:tcPr>
            <w:tcW w:w="2830" w:type="dxa"/>
            <w:shd w:val="clear" w:color="auto" w:fill="auto"/>
            <w:noWrap/>
            <w:hideMark/>
          </w:tcPr>
          <w:p w14:paraId="5299422D" w14:textId="77777777" w:rsidR="00D4220F" w:rsidRPr="00D4220F" w:rsidRDefault="00D4220F" w:rsidP="00BF4A46">
            <w:pPr>
              <w:rPr>
                <w:lang w:val="es-EC"/>
              </w:rPr>
            </w:pPr>
            <w:r w:rsidRPr="00D4220F">
              <w:rPr>
                <w:lang w:val="es-EC"/>
              </w:rPr>
              <w:t>Led de contrastación:</w:t>
            </w:r>
          </w:p>
        </w:tc>
        <w:tc>
          <w:tcPr>
            <w:tcW w:w="5835" w:type="dxa"/>
            <w:shd w:val="clear" w:color="auto" w:fill="auto"/>
            <w:noWrap/>
            <w:hideMark/>
          </w:tcPr>
          <w:p w14:paraId="5C8CABE3" w14:textId="77777777" w:rsidR="00D4220F" w:rsidRPr="00D4220F" w:rsidRDefault="00D4220F" w:rsidP="00BF4A46">
            <w:pPr>
              <w:rPr>
                <w:lang w:val="es-EC"/>
              </w:rPr>
            </w:pPr>
            <w:r w:rsidRPr="00D4220F">
              <w:rPr>
                <w:lang w:val="es-EC"/>
              </w:rPr>
              <w:t xml:space="preserve">LED emisor o elemento infrarrojo que sea detectable por equipos de prueba bajo Normas ANSI; y su constante sea igual al </w:t>
            </w:r>
            <w:proofErr w:type="spellStart"/>
            <w:r w:rsidRPr="00D4220F">
              <w:rPr>
                <w:lang w:val="es-EC"/>
              </w:rPr>
              <w:t>Kh</w:t>
            </w:r>
            <w:proofErr w:type="spellEnd"/>
            <w:r w:rsidRPr="00D4220F">
              <w:rPr>
                <w:lang w:val="es-EC"/>
              </w:rPr>
              <w:t xml:space="preserve"> o </w:t>
            </w:r>
            <w:proofErr w:type="spellStart"/>
            <w:r w:rsidRPr="00D4220F">
              <w:rPr>
                <w:lang w:val="es-EC"/>
              </w:rPr>
              <w:t>Kt</w:t>
            </w:r>
            <w:proofErr w:type="spellEnd"/>
            <w:r w:rsidRPr="00D4220F">
              <w:rPr>
                <w:lang w:val="es-EC"/>
              </w:rPr>
              <w:t xml:space="preserve">  del medidor</w:t>
            </w:r>
          </w:p>
        </w:tc>
      </w:tr>
      <w:tr w:rsidR="00D4220F" w:rsidRPr="00D4220F" w14:paraId="7D698773" w14:textId="77777777" w:rsidTr="00BF4A46">
        <w:trPr>
          <w:trHeight w:val="300"/>
        </w:trPr>
        <w:tc>
          <w:tcPr>
            <w:tcW w:w="2830" w:type="dxa"/>
            <w:shd w:val="clear" w:color="auto" w:fill="auto"/>
            <w:noWrap/>
            <w:hideMark/>
          </w:tcPr>
          <w:p w14:paraId="0A48A510" w14:textId="77777777" w:rsidR="00D4220F" w:rsidRPr="00D4220F" w:rsidRDefault="00D4220F" w:rsidP="00BF4A46">
            <w:pPr>
              <w:rPr>
                <w:lang w:val="es-EC"/>
              </w:rPr>
            </w:pPr>
            <w:r w:rsidRPr="00D4220F">
              <w:rPr>
                <w:lang w:val="es-EC"/>
              </w:rPr>
              <w:t>Registros de facturación (billing):</w:t>
            </w:r>
          </w:p>
        </w:tc>
        <w:tc>
          <w:tcPr>
            <w:tcW w:w="5835" w:type="dxa"/>
            <w:shd w:val="clear" w:color="auto" w:fill="auto"/>
            <w:noWrap/>
            <w:hideMark/>
          </w:tcPr>
          <w:p w14:paraId="1FF10C17" w14:textId="77777777" w:rsidR="00D4220F" w:rsidRPr="00D4220F" w:rsidRDefault="00D4220F" w:rsidP="00BF4A46">
            <w:pPr>
              <w:rPr>
                <w:lang w:val="es-EC"/>
              </w:rPr>
            </w:pPr>
            <w:r w:rsidRPr="00D4220F">
              <w:rPr>
                <w:lang w:val="es-EC"/>
              </w:rPr>
              <w:t>Energías y Demandas Máximas de Activa; Reactiva (recibidos y entregados - Bidireccional); para las diferentes bandas horarias (Tiempos de Uso -TOU).</w:t>
            </w:r>
          </w:p>
        </w:tc>
      </w:tr>
      <w:tr w:rsidR="00D4220F" w:rsidRPr="00D4220F" w14:paraId="00697D63" w14:textId="77777777" w:rsidTr="00BF4A46">
        <w:trPr>
          <w:trHeight w:val="300"/>
        </w:trPr>
        <w:tc>
          <w:tcPr>
            <w:tcW w:w="2830" w:type="dxa"/>
            <w:shd w:val="clear" w:color="auto" w:fill="auto"/>
            <w:noWrap/>
            <w:hideMark/>
          </w:tcPr>
          <w:p w14:paraId="547E305A" w14:textId="77777777" w:rsidR="00D4220F" w:rsidRPr="00D4220F" w:rsidRDefault="00D4220F" w:rsidP="00BF4A46">
            <w:pPr>
              <w:rPr>
                <w:lang w:val="es-EC"/>
              </w:rPr>
            </w:pPr>
            <w:r w:rsidRPr="00D4220F">
              <w:rPr>
                <w:lang w:val="es-EC"/>
              </w:rPr>
              <w:t xml:space="preserve">Perfiles de carga (memoria): </w:t>
            </w:r>
          </w:p>
        </w:tc>
        <w:tc>
          <w:tcPr>
            <w:tcW w:w="5835" w:type="dxa"/>
            <w:shd w:val="clear" w:color="auto" w:fill="auto"/>
            <w:noWrap/>
            <w:hideMark/>
          </w:tcPr>
          <w:p w14:paraId="0811C3FE" w14:textId="77777777" w:rsidR="00D4220F" w:rsidRPr="00D4220F" w:rsidRDefault="00D4220F" w:rsidP="00BF4A46">
            <w:pPr>
              <w:rPr>
                <w:lang w:val="es-EC"/>
              </w:rPr>
            </w:pPr>
            <w:r w:rsidRPr="00D4220F">
              <w:rPr>
                <w:lang w:val="es-EC"/>
              </w:rPr>
              <w:t xml:space="preserve">Canales de Almacenamiento: Energía Activa; Reactiva (recibidos y/o entregados); </w:t>
            </w:r>
          </w:p>
          <w:p w14:paraId="2C988BD7" w14:textId="77777777" w:rsidR="00D4220F" w:rsidRPr="00D4220F" w:rsidRDefault="00D4220F" w:rsidP="00BF4A46">
            <w:pPr>
              <w:rPr>
                <w:lang w:val="es-EC"/>
              </w:rPr>
            </w:pPr>
            <w:r w:rsidRPr="00D4220F">
              <w:rPr>
                <w:lang w:val="es-EC"/>
              </w:rPr>
              <w:t xml:space="preserve">Intervalo de almacenamiento: Programables de </w:t>
            </w:r>
            <w:smartTag w:uri="urn:schemas-microsoft-com:office:smarttags" w:element="metricconverter">
              <w:smartTagPr>
                <w:attr w:name="ProductID" w:val="1 a"/>
              </w:smartTagPr>
              <w:r w:rsidRPr="00D4220F">
                <w:rPr>
                  <w:lang w:val="es-EC"/>
                </w:rPr>
                <w:t>1 a</w:t>
              </w:r>
            </w:smartTag>
            <w:r w:rsidRPr="00D4220F">
              <w:rPr>
                <w:lang w:val="es-EC"/>
              </w:rPr>
              <w:t xml:space="preserve"> 60 minutos para canales de energía.</w:t>
            </w:r>
          </w:p>
          <w:p w14:paraId="73398328" w14:textId="77777777" w:rsidR="00D4220F" w:rsidRPr="00D4220F" w:rsidRDefault="00D4220F" w:rsidP="00BF4A46">
            <w:pPr>
              <w:rPr>
                <w:lang w:val="es-EC"/>
              </w:rPr>
            </w:pPr>
            <w:r w:rsidRPr="00D4220F">
              <w:rPr>
                <w:lang w:val="es-EC"/>
              </w:rPr>
              <w:t xml:space="preserve">Capacidad de almacenamiento: Mínimo 35 días, considerando intervalos de 15 minutos para 4 canales de energía </w:t>
            </w:r>
          </w:p>
        </w:tc>
      </w:tr>
      <w:tr w:rsidR="00D4220F" w:rsidRPr="00D4220F" w14:paraId="3BD7188B" w14:textId="77777777" w:rsidTr="00BF4A46">
        <w:trPr>
          <w:trHeight w:val="300"/>
        </w:trPr>
        <w:tc>
          <w:tcPr>
            <w:tcW w:w="2830" w:type="dxa"/>
            <w:shd w:val="clear" w:color="auto" w:fill="auto"/>
            <w:noWrap/>
            <w:hideMark/>
          </w:tcPr>
          <w:p w14:paraId="69FBE926" w14:textId="77777777" w:rsidR="00D4220F" w:rsidRPr="00D4220F" w:rsidRDefault="00D4220F" w:rsidP="00BF4A46">
            <w:pPr>
              <w:rPr>
                <w:lang w:val="es-EC"/>
              </w:rPr>
            </w:pPr>
            <w:r w:rsidRPr="00D4220F">
              <w:rPr>
                <w:lang w:val="es-EC"/>
              </w:rPr>
              <w:t>Tiempo de Uso:</w:t>
            </w:r>
          </w:p>
        </w:tc>
        <w:tc>
          <w:tcPr>
            <w:tcW w:w="5835" w:type="dxa"/>
            <w:shd w:val="clear" w:color="auto" w:fill="auto"/>
            <w:noWrap/>
            <w:hideMark/>
          </w:tcPr>
          <w:p w14:paraId="002C3AC4" w14:textId="77777777" w:rsidR="00D4220F" w:rsidRPr="00D4220F" w:rsidRDefault="00D4220F" w:rsidP="00BF4A46">
            <w:pPr>
              <w:rPr>
                <w:lang w:val="es-EC"/>
              </w:rPr>
            </w:pPr>
            <w:r w:rsidRPr="00D4220F">
              <w:rPr>
                <w:lang w:val="es-EC"/>
              </w:rPr>
              <w:t xml:space="preserve">Mínimo 4 tarifas, 3 tipos de días; “día de la semana” (WEEKDAY), “fin semana” (WEEKEND) y “feriado”(HOLIDAY); calendario para fijar fechas fijas recurrentes y no recurrentes  con acciones programables de </w:t>
            </w:r>
            <w:proofErr w:type="spellStart"/>
            <w:r w:rsidRPr="00D4220F">
              <w:rPr>
                <w:lang w:val="es-EC"/>
              </w:rPr>
              <w:t>reset</w:t>
            </w:r>
            <w:proofErr w:type="spellEnd"/>
            <w:r w:rsidRPr="00D4220F">
              <w:rPr>
                <w:lang w:val="es-EC"/>
              </w:rPr>
              <w:t xml:space="preserve"> , auto-lectura, </w:t>
            </w:r>
            <w:proofErr w:type="spellStart"/>
            <w:r w:rsidRPr="00D4220F">
              <w:rPr>
                <w:lang w:val="es-EC"/>
              </w:rPr>
              <w:t>etc</w:t>
            </w:r>
            <w:proofErr w:type="spellEnd"/>
          </w:p>
        </w:tc>
      </w:tr>
      <w:tr w:rsidR="00D4220F" w:rsidRPr="00D4220F" w14:paraId="4A8263FB" w14:textId="77777777" w:rsidTr="00BF4A46">
        <w:trPr>
          <w:trHeight w:val="300"/>
        </w:trPr>
        <w:tc>
          <w:tcPr>
            <w:tcW w:w="2830" w:type="dxa"/>
            <w:shd w:val="clear" w:color="auto" w:fill="auto"/>
            <w:noWrap/>
            <w:hideMark/>
          </w:tcPr>
          <w:p w14:paraId="45D54DD6" w14:textId="77777777" w:rsidR="00D4220F" w:rsidRPr="00D4220F" w:rsidRDefault="00D4220F" w:rsidP="00BF4A46">
            <w:pPr>
              <w:rPr>
                <w:lang w:val="es-EC"/>
              </w:rPr>
            </w:pPr>
            <w:r w:rsidRPr="00D4220F">
              <w:rPr>
                <w:lang w:val="es-EC"/>
              </w:rPr>
              <w:t>Perdidas en elementos:</w:t>
            </w:r>
          </w:p>
        </w:tc>
        <w:tc>
          <w:tcPr>
            <w:tcW w:w="5835" w:type="dxa"/>
            <w:shd w:val="clear" w:color="auto" w:fill="auto"/>
            <w:noWrap/>
            <w:hideMark/>
          </w:tcPr>
          <w:p w14:paraId="2317DB98" w14:textId="77777777" w:rsidR="00D4220F" w:rsidRPr="00D4220F" w:rsidRDefault="00D4220F" w:rsidP="00BF4A46">
            <w:pPr>
              <w:rPr>
                <w:lang w:val="es-EC"/>
              </w:rPr>
            </w:pPr>
            <w:r w:rsidRPr="00D4220F">
              <w:rPr>
                <w:lang w:val="es-EC"/>
              </w:rPr>
              <w:t xml:space="preserve">Potencial: menor a 1.5 W  </w:t>
            </w:r>
          </w:p>
          <w:p w14:paraId="65500951" w14:textId="77777777" w:rsidR="00D4220F" w:rsidRPr="00D4220F" w:rsidRDefault="00D4220F" w:rsidP="00BF4A46">
            <w:pPr>
              <w:rPr>
                <w:lang w:val="es-EC"/>
              </w:rPr>
            </w:pPr>
            <w:r w:rsidRPr="00D4220F">
              <w:rPr>
                <w:lang w:val="es-EC"/>
              </w:rPr>
              <w:t>Corriente: menor a  0.1 W</w:t>
            </w:r>
          </w:p>
        </w:tc>
      </w:tr>
      <w:tr w:rsidR="00D4220F" w:rsidRPr="00D4220F" w14:paraId="28AEA22D" w14:textId="77777777" w:rsidTr="00BF4A46">
        <w:trPr>
          <w:trHeight w:val="300"/>
        </w:trPr>
        <w:tc>
          <w:tcPr>
            <w:tcW w:w="2830" w:type="dxa"/>
            <w:shd w:val="clear" w:color="auto" w:fill="auto"/>
            <w:noWrap/>
            <w:hideMark/>
          </w:tcPr>
          <w:p w14:paraId="0742822F" w14:textId="77777777" w:rsidR="00D4220F" w:rsidRPr="00D4220F" w:rsidRDefault="00D4220F" w:rsidP="00BF4A46">
            <w:pPr>
              <w:rPr>
                <w:lang w:val="es-EC"/>
              </w:rPr>
            </w:pPr>
            <w:r w:rsidRPr="00D4220F">
              <w:rPr>
                <w:lang w:val="es-EC"/>
              </w:rPr>
              <w:t>Actualizaciones:</w:t>
            </w:r>
          </w:p>
        </w:tc>
        <w:tc>
          <w:tcPr>
            <w:tcW w:w="5835" w:type="dxa"/>
            <w:shd w:val="clear" w:color="auto" w:fill="auto"/>
            <w:noWrap/>
            <w:hideMark/>
          </w:tcPr>
          <w:p w14:paraId="1D88EB11" w14:textId="77777777" w:rsidR="00D4220F" w:rsidRPr="00D4220F" w:rsidRDefault="00D4220F" w:rsidP="00BF4A46">
            <w:pPr>
              <w:rPr>
                <w:lang w:val="es-EC"/>
              </w:rPr>
            </w:pPr>
            <w:r w:rsidRPr="00D4220F">
              <w:rPr>
                <w:lang w:val="es-EC"/>
              </w:rPr>
              <w:t>Mediante software o tarjetas incorporables al medidor </w:t>
            </w:r>
          </w:p>
        </w:tc>
      </w:tr>
      <w:tr w:rsidR="00D4220F" w:rsidRPr="00D4220F" w14:paraId="40308664" w14:textId="77777777" w:rsidTr="00BF4A46">
        <w:trPr>
          <w:trHeight w:val="300"/>
        </w:trPr>
        <w:tc>
          <w:tcPr>
            <w:tcW w:w="2830" w:type="dxa"/>
            <w:shd w:val="clear" w:color="auto" w:fill="auto"/>
            <w:noWrap/>
            <w:hideMark/>
          </w:tcPr>
          <w:p w14:paraId="4E905843" w14:textId="77777777" w:rsidR="00D4220F" w:rsidRPr="00D4220F" w:rsidRDefault="00D4220F" w:rsidP="00BF4A46">
            <w:pPr>
              <w:rPr>
                <w:lang w:val="es-EC"/>
              </w:rPr>
            </w:pPr>
            <w:r w:rsidRPr="00D4220F">
              <w:rPr>
                <w:lang w:val="es-EC"/>
              </w:rPr>
              <w:t>Parametrización :</w:t>
            </w:r>
          </w:p>
        </w:tc>
        <w:tc>
          <w:tcPr>
            <w:tcW w:w="5835" w:type="dxa"/>
            <w:shd w:val="clear" w:color="auto" w:fill="auto"/>
            <w:noWrap/>
            <w:hideMark/>
          </w:tcPr>
          <w:p w14:paraId="1296D9DC" w14:textId="77777777" w:rsidR="00D4220F" w:rsidRPr="00D4220F" w:rsidRDefault="00D4220F" w:rsidP="00BF4A46">
            <w:pPr>
              <w:rPr>
                <w:lang w:val="es-EC"/>
              </w:rPr>
            </w:pPr>
            <w:r w:rsidRPr="00D4220F">
              <w:rPr>
                <w:lang w:val="es-EC"/>
              </w:rPr>
              <w:t>Programable mediante software propietario; a través de lector óptico; compatible con lectores ópticos bajo norma ANSI o parametrización suministrada por CNEL EP UN GYE para su programación en fábrica de acuerdo a lo solicitado por la CNEL EP UN GYE</w:t>
            </w:r>
          </w:p>
        </w:tc>
      </w:tr>
      <w:tr w:rsidR="00D4220F" w:rsidRPr="00D4220F" w14:paraId="1F5A7DD1" w14:textId="77777777" w:rsidTr="00BF4A46">
        <w:trPr>
          <w:trHeight w:val="300"/>
        </w:trPr>
        <w:tc>
          <w:tcPr>
            <w:tcW w:w="2830" w:type="dxa"/>
            <w:shd w:val="clear" w:color="auto" w:fill="auto"/>
            <w:noWrap/>
          </w:tcPr>
          <w:p w14:paraId="20A09062" w14:textId="77777777" w:rsidR="00D4220F" w:rsidRPr="00D4220F" w:rsidRDefault="00D4220F" w:rsidP="00BF4A46">
            <w:pPr>
              <w:rPr>
                <w:lang w:val="es-EC"/>
              </w:rPr>
            </w:pPr>
            <w:r w:rsidRPr="00D4220F">
              <w:rPr>
                <w:lang w:val="es-EC"/>
              </w:rPr>
              <w:t>Dispositivo de Corte /Reconexión:</w:t>
            </w:r>
          </w:p>
        </w:tc>
        <w:tc>
          <w:tcPr>
            <w:tcW w:w="5835" w:type="dxa"/>
            <w:shd w:val="clear" w:color="auto" w:fill="auto"/>
            <w:noWrap/>
          </w:tcPr>
          <w:p w14:paraId="4ACFC236" w14:textId="77777777" w:rsidR="00D4220F" w:rsidRPr="00D4220F" w:rsidRDefault="00D4220F" w:rsidP="00BF4A46">
            <w:pPr>
              <w:rPr>
                <w:lang w:val="es-EC"/>
              </w:rPr>
            </w:pPr>
            <w:r w:rsidRPr="00D4220F">
              <w:rPr>
                <w:lang w:val="es-EC"/>
              </w:rPr>
              <w:t>Dispositivo interno incorporado desde fábrica en el medidor.</w:t>
            </w:r>
          </w:p>
        </w:tc>
      </w:tr>
      <w:tr w:rsidR="00D4220F" w:rsidRPr="00D4220F" w14:paraId="7CEE9895" w14:textId="77777777" w:rsidTr="00BF4A46">
        <w:trPr>
          <w:trHeight w:val="300"/>
        </w:trPr>
        <w:tc>
          <w:tcPr>
            <w:tcW w:w="2830" w:type="dxa"/>
            <w:shd w:val="clear" w:color="auto" w:fill="auto"/>
            <w:noWrap/>
            <w:hideMark/>
          </w:tcPr>
          <w:p w14:paraId="6D99797D" w14:textId="77777777" w:rsidR="00D4220F" w:rsidRPr="00D4220F" w:rsidRDefault="00D4220F" w:rsidP="00BF4A46">
            <w:pPr>
              <w:rPr>
                <w:lang w:val="es-EC"/>
              </w:rPr>
            </w:pPr>
            <w:r w:rsidRPr="00D4220F">
              <w:rPr>
                <w:lang w:val="es-EC"/>
              </w:rPr>
              <w:t>Sistema de Comunicación:</w:t>
            </w:r>
          </w:p>
        </w:tc>
        <w:tc>
          <w:tcPr>
            <w:tcW w:w="5835" w:type="dxa"/>
            <w:shd w:val="clear" w:color="auto" w:fill="auto"/>
            <w:noWrap/>
            <w:hideMark/>
          </w:tcPr>
          <w:p w14:paraId="33D6A3F3" w14:textId="77777777" w:rsidR="00D4220F" w:rsidRPr="00D4220F" w:rsidRDefault="00D4220F" w:rsidP="00BF4A46">
            <w:pPr>
              <w:rPr>
                <w:lang w:val="es-EC"/>
              </w:rPr>
            </w:pPr>
            <w:r w:rsidRPr="00D4220F">
              <w:rPr>
                <w:lang w:val="es-EC"/>
              </w:rPr>
              <w:t>Tarjeta de Comunicación: Inalámbrica RF AMI Mesh auto-configurable, embebida dentro del medidor.</w:t>
            </w:r>
          </w:p>
          <w:p w14:paraId="4C5C7EB6" w14:textId="77777777" w:rsidR="00D4220F" w:rsidRPr="00D4220F" w:rsidRDefault="00D4220F" w:rsidP="00BF4A46">
            <w:pPr>
              <w:rPr>
                <w:lang w:val="es-EC"/>
              </w:rPr>
            </w:pPr>
            <w:r w:rsidRPr="00D4220F">
              <w:rPr>
                <w:lang w:val="es-EC"/>
              </w:rPr>
              <w:t>Protocolo de Comunicación: Compatibilidad con cualquiera de los siguientes motores de recolección de datos:</w:t>
            </w:r>
          </w:p>
          <w:p w14:paraId="1375F95E" w14:textId="77777777" w:rsidR="00D4220F" w:rsidRPr="00D4220F" w:rsidRDefault="00D4220F" w:rsidP="00D4220F">
            <w:pPr>
              <w:pStyle w:val="Prrafodelista"/>
              <w:numPr>
                <w:ilvl w:val="0"/>
                <w:numId w:val="3"/>
              </w:numPr>
              <w:jc w:val="left"/>
              <w:rPr>
                <w:lang w:val="es-EC"/>
              </w:rPr>
            </w:pPr>
            <w:proofErr w:type="spellStart"/>
            <w:r w:rsidRPr="00D4220F">
              <w:rPr>
                <w:lang w:val="es-EC"/>
              </w:rPr>
              <w:t>UnitySuite</w:t>
            </w:r>
            <w:proofErr w:type="spellEnd"/>
            <w:r w:rsidRPr="00D4220F">
              <w:rPr>
                <w:lang w:val="es-EC"/>
              </w:rPr>
              <w:t xml:space="preserve"> 9.9.8 </w:t>
            </w:r>
          </w:p>
          <w:p w14:paraId="2FEC382F" w14:textId="77777777" w:rsidR="00D4220F" w:rsidRPr="00D4220F" w:rsidRDefault="00D4220F" w:rsidP="00D4220F">
            <w:pPr>
              <w:pStyle w:val="Prrafodelista"/>
              <w:numPr>
                <w:ilvl w:val="0"/>
                <w:numId w:val="3"/>
              </w:numPr>
              <w:jc w:val="left"/>
              <w:rPr>
                <w:lang w:val="es-EC"/>
              </w:rPr>
            </w:pPr>
            <w:proofErr w:type="spellStart"/>
            <w:r w:rsidRPr="00D4220F">
              <w:rPr>
                <w:lang w:val="es-EC"/>
              </w:rPr>
              <w:t>OpenWay</w:t>
            </w:r>
            <w:proofErr w:type="spellEnd"/>
            <w:r w:rsidRPr="00D4220F">
              <w:rPr>
                <w:lang w:val="es-EC"/>
              </w:rPr>
              <w:t xml:space="preserve"> 7.0 </w:t>
            </w:r>
          </w:p>
          <w:p w14:paraId="14341CEC" w14:textId="77777777" w:rsidR="00D4220F" w:rsidRPr="00D4220F" w:rsidRDefault="00D4220F" w:rsidP="00D4220F">
            <w:pPr>
              <w:pStyle w:val="Prrafodelista"/>
              <w:numPr>
                <w:ilvl w:val="0"/>
                <w:numId w:val="3"/>
              </w:numPr>
              <w:jc w:val="left"/>
              <w:rPr>
                <w:lang w:val="es-EC"/>
              </w:rPr>
            </w:pPr>
            <w:proofErr w:type="spellStart"/>
            <w:r w:rsidRPr="00D4220F">
              <w:rPr>
                <w:lang w:val="es-EC"/>
              </w:rPr>
              <w:t>Connexo</w:t>
            </w:r>
            <w:proofErr w:type="spellEnd"/>
            <w:r w:rsidRPr="00D4220F">
              <w:rPr>
                <w:lang w:val="es-EC"/>
              </w:rPr>
              <w:t xml:space="preserve"> </w:t>
            </w:r>
            <w:proofErr w:type="spellStart"/>
            <w:r w:rsidRPr="00D4220F">
              <w:rPr>
                <w:lang w:val="es-EC"/>
              </w:rPr>
              <w:t>Netsense</w:t>
            </w:r>
            <w:proofErr w:type="spellEnd"/>
            <w:r w:rsidRPr="00D4220F">
              <w:rPr>
                <w:lang w:val="es-EC"/>
              </w:rPr>
              <w:t xml:space="preserve"> 11.2. </w:t>
            </w:r>
          </w:p>
          <w:p w14:paraId="2E4645E7" w14:textId="77777777" w:rsidR="00D4220F" w:rsidRPr="00D4220F" w:rsidRDefault="00D4220F" w:rsidP="00BF4A46">
            <w:pPr>
              <w:tabs>
                <w:tab w:val="clear" w:pos="720"/>
                <w:tab w:val="clear" w:pos="1307"/>
              </w:tabs>
              <w:autoSpaceDE w:val="0"/>
              <w:autoSpaceDN w:val="0"/>
              <w:adjustRightInd w:val="0"/>
              <w:rPr>
                <w:lang w:val="es-EC"/>
              </w:rPr>
            </w:pPr>
            <w:r w:rsidRPr="00D4220F">
              <w:rPr>
                <w:lang w:val="es-EC"/>
              </w:rPr>
              <w:t>Para lo cual se deberá presentar certificado de compatibilidad de la empresa fabricante del motor de recolección.</w:t>
            </w:r>
          </w:p>
          <w:p w14:paraId="58F48349" w14:textId="77777777" w:rsidR="00D4220F" w:rsidRPr="00D4220F" w:rsidRDefault="00D4220F" w:rsidP="00BF4A46">
            <w:pPr>
              <w:rPr>
                <w:lang w:val="es-EC"/>
              </w:rPr>
            </w:pPr>
            <w:r w:rsidRPr="00D4220F">
              <w:rPr>
                <w:lang w:val="es-EC"/>
              </w:rPr>
              <w:t>Frecuencia: 902-928 MHz o 2.405–2.495 GHz (frecuencias no licenciadas).</w:t>
            </w:r>
            <w:r w:rsidRPr="00D4220F">
              <w:rPr>
                <w:lang w:val="es-EC"/>
              </w:rPr>
              <w:tab/>
            </w:r>
            <w:r w:rsidRPr="00D4220F">
              <w:rPr>
                <w:lang w:val="es-EC"/>
              </w:rPr>
              <w:tab/>
            </w:r>
          </w:p>
          <w:p w14:paraId="375D7597" w14:textId="77777777" w:rsidR="00D4220F" w:rsidRPr="00D4220F" w:rsidRDefault="00D4220F" w:rsidP="00BF4A46">
            <w:pPr>
              <w:rPr>
                <w:lang w:val="es-EC"/>
              </w:rPr>
            </w:pPr>
            <w:r w:rsidRPr="00D4220F">
              <w:rPr>
                <w:lang w:val="es-EC"/>
              </w:rPr>
              <w:t>Homologación: Certificado de ARCOTEL (Agencia de Regulación y Control de las Telecomunicaciones).</w:t>
            </w:r>
          </w:p>
          <w:p w14:paraId="1774F52E" w14:textId="77777777" w:rsidR="00D4220F" w:rsidRPr="00D4220F" w:rsidRDefault="00D4220F" w:rsidP="00BF4A46">
            <w:pPr>
              <w:rPr>
                <w:lang w:val="es-EC"/>
              </w:rPr>
            </w:pPr>
            <w:r w:rsidRPr="00D4220F">
              <w:rPr>
                <w:lang w:val="es-EC"/>
              </w:rPr>
              <w:t>Antena: Embebida dentro del medidor.</w:t>
            </w:r>
          </w:p>
        </w:tc>
      </w:tr>
    </w:tbl>
    <w:p w14:paraId="69A75075" w14:textId="77777777" w:rsidR="00AE5151" w:rsidRPr="002A03A8" w:rsidRDefault="00AE5151" w:rsidP="00AE5151">
      <w:pPr>
        <w:rPr>
          <w:lang w:val="es-EC"/>
        </w:rPr>
      </w:pPr>
    </w:p>
    <w:p w14:paraId="5DBA3CA4" w14:textId="096A4124" w:rsidR="00CD3D82" w:rsidRPr="009C1B86" w:rsidRDefault="00CD3D82" w:rsidP="009C1B86">
      <w:pPr>
        <w:pStyle w:val="Ttulo1"/>
        <w:numPr>
          <w:ilvl w:val="0"/>
          <w:numId w:val="1"/>
        </w:numPr>
        <w:rPr>
          <w:lang w:val="es-EC"/>
        </w:rPr>
      </w:pPr>
      <w:r w:rsidRPr="009C1B86">
        <w:rPr>
          <w:lang w:val="es-EC"/>
        </w:rPr>
        <w:t>Especificaciones Técnicas de la Placa Característica</w:t>
      </w:r>
    </w:p>
    <w:p w14:paraId="4CB55631" w14:textId="77777777" w:rsidR="00CD3D82" w:rsidRPr="002A03A8" w:rsidRDefault="00CD3D82" w:rsidP="00AE5151">
      <w:pPr>
        <w:rPr>
          <w:lang w:val="es-EC"/>
        </w:rPr>
      </w:pPr>
      <w:r w:rsidRPr="002A03A8">
        <w:rPr>
          <w:lang w:val="es-EC"/>
        </w:rPr>
        <w:t>La placa característica debe poseer la siguiente información con los detalles indicados:</w:t>
      </w:r>
    </w:p>
    <w:p w14:paraId="63B874E2" w14:textId="77777777" w:rsidR="00CD3D82" w:rsidRPr="002A03A8" w:rsidRDefault="00CD3D82" w:rsidP="00AE5151">
      <w:pPr>
        <w:pStyle w:val="Prrafodelista"/>
        <w:numPr>
          <w:ilvl w:val="1"/>
          <w:numId w:val="2"/>
        </w:numPr>
        <w:rPr>
          <w:lang w:val="es-EC"/>
        </w:rPr>
      </w:pPr>
      <w:r w:rsidRPr="002A03A8">
        <w:rPr>
          <w:lang w:val="es-EC"/>
        </w:rPr>
        <w:t>Marca.</w:t>
      </w:r>
    </w:p>
    <w:p w14:paraId="3668EF33" w14:textId="77777777" w:rsidR="00CD3D82" w:rsidRPr="002A03A8" w:rsidRDefault="00CD3D82" w:rsidP="00AE5151">
      <w:pPr>
        <w:pStyle w:val="Prrafodelista"/>
        <w:numPr>
          <w:ilvl w:val="1"/>
          <w:numId w:val="2"/>
        </w:numPr>
        <w:rPr>
          <w:lang w:val="es-EC"/>
        </w:rPr>
      </w:pPr>
      <w:r w:rsidRPr="002A03A8">
        <w:rPr>
          <w:lang w:val="es-EC"/>
        </w:rPr>
        <w:t>Año de Producción.</w:t>
      </w:r>
    </w:p>
    <w:p w14:paraId="72AD3CFC" w14:textId="77777777" w:rsidR="00CD3D82" w:rsidRPr="002A03A8" w:rsidRDefault="00CD3D82" w:rsidP="00AE5151">
      <w:pPr>
        <w:pStyle w:val="Prrafodelista"/>
        <w:numPr>
          <w:ilvl w:val="1"/>
          <w:numId w:val="2"/>
        </w:numPr>
        <w:rPr>
          <w:lang w:val="es-EC"/>
        </w:rPr>
      </w:pPr>
      <w:r w:rsidRPr="002A03A8">
        <w:rPr>
          <w:lang w:val="es-EC"/>
        </w:rPr>
        <w:t>Logotipo de la compañía.</w:t>
      </w:r>
    </w:p>
    <w:p w14:paraId="7B0977FE" w14:textId="77777777" w:rsidR="00CD3D82" w:rsidRPr="002A03A8" w:rsidRDefault="00CD3D82" w:rsidP="00AE5151">
      <w:pPr>
        <w:pStyle w:val="Prrafodelista"/>
        <w:numPr>
          <w:ilvl w:val="1"/>
          <w:numId w:val="2"/>
        </w:numPr>
        <w:rPr>
          <w:lang w:val="es-EC"/>
        </w:rPr>
      </w:pPr>
      <w:r w:rsidRPr="002A03A8">
        <w:rPr>
          <w:lang w:val="es-EC"/>
        </w:rPr>
        <w:t xml:space="preserve">Logotipo de Telemetría </w:t>
      </w:r>
    </w:p>
    <w:p w14:paraId="354D5392" w14:textId="77777777" w:rsidR="00CD3D82" w:rsidRPr="002A03A8" w:rsidRDefault="00CD3D82" w:rsidP="00AE5151">
      <w:pPr>
        <w:pStyle w:val="Prrafodelista"/>
        <w:numPr>
          <w:ilvl w:val="1"/>
          <w:numId w:val="2"/>
        </w:numPr>
        <w:rPr>
          <w:lang w:val="es-EC"/>
        </w:rPr>
      </w:pPr>
      <w:r w:rsidRPr="002A03A8">
        <w:rPr>
          <w:lang w:val="es-EC"/>
        </w:rPr>
        <w:t>Número de fabricante.</w:t>
      </w:r>
    </w:p>
    <w:p w14:paraId="728BCB19" w14:textId="77777777" w:rsidR="00CD3D82" w:rsidRPr="002A03A8" w:rsidRDefault="00CD3D82" w:rsidP="00AE5151">
      <w:pPr>
        <w:pStyle w:val="Prrafodelista"/>
        <w:numPr>
          <w:ilvl w:val="1"/>
          <w:numId w:val="2"/>
        </w:numPr>
        <w:rPr>
          <w:lang w:val="es-EC"/>
        </w:rPr>
      </w:pPr>
      <w:r w:rsidRPr="002A03A8">
        <w:rPr>
          <w:lang w:val="es-EC"/>
        </w:rPr>
        <w:t>Tipo o modelo.</w:t>
      </w:r>
    </w:p>
    <w:p w14:paraId="77FB6DB9" w14:textId="77777777" w:rsidR="00CD3D82" w:rsidRPr="002A03A8" w:rsidRDefault="00CD3D82" w:rsidP="00AE5151">
      <w:pPr>
        <w:pStyle w:val="Prrafodelista"/>
        <w:numPr>
          <w:ilvl w:val="1"/>
          <w:numId w:val="2"/>
        </w:numPr>
        <w:rPr>
          <w:lang w:val="es-EC"/>
        </w:rPr>
      </w:pPr>
      <w:r w:rsidRPr="002A03A8">
        <w:rPr>
          <w:lang w:val="es-EC"/>
        </w:rPr>
        <w:t>Número de fases.</w:t>
      </w:r>
    </w:p>
    <w:p w14:paraId="03AD44ED" w14:textId="77777777" w:rsidR="00CD3D82" w:rsidRPr="002A03A8" w:rsidRDefault="00CD3D82" w:rsidP="00AE5151">
      <w:pPr>
        <w:pStyle w:val="Prrafodelista"/>
        <w:numPr>
          <w:ilvl w:val="1"/>
          <w:numId w:val="2"/>
        </w:numPr>
        <w:rPr>
          <w:lang w:val="es-EC"/>
        </w:rPr>
      </w:pPr>
      <w:r w:rsidRPr="002A03A8">
        <w:rPr>
          <w:lang w:val="es-EC"/>
        </w:rPr>
        <w:lastRenderedPageBreak/>
        <w:t>Número de hilos.</w:t>
      </w:r>
    </w:p>
    <w:p w14:paraId="2939EF2C" w14:textId="77777777" w:rsidR="00CD3D82" w:rsidRPr="002A03A8" w:rsidRDefault="00CD3D82" w:rsidP="00AE5151">
      <w:pPr>
        <w:pStyle w:val="Prrafodelista"/>
        <w:numPr>
          <w:ilvl w:val="1"/>
          <w:numId w:val="2"/>
        </w:numPr>
        <w:rPr>
          <w:lang w:val="es-EC"/>
        </w:rPr>
      </w:pPr>
      <w:r w:rsidRPr="002A03A8">
        <w:rPr>
          <w:lang w:val="es-EC"/>
        </w:rPr>
        <w:t>Frecuencia.</w:t>
      </w:r>
    </w:p>
    <w:p w14:paraId="2E9931DE" w14:textId="77777777" w:rsidR="00CD3D82" w:rsidRPr="002A03A8" w:rsidRDefault="00CD3D82" w:rsidP="00AE5151">
      <w:pPr>
        <w:pStyle w:val="Prrafodelista"/>
        <w:numPr>
          <w:ilvl w:val="1"/>
          <w:numId w:val="2"/>
        </w:numPr>
        <w:rPr>
          <w:lang w:val="es-EC"/>
        </w:rPr>
      </w:pPr>
      <w:r w:rsidRPr="002A03A8">
        <w:rPr>
          <w:lang w:val="es-EC"/>
        </w:rPr>
        <w:t>Clase de capacidad o Capacidad máxima.</w:t>
      </w:r>
    </w:p>
    <w:p w14:paraId="461AE50B" w14:textId="77777777" w:rsidR="00CD3D82" w:rsidRPr="002A03A8" w:rsidRDefault="00CD3D82" w:rsidP="00AE5151">
      <w:pPr>
        <w:pStyle w:val="Prrafodelista"/>
        <w:numPr>
          <w:ilvl w:val="1"/>
          <w:numId w:val="2"/>
        </w:numPr>
        <w:rPr>
          <w:lang w:val="es-EC"/>
        </w:rPr>
      </w:pPr>
      <w:r w:rsidRPr="002A03A8">
        <w:rPr>
          <w:lang w:val="es-EC"/>
        </w:rPr>
        <w:t>Clase de precisión.</w:t>
      </w:r>
    </w:p>
    <w:p w14:paraId="10D1B735" w14:textId="77777777" w:rsidR="00CD3D82" w:rsidRPr="002A03A8" w:rsidRDefault="00CD3D82" w:rsidP="00AE5151">
      <w:pPr>
        <w:pStyle w:val="Prrafodelista"/>
        <w:numPr>
          <w:ilvl w:val="1"/>
          <w:numId w:val="2"/>
        </w:numPr>
        <w:rPr>
          <w:lang w:val="es-EC"/>
        </w:rPr>
      </w:pPr>
      <w:r w:rsidRPr="002A03A8">
        <w:rPr>
          <w:lang w:val="es-EC"/>
        </w:rPr>
        <w:t>Voltaje Nominal.</w:t>
      </w:r>
    </w:p>
    <w:p w14:paraId="586E286C" w14:textId="77777777" w:rsidR="00CD3D82" w:rsidRPr="002A03A8" w:rsidRDefault="00CD3D82" w:rsidP="00AE5151">
      <w:pPr>
        <w:pStyle w:val="Prrafodelista"/>
        <w:numPr>
          <w:ilvl w:val="1"/>
          <w:numId w:val="2"/>
        </w:numPr>
        <w:rPr>
          <w:lang w:val="es-EC"/>
        </w:rPr>
      </w:pPr>
      <w:r w:rsidRPr="002A03A8">
        <w:rPr>
          <w:lang w:val="es-EC"/>
        </w:rPr>
        <w:t>Intensidad de prueba.</w:t>
      </w:r>
    </w:p>
    <w:p w14:paraId="15118B9B" w14:textId="77777777" w:rsidR="00CD3D82" w:rsidRPr="002A03A8" w:rsidRDefault="00CD3D82" w:rsidP="00AE5151">
      <w:pPr>
        <w:pStyle w:val="Prrafodelista"/>
        <w:numPr>
          <w:ilvl w:val="1"/>
          <w:numId w:val="2"/>
        </w:numPr>
        <w:rPr>
          <w:lang w:val="es-EC"/>
        </w:rPr>
      </w:pPr>
      <w:r w:rsidRPr="002A03A8">
        <w:rPr>
          <w:lang w:val="es-EC"/>
        </w:rPr>
        <w:t>Constante del disco o Constante de pulso.</w:t>
      </w:r>
    </w:p>
    <w:p w14:paraId="5D258103" w14:textId="77777777" w:rsidR="00CD3D82" w:rsidRPr="00AE5151" w:rsidRDefault="00CD3D82" w:rsidP="00AE5151">
      <w:pPr>
        <w:pStyle w:val="Prrafodelista"/>
        <w:numPr>
          <w:ilvl w:val="1"/>
          <w:numId w:val="2"/>
        </w:numPr>
        <w:rPr>
          <w:lang w:val="es-EC"/>
        </w:rPr>
      </w:pPr>
      <w:r w:rsidRPr="00AE5151">
        <w:rPr>
          <w:lang w:val="es-EC"/>
        </w:rPr>
        <w:t>Número con código CNEL EP (dígito de 8 mm de alto y 4mm de ancho mínimo).</w:t>
      </w:r>
    </w:p>
    <w:p w14:paraId="02D349C7" w14:textId="77777777" w:rsidR="00CD3D82" w:rsidRPr="00AE5151" w:rsidRDefault="00CD3D82" w:rsidP="00AE5151">
      <w:pPr>
        <w:pStyle w:val="Prrafodelista"/>
        <w:numPr>
          <w:ilvl w:val="1"/>
          <w:numId w:val="2"/>
        </w:numPr>
        <w:rPr>
          <w:lang w:val="es-EC"/>
        </w:rPr>
      </w:pPr>
      <w:r w:rsidRPr="00AE5151">
        <w:rPr>
          <w:lang w:val="es-EC"/>
        </w:rPr>
        <w:t>Diagrama esquemático de conexiones.</w:t>
      </w:r>
    </w:p>
    <w:p w14:paraId="7EC20A2A" w14:textId="77777777" w:rsidR="00CD3D82" w:rsidRPr="00AE5151" w:rsidRDefault="00CD3D82" w:rsidP="00AE5151">
      <w:pPr>
        <w:rPr>
          <w:lang w:val="es-EC"/>
        </w:rPr>
      </w:pPr>
    </w:p>
    <w:p w14:paraId="750CFA46" w14:textId="77777777" w:rsidR="00CD3D82" w:rsidRPr="002A03A8" w:rsidRDefault="00CD3D82" w:rsidP="00AE5151">
      <w:pPr>
        <w:rPr>
          <w:lang w:val="es-EC"/>
        </w:rPr>
      </w:pPr>
      <w:r w:rsidRPr="00AE5151">
        <w:rPr>
          <w:lang w:val="es-EC"/>
        </w:rPr>
        <w:t>La impresión del número con código de CNEL EP no implica que se reemplace al número de serie.</w:t>
      </w:r>
    </w:p>
    <w:p w14:paraId="0DEA3A81" w14:textId="77777777" w:rsidR="00CD3D82" w:rsidRPr="009C1B86" w:rsidRDefault="00CD3D82" w:rsidP="009C1B86">
      <w:pPr>
        <w:pStyle w:val="Ttulo1"/>
        <w:numPr>
          <w:ilvl w:val="0"/>
          <w:numId w:val="1"/>
        </w:numPr>
        <w:rPr>
          <w:lang w:val="es-EC"/>
        </w:rPr>
      </w:pPr>
      <w:r w:rsidRPr="009C1B86">
        <w:rPr>
          <w:lang w:val="es-EC"/>
        </w:rPr>
        <w:t>Especificaciones Técnicas Específicas</w:t>
      </w:r>
    </w:p>
    <w:p w14:paraId="6DD33011" w14:textId="77777777" w:rsidR="00CD3D82" w:rsidRPr="0007630B" w:rsidRDefault="00CD3D82" w:rsidP="00AE5151">
      <w:pPr>
        <w:rPr>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103"/>
      </w:tblGrid>
      <w:tr w:rsidR="00CD3D82" w:rsidRPr="00D4220F" w14:paraId="6E089219" w14:textId="77777777" w:rsidTr="00950A98">
        <w:tc>
          <w:tcPr>
            <w:tcW w:w="3256" w:type="dxa"/>
            <w:shd w:val="clear" w:color="auto" w:fill="auto"/>
          </w:tcPr>
          <w:p w14:paraId="59E7E7C6" w14:textId="77777777" w:rsidR="00CD3D82" w:rsidRPr="00D4220F" w:rsidRDefault="00CD3D82" w:rsidP="00AE5151">
            <w:pPr>
              <w:rPr>
                <w:lang w:val="es-EC"/>
              </w:rPr>
            </w:pPr>
            <w:r w:rsidRPr="00D4220F">
              <w:rPr>
                <w:lang w:val="es-EC"/>
              </w:rPr>
              <w:t>Calibración:</w:t>
            </w:r>
          </w:p>
        </w:tc>
        <w:tc>
          <w:tcPr>
            <w:tcW w:w="5103" w:type="dxa"/>
            <w:shd w:val="clear" w:color="auto" w:fill="auto"/>
          </w:tcPr>
          <w:p w14:paraId="30B36A7A" w14:textId="77777777" w:rsidR="00CD3D82" w:rsidRPr="00670BBB" w:rsidRDefault="00CD3D82" w:rsidP="00AE5151">
            <w:pPr>
              <w:rPr>
                <w:lang w:val="es-EC"/>
              </w:rPr>
            </w:pPr>
            <w:r w:rsidRPr="00670BBB">
              <w:rPr>
                <w:lang w:val="es-EC"/>
              </w:rPr>
              <w:t>No debe poseer dispositivos de calibración manual y debe entregarse calibrado de Fábrica.</w:t>
            </w:r>
          </w:p>
        </w:tc>
      </w:tr>
      <w:tr w:rsidR="00CD3D82" w:rsidRPr="00D4220F" w14:paraId="5B8ED767" w14:textId="77777777" w:rsidTr="00950A98">
        <w:tc>
          <w:tcPr>
            <w:tcW w:w="3256" w:type="dxa"/>
            <w:shd w:val="clear" w:color="auto" w:fill="auto"/>
          </w:tcPr>
          <w:p w14:paraId="59D9C9BC" w14:textId="77777777" w:rsidR="00CD3D82" w:rsidRPr="00D4220F" w:rsidRDefault="00CD3D82" w:rsidP="00AE5151">
            <w:pPr>
              <w:rPr>
                <w:lang w:val="es-EC"/>
              </w:rPr>
            </w:pPr>
            <w:r w:rsidRPr="00D4220F">
              <w:rPr>
                <w:lang w:val="es-EC"/>
              </w:rPr>
              <w:t>Programación:</w:t>
            </w:r>
          </w:p>
        </w:tc>
        <w:tc>
          <w:tcPr>
            <w:tcW w:w="5103" w:type="dxa"/>
            <w:shd w:val="clear" w:color="auto" w:fill="auto"/>
          </w:tcPr>
          <w:p w14:paraId="131D067E" w14:textId="77777777" w:rsidR="00CD3D82" w:rsidRPr="00670BBB" w:rsidRDefault="00CD3D82" w:rsidP="00AE5151">
            <w:pPr>
              <w:rPr>
                <w:lang w:val="es-EC"/>
              </w:rPr>
            </w:pPr>
            <w:r w:rsidRPr="00670BBB">
              <w:rPr>
                <w:lang w:val="es-EC"/>
              </w:rPr>
              <w:t>De fácil parametrización con software propietario suministrado a la CNEL EP o parametrizado de fábrica por requerimiento Expreso de la CNEL EP.</w:t>
            </w:r>
          </w:p>
        </w:tc>
      </w:tr>
      <w:tr w:rsidR="00950A98" w:rsidRPr="00D4220F" w14:paraId="30C39415" w14:textId="77777777" w:rsidTr="00950A98">
        <w:tc>
          <w:tcPr>
            <w:tcW w:w="3256" w:type="dxa"/>
            <w:shd w:val="clear" w:color="auto" w:fill="auto"/>
          </w:tcPr>
          <w:p w14:paraId="51729306" w14:textId="04CFB1C7" w:rsidR="00950A98" w:rsidRPr="00D4220F" w:rsidRDefault="00950A98" w:rsidP="00950A98">
            <w:pPr>
              <w:rPr>
                <w:lang w:val="es-EC"/>
              </w:rPr>
            </w:pPr>
            <w:r w:rsidRPr="00D4220F">
              <w:rPr>
                <w:lang w:val="es-EC"/>
              </w:rPr>
              <w:t>Certificado de Fabricación</w:t>
            </w:r>
          </w:p>
        </w:tc>
        <w:tc>
          <w:tcPr>
            <w:tcW w:w="5103" w:type="dxa"/>
            <w:shd w:val="clear" w:color="auto" w:fill="auto"/>
          </w:tcPr>
          <w:p w14:paraId="337F2BE4" w14:textId="2EE3D3D2" w:rsidR="00950A98" w:rsidRPr="00670BBB" w:rsidRDefault="00950A98" w:rsidP="00950A98">
            <w:pPr>
              <w:rPr>
                <w:lang w:val="es-EC"/>
              </w:rPr>
            </w:pPr>
            <w:r w:rsidRPr="00D4220F">
              <w:rPr>
                <w:lang w:val="es-EC"/>
              </w:rPr>
              <w:t>Presentar certificación ANSI de todas las versiones de los medidores eléctricos presentados.</w:t>
            </w:r>
          </w:p>
        </w:tc>
      </w:tr>
      <w:tr w:rsidR="00950A98" w:rsidRPr="00D4220F" w14:paraId="0D715266" w14:textId="77777777" w:rsidTr="00950A98">
        <w:tc>
          <w:tcPr>
            <w:tcW w:w="3256" w:type="dxa"/>
            <w:shd w:val="clear" w:color="auto" w:fill="auto"/>
          </w:tcPr>
          <w:p w14:paraId="11EA7D23" w14:textId="77777777" w:rsidR="00950A98" w:rsidRPr="00D4220F" w:rsidRDefault="00950A98" w:rsidP="00950A98">
            <w:pPr>
              <w:rPr>
                <w:lang w:val="es-EC"/>
              </w:rPr>
            </w:pPr>
            <w:r w:rsidRPr="00D4220F">
              <w:rPr>
                <w:lang w:val="es-EC"/>
              </w:rPr>
              <w:t>Parametrización del display:</w:t>
            </w:r>
          </w:p>
        </w:tc>
        <w:tc>
          <w:tcPr>
            <w:tcW w:w="5103" w:type="dxa"/>
            <w:shd w:val="clear" w:color="auto" w:fill="auto"/>
          </w:tcPr>
          <w:p w14:paraId="6BCF5EB6" w14:textId="77777777" w:rsidR="00950A98" w:rsidRPr="00670BBB" w:rsidRDefault="00950A98" w:rsidP="00950A98">
            <w:pPr>
              <w:rPr>
                <w:lang w:val="es-EC"/>
              </w:rPr>
            </w:pPr>
            <w:r w:rsidRPr="00670BBB">
              <w:rPr>
                <w:lang w:val="es-EC"/>
              </w:rPr>
              <w:t>Debe suministrarse parametrizado de fábrica de acu</w:t>
            </w:r>
            <w:r>
              <w:rPr>
                <w:lang w:val="es-EC"/>
              </w:rPr>
              <w:t>erdo a lo requerido por CNEL EP</w:t>
            </w:r>
            <w:r w:rsidRPr="00670BBB">
              <w:rPr>
                <w:lang w:val="es-EC"/>
              </w:rPr>
              <w:t>; para mostrar los registros de lectura de energía y demanda y su respectiva secuencia.</w:t>
            </w:r>
          </w:p>
        </w:tc>
      </w:tr>
      <w:tr w:rsidR="00950A98" w:rsidRPr="00D4220F" w14:paraId="4EBC6CEF" w14:textId="77777777" w:rsidTr="00950A98">
        <w:tc>
          <w:tcPr>
            <w:tcW w:w="3256" w:type="dxa"/>
            <w:shd w:val="clear" w:color="auto" w:fill="auto"/>
          </w:tcPr>
          <w:p w14:paraId="4F72C448" w14:textId="77777777" w:rsidR="00950A98" w:rsidRPr="00D4220F" w:rsidRDefault="00950A98" w:rsidP="00950A98">
            <w:pPr>
              <w:rPr>
                <w:lang w:val="es-EC"/>
              </w:rPr>
            </w:pPr>
            <w:r w:rsidRPr="00D4220F">
              <w:rPr>
                <w:lang w:val="es-EC"/>
              </w:rPr>
              <w:t>Opciones de Lectura:</w:t>
            </w:r>
          </w:p>
        </w:tc>
        <w:tc>
          <w:tcPr>
            <w:tcW w:w="5103" w:type="dxa"/>
            <w:shd w:val="clear" w:color="auto" w:fill="auto"/>
          </w:tcPr>
          <w:p w14:paraId="00E0E4F6" w14:textId="77777777" w:rsidR="00950A98" w:rsidRPr="00670BBB" w:rsidRDefault="00950A98" w:rsidP="00950A98">
            <w:pPr>
              <w:rPr>
                <w:lang w:val="es-EC"/>
              </w:rPr>
            </w:pPr>
            <w:r w:rsidRPr="00670BBB">
              <w:rPr>
                <w:lang w:val="es-EC"/>
              </w:rPr>
              <w:t>Mediante Display; lector óptico o de forma remota de acuerdo a lo so</w:t>
            </w:r>
            <w:r>
              <w:rPr>
                <w:lang w:val="es-EC"/>
              </w:rPr>
              <w:t>licitado por la CNEL EP</w:t>
            </w:r>
            <w:r w:rsidRPr="00670BBB">
              <w:rPr>
                <w:lang w:val="es-EC"/>
              </w:rPr>
              <w:t>.</w:t>
            </w:r>
          </w:p>
        </w:tc>
      </w:tr>
      <w:tr w:rsidR="00950A98" w:rsidRPr="00D4220F" w14:paraId="329595EF" w14:textId="77777777" w:rsidTr="00950A98">
        <w:tc>
          <w:tcPr>
            <w:tcW w:w="3256" w:type="dxa"/>
            <w:shd w:val="clear" w:color="auto" w:fill="auto"/>
          </w:tcPr>
          <w:p w14:paraId="2DABF62D" w14:textId="77777777" w:rsidR="00950A98" w:rsidRPr="00D4220F" w:rsidRDefault="00950A98" w:rsidP="00950A98">
            <w:pPr>
              <w:rPr>
                <w:lang w:val="es-EC"/>
              </w:rPr>
            </w:pPr>
            <w:r w:rsidRPr="00D4220F">
              <w:rPr>
                <w:lang w:val="es-EC"/>
              </w:rPr>
              <w:t>Batería:</w:t>
            </w:r>
          </w:p>
        </w:tc>
        <w:tc>
          <w:tcPr>
            <w:tcW w:w="5103" w:type="dxa"/>
            <w:shd w:val="clear" w:color="auto" w:fill="auto"/>
          </w:tcPr>
          <w:p w14:paraId="390FEA20" w14:textId="77777777" w:rsidR="00950A98" w:rsidRPr="00670BBB" w:rsidRDefault="00950A98" w:rsidP="00950A98">
            <w:pPr>
              <w:rPr>
                <w:lang w:val="es-EC"/>
              </w:rPr>
            </w:pPr>
            <w:r w:rsidRPr="00670BBB">
              <w:rPr>
                <w:lang w:val="es-EC"/>
              </w:rPr>
              <w:t>En el caso de requerir un sistema de respaldo para mantener el tiempo (hora) y fecha en el medidor en situaciones de falta o ausencia del servicio eléctrico  (apagones); este respaldo puede ser una batería de litio de 3.6 Voltios  DESMONTABLE mediante conector/socket.</w:t>
            </w:r>
          </w:p>
        </w:tc>
      </w:tr>
      <w:tr w:rsidR="00950A98" w:rsidRPr="00D4220F" w14:paraId="5542297A" w14:textId="77777777" w:rsidTr="00950A98">
        <w:tc>
          <w:tcPr>
            <w:tcW w:w="3256" w:type="dxa"/>
            <w:shd w:val="clear" w:color="auto" w:fill="auto"/>
          </w:tcPr>
          <w:p w14:paraId="2FA5B02A" w14:textId="77777777" w:rsidR="00950A98" w:rsidRPr="00D4220F" w:rsidRDefault="00950A98" w:rsidP="00950A98">
            <w:pPr>
              <w:rPr>
                <w:lang w:val="es-EC"/>
              </w:rPr>
            </w:pPr>
            <w:r w:rsidRPr="00D4220F">
              <w:rPr>
                <w:lang w:val="es-EC"/>
              </w:rPr>
              <w:t>Opción de Comunicación:</w:t>
            </w:r>
          </w:p>
        </w:tc>
        <w:tc>
          <w:tcPr>
            <w:tcW w:w="5103" w:type="dxa"/>
            <w:shd w:val="clear" w:color="auto" w:fill="auto"/>
          </w:tcPr>
          <w:p w14:paraId="026419E5" w14:textId="77777777" w:rsidR="00950A98" w:rsidRPr="00670BBB" w:rsidRDefault="00950A98" w:rsidP="00950A98">
            <w:pPr>
              <w:rPr>
                <w:lang w:val="es-EC"/>
              </w:rPr>
            </w:pPr>
            <w:r w:rsidRPr="00670BBB">
              <w:rPr>
                <w:lang w:val="es-EC"/>
              </w:rPr>
              <w:t>Capacidad para utilizar medio de comunicación de acuerdo</w:t>
            </w:r>
            <w:r>
              <w:rPr>
                <w:lang w:val="es-EC"/>
              </w:rPr>
              <w:t xml:space="preserve"> a lo solicitado por la CNEL EP</w:t>
            </w:r>
            <w:r w:rsidRPr="00670BBB">
              <w:rPr>
                <w:lang w:val="es-EC"/>
              </w:rPr>
              <w:t>.</w:t>
            </w:r>
          </w:p>
        </w:tc>
      </w:tr>
      <w:tr w:rsidR="00950A98" w:rsidRPr="00D4220F" w14:paraId="0BCEE706" w14:textId="77777777" w:rsidTr="00950A98">
        <w:tc>
          <w:tcPr>
            <w:tcW w:w="3256" w:type="dxa"/>
            <w:shd w:val="clear" w:color="auto" w:fill="auto"/>
          </w:tcPr>
          <w:p w14:paraId="663E0B81" w14:textId="77777777" w:rsidR="00950A98" w:rsidRPr="00D4220F" w:rsidRDefault="00950A98" w:rsidP="00950A98">
            <w:pPr>
              <w:rPr>
                <w:lang w:val="es-EC"/>
              </w:rPr>
            </w:pPr>
            <w:r w:rsidRPr="00D4220F">
              <w:rPr>
                <w:lang w:val="es-EC"/>
              </w:rPr>
              <w:t>Precintado:</w:t>
            </w:r>
          </w:p>
        </w:tc>
        <w:tc>
          <w:tcPr>
            <w:tcW w:w="5103" w:type="dxa"/>
            <w:shd w:val="clear" w:color="auto" w:fill="auto"/>
          </w:tcPr>
          <w:p w14:paraId="754C5111" w14:textId="77777777" w:rsidR="00950A98" w:rsidRPr="00670BBB" w:rsidRDefault="00950A98" w:rsidP="00950A98">
            <w:pPr>
              <w:rPr>
                <w:lang w:val="es-EC"/>
              </w:rPr>
            </w:pPr>
            <w:r w:rsidRPr="00670BBB">
              <w:rPr>
                <w:lang w:val="es-EC"/>
              </w:rPr>
              <w:t>Todos los medidores suministrados deben venir con su respectivo sello de fábrica, ubicado correctamente en la Tapa principal del medidor; si el sello suministrado posee numeración, esta debe ser secuencial.</w:t>
            </w:r>
          </w:p>
        </w:tc>
      </w:tr>
      <w:tr w:rsidR="00950A98" w:rsidRPr="00D4220F" w14:paraId="0F82F49A" w14:textId="77777777" w:rsidTr="00950A98">
        <w:tc>
          <w:tcPr>
            <w:tcW w:w="3256" w:type="dxa"/>
            <w:shd w:val="clear" w:color="auto" w:fill="auto"/>
          </w:tcPr>
          <w:p w14:paraId="1B818FBF" w14:textId="77777777" w:rsidR="00950A98" w:rsidRPr="00D4220F" w:rsidRDefault="00950A98" w:rsidP="00950A98">
            <w:pPr>
              <w:rPr>
                <w:lang w:val="es-EC"/>
              </w:rPr>
            </w:pPr>
            <w:r w:rsidRPr="00D4220F">
              <w:rPr>
                <w:lang w:val="es-EC"/>
              </w:rPr>
              <w:t>Palletizado:</w:t>
            </w:r>
          </w:p>
        </w:tc>
        <w:tc>
          <w:tcPr>
            <w:tcW w:w="5103" w:type="dxa"/>
            <w:shd w:val="clear" w:color="auto" w:fill="auto"/>
          </w:tcPr>
          <w:p w14:paraId="54745F90" w14:textId="77777777" w:rsidR="00950A98" w:rsidRPr="00D4220F" w:rsidRDefault="00950A98" w:rsidP="00950A98">
            <w:pPr>
              <w:rPr>
                <w:lang w:val="es-EC"/>
              </w:rPr>
            </w:pPr>
            <w:r w:rsidRPr="00670BBB">
              <w:rPr>
                <w:lang w:val="es-EC"/>
              </w:rPr>
              <w:t xml:space="preserve">Si el lote a entregar es mayor a 1000 unidades; el Palletizado o embalaje de grupos de medidores por Pallet será de 24 cajas de 4 medidores cada una; es decir 96 medidores por Pallet; si existe otra propuesta de palletizado dada por el proveedor; esta debe ser previamente acordada y coordinada con el Laboratorio de Medidores antes de su despacho de fábrica o cuando soliciten la numeración secuencial que deberá ir en la placa característica de cada medidor. </w:t>
            </w:r>
            <w:r w:rsidRPr="00D4220F">
              <w:rPr>
                <w:lang w:val="es-EC"/>
              </w:rPr>
              <w:t>Cada pallet deberá ir numerado (numeración de fábrica).</w:t>
            </w:r>
          </w:p>
        </w:tc>
      </w:tr>
      <w:tr w:rsidR="00950A98" w:rsidRPr="00D4220F" w14:paraId="1EFDD2B1" w14:textId="77777777" w:rsidTr="00950A98">
        <w:tc>
          <w:tcPr>
            <w:tcW w:w="3256" w:type="dxa"/>
            <w:shd w:val="clear" w:color="auto" w:fill="auto"/>
          </w:tcPr>
          <w:p w14:paraId="2DEE70E4" w14:textId="77777777" w:rsidR="00950A98" w:rsidRPr="00D4220F" w:rsidRDefault="00950A98" w:rsidP="00950A98">
            <w:pPr>
              <w:rPr>
                <w:lang w:val="es-EC"/>
              </w:rPr>
            </w:pPr>
            <w:r w:rsidRPr="00D4220F">
              <w:rPr>
                <w:lang w:val="es-EC"/>
              </w:rPr>
              <w:t>Información mínima a suministrar:</w:t>
            </w:r>
          </w:p>
        </w:tc>
        <w:tc>
          <w:tcPr>
            <w:tcW w:w="5103" w:type="dxa"/>
            <w:shd w:val="clear" w:color="auto" w:fill="auto"/>
          </w:tcPr>
          <w:p w14:paraId="2F6DB677" w14:textId="77777777" w:rsidR="00950A98" w:rsidRPr="00670BBB" w:rsidRDefault="00950A98" w:rsidP="00950A98">
            <w:pPr>
              <w:rPr>
                <w:lang w:val="es-EC"/>
              </w:rPr>
            </w:pPr>
            <w:r w:rsidRPr="00670BBB">
              <w:rPr>
                <w:lang w:val="es-EC"/>
              </w:rPr>
              <w:t xml:space="preserve">Previo a la entrega del suministro deberá facilitarse un archivo en Excel o archivo plano con la información numérica de cada medidor; serie de fábrica o propia del fabricante; número de sello o precinto que correspondan a cada medidor si es aplicable y Numero de Pallet al cual pertenece o ha sido agrupado; la que se enviará al Administrador de </w:t>
            </w:r>
            <w:r w:rsidRPr="00670BBB">
              <w:rPr>
                <w:lang w:val="es-EC"/>
              </w:rPr>
              <w:lastRenderedPageBreak/>
              <w:t>Contrato, más una copia al Laboratorio de Medidores y Almacén General.</w:t>
            </w:r>
          </w:p>
        </w:tc>
      </w:tr>
    </w:tbl>
    <w:p w14:paraId="0A889384" w14:textId="77777777" w:rsidR="00CD3D82" w:rsidRDefault="00CD3D82" w:rsidP="00AE5151">
      <w:pPr>
        <w:rPr>
          <w:lang w:val="es-EC"/>
        </w:rPr>
      </w:pPr>
    </w:p>
    <w:p w14:paraId="348FDFCF" w14:textId="77777777" w:rsidR="00CD3D82" w:rsidRPr="009C1B86" w:rsidRDefault="00CD3D82" w:rsidP="009C1B86">
      <w:pPr>
        <w:pStyle w:val="Ttulo1"/>
        <w:numPr>
          <w:ilvl w:val="0"/>
          <w:numId w:val="1"/>
        </w:numPr>
        <w:rPr>
          <w:lang w:val="es-EC"/>
        </w:rPr>
      </w:pPr>
      <w:r w:rsidRPr="009C1B86">
        <w:rPr>
          <w:lang w:val="es-EC"/>
        </w:rPr>
        <w:t>Licencias de lectura de medidor 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103"/>
      </w:tblGrid>
      <w:tr w:rsidR="00CD3D82" w:rsidRPr="00D4220F" w14:paraId="1B1DA0A8" w14:textId="77777777" w:rsidTr="00950A98">
        <w:tc>
          <w:tcPr>
            <w:tcW w:w="3256" w:type="dxa"/>
            <w:shd w:val="clear" w:color="auto" w:fill="auto"/>
          </w:tcPr>
          <w:p w14:paraId="0E89CC2A" w14:textId="77777777" w:rsidR="00CD3D82" w:rsidRPr="00D4220F" w:rsidRDefault="00CD3D82" w:rsidP="00AE5151">
            <w:pPr>
              <w:rPr>
                <w:lang w:val="es-EC"/>
              </w:rPr>
            </w:pPr>
            <w:r w:rsidRPr="00D4220F">
              <w:rPr>
                <w:lang w:val="es-EC"/>
              </w:rPr>
              <w:t>Cantidad</w:t>
            </w:r>
          </w:p>
        </w:tc>
        <w:tc>
          <w:tcPr>
            <w:tcW w:w="5103" w:type="dxa"/>
            <w:shd w:val="clear" w:color="auto" w:fill="auto"/>
          </w:tcPr>
          <w:p w14:paraId="576A1111" w14:textId="77777777" w:rsidR="00CD3D82" w:rsidRPr="00670BBB" w:rsidRDefault="00CD3D82" w:rsidP="00AE5151">
            <w:pPr>
              <w:rPr>
                <w:lang w:val="es-EC"/>
              </w:rPr>
            </w:pPr>
            <w:r w:rsidRPr="00670BBB">
              <w:rPr>
                <w:lang w:val="es-EC"/>
              </w:rPr>
              <w:t>Todos los medidores AMI sin excepción deberán incluir su licencia de lectura AMI para garantizar su funcionamiento en los sistemas de telemetría.</w:t>
            </w:r>
          </w:p>
        </w:tc>
      </w:tr>
      <w:tr w:rsidR="00CD3D82" w:rsidRPr="00D4220F" w14:paraId="2D293F95" w14:textId="77777777" w:rsidTr="00950A98">
        <w:tc>
          <w:tcPr>
            <w:tcW w:w="3256" w:type="dxa"/>
            <w:shd w:val="clear" w:color="auto" w:fill="auto"/>
          </w:tcPr>
          <w:p w14:paraId="5AA8FA96" w14:textId="77777777" w:rsidR="00CD3D82" w:rsidRPr="00D4220F" w:rsidRDefault="00CD3D82" w:rsidP="00AE5151">
            <w:pPr>
              <w:rPr>
                <w:lang w:val="es-EC"/>
              </w:rPr>
            </w:pPr>
            <w:r w:rsidRPr="00D4220F">
              <w:rPr>
                <w:lang w:val="es-EC"/>
              </w:rPr>
              <w:t>Permisos</w:t>
            </w:r>
          </w:p>
        </w:tc>
        <w:tc>
          <w:tcPr>
            <w:tcW w:w="5103" w:type="dxa"/>
            <w:shd w:val="clear" w:color="auto" w:fill="auto"/>
          </w:tcPr>
          <w:p w14:paraId="1FA2371E" w14:textId="77777777" w:rsidR="00CD3D82" w:rsidRPr="00670BBB" w:rsidRDefault="00CD3D82" w:rsidP="00AE5151">
            <w:pPr>
              <w:rPr>
                <w:lang w:val="es-EC"/>
              </w:rPr>
            </w:pPr>
            <w:r w:rsidRPr="00670BBB">
              <w:rPr>
                <w:lang w:val="es-EC"/>
              </w:rPr>
              <w:t>La licencia de lectura AMI debe garantizar los únicos permisos necesarios para la tele gestión, lectura y almacenamiento de los registros adquiridos de los medidores AMI en los sistemas de telemetría.</w:t>
            </w:r>
          </w:p>
        </w:tc>
      </w:tr>
      <w:tr w:rsidR="00CD3D82" w:rsidRPr="00D4220F" w14:paraId="6AFE3FBF" w14:textId="77777777" w:rsidTr="00950A98">
        <w:tc>
          <w:tcPr>
            <w:tcW w:w="3256" w:type="dxa"/>
            <w:shd w:val="clear" w:color="auto" w:fill="auto"/>
          </w:tcPr>
          <w:p w14:paraId="22790E1F" w14:textId="77777777" w:rsidR="00CD3D82" w:rsidRPr="00D4220F" w:rsidRDefault="00CD3D82" w:rsidP="00AE5151">
            <w:pPr>
              <w:rPr>
                <w:lang w:val="es-EC"/>
              </w:rPr>
            </w:pPr>
            <w:r w:rsidRPr="00D4220F">
              <w:rPr>
                <w:lang w:val="es-EC"/>
              </w:rPr>
              <w:t>Documentación</w:t>
            </w:r>
          </w:p>
        </w:tc>
        <w:tc>
          <w:tcPr>
            <w:tcW w:w="5103" w:type="dxa"/>
            <w:shd w:val="clear" w:color="auto" w:fill="auto"/>
          </w:tcPr>
          <w:p w14:paraId="191F90AF" w14:textId="77777777" w:rsidR="00CD3D82" w:rsidRPr="00670BBB" w:rsidRDefault="00CD3D82" w:rsidP="00AE5151">
            <w:pPr>
              <w:rPr>
                <w:lang w:val="es-EC"/>
              </w:rPr>
            </w:pPr>
            <w:r w:rsidRPr="00670BBB">
              <w:rPr>
                <w:lang w:val="es-EC"/>
              </w:rPr>
              <w:t>Se deberá entregar un certificado notariado de licenciamiento en donde indique la cantidad de licencias y sus características técnicas descritas en este documento.</w:t>
            </w:r>
          </w:p>
        </w:tc>
      </w:tr>
      <w:tr w:rsidR="00CD3D82" w:rsidRPr="00D4220F" w14:paraId="714E9BE4" w14:textId="77777777" w:rsidTr="00950A98">
        <w:tc>
          <w:tcPr>
            <w:tcW w:w="3256" w:type="dxa"/>
            <w:shd w:val="clear" w:color="auto" w:fill="auto"/>
          </w:tcPr>
          <w:p w14:paraId="36E068BD" w14:textId="77777777" w:rsidR="00CD3D82" w:rsidRPr="00D4220F" w:rsidRDefault="00CD3D82" w:rsidP="00AE5151">
            <w:pPr>
              <w:rPr>
                <w:lang w:val="es-EC"/>
              </w:rPr>
            </w:pPr>
            <w:r w:rsidRPr="00D4220F">
              <w:rPr>
                <w:lang w:val="es-EC"/>
              </w:rPr>
              <w:t>Tiempo de Duración</w:t>
            </w:r>
          </w:p>
        </w:tc>
        <w:tc>
          <w:tcPr>
            <w:tcW w:w="5103" w:type="dxa"/>
            <w:shd w:val="clear" w:color="auto" w:fill="auto"/>
          </w:tcPr>
          <w:p w14:paraId="5A1EF94B" w14:textId="77777777" w:rsidR="00CD3D82" w:rsidRPr="00670BBB" w:rsidRDefault="00CD3D82" w:rsidP="00AE5151">
            <w:pPr>
              <w:rPr>
                <w:lang w:val="es-EC"/>
              </w:rPr>
            </w:pPr>
            <w:r w:rsidRPr="00670BBB">
              <w:rPr>
                <w:lang w:val="es-EC"/>
              </w:rPr>
              <w:t>Sin tiempo de caducidad. (a perpetuidad)</w:t>
            </w:r>
          </w:p>
        </w:tc>
      </w:tr>
      <w:tr w:rsidR="00CD3D82" w:rsidRPr="00D4220F" w14:paraId="203222C3" w14:textId="77777777" w:rsidTr="00950A98">
        <w:tc>
          <w:tcPr>
            <w:tcW w:w="3256" w:type="dxa"/>
            <w:shd w:val="clear" w:color="auto" w:fill="auto"/>
          </w:tcPr>
          <w:p w14:paraId="6FBF7E60" w14:textId="77777777" w:rsidR="00CD3D82" w:rsidRPr="00D4220F" w:rsidRDefault="00CD3D82" w:rsidP="00AE5151">
            <w:pPr>
              <w:rPr>
                <w:lang w:val="es-EC"/>
              </w:rPr>
            </w:pPr>
            <w:r w:rsidRPr="00D4220F">
              <w:rPr>
                <w:lang w:val="es-EC"/>
              </w:rPr>
              <w:t>Actualizaciones y/o versiones</w:t>
            </w:r>
          </w:p>
        </w:tc>
        <w:tc>
          <w:tcPr>
            <w:tcW w:w="5103" w:type="dxa"/>
            <w:shd w:val="clear" w:color="auto" w:fill="auto"/>
          </w:tcPr>
          <w:p w14:paraId="20600F28" w14:textId="77777777" w:rsidR="00CD3D82" w:rsidRPr="00670BBB" w:rsidRDefault="00CD3D82" w:rsidP="00AE5151">
            <w:pPr>
              <w:rPr>
                <w:lang w:val="es-EC"/>
              </w:rPr>
            </w:pPr>
            <w:r w:rsidRPr="00670BBB">
              <w:rPr>
                <w:lang w:val="es-EC"/>
              </w:rPr>
              <w:t>Las licencias debe</w:t>
            </w:r>
            <w:r w:rsidR="00ED78D9">
              <w:rPr>
                <w:lang w:val="es-EC"/>
              </w:rPr>
              <w:t>n</w:t>
            </w:r>
            <w:r w:rsidRPr="00670BBB">
              <w:rPr>
                <w:lang w:val="es-EC"/>
              </w:rPr>
              <w:t xml:space="preserve"> de ser utilizables en las actuales y futuras versiones de los sistemas de telemetría sin necesidad de costos adicionales.</w:t>
            </w:r>
          </w:p>
        </w:tc>
      </w:tr>
      <w:tr w:rsidR="00CD3D82" w:rsidRPr="00D4220F" w14:paraId="59C61E8E" w14:textId="77777777" w:rsidTr="00950A98">
        <w:tc>
          <w:tcPr>
            <w:tcW w:w="3256" w:type="dxa"/>
            <w:shd w:val="clear" w:color="auto" w:fill="auto"/>
          </w:tcPr>
          <w:p w14:paraId="3E6C5347" w14:textId="77777777" w:rsidR="00CD3D82" w:rsidRPr="00D4220F" w:rsidRDefault="00CD3D82" w:rsidP="00AE5151">
            <w:pPr>
              <w:rPr>
                <w:lang w:val="es-EC"/>
              </w:rPr>
            </w:pPr>
            <w:r w:rsidRPr="00D4220F">
              <w:rPr>
                <w:lang w:val="es-EC"/>
              </w:rPr>
              <w:t>Entrega y/o habilitación</w:t>
            </w:r>
          </w:p>
        </w:tc>
        <w:tc>
          <w:tcPr>
            <w:tcW w:w="5103" w:type="dxa"/>
            <w:shd w:val="clear" w:color="auto" w:fill="auto"/>
          </w:tcPr>
          <w:p w14:paraId="5CC3ACB9" w14:textId="77777777" w:rsidR="00CD3D82" w:rsidRPr="00670BBB" w:rsidRDefault="00CD3D82" w:rsidP="00AE5151">
            <w:pPr>
              <w:rPr>
                <w:lang w:val="es-EC"/>
              </w:rPr>
            </w:pPr>
            <w:r w:rsidRPr="00670BBB">
              <w:rPr>
                <w:lang w:val="es-EC"/>
              </w:rPr>
              <w:t xml:space="preserve">Las licencias deberán ser entregadas y/o habilitadas por medio de correo electrónico, </w:t>
            </w:r>
            <w:r w:rsidR="00ED78D9" w:rsidRPr="00670BBB">
              <w:rPr>
                <w:lang w:val="es-EC"/>
              </w:rPr>
              <w:t>vía</w:t>
            </w:r>
            <w:r w:rsidRPr="00670BBB">
              <w:rPr>
                <w:lang w:val="es-EC"/>
              </w:rPr>
              <w:t xml:space="preserve"> remota o medio magnético, en el cual se adjunte los archivos de las licencias o en el caso de habilitación, una imagen que permita comprobar que estas licencias están habilitadas en los sistemas de telemetría para su utilización.</w:t>
            </w:r>
          </w:p>
        </w:tc>
      </w:tr>
    </w:tbl>
    <w:p w14:paraId="208F1643" w14:textId="77777777" w:rsidR="00CD3D82" w:rsidRPr="00D479A2" w:rsidRDefault="00CD3D82" w:rsidP="00AE5151">
      <w:pPr>
        <w:rPr>
          <w:lang w:val="es-EC"/>
        </w:rPr>
      </w:pPr>
    </w:p>
    <w:p w14:paraId="2C55D8AA" w14:textId="77777777" w:rsidR="00CD3D82" w:rsidRPr="009C1B86" w:rsidRDefault="00CD3D82" w:rsidP="009C1B86">
      <w:pPr>
        <w:pStyle w:val="Ttulo1"/>
        <w:numPr>
          <w:ilvl w:val="0"/>
          <w:numId w:val="1"/>
        </w:numPr>
        <w:rPr>
          <w:lang w:val="es-EC"/>
        </w:rPr>
      </w:pPr>
      <w:r w:rsidRPr="009C1B86">
        <w:rPr>
          <w:lang w:val="es-EC"/>
        </w:rPr>
        <w:t>Especificaciones Técnicas Complementarias</w:t>
      </w:r>
    </w:p>
    <w:p w14:paraId="7465C0CE" w14:textId="77777777" w:rsidR="00CD3D82" w:rsidRPr="0007630B" w:rsidRDefault="00CD3D82" w:rsidP="00AE5151">
      <w:pPr>
        <w:pStyle w:val="Prrafodelista"/>
        <w:numPr>
          <w:ilvl w:val="0"/>
          <w:numId w:val="4"/>
        </w:numPr>
        <w:rPr>
          <w:lang w:val="es-EC"/>
        </w:rPr>
      </w:pPr>
      <w:r w:rsidRPr="0007630B">
        <w:rPr>
          <w:lang w:val="es-EC"/>
        </w:rPr>
        <w:t>Todo equipo que se suministre deberá ser pre-calibrado de fábrica.</w:t>
      </w:r>
    </w:p>
    <w:p w14:paraId="7EA290E0" w14:textId="77777777" w:rsidR="00CD3D82" w:rsidRPr="0007630B" w:rsidRDefault="00CD3D82" w:rsidP="00AE5151">
      <w:pPr>
        <w:pStyle w:val="Prrafodelista"/>
        <w:numPr>
          <w:ilvl w:val="0"/>
          <w:numId w:val="4"/>
        </w:numPr>
        <w:rPr>
          <w:lang w:val="es-EC"/>
        </w:rPr>
      </w:pPr>
      <w:r w:rsidRPr="0007630B">
        <w:rPr>
          <w:lang w:val="es-EC"/>
        </w:rPr>
        <w:t xml:space="preserve">Todos los medidores deben ser compatibles con cualquiera de los siguientes motores de recolección de datos: </w:t>
      </w:r>
    </w:p>
    <w:p w14:paraId="3D9CCCE6" w14:textId="77777777" w:rsidR="00CD3D82" w:rsidRPr="00D4220F" w:rsidRDefault="00CD3D82" w:rsidP="00AE5151">
      <w:pPr>
        <w:pStyle w:val="Prrafodelista"/>
        <w:numPr>
          <w:ilvl w:val="1"/>
          <w:numId w:val="4"/>
        </w:numPr>
        <w:rPr>
          <w:lang w:val="es-EC"/>
        </w:rPr>
      </w:pPr>
      <w:r w:rsidRPr="00D4220F">
        <w:rPr>
          <w:lang w:val="es-EC"/>
        </w:rPr>
        <w:t xml:space="preserve">Unity Suit 9.9.8 </w:t>
      </w:r>
    </w:p>
    <w:p w14:paraId="436D6035" w14:textId="77777777" w:rsidR="00CD3D82" w:rsidRPr="00D4220F" w:rsidRDefault="00CD3D82" w:rsidP="00AE5151">
      <w:pPr>
        <w:pStyle w:val="Prrafodelista"/>
        <w:numPr>
          <w:ilvl w:val="1"/>
          <w:numId w:val="4"/>
        </w:numPr>
        <w:rPr>
          <w:lang w:val="es-EC"/>
        </w:rPr>
      </w:pPr>
      <w:proofErr w:type="spellStart"/>
      <w:r w:rsidRPr="00D4220F">
        <w:rPr>
          <w:lang w:val="es-EC"/>
        </w:rPr>
        <w:t>OpenWay</w:t>
      </w:r>
      <w:proofErr w:type="spellEnd"/>
      <w:r w:rsidRPr="00D4220F">
        <w:rPr>
          <w:lang w:val="es-EC"/>
        </w:rPr>
        <w:t xml:space="preserve"> 7.0 </w:t>
      </w:r>
    </w:p>
    <w:p w14:paraId="5610A420" w14:textId="77777777" w:rsidR="00CD3D82" w:rsidRPr="00D4220F" w:rsidRDefault="00CD3D82" w:rsidP="00AE5151">
      <w:pPr>
        <w:pStyle w:val="Prrafodelista"/>
        <w:numPr>
          <w:ilvl w:val="1"/>
          <w:numId w:val="4"/>
        </w:numPr>
        <w:rPr>
          <w:lang w:val="es-EC"/>
        </w:rPr>
      </w:pPr>
      <w:proofErr w:type="spellStart"/>
      <w:r w:rsidRPr="00D4220F">
        <w:rPr>
          <w:lang w:val="es-EC"/>
        </w:rPr>
        <w:t>Connexo</w:t>
      </w:r>
      <w:proofErr w:type="spellEnd"/>
      <w:r w:rsidRPr="00D4220F">
        <w:rPr>
          <w:lang w:val="es-EC"/>
        </w:rPr>
        <w:t xml:space="preserve"> </w:t>
      </w:r>
      <w:proofErr w:type="spellStart"/>
      <w:r w:rsidRPr="00D4220F">
        <w:rPr>
          <w:lang w:val="es-EC"/>
        </w:rPr>
        <w:t>Netsense</w:t>
      </w:r>
      <w:proofErr w:type="spellEnd"/>
      <w:r w:rsidRPr="00D4220F">
        <w:rPr>
          <w:lang w:val="es-EC"/>
        </w:rPr>
        <w:t xml:space="preserve"> 11.2 </w:t>
      </w:r>
    </w:p>
    <w:p w14:paraId="5775356B" w14:textId="77777777" w:rsidR="00CD3D82" w:rsidRDefault="00CD3D82" w:rsidP="005C29C6">
      <w:pPr>
        <w:pStyle w:val="Prrafodelista"/>
        <w:rPr>
          <w:lang w:val="es-EC"/>
        </w:rPr>
      </w:pPr>
      <w:r w:rsidRPr="0007630B">
        <w:rPr>
          <w:lang w:val="es-EC"/>
        </w:rPr>
        <w:t>Para lo cual se deberá presentar certificado de compatibilidad de la empresa fabricante del motor de recolección.</w:t>
      </w:r>
    </w:p>
    <w:p w14:paraId="468F22E3" w14:textId="77777777" w:rsidR="00CD3D82" w:rsidRPr="0007630B" w:rsidRDefault="00CD3D82" w:rsidP="00AE5151">
      <w:pPr>
        <w:pStyle w:val="Prrafodelista"/>
        <w:numPr>
          <w:ilvl w:val="0"/>
          <w:numId w:val="4"/>
        </w:numPr>
        <w:rPr>
          <w:lang w:val="es-EC"/>
        </w:rPr>
      </w:pPr>
      <w:r w:rsidRPr="0007630B">
        <w:rPr>
          <w:lang w:val="es-EC"/>
        </w:rPr>
        <w:t>Todos los medidores no necesitaran de ningún otro elemento adicional para ser leído por el motor de recolección de datos. De ser así el medidor debe incluir este elemento adicional en su oferta.</w:t>
      </w:r>
    </w:p>
    <w:p w14:paraId="7C3A3035" w14:textId="77777777" w:rsidR="00CD3D82" w:rsidRPr="0007630B" w:rsidRDefault="00CD3D82" w:rsidP="00AE5151">
      <w:pPr>
        <w:pStyle w:val="Prrafodelista"/>
        <w:numPr>
          <w:ilvl w:val="0"/>
          <w:numId w:val="4"/>
        </w:numPr>
        <w:rPr>
          <w:lang w:val="es-EC"/>
        </w:rPr>
      </w:pPr>
      <w:r w:rsidRPr="0007630B">
        <w:rPr>
          <w:lang w:val="es-EC"/>
        </w:rPr>
        <w:t>Todos los medidores deberán poseer la última versión de firmware estable existente, de existir una actualización de firmware durante el periodo de garantía técnica, estas deben ser facilitadas sin requerir acuerdos ni costos adicionales.</w:t>
      </w:r>
    </w:p>
    <w:p w14:paraId="5F5867F9" w14:textId="77777777" w:rsidR="00CD3D82" w:rsidRPr="0007630B" w:rsidRDefault="00CD3D82" w:rsidP="00AE5151">
      <w:pPr>
        <w:pStyle w:val="Prrafodelista"/>
        <w:numPr>
          <w:ilvl w:val="0"/>
          <w:numId w:val="4"/>
        </w:numPr>
        <w:rPr>
          <w:lang w:val="es-EC"/>
        </w:rPr>
      </w:pPr>
      <w:r w:rsidRPr="0007630B">
        <w:rPr>
          <w:lang w:val="es-EC"/>
        </w:rPr>
        <w:t>Las características del Policarbonato Transparente deben ser:</w:t>
      </w:r>
    </w:p>
    <w:p w14:paraId="5D99AC13" w14:textId="77777777" w:rsidR="00CD3D82" w:rsidRPr="0007630B" w:rsidRDefault="00CD3D82" w:rsidP="00AE5151">
      <w:pPr>
        <w:pStyle w:val="Prrafodelista"/>
        <w:numPr>
          <w:ilvl w:val="0"/>
          <w:numId w:val="5"/>
        </w:numPr>
        <w:rPr>
          <w:lang w:val="es-EC"/>
        </w:rPr>
      </w:pPr>
      <w:r w:rsidRPr="0007630B">
        <w:rPr>
          <w:lang w:val="es-EC"/>
        </w:rPr>
        <w:t>Provenir de un material virgen y no reciclado</w:t>
      </w:r>
    </w:p>
    <w:p w14:paraId="6B6B2EF7" w14:textId="77777777" w:rsidR="00CD3D82" w:rsidRPr="00D4220F" w:rsidRDefault="00CD3D82" w:rsidP="00AE5151">
      <w:pPr>
        <w:pStyle w:val="Prrafodelista"/>
        <w:numPr>
          <w:ilvl w:val="0"/>
          <w:numId w:val="5"/>
        </w:numPr>
        <w:rPr>
          <w:lang w:val="es-EC"/>
        </w:rPr>
      </w:pPr>
      <w:r w:rsidRPr="00D4220F">
        <w:rPr>
          <w:lang w:val="es-EC"/>
        </w:rPr>
        <w:t>Tener Aditivos para protección UV</w:t>
      </w:r>
    </w:p>
    <w:p w14:paraId="09F5A050" w14:textId="77777777" w:rsidR="00CD3D82" w:rsidRPr="0007630B" w:rsidRDefault="00CD3D82" w:rsidP="00AE5151">
      <w:pPr>
        <w:pStyle w:val="Prrafodelista"/>
        <w:numPr>
          <w:ilvl w:val="0"/>
          <w:numId w:val="5"/>
        </w:numPr>
        <w:rPr>
          <w:lang w:val="es-EC"/>
        </w:rPr>
      </w:pPr>
      <w:r w:rsidRPr="0007630B">
        <w:rPr>
          <w:lang w:val="es-EC"/>
        </w:rPr>
        <w:t>No permitir la propagación de la llama</w:t>
      </w:r>
    </w:p>
    <w:p w14:paraId="2F13C3CD" w14:textId="77777777" w:rsidR="00CD3D82" w:rsidRPr="0007630B" w:rsidRDefault="00CD3D82" w:rsidP="00AE5151">
      <w:pPr>
        <w:pStyle w:val="Prrafodelista"/>
        <w:numPr>
          <w:ilvl w:val="0"/>
          <w:numId w:val="5"/>
        </w:numPr>
        <w:rPr>
          <w:lang w:val="es-EC"/>
        </w:rPr>
      </w:pPr>
      <w:r w:rsidRPr="0007630B">
        <w:rPr>
          <w:lang w:val="es-EC"/>
        </w:rPr>
        <w:t>Permitir la visualización de los registros</w:t>
      </w:r>
    </w:p>
    <w:p w14:paraId="244B65CB" w14:textId="77777777" w:rsidR="00CD3D82" w:rsidRDefault="00CD3D82" w:rsidP="00AE5151">
      <w:pPr>
        <w:pStyle w:val="Prrafodelista"/>
        <w:numPr>
          <w:ilvl w:val="0"/>
          <w:numId w:val="5"/>
        </w:numPr>
        <w:rPr>
          <w:lang w:val="es-EC"/>
        </w:rPr>
      </w:pPr>
      <w:r w:rsidRPr="0007630B">
        <w:rPr>
          <w:lang w:val="es-EC"/>
        </w:rPr>
        <w:t>Garantizar que ante la exposición a factores externos tales como sol, condensación, humedad y agua, no cambie sus propiedades de transparencia.</w:t>
      </w:r>
    </w:p>
    <w:p w14:paraId="44CBB174" w14:textId="77777777" w:rsidR="005C29C6" w:rsidRDefault="005C29C6" w:rsidP="005C29C6">
      <w:pPr>
        <w:rPr>
          <w:lang w:val="es-EC"/>
        </w:rPr>
      </w:pPr>
    </w:p>
    <w:p w14:paraId="385C0EF5" w14:textId="38324334" w:rsidR="005C29C6" w:rsidRDefault="005C29C6" w:rsidP="005C29C6">
      <w:r w:rsidRPr="005C29C6">
        <w:rPr>
          <w:highlight w:val="yellow"/>
          <w:lang w:val="es-EC"/>
        </w:rPr>
        <w:t xml:space="preserve">Para los Medidores de la Unidad de Negocio Guayaquil, la solución debe contemplar </w:t>
      </w:r>
      <w:r w:rsidRPr="005C29C6">
        <w:rPr>
          <w:highlight w:val="yellow"/>
        </w:rPr>
        <w:t xml:space="preserve">la </w:t>
      </w:r>
      <w:proofErr w:type="spellStart"/>
      <w:r w:rsidRPr="005C29C6">
        <w:rPr>
          <w:highlight w:val="yellow"/>
        </w:rPr>
        <w:t>interoperabilidad</w:t>
      </w:r>
      <w:proofErr w:type="spellEnd"/>
      <w:r w:rsidRPr="005C29C6">
        <w:rPr>
          <w:highlight w:val="yellow"/>
        </w:rPr>
        <w:t xml:space="preserve"> e </w:t>
      </w:r>
      <w:proofErr w:type="spellStart"/>
      <w:r w:rsidRPr="005C29C6">
        <w:rPr>
          <w:highlight w:val="yellow"/>
        </w:rPr>
        <w:t>integración</w:t>
      </w:r>
      <w:proofErr w:type="spellEnd"/>
      <w:r w:rsidRPr="005C29C6">
        <w:rPr>
          <w:highlight w:val="yellow"/>
        </w:rPr>
        <w:t xml:space="preserve"> </w:t>
      </w:r>
      <w:r w:rsidRPr="005C29C6">
        <w:rPr>
          <w:highlight w:val="yellow"/>
        </w:rPr>
        <w:t xml:space="preserve">con el </w:t>
      </w:r>
      <w:proofErr w:type="spellStart"/>
      <w:r w:rsidRPr="005C29C6">
        <w:rPr>
          <w:highlight w:val="yellow"/>
        </w:rPr>
        <w:t>sistema</w:t>
      </w:r>
      <w:proofErr w:type="spellEnd"/>
      <w:r w:rsidRPr="005C29C6">
        <w:rPr>
          <w:highlight w:val="yellow"/>
        </w:rPr>
        <w:t xml:space="preserve"> </w:t>
      </w:r>
      <w:proofErr w:type="spellStart"/>
      <w:r w:rsidRPr="005C29C6">
        <w:rPr>
          <w:highlight w:val="yellow"/>
        </w:rPr>
        <w:t>comercial</w:t>
      </w:r>
      <w:proofErr w:type="spellEnd"/>
      <w:r w:rsidRPr="005C29C6">
        <w:rPr>
          <w:highlight w:val="yellow"/>
        </w:rPr>
        <w:t xml:space="preserve"> (SAP – ISU), a </w:t>
      </w:r>
      <w:proofErr w:type="spellStart"/>
      <w:r w:rsidRPr="005C29C6">
        <w:rPr>
          <w:highlight w:val="yellow"/>
        </w:rPr>
        <w:t>través</w:t>
      </w:r>
      <w:proofErr w:type="spellEnd"/>
      <w:r w:rsidRPr="005C29C6">
        <w:rPr>
          <w:highlight w:val="yellow"/>
        </w:rPr>
        <w:t xml:space="preserve"> del </w:t>
      </w:r>
      <w:proofErr w:type="spellStart"/>
      <w:r w:rsidRPr="005C29C6">
        <w:rPr>
          <w:highlight w:val="yellow"/>
        </w:rPr>
        <w:t>desarrollo</w:t>
      </w:r>
      <w:proofErr w:type="spellEnd"/>
      <w:r w:rsidRPr="005C29C6">
        <w:rPr>
          <w:highlight w:val="yellow"/>
        </w:rPr>
        <w:t xml:space="preserve"> de interfaces Web Services del Head End de AMI, que </w:t>
      </w:r>
      <w:proofErr w:type="spellStart"/>
      <w:r w:rsidRPr="005C29C6">
        <w:rPr>
          <w:highlight w:val="yellow"/>
        </w:rPr>
        <w:t>permita</w:t>
      </w:r>
      <w:proofErr w:type="spellEnd"/>
      <w:r w:rsidRPr="005C29C6">
        <w:rPr>
          <w:highlight w:val="yellow"/>
        </w:rPr>
        <w:t xml:space="preserve"> la </w:t>
      </w:r>
      <w:proofErr w:type="spellStart"/>
      <w:r w:rsidRPr="005C29C6">
        <w:rPr>
          <w:highlight w:val="yellow"/>
        </w:rPr>
        <w:t>interacción</w:t>
      </w:r>
      <w:proofErr w:type="spellEnd"/>
      <w:r w:rsidRPr="005C29C6">
        <w:rPr>
          <w:highlight w:val="yellow"/>
        </w:rPr>
        <w:t xml:space="preserve"> de </w:t>
      </w:r>
      <w:proofErr w:type="spellStart"/>
      <w:r w:rsidRPr="005C29C6">
        <w:rPr>
          <w:highlight w:val="yellow"/>
        </w:rPr>
        <w:t>los</w:t>
      </w:r>
      <w:proofErr w:type="spellEnd"/>
      <w:r w:rsidRPr="005C29C6">
        <w:rPr>
          <w:highlight w:val="yellow"/>
        </w:rPr>
        <w:t xml:space="preserve"> </w:t>
      </w:r>
      <w:proofErr w:type="spellStart"/>
      <w:r w:rsidRPr="005C29C6">
        <w:rPr>
          <w:highlight w:val="yellow"/>
        </w:rPr>
        <w:t>datos</w:t>
      </w:r>
      <w:proofErr w:type="spellEnd"/>
      <w:r w:rsidRPr="005C29C6">
        <w:rPr>
          <w:highlight w:val="yellow"/>
        </w:rPr>
        <w:t xml:space="preserve"> de la </w:t>
      </w:r>
      <w:proofErr w:type="spellStart"/>
      <w:r w:rsidRPr="005C29C6">
        <w:rPr>
          <w:highlight w:val="yellow"/>
        </w:rPr>
        <w:t>plataforma</w:t>
      </w:r>
      <w:proofErr w:type="spellEnd"/>
      <w:r w:rsidRPr="005C29C6">
        <w:rPr>
          <w:highlight w:val="yellow"/>
        </w:rPr>
        <w:t xml:space="preserve"> AMI con el </w:t>
      </w:r>
      <w:proofErr w:type="spellStart"/>
      <w:r w:rsidRPr="005C29C6">
        <w:rPr>
          <w:highlight w:val="yellow"/>
        </w:rPr>
        <w:t>sistema</w:t>
      </w:r>
      <w:proofErr w:type="spellEnd"/>
      <w:r w:rsidRPr="005C29C6">
        <w:rPr>
          <w:highlight w:val="yellow"/>
        </w:rPr>
        <w:t xml:space="preserve"> </w:t>
      </w:r>
      <w:proofErr w:type="spellStart"/>
      <w:r w:rsidRPr="005C29C6">
        <w:rPr>
          <w:highlight w:val="yellow"/>
        </w:rPr>
        <w:t>comercial</w:t>
      </w:r>
      <w:proofErr w:type="spellEnd"/>
      <w:r w:rsidRPr="005C29C6">
        <w:rPr>
          <w:highlight w:val="yellow"/>
        </w:rPr>
        <w:t xml:space="preserve"> (SAP – ISU) a </w:t>
      </w:r>
      <w:proofErr w:type="spellStart"/>
      <w:r w:rsidRPr="005C29C6">
        <w:rPr>
          <w:highlight w:val="yellow"/>
        </w:rPr>
        <w:t>través</w:t>
      </w:r>
      <w:proofErr w:type="spellEnd"/>
      <w:r w:rsidRPr="005C29C6">
        <w:rPr>
          <w:highlight w:val="yellow"/>
        </w:rPr>
        <w:t xml:space="preserve"> del Bus Data Power.</w:t>
      </w:r>
      <w:bookmarkStart w:id="0" w:name="_GoBack"/>
      <w:bookmarkEnd w:id="0"/>
    </w:p>
    <w:p w14:paraId="4D1BBF38" w14:textId="46369E19" w:rsidR="005C29C6" w:rsidRPr="005C29C6" w:rsidRDefault="005C29C6" w:rsidP="005C29C6">
      <w:pPr>
        <w:rPr>
          <w:lang w:val="es-EC"/>
        </w:rPr>
      </w:pPr>
    </w:p>
    <w:p w14:paraId="7B8CD9CF" w14:textId="77777777" w:rsidR="00CD3D82" w:rsidRPr="009C1B86" w:rsidRDefault="00CD3D82" w:rsidP="009C1B86">
      <w:pPr>
        <w:pStyle w:val="Ttulo1"/>
        <w:numPr>
          <w:ilvl w:val="0"/>
          <w:numId w:val="1"/>
        </w:numPr>
        <w:rPr>
          <w:lang w:val="es-EC"/>
        </w:rPr>
      </w:pPr>
      <w:r w:rsidRPr="009C1B86">
        <w:rPr>
          <w:lang w:val="es-EC"/>
        </w:rPr>
        <w:t>Garantía Técnica</w:t>
      </w:r>
    </w:p>
    <w:p w14:paraId="33C2AE69" w14:textId="4E3F291A" w:rsidR="00950A98" w:rsidRPr="00D4220F" w:rsidRDefault="00CD3D82" w:rsidP="00AE5151">
      <w:pPr>
        <w:rPr>
          <w:lang w:val="es-EC"/>
        </w:rPr>
      </w:pPr>
      <w:r w:rsidRPr="002A03A8">
        <w:rPr>
          <w:lang w:val="es-EC"/>
        </w:rPr>
        <w:t>El suministro deberá somet</w:t>
      </w:r>
      <w:r w:rsidR="00950A98">
        <w:rPr>
          <w:lang w:val="es-EC"/>
        </w:rPr>
        <w:t>erse a la garantía técnica de 48</w:t>
      </w:r>
      <w:r w:rsidRPr="002A03A8">
        <w:rPr>
          <w:lang w:val="es-EC"/>
        </w:rPr>
        <w:t xml:space="preserve"> meses con el reemplazo del equipo defectuoso por daños de fábrica.</w:t>
      </w:r>
    </w:p>
    <w:sectPr w:rsidR="00950A98" w:rsidRPr="00D4220F" w:rsidSect="00950A98">
      <w:headerReference w:type="default" r:id="rId8"/>
      <w:footerReference w:type="default" r:id="rId9"/>
      <w:headerReference w:type="first" r:id="rId10"/>
      <w:footerReference w:type="first" r:id="rId11"/>
      <w:type w:val="continuous"/>
      <w:pgSz w:w="11906" w:h="16838" w:code="9"/>
      <w:pgMar w:top="374" w:right="1440" w:bottom="1080" w:left="1800" w:header="720" w:footer="205"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FAB24" w14:textId="77777777" w:rsidR="00C83E29" w:rsidRDefault="00C83E29" w:rsidP="00AE5151">
      <w:r>
        <w:separator/>
      </w:r>
    </w:p>
  </w:endnote>
  <w:endnote w:type="continuationSeparator" w:id="0">
    <w:p w14:paraId="6CC691C8" w14:textId="77777777" w:rsidR="00C83E29" w:rsidRDefault="00C83E29" w:rsidP="00AE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4418" w14:textId="77777777" w:rsidR="00950A98" w:rsidRDefault="00950A98" w:rsidP="00AE5151">
    <w:pPr>
      <w:pStyle w:val="Piedepgina"/>
    </w:pPr>
    <w:r>
      <w:fldChar w:fldCharType="begin"/>
    </w:r>
    <w:r>
      <w:instrText xml:space="preserve"> DATE \@ "M/d/yyyy" </w:instrText>
    </w:r>
    <w:r>
      <w:fldChar w:fldCharType="separate"/>
    </w:r>
    <w:r w:rsidR="005C29C6">
      <w:rPr>
        <w:noProof/>
      </w:rPr>
      <w:t>12/11/2020</w:t>
    </w:r>
    <w:r>
      <w:rPr>
        <w:noProof/>
      </w:rPr>
      <w:fldChar w:fldCharType="end"/>
    </w:r>
    <w:r>
      <w:tab/>
      <w:t xml:space="preserve">Page </w:t>
    </w:r>
    <w:r>
      <w:fldChar w:fldCharType="begin"/>
    </w:r>
    <w:r>
      <w:instrText xml:space="preserve"> PAGE </w:instrText>
    </w:r>
    <w:r>
      <w:fldChar w:fldCharType="separate"/>
    </w:r>
    <w:r w:rsidR="005C29C6">
      <w:rPr>
        <w:noProof/>
      </w:rPr>
      <w:t>12</w:t>
    </w:r>
    <w:r>
      <w:rPr>
        <w:noProof/>
      </w:rPr>
      <w:fldChar w:fldCharType="end"/>
    </w:r>
  </w:p>
  <w:p w14:paraId="0CD40FEF" w14:textId="77777777" w:rsidR="00950A98" w:rsidRDefault="00950A98" w:rsidP="00AE51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4103" w14:textId="77777777" w:rsidR="00950A98" w:rsidRPr="00A2720F" w:rsidRDefault="00950A98" w:rsidP="00AE5151">
    <w:pPr>
      <w:pStyle w:val="Piedepgina"/>
    </w:pPr>
    <w:r>
      <w:fldChar w:fldCharType="begin"/>
    </w:r>
    <w:r>
      <w:instrText xml:space="preserve"> DATE \@ "M/d/yyyy" </w:instrText>
    </w:r>
    <w:r>
      <w:fldChar w:fldCharType="separate"/>
    </w:r>
    <w:r w:rsidR="005C29C6">
      <w:rPr>
        <w:noProof/>
      </w:rPr>
      <w:t>12/11/2020</w:t>
    </w:r>
    <w:r>
      <w:rPr>
        <w:noProof/>
      </w:rPr>
      <w:fldChar w:fldCharType="end"/>
    </w:r>
    <w:r w:rsidRPr="00A2720F">
      <w:tab/>
      <w:t>Service Specification</w:t>
    </w:r>
    <w:r w:rsidRPr="00A2720F">
      <w:tab/>
      <w:t xml:space="preserve">Page </w:t>
    </w:r>
    <w:r>
      <w:fldChar w:fldCharType="begin"/>
    </w:r>
    <w:r>
      <w:instrText xml:space="preserve"> PAGE </w:instrText>
    </w:r>
    <w:r>
      <w:fldChar w:fldCharType="separate"/>
    </w:r>
    <w:r>
      <w:rPr>
        <w:noProof/>
      </w:rPr>
      <w:t>2</w:t>
    </w:r>
    <w:r>
      <w:rPr>
        <w:noProof/>
      </w:rPr>
      <w:fldChar w:fldCharType="end"/>
    </w:r>
  </w:p>
  <w:p w14:paraId="25A3C943" w14:textId="77777777" w:rsidR="00950A98" w:rsidRDefault="00950A98" w:rsidP="00AE5151"/>
  <w:p w14:paraId="176CD986" w14:textId="77777777" w:rsidR="00950A98" w:rsidRDefault="00950A98" w:rsidP="00AE5151"/>
  <w:p w14:paraId="45E19669" w14:textId="77777777" w:rsidR="00950A98" w:rsidRDefault="00950A98" w:rsidP="00AE5151"/>
  <w:p w14:paraId="7A5424D7" w14:textId="77777777" w:rsidR="00950A98" w:rsidRDefault="00950A98" w:rsidP="00AE5151"/>
  <w:p w14:paraId="09163F20" w14:textId="77777777" w:rsidR="00950A98" w:rsidRDefault="00950A98" w:rsidP="00AE5151"/>
  <w:p w14:paraId="35805B35" w14:textId="77777777" w:rsidR="00950A98" w:rsidRDefault="00950A98" w:rsidP="00AE51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E28C8" w14:textId="77777777" w:rsidR="00C83E29" w:rsidRDefault="00C83E29" w:rsidP="00AE5151">
      <w:r>
        <w:separator/>
      </w:r>
    </w:p>
  </w:footnote>
  <w:footnote w:type="continuationSeparator" w:id="0">
    <w:p w14:paraId="66FDBFA6" w14:textId="77777777" w:rsidR="00C83E29" w:rsidRDefault="00C83E29" w:rsidP="00AE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BE35" w14:textId="77777777" w:rsidR="00950A98" w:rsidRDefault="00950A98" w:rsidP="00AE5151">
    <w:pPr>
      <w:pStyle w:val="Encabezado"/>
      <w:rPr>
        <w:sz w:val="16"/>
        <w:szCs w:val="16"/>
        <w:lang w:val="es-EC"/>
      </w:rPr>
    </w:pPr>
    <w:r>
      <w:rPr>
        <w:noProof/>
        <w:lang w:val="es-EC" w:eastAsia="es-EC"/>
      </w:rPr>
      <w:drawing>
        <wp:anchor distT="0" distB="0" distL="114300" distR="114300" simplePos="0" relativeHeight="251659264" behindDoc="0" locked="0" layoutInCell="1" allowOverlap="1" wp14:anchorId="1254A375" wp14:editId="540F75FA">
          <wp:simplePos x="0" y="0"/>
          <wp:positionH relativeFrom="column">
            <wp:posOffset>3175</wp:posOffset>
          </wp:positionH>
          <wp:positionV relativeFrom="paragraph">
            <wp:posOffset>33655</wp:posOffset>
          </wp:positionV>
          <wp:extent cx="666750" cy="2952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DFE93" w14:textId="77777777" w:rsidR="00950A98" w:rsidRPr="00B61F05" w:rsidRDefault="00950A98" w:rsidP="00AE5151">
    <w:pPr>
      <w:pStyle w:val="Encabezado"/>
      <w:rPr>
        <w:lang w:val="es-EC"/>
      </w:rPr>
    </w:pPr>
    <w:r w:rsidRPr="00B61F05">
      <w:rPr>
        <w:lang w:val="es-EC"/>
      </w:rPr>
      <w:t>Especificaciones Técnicas – Medidores ESPECIALES AMI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B2D" w14:textId="77777777" w:rsidR="00950A98" w:rsidRDefault="00950A98" w:rsidP="00AE5151">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C19"/>
    <w:multiLevelType w:val="hybridMultilevel"/>
    <w:tmpl w:val="9EB404C8"/>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FAB6A07"/>
    <w:multiLevelType w:val="hybridMultilevel"/>
    <w:tmpl w:val="517C8332"/>
    <w:lvl w:ilvl="0" w:tplc="083E995E">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
    <w:nsid w:val="375E60A5"/>
    <w:multiLevelType w:val="hybridMultilevel"/>
    <w:tmpl w:val="6166DC5C"/>
    <w:lvl w:ilvl="0" w:tplc="09B6D6A0">
      <w:start w:val="4"/>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
    <w:nsid w:val="578140B0"/>
    <w:multiLevelType w:val="hybridMultilevel"/>
    <w:tmpl w:val="AB1CC9B4"/>
    <w:lvl w:ilvl="0" w:tplc="300A000D">
      <w:start w:val="1"/>
      <w:numFmt w:val="bullet"/>
      <w:lvlText w:val=""/>
      <w:lvlJc w:val="left"/>
      <w:pPr>
        <w:ind w:left="720" w:hanging="360"/>
      </w:pPr>
      <w:rPr>
        <w:rFonts w:ascii="Wingdings" w:hAnsi="Wingdings" w:hint="default"/>
      </w:rPr>
    </w:lvl>
    <w:lvl w:ilvl="1" w:tplc="300A000D">
      <w:start w:val="1"/>
      <w:numFmt w:val="bullet"/>
      <w:lvlText w:val=""/>
      <w:lvlJc w:val="left"/>
      <w:pPr>
        <w:ind w:left="144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B3967FF"/>
    <w:multiLevelType w:val="hybridMultilevel"/>
    <w:tmpl w:val="EBEA1B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6A0A623E"/>
    <w:multiLevelType w:val="hybridMultilevel"/>
    <w:tmpl w:val="6406C072"/>
    <w:lvl w:ilvl="0" w:tplc="300A000F">
      <w:start w:val="1"/>
      <w:numFmt w:val="decimal"/>
      <w:lvlText w:val="%1."/>
      <w:lvlJc w:val="left"/>
      <w:pPr>
        <w:ind w:left="1080" w:hanging="360"/>
      </w:pPr>
      <w:rPr>
        <w:rFonts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82"/>
    <w:rsid w:val="000106EE"/>
    <w:rsid w:val="00033DC1"/>
    <w:rsid w:val="002D22F3"/>
    <w:rsid w:val="003E76A8"/>
    <w:rsid w:val="003F68D4"/>
    <w:rsid w:val="00581F48"/>
    <w:rsid w:val="00596F35"/>
    <w:rsid w:val="005C29C6"/>
    <w:rsid w:val="00650D6D"/>
    <w:rsid w:val="00950A98"/>
    <w:rsid w:val="00955EF7"/>
    <w:rsid w:val="009C1B86"/>
    <w:rsid w:val="00A8661B"/>
    <w:rsid w:val="00AE5151"/>
    <w:rsid w:val="00C83E29"/>
    <w:rsid w:val="00CD3D82"/>
    <w:rsid w:val="00D4220F"/>
    <w:rsid w:val="00D81F2B"/>
    <w:rsid w:val="00E1585E"/>
    <w:rsid w:val="00EA5F03"/>
    <w:rsid w:val="00ED78D9"/>
    <w:rsid w:val="00F154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1C1AB1"/>
  <w15:chartTrackingRefBased/>
  <w15:docId w15:val="{0DAD720B-C853-4822-B49F-B38DBEC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E5151"/>
    <w:pPr>
      <w:tabs>
        <w:tab w:val="left" w:pos="720"/>
        <w:tab w:val="center" w:pos="1307"/>
      </w:tabs>
      <w:spacing w:after="0" w:line="240" w:lineRule="auto"/>
      <w:jc w:val="both"/>
    </w:pPr>
    <w:rPr>
      <w:rFonts w:ascii="Calibri" w:eastAsia="Times" w:hAnsi="Calibri" w:cs="Times New Roman"/>
      <w:sz w:val="20"/>
      <w:szCs w:val="20"/>
      <w:lang w:val="en-US"/>
    </w:rPr>
  </w:style>
  <w:style w:type="paragraph" w:styleId="Ttulo1">
    <w:name w:val="heading 1"/>
    <w:basedOn w:val="Normal"/>
    <w:next w:val="Normal"/>
    <w:link w:val="Ttulo1Car"/>
    <w:qFormat/>
    <w:rsid w:val="00CD3D82"/>
    <w:pPr>
      <w:keepNext/>
      <w:pBdr>
        <w:top w:val="single" w:sz="4" w:space="1" w:color="5F497A"/>
      </w:pBdr>
      <w:spacing w:before="300" w:after="120"/>
      <w:ind w:left="-360"/>
      <w:outlineLvl w:val="0"/>
    </w:pPr>
    <w:rPr>
      <w:rFonts w:ascii="Cambria" w:hAnsi="Cambri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3D82"/>
    <w:rPr>
      <w:rFonts w:ascii="Cambria" w:eastAsia="Times" w:hAnsi="Cambria" w:cs="Times New Roman"/>
      <w:b/>
      <w:sz w:val="24"/>
      <w:szCs w:val="20"/>
      <w:lang w:val="en-US"/>
    </w:rPr>
  </w:style>
  <w:style w:type="paragraph" w:styleId="Encabezado">
    <w:name w:val="header"/>
    <w:basedOn w:val="Normal"/>
    <w:link w:val="EncabezadoCar"/>
    <w:qFormat/>
    <w:rsid w:val="00CD3D82"/>
    <w:pPr>
      <w:spacing w:after="400"/>
      <w:ind w:left="-360"/>
    </w:pPr>
    <w:rPr>
      <w:rFonts w:ascii="Cambria" w:hAnsi="Cambria"/>
      <w:b/>
      <w:sz w:val="26"/>
    </w:rPr>
  </w:style>
  <w:style w:type="character" w:customStyle="1" w:styleId="EncabezadoCar">
    <w:name w:val="Encabezado Car"/>
    <w:basedOn w:val="Fuentedeprrafopredeter"/>
    <w:link w:val="Encabezado"/>
    <w:rsid w:val="00CD3D82"/>
    <w:rPr>
      <w:rFonts w:ascii="Cambria" w:eastAsia="Times" w:hAnsi="Cambria" w:cs="Times New Roman"/>
      <w:b/>
      <w:sz w:val="26"/>
      <w:szCs w:val="20"/>
      <w:lang w:val="en-US"/>
    </w:rPr>
  </w:style>
  <w:style w:type="paragraph" w:styleId="Piedepgina">
    <w:name w:val="footer"/>
    <w:basedOn w:val="Normal"/>
    <w:link w:val="PiedepginaCar"/>
    <w:qFormat/>
    <w:rsid w:val="00CD3D82"/>
    <w:pPr>
      <w:pBdr>
        <w:top w:val="single" w:sz="4" w:space="1" w:color="5F497A"/>
      </w:pBdr>
      <w:tabs>
        <w:tab w:val="right" w:pos="9000"/>
      </w:tabs>
      <w:ind w:left="-360"/>
    </w:pPr>
  </w:style>
  <w:style w:type="character" w:customStyle="1" w:styleId="PiedepginaCar">
    <w:name w:val="Pie de página Car"/>
    <w:basedOn w:val="Fuentedeprrafopredeter"/>
    <w:link w:val="Piedepgina"/>
    <w:rsid w:val="00CD3D82"/>
    <w:rPr>
      <w:rFonts w:ascii="Calibri" w:eastAsia="Times" w:hAnsi="Calibri" w:cs="Times New Roman"/>
      <w:sz w:val="20"/>
      <w:szCs w:val="20"/>
      <w:lang w:val="en-US"/>
    </w:rPr>
  </w:style>
  <w:style w:type="paragraph" w:customStyle="1" w:styleId="Logo">
    <w:name w:val="Logo"/>
    <w:basedOn w:val="Normal"/>
    <w:autoRedefine/>
    <w:unhideWhenUsed/>
    <w:qFormat/>
    <w:rsid w:val="00CD3D82"/>
    <w:pPr>
      <w:jc w:val="right"/>
    </w:pPr>
    <w:rPr>
      <w:noProof/>
    </w:rPr>
  </w:style>
  <w:style w:type="paragraph" w:customStyle="1" w:styleId="a">
    <w:basedOn w:val="Normal"/>
    <w:next w:val="Normal"/>
    <w:qFormat/>
    <w:rsid w:val="00CD3D82"/>
    <w:pPr>
      <w:keepNext/>
      <w:pBdr>
        <w:top w:val="single" w:sz="4" w:space="1" w:color="5F497A"/>
      </w:pBdr>
      <w:spacing w:before="300" w:after="120"/>
      <w:jc w:val="right"/>
      <w:outlineLvl w:val="0"/>
    </w:pPr>
    <w:rPr>
      <w:rFonts w:ascii="Cambria" w:eastAsia="Times New Roman" w:hAnsi="Cambria"/>
      <w:b/>
      <w:bCs/>
      <w:color w:val="5F497A"/>
      <w:sz w:val="52"/>
    </w:rPr>
  </w:style>
  <w:style w:type="character" w:customStyle="1" w:styleId="PuestoCar1">
    <w:name w:val="Puesto Car1"/>
    <w:link w:val="Puesto"/>
    <w:rsid w:val="00CD3D82"/>
    <w:rPr>
      <w:rFonts w:ascii="Cambria" w:eastAsia="Times New Roman" w:hAnsi="Cambria"/>
      <w:b/>
      <w:bCs/>
      <w:color w:val="5F497A"/>
      <w:sz w:val="52"/>
    </w:rPr>
  </w:style>
  <w:style w:type="paragraph" w:customStyle="1" w:styleId="CompanyName">
    <w:name w:val="Company Name"/>
    <w:basedOn w:val="Normal"/>
    <w:autoRedefine/>
    <w:qFormat/>
    <w:rsid w:val="00CD3D82"/>
    <w:pPr>
      <w:spacing w:before="2000" w:after="80"/>
      <w:jc w:val="right"/>
    </w:pPr>
    <w:rPr>
      <w:sz w:val="36"/>
    </w:rPr>
  </w:style>
  <w:style w:type="paragraph" w:styleId="Subttulo">
    <w:name w:val="Subtitle"/>
    <w:basedOn w:val="Normal"/>
    <w:next w:val="Normal"/>
    <w:link w:val="SubttuloCar"/>
    <w:qFormat/>
    <w:rsid w:val="00CD3D82"/>
    <w:pPr>
      <w:keepNext/>
      <w:spacing w:before="800"/>
      <w:contextualSpacing/>
      <w:jc w:val="right"/>
      <w:outlineLvl w:val="0"/>
    </w:pPr>
    <w:rPr>
      <w:rFonts w:eastAsia="Times New Roman"/>
      <w:color w:val="7F7F7F"/>
      <w:sz w:val="24"/>
    </w:rPr>
  </w:style>
  <w:style w:type="character" w:customStyle="1" w:styleId="SubttuloCar">
    <w:name w:val="Subtítulo Car"/>
    <w:basedOn w:val="Fuentedeprrafopredeter"/>
    <w:link w:val="Subttulo"/>
    <w:rsid w:val="00CD3D82"/>
    <w:rPr>
      <w:rFonts w:ascii="Calibri" w:eastAsia="Times New Roman" w:hAnsi="Calibri" w:cs="Times New Roman"/>
      <w:color w:val="7F7F7F"/>
      <w:sz w:val="24"/>
      <w:szCs w:val="20"/>
      <w:lang w:val="en-US"/>
    </w:rPr>
  </w:style>
  <w:style w:type="paragraph" w:customStyle="1" w:styleId="Presentedby">
    <w:name w:val="Presented by"/>
    <w:basedOn w:val="Subttulo"/>
    <w:autoRedefine/>
    <w:qFormat/>
    <w:rsid w:val="00CD3D82"/>
    <w:rPr>
      <w:szCs w:val="24"/>
    </w:rPr>
  </w:style>
  <w:style w:type="paragraph" w:styleId="Prrafodelista">
    <w:name w:val="List Paragraph"/>
    <w:basedOn w:val="Normal"/>
    <w:uiPriority w:val="34"/>
    <w:unhideWhenUsed/>
    <w:qFormat/>
    <w:rsid w:val="00CD3D82"/>
    <w:pPr>
      <w:ind w:left="720"/>
      <w:contextualSpacing/>
    </w:pPr>
  </w:style>
  <w:style w:type="paragraph" w:styleId="Textoindependiente">
    <w:name w:val="Body Text"/>
    <w:basedOn w:val="Normal"/>
    <w:link w:val="TextoindependienteCar"/>
    <w:rsid w:val="00CD3D82"/>
    <w:pPr>
      <w:widowControl w:val="0"/>
      <w:tabs>
        <w:tab w:val="clear" w:pos="720"/>
        <w:tab w:val="left" w:pos="708"/>
      </w:tabs>
      <w:suppressAutoHyphens/>
    </w:pPr>
    <w:rPr>
      <w:rFonts w:ascii="Arial" w:eastAsia="Times New Roman" w:hAnsi="Arial"/>
      <w:sz w:val="24"/>
      <w:lang w:val="es-ES_tradnl" w:eastAsia="es-EC"/>
    </w:rPr>
  </w:style>
  <w:style w:type="character" w:customStyle="1" w:styleId="TextoindependienteCar">
    <w:name w:val="Texto independiente Car"/>
    <w:basedOn w:val="Fuentedeprrafopredeter"/>
    <w:link w:val="Textoindependiente"/>
    <w:rsid w:val="00CD3D82"/>
    <w:rPr>
      <w:rFonts w:ascii="Arial" w:eastAsia="Times New Roman" w:hAnsi="Arial" w:cs="Times New Roman"/>
      <w:sz w:val="24"/>
      <w:szCs w:val="20"/>
      <w:lang w:val="es-ES_tradnl" w:eastAsia="es-EC"/>
    </w:rPr>
  </w:style>
  <w:style w:type="paragraph" w:styleId="Puesto">
    <w:name w:val="Title"/>
    <w:basedOn w:val="Normal"/>
    <w:next w:val="Normal"/>
    <w:link w:val="PuestoCar1"/>
    <w:qFormat/>
    <w:rsid w:val="00CD3D82"/>
    <w:pPr>
      <w:contextualSpacing/>
    </w:pPr>
    <w:rPr>
      <w:rFonts w:ascii="Cambria" w:eastAsia="Times New Roman" w:hAnsi="Cambria" w:cstheme="minorBidi"/>
      <w:b/>
      <w:bCs/>
      <w:color w:val="5F497A"/>
      <w:sz w:val="52"/>
      <w:szCs w:val="22"/>
      <w:lang w:val="es-EC"/>
    </w:rPr>
  </w:style>
  <w:style w:type="character" w:customStyle="1" w:styleId="PuestoCar">
    <w:name w:val="Puesto Car"/>
    <w:basedOn w:val="Fuentedeprrafopredeter"/>
    <w:uiPriority w:val="10"/>
    <w:rsid w:val="00CD3D82"/>
    <w:rPr>
      <w:rFonts w:asciiTheme="majorHAnsi" w:eastAsiaTheme="majorEastAsia" w:hAnsiTheme="majorHAnsi" w:cstheme="majorBidi"/>
      <w:spacing w:val="-10"/>
      <w:kern w:val="28"/>
      <w:sz w:val="56"/>
      <w:szCs w:val="56"/>
      <w:lang w:val="en-US"/>
    </w:rPr>
  </w:style>
  <w:style w:type="character" w:styleId="Refdecomentario">
    <w:name w:val="annotation reference"/>
    <w:basedOn w:val="Fuentedeprrafopredeter"/>
    <w:uiPriority w:val="99"/>
    <w:semiHidden/>
    <w:unhideWhenUsed/>
    <w:rsid w:val="00CD3D82"/>
    <w:rPr>
      <w:sz w:val="16"/>
      <w:szCs w:val="16"/>
    </w:rPr>
  </w:style>
  <w:style w:type="paragraph" w:styleId="Textocomentario">
    <w:name w:val="annotation text"/>
    <w:basedOn w:val="Normal"/>
    <w:link w:val="TextocomentarioCar"/>
    <w:uiPriority w:val="99"/>
    <w:unhideWhenUsed/>
    <w:rsid w:val="00CD3D82"/>
  </w:style>
  <w:style w:type="character" w:customStyle="1" w:styleId="TextocomentarioCar">
    <w:name w:val="Texto comentario Car"/>
    <w:basedOn w:val="Fuentedeprrafopredeter"/>
    <w:link w:val="Textocomentario"/>
    <w:uiPriority w:val="99"/>
    <w:rsid w:val="00CD3D82"/>
    <w:rPr>
      <w:rFonts w:ascii="Calibri" w:eastAsia="Times"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D3D82"/>
    <w:rPr>
      <w:b/>
      <w:bCs/>
    </w:rPr>
  </w:style>
  <w:style w:type="character" w:customStyle="1" w:styleId="AsuntodelcomentarioCar">
    <w:name w:val="Asunto del comentario Car"/>
    <w:basedOn w:val="TextocomentarioCar"/>
    <w:link w:val="Asuntodelcomentario"/>
    <w:uiPriority w:val="99"/>
    <w:semiHidden/>
    <w:rsid w:val="00CD3D82"/>
    <w:rPr>
      <w:rFonts w:ascii="Calibri" w:eastAsia="Times" w:hAnsi="Calibri" w:cs="Times New Roman"/>
      <w:b/>
      <w:bCs/>
      <w:sz w:val="20"/>
      <w:szCs w:val="20"/>
      <w:lang w:val="en-US"/>
    </w:rPr>
  </w:style>
  <w:style w:type="paragraph" w:styleId="Textodeglobo">
    <w:name w:val="Balloon Text"/>
    <w:basedOn w:val="Normal"/>
    <w:link w:val="TextodegloboCar"/>
    <w:uiPriority w:val="99"/>
    <w:semiHidden/>
    <w:unhideWhenUsed/>
    <w:rsid w:val="00CD3D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D82"/>
    <w:rPr>
      <w:rFonts w:ascii="Segoe UI" w:eastAsia="Times" w:hAnsi="Segoe UI" w:cs="Segoe UI"/>
      <w:sz w:val="18"/>
      <w:szCs w:val="18"/>
      <w:lang w:val="en-US"/>
    </w:rPr>
  </w:style>
  <w:style w:type="table" w:styleId="Tablaconcuadrcula">
    <w:name w:val="Table Grid"/>
    <w:basedOn w:val="Tablanormal"/>
    <w:rsid w:val="00650D6D"/>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FABRICIO TRUJILLO MACAS</dc:creator>
  <cp:keywords/>
  <dc:description/>
  <cp:lastModifiedBy>MARLON FABRICIO TRUJILLO MACAS</cp:lastModifiedBy>
  <cp:revision>6</cp:revision>
  <dcterms:created xsi:type="dcterms:W3CDTF">2020-09-09T15:01:00Z</dcterms:created>
  <dcterms:modified xsi:type="dcterms:W3CDTF">2020-12-11T21:57:00Z</dcterms:modified>
</cp:coreProperties>
</file>