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063" w:rsidRPr="00574648" w:rsidRDefault="00A45063" w:rsidP="00D41DC4">
      <w:pPr>
        <w:tabs>
          <w:tab w:val="left" w:pos="180"/>
        </w:tabs>
        <w:rPr>
          <w:rFonts w:ascii="Arial Narrow" w:hAnsi="Arial Narrow" w:cs="Arial"/>
          <w:b/>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721"/>
      </w:tblGrid>
      <w:tr w:rsidR="00A45063" w:rsidRPr="00574648" w:rsidTr="002774C3">
        <w:tc>
          <w:tcPr>
            <w:tcW w:w="9778" w:type="dxa"/>
            <w:shd w:val="clear" w:color="auto" w:fill="F2F2F2"/>
          </w:tcPr>
          <w:p w:rsidR="00A45063" w:rsidRPr="00574648" w:rsidRDefault="00A45063" w:rsidP="008E5FEF">
            <w:pPr>
              <w:jc w:val="center"/>
              <w:rPr>
                <w:rFonts w:ascii="Arial Narrow" w:hAnsi="Arial Narrow" w:cs="Arial"/>
                <w:b/>
                <w:sz w:val="20"/>
              </w:rPr>
            </w:pPr>
          </w:p>
          <w:p w:rsidR="00A45063" w:rsidRPr="00574648" w:rsidRDefault="00A45063" w:rsidP="00A517E5">
            <w:pPr>
              <w:jc w:val="center"/>
              <w:rPr>
                <w:rFonts w:ascii="Arial Narrow" w:hAnsi="Arial Narrow" w:cs="Arial"/>
                <w:b/>
                <w:sz w:val="20"/>
              </w:rPr>
            </w:pPr>
            <w:r w:rsidRPr="00574648">
              <w:rPr>
                <w:rFonts w:ascii="Arial Narrow" w:hAnsi="Arial Narrow" w:cs="Arial"/>
                <w:b/>
                <w:sz w:val="20"/>
              </w:rPr>
              <w:t xml:space="preserve">MODELO DE PLIEGOS </w:t>
            </w:r>
          </w:p>
          <w:p w:rsidR="00A45063" w:rsidRPr="00574648" w:rsidRDefault="00A45063" w:rsidP="008E5FEF">
            <w:pPr>
              <w:jc w:val="center"/>
              <w:rPr>
                <w:rFonts w:ascii="Arial Narrow" w:hAnsi="Arial Narrow" w:cs="Arial"/>
                <w:b/>
                <w:sz w:val="20"/>
              </w:rPr>
            </w:pPr>
          </w:p>
          <w:p w:rsidR="00A45063" w:rsidRPr="00574648" w:rsidRDefault="00A45063" w:rsidP="008E5FEF">
            <w:pPr>
              <w:jc w:val="center"/>
              <w:rPr>
                <w:rFonts w:ascii="Arial Narrow" w:hAnsi="Arial Narrow" w:cs="Arial"/>
                <w:b/>
                <w:sz w:val="20"/>
              </w:rPr>
            </w:pPr>
            <w:r w:rsidRPr="00574648">
              <w:rPr>
                <w:rFonts w:ascii="Arial Narrow" w:hAnsi="Arial Narrow" w:cs="Arial"/>
                <w:b/>
                <w:sz w:val="20"/>
              </w:rPr>
              <w:t>LICITACIÓN PÚBLICA NACIONAL DE OBRAS</w:t>
            </w:r>
            <w:r w:rsidRPr="00574648">
              <w:rPr>
                <w:rStyle w:val="Refdenotaalpie"/>
                <w:rFonts w:ascii="Arial Narrow" w:hAnsi="Arial Narrow" w:cs="Arial"/>
                <w:b/>
                <w:sz w:val="22"/>
                <w:szCs w:val="22"/>
              </w:rPr>
              <w:footnoteReference w:id="1"/>
            </w:r>
          </w:p>
          <w:p w:rsidR="00A45063" w:rsidRPr="00574648" w:rsidRDefault="00A45063" w:rsidP="008E5FEF">
            <w:pPr>
              <w:jc w:val="center"/>
              <w:rPr>
                <w:rFonts w:ascii="Arial Narrow" w:hAnsi="Arial Narrow" w:cs="Arial"/>
                <w:b/>
                <w:sz w:val="20"/>
              </w:rPr>
            </w:pPr>
          </w:p>
        </w:tc>
      </w:tr>
    </w:tbl>
    <w:p w:rsidR="00A45063" w:rsidRPr="00574648" w:rsidRDefault="00A45063" w:rsidP="00AA2E85">
      <w:pPr>
        <w:tabs>
          <w:tab w:val="left" w:pos="180"/>
        </w:tabs>
        <w:jc w:val="center"/>
        <w:rPr>
          <w:rFonts w:ascii="Arial Narrow" w:hAnsi="Arial Narrow" w:cs="Arial"/>
          <w:b/>
          <w:spacing w:val="-3"/>
          <w:sz w:val="22"/>
          <w:szCs w:val="22"/>
        </w:rPr>
      </w:pPr>
    </w:p>
    <w:p w:rsidR="00A45063" w:rsidRPr="00574648" w:rsidRDefault="00A45063" w:rsidP="00AA2E85">
      <w:pPr>
        <w:tabs>
          <w:tab w:val="left" w:pos="180"/>
        </w:tabs>
        <w:jc w:val="center"/>
        <w:rPr>
          <w:rFonts w:ascii="Arial Narrow" w:hAnsi="Arial Narrow" w:cs="Arial"/>
          <w:b/>
          <w:spacing w:val="-3"/>
          <w:sz w:val="22"/>
          <w:szCs w:val="22"/>
        </w:rPr>
      </w:pPr>
    </w:p>
    <w:p w:rsidR="00A45063" w:rsidRPr="00574648" w:rsidRDefault="00A45063" w:rsidP="00AA2E85">
      <w:pPr>
        <w:tabs>
          <w:tab w:val="left" w:pos="180"/>
        </w:tabs>
        <w:jc w:val="center"/>
        <w:rPr>
          <w:rFonts w:ascii="Arial Narrow" w:hAnsi="Arial Narrow" w:cs="Arial"/>
          <w:b/>
          <w:spacing w:val="-3"/>
          <w:sz w:val="22"/>
          <w:szCs w:val="22"/>
        </w:rPr>
      </w:pPr>
    </w:p>
    <w:p w:rsidR="00A45063" w:rsidRPr="00574648" w:rsidRDefault="00A45063" w:rsidP="00D41DC4">
      <w:pPr>
        <w:tabs>
          <w:tab w:val="left" w:pos="-720"/>
        </w:tabs>
        <w:ind w:right="-119"/>
        <w:rPr>
          <w:rFonts w:ascii="Arial Narrow" w:hAnsi="Arial Narrow" w:cs="Arial"/>
          <w:sz w:val="20"/>
        </w:rPr>
      </w:pPr>
    </w:p>
    <w:p w:rsidR="00A45063" w:rsidRPr="00574648" w:rsidRDefault="00A45063" w:rsidP="00AA2E85">
      <w:pPr>
        <w:tabs>
          <w:tab w:val="left" w:pos="-720"/>
        </w:tabs>
        <w:ind w:right="-119"/>
        <w:jc w:val="center"/>
        <w:rPr>
          <w:rFonts w:ascii="Arial Narrow" w:hAnsi="Arial Narrow" w:cs="Arial"/>
          <w:sz w:val="20"/>
        </w:rPr>
      </w:pPr>
    </w:p>
    <w:p w:rsidR="00A45063" w:rsidRPr="00574648" w:rsidRDefault="00A45063" w:rsidP="00AA2E85">
      <w:pPr>
        <w:tabs>
          <w:tab w:val="left" w:pos="-720"/>
        </w:tabs>
        <w:ind w:right="-119"/>
        <w:jc w:val="center"/>
        <w:rPr>
          <w:rFonts w:ascii="Arial Narrow" w:hAnsi="Arial Narrow" w:cs="Arial"/>
          <w:sz w:val="20"/>
        </w:rPr>
      </w:pPr>
    </w:p>
    <w:p w:rsidR="00A45063" w:rsidRPr="00574648" w:rsidRDefault="00A45063" w:rsidP="00AA2E85">
      <w:pPr>
        <w:tabs>
          <w:tab w:val="left" w:pos="-720"/>
        </w:tabs>
        <w:ind w:right="-119"/>
        <w:jc w:val="center"/>
        <w:rPr>
          <w:rFonts w:ascii="Arial Narrow" w:hAnsi="Arial Narrow" w:cs="Arial"/>
          <w:b/>
          <w:sz w:val="20"/>
        </w:rPr>
      </w:pPr>
      <w:r w:rsidRPr="00574648">
        <w:rPr>
          <w:rFonts w:ascii="Arial Narrow" w:hAnsi="Arial Narrow"/>
          <w:b/>
          <w:bCs/>
          <w:sz w:val="28"/>
          <w:szCs w:val="28"/>
        </w:rPr>
        <w:t>CNEL EP UN SUCUMBÍOS</w:t>
      </w:r>
    </w:p>
    <w:p w:rsidR="00A45063" w:rsidRPr="00574648" w:rsidRDefault="00A45063" w:rsidP="00AA2E85">
      <w:pPr>
        <w:tabs>
          <w:tab w:val="left" w:pos="-720"/>
        </w:tabs>
        <w:ind w:right="-119"/>
        <w:jc w:val="center"/>
        <w:rPr>
          <w:rFonts w:ascii="Arial Narrow" w:hAnsi="Arial Narrow" w:cs="Arial"/>
          <w:sz w:val="20"/>
        </w:rPr>
      </w:pPr>
    </w:p>
    <w:p w:rsidR="00A45063" w:rsidRPr="00574648" w:rsidRDefault="00A45063" w:rsidP="00AA2E85">
      <w:pPr>
        <w:tabs>
          <w:tab w:val="left" w:pos="-720"/>
        </w:tabs>
        <w:ind w:right="-119"/>
        <w:jc w:val="center"/>
        <w:rPr>
          <w:rFonts w:ascii="Arial Narrow" w:hAnsi="Arial Narrow" w:cs="Arial"/>
          <w:sz w:val="20"/>
        </w:rPr>
      </w:pPr>
    </w:p>
    <w:p w:rsidR="00A45063" w:rsidRPr="00574648" w:rsidRDefault="00A45063" w:rsidP="00AA2E85">
      <w:pPr>
        <w:tabs>
          <w:tab w:val="left" w:pos="-720"/>
        </w:tabs>
        <w:ind w:right="-119"/>
        <w:jc w:val="center"/>
        <w:rPr>
          <w:rFonts w:ascii="Arial Narrow" w:hAnsi="Arial Narrow" w:cs="Arial"/>
          <w:sz w:val="20"/>
        </w:rPr>
      </w:pPr>
    </w:p>
    <w:p w:rsidR="00A45063" w:rsidRPr="00574648" w:rsidRDefault="00A45063" w:rsidP="00AA2E85">
      <w:pPr>
        <w:tabs>
          <w:tab w:val="left" w:pos="-720"/>
        </w:tabs>
        <w:ind w:right="-119"/>
        <w:jc w:val="center"/>
        <w:rPr>
          <w:rFonts w:ascii="Arial Narrow" w:hAnsi="Arial Narrow" w:cs="Arial"/>
          <w:sz w:val="20"/>
        </w:rPr>
      </w:pPr>
    </w:p>
    <w:p w:rsidR="00A45063" w:rsidRPr="00574648" w:rsidRDefault="00A45063" w:rsidP="00AA2E85">
      <w:pPr>
        <w:tabs>
          <w:tab w:val="left" w:pos="-720"/>
        </w:tabs>
        <w:ind w:right="-119"/>
        <w:jc w:val="center"/>
        <w:rPr>
          <w:rFonts w:ascii="Arial Narrow" w:hAnsi="Arial Narrow" w:cs="Arial"/>
          <w:sz w:val="20"/>
        </w:rPr>
      </w:pPr>
    </w:p>
    <w:p w:rsidR="00A45063" w:rsidRPr="00574648" w:rsidRDefault="00A45063" w:rsidP="00D41DC4">
      <w:pPr>
        <w:tabs>
          <w:tab w:val="left" w:pos="-720"/>
        </w:tabs>
        <w:ind w:right="-119"/>
        <w:rPr>
          <w:rFonts w:ascii="Arial Narrow" w:hAnsi="Arial Narrow" w:cs="Arial"/>
          <w:sz w:val="20"/>
        </w:rPr>
      </w:pPr>
    </w:p>
    <w:p w:rsidR="00A45063" w:rsidRPr="00574648" w:rsidRDefault="00A45063" w:rsidP="00AA2E85">
      <w:pPr>
        <w:pStyle w:val="Ttulo8"/>
        <w:jc w:val="center"/>
        <w:rPr>
          <w:rFonts w:ascii="Arial Narrow" w:hAnsi="Arial Narrow" w:cs="Calibri"/>
          <w:bCs/>
          <w:color w:val="auto"/>
          <w:sz w:val="24"/>
          <w:szCs w:val="24"/>
        </w:rPr>
      </w:pPr>
      <w:r w:rsidRPr="00574648">
        <w:rPr>
          <w:rFonts w:ascii="Arial Narrow" w:hAnsi="Arial Narrow" w:cs="Calibri"/>
          <w:b/>
          <w:bCs/>
          <w:color w:val="auto"/>
          <w:sz w:val="24"/>
          <w:szCs w:val="24"/>
        </w:rPr>
        <w:t xml:space="preserve">CÓDIGO DEL </w:t>
      </w:r>
      <w:r w:rsidRPr="00574648">
        <w:rPr>
          <w:rFonts w:ascii="Arial Narrow" w:hAnsi="Arial Narrow" w:cs="Calibri"/>
          <w:b/>
          <w:bCs/>
          <w:color w:val="auto"/>
          <w:sz w:val="22"/>
          <w:szCs w:val="22"/>
        </w:rPr>
        <w:t>PROCESO:</w:t>
      </w:r>
      <w:r w:rsidRPr="00574648">
        <w:rPr>
          <w:rFonts w:ascii="Arial Narrow" w:hAnsi="Arial Narrow" w:cs="Calibri"/>
          <w:bCs/>
          <w:color w:val="auto"/>
          <w:sz w:val="22"/>
          <w:szCs w:val="22"/>
        </w:rPr>
        <w:t xml:space="preserve"> </w:t>
      </w:r>
      <w:r w:rsidR="00B97B36">
        <w:rPr>
          <w:rFonts w:ascii="Arial Narrow" w:hAnsi="Arial Narrow" w:cs="Calibri"/>
          <w:bCs/>
          <w:noProof/>
          <w:color w:val="FF0000"/>
          <w:sz w:val="22"/>
          <w:szCs w:val="22"/>
        </w:rPr>
        <w:t>AFD-RSND-CNELSUC-LPNO-012</w:t>
      </w:r>
    </w:p>
    <w:p w:rsidR="00A45063" w:rsidRPr="00574648" w:rsidRDefault="00A45063" w:rsidP="00AA2E85">
      <w:pPr>
        <w:tabs>
          <w:tab w:val="left" w:pos="0"/>
        </w:tabs>
        <w:spacing w:line="360" w:lineRule="auto"/>
        <w:ind w:right="-119"/>
        <w:jc w:val="both"/>
        <w:rPr>
          <w:rFonts w:ascii="Arial Narrow" w:hAnsi="Arial Narrow"/>
          <w:bCs/>
          <w:spacing w:val="-2"/>
        </w:rPr>
      </w:pPr>
    </w:p>
    <w:p w:rsidR="00A45063" w:rsidRPr="00574648" w:rsidRDefault="00A45063" w:rsidP="00AA2E85">
      <w:pPr>
        <w:tabs>
          <w:tab w:val="left" w:pos="-720"/>
        </w:tabs>
        <w:ind w:right="-119"/>
        <w:jc w:val="center"/>
        <w:rPr>
          <w:rFonts w:ascii="Arial Narrow" w:hAnsi="Arial Narrow" w:cs="Arial"/>
          <w:sz w:val="20"/>
        </w:rPr>
      </w:pPr>
    </w:p>
    <w:p w:rsidR="00A45063" w:rsidRPr="00574648" w:rsidRDefault="00A45063" w:rsidP="00AA2E85">
      <w:pPr>
        <w:pStyle w:val="Lista"/>
        <w:rPr>
          <w:rFonts w:ascii="Arial Narrow" w:hAnsi="Arial Narrow" w:cs="Arial"/>
        </w:rPr>
      </w:pPr>
    </w:p>
    <w:p w:rsidR="00A45063" w:rsidRPr="00574648" w:rsidRDefault="00A45063" w:rsidP="000C6673">
      <w:pPr>
        <w:jc w:val="center"/>
        <w:rPr>
          <w:rFonts w:ascii="Arial Narrow" w:hAnsi="Arial Narrow" w:cs="Arial"/>
          <w:sz w:val="20"/>
        </w:rPr>
      </w:pPr>
    </w:p>
    <w:p w:rsidR="00A45063" w:rsidRPr="00574648" w:rsidRDefault="00A45063" w:rsidP="00AA2E85">
      <w:pPr>
        <w:rPr>
          <w:rFonts w:ascii="Arial Narrow" w:hAnsi="Arial Narrow" w:cs="Arial"/>
          <w:sz w:val="20"/>
        </w:rPr>
      </w:pPr>
    </w:p>
    <w:p w:rsidR="00A45063" w:rsidRPr="00574648" w:rsidRDefault="00A45063" w:rsidP="00AA2E85">
      <w:pPr>
        <w:rPr>
          <w:rFonts w:ascii="Arial Narrow" w:hAnsi="Arial Narrow" w:cs="Arial"/>
          <w:sz w:val="20"/>
        </w:rPr>
      </w:pPr>
    </w:p>
    <w:p w:rsidR="00A45063" w:rsidRPr="00574648" w:rsidRDefault="00A45063" w:rsidP="00AA2E85">
      <w:pPr>
        <w:tabs>
          <w:tab w:val="left" w:pos="0"/>
        </w:tabs>
        <w:spacing w:line="360" w:lineRule="auto"/>
        <w:ind w:right="-119"/>
        <w:jc w:val="center"/>
        <w:rPr>
          <w:rFonts w:ascii="Arial Narrow" w:hAnsi="Arial Narrow"/>
          <w:bCs/>
          <w:spacing w:val="-2"/>
        </w:rPr>
      </w:pPr>
      <w:r w:rsidRPr="00574648">
        <w:rPr>
          <w:rFonts w:ascii="Arial Narrow" w:hAnsi="Arial Narrow"/>
          <w:bCs/>
          <w:spacing w:val="-2"/>
        </w:rPr>
        <w:t>Objeto de Contratación:</w:t>
      </w:r>
    </w:p>
    <w:p w:rsidR="00A45063" w:rsidRPr="00574648" w:rsidRDefault="00A45063" w:rsidP="00AA2E85">
      <w:pPr>
        <w:tabs>
          <w:tab w:val="left" w:pos="0"/>
        </w:tabs>
        <w:spacing w:line="360" w:lineRule="auto"/>
        <w:ind w:right="-119"/>
        <w:jc w:val="center"/>
        <w:rPr>
          <w:rFonts w:ascii="Arial Narrow" w:hAnsi="Arial Narrow"/>
          <w:bCs/>
          <w:spacing w:val="-2"/>
        </w:rPr>
      </w:pPr>
      <w:r w:rsidRPr="00574648">
        <w:rPr>
          <w:rFonts w:ascii="Arial Narrow" w:hAnsi="Arial Narrow"/>
          <w:bCs/>
          <w:spacing w:val="-2"/>
        </w:rPr>
        <w:t xml:space="preserve"> </w:t>
      </w:r>
      <w:r w:rsidR="00B97B36">
        <w:rPr>
          <w:rFonts w:ascii="Arial Narrow" w:hAnsi="Arial Narrow"/>
          <w:bCs/>
          <w:noProof/>
          <w:color w:val="FF0000"/>
          <w:spacing w:val="-2"/>
        </w:rPr>
        <w:t>REPOTENCIACIÓN Y AMPLIACIÓN DE REDES DE DISTRIBUCIÓN EN LAS COMUNIDADES  AWKAYACU, PLAYA SECA Y  CENTRO SHUAR SHIRAM</w:t>
      </w:r>
    </w:p>
    <w:p w:rsidR="00A45063" w:rsidRPr="00574648" w:rsidRDefault="00A45063" w:rsidP="00AA2E85">
      <w:pPr>
        <w:rPr>
          <w:rFonts w:ascii="Arial Narrow" w:hAnsi="Arial Narrow" w:cs="Arial"/>
          <w:sz w:val="20"/>
        </w:rPr>
      </w:pPr>
    </w:p>
    <w:p w:rsidR="00A45063" w:rsidRPr="00574648" w:rsidRDefault="00A45063" w:rsidP="00AA2E85">
      <w:pPr>
        <w:rPr>
          <w:rFonts w:ascii="Arial Narrow" w:hAnsi="Arial Narrow" w:cs="Arial"/>
          <w:sz w:val="20"/>
        </w:rPr>
      </w:pPr>
    </w:p>
    <w:p w:rsidR="00A45063" w:rsidRPr="00574648" w:rsidRDefault="00A45063" w:rsidP="00AA2E85">
      <w:pPr>
        <w:tabs>
          <w:tab w:val="left" w:pos="0"/>
        </w:tabs>
        <w:ind w:right="-119"/>
        <w:jc w:val="center"/>
        <w:rPr>
          <w:rFonts w:ascii="Arial Narrow" w:hAnsi="Arial Narrow" w:cs="Arial"/>
          <w:iCs/>
          <w:sz w:val="20"/>
        </w:rPr>
      </w:pPr>
    </w:p>
    <w:p w:rsidR="00A45063" w:rsidRPr="00574648" w:rsidRDefault="00A45063" w:rsidP="00AA2E85">
      <w:pPr>
        <w:tabs>
          <w:tab w:val="left" w:pos="0"/>
        </w:tabs>
        <w:ind w:right="-119"/>
        <w:jc w:val="center"/>
        <w:rPr>
          <w:rFonts w:ascii="Arial Narrow" w:hAnsi="Arial Narrow" w:cs="Arial"/>
          <w:iCs/>
          <w:sz w:val="20"/>
        </w:rPr>
      </w:pPr>
    </w:p>
    <w:p w:rsidR="00A45063" w:rsidRPr="00574648" w:rsidRDefault="00A45063" w:rsidP="00AA2E85">
      <w:pPr>
        <w:tabs>
          <w:tab w:val="left" w:pos="0"/>
        </w:tabs>
        <w:ind w:right="-119"/>
        <w:jc w:val="center"/>
        <w:rPr>
          <w:rFonts w:ascii="Arial Narrow" w:hAnsi="Arial Narrow" w:cs="Arial"/>
          <w:iCs/>
          <w:sz w:val="20"/>
        </w:rPr>
      </w:pPr>
    </w:p>
    <w:p w:rsidR="00A45063" w:rsidRPr="00574648" w:rsidRDefault="00A45063" w:rsidP="00AA2E85">
      <w:pPr>
        <w:tabs>
          <w:tab w:val="left" w:pos="0"/>
        </w:tabs>
        <w:ind w:right="-119"/>
        <w:jc w:val="center"/>
        <w:rPr>
          <w:rFonts w:ascii="Arial Narrow" w:hAnsi="Arial Narrow" w:cs="Arial"/>
          <w:iCs/>
          <w:sz w:val="20"/>
        </w:rPr>
      </w:pPr>
    </w:p>
    <w:p w:rsidR="00A45063" w:rsidRPr="00574648" w:rsidRDefault="00A45063" w:rsidP="00AA2E85">
      <w:pPr>
        <w:tabs>
          <w:tab w:val="left" w:pos="0"/>
        </w:tabs>
        <w:ind w:right="-119"/>
        <w:jc w:val="center"/>
        <w:rPr>
          <w:rFonts w:ascii="Arial Narrow" w:hAnsi="Arial Narrow" w:cs="Arial"/>
          <w:iCs/>
          <w:sz w:val="20"/>
        </w:rPr>
      </w:pPr>
    </w:p>
    <w:p w:rsidR="00A45063" w:rsidRPr="00574648" w:rsidRDefault="00A45063" w:rsidP="00AA2E85">
      <w:pPr>
        <w:tabs>
          <w:tab w:val="left" w:pos="0"/>
        </w:tabs>
        <w:ind w:right="-119"/>
        <w:jc w:val="center"/>
        <w:rPr>
          <w:rFonts w:ascii="Arial Narrow" w:hAnsi="Arial Narrow" w:cs="Arial"/>
          <w:iCs/>
          <w:sz w:val="20"/>
        </w:rPr>
      </w:pPr>
    </w:p>
    <w:p w:rsidR="00A45063" w:rsidRPr="00574648" w:rsidRDefault="00A45063" w:rsidP="00DE6BB2">
      <w:pPr>
        <w:tabs>
          <w:tab w:val="left" w:pos="0"/>
        </w:tabs>
        <w:ind w:right="-119"/>
        <w:rPr>
          <w:rFonts w:ascii="Arial Narrow" w:hAnsi="Arial Narrow" w:cs="Arial"/>
          <w:iCs/>
          <w:sz w:val="20"/>
        </w:rPr>
      </w:pPr>
    </w:p>
    <w:p w:rsidR="00A45063" w:rsidRPr="00574648" w:rsidRDefault="00A45063" w:rsidP="00DE6BB2">
      <w:pPr>
        <w:tabs>
          <w:tab w:val="left" w:pos="0"/>
        </w:tabs>
        <w:spacing w:line="360" w:lineRule="auto"/>
        <w:ind w:right="-119"/>
        <w:jc w:val="center"/>
        <w:rPr>
          <w:rFonts w:ascii="Arial Narrow" w:hAnsi="Arial Narrow"/>
          <w:b/>
          <w:bCs/>
          <w:color w:val="FF0000"/>
          <w:spacing w:val="-2"/>
        </w:rPr>
      </w:pPr>
      <w:r>
        <w:rPr>
          <w:rFonts w:ascii="Arial Narrow" w:hAnsi="Arial Narrow"/>
          <w:b/>
          <w:bCs/>
          <w:color w:val="FF0000"/>
          <w:spacing w:val="-2"/>
        </w:rPr>
        <w:t xml:space="preserve">Nueva Loja, </w:t>
      </w:r>
      <w:r w:rsidR="005C022B">
        <w:rPr>
          <w:rFonts w:ascii="Arial Narrow" w:hAnsi="Arial Narrow"/>
          <w:b/>
          <w:bCs/>
          <w:color w:val="FF0000"/>
          <w:spacing w:val="-2"/>
        </w:rPr>
        <w:t>24</w:t>
      </w:r>
      <w:r w:rsidRPr="00574648">
        <w:rPr>
          <w:rFonts w:ascii="Arial Narrow" w:hAnsi="Arial Narrow"/>
          <w:b/>
          <w:bCs/>
          <w:color w:val="FF0000"/>
          <w:spacing w:val="-2"/>
        </w:rPr>
        <w:t xml:space="preserve"> </w:t>
      </w:r>
      <w:r w:rsidR="00B97B36">
        <w:rPr>
          <w:rFonts w:ascii="Arial Narrow" w:hAnsi="Arial Narrow"/>
          <w:b/>
          <w:bCs/>
          <w:color w:val="FF0000"/>
          <w:spacing w:val="-2"/>
        </w:rPr>
        <w:t>julio 2019</w:t>
      </w:r>
    </w:p>
    <w:p w:rsidR="00A45063" w:rsidRPr="00574648" w:rsidRDefault="00A45063" w:rsidP="00AA2E85">
      <w:pPr>
        <w:suppressAutoHyphens w:val="0"/>
        <w:jc w:val="center"/>
        <w:rPr>
          <w:rFonts w:ascii="Arial Narrow" w:hAnsi="Arial Narrow" w:cs="Arial"/>
          <w:sz w:val="22"/>
          <w:szCs w:val="22"/>
          <w:lang w:eastAsia="es-EC"/>
        </w:rPr>
      </w:pPr>
      <w:r w:rsidRPr="00574648">
        <w:rPr>
          <w:rFonts w:ascii="Arial Narrow" w:hAnsi="Arial Narrow" w:cs="Arial"/>
          <w:b/>
          <w:spacing w:val="-3"/>
          <w:sz w:val="22"/>
          <w:szCs w:val="22"/>
        </w:rPr>
        <w:br w:type="page"/>
      </w:r>
    </w:p>
    <w:p w:rsidR="00A45063" w:rsidRPr="00574648" w:rsidRDefault="00A45063" w:rsidP="005F36A2">
      <w:pPr>
        <w:jc w:val="both"/>
        <w:rPr>
          <w:rFonts w:ascii="Arial Narrow" w:hAnsi="Arial Narrow" w:cs="Arial"/>
          <w:sz w:val="22"/>
          <w:szCs w:val="22"/>
        </w:rPr>
      </w:pPr>
      <w:r w:rsidRPr="00574648">
        <w:rPr>
          <w:rFonts w:ascii="Arial Narrow" w:hAnsi="Arial Narrow" w:cs="Arial"/>
          <w:sz w:val="22"/>
          <w:szCs w:val="22"/>
        </w:rPr>
        <w:lastRenderedPageBreak/>
        <w:t xml:space="preserve">En este </w:t>
      </w:r>
      <w:r w:rsidRPr="00574648">
        <w:rPr>
          <w:rFonts w:ascii="Arial Narrow" w:hAnsi="Arial Narrow" w:cs="Arial"/>
          <w:b/>
          <w:sz w:val="22"/>
          <w:szCs w:val="22"/>
        </w:rPr>
        <w:t>PLIEGO</w:t>
      </w:r>
      <w:r w:rsidRPr="00574648">
        <w:rPr>
          <w:rFonts w:ascii="Arial Narrow" w:hAnsi="Arial Narrow" w:cs="Arial"/>
          <w:sz w:val="22"/>
          <w:szCs w:val="22"/>
        </w:rPr>
        <w:t xml:space="preserve"> se indican las condiciones de participación del presente procedimiento de contratación, el mismo que para mayor comprensión se ha sido dividido en cinco componentes sustanciales:</w:t>
      </w:r>
    </w:p>
    <w:p w:rsidR="00A45063" w:rsidRPr="00574648" w:rsidRDefault="00A45063" w:rsidP="005F36A2">
      <w:pPr>
        <w:jc w:val="both"/>
        <w:rPr>
          <w:rFonts w:ascii="Arial Narrow" w:hAnsi="Arial Narrow" w:cs="Arial"/>
          <w:sz w:val="22"/>
          <w:szCs w:val="22"/>
        </w:rPr>
      </w:pPr>
    </w:p>
    <w:p w:rsidR="00A45063" w:rsidRPr="00574648" w:rsidRDefault="00A45063" w:rsidP="0023264C">
      <w:pPr>
        <w:ind w:left="426" w:hanging="1"/>
        <w:jc w:val="both"/>
        <w:rPr>
          <w:rFonts w:ascii="Arial Narrow" w:hAnsi="Arial Narrow" w:cs="Arial"/>
          <w:b/>
          <w:sz w:val="22"/>
          <w:szCs w:val="22"/>
        </w:rPr>
      </w:pPr>
      <w:r w:rsidRPr="00574648">
        <w:rPr>
          <w:rFonts w:ascii="Arial Narrow" w:hAnsi="Arial Narrow" w:cs="Arial"/>
          <w:b/>
          <w:sz w:val="22"/>
          <w:szCs w:val="22"/>
        </w:rPr>
        <w:t>I: CONDICIONES PARTICULARES DEL PROCEDIMIENTO DE LICITACIÓN PÚBLICA NACIONAL DE OBRAS</w:t>
      </w:r>
    </w:p>
    <w:p w:rsidR="00A45063" w:rsidRPr="00574648" w:rsidRDefault="00A45063" w:rsidP="005F36A2">
      <w:pPr>
        <w:ind w:left="567"/>
        <w:jc w:val="both"/>
        <w:rPr>
          <w:rFonts w:ascii="Arial Narrow" w:hAnsi="Arial Narrow" w:cs="Arial"/>
          <w:sz w:val="22"/>
          <w:szCs w:val="22"/>
        </w:rPr>
      </w:pPr>
    </w:p>
    <w:p w:rsidR="00A45063" w:rsidRPr="00574648" w:rsidRDefault="00A45063" w:rsidP="0023264C">
      <w:pPr>
        <w:ind w:left="425"/>
        <w:jc w:val="both"/>
        <w:rPr>
          <w:rFonts w:ascii="Arial Narrow" w:hAnsi="Arial Narrow" w:cs="Arial"/>
          <w:sz w:val="22"/>
          <w:szCs w:val="22"/>
        </w:rPr>
      </w:pPr>
      <w:r w:rsidRPr="00574648">
        <w:rPr>
          <w:rFonts w:ascii="Arial Narrow" w:hAnsi="Arial Narrow" w:cs="Arial"/>
          <w:sz w:val="22"/>
          <w:szCs w:val="22"/>
        </w:rPr>
        <w:t xml:space="preserve">Se establece la información y reglas específicas que rigen al procedimiento de contratación, incluidos formularios y el contrato. La entidad contratante señalará en las condiciones particulares las especificidades del procedimiento al que convoca y para el efecto detallará e individualizará las condiciones del mismo y del contrato a suscribirse. En consecuencia, deberá realizar los ajustes y/o modificaciones a las condiciones particulares del presente pliego, así como la determinación y aplicabilidad de los componentes de los formularios previstos para el presente procedimiento; reemplazando todo texto que conste en paréntesis por el contenido pertinente, así como incorporará o sustituirá la redacción por otro contenido que a su criterio le es aplicable. </w:t>
      </w:r>
    </w:p>
    <w:p w:rsidR="00A45063" w:rsidRPr="00574648" w:rsidRDefault="00A45063" w:rsidP="00B67044">
      <w:pPr>
        <w:jc w:val="both"/>
        <w:rPr>
          <w:rFonts w:ascii="Arial Narrow" w:hAnsi="Arial Narrow" w:cs="Arial"/>
          <w:sz w:val="22"/>
          <w:szCs w:val="22"/>
        </w:rPr>
      </w:pPr>
    </w:p>
    <w:p w:rsidR="00A45063" w:rsidRPr="00574648" w:rsidRDefault="00A45063" w:rsidP="006332E2">
      <w:pPr>
        <w:ind w:left="426" w:hanging="1"/>
        <w:jc w:val="both"/>
        <w:rPr>
          <w:rFonts w:ascii="Arial Narrow" w:hAnsi="Arial Narrow" w:cs="Arial"/>
          <w:b/>
          <w:sz w:val="22"/>
          <w:szCs w:val="22"/>
        </w:rPr>
      </w:pPr>
      <w:r w:rsidRPr="00574648">
        <w:rPr>
          <w:rFonts w:ascii="Arial Narrow" w:hAnsi="Arial Narrow" w:cs="Arial"/>
          <w:b/>
          <w:sz w:val="22"/>
          <w:szCs w:val="22"/>
        </w:rPr>
        <w:t>II: CONDICIONES GENERALES DEL PROCEDIMIENTO DE LICITACIÓN PÚBLICA NACIONAL DE OBRAS</w:t>
      </w:r>
    </w:p>
    <w:p w:rsidR="00A45063" w:rsidRPr="00574648" w:rsidRDefault="00A45063" w:rsidP="002C63C2">
      <w:pPr>
        <w:ind w:left="567" w:hanging="283"/>
        <w:jc w:val="both"/>
        <w:rPr>
          <w:rFonts w:ascii="Arial Narrow" w:hAnsi="Arial Narrow" w:cs="Arial"/>
          <w:b/>
          <w:sz w:val="22"/>
          <w:szCs w:val="22"/>
        </w:rPr>
      </w:pPr>
    </w:p>
    <w:p w:rsidR="00A45063" w:rsidRPr="00574648" w:rsidRDefault="00A45063" w:rsidP="006332E2">
      <w:pPr>
        <w:ind w:left="425"/>
        <w:jc w:val="both"/>
        <w:rPr>
          <w:rFonts w:ascii="Arial Narrow" w:hAnsi="Arial Narrow" w:cs="Arial"/>
          <w:sz w:val="22"/>
          <w:szCs w:val="22"/>
        </w:rPr>
      </w:pPr>
      <w:r w:rsidRPr="00574648">
        <w:rPr>
          <w:rFonts w:ascii="Arial Narrow" w:hAnsi="Arial Narrow" w:cs="Arial"/>
          <w:sz w:val="22"/>
          <w:szCs w:val="22"/>
        </w:rPr>
        <w:t>Contiene aquella información y reglas de participación que son comunes al objeto de contratación y por tanto no requieren de variación alguna; por ello, no son materia de ajuste y/o modificación por parte de las entidades contratantes; sin embargo, forman parte sustancial de las condiciones de participación en los procedimientos de contratación. Las resoluciones y disposiciones administrativas dictadas por el SERCOP que se emitan durante el procedimiento, quedan incorporadas al Pliego de Condiciones Generales y se aplicarán de manera obligatoria.</w:t>
      </w:r>
    </w:p>
    <w:p w:rsidR="00A45063" w:rsidRPr="00574648" w:rsidRDefault="00A45063" w:rsidP="005F36A2">
      <w:pPr>
        <w:ind w:left="142"/>
        <w:rPr>
          <w:rFonts w:ascii="Arial Narrow" w:hAnsi="Arial Narrow" w:cs="Arial"/>
          <w:b/>
          <w:sz w:val="22"/>
          <w:szCs w:val="22"/>
        </w:rPr>
      </w:pPr>
    </w:p>
    <w:p w:rsidR="00A45063" w:rsidRPr="00574648" w:rsidRDefault="00A45063" w:rsidP="006332E2">
      <w:pPr>
        <w:ind w:firstLine="425"/>
        <w:rPr>
          <w:rFonts w:ascii="Arial Narrow" w:hAnsi="Arial Narrow" w:cs="Arial"/>
          <w:b/>
          <w:sz w:val="22"/>
          <w:szCs w:val="22"/>
        </w:rPr>
      </w:pPr>
      <w:r w:rsidRPr="00574648">
        <w:rPr>
          <w:rFonts w:ascii="Arial Narrow" w:hAnsi="Arial Narrow" w:cs="Arial"/>
          <w:b/>
          <w:sz w:val="22"/>
          <w:szCs w:val="22"/>
        </w:rPr>
        <w:t>III: FORMULARIOS DEL PROCEDIMIENTO DE LICITACIÓN PÚBLICA NACIONAL DE OBRAS</w:t>
      </w:r>
    </w:p>
    <w:p w:rsidR="00A45063" w:rsidRPr="00574648" w:rsidRDefault="00A45063" w:rsidP="005F36A2">
      <w:pPr>
        <w:ind w:left="567"/>
        <w:jc w:val="both"/>
        <w:rPr>
          <w:rFonts w:ascii="Arial Narrow" w:hAnsi="Arial Narrow" w:cs="Arial"/>
          <w:sz w:val="22"/>
          <w:szCs w:val="22"/>
        </w:rPr>
      </w:pPr>
    </w:p>
    <w:p w:rsidR="00A45063" w:rsidRPr="00574648" w:rsidRDefault="00A45063" w:rsidP="006332E2">
      <w:pPr>
        <w:ind w:firstLine="426"/>
        <w:jc w:val="both"/>
        <w:rPr>
          <w:rFonts w:ascii="Arial Narrow" w:hAnsi="Arial Narrow" w:cs="Arial"/>
          <w:sz w:val="22"/>
          <w:szCs w:val="22"/>
        </w:rPr>
      </w:pPr>
      <w:r w:rsidRPr="00574648">
        <w:rPr>
          <w:rFonts w:ascii="Arial Narrow" w:hAnsi="Arial Narrow" w:cs="Arial"/>
          <w:sz w:val="22"/>
          <w:szCs w:val="22"/>
        </w:rPr>
        <w:t>Comprende los documentos que el oferente deberá presentar como requisitos mínimos de la oferta.</w:t>
      </w:r>
    </w:p>
    <w:p w:rsidR="00A45063" w:rsidRPr="00574648" w:rsidRDefault="00A45063" w:rsidP="005F36A2">
      <w:pPr>
        <w:ind w:left="284"/>
        <w:jc w:val="both"/>
        <w:rPr>
          <w:rFonts w:ascii="Arial Narrow" w:hAnsi="Arial Narrow" w:cs="Arial"/>
          <w:b/>
          <w:sz w:val="22"/>
          <w:szCs w:val="22"/>
        </w:rPr>
      </w:pPr>
    </w:p>
    <w:p w:rsidR="00A45063" w:rsidRPr="00574648" w:rsidRDefault="00A45063" w:rsidP="006332E2">
      <w:pPr>
        <w:ind w:left="426"/>
        <w:jc w:val="both"/>
        <w:rPr>
          <w:rFonts w:ascii="Arial Narrow" w:hAnsi="Arial Narrow" w:cs="Arial"/>
          <w:b/>
          <w:sz w:val="22"/>
          <w:szCs w:val="22"/>
        </w:rPr>
      </w:pPr>
      <w:r w:rsidRPr="00574648">
        <w:rPr>
          <w:rFonts w:ascii="Arial Narrow" w:hAnsi="Arial Narrow" w:cs="Arial"/>
          <w:b/>
          <w:sz w:val="22"/>
          <w:szCs w:val="22"/>
        </w:rPr>
        <w:t xml:space="preserve">IV: CONDICIONES PARTICULARES DE LOS CONTRATOS DE LICITACIÓN PÚBLICA NACIONAL  DE OBRAS </w:t>
      </w:r>
    </w:p>
    <w:p w:rsidR="00A45063" w:rsidRPr="00574648" w:rsidRDefault="00A45063" w:rsidP="005F36A2">
      <w:pPr>
        <w:ind w:left="567"/>
        <w:jc w:val="both"/>
        <w:rPr>
          <w:rFonts w:ascii="Arial Narrow" w:hAnsi="Arial Narrow" w:cs="Arial"/>
          <w:sz w:val="22"/>
          <w:szCs w:val="22"/>
        </w:rPr>
      </w:pPr>
    </w:p>
    <w:p w:rsidR="00A45063" w:rsidRPr="00574648" w:rsidRDefault="00A45063" w:rsidP="006332E2">
      <w:pPr>
        <w:ind w:left="426"/>
        <w:jc w:val="both"/>
        <w:rPr>
          <w:rFonts w:ascii="Arial Narrow" w:hAnsi="Arial Narrow" w:cs="Arial"/>
          <w:sz w:val="22"/>
          <w:szCs w:val="22"/>
        </w:rPr>
      </w:pPr>
      <w:r w:rsidRPr="00574648">
        <w:rPr>
          <w:rFonts w:ascii="Arial Narrow" w:hAnsi="Arial Narrow" w:cs="Arial"/>
          <w:sz w:val="22"/>
          <w:szCs w:val="22"/>
        </w:rPr>
        <w:t xml:space="preserve">Se presenta un proyecto de contrato que establece las condiciones contractuales que deberán ser acordadas entre la entidad contratante y el adjudicatario. </w:t>
      </w:r>
    </w:p>
    <w:p w:rsidR="00A45063" w:rsidRPr="00574648" w:rsidRDefault="00A45063" w:rsidP="005F36A2">
      <w:pPr>
        <w:ind w:left="567"/>
        <w:jc w:val="both"/>
        <w:rPr>
          <w:rFonts w:ascii="Arial Narrow" w:hAnsi="Arial Narrow" w:cs="Arial"/>
          <w:sz w:val="22"/>
          <w:szCs w:val="22"/>
        </w:rPr>
      </w:pPr>
    </w:p>
    <w:p w:rsidR="00A45063" w:rsidRPr="00574648" w:rsidRDefault="00A45063" w:rsidP="006332E2">
      <w:pPr>
        <w:ind w:left="567" w:hanging="141"/>
        <w:jc w:val="both"/>
        <w:rPr>
          <w:rFonts w:ascii="Arial Narrow" w:hAnsi="Arial Narrow" w:cs="Arial"/>
          <w:b/>
          <w:sz w:val="22"/>
          <w:szCs w:val="22"/>
        </w:rPr>
      </w:pPr>
      <w:r w:rsidRPr="00574648">
        <w:rPr>
          <w:rFonts w:ascii="Arial Narrow" w:hAnsi="Arial Narrow" w:cs="Arial"/>
          <w:b/>
          <w:sz w:val="22"/>
          <w:szCs w:val="22"/>
        </w:rPr>
        <w:t xml:space="preserve">V: CONDICIONES GENERALES DE LOS CONTRATOS DE EJECUCIÓN DE OBRAS </w:t>
      </w:r>
    </w:p>
    <w:p w:rsidR="00A45063" w:rsidRPr="00574648" w:rsidRDefault="00A45063" w:rsidP="005F36A2">
      <w:pPr>
        <w:ind w:left="567"/>
        <w:jc w:val="both"/>
        <w:rPr>
          <w:rFonts w:ascii="Arial Narrow" w:hAnsi="Arial Narrow" w:cs="Arial"/>
          <w:sz w:val="22"/>
          <w:szCs w:val="22"/>
        </w:rPr>
      </w:pPr>
    </w:p>
    <w:p w:rsidR="00A45063" w:rsidRPr="00574648" w:rsidRDefault="00A45063" w:rsidP="006332E2">
      <w:pPr>
        <w:ind w:left="426"/>
        <w:jc w:val="both"/>
        <w:rPr>
          <w:rFonts w:ascii="Arial Narrow" w:hAnsi="Arial Narrow" w:cs="Arial"/>
          <w:sz w:val="22"/>
          <w:szCs w:val="22"/>
        </w:rPr>
      </w:pPr>
      <w:r w:rsidRPr="00574648">
        <w:rPr>
          <w:rFonts w:ascii="Arial Narrow" w:hAnsi="Arial Narrow" w:cs="Arial"/>
          <w:sz w:val="22"/>
          <w:szCs w:val="22"/>
        </w:rPr>
        <w:t>Recoge las condiciones contractuales de carácter general que son aplicables, determinados por las Políticas de la Agencia Francesa de Desarrollo y la  normativa del Sistema Nacional de Contratación Pública, en lo que fuere aplicable.</w:t>
      </w:r>
    </w:p>
    <w:p w:rsidR="00A45063" w:rsidRPr="00574648" w:rsidRDefault="00A45063" w:rsidP="005F36A2">
      <w:pPr>
        <w:jc w:val="both"/>
        <w:rPr>
          <w:rFonts w:ascii="Arial Narrow" w:hAnsi="Arial Narrow" w:cs="Arial"/>
          <w:sz w:val="22"/>
          <w:szCs w:val="22"/>
        </w:rPr>
      </w:pPr>
    </w:p>
    <w:p w:rsidR="00A45063" w:rsidRPr="00574648" w:rsidRDefault="00A45063" w:rsidP="006332E2">
      <w:pPr>
        <w:jc w:val="both"/>
        <w:rPr>
          <w:rFonts w:ascii="Arial Narrow" w:hAnsi="Arial Narrow" w:cs="Arial"/>
          <w:sz w:val="22"/>
          <w:szCs w:val="22"/>
        </w:rPr>
      </w:pPr>
      <w:r w:rsidRPr="00574648">
        <w:rPr>
          <w:rFonts w:ascii="Arial Narrow" w:hAnsi="Arial Narrow" w:cs="Arial"/>
          <w:b/>
          <w:szCs w:val="24"/>
        </w:rPr>
        <w:t xml:space="preserve">NOTA: </w:t>
      </w:r>
      <w:r w:rsidRPr="00574648">
        <w:rPr>
          <w:rFonts w:ascii="Arial Narrow" w:hAnsi="Arial Narrow" w:cs="Arial"/>
          <w:szCs w:val="24"/>
        </w:rPr>
        <w:t xml:space="preserve">Este procedimiento se aplicará cuando las obras a contratarse tengan un presupuesto referencial </w:t>
      </w:r>
      <w:r w:rsidRPr="00574648">
        <w:rPr>
          <w:rFonts w:ascii="Arial Narrow" w:hAnsi="Arial Narrow" w:cs="Arial"/>
          <w:b/>
          <w:szCs w:val="24"/>
        </w:rPr>
        <w:t xml:space="preserve">menor o igual a USD 2´000.000 </w:t>
      </w:r>
      <w:r w:rsidRPr="00574648">
        <w:rPr>
          <w:rFonts w:ascii="Arial Narrow" w:hAnsi="Arial Narrow" w:cs="Arial"/>
          <w:b/>
          <w:sz w:val="22"/>
          <w:szCs w:val="22"/>
        </w:rPr>
        <w:t xml:space="preserve">(dos millones de dólares), sin IVA. </w:t>
      </w:r>
    </w:p>
    <w:p w:rsidR="00A45063" w:rsidRPr="00574648" w:rsidRDefault="00A45063" w:rsidP="005F36A2">
      <w:pPr>
        <w:jc w:val="both"/>
        <w:rPr>
          <w:rFonts w:ascii="Arial Narrow" w:hAnsi="Arial Narrow" w:cs="Arial"/>
          <w:sz w:val="22"/>
          <w:szCs w:val="22"/>
        </w:rPr>
      </w:pPr>
    </w:p>
    <w:p w:rsidR="00A45063" w:rsidRPr="00574648" w:rsidRDefault="00A45063" w:rsidP="00EF3292">
      <w:pPr>
        <w:tabs>
          <w:tab w:val="left" w:pos="180"/>
        </w:tabs>
        <w:jc w:val="center"/>
        <w:rPr>
          <w:rFonts w:ascii="Arial Narrow" w:hAnsi="Arial Narrow" w:cs="Arial"/>
          <w:b/>
          <w:spacing w:val="-3"/>
          <w:szCs w:val="24"/>
          <w:lang w:eastAsia="ar-SA" w:bidi="ar-SA"/>
        </w:rPr>
      </w:pPr>
      <w:r w:rsidRPr="00574648">
        <w:rPr>
          <w:rFonts w:ascii="Arial Narrow" w:hAnsi="Arial Narrow" w:cs="Arial"/>
          <w:b/>
          <w:spacing w:val="-3"/>
          <w:sz w:val="22"/>
          <w:szCs w:val="22"/>
        </w:rPr>
        <w:br w:type="page"/>
      </w:r>
      <w:r w:rsidRPr="00574648">
        <w:rPr>
          <w:rFonts w:ascii="Arial Narrow" w:hAnsi="Arial Narrow" w:cs="Arial"/>
          <w:b/>
          <w:spacing w:val="-3"/>
          <w:szCs w:val="24"/>
          <w:lang w:eastAsia="ar-SA" w:bidi="ar-SA"/>
        </w:rPr>
        <w:lastRenderedPageBreak/>
        <w:t>ÍNDICE</w:t>
      </w:r>
    </w:p>
    <w:p w:rsidR="00A45063" w:rsidRPr="00574648" w:rsidRDefault="00A45063" w:rsidP="00D04B55">
      <w:pPr>
        <w:tabs>
          <w:tab w:val="left" w:pos="180"/>
        </w:tabs>
        <w:autoSpaceDN w:val="0"/>
        <w:jc w:val="center"/>
        <w:textAlignment w:val="baseline"/>
        <w:rPr>
          <w:rFonts w:ascii="Arial Narrow" w:hAnsi="Arial Narrow" w:cs="Arial"/>
          <w:b/>
          <w:spacing w:val="-3"/>
          <w:szCs w:val="24"/>
          <w:lang w:eastAsia="ar-SA"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6793"/>
      </w:tblGrid>
      <w:tr w:rsidR="00A45063" w:rsidRPr="00574648" w:rsidTr="00DE3815">
        <w:trPr>
          <w:trHeight w:val="478"/>
        </w:trPr>
        <w:tc>
          <w:tcPr>
            <w:tcW w:w="8613" w:type="dxa"/>
            <w:gridSpan w:val="2"/>
            <w:shd w:val="clear" w:color="auto" w:fill="F2F2F2"/>
          </w:tcPr>
          <w:p w:rsidR="00A45063" w:rsidRPr="00574648" w:rsidRDefault="00A45063" w:rsidP="00D04B55">
            <w:pPr>
              <w:pBdr>
                <w:top w:val="single" w:sz="4" w:space="0" w:color="auto"/>
                <w:left w:val="single" w:sz="4" w:space="4" w:color="auto"/>
                <w:bottom w:val="single" w:sz="4" w:space="1" w:color="auto"/>
                <w:right w:val="single" w:sz="4" w:space="4" w:color="auto"/>
              </w:pBdr>
              <w:shd w:val="clear" w:color="auto" w:fill="F2F2F2"/>
              <w:rPr>
                <w:rFonts w:ascii="Arial Narrow" w:hAnsi="Arial Narrow" w:cs="Arial"/>
                <w:b/>
                <w:bCs/>
                <w:sz w:val="20"/>
                <w:lang w:eastAsia="es-EC"/>
              </w:rPr>
            </w:pPr>
          </w:p>
          <w:p w:rsidR="00A45063" w:rsidRPr="00574648" w:rsidRDefault="00A45063" w:rsidP="00D04B55">
            <w:pPr>
              <w:pBdr>
                <w:top w:val="single" w:sz="4" w:space="0" w:color="auto"/>
                <w:left w:val="single" w:sz="4" w:space="4" w:color="auto"/>
                <w:bottom w:val="single" w:sz="4" w:space="1" w:color="auto"/>
                <w:right w:val="single" w:sz="4" w:space="4" w:color="auto"/>
              </w:pBdr>
              <w:shd w:val="clear" w:color="auto" w:fill="F2F2F2"/>
              <w:rPr>
                <w:rFonts w:ascii="Arial Narrow" w:hAnsi="Arial Narrow" w:cs="Arial"/>
                <w:b/>
                <w:bCs/>
                <w:sz w:val="20"/>
                <w:lang w:eastAsia="es-EC"/>
              </w:rPr>
            </w:pPr>
            <w:r w:rsidRPr="00574648">
              <w:rPr>
                <w:rFonts w:ascii="Arial Narrow" w:hAnsi="Arial Narrow" w:cs="Arial"/>
                <w:b/>
                <w:bCs/>
                <w:sz w:val="20"/>
                <w:lang w:eastAsia="es-EC"/>
              </w:rPr>
              <w:t>PARTE I. CONDICIONES PARTICULARES DEL PROCEDIMIENTO DE LICITACIÓN PÚBLICA NACIONAL DE OBRAS</w:t>
            </w:r>
          </w:p>
          <w:p w:rsidR="00A45063" w:rsidRPr="00574648" w:rsidRDefault="00A45063" w:rsidP="00D04B55">
            <w:pPr>
              <w:pBdr>
                <w:top w:val="single" w:sz="4" w:space="0" w:color="auto"/>
                <w:left w:val="single" w:sz="4" w:space="4" w:color="auto"/>
                <w:bottom w:val="single" w:sz="4" w:space="1" w:color="auto"/>
                <w:right w:val="single" w:sz="4" w:space="4" w:color="auto"/>
              </w:pBdr>
              <w:shd w:val="clear" w:color="auto" w:fill="F2F2F2"/>
              <w:rPr>
                <w:rFonts w:ascii="Arial Narrow" w:hAnsi="Arial Narrow" w:cs="Arial"/>
                <w:b/>
                <w:bCs/>
                <w:sz w:val="20"/>
                <w:lang w:eastAsia="es-EC"/>
              </w:rPr>
            </w:pPr>
          </w:p>
        </w:tc>
      </w:tr>
      <w:tr w:rsidR="00A45063" w:rsidRPr="00574648" w:rsidTr="003B5E7D">
        <w:trPr>
          <w:trHeight w:val="478"/>
        </w:trPr>
        <w:tc>
          <w:tcPr>
            <w:tcW w:w="1820" w:type="dxa"/>
            <w:shd w:val="clear" w:color="auto" w:fill="F2F2F2"/>
          </w:tcPr>
          <w:p w:rsidR="00A45063" w:rsidRPr="00574648" w:rsidRDefault="00A45063" w:rsidP="008F2FEC">
            <w:pPr>
              <w:tabs>
                <w:tab w:val="left" w:pos="180"/>
              </w:tabs>
              <w:jc w:val="center"/>
              <w:rPr>
                <w:rFonts w:ascii="Arial Narrow" w:hAnsi="Arial Narrow" w:cs="Arial"/>
                <w:b/>
                <w:spacing w:val="-3"/>
                <w:sz w:val="20"/>
              </w:rPr>
            </w:pPr>
          </w:p>
          <w:p w:rsidR="00A45063" w:rsidRPr="00574648" w:rsidRDefault="00144C64" w:rsidP="008F2FEC">
            <w:pPr>
              <w:tabs>
                <w:tab w:val="left" w:pos="180"/>
              </w:tabs>
              <w:jc w:val="center"/>
              <w:rPr>
                <w:rFonts w:ascii="Arial Narrow" w:hAnsi="Arial Narrow" w:cs="Arial"/>
                <w:b/>
                <w:spacing w:val="-3"/>
                <w:sz w:val="20"/>
              </w:rPr>
            </w:pPr>
            <w:r w:rsidRPr="00574648">
              <w:rPr>
                <w:rFonts w:ascii="Arial Narrow" w:hAnsi="Arial Narrow" w:cs="Arial"/>
                <w:b/>
                <w:spacing w:val="-3"/>
                <w:sz w:val="20"/>
              </w:rPr>
              <w:t>SECCIÓN</w:t>
            </w:r>
            <w:r w:rsidR="00A45063" w:rsidRPr="00574648">
              <w:rPr>
                <w:rFonts w:ascii="Arial Narrow" w:hAnsi="Arial Narrow" w:cs="Arial"/>
                <w:b/>
                <w:spacing w:val="-3"/>
                <w:sz w:val="20"/>
              </w:rPr>
              <w:t xml:space="preserve"> I</w:t>
            </w:r>
          </w:p>
          <w:p w:rsidR="00A45063" w:rsidRPr="00574648" w:rsidRDefault="00A45063" w:rsidP="008F2FEC">
            <w:pPr>
              <w:tabs>
                <w:tab w:val="left" w:pos="180"/>
              </w:tabs>
              <w:rPr>
                <w:rFonts w:ascii="Arial Narrow" w:hAnsi="Arial Narrow" w:cs="Arial"/>
                <w:b/>
                <w:spacing w:val="-3"/>
                <w:sz w:val="20"/>
              </w:rPr>
            </w:pPr>
          </w:p>
        </w:tc>
        <w:tc>
          <w:tcPr>
            <w:tcW w:w="6793" w:type="dxa"/>
            <w:shd w:val="clear" w:color="auto" w:fill="auto"/>
          </w:tcPr>
          <w:p w:rsidR="00A45063" w:rsidRPr="00574648" w:rsidRDefault="00A45063" w:rsidP="008F2FEC">
            <w:pPr>
              <w:tabs>
                <w:tab w:val="left" w:pos="-540"/>
              </w:tabs>
              <w:rPr>
                <w:rFonts w:ascii="Arial Narrow" w:hAnsi="Arial Narrow" w:cs="Arial"/>
                <w:b/>
                <w:spacing w:val="-2"/>
                <w:sz w:val="20"/>
              </w:rPr>
            </w:pPr>
          </w:p>
          <w:p w:rsidR="00A45063" w:rsidRPr="00574648" w:rsidRDefault="00A45063" w:rsidP="008F2FEC">
            <w:pPr>
              <w:tabs>
                <w:tab w:val="left" w:pos="-540"/>
              </w:tabs>
              <w:rPr>
                <w:rFonts w:ascii="Arial Narrow" w:hAnsi="Arial Narrow" w:cs="Arial"/>
                <w:b/>
                <w:spacing w:val="-3"/>
                <w:sz w:val="20"/>
              </w:rPr>
            </w:pPr>
            <w:r w:rsidRPr="00574648">
              <w:rPr>
                <w:rFonts w:ascii="Arial Narrow" w:hAnsi="Arial Narrow" w:cs="Arial"/>
                <w:b/>
                <w:spacing w:val="-2"/>
                <w:sz w:val="20"/>
              </w:rPr>
              <w:t>CONVOCATORIA</w:t>
            </w:r>
          </w:p>
        </w:tc>
      </w:tr>
      <w:tr w:rsidR="00A45063" w:rsidRPr="00574648" w:rsidTr="003B5E7D">
        <w:tc>
          <w:tcPr>
            <w:tcW w:w="1820" w:type="dxa"/>
            <w:shd w:val="clear" w:color="auto" w:fill="F2F2F2"/>
          </w:tcPr>
          <w:p w:rsidR="00A45063" w:rsidRPr="00574648" w:rsidRDefault="00A45063" w:rsidP="008F2FEC">
            <w:pPr>
              <w:tabs>
                <w:tab w:val="left" w:pos="180"/>
              </w:tabs>
              <w:jc w:val="center"/>
              <w:rPr>
                <w:rFonts w:ascii="Arial Narrow" w:hAnsi="Arial Narrow" w:cs="Arial"/>
                <w:b/>
                <w:spacing w:val="-3"/>
                <w:sz w:val="20"/>
              </w:rPr>
            </w:pPr>
          </w:p>
          <w:p w:rsidR="00A45063" w:rsidRPr="00574648" w:rsidRDefault="00144C64" w:rsidP="008F2FEC">
            <w:pPr>
              <w:tabs>
                <w:tab w:val="left" w:pos="180"/>
              </w:tabs>
              <w:jc w:val="center"/>
              <w:rPr>
                <w:rFonts w:ascii="Arial Narrow" w:hAnsi="Arial Narrow" w:cs="Arial"/>
                <w:b/>
                <w:spacing w:val="-3"/>
                <w:sz w:val="20"/>
              </w:rPr>
            </w:pPr>
            <w:r w:rsidRPr="00574648">
              <w:rPr>
                <w:rFonts w:ascii="Arial Narrow" w:hAnsi="Arial Narrow" w:cs="Arial"/>
                <w:b/>
                <w:spacing w:val="-3"/>
                <w:sz w:val="20"/>
              </w:rPr>
              <w:t>SECCIÓN</w:t>
            </w:r>
            <w:r w:rsidR="00A45063" w:rsidRPr="00574648">
              <w:rPr>
                <w:rFonts w:ascii="Arial Narrow" w:hAnsi="Arial Narrow" w:cs="Arial"/>
                <w:b/>
                <w:spacing w:val="-3"/>
                <w:sz w:val="20"/>
              </w:rPr>
              <w:t xml:space="preserve"> II</w:t>
            </w:r>
          </w:p>
          <w:p w:rsidR="00A45063" w:rsidRPr="00574648" w:rsidRDefault="00A45063" w:rsidP="008F2FEC">
            <w:pPr>
              <w:tabs>
                <w:tab w:val="left" w:pos="180"/>
              </w:tabs>
              <w:jc w:val="center"/>
              <w:rPr>
                <w:rFonts w:ascii="Arial Narrow" w:hAnsi="Arial Narrow" w:cs="Arial"/>
                <w:b/>
                <w:spacing w:val="-3"/>
                <w:sz w:val="20"/>
              </w:rPr>
            </w:pPr>
          </w:p>
        </w:tc>
        <w:tc>
          <w:tcPr>
            <w:tcW w:w="6793" w:type="dxa"/>
            <w:shd w:val="clear" w:color="auto" w:fill="auto"/>
          </w:tcPr>
          <w:p w:rsidR="00A45063" w:rsidRPr="00574648" w:rsidRDefault="00A45063" w:rsidP="00146648">
            <w:pPr>
              <w:tabs>
                <w:tab w:val="left" w:pos="-540"/>
              </w:tabs>
              <w:jc w:val="both"/>
              <w:rPr>
                <w:rFonts w:ascii="Arial Narrow" w:hAnsi="Arial Narrow" w:cs="Arial"/>
                <w:b/>
                <w:spacing w:val="-2"/>
                <w:sz w:val="20"/>
                <w:lang w:eastAsia="es-EC" w:bidi="ar-SA"/>
              </w:rPr>
            </w:pPr>
          </w:p>
          <w:p w:rsidR="00A45063" w:rsidRPr="00574648" w:rsidRDefault="00A45063" w:rsidP="00146648">
            <w:pPr>
              <w:pStyle w:val="Standard"/>
              <w:tabs>
                <w:tab w:val="left" w:pos="180"/>
              </w:tabs>
              <w:jc w:val="both"/>
              <w:rPr>
                <w:rFonts w:ascii="Arial Narrow" w:hAnsi="Arial Narrow" w:cs="Arial"/>
                <w:b/>
                <w:spacing w:val="-2"/>
              </w:rPr>
            </w:pPr>
            <w:r w:rsidRPr="00574648">
              <w:rPr>
                <w:rFonts w:ascii="Arial Narrow" w:hAnsi="Arial Narrow" w:cs="Arial"/>
                <w:b/>
                <w:spacing w:val="-2"/>
              </w:rPr>
              <w:t>OBJETO DE LA CONTRATACIÓN, PRESUPUESTO REFERENCIAL Y</w:t>
            </w:r>
          </w:p>
          <w:p w:rsidR="00A45063" w:rsidRPr="00574648" w:rsidRDefault="00A45063" w:rsidP="00146648">
            <w:pPr>
              <w:pStyle w:val="Standard"/>
              <w:tabs>
                <w:tab w:val="left" w:pos="180"/>
              </w:tabs>
              <w:jc w:val="both"/>
              <w:rPr>
                <w:rFonts w:ascii="Arial Narrow" w:hAnsi="Arial Narrow" w:cs="Arial"/>
                <w:b/>
                <w:spacing w:val="-2"/>
              </w:rPr>
            </w:pPr>
            <w:r w:rsidRPr="00574648">
              <w:rPr>
                <w:rFonts w:ascii="Arial Narrow" w:hAnsi="Arial Narrow" w:cs="Arial"/>
                <w:b/>
                <w:spacing w:val="-2"/>
              </w:rPr>
              <w:t>ESPECIFICACIONES TÉCNICAS</w:t>
            </w:r>
          </w:p>
          <w:p w:rsidR="00A45063" w:rsidRPr="00574648" w:rsidRDefault="00A45063" w:rsidP="00146648">
            <w:pPr>
              <w:jc w:val="both"/>
              <w:rPr>
                <w:rFonts w:ascii="Arial Narrow" w:hAnsi="Arial Narrow" w:cs="Arial"/>
                <w:b/>
                <w:spacing w:val="-2"/>
                <w:sz w:val="20"/>
                <w:lang w:eastAsia="es-EC" w:bidi="ar-SA"/>
              </w:rPr>
            </w:pPr>
          </w:p>
          <w:p w:rsidR="00A45063" w:rsidRPr="00574648" w:rsidRDefault="00A45063" w:rsidP="00146648">
            <w:pPr>
              <w:tabs>
                <w:tab w:val="left" w:pos="-540"/>
              </w:tabs>
              <w:ind w:left="317"/>
              <w:jc w:val="both"/>
              <w:rPr>
                <w:rFonts w:ascii="Arial Narrow" w:hAnsi="Arial Narrow" w:cs="Arial"/>
                <w:spacing w:val="-2"/>
                <w:sz w:val="20"/>
                <w:lang w:eastAsia="es-EC" w:bidi="ar-SA"/>
              </w:rPr>
            </w:pPr>
            <w:r w:rsidRPr="00574648">
              <w:rPr>
                <w:rFonts w:ascii="Arial Narrow" w:hAnsi="Arial Narrow" w:cs="Arial"/>
                <w:spacing w:val="-2"/>
                <w:sz w:val="20"/>
                <w:lang w:eastAsia="es-EC" w:bidi="ar-SA"/>
              </w:rPr>
              <w:t>2.1</w:t>
            </w:r>
            <w:r w:rsidRPr="00574648">
              <w:rPr>
                <w:rFonts w:ascii="Arial Narrow" w:hAnsi="Arial Narrow" w:cs="Arial"/>
                <w:spacing w:val="-2"/>
                <w:sz w:val="20"/>
                <w:lang w:eastAsia="es-EC" w:bidi="ar-SA"/>
              </w:rPr>
              <w:tab/>
              <w:t xml:space="preserve">Objeto </w:t>
            </w:r>
          </w:p>
          <w:p w:rsidR="00A45063" w:rsidRPr="00574648" w:rsidRDefault="00A45063" w:rsidP="00146648">
            <w:pPr>
              <w:tabs>
                <w:tab w:val="left" w:pos="-540"/>
              </w:tabs>
              <w:ind w:left="317"/>
              <w:jc w:val="both"/>
              <w:rPr>
                <w:rFonts w:ascii="Arial Narrow" w:hAnsi="Arial Narrow" w:cs="Arial"/>
                <w:spacing w:val="-2"/>
                <w:sz w:val="20"/>
                <w:lang w:eastAsia="es-EC" w:bidi="ar-SA"/>
              </w:rPr>
            </w:pPr>
            <w:r w:rsidRPr="00574648">
              <w:rPr>
                <w:rFonts w:ascii="Arial Narrow" w:hAnsi="Arial Narrow" w:cs="Arial"/>
                <w:spacing w:val="-2"/>
                <w:sz w:val="20"/>
                <w:lang w:eastAsia="es-EC" w:bidi="ar-SA"/>
              </w:rPr>
              <w:t>2.2</w:t>
            </w:r>
            <w:r w:rsidRPr="00574648">
              <w:rPr>
                <w:rFonts w:ascii="Arial Narrow" w:hAnsi="Arial Narrow" w:cs="Arial"/>
                <w:spacing w:val="-2"/>
                <w:sz w:val="20"/>
                <w:lang w:eastAsia="es-EC" w:bidi="ar-SA"/>
              </w:rPr>
              <w:tab/>
              <w:t xml:space="preserve">Presupuesto referencial </w:t>
            </w:r>
          </w:p>
          <w:p w:rsidR="00A45063" w:rsidRPr="00574648" w:rsidRDefault="00A45063" w:rsidP="00146648">
            <w:pPr>
              <w:tabs>
                <w:tab w:val="left" w:pos="-540"/>
              </w:tabs>
              <w:ind w:left="317"/>
              <w:jc w:val="both"/>
              <w:rPr>
                <w:rFonts w:ascii="Arial Narrow" w:hAnsi="Arial Narrow" w:cs="Arial"/>
                <w:b/>
                <w:spacing w:val="-2"/>
                <w:sz w:val="20"/>
                <w:lang w:eastAsia="es-EC" w:bidi="ar-SA"/>
              </w:rPr>
            </w:pPr>
            <w:r w:rsidRPr="00574648">
              <w:rPr>
                <w:rFonts w:ascii="Arial Narrow" w:hAnsi="Arial Narrow" w:cs="Arial"/>
                <w:spacing w:val="-2"/>
                <w:sz w:val="20"/>
                <w:lang w:eastAsia="es-EC" w:bidi="ar-SA"/>
              </w:rPr>
              <w:t>2.3</w:t>
            </w:r>
            <w:r w:rsidRPr="00574648">
              <w:rPr>
                <w:rFonts w:ascii="Arial Narrow" w:hAnsi="Arial Narrow" w:cs="Arial"/>
                <w:spacing w:val="-2"/>
                <w:sz w:val="20"/>
                <w:lang w:eastAsia="es-EC" w:bidi="ar-SA"/>
              </w:rPr>
              <w:tab/>
              <w:t>Especificaciones Técnicas</w:t>
            </w:r>
            <w:r w:rsidRPr="00574648">
              <w:rPr>
                <w:rFonts w:ascii="Arial Narrow" w:hAnsi="Arial Narrow" w:cs="Arial"/>
                <w:b/>
                <w:spacing w:val="-2"/>
                <w:sz w:val="20"/>
                <w:lang w:eastAsia="es-EC" w:bidi="ar-SA"/>
              </w:rPr>
              <w:t xml:space="preserve"> </w:t>
            </w:r>
          </w:p>
          <w:p w:rsidR="00A45063" w:rsidRPr="00574648" w:rsidRDefault="00A45063" w:rsidP="00146648">
            <w:pPr>
              <w:tabs>
                <w:tab w:val="left" w:pos="-540"/>
              </w:tabs>
              <w:ind w:left="317"/>
              <w:jc w:val="both"/>
              <w:rPr>
                <w:rFonts w:ascii="Arial Narrow" w:hAnsi="Arial Narrow" w:cs="Arial"/>
                <w:b/>
                <w:spacing w:val="-2"/>
                <w:sz w:val="20"/>
                <w:lang w:eastAsia="es-EC" w:bidi="ar-SA"/>
              </w:rPr>
            </w:pPr>
            <w:r w:rsidRPr="00574648">
              <w:rPr>
                <w:rFonts w:ascii="Arial Narrow" w:hAnsi="Arial Narrow" w:cs="Arial"/>
                <w:b/>
                <w:spacing w:val="-2"/>
                <w:sz w:val="20"/>
                <w:lang w:eastAsia="es-EC" w:bidi="ar-SA"/>
              </w:rPr>
              <w:t xml:space="preserve">          </w:t>
            </w:r>
          </w:p>
        </w:tc>
      </w:tr>
      <w:tr w:rsidR="00A45063" w:rsidRPr="00574648" w:rsidTr="003B5E7D">
        <w:tc>
          <w:tcPr>
            <w:tcW w:w="1820" w:type="dxa"/>
            <w:shd w:val="clear" w:color="auto" w:fill="F2F2F2"/>
          </w:tcPr>
          <w:p w:rsidR="00A45063" w:rsidRPr="00574648" w:rsidRDefault="00A45063" w:rsidP="008F2FEC">
            <w:pPr>
              <w:tabs>
                <w:tab w:val="left" w:pos="3196"/>
              </w:tabs>
              <w:jc w:val="center"/>
              <w:rPr>
                <w:rFonts w:ascii="Arial Narrow" w:hAnsi="Arial Narrow" w:cs="Arial"/>
                <w:b/>
                <w:sz w:val="20"/>
              </w:rPr>
            </w:pPr>
          </w:p>
          <w:p w:rsidR="00A45063" w:rsidRPr="00574648" w:rsidRDefault="00144C64" w:rsidP="008F2FEC">
            <w:pPr>
              <w:tabs>
                <w:tab w:val="left" w:pos="3196"/>
              </w:tabs>
              <w:jc w:val="center"/>
              <w:rPr>
                <w:rFonts w:ascii="Arial Narrow" w:hAnsi="Arial Narrow" w:cs="Arial"/>
                <w:b/>
                <w:sz w:val="20"/>
              </w:rPr>
            </w:pPr>
            <w:r w:rsidRPr="00574648">
              <w:rPr>
                <w:rFonts w:ascii="Arial Narrow" w:hAnsi="Arial Narrow" w:cs="Arial"/>
                <w:b/>
                <w:sz w:val="20"/>
              </w:rPr>
              <w:t>SECCIÓN</w:t>
            </w:r>
            <w:r w:rsidR="00A45063" w:rsidRPr="00574648">
              <w:rPr>
                <w:rFonts w:ascii="Arial Narrow" w:hAnsi="Arial Narrow" w:cs="Arial"/>
                <w:b/>
                <w:sz w:val="20"/>
              </w:rPr>
              <w:t xml:space="preserve"> III</w:t>
            </w:r>
          </w:p>
          <w:p w:rsidR="00A45063" w:rsidRPr="00574648" w:rsidRDefault="00A45063" w:rsidP="008F2FEC">
            <w:pPr>
              <w:tabs>
                <w:tab w:val="left" w:pos="180"/>
              </w:tabs>
              <w:jc w:val="center"/>
              <w:rPr>
                <w:rFonts w:ascii="Arial Narrow" w:hAnsi="Arial Narrow" w:cs="Arial"/>
                <w:b/>
                <w:spacing w:val="-3"/>
                <w:sz w:val="20"/>
              </w:rPr>
            </w:pPr>
          </w:p>
        </w:tc>
        <w:tc>
          <w:tcPr>
            <w:tcW w:w="6793" w:type="dxa"/>
            <w:shd w:val="clear" w:color="auto" w:fill="auto"/>
          </w:tcPr>
          <w:p w:rsidR="00A45063" w:rsidRPr="00574648" w:rsidRDefault="00A45063" w:rsidP="008F2FEC">
            <w:pPr>
              <w:tabs>
                <w:tab w:val="left" w:pos="-540"/>
              </w:tabs>
              <w:rPr>
                <w:rFonts w:ascii="Arial Narrow" w:hAnsi="Arial Narrow" w:cs="Arial"/>
                <w:b/>
                <w:spacing w:val="-2"/>
                <w:sz w:val="20"/>
              </w:rPr>
            </w:pPr>
          </w:p>
          <w:p w:rsidR="00A45063" w:rsidRPr="00574648" w:rsidRDefault="00A45063" w:rsidP="008F2FEC">
            <w:pPr>
              <w:tabs>
                <w:tab w:val="left" w:pos="-540"/>
              </w:tabs>
              <w:rPr>
                <w:rFonts w:ascii="Arial Narrow" w:hAnsi="Arial Narrow" w:cs="Arial"/>
                <w:b/>
                <w:spacing w:val="-2"/>
                <w:sz w:val="20"/>
              </w:rPr>
            </w:pPr>
            <w:r w:rsidRPr="00574648">
              <w:rPr>
                <w:rFonts w:ascii="Arial Narrow" w:hAnsi="Arial Narrow" w:cs="Arial"/>
                <w:b/>
                <w:spacing w:val="-2"/>
                <w:sz w:val="20"/>
              </w:rPr>
              <w:t>CONDICIONES DEL PROCEDIMIENTO</w:t>
            </w:r>
          </w:p>
          <w:p w:rsidR="00A45063" w:rsidRPr="00574648" w:rsidRDefault="00A45063" w:rsidP="008F2FEC">
            <w:pPr>
              <w:tabs>
                <w:tab w:val="left" w:pos="3196"/>
              </w:tabs>
              <w:rPr>
                <w:rFonts w:ascii="Arial Narrow" w:hAnsi="Arial Narrow" w:cs="Arial"/>
                <w:b/>
                <w:sz w:val="20"/>
                <w:u w:val="single"/>
              </w:rPr>
            </w:pPr>
          </w:p>
          <w:p w:rsidR="00A45063" w:rsidRPr="00574648" w:rsidRDefault="00A45063" w:rsidP="008F2FEC">
            <w:pPr>
              <w:tabs>
                <w:tab w:val="left" w:pos="-540"/>
              </w:tabs>
              <w:ind w:left="317"/>
              <w:jc w:val="both"/>
              <w:rPr>
                <w:rFonts w:ascii="Arial Narrow" w:hAnsi="Arial Narrow" w:cs="Arial"/>
                <w:spacing w:val="-2"/>
                <w:sz w:val="20"/>
              </w:rPr>
            </w:pPr>
            <w:r w:rsidRPr="00574648">
              <w:rPr>
                <w:rFonts w:ascii="Arial Narrow" w:hAnsi="Arial Narrow" w:cs="Arial"/>
                <w:sz w:val="20"/>
              </w:rPr>
              <w:t>3</w:t>
            </w:r>
            <w:r w:rsidRPr="00574648">
              <w:rPr>
                <w:rFonts w:ascii="Arial Narrow" w:hAnsi="Arial Narrow" w:cs="Arial"/>
                <w:spacing w:val="-2"/>
                <w:sz w:val="20"/>
              </w:rPr>
              <w:t>.1</w:t>
            </w:r>
            <w:r w:rsidRPr="00574648">
              <w:rPr>
                <w:rFonts w:ascii="Arial Narrow" w:hAnsi="Arial Narrow" w:cs="Arial"/>
                <w:spacing w:val="-2"/>
                <w:sz w:val="20"/>
              </w:rPr>
              <w:tab/>
              <w:t xml:space="preserve">Cronograma del procedimiento </w:t>
            </w:r>
          </w:p>
          <w:p w:rsidR="00A45063" w:rsidRPr="00574648" w:rsidRDefault="00A45063" w:rsidP="008F2FEC">
            <w:pPr>
              <w:tabs>
                <w:tab w:val="left" w:pos="-540"/>
              </w:tabs>
              <w:ind w:left="317"/>
              <w:jc w:val="both"/>
              <w:rPr>
                <w:rFonts w:ascii="Arial Narrow" w:hAnsi="Arial Narrow" w:cs="Arial"/>
                <w:spacing w:val="-2"/>
                <w:sz w:val="20"/>
              </w:rPr>
            </w:pPr>
            <w:r w:rsidRPr="00574648">
              <w:rPr>
                <w:rFonts w:ascii="Arial Narrow" w:hAnsi="Arial Narrow" w:cs="Arial"/>
                <w:spacing w:val="-2"/>
                <w:sz w:val="20"/>
              </w:rPr>
              <w:t>3.2</w:t>
            </w:r>
            <w:r w:rsidRPr="00574648">
              <w:rPr>
                <w:rFonts w:ascii="Arial Narrow" w:hAnsi="Arial Narrow" w:cs="Arial"/>
                <w:spacing w:val="-2"/>
                <w:sz w:val="20"/>
              </w:rPr>
              <w:tab/>
              <w:t>Vigencia de la oferta</w:t>
            </w:r>
          </w:p>
          <w:p w:rsidR="00A45063" w:rsidRPr="00574648" w:rsidRDefault="00A45063" w:rsidP="008F2FEC">
            <w:pPr>
              <w:tabs>
                <w:tab w:val="left" w:pos="-540"/>
              </w:tabs>
              <w:ind w:left="317"/>
              <w:jc w:val="both"/>
              <w:rPr>
                <w:rFonts w:ascii="Arial Narrow" w:hAnsi="Arial Narrow" w:cs="Arial"/>
                <w:spacing w:val="-2"/>
                <w:sz w:val="20"/>
              </w:rPr>
            </w:pPr>
            <w:r w:rsidRPr="00574648">
              <w:rPr>
                <w:rFonts w:ascii="Arial Narrow" w:hAnsi="Arial Narrow" w:cs="Arial"/>
                <w:spacing w:val="-2"/>
                <w:sz w:val="20"/>
              </w:rPr>
              <w:t>3.3</w:t>
            </w:r>
            <w:r w:rsidRPr="00574648">
              <w:rPr>
                <w:rFonts w:ascii="Arial Narrow" w:hAnsi="Arial Narrow" w:cs="Arial"/>
                <w:spacing w:val="-2"/>
                <w:sz w:val="20"/>
              </w:rPr>
              <w:tab/>
              <w:t xml:space="preserve">Precio de la oferta </w:t>
            </w:r>
          </w:p>
          <w:p w:rsidR="00A45063" w:rsidRPr="00574648" w:rsidRDefault="00A45063" w:rsidP="008F2FEC">
            <w:pPr>
              <w:tabs>
                <w:tab w:val="left" w:pos="-540"/>
              </w:tabs>
              <w:ind w:left="317"/>
              <w:jc w:val="both"/>
              <w:rPr>
                <w:rFonts w:ascii="Arial Narrow" w:hAnsi="Arial Narrow" w:cs="Arial"/>
                <w:spacing w:val="-2"/>
                <w:sz w:val="20"/>
              </w:rPr>
            </w:pPr>
            <w:r w:rsidRPr="00574648">
              <w:rPr>
                <w:rFonts w:ascii="Arial Narrow" w:hAnsi="Arial Narrow" w:cs="Arial"/>
                <w:spacing w:val="-2"/>
                <w:sz w:val="20"/>
              </w:rPr>
              <w:t>3.4    Alcance del precio de la oferta</w:t>
            </w:r>
          </w:p>
          <w:p w:rsidR="00A45063" w:rsidRPr="00574648" w:rsidRDefault="00A45063" w:rsidP="00C00D46">
            <w:pPr>
              <w:tabs>
                <w:tab w:val="left" w:pos="-540"/>
              </w:tabs>
              <w:ind w:left="317"/>
              <w:jc w:val="both"/>
              <w:rPr>
                <w:rFonts w:ascii="Arial Narrow" w:hAnsi="Arial Narrow" w:cs="Arial"/>
                <w:spacing w:val="-2"/>
                <w:sz w:val="20"/>
              </w:rPr>
            </w:pPr>
            <w:r w:rsidRPr="00574648">
              <w:rPr>
                <w:rFonts w:ascii="Arial Narrow" w:hAnsi="Arial Narrow" w:cs="Arial"/>
                <w:spacing w:val="-2"/>
                <w:sz w:val="20"/>
              </w:rPr>
              <w:t>3.5</w:t>
            </w:r>
            <w:r w:rsidRPr="00574648">
              <w:rPr>
                <w:rFonts w:ascii="Arial Narrow" w:hAnsi="Arial Narrow" w:cs="Arial"/>
                <w:spacing w:val="-2"/>
                <w:sz w:val="20"/>
              </w:rPr>
              <w:tab/>
              <w:t>Forma de Presentar la Oferta</w:t>
            </w:r>
          </w:p>
          <w:p w:rsidR="00A45063" w:rsidRPr="00574648" w:rsidRDefault="00A45063" w:rsidP="00E075C1">
            <w:pPr>
              <w:tabs>
                <w:tab w:val="left" w:pos="-540"/>
              </w:tabs>
              <w:ind w:left="317"/>
              <w:jc w:val="both"/>
              <w:rPr>
                <w:rFonts w:ascii="Arial Narrow" w:hAnsi="Arial Narrow" w:cs="Arial"/>
                <w:spacing w:val="-2"/>
                <w:sz w:val="20"/>
              </w:rPr>
            </w:pPr>
            <w:r w:rsidRPr="00574648">
              <w:rPr>
                <w:rFonts w:ascii="Arial Narrow" w:hAnsi="Arial Narrow" w:cs="Arial"/>
                <w:spacing w:val="-2"/>
                <w:sz w:val="20"/>
              </w:rPr>
              <w:t>3.6    Plazo de ejecución</w:t>
            </w:r>
          </w:p>
          <w:p w:rsidR="00A45063" w:rsidRPr="00574648" w:rsidRDefault="00A45063" w:rsidP="00381EB4">
            <w:pPr>
              <w:tabs>
                <w:tab w:val="left" w:pos="-540"/>
              </w:tabs>
              <w:ind w:left="317"/>
              <w:jc w:val="both"/>
              <w:rPr>
                <w:rFonts w:ascii="Arial Narrow" w:hAnsi="Arial Narrow" w:cs="Arial"/>
                <w:b/>
                <w:spacing w:val="-3"/>
                <w:sz w:val="20"/>
                <w:u w:val="single"/>
              </w:rPr>
            </w:pPr>
            <w:r w:rsidRPr="00574648">
              <w:rPr>
                <w:rFonts w:ascii="Arial Narrow" w:hAnsi="Arial Narrow" w:cs="Arial"/>
                <w:spacing w:val="-2"/>
                <w:sz w:val="20"/>
              </w:rPr>
              <w:t>3.7</w:t>
            </w:r>
            <w:r w:rsidRPr="00574648">
              <w:rPr>
                <w:rFonts w:ascii="Arial Narrow" w:hAnsi="Arial Narrow" w:cs="Arial"/>
                <w:spacing w:val="-2"/>
                <w:sz w:val="20"/>
              </w:rPr>
              <w:tab/>
              <w:t xml:space="preserve">Forma de pago </w:t>
            </w:r>
          </w:p>
        </w:tc>
      </w:tr>
      <w:tr w:rsidR="00A45063" w:rsidRPr="00574648" w:rsidTr="003B5E7D">
        <w:tc>
          <w:tcPr>
            <w:tcW w:w="1820" w:type="dxa"/>
            <w:shd w:val="clear" w:color="auto" w:fill="F2F2F2"/>
          </w:tcPr>
          <w:p w:rsidR="00A45063" w:rsidRPr="00574648" w:rsidRDefault="00A45063" w:rsidP="008F2FEC">
            <w:pPr>
              <w:tabs>
                <w:tab w:val="left" w:pos="3708"/>
              </w:tabs>
              <w:jc w:val="center"/>
              <w:rPr>
                <w:rFonts w:ascii="Arial Narrow" w:hAnsi="Arial Narrow" w:cs="Arial"/>
                <w:b/>
                <w:spacing w:val="-2"/>
                <w:sz w:val="20"/>
              </w:rPr>
            </w:pPr>
          </w:p>
          <w:p w:rsidR="00A45063" w:rsidRPr="00574648" w:rsidRDefault="00A45063" w:rsidP="008F2FEC">
            <w:pPr>
              <w:tabs>
                <w:tab w:val="left" w:pos="3708"/>
              </w:tabs>
              <w:jc w:val="center"/>
              <w:rPr>
                <w:rFonts w:ascii="Arial Narrow" w:hAnsi="Arial Narrow" w:cs="Arial"/>
                <w:b/>
                <w:spacing w:val="-2"/>
                <w:sz w:val="20"/>
              </w:rPr>
            </w:pPr>
            <w:r w:rsidRPr="00574648">
              <w:rPr>
                <w:rFonts w:ascii="Arial Narrow" w:hAnsi="Arial Narrow" w:cs="Arial"/>
                <w:b/>
                <w:spacing w:val="-2"/>
                <w:sz w:val="20"/>
              </w:rPr>
              <w:t>SECCIÓN IV</w:t>
            </w:r>
          </w:p>
          <w:p w:rsidR="00A45063" w:rsidRPr="00574648" w:rsidRDefault="00A45063" w:rsidP="008F2FEC">
            <w:pPr>
              <w:tabs>
                <w:tab w:val="left" w:pos="3196"/>
              </w:tabs>
              <w:jc w:val="center"/>
              <w:rPr>
                <w:rFonts w:ascii="Arial Narrow" w:hAnsi="Arial Narrow" w:cs="Arial"/>
                <w:b/>
                <w:sz w:val="20"/>
              </w:rPr>
            </w:pPr>
          </w:p>
        </w:tc>
        <w:tc>
          <w:tcPr>
            <w:tcW w:w="6793" w:type="dxa"/>
            <w:shd w:val="clear" w:color="auto" w:fill="auto"/>
          </w:tcPr>
          <w:p w:rsidR="00A45063" w:rsidRPr="00574648" w:rsidRDefault="00A45063" w:rsidP="008F2FEC">
            <w:pPr>
              <w:tabs>
                <w:tab w:val="left" w:pos="-540"/>
              </w:tabs>
              <w:rPr>
                <w:rFonts w:ascii="Arial Narrow" w:hAnsi="Arial Narrow" w:cs="Arial"/>
                <w:b/>
                <w:spacing w:val="-2"/>
                <w:sz w:val="20"/>
              </w:rPr>
            </w:pPr>
          </w:p>
          <w:p w:rsidR="00A45063" w:rsidRPr="00574648" w:rsidRDefault="00A45063" w:rsidP="008F2FEC">
            <w:pPr>
              <w:tabs>
                <w:tab w:val="left" w:pos="-540"/>
              </w:tabs>
              <w:rPr>
                <w:rFonts w:ascii="Arial Narrow" w:hAnsi="Arial Narrow" w:cs="Arial"/>
                <w:b/>
                <w:spacing w:val="-2"/>
                <w:sz w:val="20"/>
              </w:rPr>
            </w:pPr>
            <w:r w:rsidRPr="00574648">
              <w:rPr>
                <w:rFonts w:ascii="Arial Narrow" w:hAnsi="Arial Narrow" w:cs="Arial"/>
                <w:b/>
                <w:spacing w:val="-2"/>
                <w:sz w:val="20"/>
              </w:rPr>
              <w:t>EVALUACIÓN DE LAS OFERTAS</w:t>
            </w:r>
          </w:p>
          <w:p w:rsidR="00A45063" w:rsidRPr="00574648" w:rsidRDefault="00A45063" w:rsidP="008F2FEC">
            <w:pPr>
              <w:tabs>
                <w:tab w:val="left" w:pos="3708"/>
              </w:tabs>
              <w:rPr>
                <w:rFonts w:ascii="Arial Narrow" w:hAnsi="Arial Narrow" w:cs="Arial"/>
                <w:b/>
                <w:spacing w:val="-2"/>
                <w:sz w:val="20"/>
                <w:u w:val="single"/>
              </w:rPr>
            </w:pPr>
          </w:p>
          <w:p w:rsidR="00A45063" w:rsidRPr="00574648" w:rsidRDefault="00A45063" w:rsidP="006D4E14">
            <w:pPr>
              <w:tabs>
                <w:tab w:val="left" w:pos="-540"/>
              </w:tabs>
              <w:ind w:left="317"/>
              <w:jc w:val="both"/>
              <w:rPr>
                <w:rFonts w:ascii="Arial Narrow" w:hAnsi="Arial Narrow" w:cs="Arial"/>
                <w:spacing w:val="-2"/>
                <w:sz w:val="20"/>
              </w:rPr>
            </w:pPr>
            <w:r w:rsidRPr="00574648">
              <w:rPr>
                <w:rFonts w:ascii="Arial Narrow" w:hAnsi="Arial Narrow" w:cs="Arial"/>
                <w:spacing w:val="-2"/>
                <w:sz w:val="20"/>
              </w:rPr>
              <w:t>4.1</w:t>
            </w:r>
            <w:r w:rsidRPr="00574648">
              <w:rPr>
                <w:rFonts w:ascii="Arial Narrow" w:hAnsi="Arial Narrow" w:cs="Arial"/>
                <w:spacing w:val="-2"/>
                <w:sz w:val="20"/>
              </w:rPr>
              <w:tab/>
              <w:t xml:space="preserve">Parámetros de Evaluación de la oferta </w:t>
            </w:r>
          </w:p>
          <w:p w:rsidR="00A45063" w:rsidRPr="00574648" w:rsidRDefault="00A45063" w:rsidP="006D4E14">
            <w:pPr>
              <w:tabs>
                <w:tab w:val="left" w:pos="-540"/>
              </w:tabs>
              <w:ind w:left="317"/>
              <w:jc w:val="both"/>
              <w:rPr>
                <w:rFonts w:ascii="Arial Narrow" w:hAnsi="Arial Narrow" w:cs="Arial"/>
                <w:spacing w:val="-2"/>
                <w:sz w:val="20"/>
              </w:rPr>
            </w:pPr>
            <w:r w:rsidRPr="00574648">
              <w:rPr>
                <w:rFonts w:ascii="Arial Narrow" w:hAnsi="Arial Narrow" w:cs="Arial"/>
                <w:spacing w:val="-2"/>
                <w:sz w:val="20"/>
              </w:rPr>
              <w:t>4.2    Primera Etapa: Cumplimiento de Requisitos Obligatorios</w:t>
            </w:r>
          </w:p>
          <w:p w:rsidR="00A45063" w:rsidRPr="00574648" w:rsidRDefault="00A45063" w:rsidP="006D4E14">
            <w:pPr>
              <w:tabs>
                <w:tab w:val="left" w:pos="-540"/>
              </w:tabs>
              <w:ind w:left="317"/>
              <w:jc w:val="both"/>
              <w:rPr>
                <w:rFonts w:ascii="Arial Narrow" w:hAnsi="Arial Narrow" w:cs="Arial"/>
                <w:spacing w:val="-2"/>
                <w:sz w:val="20"/>
              </w:rPr>
            </w:pPr>
            <w:r w:rsidRPr="00574648">
              <w:rPr>
                <w:rFonts w:ascii="Arial Narrow" w:hAnsi="Arial Narrow" w:cs="Arial"/>
                <w:spacing w:val="-2"/>
                <w:sz w:val="20"/>
              </w:rPr>
              <w:t xml:space="preserve">         4.2.1  Integridad de la Oferta</w:t>
            </w:r>
          </w:p>
          <w:p w:rsidR="00A45063" w:rsidRPr="00574648" w:rsidRDefault="00A45063" w:rsidP="006D4E14">
            <w:pPr>
              <w:tabs>
                <w:tab w:val="left" w:pos="-540"/>
              </w:tabs>
              <w:ind w:left="317"/>
              <w:jc w:val="both"/>
              <w:rPr>
                <w:rFonts w:ascii="Arial Narrow" w:hAnsi="Arial Narrow" w:cs="Arial"/>
                <w:spacing w:val="-2"/>
                <w:sz w:val="20"/>
              </w:rPr>
            </w:pPr>
            <w:r w:rsidRPr="00574648">
              <w:rPr>
                <w:rFonts w:ascii="Arial Narrow" w:hAnsi="Arial Narrow" w:cs="Arial"/>
                <w:spacing w:val="-2"/>
                <w:sz w:val="20"/>
              </w:rPr>
              <w:t xml:space="preserve">         4.2.2  Experiencia General Mínima del Oferente </w:t>
            </w:r>
          </w:p>
          <w:p w:rsidR="00A45063" w:rsidRPr="00574648" w:rsidRDefault="00A45063" w:rsidP="000114D7">
            <w:pPr>
              <w:tabs>
                <w:tab w:val="left" w:pos="-540"/>
              </w:tabs>
              <w:ind w:left="317"/>
              <w:jc w:val="both"/>
              <w:rPr>
                <w:rFonts w:ascii="Arial Narrow" w:hAnsi="Arial Narrow" w:cs="Arial"/>
                <w:spacing w:val="-2"/>
                <w:sz w:val="20"/>
              </w:rPr>
            </w:pPr>
            <w:r w:rsidRPr="00574648">
              <w:rPr>
                <w:rFonts w:ascii="Arial Narrow" w:hAnsi="Arial Narrow" w:cs="Arial"/>
                <w:spacing w:val="-2"/>
                <w:sz w:val="20"/>
              </w:rPr>
              <w:t xml:space="preserve">         4.2.3  Experiencia Específica Mínima del Oferente</w:t>
            </w:r>
          </w:p>
          <w:p w:rsidR="00A45063" w:rsidRPr="00574648" w:rsidRDefault="00A45063" w:rsidP="006D4E14">
            <w:pPr>
              <w:tabs>
                <w:tab w:val="left" w:pos="-540"/>
              </w:tabs>
              <w:ind w:left="317"/>
              <w:jc w:val="both"/>
              <w:rPr>
                <w:rFonts w:ascii="Arial Narrow" w:hAnsi="Arial Narrow" w:cs="Arial"/>
                <w:b/>
                <w:spacing w:val="-2"/>
                <w:sz w:val="22"/>
                <w:szCs w:val="22"/>
                <w:lang w:val="es-ES" w:eastAsia="es-EC" w:bidi="ar-SA"/>
              </w:rPr>
            </w:pPr>
            <w:r w:rsidRPr="00574648">
              <w:rPr>
                <w:rFonts w:ascii="Arial Narrow" w:hAnsi="Arial Narrow" w:cs="Arial"/>
                <w:spacing w:val="-2"/>
                <w:sz w:val="20"/>
              </w:rPr>
              <w:t xml:space="preserve">         4.2.4  Personal Técnico Mínimo</w:t>
            </w:r>
            <w:r w:rsidRPr="00574648">
              <w:rPr>
                <w:rFonts w:ascii="Arial Narrow" w:hAnsi="Arial Narrow" w:cs="Arial"/>
                <w:b/>
                <w:spacing w:val="-2"/>
                <w:sz w:val="22"/>
                <w:szCs w:val="22"/>
                <w:lang w:val="es-ES" w:eastAsia="es-EC" w:bidi="ar-SA"/>
              </w:rPr>
              <w:t xml:space="preserve"> </w:t>
            </w:r>
          </w:p>
          <w:p w:rsidR="00A45063" w:rsidRPr="00574648" w:rsidRDefault="00A45063" w:rsidP="006D4E14">
            <w:pPr>
              <w:tabs>
                <w:tab w:val="left" w:pos="-540"/>
              </w:tabs>
              <w:ind w:left="317"/>
              <w:jc w:val="both"/>
              <w:rPr>
                <w:rFonts w:ascii="Arial Narrow" w:hAnsi="Arial Narrow" w:cs="Arial"/>
                <w:spacing w:val="-2"/>
                <w:sz w:val="20"/>
              </w:rPr>
            </w:pPr>
            <w:r w:rsidRPr="00574648">
              <w:rPr>
                <w:rFonts w:ascii="Arial Narrow" w:hAnsi="Arial Narrow" w:cs="Arial"/>
                <w:spacing w:val="-2"/>
                <w:sz w:val="20"/>
              </w:rPr>
              <w:t xml:space="preserve">         4.2.5  Experiencia Mínima del personal técnico</w:t>
            </w:r>
          </w:p>
          <w:p w:rsidR="00A45063" w:rsidRPr="00574648" w:rsidRDefault="00A45063" w:rsidP="006D4E14">
            <w:pPr>
              <w:tabs>
                <w:tab w:val="left" w:pos="-540"/>
              </w:tabs>
              <w:ind w:left="317"/>
              <w:jc w:val="both"/>
              <w:rPr>
                <w:rFonts w:ascii="Arial Narrow" w:hAnsi="Arial Narrow" w:cs="Arial"/>
                <w:spacing w:val="-2"/>
                <w:sz w:val="20"/>
              </w:rPr>
            </w:pPr>
            <w:r w:rsidRPr="00574648">
              <w:rPr>
                <w:rFonts w:ascii="Arial Narrow" w:hAnsi="Arial Narrow" w:cs="Arial"/>
                <w:spacing w:val="-2"/>
                <w:sz w:val="20"/>
              </w:rPr>
              <w:t xml:space="preserve">         4.2.6  Disponibilidad de Equipo Mínimo asignado al Proyecto</w:t>
            </w:r>
          </w:p>
          <w:p w:rsidR="00A45063" w:rsidRPr="00574648" w:rsidRDefault="00A45063" w:rsidP="006D4E14">
            <w:pPr>
              <w:tabs>
                <w:tab w:val="left" w:pos="-540"/>
              </w:tabs>
              <w:ind w:left="317"/>
              <w:jc w:val="both"/>
              <w:rPr>
                <w:rFonts w:ascii="Arial Narrow" w:hAnsi="Arial Narrow" w:cs="Arial"/>
                <w:spacing w:val="-2"/>
                <w:sz w:val="20"/>
              </w:rPr>
            </w:pPr>
            <w:r w:rsidRPr="00574648">
              <w:rPr>
                <w:rFonts w:ascii="Arial Narrow" w:hAnsi="Arial Narrow" w:cs="Arial"/>
                <w:spacing w:val="-2"/>
                <w:sz w:val="20"/>
              </w:rPr>
              <w:t xml:space="preserve">         4.2.7 Patrimonio</w:t>
            </w:r>
          </w:p>
          <w:p w:rsidR="00A45063" w:rsidRPr="00574648" w:rsidRDefault="00A45063" w:rsidP="006D4E14">
            <w:pPr>
              <w:tabs>
                <w:tab w:val="left" w:pos="-540"/>
              </w:tabs>
              <w:ind w:left="317"/>
              <w:jc w:val="both"/>
              <w:rPr>
                <w:rFonts w:ascii="Arial Narrow" w:hAnsi="Arial Narrow" w:cs="Arial"/>
                <w:spacing w:val="-2"/>
                <w:sz w:val="20"/>
              </w:rPr>
            </w:pPr>
            <w:r w:rsidRPr="00574648">
              <w:rPr>
                <w:rFonts w:ascii="Arial Narrow" w:hAnsi="Arial Narrow" w:cs="Arial"/>
                <w:spacing w:val="-2"/>
                <w:sz w:val="20"/>
              </w:rPr>
              <w:t xml:space="preserve">         4.2.8 Metodología de ejecución del proyecto</w:t>
            </w:r>
          </w:p>
          <w:p w:rsidR="00A45063" w:rsidRPr="00574648" w:rsidRDefault="00A45063" w:rsidP="006D4E14">
            <w:pPr>
              <w:tabs>
                <w:tab w:val="left" w:pos="-540"/>
              </w:tabs>
              <w:ind w:left="317"/>
              <w:jc w:val="both"/>
              <w:rPr>
                <w:rFonts w:ascii="Arial Narrow" w:hAnsi="Arial Narrow" w:cs="Arial"/>
                <w:spacing w:val="-2"/>
                <w:sz w:val="20"/>
              </w:rPr>
            </w:pPr>
            <w:r w:rsidRPr="00574648">
              <w:rPr>
                <w:rFonts w:ascii="Arial Narrow" w:hAnsi="Arial Narrow" w:cs="Arial"/>
                <w:spacing w:val="-2"/>
                <w:sz w:val="20"/>
              </w:rPr>
              <w:t xml:space="preserve">         4.2.9 Cronograma de ejecución</w:t>
            </w:r>
          </w:p>
          <w:p w:rsidR="00A45063" w:rsidRPr="00574648" w:rsidRDefault="00A45063" w:rsidP="006D4E14">
            <w:pPr>
              <w:tabs>
                <w:tab w:val="left" w:pos="-540"/>
              </w:tabs>
              <w:ind w:left="317"/>
              <w:jc w:val="both"/>
              <w:rPr>
                <w:rFonts w:ascii="Arial Narrow" w:hAnsi="Arial Narrow" w:cs="Arial"/>
                <w:spacing w:val="-2"/>
                <w:sz w:val="20"/>
              </w:rPr>
            </w:pPr>
            <w:r w:rsidRPr="00574648">
              <w:rPr>
                <w:rFonts w:ascii="Arial Narrow" w:hAnsi="Arial Narrow" w:cs="Arial"/>
                <w:spacing w:val="-2"/>
                <w:sz w:val="20"/>
              </w:rPr>
              <w:t xml:space="preserve">  4.3</w:t>
            </w:r>
            <w:r w:rsidRPr="00574648">
              <w:rPr>
                <w:rFonts w:ascii="Arial Narrow" w:hAnsi="Arial Narrow" w:cs="Arial"/>
                <w:spacing w:val="-2"/>
                <w:sz w:val="20"/>
              </w:rPr>
              <w:tab/>
              <w:t>Evaluación por puntaje</w:t>
            </w:r>
          </w:p>
          <w:p w:rsidR="00A45063" w:rsidRPr="00574648" w:rsidRDefault="00A45063" w:rsidP="006D4E14">
            <w:pPr>
              <w:tabs>
                <w:tab w:val="left" w:pos="-540"/>
              </w:tabs>
              <w:ind w:left="317"/>
              <w:jc w:val="both"/>
              <w:rPr>
                <w:rFonts w:ascii="Arial Narrow" w:hAnsi="Arial Narrow" w:cs="Arial"/>
                <w:spacing w:val="-2"/>
                <w:sz w:val="20"/>
              </w:rPr>
            </w:pPr>
            <w:r w:rsidRPr="00574648">
              <w:rPr>
                <w:rFonts w:ascii="Arial Narrow" w:hAnsi="Arial Narrow" w:cs="Arial"/>
                <w:spacing w:val="-2"/>
                <w:sz w:val="20"/>
              </w:rPr>
              <w:t xml:space="preserve">         4.3.1 Experiencia del Oferente</w:t>
            </w:r>
          </w:p>
          <w:p w:rsidR="00A45063" w:rsidRPr="00574648" w:rsidRDefault="00A45063" w:rsidP="000114D7">
            <w:pPr>
              <w:tabs>
                <w:tab w:val="left" w:pos="-540"/>
              </w:tabs>
              <w:ind w:left="317"/>
              <w:jc w:val="both"/>
              <w:rPr>
                <w:rFonts w:ascii="Arial Narrow" w:hAnsi="Arial Narrow" w:cs="Arial"/>
                <w:spacing w:val="-2"/>
                <w:sz w:val="20"/>
              </w:rPr>
            </w:pPr>
            <w:r w:rsidRPr="00574648">
              <w:rPr>
                <w:rFonts w:ascii="Arial Narrow" w:hAnsi="Arial Narrow" w:cs="Arial"/>
                <w:spacing w:val="-2"/>
                <w:sz w:val="20"/>
              </w:rPr>
              <w:t xml:space="preserve">                  4.3.1.1 Experiencia General del Oferente</w:t>
            </w:r>
          </w:p>
          <w:p w:rsidR="00A45063" w:rsidRPr="00574648" w:rsidRDefault="00A45063" w:rsidP="006D4E14">
            <w:pPr>
              <w:tabs>
                <w:tab w:val="left" w:pos="-540"/>
              </w:tabs>
              <w:ind w:left="317"/>
              <w:jc w:val="both"/>
              <w:rPr>
                <w:rFonts w:ascii="Arial Narrow" w:hAnsi="Arial Narrow" w:cs="Arial"/>
                <w:spacing w:val="-2"/>
                <w:sz w:val="20"/>
              </w:rPr>
            </w:pPr>
            <w:r w:rsidRPr="00574648">
              <w:rPr>
                <w:rFonts w:ascii="Arial Narrow" w:hAnsi="Arial Narrow" w:cs="Arial"/>
                <w:spacing w:val="-2"/>
                <w:sz w:val="20"/>
              </w:rPr>
              <w:t xml:space="preserve">                  4.3.1.2 Experiencia Específica del Oferente</w:t>
            </w:r>
          </w:p>
          <w:p w:rsidR="00A45063" w:rsidRPr="00574648" w:rsidRDefault="00A45063" w:rsidP="000114D7">
            <w:pPr>
              <w:tabs>
                <w:tab w:val="left" w:pos="-540"/>
              </w:tabs>
              <w:ind w:left="317"/>
              <w:jc w:val="both"/>
              <w:rPr>
                <w:rFonts w:ascii="Arial Narrow" w:hAnsi="Arial Narrow" w:cs="Arial"/>
                <w:spacing w:val="-2"/>
                <w:sz w:val="20"/>
              </w:rPr>
            </w:pPr>
            <w:r w:rsidRPr="00574648">
              <w:rPr>
                <w:rFonts w:ascii="Arial Narrow" w:hAnsi="Arial Narrow" w:cs="Arial"/>
                <w:spacing w:val="-2"/>
                <w:sz w:val="20"/>
              </w:rPr>
              <w:t xml:space="preserve">         4.3.2 Experiencias del Personal Técnico Clave</w:t>
            </w:r>
          </w:p>
          <w:p w:rsidR="00A45063" w:rsidRPr="00574648" w:rsidRDefault="00A45063" w:rsidP="00381EB4">
            <w:pPr>
              <w:tabs>
                <w:tab w:val="left" w:pos="-540"/>
              </w:tabs>
              <w:ind w:left="317"/>
              <w:jc w:val="both"/>
              <w:rPr>
                <w:rFonts w:ascii="Arial Narrow" w:hAnsi="Arial Narrow" w:cs="Arial"/>
                <w:b/>
                <w:sz w:val="20"/>
                <w:u w:val="single"/>
              </w:rPr>
            </w:pPr>
            <w:r w:rsidRPr="00574648">
              <w:rPr>
                <w:rFonts w:ascii="Arial Narrow" w:hAnsi="Arial Narrow" w:cs="Arial"/>
                <w:spacing w:val="-2"/>
                <w:sz w:val="20"/>
              </w:rPr>
              <w:t xml:space="preserve">         4.3. Evaluación de la Oferta Económica</w:t>
            </w:r>
          </w:p>
        </w:tc>
      </w:tr>
      <w:tr w:rsidR="00A45063" w:rsidRPr="00574648" w:rsidTr="003B5E7D">
        <w:tc>
          <w:tcPr>
            <w:tcW w:w="1820" w:type="dxa"/>
            <w:shd w:val="clear" w:color="auto" w:fill="F2F2F2"/>
          </w:tcPr>
          <w:p w:rsidR="00A45063" w:rsidRPr="00574648" w:rsidRDefault="00A45063" w:rsidP="008F2FEC">
            <w:pPr>
              <w:jc w:val="both"/>
              <w:rPr>
                <w:rFonts w:ascii="Arial Narrow" w:hAnsi="Arial Narrow" w:cs="Arial"/>
                <w:spacing w:val="-2"/>
                <w:sz w:val="20"/>
              </w:rPr>
            </w:pPr>
          </w:p>
          <w:p w:rsidR="00A45063" w:rsidRPr="00574648" w:rsidRDefault="00A45063" w:rsidP="008F2FEC">
            <w:pPr>
              <w:tabs>
                <w:tab w:val="left" w:pos="-540"/>
              </w:tabs>
              <w:jc w:val="center"/>
              <w:rPr>
                <w:rFonts w:ascii="Arial Narrow" w:hAnsi="Arial Narrow" w:cs="Arial"/>
                <w:b/>
                <w:spacing w:val="-2"/>
                <w:sz w:val="20"/>
              </w:rPr>
            </w:pPr>
            <w:r w:rsidRPr="00574648">
              <w:rPr>
                <w:rFonts w:ascii="Arial Narrow" w:hAnsi="Arial Narrow" w:cs="Arial"/>
                <w:b/>
                <w:spacing w:val="-2"/>
                <w:sz w:val="20"/>
              </w:rPr>
              <w:t>SECCIÓN V</w:t>
            </w:r>
          </w:p>
          <w:p w:rsidR="00A45063" w:rsidRPr="00574648" w:rsidRDefault="00A45063" w:rsidP="008F2FEC">
            <w:pPr>
              <w:tabs>
                <w:tab w:val="left" w:pos="3196"/>
              </w:tabs>
              <w:jc w:val="center"/>
              <w:rPr>
                <w:rFonts w:ascii="Arial Narrow" w:hAnsi="Arial Narrow" w:cs="Arial"/>
                <w:b/>
                <w:sz w:val="20"/>
              </w:rPr>
            </w:pPr>
          </w:p>
        </w:tc>
        <w:tc>
          <w:tcPr>
            <w:tcW w:w="6793" w:type="dxa"/>
            <w:shd w:val="clear" w:color="auto" w:fill="auto"/>
          </w:tcPr>
          <w:p w:rsidR="00A45063" w:rsidRPr="00574648" w:rsidRDefault="00A45063" w:rsidP="008F2FEC">
            <w:pPr>
              <w:tabs>
                <w:tab w:val="left" w:pos="-540"/>
              </w:tabs>
              <w:rPr>
                <w:rFonts w:ascii="Arial Narrow" w:hAnsi="Arial Narrow" w:cs="Arial"/>
                <w:b/>
                <w:spacing w:val="-2"/>
                <w:sz w:val="20"/>
              </w:rPr>
            </w:pPr>
          </w:p>
          <w:p w:rsidR="00A45063" w:rsidRPr="00574648" w:rsidRDefault="00A45063" w:rsidP="008F2FEC">
            <w:pPr>
              <w:tabs>
                <w:tab w:val="left" w:pos="-540"/>
              </w:tabs>
              <w:rPr>
                <w:rFonts w:ascii="Arial Narrow" w:hAnsi="Arial Narrow" w:cs="Arial"/>
                <w:b/>
                <w:spacing w:val="-2"/>
                <w:sz w:val="20"/>
              </w:rPr>
            </w:pPr>
            <w:r w:rsidRPr="00574648">
              <w:rPr>
                <w:rFonts w:ascii="Arial Narrow" w:hAnsi="Arial Narrow" w:cs="Arial"/>
                <w:b/>
                <w:spacing w:val="-2"/>
                <w:sz w:val="20"/>
              </w:rPr>
              <w:t>OBLIGACIONES DE LAS PARTES</w:t>
            </w:r>
          </w:p>
          <w:p w:rsidR="00A45063" w:rsidRPr="00574648" w:rsidRDefault="00A45063" w:rsidP="008F2FEC">
            <w:pPr>
              <w:tabs>
                <w:tab w:val="left" w:pos="-540"/>
              </w:tabs>
              <w:ind w:left="317"/>
              <w:jc w:val="both"/>
              <w:rPr>
                <w:rFonts w:ascii="Arial Narrow" w:hAnsi="Arial Narrow" w:cs="Arial"/>
                <w:spacing w:val="-2"/>
                <w:sz w:val="20"/>
              </w:rPr>
            </w:pPr>
            <w:r w:rsidRPr="00574648">
              <w:rPr>
                <w:rFonts w:ascii="Arial Narrow" w:hAnsi="Arial Narrow" w:cs="Arial"/>
                <w:spacing w:val="-2"/>
                <w:sz w:val="20"/>
              </w:rPr>
              <w:t>5.1</w:t>
            </w:r>
            <w:r w:rsidRPr="00574648">
              <w:rPr>
                <w:rFonts w:ascii="Arial Narrow" w:hAnsi="Arial Narrow" w:cs="Arial"/>
                <w:spacing w:val="-2"/>
                <w:sz w:val="20"/>
              </w:rPr>
              <w:tab/>
              <w:t xml:space="preserve">Obligaciones del Contratista </w:t>
            </w:r>
          </w:p>
          <w:p w:rsidR="00A45063" w:rsidRPr="00574648" w:rsidRDefault="00A45063" w:rsidP="006B4726">
            <w:pPr>
              <w:tabs>
                <w:tab w:val="left" w:pos="-540"/>
              </w:tabs>
              <w:ind w:left="317"/>
              <w:jc w:val="both"/>
              <w:rPr>
                <w:rFonts w:ascii="Arial Narrow" w:hAnsi="Arial Narrow" w:cs="Arial"/>
                <w:spacing w:val="-2"/>
                <w:sz w:val="20"/>
              </w:rPr>
            </w:pPr>
            <w:r w:rsidRPr="00574648">
              <w:rPr>
                <w:rFonts w:ascii="Arial Narrow" w:hAnsi="Arial Narrow" w:cs="Arial"/>
                <w:spacing w:val="-2"/>
                <w:sz w:val="20"/>
              </w:rPr>
              <w:t>5.2</w:t>
            </w:r>
            <w:r w:rsidRPr="00574648">
              <w:rPr>
                <w:rFonts w:ascii="Arial Narrow" w:hAnsi="Arial Narrow" w:cs="Arial"/>
                <w:spacing w:val="-2"/>
                <w:sz w:val="20"/>
              </w:rPr>
              <w:tab/>
              <w:t>Obligaciones de la CONTRATANTE</w:t>
            </w:r>
          </w:p>
          <w:p w:rsidR="00A45063" w:rsidRPr="00574648" w:rsidRDefault="00A45063" w:rsidP="002E11FE">
            <w:pPr>
              <w:tabs>
                <w:tab w:val="left" w:pos="-540"/>
              </w:tabs>
              <w:ind w:left="317"/>
              <w:jc w:val="both"/>
              <w:rPr>
                <w:rFonts w:ascii="Arial Narrow" w:hAnsi="Arial Narrow" w:cs="Arial"/>
                <w:spacing w:val="-2"/>
                <w:sz w:val="20"/>
              </w:rPr>
            </w:pPr>
          </w:p>
        </w:tc>
      </w:tr>
    </w:tbl>
    <w:p w:rsidR="00A45063" w:rsidRPr="00574648" w:rsidRDefault="00A45063" w:rsidP="00270D39">
      <w:pPr>
        <w:tabs>
          <w:tab w:val="center" w:pos="4218"/>
        </w:tabs>
        <w:jc w:val="center"/>
        <w:rPr>
          <w:rFonts w:ascii="Arial Narrow" w:hAnsi="Arial Narrow"/>
          <w:spacing w:val="-2"/>
          <w:sz w:val="22"/>
          <w:szCs w:val="22"/>
        </w:rPr>
      </w:pPr>
    </w:p>
    <w:tbl>
      <w:tblPr>
        <w:tblW w:w="5000" w:type="pct"/>
        <w:tblLook w:val="04A0" w:firstRow="1" w:lastRow="0" w:firstColumn="1" w:lastColumn="0" w:noHBand="0" w:noVBand="1"/>
      </w:tblPr>
      <w:tblGrid>
        <w:gridCol w:w="1808"/>
        <w:gridCol w:w="6836"/>
        <w:gridCol w:w="77"/>
      </w:tblGrid>
      <w:tr w:rsidR="00A45063" w:rsidRPr="00574648" w:rsidTr="005C2725">
        <w:tc>
          <w:tcPr>
            <w:tcW w:w="5000" w:type="pct"/>
            <w:gridSpan w:val="3"/>
            <w:shd w:val="clear" w:color="auto" w:fill="auto"/>
          </w:tcPr>
          <w:p w:rsidR="00A45063" w:rsidRPr="00574648" w:rsidRDefault="00A45063" w:rsidP="008F2FEC">
            <w:pPr>
              <w:tabs>
                <w:tab w:val="center" w:pos="4218"/>
              </w:tabs>
              <w:jc w:val="both"/>
              <w:rPr>
                <w:rFonts w:ascii="Arial Narrow" w:hAnsi="Arial Narrow"/>
                <w:spacing w:val="-2"/>
                <w:sz w:val="20"/>
              </w:rPr>
            </w:pPr>
          </w:p>
        </w:tc>
      </w:tr>
      <w:tr w:rsidR="00A45063" w:rsidRPr="00574648" w:rsidTr="005C2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pct"/>
        </w:trPr>
        <w:tc>
          <w:tcPr>
            <w:tcW w:w="4956" w:type="pct"/>
            <w:gridSpan w:val="2"/>
            <w:shd w:val="clear" w:color="auto" w:fill="F2F2F2"/>
          </w:tcPr>
          <w:p w:rsidR="00A45063" w:rsidRPr="00574648" w:rsidRDefault="00A45063" w:rsidP="00B02362">
            <w:pPr>
              <w:jc w:val="both"/>
              <w:rPr>
                <w:rFonts w:ascii="Arial Narrow" w:hAnsi="Arial Narrow" w:cs="Arial"/>
                <w:b/>
                <w:bCs/>
                <w:sz w:val="20"/>
              </w:rPr>
            </w:pPr>
          </w:p>
          <w:p w:rsidR="00A45063" w:rsidRPr="00574648" w:rsidRDefault="00A45063" w:rsidP="00B02362">
            <w:pPr>
              <w:jc w:val="both"/>
              <w:rPr>
                <w:rFonts w:ascii="Arial Narrow" w:hAnsi="Arial Narrow" w:cs="Arial"/>
                <w:b/>
                <w:bCs/>
                <w:sz w:val="20"/>
              </w:rPr>
            </w:pPr>
            <w:r w:rsidRPr="00574648">
              <w:rPr>
                <w:rFonts w:ascii="Arial Narrow" w:hAnsi="Arial Narrow" w:cs="Arial"/>
                <w:b/>
                <w:bCs/>
                <w:sz w:val="20"/>
              </w:rPr>
              <w:t>PARTE II. CONDICIONES GENERALES DEL PROCEDIMIENTO DE LICITACIÓN PÚBLICA NACIONAL DE OBRAS</w:t>
            </w:r>
          </w:p>
          <w:p w:rsidR="00A45063" w:rsidRPr="00574648" w:rsidRDefault="00A45063" w:rsidP="00B02362">
            <w:pPr>
              <w:jc w:val="both"/>
              <w:rPr>
                <w:rFonts w:ascii="Arial Narrow" w:hAnsi="Arial Narrow" w:cs="Arial"/>
                <w:b/>
                <w:bCs/>
                <w:sz w:val="20"/>
              </w:rPr>
            </w:pPr>
          </w:p>
        </w:tc>
      </w:tr>
      <w:tr w:rsidR="00A45063" w:rsidRPr="00574648" w:rsidTr="005C2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pct"/>
        </w:trPr>
        <w:tc>
          <w:tcPr>
            <w:tcW w:w="1037" w:type="pct"/>
            <w:shd w:val="clear" w:color="auto" w:fill="F2F2F2"/>
          </w:tcPr>
          <w:p w:rsidR="00A45063" w:rsidRPr="00574648" w:rsidRDefault="00A45063" w:rsidP="002774C3">
            <w:pPr>
              <w:jc w:val="center"/>
              <w:rPr>
                <w:rFonts w:ascii="Arial Narrow" w:hAnsi="Arial Narrow" w:cs="Arial"/>
                <w:b/>
                <w:sz w:val="20"/>
              </w:rPr>
            </w:pPr>
          </w:p>
          <w:p w:rsidR="00A45063" w:rsidRPr="00574648" w:rsidRDefault="00A45063" w:rsidP="002774C3">
            <w:pPr>
              <w:jc w:val="center"/>
              <w:rPr>
                <w:rFonts w:ascii="Arial Narrow" w:hAnsi="Arial Narrow" w:cs="Arial"/>
                <w:b/>
                <w:bCs/>
                <w:sz w:val="20"/>
              </w:rPr>
            </w:pPr>
            <w:r w:rsidRPr="00574648">
              <w:rPr>
                <w:rFonts w:ascii="Arial Narrow" w:hAnsi="Arial Narrow" w:cs="Arial"/>
                <w:b/>
                <w:sz w:val="20"/>
              </w:rPr>
              <w:t>SECCIÓN VI</w:t>
            </w:r>
          </w:p>
          <w:p w:rsidR="00A45063" w:rsidRPr="00574648" w:rsidRDefault="00A45063" w:rsidP="002774C3">
            <w:pPr>
              <w:rPr>
                <w:rFonts w:ascii="Arial Narrow" w:hAnsi="Arial Narrow" w:cs="Arial"/>
                <w:sz w:val="20"/>
              </w:rPr>
            </w:pPr>
          </w:p>
        </w:tc>
        <w:tc>
          <w:tcPr>
            <w:tcW w:w="3919" w:type="pct"/>
            <w:shd w:val="clear" w:color="auto" w:fill="auto"/>
          </w:tcPr>
          <w:p w:rsidR="00A45063" w:rsidRPr="00574648" w:rsidRDefault="00A45063" w:rsidP="002774C3">
            <w:pPr>
              <w:rPr>
                <w:rFonts w:ascii="Arial Narrow" w:hAnsi="Arial Narrow" w:cs="Arial"/>
                <w:b/>
                <w:bCs/>
                <w:sz w:val="20"/>
              </w:rPr>
            </w:pPr>
          </w:p>
          <w:p w:rsidR="00A45063" w:rsidRPr="00574648" w:rsidRDefault="00A45063" w:rsidP="002774C3">
            <w:pPr>
              <w:rPr>
                <w:rFonts w:ascii="Arial Narrow" w:hAnsi="Arial Narrow" w:cs="Arial"/>
                <w:b/>
                <w:bCs/>
                <w:sz w:val="20"/>
              </w:rPr>
            </w:pPr>
            <w:r w:rsidRPr="00574648">
              <w:rPr>
                <w:rFonts w:ascii="Arial Narrow" w:hAnsi="Arial Narrow" w:cs="Arial"/>
                <w:b/>
                <w:bCs/>
                <w:sz w:val="20"/>
              </w:rPr>
              <w:t>DEL PROCEDIMIENTO DE CONTRATACIÓN</w:t>
            </w:r>
          </w:p>
          <w:p w:rsidR="00A45063" w:rsidRPr="00574648" w:rsidRDefault="00A45063" w:rsidP="002774C3">
            <w:pPr>
              <w:rPr>
                <w:rFonts w:ascii="Arial Narrow" w:hAnsi="Arial Narrow" w:cs="Arial"/>
                <w:sz w:val="20"/>
                <w:u w:val="single"/>
              </w:rPr>
            </w:pPr>
          </w:p>
          <w:p w:rsidR="00A45063" w:rsidRPr="00574648" w:rsidRDefault="00A45063" w:rsidP="002774C3">
            <w:pPr>
              <w:ind w:left="175"/>
              <w:rPr>
                <w:rFonts w:ascii="Arial Narrow" w:hAnsi="Arial Narrow"/>
                <w:sz w:val="20"/>
              </w:rPr>
            </w:pPr>
            <w:r w:rsidRPr="00574648">
              <w:rPr>
                <w:rStyle w:val="Fuentedeprrafopredeter4"/>
                <w:rFonts w:ascii="Arial Narrow" w:hAnsi="Arial Narrow" w:cs="Arial"/>
                <w:spacing w:val="-2"/>
                <w:sz w:val="20"/>
              </w:rPr>
              <w:t>6.1</w:t>
            </w:r>
            <w:r w:rsidRPr="00574648">
              <w:rPr>
                <w:rStyle w:val="Fuentedeprrafopredeter4"/>
                <w:rFonts w:ascii="Arial Narrow" w:hAnsi="Arial Narrow" w:cs="Arial"/>
                <w:spacing w:val="-2"/>
                <w:sz w:val="20"/>
              </w:rPr>
              <w:tab/>
            </w:r>
            <w:r w:rsidRPr="00574648">
              <w:rPr>
                <w:rStyle w:val="Fuentedeprrafopredeter4"/>
                <w:rFonts w:ascii="Arial Narrow" w:hAnsi="Arial Narrow" w:cs="Arial"/>
                <w:bCs/>
                <w:sz w:val="20"/>
              </w:rPr>
              <w:t>Comisión Técnica</w:t>
            </w:r>
            <w:r w:rsidRPr="00574648">
              <w:rPr>
                <w:rFonts w:ascii="Arial Narrow" w:hAnsi="Arial Narrow" w:cs="Arial"/>
                <w:sz w:val="20"/>
              </w:rPr>
              <w:t xml:space="preserve"> </w:t>
            </w:r>
          </w:p>
          <w:p w:rsidR="00A45063" w:rsidRPr="00574648" w:rsidRDefault="00A45063" w:rsidP="002774C3">
            <w:pPr>
              <w:ind w:left="175"/>
              <w:rPr>
                <w:rFonts w:ascii="Arial Narrow" w:hAnsi="Arial Narrow"/>
                <w:sz w:val="20"/>
              </w:rPr>
            </w:pPr>
            <w:r w:rsidRPr="00574648">
              <w:rPr>
                <w:rFonts w:ascii="Arial Narrow" w:hAnsi="Arial Narrow" w:cs="Arial"/>
                <w:sz w:val="20"/>
              </w:rPr>
              <w:t>6.2</w:t>
            </w:r>
            <w:r w:rsidRPr="00574648">
              <w:rPr>
                <w:rFonts w:ascii="Arial Narrow" w:hAnsi="Arial Narrow" w:cs="Arial"/>
                <w:sz w:val="20"/>
              </w:rPr>
              <w:tab/>
            </w:r>
            <w:r w:rsidRPr="00574648">
              <w:rPr>
                <w:rStyle w:val="Fuentedeprrafopredeter4"/>
                <w:rFonts w:ascii="Arial Narrow" w:hAnsi="Arial Narrow" w:cs="Arial"/>
                <w:bCs/>
                <w:spacing w:val="-2"/>
                <w:sz w:val="20"/>
              </w:rPr>
              <w:t>Participantes</w:t>
            </w:r>
          </w:p>
          <w:p w:rsidR="00A45063" w:rsidRPr="00574648" w:rsidRDefault="00A45063" w:rsidP="002774C3">
            <w:pPr>
              <w:ind w:left="175"/>
              <w:rPr>
                <w:rFonts w:ascii="Arial Narrow" w:hAnsi="Arial Narrow" w:cs="Arial"/>
                <w:bCs/>
                <w:sz w:val="20"/>
              </w:rPr>
            </w:pPr>
            <w:r w:rsidRPr="00574648">
              <w:rPr>
                <w:rFonts w:ascii="Arial Narrow" w:hAnsi="Arial Narrow" w:cs="Arial"/>
                <w:bCs/>
                <w:sz w:val="20"/>
              </w:rPr>
              <w:t>6.3</w:t>
            </w:r>
            <w:r w:rsidRPr="00574648">
              <w:rPr>
                <w:rFonts w:ascii="Arial Narrow" w:hAnsi="Arial Narrow" w:cs="Arial"/>
                <w:bCs/>
                <w:sz w:val="20"/>
              </w:rPr>
              <w:tab/>
              <w:t xml:space="preserve">Presentación y apertura de ofertas </w:t>
            </w:r>
          </w:p>
          <w:p w:rsidR="00A45063" w:rsidRPr="00574648" w:rsidRDefault="00A45063" w:rsidP="002774C3">
            <w:pPr>
              <w:ind w:left="175"/>
              <w:rPr>
                <w:rFonts w:ascii="Arial Narrow" w:hAnsi="Arial Narrow"/>
                <w:sz w:val="20"/>
              </w:rPr>
            </w:pPr>
            <w:r w:rsidRPr="00574648">
              <w:rPr>
                <w:rStyle w:val="Fuentedeprrafopredeter4"/>
                <w:rFonts w:ascii="Arial Narrow" w:hAnsi="Arial Narrow" w:cs="Arial"/>
                <w:spacing w:val="-3"/>
                <w:sz w:val="20"/>
              </w:rPr>
              <w:t>6.4</w:t>
            </w:r>
            <w:r w:rsidRPr="00574648">
              <w:rPr>
                <w:rStyle w:val="Fuentedeprrafopredeter4"/>
                <w:rFonts w:ascii="Arial Narrow" w:hAnsi="Arial Narrow" w:cs="Arial"/>
                <w:spacing w:val="-3"/>
                <w:sz w:val="20"/>
              </w:rPr>
              <w:tab/>
              <w:t>Inhabilidades</w:t>
            </w:r>
            <w:r w:rsidRPr="00574648">
              <w:rPr>
                <w:rFonts w:ascii="Arial Narrow" w:hAnsi="Arial Narrow" w:cs="Arial"/>
                <w:spacing w:val="-3"/>
                <w:sz w:val="20"/>
              </w:rPr>
              <w:t xml:space="preserve"> </w:t>
            </w:r>
          </w:p>
          <w:p w:rsidR="00A45063" w:rsidRPr="00574648" w:rsidRDefault="00A45063" w:rsidP="002774C3">
            <w:pPr>
              <w:ind w:left="175"/>
              <w:rPr>
                <w:rFonts w:ascii="Arial Narrow" w:hAnsi="Arial Narrow"/>
                <w:sz w:val="20"/>
              </w:rPr>
            </w:pPr>
            <w:r w:rsidRPr="00574648">
              <w:rPr>
                <w:rStyle w:val="Fuentedeprrafopredeter4"/>
                <w:rFonts w:ascii="Arial Narrow" w:hAnsi="Arial Narrow" w:cs="Arial"/>
                <w:bCs/>
                <w:spacing w:val="-2"/>
                <w:sz w:val="20"/>
              </w:rPr>
              <w:t>6.5</w:t>
            </w:r>
            <w:r w:rsidRPr="00574648">
              <w:rPr>
                <w:rStyle w:val="Fuentedeprrafopredeter4"/>
                <w:rFonts w:ascii="Arial Narrow" w:hAnsi="Arial Narrow" w:cs="Arial"/>
                <w:bCs/>
                <w:spacing w:val="-2"/>
                <w:sz w:val="20"/>
              </w:rPr>
              <w:tab/>
              <w:t>Obligaciones de los oferentes</w:t>
            </w:r>
            <w:r w:rsidRPr="00574648">
              <w:rPr>
                <w:rStyle w:val="Fuentedeprrafopredeter4"/>
                <w:rFonts w:ascii="Arial Narrow" w:hAnsi="Arial Narrow" w:cs="Arial"/>
                <w:spacing w:val="-2"/>
                <w:sz w:val="20"/>
              </w:rPr>
              <w:t xml:space="preserve"> </w:t>
            </w:r>
          </w:p>
          <w:p w:rsidR="00A45063" w:rsidRPr="00574648" w:rsidRDefault="00A45063" w:rsidP="002774C3">
            <w:pPr>
              <w:ind w:left="175"/>
              <w:rPr>
                <w:rFonts w:ascii="Arial Narrow" w:hAnsi="Arial Narrow"/>
                <w:sz w:val="20"/>
              </w:rPr>
            </w:pPr>
            <w:r w:rsidRPr="00574648">
              <w:rPr>
                <w:rStyle w:val="Fuentedeprrafopredeter4"/>
                <w:rFonts w:ascii="Arial Narrow" w:hAnsi="Arial Narrow" w:cs="Arial"/>
                <w:spacing w:val="-2"/>
                <w:sz w:val="20"/>
              </w:rPr>
              <w:t>6.6</w:t>
            </w:r>
            <w:r w:rsidRPr="00574648">
              <w:rPr>
                <w:rStyle w:val="Fuentedeprrafopredeter4"/>
                <w:rFonts w:ascii="Arial Narrow" w:hAnsi="Arial Narrow" w:cs="Arial"/>
                <w:spacing w:val="-2"/>
                <w:sz w:val="20"/>
              </w:rPr>
              <w:tab/>
              <w:t xml:space="preserve">Preguntas, respuestas y aclaraciones </w:t>
            </w:r>
          </w:p>
          <w:p w:rsidR="00A45063" w:rsidRPr="00574648" w:rsidRDefault="00A45063" w:rsidP="002774C3">
            <w:pPr>
              <w:ind w:left="175"/>
              <w:rPr>
                <w:rStyle w:val="Fuentedeprrafopredeter4"/>
                <w:rFonts w:ascii="Arial Narrow" w:hAnsi="Arial Narrow" w:cs="Arial"/>
                <w:spacing w:val="-2"/>
                <w:sz w:val="20"/>
              </w:rPr>
            </w:pPr>
            <w:r w:rsidRPr="00574648">
              <w:rPr>
                <w:rStyle w:val="Fuentedeprrafopredeter4"/>
                <w:rFonts w:ascii="Arial Narrow" w:hAnsi="Arial Narrow" w:cs="Arial"/>
                <w:bCs/>
                <w:spacing w:val="-2"/>
                <w:sz w:val="20"/>
              </w:rPr>
              <w:t>6.7</w:t>
            </w:r>
            <w:r w:rsidRPr="00574648">
              <w:rPr>
                <w:rStyle w:val="Fuentedeprrafopredeter4"/>
                <w:rFonts w:ascii="Arial Narrow" w:hAnsi="Arial Narrow" w:cs="Arial"/>
                <w:bCs/>
                <w:spacing w:val="-2"/>
                <w:sz w:val="20"/>
              </w:rPr>
              <w:tab/>
              <w:t>Modificación del pliego</w:t>
            </w:r>
            <w:r w:rsidRPr="00574648">
              <w:rPr>
                <w:rStyle w:val="Fuentedeprrafopredeter4"/>
                <w:rFonts w:ascii="Arial Narrow" w:hAnsi="Arial Narrow" w:cs="Arial"/>
                <w:spacing w:val="-2"/>
                <w:sz w:val="20"/>
              </w:rPr>
              <w:t xml:space="preserve"> </w:t>
            </w:r>
          </w:p>
          <w:p w:rsidR="00A45063" w:rsidRPr="00574648" w:rsidRDefault="00A45063" w:rsidP="006D4E14">
            <w:pPr>
              <w:ind w:left="175"/>
              <w:rPr>
                <w:rFonts w:ascii="Arial Narrow" w:hAnsi="Arial Narrow" w:cs="Arial"/>
                <w:spacing w:val="-2"/>
                <w:sz w:val="20"/>
              </w:rPr>
            </w:pPr>
            <w:r w:rsidRPr="00574648">
              <w:rPr>
                <w:rStyle w:val="Fuentedeprrafopredeter4"/>
                <w:rFonts w:ascii="Arial Narrow" w:hAnsi="Arial Narrow" w:cs="Arial"/>
                <w:spacing w:val="-2"/>
                <w:sz w:val="20"/>
              </w:rPr>
              <w:t xml:space="preserve">6.8       </w:t>
            </w:r>
            <w:r w:rsidRPr="00574648">
              <w:rPr>
                <w:rStyle w:val="Fuentedeprrafopredeter4"/>
                <w:rFonts w:ascii="Arial Narrow" w:hAnsi="Arial Narrow" w:cs="Arial"/>
                <w:bCs/>
                <w:spacing w:val="-2"/>
                <w:sz w:val="20"/>
              </w:rPr>
              <w:t>Idioma y Autenticidad de los Documentos</w:t>
            </w:r>
          </w:p>
          <w:p w:rsidR="00A45063" w:rsidRPr="00574648" w:rsidRDefault="00A45063" w:rsidP="002774C3">
            <w:pPr>
              <w:ind w:left="175"/>
              <w:rPr>
                <w:rFonts w:ascii="Arial Narrow" w:hAnsi="Arial Narrow" w:cs="Arial"/>
                <w:spacing w:val="-2"/>
                <w:sz w:val="20"/>
                <w:lang w:val="es-ES"/>
              </w:rPr>
            </w:pPr>
            <w:r w:rsidRPr="00574648">
              <w:rPr>
                <w:rStyle w:val="Fuentedeprrafopredeter4"/>
                <w:rFonts w:ascii="Arial Narrow" w:hAnsi="Arial Narrow" w:cs="Arial"/>
                <w:spacing w:val="-2"/>
                <w:sz w:val="20"/>
              </w:rPr>
              <w:t>6.9</w:t>
            </w:r>
            <w:r w:rsidRPr="00574648">
              <w:rPr>
                <w:rStyle w:val="Fuentedeprrafopredeter4"/>
                <w:rFonts w:ascii="Arial Narrow" w:hAnsi="Arial Narrow" w:cs="Arial"/>
                <w:spacing w:val="-2"/>
                <w:sz w:val="20"/>
              </w:rPr>
              <w:tab/>
            </w:r>
            <w:r w:rsidRPr="00574648">
              <w:rPr>
                <w:rStyle w:val="Fuentedeprrafopredeter4"/>
                <w:rFonts w:ascii="Arial Narrow" w:hAnsi="Arial Narrow" w:cs="Arial"/>
                <w:spacing w:val="-2"/>
                <w:sz w:val="20"/>
                <w:lang w:val="es-ES"/>
              </w:rPr>
              <w:t>Convalidación de errores de forma</w:t>
            </w:r>
          </w:p>
          <w:p w:rsidR="00A45063" w:rsidRPr="00574648" w:rsidRDefault="00A45063" w:rsidP="002774C3">
            <w:pPr>
              <w:ind w:left="175"/>
              <w:rPr>
                <w:rFonts w:ascii="Arial Narrow" w:hAnsi="Arial Narrow"/>
                <w:sz w:val="20"/>
              </w:rPr>
            </w:pPr>
            <w:r w:rsidRPr="00574648">
              <w:rPr>
                <w:rFonts w:ascii="Arial Narrow" w:hAnsi="Arial Narrow" w:cs="Arial"/>
                <w:spacing w:val="-2"/>
                <w:sz w:val="20"/>
                <w:lang w:val="es-ES"/>
              </w:rPr>
              <w:t>6.10</w:t>
            </w:r>
            <w:r w:rsidRPr="00574648">
              <w:rPr>
                <w:rFonts w:ascii="Arial Narrow" w:hAnsi="Arial Narrow" w:cs="Arial"/>
                <w:spacing w:val="-2"/>
                <w:sz w:val="20"/>
                <w:lang w:val="es-ES"/>
              </w:rPr>
              <w:tab/>
            </w:r>
            <w:r w:rsidRPr="00574648">
              <w:rPr>
                <w:rStyle w:val="Fuentedeprrafopredeter4"/>
                <w:rFonts w:ascii="Arial Narrow" w:hAnsi="Arial Narrow" w:cs="Arial"/>
                <w:spacing w:val="-3"/>
                <w:sz w:val="20"/>
              </w:rPr>
              <w:t>Causas de rechazo de las ofertas</w:t>
            </w:r>
          </w:p>
          <w:p w:rsidR="00A45063" w:rsidRPr="00574648" w:rsidRDefault="00A45063" w:rsidP="00B67044">
            <w:pPr>
              <w:ind w:left="175"/>
              <w:rPr>
                <w:rFonts w:ascii="Arial Narrow" w:hAnsi="Arial Narrow" w:cs="Arial"/>
                <w:spacing w:val="-2"/>
                <w:sz w:val="20"/>
                <w:lang w:val="es-ES"/>
              </w:rPr>
            </w:pPr>
            <w:r w:rsidRPr="00574648">
              <w:rPr>
                <w:rStyle w:val="Fuentedeprrafopredeter4"/>
                <w:rFonts w:ascii="Arial Narrow" w:hAnsi="Arial Narrow" w:cs="Arial"/>
                <w:spacing w:val="-2"/>
                <w:sz w:val="20"/>
                <w:lang w:val="es-ES"/>
              </w:rPr>
              <w:t>6.11     Adjudicación y Notificación</w:t>
            </w:r>
          </w:p>
          <w:p w:rsidR="00A45063" w:rsidRPr="00574648" w:rsidRDefault="00A45063" w:rsidP="002774C3">
            <w:pPr>
              <w:ind w:left="175"/>
              <w:rPr>
                <w:rFonts w:ascii="Arial Narrow" w:hAnsi="Arial Narrow"/>
                <w:sz w:val="20"/>
              </w:rPr>
            </w:pPr>
            <w:r w:rsidRPr="00574648">
              <w:rPr>
                <w:rStyle w:val="Fuentedeprrafopredeter4"/>
                <w:rFonts w:ascii="Arial Narrow" w:hAnsi="Arial Narrow" w:cs="Arial"/>
                <w:spacing w:val="-3"/>
                <w:sz w:val="20"/>
                <w:lang w:val="es-ES"/>
              </w:rPr>
              <w:t>6.12</w:t>
            </w:r>
            <w:r w:rsidRPr="00574648">
              <w:rPr>
                <w:rStyle w:val="Fuentedeprrafopredeter4"/>
                <w:rFonts w:ascii="Arial Narrow" w:hAnsi="Arial Narrow" w:cs="Arial"/>
                <w:spacing w:val="-3"/>
                <w:sz w:val="20"/>
                <w:lang w:val="es-ES"/>
              </w:rPr>
              <w:tab/>
              <w:t xml:space="preserve">Garantías </w:t>
            </w:r>
          </w:p>
          <w:p w:rsidR="00A45063" w:rsidRPr="00574648" w:rsidRDefault="00A45063" w:rsidP="002774C3">
            <w:pPr>
              <w:ind w:left="175"/>
              <w:rPr>
                <w:rFonts w:ascii="Arial Narrow" w:hAnsi="Arial Narrow"/>
                <w:sz w:val="20"/>
              </w:rPr>
            </w:pPr>
            <w:r w:rsidRPr="00574648">
              <w:rPr>
                <w:rStyle w:val="Fuentedeprrafopredeter4"/>
                <w:rFonts w:ascii="Arial Narrow" w:hAnsi="Arial Narrow" w:cs="Arial"/>
                <w:bCs/>
                <w:spacing w:val="-3"/>
                <w:sz w:val="20"/>
              </w:rPr>
              <w:t>6.13     Cancelación del procedimiento</w:t>
            </w:r>
            <w:r w:rsidRPr="00574648">
              <w:rPr>
                <w:rFonts w:ascii="Arial Narrow" w:hAnsi="Arial Narrow" w:cs="Arial"/>
                <w:spacing w:val="-3"/>
                <w:sz w:val="20"/>
              </w:rPr>
              <w:t xml:space="preserve"> </w:t>
            </w:r>
          </w:p>
          <w:p w:rsidR="00A45063" w:rsidRPr="00574648" w:rsidRDefault="00A45063" w:rsidP="002774C3">
            <w:pPr>
              <w:ind w:left="175"/>
              <w:rPr>
                <w:rFonts w:ascii="Arial Narrow" w:hAnsi="Arial Narrow"/>
                <w:sz w:val="20"/>
              </w:rPr>
            </w:pPr>
            <w:r w:rsidRPr="00574648">
              <w:rPr>
                <w:rFonts w:ascii="Arial Narrow" w:hAnsi="Arial Narrow" w:cs="Arial"/>
                <w:sz w:val="20"/>
              </w:rPr>
              <w:t>6.14</w:t>
            </w:r>
            <w:r w:rsidRPr="00574648">
              <w:rPr>
                <w:rFonts w:ascii="Arial Narrow" w:hAnsi="Arial Narrow" w:cs="Arial"/>
                <w:sz w:val="20"/>
              </w:rPr>
              <w:tab/>
            </w:r>
            <w:r w:rsidRPr="00574648">
              <w:rPr>
                <w:rStyle w:val="Fuentedeprrafopredeter4"/>
                <w:rFonts w:ascii="Arial Narrow" w:hAnsi="Arial Narrow" w:cs="Arial"/>
                <w:bCs/>
                <w:spacing w:val="-3"/>
                <w:sz w:val="20"/>
              </w:rPr>
              <w:t>Declaratoria de procedimiento desierto</w:t>
            </w:r>
            <w:r w:rsidRPr="00574648">
              <w:rPr>
                <w:rFonts w:ascii="Arial Narrow" w:hAnsi="Arial Narrow" w:cs="Arial"/>
                <w:spacing w:val="-3"/>
                <w:sz w:val="20"/>
              </w:rPr>
              <w:t xml:space="preserve"> </w:t>
            </w:r>
          </w:p>
          <w:p w:rsidR="00A45063" w:rsidRPr="00574648" w:rsidRDefault="00A45063" w:rsidP="002774C3">
            <w:pPr>
              <w:ind w:left="175"/>
              <w:rPr>
                <w:rFonts w:ascii="Arial Narrow" w:hAnsi="Arial Narrow"/>
                <w:sz w:val="20"/>
              </w:rPr>
            </w:pPr>
            <w:r w:rsidRPr="00574648">
              <w:rPr>
                <w:rStyle w:val="Fuentedeprrafopredeter4"/>
                <w:rFonts w:ascii="Arial Narrow" w:hAnsi="Arial Narrow" w:cs="Arial"/>
                <w:spacing w:val="-2"/>
                <w:sz w:val="20"/>
                <w:lang w:val="es-ES"/>
              </w:rPr>
              <w:t>6.15</w:t>
            </w:r>
            <w:r w:rsidRPr="00574648">
              <w:rPr>
                <w:rStyle w:val="Fuentedeprrafopredeter4"/>
                <w:rFonts w:ascii="Arial Narrow" w:hAnsi="Arial Narrow" w:cs="Arial"/>
                <w:spacing w:val="-2"/>
                <w:sz w:val="20"/>
                <w:lang w:val="es-ES"/>
              </w:rPr>
              <w:tab/>
              <w:t>A</w:t>
            </w:r>
            <w:r w:rsidRPr="00574648">
              <w:rPr>
                <w:rStyle w:val="Fuentedeprrafopredeter4"/>
                <w:rFonts w:ascii="Arial Narrow" w:hAnsi="Arial Narrow" w:cs="Arial"/>
                <w:spacing w:val="-2"/>
                <w:sz w:val="20"/>
              </w:rPr>
              <w:t>djudicatario fallido</w:t>
            </w:r>
            <w:r w:rsidRPr="00574648">
              <w:rPr>
                <w:rStyle w:val="Fuentedeprrafopredeter4"/>
                <w:rFonts w:ascii="Arial Narrow" w:hAnsi="Arial Narrow" w:cs="Arial"/>
                <w:bCs/>
                <w:spacing w:val="-2"/>
                <w:sz w:val="20"/>
              </w:rPr>
              <w:t xml:space="preserve"> </w:t>
            </w:r>
          </w:p>
          <w:p w:rsidR="00A45063" w:rsidRPr="00574648" w:rsidRDefault="00A45063" w:rsidP="002774C3">
            <w:pPr>
              <w:ind w:left="175"/>
              <w:rPr>
                <w:rStyle w:val="Fuentedeprrafopredeter4"/>
                <w:rFonts w:ascii="Arial Narrow" w:hAnsi="Arial Narrow" w:cs="Arial"/>
                <w:bCs/>
                <w:spacing w:val="-2"/>
                <w:sz w:val="20"/>
              </w:rPr>
            </w:pPr>
            <w:r w:rsidRPr="00574648">
              <w:rPr>
                <w:rStyle w:val="Fuentedeprrafopredeter4"/>
                <w:rFonts w:ascii="Arial Narrow" w:hAnsi="Arial Narrow" w:cs="Arial"/>
                <w:bCs/>
                <w:spacing w:val="-2"/>
                <w:sz w:val="20"/>
              </w:rPr>
              <w:t>6.16</w:t>
            </w:r>
            <w:r w:rsidRPr="00574648">
              <w:rPr>
                <w:rStyle w:val="Fuentedeprrafopredeter4"/>
                <w:rFonts w:ascii="Arial Narrow" w:hAnsi="Arial Narrow" w:cs="Arial"/>
                <w:bCs/>
                <w:spacing w:val="-2"/>
                <w:sz w:val="20"/>
              </w:rPr>
              <w:tab/>
              <w:t>Suscripción del contrato</w:t>
            </w:r>
          </w:p>
          <w:p w:rsidR="00A45063" w:rsidRPr="00574648" w:rsidRDefault="00A45063" w:rsidP="002774C3">
            <w:pPr>
              <w:ind w:left="175"/>
              <w:rPr>
                <w:rStyle w:val="Fuentedeprrafopredeter4"/>
                <w:rFonts w:ascii="Arial Narrow" w:hAnsi="Arial Narrow" w:cs="Arial"/>
                <w:bCs/>
                <w:spacing w:val="-2"/>
                <w:sz w:val="20"/>
              </w:rPr>
            </w:pPr>
            <w:r w:rsidRPr="00574648">
              <w:rPr>
                <w:rStyle w:val="Fuentedeprrafopredeter4"/>
                <w:rFonts w:ascii="Arial Narrow" w:hAnsi="Arial Narrow" w:cs="Arial"/>
                <w:bCs/>
                <w:spacing w:val="-2"/>
                <w:sz w:val="20"/>
              </w:rPr>
              <w:t>6.17     Precios unitarios y reajuste</w:t>
            </w:r>
          </w:p>
          <w:p w:rsidR="00A45063" w:rsidRPr="00574648" w:rsidRDefault="00A45063" w:rsidP="002774C3">
            <w:pPr>
              <w:ind w:left="175"/>
              <w:rPr>
                <w:rFonts w:ascii="Arial Narrow" w:hAnsi="Arial Narrow"/>
                <w:sz w:val="20"/>
              </w:rPr>
            </w:pPr>
            <w:r w:rsidRPr="00574648">
              <w:rPr>
                <w:rFonts w:ascii="Arial Narrow" w:hAnsi="Arial Narrow" w:cs="Arial"/>
                <w:sz w:val="20"/>
              </w:rPr>
              <w:t>6.18</w:t>
            </w:r>
            <w:r w:rsidRPr="00574648">
              <w:rPr>
                <w:rFonts w:ascii="Arial Narrow" w:hAnsi="Arial Narrow" w:cs="Arial"/>
                <w:sz w:val="20"/>
              </w:rPr>
              <w:tab/>
            </w:r>
            <w:r w:rsidRPr="00574648">
              <w:rPr>
                <w:rStyle w:val="Fuentedeprrafopredeter4"/>
                <w:rFonts w:ascii="Arial Narrow" w:hAnsi="Arial Narrow" w:cs="Arial"/>
                <w:bCs/>
                <w:spacing w:val="-2"/>
                <w:sz w:val="20"/>
              </w:rPr>
              <w:t>Moneda de cotización y pago</w:t>
            </w:r>
            <w:r w:rsidRPr="00574648">
              <w:rPr>
                <w:rStyle w:val="Fuentedeprrafopredeter4"/>
                <w:rFonts w:ascii="Arial Narrow" w:hAnsi="Arial Narrow" w:cs="Arial"/>
                <w:spacing w:val="-2"/>
                <w:sz w:val="20"/>
              </w:rPr>
              <w:t xml:space="preserve"> </w:t>
            </w:r>
          </w:p>
          <w:p w:rsidR="00A45063" w:rsidRPr="00574648" w:rsidRDefault="00A45063" w:rsidP="002774C3">
            <w:pPr>
              <w:ind w:left="175"/>
              <w:rPr>
                <w:rFonts w:ascii="Arial Narrow" w:hAnsi="Arial Narrow"/>
                <w:sz w:val="20"/>
              </w:rPr>
            </w:pPr>
            <w:r w:rsidRPr="00574648">
              <w:rPr>
                <w:rStyle w:val="Fuentedeprrafopredeter4"/>
                <w:rFonts w:ascii="Arial Narrow" w:hAnsi="Arial Narrow" w:cs="Arial"/>
                <w:bCs/>
                <w:spacing w:val="-2"/>
                <w:sz w:val="20"/>
              </w:rPr>
              <w:t>6.19</w:t>
            </w:r>
            <w:r w:rsidRPr="00574648">
              <w:rPr>
                <w:rStyle w:val="Fuentedeprrafopredeter4"/>
                <w:rFonts w:ascii="Arial Narrow" w:hAnsi="Arial Narrow" w:cs="Arial"/>
                <w:bCs/>
                <w:spacing w:val="-2"/>
                <w:sz w:val="20"/>
              </w:rPr>
              <w:tab/>
            </w:r>
            <w:r w:rsidRPr="00574648">
              <w:rPr>
                <w:rStyle w:val="Fuentedeprrafopredeter4"/>
                <w:rFonts w:ascii="Arial Narrow" w:hAnsi="Arial Narrow" w:cs="Arial"/>
                <w:spacing w:val="-2"/>
                <w:sz w:val="20"/>
              </w:rPr>
              <w:t>Reclamos</w:t>
            </w:r>
            <w:r w:rsidRPr="00574648">
              <w:rPr>
                <w:rFonts w:ascii="Arial Narrow" w:hAnsi="Arial Narrow" w:cs="Arial"/>
                <w:spacing w:val="-2"/>
                <w:sz w:val="20"/>
              </w:rPr>
              <w:t xml:space="preserve"> </w:t>
            </w:r>
          </w:p>
          <w:p w:rsidR="00A45063" w:rsidRPr="00574648" w:rsidRDefault="00A45063" w:rsidP="002774C3">
            <w:pPr>
              <w:ind w:left="175"/>
              <w:rPr>
                <w:rStyle w:val="Fuentedeprrafopredeter4"/>
                <w:rFonts w:ascii="Arial Narrow" w:hAnsi="Arial Narrow" w:cs="Arial"/>
                <w:bCs/>
                <w:sz w:val="20"/>
              </w:rPr>
            </w:pPr>
            <w:r w:rsidRPr="00574648">
              <w:rPr>
                <w:rStyle w:val="Fuentedeprrafopredeter4"/>
                <w:rFonts w:ascii="Arial Narrow" w:hAnsi="Arial Narrow" w:cs="Arial"/>
                <w:bCs/>
                <w:sz w:val="20"/>
              </w:rPr>
              <w:t>6.20</w:t>
            </w:r>
            <w:r w:rsidRPr="00574648">
              <w:rPr>
                <w:rStyle w:val="Fuentedeprrafopredeter4"/>
                <w:rFonts w:ascii="Arial Narrow" w:hAnsi="Arial Narrow" w:cs="Arial"/>
                <w:bCs/>
                <w:sz w:val="20"/>
              </w:rPr>
              <w:tab/>
              <w:t>Administración del contrato</w:t>
            </w:r>
          </w:p>
          <w:p w:rsidR="00A45063" w:rsidRPr="00574648" w:rsidRDefault="00A45063" w:rsidP="002774C3">
            <w:pPr>
              <w:ind w:left="175"/>
              <w:rPr>
                <w:rStyle w:val="Fuentedeprrafopredeter4"/>
                <w:rFonts w:ascii="Arial Narrow" w:hAnsi="Arial Narrow" w:cs="Arial"/>
                <w:bCs/>
                <w:sz w:val="20"/>
              </w:rPr>
            </w:pPr>
            <w:r w:rsidRPr="00574648">
              <w:rPr>
                <w:rStyle w:val="Fuentedeprrafopredeter4"/>
                <w:rFonts w:ascii="Arial Narrow" w:hAnsi="Arial Narrow" w:cs="Arial"/>
                <w:bCs/>
                <w:sz w:val="20"/>
              </w:rPr>
              <w:t xml:space="preserve">6.21     </w:t>
            </w:r>
            <w:r w:rsidRPr="00574648">
              <w:rPr>
                <w:rFonts w:ascii="Arial Narrow" w:hAnsi="Arial Narrow" w:cs="Arial"/>
                <w:sz w:val="20"/>
              </w:rPr>
              <w:t>Fiscalización</w:t>
            </w:r>
            <w:r w:rsidRPr="00574648">
              <w:rPr>
                <w:rStyle w:val="Fuentedeprrafopredeter4"/>
                <w:rFonts w:ascii="Arial Narrow" w:hAnsi="Arial Narrow" w:cs="Arial"/>
                <w:bCs/>
                <w:sz w:val="20"/>
              </w:rPr>
              <w:t xml:space="preserve"> </w:t>
            </w:r>
          </w:p>
          <w:p w:rsidR="00A45063" w:rsidRPr="00574648" w:rsidRDefault="00A45063" w:rsidP="002774C3">
            <w:pPr>
              <w:ind w:left="175"/>
              <w:rPr>
                <w:rFonts w:ascii="Arial Narrow" w:hAnsi="Arial Narrow" w:cs="Arial"/>
                <w:sz w:val="20"/>
              </w:rPr>
            </w:pPr>
            <w:r w:rsidRPr="00574648">
              <w:rPr>
                <w:rFonts w:ascii="Arial Narrow" w:hAnsi="Arial Narrow" w:cs="Arial"/>
                <w:sz w:val="20"/>
              </w:rPr>
              <w:t xml:space="preserve">6.22    </w:t>
            </w:r>
            <w:r w:rsidRPr="00574648">
              <w:rPr>
                <w:rStyle w:val="Fuentedeprrafopredeter4"/>
                <w:rFonts w:ascii="Arial Narrow" w:hAnsi="Arial Narrow" w:cs="Arial"/>
                <w:bCs/>
                <w:sz w:val="20"/>
              </w:rPr>
              <w:t>Transferencia tecnológica</w:t>
            </w:r>
          </w:p>
          <w:p w:rsidR="00A45063" w:rsidRPr="00574648" w:rsidRDefault="00A45063" w:rsidP="002774C3">
            <w:pPr>
              <w:ind w:left="175"/>
              <w:rPr>
                <w:rFonts w:ascii="Arial Narrow" w:hAnsi="Arial Narrow" w:cs="Arial"/>
                <w:spacing w:val="-2"/>
                <w:sz w:val="20"/>
              </w:rPr>
            </w:pPr>
            <w:r w:rsidRPr="00574648">
              <w:rPr>
                <w:rFonts w:ascii="Arial Narrow" w:hAnsi="Arial Narrow" w:cs="Arial"/>
                <w:spacing w:val="-2"/>
                <w:sz w:val="20"/>
              </w:rPr>
              <w:t>6.23</w:t>
            </w:r>
            <w:r w:rsidRPr="00574648">
              <w:rPr>
                <w:rFonts w:ascii="Arial Narrow" w:hAnsi="Arial Narrow" w:cs="Arial"/>
                <w:spacing w:val="-2"/>
                <w:sz w:val="20"/>
              </w:rPr>
              <w:tab/>
              <w:t>Control ambiental</w:t>
            </w:r>
          </w:p>
          <w:p w:rsidR="00A45063" w:rsidRPr="00574648" w:rsidRDefault="00A45063" w:rsidP="002774C3">
            <w:pPr>
              <w:ind w:left="175"/>
              <w:rPr>
                <w:rFonts w:ascii="Arial Narrow" w:hAnsi="Arial Narrow" w:cs="Arial"/>
                <w:bCs/>
                <w:color w:val="000000"/>
                <w:spacing w:val="-3"/>
                <w:sz w:val="20"/>
              </w:rPr>
            </w:pPr>
            <w:r w:rsidRPr="00574648">
              <w:rPr>
                <w:rStyle w:val="Fuentedeprrafopredeter4"/>
                <w:rFonts w:ascii="Arial Narrow" w:hAnsi="Arial Narrow" w:cs="Arial"/>
                <w:spacing w:val="-2"/>
                <w:sz w:val="20"/>
                <w:lang w:val="es-ES"/>
              </w:rPr>
              <w:t>6.24</w:t>
            </w:r>
            <w:r w:rsidRPr="00574648">
              <w:rPr>
                <w:rStyle w:val="Fuentedeprrafopredeter4"/>
                <w:rFonts w:ascii="Arial Narrow" w:hAnsi="Arial Narrow" w:cs="Arial"/>
                <w:spacing w:val="-2"/>
                <w:sz w:val="20"/>
                <w:lang w:val="es-ES"/>
              </w:rPr>
              <w:tab/>
            </w:r>
            <w:r w:rsidRPr="00574648">
              <w:rPr>
                <w:rFonts w:ascii="Arial Narrow" w:hAnsi="Arial Narrow" w:cs="Arial"/>
                <w:bCs/>
                <w:color w:val="000000"/>
                <w:spacing w:val="-3"/>
                <w:sz w:val="20"/>
              </w:rPr>
              <w:t>Visitas al sitio de las obras</w:t>
            </w:r>
          </w:p>
          <w:p w:rsidR="00A45063" w:rsidRPr="00574648" w:rsidRDefault="00A45063" w:rsidP="002774C3">
            <w:pPr>
              <w:ind w:left="175"/>
              <w:rPr>
                <w:rFonts w:ascii="Arial Narrow" w:hAnsi="Arial Narrow" w:cs="Arial"/>
                <w:bCs/>
                <w:color w:val="000000"/>
                <w:spacing w:val="-3"/>
                <w:sz w:val="20"/>
              </w:rPr>
            </w:pPr>
            <w:r w:rsidRPr="00574648">
              <w:rPr>
                <w:rFonts w:ascii="Arial Narrow" w:hAnsi="Arial Narrow" w:cs="Arial"/>
                <w:bCs/>
                <w:color w:val="000000"/>
                <w:spacing w:val="-3"/>
                <w:sz w:val="20"/>
              </w:rPr>
              <w:t>6.25     Subcontratación</w:t>
            </w:r>
          </w:p>
          <w:p w:rsidR="00A45063" w:rsidRPr="00574648" w:rsidRDefault="00A45063" w:rsidP="002774C3">
            <w:pPr>
              <w:ind w:left="175"/>
              <w:rPr>
                <w:rFonts w:ascii="Arial Narrow" w:hAnsi="Arial Narrow" w:cs="Arial"/>
                <w:bCs/>
                <w:color w:val="000000"/>
                <w:spacing w:val="-3"/>
                <w:sz w:val="20"/>
              </w:rPr>
            </w:pPr>
            <w:r w:rsidRPr="00574648">
              <w:rPr>
                <w:rFonts w:ascii="Arial Narrow" w:hAnsi="Arial Narrow" w:cs="Arial"/>
                <w:bCs/>
                <w:color w:val="000000"/>
                <w:spacing w:val="-3"/>
                <w:sz w:val="20"/>
              </w:rPr>
              <w:t>6.26</w:t>
            </w:r>
            <w:r w:rsidRPr="00574648">
              <w:rPr>
                <w:rFonts w:ascii="Arial Narrow" w:hAnsi="Arial Narrow" w:cs="Arial"/>
                <w:bCs/>
                <w:color w:val="000000"/>
                <w:spacing w:val="-3"/>
                <w:sz w:val="20"/>
              </w:rPr>
              <w:tab/>
              <w:t>Inconsistencias, simulación y/o inexactitud de la información</w:t>
            </w:r>
          </w:p>
          <w:p w:rsidR="00A45063" w:rsidRPr="00574648" w:rsidRDefault="00A45063" w:rsidP="00BC10CF">
            <w:pPr>
              <w:rPr>
                <w:rFonts w:ascii="Arial Narrow" w:hAnsi="Arial Narrow" w:cs="Arial"/>
                <w:bCs/>
                <w:color w:val="000000"/>
                <w:spacing w:val="-3"/>
                <w:sz w:val="20"/>
              </w:rPr>
            </w:pPr>
          </w:p>
        </w:tc>
      </w:tr>
      <w:tr w:rsidR="00A45063" w:rsidRPr="00574648" w:rsidTr="005C2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pct"/>
        </w:trPr>
        <w:tc>
          <w:tcPr>
            <w:tcW w:w="1037" w:type="pct"/>
            <w:shd w:val="clear" w:color="auto" w:fill="F2F2F2"/>
          </w:tcPr>
          <w:p w:rsidR="00A45063" w:rsidRPr="00574648" w:rsidRDefault="00A45063" w:rsidP="002774C3">
            <w:pPr>
              <w:jc w:val="center"/>
              <w:rPr>
                <w:rFonts w:ascii="Arial Narrow" w:hAnsi="Arial Narrow" w:cs="Arial"/>
                <w:b/>
                <w:bCs/>
                <w:sz w:val="20"/>
              </w:rPr>
            </w:pPr>
          </w:p>
          <w:p w:rsidR="00A45063" w:rsidRPr="00574648" w:rsidRDefault="00A45063" w:rsidP="002774C3">
            <w:pPr>
              <w:jc w:val="center"/>
              <w:rPr>
                <w:rFonts w:ascii="Arial Narrow" w:hAnsi="Arial Narrow" w:cs="Arial"/>
                <w:b/>
                <w:bCs/>
                <w:color w:val="000000"/>
                <w:sz w:val="20"/>
              </w:rPr>
            </w:pPr>
            <w:r w:rsidRPr="00574648">
              <w:rPr>
                <w:rFonts w:ascii="Arial Narrow" w:hAnsi="Arial Narrow" w:cs="Arial"/>
                <w:b/>
                <w:bCs/>
                <w:sz w:val="20"/>
              </w:rPr>
              <w:t>SECCIÓN VII</w:t>
            </w:r>
          </w:p>
          <w:p w:rsidR="00A45063" w:rsidRPr="00574648" w:rsidRDefault="00A45063" w:rsidP="002774C3">
            <w:pPr>
              <w:rPr>
                <w:rFonts w:ascii="Arial Narrow" w:hAnsi="Arial Narrow" w:cs="Arial"/>
                <w:sz w:val="20"/>
              </w:rPr>
            </w:pPr>
          </w:p>
        </w:tc>
        <w:tc>
          <w:tcPr>
            <w:tcW w:w="3919" w:type="pct"/>
            <w:shd w:val="clear" w:color="auto" w:fill="auto"/>
          </w:tcPr>
          <w:p w:rsidR="00A45063" w:rsidRPr="00574648" w:rsidRDefault="00A45063" w:rsidP="002774C3">
            <w:pPr>
              <w:rPr>
                <w:rFonts w:ascii="Arial Narrow" w:hAnsi="Arial Narrow" w:cs="Arial"/>
                <w:b/>
                <w:bCs/>
                <w:color w:val="000000"/>
                <w:sz w:val="20"/>
              </w:rPr>
            </w:pPr>
          </w:p>
          <w:p w:rsidR="00A45063" w:rsidRPr="00574648" w:rsidRDefault="00A45063" w:rsidP="002774C3">
            <w:pPr>
              <w:rPr>
                <w:rFonts w:ascii="Arial Narrow" w:hAnsi="Arial Narrow" w:cs="Arial"/>
                <w:b/>
                <w:color w:val="FF0000"/>
                <w:sz w:val="20"/>
              </w:rPr>
            </w:pPr>
            <w:r w:rsidRPr="00574648">
              <w:rPr>
                <w:rFonts w:ascii="Arial Narrow" w:hAnsi="Arial Narrow" w:cs="Arial"/>
                <w:b/>
                <w:bCs/>
                <w:color w:val="000000"/>
                <w:sz w:val="20"/>
              </w:rPr>
              <w:t>METODOLOGÍA DE EVALUACIÓN DE LAS OFERTAS</w:t>
            </w:r>
          </w:p>
          <w:p w:rsidR="00A45063" w:rsidRPr="00574648" w:rsidRDefault="00A45063" w:rsidP="002774C3">
            <w:pPr>
              <w:rPr>
                <w:rFonts w:ascii="Arial Narrow" w:hAnsi="Arial Narrow" w:cs="Arial"/>
                <w:b/>
                <w:bCs/>
                <w:color w:val="000000"/>
                <w:spacing w:val="-3"/>
                <w:sz w:val="20"/>
              </w:rPr>
            </w:pPr>
          </w:p>
          <w:p w:rsidR="00A45063" w:rsidRPr="00574648" w:rsidRDefault="00A45063" w:rsidP="002774C3">
            <w:pPr>
              <w:ind w:left="176"/>
              <w:rPr>
                <w:rFonts w:ascii="Arial Narrow" w:hAnsi="Arial Narrow" w:cs="Arial"/>
                <w:color w:val="000000"/>
                <w:sz w:val="20"/>
              </w:rPr>
            </w:pPr>
            <w:r w:rsidRPr="00574648">
              <w:rPr>
                <w:rFonts w:ascii="Arial Narrow" w:hAnsi="Arial Narrow" w:cs="Arial"/>
                <w:bCs/>
                <w:color w:val="000000"/>
                <w:sz w:val="20"/>
              </w:rPr>
              <w:t>7.1</w:t>
            </w:r>
            <w:r w:rsidRPr="00574648">
              <w:rPr>
                <w:rFonts w:ascii="Arial Narrow" w:hAnsi="Arial Narrow" w:cs="Arial"/>
                <w:bCs/>
                <w:color w:val="000000"/>
                <w:sz w:val="20"/>
              </w:rPr>
              <w:tab/>
              <w:t>Metodología de evaluación de las ofertas</w:t>
            </w:r>
          </w:p>
          <w:p w:rsidR="00A45063" w:rsidRPr="00574648" w:rsidRDefault="00A45063" w:rsidP="002774C3">
            <w:pPr>
              <w:ind w:left="176" w:right="45"/>
              <w:jc w:val="both"/>
              <w:rPr>
                <w:rFonts w:ascii="Arial Narrow" w:hAnsi="Arial Narrow" w:cs="Arial"/>
                <w:bCs/>
                <w:sz w:val="20"/>
                <w:lang w:eastAsia="es-EC"/>
              </w:rPr>
            </w:pPr>
            <w:r w:rsidRPr="00574648">
              <w:rPr>
                <w:rFonts w:ascii="Arial Narrow" w:hAnsi="Arial Narrow" w:cs="Arial"/>
                <w:bCs/>
                <w:sz w:val="20"/>
                <w:lang w:eastAsia="es-EC"/>
              </w:rPr>
              <w:t xml:space="preserve">7.2 </w:t>
            </w:r>
            <w:r w:rsidRPr="00574648">
              <w:rPr>
                <w:rFonts w:ascii="Arial Narrow" w:hAnsi="Arial Narrow" w:cs="Arial"/>
                <w:bCs/>
                <w:sz w:val="20"/>
                <w:lang w:eastAsia="es-EC"/>
              </w:rPr>
              <w:tab/>
              <w:t>Parámetros de evaluación</w:t>
            </w:r>
          </w:p>
          <w:p w:rsidR="00A45063" w:rsidRPr="00574648" w:rsidRDefault="00A45063" w:rsidP="002774C3">
            <w:pPr>
              <w:ind w:left="176" w:right="45"/>
              <w:jc w:val="both"/>
              <w:rPr>
                <w:rFonts w:ascii="Arial Narrow" w:hAnsi="Arial Narrow" w:cs="Arial"/>
                <w:bCs/>
                <w:sz w:val="20"/>
                <w:lang w:eastAsia="es-EC"/>
              </w:rPr>
            </w:pPr>
            <w:r w:rsidRPr="00574648">
              <w:rPr>
                <w:rFonts w:ascii="Arial Narrow" w:hAnsi="Arial Narrow" w:cs="Arial"/>
                <w:bCs/>
                <w:sz w:val="20"/>
                <w:lang w:eastAsia="es-EC"/>
              </w:rPr>
              <w:t>7.3</w:t>
            </w:r>
            <w:r w:rsidRPr="00574648">
              <w:rPr>
                <w:rFonts w:ascii="Arial Narrow" w:hAnsi="Arial Narrow" w:cs="Arial"/>
                <w:bCs/>
                <w:sz w:val="20"/>
                <w:lang w:eastAsia="es-EC"/>
              </w:rPr>
              <w:tab/>
              <w:t>De la evaluación</w:t>
            </w:r>
          </w:p>
          <w:p w:rsidR="00A45063" w:rsidRPr="00574648" w:rsidRDefault="00A45063" w:rsidP="002774C3">
            <w:pPr>
              <w:ind w:left="176"/>
              <w:rPr>
                <w:rFonts w:ascii="Arial Narrow" w:hAnsi="Arial Narrow"/>
                <w:sz w:val="20"/>
              </w:rPr>
            </w:pPr>
            <w:r w:rsidRPr="00574648">
              <w:rPr>
                <w:rFonts w:ascii="Arial Narrow" w:hAnsi="Arial Narrow" w:cs="Arial"/>
                <w:bCs/>
                <w:sz w:val="20"/>
                <w:lang w:eastAsia="es-EC"/>
              </w:rPr>
              <w:t>7.4</w:t>
            </w:r>
            <w:r w:rsidRPr="00574648">
              <w:rPr>
                <w:rFonts w:ascii="Arial Narrow" w:hAnsi="Arial Narrow" w:cs="Arial"/>
                <w:bCs/>
                <w:sz w:val="20"/>
                <w:lang w:eastAsia="es-EC"/>
              </w:rPr>
              <w:tab/>
              <w:t>Formularios para la elaboración de las ofertas</w:t>
            </w:r>
          </w:p>
          <w:p w:rsidR="00A45063" w:rsidRPr="00574648" w:rsidRDefault="00A45063" w:rsidP="002774C3">
            <w:pPr>
              <w:ind w:left="176"/>
              <w:rPr>
                <w:rFonts w:ascii="Arial Narrow" w:hAnsi="Arial Narrow"/>
                <w:sz w:val="20"/>
              </w:rPr>
            </w:pPr>
          </w:p>
        </w:tc>
      </w:tr>
      <w:tr w:rsidR="00A45063" w:rsidRPr="00574648" w:rsidTr="005C2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pct"/>
        </w:trPr>
        <w:tc>
          <w:tcPr>
            <w:tcW w:w="1037" w:type="pct"/>
            <w:shd w:val="clear" w:color="auto" w:fill="F2F2F2"/>
          </w:tcPr>
          <w:p w:rsidR="00A45063" w:rsidRPr="00574648" w:rsidRDefault="00A45063" w:rsidP="002774C3">
            <w:pPr>
              <w:jc w:val="center"/>
              <w:rPr>
                <w:rFonts w:ascii="Arial Narrow" w:hAnsi="Arial Narrow" w:cs="Arial"/>
                <w:b/>
                <w:bCs/>
                <w:sz w:val="20"/>
              </w:rPr>
            </w:pPr>
          </w:p>
          <w:p w:rsidR="00A45063" w:rsidRPr="00574648" w:rsidRDefault="00A45063" w:rsidP="002774C3">
            <w:pPr>
              <w:jc w:val="center"/>
              <w:rPr>
                <w:rFonts w:ascii="Arial Narrow" w:hAnsi="Arial Narrow" w:cs="Arial"/>
                <w:b/>
                <w:bCs/>
                <w:sz w:val="20"/>
              </w:rPr>
            </w:pPr>
            <w:r w:rsidRPr="00574648">
              <w:rPr>
                <w:rFonts w:ascii="Arial Narrow" w:hAnsi="Arial Narrow" w:cs="Arial"/>
                <w:b/>
                <w:bCs/>
                <w:sz w:val="20"/>
              </w:rPr>
              <w:t>SECCIÓN VIII</w:t>
            </w:r>
          </w:p>
          <w:p w:rsidR="00A45063" w:rsidRPr="00574648" w:rsidRDefault="00A45063" w:rsidP="002774C3">
            <w:pPr>
              <w:rPr>
                <w:rFonts w:ascii="Arial Narrow" w:hAnsi="Arial Narrow" w:cs="Arial"/>
                <w:sz w:val="20"/>
              </w:rPr>
            </w:pPr>
          </w:p>
        </w:tc>
        <w:tc>
          <w:tcPr>
            <w:tcW w:w="3919" w:type="pct"/>
            <w:shd w:val="clear" w:color="auto" w:fill="auto"/>
          </w:tcPr>
          <w:p w:rsidR="00A45063" w:rsidRPr="00574648" w:rsidRDefault="00A45063" w:rsidP="002774C3">
            <w:pPr>
              <w:rPr>
                <w:rFonts w:ascii="Arial Narrow" w:hAnsi="Arial Narrow" w:cs="Arial"/>
                <w:b/>
                <w:bCs/>
                <w:sz w:val="20"/>
              </w:rPr>
            </w:pPr>
          </w:p>
          <w:p w:rsidR="00A45063" w:rsidRPr="00574648" w:rsidRDefault="00A45063" w:rsidP="002774C3">
            <w:pPr>
              <w:rPr>
                <w:rFonts w:ascii="Arial Narrow" w:hAnsi="Arial Narrow" w:cs="Arial"/>
                <w:b/>
                <w:bCs/>
                <w:sz w:val="20"/>
              </w:rPr>
            </w:pPr>
            <w:r w:rsidRPr="00574648">
              <w:rPr>
                <w:rFonts w:ascii="Arial Narrow" w:hAnsi="Arial Narrow" w:cs="Arial"/>
                <w:b/>
                <w:bCs/>
                <w:sz w:val="20"/>
              </w:rPr>
              <w:t>FASE CONTRACTUAL</w:t>
            </w:r>
          </w:p>
          <w:p w:rsidR="00A45063" w:rsidRPr="00574648" w:rsidRDefault="00A45063" w:rsidP="002774C3">
            <w:pPr>
              <w:rPr>
                <w:rFonts w:ascii="Arial Narrow" w:hAnsi="Arial Narrow" w:cs="Arial"/>
                <w:sz w:val="20"/>
                <w:lang w:val="es-ES"/>
              </w:rPr>
            </w:pPr>
          </w:p>
          <w:p w:rsidR="00A45063" w:rsidRPr="00574648" w:rsidRDefault="00A45063" w:rsidP="008D76E4">
            <w:pPr>
              <w:ind w:left="176"/>
              <w:rPr>
                <w:rFonts w:ascii="Arial Narrow" w:hAnsi="Arial Narrow" w:cs="Arial"/>
                <w:bCs/>
                <w:sz w:val="20"/>
              </w:rPr>
            </w:pPr>
            <w:r w:rsidRPr="00574648">
              <w:rPr>
                <w:rFonts w:ascii="Arial Narrow" w:hAnsi="Arial Narrow" w:cs="Arial"/>
                <w:bCs/>
                <w:sz w:val="20"/>
              </w:rPr>
              <w:t>8.1   Ejecución del contrato</w:t>
            </w:r>
          </w:p>
          <w:p w:rsidR="00A45063" w:rsidRPr="00574648" w:rsidRDefault="00A45063" w:rsidP="008D76E4">
            <w:pPr>
              <w:ind w:left="176"/>
              <w:rPr>
                <w:rFonts w:ascii="Arial Narrow" w:hAnsi="Arial Narrow" w:cs="Arial"/>
                <w:bCs/>
                <w:sz w:val="20"/>
              </w:rPr>
            </w:pPr>
            <w:r w:rsidRPr="00574648">
              <w:rPr>
                <w:rFonts w:ascii="Arial Narrow" w:hAnsi="Arial Narrow" w:cs="Arial"/>
                <w:bCs/>
                <w:sz w:val="20"/>
              </w:rPr>
              <w:t xml:space="preserve">        8.1.1   Inicio, planificación y control de obra</w:t>
            </w:r>
          </w:p>
          <w:p w:rsidR="00A45063" w:rsidRPr="00574648" w:rsidRDefault="00A45063" w:rsidP="008D76E4">
            <w:pPr>
              <w:ind w:left="176"/>
              <w:rPr>
                <w:rFonts w:ascii="Arial Narrow" w:hAnsi="Arial Narrow" w:cs="Arial"/>
                <w:bCs/>
                <w:sz w:val="20"/>
              </w:rPr>
            </w:pPr>
            <w:r w:rsidRPr="00574648">
              <w:rPr>
                <w:rFonts w:ascii="Arial Narrow" w:hAnsi="Arial Narrow" w:cs="Arial"/>
                <w:bCs/>
                <w:sz w:val="20"/>
              </w:rPr>
              <w:t xml:space="preserve">        8.1.2   Cumplimiento de Especificaciones técnicas</w:t>
            </w:r>
          </w:p>
          <w:p w:rsidR="00A45063" w:rsidRPr="00574648" w:rsidRDefault="00A45063" w:rsidP="008D76E4">
            <w:pPr>
              <w:ind w:left="176"/>
              <w:rPr>
                <w:rFonts w:ascii="Arial Narrow" w:hAnsi="Arial Narrow" w:cs="Arial"/>
                <w:bCs/>
                <w:sz w:val="20"/>
              </w:rPr>
            </w:pPr>
            <w:r w:rsidRPr="00574648">
              <w:rPr>
                <w:rFonts w:ascii="Arial Narrow" w:hAnsi="Arial Narrow" w:cs="Arial"/>
                <w:b/>
                <w:bCs/>
                <w:sz w:val="22"/>
                <w:szCs w:val="22"/>
                <w:lang w:eastAsia="es-EC"/>
              </w:rPr>
              <w:t xml:space="preserve">       </w:t>
            </w:r>
            <w:r w:rsidRPr="00574648">
              <w:rPr>
                <w:rFonts w:ascii="Arial Narrow" w:hAnsi="Arial Narrow" w:cs="Arial"/>
                <w:bCs/>
                <w:sz w:val="20"/>
              </w:rPr>
              <w:t>8.1.3   Personal del contratista</w:t>
            </w:r>
          </w:p>
          <w:p w:rsidR="00A45063" w:rsidRPr="00574648" w:rsidRDefault="00A45063" w:rsidP="000C06DC">
            <w:pPr>
              <w:ind w:left="176"/>
              <w:rPr>
                <w:rFonts w:ascii="Arial Narrow" w:hAnsi="Arial Narrow" w:cs="Arial"/>
                <w:bCs/>
                <w:sz w:val="20"/>
              </w:rPr>
            </w:pPr>
            <w:r w:rsidRPr="00574648">
              <w:rPr>
                <w:rFonts w:ascii="Arial Narrow" w:hAnsi="Arial Narrow" w:cs="Arial"/>
                <w:bCs/>
                <w:sz w:val="20"/>
              </w:rPr>
              <w:t xml:space="preserve">        8.1.4   Materiales </w:t>
            </w:r>
          </w:p>
          <w:p w:rsidR="00A45063" w:rsidRPr="00574648" w:rsidRDefault="00A45063" w:rsidP="008D76E4">
            <w:pPr>
              <w:ind w:left="176"/>
              <w:rPr>
                <w:rFonts w:ascii="Arial Narrow" w:hAnsi="Arial Narrow" w:cs="Arial"/>
                <w:bCs/>
                <w:sz w:val="20"/>
              </w:rPr>
            </w:pPr>
            <w:r w:rsidRPr="00574648">
              <w:rPr>
                <w:rFonts w:ascii="Arial Narrow" w:hAnsi="Arial Narrow" w:cs="Arial"/>
                <w:bCs/>
                <w:sz w:val="20"/>
              </w:rPr>
              <w:lastRenderedPageBreak/>
              <w:t xml:space="preserve">        8.1.5   Obligaciones del Contratista</w:t>
            </w:r>
          </w:p>
          <w:p w:rsidR="00A45063" w:rsidRPr="00574648" w:rsidRDefault="00A45063" w:rsidP="005D15BA">
            <w:pPr>
              <w:ind w:left="176"/>
              <w:rPr>
                <w:rFonts w:ascii="Arial Narrow" w:hAnsi="Arial Narrow" w:cs="Arial"/>
                <w:bCs/>
                <w:sz w:val="20"/>
              </w:rPr>
            </w:pPr>
            <w:r w:rsidRPr="00574648">
              <w:rPr>
                <w:rFonts w:ascii="Arial Narrow" w:hAnsi="Arial Narrow" w:cs="Arial"/>
                <w:bCs/>
                <w:sz w:val="20"/>
              </w:rPr>
              <w:t xml:space="preserve">        8.1.6   Obligaciones de la Contratante</w:t>
            </w:r>
          </w:p>
          <w:p w:rsidR="00A45063" w:rsidRPr="00574648" w:rsidRDefault="00A45063" w:rsidP="008D76E4">
            <w:pPr>
              <w:ind w:left="176"/>
              <w:rPr>
                <w:rFonts w:ascii="Arial Narrow" w:hAnsi="Arial Narrow" w:cs="Arial"/>
                <w:bCs/>
                <w:sz w:val="20"/>
              </w:rPr>
            </w:pPr>
            <w:r w:rsidRPr="00574648">
              <w:rPr>
                <w:rFonts w:ascii="Arial Narrow" w:hAnsi="Arial Narrow" w:cs="Arial"/>
                <w:bCs/>
                <w:sz w:val="20"/>
              </w:rPr>
              <w:t xml:space="preserve">        8.1.7   Vigilancia y custodia</w:t>
            </w:r>
          </w:p>
          <w:p w:rsidR="00A45063" w:rsidRPr="00574648" w:rsidRDefault="00A45063" w:rsidP="008D76E4">
            <w:pPr>
              <w:ind w:left="176"/>
              <w:rPr>
                <w:rFonts w:ascii="Arial Narrow" w:hAnsi="Arial Narrow" w:cs="Arial"/>
                <w:bCs/>
                <w:sz w:val="20"/>
              </w:rPr>
            </w:pPr>
            <w:r w:rsidRPr="00574648">
              <w:rPr>
                <w:rFonts w:ascii="Arial Narrow" w:hAnsi="Arial Narrow" w:cs="Arial"/>
                <w:bCs/>
                <w:sz w:val="20"/>
              </w:rPr>
              <w:t xml:space="preserve">        8.1.8   Trabajos defectuosos o no autorizados</w:t>
            </w:r>
          </w:p>
          <w:p w:rsidR="00A45063" w:rsidRPr="00574648" w:rsidRDefault="00A45063" w:rsidP="008D76E4">
            <w:pPr>
              <w:ind w:left="176"/>
              <w:rPr>
                <w:rFonts w:ascii="Arial Narrow" w:hAnsi="Arial Narrow" w:cs="Arial"/>
                <w:bCs/>
                <w:sz w:val="20"/>
              </w:rPr>
            </w:pPr>
            <w:r w:rsidRPr="00574648">
              <w:rPr>
                <w:rFonts w:ascii="Arial Narrow" w:hAnsi="Arial Narrow" w:cs="Arial"/>
                <w:bCs/>
                <w:sz w:val="20"/>
              </w:rPr>
              <w:t xml:space="preserve">        8.1.9   Pagos</w:t>
            </w:r>
          </w:p>
          <w:p w:rsidR="00A45063" w:rsidRPr="00574648" w:rsidRDefault="00A45063" w:rsidP="00C466FD">
            <w:pPr>
              <w:ind w:left="176"/>
              <w:rPr>
                <w:rFonts w:ascii="Arial Narrow" w:hAnsi="Arial Narrow" w:cs="Arial"/>
                <w:bCs/>
                <w:sz w:val="20"/>
              </w:rPr>
            </w:pPr>
            <w:r w:rsidRPr="00574648">
              <w:rPr>
                <w:rFonts w:ascii="Arial Narrow" w:hAnsi="Arial Narrow" w:cs="Arial"/>
                <w:bCs/>
                <w:sz w:val="20"/>
              </w:rPr>
              <w:t xml:space="preserve">        8.1.10 Administrador del Contrato</w:t>
            </w:r>
          </w:p>
          <w:p w:rsidR="00A45063" w:rsidRPr="00574648" w:rsidRDefault="00A45063" w:rsidP="008D76E4">
            <w:pPr>
              <w:rPr>
                <w:rFonts w:ascii="Arial Narrow" w:hAnsi="Arial Narrow" w:cs="Arial"/>
                <w:bCs/>
                <w:sz w:val="20"/>
              </w:rPr>
            </w:pPr>
            <w:r w:rsidRPr="00574648">
              <w:rPr>
                <w:rFonts w:ascii="Arial Narrow" w:hAnsi="Arial Narrow" w:cs="Arial"/>
                <w:bCs/>
                <w:sz w:val="20"/>
              </w:rPr>
              <w:t xml:space="preserve">            8.1.11 Fiscalizador del Contrato</w:t>
            </w:r>
          </w:p>
          <w:p w:rsidR="00A45063" w:rsidRPr="00574648" w:rsidRDefault="00A45063" w:rsidP="008D76E4">
            <w:pPr>
              <w:rPr>
                <w:rFonts w:ascii="Arial Narrow" w:hAnsi="Arial Narrow" w:cs="Arial"/>
                <w:sz w:val="20"/>
              </w:rPr>
            </w:pPr>
          </w:p>
        </w:tc>
      </w:tr>
    </w:tbl>
    <w:p w:rsidR="00A45063" w:rsidRPr="00574648" w:rsidRDefault="00A45063" w:rsidP="00270D39">
      <w:pPr>
        <w:tabs>
          <w:tab w:val="left" w:pos="-540"/>
        </w:tabs>
        <w:ind w:left="15" w:right="45"/>
        <w:jc w:val="both"/>
        <w:rPr>
          <w:rFonts w:ascii="Arial Narrow" w:hAnsi="Arial Narrow" w:cs="Arial"/>
          <w:b/>
          <w:spacing w:val="-3"/>
          <w:sz w:val="20"/>
        </w:rPr>
      </w:pPr>
    </w:p>
    <w:p w:rsidR="00A45063" w:rsidRPr="00574648" w:rsidRDefault="00A45063" w:rsidP="00D734D6">
      <w:pPr>
        <w:tabs>
          <w:tab w:val="left" w:pos="-540"/>
        </w:tabs>
        <w:ind w:right="45"/>
        <w:rPr>
          <w:rFonts w:ascii="Arial Narrow" w:hAnsi="Arial Narrow" w:cs="Arial"/>
          <w:spacing w:val="-3"/>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7223"/>
      </w:tblGrid>
      <w:tr w:rsidR="00A45063" w:rsidRPr="00574648" w:rsidTr="00DE3815">
        <w:tc>
          <w:tcPr>
            <w:tcW w:w="8721" w:type="dxa"/>
            <w:gridSpan w:val="2"/>
            <w:shd w:val="clear" w:color="auto" w:fill="F2F2F2"/>
          </w:tcPr>
          <w:p w:rsidR="00A45063" w:rsidRPr="00574648" w:rsidRDefault="00A45063" w:rsidP="002774C3">
            <w:pPr>
              <w:rPr>
                <w:rFonts w:ascii="Arial Narrow" w:hAnsi="Arial Narrow" w:cs="Arial"/>
                <w:b/>
                <w:bCs/>
                <w:sz w:val="20"/>
                <w:lang w:eastAsia="es-EC"/>
              </w:rPr>
            </w:pPr>
          </w:p>
          <w:p w:rsidR="00A45063" w:rsidRPr="00574648" w:rsidRDefault="00A45063" w:rsidP="002774C3">
            <w:pPr>
              <w:rPr>
                <w:rFonts w:ascii="Arial Narrow" w:hAnsi="Arial Narrow" w:cs="Arial"/>
                <w:b/>
                <w:bCs/>
                <w:sz w:val="20"/>
                <w:lang w:eastAsia="es-EC"/>
              </w:rPr>
            </w:pPr>
            <w:r w:rsidRPr="00574648">
              <w:rPr>
                <w:rFonts w:ascii="Arial Narrow" w:hAnsi="Arial Narrow" w:cs="Arial"/>
                <w:b/>
                <w:bCs/>
                <w:sz w:val="20"/>
                <w:lang w:eastAsia="es-EC"/>
              </w:rPr>
              <w:t>PARTE III.  FORMULARIOS DEL PROCEDIMIENTO DE LICITACIÓN PÚBLICA NACIONAL DE OBRAS</w:t>
            </w:r>
          </w:p>
          <w:p w:rsidR="00A45063" w:rsidRPr="00574648" w:rsidRDefault="00A45063" w:rsidP="002774C3">
            <w:pPr>
              <w:rPr>
                <w:rFonts w:ascii="Arial Narrow" w:hAnsi="Arial Narrow" w:cs="Arial"/>
                <w:b/>
                <w:bCs/>
                <w:sz w:val="20"/>
                <w:lang w:eastAsia="es-EC"/>
              </w:rPr>
            </w:pPr>
          </w:p>
        </w:tc>
      </w:tr>
      <w:tr w:rsidR="00A45063" w:rsidRPr="00574648" w:rsidTr="00E33419">
        <w:tc>
          <w:tcPr>
            <w:tcW w:w="1498" w:type="dxa"/>
            <w:shd w:val="clear" w:color="auto" w:fill="auto"/>
          </w:tcPr>
          <w:p w:rsidR="00A45063" w:rsidRPr="00574648" w:rsidRDefault="00A45063" w:rsidP="002774C3">
            <w:pPr>
              <w:rPr>
                <w:rFonts w:ascii="Arial Narrow" w:hAnsi="Arial Narrow" w:cs="Arial"/>
                <w:b/>
                <w:sz w:val="20"/>
              </w:rPr>
            </w:pPr>
          </w:p>
          <w:p w:rsidR="00A45063" w:rsidRPr="00574648" w:rsidRDefault="00A45063" w:rsidP="002774C3">
            <w:pPr>
              <w:rPr>
                <w:rFonts w:ascii="Arial Narrow" w:hAnsi="Arial Narrow" w:cs="Arial"/>
                <w:sz w:val="20"/>
              </w:rPr>
            </w:pPr>
            <w:r w:rsidRPr="00574648">
              <w:rPr>
                <w:rFonts w:ascii="Arial Narrow" w:hAnsi="Arial Narrow" w:cs="Arial"/>
                <w:b/>
                <w:sz w:val="20"/>
              </w:rPr>
              <w:t>SECCIÓN IX</w:t>
            </w:r>
          </w:p>
        </w:tc>
        <w:tc>
          <w:tcPr>
            <w:tcW w:w="7223" w:type="dxa"/>
            <w:shd w:val="clear" w:color="auto" w:fill="auto"/>
          </w:tcPr>
          <w:p w:rsidR="00A45063" w:rsidRPr="00574648" w:rsidRDefault="00A45063" w:rsidP="002774C3">
            <w:pPr>
              <w:rPr>
                <w:rFonts w:ascii="Arial Narrow" w:hAnsi="Arial Narrow" w:cs="Arial"/>
                <w:b/>
                <w:bCs/>
                <w:sz w:val="20"/>
                <w:lang w:eastAsia="es-EC"/>
              </w:rPr>
            </w:pPr>
          </w:p>
          <w:p w:rsidR="00A45063" w:rsidRPr="00574648" w:rsidRDefault="00A45063" w:rsidP="002774C3">
            <w:pPr>
              <w:rPr>
                <w:rFonts w:ascii="Arial Narrow" w:hAnsi="Arial Narrow" w:cs="Arial"/>
                <w:b/>
                <w:bCs/>
                <w:sz w:val="20"/>
                <w:lang w:eastAsia="es-EC"/>
              </w:rPr>
            </w:pPr>
            <w:r w:rsidRPr="00574648">
              <w:rPr>
                <w:rFonts w:ascii="Arial Narrow" w:hAnsi="Arial Narrow" w:cs="Arial"/>
                <w:b/>
                <w:bCs/>
                <w:sz w:val="20"/>
                <w:lang w:eastAsia="es-EC"/>
              </w:rPr>
              <w:t>FORMULARIOS DE LA OFERTA</w:t>
            </w:r>
          </w:p>
          <w:p w:rsidR="00A45063" w:rsidRPr="00574648" w:rsidRDefault="00A45063" w:rsidP="002774C3">
            <w:pPr>
              <w:ind w:left="15" w:right="45"/>
              <w:rPr>
                <w:rFonts w:ascii="Arial Narrow" w:hAnsi="Arial Narrow" w:cs="Arial"/>
                <w:sz w:val="20"/>
              </w:rPr>
            </w:pPr>
          </w:p>
          <w:p w:rsidR="00A45063" w:rsidRPr="00574648" w:rsidRDefault="00A45063" w:rsidP="002774C3">
            <w:pPr>
              <w:ind w:left="15" w:right="45"/>
              <w:rPr>
                <w:rFonts w:ascii="Arial Narrow" w:hAnsi="Arial Narrow" w:cs="Arial"/>
                <w:sz w:val="20"/>
              </w:rPr>
            </w:pPr>
            <w:r w:rsidRPr="00574648">
              <w:rPr>
                <w:rFonts w:ascii="Arial Narrow" w:hAnsi="Arial Narrow" w:cs="Arial"/>
                <w:bCs/>
                <w:sz w:val="20"/>
              </w:rPr>
              <w:t xml:space="preserve">Formulario 9.1 </w:t>
            </w:r>
            <w:r w:rsidRPr="00574648">
              <w:rPr>
                <w:rFonts w:ascii="Arial Narrow" w:hAnsi="Arial Narrow" w:cs="Arial"/>
                <w:sz w:val="20"/>
              </w:rPr>
              <w:t>Presentación y compromiso</w:t>
            </w:r>
          </w:p>
          <w:p w:rsidR="00A45063" w:rsidRPr="00574648" w:rsidRDefault="00A45063" w:rsidP="002774C3">
            <w:pPr>
              <w:ind w:left="15" w:right="45"/>
              <w:rPr>
                <w:rFonts w:ascii="Arial Narrow" w:hAnsi="Arial Narrow" w:cs="Arial"/>
                <w:sz w:val="20"/>
              </w:rPr>
            </w:pPr>
            <w:r w:rsidRPr="00574648">
              <w:rPr>
                <w:rFonts w:ascii="Arial Narrow" w:hAnsi="Arial Narrow" w:cs="Arial"/>
                <w:bCs/>
                <w:sz w:val="20"/>
              </w:rPr>
              <w:t>Formulario 9.2 Declaración de Integridad, Elegibilidad y Compromiso Medioambiental y Social</w:t>
            </w:r>
          </w:p>
          <w:p w:rsidR="00A45063" w:rsidRPr="00574648" w:rsidRDefault="00A45063" w:rsidP="002774C3">
            <w:pPr>
              <w:tabs>
                <w:tab w:val="left" w:pos="-540"/>
              </w:tabs>
              <w:ind w:left="15" w:right="45"/>
              <w:jc w:val="both"/>
              <w:rPr>
                <w:rFonts w:ascii="Arial Narrow" w:hAnsi="Arial Narrow" w:cs="Arial"/>
                <w:spacing w:val="-2"/>
                <w:sz w:val="20"/>
              </w:rPr>
            </w:pPr>
            <w:r w:rsidRPr="00574648">
              <w:rPr>
                <w:rFonts w:ascii="Arial Narrow" w:hAnsi="Arial Narrow" w:cs="Arial"/>
                <w:bCs/>
                <w:sz w:val="20"/>
              </w:rPr>
              <w:t xml:space="preserve">Formulario 9.3 </w:t>
            </w:r>
            <w:r w:rsidRPr="00574648">
              <w:rPr>
                <w:rFonts w:ascii="Arial Narrow" w:hAnsi="Arial Narrow" w:cs="Arial"/>
                <w:spacing w:val="-2"/>
                <w:sz w:val="20"/>
              </w:rPr>
              <w:t>Datos generales del oferente y patrimonio</w:t>
            </w:r>
          </w:p>
          <w:p w:rsidR="00A45063" w:rsidRPr="00574648" w:rsidRDefault="00A45063" w:rsidP="009A74F6">
            <w:pPr>
              <w:jc w:val="both"/>
              <w:rPr>
                <w:rFonts w:ascii="Arial Narrow" w:hAnsi="Arial Narrow" w:cs="Arial"/>
                <w:bCs/>
                <w:sz w:val="20"/>
              </w:rPr>
            </w:pPr>
            <w:r w:rsidRPr="00574648">
              <w:rPr>
                <w:rFonts w:ascii="Arial Narrow" w:hAnsi="Arial Narrow" w:cs="Arial"/>
                <w:bCs/>
                <w:sz w:val="20"/>
              </w:rPr>
              <w:t>Formulario 9.4 Compromiso de Asociación (De ser necesario)</w:t>
            </w:r>
          </w:p>
          <w:p w:rsidR="00A45063" w:rsidRPr="00574648" w:rsidRDefault="00A45063" w:rsidP="00420ABC">
            <w:pPr>
              <w:jc w:val="both"/>
              <w:rPr>
                <w:rFonts w:ascii="Arial Narrow" w:hAnsi="Arial Narrow" w:cs="Arial"/>
                <w:bCs/>
                <w:sz w:val="20"/>
              </w:rPr>
            </w:pPr>
            <w:r w:rsidRPr="00574648">
              <w:rPr>
                <w:rFonts w:ascii="Arial Narrow" w:hAnsi="Arial Narrow" w:cs="Arial"/>
                <w:bCs/>
                <w:sz w:val="20"/>
              </w:rPr>
              <w:t xml:space="preserve">                        Requisitos del Compromiso de Asociación o Consorcio</w:t>
            </w:r>
          </w:p>
          <w:p w:rsidR="00A45063" w:rsidRPr="00574648" w:rsidRDefault="00A45063" w:rsidP="00420ABC">
            <w:pPr>
              <w:jc w:val="both"/>
              <w:rPr>
                <w:rFonts w:ascii="Arial Narrow" w:hAnsi="Arial Narrow" w:cs="Arial"/>
                <w:bCs/>
                <w:sz w:val="20"/>
              </w:rPr>
            </w:pPr>
            <w:r w:rsidRPr="00574648">
              <w:rPr>
                <w:rFonts w:ascii="Arial Narrow" w:hAnsi="Arial Narrow" w:cs="Arial"/>
                <w:bCs/>
                <w:sz w:val="20"/>
              </w:rPr>
              <w:t xml:space="preserve">                        Requisitos para la Formalización del Compromiso de Asociación o Consorcio en</w:t>
            </w:r>
          </w:p>
          <w:p w:rsidR="00A45063" w:rsidRPr="00574648" w:rsidRDefault="00A45063" w:rsidP="00420ABC">
            <w:pPr>
              <w:jc w:val="both"/>
              <w:rPr>
                <w:rFonts w:ascii="Arial Narrow" w:hAnsi="Arial Narrow" w:cs="Arial"/>
                <w:bCs/>
                <w:sz w:val="20"/>
              </w:rPr>
            </w:pPr>
            <w:r w:rsidRPr="00574648">
              <w:rPr>
                <w:rFonts w:ascii="Arial Narrow" w:hAnsi="Arial Narrow" w:cs="Arial"/>
                <w:bCs/>
                <w:sz w:val="20"/>
              </w:rPr>
              <w:t xml:space="preserve">                        el Registro Único de Proveedores en caso de adjudicación.</w:t>
            </w:r>
          </w:p>
          <w:p w:rsidR="00A45063" w:rsidRPr="00574648" w:rsidRDefault="00A45063" w:rsidP="002774C3">
            <w:pPr>
              <w:ind w:left="15" w:right="45"/>
              <w:rPr>
                <w:rFonts w:ascii="Arial Narrow" w:hAnsi="Arial Narrow" w:cs="Arial"/>
                <w:sz w:val="20"/>
              </w:rPr>
            </w:pPr>
            <w:r w:rsidRPr="00574648">
              <w:rPr>
                <w:rFonts w:ascii="Arial Narrow" w:hAnsi="Arial Narrow" w:cs="Arial"/>
                <w:bCs/>
                <w:sz w:val="20"/>
              </w:rPr>
              <w:t>Formulario 9.5 Oferta Económica -</w:t>
            </w:r>
            <w:r w:rsidRPr="00574648">
              <w:rPr>
                <w:rFonts w:ascii="Arial Narrow" w:hAnsi="Arial Narrow" w:cs="Arial"/>
                <w:sz w:val="20"/>
              </w:rPr>
              <w:t>Tabla de descripción de rubros, unidades, cantidades y precios</w:t>
            </w:r>
          </w:p>
          <w:p w:rsidR="00A45063" w:rsidRPr="00574648" w:rsidRDefault="00A45063" w:rsidP="002774C3">
            <w:pPr>
              <w:ind w:left="15" w:right="45"/>
              <w:rPr>
                <w:rFonts w:ascii="Arial Narrow" w:hAnsi="Arial Narrow" w:cs="Arial"/>
                <w:spacing w:val="-2"/>
                <w:sz w:val="20"/>
              </w:rPr>
            </w:pPr>
            <w:r w:rsidRPr="00574648">
              <w:rPr>
                <w:rFonts w:ascii="Arial Narrow" w:hAnsi="Arial Narrow" w:cs="Arial"/>
                <w:bCs/>
                <w:sz w:val="20"/>
              </w:rPr>
              <w:t xml:space="preserve">Formulario 9.6 </w:t>
            </w:r>
            <w:r w:rsidRPr="00574648">
              <w:rPr>
                <w:rFonts w:ascii="Arial Narrow" w:hAnsi="Arial Narrow" w:cs="Arial"/>
                <w:spacing w:val="-2"/>
                <w:sz w:val="20"/>
              </w:rPr>
              <w:t>Análisis de precios unitarios</w:t>
            </w:r>
          </w:p>
          <w:p w:rsidR="00A45063" w:rsidRPr="00574648" w:rsidRDefault="00A45063" w:rsidP="00270277">
            <w:pPr>
              <w:keepNext/>
              <w:keepLines/>
              <w:tabs>
                <w:tab w:val="left" w:pos="0"/>
              </w:tabs>
              <w:ind w:left="15" w:right="45"/>
              <w:outlineLvl w:val="0"/>
              <w:rPr>
                <w:rFonts w:ascii="Arial Narrow" w:hAnsi="Arial Narrow" w:cs="Arial"/>
                <w:bCs/>
                <w:sz w:val="20"/>
              </w:rPr>
            </w:pPr>
            <w:r w:rsidRPr="00574648">
              <w:rPr>
                <w:rFonts w:ascii="Arial Narrow" w:hAnsi="Arial Narrow" w:cs="Arial"/>
                <w:bCs/>
                <w:sz w:val="20"/>
              </w:rPr>
              <w:t>Formulario 9.7 Plan de trabajo, metodología y plan de manejo socio ambiental</w:t>
            </w:r>
          </w:p>
          <w:p w:rsidR="00A45063" w:rsidRPr="00574648" w:rsidRDefault="00A45063" w:rsidP="00270277">
            <w:pPr>
              <w:ind w:left="15" w:right="45"/>
              <w:rPr>
                <w:rFonts w:ascii="Arial Narrow" w:hAnsi="Arial Narrow" w:cs="Arial"/>
                <w:sz w:val="20"/>
              </w:rPr>
            </w:pPr>
            <w:r w:rsidRPr="00574648">
              <w:rPr>
                <w:rFonts w:ascii="Arial Narrow" w:hAnsi="Arial Narrow" w:cs="Arial"/>
                <w:bCs/>
                <w:sz w:val="20"/>
              </w:rPr>
              <w:t xml:space="preserve">Formulario 9.8 </w:t>
            </w:r>
            <w:r w:rsidRPr="00574648">
              <w:rPr>
                <w:rFonts w:ascii="Arial Narrow" w:hAnsi="Arial Narrow" w:cs="Arial"/>
                <w:sz w:val="20"/>
              </w:rPr>
              <w:t>Experiencia del oferente</w:t>
            </w:r>
          </w:p>
          <w:p w:rsidR="00A45063" w:rsidRPr="00574648" w:rsidRDefault="00A45063" w:rsidP="00270277">
            <w:pPr>
              <w:ind w:left="15" w:right="45"/>
              <w:rPr>
                <w:rFonts w:ascii="Arial Narrow" w:hAnsi="Arial Narrow" w:cs="Arial"/>
                <w:sz w:val="20"/>
              </w:rPr>
            </w:pPr>
            <w:r w:rsidRPr="00574648">
              <w:rPr>
                <w:rFonts w:ascii="Arial Narrow" w:hAnsi="Arial Narrow" w:cs="Arial"/>
                <w:bCs/>
                <w:sz w:val="20"/>
              </w:rPr>
              <w:t xml:space="preserve">Formulario 9.9 </w:t>
            </w:r>
            <w:r w:rsidRPr="00574648">
              <w:rPr>
                <w:rFonts w:ascii="Arial Narrow" w:hAnsi="Arial Narrow" w:cs="Arial"/>
                <w:sz w:val="20"/>
              </w:rPr>
              <w:t>Personal técnico propuesto para el proyecto</w:t>
            </w:r>
          </w:p>
          <w:p w:rsidR="00A45063" w:rsidRPr="00574648" w:rsidRDefault="00A45063" w:rsidP="00270277">
            <w:pPr>
              <w:ind w:left="15" w:right="45"/>
              <w:rPr>
                <w:rFonts w:ascii="Arial Narrow" w:hAnsi="Arial Narrow" w:cs="Arial"/>
                <w:sz w:val="20"/>
              </w:rPr>
            </w:pPr>
            <w:r w:rsidRPr="00574648">
              <w:rPr>
                <w:rFonts w:ascii="Arial Narrow" w:hAnsi="Arial Narrow" w:cs="Arial"/>
                <w:sz w:val="20"/>
              </w:rPr>
              <w:t>Formulario 9.10 Compromiso de participación del personal técnico y hoja de vida</w:t>
            </w:r>
          </w:p>
          <w:p w:rsidR="00A45063" w:rsidRPr="00574648" w:rsidRDefault="00A45063" w:rsidP="00634B9C">
            <w:pPr>
              <w:tabs>
                <w:tab w:val="center" w:pos="4680"/>
              </w:tabs>
              <w:rPr>
                <w:rFonts w:ascii="Arial Narrow" w:hAnsi="Arial Narrow" w:cs="Arial"/>
                <w:sz w:val="20"/>
              </w:rPr>
            </w:pPr>
            <w:r w:rsidRPr="00574648">
              <w:rPr>
                <w:rFonts w:ascii="Arial Narrow" w:hAnsi="Arial Narrow" w:cs="Arial"/>
                <w:sz w:val="20"/>
              </w:rPr>
              <w:t xml:space="preserve">                          9.10.1 Compromiso del profesional asignado al proyecto</w:t>
            </w:r>
          </w:p>
          <w:p w:rsidR="00A45063" w:rsidRPr="00574648" w:rsidRDefault="00A45063" w:rsidP="00997C38">
            <w:pPr>
              <w:tabs>
                <w:tab w:val="center" w:pos="4680"/>
              </w:tabs>
              <w:rPr>
                <w:rFonts w:ascii="Arial Narrow" w:hAnsi="Arial Narrow" w:cs="Arial"/>
                <w:sz w:val="20"/>
              </w:rPr>
            </w:pPr>
            <w:r w:rsidRPr="00574648">
              <w:rPr>
                <w:rFonts w:ascii="Arial Narrow" w:hAnsi="Arial Narrow" w:cs="Arial"/>
                <w:sz w:val="20"/>
              </w:rPr>
              <w:t xml:space="preserve">                          9.10.2 Hoja de vida del Personal Técnico clave asignado al Proyecto</w:t>
            </w:r>
          </w:p>
          <w:p w:rsidR="00A45063" w:rsidRPr="00574648" w:rsidRDefault="00A45063" w:rsidP="00270277">
            <w:pPr>
              <w:ind w:left="15" w:right="45"/>
              <w:rPr>
                <w:rFonts w:ascii="Arial Narrow" w:hAnsi="Arial Narrow" w:cs="Arial"/>
                <w:sz w:val="20"/>
              </w:rPr>
            </w:pPr>
            <w:r w:rsidRPr="00574648">
              <w:rPr>
                <w:rFonts w:ascii="Arial Narrow" w:hAnsi="Arial Narrow" w:cs="Arial"/>
                <w:bCs/>
                <w:sz w:val="20"/>
              </w:rPr>
              <w:t xml:space="preserve">Formulario 9.11 </w:t>
            </w:r>
            <w:r w:rsidRPr="00574648">
              <w:rPr>
                <w:rFonts w:ascii="Arial Narrow" w:hAnsi="Arial Narrow" w:cs="Arial"/>
                <w:sz w:val="20"/>
              </w:rPr>
              <w:t>Equipo asignado al proyecto</w:t>
            </w:r>
          </w:p>
          <w:p w:rsidR="00A45063" w:rsidRPr="00574648" w:rsidRDefault="00A45063" w:rsidP="006C6E7D">
            <w:pPr>
              <w:ind w:left="15" w:right="45"/>
              <w:rPr>
                <w:rFonts w:ascii="Arial Narrow" w:hAnsi="Arial Narrow" w:cs="Arial"/>
                <w:sz w:val="20"/>
              </w:rPr>
            </w:pPr>
            <w:r w:rsidRPr="00574648">
              <w:rPr>
                <w:rFonts w:ascii="Arial Narrow" w:hAnsi="Arial Narrow" w:cs="Arial"/>
                <w:sz w:val="20"/>
              </w:rPr>
              <w:t>Formulario 9.1</w:t>
            </w:r>
            <w:r w:rsidR="006C6E7D">
              <w:rPr>
                <w:rFonts w:ascii="Arial Narrow" w:hAnsi="Arial Narrow" w:cs="Arial"/>
                <w:sz w:val="20"/>
              </w:rPr>
              <w:t>2 Compromiso de Subcontratación</w:t>
            </w:r>
          </w:p>
        </w:tc>
      </w:tr>
    </w:tbl>
    <w:p w:rsidR="00A45063" w:rsidRPr="00574648" w:rsidRDefault="00A45063" w:rsidP="006131D2">
      <w:pPr>
        <w:rPr>
          <w:rFonts w:ascii="Arial Narrow" w:hAnsi="Arial Narrow"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A45063" w:rsidRPr="00574648" w:rsidTr="006F4783">
        <w:tc>
          <w:tcPr>
            <w:tcW w:w="8645" w:type="dxa"/>
            <w:shd w:val="clear" w:color="auto" w:fill="F2F2F2"/>
          </w:tcPr>
          <w:p w:rsidR="00A45063" w:rsidRPr="00574648" w:rsidRDefault="00A45063" w:rsidP="006131D2">
            <w:pPr>
              <w:rPr>
                <w:rFonts w:ascii="Arial Narrow" w:hAnsi="Arial Narrow" w:cs="Arial"/>
                <w:sz w:val="20"/>
              </w:rPr>
            </w:pPr>
          </w:p>
          <w:p w:rsidR="00A45063" w:rsidRPr="00574648" w:rsidRDefault="00A45063" w:rsidP="006131D2">
            <w:pPr>
              <w:rPr>
                <w:rFonts w:ascii="Arial Narrow" w:hAnsi="Arial Narrow" w:cs="Arial"/>
                <w:b/>
                <w:sz w:val="20"/>
              </w:rPr>
            </w:pPr>
            <w:r w:rsidRPr="00574648">
              <w:rPr>
                <w:rFonts w:ascii="Arial Narrow" w:hAnsi="Arial Narrow" w:cs="Arial"/>
                <w:b/>
                <w:sz w:val="20"/>
              </w:rPr>
              <w:t>IV. CONDICIONES PARTICULARES DE LOS CONTRATOS DE LICITACIÓN PÚBLICA NACIONAL DE OBRAS</w:t>
            </w:r>
          </w:p>
          <w:p w:rsidR="00A45063" w:rsidRPr="00574648" w:rsidRDefault="00A45063" w:rsidP="006131D2">
            <w:pPr>
              <w:rPr>
                <w:rFonts w:ascii="Arial Narrow" w:hAnsi="Arial Narrow" w:cs="Arial"/>
                <w:sz w:val="20"/>
              </w:rPr>
            </w:pPr>
          </w:p>
        </w:tc>
      </w:tr>
    </w:tbl>
    <w:p w:rsidR="00A45063" w:rsidRPr="00574648" w:rsidRDefault="00A45063" w:rsidP="00270D39">
      <w:pPr>
        <w:jc w:val="both"/>
        <w:rPr>
          <w:rFonts w:ascii="Arial Narrow" w:hAnsi="Arial Narrow"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A45063" w:rsidRPr="00574648" w:rsidTr="006F4783">
        <w:tc>
          <w:tcPr>
            <w:tcW w:w="8645" w:type="dxa"/>
            <w:shd w:val="clear" w:color="auto" w:fill="F2F2F2"/>
          </w:tcPr>
          <w:p w:rsidR="00A45063" w:rsidRPr="00574648" w:rsidRDefault="00A45063" w:rsidP="006F4783">
            <w:pPr>
              <w:rPr>
                <w:rFonts w:ascii="Arial Narrow" w:hAnsi="Arial Narrow" w:cs="Arial"/>
                <w:sz w:val="20"/>
              </w:rPr>
            </w:pPr>
          </w:p>
          <w:p w:rsidR="00A45063" w:rsidRPr="00574648" w:rsidRDefault="00A45063" w:rsidP="006F4783">
            <w:pPr>
              <w:rPr>
                <w:rFonts w:ascii="Arial Narrow" w:hAnsi="Arial Narrow" w:cs="Arial"/>
                <w:b/>
                <w:sz w:val="20"/>
              </w:rPr>
            </w:pPr>
            <w:r w:rsidRPr="00574648">
              <w:rPr>
                <w:rFonts w:ascii="Arial Narrow" w:hAnsi="Arial Narrow" w:cs="Arial"/>
                <w:b/>
                <w:sz w:val="20"/>
              </w:rPr>
              <w:t>V. CONDICIONES GENERALES DE LOS CONTRATOS DE LICITACIÓN PÚBLICA NACIONAL DE OBRAS</w:t>
            </w:r>
          </w:p>
          <w:p w:rsidR="00A45063" w:rsidRPr="00574648" w:rsidRDefault="00A45063" w:rsidP="006F4783">
            <w:pPr>
              <w:rPr>
                <w:rFonts w:ascii="Arial Narrow" w:hAnsi="Arial Narrow" w:cs="Arial"/>
                <w:sz w:val="20"/>
              </w:rPr>
            </w:pPr>
          </w:p>
        </w:tc>
      </w:tr>
    </w:tbl>
    <w:p w:rsidR="00A45063" w:rsidRPr="00574648" w:rsidRDefault="00A45063" w:rsidP="007C70E2">
      <w:pPr>
        <w:jc w:val="both"/>
        <w:rPr>
          <w:rFonts w:ascii="Arial Narrow" w:hAnsi="Arial Narrow" w:cs="Arial"/>
          <w:sz w:val="20"/>
        </w:rPr>
      </w:pPr>
    </w:p>
    <w:p w:rsidR="00A45063" w:rsidRPr="00574648" w:rsidRDefault="00A45063" w:rsidP="007C70E2">
      <w:pPr>
        <w:jc w:val="both"/>
        <w:rPr>
          <w:rFonts w:ascii="Arial Narrow" w:hAnsi="Arial Narrow" w:cs="Arial"/>
          <w:sz w:val="20"/>
        </w:rPr>
      </w:pPr>
      <w:r w:rsidRPr="00574648">
        <w:rPr>
          <w:rFonts w:ascii="Arial Narrow" w:hAnsi="Arial Narrow" w:cs="Arial"/>
          <w:sz w:val="20"/>
        </w:rPr>
        <w:br w:type="page"/>
      </w:r>
    </w:p>
    <w:p w:rsidR="00A45063" w:rsidRPr="00574648" w:rsidRDefault="00A45063" w:rsidP="00DD127F">
      <w:pPr>
        <w:pBdr>
          <w:top w:val="single" w:sz="4" w:space="0" w:color="auto"/>
          <w:left w:val="single" w:sz="4" w:space="4" w:color="auto"/>
          <w:bottom w:val="single" w:sz="4" w:space="1" w:color="auto"/>
          <w:right w:val="single" w:sz="4" w:space="4" w:color="auto"/>
        </w:pBdr>
        <w:shd w:val="clear" w:color="auto" w:fill="F2F2F2"/>
        <w:rPr>
          <w:rFonts w:ascii="Arial Narrow" w:hAnsi="Arial Narrow" w:cs="Arial"/>
          <w:b/>
          <w:sz w:val="22"/>
          <w:szCs w:val="22"/>
        </w:rPr>
      </w:pPr>
      <w:r w:rsidRPr="00574648">
        <w:rPr>
          <w:rFonts w:ascii="Arial Narrow" w:hAnsi="Arial Narrow" w:cs="Arial"/>
          <w:b/>
          <w:bCs/>
          <w:sz w:val="20"/>
          <w:lang w:eastAsia="es-EC"/>
        </w:rPr>
        <w:lastRenderedPageBreak/>
        <w:t>PARTE I. CONDICIONES PARTICULARES DEL PROCEDIMIENTO DE LICITACIÓN PÚBLICA NACIONAL DE OBRAS</w:t>
      </w:r>
    </w:p>
    <w:p w:rsidR="00A45063" w:rsidRPr="00574648" w:rsidRDefault="00A45063" w:rsidP="007D1235">
      <w:pPr>
        <w:jc w:val="center"/>
        <w:rPr>
          <w:rFonts w:ascii="Arial Narrow" w:hAnsi="Arial Narrow" w:cs="Arial"/>
          <w:sz w:val="22"/>
          <w:szCs w:val="22"/>
          <w:lang w:eastAsia="es-EC"/>
        </w:rPr>
      </w:pPr>
    </w:p>
    <w:p w:rsidR="00A45063" w:rsidRPr="00574648" w:rsidRDefault="00A45063" w:rsidP="007D1235">
      <w:pPr>
        <w:jc w:val="center"/>
        <w:rPr>
          <w:rFonts w:ascii="Arial Narrow" w:hAnsi="Arial Narrow" w:cs="Arial"/>
          <w:b/>
          <w:sz w:val="22"/>
          <w:szCs w:val="22"/>
          <w:lang w:eastAsia="es-EC"/>
        </w:rPr>
      </w:pPr>
      <w:r w:rsidRPr="00574648">
        <w:rPr>
          <w:rFonts w:ascii="Arial Narrow" w:hAnsi="Arial Narrow" w:cs="Arial"/>
          <w:b/>
          <w:sz w:val="22"/>
          <w:szCs w:val="22"/>
          <w:lang w:eastAsia="es-EC"/>
        </w:rPr>
        <w:t>SECCIÓN I</w:t>
      </w:r>
    </w:p>
    <w:p w:rsidR="00A45063" w:rsidRPr="00574648" w:rsidRDefault="00A45063" w:rsidP="00270D39">
      <w:pPr>
        <w:jc w:val="center"/>
        <w:rPr>
          <w:rFonts w:ascii="Arial Narrow" w:hAnsi="Arial Narrow" w:cs="Arial"/>
          <w:b/>
          <w:sz w:val="22"/>
          <w:szCs w:val="22"/>
          <w:lang w:eastAsia="es-EC"/>
        </w:rPr>
      </w:pPr>
      <w:r w:rsidRPr="00574648">
        <w:rPr>
          <w:rFonts w:ascii="Arial Narrow" w:hAnsi="Arial Narrow" w:cs="Arial"/>
          <w:b/>
          <w:sz w:val="22"/>
          <w:szCs w:val="22"/>
          <w:lang w:eastAsia="es-EC"/>
        </w:rPr>
        <w:t>CONVOCATORIA</w:t>
      </w:r>
    </w:p>
    <w:p w:rsidR="00A45063" w:rsidRPr="00574648" w:rsidRDefault="00A45063" w:rsidP="00270D39">
      <w:pPr>
        <w:jc w:val="both"/>
        <w:rPr>
          <w:rFonts w:ascii="Arial Narrow" w:hAnsi="Arial Narrow" w:cs="Arial"/>
          <w:sz w:val="22"/>
          <w:szCs w:val="22"/>
          <w:lang w:eastAsia="es-EC"/>
        </w:rPr>
      </w:pPr>
    </w:p>
    <w:p w:rsidR="00A45063" w:rsidRPr="00574648" w:rsidRDefault="00A45063" w:rsidP="00270D39">
      <w:pPr>
        <w:jc w:val="both"/>
        <w:rPr>
          <w:rFonts w:ascii="Arial Narrow" w:hAnsi="Arial Narrow" w:cs="Arial"/>
          <w:color w:val="FF0000"/>
          <w:spacing w:val="-2"/>
          <w:sz w:val="22"/>
          <w:szCs w:val="22"/>
        </w:rPr>
      </w:pPr>
      <w:r w:rsidRPr="00574648">
        <w:rPr>
          <w:rFonts w:ascii="Arial Narrow" w:hAnsi="Arial Narrow" w:cs="Arial"/>
          <w:sz w:val="22"/>
          <w:szCs w:val="22"/>
          <w:lang w:eastAsia="es-EC"/>
        </w:rPr>
        <w:t xml:space="preserve">Se convoca a las personas naturales o jurídicas, nacionales o extranjeras, asociaciones de éstas o consorcios o compromisos de asociación, que se encuentren habilitadas en el Registro Único de Proveedores – RUP, </w:t>
      </w:r>
      <w:r w:rsidRPr="00574648">
        <w:rPr>
          <w:rFonts w:ascii="Arial Narrow" w:hAnsi="Arial Narrow" w:cs="Arial"/>
          <w:spacing w:val="-2"/>
          <w:sz w:val="22"/>
          <w:szCs w:val="22"/>
        </w:rPr>
        <w:t xml:space="preserve">legalmente capaces para contratar, a que presenten sus ofertas para </w:t>
      </w:r>
      <w:r w:rsidR="00B97B36">
        <w:rPr>
          <w:rFonts w:ascii="Arial Narrow" w:hAnsi="Arial Narrow" w:cs="Arial"/>
          <w:noProof/>
          <w:color w:val="FF0000"/>
          <w:spacing w:val="-2"/>
          <w:sz w:val="22"/>
          <w:szCs w:val="22"/>
        </w:rPr>
        <w:t>REPOTENCIACIÓN Y AMPLIACIÓN DE REDES DE DISTRIBUCIÓN EN LAS COMUNIDADES  AWKAYACU, PLAYA SECA Y  CENTRO SHUAR SHIRAM</w:t>
      </w:r>
      <w:r w:rsidRPr="00574648">
        <w:rPr>
          <w:rFonts w:ascii="Arial Narrow" w:hAnsi="Arial Narrow" w:cs="Arial"/>
          <w:color w:val="FF0000"/>
          <w:spacing w:val="-2"/>
          <w:sz w:val="22"/>
          <w:szCs w:val="22"/>
        </w:rPr>
        <w:t xml:space="preserve">, </w:t>
      </w:r>
      <w:r w:rsidRPr="00574648">
        <w:rPr>
          <w:rFonts w:ascii="Arial Narrow" w:hAnsi="Arial Narrow" w:cs="Arial"/>
          <w:spacing w:val="-2"/>
          <w:sz w:val="22"/>
          <w:szCs w:val="22"/>
        </w:rPr>
        <w:t>cuyo código CPC es:</w:t>
      </w:r>
      <w:r w:rsidRPr="00574648">
        <w:rPr>
          <w:rFonts w:ascii="Arial Narrow" w:hAnsi="Arial Narrow" w:cs="Arial"/>
          <w:color w:val="FF0000"/>
          <w:spacing w:val="-2"/>
          <w:sz w:val="22"/>
          <w:szCs w:val="22"/>
        </w:rPr>
        <w:t xml:space="preserve"> </w:t>
      </w:r>
      <w:r w:rsidR="00B97B36">
        <w:rPr>
          <w:rFonts w:ascii="Arial Narrow" w:hAnsi="Arial Narrow"/>
          <w:color w:val="FF0000"/>
        </w:rPr>
        <w:t>542900122.</w:t>
      </w:r>
    </w:p>
    <w:p w:rsidR="00A45063" w:rsidRPr="00574648" w:rsidRDefault="00A45063" w:rsidP="00270D39">
      <w:pPr>
        <w:jc w:val="both"/>
        <w:rPr>
          <w:rFonts w:ascii="Arial Narrow" w:hAnsi="Arial Narrow" w:cs="Arial"/>
          <w:spacing w:val="-2"/>
          <w:sz w:val="22"/>
          <w:szCs w:val="22"/>
        </w:rPr>
      </w:pPr>
    </w:p>
    <w:p w:rsidR="00A45063" w:rsidRPr="00574648" w:rsidRDefault="00A45063" w:rsidP="005951D8">
      <w:pPr>
        <w:pStyle w:val="Standard"/>
        <w:tabs>
          <w:tab w:val="left" w:pos="-540"/>
        </w:tabs>
        <w:jc w:val="both"/>
        <w:rPr>
          <w:rFonts w:ascii="Arial Narrow" w:hAnsi="Arial Narrow" w:cs="Arial"/>
          <w:spacing w:val="-2"/>
          <w:sz w:val="22"/>
          <w:szCs w:val="22"/>
        </w:rPr>
      </w:pPr>
      <w:r w:rsidRPr="00574648">
        <w:rPr>
          <w:rFonts w:ascii="Arial Narrow" w:hAnsi="Arial Narrow" w:cs="Arial"/>
          <w:spacing w:val="-2"/>
          <w:sz w:val="22"/>
          <w:szCs w:val="22"/>
        </w:rPr>
        <w:t xml:space="preserve">El presupuesto referencial es de USD. </w:t>
      </w:r>
      <w:r w:rsidR="00B97B36">
        <w:rPr>
          <w:rFonts w:ascii="Arial Narrow" w:hAnsi="Arial Narrow" w:cs="Arial"/>
          <w:noProof/>
          <w:color w:val="FF0000"/>
          <w:spacing w:val="-2"/>
          <w:sz w:val="22"/>
          <w:szCs w:val="22"/>
        </w:rPr>
        <w:t>154.611,42 (CIENTO CINCUENTA Y CUATRO MIL SEISCIENTOS ONCE CON 42/100 DÓLARES DE LOS ESTADOS UNIDOS DE AMÉRICA) SIN IVA</w:t>
      </w:r>
      <w:r w:rsidRPr="00574648">
        <w:rPr>
          <w:rFonts w:ascii="Arial Narrow" w:hAnsi="Arial Narrow" w:cs="Arial"/>
          <w:spacing w:val="-2"/>
          <w:sz w:val="22"/>
          <w:szCs w:val="22"/>
        </w:rPr>
        <w:t xml:space="preserve">, y el plazo estimado para la ejecución del contrato es de </w:t>
      </w:r>
      <w:r w:rsidR="00B97B36">
        <w:rPr>
          <w:rFonts w:ascii="Arial Narrow" w:hAnsi="Arial Narrow" w:cs="Arial"/>
          <w:color w:val="FF0000"/>
          <w:spacing w:val="-2"/>
          <w:sz w:val="22"/>
          <w:szCs w:val="22"/>
        </w:rPr>
        <w:t>120</w:t>
      </w:r>
      <w:r w:rsidRPr="00574648">
        <w:rPr>
          <w:rFonts w:ascii="Arial Narrow" w:hAnsi="Arial Narrow" w:cs="Arial"/>
          <w:color w:val="FF0000"/>
          <w:spacing w:val="-2"/>
          <w:sz w:val="22"/>
          <w:szCs w:val="22"/>
        </w:rPr>
        <w:t xml:space="preserve">  días</w:t>
      </w:r>
      <w:r w:rsidRPr="00574648">
        <w:rPr>
          <w:rFonts w:ascii="Arial Narrow" w:hAnsi="Arial Narrow" w:cs="Arial"/>
          <w:spacing w:val="-2"/>
          <w:sz w:val="22"/>
          <w:szCs w:val="22"/>
        </w:rPr>
        <w:t>, contado a partir de la fecha de notificación de que el anticipo se encuentra disponible en la cuenta del Contratista.</w:t>
      </w:r>
    </w:p>
    <w:p w:rsidR="00A45063" w:rsidRPr="00574648" w:rsidRDefault="00A45063" w:rsidP="00270D39">
      <w:pPr>
        <w:tabs>
          <w:tab w:val="left" w:pos="-540"/>
        </w:tabs>
        <w:jc w:val="both"/>
        <w:rPr>
          <w:rFonts w:ascii="Arial Narrow" w:hAnsi="Arial Narrow" w:cs="Arial"/>
          <w:spacing w:val="-2"/>
          <w:sz w:val="22"/>
          <w:szCs w:val="22"/>
        </w:rPr>
      </w:pPr>
    </w:p>
    <w:p w:rsidR="00A45063" w:rsidRPr="00574648" w:rsidRDefault="00A45063" w:rsidP="00270D39">
      <w:pPr>
        <w:tabs>
          <w:tab w:val="left" w:pos="-540"/>
        </w:tabs>
        <w:jc w:val="both"/>
        <w:rPr>
          <w:rFonts w:ascii="Arial Narrow" w:hAnsi="Arial Narrow" w:cs="Arial"/>
          <w:spacing w:val="-2"/>
          <w:sz w:val="22"/>
          <w:szCs w:val="22"/>
        </w:rPr>
      </w:pPr>
      <w:r w:rsidRPr="00574648">
        <w:rPr>
          <w:rFonts w:ascii="Arial Narrow" w:hAnsi="Arial Narrow" w:cs="Arial"/>
          <w:spacing w:val="-2"/>
          <w:sz w:val="22"/>
          <w:szCs w:val="22"/>
        </w:rPr>
        <w:t>Las condiciones de esta convocatoria son las siguientes:</w:t>
      </w:r>
    </w:p>
    <w:p w:rsidR="00A45063" w:rsidRPr="00574648" w:rsidRDefault="00A45063" w:rsidP="00270D39">
      <w:pPr>
        <w:tabs>
          <w:tab w:val="left" w:pos="-540"/>
        </w:tabs>
        <w:jc w:val="both"/>
        <w:rPr>
          <w:rFonts w:ascii="Arial Narrow" w:hAnsi="Arial Narrow" w:cs="Arial"/>
          <w:spacing w:val="-2"/>
          <w:sz w:val="22"/>
          <w:szCs w:val="22"/>
        </w:rPr>
      </w:pPr>
    </w:p>
    <w:p w:rsidR="00A45063" w:rsidRPr="00574648" w:rsidRDefault="00A45063" w:rsidP="00DD127F">
      <w:pPr>
        <w:pStyle w:val="Standard"/>
        <w:numPr>
          <w:ilvl w:val="0"/>
          <w:numId w:val="12"/>
        </w:numPr>
        <w:tabs>
          <w:tab w:val="left" w:pos="0"/>
          <w:tab w:val="left" w:pos="426"/>
        </w:tabs>
        <w:jc w:val="both"/>
        <w:rPr>
          <w:rFonts w:ascii="Arial Narrow" w:hAnsi="Arial Narrow" w:cs="Arial"/>
          <w:spacing w:val="-2"/>
          <w:sz w:val="22"/>
          <w:szCs w:val="22"/>
        </w:rPr>
      </w:pPr>
      <w:r w:rsidRPr="00574648">
        <w:rPr>
          <w:rFonts w:ascii="Arial Narrow" w:hAnsi="Arial Narrow" w:cs="Arial"/>
          <w:spacing w:val="-2"/>
          <w:sz w:val="22"/>
          <w:szCs w:val="22"/>
        </w:rPr>
        <w:t xml:space="preserve">El pliego está disponible, sin ningún costo, </w:t>
      </w:r>
      <w:r w:rsidRPr="00574648">
        <w:rPr>
          <w:rFonts w:ascii="Arial Narrow" w:hAnsi="Arial Narrow"/>
          <w:spacing w:val="-2"/>
          <w:sz w:val="22"/>
          <w:szCs w:val="22"/>
        </w:rPr>
        <w:t xml:space="preserve">en los portales web de la Entidad Contratante y del MEER </w:t>
      </w:r>
      <w:r w:rsidRPr="00574648">
        <w:rPr>
          <w:rFonts w:ascii="Arial Narrow" w:hAnsi="Arial Narrow"/>
          <w:color w:val="FF0000"/>
          <w:spacing w:val="-2"/>
          <w:sz w:val="22"/>
          <w:szCs w:val="22"/>
        </w:rPr>
        <w:t>(</w:t>
      </w:r>
      <w:hyperlink r:id="rId10" w:history="1">
        <w:r w:rsidRPr="00574648">
          <w:rPr>
            <w:rStyle w:val="Hipervnculo"/>
            <w:rFonts w:ascii="Arial Narrow" w:hAnsi="Arial Narrow" w:cs="Arial"/>
            <w:sz w:val="22"/>
            <w:szCs w:val="22"/>
          </w:rPr>
          <w:t>www.cnel.gob.ec</w:t>
        </w:r>
      </w:hyperlink>
      <w:r w:rsidRPr="00574648">
        <w:rPr>
          <w:rFonts w:ascii="Arial Narrow" w:hAnsi="Arial Narrow" w:cs="Arial"/>
          <w:sz w:val="22"/>
          <w:szCs w:val="22"/>
        </w:rPr>
        <w:t xml:space="preserve"> y </w:t>
      </w:r>
      <w:hyperlink r:id="rId11" w:history="1">
        <w:r w:rsidRPr="00574648">
          <w:rPr>
            <w:rStyle w:val="Hipervnculo"/>
            <w:rFonts w:ascii="Arial Narrow" w:hAnsi="Arial Narrow" w:cs="Arial"/>
            <w:sz w:val="22"/>
            <w:szCs w:val="22"/>
          </w:rPr>
          <w:t>www.energia.gob.ec/plan-inversiones-2015-2016-afd/</w:t>
        </w:r>
      </w:hyperlink>
      <w:r w:rsidRPr="00574648">
        <w:rPr>
          <w:rFonts w:ascii="Arial Narrow" w:hAnsi="Arial Narrow"/>
          <w:color w:val="FF0000"/>
          <w:spacing w:val="-2"/>
          <w:sz w:val="22"/>
          <w:szCs w:val="22"/>
        </w:rPr>
        <w:t>)</w:t>
      </w:r>
      <w:r w:rsidRPr="00574648">
        <w:rPr>
          <w:rFonts w:ascii="Arial Narrow" w:hAnsi="Arial Narrow" w:cs="Arial"/>
          <w:spacing w:val="-2"/>
          <w:sz w:val="22"/>
          <w:szCs w:val="22"/>
        </w:rPr>
        <w:t>; únicamente el oferente que resulte adjudicado, una vez recibida la notificación de la adjudicación, pagará a C</w:t>
      </w:r>
      <w:r w:rsidR="00B97B36">
        <w:rPr>
          <w:rFonts w:ascii="Arial Narrow" w:hAnsi="Arial Narrow" w:cs="Arial"/>
          <w:spacing w:val="-2"/>
          <w:sz w:val="22"/>
          <w:szCs w:val="22"/>
        </w:rPr>
        <w:t xml:space="preserve">NEL EP UN SUCUMBÍOS el valor de edición de pliegos </w:t>
      </w:r>
      <w:r w:rsidRPr="00574648">
        <w:rPr>
          <w:rFonts w:ascii="Arial Narrow" w:hAnsi="Arial Narrow" w:cs="Arial"/>
          <w:spacing w:val="-2"/>
          <w:sz w:val="22"/>
          <w:szCs w:val="22"/>
        </w:rPr>
        <w:t>más IVA.</w:t>
      </w:r>
    </w:p>
    <w:p w:rsidR="00A45063" w:rsidRPr="00574648" w:rsidRDefault="00A45063" w:rsidP="00DA5C29">
      <w:pPr>
        <w:tabs>
          <w:tab w:val="left" w:pos="-720"/>
          <w:tab w:val="left" w:pos="426"/>
        </w:tabs>
        <w:jc w:val="both"/>
        <w:rPr>
          <w:rFonts w:ascii="Arial Narrow" w:hAnsi="Arial Narrow" w:cs="Arial"/>
          <w:spacing w:val="-2"/>
        </w:rPr>
      </w:pPr>
    </w:p>
    <w:p w:rsidR="00A45063" w:rsidRPr="00574648" w:rsidRDefault="00A45063" w:rsidP="00DD127F">
      <w:pPr>
        <w:numPr>
          <w:ilvl w:val="0"/>
          <w:numId w:val="12"/>
        </w:numPr>
        <w:tabs>
          <w:tab w:val="left" w:pos="-720"/>
          <w:tab w:val="left" w:pos="426"/>
        </w:tabs>
        <w:jc w:val="both"/>
        <w:rPr>
          <w:rFonts w:ascii="Arial Narrow" w:hAnsi="Arial Narrow" w:cs="Arial"/>
          <w:spacing w:val="-2"/>
          <w:sz w:val="22"/>
          <w:szCs w:val="22"/>
          <w:lang w:eastAsia="es-EC"/>
        </w:rPr>
      </w:pPr>
      <w:r w:rsidRPr="00574648">
        <w:rPr>
          <w:rFonts w:ascii="Arial Narrow" w:hAnsi="Arial Narrow" w:cs="Arial"/>
          <w:spacing w:val="-2"/>
          <w:sz w:val="22"/>
          <w:szCs w:val="22"/>
          <w:lang w:eastAsia="es-EC"/>
        </w:rPr>
        <w:t>El Llamamiento a Licitación, se publicará en:</w:t>
      </w:r>
    </w:p>
    <w:p w:rsidR="00A45063" w:rsidRPr="00574648" w:rsidRDefault="00A45063" w:rsidP="00DA5C29">
      <w:pPr>
        <w:pStyle w:val="Prrafodelista"/>
        <w:rPr>
          <w:rFonts w:ascii="Arial Narrow" w:hAnsi="Arial Narrow" w:cs="Arial"/>
          <w:spacing w:val="-2"/>
          <w:lang w:eastAsia="es-EC"/>
        </w:rPr>
      </w:pPr>
    </w:p>
    <w:p w:rsidR="00A45063" w:rsidRPr="00574648" w:rsidRDefault="00A45063" w:rsidP="00DD127F">
      <w:pPr>
        <w:pStyle w:val="Standard"/>
        <w:numPr>
          <w:ilvl w:val="0"/>
          <w:numId w:val="17"/>
        </w:numPr>
        <w:tabs>
          <w:tab w:val="left" w:pos="0"/>
        </w:tabs>
        <w:jc w:val="both"/>
        <w:rPr>
          <w:rFonts w:ascii="Arial Narrow" w:hAnsi="Arial Narrow" w:cs="Arial"/>
          <w:spacing w:val="-2"/>
          <w:sz w:val="22"/>
          <w:szCs w:val="22"/>
        </w:rPr>
      </w:pPr>
      <w:r w:rsidRPr="00574648">
        <w:rPr>
          <w:rFonts w:ascii="Arial Narrow" w:hAnsi="Arial Narrow" w:cs="Arial"/>
          <w:spacing w:val="-2"/>
          <w:sz w:val="22"/>
          <w:szCs w:val="22"/>
        </w:rPr>
        <w:t>Dos medios de prensa escrita a nivel nacional (</w:t>
      </w:r>
      <w:r w:rsidR="00B97B36">
        <w:rPr>
          <w:rFonts w:ascii="Arial Narrow" w:hAnsi="Arial Narrow" w:cs="Arial"/>
          <w:color w:val="002060"/>
          <w:spacing w:val="-2"/>
          <w:sz w:val="22"/>
          <w:szCs w:val="22"/>
        </w:rPr>
        <w:t xml:space="preserve">El Telégrafo y </w:t>
      </w:r>
      <w:r w:rsidR="005C022B">
        <w:rPr>
          <w:rFonts w:ascii="Arial Narrow" w:hAnsi="Arial Narrow" w:cs="Arial"/>
          <w:color w:val="002060"/>
          <w:spacing w:val="-2"/>
          <w:sz w:val="22"/>
          <w:szCs w:val="22"/>
        </w:rPr>
        <w:t>Metro</w:t>
      </w:r>
      <w:r w:rsidRPr="00574648">
        <w:rPr>
          <w:rFonts w:ascii="Arial Narrow" w:hAnsi="Arial Narrow" w:cs="Arial"/>
          <w:spacing w:val="-2"/>
          <w:sz w:val="22"/>
          <w:szCs w:val="22"/>
        </w:rPr>
        <w:t>), por una sola vez.</w:t>
      </w:r>
    </w:p>
    <w:p w:rsidR="00A45063" w:rsidRPr="00574648" w:rsidRDefault="00A45063" w:rsidP="00DD127F">
      <w:pPr>
        <w:pStyle w:val="Standard"/>
        <w:numPr>
          <w:ilvl w:val="0"/>
          <w:numId w:val="17"/>
        </w:numPr>
        <w:tabs>
          <w:tab w:val="left" w:pos="0"/>
        </w:tabs>
        <w:jc w:val="both"/>
        <w:rPr>
          <w:rFonts w:ascii="Arial Narrow" w:hAnsi="Arial Narrow" w:cs="Arial"/>
          <w:spacing w:val="-2"/>
          <w:sz w:val="22"/>
          <w:szCs w:val="22"/>
        </w:rPr>
      </w:pPr>
      <w:r w:rsidRPr="00574648">
        <w:rPr>
          <w:rFonts w:ascii="Arial Narrow" w:hAnsi="Arial Narrow" w:cs="Arial"/>
          <w:spacing w:val="-2"/>
          <w:sz w:val="22"/>
          <w:szCs w:val="22"/>
        </w:rPr>
        <w:t xml:space="preserve">Página web del Ministerio de Electricidad y Energía Renovable MEER. </w:t>
      </w:r>
    </w:p>
    <w:p w:rsidR="00A45063" w:rsidRPr="00574648" w:rsidRDefault="00A45063" w:rsidP="00DD127F">
      <w:pPr>
        <w:pStyle w:val="Standard"/>
        <w:numPr>
          <w:ilvl w:val="0"/>
          <w:numId w:val="17"/>
        </w:numPr>
        <w:tabs>
          <w:tab w:val="left" w:pos="-720"/>
          <w:tab w:val="left" w:pos="0"/>
          <w:tab w:val="left" w:pos="426"/>
        </w:tabs>
        <w:autoSpaceDN/>
        <w:jc w:val="both"/>
        <w:textAlignment w:val="auto"/>
        <w:rPr>
          <w:rFonts w:ascii="Arial Narrow" w:hAnsi="Arial Narrow" w:cs="Arial"/>
          <w:spacing w:val="-2"/>
          <w:sz w:val="22"/>
          <w:szCs w:val="22"/>
        </w:rPr>
      </w:pPr>
      <w:r w:rsidRPr="00574648">
        <w:rPr>
          <w:rFonts w:ascii="Arial Narrow" w:hAnsi="Arial Narrow" w:cs="Arial"/>
          <w:spacing w:val="-2"/>
          <w:sz w:val="22"/>
          <w:szCs w:val="22"/>
        </w:rPr>
        <w:t xml:space="preserve">Página web de la Empresa Eléctrica a cargo del proceso. </w:t>
      </w:r>
    </w:p>
    <w:p w:rsidR="00A45063" w:rsidRPr="00574648" w:rsidRDefault="00A45063" w:rsidP="00DA5C29">
      <w:pPr>
        <w:pStyle w:val="Standard"/>
        <w:tabs>
          <w:tab w:val="left" w:pos="-720"/>
          <w:tab w:val="left" w:pos="0"/>
          <w:tab w:val="left" w:pos="426"/>
        </w:tabs>
        <w:autoSpaceDN/>
        <w:ind w:left="720"/>
        <w:jc w:val="both"/>
        <w:textAlignment w:val="auto"/>
        <w:rPr>
          <w:rFonts w:ascii="Arial Narrow" w:hAnsi="Arial Narrow" w:cs="Arial"/>
          <w:spacing w:val="-2"/>
          <w:sz w:val="22"/>
          <w:szCs w:val="22"/>
        </w:rPr>
      </w:pPr>
    </w:p>
    <w:p w:rsidR="00A45063" w:rsidRPr="00574648" w:rsidRDefault="00A45063" w:rsidP="00DD127F">
      <w:pPr>
        <w:numPr>
          <w:ilvl w:val="0"/>
          <w:numId w:val="12"/>
        </w:numPr>
        <w:tabs>
          <w:tab w:val="left" w:pos="-720"/>
          <w:tab w:val="left" w:pos="426"/>
        </w:tabs>
        <w:jc w:val="both"/>
        <w:rPr>
          <w:rFonts w:ascii="Arial Narrow" w:hAnsi="Arial Narrow" w:cs="Arial"/>
          <w:spacing w:val="-2"/>
          <w:sz w:val="22"/>
          <w:szCs w:val="22"/>
          <w:lang w:eastAsia="es-EC"/>
        </w:rPr>
      </w:pPr>
      <w:r w:rsidRPr="00574648">
        <w:rPr>
          <w:rFonts w:ascii="Arial Narrow" w:hAnsi="Arial Narrow" w:cs="Arial"/>
          <w:spacing w:val="-2"/>
          <w:sz w:val="22"/>
          <w:szCs w:val="22"/>
          <w:lang w:eastAsia="es-EC"/>
        </w:rPr>
        <w:t>El proceso de contratación antes referido, se publicará a través de los siguientes medios:</w:t>
      </w:r>
    </w:p>
    <w:p w:rsidR="00A45063" w:rsidRPr="00574648" w:rsidRDefault="00A45063" w:rsidP="00DA5C29">
      <w:pPr>
        <w:pStyle w:val="Standard"/>
        <w:tabs>
          <w:tab w:val="left" w:pos="0"/>
          <w:tab w:val="left" w:pos="426"/>
        </w:tabs>
        <w:ind w:left="720"/>
        <w:jc w:val="both"/>
        <w:rPr>
          <w:rFonts w:ascii="Arial Narrow" w:hAnsi="Arial Narrow" w:cs="Arial"/>
          <w:spacing w:val="-2"/>
          <w:sz w:val="22"/>
          <w:szCs w:val="22"/>
        </w:rPr>
      </w:pPr>
    </w:p>
    <w:p w:rsidR="00A45063" w:rsidRPr="00574648" w:rsidRDefault="00A45063" w:rsidP="00F71B59">
      <w:pPr>
        <w:pStyle w:val="Standard"/>
        <w:numPr>
          <w:ilvl w:val="0"/>
          <w:numId w:val="17"/>
        </w:numPr>
        <w:tabs>
          <w:tab w:val="left" w:pos="0"/>
        </w:tabs>
        <w:jc w:val="both"/>
        <w:rPr>
          <w:rFonts w:ascii="Arial Narrow" w:hAnsi="Arial Narrow" w:cs="Arial"/>
          <w:spacing w:val="-2"/>
          <w:sz w:val="22"/>
          <w:szCs w:val="22"/>
        </w:rPr>
      </w:pPr>
      <w:r w:rsidRPr="00574648">
        <w:rPr>
          <w:rFonts w:ascii="Arial Narrow" w:hAnsi="Arial Narrow" w:cs="Arial"/>
          <w:spacing w:val="-2"/>
          <w:sz w:val="22"/>
          <w:szCs w:val="22"/>
        </w:rPr>
        <w:t xml:space="preserve">Página web del Ministerio de Electricidad y Energía Renovable MEER. </w:t>
      </w:r>
    </w:p>
    <w:p w:rsidR="00A45063" w:rsidRPr="00574648" w:rsidRDefault="00A45063" w:rsidP="00DD127F">
      <w:pPr>
        <w:pStyle w:val="Standard"/>
        <w:numPr>
          <w:ilvl w:val="0"/>
          <w:numId w:val="17"/>
        </w:numPr>
        <w:tabs>
          <w:tab w:val="left" w:pos="0"/>
        </w:tabs>
        <w:jc w:val="both"/>
        <w:rPr>
          <w:rFonts w:ascii="Arial Narrow" w:hAnsi="Arial Narrow" w:cs="Arial"/>
          <w:spacing w:val="-2"/>
          <w:sz w:val="22"/>
          <w:szCs w:val="22"/>
        </w:rPr>
      </w:pPr>
      <w:r w:rsidRPr="00574648">
        <w:rPr>
          <w:rFonts w:ascii="Arial Narrow" w:hAnsi="Arial Narrow" w:cs="Arial"/>
          <w:spacing w:val="-2"/>
          <w:sz w:val="22"/>
          <w:szCs w:val="22"/>
        </w:rPr>
        <w:t xml:space="preserve">Página web de la Empresa Eléctrica a cargo del proceso. </w:t>
      </w:r>
    </w:p>
    <w:p w:rsidR="00A45063" w:rsidRPr="00574648" w:rsidRDefault="00A45063" w:rsidP="00DA5C29">
      <w:pPr>
        <w:pStyle w:val="Standard"/>
        <w:tabs>
          <w:tab w:val="left" w:pos="-540"/>
          <w:tab w:val="left" w:pos="0"/>
        </w:tabs>
        <w:jc w:val="both"/>
        <w:rPr>
          <w:rFonts w:ascii="Arial Narrow" w:hAnsi="Arial Narrow" w:cs="Arial"/>
          <w:spacing w:val="-2"/>
          <w:sz w:val="22"/>
          <w:szCs w:val="22"/>
        </w:rPr>
      </w:pPr>
    </w:p>
    <w:p w:rsidR="00A45063" w:rsidRPr="00574648" w:rsidRDefault="00A45063" w:rsidP="00DD127F">
      <w:pPr>
        <w:numPr>
          <w:ilvl w:val="0"/>
          <w:numId w:val="11"/>
        </w:numPr>
        <w:tabs>
          <w:tab w:val="left" w:pos="-720"/>
        </w:tabs>
        <w:autoSpaceDN w:val="0"/>
        <w:jc w:val="both"/>
        <w:textAlignment w:val="baseline"/>
        <w:rPr>
          <w:rFonts w:ascii="Arial Narrow" w:hAnsi="Arial Narrow"/>
          <w:spacing w:val="-2"/>
          <w:sz w:val="22"/>
          <w:szCs w:val="22"/>
        </w:rPr>
      </w:pPr>
      <w:r w:rsidRPr="00574648">
        <w:rPr>
          <w:rFonts w:ascii="Arial Narrow" w:hAnsi="Arial Narrow"/>
          <w:spacing w:val="-2"/>
          <w:sz w:val="22"/>
          <w:szCs w:val="22"/>
        </w:rPr>
        <w:t xml:space="preserve">Los interesados podrán formular preguntas por escrito a la siguiente dirección electrónica </w:t>
      </w:r>
      <w:r w:rsidRPr="00574648">
        <w:rPr>
          <w:rFonts w:ascii="Arial Narrow" w:hAnsi="Arial Narrow"/>
          <w:color w:val="FF0000"/>
          <w:spacing w:val="-2"/>
          <w:sz w:val="22"/>
          <w:szCs w:val="22"/>
        </w:rPr>
        <w:t>(</w:t>
      </w:r>
      <w:r w:rsidR="00B97B36">
        <w:rPr>
          <w:rFonts w:ascii="Arial Narrow" w:hAnsi="Arial Narrow"/>
          <w:color w:val="FF0000"/>
          <w:spacing w:val="-2"/>
          <w:sz w:val="22"/>
          <w:szCs w:val="22"/>
        </w:rPr>
        <w:t>julio.veintimilla@cnel.gob.ec</w:t>
      </w:r>
      <w:r w:rsidRPr="00574648">
        <w:rPr>
          <w:rFonts w:ascii="Arial Narrow" w:hAnsi="Arial Narrow"/>
          <w:color w:val="FF0000"/>
          <w:spacing w:val="-2"/>
          <w:sz w:val="22"/>
          <w:szCs w:val="22"/>
        </w:rPr>
        <w:t>)</w:t>
      </w:r>
      <w:r w:rsidRPr="00574648">
        <w:rPr>
          <w:rFonts w:ascii="Arial Narrow" w:hAnsi="Arial Narrow"/>
          <w:spacing w:val="-2"/>
          <w:sz w:val="22"/>
          <w:szCs w:val="22"/>
        </w:rPr>
        <w:t xml:space="preserve">, la Comisión Técnica absolverá las preguntas y realizará las aclaraciones necesarias a través de su página web y la página web del MEER </w:t>
      </w:r>
      <w:r w:rsidRPr="00574648">
        <w:rPr>
          <w:rFonts w:ascii="Arial Narrow" w:hAnsi="Arial Narrow"/>
          <w:color w:val="FF0000"/>
          <w:spacing w:val="-2"/>
          <w:sz w:val="22"/>
          <w:szCs w:val="22"/>
        </w:rPr>
        <w:t>(</w:t>
      </w:r>
      <w:hyperlink r:id="rId12" w:history="1">
        <w:r w:rsidRPr="00574648">
          <w:rPr>
            <w:rStyle w:val="Hipervnculo"/>
            <w:rFonts w:ascii="Arial Narrow" w:hAnsi="Arial Narrow" w:cs="Arial"/>
            <w:sz w:val="22"/>
            <w:szCs w:val="22"/>
          </w:rPr>
          <w:t>www.cnel.gob.ec</w:t>
        </w:r>
      </w:hyperlink>
      <w:r w:rsidRPr="00574648">
        <w:rPr>
          <w:rFonts w:ascii="Arial Narrow" w:hAnsi="Arial Narrow" w:cs="Arial"/>
          <w:sz w:val="22"/>
          <w:szCs w:val="22"/>
        </w:rPr>
        <w:t xml:space="preserve"> y </w:t>
      </w:r>
      <w:hyperlink r:id="rId13" w:history="1">
        <w:r w:rsidRPr="00574648">
          <w:rPr>
            <w:rStyle w:val="Hipervnculo"/>
            <w:rFonts w:ascii="Arial Narrow" w:hAnsi="Arial Narrow" w:cs="Arial"/>
            <w:sz w:val="22"/>
            <w:szCs w:val="22"/>
          </w:rPr>
          <w:t>www.energia.gob.ec/plan-inversiones-2015-2016-afd/</w:t>
        </w:r>
      </w:hyperlink>
      <w:r w:rsidRPr="00574648">
        <w:rPr>
          <w:rFonts w:ascii="Arial Narrow" w:hAnsi="Arial Narrow"/>
          <w:color w:val="FF0000"/>
          <w:spacing w:val="-2"/>
          <w:sz w:val="22"/>
          <w:szCs w:val="22"/>
        </w:rPr>
        <w:t>)</w:t>
      </w:r>
      <w:r w:rsidRPr="00574648">
        <w:rPr>
          <w:rFonts w:ascii="Arial Narrow" w:hAnsi="Arial Narrow"/>
          <w:spacing w:val="-2"/>
          <w:sz w:val="22"/>
          <w:szCs w:val="22"/>
        </w:rPr>
        <w:t>, en el plazo establecido en el cronograma descrito en este pliego.</w:t>
      </w:r>
    </w:p>
    <w:p w:rsidR="00A45063" w:rsidRPr="00574648" w:rsidRDefault="00A45063" w:rsidP="00270D39">
      <w:pPr>
        <w:tabs>
          <w:tab w:val="left" w:pos="-540"/>
        </w:tabs>
        <w:jc w:val="both"/>
        <w:rPr>
          <w:rFonts w:ascii="Arial Narrow" w:hAnsi="Arial Narrow" w:cs="Arial"/>
          <w:spacing w:val="-2"/>
          <w:sz w:val="22"/>
          <w:szCs w:val="22"/>
        </w:rPr>
      </w:pPr>
    </w:p>
    <w:p w:rsidR="00A45063" w:rsidRPr="00574648" w:rsidRDefault="00A45063" w:rsidP="00DD127F">
      <w:pPr>
        <w:pStyle w:val="Standard"/>
        <w:numPr>
          <w:ilvl w:val="0"/>
          <w:numId w:val="11"/>
        </w:numPr>
        <w:tabs>
          <w:tab w:val="left" w:pos="-540"/>
          <w:tab w:val="left" w:pos="0"/>
        </w:tabs>
        <w:jc w:val="both"/>
        <w:rPr>
          <w:rFonts w:ascii="Arial Narrow" w:hAnsi="Arial Narrow"/>
          <w:sz w:val="22"/>
          <w:szCs w:val="22"/>
        </w:rPr>
      </w:pPr>
      <w:r w:rsidRPr="00574648">
        <w:rPr>
          <w:rFonts w:ascii="Arial Narrow" w:hAnsi="Arial Narrow"/>
          <w:spacing w:val="-2"/>
          <w:sz w:val="22"/>
          <w:szCs w:val="22"/>
        </w:rPr>
        <w:t xml:space="preserve">La oferta técnica – económica en original y copia debidamente numerada y sumillada, así como en medio digital se presentará simultáneamente de forma física, en un sobre cerrado en el Edificio CNEL EP UN SUCUMBÍOS, tercer piso, Secretaría de Gerencia CNEL EP UN SUCUMBÍOS, en la ciudad de Nueva Loja, Av. 20 junio entre 18 noviembre y Venezuela; hasta las </w:t>
      </w:r>
      <w:r w:rsidR="00046BCD">
        <w:rPr>
          <w:rFonts w:ascii="Arial Narrow" w:hAnsi="Arial Narrow"/>
          <w:noProof/>
          <w:color w:val="FF0000"/>
          <w:spacing w:val="-2"/>
          <w:sz w:val="22"/>
          <w:szCs w:val="22"/>
        </w:rPr>
        <w:t>10</w:t>
      </w:r>
      <w:r w:rsidRPr="00DF6F20">
        <w:rPr>
          <w:rFonts w:ascii="Arial Narrow" w:hAnsi="Arial Narrow"/>
          <w:noProof/>
          <w:color w:val="FF0000"/>
          <w:spacing w:val="-2"/>
          <w:sz w:val="22"/>
          <w:szCs w:val="22"/>
        </w:rPr>
        <w:t>h00</w:t>
      </w:r>
      <w:r w:rsidRPr="00574648">
        <w:rPr>
          <w:rFonts w:ascii="Arial Narrow" w:hAnsi="Arial Narrow"/>
          <w:spacing w:val="-2"/>
          <w:sz w:val="22"/>
          <w:szCs w:val="22"/>
        </w:rPr>
        <w:t xml:space="preserve"> del </w:t>
      </w:r>
      <w:r w:rsidR="00046BCD">
        <w:rPr>
          <w:rFonts w:ascii="Arial Narrow" w:hAnsi="Arial Narrow"/>
          <w:noProof/>
          <w:color w:val="FF0000"/>
          <w:spacing w:val="-2"/>
          <w:sz w:val="22"/>
          <w:szCs w:val="22"/>
        </w:rPr>
        <w:t>15</w:t>
      </w:r>
      <w:r w:rsidRPr="00DF6F20">
        <w:rPr>
          <w:rFonts w:ascii="Arial Narrow" w:hAnsi="Arial Narrow"/>
          <w:noProof/>
          <w:color w:val="FF0000"/>
          <w:spacing w:val="-2"/>
          <w:sz w:val="22"/>
          <w:szCs w:val="22"/>
        </w:rPr>
        <w:t>-</w:t>
      </w:r>
      <w:r w:rsidR="00046BCD">
        <w:rPr>
          <w:rFonts w:ascii="Arial Narrow" w:hAnsi="Arial Narrow"/>
          <w:noProof/>
          <w:color w:val="FF0000"/>
          <w:spacing w:val="-2"/>
          <w:sz w:val="22"/>
          <w:szCs w:val="22"/>
        </w:rPr>
        <w:t>agosto</w:t>
      </w:r>
      <w:r w:rsidR="00B97B36">
        <w:rPr>
          <w:rFonts w:ascii="Arial Narrow" w:hAnsi="Arial Narrow"/>
          <w:noProof/>
          <w:color w:val="FF0000"/>
          <w:spacing w:val="-2"/>
          <w:sz w:val="22"/>
          <w:szCs w:val="22"/>
        </w:rPr>
        <w:t>-2019</w:t>
      </w:r>
      <w:r w:rsidRPr="00574648">
        <w:rPr>
          <w:rFonts w:ascii="Arial Narrow" w:hAnsi="Arial Narrow"/>
          <w:color w:val="FF0000"/>
          <w:spacing w:val="-2"/>
          <w:sz w:val="22"/>
          <w:szCs w:val="22"/>
        </w:rPr>
        <w:t>,</w:t>
      </w:r>
      <w:r w:rsidRPr="00574648">
        <w:rPr>
          <w:rFonts w:ascii="Arial Narrow" w:hAnsi="Arial Narrow"/>
          <w:spacing w:val="-2"/>
          <w:sz w:val="22"/>
          <w:szCs w:val="22"/>
        </w:rPr>
        <w:t xml:space="preserve">  de acuerdo con lo establecido en el  Reglamento General de la Ley Orgánica del Sistema Nacional de Contratación Pública. </w:t>
      </w:r>
      <w:r w:rsidRPr="00574648">
        <w:rPr>
          <w:rFonts w:ascii="Arial Narrow" w:hAnsi="Arial Narrow" w:cs="Arial"/>
          <w:spacing w:val="-2"/>
          <w:sz w:val="22"/>
          <w:szCs w:val="22"/>
        </w:rPr>
        <w:t xml:space="preserve">La </w:t>
      </w:r>
      <w:r w:rsidRPr="00574648">
        <w:rPr>
          <w:rFonts w:ascii="Arial Narrow" w:hAnsi="Arial Narrow" w:cs="Arial"/>
          <w:spacing w:val="-2"/>
          <w:sz w:val="22"/>
          <w:szCs w:val="22"/>
        </w:rPr>
        <w:lastRenderedPageBreak/>
        <w:t xml:space="preserve">apertura de las ofertas se realizará una hora más tarde de la hora prevista para la recepción de las ofertas. El acto de apertura de ofertas será público y se efectuará en </w:t>
      </w:r>
      <w:r w:rsidRPr="00574648">
        <w:rPr>
          <w:rFonts w:ascii="Arial Narrow" w:hAnsi="Arial Narrow" w:cs="Arial"/>
          <w:iCs/>
          <w:spacing w:val="-2"/>
          <w:sz w:val="22"/>
          <w:szCs w:val="22"/>
        </w:rPr>
        <w:t>la misma dirección señala anteriormente</w:t>
      </w:r>
      <w:r w:rsidRPr="00574648">
        <w:rPr>
          <w:rFonts w:ascii="Arial Narrow" w:hAnsi="Arial Narrow" w:cs="Arial"/>
          <w:spacing w:val="-2"/>
          <w:sz w:val="22"/>
          <w:szCs w:val="22"/>
        </w:rPr>
        <w:t>.</w:t>
      </w:r>
    </w:p>
    <w:p w:rsidR="00A45063" w:rsidRPr="00574648" w:rsidRDefault="00A45063" w:rsidP="00270D39">
      <w:pPr>
        <w:tabs>
          <w:tab w:val="left" w:pos="-540"/>
        </w:tabs>
        <w:jc w:val="both"/>
        <w:rPr>
          <w:rFonts w:ascii="Arial Narrow" w:hAnsi="Arial Narrow" w:cs="Arial"/>
          <w:spacing w:val="-2"/>
          <w:sz w:val="22"/>
          <w:szCs w:val="22"/>
        </w:rPr>
      </w:pPr>
    </w:p>
    <w:p w:rsidR="00A45063" w:rsidRPr="00574648" w:rsidRDefault="00A45063" w:rsidP="00DD127F">
      <w:pPr>
        <w:pStyle w:val="Standard"/>
        <w:numPr>
          <w:ilvl w:val="0"/>
          <w:numId w:val="11"/>
        </w:numPr>
        <w:tabs>
          <w:tab w:val="left" w:pos="0"/>
        </w:tabs>
        <w:jc w:val="both"/>
        <w:rPr>
          <w:rFonts w:ascii="Arial Narrow" w:hAnsi="Arial Narrow" w:cs="Arial"/>
          <w:spacing w:val="-2"/>
          <w:sz w:val="22"/>
          <w:szCs w:val="22"/>
        </w:rPr>
      </w:pPr>
      <w:r w:rsidRPr="00574648">
        <w:rPr>
          <w:rFonts w:ascii="Arial Narrow" w:hAnsi="Arial Narrow" w:cs="Arial"/>
          <w:spacing w:val="-2"/>
          <w:sz w:val="22"/>
          <w:szCs w:val="22"/>
        </w:rPr>
        <w:t>La oferta debe presentarse por la totalidad de la contratación.</w:t>
      </w:r>
    </w:p>
    <w:p w:rsidR="00A45063" w:rsidRPr="00574648" w:rsidRDefault="00A45063" w:rsidP="005951D8">
      <w:pPr>
        <w:pStyle w:val="Standard"/>
        <w:tabs>
          <w:tab w:val="left" w:pos="-540"/>
        </w:tabs>
        <w:jc w:val="both"/>
        <w:rPr>
          <w:rFonts w:ascii="Arial Narrow" w:hAnsi="Arial Narrow" w:cs="Arial"/>
          <w:spacing w:val="-2"/>
          <w:sz w:val="22"/>
          <w:szCs w:val="22"/>
        </w:rPr>
      </w:pPr>
    </w:p>
    <w:p w:rsidR="00A45063" w:rsidRPr="00574648" w:rsidRDefault="00A45063" w:rsidP="00DD127F">
      <w:pPr>
        <w:pStyle w:val="Standard"/>
        <w:numPr>
          <w:ilvl w:val="0"/>
          <w:numId w:val="11"/>
        </w:numPr>
        <w:tabs>
          <w:tab w:val="left" w:pos="0"/>
        </w:tabs>
        <w:jc w:val="both"/>
        <w:rPr>
          <w:rFonts w:ascii="Arial Narrow" w:hAnsi="Arial Narrow" w:cs="Arial"/>
          <w:iCs/>
          <w:spacing w:val="-2"/>
          <w:sz w:val="22"/>
          <w:szCs w:val="22"/>
        </w:rPr>
      </w:pPr>
      <w:r w:rsidRPr="00574648">
        <w:rPr>
          <w:rFonts w:ascii="Arial Narrow" w:hAnsi="Arial Narrow" w:cs="Arial"/>
          <w:iCs/>
          <w:spacing w:val="-2"/>
          <w:sz w:val="22"/>
          <w:szCs w:val="22"/>
        </w:rPr>
        <w:t>En este proceso no se contempla reajuste de precios.</w:t>
      </w:r>
    </w:p>
    <w:p w:rsidR="00A45063" w:rsidRPr="00574648" w:rsidRDefault="00A45063" w:rsidP="005951D8">
      <w:pPr>
        <w:pStyle w:val="Standard"/>
        <w:tabs>
          <w:tab w:val="left" w:pos="-540"/>
        </w:tabs>
        <w:jc w:val="both"/>
        <w:rPr>
          <w:rFonts w:ascii="Arial Narrow" w:hAnsi="Arial Narrow" w:cs="Arial"/>
          <w:spacing w:val="-2"/>
          <w:sz w:val="22"/>
          <w:szCs w:val="22"/>
        </w:rPr>
      </w:pPr>
    </w:p>
    <w:p w:rsidR="00A45063" w:rsidRPr="00574648" w:rsidRDefault="00A45063" w:rsidP="00DD127F">
      <w:pPr>
        <w:pStyle w:val="Standard"/>
        <w:numPr>
          <w:ilvl w:val="0"/>
          <w:numId w:val="11"/>
        </w:numPr>
        <w:tabs>
          <w:tab w:val="left" w:pos="0"/>
          <w:tab w:val="left" w:pos="426"/>
        </w:tabs>
        <w:jc w:val="both"/>
        <w:rPr>
          <w:rFonts w:ascii="Arial Narrow" w:hAnsi="Arial Narrow" w:cs="Arial"/>
          <w:iCs/>
          <w:spacing w:val="-2"/>
          <w:sz w:val="22"/>
          <w:szCs w:val="22"/>
        </w:rPr>
      </w:pPr>
      <w:r w:rsidRPr="00574648">
        <w:rPr>
          <w:rFonts w:ascii="Arial Narrow" w:hAnsi="Arial Narrow" w:cs="Arial"/>
          <w:iCs/>
          <w:spacing w:val="-2"/>
          <w:sz w:val="22"/>
          <w:szCs w:val="22"/>
        </w:rPr>
        <w:t>La evaluación de las ofertas se realizará aplicando los parámetros de calificación previstos en el pliego, conforme lo dispone el artículo 54 del Reglamento General de la LOSNCP.</w:t>
      </w:r>
    </w:p>
    <w:p w:rsidR="00A45063" w:rsidRPr="00574648" w:rsidRDefault="00A45063" w:rsidP="006665F6">
      <w:pPr>
        <w:pStyle w:val="Prrafodelista"/>
        <w:ind w:left="0"/>
        <w:rPr>
          <w:rFonts w:ascii="Arial Narrow" w:hAnsi="Arial Narrow" w:cs="Arial"/>
          <w:spacing w:val="-2"/>
          <w:sz w:val="22"/>
          <w:szCs w:val="22"/>
        </w:rPr>
      </w:pPr>
    </w:p>
    <w:p w:rsidR="00A45063" w:rsidRPr="00574648" w:rsidRDefault="00A45063" w:rsidP="00DD127F">
      <w:pPr>
        <w:pStyle w:val="Standard"/>
        <w:numPr>
          <w:ilvl w:val="0"/>
          <w:numId w:val="11"/>
        </w:numPr>
        <w:tabs>
          <w:tab w:val="left" w:pos="-540"/>
        </w:tabs>
        <w:jc w:val="both"/>
        <w:rPr>
          <w:rFonts w:ascii="Arial Narrow" w:hAnsi="Arial Narrow"/>
          <w:sz w:val="22"/>
          <w:szCs w:val="22"/>
        </w:rPr>
      </w:pPr>
      <w:r w:rsidRPr="00574648">
        <w:rPr>
          <w:rFonts w:ascii="Arial Narrow" w:hAnsi="Arial Narrow" w:cs="Arial"/>
          <w:spacing w:val="-2"/>
          <w:sz w:val="22"/>
          <w:szCs w:val="22"/>
        </w:rPr>
        <w:t>Los pagos del contrato se realizarán con cargo al financiamiento proveniente de la Agencia Francesa de Desarrollo relacionados de Certificación Presupuestaria No</w:t>
      </w:r>
      <w:r w:rsidR="00F3572D">
        <w:rPr>
          <w:rFonts w:ascii="Arial Narrow" w:hAnsi="Arial Narrow" w:cs="Arial"/>
          <w:color w:val="FF0000"/>
          <w:spacing w:val="-2"/>
          <w:sz w:val="22"/>
          <w:szCs w:val="22"/>
        </w:rPr>
        <w:t xml:space="preserve">. </w:t>
      </w:r>
      <w:r w:rsidR="005C022B">
        <w:rPr>
          <w:rFonts w:ascii="Arial Narrow" w:hAnsi="Arial Narrow" w:cs="Arial"/>
          <w:color w:val="FF0000"/>
          <w:spacing w:val="-2"/>
          <w:sz w:val="22"/>
          <w:szCs w:val="22"/>
        </w:rPr>
        <w:t>7227</w:t>
      </w:r>
      <w:r w:rsidRPr="00574648">
        <w:rPr>
          <w:rFonts w:ascii="Arial Narrow" w:hAnsi="Arial Narrow" w:cs="Arial"/>
          <w:spacing w:val="-2"/>
          <w:sz w:val="22"/>
          <w:szCs w:val="22"/>
        </w:rPr>
        <w:t xml:space="preserve">.  La partida </w:t>
      </w:r>
      <w:r w:rsidR="005C022B" w:rsidRPr="00574648">
        <w:rPr>
          <w:rFonts w:ascii="Arial Narrow" w:hAnsi="Arial Narrow" w:cs="Arial"/>
          <w:spacing w:val="-2"/>
          <w:sz w:val="22"/>
          <w:szCs w:val="22"/>
        </w:rPr>
        <w:t>presupuestaria ha</w:t>
      </w:r>
      <w:r w:rsidRPr="00574648">
        <w:rPr>
          <w:rFonts w:ascii="Arial Narrow" w:hAnsi="Arial Narrow" w:cs="Arial"/>
          <w:spacing w:val="-2"/>
          <w:sz w:val="22"/>
          <w:szCs w:val="22"/>
        </w:rPr>
        <w:t xml:space="preserve"> sido emitida por la totalidad de la contratación incluyéndose el IVA</w:t>
      </w:r>
      <w:r w:rsidRPr="00574648">
        <w:rPr>
          <w:rStyle w:val="Refdenotaalpie"/>
          <w:rFonts w:ascii="Arial Narrow" w:hAnsi="Arial Narrow" w:cs="Arial"/>
          <w:spacing w:val="-2"/>
          <w:sz w:val="22"/>
          <w:szCs w:val="22"/>
        </w:rPr>
        <w:footnoteReference w:id="2"/>
      </w:r>
      <w:r w:rsidRPr="00574648">
        <w:rPr>
          <w:rFonts w:ascii="Arial Narrow" w:hAnsi="Arial Narrow" w:cs="Arial"/>
          <w:spacing w:val="-2"/>
          <w:sz w:val="22"/>
          <w:szCs w:val="22"/>
        </w:rPr>
        <w:t xml:space="preserve">.  </w:t>
      </w:r>
    </w:p>
    <w:p w:rsidR="00A45063" w:rsidRPr="00574648" w:rsidRDefault="00A45063" w:rsidP="006665F6">
      <w:pPr>
        <w:pStyle w:val="Prrafodelista"/>
        <w:rPr>
          <w:rFonts w:ascii="Arial Narrow" w:hAnsi="Arial Narrow" w:cs="Arial"/>
          <w:spacing w:val="-2"/>
          <w:sz w:val="22"/>
          <w:szCs w:val="22"/>
        </w:rPr>
      </w:pPr>
    </w:p>
    <w:p w:rsidR="00A45063" w:rsidRPr="002E504D" w:rsidRDefault="00A45063" w:rsidP="00DD0B71">
      <w:pPr>
        <w:tabs>
          <w:tab w:val="left" w:pos="-720"/>
        </w:tabs>
        <w:jc w:val="both"/>
        <w:rPr>
          <w:rFonts w:ascii="Arial Narrow" w:hAnsi="Arial Narrow"/>
          <w:spacing w:val="-2"/>
        </w:rPr>
      </w:pPr>
      <w:r w:rsidRPr="002E504D">
        <w:rPr>
          <w:rFonts w:ascii="Arial Narrow" w:hAnsi="Arial Narrow"/>
          <w:spacing w:val="-2"/>
        </w:rPr>
        <w:t>La forma de pago será de la siguiente manera:</w:t>
      </w:r>
    </w:p>
    <w:p w:rsidR="00A45063" w:rsidRPr="002E504D" w:rsidRDefault="00A45063" w:rsidP="00DD0B71">
      <w:pPr>
        <w:pStyle w:val="Prrafodelista"/>
        <w:tabs>
          <w:tab w:val="left" w:pos="-720"/>
        </w:tabs>
        <w:jc w:val="both"/>
        <w:rPr>
          <w:rFonts w:ascii="Arial Narrow" w:hAnsi="Arial Narrow"/>
          <w:spacing w:val="-2"/>
          <w:sz w:val="22"/>
          <w:szCs w:val="22"/>
        </w:rPr>
      </w:pPr>
    </w:p>
    <w:p w:rsidR="00A45063" w:rsidRPr="00B44230" w:rsidRDefault="00A45063" w:rsidP="00DD0B71">
      <w:pPr>
        <w:pStyle w:val="Standard"/>
        <w:numPr>
          <w:ilvl w:val="0"/>
          <w:numId w:val="31"/>
        </w:numPr>
        <w:tabs>
          <w:tab w:val="left" w:pos="-540"/>
          <w:tab w:val="left" w:pos="426"/>
        </w:tabs>
        <w:jc w:val="both"/>
        <w:rPr>
          <w:rFonts w:ascii="Arial Narrow" w:hAnsi="Arial Narrow" w:cs="Arial"/>
          <w:spacing w:val="-2"/>
          <w:sz w:val="22"/>
          <w:szCs w:val="22"/>
        </w:rPr>
      </w:pPr>
      <w:r w:rsidRPr="00B44230">
        <w:rPr>
          <w:rFonts w:ascii="Arial Narrow" w:eastAsia="Calibri" w:hAnsi="Arial Narrow" w:cs="Arial"/>
          <w:bCs/>
          <w:sz w:val="22"/>
          <w:szCs w:val="22"/>
          <w:lang w:eastAsia="en-US"/>
        </w:rPr>
        <w:t xml:space="preserve">El </w:t>
      </w:r>
      <w:r w:rsidRPr="00B44230">
        <w:rPr>
          <w:rFonts w:ascii="Arial Narrow" w:hAnsi="Arial Narrow" w:cs="Arial"/>
          <w:spacing w:val="-2"/>
          <w:sz w:val="22"/>
          <w:szCs w:val="22"/>
        </w:rPr>
        <w:t>porcentaje de anticipo acordado para la contratación de obras a través de Licitación Pública Nacional, es del 40%, para lo cual el contratista deberá presentar una garantía económica por el valor total del anticipo otorgado.</w:t>
      </w:r>
    </w:p>
    <w:p w:rsidR="00A45063" w:rsidRPr="002E504D" w:rsidRDefault="00A45063" w:rsidP="00DD0B71">
      <w:pPr>
        <w:pStyle w:val="Standard"/>
        <w:numPr>
          <w:ilvl w:val="0"/>
          <w:numId w:val="31"/>
        </w:numPr>
        <w:tabs>
          <w:tab w:val="left" w:pos="-540"/>
          <w:tab w:val="left" w:pos="426"/>
        </w:tabs>
        <w:jc w:val="both"/>
        <w:textAlignment w:val="auto"/>
        <w:rPr>
          <w:rFonts w:ascii="Arial Narrow" w:eastAsia="Calibri" w:hAnsi="Arial Narrow" w:cs="Arial"/>
          <w:bCs/>
          <w:sz w:val="22"/>
          <w:szCs w:val="22"/>
          <w:lang w:eastAsia="en-US"/>
        </w:rPr>
      </w:pPr>
      <w:r w:rsidRPr="002E504D">
        <w:rPr>
          <w:rFonts w:ascii="Arial Narrow" w:eastAsia="Calibri" w:hAnsi="Arial Narrow" w:cs="Arial"/>
          <w:bCs/>
          <w:sz w:val="22"/>
          <w:szCs w:val="22"/>
          <w:lang w:eastAsia="en-US"/>
        </w:rPr>
        <w:t xml:space="preserve">El segundo pago, correspondiente al 25%, se realizará cuando se reporte un avance físico de la obra del 40% con la presentación de la planilla. </w:t>
      </w:r>
    </w:p>
    <w:p w:rsidR="00A45063" w:rsidRPr="002E504D" w:rsidRDefault="00A45063" w:rsidP="00DD0B71">
      <w:pPr>
        <w:pStyle w:val="Standard"/>
        <w:numPr>
          <w:ilvl w:val="0"/>
          <w:numId w:val="31"/>
        </w:numPr>
        <w:tabs>
          <w:tab w:val="left" w:pos="-540"/>
          <w:tab w:val="left" w:pos="426"/>
        </w:tabs>
        <w:jc w:val="both"/>
        <w:textAlignment w:val="auto"/>
        <w:rPr>
          <w:rFonts w:ascii="Arial Narrow" w:eastAsia="Calibri" w:hAnsi="Arial Narrow" w:cs="Arial"/>
          <w:bCs/>
          <w:sz w:val="22"/>
          <w:szCs w:val="22"/>
          <w:lang w:eastAsia="en-US"/>
        </w:rPr>
      </w:pPr>
      <w:r w:rsidRPr="002E504D">
        <w:rPr>
          <w:rFonts w:ascii="Arial Narrow" w:eastAsia="Calibri" w:hAnsi="Arial Narrow" w:cs="Arial"/>
          <w:bCs/>
          <w:sz w:val="22"/>
          <w:szCs w:val="22"/>
          <w:lang w:eastAsia="en-US"/>
        </w:rPr>
        <w:t xml:space="preserve">El tercer pago, correspondiente al 25% se realizará cuando se reporte un avance físico de la obra del 80% con la presentación de la planilla. </w:t>
      </w:r>
    </w:p>
    <w:p w:rsidR="00A45063" w:rsidRPr="002E504D" w:rsidRDefault="00A45063" w:rsidP="00DD0B71">
      <w:pPr>
        <w:pStyle w:val="Standard"/>
        <w:numPr>
          <w:ilvl w:val="0"/>
          <w:numId w:val="31"/>
        </w:numPr>
        <w:tabs>
          <w:tab w:val="left" w:pos="-540"/>
          <w:tab w:val="left" w:pos="426"/>
        </w:tabs>
        <w:jc w:val="both"/>
        <w:textAlignment w:val="auto"/>
        <w:rPr>
          <w:rFonts w:ascii="Arial Narrow" w:eastAsia="Calibri" w:hAnsi="Arial Narrow" w:cs="Arial"/>
          <w:bCs/>
          <w:sz w:val="22"/>
          <w:szCs w:val="22"/>
          <w:lang w:eastAsia="en-US"/>
        </w:rPr>
      </w:pPr>
      <w:r w:rsidRPr="002E504D">
        <w:rPr>
          <w:rFonts w:ascii="Arial Narrow" w:eastAsia="Calibri" w:hAnsi="Arial Narrow" w:cs="Arial"/>
          <w:bCs/>
          <w:sz w:val="22"/>
          <w:szCs w:val="22"/>
          <w:lang w:eastAsia="en-US"/>
        </w:rPr>
        <w:t>El pago final, correspondiente al 10% se realizará con la firma del acta de entrega recepción definitiva.</w:t>
      </w:r>
    </w:p>
    <w:p w:rsidR="00A45063" w:rsidRPr="002E504D" w:rsidRDefault="00A45063" w:rsidP="00DD0B71">
      <w:pPr>
        <w:pStyle w:val="Standard"/>
        <w:tabs>
          <w:tab w:val="left" w:pos="-540"/>
          <w:tab w:val="left" w:pos="426"/>
        </w:tabs>
        <w:jc w:val="both"/>
        <w:rPr>
          <w:rFonts w:ascii="Arial Narrow" w:hAnsi="Arial Narrow" w:cs="Arial"/>
          <w:spacing w:val="-2"/>
          <w:sz w:val="22"/>
          <w:szCs w:val="22"/>
        </w:rPr>
      </w:pPr>
    </w:p>
    <w:p w:rsidR="00A45063" w:rsidRPr="002E504D" w:rsidRDefault="00A45063" w:rsidP="00DD0B71">
      <w:pPr>
        <w:pStyle w:val="Standard"/>
        <w:tabs>
          <w:tab w:val="left" w:pos="-540"/>
          <w:tab w:val="left" w:pos="426"/>
        </w:tabs>
        <w:jc w:val="both"/>
        <w:rPr>
          <w:rFonts w:ascii="Arial Narrow" w:hAnsi="Arial Narrow" w:cs="Arial"/>
          <w:spacing w:val="-2"/>
          <w:sz w:val="22"/>
          <w:szCs w:val="22"/>
        </w:rPr>
      </w:pPr>
      <w:r w:rsidRPr="002E504D">
        <w:rPr>
          <w:rFonts w:ascii="Arial Narrow" w:hAnsi="Arial Narrow" w:cs="Arial"/>
          <w:spacing w:val="-2"/>
          <w:sz w:val="22"/>
          <w:szCs w:val="22"/>
        </w:rPr>
        <w:t>Del monto de las facturas correspondientes a los pagos: segundo, tercero y final, se amortizará el anticipo en forma proporcional; además la cancelación de dichos valores se realizarán contra presentación de los siguientes documentos:</w:t>
      </w:r>
    </w:p>
    <w:p w:rsidR="00A45063" w:rsidRPr="002E504D" w:rsidRDefault="00A45063" w:rsidP="00DD0B71">
      <w:pPr>
        <w:pStyle w:val="Standard"/>
        <w:tabs>
          <w:tab w:val="left" w:pos="-540"/>
          <w:tab w:val="left" w:pos="426"/>
        </w:tabs>
        <w:jc w:val="both"/>
        <w:rPr>
          <w:rFonts w:ascii="Arial Narrow" w:hAnsi="Arial Narrow" w:cs="Arial"/>
          <w:spacing w:val="-2"/>
          <w:sz w:val="22"/>
          <w:szCs w:val="22"/>
        </w:rPr>
      </w:pPr>
    </w:p>
    <w:p w:rsidR="00A45063" w:rsidRPr="002E504D" w:rsidRDefault="00A45063" w:rsidP="00DD0B71">
      <w:pPr>
        <w:pStyle w:val="Standard"/>
        <w:numPr>
          <w:ilvl w:val="0"/>
          <w:numId w:val="38"/>
        </w:numPr>
        <w:tabs>
          <w:tab w:val="left" w:pos="-540"/>
          <w:tab w:val="left" w:pos="426"/>
        </w:tabs>
        <w:ind w:left="426"/>
        <w:jc w:val="both"/>
        <w:rPr>
          <w:rFonts w:ascii="Arial Narrow" w:hAnsi="Arial Narrow" w:cs="Arial"/>
          <w:spacing w:val="-2"/>
          <w:sz w:val="22"/>
          <w:szCs w:val="22"/>
        </w:rPr>
      </w:pPr>
      <w:r w:rsidRPr="002E504D">
        <w:rPr>
          <w:rFonts w:ascii="Arial Narrow" w:hAnsi="Arial Narrow" w:cs="Arial"/>
          <w:spacing w:val="-2"/>
          <w:sz w:val="22"/>
          <w:szCs w:val="22"/>
        </w:rPr>
        <w:t xml:space="preserve">planillas por avance de obra </w:t>
      </w:r>
    </w:p>
    <w:p w:rsidR="00A45063" w:rsidRPr="002E504D" w:rsidRDefault="00A45063" w:rsidP="00DD0B71">
      <w:pPr>
        <w:pStyle w:val="Prrafodelista"/>
        <w:numPr>
          <w:ilvl w:val="0"/>
          <w:numId w:val="38"/>
        </w:numPr>
        <w:tabs>
          <w:tab w:val="left" w:pos="-720"/>
        </w:tabs>
        <w:ind w:left="426"/>
        <w:contextualSpacing/>
        <w:jc w:val="both"/>
        <w:rPr>
          <w:rFonts w:ascii="Arial Narrow" w:hAnsi="Arial Narrow"/>
          <w:spacing w:val="-2"/>
          <w:sz w:val="22"/>
          <w:szCs w:val="22"/>
        </w:rPr>
      </w:pPr>
      <w:r w:rsidRPr="002E504D">
        <w:rPr>
          <w:rFonts w:ascii="Arial Narrow" w:hAnsi="Arial Narrow"/>
          <w:spacing w:val="-2"/>
          <w:sz w:val="22"/>
          <w:szCs w:val="22"/>
        </w:rPr>
        <w:t>Informe de la fiscalización que respalde el trabajo reportado por el contratista</w:t>
      </w:r>
      <w:r w:rsidRPr="002E504D">
        <w:rPr>
          <w:rFonts w:ascii="Arial Narrow" w:hAnsi="Arial Narrow"/>
          <w:sz w:val="22"/>
          <w:szCs w:val="22"/>
        </w:rPr>
        <w:t xml:space="preserve"> con el debido respaldo visual</w:t>
      </w:r>
    </w:p>
    <w:p w:rsidR="00A45063" w:rsidRPr="002E504D" w:rsidRDefault="00A45063" w:rsidP="00DD0B71">
      <w:pPr>
        <w:pStyle w:val="Prrafodelista"/>
        <w:numPr>
          <w:ilvl w:val="0"/>
          <w:numId w:val="38"/>
        </w:numPr>
        <w:tabs>
          <w:tab w:val="left" w:pos="-720"/>
        </w:tabs>
        <w:ind w:left="426"/>
        <w:contextualSpacing/>
        <w:jc w:val="both"/>
        <w:rPr>
          <w:rFonts w:ascii="Arial Narrow" w:hAnsi="Arial Narrow"/>
          <w:spacing w:val="-2"/>
          <w:sz w:val="22"/>
          <w:szCs w:val="22"/>
        </w:rPr>
      </w:pPr>
      <w:r w:rsidRPr="002E504D">
        <w:rPr>
          <w:rFonts w:ascii="Arial Narrow" w:hAnsi="Arial Narrow"/>
          <w:spacing w:val="-2"/>
          <w:sz w:val="22"/>
          <w:szCs w:val="22"/>
        </w:rPr>
        <w:t>informe favorable del Administrador del contrato</w:t>
      </w:r>
    </w:p>
    <w:p w:rsidR="00A45063" w:rsidRPr="002E504D" w:rsidRDefault="00A45063" w:rsidP="00DD0B71">
      <w:pPr>
        <w:pStyle w:val="Prrafodelista"/>
        <w:numPr>
          <w:ilvl w:val="0"/>
          <w:numId w:val="38"/>
        </w:numPr>
        <w:tabs>
          <w:tab w:val="left" w:pos="-720"/>
        </w:tabs>
        <w:ind w:left="426"/>
        <w:contextualSpacing/>
        <w:jc w:val="both"/>
        <w:rPr>
          <w:rFonts w:ascii="Arial Narrow" w:hAnsi="Arial Narrow"/>
          <w:spacing w:val="-2"/>
          <w:sz w:val="22"/>
          <w:szCs w:val="22"/>
        </w:rPr>
      </w:pPr>
      <w:r w:rsidRPr="002E504D">
        <w:rPr>
          <w:rFonts w:ascii="Arial Narrow" w:hAnsi="Arial Narrow"/>
          <w:spacing w:val="-2"/>
          <w:sz w:val="22"/>
          <w:szCs w:val="22"/>
        </w:rPr>
        <w:t xml:space="preserve">Nómina del personal asignado para la prestación de los servicios contratados, </w:t>
      </w:r>
    </w:p>
    <w:p w:rsidR="00A45063" w:rsidRPr="002E504D" w:rsidRDefault="00A45063" w:rsidP="00DD0B71">
      <w:pPr>
        <w:pStyle w:val="Prrafodelista"/>
        <w:numPr>
          <w:ilvl w:val="0"/>
          <w:numId w:val="38"/>
        </w:numPr>
        <w:tabs>
          <w:tab w:val="left" w:pos="-720"/>
        </w:tabs>
        <w:ind w:left="426"/>
        <w:contextualSpacing/>
        <w:jc w:val="both"/>
        <w:rPr>
          <w:rFonts w:ascii="Arial Narrow" w:hAnsi="Arial Narrow"/>
          <w:spacing w:val="-2"/>
          <w:sz w:val="22"/>
          <w:szCs w:val="22"/>
        </w:rPr>
      </w:pPr>
      <w:r w:rsidRPr="002E504D">
        <w:rPr>
          <w:rFonts w:ascii="Arial Narrow" w:hAnsi="Arial Narrow"/>
          <w:spacing w:val="-2"/>
          <w:sz w:val="22"/>
          <w:szCs w:val="22"/>
        </w:rPr>
        <w:t>Rol de pagos del personal que trabaje en la obra</w:t>
      </w:r>
    </w:p>
    <w:p w:rsidR="00A45063" w:rsidRPr="002E504D" w:rsidRDefault="00A45063" w:rsidP="00DD0B71">
      <w:pPr>
        <w:pStyle w:val="Prrafodelista"/>
        <w:numPr>
          <w:ilvl w:val="0"/>
          <w:numId w:val="38"/>
        </w:numPr>
        <w:tabs>
          <w:tab w:val="left" w:pos="-720"/>
        </w:tabs>
        <w:ind w:left="426"/>
        <w:contextualSpacing/>
        <w:jc w:val="both"/>
        <w:rPr>
          <w:rFonts w:ascii="Arial Narrow" w:hAnsi="Arial Narrow"/>
          <w:spacing w:val="-2"/>
          <w:sz w:val="22"/>
          <w:szCs w:val="22"/>
        </w:rPr>
      </w:pPr>
      <w:r w:rsidRPr="002E504D">
        <w:rPr>
          <w:rFonts w:ascii="Arial Narrow" w:hAnsi="Arial Narrow"/>
          <w:spacing w:val="-2"/>
          <w:sz w:val="22"/>
          <w:szCs w:val="22"/>
        </w:rPr>
        <w:t>Planilla de pago de las aportaciones correspondientes al Instituto Ecuatoriano de Seguridad Social (IESS)</w:t>
      </w:r>
    </w:p>
    <w:p w:rsidR="00A45063" w:rsidRPr="00574648" w:rsidRDefault="00A45063" w:rsidP="00DD0B71">
      <w:pPr>
        <w:pStyle w:val="Prrafodelista"/>
        <w:numPr>
          <w:ilvl w:val="0"/>
          <w:numId w:val="38"/>
        </w:numPr>
        <w:tabs>
          <w:tab w:val="left" w:pos="-720"/>
        </w:tabs>
        <w:ind w:left="426"/>
        <w:contextualSpacing/>
        <w:jc w:val="both"/>
        <w:rPr>
          <w:rFonts w:ascii="Arial Narrow" w:hAnsi="Arial Narrow"/>
          <w:spacing w:val="-2"/>
          <w:sz w:val="22"/>
          <w:szCs w:val="22"/>
        </w:rPr>
      </w:pPr>
      <w:r w:rsidRPr="002E504D">
        <w:rPr>
          <w:rFonts w:ascii="Arial Narrow" w:hAnsi="Arial Narrow"/>
          <w:spacing w:val="-2"/>
          <w:sz w:val="22"/>
          <w:szCs w:val="22"/>
        </w:rPr>
        <w:t>Factura vigente;  otros que el Administrador estime necesarios</w:t>
      </w:r>
    </w:p>
    <w:p w:rsidR="00A45063" w:rsidRPr="00574648" w:rsidRDefault="00A45063" w:rsidP="009876FD">
      <w:pPr>
        <w:tabs>
          <w:tab w:val="left" w:pos="0"/>
        </w:tabs>
        <w:jc w:val="both"/>
        <w:rPr>
          <w:rFonts w:ascii="Arial Narrow" w:hAnsi="Arial Narrow" w:cs="Arial"/>
          <w:spacing w:val="-2"/>
          <w:sz w:val="22"/>
          <w:szCs w:val="22"/>
        </w:rPr>
      </w:pPr>
    </w:p>
    <w:p w:rsidR="00144C64" w:rsidRDefault="00144C64" w:rsidP="00144C64">
      <w:pPr>
        <w:pStyle w:val="Standard"/>
        <w:numPr>
          <w:ilvl w:val="0"/>
          <w:numId w:val="11"/>
        </w:numPr>
        <w:tabs>
          <w:tab w:val="left" w:pos="0"/>
        </w:tabs>
        <w:ind w:firstLine="66"/>
        <w:jc w:val="both"/>
        <w:textAlignment w:val="auto"/>
        <w:rPr>
          <w:rFonts w:ascii="Arial Narrow" w:hAnsi="Arial Narrow" w:cs="Arial"/>
          <w:spacing w:val="-2"/>
          <w:sz w:val="22"/>
          <w:szCs w:val="22"/>
        </w:rPr>
      </w:pPr>
      <w:r>
        <w:rPr>
          <w:rFonts w:ascii="Arial Narrow" w:hAnsi="Arial Narrow" w:cs="Arial"/>
          <w:spacing w:val="-2"/>
          <w:sz w:val="22"/>
          <w:szCs w:val="22"/>
        </w:rPr>
        <w:t xml:space="preserve">En caso de que un oferente tenga procesos adjudicados y/o en ejecución dentro de los programas CAF, AFD, FERUM o BID; </w:t>
      </w:r>
      <w:r w:rsidR="00BB17CF">
        <w:rPr>
          <w:rFonts w:ascii="Arial Narrow" w:hAnsi="Arial Narrow" w:cs="Arial"/>
          <w:spacing w:val="-2"/>
          <w:sz w:val="22"/>
          <w:szCs w:val="22"/>
        </w:rPr>
        <w:t>la entidad contratante analizará</w:t>
      </w:r>
      <w:r>
        <w:rPr>
          <w:rFonts w:ascii="Arial Narrow" w:hAnsi="Arial Narrow" w:cs="Arial"/>
          <w:spacing w:val="-2"/>
          <w:sz w:val="22"/>
          <w:szCs w:val="22"/>
        </w:rPr>
        <w:t xml:space="preserve"> la capacidad técnica, operativa y financiera comprometida; de detectarse que el oferente no cuente con los recursos necesarios para afrontar la ejecución del proyecto se procederá a de</w:t>
      </w:r>
      <w:r w:rsidR="00BB17CF">
        <w:rPr>
          <w:rFonts w:ascii="Arial Narrow" w:hAnsi="Arial Narrow" w:cs="Arial"/>
          <w:spacing w:val="-2"/>
          <w:sz w:val="22"/>
          <w:szCs w:val="22"/>
        </w:rPr>
        <w:t>shabilitar la oferta presentada.</w:t>
      </w:r>
    </w:p>
    <w:p w:rsidR="00226119" w:rsidRDefault="00226119" w:rsidP="00144C64">
      <w:pPr>
        <w:pStyle w:val="Standard"/>
        <w:tabs>
          <w:tab w:val="left" w:pos="0"/>
        </w:tabs>
        <w:jc w:val="both"/>
        <w:rPr>
          <w:rFonts w:ascii="Arial Narrow" w:hAnsi="Arial Narrow" w:cs="Arial"/>
          <w:spacing w:val="-2"/>
          <w:sz w:val="22"/>
          <w:szCs w:val="22"/>
        </w:rPr>
      </w:pPr>
    </w:p>
    <w:p w:rsidR="009A2584" w:rsidRDefault="009A2584" w:rsidP="009A2584">
      <w:pPr>
        <w:pStyle w:val="Standard"/>
        <w:tabs>
          <w:tab w:val="left" w:pos="0"/>
        </w:tabs>
        <w:jc w:val="both"/>
        <w:rPr>
          <w:rFonts w:ascii="Arial Narrow" w:hAnsi="Arial Narrow" w:cs="Arial"/>
          <w:spacing w:val="-2"/>
          <w:sz w:val="22"/>
          <w:szCs w:val="22"/>
        </w:rPr>
      </w:pPr>
    </w:p>
    <w:p w:rsidR="00A45063" w:rsidRPr="00574648" w:rsidRDefault="00A45063" w:rsidP="00DD127F">
      <w:pPr>
        <w:pStyle w:val="Standard"/>
        <w:numPr>
          <w:ilvl w:val="0"/>
          <w:numId w:val="11"/>
        </w:numPr>
        <w:tabs>
          <w:tab w:val="left" w:pos="0"/>
        </w:tabs>
        <w:jc w:val="both"/>
        <w:rPr>
          <w:rFonts w:ascii="Arial Narrow" w:hAnsi="Arial Narrow" w:cs="Arial"/>
          <w:spacing w:val="-2"/>
          <w:sz w:val="22"/>
          <w:szCs w:val="22"/>
        </w:rPr>
      </w:pPr>
      <w:r w:rsidRPr="00574648">
        <w:rPr>
          <w:rFonts w:ascii="Arial Narrow" w:hAnsi="Arial Narrow" w:cs="Arial"/>
          <w:spacing w:val="-2"/>
          <w:sz w:val="22"/>
          <w:szCs w:val="22"/>
        </w:rPr>
        <w:lastRenderedPageBreak/>
        <w:t>El procedimiento se ceñirá a las políticas de la Agencia Francesa de Desarrollo, y a las disposiciones de la LOSNCP, su Reglamento General, las resoluciones del SERCOP en lo que fueren aplicables, mismas que se determinan en el presente pliego.</w:t>
      </w:r>
    </w:p>
    <w:p w:rsidR="00A45063" w:rsidRPr="00574648" w:rsidRDefault="00A45063" w:rsidP="005951D8">
      <w:pPr>
        <w:pStyle w:val="Standard"/>
        <w:tabs>
          <w:tab w:val="left" w:pos="0"/>
        </w:tabs>
        <w:jc w:val="both"/>
        <w:rPr>
          <w:rFonts w:ascii="Arial Narrow" w:hAnsi="Arial Narrow" w:cs="Arial"/>
          <w:spacing w:val="-2"/>
          <w:sz w:val="22"/>
          <w:szCs w:val="22"/>
        </w:rPr>
      </w:pPr>
    </w:p>
    <w:p w:rsidR="00A45063" w:rsidRPr="00574648" w:rsidRDefault="00A45063" w:rsidP="00DD127F">
      <w:pPr>
        <w:pStyle w:val="Standard"/>
        <w:numPr>
          <w:ilvl w:val="0"/>
          <w:numId w:val="11"/>
        </w:numPr>
        <w:tabs>
          <w:tab w:val="left" w:pos="0"/>
        </w:tabs>
        <w:jc w:val="both"/>
        <w:rPr>
          <w:rFonts w:ascii="Arial Narrow" w:hAnsi="Arial Narrow" w:cs="Arial"/>
          <w:spacing w:val="-2"/>
          <w:sz w:val="22"/>
          <w:szCs w:val="22"/>
        </w:rPr>
      </w:pPr>
      <w:r w:rsidRPr="00574648">
        <w:rPr>
          <w:rFonts w:ascii="Arial Narrow" w:hAnsi="Arial Narrow" w:cs="Arial"/>
          <w:spacing w:val="-2"/>
          <w:sz w:val="22"/>
          <w:szCs w:val="22"/>
        </w:rPr>
        <w:t>CNEL EP UN SUCUMBÍOS se reserva el derecho de cancelar o declarar desierto el procedimiento de contratación, situación en la que no habrá lugar a pago de indemnización alguna.</w:t>
      </w:r>
    </w:p>
    <w:p w:rsidR="00A45063" w:rsidRPr="00574648" w:rsidRDefault="00A45063" w:rsidP="005951D8">
      <w:pPr>
        <w:pStyle w:val="Standard"/>
        <w:tabs>
          <w:tab w:val="left" w:pos="-540"/>
        </w:tabs>
        <w:jc w:val="both"/>
        <w:rPr>
          <w:rFonts w:ascii="Arial Narrow" w:hAnsi="Arial Narrow" w:cs="Arial"/>
          <w:spacing w:val="-2"/>
          <w:sz w:val="22"/>
          <w:szCs w:val="22"/>
        </w:rPr>
      </w:pPr>
    </w:p>
    <w:p w:rsidR="00A45063" w:rsidRPr="00574648" w:rsidRDefault="00A45063" w:rsidP="005951D8">
      <w:pPr>
        <w:pStyle w:val="Standard"/>
        <w:tabs>
          <w:tab w:val="center" w:pos="4398"/>
        </w:tabs>
        <w:rPr>
          <w:rFonts w:ascii="Arial Narrow" w:hAnsi="Arial Narrow" w:cs="Arial"/>
          <w:spacing w:val="-2"/>
          <w:sz w:val="22"/>
          <w:szCs w:val="22"/>
        </w:rPr>
      </w:pPr>
      <w:r w:rsidRPr="00574648">
        <w:rPr>
          <w:rFonts w:ascii="Arial Narrow" w:hAnsi="Arial Narrow" w:cs="Arial"/>
          <w:spacing w:val="-2"/>
          <w:sz w:val="22"/>
          <w:szCs w:val="22"/>
        </w:rPr>
        <w:t xml:space="preserve">Nueva Loja, </w:t>
      </w:r>
      <w:r w:rsidR="005C022B">
        <w:rPr>
          <w:rFonts w:ascii="Arial Narrow" w:hAnsi="Arial Narrow" w:cs="Arial"/>
          <w:color w:val="FF0000"/>
          <w:spacing w:val="-2"/>
          <w:sz w:val="22"/>
          <w:szCs w:val="22"/>
        </w:rPr>
        <w:t>24</w:t>
      </w:r>
      <w:r w:rsidR="006C6E7D">
        <w:rPr>
          <w:rFonts w:ascii="Arial Narrow" w:hAnsi="Arial Narrow" w:cs="Arial"/>
          <w:color w:val="FF0000"/>
          <w:spacing w:val="-2"/>
          <w:sz w:val="22"/>
          <w:szCs w:val="22"/>
        </w:rPr>
        <w:t xml:space="preserve"> de</w:t>
      </w:r>
      <w:r w:rsidRPr="00574648">
        <w:rPr>
          <w:rFonts w:ascii="Arial Narrow" w:hAnsi="Arial Narrow" w:cs="Arial"/>
          <w:spacing w:val="-2"/>
          <w:sz w:val="22"/>
          <w:szCs w:val="22"/>
        </w:rPr>
        <w:t xml:space="preserve"> </w:t>
      </w:r>
      <w:r w:rsidR="00046BCD">
        <w:rPr>
          <w:rFonts w:ascii="Arial Narrow" w:hAnsi="Arial Narrow" w:cs="Arial"/>
          <w:spacing w:val="-2"/>
          <w:sz w:val="22"/>
          <w:szCs w:val="22"/>
        </w:rPr>
        <w:t>julio de</w:t>
      </w:r>
      <w:r w:rsidR="006C6E7D">
        <w:rPr>
          <w:rFonts w:ascii="Arial Narrow" w:hAnsi="Arial Narrow" w:cs="Arial"/>
          <w:spacing w:val="-2"/>
          <w:sz w:val="22"/>
          <w:szCs w:val="22"/>
        </w:rPr>
        <w:t xml:space="preserve"> </w:t>
      </w:r>
      <w:r w:rsidR="00F3572D">
        <w:rPr>
          <w:rFonts w:ascii="Arial Narrow" w:hAnsi="Arial Narrow" w:cs="Arial"/>
          <w:spacing w:val="-2"/>
          <w:sz w:val="22"/>
          <w:szCs w:val="22"/>
        </w:rPr>
        <w:t>2019</w:t>
      </w:r>
      <w:r w:rsidRPr="00574648">
        <w:rPr>
          <w:rFonts w:ascii="Arial Narrow" w:hAnsi="Arial Narrow" w:cs="Arial"/>
          <w:spacing w:val="-2"/>
          <w:sz w:val="22"/>
          <w:szCs w:val="22"/>
        </w:rPr>
        <w:t>.</w:t>
      </w:r>
    </w:p>
    <w:p w:rsidR="00A45063" w:rsidRPr="00574648" w:rsidRDefault="00A45063" w:rsidP="005951D8">
      <w:pPr>
        <w:pStyle w:val="Standard"/>
        <w:tabs>
          <w:tab w:val="center" w:pos="4398"/>
        </w:tabs>
        <w:rPr>
          <w:rFonts w:ascii="Arial Narrow" w:hAnsi="Arial Narrow" w:cs="Arial"/>
          <w:color w:val="FF0000"/>
          <w:spacing w:val="-2"/>
          <w:sz w:val="22"/>
          <w:szCs w:val="22"/>
        </w:rPr>
      </w:pPr>
    </w:p>
    <w:p w:rsidR="00A45063" w:rsidRPr="00574648" w:rsidRDefault="00A45063" w:rsidP="005951D8">
      <w:pPr>
        <w:pStyle w:val="Standard"/>
        <w:tabs>
          <w:tab w:val="center" w:pos="4398"/>
        </w:tabs>
        <w:rPr>
          <w:rFonts w:ascii="Arial Narrow" w:hAnsi="Arial Narrow" w:cs="Arial"/>
          <w:color w:val="FF0000"/>
          <w:spacing w:val="-2"/>
          <w:sz w:val="22"/>
          <w:szCs w:val="22"/>
        </w:rPr>
      </w:pPr>
    </w:p>
    <w:p w:rsidR="00A45063" w:rsidRDefault="00A45063" w:rsidP="005951D8">
      <w:pPr>
        <w:pStyle w:val="Standard"/>
        <w:tabs>
          <w:tab w:val="center" w:pos="4398"/>
        </w:tabs>
        <w:rPr>
          <w:rFonts w:ascii="Arial Narrow" w:hAnsi="Arial Narrow"/>
          <w:b/>
          <w:color w:val="FF0000"/>
          <w:sz w:val="22"/>
          <w:szCs w:val="22"/>
        </w:rPr>
      </w:pPr>
    </w:p>
    <w:p w:rsidR="00BC10CF" w:rsidRPr="00574648" w:rsidRDefault="00BC10CF" w:rsidP="005951D8">
      <w:pPr>
        <w:pStyle w:val="Standard"/>
        <w:tabs>
          <w:tab w:val="center" w:pos="4398"/>
        </w:tabs>
        <w:rPr>
          <w:rFonts w:ascii="Arial Narrow" w:hAnsi="Arial Narrow"/>
          <w:b/>
          <w:color w:val="FF0000"/>
          <w:sz w:val="22"/>
          <w:szCs w:val="22"/>
        </w:rPr>
      </w:pPr>
    </w:p>
    <w:p w:rsidR="00A45063" w:rsidRPr="00574648" w:rsidRDefault="00A45063" w:rsidP="005951D8">
      <w:pPr>
        <w:pStyle w:val="Standard"/>
        <w:tabs>
          <w:tab w:val="center" w:pos="4398"/>
        </w:tabs>
        <w:jc w:val="right"/>
        <w:rPr>
          <w:rFonts w:ascii="Arial Narrow" w:hAnsi="Arial Narrow" w:cs="Arial"/>
          <w:b/>
          <w:color w:val="FF0000"/>
          <w:spacing w:val="-2"/>
          <w:sz w:val="22"/>
          <w:szCs w:val="22"/>
        </w:rPr>
      </w:pPr>
    </w:p>
    <w:p w:rsidR="00A45063" w:rsidRPr="00574648" w:rsidRDefault="00F3572D" w:rsidP="005A26F5">
      <w:pPr>
        <w:jc w:val="center"/>
        <w:rPr>
          <w:rFonts w:ascii="Arial Narrow" w:hAnsi="Arial Narrow"/>
          <w:b/>
          <w:sz w:val="22"/>
          <w:szCs w:val="22"/>
        </w:rPr>
      </w:pPr>
      <w:r>
        <w:rPr>
          <w:rFonts w:ascii="Arial Narrow" w:hAnsi="Arial Narrow"/>
          <w:b/>
          <w:sz w:val="22"/>
          <w:szCs w:val="22"/>
        </w:rPr>
        <w:t>Ing. Edwin Morales Simbaña</w:t>
      </w:r>
    </w:p>
    <w:p w:rsidR="00A45063" w:rsidRPr="00574648" w:rsidRDefault="00A45063" w:rsidP="005A26F5">
      <w:pPr>
        <w:jc w:val="center"/>
        <w:rPr>
          <w:rFonts w:ascii="Arial Narrow" w:hAnsi="Arial Narrow"/>
          <w:b/>
          <w:sz w:val="22"/>
          <w:szCs w:val="22"/>
        </w:rPr>
      </w:pPr>
      <w:r w:rsidRPr="00574648">
        <w:rPr>
          <w:rFonts w:ascii="Arial Narrow" w:hAnsi="Arial Narrow"/>
          <w:b/>
          <w:sz w:val="22"/>
          <w:szCs w:val="22"/>
        </w:rPr>
        <w:t>Administrador Unidad de Negocio Sucumbíos</w:t>
      </w:r>
    </w:p>
    <w:p w:rsidR="00A45063" w:rsidRPr="00574648" w:rsidRDefault="00A45063" w:rsidP="005A26F5">
      <w:pPr>
        <w:tabs>
          <w:tab w:val="left" w:pos="-540"/>
        </w:tabs>
        <w:jc w:val="center"/>
        <w:rPr>
          <w:rFonts w:ascii="Arial Narrow" w:hAnsi="Arial Narrow" w:cs="Arial"/>
          <w:b/>
          <w:spacing w:val="-2"/>
          <w:sz w:val="22"/>
          <w:szCs w:val="22"/>
          <w:lang w:val="es-ES"/>
        </w:rPr>
      </w:pPr>
      <w:r w:rsidRPr="00574648">
        <w:rPr>
          <w:rFonts w:ascii="Arial Narrow" w:hAnsi="Arial Narrow"/>
          <w:b/>
          <w:sz w:val="22"/>
          <w:szCs w:val="22"/>
        </w:rPr>
        <w:t>CORPORACIÓN NACIONAL DE ELECTRICIDAD EP</w:t>
      </w:r>
    </w:p>
    <w:p w:rsidR="00A45063" w:rsidRPr="00574648" w:rsidRDefault="00A45063" w:rsidP="003C0F12">
      <w:pPr>
        <w:suppressAutoHyphens w:val="0"/>
        <w:jc w:val="center"/>
        <w:rPr>
          <w:rFonts w:ascii="Arial Narrow" w:hAnsi="Arial Narrow" w:cs="Arial"/>
          <w:b/>
          <w:spacing w:val="-3"/>
          <w:sz w:val="22"/>
          <w:szCs w:val="22"/>
        </w:rPr>
      </w:pPr>
      <w:r w:rsidRPr="00574648">
        <w:rPr>
          <w:rFonts w:ascii="Arial Narrow" w:hAnsi="Arial Narrow" w:cs="Arial"/>
          <w:b/>
          <w:spacing w:val="-3"/>
          <w:sz w:val="22"/>
          <w:szCs w:val="22"/>
        </w:rPr>
        <w:br w:type="page"/>
      </w:r>
      <w:r w:rsidRPr="00574648">
        <w:rPr>
          <w:rFonts w:ascii="Arial Narrow" w:hAnsi="Arial Narrow" w:cs="Arial"/>
          <w:b/>
          <w:spacing w:val="-3"/>
          <w:sz w:val="22"/>
          <w:szCs w:val="22"/>
        </w:rPr>
        <w:lastRenderedPageBreak/>
        <w:t>SECCIÓN II</w:t>
      </w:r>
    </w:p>
    <w:p w:rsidR="00A45063" w:rsidRPr="00574648" w:rsidRDefault="00A45063" w:rsidP="003C0F12">
      <w:pPr>
        <w:pStyle w:val="Standard"/>
        <w:tabs>
          <w:tab w:val="left" w:pos="180"/>
        </w:tabs>
        <w:jc w:val="center"/>
        <w:rPr>
          <w:rFonts w:ascii="Arial Narrow" w:hAnsi="Arial Narrow" w:cs="Arial"/>
          <w:b/>
          <w:spacing w:val="-3"/>
          <w:sz w:val="22"/>
          <w:szCs w:val="22"/>
        </w:rPr>
      </w:pPr>
    </w:p>
    <w:p w:rsidR="00A45063" w:rsidRPr="00574648" w:rsidRDefault="00A45063" w:rsidP="003C0F12">
      <w:pPr>
        <w:pStyle w:val="Standard"/>
        <w:tabs>
          <w:tab w:val="left" w:pos="180"/>
        </w:tabs>
        <w:jc w:val="center"/>
        <w:rPr>
          <w:rFonts w:ascii="Arial Narrow" w:hAnsi="Arial Narrow" w:cs="Arial"/>
          <w:b/>
          <w:spacing w:val="-3"/>
          <w:sz w:val="22"/>
          <w:szCs w:val="22"/>
        </w:rPr>
      </w:pPr>
      <w:r w:rsidRPr="00574648">
        <w:rPr>
          <w:rFonts w:ascii="Arial Narrow" w:hAnsi="Arial Narrow" w:cs="Arial"/>
          <w:b/>
          <w:spacing w:val="-3"/>
          <w:sz w:val="22"/>
          <w:szCs w:val="22"/>
        </w:rPr>
        <w:t>OBJETO DE LA CONTRATACIÓN, PRESUPUESTO REFERENCIAL Y</w:t>
      </w:r>
    </w:p>
    <w:p w:rsidR="00A45063" w:rsidRPr="00574648" w:rsidRDefault="00A45063" w:rsidP="003C0F12">
      <w:pPr>
        <w:pStyle w:val="Standard"/>
        <w:tabs>
          <w:tab w:val="left" w:pos="180"/>
        </w:tabs>
        <w:jc w:val="center"/>
        <w:rPr>
          <w:rFonts w:ascii="Arial Narrow" w:hAnsi="Arial Narrow" w:cs="Arial"/>
          <w:b/>
          <w:spacing w:val="-3"/>
          <w:sz w:val="22"/>
          <w:szCs w:val="22"/>
        </w:rPr>
      </w:pPr>
      <w:r w:rsidRPr="00574648">
        <w:rPr>
          <w:rFonts w:ascii="Arial Narrow" w:hAnsi="Arial Narrow" w:cs="Arial"/>
          <w:b/>
          <w:spacing w:val="-3"/>
          <w:sz w:val="22"/>
          <w:szCs w:val="22"/>
        </w:rPr>
        <w:t>ESPECIFICACIONES TÉCNICAS</w:t>
      </w:r>
    </w:p>
    <w:p w:rsidR="00A45063" w:rsidRPr="00574648" w:rsidRDefault="00A45063" w:rsidP="00270D39">
      <w:pPr>
        <w:tabs>
          <w:tab w:val="left" w:pos="180"/>
        </w:tabs>
        <w:jc w:val="both"/>
        <w:rPr>
          <w:rFonts w:ascii="Arial Narrow" w:hAnsi="Arial Narrow" w:cs="Arial"/>
          <w:b/>
          <w:spacing w:val="-2"/>
          <w:sz w:val="22"/>
          <w:szCs w:val="22"/>
        </w:rPr>
      </w:pPr>
    </w:p>
    <w:p w:rsidR="00A45063" w:rsidRPr="00574648" w:rsidRDefault="00A45063" w:rsidP="00270D39">
      <w:pPr>
        <w:jc w:val="both"/>
        <w:rPr>
          <w:rFonts w:ascii="Arial Narrow" w:hAnsi="Arial Narrow" w:cs="Arial"/>
          <w:sz w:val="22"/>
          <w:szCs w:val="22"/>
          <w:lang w:val="es-ES"/>
        </w:rPr>
      </w:pPr>
      <w:r w:rsidRPr="00574648">
        <w:rPr>
          <w:rFonts w:ascii="Arial Narrow" w:hAnsi="Arial Narrow" w:cs="Arial"/>
          <w:b/>
          <w:spacing w:val="-2"/>
          <w:sz w:val="22"/>
          <w:szCs w:val="22"/>
        </w:rPr>
        <w:t>2.1</w:t>
      </w:r>
      <w:r w:rsidRPr="00574648">
        <w:rPr>
          <w:rFonts w:ascii="Arial Narrow" w:hAnsi="Arial Narrow" w:cs="Arial"/>
          <w:b/>
          <w:spacing w:val="-2"/>
          <w:sz w:val="22"/>
          <w:szCs w:val="22"/>
        </w:rPr>
        <w:tab/>
        <w:t>Objeto:</w:t>
      </w:r>
      <w:r w:rsidRPr="00574648">
        <w:rPr>
          <w:rFonts w:ascii="Arial Narrow" w:hAnsi="Arial Narrow" w:cs="Arial"/>
          <w:spacing w:val="-2"/>
          <w:sz w:val="22"/>
          <w:szCs w:val="22"/>
        </w:rPr>
        <w:t xml:space="preserve"> Este procedimiento precontractual tiene como propósito seleccionar a la oferta de mejor costo, en los términos del numeral 18 del artículo 6 de la LOSNCP, para la construcción de</w:t>
      </w:r>
      <w:r w:rsidRPr="00574648">
        <w:rPr>
          <w:rFonts w:ascii="Arial Narrow" w:hAnsi="Arial Narrow" w:cs="Arial"/>
          <w:color w:val="FF0000"/>
          <w:spacing w:val="-2"/>
          <w:sz w:val="22"/>
          <w:szCs w:val="22"/>
        </w:rPr>
        <w:t>:</w:t>
      </w:r>
      <w:r w:rsidRPr="00574648">
        <w:rPr>
          <w:rFonts w:ascii="Arial Narrow" w:hAnsi="Arial Narrow" w:cs="Arial"/>
          <w:caps/>
          <w:color w:val="FF0000"/>
          <w:sz w:val="22"/>
          <w:szCs w:val="22"/>
          <w:lang w:val="es-ES"/>
        </w:rPr>
        <w:t xml:space="preserve"> </w:t>
      </w:r>
      <w:r w:rsidR="00B97B36">
        <w:rPr>
          <w:rFonts w:ascii="Arial Narrow" w:hAnsi="Arial Narrow" w:cs="Arial"/>
          <w:caps/>
          <w:noProof/>
          <w:color w:val="FF0000"/>
          <w:sz w:val="22"/>
          <w:szCs w:val="22"/>
          <w:lang w:val="es-ES"/>
        </w:rPr>
        <w:t>REPOTENCIACIÓN Y AMPLIACIÓN DE REDES DE DISTRIBUCIÓN EN LAS COMUNIDADES  AWKAYACU, PLAYA SECA Y  CENTRO SHUAR SHIRAM</w:t>
      </w:r>
      <w:r w:rsidRPr="00574648">
        <w:rPr>
          <w:rFonts w:ascii="Arial Narrow" w:hAnsi="Arial Narrow" w:cs="Arial"/>
          <w:color w:val="FF0000"/>
          <w:sz w:val="22"/>
          <w:szCs w:val="22"/>
          <w:lang w:val="es-ES"/>
        </w:rPr>
        <w:t>.</w:t>
      </w:r>
      <w:r w:rsidRPr="00574648">
        <w:rPr>
          <w:rFonts w:ascii="Arial Narrow" w:hAnsi="Arial Narrow" w:cs="Arial"/>
          <w:sz w:val="22"/>
          <w:szCs w:val="22"/>
          <w:lang w:val="es-ES"/>
        </w:rPr>
        <w:t xml:space="preserve">  </w:t>
      </w:r>
    </w:p>
    <w:p w:rsidR="00A45063" w:rsidRPr="00574648" w:rsidRDefault="00A45063" w:rsidP="00270D39">
      <w:pPr>
        <w:jc w:val="both"/>
        <w:rPr>
          <w:rFonts w:ascii="Arial Narrow" w:hAnsi="Arial Narrow" w:cs="Arial"/>
          <w:sz w:val="22"/>
          <w:szCs w:val="22"/>
          <w:lang w:val="es-ES"/>
        </w:rPr>
      </w:pPr>
    </w:p>
    <w:p w:rsidR="00A45063" w:rsidRPr="00574648" w:rsidRDefault="00A45063" w:rsidP="00F00A19">
      <w:pPr>
        <w:pStyle w:val="Prrafodelista"/>
        <w:ind w:left="0"/>
        <w:jc w:val="both"/>
        <w:rPr>
          <w:rFonts w:ascii="Arial Narrow" w:hAnsi="Arial Narrow" w:cs="Arial"/>
          <w:spacing w:val="-2"/>
          <w:sz w:val="22"/>
          <w:szCs w:val="22"/>
        </w:rPr>
      </w:pPr>
      <w:r w:rsidRPr="00574648">
        <w:rPr>
          <w:rFonts w:ascii="Arial Narrow" w:hAnsi="Arial Narrow" w:cs="Arial"/>
          <w:b/>
          <w:sz w:val="22"/>
          <w:szCs w:val="22"/>
        </w:rPr>
        <w:t>2.2</w:t>
      </w:r>
      <w:r w:rsidRPr="00574648">
        <w:rPr>
          <w:rFonts w:ascii="Arial Narrow" w:hAnsi="Arial Narrow" w:cs="Arial"/>
          <w:b/>
          <w:sz w:val="22"/>
          <w:szCs w:val="22"/>
        </w:rPr>
        <w:tab/>
        <w:t>Presupuesto referencial</w:t>
      </w:r>
      <w:r w:rsidRPr="00574648">
        <w:rPr>
          <w:rFonts w:ascii="Arial Narrow" w:hAnsi="Arial Narrow" w:cs="Arial"/>
          <w:b/>
          <w:spacing w:val="-3"/>
          <w:sz w:val="22"/>
          <w:szCs w:val="22"/>
        </w:rPr>
        <w:t xml:space="preserve">: </w:t>
      </w:r>
      <w:r w:rsidRPr="00574648">
        <w:rPr>
          <w:rFonts w:ascii="Arial Narrow" w:hAnsi="Arial Narrow" w:cs="Arial"/>
          <w:spacing w:val="-2"/>
          <w:sz w:val="22"/>
          <w:szCs w:val="22"/>
        </w:rPr>
        <w:t xml:space="preserve">El presupuesto referencial es de USD. </w:t>
      </w:r>
      <w:r w:rsidR="00B97B36">
        <w:rPr>
          <w:rFonts w:ascii="Arial Narrow" w:hAnsi="Arial Narrow" w:cs="Arial"/>
          <w:noProof/>
          <w:color w:val="FF0000"/>
          <w:spacing w:val="-2"/>
          <w:sz w:val="22"/>
          <w:szCs w:val="22"/>
        </w:rPr>
        <w:t>154.611,42 (CIENTO CINCUENTA Y CUATRO MIL SEISCIENTOS ONCE CON 42/100 DÓLARES DE LOS ESTADOS UNIDOS DE AMÉRICA) SIN IVA</w:t>
      </w:r>
      <w:r w:rsidRPr="00574648">
        <w:rPr>
          <w:rFonts w:ascii="Arial Narrow" w:hAnsi="Arial Narrow" w:cs="Arial"/>
          <w:spacing w:val="-2"/>
          <w:sz w:val="22"/>
          <w:szCs w:val="22"/>
        </w:rPr>
        <w:t>, distribuido de la siguiente manera:</w:t>
      </w:r>
    </w:p>
    <w:p w:rsidR="00A45063" w:rsidRPr="00574648" w:rsidRDefault="00A45063" w:rsidP="00F00A19">
      <w:pPr>
        <w:pStyle w:val="Prrafodelista"/>
        <w:ind w:left="0"/>
        <w:jc w:val="both"/>
        <w:rPr>
          <w:rFonts w:ascii="Arial Narrow" w:hAnsi="Arial Narrow" w:cs="Arial"/>
          <w:spacing w:val="-2"/>
          <w:sz w:val="22"/>
          <w:szCs w:val="22"/>
        </w:rPr>
      </w:pPr>
    </w:p>
    <w:tbl>
      <w:tblPr>
        <w:tblW w:w="9357" w:type="dxa"/>
        <w:tblInd w:w="65" w:type="dxa"/>
        <w:tblCellMar>
          <w:left w:w="70" w:type="dxa"/>
          <w:right w:w="70" w:type="dxa"/>
        </w:tblCellMar>
        <w:tblLook w:val="04A0" w:firstRow="1" w:lastRow="0" w:firstColumn="1" w:lastColumn="0" w:noHBand="0" w:noVBand="1"/>
      </w:tblPr>
      <w:tblGrid>
        <w:gridCol w:w="507"/>
        <w:gridCol w:w="5318"/>
        <w:gridCol w:w="655"/>
        <w:gridCol w:w="876"/>
        <w:gridCol w:w="974"/>
        <w:gridCol w:w="1027"/>
      </w:tblGrid>
      <w:tr w:rsidR="00F3572D" w:rsidRPr="00F3572D" w:rsidTr="0001698E">
        <w:trPr>
          <w:trHeight w:val="311"/>
        </w:trPr>
        <w:tc>
          <w:tcPr>
            <w:tcW w:w="8330" w:type="dxa"/>
            <w:gridSpan w:val="5"/>
            <w:tcBorders>
              <w:top w:val="single" w:sz="4" w:space="0" w:color="auto"/>
              <w:left w:val="single" w:sz="4" w:space="0" w:color="auto"/>
              <w:bottom w:val="single" w:sz="4" w:space="0" w:color="auto"/>
              <w:right w:val="nil"/>
            </w:tcBorders>
            <w:shd w:val="clear" w:color="auto" w:fill="auto"/>
            <w:noWrap/>
            <w:vAlign w:val="center"/>
            <w:hideMark/>
          </w:tcPr>
          <w:p w:rsidR="00F3572D" w:rsidRPr="00F3572D" w:rsidRDefault="00F3572D" w:rsidP="0001698E">
            <w:pPr>
              <w:jc w:val="center"/>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REPOTENCIACION REDES DE DISTRIBUCION SECTOR AWKAYACU</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2019</w:t>
            </w:r>
          </w:p>
        </w:tc>
      </w:tr>
      <w:tr w:rsidR="00F3572D" w:rsidRPr="00F3572D" w:rsidTr="0001698E">
        <w:trPr>
          <w:trHeight w:val="251"/>
        </w:trPr>
        <w:tc>
          <w:tcPr>
            <w:tcW w:w="5825" w:type="dxa"/>
            <w:gridSpan w:val="2"/>
            <w:tcBorders>
              <w:top w:val="single" w:sz="4" w:space="0" w:color="auto"/>
              <w:left w:val="single" w:sz="4" w:space="0" w:color="auto"/>
              <w:bottom w:val="single" w:sz="4" w:space="0" w:color="auto"/>
              <w:right w:val="nil"/>
            </w:tcBorders>
            <w:shd w:val="clear" w:color="auto" w:fill="auto"/>
            <w:noWrap/>
            <w:vAlign w:val="center"/>
            <w:hideMark/>
          </w:tcPr>
          <w:p w:rsidR="00F3572D" w:rsidRPr="00F3572D" w:rsidRDefault="00F3572D" w:rsidP="0001698E">
            <w:pPr>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Unidad de Negocio:</w:t>
            </w:r>
          </w:p>
        </w:tc>
        <w:tc>
          <w:tcPr>
            <w:tcW w:w="2505" w:type="dxa"/>
            <w:gridSpan w:val="3"/>
            <w:tcBorders>
              <w:top w:val="single" w:sz="4" w:space="0" w:color="auto"/>
              <w:left w:val="nil"/>
              <w:bottom w:val="single" w:sz="4" w:space="0" w:color="auto"/>
              <w:right w:val="nil"/>
            </w:tcBorders>
            <w:shd w:val="clear" w:color="auto" w:fill="auto"/>
            <w:noWrap/>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xml:space="preserve">CNEL EP UN SUCUMBIOS </w:t>
            </w:r>
          </w:p>
        </w:tc>
        <w:tc>
          <w:tcPr>
            <w:tcW w:w="1027"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r>
      <w:tr w:rsidR="00F3572D" w:rsidRPr="00F3572D" w:rsidTr="0001698E">
        <w:trPr>
          <w:trHeight w:val="251"/>
        </w:trPr>
        <w:tc>
          <w:tcPr>
            <w:tcW w:w="5825" w:type="dxa"/>
            <w:gridSpan w:val="2"/>
            <w:tcBorders>
              <w:top w:val="single" w:sz="4" w:space="0" w:color="auto"/>
              <w:left w:val="single" w:sz="4" w:space="0" w:color="auto"/>
              <w:bottom w:val="single" w:sz="4" w:space="0" w:color="auto"/>
              <w:right w:val="nil"/>
            </w:tcBorders>
            <w:shd w:val="clear" w:color="auto" w:fill="auto"/>
            <w:noWrap/>
            <w:vAlign w:val="center"/>
            <w:hideMark/>
          </w:tcPr>
          <w:p w:rsidR="00F3572D" w:rsidRPr="00F3572D" w:rsidRDefault="00F3572D" w:rsidP="0001698E">
            <w:pPr>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Programa de inversión:</w:t>
            </w:r>
          </w:p>
        </w:tc>
        <w:tc>
          <w:tcPr>
            <w:tcW w:w="655" w:type="dxa"/>
            <w:tcBorders>
              <w:top w:val="nil"/>
              <w:left w:val="nil"/>
              <w:bottom w:val="single" w:sz="4" w:space="0" w:color="auto"/>
              <w:right w:val="nil"/>
            </w:tcBorders>
            <w:shd w:val="clear" w:color="auto" w:fill="auto"/>
            <w:noWrap/>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AFD</w:t>
            </w:r>
          </w:p>
        </w:tc>
        <w:tc>
          <w:tcPr>
            <w:tcW w:w="876" w:type="dxa"/>
            <w:tcBorders>
              <w:top w:val="nil"/>
              <w:left w:val="nil"/>
              <w:bottom w:val="single" w:sz="4" w:space="0" w:color="auto"/>
              <w:right w:val="nil"/>
            </w:tcBorders>
            <w:shd w:val="clear" w:color="auto" w:fill="auto"/>
            <w:noWrap/>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973" w:type="dxa"/>
            <w:tcBorders>
              <w:top w:val="nil"/>
              <w:left w:val="nil"/>
              <w:bottom w:val="single" w:sz="4" w:space="0" w:color="auto"/>
              <w:right w:val="nil"/>
            </w:tcBorders>
            <w:shd w:val="clear" w:color="auto" w:fill="auto"/>
            <w:noWrap/>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1027"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r>
      <w:tr w:rsidR="00F3572D" w:rsidRPr="00F3572D" w:rsidTr="0001698E">
        <w:trPr>
          <w:trHeight w:val="325"/>
        </w:trPr>
        <w:tc>
          <w:tcPr>
            <w:tcW w:w="507"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b/>
                <w:bCs/>
                <w:sz w:val="16"/>
                <w:szCs w:val="16"/>
                <w:lang w:val="es-ES" w:eastAsia="es-ES"/>
              </w:rPr>
            </w:pPr>
          </w:p>
        </w:tc>
        <w:tc>
          <w:tcPr>
            <w:tcW w:w="5318"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b/>
                <w:bCs/>
                <w:sz w:val="16"/>
                <w:szCs w:val="16"/>
                <w:lang w:val="es-ES" w:eastAsia="es-ES"/>
              </w:rPr>
            </w:pPr>
          </w:p>
        </w:tc>
        <w:tc>
          <w:tcPr>
            <w:tcW w:w="655"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b/>
                <w:bCs/>
                <w:sz w:val="16"/>
                <w:szCs w:val="16"/>
                <w:lang w:val="es-ES" w:eastAsia="es-ES"/>
              </w:rPr>
            </w:pPr>
          </w:p>
        </w:tc>
        <w:tc>
          <w:tcPr>
            <w:tcW w:w="876"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b/>
                <w:bCs/>
                <w:sz w:val="16"/>
                <w:szCs w:val="16"/>
                <w:lang w:val="es-ES" w:eastAsia="es-ES"/>
              </w:rPr>
            </w:pPr>
          </w:p>
        </w:tc>
        <w:tc>
          <w:tcPr>
            <w:tcW w:w="973" w:type="dxa"/>
            <w:tcBorders>
              <w:top w:val="nil"/>
              <w:left w:val="nil"/>
              <w:bottom w:val="nil"/>
              <w:right w:val="nil"/>
            </w:tcBorders>
            <w:shd w:val="clear" w:color="auto" w:fill="auto"/>
            <w:noWrap/>
            <w:vAlign w:val="bottom"/>
            <w:hideMark/>
          </w:tcPr>
          <w:p w:rsidR="00F3572D" w:rsidRPr="00F3572D" w:rsidRDefault="00F3572D" w:rsidP="0001698E">
            <w:pPr>
              <w:jc w:val="right"/>
              <w:rPr>
                <w:rFonts w:ascii="Arial Narrow" w:hAnsi="Arial Narrow" w:cs="Arial"/>
                <w:b/>
                <w:bCs/>
                <w:sz w:val="16"/>
                <w:szCs w:val="16"/>
                <w:lang w:val="es-ES" w:eastAsia="es-ES"/>
              </w:rPr>
            </w:pPr>
          </w:p>
        </w:tc>
        <w:tc>
          <w:tcPr>
            <w:tcW w:w="1027"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b/>
                <w:bCs/>
                <w:sz w:val="16"/>
                <w:szCs w:val="16"/>
                <w:lang w:val="es-ES" w:eastAsia="es-ES"/>
              </w:rPr>
            </w:pPr>
          </w:p>
        </w:tc>
      </w:tr>
      <w:tr w:rsidR="00F3572D" w:rsidRPr="00F3572D" w:rsidTr="0001698E">
        <w:trPr>
          <w:trHeight w:val="532"/>
        </w:trPr>
        <w:tc>
          <w:tcPr>
            <w:tcW w:w="507" w:type="dxa"/>
            <w:tcBorders>
              <w:top w:val="single" w:sz="8" w:space="0" w:color="auto"/>
              <w:left w:val="single" w:sz="8" w:space="0" w:color="auto"/>
              <w:bottom w:val="single" w:sz="8" w:space="0" w:color="auto"/>
              <w:right w:val="nil"/>
            </w:tcBorders>
            <w:shd w:val="clear" w:color="000000" w:fill="CCFF99"/>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ITEM</w:t>
            </w:r>
          </w:p>
        </w:tc>
        <w:tc>
          <w:tcPr>
            <w:tcW w:w="5318"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xml:space="preserve">DESCRIPCIÓN </w:t>
            </w:r>
          </w:p>
        </w:tc>
        <w:tc>
          <w:tcPr>
            <w:tcW w:w="655" w:type="dxa"/>
            <w:tcBorders>
              <w:top w:val="single" w:sz="8" w:space="0" w:color="auto"/>
              <w:left w:val="nil"/>
              <w:bottom w:val="single" w:sz="8" w:space="0" w:color="auto"/>
              <w:right w:val="single" w:sz="4" w:space="0" w:color="auto"/>
            </w:tcBorders>
            <w:shd w:val="clear" w:color="000000" w:fill="CCFF99"/>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UNIDAD</w:t>
            </w:r>
          </w:p>
        </w:tc>
        <w:tc>
          <w:tcPr>
            <w:tcW w:w="876" w:type="dxa"/>
            <w:tcBorders>
              <w:top w:val="single" w:sz="8" w:space="0" w:color="auto"/>
              <w:left w:val="nil"/>
              <w:bottom w:val="single" w:sz="8" w:space="0" w:color="auto"/>
              <w:right w:val="single" w:sz="4" w:space="0" w:color="auto"/>
            </w:tcBorders>
            <w:shd w:val="clear" w:color="000000" w:fill="CCFF99"/>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CANTIDAD</w:t>
            </w:r>
          </w:p>
        </w:tc>
        <w:tc>
          <w:tcPr>
            <w:tcW w:w="973" w:type="dxa"/>
            <w:tcBorders>
              <w:top w:val="single" w:sz="8" w:space="0" w:color="auto"/>
              <w:left w:val="nil"/>
              <w:bottom w:val="single" w:sz="8" w:space="0" w:color="auto"/>
              <w:right w:val="single" w:sz="4" w:space="0" w:color="auto"/>
            </w:tcBorders>
            <w:shd w:val="clear" w:color="000000" w:fill="CCFF99"/>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PRECIO UNITARIO</w:t>
            </w:r>
          </w:p>
        </w:tc>
        <w:tc>
          <w:tcPr>
            <w:tcW w:w="1027" w:type="dxa"/>
            <w:tcBorders>
              <w:top w:val="single" w:sz="8" w:space="0" w:color="auto"/>
              <w:left w:val="nil"/>
              <w:bottom w:val="single" w:sz="8" w:space="0" w:color="auto"/>
              <w:right w:val="single" w:sz="8" w:space="0" w:color="auto"/>
            </w:tcBorders>
            <w:shd w:val="clear" w:color="000000" w:fill="CCFF99"/>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PRECIO TOTAL</w:t>
            </w:r>
          </w:p>
        </w:tc>
      </w:tr>
      <w:tr w:rsidR="00F3572D" w:rsidRPr="00F3572D" w:rsidTr="0001698E">
        <w:trPr>
          <w:trHeight w:val="311"/>
        </w:trPr>
        <w:tc>
          <w:tcPr>
            <w:tcW w:w="507" w:type="dxa"/>
            <w:tcBorders>
              <w:top w:val="nil"/>
              <w:left w:val="single" w:sz="8" w:space="0" w:color="auto"/>
              <w:bottom w:val="single" w:sz="8" w:space="0" w:color="auto"/>
              <w:right w:val="nil"/>
            </w:tcBorders>
            <w:shd w:val="clear" w:color="auto" w:fill="auto"/>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1</w:t>
            </w:r>
          </w:p>
        </w:tc>
        <w:tc>
          <w:tcPr>
            <w:tcW w:w="5318" w:type="dxa"/>
            <w:tcBorders>
              <w:top w:val="nil"/>
              <w:left w:val="nil"/>
              <w:bottom w:val="single" w:sz="8" w:space="0" w:color="auto"/>
              <w:right w:val="nil"/>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MATERIALES</w:t>
            </w:r>
          </w:p>
        </w:tc>
        <w:tc>
          <w:tcPr>
            <w:tcW w:w="655" w:type="dxa"/>
            <w:tcBorders>
              <w:top w:val="nil"/>
              <w:left w:val="nil"/>
              <w:bottom w:val="single" w:sz="8" w:space="0" w:color="auto"/>
              <w:right w:val="nil"/>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876" w:type="dxa"/>
            <w:tcBorders>
              <w:top w:val="nil"/>
              <w:left w:val="nil"/>
              <w:bottom w:val="single" w:sz="8" w:space="0" w:color="auto"/>
              <w:right w:val="nil"/>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973" w:type="dxa"/>
            <w:tcBorders>
              <w:top w:val="nil"/>
              <w:left w:val="nil"/>
              <w:bottom w:val="single" w:sz="8" w:space="0" w:color="auto"/>
              <w:right w:val="nil"/>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1027" w:type="dxa"/>
            <w:tcBorders>
              <w:top w:val="nil"/>
              <w:left w:val="nil"/>
              <w:bottom w:val="single" w:sz="8" w:space="0" w:color="auto"/>
              <w:right w:val="single" w:sz="8" w:space="0" w:color="auto"/>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r>
      <w:tr w:rsidR="00F3572D" w:rsidRPr="00F3572D" w:rsidTr="0001698E">
        <w:trPr>
          <w:trHeight w:val="251"/>
        </w:trPr>
        <w:tc>
          <w:tcPr>
            <w:tcW w:w="50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1.1</w:t>
            </w:r>
          </w:p>
        </w:tc>
        <w:tc>
          <w:tcPr>
            <w:tcW w:w="53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Aislador espiga (pin), porcelana, con radio interferencia, 15 kV, ANSI 55-5</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41</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$ 6,40</w:t>
            </w:r>
          </w:p>
        </w:tc>
        <w:tc>
          <w:tcPr>
            <w:tcW w:w="1027" w:type="dxa"/>
            <w:tcBorders>
              <w:top w:val="single" w:sz="4" w:space="0" w:color="auto"/>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$ 262,40</w:t>
            </w:r>
          </w:p>
        </w:tc>
      </w:tr>
      <w:tr w:rsidR="00F3572D" w:rsidRPr="00F3572D" w:rsidTr="0001698E">
        <w:trPr>
          <w:trHeight w:val="50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1.2</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xml:space="preserve">Perno espiga (pin) tope de poste simple de acero galvanizado, 19 mm (3/4") de </w:t>
            </w:r>
            <w:proofErr w:type="spellStart"/>
            <w:r w:rsidRPr="00F3572D">
              <w:rPr>
                <w:rFonts w:ascii="Arial Narrow" w:hAnsi="Arial Narrow" w:cs="Arial"/>
                <w:sz w:val="16"/>
                <w:szCs w:val="16"/>
                <w:lang w:val="es-ES" w:eastAsia="es-ES"/>
              </w:rPr>
              <w:t>diám</w:t>
            </w:r>
            <w:proofErr w:type="spellEnd"/>
            <w:r w:rsidRPr="00F3572D">
              <w:rPr>
                <w:rFonts w:ascii="Arial Narrow" w:hAnsi="Arial Narrow" w:cs="Arial"/>
                <w:sz w:val="16"/>
                <w:szCs w:val="16"/>
                <w:lang w:val="es-ES" w:eastAsia="es-ES"/>
              </w:rPr>
              <w:t xml:space="preserve">. x 450 mm (18") de </w:t>
            </w:r>
            <w:proofErr w:type="spellStart"/>
            <w:r w:rsidRPr="00F3572D">
              <w:rPr>
                <w:rFonts w:ascii="Arial Narrow" w:hAnsi="Arial Narrow" w:cs="Arial"/>
                <w:sz w:val="16"/>
                <w:szCs w:val="16"/>
                <w:lang w:val="es-ES" w:eastAsia="es-ES"/>
              </w:rPr>
              <w:t>long</w:t>
            </w:r>
            <w:proofErr w:type="spellEnd"/>
            <w:r w:rsidRPr="00F3572D">
              <w:rPr>
                <w:rFonts w:ascii="Arial Narrow" w:hAnsi="Arial Narrow" w:cs="Arial"/>
                <w:sz w:val="16"/>
                <w:szCs w:val="16"/>
                <w:lang w:val="es-ES" w:eastAsia="es-ES"/>
              </w:rPr>
              <w:t>., con accesorios de sujeción</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35</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$ 13,78</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$ 482,30</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1.3</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Conductor desnudo sólido de Al, para ataduras, No. 4 AWG</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m</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82</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$ 0,78</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$ 63,96</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1.4</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Cinta de armar de aleación de Al, 1,27 x 7,62mm2 (3/64" x 5/16")</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m</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98</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$ 0,61</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$ 59,78</w:t>
            </w:r>
          </w:p>
        </w:tc>
      </w:tr>
      <w:tr w:rsidR="00F3572D" w:rsidRPr="00F3572D" w:rsidTr="0001698E">
        <w:trPr>
          <w:trHeight w:val="50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1.5</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xml:space="preserve">Perno espiga (pin) tope de poste doble de acero galvanizado, 19 mm (3/4") de </w:t>
            </w:r>
            <w:proofErr w:type="spellStart"/>
            <w:r w:rsidRPr="00F3572D">
              <w:rPr>
                <w:rFonts w:ascii="Arial Narrow" w:hAnsi="Arial Narrow" w:cs="Arial"/>
                <w:sz w:val="16"/>
                <w:szCs w:val="16"/>
                <w:lang w:val="es-ES" w:eastAsia="es-ES"/>
              </w:rPr>
              <w:t>diám</w:t>
            </w:r>
            <w:proofErr w:type="spellEnd"/>
            <w:r w:rsidRPr="00F3572D">
              <w:rPr>
                <w:rFonts w:ascii="Arial Narrow" w:hAnsi="Arial Narrow" w:cs="Arial"/>
                <w:sz w:val="16"/>
                <w:szCs w:val="16"/>
                <w:lang w:val="es-ES" w:eastAsia="es-ES"/>
              </w:rPr>
              <w:t xml:space="preserve">. x 450 mm (18") de </w:t>
            </w:r>
            <w:proofErr w:type="spellStart"/>
            <w:r w:rsidRPr="00F3572D">
              <w:rPr>
                <w:rFonts w:ascii="Arial Narrow" w:hAnsi="Arial Narrow" w:cs="Arial"/>
                <w:sz w:val="16"/>
                <w:szCs w:val="16"/>
                <w:lang w:val="es-ES" w:eastAsia="es-ES"/>
              </w:rPr>
              <w:t>long</w:t>
            </w:r>
            <w:proofErr w:type="spellEnd"/>
            <w:r w:rsidRPr="00F3572D">
              <w:rPr>
                <w:rFonts w:ascii="Arial Narrow" w:hAnsi="Arial Narrow" w:cs="Arial"/>
                <w:sz w:val="16"/>
                <w:szCs w:val="16"/>
                <w:lang w:val="es-ES" w:eastAsia="es-ES"/>
              </w:rPr>
              <w:t>., con accesorios de sujeción</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$ 14,78</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$ 44,34</w:t>
            </w:r>
          </w:p>
        </w:tc>
      </w:tr>
      <w:tr w:rsidR="00F3572D" w:rsidRPr="00F3572D" w:rsidTr="0001698E">
        <w:trPr>
          <w:trHeight w:val="50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1.13</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Abrazadera de acero galvanizado, pletina, simple (3 pernos), 38 x 4 x 160 - 190 mm (1 1/ 2 x 11/4 x 6 1/2 - 7 1/2")</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66</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$ 6,62</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$ 436,92</w:t>
            </w:r>
          </w:p>
        </w:tc>
      </w:tr>
      <w:tr w:rsidR="00F3572D" w:rsidRPr="00F3572D" w:rsidTr="0001698E">
        <w:trPr>
          <w:trHeight w:val="50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1.16</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Abrazadera de acero galvanizado, pletina, doble (4 pernos), 38 x 4 x 160 - 190 mm (1 1/2 x 11/64 x 6 1/2 - 7 1/2")</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$ 7,70</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$ 23,10</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1.18</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Aislador de suspensión caucho siliconado , 15 kV, ANSI DS-15</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8</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$ 11,76</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$ 94,08</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1.19</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Grapa terminal apernada tipo pistola, de aleación de Al, 4 - 4/0 Conductor ACSR</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8</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$ 13,29</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$ 106,32</w:t>
            </w:r>
          </w:p>
        </w:tc>
      </w:tr>
      <w:tr w:rsidR="00F3572D" w:rsidRPr="00F3572D" w:rsidTr="0001698E">
        <w:trPr>
          <w:trHeight w:val="50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1.20</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xml:space="preserve">Horquilla anclaje de acero galvanizado, 16 mm (5/8") de </w:t>
            </w:r>
            <w:proofErr w:type="spellStart"/>
            <w:r w:rsidRPr="00F3572D">
              <w:rPr>
                <w:rFonts w:ascii="Arial Narrow" w:hAnsi="Arial Narrow" w:cs="Arial"/>
                <w:sz w:val="16"/>
                <w:szCs w:val="16"/>
                <w:lang w:val="es-ES" w:eastAsia="es-ES"/>
              </w:rPr>
              <w:t>diám</w:t>
            </w:r>
            <w:proofErr w:type="spellEnd"/>
            <w:r w:rsidRPr="00F3572D">
              <w:rPr>
                <w:rFonts w:ascii="Arial Narrow" w:hAnsi="Arial Narrow" w:cs="Arial"/>
                <w:sz w:val="16"/>
                <w:szCs w:val="16"/>
                <w:lang w:val="es-ES" w:eastAsia="es-ES"/>
              </w:rPr>
              <w:t xml:space="preserve">. x 75 mm (3") de </w:t>
            </w:r>
            <w:proofErr w:type="spellStart"/>
            <w:r w:rsidRPr="00F3572D">
              <w:rPr>
                <w:rFonts w:ascii="Arial Narrow" w:hAnsi="Arial Narrow" w:cs="Arial"/>
                <w:sz w:val="16"/>
                <w:szCs w:val="16"/>
                <w:lang w:val="es-ES" w:eastAsia="es-ES"/>
              </w:rPr>
              <w:t>long</w:t>
            </w:r>
            <w:proofErr w:type="spellEnd"/>
            <w:r w:rsidRPr="00F3572D">
              <w:rPr>
                <w:rFonts w:ascii="Arial Narrow" w:hAnsi="Arial Narrow" w:cs="Arial"/>
                <w:sz w:val="16"/>
                <w:szCs w:val="16"/>
                <w:lang w:val="es-ES" w:eastAsia="es-ES"/>
              </w:rPr>
              <w:t>. (</w:t>
            </w:r>
            <w:proofErr w:type="spellStart"/>
            <w:r w:rsidRPr="00F3572D">
              <w:rPr>
                <w:rFonts w:ascii="Arial Narrow" w:hAnsi="Arial Narrow" w:cs="Arial"/>
                <w:sz w:val="16"/>
                <w:szCs w:val="16"/>
                <w:lang w:val="es-ES" w:eastAsia="es-ES"/>
              </w:rPr>
              <w:t>Eslabon</w:t>
            </w:r>
            <w:proofErr w:type="spellEnd"/>
            <w:r w:rsidRPr="00F3572D">
              <w:rPr>
                <w:rFonts w:ascii="Arial Narrow" w:hAnsi="Arial Narrow" w:cs="Arial"/>
                <w:sz w:val="16"/>
                <w:szCs w:val="16"/>
                <w:lang w:val="es-ES" w:eastAsia="es-ES"/>
              </w:rPr>
              <w:t xml:space="preserve"> "U" para sujeción)</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8</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$ 7,02</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$ 56,16</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1.21</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xml:space="preserve">Tuerca de ojo ovalado de acero galvanizado, perno de 16 mm (5/8") </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8</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$ 1,50</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$ 12,00</w:t>
            </w:r>
          </w:p>
        </w:tc>
      </w:tr>
      <w:tr w:rsidR="00F3572D" w:rsidRPr="00F3572D" w:rsidTr="0001698E">
        <w:trPr>
          <w:trHeight w:val="50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1.23</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Abrazadera de acero galvanizado, pletina, doble (4 pernos), 38 x 4 x 140 - 160 mm (1 1/2 x 11/64 x 5 1/2 - 6 1/2")</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4</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$ 7,30</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$ 29,20</w:t>
            </w:r>
          </w:p>
        </w:tc>
      </w:tr>
      <w:tr w:rsidR="00F3572D" w:rsidRPr="00F3572D" w:rsidTr="0001698E">
        <w:trPr>
          <w:trHeight w:val="325"/>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1.25</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Aislador rollo, porcelana, 0,25 kV, ANSI 53-2</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72</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$ 0,82</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$ 59,04</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1.26</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Bastidor de acero galvanizado, 1 vía, 38 x 4 mm (1 1/2 x 5/32")</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72</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$ 2,39</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$ 172,08</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1.33</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Retención preformada para conductor de Al. No. 1/0 AWG</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8</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$ 3,13</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$ 25,04</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1.39</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xml:space="preserve">Precinto plástico de 7 mm de ancho x 1,8 mm de esp. x 350 mm de </w:t>
            </w:r>
            <w:proofErr w:type="spellStart"/>
            <w:r w:rsidRPr="00F3572D">
              <w:rPr>
                <w:rFonts w:ascii="Arial Narrow" w:hAnsi="Arial Narrow" w:cs="Arial"/>
                <w:sz w:val="16"/>
                <w:szCs w:val="16"/>
                <w:lang w:val="es-ES" w:eastAsia="es-ES"/>
              </w:rPr>
              <w:t>long</w:t>
            </w:r>
            <w:proofErr w:type="spellEnd"/>
            <w:r w:rsidRPr="00F3572D">
              <w:rPr>
                <w:rFonts w:ascii="Arial Narrow" w:hAnsi="Arial Narrow" w:cs="Arial"/>
                <w:sz w:val="16"/>
                <w:szCs w:val="16"/>
                <w:lang w:val="es-ES" w:eastAsia="es-ES"/>
              </w:rPr>
              <w:t>.</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624</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$ 0,19</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$ 118,56</w:t>
            </w:r>
          </w:p>
        </w:tc>
      </w:tr>
      <w:tr w:rsidR="00F3572D" w:rsidRPr="00F3572D" w:rsidTr="00F3572D">
        <w:trPr>
          <w:trHeight w:val="50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1.42</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xml:space="preserve">Protector punta de cable para red preensamblada, de forma cilíndrica, </w:t>
            </w:r>
            <w:proofErr w:type="spellStart"/>
            <w:r w:rsidRPr="00F3572D">
              <w:rPr>
                <w:rFonts w:ascii="Arial Narrow" w:hAnsi="Arial Narrow" w:cs="Arial"/>
                <w:sz w:val="16"/>
                <w:szCs w:val="16"/>
                <w:lang w:val="es-ES" w:eastAsia="es-ES"/>
              </w:rPr>
              <w:t>long</w:t>
            </w:r>
            <w:proofErr w:type="spellEnd"/>
            <w:r w:rsidRPr="00F3572D">
              <w:rPr>
                <w:rFonts w:ascii="Arial Narrow" w:hAnsi="Arial Narrow" w:cs="Arial"/>
                <w:sz w:val="16"/>
                <w:szCs w:val="16"/>
                <w:lang w:val="es-ES" w:eastAsia="es-ES"/>
              </w:rPr>
              <w:t>. mínima 65 mm, (35-70mm2)</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84</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$ 0,65</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$ 54,60</w:t>
            </w:r>
          </w:p>
        </w:tc>
      </w:tr>
      <w:tr w:rsidR="00F3572D" w:rsidRPr="00F3572D" w:rsidTr="00F3572D">
        <w:trPr>
          <w:trHeight w:val="251"/>
        </w:trPr>
        <w:tc>
          <w:tcPr>
            <w:tcW w:w="50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1.44</w:t>
            </w:r>
          </w:p>
        </w:tc>
        <w:tc>
          <w:tcPr>
            <w:tcW w:w="53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xml:space="preserve">Transformador 10 </w:t>
            </w:r>
            <w:proofErr w:type="spellStart"/>
            <w:r w:rsidRPr="00F3572D">
              <w:rPr>
                <w:rFonts w:ascii="Arial Narrow" w:hAnsi="Arial Narrow" w:cs="Arial"/>
                <w:sz w:val="16"/>
                <w:szCs w:val="16"/>
                <w:lang w:val="es-ES" w:eastAsia="es-ES"/>
              </w:rPr>
              <w:t>kVA</w:t>
            </w:r>
            <w:proofErr w:type="spellEnd"/>
            <w:r w:rsidRPr="00F3572D">
              <w:rPr>
                <w:rFonts w:ascii="Arial Narrow" w:hAnsi="Arial Narrow" w:cs="Arial"/>
                <w:sz w:val="16"/>
                <w:szCs w:val="16"/>
                <w:lang w:val="es-ES" w:eastAsia="es-ES"/>
              </w:rPr>
              <w:t xml:space="preserve">, 13800 </w:t>
            </w:r>
            <w:proofErr w:type="spellStart"/>
            <w:r w:rsidRPr="00F3572D">
              <w:rPr>
                <w:rFonts w:ascii="Arial Narrow" w:hAnsi="Arial Narrow" w:cs="Arial"/>
                <w:sz w:val="16"/>
                <w:szCs w:val="16"/>
                <w:lang w:val="es-ES" w:eastAsia="es-ES"/>
              </w:rPr>
              <w:t>GRdY</w:t>
            </w:r>
            <w:proofErr w:type="spellEnd"/>
            <w:r w:rsidRPr="00F3572D">
              <w:rPr>
                <w:rFonts w:ascii="Arial Narrow" w:hAnsi="Arial Narrow" w:cs="Arial"/>
                <w:sz w:val="16"/>
                <w:szCs w:val="16"/>
                <w:lang w:val="es-ES" w:eastAsia="es-ES"/>
              </w:rPr>
              <w:t xml:space="preserve"> / 7960 </w:t>
            </w:r>
            <w:proofErr w:type="spellStart"/>
            <w:r w:rsidRPr="00F3572D">
              <w:rPr>
                <w:rFonts w:ascii="Arial Narrow" w:hAnsi="Arial Narrow" w:cs="Arial"/>
                <w:sz w:val="16"/>
                <w:szCs w:val="16"/>
                <w:lang w:val="es-ES" w:eastAsia="es-ES"/>
              </w:rPr>
              <w:t>ó</w:t>
            </w:r>
            <w:proofErr w:type="spellEnd"/>
            <w:r w:rsidRPr="00F3572D">
              <w:rPr>
                <w:rFonts w:ascii="Arial Narrow" w:hAnsi="Arial Narrow" w:cs="Arial"/>
                <w:sz w:val="16"/>
                <w:szCs w:val="16"/>
                <w:lang w:val="es-ES" w:eastAsia="es-ES"/>
              </w:rPr>
              <w:t xml:space="preserve"> 13200 </w:t>
            </w:r>
            <w:proofErr w:type="spellStart"/>
            <w:r w:rsidRPr="00F3572D">
              <w:rPr>
                <w:rFonts w:ascii="Arial Narrow" w:hAnsi="Arial Narrow" w:cs="Arial"/>
                <w:sz w:val="16"/>
                <w:szCs w:val="16"/>
                <w:lang w:val="es-ES" w:eastAsia="es-ES"/>
              </w:rPr>
              <w:t>GRdY</w:t>
            </w:r>
            <w:proofErr w:type="spellEnd"/>
            <w:r w:rsidRPr="00F3572D">
              <w:rPr>
                <w:rFonts w:ascii="Arial Narrow" w:hAnsi="Arial Narrow" w:cs="Arial"/>
                <w:sz w:val="16"/>
                <w:szCs w:val="16"/>
                <w:lang w:val="es-ES" w:eastAsia="es-ES"/>
              </w:rPr>
              <w:t xml:space="preserve">/7620 V-120/240 V </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$ 1.273,58</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$ 1.273,58</w:t>
            </w:r>
          </w:p>
        </w:tc>
      </w:tr>
      <w:tr w:rsidR="00F3572D" w:rsidRPr="00F3572D" w:rsidTr="00F3572D">
        <w:trPr>
          <w:trHeight w:val="251"/>
        </w:trPr>
        <w:tc>
          <w:tcPr>
            <w:tcW w:w="50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lastRenderedPageBreak/>
              <w:t>1.45</w:t>
            </w:r>
          </w:p>
        </w:tc>
        <w:tc>
          <w:tcPr>
            <w:tcW w:w="53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xml:space="preserve">Transformador 15 </w:t>
            </w:r>
            <w:proofErr w:type="spellStart"/>
            <w:r w:rsidRPr="00F3572D">
              <w:rPr>
                <w:rFonts w:ascii="Arial Narrow" w:hAnsi="Arial Narrow" w:cs="Arial"/>
                <w:sz w:val="16"/>
                <w:szCs w:val="16"/>
                <w:lang w:val="es-ES" w:eastAsia="es-ES"/>
              </w:rPr>
              <w:t>kVA</w:t>
            </w:r>
            <w:proofErr w:type="spellEnd"/>
            <w:r w:rsidRPr="00F3572D">
              <w:rPr>
                <w:rFonts w:ascii="Arial Narrow" w:hAnsi="Arial Narrow" w:cs="Arial"/>
                <w:sz w:val="16"/>
                <w:szCs w:val="16"/>
                <w:lang w:val="es-ES" w:eastAsia="es-ES"/>
              </w:rPr>
              <w:t xml:space="preserve">, 13800 </w:t>
            </w:r>
            <w:proofErr w:type="spellStart"/>
            <w:r w:rsidRPr="00F3572D">
              <w:rPr>
                <w:rFonts w:ascii="Arial Narrow" w:hAnsi="Arial Narrow" w:cs="Arial"/>
                <w:sz w:val="16"/>
                <w:szCs w:val="16"/>
                <w:lang w:val="es-ES" w:eastAsia="es-ES"/>
              </w:rPr>
              <w:t>GRdY</w:t>
            </w:r>
            <w:proofErr w:type="spellEnd"/>
            <w:r w:rsidRPr="00F3572D">
              <w:rPr>
                <w:rFonts w:ascii="Arial Narrow" w:hAnsi="Arial Narrow" w:cs="Arial"/>
                <w:sz w:val="16"/>
                <w:szCs w:val="16"/>
                <w:lang w:val="es-ES" w:eastAsia="es-ES"/>
              </w:rPr>
              <w:t xml:space="preserve"> / 7960 </w:t>
            </w:r>
            <w:proofErr w:type="spellStart"/>
            <w:r w:rsidRPr="00F3572D">
              <w:rPr>
                <w:rFonts w:ascii="Arial Narrow" w:hAnsi="Arial Narrow" w:cs="Arial"/>
                <w:sz w:val="16"/>
                <w:szCs w:val="16"/>
                <w:lang w:val="es-ES" w:eastAsia="es-ES"/>
              </w:rPr>
              <w:t>ó</w:t>
            </w:r>
            <w:proofErr w:type="spellEnd"/>
            <w:r w:rsidRPr="00F3572D">
              <w:rPr>
                <w:rFonts w:ascii="Arial Narrow" w:hAnsi="Arial Narrow" w:cs="Arial"/>
                <w:sz w:val="16"/>
                <w:szCs w:val="16"/>
                <w:lang w:val="es-ES" w:eastAsia="es-ES"/>
              </w:rPr>
              <w:t xml:space="preserve"> 13200 </w:t>
            </w:r>
            <w:proofErr w:type="spellStart"/>
            <w:r w:rsidRPr="00F3572D">
              <w:rPr>
                <w:rFonts w:ascii="Arial Narrow" w:hAnsi="Arial Narrow" w:cs="Arial"/>
                <w:sz w:val="16"/>
                <w:szCs w:val="16"/>
                <w:lang w:val="es-ES" w:eastAsia="es-ES"/>
              </w:rPr>
              <w:t>GRdY</w:t>
            </w:r>
            <w:proofErr w:type="spellEnd"/>
            <w:r w:rsidRPr="00F3572D">
              <w:rPr>
                <w:rFonts w:ascii="Arial Narrow" w:hAnsi="Arial Narrow" w:cs="Arial"/>
                <w:sz w:val="16"/>
                <w:szCs w:val="16"/>
                <w:lang w:val="es-ES" w:eastAsia="es-ES"/>
              </w:rPr>
              <w:t xml:space="preserve">/7620V-120/240 V </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$ 1.465,42</w:t>
            </w:r>
          </w:p>
        </w:tc>
        <w:tc>
          <w:tcPr>
            <w:tcW w:w="1027" w:type="dxa"/>
            <w:tcBorders>
              <w:top w:val="single" w:sz="4" w:space="0" w:color="auto"/>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$ 4.396,26</w:t>
            </w:r>
          </w:p>
        </w:tc>
      </w:tr>
      <w:tr w:rsidR="00F3572D" w:rsidRPr="00F3572D" w:rsidTr="0001698E">
        <w:trPr>
          <w:trHeight w:val="50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1.49</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xml:space="preserve">Abrazadera de acero galvanizado, pletina (3 pernos, 38 x 6 x 160 reforzada para montaje de transformador </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8</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$ 7,51</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$ 60,08</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1.51</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Cable de Cu. Cableado 600V, THHN, 1/0 AWG, 7 Hilos</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m</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24</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$ 7,88</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$ 189,12</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1.55</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xml:space="preserve">Conector dentado estanco de 25 a 95 mm2 (3 - 4/0 AWG) </w:t>
            </w:r>
            <w:proofErr w:type="spellStart"/>
            <w:r w:rsidRPr="00F3572D">
              <w:rPr>
                <w:rFonts w:ascii="Arial Narrow" w:hAnsi="Arial Narrow" w:cs="Arial"/>
                <w:sz w:val="16"/>
                <w:szCs w:val="16"/>
                <w:lang w:val="es-ES" w:eastAsia="es-ES"/>
              </w:rPr>
              <w:t>cond</w:t>
            </w:r>
            <w:proofErr w:type="spellEnd"/>
            <w:r w:rsidRPr="00F3572D">
              <w:rPr>
                <w:rFonts w:ascii="Arial Narrow" w:hAnsi="Arial Narrow" w:cs="Arial"/>
                <w:sz w:val="16"/>
                <w:szCs w:val="16"/>
                <w:lang w:val="es-ES" w:eastAsia="es-ES"/>
              </w:rPr>
              <w:t>. principal y derivado</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54</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$ 3,50</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$ 189,00</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1.56</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Estribo de aleación Cu Sn, para derivación</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4</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$ 9,14</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$ 36,56</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1.57</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Grapa de aleación de AL en caliente , derivación para línea en caliente, 2 a 4/0</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4</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$ 13,24</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$ 52,96</w:t>
            </w:r>
          </w:p>
        </w:tc>
      </w:tr>
      <w:tr w:rsidR="00F3572D" w:rsidRPr="00F3572D" w:rsidTr="0001698E">
        <w:trPr>
          <w:trHeight w:val="50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1.63</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xml:space="preserve">Varilla para puesta a tierra tipo </w:t>
            </w:r>
            <w:proofErr w:type="spellStart"/>
            <w:r w:rsidRPr="00F3572D">
              <w:rPr>
                <w:rFonts w:ascii="Arial Narrow" w:hAnsi="Arial Narrow" w:cs="Arial"/>
                <w:sz w:val="16"/>
                <w:szCs w:val="16"/>
                <w:lang w:val="es-ES" w:eastAsia="es-ES"/>
              </w:rPr>
              <w:t>copperweld</w:t>
            </w:r>
            <w:proofErr w:type="spellEnd"/>
            <w:r w:rsidRPr="00F3572D">
              <w:rPr>
                <w:rFonts w:ascii="Arial Narrow" w:hAnsi="Arial Narrow" w:cs="Arial"/>
                <w:sz w:val="16"/>
                <w:szCs w:val="16"/>
                <w:lang w:val="es-ES" w:eastAsia="es-ES"/>
              </w:rPr>
              <w:t xml:space="preserve">, 16 mm (5/8") de </w:t>
            </w:r>
            <w:proofErr w:type="spellStart"/>
            <w:r w:rsidRPr="00F3572D">
              <w:rPr>
                <w:rFonts w:ascii="Arial Narrow" w:hAnsi="Arial Narrow" w:cs="Arial"/>
                <w:sz w:val="16"/>
                <w:szCs w:val="16"/>
                <w:lang w:val="es-ES" w:eastAsia="es-ES"/>
              </w:rPr>
              <w:t>diám</w:t>
            </w:r>
            <w:proofErr w:type="spellEnd"/>
            <w:r w:rsidRPr="00F3572D">
              <w:rPr>
                <w:rFonts w:ascii="Arial Narrow" w:hAnsi="Arial Narrow" w:cs="Arial"/>
                <w:sz w:val="16"/>
                <w:szCs w:val="16"/>
                <w:lang w:val="es-ES" w:eastAsia="es-ES"/>
              </w:rPr>
              <w:t xml:space="preserve">. x 1800 mm (71") de </w:t>
            </w:r>
            <w:proofErr w:type="spellStart"/>
            <w:r w:rsidRPr="00F3572D">
              <w:rPr>
                <w:rFonts w:ascii="Arial Narrow" w:hAnsi="Arial Narrow" w:cs="Arial"/>
                <w:sz w:val="16"/>
                <w:szCs w:val="16"/>
                <w:lang w:val="es-ES" w:eastAsia="es-ES"/>
              </w:rPr>
              <w:t>long</w:t>
            </w:r>
            <w:proofErr w:type="spellEnd"/>
            <w:r w:rsidRPr="00F3572D">
              <w:rPr>
                <w:rFonts w:ascii="Arial Narrow" w:hAnsi="Arial Narrow" w:cs="Arial"/>
                <w:sz w:val="16"/>
                <w:szCs w:val="16"/>
                <w:lang w:val="es-ES" w:eastAsia="es-ES"/>
              </w:rPr>
              <w:t>. de alta camada</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49</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$ 10,43</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$ 511,07</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1.64</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Suelda exotérmica 250 gramos</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16</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$ 11,83</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$ 189,28</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1.65</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Conductor desnudo cableado de Cu suave (2 AWG, 7 Hilos)</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m</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180</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$ 3,52</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$ 633,60</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1.66</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xml:space="preserve">Cable de acero galvanizado, grado Siemens Martin, 7 hilos, 9,52 mm (3/8"), 3155 </w:t>
            </w:r>
            <w:proofErr w:type="spellStart"/>
            <w:r w:rsidRPr="00F3572D">
              <w:rPr>
                <w:rFonts w:ascii="Arial Narrow" w:hAnsi="Arial Narrow" w:cs="Arial"/>
                <w:sz w:val="16"/>
                <w:szCs w:val="16"/>
                <w:lang w:val="es-ES" w:eastAsia="es-ES"/>
              </w:rPr>
              <w:t>kgf</w:t>
            </w:r>
            <w:proofErr w:type="spellEnd"/>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m</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588</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$ 0,90</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$ 529,20</w:t>
            </w:r>
          </w:p>
        </w:tc>
      </w:tr>
      <w:tr w:rsidR="00F3572D" w:rsidRPr="00F3572D" w:rsidTr="0001698E">
        <w:trPr>
          <w:trHeight w:val="28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1.67</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xml:space="preserve">Retención preformada, para cable de acero galvanizado de 9,53 mm (3/8") </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72</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$ 4,89</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$ 352,08</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1.68</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Guardacabo para cable de acero de 9,51 mm (3/8")</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46</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$ 0,91</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$ 41,86</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1.69</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Varilla de anclaje de acero galvanizado, tuerca y arandela, 16 x 1800 mm (5/8 x 71")</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34</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$ 10,04</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$ 341,36</w:t>
            </w:r>
          </w:p>
        </w:tc>
      </w:tr>
      <w:tr w:rsidR="00F3572D" w:rsidRPr="00F3572D" w:rsidTr="0001698E">
        <w:trPr>
          <w:trHeight w:val="754"/>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1.70</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BLOQUE DE HORMIGON PARA ANCLA, CON AGUJERO DE 20MM, diámetro de la base 400mm, altura de la parte cilíndrica 100mm, altura de la parte tronco cónica 100mm, diámetro de la base superior 150mm</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34</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$ 8,55</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$ 290,70</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1.71</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Aislador de retenida, de porcelana, clase ANSI 54-2</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13</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$ 3,19</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$ 41,47</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1.72</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xml:space="preserve">Brazo de acero galvanizado, tubular, para tensor farol, 51 x 1500 mm (2" x 59") </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$ 26,28</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$ 78,84</w:t>
            </w:r>
          </w:p>
        </w:tc>
      </w:tr>
      <w:tr w:rsidR="00F3572D" w:rsidRPr="00F3572D" w:rsidTr="0001698E">
        <w:trPr>
          <w:trHeight w:val="50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1.73</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xml:space="preserve">Luminaria con lámpara de alta presión </w:t>
            </w:r>
            <w:proofErr w:type="spellStart"/>
            <w:r w:rsidRPr="00F3572D">
              <w:rPr>
                <w:rFonts w:ascii="Arial Narrow" w:hAnsi="Arial Narrow" w:cs="Arial"/>
                <w:sz w:val="16"/>
                <w:szCs w:val="16"/>
                <w:lang w:val="es-ES" w:eastAsia="es-ES"/>
              </w:rPr>
              <w:t>Na</w:t>
            </w:r>
            <w:proofErr w:type="spellEnd"/>
            <w:r w:rsidRPr="00F3572D">
              <w:rPr>
                <w:rFonts w:ascii="Arial Narrow" w:hAnsi="Arial Narrow" w:cs="Arial"/>
                <w:sz w:val="16"/>
                <w:szCs w:val="16"/>
                <w:lang w:val="es-ES" w:eastAsia="es-ES"/>
              </w:rPr>
              <w:t xml:space="preserve"> de 100W potencia constante, con brazo para montaje en poste, 240/120V, autocontrolada. (incluye fotocélula)</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30</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$ 126,55</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$ 3.796,50</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1.79</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Conductor concéntrico Cu. # 2x14 AWG  TC-THHN</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m</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90</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$ 0,26</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$ 23,40</w:t>
            </w:r>
          </w:p>
        </w:tc>
      </w:tr>
      <w:tr w:rsidR="00F3572D" w:rsidRPr="00F3572D" w:rsidTr="0001698E">
        <w:trPr>
          <w:trHeight w:val="50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1.80</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xml:space="preserve">Conector dentado estanco de 10 a 95 mm2 (6 - 3/0 AWG) </w:t>
            </w:r>
            <w:proofErr w:type="spellStart"/>
            <w:r w:rsidRPr="00F3572D">
              <w:rPr>
                <w:rFonts w:ascii="Arial Narrow" w:hAnsi="Arial Narrow" w:cs="Arial"/>
                <w:sz w:val="16"/>
                <w:szCs w:val="16"/>
                <w:lang w:val="es-ES" w:eastAsia="es-ES"/>
              </w:rPr>
              <w:t>cond</w:t>
            </w:r>
            <w:proofErr w:type="spellEnd"/>
            <w:r w:rsidRPr="00F3572D">
              <w:rPr>
                <w:rFonts w:ascii="Arial Narrow" w:hAnsi="Arial Narrow" w:cs="Arial"/>
                <w:sz w:val="16"/>
                <w:szCs w:val="16"/>
                <w:lang w:val="es-ES" w:eastAsia="es-ES"/>
              </w:rPr>
              <w:t xml:space="preserve">. principal y de 1,5 a 10 mm2 (16 - 6 AWG) </w:t>
            </w:r>
            <w:proofErr w:type="spellStart"/>
            <w:r w:rsidRPr="00F3572D">
              <w:rPr>
                <w:rFonts w:ascii="Arial Narrow" w:hAnsi="Arial Narrow" w:cs="Arial"/>
                <w:sz w:val="16"/>
                <w:szCs w:val="16"/>
                <w:lang w:val="es-ES" w:eastAsia="es-ES"/>
              </w:rPr>
              <w:t>cond</w:t>
            </w:r>
            <w:proofErr w:type="spellEnd"/>
            <w:r w:rsidRPr="00F3572D">
              <w:rPr>
                <w:rFonts w:ascii="Arial Narrow" w:hAnsi="Arial Narrow" w:cs="Arial"/>
                <w:sz w:val="16"/>
                <w:szCs w:val="16"/>
                <w:lang w:val="es-ES" w:eastAsia="es-ES"/>
              </w:rPr>
              <w:t xml:space="preserve">. Derivado </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60</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$ 2,54</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$ 152,40</w:t>
            </w:r>
          </w:p>
        </w:tc>
      </w:tr>
      <w:tr w:rsidR="00F3572D" w:rsidRPr="00F3572D" w:rsidTr="0001698E">
        <w:trPr>
          <w:trHeight w:val="31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1.83</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Conductor de Aluminio desnudo cableado ACSR # 2/0 AWG</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m</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2089</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$ 0,99</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$ 2.068,11</w:t>
            </w:r>
          </w:p>
        </w:tc>
      </w:tr>
      <w:tr w:rsidR="00F3572D" w:rsidRPr="00F3572D" w:rsidTr="0001698E">
        <w:trPr>
          <w:trHeight w:val="31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1.84</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Conductor de Aluminio desnudo cableado ACSR # 1/0 AWG</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m</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189</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$ 0,72</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$ 136,08</w:t>
            </w:r>
          </w:p>
        </w:tc>
      </w:tr>
      <w:tr w:rsidR="00F3572D" w:rsidRPr="00F3572D" w:rsidTr="0001698E">
        <w:trPr>
          <w:trHeight w:val="31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1.87</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Conductor Preensamblado portante ACSR, 2 x 50mm2 + 1 x 50mm2</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m</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941</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$ 3,10</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$ 2.917,10</w:t>
            </w:r>
          </w:p>
        </w:tc>
      </w:tr>
      <w:tr w:rsidR="00F3572D" w:rsidRPr="00F3572D" w:rsidTr="0001698E">
        <w:trPr>
          <w:trHeight w:val="31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1.88</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Conductor Preensamblado portante ACSR, 2 x 70mm2 + 1 x 50mm2</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m</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1878</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$ 4,32</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$ 8.112,96</w:t>
            </w:r>
          </w:p>
        </w:tc>
      </w:tr>
      <w:tr w:rsidR="00F3572D" w:rsidRPr="00F3572D" w:rsidTr="0001698E">
        <w:trPr>
          <w:trHeight w:val="31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1.92</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Poste de Hormigón Armado Circular 12m X 500kg</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38</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$ 274,87</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$ 10.445,06</w:t>
            </w:r>
          </w:p>
        </w:tc>
      </w:tr>
      <w:tr w:rsidR="00F3572D" w:rsidRPr="00F3572D" w:rsidTr="0001698E">
        <w:trPr>
          <w:trHeight w:val="31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1.103</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Medidor electrónico Bifásico con RF, 2F-3H, kWh, clase 100, tipo bornera</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33</w:t>
            </w:r>
          </w:p>
        </w:tc>
        <w:tc>
          <w:tcPr>
            <w:tcW w:w="973" w:type="dxa"/>
            <w:tcBorders>
              <w:top w:val="nil"/>
              <w:left w:val="nil"/>
              <w:bottom w:val="single" w:sz="4" w:space="0" w:color="auto"/>
              <w:right w:val="single" w:sz="4" w:space="0" w:color="auto"/>
            </w:tcBorders>
            <w:shd w:val="clear" w:color="000000" w:fill="FFFFFF"/>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$ 50,40</w:t>
            </w:r>
          </w:p>
        </w:tc>
        <w:tc>
          <w:tcPr>
            <w:tcW w:w="1027" w:type="dxa"/>
            <w:tcBorders>
              <w:top w:val="nil"/>
              <w:left w:val="nil"/>
              <w:bottom w:val="single" w:sz="4" w:space="0" w:color="auto"/>
              <w:right w:val="single" w:sz="8" w:space="0" w:color="auto"/>
            </w:tcBorders>
            <w:shd w:val="clear" w:color="000000" w:fill="FFFFFF"/>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$ 1.663,20</w:t>
            </w:r>
          </w:p>
        </w:tc>
      </w:tr>
      <w:tr w:rsidR="00F3572D" w:rsidRPr="00F3572D" w:rsidTr="0001698E">
        <w:trPr>
          <w:trHeight w:val="31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1.104</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Caja de policarbonato para protección de medidor con Riel DIN 400x220x125 mm</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33</w:t>
            </w:r>
          </w:p>
        </w:tc>
        <w:tc>
          <w:tcPr>
            <w:tcW w:w="973" w:type="dxa"/>
            <w:tcBorders>
              <w:top w:val="nil"/>
              <w:left w:val="nil"/>
              <w:bottom w:val="single" w:sz="4" w:space="0" w:color="auto"/>
              <w:right w:val="single" w:sz="4" w:space="0" w:color="auto"/>
            </w:tcBorders>
            <w:shd w:val="clear" w:color="000000" w:fill="FFFFFF"/>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$ 27,03</w:t>
            </w:r>
          </w:p>
        </w:tc>
        <w:tc>
          <w:tcPr>
            <w:tcW w:w="1027" w:type="dxa"/>
            <w:tcBorders>
              <w:top w:val="nil"/>
              <w:left w:val="nil"/>
              <w:bottom w:val="single" w:sz="4" w:space="0" w:color="auto"/>
              <w:right w:val="single" w:sz="8" w:space="0" w:color="auto"/>
            </w:tcBorders>
            <w:shd w:val="clear" w:color="000000" w:fill="FFFFFF"/>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$ 891,99</w:t>
            </w:r>
          </w:p>
        </w:tc>
      </w:tr>
      <w:tr w:rsidR="00F3572D" w:rsidRPr="00F3572D" w:rsidTr="0001698E">
        <w:trPr>
          <w:trHeight w:val="31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1.105</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xml:space="preserve">Interruptor Termomagnético Riel DIM 20A/32A/40A/50A 2 Polos </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33</w:t>
            </w:r>
          </w:p>
        </w:tc>
        <w:tc>
          <w:tcPr>
            <w:tcW w:w="973" w:type="dxa"/>
            <w:tcBorders>
              <w:top w:val="nil"/>
              <w:left w:val="nil"/>
              <w:bottom w:val="single" w:sz="4" w:space="0" w:color="auto"/>
              <w:right w:val="single" w:sz="4" w:space="0" w:color="auto"/>
            </w:tcBorders>
            <w:shd w:val="clear" w:color="000000" w:fill="FFFFFF"/>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$ 11,83</w:t>
            </w:r>
          </w:p>
        </w:tc>
        <w:tc>
          <w:tcPr>
            <w:tcW w:w="1027" w:type="dxa"/>
            <w:tcBorders>
              <w:top w:val="nil"/>
              <w:left w:val="nil"/>
              <w:bottom w:val="single" w:sz="4" w:space="0" w:color="auto"/>
              <w:right w:val="single" w:sz="8" w:space="0" w:color="auto"/>
            </w:tcBorders>
            <w:shd w:val="clear" w:color="000000" w:fill="FFFFFF"/>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$ 390,39</w:t>
            </w:r>
          </w:p>
        </w:tc>
      </w:tr>
      <w:tr w:rsidR="00F3572D" w:rsidRPr="00F3572D" w:rsidTr="0001698E">
        <w:trPr>
          <w:trHeight w:val="31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1.106</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Tornillos tipo estufa 5/32 x 2" con tuerca y arandela plana</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99</w:t>
            </w:r>
          </w:p>
        </w:tc>
        <w:tc>
          <w:tcPr>
            <w:tcW w:w="973" w:type="dxa"/>
            <w:tcBorders>
              <w:top w:val="nil"/>
              <w:left w:val="nil"/>
              <w:bottom w:val="single" w:sz="4" w:space="0" w:color="auto"/>
              <w:right w:val="single" w:sz="4" w:space="0" w:color="auto"/>
            </w:tcBorders>
            <w:shd w:val="clear" w:color="000000" w:fill="FFFFFF"/>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$ 0,09</w:t>
            </w:r>
          </w:p>
        </w:tc>
        <w:tc>
          <w:tcPr>
            <w:tcW w:w="1027" w:type="dxa"/>
            <w:tcBorders>
              <w:top w:val="nil"/>
              <w:left w:val="nil"/>
              <w:bottom w:val="single" w:sz="4" w:space="0" w:color="auto"/>
              <w:right w:val="single" w:sz="8" w:space="0" w:color="auto"/>
            </w:tcBorders>
            <w:shd w:val="clear" w:color="000000" w:fill="FFFFFF"/>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$ 8,91</w:t>
            </w:r>
          </w:p>
        </w:tc>
      </w:tr>
      <w:tr w:rsidR="00F3572D" w:rsidRPr="00F3572D" w:rsidTr="0001698E">
        <w:trPr>
          <w:trHeight w:val="31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1.107</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Tornillos tipo cola de pato</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132</w:t>
            </w:r>
          </w:p>
        </w:tc>
        <w:tc>
          <w:tcPr>
            <w:tcW w:w="973" w:type="dxa"/>
            <w:tcBorders>
              <w:top w:val="nil"/>
              <w:left w:val="nil"/>
              <w:bottom w:val="single" w:sz="4" w:space="0" w:color="auto"/>
              <w:right w:val="single" w:sz="4" w:space="0" w:color="auto"/>
            </w:tcBorders>
            <w:shd w:val="clear" w:color="000000" w:fill="FFFFFF"/>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$ 0,21</w:t>
            </w:r>
          </w:p>
        </w:tc>
        <w:tc>
          <w:tcPr>
            <w:tcW w:w="1027" w:type="dxa"/>
            <w:tcBorders>
              <w:top w:val="nil"/>
              <w:left w:val="nil"/>
              <w:bottom w:val="single" w:sz="4" w:space="0" w:color="auto"/>
              <w:right w:val="single" w:sz="8" w:space="0" w:color="auto"/>
            </w:tcBorders>
            <w:shd w:val="clear" w:color="000000" w:fill="FFFFFF"/>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$ 27,72</w:t>
            </w:r>
          </w:p>
        </w:tc>
      </w:tr>
      <w:tr w:rsidR="00F3572D" w:rsidRPr="00F3572D" w:rsidTr="0001698E">
        <w:trPr>
          <w:trHeight w:val="31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1.108</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Cable desnudo 7 hilos de cobre para puesta a tierra # 6 AWG</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m</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99</w:t>
            </w:r>
          </w:p>
        </w:tc>
        <w:tc>
          <w:tcPr>
            <w:tcW w:w="973" w:type="dxa"/>
            <w:tcBorders>
              <w:top w:val="nil"/>
              <w:left w:val="nil"/>
              <w:bottom w:val="single" w:sz="4" w:space="0" w:color="auto"/>
              <w:right w:val="single" w:sz="4" w:space="0" w:color="auto"/>
            </w:tcBorders>
            <w:shd w:val="clear" w:color="000000" w:fill="FFFFFF"/>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$ 1,46</w:t>
            </w:r>
          </w:p>
        </w:tc>
        <w:tc>
          <w:tcPr>
            <w:tcW w:w="1027" w:type="dxa"/>
            <w:tcBorders>
              <w:top w:val="nil"/>
              <w:left w:val="nil"/>
              <w:bottom w:val="single" w:sz="4" w:space="0" w:color="auto"/>
              <w:right w:val="single" w:sz="8" w:space="0" w:color="auto"/>
            </w:tcBorders>
            <w:shd w:val="clear" w:color="000000" w:fill="FFFFFF"/>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$ 144,54</w:t>
            </w:r>
          </w:p>
        </w:tc>
      </w:tr>
      <w:tr w:rsidR="00F3572D" w:rsidRPr="00F3572D" w:rsidTr="0001698E">
        <w:trPr>
          <w:trHeight w:val="31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1.109</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Conector doble dentado, abulonado, estanco, 25-95/4-35 mm2</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99</w:t>
            </w:r>
          </w:p>
        </w:tc>
        <w:tc>
          <w:tcPr>
            <w:tcW w:w="973" w:type="dxa"/>
            <w:tcBorders>
              <w:top w:val="nil"/>
              <w:left w:val="nil"/>
              <w:bottom w:val="single" w:sz="4" w:space="0" w:color="auto"/>
              <w:right w:val="single" w:sz="4" w:space="0" w:color="auto"/>
            </w:tcBorders>
            <w:shd w:val="clear" w:color="000000" w:fill="FFFFFF"/>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$ 2,99</w:t>
            </w:r>
          </w:p>
        </w:tc>
        <w:tc>
          <w:tcPr>
            <w:tcW w:w="1027" w:type="dxa"/>
            <w:tcBorders>
              <w:top w:val="nil"/>
              <w:left w:val="nil"/>
              <w:bottom w:val="single" w:sz="4" w:space="0" w:color="auto"/>
              <w:right w:val="single" w:sz="8" w:space="0" w:color="auto"/>
            </w:tcBorders>
            <w:shd w:val="clear" w:color="000000" w:fill="FFFFFF"/>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$ 296,01</w:t>
            </w:r>
          </w:p>
        </w:tc>
      </w:tr>
      <w:tr w:rsidR="00F3572D" w:rsidRPr="00F3572D" w:rsidTr="0001698E">
        <w:trPr>
          <w:trHeight w:val="31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1.110</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Derivador plástico para Cable Concéntrico</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33</w:t>
            </w:r>
          </w:p>
        </w:tc>
        <w:tc>
          <w:tcPr>
            <w:tcW w:w="973" w:type="dxa"/>
            <w:tcBorders>
              <w:top w:val="nil"/>
              <w:left w:val="nil"/>
              <w:bottom w:val="single" w:sz="4" w:space="0" w:color="auto"/>
              <w:right w:val="single" w:sz="4" w:space="0" w:color="auto"/>
            </w:tcBorders>
            <w:shd w:val="clear" w:color="000000" w:fill="FFFFFF"/>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$ 1,02</w:t>
            </w:r>
          </w:p>
        </w:tc>
        <w:tc>
          <w:tcPr>
            <w:tcW w:w="1027" w:type="dxa"/>
            <w:tcBorders>
              <w:top w:val="nil"/>
              <w:left w:val="nil"/>
              <w:bottom w:val="single" w:sz="4" w:space="0" w:color="auto"/>
              <w:right w:val="single" w:sz="8" w:space="0" w:color="auto"/>
            </w:tcBorders>
            <w:shd w:val="clear" w:color="000000" w:fill="FFFFFF"/>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$ 33,66</w:t>
            </w:r>
          </w:p>
        </w:tc>
      </w:tr>
      <w:tr w:rsidR="00F3572D" w:rsidRPr="00F3572D" w:rsidTr="00F3572D">
        <w:trPr>
          <w:trHeight w:val="31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1.111</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Pinza Acometida Autoajustable Rotura 200 kg.</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66</w:t>
            </w:r>
          </w:p>
        </w:tc>
        <w:tc>
          <w:tcPr>
            <w:tcW w:w="973" w:type="dxa"/>
            <w:tcBorders>
              <w:top w:val="nil"/>
              <w:left w:val="nil"/>
              <w:bottom w:val="single" w:sz="4" w:space="0" w:color="auto"/>
              <w:right w:val="single" w:sz="4" w:space="0" w:color="auto"/>
            </w:tcBorders>
            <w:shd w:val="clear" w:color="000000" w:fill="FFFFFF"/>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$ 1,54</w:t>
            </w:r>
          </w:p>
        </w:tc>
        <w:tc>
          <w:tcPr>
            <w:tcW w:w="1027" w:type="dxa"/>
            <w:tcBorders>
              <w:top w:val="nil"/>
              <w:left w:val="nil"/>
              <w:bottom w:val="single" w:sz="4" w:space="0" w:color="auto"/>
              <w:right w:val="single" w:sz="8" w:space="0" w:color="auto"/>
            </w:tcBorders>
            <w:shd w:val="clear" w:color="000000" w:fill="FFFFFF"/>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$ 101,64</w:t>
            </w:r>
          </w:p>
        </w:tc>
      </w:tr>
      <w:tr w:rsidR="00F3572D" w:rsidRPr="00F3572D" w:rsidTr="00F3572D">
        <w:trPr>
          <w:trHeight w:val="311"/>
        </w:trPr>
        <w:tc>
          <w:tcPr>
            <w:tcW w:w="50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1.112</w:t>
            </w:r>
          </w:p>
        </w:tc>
        <w:tc>
          <w:tcPr>
            <w:tcW w:w="53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Conductor Concéntrico de Aluminio, 600V, 2X4+1X4 AWG</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m</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1650</w:t>
            </w:r>
          </w:p>
        </w:tc>
        <w:tc>
          <w:tcPr>
            <w:tcW w:w="973" w:type="dxa"/>
            <w:tcBorders>
              <w:top w:val="single" w:sz="4" w:space="0" w:color="auto"/>
              <w:left w:val="nil"/>
              <w:bottom w:val="single" w:sz="4" w:space="0" w:color="auto"/>
              <w:right w:val="single" w:sz="4" w:space="0" w:color="auto"/>
            </w:tcBorders>
            <w:shd w:val="clear" w:color="000000" w:fill="FFFFFF"/>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$ 2,25</w:t>
            </w:r>
          </w:p>
        </w:tc>
        <w:tc>
          <w:tcPr>
            <w:tcW w:w="1027" w:type="dxa"/>
            <w:tcBorders>
              <w:top w:val="nil"/>
              <w:left w:val="nil"/>
              <w:bottom w:val="single" w:sz="4" w:space="0" w:color="auto"/>
              <w:right w:val="single" w:sz="8" w:space="0" w:color="auto"/>
            </w:tcBorders>
            <w:shd w:val="clear" w:color="000000" w:fill="FFFFFF"/>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$ 3.712,50</w:t>
            </w:r>
          </w:p>
        </w:tc>
      </w:tr>
      <w:tr w:rsidR="00F3572D" w:rsidRPr="00F3572D" w:rsidTr="0001698E">
        <w:trPr>
          <w:trHeight w:val="488"/>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1.113</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Conector de Cu a golpe de martillo para sistemas de puesta a tierra</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33</w:t>
            </w:r>
          </w:p>
        </w:tc>
        <w:tc>
          <w:tcPr>
            <w:tcW w:w="973" w:type="dxa"/>
            <w:tcBorders>
              <w:top w:val="nil"/>
              <w:left w:val="nil"/>
              <w:bottom w:val="single" w:sz="4" w:space="0" w:color="auto"/>
              <w:right w:val="single" w:sz="4" w:space="0" w:color="auto"/>
            </w:tcBorders>
            <w:shd w:val="clear" w:color="000000" w:fill="FFFFFF"/>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$ 8,39</w:t>
            </w:r>
          </w:p>
        </w:tc>
        <w:tc>
          <w:tcPr>
            <w:tcW w:w="1027" w:type="dxa"/>
            <w:tcBorders>
              <w:top w:val="nil"/>
              <w:left w:val="nil"/>
              <w:bottom w:val="single" w:sz="4" w:space="0" w:color="auto"/>
              <w:right w:val="single" w:sz="8" w:space="0" w:color="auto"/>
            </w:tcBorders>
            <w:shd w:val="clear" w:color="000000" w:fill="FFFFFF"/>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$ 276,87</w:t>
            </w:r>
          </w:p>
        </w:tc>
      </w:tr>
      <w:tr w:rsidR="00F3572D" w:rsidRPr="00F3572D" w:rsidTr="00F3572D">
        <w:trPr>
          <w:trHeight w:val="31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1.114</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Tubo de acero galvanizado de 3" (76 mm) diámetro, 3 mm de espesor, 6 m de largo</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33</w:t>
            </w:r>
          </w:p>
        </w:tc>
        <w:tc>
          <w:tcPr>
            <w:tcW w:w="973" w:type="dxa"/>
            <w:tcBorders>
              <w:top w:val="nil"/>
              <w:left w:val="nil"/>
              <w:bottom w:val="single" w:sz="4" w:space="0" w:color="auto"/>
              <w:right w:val="single" w:sz="4" w:space="0" w:color="auto"/>
            </w:tcBorders>
            <w:shd w:val="clear" w:color="000000" w:fill="FFFFFF"/>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$ 37,54</w:t>
            </w:r>
          </w:p>
        </w:tc>
        <w:tc>
          <w:tcPr>
            <w:tcW w:w="1027" w:type="dxa"/>
            <w:tcBorders>
              <w:top w:val="nil"/>
              <w:left w:val="nil"/>
              <w:bottom w:val="single" w:sz="4" w:space="0" w:color="auto"/>
              <w:right w:val="single" w:sz="8" w:space="0" w:color="auto"/>
            </w:tcBorders>
            <w:shd w:val="clear" w:color="000000" w:fill="FFFFFF"/>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$ 1.238,82</w:t>
            </w:r>
          </w:p>
        </w:tc>
      </w:tr>
      <w:tr w:rsidR="00F3572D" w:rsidRPr="00F3572D" w:rsidTr="00F3572D">
        <w:trPr>
          <w:trHeight w:val="266"/>
        </w:trPr>
        <w:tc>
          <w:tcPr>
            <w:tcW w:w="50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lastRenderedPageBreak/>
              <w:t>1.128</w:t>
            </w:r>
          </w:p>
        </w:tc>
        <w:tc>
          <w:tcPr>
            <w:tcW w:w="53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CONECTOR RANURA PARALELA CU-AL BURNDY 2-4/0</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4</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$ 5,87</w:t>
            </w:r>
          </w:p>
        </w:tc>
        <w:tc>
          <w:tcPr>
            <w:tcW w:w="1027" w:type="dxa"/>
            <w:tcBorders>
              <w:top w:val="single" w:sz="4" w:space="0" w:color="auto"/>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$ 23,48</w:t>
            </w:r>
          </w:p>
        </w:tc>
      </w:tr>
      <w:tr w:rsidR="00F3572D" w:rsidRPr="00F3572D" w:rsidTr="0001698E">
        <w:trPr>
          <w:trHeight w:val="266"/>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1.129</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xml:space="preserve">Grapa  </w:t>
            </w:r>
            <w:proofErr w:type="spellStart"/>
            <w:r w:rsidRPr="00F3572D">
              <w:rPr>
                <w:rFonts w:ascii="Arial Narrow" w:hAnsi="Arial Narrow" w:cs="Arial"/>
                <w:sz w:val="16"/>
                <w:szCs w:val="16"/>
                <w:lang w:val="es-ES" w:eastAsia="es-ES"/>
              </w:rPr>
              <w:t>Bulunada</w:t>
            </w:r>
            <w:proofErr w:type="spellEnd"/>
            <w:r w:rsidRPr="00F3572D">
              <w:rPr>
                <w:rFonts w:ascii="Arial Narrow" w:hAnsi="Arial Narrow" w:cs="Arial"/>
                <w:sz w:val="16"/>
                <w:szCs w:val="16"/>
                <w:lang w:val="es-ES" w:eastAsia="es-ES"/>
              </w:rPr>
              <w:t xml:space="preserve"> </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56</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$ 2,64</w:t>
            </w:r>
          </w:p>
        </w:tc>
        <w:tc>
          <w:tcPr>
            <w:tcW w:w="1027"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$ 147,84</w:t>
            </w:r>
          </w:p>
        </w:tc>
      </w:tr>
      <w:tr w:rsidR="00F3572D" w:rsidRPr="00F3572D" w:rsidTr="0001698E">
        <w:trPr>
          <w:trHeight w:val="266"/>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1.130</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Cable de Cu. Cableado 600V, TTU, 2 AWG, 7 Hilos</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m</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12</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$ 4,53</w:t>
            </w:r>
          </w:p>
        </w:tc>
        <w:tc>
          <w:tcPr>
            <w:tcW w:w="1027"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$ 54,36</w:t>
            </w:r>
          </w:p>
        </w:tc>
      </w:tr>
      <w:tr w:rsidR="00F3572D" w:rsidRPr="00F3572D" w:rsidTr="0001698E">
        <w:trPr>
          <w:trHeight w:val="311"/>
        </w:trPr>
        <w:tc>
          <w:tcPr>
            <w:tcW w:w="507"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xml:space="preserve">A </w:t>
            </w:r>
          </w:p>
        </w:tc>
        <w:tc>
          <w:tcPr>
            <w:tcW w:w="5318" w:type="dxa"/>
            <w:tcBorders>
              <w:top w:val="single" w:sz="8" w:space="0" w:color="auto"/>
              <w:left w:val="nil"/>
              <w:bottom w:val="single" w:sz="8" w:space="0" w:color="auto"/>
              <w:right w:val="nil"/>
            </w:tcBorders>
            <w:shd w:val="clear" w:color="000000" w:fill="B8CCE4"/>
            <w:noWrap/>
            <w:vAlign w:val="bottom"/>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SUBTOTAL MATERIAL</w:t>
            </w:r>
          </w:p>
        </w:tc>
        <w:tc>
          <w:tcPr>
            <w:tcW w:w="655" w:type="dxa"/>
            <w:tcBorders>
              <w:top w:val="single" w:sz="8" w:space="0" w:color="auto"/>
              <w:left w:val="nil"/>
              <w:bottom w:val="single" w:sz="8" w:space="0" w:color="auto"/>
              <w:right w:val="nil"/>
            </w:tcBorders>
            <w:shd w:val="clear" w:color="000000" w:fill="B8CCE4"/>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876" w:type="dxa"/>
            <w:tcBorders>
              <w:top w:val="single" w:sz="8" w:space="0" w:color="auto"/>
              <w:left w:val="nil"/>
              <w:bottom w:val="single" w:sz="8" w:space="0" w:color="auto"/>
              <w:right w:val="nil"/>
            </w:tcBorders>
            <w:shd w:val="clear" w:color="000000" w:fill="B8CCE4"/>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973" w:type="dxa"/>
            <w:tcBorders>
              <w:top w:val="single" w:sz="8" w:space="0" w:color="auto"/>
              <w:left w:val="nil"/>
              <w:bottom w:val="single" w:sz="8" w:space="0" w:color="auto"/>
              <w:right w:val="single" w:sz="8" w:space="0" w:color="auto"/>
            </w:tcBorders>
            <w:shd w:val="clear" w:color="000000" w:fill="B8CCE4"/>
            <w:noWrap/>
            <w:vAlign w:val="bottom"/>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1027" w:type="dxa"/>
            <w:tcBorders>
              <w:top w:val="single" w:sz="8" w:space="0" w:color="auto"/>
              <w:left w:val="nil"/>
              <w:bottom w:val="single" w:sz="8" w:space="0" w:color="auto"/>
              <w:right w:val="single" w:sz="8" w:space="0" w:color="auto"/>
            </w:tcBorders>
            <w:shd w:val="clear" w:color="000000" w:fill="B8CCE4"/>
            <w:noWrap/>
            <w:vAlign w:val="bottom"/>
            <w:hideMark/>
          </w:tcPr>
          <w:p w:rsidR="00F3572D" w:rsidRPr="00F3572D" w:rsidRDefault="00F3572D" w:rsidP="0001698E">
            <w:pPr>
              <w:jc w:val="right"/>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$ 47.970,44</w:t>
            </w:r>
          </w:p>
        </w:tc>
      </w:tr>
      <w:tr w:rsidR="00F3572D" w:rsidRPr="00F3572D" w:rsidTr="0001698E">
        <w:trPr>
          <w:trHeight w:val="266"/>
        </w:trPr>
        <w:tc>
          <w:tcPr>
            <w:tcW w:w="507"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sz w:val="16"/>
                <w:szCs w:val="16"/>
                <w:lang w:val="es-ES" w:eastAsia="es-ES"/>
              </w:rPr>
            </w:pPr>
          </w:p>
        </w:tc>
        <w:tc>
          <w:tcPr>
            <w:tcW w:w="5318" w:type="dxa"/>
            <w:tcBorders>
              <w:top w:val="nil"/>
              <w:left w:val="nil"/>
              <w:bottom w:val="nil"/>
              <w:right w:val="nil"/>
            </w:tcBorders>
            <w:shd w:val="clear" w:color="auto" w:fill="auto"/>
            <w:vAlign w:val="bottom"/>
            <w:hideMark/>
          </w:tcPr>
          <w:p w:rsidR="00F3572D" w:rsidRPr="00F3572D" w:rsidRDefault="00F3572D" w:rsidP="0001698E">
            <w:pPr>
              <w:rPr>
                <w:rFonts w:ascii="Arial Narrow" w:hAnsi="Arial Narrow" w:cs="Arial"/>
                <w:sz w:val="16"/>
                <w:szCs w:val="16"/>
                <w:lang w:val="es-ES" w:eastAsia="es-ES"/>
              </w:rPr>
            </w:pPr>
          </w:p>
        </w:tc>
        <w:tc>
          <w:tcPr>
            <w:tcW w:w="655" w:type="dxa"/>
            <w:tcBorders>
              <w:top w:val="nil"/>
              <w:left w:val="nil"/>
              <w:bottom w:val="nil"/>
              <w:right w:val="nil"/>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p>
        </w:tc>
        <w:tc>
          <w:tcPr>
            <w:tcW w:w="876" w:type="dxa"/>
            <w:tcBorders>
              <w:top w:val="nil"/>
              <w:left w:val="nil"/>
              <w:bottom w:val="nil"/>
              <w:right w:val="nil"/>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p>
        </w:tc>
        <w:tc>
          <w:tcPr>
            <w:tcW w:w="973" w:type="dxa"/>
            <w:tcBorders>
              <w:top w:val="nil"/>
              <w:left w:val="nil"/>
              <w:bottom w:val="nil"/>
              <w:right w:val="nil"/>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p>
        </w:tc>
        <w:tc>
          <w:tcPr>
            <w:tcW w:w="1027" w:type="dxa"/>
            <w:tcBorders>
              <w:top w:val="nil"/>
              <w:left w:val="nil"/>
              <w:bottom w:val="nil"/>
              <w:right w:val="nil"/>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p>
        </w:tc>
      </w:tr>
      <w:tr w:rsidR="00F3572D" w:rsidRPr="00F3572D" w:rsidTr="0001698E">
        <w:trPr>
          <w:trHeight w:val="532"/>
        </w:trPr>
        <w:tc>
          <w:tcPr>
            <w:tcW w:w="507" w:type="dxa"/>
            <w:tcBorders>
              <w:top w:val="single" w:sz="8" w:space="0" w:color="auto"/>
              <w:left w:val="single" w:sz="8" w:space="0" w:color="auto"/>
              <w:bottom w:val="single" w:sz="8" w:space="0" w:color="auto"/>
              <w:right w:val="nil"/>
            </w:tcBorders>
            <w:shd w:val="clear" w:color="000000" w:fill="CCFF99"/>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N°</w:t>
            </w:r>
          </w:p>
        </w:tc>
        <w:tc>
          <w:tcPr>
            <w:tcW w:w="5318"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xml:space="preserve">DESCRIPCIÓN </w:t>
            </w:r>
          </w:p>
        </w:tc>
        <w:tc>
          <w:tcPr>
            <w:tcW w:w="655" w:type="dxa"/>
            <w:tcBorders>
              <w:top w:val="single" w:sz="8" w:space="0" w:color="auto"/>
              <w:left w:val="nil"/>
              <w:bottom w:val="single" w:sz="8" w:space="0" w:color="auto"/>
              <w:right w:val="single" w:sz="4" w:space="0" w:color="auto"/>
            </w:tcBorders>
            <w:shd w:val="clear" w:color="000000" w:fill="CCFF99"/>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UNIDAD</w:t>
            </w:r>
          </w:p>
        </w:tc>
        <w:tc>
          <w:tcPr>
            <w:tcW w:w="876" w:type="dxa"/>
            <w:tcBorders>
              <w:top w:val="single" w:sz="8" w:space="0" w:color="auto"/>
              <w:left w:val="nil"/>
              <w:bottom w:val="single" w:sz="8" w:space="0" w:color="auto"/>
              <w:right w:val="single" w:sz="4" w:space="0" w:color="auto"/>
            </w:tcBorders>
            <w:shd w:val="clear" w:color="000000" w:fill="CCFF99"/>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CANTIDAD</w:t>
            </w:r>
          </w:p>
        </w:tc>
        <w:tc>
          <w:tcPr>
            <w:tcW w:w="973" w:type="dxa"/>
            <w:tcBorders>
              <w:top w:val="single" w:sz="8" w:space="0" w:color="auto"/>
              <w:left w:val="nil"/>
              <w:bottom w:val="single" w:sz="8" w:space="0" w:color="auto"/>
              <w:right w:val="single" w:sz="4" w:space="0" w:color="auto"/>
            </w:tcBorders>
            <w:shd w:val="clear" w:color="000000" w:fill="CCFF99"/>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PRECIO UNITARIO</w:t>
            </w:r>
          </w:p>
        </w:tc>
        <w:tc>
          <w:tcPr>
            <w:tcW w:w="1027" w:type="dxa"/>
            <w:tcBorders>
              <w:top w:val="single" w:sz="8" w:space="0" w:color="auto"/>
              <w:left w:val="nil"/>
              <w:bottom w:val="single" w:sz="8" w:space="0" w:color="auto"/>
              <w:right w:val="single" w:sz="8" w:space="0" w:color="auto"/>
            </w:tcBorders>
            <w:shd w:val="clear" w:color="000000" w:fill="CCFF99"/>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PRECIO TOTAL</w:t>
            </w:r>
          </w:p>
        </w:tc>
      </w:tr>
      <w:tr w:rsidR="00F3572D" w:rsidRPr="00F3572D" w:rsidTr="0001698E">
        <w:trPr>
          <w:trHeight w:val="266"/>
        </w:trPr>
        <w:tc>
          <w:tcPr>
            <w:tcW w:w="507" w:type="dxa"/>
            <w:tcBorders>
              <w:top w:val="nil"/>
              <w:left w:val="single" w:sz="8" w:space="0" w:color="auto"/>
              <w:bottom w:val="single" w:sz="8" w:space="0" w:color="auto"/>
              <w:right w:val="nil"/>
            </w:tcBorders>
            <w:shd w:val="clear" w:color="auto" w:fill="auto"/>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2</w:t>
            </w:r>
          </w:p>
        </w:tc>
        <w:tc>
          <w:tcPr>
            <w:tcW w:w="5318" w:type="dxa"/>
            <w:tcBorders>
              <w:top w:val="nil"/>
              <w:left w:val="nil"/>
              <w:bottom w:val="single" w:sz="8" w:space="0" w:color="auto"/>
              <w:right w:val="nil"/>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MANO DE OBRA CONSTRUCCIÓN</w:t>
            </w:r>
          </w:p>
        </w:tc>
        <w:tc>
          <w:tcPr>
            <w:tcW w:w="655" w:type="dxa"/>
            <w:tcBorders>
              <w:top w:val="nil"/>
              <w:left w:val="nil"/>
              <w:bottom w:val="single" w:sz="8" w:space="0" w:color="auto"/>
              <w:right w:val="nil"/>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876" w:type="dxa"/>
            <w:tcBorders>
              <w:top w:val="nil"/>
              <w:left w:val="nil"/>
              <w:bottom w:val="single" w:sz="8" w:space="0" w:color="auto"/>
              <w:right w:val="nil"/>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973" w:type="dxa"/>
            <w:tcBorders>
              <w:top w:val="nil"/>
              <w:left w:val="nil"/>
              <w:bottom w:val="single" w:sz="8" w:space="0" w:color="auto"/>
              <w:right w:val="nil"/>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1027" w:type="dxa"/>
            <w:tcBorders>
              <w:top w:val="nil"/>
              <w:left w:val="nil"/>
              <w:bottom w:val="single" w:sz="8" w:space="0" w:color="auto"/>
              <w:right w:val="single" w:sz="8" w:space="0" w:color="auto"/>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000000" w:fill="D8D8D8"/>
            <w:noWrap/>
            <w:vAlign w:val="bottom"/>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2.1</w:t>
            </w:r>
          </w:p>
        </w:tc>
        <w:tc>
          <w:tcPr>
            <w:tcW w:w="5318" w:type="dxa"/>
            <w:tcBorders>
              <w:top w:val="nil"/>
              <w:left w:val="nil"/>
              <w:bottom w:val="single" w:sz="4" w:space="0" w:color="auto"/>
              <w:right w:val="single" w:sz="4" w:space="0" w:color="auto"/>
            </w:tcBorders>
            <w:shd w:val="clear" w:color="000000" w:fill="D8D8D8"/>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DESBROCE</w:t>
            </w:r>
          </w:p>
        </w:tc>
        <w:tc>
          <w:tcPr>
            <w:tcW w:w="655" w:type="dxa"/>
            <w:tcBorders>
              <w:top w:val="nil"/>
              <w:left w:val="nil"/>
              <w:bottom w:val="single" w:sz="4" w:space="0" w:color="auto"/>
              <w:right w:val="single" w:sz="4" w:space="0" w:color="auto"/>
            </w:tcBorders>
            <w:shd w:val="clear" w:color="000000" w:fill="D8D8D8"/>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876" w:type="dxa"/>
            <w:tcBorders>
              <w:top w:val="nil"/>
              <w:left w:val="nil"/>
              <w:bottom w:val="single" w:sz="4" w:space="0" w:color="auto"/>
              <w:right w:val="single" w:sz="4" w:space="0" w:color="auto"/>
            </w:tcBorders>
            <w:shd w:val="clear" w:color="000000" w:fill="D8D8D8"/>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973" w:type="dxa"/>
            <w:tcBorders>
              <w:top w:val="nil"/>
              <w:left w:val="nil"/>
              <w:bottom w:val="single" w:sz="4" w:space="0" w:color="auto"/>
              <w:right w:val="single" w:sz="4" w:space="0" w:color="auto"/>
            </w:tcBorders>
            <w:shd w:val="clear" w:color="000000" w:fill="D8D8D8"/>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1027" w:type="dxa"/>
            <w:tcBorders>
              <w:top w:val="nil"/>
              <w:left w:val="nil"/>
              <w:bottom w:val="single" w:sz="4" w:space="0" w:color="auto"/>
              <w:right w:val="single" w:sz="8" w:space="0" w:color="auto"/>
            </w:tcBorders>
            <w:shd w:val="clear" w:color="000000" w:fill="D8D8D8"/>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2.1.2</w:t>
            </w:r>
          </w:p>
        </w:tc>
        <w:tc>
          <w:tcPr>
            <w:tcW w:w="5318"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xml:space="preserve">ZONA  CON  POCA   VEGETACIÓN </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km</w:t>
            </w:r>
          </w:p>
        </w:tc>
        <w:tc>
          <w:tcPr>
            <w:tcW w:w="876" w:type="dxa"/>
            <w:tcBorders>
              <w:top w:val="nil"/>
              <w:left w:val="nil"/>
              <w:bottom w:val="single" w:sz="4" w:space="0" w:color="auto"/>
              <w:right w:val="single" w:sz="4" w:space="0" w:color="auto"/>
            </w:tcBorders>
            <w:shd w:val="clear" w:color="000000" w:fill="FFFFFF"/>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2,859</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$ 149,53</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$ 427,51</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000000" w:fill="D8D8D8"/>
            <w:noWrap/>
            <w:vAlign w:val="bottom"/>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2.2</w:t>
            </w:r>
          </w:p>
        </w:tc>
        <w:tc>
          <w:tcPr>
            <w:tcW w:w="5318" w:type="dxa"/>
            <w:tcBorders>
              <w:top w:val="nil"/>
              <w:left w:val="nil"/>
              <w:bottom w:val="single" w:sz="4" w:space="0" w:color="auto"/>
              <w:right w:val="single" w:sz="4" w:space="0" w:color="auto"/>
            </w:tcBorders>
            <w:shd w:val="clear" w:color="000000" w:fill="D8D8D8"/>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REPLANTEO</w:t>
            </w:r>
          </w:p>
        </w:tc>
        <w:tc>
          <w:tcPr>
            <w:tcW w:w="655"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876"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973"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1027" w:type="dxa"/>
            <w:tcBorders>
              <w:top w:val="nil"/>
              <w:left w:val="nil"/>
              <w:bottom w:val="single" w:sz="4" w:space="0" w:color="auto"/>
              <w:right w:val="single" w:sz="8"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2.2.1</w:t>
            </w:r>
          </w:p>
        </w:tc>
        <w:tc>
          <w:tcPr>
            <w:tcW w:w="5318"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REPLANTEO (zona rural y urbano marginal)</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km</w:t>
            </w:r>
          </w:p>
        </w:tc>
        <w:tc>
          <w:tcPr>
            <w:tcW w:w="876" w:type="dxa"/>
            <w:tcBorders>
              <w:top w:val="nil"/>
              <w:left w:val="nil"/>
              <w:bottom w:val="single" w:sz="4" w:space="0" w:color="auto"/>
              <w:right w:val="single" w:sz="4" w:space="0" w:color="auto"/>
            </w:tcBorders>
            <w:shd w:val="clear" w:color="000000" w:fill="FFFFFF"/>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2,859</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$ 154,91</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$ 442,89</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000000" w:fill="D8D8D8"/>
            <w:noWrap/>
            <w:vAlign w:val="bottom"/>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2.3</w:t>
            </w:r>
          </w:p>
        </w:tc>
        <w:tc>
          <w:tcPr>
            <w:tcW w:w="5318" w:type="dxa"/>
            <w:tcBorders>
              <w:top w:val="nil"/>
              <w:left w:val="nil"/>
              <w:bottom w:val="single" w:sz="4" w:space="0" w:color="auto"/>
              <w:right w:val="single" w:sz="4" w:space="0" w:color="auto"/>
            </w:tcBorders>
            <w:shd w:val="clear" w:color="000000" w:fill="D8D8D8"/>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EXCAVACION PARA POSTES Y ANCLAS</w:t>
            </w:r>
          </w:p>
        </w:tc>
        <w:tc>
          <w:tcPr>
            <w:tcW w:w="655"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876"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973"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1027" w:type="dxa"/>
            <w:tcBorders>
              <w:top w:val="nil"/>
              <w:left w:val="nil"/>
              <w:bottom w:val="single" w:sz="4" w:space="0" w:color="auto"/>
              <w:right w:val="single" w:sz="8"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2.3.1</w:t>
            </w:r>
          </w:p>
        </w:tc>
        <w:tc>
          <w:tcPr>
            <w:tcW w:w="5318"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EXCAVACION PARA POSTES O ANCLAS</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80</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$ 18,16</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$ 1.452,80</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2.3.2 </w:t>
            </w:r>
          </w:p>
        </w:tc>
        <w:tc>
          <w:tcPr>
            <w:tcW w:w="5318" w:type="dxa"/>
            <w:tcBorders>
              <w:top w:val="nil"/>
              <w:left w:val="nil"/>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EXCAVACION PARA COLOCAR TUBO POSTE PARA MEDIDOR (medidas del hueco 20x60x20)</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33</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$ 11,49</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$ 379,17</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000000" w:fill="D8D8D8"/>
            <w:noWrap/>
            <w:vAlign w:val="bottom"/>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2.4</w:t>
            </w:r>
          </w:p>
        </w:tc>
        <w:tc>
          <w:tcPr>
            <w:tcW w:w="5318" w:type="dxa"/>
            <w:tcBorders>
              <w:top w:val="nil"/>
              <w:left w:val="nil"/>
              <w:bottom w:val="single" w:sz="4" w:space="0" w:color="auto"/>
              <w:right w:val="single" w:sz="4" w:space="0" w:color="auto"/>
            </w:tcBorders>
            <w:shd w:val="clear" w:color="000000" w:fill="D8D8D8"/>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TRANSPORTE - IZADO DE POSTES EN SITIO</w:t>
            </w:r>
          </w:p>
        </w:tc>
        <w:tc>
          <w:tcPr>
            <w:tcW w:w="655"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876"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973"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1027" w:type="dxa"/>
            <w:tcBorders>
              <w:top w:val="nil"/>
              <w:left w:val="nil"/>
              <w:bottom w:val="single" w:sz="4" w:space="0" w:color="auto"/>
              <w:right w:val="single" w:sz="8"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2.4.1</w:t>
            </w:r>
          </w:p>
        </w:tc>
        <w:tc>
          <w:tcPr>
            <w:tcW w:w="5318"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IZADO DE POSTES H.A. DE 9 a 12 M, CON GRUA</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poste</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46</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$ 33,84</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$ 1.556,64</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000000" w:fill="D8D8D8"/>
            <w:noWrap/>
            <w:vAlign w:val="bottom"/>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2.5</w:t>
            </w:r>
          </w:p>
        </w:tc>
        <w:tc>
          <w:tcPr>
            <w:tcW w:w="5318"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MONTAJE DE ESTRUCTURAS MEDIA TENSION</w:t>
            </w:r>
          </w:p>
        </w:tc>
        <w:tc>
          <w:tcPr>
            <w:tcW w:w="655"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876"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973"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1027" w:type="dxa"/>
            <w:tcBorders>
              <w:top w:val="nil"/>
              <w:left w:val="nil"/>
              <w:bottom w:val="single" w:sz="4" w:space="0" w:color="auto"/>
              <w:right w:val="single" w:sz="8"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2.5.2</w:t>
            </w:r>
          </w:p>
        </w:tc>
        <w:tc>
          <w:tcPr>
            <w:tcW w:w="5318"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ESTRUCTURA TIPO EST-1CD</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4</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$ 18,62</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$ 74,48</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2.5.3</w:t>
            </w:r>
          </w:p>
        </w:tc>
        <w:tc>
          <w:tcPr>
            <w:tcW w:w="5318"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ESTRUCTURA TIPO EST-1CP</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31</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$ 14,43</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$ 447,33</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2.5.4</w:t>
            </w:r>
          </w:p>
        </w:tc>
        <w:tc>
          <w:tcPr>
            <w:tcW w:w="5318"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ESTRUCTURA TIPO EST-1CA</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$ 16,29</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$ 48,87</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000000" w:fill="D8D8D8"/>
            <w:noWrap/>
            <w:vAlign w:val="bottom"/>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2.6</w:t>
            </w:r>
          </w:p>
        </w:tc>
        <w:tc>
          <w:tcPr>
            <w:tcW w:w="5318"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MONTAJE DE ESTRUCTURAS BAJA TENSION</w:t>
            </w:r>
          </w:p>
        </w:tc>
        <w:tc>
          <w:tcPr>
            <w:tcW w:w="655"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876"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973"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1027" w:type="dxa"/>
            <w:tcBorders>
              <w:top w:val="nil"/>
              <w:left w:val="nil"/>
              <w:bottom w:val="single" w:sz="4" w:space="0" w:color="auto"/>
              <w:right w:val="single" w:sz="8"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2.6.2</w:t>
            </w:r>
          </w:p>
        </w:tc>
        <w:tc>
          <w:tcPr>
            <w:tcW w:w="5318"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ESTRUCTURA TIPO 1ER</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8</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$ 12,57</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$ 100,56</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2.6.13</w:t>
            </w:r>
          </w:p>
        </w:tc>
        <w:tc>
          <w:tcPr>
            <w:tcW w:w="5318"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ESTRUCTURA TIPO ESD-1PP3</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36</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$ 26,19</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$ 942,84</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2.6.14</w:t>
            </w:r>
          </w:p>
        </w:tc>
        <w:tc>
          <w:tcPr>
            <w:tcW w:w="5318"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ESTRUCTURA TIPO ESD-1PR3</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22</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$ 33,73</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$ 742,06</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2.6.15</w:t>
            </w:r>
          </w:p>
        </w:tc>
        <w:tc>
          <w:tcPr>
            <w:tcW w:w="5318"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ESTRUCTURA TIPO ESD-1PD3</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$ 35,71</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$ 107,13</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000000" w:fill="D8D8D8"/>
            <w:noWrap/>
            <w:vAlign w:val="bottom"/>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2.7</w:t>
            </w:r>
          </w:p>
        </w:tc>
        <w:tc>
          <w:tcPr>
            <w:tcW w:w="5318" w:type="dxa"/>
            <w:tcBorders>
              <w:top w:val="nil"/>
              <w:left w:val="nil"/>
              <w:bottom w:val="single" w:sz="4" w:space="0" w:color="auto"/>
              <w:right w:val="single" w:sz="4" w:space="0" w:color="auto"/>
            </w:tcBorders>
            <w:shd w:val="clear" w:color="000000" w:fill="D8D8D8"/>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TRANSFORMADORES 13,8 KV, (13,2 KV)</w:t>
            </w:r>
          </w:p>
        </w:tc>
        <w:tc>
          <w:tcPr>
            <w:tcW w:w="655"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876"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973"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1027" w:type="dxa"/>
            <w:tcBorders>
              <w:top w:val="nil"/>
              <w:left w:val="nil"/>
              <w:bottom w:val="single" w:sz="4" w:space="0" w:color="auto"/>
              <w:right w:val="single" w:sz="8"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2.7.1</w:t>
            </w:r>
          </w:p>
        </w:tc>
        <w:tc>
          <w:tcPr>
            <w:tcW w:w="5318"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INS. DE TRANSF. MONOF. BAJANT ( HASTA 25 KVA)</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4</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$ 75,29</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$ 301,16</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000000" w:fill="D8D8D8"/>
            <w:noWrap/>
            <w:vAlign w:val="bottom"/>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2.9</w:t>
            </w:r>
          </w:p>
        </w:tc>
        <w:tc>
          <w:tcPr>
            <w:tcW w:w="5318" w:type="dxa"/>
            <w:tcBorders>
              <w:top w:val="nil"/>
              <w:left w:val="nil"/>
              <w:bottom w:val="single" w:sz="4" w:space="0" w:color="auto"/>
              <w:right w:val="single" w:sz="4" w:space="0" w:color="auto"/>
            </w:tcBorders>
            <w:shd w:val="clear" w:color="000000" w:fill="D8D8D8"/>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xml:space="preserve">EQUIPOS DE PROTECCIÓN EN BAJA TENSIÓN </w:t>
            </w:r>
          </w:p>
        </w:tc>
        <w:tc>
          <w:tcPr>
            <w:tcW w:w="655" w:type="dxa"/>
            <w:tcBorders>
              <w:top w:val="nil"/>
              <w:left w:val="nil"/>
              <w:bottom w:val="single" w:sz="4" w:space="0" w:color="auto"/>
              <w:right w:val="single" w:sz="4" w:space="0" w:color="auto"/>
            </w:tcBorders>
            <w:shd w:val="clear" w:color="000000" w:fill="D8D8D8"/>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876" w:type="dxa"/>
            <w:tcBorders>
              <w:top w:val="nil"/>
              <w:left w:val="nil"/>
              <w:bottom w:val="single" w:sz="4" w:space="0" w:color="auto"/>
              <w:right w:val="single" w:sz="4" w:space="0" w:color="auto"/>
            </w:tcBorders>
            <w:shd w:val="clear" w:color="000000" w:fill="D8D8D8"/>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973" w:type="dxa"/>
            <w:tcBorders>
              <w:top w:val="nil"/>
              <w:left w:val="nil"/>
              <w:bottom w:val="single" w:sz="4" w:space="0" w:color="auto"/>
              <w:right w:val="single" w:sz="4" w:space="0" w:color="auto"/>
            </w:tcBorders>
            <w:shd w:val="clear" w:color="000000" w:fill="D8D8D8"/>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1027" w:type="dxa"/>
            <w:tcBorders>
              <w:top w:val="nil"/>
              <w:left w:val="nil"/>
              <w:bottom w:val="single" w:sz="4" w:space="0" w:color="auto"/>
              <w:right w:val="single" w:sz="8"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2.9.3</w:t>
            </w:r>
          </w:p>
        </w:tc>
        <w:tc>
          <w:tcPr>
            <w:tcW w:w="5318" w:type="dxa"/>
            <w:tcBorders>
              <w:top w:val="nil"/>
              <w:left w:val="nil"/>
              <w:bottom w:val="nil"/>
              <w:right w:val="single" w:sz="4" w:space="0" w:color="auto"/>
            </w:tcBorders>
            <w:shd w:val="clear" w:color="auto" w:fill="auto"/>
            <w:noWrap/>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xml:space="preserve">INSTALACIÓN DE PUESTA A TIERRA </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12</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$ 19,21</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$ 230,52</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000000" w:fill="D8D8D8"/>
            <w:noWrap/>
            <w:vAlign w:val="bottom"/>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2.10</w:t>
            </w:r>
          </w:p>
        </w:tc>
        <w:tc>
          <w:tcPr>
            <w:tcW w:w="5318" w:type="dxa"/>
            <w:tcBorders>
              <w:top w:val="single" w:sz="4" w:space="0" w:color="auto"/>
              <w:left w:val="nil"/>
              <w:bottom w:val="single" w:sz="4" w:space="0" w:color="auto"/>
              <w:right w:val="single" w:sz="4" w:space="0" w:color="auto"/>
            </w:tcBorders>
            <w:shd w:val="clear" w:color="000000" w:fill="D8D8D8"/>
            <w:noWrap/>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TENDIDO Y REGULADO RED DE MEDIA TENSION - BAJA TENSION</w:t>
            </w:r>
          </w:p>
        </w:tc>
        <w:tc>
          <w:tcPr>
            <w:tcW w:w="655"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876"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973"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1027" w:type="dxa"/>
            <w:tcBorders>
              <w:top w:val="nil"/>
              <w:left w:val="nil"/>
              <w:bottom w:val="single" w:sz="4" w:space="0" w:color="auto"/>
              <w:right w:val="single" w:sz="8"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r>
      <w:tr w:rsidR="00F3572D" w:rsidRPr="00F3572D" w:rsidTr="0001698E">
        <w:trPr>
          <w:trHeight w:val="340"/>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2.10.2</w:t>
            </w:r>
          </w:p>
        </w:tc>
        <w:tc>
          <w:tcPr>
            <w:tcW w:w="5318"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TENDIDO, REGULADO Y AMARRE DE CONDUCTOR ACSR # 1/0 AWG.</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km</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0,189</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$ 393,63</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$ 74,40</w:t>
            </w:r>
          </w:p>
        </w:tc>
      </w:tr>
      <w:tr w:rsidR="00F3572D" w:rsidRPr="00F3572D" w:rsidTr="0001698E">
        <w:trPr>
          <w:trHeight w:val="340"/>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2.10.3</w:t>
            </w:r>
          </w:p>
        </w:tc>
        <w:tc>
          <w:tcPr>
            <w:tcW w:w="5318"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TENDIDO, REGULADO Y AMARRE DE CONDUCTOR ACSR # 2/0 AWG.</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km</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2,089</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$ 406,86</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$ 849,93</w:t>
            </w:r>
          </w:p>
        </w:tc>
      </w:tr>
      <w:tr w:rsidR="00F3572D" w:rsidRPr="00F3572D" w:rsidTr="0001698E">
        <w:trPr>
          <w:trHeight w:val="340"/>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2.10.7</w:t>
            </w:r>
          </w:p>
        </w:tc>
        <w:tc>
          <w:tcPr>
            <w:tcW w:w="5318"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TENDIDO Y REGULADO DE CABLE PREENSAMBLADO 2X50+1X50 mm</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km</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0,941</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$ 392,63</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$ 369,46</w:t>
            </w:r>
          </w:p>
        </w:tc>
      </w:tr>
      <w:tr w:rsidR="00F3572D" w:rsidRPr="00F3572D" w:rsidTr="0001698E">
        <w:trPr>
          <w:trHeight w:val="340"/>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2.10.8</w:t>
            </w:r>
          </w:p>
        </w:tc>
        <w:tc>
          <w:tcPr>
            <w:tcW w:w="5318"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TENDIDO Y REGULADO DE CABLE PREENSAMBLADO 2X70+1X50 mm</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km</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1,878</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$ 392,63</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$ 737,36</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000000" w:fill="D8D8D8"/>
            <w:noWrap/>
            <w:vAlign w:val="bottom"/>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2.11</w:t>
            </w:r>
          </w:p>
        </w:tc>
        <w:tc>
          <w:tcPr>
            <w:tcW w:w="5318"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MONTAJE DE EQUIPOS - LUMINARIAS</w:t>
            </w:r>
          </w:p>
        </w:tc>
        <w:tc>
          <w:tcPr>
            <w:tcW w:w="655"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876"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973"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1027" w:type="dxa"/>
            <w:tcBorders>
              <w:top w:val="nil"/>
              <w:left w:val="nil"/>
              <w:bottom w:val="single" w:sz="4" w:space="0" w:color="auto"/>
              <w:right w:val="single" w:sz="8"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2.11.1</w:t>
            </w:r>
          </w:p>
        </w:tc>
        <w:tc>
          <w:tcPr>
            <w:tcW w:w="5318"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INSTALACIÓN DE LUMINARIAS HASTA 150W</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30</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$ 19,22</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$ 576,60</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000000" w:fill="D8D8D8"/>
            <w:noWrap/>
            <w:vAlign w:val="bottom"/>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2.12</w:t>
            </w:r>
          </w:p>
        </w:tc>
        <w:tc>
          <w:tcPr>
            <w:tcW w:w="5318" w:type="dxa"/>
            <w:tcBorders>
              <w:top w:val="nil"/>
              <w:left w:val="nil"/>
              <w:bottom w:val="single" w:sz="4" w:space="0" w:color="auto"/>
              <w:right w:val="single" w:sz="4" w:space="0" w:color="auto"/>
            </w:tcBorders>
            <w:shd w:val="clear" w:color="000000" w:fill="D8D8D8"/>
            <w:noWrap/>
            <w:vAlign w:val="bottom"/>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xml:space="preserve">INSTALACIÓN DE TENSORES </w:t>
            </w:r>
          </w:p>
        </w:tc>
        <w:tc>
          <w:tcPr>
            <w:tcW w:w="655"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876"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973"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1027" w:type="dxa"/>
            <w:tcBorders>
              <w:top w:val="nil"/>
              <w:left w:val="nil"/>
              <w:bottom w:val="single" w:sz="4" w:space="0" w:color="auto"/>
              <w:right w:val="single" w:sz="8"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r>
      <w:tr w:rsidR="00F3572D" w:rsidRPr="00F3572D" w:rsidTr="00F3572D">
        <w:trPr>
          <w:trHeight w:val="251"/>
        </w:trPr>
        <w:tc>
          <w:tcPr>
            <w:tcW w:w="507" w:type="dxa"/>
            <w:tcBorders>
              <w:top w:val="nil"/>
              <w:left w:val="single" w:sz="8" w:space="0" w:color="auto"/>
              <w:bottom w:val="single" w:sz="4" w:space="0" w:color="auto"/>
              <w:right w:val="single" w:sz="8"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2.12.1</w:t>
            </w:r>
          </w:p>
        </w:tc>
        <w:tc>
          <w:tcPr>
            <w:tcW w:w="5318" w:type="dxa"/>
            <w:tcBorders>
              <w:top w:val="nil"/>
              <w:left w:val="nil"/>
              <w:bottom w:val="single" w:sz="4" w:space="0" w:color="auto"/>
              <w:right w:val="single" w:sz="4" w:space="0" w:color="auto"/>
            </w:tcBorders>
            <w:shd w:val="clear" w:color="auto" w:fill="auto"/>
            <w:noWrap/>
            <w:vAlign w:val="bottom"/>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MONTAJE DE ANCLA PARA TENSOR</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34</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$ 9,04</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$ 307,36</w:t>
            </w:r>
          </w:p>
        </w:tc>
      </w:tr>
      <w:tr w:rsidR="00F3572D" w:rsidRPr="00F3572D" w:rsidTr="00F3572D">
        <w:trPr>
          <w:trHeight w:val="251"/>
        </w:trPr>
        <w:tc>
          <w:tcPr>
            <w:tcW w:w="50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2.12.2</w:t>
            </w:r>
          </w:p>
        </w:tc>
        <w:tc>
          <w:tcPr>
            <w:tcW w:w="5318" w:type="dxa"/>
            <w:tcBorders>
              <w:top w:val="single" w:sz="4" w:space="0" w:color="auto"/>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TAT-0TS</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$ 16,56</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$ 16,56</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2.12.3</w:t>
            </w:r>
          </w:p>
        </w:tc>
        <w:tc>
          <w:tcPr>
            <w:tcW w:w="5318"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TAT-0TD</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12</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$ 21,76</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$ 261,12</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2.12.4</w:t>
            </w:r>
          </w:p>
        </w:tc>
        <w:tc>
          <w:tcPr>
            <w:tcW w:w="5318"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TAD-0TS</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18</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$ 16,76</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$ 301,68</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2.12.7</w:t>
            </w:r>
          </w:p>
        </w:tc>
        <w:tc>
          <w:tcPr>
            <w:tcW w:w="5318"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TAD-0FS</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$ 17,74</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$ 53,22</w:t>
            </w:r>
          </w:p>
        </w:tc>
      </w:tr>
      <w:tr w:rsidR="00F3572D" w:rsidRPr="00F3572D" w:rsidTr="00F3572D">
        <w:trPr>
          <w:trHeight w:val="251"/>
        </w:trPr>
        <w:tc>
          <w:tcPr>
            <w:tcW w:w="507" w:type="dxa"/>
            <w:tcBorders>
              <w:top w:val="nil"/>
              <w:left w:val="single" w:sz="8" w:space="0" w:color="auto"/>
              <w:bottom w:val="single" w:sz="4" w:space="0" w:color="auto"/>
              <w:right w:val="single" w:sz="8" w:space="0" w:color="auto"/>
            </w:tcBorders>
            <w:shd w:val="clear" w:color="000000" w:fill="D8D8D8"/>
            <w:noWrap/>
            <w:vAlign w:val="bottom"/>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2.14</w:t>
            </w:r>
          </w:p>
        </w:tc>
        <w:tc>
          <w:tcPr>
            <w:tcW w:w="5318" w:type="dxa"/>
            <w:tcBorders>
              <w:top w:val="nil"/>
              <w:left w:val="nil"/>
              <w:bottom w:val="single" w:sz="4" w:space="0" w:color="auto"/>
              <w:right w:val="single" w:sz="4" w:space="0" w:color="auto"/>
            </w:tcBorders>
            <w:shd w:val="clear" w:color="000000" w:fill="D8D8D8"/>
            <w:noWrap/>
            <w:vAlign w:val="bottom"/>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SISTEMAS DE MEDICIÓN</w:t>
            </w:r>
          </w:p>
        </w:tc>
        <w:tc>
          <w:tcPr>
            <w:tcW w:w="655"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876"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973"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1027" w:type="dxa"/>
            <w:tcBorders>
              <w:top w:val="nil"/>
              <w:left w:val="nil"/>
              <w:bottom w:val="single" w:sz="4" w:space="0" w:color="auto"/>
              <w:right w:val="single" w:sz="8"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r>
      <w:tr w:rsidR="00F3572D" w:rsidRPr="00F3572D" w:rsidTr="00F3572D">
        <w:trPr>
          <w:trHeight w:val="444"/>
        </w:trPr>
        <w:tc>
          <w:tcPr>
            <w:tcW w:w="50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lastRenderedPageBreak/>
              <w:t>2.14.2</w:t>
            </w:r>
          </w:p>
        </w:tc>
        <w:tc>
          <w:tcPr>
            <w:tcW w:w="5318" w:type="dxa"/>
            <w:tcBorders>
              <w:top w:val="single" w:sz="4" w:space="0" w:color="auto"/>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xml:space="preserve">Instalación sistema de </w:t>
            </w:r>
            <w:proofErr w:type="spellStart"/>
            <w:r w:rsidRPr="00F3572D">
              <w:rPr>
                <w:rFonts w:ascii="Arial Narrow" w:hAnsi="Arial Narrow" w:cs="Arial"/>
                <w:sz w:val="16"/>
                <w:szCs w:val="16"/>
                <w:lang w:val="es-ES" w:eastAsia="es-ES"/>
              </w:rPr>
              <w:t>medicion</w:t>
            </w:r>
            <w:proofErr w:type="spellEnd"/>
            <w:r w:rsidRPr="00F3572D">
              <w:rPr>
                <w:rFonts w:ascii="Arial Narrow" w:hAnsi="Arial Narrow" w:cs="Arial"/>
                <w:sz w:val="16"/>
                <w:szCs w:val="16"/>
                <w:lang w:val="es-ES" w:eastAsia="es-ES"/>
              </w:rPr>
              <w:t xml:space="preserve"> (caja de policarbonato + medidor + breaker de protección + acometida) - (zona rural)</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w:t>
            </w:r>
          </w:p>
        </w:tc>
        <w:tc>
          <w:tcPr>
            <w:tcW w:w="973" w:type="dxa"/>
            <w:tcBorders>
              <w:top w:val="single" w:sz="4" w:space="0" w:color="auto"/>
              <w:left w:val="nil"/>
              <w:bottom w:val="single" w:sz="4" w:space="0" w:color="auto"/>
              <w:right w:val="single" w:sz="4" w:space="0" w:color="auto"/>
            </w:tcBorders>
            <w:shd w:val="clear" w:color="000000" w:fill="FFFFFF"/>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$ 30,40</w:t>
            </w:r>
          </w:p>
        </w:tc>
        <w:tc>
          <w:tcPr>
            <w:tcW w:w="1027" w:type="dxa"/>
            <w:tcBorders>
              <w:top w:val="single" w:sz="4" w:space="0" w:color="auto"/>
              <w:left w:val="nil"/>
              <w:bottom w:val="single" w:sz="4" w:space="0" w:color="auto"/>
              <w:right w:val="single" w:sz="8" w:space="0" w:color="auto"/>
            </w:tcBorders>
            <w:shd w:val="clear" w:color="000000" w:fill="FFFFFF"/>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$ 91,20</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2.14.4</w:t>
            </w:r>
          </w:p>
        </w:tc>
        <w:tc>
          <w:tcPr>
            <w:tcW w:w="5318"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Instalación puesta a tierra sistema de medición (zona rural)</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000000" w:fill="FFFFFF"/>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33</w:t>
            </w:r>
          </w:p>
        </w:tc>
        <w:tc>
          <w:tcPr>
            <w:tcW w:w="973" w:type="dxa"/>
            <w:tcBorders>
              <w:top w:val="nil"/>
              <w:left w:val="nil"/>
              <w:bottom w:val="single" w:sz="4" w:space="0" w:color="auto"/>
              <w:right w:val="single" w:sz="4" w:space="0" w:color="auto"/>
            </w:tcBorders>
            <w:shd w:val="clear" w:color="000000" w:fill="FFFFFF"/>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$ 16,80</w:t>
            </w:r>
          </w:p>
        </w:tc>
        <w:tc>
          <w:tcPr>
            <w:tcW w:w="1027" w:type="dxa"/>
            <w:tcBorders>
              <w:top w:val="nil"/>
              <w:left w:val="nil"/>
              <w:bottom w:val="single" w:sz="4" w:space="0" w:color="auto"/>
              <w:right w:val="single" w:sz="8" w:space="0" w:color="auto"/>
            </w:tcBorders>
            <w:shd w:val="clear" w:color="000000" w:fill="FFFFFF"/>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$ 554,40</w:t>
            </w:r>
          </w:p>
        </w:tc>
      </w:tr>
      <w:tr w:rsidR="00F3572D" w:rsidRPr="00F3572D" w:rsidTr="0001698E">
        <w:trPr>
          <w:trHeight w:val="266"/>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2.14.6</w:t>
            </w:r>
          </w:p>
        </w:tc>
        <w:tc>
          <w:tcPr>
            <w:tcW w:w="5318"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xml:space="preserve">Instalación de tubo poste galvanizado de 2 1/2" </w:t>
            </w:r>
            <w:proofErr w:type="spellStart"/>
            <w:r w:rsidRPr="00F3572D">
              <w:rPr>
                <w:rFonts w:ascii="Arial Narrow" w:hAnsi="Arial Narrow" w:cs="Arial"/>
                <w:sz w:val="16"/>
                <w:szCs w:val="16"/>
                <w:lang w:val="es-ES" w:eastAsia="es-ES"/>
              </w:rPr>
              <w:t>ó</w:t>
            </w:r>
            <w:proofErr w:type="spellEnd"/>
            <w:r w:rsidRPr="00F3572D">
              <w:rPr>
                <w:rFonts w:ascii="Arial Narrow" w:hAnsi="Arial Narrow" w:cs="Arial"/>
                <w:sz w:val="16"/>
                <w:szCs w:val="16"/>
                <w:lang w:val="es-ES" w:eastAsia="es-ES"/>
              </w:rPr>
              <w:t xml:space="preserve"> 3" de diámetro - (zona rural) Incluye Material</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000000" w:fill="FFFFFF"/>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33</w:t>
            </w:r>
          </w:p>
        </w:tc>
        <w:tc>
          <w:tcPr>
            <w:tcW w:w="973" w:type="dxa"/>
            <w:tcBorders>
              <w:top w:val="nil"/>
              <w:left w:val="nil"/>
              <w:bottom w:val="single" w:sz="4" w:space="0" w:color="auto"/>
              <w:right w:val="single" w:sz="4" w:space="0" w:color="auto"/>
            </w:tcBorders>
            <w:shd w:val="clear" w:color="000000" w:fill="FFFFFF"/>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$ 24,72</w:t>
            </w:r>
          </w:p>
        </w:tc>
        <w:tc>
          <w:tcPr>
            <w:tcW w:w="1027" w:type="dxa"/>
            <w:tcBorders>
              <w:top w:val="nil"/>
              <w:left w:val="nil"/>
              <w:bottom w:val="single" w:sz="4" w:space="0" w:color="auto"/>
              <w:right w:val="single" w:sz="8" w:space="0" w:color="auto"/>
            </w:tcBorders>
            <w:shd w:val="clear" w:color="000000" w:fill="FFFFFF"/>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$ 815,76</w:t>
            </w:r>
          </w:p>
        </w:tc>
      </w:tr>
      <w:tr w:rsidR="00F3572D" w:rsidRPr="00F3572D" w:rsidTr="0001698E">
        <w:trPr>
          <w:trHeight w:val="311"/>
        </w:trPr>
        <w:tc>
          <w:tcPr>
            <w:tcW w:w="507"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5318" w:type="dxa"/>
            <w:tcBorders>
              <w:top w:val="single" w:sz="8" w:space="0" w:color="auto"/>
              <w:left w:val="nil"/>
              <w:bottom w:val="single" w:sz="8" w:space="0" w:color="auto"/>
              <w:right w:val="nil"/>
            </w:tcBorders>
            <w:shd w:val="clear" w:color="000000" w:fill="B8CCE4"/>
            <w:noWrap/>
            <w:vAlign w:val="bottom"/>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SUBTOTAL MANO DE OBRA CONSTRUCCIÓN</w:t>
            </w:r>
          </w:p>
        </w:tc>
        <w:tc>
          <w:tcPr>
            <w:tcW w:w="655" w:type="dxa"/>
            <w:tcBorders>
              <w:top w:val="single" w:sz="8" w:space="0" w:color="auto"/>
              <w:left w:val="nil"/>
              <w:bottom w:val="single" w:sz="8" w:space="0" w:color="auto"/>
              <w:right w:val="nil"/>
            </w:tcBorders>
            <w:shd w:val="clear" w:color="000000" w:fill="B8CCE4"/>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876" w:type="dxa"/>
            <w:tcBorders>
              <w:top w:val="single" w:sz="8" w:space="0" w:color="auto"/>
              <w:left w:val="nil"/>
              <w:bottom w:val="single" w:sz="8" w:space="0" w:color="auto"/>
              <w:right w:val="nil"/>
            </w:tcBorders>
            <w:shd w:val="clear" w:color="000000" w:fill="B8CCE4"/>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973" w:type="dxa"/>
            <w:tcBorders>
              <w:top w:val="single" w:sz="8" w:space="0" w:color="auto"/>
              <w:left w:val="nil"/>
              <w:bottom w:val="single" w:sz="8" w:space="0" w:color="auto"/>
              <w:right w:val="single" w:sz="8" w:space="0" w:color="auto"/>
            </w:tcBorders>
            <w:shd w:val="clear" w:color="000000" w:fill="B8CCE4"/>
            <w:noWrap/>
            <w:vAlign w:val="bottom"/>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1027" w:type="dxa"/>
            <w:tcBorders>
              <w:top w:val="single" w:sz="8" w:space="0" w:color="auto"/>
              <w:left w:val="nil"/>
              <w:bottom w:val="single" w:sz="8" w:space="0" w:color="auto"/>
              <w:right w:val="single" w:sz="8" w:space="0" w:color="auto"/>
            </w:tcBorders>
            <w:shd w:val="clear" w:color="000000" w:fill="B8CCE4"/>
            <w:noWrap/>
            <w:vAlign w:val="bottom"/>
            <w:hideMark/>
          </w:tcPr>
          <w:p w:rsidR="00F3572D" w:rsidRPr="00F3572D" w:rsidRDefault="00F3572D" w:rsidP="0001698E">
            <w:pPr>
              <w:jc w:val="right"/>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$ 12.263,00</w:t>
            </w:r>
          </w:p>
        </w:tc>
      </w:tr>
      <w:tr w:rsidR="00F3572D" w:rsidRPr="00F3572D" w:rsidTr="0001698E">
        <w:trPr>
          <w:trHeight w:val="266"/>
        </w:trPr>
        <w:tc>
          <w:tcPr>
            <w:tcW w:w="507" w:type="dxa"/>
            <w:tcBorders>
              <w:top w:val="nil"/>
              <w:left w:val="single" w:sz="8" w:space="0" w:color="auto"/>
              <w:bottom w:val="single" w:sz="8" w:space="0" w:color="auto"/>
              <w:right w:val="nil"/>
            </w:tcBorders>
            <w:shd w:val="clear" w:color="auto" w:fill="auto"/>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5318" w:type="dxa"/>
            <w:tcBorders>
              <w:top w:val="nil"/>
              <w:left w:val="nil"/>
              <w:bottom w:val="single" w:sz="8" w:space="0" w:color="auto"/>
              <w:right w:val="nil"/>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MANO DE OBRA DESMANTELAMIENTO</w:t>
            </w:r>
          </w:p>
        </w:tc>
        <w:tc>
          <w:tcPr>
            <w:tcW w:w="655" w:type="dxa"/>
            <w:tcBorders>
              <w:top w:val="nil"/>
              <w:left w:val="nil"/>
              <w:bottom w:val="single" w:sz="8" w:space="0" w:color="auto"/>
              <w:right w:val="nil"/>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876" w:type="dxa"/>
            <w:tcBorders>
              <w:top w:val="nil"/>
              <w:left w:val="nil"/>
              <w:bottom w:val="single" w:sz="8" w:space="0" w:color="auto"/>
              <w:right w:val="nil"/>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973" w:type="dxa"/>
            <w:tcBorders>
              <w:top w:val="nil"/>
              <w:left w:val="nil"/>
              <w:bottom w:val="single" w:sz="8" w:space="0" w:color="auto"/>
              <w:right w:val="nil"/>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1027" w:type="dxa"/>
            <w:tcBorders>
              <w:top w:val="nil"/>
              <w:left w:val="nil"/>
              <w:bottom w:val="single" w:sz="8" w:space="0" w:color="auto"/>
              <w:right w:val="single" w:sz="8" w:space="0" w:color="auto"/>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w:t>
            </w:r>
          </w:p>
        </w:tc>
        <w:tc>
          <w:tcPr>
            <w:tcW w:w="5318"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ESTRUCTURA TIPO EST-1CD</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4</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$ 13,97</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color w:val="000000"/>
                <w:sz w:val="16"/>
                <w:szCs w:val="16"/>
                <w:lang w:val="es-ES" w:eastAsia="es-ES"/>
              </w:rPr>
            </w:pPr>
            <w:r w:rsidRPr="00F3572D">
              <w:rPr>
                <w:rFonts w:ascii="Arial Narrow" w:hAnsi="Arial Narrow" w:cs="Arial"/>
                <w:color w:val="000000"/>
                <w:sz w:val="16"/>
                <w:szCs w:val="16"/>
                <w:lang w:val="es-ES" w:eastAsia="es-ES"/>
              </w:rPr>
              <w:t>$ 55,88</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w:t>
            </w:r>
          </w:p>
        </w:tc>
        <w:tc>
          <w:tcPr>
            <w:tcW w:w="5318"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ESTRUCTURA TIPO EST-1CP</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8</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$ 10,82</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color w:val="000000"/>
                <w:sz w:val="16"/>
                <w:szCs w:val="16"/>
                <w:lang w:val="es-ES" w:eastAsia="es-ES"/>
              </w:rPr>
            </w:pPr>
            <w:r w:rsidRPr="00F3572D">
              <w:rPr>
                <w:rFonts w:ascii="Arial Narrow" w:hAnsi="Arial Narrow" w:cs="Arial"/>
                <w:color w:val="000000"/>
                <w:sz w:val="16"/>
                <w:szCs w:val="16"/>
                <w:lang w:val="es-ES" w:eastAsia="es-ES"/>
              </w:rPr>
              <w:t>$ 86,56</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4</w:t>
            </w:r>
          </w:p>
        </w:tc>
        <w:tc>
          <w:tcPr>
            <w:tcW w:w="5318"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ESTRUCTURA TIPO EST-1CA</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$ 12,22</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color w:val="000000"/>
                <w:sz w:val="16"/>
                <w:szCs w:val="16"/>
                <w:lang w:val="es-ES" w:eastAsia="es-ES"/>
              </w:rPr>
            </w:pPr>
            <w:r w:rsidRPr="00F3572D">
              <w:rPr>
                <w:rFonts w:ascii="Arial Narrow" w:hAnsi="Arial Narrow" w:cs="Arial"/>
                <w:color w:val="000000"/>
                <w:sz w:val="16"/>
                <w:szCs w:val="16"/>
                <w:lang w:val="es-ES" w:eastAsia="es-ES"/>
              </w:rPr>
              <w:t>$ 12,22</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15</w:t>
            </w:r>
          </w:p>
        </w:tc>
        <w:tc>
          <w:tcPr>
            <w:tcW w:w="5318"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ESTRUCTURA TIPO ESE-1EP</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5</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$ 7,33</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color w:val="000000"/>
                <w:sz w:val="16"/>
                <w:szCs w:val="16"/>
                <w:lang w:val="es-ES" w:eastAsia="es-ES"/>
              </w:rPr>
            </w:pPr>
            <w:r w:rsidRPr="00F3572D">
              <w:rPr>
                <w:rFonts w:ascii="Arial Narrow" w:hAnsi="Arial Narrow" w:cs="Arial"/>
                <w:color w:val="000000"/>
                <w:sz w:val="16"/>
                <w:szCs w:val="16"/>
                <w:lang w:val="es-ES" w:eastAsia="es-ES"/>
              </w:rPr>
              <w:t>$ 36,65</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16</w:t>
            </w:r>
          </w:p>
        </w:tc>
        <w:tc>
          <w:tcPr>
            <w:tcW w:w="5318"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ESTRUCTURA TIPO ESE-1ER</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$ 9,43</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color w:val="000000"/>
                <w:sz w:val="16"/>
                <w:szCs w:val="16"/>
                <w:lang w:val="es-ES" w:eastAsia="es-ES"/>
              </w:rPr>
            </w:pPr>
            <w:r w:rsidRPr="00F3572D">
              <w:rPr>
                <w:rFonts w:ascii="Arial Narrow" w:hAnsi="Arial Narrow" w:cs="Arial"/>
                <w:color w:val="000000"/>
                <w:sz w:val="16"/>
                <w:szCs w:val="16"/>
                <w:lang w:val="es-ES" w:eastAsia="es-ES"/>
              </w:rPr>
              <w:t>$ 28,29</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17</w:t>
            </w:r>
          </w:p>
        </w:tc>
        <w:tc>
          <w:tcPr>
            <w:tcW w:w="5318"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ESTRUCTURA TIPO ESE-1ED</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$ 14,32</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color w:val="000000"/>
                <w:sz w:val="16"/>
                <w:szCs w:val="16"/>
                <w:lang w:val="es-ES" w:eastAsia="es-ES"/>
              </w:rPr>
            </w:pPr>
            <w:r w:rsidRPr="00F3572D">
              <w:rPr>
                <w:rFonts w:ascii="Arial Narrow" w:hAnsi="Arial Narrow" w:cs="Arial"/>
                <w:color w:val="000000"/>
                <w:sz w:val="16"/>
                <w:szCs w:val="16"/>
                <w:lang w:val="es-ES" w:eastAsia="es-ES"/>
              </w:rPr>
              <w:t>$ 28,64</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18</w:t>
            </w:r>
          </w:p>
        </w:tc>
        <w:tc>
          <w:tcPr>
            <w:tcW w:w="5318"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ESTRUCTURA TIPO ESD-2EP</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9</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$ 17,46</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color w:val="000000"/>
                <w:sz w:val="16"/>
                <w:szCs w:val="16"/>
                <w:lang w:val="es-ES" w:eastAsia="es-ES"/>
              </w:rPr>
            </w:pPr>
            <w:r w:rsidRPr="00F3572D">
              <w:rPr>
                <w:rFonts w:ascii="Arial Narrow" w:hAnsi="Arial Narrow" w:cs="Arial"/>
                <w:color w:val="000000"/>
                <w:sz w:val="16"/>
                <w:szCs w:val="16"/>
                <w:lang w:val="es-ES" w:eastAsia="es-ES"/>
              </w:rPr>
              <w:t>$ 157,14</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19</w:t>
            </w:r>
          </w:p>
        </w:tc>
        <w:tc>
          <w:tcPr>
            <w:tcW w:w="5318"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ESTRUCTURA TIPO ESD-2ER</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11</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$ 20,08</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color w:val="000000"/>
                <w:sz w:val="16"/>
                <w:szCs w:val="16"/>
                <w:lang w:val="es-ES" w:eastAsia="es-ES"/>
              </w:rPr>
            </w:pPr>
            <w:r w:rsidRPr="00F3572D">
              <w:rPr>
                <w:rFonts w:ascii="Arial Narrow" w:hAnsi="Arial Narrow" w:cs="Arial"/>
                <w:color w:val="000000"/>
                <w:sz w:val="16"/>
                <w:szCs w:val="16"/>
                <w:lang w:val="es-ES" w:eastAsia="es-ES"/>
              </w:rPr>
              <w:t>$ 220,88</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20</w:t>
            </w:r>
          </w:p>
        </w:tc>
        <w:tc>
          <w:tcPr>
            <w:tcW w:w="5318"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ESTRUCTURA TIPO ESD-2ED</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$ 21,30</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color w:val="000000"/>
                <w:sz w:val="16"/>
                <w:szCs w:val="16"/>
                <w:lang w:val="es-ES" w:eastAsia="es-ES"/>
              </w:rPr>
            </w:pPr>
            <w:r w:rsidRPr="00F3572D">
              <w:rPr>
                <w:rFonts w:ascii="Arial Narrow" w:hAnsi="Arial Narrow" w:cs="Arial"/>
                <w:color w:val="000000"/>
                <w:sz w:val="16"/>
                <w:szCs w:val="16"/>
                <w:lang w:val="es-ES" w:eastAsia="es-ES"/>
              </w:rPr>
              <w:t>$ 21,30</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30</w:t>
            </w:r>
          </w:p>
        </w:tc>
        <w:tc>
          <w:tcPr>
            <w:tcW w:w="5318"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RETIRO DE TRANSF. MONOF. SEC. BAJANT Y P. TIERRA ( HASTA 25 KVA)</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$ 75,29</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color w:val="000000"/>
                <w:sz w:val="16"/>
                <w:szCs w:val="16"/>
                <w:lang w:val="es-ES" w:eastAsia="es-ES"/>
              </w:rPr>
            </w:pPr>
            <w:r w:rsidRPr="00F3572D">
              <w:rPr>
                <w:rFonts w:ascii="Arial Narrow" w:hAnsi="Arial Narrow" w:cs="Arial"/>
                <w:color w:val="000000"/>
                <w:sz w:val="16"/>
                <w:szCs w:val="16"/>
                <w:lang w:val="es-ES" w:eastAsia="es-ES"/>
              </w:rPr>
              <w:t>$ 150,58</w:t>
            </w:r>
          </w:p>
        </w:tc>
      </w:tr>
      <w:tr w:rsidR="00F3572D" w:rsidRPr="00F3572D" w:rsidTr="0001698E">
        <w:trPr>
          <w:trHeight w:val="237"/>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38</w:t>
            </w:r>
          </w:p>
        </w:tc>
        <w:tc>
          <w:tcPr>
            <w:tcW w:w="5318"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color w:val="000000"/>
                <w:sz w:val="16"/>
                <w:szCs w:val="16"/>
                <w:lang w:val="es-ES" w:eastAsia="es-ES"/>
              </w:rPr>
            </w:pPr>
            <w:r w:rsidRPr="00F3572D">
              <w:rPr>
                <w:rFonts w:ascii="Arial Narrow" w:hAnsi="Arial Narrow" w:cs="Arial"/>
                <w:color w:val="000000"/>
                <w:sz w:val="16"/>
                <w:szCs w:val="16"/>
                <w:lang w:val="es-ES" w:eastAsia="es-ES"/>
              </w:rPr>
              <w:t>RETIRO DE POSTES H.A. DE 9 a 12 M, CON GRUA</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poste</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20</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$ 20,31</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color w:val="000000"/>
                <w:sz w:val="16"/>
                <w:szCs w:val="16"/>
                <w:lang w:val="es-ES" w:eastAsia="es-ES"/>
              </w:rPr>
            </w:pPr>
            <w:r w:rsidRPr="00F3572D">
              <w:rPr>
                <w:rFonts w:ascii="Arial Narrow" w:hAnsi="Arial Narrow" w:cs="Arial"/>
                <w:color w:val="000000"/>
                <w:sz w:val="16"/>
                <w:szCs w:val="16"/>
                <w:lang w:val="es-ES" w:eastAsia="es-ES"/>
              </w:rPr>
              <w:t>$ 406,20</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45</w:t>
            </w:r>
          </w:p>
        </w:tc>
        <w:tc>
          <w:tcPr>
            <w:tcW w:w="531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RETIRO DE TAT-0TS</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color w:val="000000"/>
                <w:sz w:val="16"/>
                <w:szCs w:val="16"/>
                <w:lang w:val="es-ES" w:eastAsia="es-ES"/>
              </w:rPr>
            </w:pPr>
            <w:r w:rsidRPr="00F3572D">
              <w:rPr>
                <w:rFonts w:ascii="Arial Narrow" w:hAnsi="Arial Narrow" w:cs="Arial"/>
                <w:color w:val="000000"/>
                <w:sz w:val="16"/>
                <w:szCs w:val="16"/>
                <w:lang w:val="es-ES" w:eastAsia="es-ES"/>
              </w:rPr>
              <w:t xml:space="preserve"> c/u </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$ 4,97</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color w:val="000000"/>
                <w:sz w:val="16"/>
                <w:szCs w:val="16"/>
                <w:lang w:val="es-ES" w:eastAsia="es-ES"/>
              </w:rPr>
            </w:pPr>
            <w:r w:rsidRPr="00F3572D">
              <w:rPr>
                <w:rFonts w:ascii="Arial Narrow" w:hAnsi="Arial Narrow" w:cs="Arial"/>
                <w:color w:val="000000"/>
                <w:sz w:val="16"/>
                <w:szCs w:val="16"/>
                <w:lang w:val="es-ES" w:eastAsia="es-ES"/>
              </w:rPr>
              <w:t>$ 9,94</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46</w:t>
            </w:r>
          </w:p>
        </w:tc>
        <w:tc>
          <w:tcPr>
            <w:tcW w:w="531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RETIRO DE TAT-0TD</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color w:val="000000"/>
                <w:sz w:val="16"/>
                <w:szCs w:val="16"/>
                <w:lang w:val="es-ES" w:eastAsia="es-ES"/>
              </w:rPr>
            </w:pPr>
            <w:r w:rsidRPr="00F3572D">
              <w:rPr>
                <w:rFonts w:ascii="Arial Narrow" w:hAnsi="Arial Narrow" w:cs="Arial"/>
                <w:color w:val="000000"/>
                <w:sz w:val="16"/>
                <w:szCs w:val="16"/>
                <w:lang w:val="es-ES" w:eastAsia="es-ES"/>
              </w:rPr>
              <w:t xml:space="preserve"> c/u </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7</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$ 6,53</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color w:val="000000"/>
                <w:sz w:val="16"/>
                <w:szCs w:val="16"/>
                <w:lang w:val="es-ES" w:eastAsia="es-ES"/>
              </w:rPr>
            </w:pPr>
            <w:r w:rsidRPr="00F3572D">
              <w:rPr>
                <w:rFonts w:ascii="Arial Narrow" w:hAnsi="Arial Narrow" w:cs="Arial"/>
                <w:color w:val="000000"/>
                <w:sz w:val="16"/>
                <w:szCs w:val="16"/>
                <w:lang w:val="es-ES" w:eastAsia="es-ES"/>
              </w:rPr>
              <w:t>$ 45,71</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47</w:t>
            </w:r>
          </w:p>
        </w:tc>
        <w:tc>
          <w:tcPr>
            <w:tcW w:w="531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RETIRO DE TAD-0TS</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color w:val="000000"/>
                <w:sz w:val="16"/>
                <w:szCs w:val="16"/>
                <w:lang w:val="es-ES" w:eastAsia="es-ES"/>
              </w:rPr>
            </w:pPr>
            <w:r w:rsidRPr="00F3572D">
              <w:rPr>
                <w:rFonts w:ascii="Arial Narrow" w:hAnsi="Arial Narrow" w:cs="Arial"/>
                <w:color w:val="000000"/>
                <w:sz w:val="16"/>
                <w:szCs w:val="16"/>
                <w:lang w:val="es-ES" w:eastAsia="es-ES"/>
              </w:rPr>
              <w:t xml:space="preserve"> c/u </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16</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$ 5,03</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color w:val="000000"/>
                <w:sz w:val="16"/>
                <w:szCs w:val="16"/>
                <w:lang w:val="es-ES" w:eastAsia="es-ES"/>
              </w:rPr>
            </w:pPr>
            <w:r w:rsidRPr="00F3572D">
              <w:rPr>
                <w:rFonts w:ascii="Arial Narrow" w:hAnsi="Arial Narrow" w:cs="Arial"/>
                <w:color w:val="000000"/>
                <w:sz w:val="16"/>
                <w:szCs w:val="16"/>
                <w:lang w:val="es-ES" w:eastAsia="es-ES"/>
              </w:rPr>
              <w:t>$ 80,48</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51</w:t>
            </w:r>
          </w:p>
        </w:tc>
        <w:tc>
          <w:tcPr>
            <w:tcW w:w="5318" w:type="dxa"/>
            <w:tcBorders>
              <w:top w:val="nil"/>
              <w:left w:val="nil"/>
              <w:bottom w:val="nil"/>
              <w:right w:val="single" w:sz="4" w:space="0" w:color="auto"/>
            </w:tcBorders>
            <w:shd w:val="clear" w:color="auto" w:fill="auto"/>
            <w:noWrap/>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RETIRO DE CONDUCTOR ACSR # 4 AWG.</w:t>
            </w:r>
          </w:p>
        </w:tc>
        <w:tc>
          <w:tcPr>
            <w:tcW w:w="655" w:type="dxa"/>
            <w:tcBorders>
              <w:top w:val="nil"/>
              <w:left w:val="nil"/>
              <w:bottom w:val="nil"/>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color w:val="000000"/>
                <w:sz w:val="16"/>
                <w:szCs w:val="16"/>
                <w:lang w:val="es-ES" w:eastAsia="es-ES"/>
              </w:rPr>
            </w:pPr>
            <w:r w:rsidRPr="00F3572D">
              <w:rPr>
                <w:rFonts w:ascii="Arial Narrow" w:hAnsi="Arial Narrow" w:cs="Arial"/>
                <w:color w:val="000000"/>
                <w:sz w:val="16"/>
                <w:szCs w:val="16"/>
                <w:lang w:val="es-ES" w:eastAsia="es-ES"/>
              </w:rPr>
              <w:t xml:space="preserve"> km </w:t>
            </w:r>
          </w:p>
        </w:tc>
        <w:tc>
          <w:tcPr>
            <w:tcW w:w="876" w:type="dxa"/>
            <w:tcBorders>
              <w:top w:val="nil"/>
              <w:left w:val="nil"/>
              <w:bottom w:val="nil"/>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2,728</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$ 183,78</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color w:val="000000"/>
                <w:sz w:val="16"/>
                <w:szCs w:val="16"/>
                <w:lang w:val="es-ES" w:eastAsia="es-ES"/>
              </w:rPr>
            </w:pPr>
            <w:r w:rsidRPr="00F3572D">
              <w:rPr>
                <w:rFonts w:ascii="Arial Narrow" w:hAnsi="Arial Narrow" w:cs="Arial"/>
                <w:color w:val="000000"/>
                <w:sz w:val="16"/>
                <w:szCs w:val="16"/>
                <w:lang w:val="es-ES" w:eastAsia="es-ES"/>
              </w:rPr>
              <w:t>$ 501,35</w:t>
            </w:r>
          </w:p>
        </w:tc>
      </w:tr>
      <w:tr w:rsidR="00F3572D" w:rsidRPr="00F3572D" w:rsidTr="0001698E">
        <w:trPr>
          <w:trHeight w:val="25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52</w:t>
            </w:r>
          </w:p>
        </w:tc>
        <w:tc>
          <w:tcPr>
            <w:tcW w:w="5318" w:type="dxa"/>
            <w:tcBorders>
              <w:top w:val="single" w:sz="4" w:space="0" w:color="auto"/>
              <w:left w:val="nil"/>
              <w:bottom w:val="nil"/>
              <w:right w:val="single" w:sz="4" w:space="0" w:color="auto"/>
            </w:tcBorders>
            <w:shd w:val="clear" w:color="auto" w:fill="auto"/>
            <w:noWrap/>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RETIRO DE CONDUCTOR ACSR # 2 AWG.</w:t>
            </w:r>
          </w:p>
        </w:tc>
        <w:tc>
          <w:tcPr>
            <w:tcW w:w="655" w:type="dxa"/>
            <w:tcBorders>
              <w:top w:val="single" w:sz="4" w:space="0" w:color="auto"/>
              <w:left w:val="nil"/>
              <w:bottom w:val="nil"/>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color w:val="000000"/>
                <w:sz w:val="16"/>
                <w:szCs w:val="16"/>
                <w:lang w:val="es-ES" w:eastAsia="es-ES"/>
              </w:rPr>
            </w:pPr>
            <w:r w:rsidRPr="00F3572D">
              <w:rPr>
                <w:rFonts w:ascii="Arial Narrow" w:hAnsi="Arial Narrow" w:cs="Arial"/>
                <w:color w:val="000000"/>
                <w:sz w:val="16"/>
                <w:szCs w:val="16"/>
                <w:lang w:val="es-ES" w:eastAsia="es-ES"/>
              </w:rPr>
              <w:t xml:space="preserve"> km </w:t>
            </w:r>
          </w:p>
        </w:tc>
        <w:tc>
          <w:tcPr>
            <w:tcW w:w="876" w:type="dxa"/>
            <w:tcBorders>
              <w:top w:val="single" w:sz="4" w:space="0" w:color="auto"/>
              <w:left w:val="nil"/>
              <w:bottom w:val="nil"/>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4,131</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$ 185,81</w:t>
            </w:r>
          </w:p>
        </w:tc>
        <w:tc>
          <w:tcPr>
            <w:tcW w:w="1027"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color w:val="000000"/>
                <w:sz w:val="16"/>
                <w:szCs w:val="16"/>
                <w:lang w:val="es-ES" w:eastAsia="es-ES"/>
              </w:rPr>
            </w:pPr>
            <w:r w:rsidRPr="00F3572D">
              <w:rPr>
                <w:rFonts w:ascii="Arial Narrow" w:hAnsi="Arial Narrow" w:cs="Arial"/>
                <w:color w:val="000000"/>
                <w:sz w:val="16"/>
                <w:szCs w:val="16"/>
                <w:lang w:val="es-ES" w:eastAsia="es-ES"/>
              </w:rPr>
              <w:t>$ 767,58</w:t>
            </w:r>
          </w:p>
        </w:tc>
      </w:tr>
      <w:tr w:rsidR="00F3572D" w:rsidRPr="00F3572D" w:rsidTr="0001698E">
        <w:trPr>
          <w:trHeight w:val="459"/>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60</w:t>
            </w:r>
          </w:p>
        </w:tc>
        <w:tc>
          <w:tcPr>
            <w:tcW w:w="5318" w:type="dxa"/>
            <w:tcBorders>
              <w:top w:val="single" w:sz="4" w:space="0" w:color="auto"/>
              <w:left w:val="nil"/>
              <w:bottom w:val="nil"/>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Cambio de sistema de medición (caja de policarbonato o base socket + medidor + breaker de protección + acometida) - (zona rural)</w:t>
            </w:r>
          </w:p>
        </w:tc>
        <w:tc>
          <w:tcPr>
            <w:tcW w:w="655" w:type="dxa"/>
            <w:tcBorders>
              <w:top w:val="single" w:sz="4" w:space="0" w:color="auto"/>
              <w:left w:val="nil"/>
              <w:bottom w:val="nil"/>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single" w:sz="4" w:space="0" w:color="auto"/>
              <w:left w:val="nil"/>
              <w:bottom w:val="nil"/>
              <w:right w:val="single" w:sz="4" w:space="0" w:color="auto"/>
            </w:tcBorders>
            <w:shd w:val="clear" w:color="000000" w:fill="FFFFFF"/>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30,00</w:t>
            </w:r>
          </w:p>
        </w:tc>
        <w:tc>
          <w:tcPr>
            <w:tcW w:w="973" w:type="dxa"/>
            <w:tcBorders>
              <w:top w:val="single" w:sz="4" w:space="0" w:color="auto"/>
              <w:left w:val="nil"/>
              <w:bottom w:val="nil"/>
              <w:right w:val="single" w:sz="4" w:space="0" w:color="auto"/>
            </w:tcBorders>
            <w:shd w:val="clear" w:color="000000" w:fill="FFFFFF"/>
            <w:noWrap/>
            <w:vAlign w:val="center"/>
            <w:hideMark/>
          </w:tcPr>
          <w:p w:rsidR="00F3572D" w:rsidRPr="00F3572D" w:rsidRDefault="00F3572D" w:rsidP="0001698E">
            <w:pPr>
              <w:jc w:val="right"/>
              <w:rPr>
                <w:rFonts w:ascii="Arial Narrow" w:hAnsi="Arial Narrow" w:cs="Arial"/>
                <w:color w:val="000000"/>
                <w:sz w:val="16"/>
                <w:szCs w:val="16"/>
                <w:lang w:val="es-ES" w:eastAsia="es-ES"/>
              </w:rPr>
            </w:pPr>
            <w:r w:rsidRPr="00F3572D">
              <w:rPr>
                <w:rFonts w:ascii="Arial Narrow" w:hAnsi="Arial Narrow" w:cs="Arial"/>
                <w:color w:val="000000"/>
                <w:sz w:val="16"/>
                <w:szCs w:val="16"/>
                <w:lang w:val="es-ES" w:eastAsia="es-ES"/>
              </w:rPr>
              <w:t>$ 22,78</w:t>
            </w:r>
          </w:p>
        </w:tc>
        <w:tc>
          <w:tcPr>
            <w:tcW w:w="1027" w:type="dxa"/>
            <w:tcBorders>
              <w:top w:val="single" w:sz="4" w:space="0" w:color="auto"/>
              <w:left w:val="nil"/>
              <w:bottom w:val="nil"/>
              <w:right w:val="single" w:sz="8" w:space="0" w:color="auto"/>
            </w:tcBorders>
            <w:shd w:val="clear" w:color="000000" w:fill="FFFFFF"/>
            <w:noWrap/>
            <w:vAlign w:val="center"/>
            <w:hideMark/>
          </w:tcPr>
          <w:p w:rsidR="00F3572D" w:rsidRPr="00F3572D" w:rsidRDefault="00F3572D" w:rsidP="0001698E">
            <w:pPr>
              <w:jc w:val="right"/>
              <w:rPr>
                <w:rFonts w:ascii="Arial Narrow" w:hAnsi="Arial Narrow" w:cs="Arial"/>
                <w:color w:val="000000"/>
                <w:sz w:val="16"/>
                <w:szCs w:val="16"/>
                <w:lang w:val="es-ES" w:eastAsia="es-ES"/>
              </w:rPr>
            </w:pPr>
            <w:r w:rsidRPr="00F3572D">
              <w:rPr>
                <w:rFonts w:ascii="Arial Narrow" w:hAnsi="Arial Narrow" w:cs="Arial"/>
                <w:color w:val="000000"/>
                <w:sz w:val="16"/>
                <w:szCs w:val="16"/>
                <w:lang w:val="es-ES" w:eastAsia="es-ES"/>
              </w:rPr>
              <w:t>$ 683,40</w:t>
            </w:r>
          </w:p>
        </w:tc>
      </w:tr>
      <w:tr w:rsidR="00F3572D" w:rsidRPr="00F3572D" w:rsidTr="0001698E">
        <w:trPr>
          <w:trHeight w:val="311"/>
        </w:trPr>
        <w:tc>
          <w:tcPr>
            <w:tcW w:w="507"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B</w:t>
            </w:r>
          </w:p>
        </w:tc>
        <w:tc>
          <w:tcPr>
            <w:tcW w:w="5318" w:type="dxa"/>
            <w:tcBorders>
              <w:top w:val="single" w:sz="8" w:space="0" w:color="auto"/>
              <w:left w:val="nil"/>
              <w:bottom w:val="single" w:sz="8" w:space="0" w:color="auto"/>
              <w:right w:val="nil"/>
            </w:tcBorders>
            <w:shd w:val="clear" w:color="000000" w:fill="B8CCE4"/>
            <w:noWrap/>
            <w:vAlign w:val="bottom"/>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SUBTOTAL MANO DE OBRA DESMANTELAMIENTO</w:t>
            </w:r>
          </w:p>
        </w:tc>
        <w:tc>
          <w:tcPr>
            <w:tcW w:w="655" w:type="dxa"/>
            <w:tcBorders>
              <w:top w:val="single" w:sz="8" w:space="0" w:color="auto"/>
              <w:left w:val="nil"/>
              <w:bottom w:val="single" w:sz="8" w:space="0" w:color="auto"/>
              <w:right w:val="nil"/>
            </w:tcBorders>
            <w:shd w:val="clear" w:color="000000" w:fill="B8CCE4"/>
            <w:noWrap/>
            <w:vAlign w:val="bottom"/>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876" w:type="dxa"/>
            <w:tcBorders>
              <w:top w:val="single" w:sz="8" w:space="0" w:color="auto"/>
              <w:left w:val="nil"/>
              <w:bottom w:val="single" w:sz="8" w:space="0" w:color="auto"/>
              <w:right w:val="nil"/>
            </w:tcBorders>
            <w:shd w:val="clear" w:color="000000" w:fill="B8CCE4"/>
            <w:noWrap/>
            <w:vAlign w:val="bottom"/>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973" w:type="dxa"/>
            <w:tcBorders>
              <w:top w:val="single" w:sz="8" w:space="0" w:color="auto"/>
              <w:left w:val="nil"/>
              <w:bottom w:val="single" w:sz="8" w:space="0" w:color="auto"/>
              <w:right w:val="nil"/>
            </w:tcBorders>
            <w:shd w:val="clear" w:color="000000" w:fill="B8CCE4"/>
            <w:noWrap/>
            <w:vAlign w:val="bottom"/>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1027"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F3572D" w:rsidRPr="00F3572D" w:rsidRDefault="00F3572D" w:rsidP="0001698E">
            <w:pPr>
              <w:jc w:val="right"/>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$ 3.292,80</w:t>
            </w:r>
          </w:p>
        </w:tc>
      </w:tr>
      <w:tr w:rsidR="00F3572D" w:rsidRPr="00F3572D" w:rsidTr="0001698E">
        <w:trPr>
          <w:trHeight w:val="266"/>
        </w:trPr>
        <w:tc>
          <w:tcPr>
            <w:tcW w:w="507"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sz w:val="16"/>
                <w:szCs w:val="16"/>
                <w:lang w:val="es-ES" w:eastAsia="es-ES"/>
              </w:rPr>
            </w:pPr>
          </w:p>
        </w:tc>
        <w:tc>
          <w:tcPr>
            <w:tcW w:w="5318"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sz w:val="16"/>
                <w:szCs w:val="16"/>
                <w:lang w:val="es-ES" w:eastAsia="es-ES"/>
              </w:rPr>
            </w:pPr>
          </w:p>
        </w:tc>
        <w:tc>
          <w:tcPr>
            <w:tcW w:w="655"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sz w:val="16"/>
                <w:szCs w:val="16"/>
                <w:lang w:val="es-ES" w:eastAsia="es-ES"/>
              </w:rPr>
            </w:pPr>
          </w:p>
        </w:tc>
        <w:tc>
          <w:tcPr>
            <w:tcW w:w="876"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color w:val="FF0000"/>
                <w:sz w:val="16"/>
                <w:szCs w:val="16"/>
                <w:lang w:val="es-ES" w:eastAsia="es-ES"/>
              </w:rPr>
            </w:pPr>
          </w:p>
        </w:tc>
        <w:tc>
          <w:tcPr>
            <w:tcW w:w="973"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sz w:val="16"/>
                <w:szCs w:val="16"/>
                <w:lang w:val="es-ES" w:eastAsia="es-ES"/>
              </w:rPr>
            </w:pPr>
          </w:p>
        </w:tc>
        <w:tc>
          <w:tcPr>
            <w:tcW w:w="1027"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sz w:val="16"/>
                <w:szCs w:val="16"/>
                <w:lang w:val="es-ES" w:eastAsia="es-ES"/>
              </w:rPr>
            </w:pPr>
          </w:p>
        </w:tc>
      </w:tr>
      <w:tr w:rsidR="00F3572D" w:rsidRPr="00F3572D" w:rsidTr="0001698E">
        <w:trPr>
          <w:trHeight w:val="532"/>
        </w:trPr>
        <w:tc>
          <w:tcPr>
            <w:tcW w:w="507" w:type="dxa"/>
            <w:tcBorders>
              <w:top w:val="single" w:sz="8" w:space="0" w:color="auto"/>
              <w:left w:val="single" w:sz="8" w:space="0" w:color="auto"/>
              <w:bottom w:val="nil"/>
              <w:right w:val="nil"/>
            </w:tcBorders>
            <w:shd w:val="clear" w:color="000000" w:fill="CCFF99"/>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N°</w:t>
            </w:r>
          </w:p>
        </w:tc>
        <w:tc>
          <w:tcPr>
            <w:tcW w:w="5318" w:type="dxa"/>
            <w:tcBorders>
              <w:top w:val="single" w:sz="8" w:space="0" w:color="auto"/>
              <w:left w:val="single" w:sz="8" w:space="0" w:color="auto"/>
              <w:bottom w:val="nil"/>
              <w:right w:val="single" w:sz="4" w:space="0" w:color="auto"/>
            </w:tcBorders>
            <w:shd w:val="clear" w:color="000000" w:fill="CCFF99"/>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xml:space="preserve">DESCRIPCIÓN </w:t>
            </w:r>
          </w:p>
        </w:tc>
        <w:tc>
          <w:tcPr>
            <w:tcW w:w="655" w:type="dxa"/>
            <w:tcBorders>
              <w:top w:val="single" w:sz="8" w:space="0" w:color="auto"/>
              <w:left w:val="nil"/>
              <w:bottom w:val="nil"/>
              <w:right w:val="single" w:sz="4" w:space="0" w:color="auto"/>
            </w:tcBorders>
            <w:shd w:val="clear" w:color="000000" w:fill="CCFF99"/>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UNIDAD</w:t>
            </w:r>
          </w:p>
        </w:tc>
        <w:tc>
          <w:tcPr>
            <w:tcW w:w="876" w:type="dxa"/>
            <w:tcBorders>
              <w:top w:val="single" w:sz="8" w:space="0" w:color="auto"/>
              <w:left w:val="nil"/>
              <w:bottom w:val="nil"/>
              <w:right w:val="single" w:sz="4" w:space="0" w:color="auto"/>
            </w:tcBorders>
            <w:shd w:val="clear" w:color="000000" w:fill="CCFF99"/>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CANTIDAD</w:t>
            </w:r>
          </w:p>
        </w:tc>
        <w:tc>
          <w:tcPr>
            <w:tcW w:w="973" w:type="dxa"/>
            <w:tcBorders>
              <w:top w:val="single" w:sz="8" w:space="0" w:color="auto"/>
              <w:left w:val="nil"/>
              <w:bottom w:val="nil"/>
              <w:right w:val="single" w:sz="4" w:space="0" w:color="auto"/>
            </w:tcBorders>
            <w:shd w:val="clear" w:color="000000" w:fill="CCFF99"/>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PRECIO UNITARIO</w:t>
            </w:r>
          </w:p>
        </w:tc>
        <w:tc>
          <w:tcPr>
            <w:tcW w:w="1027" w:type="dxa"/>
            <w:tcBorders>
              <w:top w:val="single" w:sz="8" w:space="0" w:color="auto"/>
              <w:left w:val="nil"/>
              <w:bottom w:val="nil"/>
              <w:right w:val="single" w:sz="8" w:space="0" w:color="auto"/>
            </w:tcBorders>
            <w:shd w:val="clear" w:color="000000" w:fill="CCFF99"/>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PRECIO TOTAL</w:t>
            </w:r>
          </w:p>
        </w:tc>
      </w:tr>
      <w:tr w:rsidR="00F3572D" w:rsidRPr="00F3572D" w:rsidTr="0001698E">
        <w:trPr>
          <w:trHeight w:val="266"/>
        </w:trPr>
        <w:tc>
          <w:tcPr>
            <w:tcW w:w="50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3</w:t>
            </w:r>
          </w:p>
        </w:tc>
        <w:tc>
          <w:tcPr>
            <w:tcW w:w="5318" w:type="dxa"/>
            <w:tcBorders>
              <w:top w:val="single" w:sz="8" w:space="0" w:color="auto"/>
              <w:left w:val="nil"/>
              <w:bottom w:val="single" w:sz="8"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TRANSPORTE</w:t>
            </w:r>
          </w:p>
        </w:tc>
        <w:tc>
          <w:tcPr>
            <w:tcW w:w="655" w:type="dxa"/>
            <w:tcBorders>
              <w:top w:val="single" w:sz="8" w:space="0" w:color="auto"/>
              <w:left w:val="nil"/>
              <w:bottom w:val="single" w:sz="8"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876" w:type="dxa"/>
            <w:tcBorders>
              <w:top w:val="single" w:sz="8" w:space="0" w:color="auto"/>
              <w:left w:val="nil"/>
              <w:bottom w:val="single" w:sz="8"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973" w:type="dxa"/>
            <w:tcBorders>
              <w:top w:val="single" w:sz="8" w:space="0" w:color="auto"/>
              <w:left w:val="nil"/>
              <w:bottom w:val="single" w:sz="8"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r>
      <w:tr w:rsidR="00F3572D" w:rsidRPr="00F3572D" w:rsidTr="0001698E">
        <w:trPr>
          <w:trHeight w:val="251"/>
        </w:trPr>
        <w:tc>
          <w:tcPr>
            <w:tcW w:w="507" w:type="dxa"/>
            <w:tcBorders>
              <w:top w:val="nil"/>
              <w:left w:val="single" w:sz="8" w:space="0" w:color="auto"/>
              <w:bottom w:val="single" w:sz="4" w:space="0" w:color="auto"/>
              <w:right w:val="single" w:sz="4"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3.1</w:t>
            </w:r>
          </w:p>
        </w:tc>
        <w:tc>
          <w:tcPr>
            <w:tcW w:w="5318"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CARGA, TRANSPORTE Y DESCARGA DE POSTES H.A. 9 A 12 M</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38</w:t>
            </w:r>
          </w:p>
        </w:tc>
        <w:tc>
          <w:tcPr>
            <w:tcW w:w="973" w:type="dxa"/>
            <w:tcBorders>
              <w:top w:val="nil"/>
              <w:left w:val="nil"/>
              <w:bottom w:val="single" w:sz="4" w:space="0" w:color="auto"/>
              <w:right w:val="single" w:sz="4" w:space="0" w:color="auto"/>
            </w:tcBorders>
            <w:shd w:val="clear" w:color="auto" w:fill="auto"/>
            <w:noWrap/>
            <w:vAlign w:val="bottom"/>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$ 27,16</w:t>
            </w:r>
          </w:p>
        </w:tc>
        <w:tc>
          <w:tcPr>
            <w:tcW w:w="1027" w:type="dxa"/>
            <w:tcBorders>
              <w:top w:val="nil"/>
              <w:left w:val="nil"/>
              <w:bottom w:val="single" w:sz="4" w:space="0" w:color="auto"/>
              <w:right w:val="single" w:sz="8" w:space="0" w:color="auto"/>
            </w:tcBorders>
            <w:shd w:val="clear" w:color="auto" w:fill="auto"/>
            <w:noWrap/>
            <w:vAlign w:val="bottom"/>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$ 1.032,08</w:t>
            </w:r>
          </w:p>
        </w:tc>
      </w:tr>
      <w:tr w:rsidR="00F3572D" w:rsidRPr="00F3572D" w:rsidTr="0001698E">
        <w:trPr>
          <w:trHeight w:val="251"/>
        </w:trPr>
        <w:tc>
          <w:tcPr>
            <w:tcW w:w="507" w:type="dxa"/>
            <w:tcBorders>
              <w:top w:val="nil"/>
              <w:left w:val="single" w:sz="8" w:space="0" w:color="auto"/>
              <w:bottom w:val="single" w:sz="4" w:space="0" w:color="auto"/>
              <w:right w:val="single" w:sz="4"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3.4</w:t>
            </w:r>
          </w:p>
        </w:tc>
        <w:tc>
          <w:tcPr>
            <w:tcW w:w="5318"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TRANSPORTE E INGRESO A BODEGA DE POSTES RETIRADOS</w:t>
            </w:r>
          </w:p>
        </w:tc>
        <w:tc>
          <w:tcPr>
            <w:tcW w:w="655"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20</w:t>
            </w:r>
          </w:p>
        </w:tc>
        <w:tc>
          <w:tcPr>
            <w:tcW w:w="973"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color w:val="000000"/>
                <w:sz w:val="16"/>
                <w:szCs w:val="16"/>
                <w:lang w:val="es-ES" w:eastAsia="es-ES"/>
              </w:rPr>
            </w:pPr>
            <w:r w:rsidRPr="00F3572D">
              <w:rPr>
                <w:rFonts w:ascii="Arial Narrow" w:hAnsi="Arial Narrow" w:cs="Arial"/>
                <w:color w:val="000000"/>
                <w:sz w:val="16"/>
                <w:szCs w:val="16"/>
                <w:lang w:val="es-ES" w:eastAsia="es-ES"/>
              </w:rPr>
              <w:t>$ 27,16</w:t>
            </w:r>
          </w:p>
        </w:tc>
        <w:tc>
          <w:tcPr>
            <w:tcW w:w="1027" w:type="dxa"/>
            <w:tcBorders>
              <w:top w:val="nil"/>
              <w:left w:val="nil"/>
              <w:bottom w:val="single" w:sz="4" w:space="0" w:color="auto"/>
              <w:right w:val="single" w:sz="8" w:space="0" w:color="auto"/>
            </w:tcBorders>
            <w:shd w:val="clear" w:color="auto" w:fill="auto"/>
            <w:noWrap/>
            <w:vAlign w:val="bottom"/>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$ 543,20</w:t>
            </w:r>
          </w:p>
        </w:tc>
      </w:tr>
      <w:tr w:rsidR="00F3572D" w:rsidRPr="00F3572D" w:rsidTr="0001698E">
        <w:trPr>
          <w:trHeight w:val="311"/>
        </w:trPr>
        <w:tc>
          <w:tcPr>
            <w:tcW w:w="507" w:type="dxa"/>
            <w:tcBorders>
              <w:top w:val="nil"/>
              <w:left w:val="single" w:sz="8" w:space="0" w:color="auto"/>
              <w:bottom w:val="single" w:sz="8" w:space="0" w:color="auto"/>
              <w:right w:val="single" w:sz="8" w:space="0" w:color="auto"/>
            </w:tcBorders>
            <w:shd w:val="clear" w:color="000000" w:fill="B8CCE4"/>
            <w:noWrap/>
            <w:vAlign w:val="bottom"/>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C</w:t>
            </w:r>
          </w:p>
        </w:tc>
        <w:tc>
          <w:tcPr>
            <w:tcW w:w="5318" w:type="dxa"/>
            <w:tcBorders>
              <w:top w:val="nil"/>
              <w:left w:val="nil"/>
              <w:bottom w:val="single" w:sz="8" w:space="0" w:color="auto"/>
              <w:right w:val="nil"/>
            </w:tcBorders>
            <w:shd w:val="clear" w:color="000000" w:fill="B8CCE4"/>
            <w:noWrap/>
            <w:vAlign w:val="bottom"/>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SUBTOTAL TRANSPORTE</w:t>
            </w:r>
          </w:p>
        </w:tc>
        <w:tc>
          <w:tcPr>
            <w:tcW w:w="655" w:type="dxa"/>
            <w:tcBorders>
              <w:top w:val="nil"/>
              <w:left w:val="nil"/>
              <w:bottom w:val="single" w:sz="8" w:space="0" w:color="auto"/>
              <w:right w:val="nil"/>
            </w:tcBorders>
            <w:shd w:val="clear" w:color="000000" w:fill="B8CCE4"/>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876" w:type="dxa"/>
            <w:tcBorders>
              <w:top w:val="nil"/>
              <w:left w:val="nil"/>
              <w:bottom w:val="single" w:sz="8" w:space="0" w:color="auto"/>
              <w:right w:val="nil"/>
            </w:tcBorders>
            <w:shd w:val="clear" w:color="000000" w:fill="B8CCE4"/>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973" w:type="dxa"/>
            <w:tcBorders>
              <w:top w:val="nil"/>
              <w:left w:val="nil"/>
              <w:bottom w:val="single" w:sz="8" w:space="0" w:color="auto"/>
              <w:right w:val="single" w:sz="8" w:space="0" w:color="auto"/>
            </w:tcBorders>
            <w:shd w:val="clear" w:color="000000" w:fill="B8CCE4"/>
            <w:noWrap/>
            <w:vAlign w:val="bottom"/>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1027" w:type="dxa"/>
            <w:tcBorders>
              <w:top w:val="nil"/>
              <w:left w:val="nil"/>
              <w:bottom w:val="single" w:sz="8" w:space="0" w:color="auto"/>
              <w:right w:val="single" w:sz="8" w:space="0" w:color="auto"/>
            </w:tcBorders>
            <w:shd w:val="clear" w:color="000000" w:fill="B8CCE4"/>
            <w:noWrap/>
            <w:vAlign w:val="bottom"/>
            <w:hideMark/>
          </w:tcPr>
          <w:p w:rsidR="00F3572D" w:rsidRPr="00F3572D" w:rsidRDefault="00F3572D" w:rsidP="0001698E">
            <w:pPr>
              <w:jc w:val="right"/>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$ 1.575,28</w:t>
            </w:r>
          </w:p>
        </w:tc>
      </w:tr>
      <w:tr w:rsidR="00F3572D" w:rsidRPr="00F3572D" w:rsidTr="0001698E">
        <w:trPr>
          <w:trHeight w:val="266"/>
        </w:trPr>
        <w:tc>
          <w:tcPr>
            <w:tcW w:w="507"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sz w:val="16"/>
                <w:szCs w:val="16"/>
                <w:lang w:val="es-ES" w:eastAsia="es-ES"/>
              </w:rPr>
            </w:pPr>
          </w:p>
        </w:tc>
        <w:tc>
          <w:tcPr>
            <w:tcW w:w="5318"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sz w:val="16"/>
                <w:szCs w:val="16"/>
                <w:lang w:val="es-ES" w:eastAsia="es-ES"/>
              </w:rPr>
            </w:pPr>
          </w:p>
        </w:tc>
        <w:tc>
          <w:tcPr>
            <w:tcW w:w="655"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sz w:val="16"/>
                <w:szCs w:val="16"/>
                <w:lang w:val="es-ES" w:eastAsia="es-ES"/>
              </w:rPr>
            </w:pPr>
          </w:p>
        </w:tc>
        <w:tc>
          <w:tcPr>
            <w:tcW w:w="876"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color w:val="FF0000"/>
                <w:sz w:val="16"/>
                <w:szCs w:val="16"/>
                <w:lang w:val="es-ES" w:eastAsia="es-ES"/>
              </w:rPr>
            </w:pPr>
          </w:p>
        </w:tc>
        <w:tc>
          <w:tcPr>
            <w:tcW w:w="973"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sz w:val="16"/>
                <w:szCs w:val="16"/>
                <w:lang w:val="es-ES" w:eastAsia="es-ES"/>
              </w:rPr>
            </w:pPr>
          </w:p>
        </w:tc>
        <w:tc>
          <w:tcPr>
            <w:tcW w:w="1027" w:type="dxa"/>
            <w:tcBorders>
              <w:top w:val="nil"/>
              <w:left w:val="nil"/>
              <w:bottom w:val="nil"/>
              <w:right w:val="nil"/>
            </w:tcBorders>
            <w:shd w:val="clear" w:color="auto" w:fill="auto"/>
            <w:noWrap/>
            <w:vAlign w:val="bottom"/>
            <w:hideMark/>
          </w:tcPr>
          <w:p w:rsidR="00F3572D" w:rsidRPr="00F3572D" w:rsidRDefault="00F3572D" w:rsidP="0001698E">
            <w:pPr>
              <w:jc w:val="right"/>
              <w:rPr>
                <w:rFonts w:ascii="Arial Narrow" w:hAnsi="Arial Narrow" w:cs="Arial"/>
                <w:sz w:val="16"/>
                <w:szCs w:val="16"/>
                <w:lang w:val="es-ES" w:eastAsia="es-ES"/>
              </w:rPr>
            </w:pPr>
          </w:p>
        </w:tc>
      </w:tr>
      <w:tr w:rsidR="00F3572D" w:rsidRPr="00F3572D" w:rsidTr="0001698E">
        <w:trPr>
          <w:trHeight w:val="296"/>
        </w:trPr>
        <w:tc>
          <w:tcPr>
            <w:tcW w:w="507" w:type="dxa"/>
            <w:tcBorders>
              <w:top w:val="single" w:sz="8" w:space="0" w:color="auto"/>
              <w:left w:val="single" w:sz="8" w:space="0" w:color="auto"/>
              <w:bottom w:val="single" w:sz="4" w:space="0" w:color="auto"/>
              <w:right w:val="single" w:sz="8" w:space="0" w:color="auto"/>
            </w:tcBorders>
            <w:shd w:val="clear" w:color="000000" w:fill="B8CCE4"/>
            <w:noWrap/>
            <w:vAlign w:val="bottom"/>
            <w:hideMark/>
          </w:tcPr>
          <w:p w:rsidR="00F3572D" w:rsidRPr="00F3572D" w:rsidRDefault="00F3572D" w:rsidP="0001698E">
            <w:pPr>
              <w:jc w:val="center"/>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D</w:t>
            </w:r>
          </w:p>
        </w:tc>
        <w:tc>
          <w:tcPr>
            <w:tcW w:w="5318" w:type="dxa"/>
            <w:tcBorders>
              <w:top w:val="single" w:sz="8" w:space="0" w:color="auto"/>
              <w:left w:val="nil"/>
              <w:bottom w:val="single" w:sz="4" w:space="0" w:color="auto"/>
              <w:right w:val="nil"/>
            </w:tcBorders>
            <w:shd w:val="clear" w:color="000000" w:fill="B8CCE4"/>
            <w:noWrap/>
            <w:vAlign w:val="bottom"/>
            <w:hideMark/>
          </w:tcPr>
          <w:p w:rsidR="00F3572D" w:rsidRPr="00F3572D" w:rsidRDefault="00F3572D" w:rsidP="0001698E">
            <w:pPr>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SUBTOTAL MATERIAL Y M.O. (A+B)</w:t>
            </w:r>
          </w:p>
        </w:tc>
        <w:tc>
          <w:tcPr>
            <w:tcW w:w="655" w:type="dxa"/>
            <w:tcBorders>
              <w:top w:val="single" w:sz="8" w:space="0" w:color="auto"/>
              <w:left w:val="nil"/>
              <w:bottom w:val="single" w:sz="4" w:space="0" w:color="auto"/>
              <w:right w:val="nil"/>
            </w:tcBorders>
            <w:shd w:val="clear" w:color="000000" w:fill="B8CCE4"/>
            <w:noWrap/>
            <w:vAlign w:val="bottom"/>
            <w:hideMark/>
          </w:tcPr>
          <w:p w:rsidR="00F3572D" w:rsidRPr="00F3572D" w:rsidRDefault="00F3572D" w:rsidP="0001698E">
            <w:pPr>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 </w:t>
            </w:r>
          </w:p>
        </w:tc>
        <w:tc>
          <w:tcPr>
            <w:tcW w:w="876" w:type="dxa"/>
            <w:tcBorders>
              <w:top w:val="single" w:sz="8" w:space="0" w:color="auto"/>
              <w:left w:val="nil"/>
              <w:bottom w:val="single" w:sz="4" w:space="0" w:color="auto"/>
              <w:right w:val="nil"/>
            </w:tcBorders>
            <w:shd w:val="clear" w:color="000000" w:fill="B8CCE4"/>
            <w:noWrap/>
            <w:vAlign w:val="bottom"/>
            <w:hideMark/>
          </w:tcPr>
          <w:p w:rsidR="00F3572D" w:rsidRPr="00F3572D" w:rsidRDefault="00F3572D" w:rsidP="0001698E">
            <w:pPr>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 </w:t>
            </w:r>
          </w:p>
        </w:tc>
        <w:tc>
          <w:tcPr>
            <w:tcW w:w="973" w:type="dxa"/>
            <w:tcBorders>
              <w:top w:val="single" w:sz="8" w:space="0" w:color="auto"/>
              <w:left w:val="nil"/>
              <w:bottom w:val="single" w:sz="4" w:space="0" w:color="auto"/>
              <w:right w:val="nil"/>
            </w:tcBorders>
            <w:shd w:val="clear" w:color="000000" w:fill="B8CCE4"/>
            <w:noWrap/>
            <w:vAlign w:val="bottom"/>
            <w:hideMark/>
          </w:tcPr>
          <w:p w:rsidR="00F3572D" w:rsidRPr="00F3572D" w:rsidRDefault="00F3572D" w:rsidP="0001698E">
            <w:pPr>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 </w:t>
            </w:r>
          </w:p>
        </w:tc>
        <w:tc>
          <w:tcPr>
            <w:tcW w:w="1027" w:type="dxa"/>
            <w:tcBorders>
              <w:top w:val="single" w:sz="8" w:space="0" w:color="auto"/>
              <w:left w:val="single" w:sz="8" w:space="0" w:color="auto"/>
              <w:bottom w:val="single" w:sz="4" w:space="0" w:color="auto"/>
              <w:right w:val="single" w:sz="8" w:space="0" w:color="auto"/>
            </w:tcBorders>
            <w:shd w:val="clear" w:color="000000" w:fill="B8CCE4"/>
            <w:noWrap/>
            <w:vAlign w:val="bottom"/>
            <w:hideMark/>
          </w:tcPr>
          <w:p w:rsidR="00F3572D" w:rsidRPr="00F3572D" w:rsidRDefault="00F3572D" w:rsidP="0001698E">
            <w:pPr>
              <w:jc w:val="right"/>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$ 63.526,24</w:t>
            </w:r>
          </w:p>
        </w:tc>
      </w:tr>
      <w:tr w:rsidR="00F3572D" w:rsidRPr="00F3572D" w:rsidTr="0001698E">
        <w:trPr>
          <w:trHeight w:val="311"/>
        </w:trPr>
        <w:tc>
          <w:tcPr>
            <w:tcW w:w="507" w:type="dxa"/>
            <w:tcBorders>
              <w:top w:val="nil"/>
              <w:left w:val="single" w:sz="8" w:space="0" w:color="auto"/>
              <w:bottom w:val="single" w:sz="8" w:space="0" w:color="auto"/>
              <w:right w:val="single" w:sz="8" w:space="0" w:color="auto"/>
            </w:tcBorders>
            <w:shd w:val="clear" w:color="000000" w:fill="B8CCE4"/>
            <w:noWrap/>
            <w:vAlign w:val="bottom"/>
            <w:hideMark/>
          </w:tcPr>
          <w:p w:rsidR="00F3572D" w:rsidRPr="00F3572D" w:rsidRDefault="00F3572D" w:rsidP="0001698E">
            <w:pPr>
              <w:jc w:val="center"/>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E</w:t>
            </w:r>
          </w:p>
        </w:tc>
        <w:tc>
          <w:tcPr>
            <w:tcW w:w="5318" w:type="dxa"/>
            <w:tcBorders>
              <w:top w:val="nil"/>
              <w:left w:val="nil"/>
              <w:bottom w:val="single" w:sz="8" w:space="0" w:color="auto"/>
              <w:right w:val="nil"/>
            </w:tcBorders>
            <w:shd w:val="clear" w:color="000000" w:fill="B8CCE4"/>
            <w:noWrap/>
            <w:vAlign w:val="bottom"/>
            <w:hideMark/>
          </w:tcPr>
          <w:p w:rsidR="00F3572D" w:rsidRPr="00F3572D" w:rsidRDefault="00F3572D" w:rsidP="0001698E">
            <w:pPr>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SUBTOTAL TRANSPORTE (C.)</w:t>
            </w:r>
          </w:p>
        </w:tc>
        <w:tc>
          <w:tcPr>
            <w:tcW w:w="655" w:type="dxa"/>
            <w:tcBorders>
              <w:top w:val="nil"/>
              <w:left w:val="nil"/>
              <w:bottom w:val="single" w:sz="8" w:space="0" w:color="auto"/>
              <w:right w:val="nil"/>
            </w:tcBorders>
            <w:shd w:val="clear" w:color="000000" w:fill="B8CCE4"/>
            <w:noWrap/>
            <w:vAlign w:val="bottom"/>
            <w:hideMark/>
          </w:tcPr>
          <w:p w:rsidR="00F3572D" w:rsidRPr="00F3572D" w:rsidRDefault="00F3572D" w:rsidP="0001698E">
            <w:pPr>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 </w:t>
            </w:r>
          </w:p>
        </w:tc>
        <w:tc>
          <w:tcPr>
            <w:tcW w:w="876" w:type="dxa"/>
            <w:tcBorders>
              <w:top w:val="nil"/>
              <w:left w:val="nil"/>
              <w:bottom w:val="single" w:sz="8" w:space="0" w:color="auto"/>
              <w:right w:val="nil"/>
            </w:tcBorders>
            <w:shd w:val="clear" w:color="000000" w:fill="B8CCE4"/>
            <w:noWrap/>
            <w:vAlign w:val="bottom"/>
            <w:hideMark/>
          </w:tcPr>
          <w:p w:rsidR="00F3572D" w:rsidRPr="00F3572D" w:rsidRDefault="00F3572D" w:rsidP="0001698E">
            <w:pPr>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 </w:t>
            </w:r>
          </w:p>
        </w:tc>
        <w:tc>
          <w:tcPr>
            <w:tcW w:w="973" w:type="dxa"/>
            <w:tcBorders>
              <w:top w:val="nil"/>
              <w:left w:val="nil"/>
              <w:bottom w:val="single" w:sz="8" w:space="0" w:color="auto"/>
              <w:right w:val="nil"/>
            </w:tcBorders>
            <w:shd w:val="clear" w:color="000000" w:fill="B8CCE4"/>
            <w:noWrap/>
            <w:vAlign w:val="bottom"/>
            <w:hideMark/>
          </w:tcPr>
          <w:p w:rsidR="00F3572D" w:rsidRPr="00F3572D" w:rsidRDefault="00F3572D" w:rsidP="0001698E">
            <w:pPr>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 </w:t>
            </w:r>
          </w:p>
        </w:tc>
        <w:tc>
          <w:tcPr>
            <w:tcW w:w="1027" w:type="dxa"/>
            <w:tcBorders>
              <w:top w:val="nil"/>
              <w:left w:val="single" w:sz="8" w:space="0" w:color="auto"/>
              <w:bottom w:val="single" w:sz="8" w:space="0" w:color="auto"/>
              <w:right w:val="single" w:sz="8" w:space="0" w:color="auto"/>
            </w:tcBorders>
            <w:shd w:val="clear" w:color="000000" w:fill="B8CCE4"/>
            <w:noWrap/>
            <w:vAlign w:val="bottom"/>
            <w:hideMark/>
          </w:tcPr>
          <w:p w:rsidR="00F3572D" w:rsidRPr="00F3572D" w:rsidRDefault="00F3572D" w:rsidP="0001698E">
            <w:pPr>
              <w:jc w:val="right"/>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 xml:space="preserve">        1.575,28 </w:t>
            </w:r>
          </w:p>
        </w:tc>
      </w:tr>
      <w:tr w:rsidR="00F3572D" w:rsidRPr="00F3572D" w:rsidTr="0001698E">
        <w:trPr>
          <w:trHeight w:val="266"/>
        </w:trPr>
        <w:tc>
          <w:tcPr>
            <w:tcW w:w="507" w:type="dxa"/>
            <w:tcBorders>
              <w:top w:val="nil"/>
              <w:left w:val="nil"/>
              <w:bottom w:val="nil"/>
              <w:right w:val="nil"/>
            </w:tcBorders>
            <w:shd w:val="clear" w:color="auto" w:fill="auto"/>
            <w:noWrap/>
            <w:vAlign w:val="bottom"/>
            <w:hideMark/>
          </w:tcPr>
          <w:p w:rsidR="00F3572D" w:rsidRPr="00F3572D" w:rsidRDefault="00F3572D" w:rsidP="0001698E">
            <w:pPr>
              <w:jc w:val="center"/>
              <w:rPr>
                <w:rFonts w:ascii="Arial Narrow" w:hAnsi="Arial Narrow" w:cs="Arial"/>
                <w:b/>
                <w:bCs/>
                <w:color w:val="000000"/>
                <w:sz w:val="16"/>
                <w:szCs w:val="16"/>
                <w:lang w:val="es-ES" w:eastAsia="es-ES"/>
              </w:rPr>
            </w:pPr>
          </w:p>
        </w:tc>
        <w:tc>
          <w:tcPr>
            <w:tcW w:w="5318"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b/>
                <w:bCs/>
                <w:color w:val="000000"/>
                <w:sz w:val="16"/>
                <w:szCs w:val="16"/>
                <w:lang w:val="es-ES" w:eastAsia="es-ES"/>
              </w:rPr>
            </w:pPr>
          </w:p>
        </w:tc>
        <w:tc>
          <w:tcPr>
            <w:tcW w:w="655"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sz w:val="16"/>
                <w:szCs w:val="16"/>
                <w:lang w:val="es-ES" w:eastAsia="es-ES"/>
              </w:rPr>
            </w:pPr>
          </w:p>
        </w:tc>
        <w:tc>
          <w:tcPr>
            <w:tcW w:w="876"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sz w:val="16"/>
                <w:szCs w:val="16"/>
                <w:lang w:val="es-ES" w:eastAsia="es-ES"/>
              </w:rPr>
            </w:pPr>
          </w:p>
        </w:tc>
        <w:tc>
          <w:tcPr>
            <w:tcW w:w="973"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sz w:val="16"/>
                <w:szCs w:val="16"/>
                <w:lang w:val="es-ES" w:eastAsia="es-ES"/>
              </w:rPr>
            </w:pPr>
          </w:p>
        </w:tc>
        <w:tc>
          <w:tcPr>
            <w:tcW w:w="1027" w:type="dxa"/>
            <w:tcBorders>
              <w:top w:val="nil"/>
              <w:left w:val="nil"/>
              <w:bottom w:val="nil"/>
              <w:right w:val="nil"/>
            </w:tcBorders>
            <w:shd w:val="clear" w:color="auto" w:fill="auto"/>
            <w:noWrap/>
            <w:vAlign w:val="bottom"/>
            <w:hideMark/>
          </w:tcPr>
          <w:p w:rsidR="00F3572D" w:rsidRPr="00F3572D" w:rsidRDefault="00F3572D" w:rsidP="0001698E">
            <w:pPr>
              <w:jc w:val="right"/>
              <w:rPr>
                <w:rFonts w:ascii="Arial Narrow" w:hAnsi="Arial Narrow" w:cs="Arial"/>
                <w:b/>
                <w:bCs/>
                <w:sz w:val="16"/>
                <w:szCs w:val="16"/>
                <w:lang w:val="es-ES" w:eastAsia="es-ES"/>
              </w:rPr>
            </w:pPr>
          </w:p>
        </w:tc>
      </w:tr>
      <w:tr w:rsidR="00F3572D" w:rsidRPr="00F3572D" w:rsidTr="0001698E">
        <w:trPr>
          <w:trHeight w:val="296"/>
        </w:trPr>
        <w:tc>
          <w:tcPr>
            <w:tcW w:w="507" w:type="dxa"/>
            <w:tcBorders>
              <w:top w:val="single" w:sz="8" w:space="0" w:color="auto"/>
              <w:left w:val="single" w:sz="8" w:space="0" w:color="auto"/>
              <w:bottom w:val="single" w:sz="4" w:space="0" w:color="auto"/>
              <w:right w:val="single" w:sz="8" w:space="0" w:color="auto"/>
            </w:tcBorders>
            <w:shd w:val="clear" w:color="000000" w:fill="B8CCE4"/>
            <w:noWrap/>
            <w:vAlign w:val="bottom"/>
            <w:hideMark/>
          </w:tcPr>
          <w:p w:rsidR="00F3572D" w:rsidRPr="00F3572D" w:rsidRDefault="00F3572D" w:rsidP="0001698E">
            <w:pPr>
              <w:jc w:val="center"/>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F</w:t>
            </w:r>
          </w:p>
        </w:tc>
        <w:tc>
          <w:tcPr>
            <w:tcW w:w="5318" w:type="dxa"/>
            <w:tcBorders>
              <w:top w:val="single" w:sz="8" w:space="0" w:color="auto"/>
              <w:left w:val="nil"/>
              <w:bottom w:val="single" w:sz="4" w:space="0" w:color="auto"/>
              <w:right w:val="nil"/>
            </w:tcBorders>
            <w:shd w:val="clear" w:color="000000" w:fill="B8CCE4"/>
            <w:noWrap/>
            <w:vAlign w:val="bottom"/>
            <w:hideMark/>
          </w:tcPr>
          <w:p w:rsidR="00F3572D" w:rsidRPr="00F3572D" w:rsidRDefault="00F3572D" w:rsidP="0001698E">
            <w:pPr>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SUBTOTAL PROYECTO (D+E)</w:t>
            </w:r>
          </w:p>
        </w:tc>
        <w:tc>
          <w:tcPr>
            <w:tcW w:w="655" w:type="dxa"/>
            <w:tcBorders>
              <w:top w:val="single" w:sz="8" w:space="0" w:color="auto"/>
              <w:left w:val="nil"/>
              <w:bottom w:val="single" w:sz="4" w:space="0" w:color="auto"/>
              <w:right w:val="nil"/>
            </w:tcBorders>
            <w:shd w:val="clear" w:color="000000" w:fill="B8CCE4"/>
            <w:noWrap/>
            <w:vAlign w:val="bottom"/>
            <w:hideMark/>
          </w:tcPr>
          <w:p w:rsidR="00F3572D" w:rsidRPr="00F3572D" w:rsidRDefault="00F3572D" w:rsidP="0001698E">
            <w:pPr>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 </w:t>
            </w:r>
          </w:p>
        </w:tc>
        <w:tc>
          <w:tcPr>
            <w:tcW w:w="876" w:type="dxa"/>
            <w:tcBorders>
              <w:top w:val="single" w:sz="8" w:space="0" w:color="auto"/>
              <w:left w:val="nil"/>
              <w:bottom w:val="single" w:sz="4" w:space="0" w:color="auto"/>
              <w:right w:val="nil"/>
            </w:tcBorders>
            <w:shd w:val="clear" w:color="000000" w:fill="B8CCE4"/>
            <w:noWrap/>
            <w:vAlign w:val="bottom"/>
            <w:hideMark/>
          </w:tcPr>
          <w:p w:rsidR="00F3572D" w:rsidRPr="00F3572D" w:rsidRDefault="00F3572D" w:rsidP="0001698E">
            <w:pPr>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 </w:t>
            </w:r>
          </w:p>
        </w:tc>
        <w:tc>
          <w:tcPr>
            <w:tcW w:w="973" w:type="dxa"/>
            <w:tcBorders>
              <w:top w:val="single" w:sz="8" w:space="0" w:color="auto"/>
              <w:left w:val="nil"/>
              <w:bottom w:val="single" w:sz="4" w:space="0" w:color="auto"/>
              <w:right w:val="nil"/>
            </w:tcBorders>
            <w:shd w:val="clear" w:color="000000" w:fill="B8CCE4"/>
            <w:noWrap/>
            <w:vAlign w:val="bottom"/>
            <w:hideMark/>
          </w:tcPr>
          <w:p w:rsidR="00F3572D" w:rsidRPr="00F3572D" w:rsidRDefault="00F3572D" w:rsidP="0001698E">
            <w:pPr>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 </w:t>
            </w:r>
          </w:p>
        </w:tc>
        <w:tc>
          <w:tcPr>
            <w:tcW w:w="1027" w:type="dxa"/>
            <w:tcBorders>
              <w:top w:val="single" w:sz="8" w:space="0" w:color="auto"/>
              <w:left w:val="single" w:sz="8" w:space="0" w:color="auto"/>
              <w:bottom w:val="single" w:sz="4" w:space="0" w:color="auto"/>
              <w:right w:val="single" w:sz="8" w:space="0" w:color="auto"/>
            </w:tcBorders>
            <w:shd w:val="clear" w:color="000000" w:fill="B8CCE4"/>
            <w:noWrap/>
            <w:vAlign w:val="center"/>
            <w:hideMark/>
          </w:tcPr>
          <w:p w:rsidR="00F3572D" w:rsidRPr="00F3572D" w:rsidRDefault="00F3572D" w:rsidP="0001698E">
            <w:pPr>
              <w:jc w:val="right"/>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 xml:space="preserve"> 65.101,52 </w:t>
            </w:r>
          </w:p>
        </w:tc>
      </w:tr>
    </w:tbl>
    <w:p w:rsidR="00A45063" w:rsidRDefault="00A45063" w:rsidP="00F00A19">
      <w:pPr>
        <w:pStyle w:val="Prrafodelista"/>
        <w:ind w:left="0"/>
        <w:jc w:val="both"/>
        <w:rPr>
          <w:rFonts w:ascii="Arial Narrow" w:hAnsi="Arial Narrow" w:cs="Arial"/>
          <w:spacing w:val="-2"/>
          <w:sz w:val="22"/>
          <w:szCs w:val="22"/>
        </w:rPr>
      </w:pPr>
    </w:p>
    <w:p w:rsidR="00F3572D" w:rsidRDefault="00F3572D" w:rsidP="00F00A19">
      <w:pPr>
        <w:pStyle w:val="Prrafodelista"/>
        <w:ind w:left="0"/>
        <w:jc w:val="both"/>
        <w:rPr>
          <w:rFonts w:ascii="Arial Narrow" w:hAnsi="Arial Narrow" w:cs="Arial"/>
          <w:spacing w:val="-2"/>
          <w:sz w:val="22"/>
          <w:szCs w:val="22"/>
        </w:rPr>
      </w:pPr>
    </w:p>
    <w:p w:rsidR="00F3572D" w:rsidRDefault="00F3572D" w:rsidP="00F00A19">
      <w:pPr>
        <w:pStyle w:val="Prrafodelista"/>
        <w:ind w:left="0"/>
        <w:jc w:val="both"/>
        <w:rPr>
          <w:rFonts w:ascii="Arial Narrow" w:hAnsi="Arial Narrow" w:cs="Arial"/>
          <w:spacing w:val="-2"/>
          <w:sz w:val="22"/>
          <w:szCs w:val="22"/>
        </w:rPr>
      </w:pPr>
    </w:p>
    <w:p w:rsidR="00F3572D" w:rsidRDefault="00F3572D" w:rsidP="00F00A19">
      <w:pPr>
        <w:pStyle w:val="Prrafodelista"/>
        <w:ind w:left="0"/>
        <w:jc w:val="both"/>
        <w:rPr>
          <w:rFonts w:ascii="Arial Narrow" w:hAnsi="Arial Narrow" w:cs="Arial"/>
          <w:spacing w:val="-2"/>
          <w:sz w:val="22"/>
          <w:szCs w:val="22"/>
        </w:rPr>
      </w:pPr>
    </w:p>
    <w:p w:rsidR="00F3572D" w:rsidRDefault="00F3572D" w:rsidP="00F00A19">
      <w:pPr>
        <w:pStyle w:val="Prrafodelista"/>
        <w:ind w:left="0"/>
        <w:jc w:val="both"/>
        <w:rPr>
          <w:rFonts w:ascii="Arial Narrow" w:hAnsi="Arial Narrow" w:cs="Arial"/>
          <w:spacing w:val="-2"/>
          <w:sz w:val="22"/>
          <w:szCs w:val="22"/>
        </w:rPr>
      </w:pPr>
    </w:p>
    <w:p w:rsidR="00F3572D" w:rsidRDefault="00F3572D" w:rsidP="00F00A19">
      <w:pPr>
        <w:pStyle w:val="Prrafodelista"/>
        <w:ind w:left="0"/>
        <w:jc w:val="both"/>
        <w:rPr>
          <w:rFonts w:ascii="Arial Narrow" w:hAnsi="Arial Narrow" w:cs="Arial"/>
          <w:spacing w:val="-2"/>
          <w:sz w:val="22"/>
          <w:szCs w:val="22"/>
        </w:rPr>
      </w:pPr>
    </w:p>
    <w:p w:rsidR="00F3572D" w:rsidRDefault="00F3572D" w:rsidP="00F00A19">
      <w:pPr>
        <w:pStyle w:val="Prrafodelista"/>
        <w:ind w:left="0"/>
        <w:jc w:val="both"/>
        <w:rPr>
          <w:rFonts w:ascii="Arial Narrow" w:hAnsi="Arial Narrow" w:cs="Arial"/>
          <w:spacing w:val="-2"/>
          <w:sz w:val="22"/>
          <w:szCs w:val="22"/>
        </w:rPr>
      </w:pPr>
    </w:p>
    <w:p w:rsidR="00F3572D" w:rsidRDefault="00F3572D" w:rsidP="00F00A19">
      <w:pPr>
        <w:pStyle w:val="Prrafodelista"/>
        <w:ind w:left="0"/>
        <w:jc w:val="both"/>
        <w:rPr>
          <w:rFonts w:ascii="Arial Narrow" w:hAnsi="Arial Narrow" w:cs="Arial"/>
          <w:spacing w:val="-2"/>
          <w:sz w:val="22"/>
          <w:szCs w:val="22"/>
        </w:rPr>
      </w:pPr>
    </w:p>
    <w:tbl>
      <w:tblPr>
        <w:tblW w:w="9302" w:type="dxa"/>
        <w:tblInd w:w="65" w:type="dxa"/>
        <w:tblCellMar>
          <w:left w:w="70" w:type="dxa"/>
          <w:right w:w="70" w:type="dxa"/>
        </w:tblCellMar>
        <w:tblLook w:val="04A0" w:firstRow="1" w:lastRow="0" w:firstColumn="1" w:lastColumn="0" w:noHBand="0" w:noVBand="1"/>
      </w:tblPr>
      <w:tblGrid>
        <w:gridCol w:w="505"/>
        <w:gridCol w:w="5287"/>
        <w:gridCol w:w="651"/>
        <w:gridCol w:w="871"/>
        <w:gridCol w:w="968"/>
        <w:gridCol w:w="1021"/>
      </w:tblGrid>
      <w:tr w:rsidR="00F3572D" w:rsidRPr="00F3572D" w:rsidTr="0001698E">
        <w:trPr>
          <w:trHeight w:val="228"/>
        </w:trPr>
        <w:tc>
          <w:tcPr>
            <w:tcW w:w="8280" w:type="dxa"/>
            <w:gridSpan w:val="5"/>
            <w:tcBorders>
              <w:top w:val="single" w:sz="4" w:space="0" w:color="auto"/>
              <w:left w:val="single" w:sz="4" w:space="0" w:color="auto"/>
              <w:bottom w:val="single" w:sz="4" w:space="0" w:color="auto"/>
              <w:right w:val="nil"/>
            </w:tcBorders>
            <w:shd w:val="clear" w:color="auto" w:fill="auto"/>
            <w:noWrap/>
            <w:vAlign w:val="center"/>
            <w:hideMark/>
          </w:tcPr>
          <w:p w:rsidR="00F3572D" w:rsidRPr="00F3572D" w:rsidRDefault="00F3572D" w:rsidP="0001698E">
            <w:pPr>
              <w:jc w:val="center"/>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REPOTENCIACIÓN  RECINTO  PLAYA SECA</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2019</w:t>
            </w:r>
          </w:p>
        </w:tc>
      </w:tr>
      <w:tr w:rsidR="00F3572D" w:rsidRPr="00F3572D" w:rsidTr="0001698E">
        <w:trPr>
          <w:trHeight w:val="228"/>
        </w:trPr>
        <w:tc>
          <w:tcPr>
            <w:tcW w:w="5790" w:type="dxa"/>
            <w:gridSpan w:val="2"/>
            <w:tcBorders>
              <w:top w:val="single" w:sz="4" w:space="0" w:color="auto"/>
              <w:left w:val="single" w:sz="4" w:space="0" w:color="auto"/>
              <w:bottom w:val="single" w:sz="4" w:space="0" w:color="auto"/>
              <w:right w:val="nil"/>
            </w:tcBorders>
            <w:shd w:val="clear" w:color="auto" w:fill="auto"/>
            <w:noWrap/>
            <w:vAlign w:val="center"/>
            <w:hideMark/>
          </w:tcPr>
          <w:p w:rsidR="00F3572D" w:rsidRPr="00F3572D" w:rsidRDefault="00F3572D" w:rsidP="0001698E">
            <w:pPr>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Unidad de Negocio:</w:t>
            </w:r>
          </w:p>
        </w:tc>
        <w:tc>
          <w:tcPr>
            <w:tcW w:w="2490" w:type="dxa"/>
            <w:gridSpan w:val="3"/>
            <w:tcBorders>
              <w:top w:val="single" w:sz="4" w:space="0" w:color="auto"/>
              <w:left w:val="nil"/>
              <w:bottom w:val="single" w:sz="4" w:space="0" w:color="auto"/>
              <w:right w:val="nil"/>
            </w:tcBorders>
            <w:shd w:val="clear" w:color="auto" w:fill="auto"/>
            <w:noWrap/>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xml:space="preserve">CNEL EP SUCUMBIOS </w:t>
            </w:r>
          </w:p>
        </w:tc>
        <w:tc>
          <w:tcPr>
            <w:tcW w:w="102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r>
      <w:tr w:rsidR="00F3572D" w:rsidRPr="00F3572D" w:rsidTr="0001698E">
        <w:trPr>
          <w:trHeight w:val="228"/>
        </w:trPr>
        <w:tc>
          <w:tcPr>
            <w:tcW w:w="5790" w:type="dxa"/>
            <w:gridSpan w:val="2"/>
            <w:tcBorders>
              <w:top w:val="single" w:sz="4" w:space="0" w:color="auto"/>
              <w:left w:val="single" w:sz="4" w:space="0" w:color="auto"/>
              <w:bottom w:val="single" w:sz="4" w:space="0" w:color="auto"/>
              <w:right w:val="nil"/>
            </w:tcBorders>
            <w:shd w:val="clear" w:color="auto" w:fill="auto"/>
            <w:noWrap/>
            <w:vAlign w:val="center"/>
            <w:hideMark/>
          </w:tcPr>
          <w:p w:rsidR="00F3572D" w:rsidRPr="00F3572D" w:rsidRDefault="00F3572D" w:rsidP="0001698E">
            <w:pPr>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Programa de inversión:</w:t>
            </w:r>
          </w:p>
        </w:tc>
        <w:tc>
          <w:tcPr>
            <w:tcW w:w="651" w:type="dxa"/>
            <w:tcBorders>
              <w:top w:val="nil"/>
              <w:left w:val="nil"/>
              <w:bottom w:val="single" w:sz="4" w:space="0" w:color="auto"/>
              <w:right w:val="nil"/>
            </w:tcBorders>
            <w:shd w:val="clear" w:color="auto" w:fill="auto"/>
            <w:noWrap/>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AFD</w:t>
            </w:r>
          </w:p>
        </w:tc>
        <w:tc>
          <w:tcPr>
            <w:tcW w:w="871" w:type="dxa"/>
            <w:tcBorders>
              <w:top w:val="nil"/>
              <w:left w:val="nil"/>
              <w:bottom w:val="single" w:sz="4" w:space="0" w:color="auto"/>
              <w:right w:val="nil"/>
            </w:tcBorders>
            <w:shd w:val="clear" w:color="auto" w:fill="auto"/>
            <w:noWrap/>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968" w:type="dxa"/>
            <w:tcBorders>
              <w:top w:val="nil"/>
              <w:left w:val="nil"/>
              <w:bottom w:val="single" w:sz="4" w:space="0" w:color="auto"/>
              <w:right w:val="nil"/>
            </w:tcBorders>
            <w:shd w:val="clear" w:color="auto" w:fill="auto"/>
            <w:noWrap/>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102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r>
      <w:tr w:rsidR="00F3572D" w:rsidRPr="00F3572D" w:rsidTr="0001698E">
        <w:trPr>
          <w:trHeight w:val="295"/>
        </w:trPr>
        <w:tc>
          <w:tcPr>
            <w:tcW w:w="504"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b/>
                <w:bCs/>
                <w:sz w:val="16"/>
                <w:szCs w:val="16"/>
                <w:lang w:val="es-ES" w:eastAsia="es-ES"/>
              </w:rPr>
            </w:pPr>
          </w:p>
        </w:tc>
        <w:tc>
          <w:tcPr>
            <w:tcW w:w="5287"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b/>
                <w:bCs/>
                <w:sz w:val="16"/>
                <w:szCs w:val="16"/>
                <w:lang w:val="es-ES" w:eastAsia="es-ES"/>
              </w:rPr>
            </w:pPr>
          </w:p>
        </w:tc>
        <w:tc>
          <w:tcPr>
            <w:tcW w:w="651"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b/>
                <w:bCs/>
                <w:sz w:val="16"/>
                <w:szCs w:val="16"/>
                <w:lang w:val="es-ES" w:eastAsia="es-ES"/>
              </w:rPr>
            </w:pPr>
          </w:p>
        </w:tc>
        <w:tc>
          <w:tcPr>
            <w:tcW w:w="871"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b/>
                <w:bCs/>
                <w:sz w:val="16"/>
                <w:szCs w:val="16"/>
                <w:lang w:val="es-ES" w:eastAsia="es-ES"/>
              </w:rPr>
            </w:pPr>
          </w:p>
        </w:tc>
        <w:tc>
          <w:tcPr>
            <w:tcW w:w="968" w:type="dxa"/>
            <w:tcBorders>
              <w:top w:val="nil"/>
              <w:left w:val="nil"/>
              <w:bottom w:val="nil"/>
              <w:right w:val="nil"/>
            </w:tcBorders>
            <w:shd w:val="clear" w:color="auto" w:fill="auto"/>
            <w:noWrap/>
            <w:vAlign w:val="bottom"/>
            <w:hideMark/>
          </w:tcPr>
          <w:p w:rsidR="00F3572D" w:rsidRPr="00F3572D" w:rsidRDefault="00F3572D" w:rsidP="0001698E">
            <w:pPr>
              <w:jc w:val="right"/>
              <w:rPr>
                <w:rFonts w:ascii="Arial Narrow" w:hAnsi="Arial Narrow" w:cs="Arial"/>
                <w:b/>
                <w:bCs/>
                <w:sz w:val="16"/>
                <w:szCs w:val="16"/>
                <w:lang w:val="es-ES" w:eastAsia="es-ES"/>
              </w:rPr>
            </w:pPr>
          </w:p>
        </w:tc>
        <w:tc>
          <w:tcPr>
            <w:tcW w:w="1021"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b/>
                <w:bCs/>
                <w:sz w:val="16"/>
                <w:szCs w:val="16"/>
                <w:lang w:val="es-ES" w:eastAsia="es-ES"/>
              </w:rPr>
            </w:pPr>
          </w:p>
        </w:tc>
      </w:tr>
      <w:tr w:rsidR="00F3572D" w:rsidRPr="00F3572D" w:rsidTr="0001698E">
        <w:trPr>
          <w:trHeight w:val="484"/>
        </w:trPr>
        <w:tc>
          <w:tcPr>
            <w:tcW w:w="504" w:type="dxa"/>
            <w:tcBorders>
              <w:top w:val="single" w:sz="8" w:space="0" w:color="auto"/>
              <w:left w:val="single" w:sz="8" w:space="0" w:color="auto"/>
              <w:bottom w:val="single" w:sz="8" w:space="0" w:color="auto"/>
              <w:right w:val="nil"/>
            </w:tcBorders>
            <w:shd w:val="clear" w:color="000000" w:fill="CCFF99"/>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ITEM</w:t>
            </w:r>
          </w:p>
        </w:tc>
        <w:tc>
          <w:tcPr>
            <w:tcW w:w="5287"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xml:space="preserve">DESCRIPCIÓN </w:t>
            </w:r>
          </w:p>
        </w:tc>
        <w:tc>
          <w:tcPr>
            <w:tcW w:w="651" w:type="dxa"/>
            <w:tcBorders>
              <w:top w:val="single" w:sz="8" w:space="0" w:color="auto"/>
              <w:left w:val="nil"/>
              <w:bottom w:val="single" w:sz="8" w:space="0" w:color="auto"/>
              <w:right w:val="single" w:sz="4" w:space="0" w:color="auto"/>
            </w:tcBorders>
            <w:shd w:val="clear" w:color="000000" w:fill="CCFF99"/>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UNIDAD</w:t>
            </w:r>
          </w:p>
        </w:tc>
        <w:tc>
          <w:tcPr>
            <w:tcW w:w="871" w:type="dxa"/>
            <w:tcBorders>
              <w:top w:val="single" w:sz="8" w:space="0" w:color="auto"/>
              <w:left w:val="nil"/>
              <w:bottom w:val="single" w:sz="8" w:space="0" w:color="auto"/>
              <w:right w:val="single" w:sz="4" w:space="0" w:color="auto"/>
            </w:tcBorders>
            <w:shd w:val="clear" w:color="000000" w:fill="CCFF99"/>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CANTIDAD</w:t>
            </w:r>
          </w:p>
        </w:tc>
        <w:tc>
          <w:tcPr>
            <w:tcW w:w="968" w:type="dxa"/>
            <w:tcBorders>
              <w:top w:val="single" w:sz="8" w:space="0" w:color="auto"/>
              <w:left w:val="nil"/>
              <w:bottom w:val="single" w:sz="8" w:space="0" w:color="auto"/>
              <w:right w:val="single" w:sz="4" w:space="0" w:color="auto"/>
            </w:tcBorders>
            <w:shd w:val="clear" w:color="000000" w:fill="CCFF99"/>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PRECIO UNITARIO</w:t>
            </w:r>
          </w:p>
        </w:tc>
        <w:tc>
          <w:tcPr>
            <w:tcW w:w="1021" w:type="dxa"/>
            <w:tcBorders>
              <w:top w:val="single" w:sz="8" w:space="0" w:color="auto"/>
              <w:left w:val="nil"/>
              <w:bottom w:val="single" w:sz="8" w:space="0" w:color="auto"/>
              <w:right w:val="single" w:sz="8" w:space="0" w:color="auto"/>
            </w:tcBorders>
            <w:shd w:val="clear" w:color="000000" w:fill="CCFF99"/>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PRECIO TOTAL</w:t>
            </w:r>
          </w:p>
        </w:tc>
      </w:tr>
      <w:tr w:rsidR="00F3572D" w:rsidRPr="00F3572D" w:rsidTr="0001698E">
        <w:trPr>
          <w:trHeight w:val="282"/>
        </w:trPr>
        <w:tc>
          <w:tcPr>
            <w:tcW w:w="504" w:type="dxa"/>
            <w:tcBorders>
              <w:top w:val="nil"/>
              <w:left w:val="single" w:sz="8" w:space="0" w:color="auto"/>
              <w:bottom w:val="single" w:sz="8" w:space="0" w:color="auto"/>
              <w:right w:val="nil"/>
            </w:tcBorders>
            <w:shd w:val="clear" w:color="auto" w:fill="auto"/>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1</w:t>
            </w:r>
          </w:p>
        </w:tc>
        <w:tc>
          <w:tcPr>
            <w:tcW w:w="5287" w:type="dxa"/>
            <w:tcBorders>
              <w:top w:val="nil"/>
              <w:left w:val="nil"/>
              <w:bottom w:val="single" w:sz="8" w:space="0" w:color="auto"/>
              <w:right w:val="nil"/>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MATERIALES</w:t>
            </w:r>
          </w:p>
        </w:tc>
        <w:tc>
          <w:tcPr>
            <w:tcW w:w="651" w:type="dxa"/>
            <w:tcBorders>
              <w:top w:val="nil"/>
              <w:left w:val="nil"/>
              <w:bottom w:val="single" w:sz="8" w:space="0" w:color="auto"/>
              <w:right w:val="nil"/>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871" w:type="dxa"/>
            <w:tcBorders>
              <w:top w:val="nil"/>
              <w:left w:val="nil"/>
              <w:bottom w:val="single" w:sz="8" w:space="0" w:color="auto"/>
              <w:right w:val="nil"/>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968" w:type="dxa"/>
            <w:tcBorders>
              <w:top w:val="nil"/>
              <w:left w:val="nil"/>
              <w:bottom w:val="single" w:sz="8" w:space="0" w:color="auto"/>
              <w:right w:val="nil"/>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1021" w:type="dxa"/>
            <w:tcBorders>
              <w:top w:val="nil"/>
              <w:left w:val="nil"/>
              <w:bottom w:val="single" w:sz="8" w:space="0" w:color="auto"/>
              <w:right w:val="single" w:sz="8" w:space="0" w:color="auto"/>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r>
      <w:tr w:rsidR="00F3572D" w:rsidRPr="00F3572D" w:rsidTr="0001698E">
        <w:trPr>
          <w:trHeight w:val="228"/>
        </w:trPr>
        <w:tc>
          <w:tcPr>
            <w:tcW w:w="50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1.1</w:t>
            </w:r>
          </w:p>
        </w:tc>
        <w:tc>
          <w:tcPr>
            <w:tcW w:w="52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Aislador espiga (pin), porcelana, con radio interferencia, 15 kV, ANSI 55-5</w:t>
            </w:r>
          </w:p>
        </w:tc>
        <w:tc>
          <w:tcPr>
            <w:tcW w:w="651" w:type="dxa"/>
            <w:tcBorders>
              <w:top w:val="single" w:sz="4" w:space="0" w:color="auto"/>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7</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$ 6,40</w:t>
            </w:r>
          </w:p>
        </w:tc>
        <w:tc>
          <w:tcPr>
            <w:tcW w:w="1021" w:type="dxa"/>
            <w:tcBorders>
              <w:top w:val="single" w:sz="4" w:space="0" w:color="auto"/>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$ 44,80</w:t>
            </w:r>
          </w:p>
        </w:tc>
      </w:tr>
      <w:tr w:rsidR="00F3572D" w:rsidRPr="00F3572D" w:rsidTr="0001698E">
        <w:trPr>
          <w:trHeight w:val="457"/>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1.2</w:t>
            </w:r>
          </w:p>
        </w:tc>
        <w:tc>
          <w:tcPr>
            <w:tcW w:w="5287"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xml:space="preserve">Perno espiga (pin) tope de poste simple de acero galvanizado, 19 mm (3/4") de </w:t>
            </w:r>
            <w:proofErr w:type="spellStart"/>
            <w:r w:rsidRPr="00F3572D">
              <w:rPr>
                <w:rFonts w:ascii="Arial Narrow" w:hAnsi="Arial Narrow" w:cs="Arial"/>
                <w:sz w:val="16"/>
                <w:szCs w:val="16"/>
                <w:lang w:val="es-ES" w:eastAsia="es-ES"/>
              </w:rPr>
              <w:t>diám</w:t>
            </w:r>
            <w:proofErr w:type="spellEnd"/>
            <w:r w:rsidRPr="00F3572D">
              <w:rPr>
                <w:rFonts w:ascii="Arial Narrow" w:hAnsi="Arial Narrow" w:cs="Arial"/>
                <w:sz w:val="16"/>
                <w:szCs w:val="16"/>
                <w:lang w:val="es-ES" w:eastAsia="es-ES"/>
              </w:rPr>
              <w:t xml:space="preserve">. x 450 mm (18") de </w:t>
            </w:r>
            <w:proofErr w:type="spellStart"/>
            <w:r w:rsidRPr="00F3572D">
              <w:rPr>
                <w:rFonts w:ascii="Arial Narrow" w:hAnsi="Arial Narrow" w:cs="Arial"/>
                <w:sz w:val="16"/>
                <w:szCs w:val="16"/>
                <w:lang w:val="es-ES" w:eastAsia="es-ES"/>
              </w:rPr>
              <w:t>long</w:t>
            </w:r>
            <w:proofErr w:type="spellEnd"/>
            <w:r w:rsidRPr="00F3572D">
              <w:rPr>
                <w:rFonts w:ascii="Arial Narrow" w:hAnsi="Arial Narrow" w:cs="Arial"/>
                <w:sz w:val="16"/>
                <w:szCs w:val="16"/>
                <w:lang w:val="es-ES" w:eastAsia="es-ES"/>
              </w:rPr>
              <w:t>., con accesorios de sujeción</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5</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$ 13,78</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$ 68,90</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1.3</w:t>
            </w:r>
          </w:p>
        </w:tc>
        <w:tc>
          <w:tcPr>
            <w:tcW w:w="5287"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Conductor desnudo sólido de Al, para ataduras, No. 4 AWG</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m</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144</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$ 0,78</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$ 112,32</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1.4</w:t>
            </w:r>
          </w:p>
        </w:tc>
        <w:tc>
          <w:tcPr>
            <w:tcW w:w="5287"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Cinta de armar de aleación de Al, 1,27 x 7,62mm2 (3/64" x 5/16")</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m</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160</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$ 0,61</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$ 97,60</w:t>
            </w:r>
          </w:p>
        </w:tc>
      </w:tr>
      <w:tr w:rsidR="00F3572D" w:rsidRPr="00F3572D" w:rsidTr="0001698E">
        <w:trPr>
          <w:trHeight w:val="457"/>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1.5</w:t>
            </w:r>
          </w:p>
        </w:tc>
        <w:tc>
          <w:tcPr>
            <w:tcW w:w="5287"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xml:space="preserve">Perno espiga (pin) tope de poste doble de acero galvanizado, 19 mm (3/4") de </w:t>
            </w:r>
            <w:proofErr w:type="spellStart"/>
            <w:r w:rsidRPr="00F3572D">
              <w:rPr>
                <w:rFonts w:ascii="Arial Narrow" w:hAnsi="Arial Narrow" w:cs="Arial"/>
                <w:sz w:val="16"/>
                <w:szCs w:val="16"/>
                <w:lang w:val="es-ES" w:eastAsia="es-ES"/>
              </w:rPr>
              <w:t>diám</w:t>
            </w:r>
            <w:proofErr w:type="spellEnd"/>
            <w:r w:rsidRPr="00F3572D">
              <w:rPr>
                <w:rFonts w:ascii="Arial Narrow" w:hAnsi="Arial Narrow" w:cs="Arial"/>
                <w:sz w:val="16"/>
                <w:szCs w:val="16"/>
                <w:lang w:val="es-ES" w:eastAsia="es-ES"/>
              </w:rPr>
              <w:t xml:space="preserve">. x 450 mm (18") de </w:t>
            </w:r>
            <w:proofErr w:type="spellStart"/>
            <w:r w:rsidRPr="00F3572D">
              <w:rPr>
                <w:rFonts w:ascii="Arial Narrow" w:hAnsi="Arial Narrow" w:cs="Arial"/>
                <w:sz w:val="16"/>
                <w:szCs w:val="16"/>
                <w:lang w:val="es-ES" w:eastAsia="es-ES"/>
              </w:rPr>
              <w:t>long</w:t>
            </w:r>
            <w:proofErr w:type="spellEnd"/>
            <w:r w:rsidRPr="00F3572D">
              <w:rPr>
                <w:rFonts w:ascii="Arial Narrow" w:hAnsi="Arial Narrow" w:cs="Arial"/>
                <w:sz w:val="16"/>
                <w:szCs w:val="16"/>
                <w:lang w:val="es-ES" w:eastAsia="es-ES"/>
              </w:rPr>
              <w:t>., con accesorios de sujeción</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$ 14,78</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$ 14,78</w:t>
            </w:r>
          </w:p>
        </w:tc>
      </w:tr>
      <w:tr w:rsidR="00F3572D" w:rsidRPr="00F3572D" w:rsidTr="0001698E">
        <w:trPr>
          <w:trHeight w:val="457"/>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1.13</w:t>
            </w:r>
          </w:p>
        </w:tc>
        <w:tc>
          <w:tcPr>
            <w:tcW w:w="5287"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Abrazadera de acero galvanizado, pletina, simple (3 pernos), 38 x 4 x 160 - 190 mm (1 1/ 2 x 11/4 x 6 1/2 - 7 1/2")</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114</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$ 6,62</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$ 754,68</w:t>
            </w:r>
          </w:p>
        </w:tc>
      </w:tr>
      <w:tr w:rsidR="00F3572D" w:rsidRPr="00F3572D" w:rsidTr="0001698E">
        <w:trPr>
          <w:trHeight w:val="457"/>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1.16</w:t>
            </w:r>
          </w:p>
        </w:tc>
        <w:tc>
          <w:tcPr>
            <w:tcW w:w="5287"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Abrazadera de acero galvanizado, pletina, doble (4 pernos), 38 x 4 x 160 - 190 mm (1 1/2 x 11/64 x 6 1/2 - 7 1/2")</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24</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$ 7,70</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$ 184,80</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1.18</w:t>
            </w:r>
          </w:p>
        </w:tc>
        <w:tc>
          <w:tcPr>
            <w:tcW w:w="5287"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Aislador de suspensión caucho siliconado , 15 kV, ANSI DS-15</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8</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$ 11,76</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$ 94,08</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1.19</w:t>
            </w:r>
          </w:p>
        </w:tc>
        <w:tc>
          <w:tcPr>
            <w:tcW w:w="5287"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Grapa terminal apernada tipo pistola, de aleación de Al, 4 - 4/0 Conductor ACSR</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8</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$ 13,29</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$ 106,32</w:t>
            </w:r>
          </w:p>
        </w:tc>
      </w:tr>
      <w:tr w:rsidR="00F3572D" w:rsidRPr="00F3572D" w:rsidTr="0001698E">
        <w:trPr>
          <w:trHeight w:val="457"/>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1.20</w:t>
            </w:r>
          </w:p>
        </w:tc>
        <w:tc>
          <w:tcPr>
            <w:tcW w:w="5287"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xml:space="preserve">Horquilla anclaje de acero galvanizado, 16 mm (5/8") de </w:t>
            </w:r>
            <w:proofErr w:type="spellStart"/>
            <w:r w:rsidRPr="00F3572D">
              <w:rPr>
                <w:rFonts w:ascii="Arial Narrow" w:hAnsi="Arial Narrow" w:cs="Arial"/>
                <w:sz w:val="16"/>
                <w:szCs w:val="16"/>
                <w:lang w:val="es-ES" w:eastAsia="es-ES"/>
              </w:rPr>
              <w:t>diám</w:t>
            </w:r>
            <w:proofErr w:type="spellEnd"/>
            <w:r w:rsidRPr="00F3572D">
              <w:rPr>
                <w:rFonts w:ascii="Arial Narrow" w:hAnsi="Arial Narrow" w:cs="Arial"/>
                <w:sz w:val="16"/>
                <w:szCs w:val="16"/>
                <w:lang w:val="es-ES" w:eastAsia="es-ES"/>
              </w:rPr>
              <w:t xml:space="preserve">. x 75 mm (3") de </w:t>
            </w:r>
            <w:proofErr w:type="spellStart"/>
            <w:r w:rsidRPr="00F3572D">
              <w:rPr>
                <w:rFonts w:ascii="Arial Narrow" w:hAnsi="Arial Narrow" w:cs="Arial"/>
                <w:sz w:val="16"/>
                <w:szCs w:val="16"/>
                <w:lang w:val="es-ES" w:eastAsia="es-ES"/>
              </w:rPr>
              <w:t>long</w:t>
            </w:r>
            <w:proofErr w:type="spellEnd"/>
            <w:r w:rsidRPr="00F3572D">
              <w:rPr>
                <w:rFonts w:ascii="Arial Narrow" w:hAnsi="Arial Narrow" w:cs="Arial"/>
                <w:sz w:val="16"/>
                <w:szCs w:val="16"/>
                <w:lang w:val="es-ES" w:eastAsia="es-ES"/>
              </w:rPr>
              <w:t>. (Eslabón "U" para sujeción)</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8</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$ 7,02</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$ 56,16</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1.21</w:t>
            </w:r>
          </w:p>
        </w:tc>
        <w:tc>
          <w:tcPr>
            <w:tcW w:w="5287"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xml:space="preserve">Tuerca de ojo ovalado de acero galvanizado, perno de 16 mm (5/8") </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8</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$ 1,50</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$ 12,00</w:t>
            </w:r>
          </w:p>
        </w:tc>
      </w:tr>
      <w:tr w:rsidR="00F3572D" w:rsidRPr="00F3572D" w:rsidTr="0001698E">
        <w:trPr>
          <w:trHeight w:val="457"/>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1.22</w:t>
            </w:r>
          </w:p>
        </w:tc>
        <w:tc>
          <w:tcPr>
            <w:tcW w:w="5287"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Abrazadera de acero galvanizado, pletina, simple (3 pernos), 38 x 4 x 140 - 160 mm (1 1/2 x 11/64 x 5 1/2 - 6 1/2")</w:t>
            </w:r>
          </w:p>
        </w:tc>
        <w:tc>
          <w:tcPr>
            <w:tcW w:w="651" w:type="dxa"/>
            <w:tcBorders>
              <w:top w:val="nil"/>
              <w:left w:val="nil"/>
              <w:bottom w:val="nil"/>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4</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$ 6,47</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$ 25,88</w:t>
            </w:r>
          </w:p>
        </w:tc>
      </w:tr>
      <w:tr w:rsidR="00F3572D" w:rsidRPr="00F3572D" w:rsidTr="0001698E">
        <w:trPr>
          <w:trHeight w:val="457"/>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1.23</w:t>
            </w:r>
          </w:p>
        </w:tc>
        <w:tc>
          <w:tcPr>
            <w:tcW w:w="5287"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Abrazadera de acero galvanizado, pletina, doble (4 pernos), 38 x 4 x 140 - 160 mm (1 1/2 x 11/64 x 5 1/2 - 6 1/2")</w:t>
            </w:r>
          </w:p>
        </w:tc>
        <w:tc>
          <w:tcPr>
            <w:tcW w:w="651" w:type="dxa"/>
            <w:tcBorders>
              <w:top w:val="single" w:sz="4" w:space="0" w:color="auto"/>
              <w:left w:val="nil"/>
              <w:bottom w:val="nil"/>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$ 7,30</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$ 14,60</w:t>
            </w:r>
          </w:p>
        </w:tc>
      </w:tr>
      <w:tr w:rsidR="00F3572D" w:rsidRPr="00F3572D" w:rsidTr="0001698E">
        <w:trPr>
          <w:trHeight w:val="295"/>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1.25</w:t>
            </w:r>
          </w:p>
        </w:tc>
        <w:tc>
          <w:tcPr>
            <w:tcW w:w="5287"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Aislador rollo, porcelana, 0,25 kV, ANSI 53-2</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162</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$ 0,82</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$ 132,84</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1.26</w:t>
            </w:r>
          </w:p>
        </w:tc>
        <w:tc>
          <w:tcPr>
            <w:tcW w:w="5287"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Bastidor de acero galvanizado, 1 vía, 38 x 4 mm (1 1/2 x 5/32")</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162</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$ 2,39</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$ 387,18</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1.33</w:t>
            </w:r>
          </w:p>
        </w:tc>
        <w:tc>
          <w:tcPr>
            <w:tcW w:w="5287"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Retención preformada para conductor de Al. No. 1/0 AWG</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97</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$ 3,13</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$ 303,61</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1.44</w:t>
            </w:r>
          </w:p>
        </w:tc>
        <w:tc>
          <w:tcPr>
            <w:tcW w:w="5287"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xml:space="preserve">Transformador 10 </w:t>
            </w:r>
            <w:proofErr w:type="spellStart"/>
            <w:r w:rsidRPr="00F3572D">
              <w:rPr>
                <w:rFonts w:ascii="Arial Narrow" w:hAnsi="Arial Narrow" w:cs="Arial"/>
                <w:sz w:val="16"/>
                <w:szCs w:val="16"/>
                <w:lang w:val="es-ES" w:eastAsia="es-ES"/>
              </w:rPr>
              <w:t>kVA</w:t>
            </w:r>
            <w:proofErr w:type="spellEnd"/>
            <w:r w:rsidRPr="00F3572D">
              <w:rPr>
                <w:rFonts w:ascii="Arial Narrow" w:hAnsi="Arial Narrow" w:cs="Arial"/>
                <w:sz w:val="16"/>
                <w:szCs w:val="16"/>
                <w:lang w:val="es-ES" w:eastAsia="es-ES"/>
              </w:rPr>
              <w:t xml:space="preserve">, 13800 </w:t>
            </w:r>
            <w:proofErr w:type="spellStart"/>
            <w:r w:rsidRPr="00F3572D">
              <w:rPr>
                <w:rFonts w:ascii="Arial Narrow" w:hAnsi="Arial Narrow" w:cs="Arial"/>
                <w:sz w:val="16"/>
                <w:szCs w:val="16"/>
                <w:lang w:val="es-ES" w:eastAsia="es-ES"/>
              </w:rPr>
              <w:t>GRdY</w:t>
            </w:r>
            <w:proofErr w:type="spellEnd"/>
            <w:r w:rsidRPr="00F3572D">
              <w:rPr>
                <w:rFonts w:ascii="Arial Narrow" w:hAnsi="Arial Narrow" w:cs="Arial"/>
                <w:sz w:val="16"/>
                <w:szCs w:val="16"/>
                <w:lang w:val="es-ES" w:eastAsia="es-ES"/>
              </w:rPr>
              <w:t xml:space="preserve"> / 7960 </w:t>
            </w:r>
            <w:proofErr w:type="spellStart"/>
            <w:r w:rsidRPr="00F3572D">
              <w:rPr>
                <w:rFonts w:ascii="Arial Narrow" w:hAnsi="Arial Narrow" w:cs="Arial"/>
                <w:sz w:val="16"/>
                <w:szCs w:val="16"/>
                <w:lang w:val="es-ES" w:eastAsia="es-ES"/>
              </w:rPr>
              <w:t>ó</w:t>
            </w:r>
            <w:proofErr w:type="spellEnd"/>
            <w:r w:rsidRPr="00F3572D">
              <w:rPr>
                <w:rFonts w:ascii="Arial Narrow" w:hAnsi="Arial Narrow" w:cs="Arial"/>
                <w:sz w:val="16"/>
                <w:szCs w:val="16"/>
                <w:lang w:val="es-ES" w:eastAsia="es-ES"/>
              </w:rPr>
              <w:t xml:space="preserve"> 13200 </w:t>
            </w:r>
            <w:proofErr w:type="spellStart"/>
            <w:r w:rsidRPr="00F3572D">
              <w:rPr>
                <w:rFonts w:ascii="Arial Narrow" w:hAnsi="Arial Narrow" w:cs="Arial"/>
                <w:sz w:val="16"/>
                <w:szCs w:val="16"/>
                <w:lang w:val="es-ES" w:eastAsia="es-ES"/>
              </w:rPr>
              <w:t>GRdY</w:t>
            </w:r>
            <w:proofErr w:type="spellEnd"/>
            <w:r w:rsidRPr="00F3572D">
              <w:rPr>
                <w:rFonts w:ascii="Arial Narrow" w:hAnsi="Arial Narrow" w:cs="Arial"/>
                <w:sz w:val="16"/>
                <w:szCs w:val="16"/>
                <w:lang w:val="es-ES" w:eastAsia="es-ES"/>
              </w:rPr>
              <w:t xml:space="preserve">/7620 V-120/240 V </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$ 1.273,58</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$ 3.820,74</w:t>
            </w:r>
          </w:p>
        </w:tc>
      </w:tr>
      <w:tr w:rsidR="00F3572D" w:rsidRPr="00F3572D" w:rsidTr="0001698E">
        <w:trPr>
          <w:trHeight w:val="416"/>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1.45</w:t>
            </w:r>
          </w:p>
        </w:tc>
        <w:tc>
          <w:tcPr>
            <w:tcW w:w="5287"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xml:space="preserve">Transformador 15 </w:t>
            </w:r>
            <w:proofErr w:type="spellStart"/>
            <w:r w:rsidRPr="00F3572D">
              <w:rPr>
                <w:rFonts w:ascii="Arial Narrow" w:hAnsi="Arial Narrow" w:cs="Arial"/>
                <w:sz w:val="16"/>
                <w:szCs w:val="16"/>
                <w:lang w:val="es-ES" w:eastAsia="es-ES"/>
              </w:rPr>
              <w:t>kVA</w:t>
            </w:r>
            <w:proofErr w:type="spellEnd"/>
            <w:r w:rsidRPr="00F3572D">
              <w:rPr>
                <w:rFonts w:ascii="Arial Narrow" w:hAnsi="Arial Narrow" w:cs="Arial"/>
                <w:sz w:val="16"/>
                <w:szCs w:val="16"/>
                <w:lang w:val="es-ES" w:eastAsia="es-ES"/>
              </w:rPr>
              <w:t xml:space="preserve">, 13800 </w:t>
            </w:r>
            <w:proofErr w:type="spellStart"/>
            <w:r w:rsidRPr="00F3572D">
              <w:rPr>
                <w:rFonts w:ascii="Arial Narrow" w:hAnsi="Arial Narrow" w:cs="Arial"/>
                <w:sz w:val="16"/>
                <w:szCs w:val="16"/>
                <w:lang w:val="es-ES" w:eastAsia="es-ES"/>
              </w:rPr>
              <w:t>GRdY</w:t>
            </w:r>
            <w:proofErr w:type="spellEnd"/>
            <w:r w:rsidRPr="00F3572D">
              <w:rPr>
                <w:rFonts w:ascii="Arial Narrow" w:hAnsi="Arial Narrow" w:cs="Arial"/>
                <w:sz w:val="16"/>
                <w:szCs w:val="16"/>
                <w:lang w:val="es-ES" w:eastAsia="es-ES"/>
              </w:rPr>
              <w:t xml:space="preserve"> / 7960 </w:t>
            </w:r>
            <w:proofErr w:type="spellStart"/>
            <w:r w:rsidRPr="00F3572D">
              <w:rPr>
                <w:rFonts w:ascii="Arial Narrow" w:hAnsi="Arial Narrow" w:cs="Arial"/>
                <w:sz w:val="16"/>
                <w:szCs w:val="16"/>
                <w:lang w:val="es-ES" w:eastAsia="es-ES"/>
              </w:rPr>
              <w:t>ó</w:t>
            </w:r>
            <w:proofErr w:type="spellEnd"/>
            <w:r w:rsidRPr="00F3572D">
              <w:rPr>
                <w:rFonts w:ascii="Arial Narrow" w:hAnsi="Arial Narrow" w:cs="Arial"/>
                <w:sz w:val="16"/>
                <w:szCs w:val="16"/>
                <w:lang w:val="es-ES" w:eastAsia="es-ES"/>
              </w:rPr>
              <w:t xml:space="preserve"> 13200 </w:t>
            </w:r>
            <w:proofErr w:type="spellStart"/>
            <w:r w:rsidRPr="00F3572D">
              <w:rPr>
                <w:rFonts w:ascii="Arial Narrow" w:hAnsi="Arial Narrow" w:cs="Arial"/>
                <w:sz w:val="16"/>
                <w:szCs w:val="16"/>
                <w:lang w:val="es-ES" w:eastAsia="es-ES"/>
              </w:rPr>
              <w:t>GRdY</w:t>
            </w:r>
            <w:proofErr w:type="spellEnd"/>
            <w:r w:rsidRPr="00F3572D">
              <w:rPr>
                <w:rFonts w:ascii="Arial Narrow" w:hAnsi="Arial Narrow" w:cs="Arial"/>
                <w:sz w:val="16"/>
                <w:szCs w:val="16"/>
                <w:lang w:val="es-ES" w:eastAsia="es-ES"/>
              </w:rPr>
              <w:t xml:space="preserve">/7620V-120/240 V </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$ 1.465,42</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$ 2.930,84</w:t>
            </w:r>
          </w:p>
        </w:tc>
      </w:tr>
      <w:tr w:rsidR="00F3572D" w:rsidRPr="00F3572D" w:rsidTr="0001698E">
        <w:trPr>
          <w:trHeight w:val="457"/>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1.49</w:t>
            </w:r>
          </w:p>
        </w:tc>
        <w:tc>
          <w:tcPr>
            <w:tcW w:w="5287"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xml:space="preserve">Abrazadera de acero galvanizado, pletina (3 pernos, 38 x 6 x 160 reforzada para montaje de transformador </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18</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$ 7,51</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$ 135,18</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1.51</w:t>
            </w:r>
          </w:p>
        </w:tc>
        <w:tc>
          <w:tcPr>
            <w:tcW w:w="5287"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Cable de Cu. Cableado 600V, THHN, 1/0 AWG, 7 Hilos</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m</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54</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$ 7,88</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$ 425,52</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1.55</w:t>
            </w:r>
          </w:p>
        </w:tc>
        <w:tc>
          <w:tcPr>
            <w:tcW w:w="5287"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xml:space="preserve">Conector dentado estanco de 25 a 95 mm2 (3 - 4/0 AWG) </w:t>
            </w:r>
            <w:proofErr w:type="spellStart"/>
            <w:r w:rsidRPr="00F3572D">
              <w:rPr>
                <w:rFonts w:ascii="Arial Narrow" w:hAnsi="Arial Narrow" w:cs="Arial"/>
                <w:sz w:val="16"/>
                <w:szCs w:val="16"/>
                <w:lang w:val="es-ES" w:eastAsia="es-ES"/>
              </w:rPr>
              <w:t>cond</w:t>
            </w:r>
            <w:proofErr w:type="spellEnd"/>
            <w:r w:rsidRPr="00F3572D">
              <w:rPr>
                <w:rFonts w:ascii="Arial Narrow" w:hAnsi="Arial Narrow" w:cs="Arial"/>
                <w:sz w:val="16"/>
                <w:szCs w:val="16"/>
                <w:lang w:val="es-ES" w:eastAsia="es-ES"/>
              </w:rPr>
              <w:t>. principal y derivado</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77</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$ 3,50</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$ 269,50</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1.56</w:t>
            </w:r>
          </w:p>
        </w:tc>
        <w:tc>
          <w:tcPr>
            <w:tcW w:w="5287"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Estribo de aleación Cu Sn, para derivación</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9</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$ 9,14</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$ 82,26</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1.57</w:t>
            </w:r>
          </w:p>
        </w:tc>
        <w:tc>
          <w:tcPr>
            <w:tcW w:w="5287"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Grapa de aleación de AL en caliente , derivación para línea en caliente, 2 a 4/0</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9</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$ 13,24</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$ 119,16</w:t>
            </w:r>
          </w:p>
        </w:tc>
      </w:tr>
      <w:tr w:rsidR="00F3572D" w:rsidRPr="00F3572D" w:rsidTr="0001698E">
        <w:trPr>
          <w:trHeight w:val="457"/>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1.63</w:t>
            </w:r>
          </w:p>
        </w:tc>
        <w:tc>
          <w:tcPr>
            <w:tcW w:w="5287"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xml:space="preserve">Varilla para puesta a tierra tipo </w:t>
            </w:r>
            <w:proofErr w:type="spellStart"/>
            <w:r w:rsidRPr="00F3572D">
              <w:rPr>
                <w:rFonts w:ascii="Arial Narrow" w:hAnsi="Arial Narrow" w:cs="Arial"/>
                <w:sz w:val="16"/>
                <w:szCs w:val="16"/>
                <w:lang w:val="es-ES" w:eastAsia="es-ES"/>
              </w:rPr>
              <w:t>copperweld</w:t>
            </w:r>
            <w:proofErr w:type="spellEnd"/>
            <w:r w:rsidRPr="00F3572D">
              <w:rPr>
                <w:rFonts w:ascii="Arial Narrow" w:hAnsi="Arial Narrow" w:cs="Arial"/>
                <w:sz w:val="16"/>
                <w:szCs w:val="16"/>
                <w:lang w:val="es-ES" w:eastAsia="es-ES"/>
              </w:rPr>
              <w:t xml:space="preserve">, 16 mm (5/8") de </w:t>
            </w:r>
            <w:proofErr w:type="spellStart"/>
            <w:r w:rsidRPr="00F3572D">
              <w:rPr>
                <w:rFonts w:ascii="Arial Narrow" w:hAnsi="Arial Narrow" w:cs="Arial"/>
                <w:sz w:val="16"/>
                <w:szCs w:val="16"/>
                <w:lang w:val="es-ES" w:eastAsia="es-ES"/>
              </w:rPr>
              <w:t>diám</w:t>
            </w:r>
            <w:proofErr w:type="spellEnd"/>
            <w:r w:rsidRPr="00F3572D">
              <w:rPr>
                <w:rFonts w:ascii="Arial Narrow" w:hAnsi="Arial Narrow" w:cs="Arial"/>
                <w:sz w:val="16"/>
                <w:szCs w:val="16"/>
                <w:lang w:val="es-ES" w:eastAsia="es-ES"/>
              </w:rPr>
              <w:t xml:space="preserve">. x 1800 mm (71") de </w:t>
            </w:r>
            <w:proofErr w:type="spellStart"/>
            <w:r w:rsidRPr="00F3572D">
              <w:rPr>
                <w:rFonts w:ascii="Arial Narrow" w:hAnsi="Arial Narrow" w:cs="Arial"/>
                <w:sz w:val="16"/>
                <w:szCs w:val="16"/>
                <w:lang w:val="es-ES" w:eastAsia="es-ES"/>
              </w:rPr>
              <w:t>long</w:t>
            </w:r>
            <w:proofErr w:type="spellEnd"/>
            <w:r w:rsidRPr="00F3572D">
              <w:rPr>
                <w:rFonts w:ascii="Arial Narrow" w:hAnsi="Arial Narrow" w:cs="Arial"/>
                <w:sz w:val="16"/>
                <w:szCs w:val="16"/>
                <w:lang w:val="es-ES" w:eastAsia="es-ES"/>
              </w:rPr>
              <w:t>. de alta camada</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32</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$ 10,43</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$ 333,76</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1.64</w:t>
            </w:r>
          </w:p>
        </w:tc>
        <w:tc>
          <w:tcPr>
            <w:tcW w:w="5287"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Suelda exotérmica 250 gramos</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32</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$ 11,83</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$ 378,56</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1.65</w:t>
            </w:r>
          </w:p>
        </w:tc>
        <w:tc>
          <w:tcPr>
            <w:tcW w:w="5287"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Conductor desnudo cableado de Cu suave (2 AWG, 7 Hilos)</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m</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345</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$ 3,52</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$ 1.214,40</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1.66</w:t>
            </w:r>
          </w:p>
        </w:tc>
        <w:tc>
          <w:tcPr>
            <w:tcW w:w="5287"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xml:space="preserve">Cable de acero galvanizado, grado Siemens Martin, 7 hilos, 9,52 mm (3/8"), 3155 </w:t>
            </w:r>
            <w:proofErr w:type="spellStart"/>
            <w:r w:rsidRPr="00F3572D">
              <w:rPr>
                <w:rFonts w:ascii="Arial Narrow" w:hAnsi="Arial Narrow" w:cs="Arial"/>
                <w:sz w:val="16"/>
                <w:szCs w:val="16"/>
                <w:lang w:val="es-ES" w:eastAsia="es-ES"/>
              </w:rPr>
              <w:t>kgf</w:t>
            </w:r>
            <w:proofErr w:type="spellEnd"/>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m</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330</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$ 0,90</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$ 297,00</w:t>
            </w:r>
          </w:p>
        </w:tc>
      </w:tr>
      <w:tr w:rsidR="00F3572D" w:rsidRPr="00F3572D" w:rsidTr="0001698E">
        <w:trPr>
          <w:trHeight w:val="255"/>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1.67</w:t>
            </w:r>
          </w:p>
        </w:tc>
        <w:tc>
          <w:tcPr>
            <w:tcW w:w="5287"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xml:space="preserve">Retención preformada, para cable de acero galvanizado de 9,53 mm (3/8") </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38</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$ 4,89</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$ 185,82</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1.68</w:t>
            </w:r>
          </w:p>
        </w:tc>
        <w:tc>
          <w:tcPr>
            <w:tcW w:w="5287"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Guardacabo para cable de acero de 9,51 mm (3/8")</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26</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$ 0,91</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$ 23,66</w:t>
            </w:r>
          </w:p>
        </w:tc>
      </w:tr>
      <w:tr w:rsidR="00F3572D" w:rsidRPr="00F3572D" w:rsidTr="00F3572D">
        <w:trPr>
          <w:trHeight w:val="228"/>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1.69</w:t>
            </w:r>
          </w:p>
        </w:tc>
        <w:tc>
          <w:tcPr>
            <w:tcW w:w="5287"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Varilla de anclaje de acero galvanizado, tuerca y arandela, 16 x 1800 mm (5/8 x 71")</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21</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$ 10,04</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$ 210,84</w:t>
            </w:r>
          </w:p>
        </w:tc>
      </w:tr>
      <w:tr w:rsidR="00F3572D" w:rsidRPr="00F3572D" w:rsidTr="00F3572D">
        <w:trPr>
          <w:trHeight w:val="685"/>
        </w:trPr>
        <w:tc>
          <w:tcPr>
            <w:tcW w:w="50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lastRenderedPageBreak/>
              <w:t>1.70</w:t>
            </w:r>
          </w:p>
        </w:tc>
        <w:tc>
          <w:tcPr>
            <w:tcW w:w="52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BLOQUE DE HORMIGON PARA ANCLA, CON AGUJERO DE 20MM, diámetro de la base 400mm, altura de la parte cilíndrica 100mm, altura de la parte tronco cónica 100mm, diámetro de la base superior 150mm</w:t>
            </w:r>
          </w:p>
        </w:tc>
        <w:tc>
          <w:tcPr>
            <w:tcW w:w="651" w:type="dxa"/>
            <w:tcBorders>
              <w:top w:val="single" w:sz="4" w:space="0" w:color="auto"/>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$ 8,55</w:t>
            </w:r>
          </w:p>
        </w:tc>
        <w:tc>
          <w:tcPr>
            <w:tcW w:w="1021" w:type="dxa"/>
            <w:tcBorders>
              <w:top w:val="single" w:sz="4" w:space="0" w:color="auto"/>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$ 179,55</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1.71</w:t>
            </w:r>
          </w:p>
        </w:tc>
        <w:tc>
          <w:tcPr>
            <w:tcW w:w="5287"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Aislador de retenida, de porcelana, clase ANSI 54-2</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6</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$ 3,19</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$ 19,14</w:t>
            </w:r>
          </w:p>
        </w:tc>
      </w:tr>
      <w:tr w:rsidR="00F3572D" w:rsidRPr="00F3572D" w:rsidTr="0001698E">
        <w:trPr>
          <w:trHeight w:val="457"/>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1.74</w:t>
            </w:r>
          </w:p>
        </w:tc>
        <w:tc>
          <w:tcPr>
            <w:tcW w:w="5287"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xml:space="preserve">Luminaria con lámpara de alta presión </w:t>
            </w:r>
            <w:proofErr w:type="spellStart"/>
            <w:r w:rsidRPr="00F3572D">
              <w:rPr>
                <w:rFonts w:ascii="Arial Narrow" w:hAnsi="Arial Narrow" w:cs="Arial"/>
                <w:sz w:val="16"/>
                <w:szCs w:val="16"/>
                <w:lang w:val="es-ES" w:eastAsia="es-ES"/>
              </w:rPr>
              <w:t>Na</w:t>
            </w:r>
            <w:proofErr w:type="spellEnd"/>
            <w:r w:rsidRPr="00F3572D">
              <w:rPr>
                <w:rFonts w:ascii="Arial Narrow" w:hAnsi="Arial Narrow" w:cs="Arial"/>
                <w:sz w:val="16"/>
                <w:szCs w:val="16"/>
                <w:lang w:val="es-ES" w:eastAsia="es-ES"/>
              </w:rPr>
              <w:t xml:space="preserve"> de 150W potencia constante, con brazo para montaje en poste, 240/120V, autocontrolada. (incluye fotocélula)</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13</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$ 148,16</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$ 1.926,08</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1.79</w:t>
            </w:r>
          </w:p>
        </w:tc>
        <w:tc>
          <w:tcPr>
            <w:tcW w:w="5287"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Conductor concéntrico Cu. # 2x14 AWG  TC-THHN</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m</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39</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$ 0,26</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$ 10,14</w:t>
            </w:r>
          </w:p>
        </w:tc>
      </w:tr>
      <w:tr w:rsidR="00F3572D" w:rsidRPr="00F3572D" w:rsidTr="0001698E">
        <w:trPr>
          <w:trHeight w:val="457"/>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1.80</w:t>
            </w:r>
          </w:p>
        </w:tc>
        <w:tc>
          <w:tcPr>
            <w:tcW w:w="5287"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xml:space="preserve">Conector dentado estanco de 10 a 95 mm2 (6 - 3/0 AWG) </w:t>
            </w:r>
            <w:proofErr w:type="spellStart"/>
            <w:r w:rsidRPr="00F3572D">
              <w:rPr>
                <w:rFonts w:ascii="Arial Narrow" w:hAnsi="Arial Narrow" w:cs="Arial"/>
                <w:sz w:val="16"/>
                <w:szCs w:val="16"/>
                <w:lang w:val="es-ES" w:eastAsia="es-ES"/>
              </w:rPr>
              <w:t>cond</w:t>
            </w:r>
            <w:proofErr w:type="spellEnd"/>
            <w:r w:rsidRPr="00F3572D">
              <w:rPr>
                <w:rFonts w:ascii="Arial Narrow" w:hAnsi="Arial Narrow" w:cs="Arial"/>
                <w:sz w:val="16"/>
                <w:szCs w:val="16"/>
                <w:lang w:val="es-ES" w:eastAsia="es-ES"/>
              </w:rPr>
              <w:t xml:space="preserve">. principal y de 1,5 a 10 mm2 (16 - 6 AWG) </w:t>
            </w:r>
            <w:proofErr w:type="spellStart"/>
            <w:r w:rsidRPr="00F3572D">
              <w:rPr>
                <w:rFonts w:ascii="Arial Narrow" w:hAnsi="Arial Narrow" w:cs="Arial"/>
                <w:sz w:val="16"/>
                <w:szCs w:val="16"/>
                <w:lang w:val="es-ES" w:eastAsia="es-ES"/>
              </w:rPr>
              <w:t>cond</w:t>
            </w:r>
            <w:proofErr w:type="spellEnd"/>
            <w:r w:rsidRPr="00F3572D">
              <w:rPr>
                <w:rFonts w:ascii="Arial Narrow" w:hAnsi="Arial Narrow" w:cs="Arial"/>
                <w:sz w:val="16"/>
                <w:szCs w:val="16"/>
                <w:lang w:val="es-ES" w:eastAsia="es-ES"/>
              </w:rPr>
              <w:t xml:space="preserve">. Derivado </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26</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$ 2,54</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$ 66,04</w:t>
            </w:r>
          </w:p>
        </w:tc>
      </w:tr>
      <w:tr w:rsidR="00F3572D" w:rsidRPr="00F3572D" w:rsidTr="0001698E">
        <w:trPr>
          <w:trHeight w:val="282"/>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1.83</w:t>
            </w:r>
          </w:p>
        </w:tc>
        <w:tc>
          <w:tcPr>
            <w:tcW w:w="5287"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Conductor de Aluminio desnudo cableado ACSR # 2/0 AWG</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m</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700</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$ 0,99</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$ 693,00</w:t>
            </w:r>
          </w:p>
        </w:tc>
      </w:tr>
      <w:tr w:rsidR="00F3572D" w:rsidRPr="00F3572D" w:rsidTr="0001698E">
        <w:trPr>
          <w:trHeight w:val="282"/>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1.84</w:t>
            </w:r>
          </w:p>
        </w:tc>
        <w:tc>
          <w:tcPr>
            <w:tcW w:w="5287"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Conductor de Aluminio desnudo cableado ACSR # 1/0 AWG</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m</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16213</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$ 0,72</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$ 11.673,36</w:t>
            </w:r>
          </w:p>
        </w:tc>
      </w:tr>
      <w:tr w:rsidR="00F3572D" w:rsidRPr="00F3572D" w:rsidTr="0001698E">
        <w:trPr>
          <w:trHeight w:val="282"/>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1.92</w:t>
            </w:r>
          </w:p>
        </w:tc>
        <w:tc>
          <w:tcPr>
            <w:tcW w:w="5287"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Poste de Hormigón Armado Circular 12m X 500kg</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8</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$ 274,87</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$ 2.198,96</w:t>
            </w:r>
          </w:p>
        </w:tc>
      </w:tr>
      <w:tr w:rsidR="00F3572D" w:rsidRPr="00F3572D" w:rsidTr="0001698E">
        <w:trPr>
          <w:trHeight w:val="282"/>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1.93</w:t>
            </w:r>
          </w:p>
        </w:tc>
        <w:tc>
          <w:tcPr>
            <w:tcW w:w="5287"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Poste de Hormigón Armado Circular 10m X 400kg</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4</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$ 194,88</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$ 779,52</w:t>
            </w:r>
          </w:p>
        </w:tc>
      </w:tr>
      <w:tr w:rsidR="00F3572D" w:rsidRPr="00F3572D" w:rsidTr="0001698E">
        <w:trPr>
          <w:trHeight w:val="242"/>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1.128</w:t>
            </w:r>
          </w:p>
        </w:tc>
        <w:tc>
          <w:tcPr>
            <w:tcW w:w="5287"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CONECTOR RANURA PARALELA CU-AL BURNDY 2-4/0</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26</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$ 5,87</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$ 152,62</w:t>
            </w:r>
          </w:p>
        </w:tc>
      </w:tr>
      <w:tr w:rsidR="00F3572D" w:rsidRPr="00F3572D" w:rsidTr="0001698E">
        <w:trPr>
          <w:trHeight w:val="242"/>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1.130</w:t>
            </w:r>
          </w:p>
        </w:tc>
        <w:tc>
          <w:tcPr>
            <w:tcW w:w="5287" w:type="dxa"/>
            <w:tcBorders>
              <w:top w:val="nil"/>
              <w:left w:val="single" w:sz="4" w:space="0" w:color="auto"/>
              <w:bottom w:val="single" w:sz="4" w:space="0" w:color="auto"/>
              <w:right w:val="single" w:sz="4" w:space="0" w:color="auto"/>
            </w:tcBorders>
            <w:shd w:val="clear" w:color="000000" w:fill="FFFFFF"/>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Cable de Cu. Cableado 600V, TTU, 2 AWG, 7 Hilos</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m</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27</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$ 4,53</w:t>
            </w:r>
          </w:p>
        </w:tc>
        <w:tc>
          <w:tcPr>
            <w:tcW w:w="102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$ 122,31</w:t>
            </w:r>
          </w:p>
        </w:tc>
      </w:tr>
      <w:tr w:rsidR="00F3572D" w:rsidRPr="00F3572D" w:rsidTr="0001698E">
        <w:trPr>
          <w:trHeight w:val="282"/>
        </w:trPr>
        <w:tc>
          <w:tcPr>
            <w:tcW w:w="504"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xml:space="preserve">A </w:t>
            </w:r>
          </w:p>
        </w:tc>
        <w:tc>
          <w:tcPr>
            <w:tcW w:w="5287" w:type="dxa"/>
            <w:tcBorders>
              <w:top w:val="single" w:sz="8" w:space="0" w:color="auto"/>
              <w:left w:val="nil"/>
              <w:bottom w:val="single" w:sz="8" w:space="0" w:color="auto"/>
              <w:right w:val="nil"/>
            </w:tcBorders>
            <w:shd w:val="clear" w:color="000000" w:fill="B8CCE4"/>
            <w:noWrap/>
            <w:vAlign w:val="bottom"/>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SUBTOTAL MATERIAL</w:t>
            </w:r>
          </w:p>
        </w:tc>
        <w:tc>
          <w:tcPr>
            <w:tcW w:w="651" w:type="dxa"/>
            <w:tcBorders>
              <w:top w:val="single" w:sz="8" w:space="0" w:color="auto"/>
              <w:left w:val="nil"/>
              <w:bottom w:val="single" w:sz="8" w:space="0" w:color="auto"/>
              <w:right w:val="nil"/>
            </w:tcBorders>
            <w:shd w:val="clear" w:color="000000" w:fill="B8CCE4"/>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871" w:type="dxa"/>
            <w:tcBorders>
              <w:top w:val="single" w:sz="8" w:space="0" w:color="auto"/>
              <w:left w:val="nil"/>
              <w:bottom w:val="single" w:sz="8" w:space="0" w:color="auto"/>
              <w:right w:val="nil"/>
            </w:tcBorders>
            <w:shd w:val="clear" w:color="000000" w:fill="B8CCE4"/>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968" w:type="dxa"/>
            <w:tcBorders>
              <w:top w:val="single" w:sz="8" w:space="0" w:color="auto"/>
              <w:left w:val="nil"/>
              <w:bottom w:val="single" w:sz="8" w:space="0" w:color="auto"/>
              <w:right w:val="single" w:sz="8" w:space="0" w:color="auto"/>
            </w:tcBorders>
            <w:shd w:val="clear" w:color="000000" w:fill="B8CCE4"/>
            <w:noWrap/>
            <w:vAlign w:val="bottom"/>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1021" w:type="dxa"/>
            <w:tcBorders>
              <w:top w:val="single" w:sz="8" w:space="0" w:color="auto"/>
              <w:left w:val="nil"/>
              <w:bottom w:val="single" w:sz="8" w:space="0" w:color="auto"/>
              <w:right w:val="single" w:sz="8" w:space="0" w:color="auto"/>
            </w:tcBorders>
            <w:shd w:val="clear" w:color="000000" w:fill="B8CCE4"/>
            <w:noWrap/>
            <w:vAlign w:val="bottom"/>
            <w:hideMark/>
          </w:tcPr>
          <w:p w:rsidR="00F3572D" w:rsidRPr="00F3572D" w:rsidRDefault="00F3572D" w:rsidP="0001698E">
            <w:pPr>
              <w:jc w:val="right"/>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$ 30.658,51</w:t>
            </w:r>
          </w:p>
        </w:tc>
      </w:tr>
      <w:tr w:rsidR="00F3572D" w:rsidRPr="00F3572D" w:rsidTr="0001698E">
        <w:trPr>
          <w:trHeight w:val="242"/>
        </w:trPr>
        <w:tc>
          <w:tcPr>
            <w:tcW w:w="504"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sz w:val="16"/>
                <w:szCs w:val="16"/>
                <w:lang w:val="es-ES" w:eastAsia="es-ES"/>
              </w:rPr>
            </w:pPr>
          </w:p>
        </w:tc>
        <w:tc>
          <w:tcPr>
            <w:tcW w:w="5287" w:type="dxa"/>
            <w:tcBorders>
              <w:top w:val="nil"/>
              <w:left w:val="nil"/>
              <w:bottom w:val="nil"/>
              <w:right w:val="nil"/>
            </w:tcBorders>
            <w:shd w:val="clear" w:color="auto" w:fill="auto"/>
            <w:vAlign w:val="bottom"/>
            <w:hideMark/>
          </w:tcPr>
          <w:p w:rsidR="00F3572D" w:rsidRPr="00F3572D" w:rsidRDefault="00F3572D" w:rsidP="0001698E">
            <w:pPr>
              <w:rPr>
                <w:rFonts w:ascii="Arial Narrow" w:hAnsi="Arial Narrow" w:cs="Arial"/>
                <w:sz w:val="16"/>
                <w:szCs w:val="16"/>
                <w:lang w:val="es-ES" w:eastAsia="es-ES"/>
              </w:rPr>
            </w:pPr>
          </w:p>
        </w:tc>
        <w:tc>
          <w:tcPr>
            <w:tcW w:w="651" w:type="dxa"/>
            <w:tcBorders>
              <w:top w:val="nil"/>
              <w:left w:val="nil"/>
              <w:bottom w:val="nil"/>
              <w:right w:val="nil"/>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p>
        </w:tc>
        <w:tc>
          <w:tcPr>
            <w:tcW w:w="871" w:type="dxa"/>
            <w:tcBorders>
              <w:top w:val="nil"/>
              <w:left w:val="nil"/>
              <w:bottom w:val="nil"/>
              <w:right w:val="nil"/>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p>
        </w:tc>
        <w:tc>
          <w:tcPr>
            <w:tcW w:w="968" w:type="dxa"/>
            <w:tcBorders>
              <w:top w:val="nil"/>
              <w:left w:val="nil"/>
              <w:bottom w:val="nil"/>
              <w:right w:val="nil"/>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p>
        </w:tc>
        <w:tc>
          <w:tcPr>
            <w:tcW w:w="1021" w:type="dxa"/>
            <w:tcBorders>
              <w:top w:val="nil"/>
              <w:left w:val="nil"/>
              <w:bottom w:val="nil"/>
              <w:right w:val="nil"/>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p>
        </w:tc>
      </w:tr>
      <w:tr w:rsidR="00F3572D" w:rsidRPr="00F3572D" w:rsidTr="0001698E">
        <w:trPr>
          <w:trHeight w:val="484"/>
        </w:trPr>
        <w:tc>
          <w:tcPr>
            <w:tcW w:w="504" w:type="dxa"/>
            <w:tcBorders>
              <w:top w:val="single" w:sz="8" w:space="0" w:color="auto"/>
              <w:left w:val="single" w:sz="8" w:space="0" w:color="auto"/>
              <w:bottom w:val="single" w:sz="8" w:space="0" w:color="auto"/>
              <w:right w:val="nil"/>
            </w:tcBorders>
            <w:shd w:val="clear" w:color="000000" w:fill="CCFF99"/>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N°</w:t>
            </w:r>
          </w:p>
        </w:tc>
        <w:tc>
          <w:tcPr>
            <w:tcW w:w="5287"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xml:space="preserve">DESCRIPCIÓN </w:t>
            </w:r>
          </w:p>
        </w:tc>
        <w:tc>
          <w:tcPr>
            <w:tcW w:w="651" w:type="dxa"/>
            <w:tcBorders>
              <w:top w:val="single" w:sz="8" w:space="0" w:color="auto"/>
              <w:left w:val="nil"/>
              <w:bottom w:val="single" w:sz="8" w:space="0" w:color="auto"/>
              <w:right w:val="single" w:sz="4" w:space="0" w:color="auto"/>
            </w:tcBorders>
            <w:shd w:val="clear" w:color="000000" w:fill="CCFF99"/>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UNIDAD</w:t>
            </w:r>
          </w:p>
        </w:tc>
        <w:tc>
          <w:tcPr>
            <w:tcW w:w="871" w:type="dxa"/>
            <w:tcBorders>
              <w:top w:val="single" w:sz="8" w:space="0" w:color="auto"/>
              <w:left w:val="nil"/>
              <w:bottom w:val="single" w:sz="8" w:space="0" w:color="auto"/>
              <w:right w:val="single" w:sz="4" w:space="0" w:color="auto"/>
            </w:tcBorders>
            <w:shd w:val="clear" w:color="000000" w:fill="CCFF99"/>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CANTIDAD</w:t>
            </w:r>
          </w:p>
        </w:tc>
        <w:tc>
          <w:tcPr>
            <w:tcW w:w="968" w:type="dxa"/>
            <w:tcBorders>
              <w:top w:val="single" w:sz="8" w:space="0" w:color="auto"/>
              <w:left w:val="nil"/>
              <w:bottom w:val="single" w:sz="8" w:space="0" w:color="auto"/>
              <w:right w:val="single" w:sz="4" w:space="0" w:color="auto"/>
            </w:tcBorders>
            <w:shd w:val="clear" w:color="000000" w:fill="CCFF99"/>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PRECIO UNITARIO</w:t>
            </w:r>
          </w:p>
        </w:tc>
        <w:tc>
          <w:tcPr>
            <w:tcW w:w="1021" w:type="dxa"/>
            <w:tcBorders>
              <w:top w:val="single" w:sz="8" w:space="0" w:color="auto"/>
              <w:left w:val="nil"/>
              <w:bottom w:val="single" w:sz="8" w:space="0" w:color="auto"/>
              <w:right w:val="single" w:sz="8" w:space="0" w:color="auto"/>
            </w:tcBorders>
            <w:shd w:val="clear" w:color="000000" w:fill="CCFF99"/>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PRECIO TOTAL</w:t>
            </w:r>
          </w:p>
        </w:tc>
      </w:tr>
      <w:tr w:rsidR="00F3572D" w:rsidRPr="00F3572D" w:rsidTr="0001698E">
        <w:trPr>
          <w:trHeight w:val="242"/>
        </w:trPr>
        <w:tc>
          <w:tcPr>
            <w:tcW w:w="504" w:type="dxa"/>
            <w:tcBorders>
              <w:top w:val="nil"/>
              <w:left w:val="single" w:sz="8" w:space="0" w:color="auto"/>
              <w:bottom w:val="single" w:sz="8" w:space="0" w:color="auto"/>
              <w:right w:val="nil"/>
            </w:tcBorders>
            <w:shd w:val="clear" w:color="auto" w:fill="auto"/>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2</w:t>
            </w:r>
          </w:p>
        </w:tc>
        <w:tc>
          <w:tcPr>
            <w:tcW w:w="5287" w:type="dxa"/>
            <w:tcBorders>
              <w:top w:val="nil"/>
              <w:left w:val="nil"/>
              <w:bottom w:val="single" w:sz="8" w:space="0" w:color="auto"/>
              <w:right w:val="nil"/>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MANO DE OBRA CONSTRUCCIÓN</w:t>
            </w:r>
          </w:p>
        </w:tc>
        <w:tc>
          <w:tcPr>
            <w:tcW w:w="651" w:type="dxa"/>
            <w:tcBorders>
              <w:top w:val="nil"/>
              <w:left w:val="nil"/>
              <w:bottom w:val="single" w:sz="8" w:space="0" w:color="auto"/>
              <w:right w:val="nil"/>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871" w:type="dxa"/>
            <w:tcBorders>
              <w:top w:val="nil"/>
              <w:left w:val="nil"/>
              <w:bottom w:val="single" w:sz="8" w:space="0" w:color="auto"/>
              <w:right w:val="nil"/>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968" w:type="dxa"/>
            <w:tcBorders>
              <w:top w:val="nil"/>
              <w:left w:val="nil"/>
              <w:bottom w:val="single" w:sz="8" w:space="0" w:color="auto"/>
              <w:right w:val="nil"/>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1021" w:type="dxa"/>
            <w:tcBorders>
              <w:top w:val="nil"/>
              <w:left w:val="nil"/>
              <w:bottom w:val="single" w:sz="8" w:space="0" w:color="auto"/>
              <w:right w:val="single" w:sz="8" w:space="0" w:color="auto"/>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000000" w:fill="D8D8D8"/>
            <w:noWrap/>
            <w:vAlign w:val="bottom"/>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2.1</w:t>
            </w:r>
          </w:p>
        </w:tc>
        <w:tc>
          <w:tcPr>
            <w:tcW w:w="5287" w:type="dxa"/>
            <w:tcBorders>
              <w:top w:val="nil"/>
              <w:left w:val="nil"/>
              <w:bottom w:val="single" w:sz="4" w:space="0" w:color="auto"/>
              <w:right w:val="single" w:sz="4" w:space="0" w:color="auto"/>
            </w:tcBorders>
            <w:shd w:val="clear" w:color="000000" w:fill="D8D8D8"/>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DESBROCE</w:t>
            </w:r>
          </w:p>
        </w:tc>
        <w:tc>
          <w:tcPr>
            <w:tcW w:w="651" w:type="dxa"/>
            <w:tcBorders>
              <w:top w:val="nil"/>
              <w:left w:val="nil"/>
              <w:bottom w:val="single" w:sz="4" w:space="0" w:color="auto"/>
              <w:right w:val="single" w:sz="4" w:space="0" w:color="auto"/>
            </w:tcBorders>
            <w:shd w:val="clear" w:color="000000" w:fill="D8D8D8"/>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871" w:type="dxa"/>
            <w:tcBorders>
              <w:top w:val="nil"/>
              <w:left w:val="nil"/>
              <w:bottom w:val="single" w:sz="4" w:space="0" w:color="auto"/>
              <w:right w:val="single" w:sz="4" w:space="0" w:color="auto"/>
            </w:tcBorders>
            <w:shd w:val="clear" w:color="000000" w:fill="D8D8D8"/>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968" w:type="dxa"/>
            <w:tcBorders>
              <w:top w:val="nil"/>
              <w:left w:val="nil"/>
              <w:bottom w:val="single" w:sz="4" w:space="0" w:color="auto"/>
              <w:right w:val="single" w:sz="4" w:space="0" w:color="auto"/>
            </w:tcBorders>
            <w:shd w:val="clear" w:color="000000" w:fill="D8D8D8"/>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1021" w:type="dxa"/>
            <w:tcBorders>
              <w:top w:val="nil"/>
              <w:left w:val="nil"/>
              <w:bottom w:val="single" w:sz="4" w:space="0" w:color="auto"/>
              <w:right w:val="single" w:sz="8" w:space="0" w:color="auto"/>
            </w:tcBorders>
            <w:shd w:val="clear" w:color="000000" w:fill="D8D8D8"/>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2.1.1</w:t>
            </w:r>
          </w:p>
        </w:tc>
        <w:tc>
          <w:tcPr>
            <w:tcW w:w="5287"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xml:space="preserve">ZONA CON ALTA VEGETACIÓN </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km</w:t>
            </w:r>
          </w:p>
        </w:tc>
        <w:tc>
          <w:tcPr>
            <w:tcW w:w="871" w:type="dxa"/>
            <w:tcBorders>
              <w:top w:val="nil"/>
              <w:left w:val="nil"/>
              <w:bottom w:val="single" w:sz="4" w:space="0" w:color="auto"/>
              <w:right w:val="single" w:sz="4" w:space="0" w:color="auto"/>
            </w:tcBorders>
            <w:shd w:val="clear" w:color="000000" w:fill="FFFFFF"/>
            <w:noWrap/>
            <w:vAlign w:val="center"/>
            <w:hideMark/>
          </w:tcPr>
          <w:p w:rsidR="00F3572D" w:rsidRPr="00F3572D" w:rsidRDefault="00F3572D" w:rsidP="0001698E">
            <w:pPr>
              <w:jc w:val="center"/>
              <w:rPr>
                <w:rFonts w:ascii="Arial Narrow" w:hAnsi="Arial Narrow" w:cs="Arial"/>
                <w:color w:val="000000"/>
                <w:sz w:val="16"/>
                <w:szCs w:val="16"/>
                <w:lang w:val="es-ES" w:eastAsia="es-ES"/>
              </w:rPr>
            </w:pPr>
            <w:r w:rsidRPr="00F3572D">
              <w:rPr>
                <w:rFonts w:ascii="Arial Narrow" w:hAnsi="Arial Narrow" w:cs="Arial"/>
                <w:color w:val="000000"/>
                <w:sz w:val="16"/>
                <w:szCs w:val="16"/>
                <w:lang w:val="es-ES" w:eastAsia="es-ES"/>
              </w:rPr>
              <w:t>5,705</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$ 305,33</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$ 1.741,91</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000000" w:fill="D8D8D8"/>
            <w:noWrap/>
            <w:vAlign w:val="bottom"/>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2.2</w:t>
            </w:r>
          </w:p>
        </w:tc>
        <w:tc>
          <w:tcPr>
            <w:tcW w:w="5287" w:type="dxa"/>
            <w:tcBorders>
              <w:top w:val="nil"/>
              <w:left w:val="nil"/>
              <w:bottom w:val="single" w:sz="4" w:space="0" w:color="auto"/>
              <w:right w:val="single" w:sz="4" w:space="0" w:color="auto"/>
            </w:tcBorders>
            <w:shd w:val="clear" w:color="000000" w:fill="D8D8D8"/>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REPLANTEO</w:t>
            </w:r>
          </w:p>
        </w:tc>
        <w:tc>
          <w:tcPr>
            <w:tcW w:w="651"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871"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968"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1021" w:type="dxa"/>
            <w:tcBorders>
              <w:top w:val="nil"/>
              <w:left w:val="nil"/>
              <w:bottom w:val="single" w:sz="4" w:space="0" w:color="auto"/>
              <w:right w:val="single" w:sz="8"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2.2.2</w:t>
            </w:r>
          </w:p>
        </w:tc>
        <w:tc>
          <w:tcPr>
            <w:tcW w:w="5287"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REPLANTEO (zona de alta vegetación)</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km</w:t>
            </w:r>
          </w:p>
        </w:tc>
        <w:tc>
          <w:tcPr>
            <w:tcW w:w="871" w:type="dxa"/>
            <w:tcBorders>
              <w:top w:val="nil"/>
              <w:left w:val="nil"/>
              <w:bottom w:val="single" w:sz="4" w:space="0" w:color="auto"/>
              <w:right w:val="single" w:sz="4" w:space="0" w:color="auto"/>
            </w:tcBorders>
            <w:shd w:val="clear" w:color="000000" w:fill="FFFFFF"/>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5,705</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$ 210,43</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$ 1.200,50</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000000" w:fill="D8D8D8"/>
            <w:noWrap/>
            <w:vAlign w:val="bottom"/>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2.3</w:t>
            </w:r>
          </w:p>
        </w:tc>
        <w:tc>
          <w:tcPr>
            <w:tcW w:w="5287" w:type="dxa"/>
            <w:tcBorders>
              <w:top w:val="nil"/>
              <w:left w:val="nil"/>
              <w:bottom w:val="single" w:sz="4" w:space="0" w:color="auto"/>
              <w:right w:val="single" w:sz="4" w:space="0" w:color="auto"/>
            </w:tcBorders>
            <w:shd w:val="clear" w:color="000000" w:fill="D8D8D8"/>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EXCAVACION PARA POSTES Y ANCLAS</w:t>
            </w:r>
          </w:p>
        </w:tc>
        <w:tc>
          <w:tcPr>
            <w:tcW w:w="651"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871"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968"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1021" w:type="dxa"/>
            <w:tcBorders>
              <w:top w:val="nil"/>
              <w:left w:val="nil"/>
              <w:bottom w:val="single" w:sz="4" w:space="0" w:color="auto"/>
              <w:right w:val="single" w:sz="8"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2.3.1</w:t>
            </w:r>
          </w:p>
        </w:tc>
        <w:tc>
          <w:tcPr>
            <w:tcW w:w="5287"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EXCAVACION PARA POSTES O ANCLAS</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33</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$ 18,16</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$ 599,28</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000000" w:fill="D8D8D8"/>
            <w:noWrap/>
            <w:vAlign w:val="bottom"/>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2.4</w:t>
            </w:r>
          </w:p>
        </w:tc>
        <w:tc>
          <w:tcPr>
            <w:tcW w:w="5287" w:type="dxa"/>
            <w:tcBorders>
              <w:top w:val="nil"/>
              <w:left w:val="nil"/>
              <w:bottom w:val="single" w:sz="4" w:space="0" w:color="auto"/>
              <w:right w:val="single" w:sz="4" w:space="0" w:color="auto"/>
            </w:tcBorders>
            <w:shd w:val="clear" w:color="000000" w:fill="D8D8D8"/>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TRANSPORTE - IZADO DE POSTES EN SITIO</w:t>
            </w:r>
          </w:p>
        </w:tc>
        <w:tc>
          <w:tcPr>
            <w:tcW w:w="651"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871"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968"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1021" w:type="dxa"/>
            <w:tcBorders>
              <w:top w:val="nil"/>
              <w:left w:val="nil"/>
              <w:bottom w:val="single" w:sz="4" w:space="0" w:color="auto"/>
              <w:right w:val="single" w:sz="8"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2.4.1</w:t>
            </w:r>
          </w:p>
        </w:tc>
        <w:tc>
          <w:tcPr>
            <w:tcW w:w="5287"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IZADO DE POSTES H.A. DE 9 a 12 M, CON GRUA</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poste</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12</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$ 33,84</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$ 406,08</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000000" w:fill="D8D8D8"/>
            <w:noWrap/>
            <w:vAlign w:val="bottom"/>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2.5</w:t>
            </w:r>
          </w:p>
        </w:tc>
        <w:tc>
          <w:tcPr>
            <w:tcW w:w="5287"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MONTAJE DE ESTRUCTURAS MEDIA TENSION</w:t>
            </w:r>
          </w:p>
        </w:tc>
        <w:tc>
          <w:tcPr>
            <w:tcW w:w="651"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871"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968"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1021" w:type="dxa"/>
            <w:tcBorders>
              <w:top w:val="nil"/>
              <w:left w:val="nil"/>
              <w:bottom w:val="single" w:sz="4" w:space="0" w:color="auto"/>
              <w:right w:val="single" w:sz="8"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2.5.1</w:t>
            </w:r>
          </w:p>
        </w:tc>
        <w:tc>
          <w:tcPr>
            <w:tcW w:w="5287"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ESTRUCTURA TIPO EST-1CR</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4</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$ 19,55</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$ 78,20</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2.5.2</w:t>
            </w:r>
          </w:p>
        </w:tc>
        <w:tc>
          <w:tcPr>
            <w:tcW w:w="5287"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ESTRUCTURA TIPO EST-1CD</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$ 18,62</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$ 37,24</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2.5.3</w:t>
            </w:r>
          </w:p>
        </w:tc>
        <w:tc>
          <w:tcPr>
            <w:tcW w:w="5287"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ESTRUCTURA TIPO EST-1CP</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$ 14,43</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$ 43,29</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2.5.4</w:t>
            </w:r>
          </w:p>
        </w:tc>
        <w:tc>
          <w:tcPr>
            <w:tcW w:w="5287"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ESTRUCTURA TIPO EST-1CA</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$ 16,29</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$ 16,29</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000000" w:fill="D8D8D8"/>
            <w:noWrap/>
            <w:vAlign w:val="bottom"/>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2.6</w:t>
            </w:r>
          </w:p>
        </w:tc>
        <w:tc>
          <w:tcPr>
            <w:tcW w:w="5287"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MONTAJE DE ESTRUCTURAS BAJA TENSION</w:t>
            </w:r>
          </w:p>
        </w:tc>
        <w:tc>
          <w:tcPr>
            <w:tcW w:w="651"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871"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968"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1021" w:type="dxa"/>
            <w:tcBorders>
              <w:top w:val="nil"/>
              <w:left w:val="nil"/>
              <w:bottom w:val="single" w:sz="4" w:space="0" w:color="auto"/>
              <w:right w:val="single" w:sz="8"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2.6.1</w:t>
            </w:r>
          </w:p>
        </w:tc>
        <w:tc>
          <w:tcPr>
            <w:tcW w:w="5287"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ESTRUCTURA TIPO 1EP</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65</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$ 9,78</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$ 635,70</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2.6.2</w:t>
            </w:r>
          </w:p>
        </w:tc>
        <w:tc>
          <w:tcPr>
            <w:tcW w:w="5287"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ESTRUCTURA TIPO 1ER</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49</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$ 12,57</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$ 615,93</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2.6.3</w:t>
            </w:r>
          </w:p>
        </w:tc>
        <w:tc>
          <w:tcPr>
            <w:tcW w:w="5287"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ESTRUCTURA TIPO 1ED</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24</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$ 19,09</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$ 458,16</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000000" w:fill="D8D8D8"/>
            <w:noWrap/>
            <w:vAlign w:val="bottom"/>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2.7</w:t>
            </w:r>
          </w:p>
        </w:tc>
        <w:tc>
          <w:tcPr>
            <w:tcW w:w="5287" w:type="dxa"/>
            <w:tcBorders>
              <w:top w:val="nil"/>
              <w:left w:val="nil"/>
              <w:bottom w:val="single" w:sz="4" w:space="0" w:color="auto"/>
              <w:right w:val="single" w:sz="4" w:space="0" w:color="auto"/>
            </w:tcBorders>
            <w:shd w:val="clear" w:color="000000" w:fill="D8D8D8"/>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TRANSFORMADORES 13,8 KV, (13,2 KV)</w:t>
            </w:r>
          </w:p>
        </w:tc>
        <w:tc>
          <w:tcPr>
            <w:tcW w:w="651"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871"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968"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1021" w:type="dxa"/>
            <w:tcBorders>
              <w:top w:val="nil"/>
              <w:left w:val="nil"/>
              <w:bottom w:val="single" w:sz="4" w:space="0" w:color="auto"/>
              <w:right w:val="single" w:sz="8"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2.7.1</w:t>
            </w:r>
          </w:p>
        </w:tc>
        <w:tc>
          <w:tcPr>
            <w:tcW w:w="5287"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INS. DE TRANSF. MONOF. BAJANT ( HASTA 25 KVA)</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9</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$ 75,29</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$ 677,61</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000000" w:fill="D8D8D8"/>
            <w:noWrap/>
            <w:vAlign w:val="bottom"/>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2.9</w:t>
            </w:r>
          </w:p>
        </w:tc>
        <w:tc>
          <w:tcPr>
            <w:tcW w:w="5287" w:type="dxa"/>
            <w:tcBorders>
              <w:top w:val="nil"/>
              <w:left w:val="nil"/>
              <w:bottom w:val="single" w:sz="4" w:space="0" w:color="auto"/>
              <w:right w:val="single" w:sz="4" w:space="0" w:color="auto"/>
            </w:tcBorders>
            <w:shd w:val="clear" w:color="000000" w:fill="D8D8D8"/>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xml:space="preserve">EQUIPOS DE PROTECCIÓN EN BAJA TENSIÓN </w:t>
            </w:r>
          </w:p>
        </w:tc>
        <w:tc>
          <w:tcPr>
            <w:tcW w:w="651" w:type="dxa"/>
            <w:tcBorders>
              <w:top w:val="nil"/>
              <w:left w:val="nil"/>
              <w:bottom w:val="single" w:sz="4" w:space="0" w:color="auto"/>
              <w:right w:val="single" w:sz="4" w:space="0" w:color="auto"/>
            </w:tcBorders>
            <w:shd w:val="clear" w:color="000000" w:fill="D8D8D8"/>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871" w:type="dxa"/>
            <w:tcBorders>
              <w:top w:val="nil"/>
              <w:left w:val="nil"/>
              <w:bottom w:val="single" w:sz="4" w:space="0" w:color="auto"/>
              <w:right w:val="single" w:sz="4" w:space="0" w:color="auto"/>
            </w:tcBorders>
            <w:shd w:val="clear" w:color="000000" w:fill="D8D8D8"/>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968" w:type="dxa"/>
            <w:tcBorders>
              <w:top w:val="nil"/>
              <w:left w:val="nil"/>
              <w:bottom w:val="single" w:sz="4" w:space="0" w:color="auto"/>
              <w:right w:val="single" w:sz="4" w:space="0" w:color="auto"/>
            </w:tcBorders>
            <w:shd w:val="clear" w:color="000000" w:fill="D8D8D8"/>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1021" w:type="dxa"/>
            <w:tcBorders>
              <w:top w:val="nil"/>
              <w:left w:val="nil"/>
              <w:bottom w:val="single" w:sz="4" w:space="0" w:color="auto"/>
              <w:right w:val="single" w:sz="8"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2.9.3</w:t>
            </w:r>
          </w:p>
        </w:tc>
        <w:tc>
          <w:tcPr>
            <w:tcW w:w="5287" w:type="dxa"/>
            <w:tcBorders>
              <w:top w:val="nil"/>
              <w:left w:val="nil"/>
              <w:bottom w:val="nil"/>
              <w:right w:val="single" w:sz="4" w:space="0" w:color="auto"/>
            </w:tcBorders>
            <w:shd w:val="clear" w:color="auto" w:fill="auto"/>
            <w:noWrap/>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xml:space="preserve">INSTALACIÓN DE PUESTA A TIERRA </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23</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$ 19,21</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$ 441,83</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000000" w:fill="D8D8D8"/>
            <w:noWrap/>
            <w:vAlign w:val="bottom"/>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2.10</w:t>
            </w:r>
          </w:p>
        </w:tc>
        <w:tc>
          <w:tcPr>
            <w:tcW w:w="5287" w:type="dxa"/>
            <w:tcBorders>
              <w:top w:val="single" w:sz="4" w:space="0" w:color="auto"/>
              <w:left w:val="nil"/>
              <w:bottom w:val="single" w:sz="4" w:space="0" w:color="auto"/>
              <w:right w:val="single" w:sz="4" w:space="0" w:color="auto"/>
            </w:tcBorders>
            <w:shd w:val="clear" w:color="000000" w:fill="D8D8D8"/>
            <w:noWrap/>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TENDIDO Y REGULADO RED DE MEDIA TENSION - BAJA TENSION</w:t>
            </w:r>
          </w:p>
        </w:tc>
        <w:tc>
          <w:tcPr>
            <w:tcW w:w="651"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871"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968"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1021" w:type="dxa"/>
            <w:tcBorders>
              <w:top w:val="nil"/>
              <w:left w:val="nil"/>
              <w:bottom w:val="single" w:sz="4" w:space="0" w:color="auto"/>
              <w:right w:val="single" w:sz="8"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r>
      <w:tr w:rsidR="00F3572D" w:rsidRPr="00F3572D" w:rsidTr="0001698E">
        <w:trPr>
          <w:trHeight w:val="309"/>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2.10.2</w:t>
            </w:r>
          </w:p>
        </w:tc>
        <w:tc>
          <w:tcPr>
            <w:tcW w:w="5287"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TENDIDO, REGULADO Y AMARRE DE CONDUCTOR ACSR # 1/0 AWG.</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km</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16,213</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$ 393,63</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$ 6.381,92</w:t>
            </w:r>
          </w:p>
        </w:tc>
      </w:tr>
      <w:tr w:rsidR="00F3572D" w:rsidRPr="00F3572D" w:rsidTr="0001698E">
        <w:trPr>
          <w:trHeight w:val="309"/>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2.10.3</w:t>
            </w:r>
          </w:p>
        </w:tc>
        <w:tc>
          <w:tcPr>
            <w:tcW w:w="5287"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TENDIDO, REGULADO Y AMARRE DE CONDUCTOR ACSR # 2/0 AWG.</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km</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0,700</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$ 406,86</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$ 284,80</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000000" w:fill="D8D8D8"/>
            <w:noWrap/>
            <w:vAlign w:val="bottom"/>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2.11</w:t>
            </w:r>
          </w:p>
        </w:tc>
        <w:tc>
          <w:tcPr>
            <w:tcW w:w="5287"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MONTAJE DE EQUIPOS - LUMINARIAS</w:t>
            </w:r>
          </w:p>
        </w:tc>
        <w:tc>
          <w:tcPr>
            <w:tcW w:w="651"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871"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968"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1021" w:type="dxa"/>
            <w:tcBorders>
              <w:top w:val="nil"/>
              <w:left w:val="nil"/>
              <w:bottom w:val="single" w:sz="4" w:space="0" w:color="auto"/>
              <w:right w:val="single" w:sz="8"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2.11.1</w:t>
            </w:r>
          </w:p>
        </w:tc>
        <w:tc>
          <w:tcPr>
            <w:tcW w:w="5287"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INSTALACIÓN DE LUMINARIAS HASTA 150W</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13</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$ 19,22</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$ 249,86</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000000" w:fill="D8D8D8"/>
            <w:noWrap/>
            <w:vAlign w:val="bottom"/>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2.12</w:t>
            </w:r>
          </w:p>
        </w:tc>
        <w:tc>
          <w:tcPr>
            <w:tcW w:w="5287" w:type="dxa"/>
            <w:tcBorders>
              <w:top w:val="nil"/>
              <w:left w:val="nil"/>
              <w:bottom w:val="single" w:sz="4" w:space="0" w:color="auto"/>
              <w:right w:val="single" w:sz="4" w:space="0" w:color="auto"/>
            </w:tcBorders>
            <w:shd w:val="clear" w:color="000000" w:fill="D8D8D8"/>
            <w:noWrap/>
            <w:vAlign w:val="bottom"/>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xml:space="preserve">INSTALACIÓN DE TENSORES </w:t>
            </w:r>
          </w:p>
        </w:tc>
        <w:tc>
          <w:tcPr>
            <w:tcW w:w="651"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871"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968" w:type="dxa"/>
            <w:tcBorders>
              <w:top w:val="nil"/>
              <w:left w:val="nil"/>
              <w:bottom w:val="single" w:sz="4" w:space="0" w:color="auto"/>
              <w:right w:val="single" w:sz="4"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1021" w:type="dxa"/>
            <w:tcBorders>
              <w:top w:val="nil"/>
              <w:left w:val="nil"/>
              <w:bottom w:val="single" w:sz="4" w:space="0" w:color="auto"/>
              <w:right w:val="single" w:sz="8" w:space="0" w:color="auto"/>
            </w:tcBorders>
            <w:shd w:val="clear" w:color="000000" w:fill="D8D8D8"/>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r>
      <w:tr w:rsidR="00F3572D" w:rsidRPr="00F3572D" w:rsidTr="00F3572D">
        <w:trPr>
          <w:trHeight w:val="228"/>
        </w:trPr>
        <w:tc>
          <w:tcPr>
            <w:tcW w:w="504" w:type="dxa"/>
            <w:tcBorders>
              <w:top w:val="nil"/>
              <w:left w:val="single" w:sz="8" w:space="0" w:color="auto"/>
              <w:bottom w:val="single" w:sz="4" w:space="0" w:color="auto"/>
              <w:right w:val="single" w:sz="8"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2.12.1</w:t>
            </w:r>
          </w:p>
        </w:tc>
        <w:tc>
          <w:tcPr>
            <w:tcW w:w="5287" w:type="dxa"/>
            <w:tcBorders>
              <w:top w:val="nil"/>
              <w:left w:val="nil"/>
              <w:bottom w:val="single" w:sz="4" w:space="0" w:color="auto"/>
              <w:right w:val="single" w:sz="4" w:space="0" w:color="auto"/>
            </w:tcBorders>
            <w:shd w:val="clear" w:color="auto" w:fill="auto"/>
            <w:noWrap/>
            <w:vAlign w:val="bottom"/>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MONTAJE DE ANCLA PARA TENSOR</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21</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$ 9,04</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$ 189,84</w:t>
            </w:r>
          </w:p>
        </w:tc>
      </w:tr>
      <w:tr w:rsidR="00F3572D" w:rsidRPr="00F3572D" w:rsidTr="00F3572D">
        <w:trPr>
          <w:trHeight w:val="228"/>
        </w:trPr>
        <w:tc>
          <w:tcPr>
            <w:tcW w:w="50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lastRenderedPageBreak/>
              <w:t>2.12.2</w:t>
            </w:r>
          </w:p>
        </w:tc>
        <w:tc>
          <w:tcPr>
            <w:tcW w:w="5287" w:type="dxa"/>
            <w:tcBorders>
              <w:top w:val="single" w:sz="4" w:space="0" w:color="auto"/>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TAT-0TS</w:t>
            </w:r>
          </w:p>
        </w:tc>
        <w:tc>
          <w:tcPr>
            <w:tcW w:w="651" w:type="dxa"/>
            <w:tcBorders>
              <w:top w:val="single" w:sz="4" w:space="0" w:color="auto"/>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$ 16,56</w:t>
            </w:r>
          </w:p>
        </w:tc>
        <w:tc>
          <w:tcPr>
            <w:tcW w:w="1021" w:type="dxa"/>
            <w:tcBorders>
              <w:top w:val="single" w:sz="4" w:space="0" w:color="auto"/>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$ 16,56</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2.12.3</w:t>
            </w:r>
          </w:p>
        </w:tc>
        <w:tc>
          <w:tcPr>
            <w:tcW w:w="5287"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TAT-0TD</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5</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$ 21,76</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$ 108,80</w:t>
            </w:r>
          </w:p>
        </w:tc>
      </w:tr>
      <w:tr w:rsidR="00F3572D" w:rsidRPr="00F3572D" w:rsidTr="0001698E">
        <w:trPr>
          <w:trHeight w:val="242"/>
        </w:trPr>
        <w:tc>
          <w:tcPr>
            <w:tcW w:w="504" w:type="dxa"/>
            <w:tcBorders>
              <w:top w:val="nil"/>
              <w:left w:val="single" w:sz="8" w:space="0" w:color="auto"/>
              <w:bottom w:val="single" w:sz="4" w:space="0" w:color="auto"/>
              <w:right w:val="single" w:sz="8" w:space="0" w:color="auto"/>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2.12.4</w:t>
            </w:r>
          </w:p>
        </w:tc>
        <w:tc>
          <w:tcPr>
            <w:tcW w:w="5287"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TAD-0TS</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15</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$ 16,76</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$ 251,40</w:t>
            </w:r>
          </w:p>
        </w:tc>
      </w:tr>
      <w:tr w:rsidR="00F3572D" w:rsidRPr="00F3572D" w:rsidTr="0001698E">
        <w:trPr>
          <w:trHeight w:val="282"/>
        </w:trPr>
        <w:tc>
          <w:tcPr>
            <w:tcW w:w="504"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5287" w:type="dxa"/>
            <w:tcBorders>
              <w:top w:val="single" w:sz="8" w:space="0" w:color="auto"/>
              <w:left w:val="nil"/>
              <w:bottom w:val="single" w:sz="8" w:space="0" w:color="auto"/>
              <w:right w:val="nil"/>
            </w:tcBorders>
            <w:shd w:val="clear" w:color="000000" w:fill="B8CCE4"/>
            <w:noWrap/>
            <w:vAlign w:val="bottom"/>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SUBTOTAL MANO DE OBRA CONSTRUCCIÓN</w:t>
            </w:r>
          </w:p>
        </w:tc>
        <w:tc>
          <w:tcPr>
            <w:tcW w:w="651" w:type="dxa"/>
            <w:tcBorders>
              <w:top w:val="single" w:sz="8" w:space="0" w:color="auto"/>
              <w:left w:val="nil"/>
              <w:bottom w:val="single" w:sz="8" w:space="0" w:color="auto"/>
              <w:right w:val="nil"/>
            </w:tcBorders>
            <w:shd w:val="clear" w:color="000000" w:fill="B8CCE4"/>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871" w:type="dxa"/>
            <w:tcBorders>
              <w:top w:val="single" w:sz="8" w:space="0" w:color="auto"/>
              <w:left w:val="nil"/>
              <w:bottom w:val="single" w:sz="8" w:space="0" w:color="auto"/>
              <w:right w:val="nil"/>
            </w:tcBorders>
            <w:shd w:val="clear" w:color="000000" w:fill="B8CCE4"/>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968" w:type="dxa"/>
            <w:tcBorders>
              <w:top w:val="single" w:sz="8" w:space="0" w:color="auto"/>
              <w:left w:val="nil"/>
              <w:bottom w:val="single" w:sz="8" w:space="0" w:color="auto"/>
              <w:right w:val="single" w:sz="8" w:space="0" w:color="auto"/>
            </w:tcBorders>
            <w:shd w:val="clear" w:color="000000" w:fill="B8CCE4"/>
            <w:noWrap/>
            <w:vAlign w:val="bottom"/>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1021" w:type="dxa"/>
            <w:tcBorders>
              <w:top w:val="single" w:sz="8" w:space="0" w:color="auto"/>
              <w:left w:val="nil"/>
              <w:bottom w:val="single" w:sz="8" w:space="0" w:color="auto"/>
              <w:right w:val="single" w:sz="8" w:space="0" w:color="auto"/>
            </w:tcBorders>
            <w:shd w:val="clear" w:color="000000" w:fill="B8CCE4"/>
            <w:noWrap/>
            <w:vAlign w:val="bottom"/>
            <w:hideMark/>
          </w:tcPr>
          <w:p w:rsidR="00F3572D" w:rsidRPr="00F3572D" w:rsidRDefault="00F3572D" w:rsidP="0001698E">
            <w:pPr>
              <w:jc w:val="right"/>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$ 14.435,20</w:t>
            </w:r>
          </w:p>
        </w:tc>
      </w:tr>
      <w:tr w:rsidR="00F3572D" w:rsidRPr="00F3572D" w:rsidTr="0001698E">
        <w:trPr>
          <w:trHeight w:val="242"/>
        </w:trPr>
        <w:tc>
          <w:tcPr>
            <w:tcW w:w="504" w:type="dxa"/>
            <w:tcBorders>
              <w:top w:val="nil"/>
              <w:left w:val="single" w:sz="8" w:space="0" w:color="auto"/>
              <w:bottom w:val="single" w:sz="8" w:space="0" w:color="auto"/>
              <w:right w:val="nil"/>
            </w:tcBorders>
            <w:shd w:val="clear" w:color="auto" w:fill="auto"/>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5287" w:type="dxa"/>
            <w:tcBorders>
              <w:top w:val="nil"/>
              <w:left w:val="nil"/>
              <w:bottom w:val="single" w:sz="8" w:space="0" w:color="auto"/>
              <w:right w:val="nil"/>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MANO DE OBRA DESMANTELAMIENTO</w:t>
            </w:r>
          </w:p>
        </w:tc>
        <w:tc>
          <w:tcPr>
            <w:tcW w:w="651" w:type="dxa"/>
            <w:tcBorders>
              <w:top w:val="nil"/>
              <w:left w:val="nil"/>
              <w:bottom w:val="single" w:sz="8" w:space="0" w:color="auto"/>
              <w:right w:val="nil"/>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871" w:type="dxa"/>
            <w:tcBorders>
              <w:top w:val="nil"/>
              <w:left w:val="nil"/>
              <w:bottom w:val="single" w:sz="8" w:space="0" w:color="auto"/>
              <w:right w:val="nil"/>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968" w:type="dxa"/>
            <w:tcBorders>
              <w:top w:val="nil"/>
              <w:left w:val="nil"/>
              <w:bottom w:val="single" w:sz="8" w:space="0" w:color="auto"/>
              <w:right w:val="nil"/>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1021" w:type="dxa"/>
            <w:tcBorders>
              <w:top w:val="nil"/>
              <w:left w:val="nil"/>
              <w:bottom w:val="single" w:sz="8" w:space="0" w:color="auto"/>
              <w:right w:val="single" w:sz="8" w:space="0" w:color="auto"/>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15</w:t>
            </w:r>
          </w:p>
        </w:tc>
        <w:tc>
          <w:tcPr>
            <w:tcW w:w="5287"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ESTRUCTURA TIPO ESE-1EP</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55</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$ 7,33</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color w:val="000000"/>
                <w:sz w:val="16"/>
                <w:szCs w:val="16"/>
                <w:lang w:val="es-ES" w:eastAsia="es-ES"/>
              </w:rPr>
            </w:pPr>
            <w:r w:rsidRPr="00F3572D">
              <w:rPr>
                <w:rFonts w:ascii="Arial Narrow" w:hAnsi="Arial Narrow" w:cs="Arial"/>
                <w:color w:val="000000"/>
                <w:sz w:val="16"/>
                <w:szCs w:val="16"/>
                <w:lang w:val="es-ES" w:eastAsia="es-ES"/>
              </w:rPr>
              <w:t>$ 403,15</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16</w:t>
            </w:r>
          </w:p>
        </w:tc>
        <w:tc>
          <w:tcPr>
            <w:tcW w:w="5287"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ESTRUCTURA TIPO ESE-1ER</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10</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$ 9,43</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color w:val="000000"/>
                <w:sz w:val="16"/>
                <w:szCs w:val="16"/>
                <w:lang w:val="es-ES" w:eastAsia="es-ES"/>
              </w:rPr>
            </w:pPr>
            <w:r w:rsidRPr="00F3572D">
              <w:rPr>
                <w:rFonts w:ascii="Arial Narrow" w:hAnsi="Arial Narrow" w:cs="Arial"/>
                <w:color w:val="000000"/>
                <w:sz w:val="16"/>
                <w:szCs w:val="16"/>
                <w:lang w:val="es-ES" w:eastAsia="es-ES"/>
              </w:rPr>
              <w:t>$ 94,30</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17</w:t>
            </w:r>
          </w:p>
        </w:tc>
        <w:tc>
          <w:tcPr>
            <w:tcW w:w="5287"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ESTRUCTURA TIPO ESE-1ED</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16</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$ 14,32</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color w:val="000000"/>
                <w:sz w:val="16"/>
                <w:szCs w:val="16"/>
                <w:lang w:val="es-ES" w:eastAsia="es-ES"/>
              </w:rPr>
            </w:pPr>
            <w:r w:rsidRPr="00F3572D">
              <w:rPr>
                <w:rFonts w:ascii="Arial Narrow" w:hAnsi="Arial Narrow" w:cs="Arial"/>
                <w:color w:val="000000"/>
                <w:sz w:val="16"/>
                <w:szCs w:val="16"/>
                <w:lang w:val="es-ES" w:eastAsia="es-ES"/>
              </w:rPr>
              <w:t>$ 229,12</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30</w:t>
            </w:r>
          </w:p>
        </w:tc>
        <w:tc>
          <w:tcPr>
            <w:tcW w:w="5287"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RETIRO DE TRANSF. MONOF. SEC. BAJANT Y P. TIERRA ( HASTA 25 KVA)</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4</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$ 75,29</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color w:val="000000"/>
                <w:sz w:val="16"/>
                <w:szCs w:val="16"/>
                <w:lang w:val="es-ES" w:eastAsia="es-ES"/>
              </w:rPr>
            </w:pPr>
            <w:r w:rsidRPr="00F3572D">
              <w:rPr>
                <w:rFonts w:ascii="Arial Narrow" w:hAnsi="Arial Narrow" w:cs="Arial"/>
                <w:color w:val="000000"/>
                <w:sz w:val="16"/>
                <w:szCs w:val="16"/>
                <w:lang w:val="es-ES" w:eastAsia="es-ES"/>
              </w:rPr>
              <w:t>$ 301,16</w:t>
            </w:r>
          </w:p>
        </w:tc>
      </w:tr>
      <w:tr w:rsidR="00F3572D" w:rsidRPr="00F3572D" w:rsidTr="0001698E">
        <w:trPr>
          <w:trHeight w:val="215"/>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38</w:t>
            </w:r>
          </w:p>
        </w:tc>
        <w:tc>
          <w:tcPr>
            <w:tcW w:w="5287" w:type="dxa"/>
            <w:tcBorders>
              <w:top w:val="nil"/>
              <w:left w:val="nil"/>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color w:val="000000"/>
                <w:sz w:val="16"/>
                <w:szCs w:val="16"/>
                <w:lang w:val="es-ES" w:eastAsia="es-ES"/>
              </w:rPr>
            </w:pPr>
            <w:r w:rsidRPr="00F3572D">
              <w:rPr>
                <w:rFonts w:ascii="Arial Narrow" w:hAnsi="Arial Narrow" w:cs="Arial"/>
                <w:color w:val="000000"/>
                <w:sz w:val="16"/>
                <w:szCs w:val="16"/>
                <w:lang w:val="es-ES" w:eastAsia="es-ES"/>
              </w:rPr>
              <w:t>RETIRO DE POSTES H.A. DE 9 a 12 M, CON GRUA</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poste</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7</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$ 20,31</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color w:val="000000"/>
                <w:sz w:val="16"/>
                <w:szCs w:val="16"/>
                <w:lang w:val="es-ES" w:eastAsia="es-ES"/>
              </w:rPr>
            </w:pPr>
            <w:r w:rsidRPr="00F3572D">
              <w:rPr>
                <w:rFonts w:ascii="Arial Narrow" w:hAnsi="Arial Narrow" w:cs="Arial"/>
                <w:color w:val="000000"/>
                <w:sz w:val="16"/>
                <w:szCs w:val="16"/>
                <w:lang w:val="es-ES" w:eastAsia="es-ES"/>
              </w:rPr>
              <w:t>$ 142,17</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47</w:t>
            </w:r>
          </w:p>
        </w:tc>
        <w:tc>
          <w:tcPr>
            <w:tcW w:w="5287"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RETIRO DE TAD-0TS</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color w:val="000000"/>
                <w:sz w:val="16"/>
                <w:szCs w:val="16"/>
                <w:lang w:val="es-ES" w:eastAsia="es-ES"/>
              </w:rPr>
            </w:pPr>
            <w:r w:rsidRPr="00F3572D">
              <w:rPr>
                <w:rFonts w:ascii="Arial Narrow" w:hAnsi="Arial Narrow" w:cs="Arial"/>
                <w:color w:val="000000"/>
                <w:sz w:val="16"/>
                <w:szCs w:val="16"/>
                <w:lang w:val="es-ES" w:eastAsia="es-ES"/>
              </w:rPr>
              <w:t xml:space="preserve"> c/u </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4</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$ 5,03</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color w:val="000000"/>
                <w:sz w:val="16"/>
                <w:szCs w:val="16"/>
                <w:lang w:val="es-ES" w:eastAsia="es-ES"/>
              </w:rPr>
            </w:pPr>
            <w:r w:rsidRPr="00F3572D">
              <w:rPr>
                <w:rFonts w:ascii="Arial Narrow" w:hAnsi="Arial Narrow" w:cs="Arial"/>
                <w:color w:val="000000"/>
                <w:sz w:val="16"/>
                <w:szCs w:val="16"/>
                <w:lang w:val="es-ES" w:eastAsia="es-ES"/>
              </w:rPr>
              <w:t>$ 20,12</w:t>
            </w:r>
          </w:p>
        </w:tc>
      </w:tr>
      <w:tr w:rsidR="00F3572D" w:rsidRPr="00F3572D" w:rsidTr="0001698E">
        <w:trPr>
          <w:trHeight w:val="228"/>
        </w:trPr>
        <w:tc>
          <w:tcPr>
            <w:tcW w:w="504" w:type="dxa"/>
            <w:tcBorders>
              <w:top w:val="nil"/>
              <w:left w:val="single" w:sz="8" w:space="0" w:color="auto"/>
              <w:bottom w:val="single" w:sz="4" w:space="0" w:color="auto"/>
              <w:right w:val="single" w:sz="8"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52</w:t>
            </w:r>
          </w:p>
        </w:tc>
        <w:tc>
          <w:tcPr>
            <w:tcW w:w="5287" w:type="dxa"/>
            <w:tcBorders>
              <w:top w:val="single" w:sz="4" w:space="0" w:color="auto"/>
              <w:left w:val="nil"/>
              <w:bottom w:val="single" w:sz="4" w:space="0" w:color="auto"/>
              <w:right w:val="single" w:sz="4" w:space="0" w:color="auto"/>
            </w:tcBorders>
            <w:shd w:val="clear" w:color="auto" w:fill="auto"/>
            <w:noWrap/>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RETIRO DE CONDUCTOR ACSR # 2 AWG.</w:t>
            </w:r>
          </w:p>
        </w:tc>
        <w:tc>
          <w:tcPr>
            <w:tcW w:w="651" w:type="dxa"/>
            <w:tcBorders>
              <w:top w:val="single" w:sz="4" w:space="0" w:color="auto"/>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color w:val="000000"/>
                <w:sz w:val="16"/>
                <w:szCs w:val="16"/>
                <w:lang w:val="es-ES" w:eastAsia="es-ES"/>
              </w:rPr>
            </w:pPr>
            <w:r w:rsidRPr="00F3572D">
              <w:rPr>
                <w:rFonts w:ascii="Arial Narrow" w:hAnsi="Arial Narrow" w:cs="Arial"/>
                <w:color w:val="000000"/>
                <w:sz w:val="16"/>
                <w:szCs w:val="16"/>
                <w:lang w:val="es-ES" w:eastAsia="es-ES"/>
              </w:rPr>
              <w:t xml:space="preserve"> km </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4,368</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$ 185,81</w:t>
            </w:r>
          </w:p>
        </w:tc>
        <w:tc>
          <w:tcPr>
            <w:tcW w:w="1021" w:type="dxa"/>
            <w:tcBorders>
              <w:top w:val="nil"/>
              <w:left w:val="nil"/>
              <w:bottom w:val="single" w:sz="4" w:space="0" w:color="auto"/>
              <w:right w:val="single" w:sz="8" w:space="0" w:color="auto"/>
            </w:tcBorders>
            <w:shd w:val="clear" w:color="auto" w:fill="auto"/>
            <w:noWrap/>
            <w:vAlign w:val="center"/>
            <w:hideMark/>
          </w:tcPr>
          <w:p w:rsidR="00F3572D" w:rsidRPr="00F3572D" w:rsidRDefault="00F3572D" w:rsidP="0001698E">
            <w:pPr>
              <w:jc w:val="right"/>
              <w:rPr>
                <w:rFonts w:ascii="Arial Narrow" w:hAnsi="Arial Narrow" w:cs="Arial"/>
                <w:color w:val="000000"/>
                <w:sz w:val="16"/>
                <w:szCs w:val="16"/>
                <w:lang w:val="es-ES" w:eastAsia="es-ES"/>
              </w:rPr>
            </w:pPr>
            <w:r w:rsidRPr="00F3572D">
              <w:rPr>
                <w:rFonts w:ascii="Arial Narrow" w:hAnsi="Arial Narrow" w:cs="Arial"/>
                <w:color w:val="000000"/>
                <w:sz w:val="16"/>
                <w:szCs w:val="16"/>
                <w:lang w:val="es-ES" w:eastAsia="es-ES"/>
              </w:rPr>
              <w:t>$ 811,62</w:t>
            </w:r>
          </w:p>
        </w:tc>
      </w:tr>
      <w:tr w:rsidR="00F3572D" w:rsidRPr="00F3572D" w:rsidTr="0001698E">
        <w:trPr>
          <w:trHeight w:val="242"/>
        </w:trPr>
        <w:tc>
          <w:tcPr>
            <w:tcW w:w="504" w:type="dxa"/>
            <w:tcBorders>
              <w:top w:val="nil"/>
              <w:left w:val="single" w:sz="8" w:space="0" w:color="auto"/>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68</w:t>
            </w:r>
          </w:p>
        </w:tc>
        <w:tc>
          <w:tcPr>
            <w:tcW w:w="5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Cambio, instalación o reubicación de acometida convencional o preensamblada (zona rural)</w:t>
            </w:r>
          </w:p>
        </w:tc>
        <w:tc>
          <w:tcPr>
            <w:tcW w:w="651" w:type="dxa"/>
            <w:tcBorders>
              <w:top w:val="single" w:sz="4" w:space="0" w:color="auto"/>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color w:val="000000"/>
                <w:sz w:val="16"/>
                <w:szCs w:val="16"/>
                <w:lang w:val="es-ES" w:eastAsia="es-ES"/>
              </w:rPr>
            </w:pPr>
            <w:r w:rsidRPr="00F3572D">
              <w:rPr>
                <w:rFonts w:ascii="Arial Narrow" w:hAnsi="Arial Narrow" w:cs="Arial"/>
                <w:color w:val="000000"/>
                <w:sz w:val="16"/>
                <w:szCs w:val="16"/>
                <w:lang w:val="es-ES" w:eastAsia="es-ES"/>
              </w:rPr>
              <w:t xml:space="preserve"> c/u </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47</w:t>
            </w:r>
          </w:p>
        </w:tc>
        <w:tc>
          <w:tcPr>
            <w:tcW w:w="968" w:type="dxa"/>
            <w:tcBorders>
              <w:top w:val="single" w:sz="4" w:space="0" w:color="auto"/>
              <w:left w:val="nil"/>
              <w:bottom w:val="nil"/>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color w:val="000000"/>
                <w:sz w:val="16"/>
                <w:szCs w:val="16"/>
                <w:lang w:val="es-ES" w:eastAsia="es-ES"/>
              </w:rPr>
            </w:pPr>
            <w:r w:rsidRPr="00F3572D">
              <w:rPr>
                <w:rFonts w:ascii="Arial Narrow" w:hAnsi="Arial Narrow" w:cs="Arial"/>
                <w:color w:val="000000"/>
                <w:sz w:val="16"/>
                <w:szCs w:val="16"/>
                <w:lang w:val="es-ES" w:eastAsia="es-ES"/>
              </w:rPr>
              <w:t>$ 27,09</w:t>
            </w:r>
          </w:p>
        </w:tc>
        <w:tc>
          <w:tcPr>
            <w:tcW w:w="1021" w:type="dxa"/>
            <w:tcBorders>
              <w:top w:val="nil"/>
              <w:left w:val="nil"/>
              <w:bottom w:val="nil"/>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1273,23</w:t>
            </w:r>
          </w:p>
        </w:tc>
      </w:tr>
      <w:tr w:rsidR="00F3572D" w:rsidRPr="00F3572D" w:rsidTr="0001698E">
        <w:trPr>
          <w:trHeight w:val="282"/>
        </w:trPr>
        <w:tc>
          <w:tcPr>
            <w:tcW w:w="504"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B</w:t>
            </w:r>
          </w:p>
        </w:tc>
        <w:tc>
          <w:tcPr>
            <w:tcW w:w="5287" w:type="dxa"/>
            <w:tcBorders>
              <w:top w:val="single" w:sz="4" w:space="0" w:color="auto"/>
              <w:left w:val="nil"/>
              <w:bottom w:val="single" w:sz="8" w:space="0" w:color="auto"/>
              <w:right w:val="nil"/>
            </w:tcBorders>
            <w:shd w:val="clear" w:color="000000" w:fill="B8CCE4"/>
            <w:noWrap/>
            <w:vAlign w:val="bottom"/>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SUBTOTAL MANO DE OBRA DESMANTELAMIENTO</w:t>
            </w:r>
          </w:p>
        </w:tc>
        <w:tc>
          <w:tcPr>
            <w:tcW w:w="651" w:type="dxa"/>
            <w:tcBorders>
              <w:top w:val="single" w:sz="4" w:space="0" w:color="auto"/>
              <w:left w:val="nil"/>
              <w:bottom w:val="single" w:sz="8" w:space="0" w:color="auto"/>
              <w:right w:val="nil"/>
            </w:tcBorders>
            <w:shd w:val="clear" w:color="000000" w:fill="B8CCE4"/>
            <w:noWrap/>
            <w:vAlign w:val="bottom"/>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871" w:type="dxa"/>
            <w:tcBorders>
              <w:top w:val="single" w:sz="4" w:space="0" w:color="auto"/>
              <w:left w:val="nil"/>
              <w:bottom w:val="single" w:sz="8" w:space="0" w:color="auto"/>
              <w:right w:val="nil"/>
            </w:tcBorders>
            <w:shd w:val="clear" w:color="000000" w:fill="B8CCE4"/>
            <w:noWrap/>
            <w:vAlign w:val="bottom"/>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968" w:type="dxa"/>
            <w:tcBorders>
              <w:top w:val="single" w:sz="8" w:space="0" w:color="auto"/>
              <w:left w:val="nil"/>
              <w:bottom w:val="single" w:sz="8" w:space="0" w:color="auto"/>
              <w:right w:val="nil"/>
            </w:tcBorders>
            <w:shd w:val="clear" w:color="000000" w:fill="B8CCE4"/>
            <w:noWrap/>
            <w:vAlign w:val="bottom"/>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1021"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F3572D" w:rsidRPr="00F3572D" w:rsidRDefault="00F3572D" w:rsidP="0001698E">
            <w:pPr>
              <w:jc w:val="right"/>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$ 3.274,87</w:t>
            </w:r>
          </w:p>
        </w:tc>
      </w:tr>
      <w:tr w:rsidR="00F3572D" w:rsidRPr="00F3572D" w:rsidTr="0001698E">
        <w:trPr>
          <w:trHeight w:val="242"/>
        </w:trPr>
        <w:tc>
          <w:tcPr>
            <w:tcW w:w="504"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sz w:val="16"/>
                <w:szCs w:val="16"/>
                <w:lang w:val="es-ES" w:eastAsia="es-ES"/>
              </w:rPr>
            </w:pPr>
          </w:p>
        </w:tc>
        <w:tc>
          <w:tcPr>
            <w:tcW w:w="5287"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sz w:val="16"/>
                <w:szCs w:val="16"/>
                <w:lang w:val="es-ES" w:eastAsia="es-ES"/>
              </w:rPr>
            </w:pPr>
          </w:p>
        </w:tc>
        <w:tc>
          <w:tcPr>
            <w:tcW w:w="651"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sz w:val="16"/>
                <w:szCs w:val="16"/>
                <w:lang w:val="es-ES" w:eastAsia="es-ES"/>
              </w:rPr>
            </w:pPr>
          </w:p>
        </w:tc>
        <w:tc>
          <w:tcPr>
            <w:tcW w:w="871"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color w:val="FF0000"/>
                <w:sz w:val="16"/>
                <w:szCs w:val="16"/>
                <w:lang w:val="es-ES" w:eastAsia="es-ES"/>
              </w:rPr>
            </w:pPr>
          </w:p>
        </w:tc>
        <w:tc>
          <w:tcPr>
            <w:tcW w:w="968"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sz w:val="16"/>
                <w:szCs w:val="16"/>
                <w:lang w:val="es-ES" w:eastAsia="es-ES"/>
              </w:rPr>
            </w:pPr>
          </w:p>
        </w:tc>
        <w:tc>
          <w:tcPr>
            <w:tcW w:w="1021"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sz w:val="16"/>
                <w:szCs w:val="16"/>
                <w:lang w:val="es-ES" w:eastAsia="es-ES"/>
              </w:rPr>
            </w:pPr>
          </w:p>
        </w:tc>
      </w:tr>
      <w:tr w:rsidR="00F3572D" w:rsidRPr="00F3572D" w:rsidTr="0001698E">
        <w:trPr>
          <w:trHeight w:val="484"/>
        </w:trPr>
        <w:tc>
          <w:tcPr>
            <w:tcW w:w="504" w:type="dxa"/>
            <w:tcBorders>
              <w:top w:val="single" w:sz="8" w:space="0" w:color="auto"/>
              <w:left w:val="single" w:sz="8" w:space="0" w:color="auto"/>
              <w:bottom w:val="single" w:sz="8" w:space="0" w:color="auto"/>
              <w:right w:val="nil"/>
            </w:tcBorders>
            <w:shd w:val="clear" w:color="000000" w:fill="CCFF99"/>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N°</w:t>
            </w:r>
          </w:p>
        </w:tc>
        <w:tc>
          <w:tcPr>
            <w:tcW w:w="5287"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xml:space="preserve">DESCRIPCIÓN </w:t>
            </w:r>
          </w:p>
        </w:tc>
        <w:tc>
          <w:tcPr>
            <w:tcW w:w="651" w:type="dxa"/>
            <w:tcBorders>
              <w:top w:val="single" w:sz="8" w:space="0" w:color="auto"/>
              <w:left w:val="nil"/>
              <w:bottom w:val="single" w:sz="8" w:space="0" w:color="auto"/>
              <w:right w:val="single" w:sz="4" w:space="0" w:color="auto"/>
            </w:tcBorders>
            <w:shd w:val="clear" w:color="000000" w:fill="CCFF99"/>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UNIDAD</w:t>
            </w:r>
          </w:p>
        </w:tc>
        <w:tc>
          <w:tcPr>
            <w:tcW w:w="871" w:type="dxa"/>
            <w:tcBorders>
              <w:top w:val="single" w:sz="8" w:space="0" w:color="auto"/>
              <w:left w:val="nil"/>
              <w:bottom w:val="single" w:sz="8" w:space="0" w:color="auto"/>
              <w:right w:val="single" w:sz="4" w:space="0" w:color="auto"/>
            </w:tcBorders>
            <w:shd w:val="clear" w:color="000000" w:fill="CCFF99"/>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CANTIDAD</w:t>
            </w:r>
          </w:p>
        </w:tc>
        <w:tc>
          <w:tcPr>
            <w:tcW w:w="968" w:type="dxa"/>
            <w:tcBorders>
              <w:top w:val="single" w:sz="8" w:space="0" w:color="auto"/>
              <w:left w:val="nil"/>
              <w:bottom w:val="single" w:sz="8" w:space="0" w:color="auto"/>
              <w:right w:val="single" w:sz="4" w:space="0" w:color="auto"/>
            </w:tcBorders>
            <w:shd w:val="clear" w:color="000000" w:fill="CCFF99"/>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PRECIO UNITARIO</w:t>
            </w:r>
          </w:p>
        </w:tc>
        <w:tc>
          <w:tcPr>
            <w:tcW w:w="1021" w:type="dxa"/>
            <w:tcBorders>
              <w:top w:val="single" w:sz="8" w:space="0" w:color="auto"/>
              <w:left w:val="nil"/>
              <w:bottom w:val="single" w:sz="8" w:space="0" w:color="auto"/>
              <w:right w:val="single" w:sz="8" w:space="0" w:color="auto"/>
            </w:tcBorders>
            <w:shd w:val="clear" w:color="000000" w:fill="CCFF99"/>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PRECIO TOTAL</w:t>
            </w:r>
          </w:p>
        </w:tc>
      </w:tr>
      <w:tr w:rsidR="00F3572D" w:rsidRPr="00F3572D" w:rsidTr="0001698E">
        <w:trPr>
          <w:trHeight w:val="242"/>
        </w:trPr>
        <w:tc>
          <w:tcPr>
            <w:tcW w:w="504" w:type="dxa"/>
            <w:tcBorders>
              <w:top w:val="nil"/>
              <w:left w:val="single" w:sz="8" w:space="0" w:color="auto"/>
              <w:bottom w:val="nil"/>
              <w:right w:val="nil"/>
            </w:tcBorders>
            <w:shd w:val="clear" w:color="auto" w:fill="auto"/>
            <w:vAlign w:val="center"/>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3</w:t>
            </w:r>
          </w:p>
        </w:tc>
        <w:tc>
          <w:tcPr>
            <w:tcW w:w="5287" w:type="dxa"/>
            <w:tcBorders>
              <w:top w:val="nil"/>
              <w:left w:val="nil"/>
              <w:bottom w:val="nil"/>
              <w:right w:val="nil"/>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TRANSPORTE</w:t>
            </w:r>
          </w:p>
        </w:tc>
        <w:tc>
          <w:tcPr>
            <w:tcW w:w="651" w:type="dxa"/>
            <w:tcBorders>
              <w:top w:val="nil"/>
              <w:left w:val="nil"/>
              <w:bottom w:val="nil"/>
              <w:right w:val="nil"/>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871" w:type="dxa"/>
            <w:tcBorders>
              <w:top w:val="nil"/>
              <w:left w:val="nil"/>
              <w:bottom w:val="nil"/>
              <w:right w:val="nil"/>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968" w:type="dxa"/>
            <w:tcBorders>
              <w:top w:val="nil"/>
              <w:left w:val="nil"/>
              <w:bottom w:val="nil"/>
              <w:right w:val="nil"/>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c>
          <w:tcPr>
            <w:tcW w:w="1021" w:type="dxa"/>
            <w:tcBorders>
              <w:top w:val="nil"/>
              <w:left w:val="nil"/>
              <w:bottom w:val="nil"/>
              <w:right w:val="single" w:sz="8" w:space="0" w:color="auto"/>
            </w:tcBorders>
            <w:shd w:val="clear" w:color="auto" w:fill="auto"/>
            <w:vAlign w:val="center"/>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w:t>
            </w:r>
          </w:p>
        </w:tc>
      </w:tr>
      <w:tr w:rsidR="00F3572D" w:rsidRPr="00F3572D" w:rsidTr="0001698E">
        <w:trPr>
          <w:trHeight w:val="242"/>
        </w:trPr>
        <w:tc>
          <w:tcPr>
            <w:tcW w:w="504" w:type="dxa"/>
            <w:tcBorders>
              <w:top w:val="single" w:sz="8" w:space="0" w:color="auto"/>
              <w:left w:val="single" w:sz="8" w:space="0" w:color="auto"/>
              <w:bottom w:val="single" w:sz="4" w:space="0" w:color="auto"/>
              <w:right w:val="nil"/>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3.1</w:t>
            </w:r>
          </w:p>
        </w:tc>
        <w:tc>
          <w:tcPr>
            <w:tcW w:w="528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CARGA, TRANSPORTE Y DESCARGA DE POSTES H.A. 9 A 12 M</w:t>
            </w:r>
          </w:p>
        </w:tc>
        <w:tc>
          <w:tcPr>
            <w:tcW w:w="651" w:type="dxa"/>
            <w:tcBorders>
              <w:top w:val="single" w:sz="8" w:space="0" w:color="auto"/>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single" w:sz="8" w:space="0" w:color="auto"/>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12</w:t>
            </w:r>
          </w:p>
        </w:tc>
        <w:tc>
          <w:tcPr>
            <w:tcW w:w="968" w:type="dxa"/>
            <w:tcBorders>
              <w:top w:val="single" w:sz="8" w:space="0" w:color="auto"/>
              <w:left w:val="nil"/>
              <w:bottom w:val="single" w:sz="4" w:space="0" w:color="auto"/>
              <w:right w:val="single" w:sz="4" w:space="0" w:color="auto"/>
            </w:tcBorders>
            <w:shd w:val="clear" w:color="auto" w:fill="auto"/>
            <w:noWrap/>
            <w:vAlign w:val="bottom"/>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$ 27,16</w:t>
            </w:r>
          </w:p>
        </w:tc>
        <w:tc>
          <w:tcPr>
            <w:tcW w:w="1021" w:type="dxa"/>
            <w:tcBorders>
              <w:top w:val="single" w:sz="8" w:space="0" w:color="auto"/>
              <w:left w:val="nil"/>
              <w:bottom w:val="single" w:sz="4" w:space="0" w:color="auto"/>
              <w:right w:val="single" w:sz="8" w:space="0" w:color="auto"/>
            </w:tcBorders>
            <w:shd w:val="clear" w:color="auto" w:fill="auto"/>
            <w:noWrap/>
            <w:vAlign w:val="bottom"/>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$ 325,92</w:t>
            </w:r>
          </w:p>
        </w:tc>
      </w:tr>
      <w:tr w:rsidR="00F3572D" w:rsidRPr="00F3572D" w:rsidTr="0001698E">
        <w:trPr>
          <w:trHeight w:val="242"/>
        </w:trPr>
        <w:tc>
          <w:tcPr>
            <w:tcW w:w="504" w:type="dxa"/>
            <w:tcBorders>
              <w:top w:val="single" w:sz="8" w:space="0" w:color="auto"/>
              <w:left w:val="single" w:sz="8" w:space="0" w:color="auto"/>
              <w:bottom w:val="single" w:sz="4" w:space="0" w:color="auto"/>
              <w:right w:val="nil"/>
            </w:tcBorders>
            <w:shd w:val="clear" w:color="auto" w:fill="auto"/>
            <w:noWrap/>
            <w:vAlign w:val="bottom"/>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3.4</w:t>
            </w:r>
          </w:p>
        </w:tc>
        <w:tc>
          <w:tcPr>
            <w:tcW w:w="5287" w:type="dxa"/>
            <w:tcBorders>
              <w:top w:val="nil"/>
              <w:left w:val="single" w:sz="8" w:space="0" w:color="auto"/>
              <w:bottom w:val="single" w:sz="4" w:space="0" w:color="auto"/>
              <w:right w:val="single" w:sz="4" w:space="0" w:color="auto"/>
            </w:tcBorders>
            <w:shd w:val="clear" w:color="auto" w:fill="auto"/>
            <w:vAlign w:val="center"/>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TRANSPORTE E INGRESO A BODEGA DE POSTES RETIRADOS</w:t>
            </w:r>
          </w:p>
        </w:tc>
        <w:tc>
          <w:tcPr>
            <w:tcW w:w="65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c/u</w:t>
            </w:r>
          </w:p>
        </w:tc>
        <w:tc>
          <w:tcPr>
            <w:tcW w:w="871"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7</w:t>
            </w:r>
          </w:p>
        </w:tc>
        <w:tc>
          <w:tcPr>
            <w:tcW w:w="968" w:type="dxa"/>
            <w:tcBorders>
              <w:top w:val="nil"/>
              <w:left w:val="nil"/>
              <w:bottom w:val="single" w:sz="4" w:space="0" w:color="auto"/>
              <w:right w:val="single" w:sz="4" w:space="0" w:color="auto"/>
            </w:tcBorders>
            <w:shd w:val="clear" w:color="auto" w:fill="auto"/>
            <w:noWrap/>
            <w:vAlign w:val="center"/>
            <w:hideMark/>
          </w:tcPr>
          <w:p w:rsidR="00F3572D" w:rsidRPr="00F3572D" w:rsidRDefault="00F3572D" w:rsidP="0001698E">
            <w:pPr>
              <w:jc w:val="right"/>
              <w:rPr>
                <w:rFonts w:ascii="Arial Narrow" w:hAnsi="Arial Narrow" w:cs="Arial"/>
                <w:color w:val="000000"/>
                <w:sz w:val="16"/>
                <w:szCs w:val="16"/>
                <w:lang w:val="es-ES" w:eastAsia="es-ES"/>
              </w:rPr>
            </w:pPr>
            <w:r w:rsidRPr="00F3572D">
              <w:rPr>
                <w:rFonts w:ascii="Arial Narrow" w:hAnsi="Arial Narrow" w:cs="Arial"/>
                <w:color w:val="000000"/>
                <w:sz w:val="16"/>
                <w:szCs w:val="16"/>
                <w:lang w:val="es-ES" w:eastAsia="es-ES"/>
              </w:rPr>
              <w:t>$ 27,16</w:t>
            </w:r>
          </w:p>
        </w:tc>
        <w:tc>
          <w:tcPr>
            <w:tcW w:w="1021" w:type="dxa"/>
            <w:tcBorders>
              <w:top w:val="nil"/>
              <w:left w:val="nil"/>
              <w:bottom w:val="single" w:sz="4" w:space="0" w:color="auto"/>
              <w:right w:val="single" w:sz="8" w:space="0" w:color="auto"/>
            </w:tcBorders>
            <w:shd w:val="clear" w:color="auto" w:fill="auto"/>
            <w:noWrap/>
            <w:vAlign w:val="bottom"/>
            <w:hideMark/>
          </w:tcPr>
          <w:p w:rsidR="00F3572D" w:rsidRPr="00F3572D" w:rsidRDefault="00F3572D" w:rsidP="0001698E">
            <w:pPr>
              <w:jc w:val="right"/>
              <w:rPr>
                <w:rFonts w:ascii="Arial Narrow" w:hAnsi="Arial Narrow" w:cs="Arial"/>
                <w:sz w:val="16"/>
                <w:szCs w:val="16"/>
                <w:lang w:val="es-ES" w:eastAsia="es-ES"/>
              </w:rPr>
            </w:pPr>
            <w:r w:rsidRPr="00F3572D">
              <w:rPr>
                <w:rFonts w:ascii="Arial Narrow" w:hAnsi="Arial Narrow" w:cs="Arial"/>
                <w:sz w:val="16"/>
                <w:szCs w:val="16"/>
                <w:lang w:val="es-ES" w:eastAsia="es-ES"/>
              </w:rPr>
              <w:t>$ 190,12</w:t>
            </w:r>
          </w:p>
        </w:tc>
      </w:tr>
      <w:tr w:rsidR="00F3572D" w:rsidRPr="00F3572D" w:rsidTr="0001698E">
        <w:trPr>
          <w:trHeight w:val="282"/>
        </w:trPr>
        <w:tc>
          <w:tcPr>
            <w:tcW w:w="504"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F3572D" w:rsidRPr="00F3572D" w:rsidRDefault="00F3572D" w:rsidP="0001698E">
            <w:pPr>
              <w:jc w:val="cente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C</w:t>
            </w:r>
          </w:p>
        </w:tc>
        <w:tc>
          <w:tcPr>
            <w:tcW w:w="5287" w:type="dxa"/>
            <w:tcBorders>
              <w:top w:val="single" w:sz="8" w:space="0" w:color="auto"/>
              <w:left w:val="nil"/>
              <w:bottom w:val="single" w:sz="8" w:space="0" w:color="auto"/>
              <w:right w:val="nil"/>
            </w:tcBorders>
            <w:shd w:val="clear" w:color="000000" w:fill="B8CCE4"/>
            <w:noWrap/>
            <w:vAlign w:val="bottom"/>
            <w:hideMark/>
          </w:tcPr>
          <w:p w:rsidR="00F3572D" w:rsidRPr="00F3572D" w:rsidRDefault="00F3572D" w:rsidP="0001698E">
            <w:pPr>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SUBTOTAL TRANSPORTE</w:t>
            </w:r>
          </w:p>
        </w:tc>
        <w:tc>
          <w:tcPr>
            <w:tcW w:w="651" w:type="dxa"/>
            <w:tcBorders>
              <w:top w:val="single" w:sz="8" w:space="0" w:color="auto"/>
              <w:left w:val="nil"/>
              <w:bottom w:val="single" w:sz="8" w:space="0" w:color="auto"/>
              <w:right w:val="nil"/>
            </w:tcBorders>
            <w:shd w:val="clear" w:color="000000" w:fill="B8CCE4"/>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871" w:type="dxa"/>
            <w:tcBorders>
              <w:top w:val="single" w:sz="8" w:space="0" w:color="auto"/>
              <w:left w:val="nil"/>
              <w:bottom w:val="single" w:sz="8" w:space="0" w:color="auto"/>
              <w:right w:val="nil"/>
            </w:tcBorders>
            <w:shd w:val="clear" w:color="000000" w:fill="B8CCE4"/>
            <w:noWrap/>
            <w:vAlign w:val="center"/>
            <w:hideMark/>
          </w:tcPr>
          <w:p w:rsidR="00F3572D" w:rsidRPr="00F3572D" w:rsidRDefault="00F3572D" w:rsidP="0001698E">
            <w:pPr>
              <w:jc w:val="cente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968" w:type="dxa"/>
            <w:tcBorders>
              <w:top w:val="single" w:sz="8" w:space="0" w:color="auto"/>
              <w:left w:val="nil"/>
              <w:bottom w:val="single" w:sz="8" w:space="0" w:color="auto"/>
              <w:right w:val="single" w:sz="8" w:space="0" w:color="auto"/>
            </w:tcBorders>
            <w:shd w:val="clear" w:color="000000" w:fill="B8CCE4"/>
            <w:noWrap/>
            <w:vAlign w:val="bottom"/>
            <w:hideMark/>
          </w:tcPr>
          <w:p w:rsidR="00F3572D" w:rsidRPr="00F3572D" w:rsidRDefault="00F3572D" w:rsidP="0001698E">
            <w:pPr>
              <w:rPr>
                <w:rFonts w:ascii="Arial Narrow" w:hAnsi="Arial Narrow" w:cs="Arial"/>
                <w:sz w:val="16"/>
                <w:szCs w:val="16"/>
                <w:lang w:val="es-ES" w:eastAsia="es-ES"/>
              </w:rPr>
            </w:pPr>
            <w:r w:rsidRPr="00F3572D">
              <w:rPr>
                <w:rFonts w:ascii="Arial Narrow" w:hAnsi="Arial Narrow" w:cs="Arial"/>
                <w:sz w:val="16"/>
                <w:szCs w:val="16"/>
                <w:lang w:val="es-ES" w:eastAsia="es-ES"/>
              </w:rPr>
              <w:t> </w:t>
            </w:r>
          </w:p>
        </w:tc>
        <w:tc>
          <w:tcPr>
            <w:tcW w:w="1021" w:type="dxa"/>
            <w:tcBorders>
              <w:top w:val="single" w:sz="8" w:space="0" w:color="auto"/>
              <w:left w:val="nil"/>
              <w:bottom w:val="single" w:sz="8" w:space="0" w:color="auto"/>
              <w:right w:val="single" w:sz="8" w:space="0" w:color="auto"/>
            </w:tcBorders>
            <w:shd w:val="clear" w:color="000000" w:fill="B8CCE4"/>
            <w:noWrap/>
            <w:vAlign w:val="bottom"/>
            <w:hideMark/>
          </w:tcPr>
          <w:p w:rsidR="00F3572D" w:rsidRPr="00F3572D" w:rsidRDefault="00F3572D" w:rsidP="0001698E">
            <w:pPr>
              <w:jc w:val="right"/>
              <w:rPr>
                <w:rFonts w:ascii="Arial Narrow" w:hAnsi="Arial Narrow" w:cs="Arial"/>
                <w:b/>
                <w:bCs/>
                <w:sz w:val="16"/>
                <w:szCs w:val="16"/>
                <w:lang w:val="es-ES" w:eastAsia="es-ES"/>
              </w:rPr>
            </w:pPr>
            <w:r w:rsidRPr="00F3572D">
              <w:rPr>
                <w:rFonts w:ascii="Arial Narrow" w:hAnsi="Arial Narrow" w:cs="Arial"/>
                <w:b/>
                <w:bCs/>
                <w:sz w:val="16"/>
                <w:szCs w:val="16"/>
                <w:lang w:val="es-ES" w:eastAsia="es-ES"/>
              </w:rPr>
              <w:t>$ 516,04</w:t>
            </w:r>
          </w:p>
        </w:tc>
      </w:tr>
      <w:tr w:rsidR="00F3572D" w:rsidRPr="00F3572D" w:rsidTr="0001698E">
        <w:trPr>
          <w:trHeight w:val="242"/>
        </w:trPr>
        <w:tc>
          <w:tcPr>
            <w:tcW w:w="504"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sz w:val="16"/>
                <w:szCs w:val="16"/>
                <w:lang w:val="es-ES" w:eastAsia="es-ES"/>
              </w:rPr>
            </w:pPr>
          </w:p>
        </w:tc>
        <w:tc>
          <w:tcPr>
            <w:tcW w:w="5287"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sz w:val="16"/>
                <w:szCs w:val="16"/>
                <w:lang w:val="es-ES" w:eastAsia="es-ES"/>
              </w:rPr>
            </w:pPr>
          </w:p>
        </w:tc>
        <w:tc>
          <w:tcPr>
            <w:tcW w:w="651"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sz w:val="16"/>
                <w:szCs w:val="16"/>
                <w:lang w:val="es-ES" w:eastAsia="es-ES"/>
              </w:rPr>
            </w:pPr>
          </w:p>
        </w:tc>
        <w:tc>
          <w:tcPr>
            <w:tcW w:w="871"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color w:val="FF0000"/>
                <w:sz w:val="16"/>
                <w:szCs w:val="16"/>
                <w:lang w:val="es-ES" w:eastAsia="es-ES"/>
              </w:rPr>
            </w:pPr>
          </w:p>
        </w:tc>
        <w:tc>
          <w:tcPr>
            <w:tcW w:w="968"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sz w:val="16"/>
                <w:szCs w:val="16"/>
                <w:lang w:val="es-ES" w:eastAsia="es-ES"/>
              </w:rPr>
            </w:pPr>
          </w:p>
        </w:tc>
        <w:tc>
          <w:tcPr>
            <w:tcW w:w="1021" w:type="dxa"/>
            <w:tcBorders>
              <w:top w:val="nil"/>
              <w:left w:val="nil"/>
              <w:bottom w:val="nil"/>
              <w:right w:val="nil"/>
            </w:tcBorders>
            <w:shd w:val="clear" w:color="auto" w:fill="auto"/>
            <w:noWrap/>
            <w:vAlign w:val="bottom"/>
            <w:hideMark/>
          </w:tcPr>
          <w:p w:rsidR="00F3572D" w:rsidRPr="00F3572D" w:rsidRDefault="00F3572D" w:rsidP="0001698E">
            <w:pPr>
              <w:jc w:val="right"/>
              <w:rPr>
                <w:rFonts w:ascii="Arial Narrow" w:hAnsi="Arial Narrow" w:cs="Arial"/>
                <w:sz w:val="16"/>
                <w:szCs w:val="16"/>
                <w:lang w:val="es-ES" w:eastAsia="es-ES"/>
              </w:rPr>
            </w:pPr>
          </w:p>
        </w:tc>
      </w:tr>
      <w:tr w:rsidR="00F3572D" w:rsidRPr="00F3572D" w:rsidTr="0001698E">
        <w:trPr>
          <w:trHeight w:val="269"/>
        </w:trPr>
        <w:tc>
          <w:tcPr>
            <w:tcW w:w="504" w:type="dxa"/>
            <w:tcBorders>
              <w:top w:val="single" w:sz="8" w:space="0" w:color="auto"/>
              <w:left w:val="single" w:sz="8" w:space="0" w:color="auto"/>
              <w:bottom w:val="single" w:sz="4" w:space="0" w:color="auto"/>
              <w:right w:val="single" w:sz="8" w:space="0" w:color="auto"/>
            </w:tcBorders>
            <w:shd w:val="clear" w:color="000000" w:fill="B8CCE4"/>
            <w:noWrap/>
            <w:vAlign w:val="bottom"/>
            <w:hideMark/>
          </w:tcPr>
          <w:p w:rsidR="00F3572D" w:rsidRPr="00F3572D" w:rsidRDefault="00F3572D" w:rsidP="0001698E">
            <w:pPr>
              <w:jc w:val="center"/>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D</w:t>
            </w:r>
          </w:p>
        </w:tc>
        <w:tc>
          <w:tcPr>
            <w:tcW w:w="5287" w:type="dxa"/>
            <w:tcBorders>
              <w:top w:val="single" w:sz="8" w:space="0" w:color="auto"/>
              <w:left w:val="nil"/>
              <w:bottom w:val="single" w:sz="4" w:space="0" w:color="auto"/>
              <w:right w:val="nil"/>
            </w:tcBorders>
            <w:shd w:val="clear" w:color="000000" w:fill="B8CCE4"/>
            <w:noWrap/>
            <w:vAlign w:val="bottom"/>
            <w:hideMark/>
          </w:tcPr>
          <w:p w:rsidR="00F3572D" w:rsidRPr="00F3572D" w:rsidRDefault="00F3572D" w:rsidP="0001698E">
            <w:pPr>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SUBTOTAL MATERIAL Y M.O. (A+B)</w:t>
            </w:r>
          </w:p>
        </w:tc>
        <w:tc>
          <w:tcPr>
            <w:tcW w:w="651" w:type="dxa"/>
            <w:tcBorders>
              <w:top w:val="single" w:sz="8" w:space="0" w:color="auto"/>
              <w:left w:val="nil"/>
              <w:bottom w:val="single" w:sz="4" w:space="0" w:color="auto"/>
              <w:right w:val="nil"/>
            </w:tcBorders>
            <w:shd w:val="clear" w:color="000000" w:fill="B8CCE4"/>
            <w:noWrap/>
            <w:vAlign w:val="bottom"/>
            <w:hideMark/>
          </w:tcPr>
          <w:p w:rsidR="00F3572D" w:rsidRPr="00F3572D" w:rsidRDefault="00F3572D" w:rsidP="0001698E">
            <w:pPr>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 </w:t>
            </w:r>
          </w:p>
        </w:tc>
        <w:tc>
          <w:tcPr>
            <w:tcW w:w="871" w:type="dxa"/>
            <w:tcBorders>
              <w:top w:val="single" w:sz="8" w:space="0" w:color="auto"/>
              <w:left w:val="nil"/>
              <w:bottom w:val="single" w:sz="4" w:space="0" w:color="auto"/>
              <w:right w:val="nil"/>
            </w:tcBorders>
            <w:shd w:val="clear" w:color="000000" w:fill="B8CCE4"/>
            <w:noWrap/>
            <w:vAlign w:val="bottom"/>
            <w:hideMark/>
          </w:tcPr>
          <w:p w:rsidR="00F3572D" w:rsidRPr="00F3572D" w:rsidRDefault="00F3572D" w:rsidP="0001698E">
            <w:pPr>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 </w:t>
            </w:r>
          </w:p>
        </w:tc>
        <w:tc>
          <w:tcPr>
            <w:tcW w:w="968" w:type="dxa"/>
            <w:tcBorders>
              <w:top w:val="single" w:sz="8" w:space="0" w:color="auto"/>
              <w:left w:val="nil"/>
              <w:bottom w:val="single" w:sz="4" w:space="0" w:color="auto"/>
              <w:right w:val="nil"/>
            </w:tcBorders>
            <w:shd w:val="clear" w:color="000000" w:fill="B8CCE4"/>
            <w:noWrap/>
            <w:vAlign w:val="bottom"/>
            <w:hideMark/>
          </w:tcPr>
          <w:p w:rsidR="00F3572D" w:rsidRPr="00F3572D" w:rsidRDefault="00F3572D" w:rsidP="0001698E">
            <w:pPr>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 </w:t>
            </w:r>
          </w:p>
        </w:tc>
        <w:tc>
          <w:tcPr>
            <w:tcW w:w="1021" w:type="dxa"/>
            <w:tcBorders>
              <w:top w:val="single" w:sz="8" w:space="0" w:color="auto"/>
              <w:left w:val="single" w:sz="8" w:space="0" w:color="auto"/>
              <w:bottom w:val="single" w:sz="4" w:space="0" w:color="auto"/>
              <w:right w:val="single" w:sz="8" w:space="0" w:color="auto"/>
            </w:tcBorders>
            <w:shd w:val="clear" w:color="000000" w:fill="B8CCE4"/>
            <w:noWrap/>
            <w:vAlign w:val="bottom"/>
            <w:hideMark/>
          </w:tcPr>
          <w:p w:rsidR="00F3572D" w:rsidRPr="00F3572D" w:rsidRDefault="00F3572D" w:rsidP="0001698E">
            <w:pPr>
              <w:jc w:val="right"/>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$ 48.368,58</w:t>
            </w:r>
          </w:p>
        </w:tc>
      </w:tr>
      <w:tr w:rsidR="00F3572D" w:rsidRPr="00F3572D" w:rsidTr="0001698E">
        <w:trPr>
          <w:trHeight w:val="282"/>
        </w:trPr>
        <w:tc>
          <w:tcPr>
            <w:tcW w:w="504" w:type="dxa"/>
            <w:tcBorders>
              <w:top w:val="nil"/>
              <w:left w:val="single" w:sz="8" w:space="0" w:color="auto"/>
              <w:bottom w:val="single" w:sz="8" w:space="0" w:color="auto"/>
              <w:right w:val="single" w:sz="8" w:space="0" w:color="auto"/>
            </w:tcBorders>
            <w:shd w:val="clear" w:color="000000" w:fill="B8CCE4"/>
            <w:noWrap/>
            <w:vAlign w:val="bottom"/>
            <w:hideMark/>
          </w:tcPr>
          <w:p w:rsidR="00F3572D" w:rsidRPr="00F3572D" w:rsidRDefault="00F3572D" w:rsidP="0001698E">
            <w:pPr>
              <w:jc w:val="center"/>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E</w:t>
            </w:r>
          </w:p>
        </w:tc>
        <w:tc>
          <w:tcPr>
            <w:tcW w:w="5287" w:type="dxa"/>
            <w:tcBorders>
              <w:top w:val="nil"/>
              <w:left w:val="nil"/>
              <w:bottom w:val="single" w:sz="8" w:space="0" w:color="auto"/>
              <w:right w:val="nil"/>
            </w:tcBorders>
            <w:shd w:val="clear" w:color="000000" w:fill="B8CCE4"/>
            <w:noWrap/>
            <w:vAlign w:val="bottom"/>
            <w:hideMark/>
          </w:tcPr>
          <w:p w:rsidR="00F3572D" w:rsidRPr="00F3572D" w:rsidRDefault="00F3572D" w:rsidP="0001698E">
            <w:pPr>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SUBTOTAL TRANSPORTE (C.)</w:t>
            </w:r>
          </w:p>
        </w:tc>
        <w:tc>
          <w:tcPr>
            <w:tcW w:w="651" w:type="dxa"/>
            <w:tcBorders>
              <w:top w:val="nil"/>
              <w:left w:val="nil"/>
              <w:bottom w:val="single" w:sz="8" w:space="0" w:color="auto"/>
              <w:right w:val="nil"/>
            </w:tcBorders>
            <w:shd w:val="clear" w:color="000000" w:fill="B8CCE4"/>
            <w:noWrap/>
            <w:vAlign w:val="bottom"/>
            <w:hideMark/>
          </w:tcPr>
          <w:p w:rsidR="00F3572D" w:rsidRPr="00F3572D" w:rsidRDefault="00F3572D" w:rsidP="0001698E">
            <w:pPr>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 </w:t>
            </w:r>
          </w:p>
        </w:tc>
        <w:tc>
          <w:tcPr>
            <w:tcW w:w="871" w:type="dxa"/>
            <w:tcBorders>
              <w:top w:val="nil"/>
              <w:left w:val="nil"/>
              <w:bottom w:val="single" w:sz="8" w:space="0" w:color="auto"/>
              <w:right w:val="nil"/>
            </w:tcBorders>
            <w:shd w:val="clear" w:color="000000" w:fill="B8CCE4"/>
            <w:noWrap/>
            <w:vAlign w:val="bottom"/>
            <w:hideMark/>
          </w:tcPr>
          <w:p w:rsidR="00F3572D" w:rsidRPr="00F3572D" w:rsidRDefault="00F3572D" w:rsidP="0001698E">
            <w:pPr>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 </w:t>
            </w:r>
          </w:p>
        </w:tc>
        <w:tc>
          <w:tcPr>
            <w:tcW w:w="968" w:type="dxa"/>
            <w:tcBorders>
              <w:top w:val="nil"/>
              <w:left w:val="nil"/>
              <w:bottom w:val="single" w:sz="8" w:space="0" w:color="auto"/>
              <w:right w:val="nil"/>
            </w:tcBorders>
            <w:shd w:val="clear" w:color="000000" w:fill="B8CCE4"/>
            <w:noWrap/>
            <w:vAlign w:val="bottom"/>
            <w:hideMark/>
          </w:tcPr>
          <w:p w:rsidR="00F3572D" w:rsidRPr="00F3572D" w:rsidRDefault="00F3572D" w:rsidP="0001698E">
            <w:pPr>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 </w:t>
            </w:r>
          </w:p>
        </w:tc>
        <w:tc>
          <w:tcPr>
            <w:tcW w:w="1021" w:type="dxa"/>
            <w:tcBorders>
              <w:top w:val="nil"/>
              <w:left w:val="single" w:sz="8" w:space="0" w:color="auto"/>
              <w:bottom w:val="single" w:sz="8" w:space="0" w:color="auto"/>
              <w:right w:val="single" w:sz="8" w:space="0" w:color="auto"/>
            </w:tcBorders>
            <w:shd w:val="clear" w:color="000000" w:fill="B8CCE4"/>
            <w:noWrap/>
            <w:vAlign w:val="bottom"/>
            <w:hideMark/>
          </w:tcPr>
          <w:p w:rsidR="00F3572D" w:rsidRPr="00F3572D" w:rsidRDefault="00F3572D" w:rsidP="0001698E">
            <w:pPr>
              <w:jc w:val="right"/>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 xml:space="preserve">           516,04 </w:t>
            </w:r>
          </w:p>
        </w:tc>
      </w:tr>
      <w:tr w:rsidR="00F3572D" w:rsidRPr="00F3572D" w:rsidTr="0001698E">
        <w:trPr>
          <w:trHeight w:val="242"/>
        </w:trPr>
        <w:tc>
          <w:tcPr>
            <w:tcW w:w="504" w:type="dxa"/>
            <w:tcBorders>
              <w:top w:val="nil"/>
              <w:left w:val="nil"/>
              <w:bottom w:val="nil"/>
              <w:right w:val="nil"/>
            </w:tcBorders>
            <w:shd w:val="clear" w:color="auto" w:fill="auto"/>
            <w:noWrap/>
            <w:vAlign w:val="bottom"/>
            <w:hideMark/>
          </w:tcPr>
          <w:p w:rsidR="00F3572D" w:rsidRPr="00F3572D" w:rsidRDefault="00F3572D" w:rsidP="0001698E">
            <w:pPr>
              <w:jc w:val="center"/>
              <w:rPr>
                <w:rFonts w:ascii="Arial Narrow" w:hAnsi="Arial Narrow" w:cs="Arial"/>
                <w:b/>
                <w:bCs/>
                <w:color w:val="000000"/>
                <w:sz w:val="16"/>
                <w:szCs w:val="16"/>
                <w:lang w:val="es-ES" w:eastAsia="es-ES"/>
              </w:rPr>
            </w:pPr>
          </w:p>
        </w:tc>
        <w:tc>
          <w:tcPr>
            <w:tcW w:w="5287"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b/>
                <w:bCs/>
                <w:color w:val="000000"/>
                <w:sz w:val="16"/>
                <w:szCs w:val="16"/>
                <w:lang w:val="es-ES" w:eastAsia="es-ES"/>
              </w:rPr>
            </w:pPr>
          </w:p>
        </w:tc>
        <w:tc>
          <w:tcPr>
            <w:tcW w:w="651"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sz w:val="16"/>
                <w:szCs w:val="16"/>
                <w:lang w:val="es-ES" w:eastAsia="es-ES"/>
              </w:rPr>
            </w:pPr>
          </w:p>
        </w:tc>
        <w:tc>
          <w:tcPr>
            <w:tcW w:w="871"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sz w:val="16"/>
                <w:szCs w:val="16"/>
                <w:lang w:val="es-ES" w:eastAsia="es-ES"/>
              </w:rPr>
            </w:pPr>
          </w:p>
        </w:tc>
        <w:tc>
          <w:tcPr>
            <w:tcW w:w="968" w:type="dxa"/>
            <w:tcBorders>
              <w:top w:val="nil"/>
              <w:left w:val="nil"/>
              <w:bottom w:val="nil"/>
              <w:right w:val="nil"/>
            </w:tcBorders>
            <w:shd w:val="clear" w:color="auto" w:fill="auto"/>
            <w:noWrap/>
            <w:vAlign w:val="bottom"/>
            <w:hideMark/>
          </w:tcPr>
          <w:p w:rsidR="00F3572D" w:rsidRPr="00F3572D" w:rsidRDefault="00F3572D" w:rsidP="0001698E">
            <w:pPr>
              <w:rPr>
                <w:rFonts w:ascii="Arial Narrow" w:hAnsi="Arial Narrow" w:cs="Arial"/>
                <w:sz w:val="16"/>
                <w:szCs w:val="16"/>
                <w:lang w:val="es-ES" w:eastAsia="es-ES"/>
              </w:rPr>
            </w:pPr>
          </w:p>
        </w:tc>
        <w:tc>
          <w:tcPr>
            <w:tcW w:w="1021" w:type="dxa"/>
            <w:tcBorders>
              <w:top w:val="nil"/>
              <w:left w:val="nil"/>
              <w:bottom w:val="nil"/>
              <w:right w:val="nil"/>
            </w:tcBorders>
            <w:shd w:val="clear" w:color="auto" w:fill="auto"/>
            <w:noWrap/>
            <w:vAlign w:val="bottom"/>
            <w:hideMark/>
          </w:tcPr>
          <w:p w:rsidR="00F3572D" w:rsidRPr="00F3572D" w:rsidRDefault="00F3572D" w:rsidP="0001698E">
            <w:pPr>
              <w:jc w:val="right"/>
              <w:rPr>
                <w:rFonts w:ascii="Arial Narrow" w:hAnsi="Arial Narrow" w:cs="Arial"/>
                <w:b/>
                <w:bCs/>
                <w:sz w:val="16"/>
                <w:szCs w:val="16"/>
                <w:lang w:val="es-ES" w:eastAsia="es-ES"/>
              </w:rPr>
            </w:pPr>
          </w:p>
        </w:tc>
      </w:tr>
      <w:tr w:rsidR="00F3572D" w:rsidRPr="00F3572D" w:rsidTr="0001698E">
        <w:trPr>
          <w:trHeight w:val="269"/>
        </w:trPr>
        <w:tc>
          <w:tcPr>
            <w:tcW w:w="504" w:type="dxa"/>
            <w:tcBorders>
              <w:top w:val="single" w:sz="8" w:space="0" w:color="auto"/>
              <w:left w:val="single" w:sz="8" w:space="0" w:color="auto"/>
              <w:bottom w:val="single" w:sz="4" w:space="0" w:color="auto"/>
              <w:right w:val="single" w:sz="8" w:space="0" w:color="auto"/>
            </w:tcBorders>
            <w:shd w:val="clear" w:color="000000" w:fill="B8CCE4"/>
            <w:noWrap/>
            <w:vAlign w:val="bottom"/>
            <w:hideMark/>
          </w:tcPr>
          <w:p w:rsidR="00F3572D" w:rsidRPr="00F3572D" w:rsidRDefault="00F3572D" w:rsidP="0001698E">
            <w:pPr>
              <w:jc w:val="center"/>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F</w:t>
            </w:r>
          </w:p>
        </w:tc>
        <w:tc>
          <w:tcPr>
            <w:tcW w:w="5287" w:type="dxa"/>
            <w:tcBorders>
              <w:top w:val="single" w:sz="8" w:space="0" w:color="auto"/>
              <w:left w:val="nil"/>
              <w:bottom w:val="single" w:sz="4" w:space="0" w:color="auto"/>
              <w:right w:val="nil"/>
            </w:tcBorders>
            <w:shd w:val="clear" w:color="000000" w:fill="B8CCE4"/>
            <w:noWrap/>
            <w:vAlign w:val="bottom"/>
            <w:hideMark/>
          </w:tcPr>
          <w:p w:rsidR="00F3572D" w:rsidRPr="00F3572D" w:rsidRDefault="00F3572D" w:rsidP="0001698E">
            <w:pPr>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SUBTOTAL PROYECTO (D+E)</w:t>
            </w:r>
          </w:p>
        </w:tc>
        <w:tc>
          <w:tcPr>
            <w:tcW w:w="651" w:type="dxa"/>
            <w:tcBorders>
              <w:top w:val="single" w:sz="8" w:space="0" w:color="auto"/>
              <w:left w:val="nil"/>
              <w:bottom w:val="single" w:sz="4" w:space="0" w:color="auto"/>
              <w:right w:val="nil"/>
            </w:tcBorders>
            <w:shd w:val="clear" w:color="000000" w:fill="B8CCE4"/>
            <w:noWrap/>
            <w:vAlign w:val="bottom"/>
            <w:hideMark/>
          </w:tcPr>
          <w:p w:rsidR="00F3572D" w:rsidRPr="00F3572D" w:rsidRDefault="00F3572D" w:rsidP="0001698E">
            <w:pPr>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 </w:t>
            </w:r>
          </w:p>
        </w:tc>
        <w:tc>
          <w:tcPr>
            <w:tcW w:w="871" w:type="dxa"/>
            <w:tcBorders>
              <w:top w:val="single" w:sz="8" w:space="0" w:color="auto"/>
              <w:left w:val="nil"/>
              <w:bottom w:val="single" w:sz="4" w:space="0" w:color="auto"/>
              <w:right w:val="nil"/>
            </w:tcBorders>
            <w:shd w:val="clear" w:color="000000" w:fill="B8CCE4"/>
            <w:noWrap/>
            <w:vAlign w:val="bottom"/>
            <w:hideMark/>
          </w:tcPr>
          <w:p w:rsidR="00F3572D" w:rsidRPr="00F3572D" w:rsidRDefault="00F3572D" w:rsidP="0001698E">
            <w:pPr>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 </w:t>
            </w:r>
          </w:p>
        </w:tc>
        <w:tc>
          <w:tcPr>
            <w:tcW w:w="968" w:type="dxa"/>
            <w:tcBorders>
              <w:top w:val="single" w:sz="8" w:space="0" w:color="auto"/>
              <w:left w:val="nil"/>
              <w:bottom w:val="single" w:sz="4" w:space="0" w:color="auto"/>
              <w:right w:val="nil"/>
            </w:tcBorders>
            <w:shd w:val="clear" w:color="000000" w:fill="B8CCE4"/>
            <w:noWrap/>
            <w:vAlign w:val="bottom"/>
            <w:hideMark/>
          </w:tcPr>
          <w:p w:rsidR="00F3572D" w:rsidRPr="00F3572D" w:rsidRDefault="00F3572D" w:rsidP="0001698E">
            <w:pPr>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 </w:t>
            </w:r>
          </w:p>
        </w:tc>
        <w:tc>
          <w:tcPr>
            <w:tcW w:w="1021" w:type="dxa"/>
            <w:tcBorders>
              <w:top w:val="single" w:sz="8" w:space="0" w:color="auto"/>
              <w:left w:val="single" w:sz="8" w:space="0" w:color="auto"/>
              <w:bottom w:val="single" w:sz="4" w:space="0" w:color="auto"/>
              <w:right w:val="single" w:sz="8" w:space="0" w:color="auto"/>
            </w:tcBorders>
            <w:shd w:val="clear" w:color="000000" w:fill="B8CCE4"/>
            <w:noWrap/>
            <w:vAlign w:val="center"/>
            <w:hideMark/>
          </w:tcPr>
          <w:p w:rsidR="00F3572D" w:rsidRPr="00F3572D" w:rsidRDefault="00F3572D" w:rsidP="0001698E">
            <w:pPr>
              <w:jc w:val="right"/>
              <w:rPr>
                <w:rFonts w:ascii="Arial Narrow" w:hAnsi="Arial Narrow" w:cs="Arial"/>
                <w:b/>
                <w:bCs/>
                <w:color w:val="000000"/>
                <w:sz w:val="16"/>
                <w:szCs w:val="16"/>
                <w:lang w:val="es-ES" w:eastAsia="es-ES"/>
              </w:rPr>
            </w:pPr>
            <w:r w:rsidRPr="00F3572D">
              <w:rPr>
                <w:rFonts w:ascii="Arial Narrow" w:hAnsi="Arial Narrow" w:cs="Arial"/>
                <w:b/>
                <w:bCs/>
                <w:color w:val="000000"/>
                <w:sz w:val="16"/>
                <w:szCs w:val="16"/>
                <w:lang w:val="es-ES" w:eastAsia="es-ES"/>
              </w:rPr>
              <w:t xml:space="preserve"> 48.884,62 </w:t>
            </w:r>
          </w:p>
        </w:tc>
      </w:tr>
    </w:tbl>
    <w:p w:rsidR="00BD3635" w:rsidRDefault="00BD3635" w:rsidP="00F00A19">
      <w:pPr>
        <w:pStyle w:val="Prrafodelista"/>
        <w:ind w:left="0"/>
        <w:jc w:val="both"/>
        <w:rPr>
          <w:rFonts w:ascii="Arial Narrow" w:hAnsi="Arial Narrow" w:cs="Arial"/>
          <w:spacing w:val="-2"/>
          <w:sz w:val="22"/>
          <w:szCs w:val="22"/>
        </w:rPr>
      </w:pPr>
    </w:p>
    <w:p w:rsidR="00BD3635" w:rsidRDefault="00BD3635" w:rsidP="00F00A19">
      <w:pPr>
        <w:pStyle w:val="Prrafodelista"/>
        <w:ind w:left="0"/>
        <w:jc w:val="both"/>
        <w:rPr>
          <w:rFonts w:ascii="Arial Narrow" w:hAnsi="Arial Narrow"/>
          <w:noProof/>
          <w:lang w:eastAsia="es-EC" w:bidi="ar-SA"/>
        </w:rPr>
      </w:pPr>
    </w:p>
    <w:tbl>
      <w:tblPr>
        <w:tblW w:w="9357" w:type="dxa"/>
        <w:tblInd w:w="65" w:type="dxa"/>
        <w:tblCellMar>
          <w:left w:w="70" w:type="dxa"/>
          <w:right w:w="70" w:type="dxa"/>
        </w:tblCellMar>
        <w:tblLook w:val="04A0" w:firstRow="1" w:lastRow="0" w:firstColumn="1" w:lastColumn="0" w:noHBand="0" w:noVBand="1"/>
      </w:tblPr>
      <w:tblGrid>
        <w:gridCol w:w="507"/>
        <w:gridCol w:w="5318"/>
        <w:gridCol w:w="655"/>
        <w:gridCol w:w="876"/>
        <w:gridCol w:w="974"/>
        <w:gridCol w:w="1027"/>
      </w:tblGrid>
      <w:tr w:rsidR="0075108F" w:rsidRPr="0075108F" w:rsidTr="0001698E">
        <w:trPr>
          <w:trHeight w:val="253"/>
        </w:trPr>
        <w:tc>
          <w:tcPr>
            <w:tcW w:w="8330" w:type="dxa"/>
            <w:gridSpan w:val="5"/>
            <w:tcBorders>
              <w:top w:val="single" w:sz="4" w:space="0" w:color="auto"/>
              <w:left w:val="single" w:sz="4" w:space="0" w:color="auto"/>
              <w:bottom w:val="single" w:sz="4" w:space="0" w:color="auto"/>
              <w:right w:val="nil"/>
            </w:tcBorders>
            <w:shd w:val="clear" w:color="auto" w:fill="auto"/>
            <w:noWrap/>
            <w:vAlign w:val="center"/>
            <w:hideMark/>
          </w:tcPr>
          <w:p w:rsidR="0075108F" w:rsidRPr="0075108F" w:rsidRDefault="0075108F" w:rsidP="0001698E">
            <w:pPr>
              <w:jc w:val="center"/>
              <w:rPr>
                <w:rFonts w:ascii="Arial Narrow" w:hAnsi="Arial Narrow" w:cs="Arial"/>
                <w:b/>
                <w:bCs/>
                <w:color w:val="000000"/>
                <w:sz w:val="16"/>
                <w:szCs w:val="16"/>
                <w:lang w:val="es-ES" w:eastAsia="es-ES"/>
              </w:rPr>
            </w:pPr>
            <w:r w:rsidRPr="0075108F">
              <w:rPr>
                <w:rFonts w:ascii="Arial Narrow" w:hAnsi="Arial Narrow" w:cs="Arial"/>
                <w:b/>
                <w:bCs/>
                <w:color w:val="000000"/>
                <w:sz w:val="16"/>
                <w:szCs w:val="16"/>
                <w:lang w:val="es-ES" w:eastAsia="es-ES"/>
              </w:rPr>
              <w:t>REPOTENCIACION COMUNIDAD CENTRO SHUAR SHIRAM</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b/>
                <w:bCs/>
                <w:color w:val="000000"/>
                <w:sz w:val="16"/>
                <w:szCs w:val="16"/>
                <w:lang w:val="es-ES" w:eastAsia="es-ES"/>
              </w:rPr>
            </w:pPr>
            <w:r w:rsidRPr="0075108F">
              <w:rPr>
                <w:rFonts w:ascii="Arial Narrow" w:hAnsi="Arial Narrow" w:cs="Arial"/>
                <w:b/>
                <w:bCs/>
                <w:color w:val="000000"/>
                <w:sz w:val="16"/>
                <w:szCs w:val="16"/>
                <w:lang w:val="es-ES" w:eastAsia="es-ES"/>
              </w:rPr>
              <w:t>2019</w:t>
            </w:r>
          </w:p>
        </w:tc>
      </w:tr>
      <w:tr w:rsidR="0075108F" w:rsidRPr="0075108F" w:rsidTr="0001698E">
        <w:trPr>
          <w:trHeight w:val="253"/>
        </w:trPr>
        <w:tc>
          <w:tcPr>
            <w:tcW w:w="5825" w:type="dxa"/>
            <w:gridSpan w:val="2"/>
            <w:tcBorders>
              <w:top w:val="single" w:sz="4" w:space="0" w:color="auto"/>
              <w:left w:val="single" w:sz="4" w:space="0" w:color="auto"/>
              <w:bottom w:val="single" w:sz="4" w:space="0" w:color="auto"/>
              <w:right w:val="nil"/>
            </w:tcBorders>
            <w:shd w:val="clear" w:color="auto" w:fill="auto"/>
            <w:noWrap/>
            <w:vAlign w:val="center"/>
            <w:hideMark/>
          </w:tcPr>
          <w:p w:rsidR="0075108F" w:rsidRPr="0075108F" w:rsidRDefault="0075108F" w:rsidP="0001698E">
            <w:pPr>
              <w:rPr>
                <w:rFonts w:ascii="Arial Narrow" w:hAnsi="Arial Narrow" w:cs="Arial"/>
                <w:b/>
                <w:bCs/>
                <w:color w:val="000000"/>
                <w:sz w:val="16"/>
                <w:szCs w:val="16"/>
                <w:lang w:val="es-ES" w:eastAsia="es-ES"/>
              </w:rPr>
            </w:pPr>
            <w:r w:rsidRPr="0075108F">
              <w:rPr>
                <w:rFonts w:ascii="Arial Narrow" w:hAnsi="Arial Narrow" w:cs="Arial"/>
                <w:b/>
                <w:bCs/>
                <w:color w:val="000000"/>
                <w:sz w:val="16"/>
                <w:szCs w:val="16"/>
                <w:lang w:val="es-ES" w:eastAsia="es-ES"/>
              </w:rPr>
              <w:t>Unidad de Negocio:</w:t>
            </w:r>
          </w:p>
        </w:tc>
        <w:tc>
          <w:tcPr>
            <w:tcW w:w="2505" w:type="dxa"/>
            <w:gridSpan w:val="3"/>
            <w:tcBorders>
              <w:top w:val="single" w:sz="4" w:space="0" w:color="auto"/>
              <w:left w:val="nil"/>
              <w:bottom w:val="single" w:sz="4" w:space="0" w:color="auto"/>
              <w:right w:val="nil"/>
            </w:tcBorders>
            <w:shd w:val="clear" w:color="auto" w:fill="auto"/>
            <w:noWrap/>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 xml:space="preserve">CNEL EP SUCUMBIOS </w:t>
            </w:r>
          </w:p>
        </w:tc>
        <w:tc>
          <w:tcPr>
            <w:tcW w:w="1027"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r>
      <w:tr w:rsidR="0075108F" w:rsidRPr="0075108F" w:rsidTr="0001698E">
        <w:trPr>
          <w:trHeight w:val="253"/>
        </w:trPr>
        <w:tc>
          <w:tcPr>
            <w:tcW w:w="5825" w:type="dxa"/>
            <w:gridSpan w:val="2"/>
            <w:tcBorders>
              <w:top w:val="single" w:sz="4" w:space="0" w:color="auto"/>
              <w:left w:val="single" w:sz="4" w:space="0" w:color="auto"/>
              <w:bottom w:val="single" w:sz="4" w:space="0" w:color="auto"/>
              <w:right w:val="nil"/>
            </w:tcBorders>
            <w:shd w:val="clear" w:color="auto" w:fill="auto"/>
            <w:noWrap/>
            <w:vAlign w:val="center"/>
            <w:hideMark/>
          </w:tcPr>
          <w:p w:rsidR="0075108F" w:rsidRPr="0075108F" w:rsidRDefault="0075108F" w:rsidP="0001698E">
            <w:pPr>
              <w:rPr>
                <w:rFonts w:ascii="Arial Narrow" w:hAnsi="Arial Narrow" w:cs="Arial"/>
                <w:b/>
                <w:bCs/>
                <w:color w:val="000000"/>
                <w:sz w:val="16"/>
                <w:szCs w:val="16"/>
                <w:lang w:val="es-ES" w:eastAsia="es-ES"/>
              </w:rPr>
            </w:pPr>
            <w:r w:rsidRPr="0075108F">
              <w:rPr>
                <w:rFonts w:ascii="Arial Narrow" w:hAnsi="Arial Narrow" w:cs="Arial"/>
                <w:b/>
                <w:bCs/>
                <w:color w:val="000000"/>
                <w:sz w:val="16"/>
                <w:szCs w:val="16"/>
                <w:lang w:val="es-ES" w:eastAsia="es-ES"/>
              </w:rPr>
              <w:t>Programa de inversión:</w:t>
            </w:r>
          </w:p>
        </w:tc>
        <w:tc>
          <w:tcPr>
            <w:tcW w:w="655" w:type="dxa"/>
            <w:tcBorders>
              <w:top w:val="nil"/>
              <w:left w:val="nil"/>
              <w:bottom w:val="single" w:sz="4" w:space="0" w:color="auto"/>
              <w:right w:val="nil"/>
            </w:tcBorders>
            <w:shd w:val="clear" w:color="auto" w:fill="auto"/>
            <w:noWrap/>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AFD</w:t>
            </w:r>
          </w:p>
        </w:tc>
        <w:tc>
          <w:tcPr>
            <w:tcW w:w="876" w:type="dxa"/>
            <w:tcBorders>
              <w:top w:val="nil"/>
              <w:left w:val="nil"/>
              <w:bottom w:val="single" w:sz="4" w:space="0" w:color="auto"/>
              <w:right w:val="nil"/>
            </w:tcBorders>
            <w:shd w:val="clear" w:color="auto" w:fill="auto"/>
            <w:noWrap/>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973" w:type="dxa"/>
            <w:tcBorders>
              <w:top w:val="nil"/>
              <w:left w:val="nil"/>
              <w:bottom w:val="single" w:sz="4" w:space="0" w:color="auto"/>
              <w:right w:val="nil"/>
            </w:tcBorders>
            <w:shd w:val="clear" w:color="auto" w:fill="auto"/>
            <w:noWrap/>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1027"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r>
      <w:tr w:rsidR="0075108F" w:rsidRPr="0075108F" w:rsidTr="0001698E">
        <w:trPr>
          <w:trHeight w:val="327"/>
        </w:trPr>
        <w:tc>
          <w:tcPr>
            <w:tcW w:w="507" w:type="dxa"/>
            <w:tcBorders>
              <w:top w:val="nil"/>
              <w:left w:val="nil"/>
              <w:bottom w:val="nil"/>
              <w:right w:val="nil"/>
            </w:tcBorders>
            <w:shd w:val="clear" w:color="auto" w:fill="auto"/>
            <w:noWrap/>
            <w:vAlign w:val="bottom"/>
            <w:hideMark/>
          </w:tcPr>
          <w:p w:rsidR="0075108F" w:rsidRPr="0075108F" w:rsidRDefault="0075108F" w:rsidP="0001698E">
            <w:pPr>
              <w:rPr>
                <w:rFonts w:ascii="Arial Narrow" w:hAnsi="Arial Narrow" w:cs="Arial"/>
                <w:b/>
                <w:bCs/>
                <w:sz w:val="16"/>
                <w:szCs w:val="16"/>
                <w:lang w:val="es-ES" w:eastAsia="es-ES"/>
              </w:rPr>
            </w:pPr>
          </w:p>
        </w:tc>
        <w:tc>
          <w:tcPr>
            <w:tcW w:w="5318" w:type="dxa"/>
            <w:tcBorders>
              <w:top w:val="nil"/>
              <w:left w:val="nil"/>
              <w:bottom w:val="nil"/>
              <w:right w:val="nil"/>
            </w:tcBorders>
            <w:shd w:val="clear" w:color="auto" w:fill="auto"/>
            <w:noWrap/>
            <w:vAlign w:val="bottom"/>
            <w:hideMark/>
          </w:tcPr>
          <w:p w:rsidR="0075108F" w:rsidRPr="0075108F" w:rsidRDefault="0075108F" w:rsidP="0001698E">
            <w:pPr>
              <w:rPr>
                <w:rFonts w:ascii="Arial Narrow" w:hAnsi="Arial Narrow" w:cs="Arial"/>
                <w:b/>
                <w:bCs/>
                <w:sz w:val="16"/>
                <w:szCs w:val="16"/>
                <w:lang w:val="es-ES" w:eastAsia="es-ES"/>
              </w:rPr>
            </w:pPr>
          </w:p>
        </w:tc>
        <w:tc>
          <w:tcPr>
            <w:tcW w:w="655" w:type="dxa"/>
            <w:tcBorders>
              <w:top w:val="nil"/>
              <w:left w:val="nil"/>
              <w:bottom w:val="nil"/>
              <w:right w:val="nil"/>
            </w:tcBorders>
            <w:shd w:val="clear" w:color="auto" w:fill="auto"/>
            <w:noWrap/>
            <w:vAlign w:val="bottom"/>
            <w:hideMark/>
          </w:tcPr>
          <w:p w:rsidR="0075108F" w:rsidRPr="0075108F" w:rsidRDefault="0075108F" w:rsidP="0001698E">
            <w:pPr>
              <w:rPr>
                <w:rFonts w:ascii="Arial Narrow" w:hAnsi="Arial Narrow" w:cs="Arial"/>
                <w:b/>
                <w:bCs/>
                <w:sz w:val="16"/>
                <w:szCs w:val="16"/>
                <w:lang w:val="es-ES" w:eastAsia="es-ES"/>
              </w:rPr>
            </w:pPr>
          </w:p>
        </w:tc>
        <w:tc>
          <w:tcPr>
            <w:tcW w:w="876" w:type="dxa"/>
            <w:tcBorders>
              <w:top w:val="nil"/>
              <w:left w:val="nil"/>
              <w:bottom w:val="nil"/>
              <w:right w:val="nil"/>
            </w:tcBorders>
            <w:shd w:val="clear" w:color="auto" w:fill="auto"/>
            <w:noWrap/>
            <w:vAlign w:val="bottom"/>
            <w:hideMark/>
          </w:tcPr>
          <w:p w:rsidR="0075108F" w:rsidRPr="0075108F" w:rsidRDefault="0075108F" w:rsidP="0001698E">
            <w:pPr>
              <w:rPr>
                <w:rFonts w:ascii="Arial Narrow" w:hAnsi="Arial Narrow" w:cs="Arial"/>
                <w:b/>
                <w:bCs/>
                <w:sz w:val="16"/>
                <w:szCs w:val="16"/>
                <w:lang w:val="es-ES" w:eastAsia="es-ES"/>
              </w:rPr>
            </w:pPr>
          </w:p>
        </w:tc>
        <w:tc>
          <w:tcPr>
            <w:tcW w:w="973" w:type="dxa"/>
            <w:tcBorders>
              <w:top w:val="nil"/>
              <w:left w:val="nil"/>
              <w:bottom w:val="nil"/>
              <w:right w:val="nil"/>
            </w:tcBorders>
            <w:shd w:val="clear" w:color="auto" w:fill="auto"/>
            <w:noWrap/>
            <w:vAlign w:val="bottom"/>
            <w:hideMark/>
          </w:tcPr>
          <w:p w:rsidR="0075108F" w:rsidRPr="0075108F" w:rsidRDefault="0075108F" w:rsidP="0001698E">
            <w:pPr>
              <w:jc w:val="right"/>
              <w:rPr>
                <w:rFonts w:ascii="Arial Narrow" w:hAnsi="Arial Narrow" w:cs="Arial"/>
                <w:b/>
                <w:bCs/>
                <w:sz w:val="16"/>
                <w:szCs w:val="16"/>
                <w:lang w:val="es-ES" w:eastAsia="es-ES"/>
              </w:rPr>
            </w:pPr>
          </w:p>
        </w:tc>
        <w:tc>
          <w:tcPr>
            <w:tcW w:w="1027" w:type="dxa"/>
            <w:tcBorders>
              <w:top w:val="nil"/>
              <w:left w:val="nil"/>
              <w:bottom w:val="nil"/>
              <w:right w:val="nil"/>
            </w:tcBorders>
            <w:shd w:val="clear" w:color="auto" w:fill="auto"/>
            <w:noWrap/>
            <w:vAlign w:val="bottom"/>
            <w:hideMark/>
          </w:tcPr>
          <w:p w:rsidR="0075108F" w:rsidRPr="0075108F" w:rsidRDefault="0075108F" w:rsidP="0001698E">
            <w:pPr>
              <w:rPr>
                <w:rFonts w:ascii="Arial Narrow" w:hAnsi="Arial Narrow" w:cs="Arial"/>
                <w:b/>
                <w:bCs/>
                <w:sz w:val="16"/>
                <w:szCs w:val="16"/>
                <w:lang w:val="es-ES" w:eastAsia="es-ES"/>
              </w:rPr>
            </w:pPr>
          </w:p>
        </w:tc>
      </w:tr>
      <w:tr w:rsidR="0075108F" w:rsidRPr="0075108F" w:rsidTr="0001698E">
        <w:trPr>
          <w:trHeight w:val="536"/>
        </w:trPr>
        <w:tc>
          <w:tcPr>
            <w:tcW w:w="507" w:type="dxa"/>
            <w:tcBorders>
              <w:top w:val="single" w:sz="8" w:space="0" w:color="auto"/>
              <w:left w:val="single" w:sz="8" w:space="0" w:color="auto"/>
              <w:bottom w:val="single" w:sz="8" w:space="0" w:color="auto"/>
              <w:right w:val="nil"/>
            </w:tcBorders>
            <w:shd w:val="clear" w:color="000000" w:fill="CCFF99"/>
            <w:vAlign w:val="center"/>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ITEM</w:t>
            </w:r>
          </w:p>
        </w:tc>
        <w:tc>
          <w:tcPr>
            <w:tcW w:w="5318"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 xml:space="preserve">DESCRIPCIÓN </w:t>
            </w:r>
          </w:p>
        </w:tc>
        <w:tc>
          <w:tcPr>
            <w:tcW w:w="655" w:type="dxa"/>
            <w:tcBorders>
              <w:top w:val="single" w:sz="8" w:space="0" w:color="auto"/>
              <w:left w:val="nil"/>
              <w:bottom w:val="single" w:sz="8" w:space="0" w:color="auto"/>
              <w:right w:val="single" w:sz="4" w:space="0" w:color="auto"/>
            </w:tcBorders>
            <w:shd w:val="clear" w:color="000000" w:fill="CCFF99"/>
            <w:vAlign w:val="center"/>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UNIDAD</w:t>
            </w:r>
          </w:p>
        </w:tc>
        <w:tc>
          <w:tcPr>
            <w:tcW w:w="876" w:type="dxa"/>
            <w:tcBorders>
              <w:top w:val="single" w:sz="8" w:space="0" w:color="auto"/>
              <w:left w:val="nil"/>
              <w:bottom w:val="single" w:sz="8" w:space="0" w:color="auto"/>
              <w:right w:val="single" w:sz="4" w:space="0" w:color="auto"/>
            </w:tcBorders>
            <w:shd w:val="clear" w:color="000000" w:fill="CCFF99"/>
            <w:vAlign w:val="center"/>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CANTIDAD</w:t>
            </w:r>
          </w:p>
        </w:tc>
        <w:tc>
          <w:tcPr>
            <w:tcW w:w="973" w:type="dxa"/>
            <w:tcBorders>
              <w:top w:val="single" w:sz="8" w:space="0" w:color="auto"/>
              <w:left w:val="nil"/>
              <w:bottom w:val="single" w:sz="8" w:space="0" w:color="auto"/>
              <w:right w:val="single" w:sz="4" w:space="0" w:color="auto"/>
            </w:tcBorders>
            <w:shd w:val="clear" w:color="000000" w:fill="CCFF99"/>
            <w:vAlign w:val="center"/>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PRECIO UNITARIO</w:t>
            </w:r>
          </w:p>
        </w:tc>
        <w:tc>
          <w:tcPr>
            <w:tcW w:w="1027" w:type="dxa"/>
            <w:tcBorders>
              <w:top w:val="single" w:sz="8" w:space="0" w:color="auto"/>
              <w:left w:val="nil"/>
              <w:bottom w:val="single" w:sz="8" w:space="0" w:color="auto"/>
              <w:right w:val="single" w:sz="8" w:space="0" w:color="auto"/>
            </w:tcBorders>
            <w:shd w:val="clear" w:color="000000" w:fill="CCFF99"/>
            <w:vAlign w:val="center"/>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PRECIO TOTAL</w:t>
            </w:r>
          </w:p>
        </w:tc>
      </w:tr>
      <w:tr w:rsidR="0075108F" w:rsidRPr="0075108F" w:rsidTr="0001698E">
        <w:trPr>
          <w:trHeight w:val="313"/>
        </w:trPr>
        <w:tc>
          <w:tcPr>
            <w:tcW w:w="507" w:type="dxa"/>
            <w:tcBorders>
              <w:top w:val="nil"/>
              <w:left w:val="single" w:sz="8" w:space="0" w:color="auto"/>
              <w:bottom w:val="single" w:sz="8" w:space="0" w:color="auto"/>
              <w:right w:val="nil"/>
            </w:tcBorders>
            <w:shd w:val="clear" w:color="auto" w:fill="auto"/>
            <w:vAlign w:val="center"/>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1</w:t>
            </w:r>
          </w:p>
        </w:tc>
        <w:tc>
          <w:tcPr>
            <w:tcW w:w="5318" w:type="dxa"/>
            <w:tcBorders>
              <w:top w:val="nil"/>
              <w:left w:val="nil"/>
              <w:bottom w:val="single" w:sz="8" w:space="0" w:color="auto"/>
              <w:right w:val="nil"/>
            </w:tcBorders>
            <w:shd w:val="clear" w:color="auto" w:fill="auto"/>
            <w:vAlign w:val="center"/>
            <w:hideMark/>
          </w:tcPr>
          <w:p w:rsidR="0075108F" w:rsidRPr="0075108F" w:rsidRDefault="0075108F" w:rsidP="0001698E">
            <w:pP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MATERIALES</w:t>
            </w:r>
          </w:p>
        </w:tc>
        <w:tc>
          <w:tcPr>
            <w:tcW w:w="655" w:type="dxa"/>
            <w:tcBorders>
              <w:top w:val="nil"/>
              <w:left w:val="nil"/>
              <w:bottom w:val="single" w:sz="8" w:space="0" w:color="auto"/>
              <w:right w:val="nil"/>
            </w:tcBorders>
            <w:shd w:val="clear" w:color="auto" w:fill="auto"/>
            <w:vAlign w:val="center"/>
            <w:hideMark/>
          </w:tcPr>
          <w:p w:rsidR="0075108F" w:rsidRPr="0075108F" w:rsidRDefault="0075108F" w:rsidP="0001698E">
            <w:pP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 </w:t>
            </w:r>
          </w:p>
        </w:tc>
        <w:tc>
          <w:tcPr>
            <w:tcW w:w="876" w:type="dxa"/>
            <w:tcBorders>
              <w:top w:val="nil"/>
              <w:left w:val="nil"/>
              <w:bottom w:val="single" w:sz="8" w:space="0" w:color="auto"/>
              <w:right w:val="nil"/>
            </w:tcBorders>
            <w:shd w:val="clear" w:color="auto" w:fill="auto"/>
            <w:vAlign w:val="center"/>
            <w:hideMark/>
          </w:tcPr>
          <w:p w:rsidR="0075108F" w:rsidRPr="0075108F" w:rsidRDefault="0075108F" w:rsidP="0001698E">
            <w:pP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 </w:t>
            </w:r>
          </w:p>
        </w:tc>
        <w:tc>
          <w:tcPr>
            <w:tcW w:w="973" w:type="dxa"/>
            <w:tcBorders>
              <w:top w:val="nil"/>
              <w:left w:val="nil"/>
              <w:bottom w:val="single" w:sz="8" w:space="0" w:color="auto"/>
              <w:right w:val="nil"/>
            </w:tcBorders>
            <w:shd w:val="clear" w:color="auto" w:fill="auto"/>
            <w:vAlign w:val="center"/>
            <w:hideMark/>
          </w:tcPr>
          <w:p w:rsidR="0075108F" w:rsidRPr="0075108F" w:rsidRDefault="0075108F" w:rsidP="0001698E">
            <w:pP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 </w:t>
            </w:r>
          </w:p>
        </w:tc>
        <w:tc>
          <w:tcPr>
            <w:tcW w:w="1027" w:type="dxa"/>
            <w:tcBorders>
              <w:top w:val="nil"/>
              <w:left w:val="nil"/>
              <w:bottom w:val="single" w:sz="8" w:space="0" w:color="auto"/>
              <w:right w:val="single" w:sz="8" w:space="0" w:color="auto"/>
            </w:tcBorders>
            <w:shd w:val="clear" w:color="auto" w:fill="auto"/>
            <w:vAlign w:val="center"/>
            <w:hideMark/>
          </w:tcPr>
          <w:p w:rsidR="0075108F" w:rsidRPr="0075108F" w:rsidRDefault="0075108F" w:rsidP="0001698E">
            <w:pP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 </w:t>
            </w:r>
          </w:p>
        </w:tc>
      </w:tr>
      <w:tr w:rsidR="0075108F" w:rsidRPr="0075108F" w:rsidTr="0001698E">
        <w:trPr>
          <w:trHeight w:val="253"/>
        </w:trPr>
        <w:tc>
          <w:tcPr>
            <w:tcW w:w="50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1.1</w:t>
            </w:r>
          </w:p>
        </w:tc>
        <w:tc>
          <w:tcPr>
            <w:tcW w:w="53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Aislador espiga (pin), porcelana, con radio interferencia, 15 kV, ANSI 55-5</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18</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$ 6,40</w:t>
            </w:r>
          </w:p>
        </w:tc>
        <w:tc>
          <w:tcPr>
            <w:tcW w:w="1027" w:type="dxa"/>
            <w:tcBorders>
              <w:top w:val="single" w:sz="4" w:space="0" w:color="auto"/>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$ 115,20</w:t>
            </w:r>
          </w:p>
        </w:tc>
      </w:tr>
      <w:tr w:rsidR="0075108F" w:rsidRPr="0075108F" w:rsidTr="0001698E">
        <w:trPr>
          <w:trHeight w:val="506"/>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1.2</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 xml:space="preserve">Perno espiga (pin) tope de poste simple de acero galvanizado, 19 mm (3/4") de </w:t>
            </w:r>
            <w:proofErr w:type="spellStart"/>
            <w:r w:rsidRPr="0075108F">
              <w:rPr>
                <w:rFonts w:ascii="Arial Narrow" w:hAnsi="Arial Narrow" w:cs="Arial"/>
                <w:sz w:val="16"/>
                <w:szCs w:val="16"/>
                <w:lang w:val="es-ES" w:eastAsia="es-ES"/>
              </w:rPr>
              <w:t>diám</w:t>
            </w:r>
            <w:proofErr w:type="spellEnd"/>
            <w:r w:rsidRPr="0075108F">
              <w:rPr>
                <w:rFonts w:ascii="Arial Narrow" w:hAnsi="Arial Narrow" w:cs="Arial"/>
                <w:sz w:val="16"/>
                <w:szCs w:val="16"/>
                <w:lang w:val="es-ES" w:eastAsia="es-ES"/>
              </w:rPr>
              <w:t xml:space="preserve">. x 450 mm (18") de </w:t>
            </w:r>
            <w:proofErr w:type="spellStart"/>
            <w:r w:rsidRPr="0075108F">
              <w:rPr>
                <w:rFonts w:ascii="Arial Narrow" w:hAnsi="Arial Narrow" w:cs="Arial"/>
                <w:sz w:val="16"/>
                <w:szCs w:val="16"/>
                <w:lang w:val="es-ES" w:eastAsia="es-ES"/>
              </w:rPr>
              <w:t>long</w:t>
            </w:r>
            <w:proofErr w:type="spellEnd"/>
            <w:r w:rsidRPr="0075108F">
              <w:rPr>
                <w:rFonts w:ascii="Arial Narrow" w:hAnsi="Arial Narrow" w:cs="Arial"/>
                <w:sz w:val="16"/>
                <w:szCs w:val="16"/>
                <w:lang w:val="es-ES" w:eastAsia="es-ES"/>
              </w:rPr>
              <w:t>., con accesorios de sujeción</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18</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$ 13,78</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$ 248,04</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1.3</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Conductor desnudo sólido de Al, para ataduras, No. 4 AWG</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m</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36</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$ 0,78</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$ 28,08</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1.4</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Cinta de armar de aleación de Al, 1,27 x 7,62mm2 (3/64" x 5/16")</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m</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50</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$ 0,61</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$ 30,50</w:t>
            </w:r>
          </w:p>
        </w:tc>
      </w:tr>
      <w:tr w:rsidR="0075108F" w:rsidRPr="0075108F" w:rsidTr="0001698E">
        <w:trPr>
          <w:trHeight w:val="506"/>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1.13</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Abrazadera de acero galvanizado, pletina, simple (3 pernos), 38 x 4 x 160 - 190 mm (1 1/ 2 x 11/4 x 6 1/2 - 7 1/2")</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29</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$ 6,62</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$ 191,98</w:t>
            </w:r>
          </w:p>
        </w:tc>
      </w:tr>
      <w:tr w:rsidR="0075108F" w:rsidRPr="0075108F" w:rsidTr="0001698E">
        <w:trPr>
          <w:trHeight w:val="506"/>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1.16</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Abrazadera de acero galvanizado, pletina, doble (4 pernos), 38 x 4 x 160 - 190 mm (1 1/2 x 11/64 x 6 1/2 - 7 1/2")</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$ 7,70</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$ 7,70</w:t>
            </w:r>
          </w:p>
        </w:tc>
      </w:tr>
      <w:tr w:rsidR="0075108F" w:rsidRPr="0075108F" w:rsidTr="0075108F">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1.18</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Aislador de suspensión caucho siliconado , 15 kV, ANSI DS-15</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7</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$ 11,76</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$ 82,32</w:t>
            </w:r>
          </w:p>
        </w:tc>
      </w:tr>
      <w:tr w:rsidR="0075108F" w:rsidRPr="0075108F" w:rsidTr="0075108F">
        <w:trPr>
          <w:trHeight w:val="253"/>
        </w:trPr>
        <w:tc>
          <w:tcPr>
            <w:tcW w:w="50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lastRenderedPageBreak/>
              <w:t>1.19</w:t>
            </w:r>
          </w:p>
        </w:tc>
        <w:tc>
          <w:tcPr>
            <w:tcW w:w="53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Grapa terminal apernada tipo pistola, de aleación de Al, 4 - 4/0 Conductor ACSR</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7</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$ 13,29</w:t>
            </w:r>
          </w:p>
        </w:tc>
        <w:tc>
          <w:tcPr>
            <w:tcW w:w="1027" w:type="dxa"/>
            <w:tcBorders>
              <w:top w:val="single" w:sz="4" w:space="0" w:color="auto"/>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$ 93,03</w:t>
            </w:r>
          </w:p>
        </w:tc>
      </w:tr>
      <w:tr w:rsidR="0075108F" w:rsidRPr="0075108F" w:rsidTr="0001698E">
        <w:trPr>
          <w:trHeight w:val="506"/>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1.20</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 xml:space="preserve">Horquilla anclaje de acero galvanizado, 16 mm (5/8") de </w:t>
            </w:r>
            <w:proofErr w:type="spellStart"/>
            <w:r w:rsidRPr="0075108F">
              <w:rPr>
                <w:rFonts w:ascii="Arial Narrow" w:hAnsi="Arial Narrow" w:cs="Arial"/>
                <w:sz w:val="16"/>
                <w:szCs w:val="16"/>
                <w:lang w:val="es-ES" w:eastAsia="es-ES"/>
              </w:rPr>
              <w:t>diám</w:t>
            </w:r>
            <w:proofErr w:type="spellEnd"/>
            <w:r w:rsidRPr="0075108F">
              <w:rPr>
                <w:rFonts w:ascii="Arial Narrow" w:hAnsi="Arial Narrow" w:cs="Arial"/>
                <w:sz w:val="16"/>
                <w:szCs w:val="16"/>
                <w:lang w:val="es-ES" w:eastAsia="es-ES"/>
              </w:rPr>
              <w:t xml:space="preserve">. x 75 mm (3") de </w:t>
            </w:r>
            <w:proofErr w:type="spellStart"/>
            <w:r w:rsidRPr="0075108F">
              <w:rPr>
                <w:rFonts w:ascii="Arial Narrow" w:hAnsi="Arial Narrow" w:cs="Arial"/>
                <w:sz w:val="16"/>
                <w:szCs w:val="16"/>
                <w:lang w:val="es-ES" w:eastAsia="es-ES"/>
              </w:rPr>
              <w:t>long</w:t>
            </w:r>
            <w:proofErr w:type="spellEnd"/>
            <w:r w:rsidRPr="0075108F">
              <w:rPr>
                <w:rFonts w:ascii="Arial Narrow" w:hAnsi="Arial Narrow" w:cs="Arial"/>
                <w:sz w:val="16"/>
                <w:szCs w:val="16"/>
                <w:lang w:val="es-ES" w:eastAsia="es-ES"/>
              </w:rPr>
              <w:t>. (</w:t>
            </w:r>
            <w:proofErr w:type="spellStart"/>
            <w:r w:rsidRPr="0075108F">
              <w:rPr>
                <w:rFonts w:ascii="Arial Narrow" w:hAnsi="Arial Narrow" w:cs="Arial"/>
                <w:sz w:val="16"/>
                <w:szCs w:val="16"/>
                <w:lang w:val="es-ES" w:eastAsia="es-ES"/>
              </w:rPr>
              <w:t>Eslabon</w:t>
            </w:r>
            <w:proofErr w:type="spellEnd"/>
            <w:r w:rsidRPr="0075108F">
              <w:rPr>
                <w:rFonts w:ascii="Arial Narrow" w:hAnsi="Arial Narrow" w:cs="Arial"/>
                <w:sz w:val="16"/>
                <w:szCs w:val="16"/>
                <w:lang w:val="es-ES" w:eastAsia="es-ES"/>
              </w:rPr>
              <w:t xml:space="preserve"> "U" para sujeción)</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7</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$ 7,02</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$ 49,14</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1.21</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 xml:space="preserve">Tuerca de ojo ovalado de acero galvanizado, perno de 16 mm (5/8") </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7</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$ 1,50</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$ 10,50</w:t>
            </w:r>
          </w:p>
        </w:tc>
      </w:tr>
      <w:tr w:rsidR="0075108F" w:rsidRPr="0075108F" w:rsidTr="0001698E">
        <w:trPr>
          <w:trHeight w:val="506"/>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1.22</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Abrazadera de acero galvanizado, pletina, simple (3 pernos), 38 x 4 x 140 - 160 mm (1 1/2 x 11/64 x 5 1/2 - 6 1/2")</w:t>
            </w:r>
          </w:p>
        </w:tc>
        <w:tc>
          <w:tcPr>
            <w:tcW w:w="655" w:type="dxa"/>
            <w:tcBorders>
              <w:top w:val="nil"/>
              <w:left w:val="nil"/>
              <w:bottom w:val="nil"/>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5</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$ 6,47</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$ 32,35</w:t>
            </w:r>
          </w:p>
        </w:tc>
      </w:tr>
      <w:tr w:rsidR="0075108F" w:rsidRPr="0075108F" w:rsidTr="0001698E">
        <w:trPr>
          <w:trHeight w:val="506"/>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1.23</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Abrazadera de acero galvanizado, pletina, doble (4 pernos), 38 x 4 x 140 - 160 mm (1 1/2 x 11/64 x 5 1/2 - 6 1/2")</w:t>
            </w:r>
          </w:p>
        </w:tc>
        <w:tc>
          <w:tcPr>
            <w:tcW w:w="655" w:type="dxa"/>
            <w:tcBorders>
              <w:top w:val="single" w:sz="4" w:space="0" w:color="auto"/>
              <w:left w:val="nil"/>
              <w:bottom w:val="nil"/>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$ 7,30</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$ 7,30</w:t>
            </w:r>
          </w:p>
        </w:tc>
      </w:tr>
      <w:tr w:rsidR="0075108F" w:rsidRPr="0075108F" w:rsidTr="0001698E">
        <w:trPr>
          <w:trHeight w:val="327"/>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1.25</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Aislador rollo, porcelana, 0,25 kV, ANSI 53-2</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31</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$ 0,82</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$ 25,42</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1.26</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Bastidor de acero galvanizado, 1 vía, 38 x 4 mm (1 1/2 x 5/32")</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31</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$ 2,39</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$ 74,09</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1.33</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Retención preformada para conductor de Al. No. 1/0 AWG</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7</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$ 3,13</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$ 21,91</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1.39</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 xml:space="preserve">Precinto plástico de 7 mm de ancho x 1,8 mm de esp. x 350 mm de </w:t>
            </w:r>
            <w:proofErr w:type="spellStart"/>
            <w:r w:rsidRPr="0075108F">
              <w:rPr>
                <w:rFonts w:ascii="Arial Narrow" w:hAnsi="Arial Narrow" w:cs="Arial"/>
                <w:sz w:val="16"/>
                <w:szCs w:val="16"/>
                <w:lang w:val="es-ES" w:eastAsia="es-ES"/>
              </w:rPr>
              <w:t>long</w:t>
            </w:r>
            <w:proofErr w:type="spellEnd"/>
            <w:r w:rsidRPr="0075108F">
              <w:rPr>
                <w:rFonts w:ascii="Arial Narrow" w:hAnsi="Arial Narrow" w:cs="Arial"/>
                <w:sz w:val="16"/>
                <w:szCs w:val="16"/>
                <w:lang w:val="es-ES" w:eastAsia="es-ES"/>
              </w:rPr>
              <w:t>.</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448</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$ 0,19</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$ 85,12</w:t>
            </w:r>
          </w:p>
        </w:tc>
      </w:tr>
      <w:tr w:rsidR="0075108F" w:rsidRPr="0075108F" w:rsidTr="0001698E">
        <w:trPr>
          <w:trHeight w:val="506"/>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1.42</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 xml:space="preserve">Protector punta de cable para red preensamblada, de forma cilíndrica, </w:t>
            </w:r>
            <w:proofErr w:type="spellStart"/>
            <w:r w:rsidRPr="0075108F">
              <w:rPr>
                <w:rFonts w:ascii="Arial Narrow" w:hAnsi="Arial Narrow" w:cs="Arial"/>
                <w:sz w:val="16"/>
                <w:szCs w:val="16"/>
                <w:lang w:val="es-ES" w:eastAsia="es-ES"/>
              </w:rPr>
              <w:t>long</w:t>
            </w:r>
            <w:proofErr w:type="spellEnd"/>
            <w:r w:rsidRPr="0075108F">
              <w:rPr>
                <w:rFonts w:ascii="Arial Narrow" w:hAnsi="Arial Narrow" w:cs="Arial"/>
                <w:sz w:val="16"/>
                <w:szCs w:val="16"/>
                <w:lang w:val="es-ES" w:eastAsia="es-ES"/>
              </w:rPr>
              <w:t>. mínima 65 mm, (35-70mm2)</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30</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$ 0,65</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$ 19,50</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1.45</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 xml:space="preserve">Transformador 15 </w:t>
            </w:r>
            <w:proofErr w:type="spellStart"/>
            <w:r w:rsidRPr="0075108F">
              <w:rPr>
                <w:rFonts w:ascii="Arial Narrow" w:hAnsi="Arial Narrow" w:cs="Arial"/>
                <w:sz w:val="16"/>
                <w:szCs w:val="16"/>
                <w:lang w:val="es-ES" w:eastAsia="es-ES"/>
              </w:rPr>
              <w:t>kVA</w:t>
            </w:r>
            <w:proofErr w:type="spellEnd"/>
            <w:r w:rsidRPr="0075108F">
              <w:rPr>
                <w:rFonts w:ascii="Arial Narrow" w:hAnsi="Arial Narrow" w:cs="Arial"/>
                <w:sz w:val="16"/>
                <w:szCs w:val="16"/>
                <w:lang w:val="es-ES" w:eastAsia="es-ES"/>
              </w:rPr>
              <w:t xml:space="preserve">, 13800 </w:t>
            </w:r>
            <w:proofErr w:type="spellStart"/>
            <w:r w:rsidRPr="0075108F">
              <w:rPr>
                <w:rFonts w:ascii="Arial Narrow" w:hAnsi="Arial Narrow" w:cs="Arial"/>
                <w:sz w:val="16"/>
                <w:szCs w:val="16"/>
                <w:lang w:val="es-ES" w:eastAsia="es-ES"/>
              </w:rPr>
              <w:t>GRdY</w:t>
            </w:r>
            <w:proofErr w:type="spellEnd"/>
            <w:r w:rsidRPr="0075108F">
              <w:rPr>
                <w:rFonts w:ascii="Arial Narrow" w:hAnsi="Arial Narrow" w:cs="Arial"/>
                <w:sz w:val="16"/>
                <w:szCs w:val="16"/>
                <w:lang w:val="es-ES" w:eastAsia="es-ES"/>
              </w:rPr>
              <w:t xml:space="preserve"> / 7960 </w:t>
            </w:r>
            <w:proofErr w:type="spellStart"/>
            <w:r w:rsidRPr="0075108F">
              <w:rPr>
                <w:rFonts w:ascii="Arial Narrow" w:hAnsi="Arial Narrow" w:cs="Arial"/>
                <w:sz w:val="16"/>
                <w:szCs w:val="16"/>
                <w:lang w:val="es-ES" w:eastAsia="es-ES"/>
              </w:rPr>
              <w:t>ó</w:t>
            </w:r>
            <w:proofErr w:type="spellEnd"/>
            <w:r w:rsidRPr="0075108F">
              <w:rPr>
                <w:rFonts w:ascii="Arial Narrow" w:hAnsi="Arial Narrow" w:cs="Arial"/>
                <w:sz w:val="16"/>
                <w:szCs w:val="16"/>
                <w:lang w:val="es-ES" w:eastAsia="es-ES"/>
              </w:rPr>
              <w:t xml:space="preserve"> 13200 </w:t>
            </w:r>
            <w:proofErr w:type="spellStart"/>
            <w:r w:rsidRPr="0075108F">
              <w:rPr>
                <w:rFonts w:ascii="Arial Narrow" w:hAnsi="Arial Narrow" w:cs="Arial"/>
                <w:sz w:val="16"/>
                <w:szCs w:val="16"/>
                <w:lang w:val="es-ES" w:eastAsia="es-ES"/>
              </w:rPr>
              <w:t>GRdY</w:t>
            </w:r>
            <w:proofErr w:type="spellEnd"/>
            <w:r w:rsidRPr="0075108F">
              <w:rPr>
                <w:rFonts w:ascii="Arial Narrow" w:hAnsi="Arial Narrow" w:cs="Arial"/>
                <w:sz w:val="16"/>
                <w:szCs w:val="16"/>
                <w:lang w:val="es-ES" w:eastAsia="es-ES"/>
              </w:rPr>
              <w:t xml:space="preserve">/7620V-120/240 V </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$ 1.465,42</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$ 1.465,42</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1.46</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 xml:space="preserve">Transformador 25 </w:t>
            </w:r>
            <w:proofErr w:type="spellStart"/>
            <w:r w:rsidRPr="0075108F">
              <w:rPr>
                <w:rFonts w:ascii="Arial Narrow" w:hAnsi="Arial Narrow" w:cs="Arial"/>
                <w:sz w:val="16"/>
                <w:szCs w:val="16"/>
                <w:lang w:val="es-ES" w:eastAsia="es-ES"/>
              </w:rPr>
              <w:t>kVA</w:t>
            </w:r>
            <w:proofErr w:type="spellEnd"/>
            <w:r w:rsidRPr="0075108F">
              <w:rPr>
                <w:rFonts w:ascii="Arial Narrow" w:hAnsi="Arial Narrow" w:cs="Arial"/>
                <w:sz w:val="16"/>
                <w:szCs w:val="16"/>
                <w:lang w:val="es-ES" w:eastAsia="es-ES"/>
              </w:rPr>
              <w:t xml:space="preserve">, 13800 </w:t>
            </w:r>
            <w:proofErr w:type="spellStart"/>
            <w:r w:rsidRPr="0075108F">
              <w:rPr>
                <w:rFonts w:ascii="Arial Narrow" w:hAnsi="Arial Narrow" w:cs="Arial"/>
                <w:sz w:val="16"/>
                <w:szCs w:val="16"/>
                <w:lang w:val="es-ES" w:eastAsia="es-ES"/>
              </w:rPr>
              <w:t>GRdY</w:t>
            </w:r>
            <w:proofErr w:type="spellEnd"/>
            <w:r w:rsidRPr="0075108F">
              <w:rPr>
                <w:rFonts w:ascii="Arial Narrow" w:hAnsi="Arial Narrow" w:cs="Arial"/>
                <w:sz w:val="16"/>
                <w:szCs w:val="16"/>
                <w:lang w:val="es-ES" w:eastAsia="es-ES"/>
              </w:rPr>
              <w:t xml:space="preserve"> / 7960 </w:t>
            </w:r>
            <w:proofErr w:type="spellStart"/>
            <w:r w:rsidRPr="0075108F">
              <w:rPr>
                <w:rFonts w:ascii="Arial Narrow" w:hAnsi="Arial Narrow" w:cs="Arial"/>
                <w:sz w:val="16"/>
                <w:szCs w:val="16"/>
                <w:lang w:val="es-ES" w:eastAsia="es-ES"/>
              </w:rPr>
              <w:t>ó</w:t>
            </w:r>
            <w:proofErr w:type="spellEnd"/>
            <w:r w:rsidRPr="0075108F">
              <w:rPr>
                <w:rFonts w:ascii="Arial Narrow" w:hAnsi="Arial Narrow" w:cs="Arial"/>
                <w:sz w:val="16"/>
                <w:szCs w:val="16"/>
                <w:lang w:val="es-ES" w:eastAsia="es-ES"/>
              </w:rPr>
              <w:t xml:space="preserve"> 13200 </w:t>
            </w:r>
            <w:proofErr w:type="spellStart"/>
            <w:r w:rsidRPr="0075108F">
              <w:rPr>
                <w:rFonts w:ascii="Arial Narrow" w:hAnsi="Arial Narrow" w:cs="Arial"/>
                <w:sz w:val="16"/>
                <w:szCs w:val="16"/>
                <w:lang w:val="es-ES" w:eastAsia="es-ES"/>
              </w:rPr>
              <w:t>GRdY</w:t>
            </w:r>
            <w:proofErr w:type="spellEnd"/>
            <w:r w:rsidRPr="0075108F">
              <w:rPr>
                <w:rFonts w:ascii="Arial Narrow" w:hAnsi="Arial Narrow" w:cs="Arial"/>
                <w:sz w:val="16"/>
                <w:szCs w:val="16"/>
                <w:lang w:val="es-ES" w:eastAsia="es-ES"/>
              </w:rPr>
              <w:t xml:space="preserve">/7620V-120/240 V </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2</w:t>
            </w:r>
          </w:p>
        </w:tc>
        <w:tc>
          <w:tcPr>
            <w:tcW w:w="973" w:type="dxa"/>
            <w:tcBorders>
              <w:top w:val="nil"/>
              <w:left w:val="nil"/>
              <w:bottom w:val="single" w:sz="4" w:space="0" w:color="auto"/>
              <w:right w:val="single" w:sz="4" w:space="0" w:color="auto"/>
            </w:tcBorders>
            <w:shd w:val="clear" w:color="000000" w:fill="FFFFFF"/>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$ 2.009,06</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$ 4.018,12</w:t>
            </w:r>
          </w:p>
        </w:tc>
      </w:tr>
      <w:tr w:rsidR="0075108F" w:rsidRPr="0075108F" w:rsidTr="0001698E">
        <w:trPr>
          <w:trHeight w:val="506"/>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1.49</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 xml:space="preserve">Abrazadera de acero galvanizado, pletina (3 pernos, 38 x 6 x 160 reforzada para montaje de transformador </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6</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$ 7,51</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$ 45,06</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1.51</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Cable de Cu. Cableado 600V, THHN, 1/0 AWG, 7 Hilos</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m</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18</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$ 7,88</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$ 141,84</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1.55</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 xml:space="preserve">Conector dentado estanco de 25 a 95 mm2 (3 - 4/0 AWG) </w:t>
            </w:r>
            <w:proofErr w:type="spellStart"/>
            <w:r w:rsidRPr="0075108F">
              <w:rPr>
                <w:rFonts w:ascii="Arial Narrow" w:hAnsi="Arial Narrow" w:cs="Arial"/>
                <w:sz w:val="16"/>
                <w:szCs w:val="16"/>
                <w:lang w:val="es-ES" w:eastAsia="es-ES"/>
              </w:rPr>
              <w:t>cond</w:t>
            </w:r>
            <w:proofErr w:type="spellEnd"/>
            <w:r w:rsidRPr="0075108F">
              <w:rPr>
                <w:rFonts w:ascii="Arial Narrow" w:hAnsi="Arial Narrow" w:cs="Arial"/>
                <w:sz w:val="16"/>
                <w:szCs w:val="16"/>
                <w:lang w:val="es-ES" w:eastAsia="es-ES"/>
              </w:rPr>
              <w:t>. principal y derivado</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33</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$ 3,50</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$ 115,50</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1.56</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Estribo de aleación Cu Sn, para derivación</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3</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$ 9,14</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$ 27,42</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1.57</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Grapa de aleación de AL en caliente , derivación para línea en caliente, 2 a 4/0</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3</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$ 13,24</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$ 39,72</w:t>
            </w:r>
          </w:p>
        </w:tc>
      </w:tr>
      <w:tr w:rsidR="0075108F" w:rsidRPr="0075108F" w:rsidTr="0001698E">
        <w:trPr>
          <w:trHeight w:val="506"/>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1.63</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 xml:space="preserve">Varilla para puesta a tierra tipo </w:t>
            </w:r>
            <w:proofErr w:type="spellStart"/>
            <w:r w:rsidRPr="0075108F">
              <w:rPr>
                <w:rFonts w:ascii="Arial Narrow" w:hAnsi="Arial Narrow" w:cs="Arial"/>
                <w:sz w:val="16"/>
                <w:szCs w:val="16"/>
                <w:lang w:val="es-ES" w:eastAsia="es-ES"/>
              </w:rPr>
              <w:t>copperweld</w:t>
            </w:r>
            <w:proofErr w:type="spellEnd"/>
            <w:r w:rsidRPr="0075108F">
              <w:rPr>
                <w:rFonts w:ascii="Arial Narrow" w:hAnsi="Arial Narrow" w:cs="Arial"/>
                <w:sz w:val="16"/>
                <w:szCs w:val="16"/>
                <w:lang w:val="es-ES" w:eastAsia="es-ES"/>
              </w:rPr>
              <w:t xml:space="preserve">, 16 mm (5/8") de </w:t>
            </w:r>
            <w:proofErr w:type="spellStart"/>
            <w:r w:rsidRPr="0075108F">
              <w:rPr>
                <w:rFonts w:ascii="Arial Narrow" w:hAnsi="Arial Narrow" w:cs="Arial"/>
                <w:sz w:val="16"/>
                <w:szCs w:val="16"/>
                <w:lang w:val="es-ES" w:eastAsia="es-ES"/>
              </w:rPr>
              <w:t>diám</w:t>
            </w:r>
            <w:proofErr w:type="spellEnd"/>
            <w:r w:rsidRPr="0075108F">
              <w:rPr>
                <w:rFonts w:ascii="Arial Narrow" w:hAnsi="Arial Narrow" w:cs="Arial"/>
                <w:sz w:val="16"/>
                <w:szCs w:val="16"/>
                <w:lang w:val="es-ES" w:eastAsia="es-ES"/>
              </w:rPr>
              <w:t xml:space="preserve">. x 1800 mm (71") de </w:t>
            </w:r>
            <w:proofErr w:type="spellStart"/>
            <w:r w:rsidRPr="0075108F">
              <w:rPr>
                <w:rFonts w:ascii="Arial Narrow" w:hAnsi="Arial Narrow" w:cs="Arial"/>
                <w:sz w:val="16"/>
                <w:szCs w:val="16"/>
                <w:lang w:val="es-ES" w:eastAsia="es-ES"/>
              </w:rPr>
              <w:t>long</w:t>
            </w:r>
            <w:proofErr w:type="spellEnd"/>
            <w:r w:rsidRPr="0075108F">
              <w:rPr>
                <w:rFonts w:ascii="Arial Narrow" w:hAnsi="Arial Narrow" w:cs="Arial"/>
                <w:sz w:val="16"/>
                <w:szCs w:val="16"/>
                <w:lang w:val="es-ES" w:eastAsia="es-ES"/>
              </w:rPr>
              <w:t>. de alta camada</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46</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$ 10,43</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$ 479,78</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1.64</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Suelda exotérmica 250 gramos</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12</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$ 11,83</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$ 141,96</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1.65</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Conductor desnudo cableado de Cu suave (2 AWG, 7 Hilos)</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m</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135</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$ 3,52</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$ 475,20</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1.66</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 xml:space="preserve">Cable de acero galvanizado, grado Siemens Martin, 7 hilos, 9,52 mm (3/8"), 3155 </w:t>
            </w:r>
            <w:proofErr w:type="spellStart"/>
            <w:r w:rsidRPr="0075108F">
              <w:rPr>
                <w:rFonts w:ascii="Arial Narrow" w:hAnsi="Arial Narrow" w:cs="Arial"/>
                <w:sz w:val="16"/>
                <w:szCs w:val="16"/>
                <w:lang w:val="es-ES" w:eastAsia="es-ES"/>
              </w:rPr>
              <w:t>kgf</w:t>
            </w:r>
            <w:proofErr w:type="spellEnd"/>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m</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246</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$ 0,90</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$ 221,40</w:t>
            </w:r>
          </w:p>
        </w:tc>
      </w:tr>
      <w:tr w:rsidR="0075108F" w:rsidRPr="0075108F" w:rsidTr="0001698E">
        <w:trPr>
          <w:trHeight w:val="28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1.67</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 xml:space="preserve">Retención preformada, para cable de acero galvanizado de 9,53 mm (3/8") </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31</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$ 4,89</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$ 151,59</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1.68</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Guardacabo para cable de acero de 9,51 mm (3/8")</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19</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$ 0,91</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$ 17,29</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1.69</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Varilla de anclaje de acero galvanizado, tuerca y arandela, 16 x 1800 mm (5/8 x 71")</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15</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$ 10,04</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$ 150,60</w:t>
            </w:r>
          </w:p>
        </w:tc>
      </w:tr>
      <w:tr w:rsidR="0075108F" w:rsidRPr="0075108F" w:rsidTr="0001698E">
        <w:trPr>
          <w:trHeight w:val="759"/>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1.70</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 xml:space="preserve">BLOQUE DE HORMIGON PARA ANCLA, CON AGUJERO DE 20MM, </w:t>
            </w:r>
            <w:proofErr w:type="spellStart"/>
            <w:r w:rsidRPr="0075108F">
              <w:rPr>
                <w:rFonts w:ascii="Arial Narrow" w:hAnsi="Arial Narrow" w:cs="Arial"/>
                <w:sz w:val="16"/>
                <w:szCs w:val="16"/>
                <w:lang w:val="es-ES" w:eastAsia="es-ES"/>
              </w:rPr>
              <w:t>diametro</w:t>
            </w:r>
            <w:proofErr w:type="spellEnd"/>
            <w:r w:rsidRPr="0075108F">
              <w:rPr>
                <w:rFonts w:ascii="Arial Narrow" w:hAnsi="Arial Narrow" w:cs="Arial"/>
                <w:sz w:val="16"/>
                <w:szCs w:val="16"/>
                <w:lang w:val="es-ES" w:eastAsia="es-ES"/>
              </w:rPr>
              <w:t xml:space="preserve"> de la base 400mm, altura de la parte cilíndrica 100mm, altura de la parte tronco cónica 100mm, diámetro de la base superior 150mm</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15</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$ 8,55</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$ 128,25</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1.71</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Aislador de retenida, de porcelana, clase ANSI 54-2</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6</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$ 3,19</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$ 19,14</w:t>
            </w:r>
          </w:p>
        </w:tc>
      </w:tr>
      <w:tr w:rsidR="0075108F" w:rsidRPr="0075108F" w:rsidTr="0001698E">
        <w:trPr>
          <w:trHeight w:val="506"/>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1.74</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 xml:space="preserve">Luminaria con lámpara de alta presión </w:t>
            </w:r>
            <w:proofErr w:type="spellStart"/>
            <w:r w:rsidRPr="0075108F">
              <w:rPr>
                <w:rFonts w:ascii="Arial Narrow" w:hAnsi="Arial Narrow" w:cs="Arial"/>
                <w:sz w:val="16"/>
                <w:szCs w:val="16"/>
                <w:lang w:val="es-ES" w:eastAsia="es-ES"/>
              </w:rPr>
              <w:t>Na</w:t>
            </w:r>
            <w:proofErr w:type="spellEnd"/>
            <w:r w:rsidRPr="0075108F">
              <w:rPr>
                <w:rFonts w:ascii="Arial Narrow" w:hAnsi="Arial Narrow" w:cs="Arial"/>
                <w:sz w:val="16"/>
                <w:szCs w:val="16"/>
                <w:lang w:val="es-ES" w:eastAsia="es-ES"/>
              </w:rPr>
              <w:t xml:space="preserve"> de 150W potencia constante, con brazo para montaje en poste, 240/120V, autocontrolada. (incluye fotocélula)</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22</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$ 148,16</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$ 3.259,52</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1.79</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Conductor concéntrico Cu. # 2x14 AWG  TC-THHN</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m</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66</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$ 0,26</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$ 17,16</w:t>
            </w:r>
          </w:p>
        </w:tc>
      </w:tr>
      <w:tr w:rsidR="0075108F" w:rsidRPr="0075108F" w:rsidTr="0001698E">
        <w:trPr>
          <w:trHeight w:val="506"/>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1.80</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 xml:space="preserve">Conector dentado estanco de 10 a 95 mm2 (6 - 3/0 AWG) </w:t>
            </w:r>
            <w:proofErr w:type="spellStart"/>
            <w:r w:rsidRPr="0075108F">
              <w:rPr>
                <w:rFonts w:ascii="Arial Narrow" w:hAnsi="Arial Narrow" w:cs="Arial"/>
                <w:sz w:val="16"/>
                <w:szCs w:val="16"/>
                <w:lang w:val="es-ES" w:eastAsia="es-ES"/>
              </w:rPr>
              <w:t>cond</w:t>
            </w:r>
            <w:proofErr w:type="spellEnd"/>
            <w:r w:rsidRPr="0075108F">
              <w:rPr>
                <w:rFonts w:ascii="Arial Narrow" w:hAnsi="Arial Narrow" w:cs="Arial"/>
                <w:sz w:val="16"/>
                <w:szCs w:val="16"/>
                <w:lang w:val="es-ES" w:eastAsia="es-ES"/>
              </w:rPr>
              <w:t xml:space="preserve">. principal y de 1,5 a 10 mm2 (16 - 6 AWG) </w:t>
            </w:r>
            <w:proofErr w:type="spellStart"/>
            <w:r w:rsidRPr="0075108F">
              <w:rPr>
                <w:rFonts w:ascii="Arial Narrow" w:hAnsi="Arial Narrow" w:cs="Arial"/>
                <w:sz w:val="16"/>
                <w:szCs w:val="16"/>
                <w:lang w:val="es-ES" w:eastAsia="es-ES"/>
              </w:rPr>
              <w:t>cond</w:t>
            </w:r>
            <w:proofErr w:type="spellEnd"/>
            <w:r w:rsidRPr="0075108F">
              <w:rPr>
                <w:rFonts w:ascii="Arial Narrow" w:hAnsi="Arial Narrow" w:cs="Arial"/>
                <w:sz w:val="16"/>
                <w:szCs w:val="16"/>
                <w:lang w:val="es-ES" w:eastAsia="es-ES"/>
              </w:rPr>
              <w:t xml:space="preserve">. Derivado </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44</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$ 2,54</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$ 111,76</w:t>
            </w:r>
          </w:p>
        </w:tc>
      </w:tr>
      <w:tr w:rsidR="0075108F" w:rsidRPr="0075108F" w:rsidTr="0001698E">
        <w:trPr>
          <w:trHeight w:val="31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1.83</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Conductor de Aluminio desnudo cableado ACSR # 2/0 AWG</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m</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810</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$ 0,99</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$ 801,90</w:t>
            </w:r>
          </w:p>
        </w:tc>
      </w:tr>
      <w:tr w:rsidR="0075108F" w:rsidRPr="0075108F" w:rsidTr="0001698E">
        <w:trPr>
          <w:trHeight w:val="31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1.84</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Conductor de Aluminio desnudo cableado ACSR # 1/0 AWG</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m</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130</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$ 0,72</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$ 93,60</w:t>
            </w:r>
          </w:p>
        </w:tc>
      </w:tr>
      <w:tr w:rsidR="0075108F" w:rsidRPr="0075108F" w:rsidTr="0001698E">
        <w:trPr>
          <w:trHeight w:val="31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1.87</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Conductor Preensamblado portante ACSR, 2 x 50mm2 + 1 x 50mm2</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m</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863</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$ 3,10</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$ 2.675,30</w:t>
            </w:r>
          </w:p>
        </w:tc>
      </w:tr>
      <w:tr w:rsidR="0075108F" w:rsidRPr="0075108F" w:rsidTr="0001698E">
        <w:trPr>
          <w:trHeight w:val="31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1.92</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Poste de Hormigón Armado Circular 12m X 500kg</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20</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$ 274,87</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$ 5.497,40</w:t>
            </w:r>
          </w:p>
        </w:tc>
      </w:tr>
      <w:tr w:rsidR="0075108F" w:rsidRPr="0075108F" w:rsidTr="0075108F">
        <w:trPr>
          <w:trHeight w:val="31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1.93</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Poste de Hormigón Armado Circular 10m X 400kg</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4</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$ 194,88</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$ 779,52</w:t>
            </w:r>
          </w:p>
        </w:tc>
      </w:tr>
      <w:tr w:rsidR="0075108F" w:rsidRPr="0075108F" w:rsidTr="0075108F">
        <w:trPr>
          <w:trHeight w:val="313"/>
        </w:trPr>
        <w:tc>
          <w:tcPr>
            <w:tcW w:w="50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lastRenderedPageBreak/>
              <w:t>1.103</w:t>
            </w:r>
          </w:p>
        </w:tc>
        <w:tc>
          <w:tcPr>
            <w:tcW w:w="53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Medidor electrónico Bifásico con RF, 2F-3H, kWh, clase 100, tipo bornera</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34</w:t>
            </w:r>
          </w:p>
        </w:tc>
        <w:tc>
          <w:tcPr>
            <w:tcW w:w="973" w:type="dxa"/>
            <w:tcBorders>
              <w:top w:val="single" w:sz="4" w:space="0" w:color="auto"/>
              <w:left w:val="nil"/>
              <w:bottom w:val="single" w:sz="4" w:space="0" w:color="auto"/>
              <w:right w:val="single" w:sz="4" w:space="0" w:color="auto"/>
            </w:tcBorders>
            <w:shd w:val="clear" w:color="000000" w:fill="FFFFFF"/>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$ 50,40</w:t>
            </w:r>
          </w:p>
        </w:tc>
        <w:tc>
          <w:tcPr>
            <w:tcW w:w="1027" w:type="dxa"/>
            <w:tcBorders>
              <w:top w:val="single" w:sz="4" w:space="0" w:color="auto"/>
              <w:left w:val="nil"/>
              <w:bottom w:val="single" w:sz="4" w:space="0" w:color="auto"/>
              <w:right w:val="single" w:sz="8" w:space="0" w:color="auto"/>
            </w:tcBorders>
            <w:shd w:val="clear" w:color="000000" w:fill="FFFFFF"/>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$ 1.713,60</w:t>
            </w:r>
          </w:p>
        </w:tc>
      </w:tr>
      <w:tr w:rsidR="0075108F" w:rsidRPr="0075108F" w:rsidTr="0001698E">
        <w:trPr>
          <w:trHeight w:val="31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1.104</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Caja de policarbonato para protección de medidor con Riel DIN 400x220x125 mm</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34</w:t>
            </w:r>
          </w:p>
        </w:tc>
        <w:tc>
          <w:tcPr>
            <w:tcW w:w="973" w:type="dxa"/>
            <w:tcBorders>
              <w:top w:val="nil"/>
              <w:left w:val="nil"/>
              <w:bottom w:val="single" w:sz="4" w:space="0" w:color="auto"/>
              <w:right w:val="single" w:sz="4" w:space="0" w:color="auto"/>
            </w:tcBorders>
            <w:shd w:val="clear" w:color="000000" w:fill="FFFFFF"/>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$ 27,03</w:t>
            </w:r>
          </w:p>
        </w:tc>
        <w:tc>
          <w:tcPr>
            <w:tcW w:w="1027" w:type="dxa"/>
            <w:tcBorders>
              <w:top w:val="nil"/>
              <w:left w:val="nil"/>
              <w:bottom w:val="single" w:sz="4" w:space="0" w:color="auto"/>
              <w:right w:val="single" w:sz="8" w:space="0" w:color="auto"/>
            </w:tcBorders>
            <w:shd w:val="clear" w:color="000000" w:fill="FFFFFF"/>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$ 919,02</w:t>
            </w:r>
          </w:p>
        </w:tc>
      </w:tr>
      <w:tr w:rsidR="0075108F" w:rsidRPr="0075108F" w:rsidTr="0001698E">
        <w:trPr>
          <w:trHeight w:val="31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1.105</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 xml:space="preserve">Interruptor Termo magnético Riel DIM 20A/32A/40A/50A 2 Polos </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34</w:t>
            </w:r>
          </w:p>
        </w:tc>
        <w:tc>
          <w:tcPr>
            <w:tcW w:w="973" w:type="dxa"/>
            <w:tcBorders>
              <w:top w:val="nil"/>
              <w:left w:val="nil"/>
              <w:bottom w:val="single" w:sz="4" w:space="0" w:color="auto"/>
              <w:right w:val="single" w:sz="4" w:space="0" w:color="auto"/>
            </w:tcBorders>
            <w:shd w:val="clear" w:color="000000" w:fill="FFFFFF"/>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$ 11,83</w:t>
            </w:r>
          </w:p>
        </w:tc>
        <w:tc>
          <w:tcPr>
            <w:tcW w:w="1027" w:type="dxa"/>
            <w:tcBorders>
              <w:top w:val="nil"/>
              <w:left w:val="nil"/>
              <w:bottom w:val="single" w:sz="4" w:space="0" w:color="auto"/>
              <w:right w:val="single" w:sz="8" w:space="0" w:color="auto"/>
            </w:tcBorders>
            <w:shd w:val="clear" w:color="000000" w:fill="FFFFFF"/>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$ 402,22</w:t>
            </w:r>
          </w:p>
        </w:tc>
      </w:tr>
      <w:tr w:rsidR="0075108F" w:rsidRPr="0075108F" w:rsidTr="0001698E">
        <w:trPr>
          <w:trHeight w:val="31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1.106</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Tornillos tipo estufa 5/32 x 2" con tuerca y arandela plana</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102</w:t>
            </w:r>
          </w:p>
        </w:tc>
        <w:tc>
          <w:tcPr>
            <w:tcW w:w="973" w:type="dxa"/>
            <w:tcBorders>
              <w:top w:val="nil"/>
              <w:left w:val="nil"/>
              <w:bottom w:val="single" w:sz="4" w:space="0" w:color="auto"/>
              <w:right w:val="single" w:sz="4" w:space="0" w:color="auto"/>
            </w:tcBorders>
            <w:shd w:val="clear" w:color="000000" w:fill="FFFFFF"/>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$ 0,09</w:t>
            </w:r>
          </w:p>
        </w:tc>
        <w:tc>
          <w:tcPr>
            <w:tcW w:w="1027" w:type="dxa"/>
            <w:tcBorders>
              <w:top w:val="nil"/>
              <w:left w:val="nil"/>
              <w:bottom w:val="single" w:sz="4" w:space="0" w:color="auto"/>
              <w:right w:val="single" w:sz="8" w:space="0" w:color="auto"/>
            </w:tcBorders>
            <w:shd w:val="clear" w:color="000000" w:fill="FFFFFF"/>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$ 9,18</w:t>
            </w:r>
          </w:p>
        </w:tc>
      </w:tr>
      <w:tr w:rsidR="0075108F" w:rsidRPr="0075108F" w:rsidTr="0001698E">
        <w:trPr>
          <w:trHeight w:val="31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1.107</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Tornillos tipo cola de pato</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136</w:t>
            </w:r>
          </w:p>
        </w:tc>
        <w:tc>
          <w:tcPr>
            <w:tcW w:w="973" w:type="dxa"/>
            <w:tcBorders>
              <w:top w:val="nil"/>
              <w:left w:val="nil"/>
              <w:bottom w:val="single" w:sz="4" w:space="0" w:color="auto"/>
              <w:right w:val="single" w:sz="4" w:space="0" w:color="auto"/>
            </w:tcBorders>
            <w:shd w:val="clear" w:color="000000" w:fill="FFFFFF"/>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$ 0,21</w:t>
            </w:r>
          </w:p>
        </w:tc>
        <w:tc>
          <w:tcPr>
            <w:tcW w:w="1027" w:type="dxa"/>
            <w:tcBorders>
              <w:top w:val="nil"/>
              <w:left w:val="nil"/>
              <w:bottom w:val="single" w:sz="4" w:space="0" w:color="auto"/>
              <w:right w:val="single" w:sz="8" w:space="0" w:color="auto"/>
            </w:tcBorders>
            <w:shd w:val="clear" w:color="000000" w:fill="FFFFFF"/>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$ 28,56</w:t>
            </w:r>
          </w:p>
        </w:tc>
      </w:tr>
      <w:tr w:rsidR="0075108F" w:rsidRPr="0075108F" w:rsidTr="0001698E">
        <w:trPr>
          <w:trHeight w:val="31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1.108</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Cable desnudo 7 hilos de cobre para puesta a tierra # 6 AWG</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m</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102</w:t>
            </w:r>
          </w:p>
        </w:tc>
        <w:tc>
          <w:tcPr>
            <w:tcW w:w="973" w:type="dxa"/>
            <w:tcBorders>
              <w:top w:val="nil"/>
              <w:left w:val="nil"/>
              <w:bottom w:val="single" w:sz="4" w:space="0" w:color="auto"/>
              <w:right w:val="single" w:sz="4" w:space="0" w:color="auto"/>
            </w:tcBorders>
            <w:shd w:val="clear" w:color="000000" w:fill="FFFFFF"/>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$ 1,46</w:t>
            </w:r>
          </w:p>
        </w:tc>
        <w:tc>
          <w:tcPr>
            <w:tcW w:w="1027" w:type="dxa"/>
            <w:tcBorders>
              <w:top w:val="nil"/>
              <w:left w:val="nil"/>
              <w:bottom w:val="single" w:sz="4" w:space="0" w:color="auto"/>
              <w:right w:val="single" w:sz="8" w:space="0" w:color="auto"/>
            </w:tcBorders>
            <w:shd w:val="clear" w:color="000000" w:fill="FFFFFF"/>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$ 148,92</w:t>
            </w:r>
          </w:p>
        </w:tc>
      </w:tr>
      <w:tr w:rsidR="0075108F" w:rsidRPr="0075108F" w:rsidTr="0001698E">
        <w:trPr>
          <w:trHeight w:val="31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1.109</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Conector doble dentado, abulonado, estanco, 25-95/4-35 mm2</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102</w:t>
            </w:r>
          </w:p>
        </w:tc>
        <w:tc>
          <w:tcPr>
            <w:tcW w:w="973" w:type="dxa"/>
            <w:tcBorders>
              <w:top w:val="nil"/>
              <w:left w:val="nil"/>
              <w:bottom w:val="single" w:sz="4" w:space="0" w:color="auto"/>
              <w:right w:val="single" w:sz="4" w:space="0" w:color="auto"/>
            </w:tcBorders>
            <w:shd w:val="clear" w:color="000000" w:fill="FFFFFF"/>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$ 2,99</w:t>
            </w:r>
          </w:p>
        </w:tc>
        <w:tc>
          <w:tcPr>
            <w:tcW w:w="1027" w:type="dxa"/>
            <w:tcBorders>
              <w:top w:val="nil"/>
              <w:left w:val="nil"/>
              <w:bottom w:val="single" w:sz="4" w:space="0" w:color="auto"/>
              <w:right w:val="single" w:sz="8" w:space="0" w:color="auto"/>
            </w:tcBorders>
            <w:shd w:val="clear" w:color="000000" w:fill="FFFFFF"/>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$ 304,98</w:t>
            </w:r>
          </w:p>
        </w:tc>
      </w:tr>
      <w:tr w:rsidR="0075108F" w:rsidRPr="0075108F" w:rsidTr="0001698E">
        <w:trPr>
          <w:trHeight w:val="31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1.110</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Derivador plástico para Cable Concéntrico</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34</w:t>
            </w:r>
          </w:p>
        </w:tc>
        <w:tc>
          <w:tcPr>
            <w:tcW w:w="973" w:type="dxa"/>
            <w:tcBorders>
              <w:top w:val="nil"/>
              <w:left w:val="nil"/>
              <w:bottom w:val="single" w:sz="4" w:space="0" w:color="auto"/>
              <w:right w:val="single" w:sz="4" w:space="0" w:color="auto"/>
            </w:tcBorders>
            <w:shd w:val="clear" w:color="000000" w:fill="FFFFFF"/>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$ 1,02</w:t>
            </w:r>
          </w:p>
        </w:tc>
        <w:tc>
          <w:tcPr>
            <w:tcW w:w="1027" w:type="dxa"/>
            <w:tcBorders>
              <w:top w:val="nil"/>
              <w:left w:val="nil"/>
              <w:bottom w:val="single" w:sz="4" w:space="0" w:color="auto"/>
              <w:right w:val="single" w:sz="8" w:space="0" w:color="auto"/>
            </w:tcBorders>
            <w:shd w:val="clear" w:color="000000" w:fill="FFFFFF"/>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$ 34,68</w:t>
            </w:r>
          </w:p>
        </w:tc>
      </w:tr>
      <w:tr w:rsidR="0075108F" w:rsidRPr="0075108F" w:rsidTr="0001698E">
        <w:trPr>
          <w:trHeight w:val="31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1.111</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Pinza Acometida Autoajustable Rotura 200 kg.</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68</w:t>
            </w:r>
          </w:p>
        </w:tc>
        <w:tc>
          <w:tcPr>
            <w:tcW w:w="973" w:type="dxa"/>
            <w:tcBorders>
              <w:top w:val="nil"/>
              <w:left w:val="nil"/>
              <w:bottom w:val="single" w:sz="4" w:space="0" w:color="auto"/>
              <w:right w:val="single" w:sz="4" w:space="0" w:color="auto"/>
            </w:tcBorders>
            <w:shd w:val="clear" w:color="000000" w:fill="FFFFFF"/>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$ 1,54</w:t>
            </w:r>
          </w:p>
        </w:tc>
        <w:tc>
          <w:tcPr>
            <w:tcW w:w="1027" w:type="dxa"/>
            <w:tcBorders>
              <w:top w:val="nil"/>
              <w:left w:val="nil"/>
              <w:bottom w:val="single" w:sz="4" w:space="0" w:color="auto"/>
              <w:right w:val="single" w:sz="8" w:space="0" w:color="auto"/>
            </w:tcBorders>
            <w:shd w:val="clear" w:color="000000" w:fill="FFFFFF"/>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$ 104,72</w:t>
            </w:r>
          </w:p>
        </w:tc>
      </w:tr>
      <w:tr w:rsidR="0075108F" w:rsidRPr="0075108F" w:rsidTr="0001698E">
        <w:trPr>
          <w:trHeight w:val="31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1.112</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Conductor Concéntrico de Aluminio, 600V, 2X4+1X4 AWG</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m</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1700</w:t>
            </w:r>
          </w:p>
        </w:tc>
        <w:tc>
          <w:tcPr>
            <w:tcW w:w="973" w:type="dxa"/>
            <w:tcBorders>
              <w:top w:val="nil"/>
              <w:left w:val="nil"/>
              <w:bottom w:val="single" w:sz="4" w:space="0" w:color="auto"/>
              <w:right w:val="single" w:sz="4" w:space="0" w:color="auto"/>
            </w:tcBorders>
            <w:shd w:val="clear" w:color="000000" w:fill="FFFFFF"/>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$ 2,25</w:t>
            </w:r>
          </w:p>
        </w:tc>
        <w:tc>
          <w:tcPr>
            <w:tcW w:w="1027" w:type="dxa"/>
            <w:tcBorders>
              <w:top w:val="nil"/>
              <w:left w:val="nil"/>
              <w:bottom w:val="single" w:sz="4" w:space="0" w:color="auto"/>
              <w:right w:val="single" w:sz="8" w:space="0" w:color="auto"/>
            </w:tcBorders>
            <w:shd w:val="clear" w:color="000000" w:fill="FFFFFF"/>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$ 3.825,00</w:t>
            </w:r>
          </w:p>
        </w:tc>
      </w:tr>
      <w:tr w:rsidR="0075108F" w:rsidRPr="0075108F" w:rsidTr="0001698E">
        <w:trPr>
          <w:trHeight w:val="49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1.113</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Conector de Cu a golpe de martillo para sistemas de puesta a tierra</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34</w:t>
            </w:r>
          </w:p>
        </w:tc>
        <w:tc>
          <w:tcPr>
            <w:tcW w:w="973" w:type="dxa"/>
            <w:tcBorders>
              <w:top w:val="nil"/>
              <w:left w:val="nil"/>
              <w:bottom w:val="single" w:sz="4" w:space="0" w:color="auto"/>
              <w:right w:val="single" w:sz="4" w:space="0" w:color="auto"/>
            </w:tcBorders>
            <w:shd w:val="clear" w:color="000000" w:fill="FFFFFF"/>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$ 8,39</w:t>
            </w:r>
          </w:p>
        </w:tc>
        <w:tc>
          <w:tcPr>
            <w:tcW w:w="1027" w:type="dxa"/>
            <w:tcBorders>
              <w:top w:val="nil"/>
              <w:left w:val="nil"/>
              <w:bottom w:val="single" w:sz="4" w:space="0" w:color="auto"/>
              <w:right w:val="single" w:sz="8" w:space="0" w:color="auto"/>
            </w:tcBorders>
            <w:shd w:val="clear" w:color="000000" w:fill="FFFFFF"/>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$ 285,26</w:t>
            </w:r>
          </w:p>
        </w:tc>
      </w:tr>
      <w:tr w:rsidR="0075108F" w:rsidRPr="0075108F" w:rsidTr="0001698E">
        <w:trPr>
          <w:trHeight w:val="31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1.114</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Tubo de acero galvanizado de 3" (76 mm) diámetro, 3 mm de espesor, 6 m de largo</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34</w:t>
            </w:r>
          </w:p>
        </w:tc>
        <w:tc>
          <w:tcPr>
            <w:tcW w:w="973" w:type="dxa"/>
            <w:tcBorders>
              <w:top w:val="nil"/>
              <w:left w:val="nil"/>
              <w:bottom w:val="single" w:sz="4" w:space="0" w:color="auto"/>
              <w:right w:val="single" w:sz="4" w:space="0" w:color="auto"/>
            </w:tcBorders>
            <w:shd w:val="clear" w:color="000000" w:fill="FFFFFF"/>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$ 37,54</w:t>
            </w:r>
          </w:p>
        </w:tc>
        <w:tc>
          <w:tcPr>
            <w:tcW w:w="1027" w:type="dxa"/>
            <w:tcBorders>
              <w:top w:val="nil"/>
              <w:left w:val="nil"/>
              <w:bottom w:val="single" w:sz="4" w:space="0" w:color="auto"/>
              <w:right w:val="single" w:sz="8" w:space="0" w:color="auto"/>
            </w:tcBorders>
            <w:shd w:val="clear" w:color="000000" w:fill="FFFFFF"/>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$ 1.276,36</w:t>
            </w:r>
          </w:p>
        </w:tc>
      </w:tr>
      <w:tr w:rsidR="0075108F" w:rsidRPr="0075108F" w:rsidTr="0001698E">
        <w:trPr>
          <w:trHeight w:val="268"/>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1.128</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CONECTOR RANURA PARALELA CU-AL BURNDY 2-4/0</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$ 5,87</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$ 5,87</w:t>
            </w:r>
          </w:p>
        </w:tc>
      </w:tr>
      <w:tr w:rsidR="0075108F" w:rsidRPr="0075108F" w:rsidTr="0001698E">
        <w:trPr>
          <w:trHeight w:val="268"/>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1.129</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 xml:space="preserve">Grapa  </w:t>
            </w:r>
            <w:proofErr w:type="spellStart"/>
            <w:r w:rsidRPr="0075108F">
              <w:rPr>
                <w:rFonts w:ascii="Arial Narrow" w:hAnsi="Arial Narrow" w:cs="Arial"/>
                <w:sz w:val="16"/>
                <w:szCs w:val="16"/>
                <w:lang w:val="es-ES" w:eastAsia="es-ES"/>
              </w:rPr>
              <w:t>Bulunada</w:t>
            </w:r>
            <w:proofErr w:type="spellEnd"/>
            <w:r w:rsidRPr="0075108F">
              <w:rPr>
                <w:rFonts w:ascii="Arial Narrow" w:hAnsi="Arial Narrow" w:cs="Arial"/>
                <w:sz w:val="16"/>
                <w:szCs w:val="16"/>
                <w:lang w:val="es-ES" w:eastAsia="es-ES"/>
              </w:rPr>
              <w:t xml:space="preserve"> </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20</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$ 2,64</w:t>
            </w:r>
          </w:p>
        </w:tc>
        <w:tc>
          <w:tcPr>
            <w:tcW w:w="1027"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$ 52,80</w:t>
            </w:r>
          </w:p>
        </w:tc>
      </w:tr>
      <w:tr w:rsidR="0075108F" w:rsidRPr="0075108F" w:rsidTr="0001698E">
        <w:trPr>
          <w:trHeight w:val="268"/>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1.130</w:t>
            </w:r>
          </w:p>
        </w:tc>
        <w:tc>
          <w:tcPr>
            <w:tcW w:w="5318" w:type="dxa"/>
            <w:tcBorders>
              <w:top w:val="nil"/>
              <w:left w:val="single" w:sz="4" w:space="0" w:color="auto"/>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Cable de Cu. Cableado 600V, TTU, 2 AWG, 7 Hilos</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m</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9</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$ 4,53</w:t>
            </w:r>
          </w:p>
        </w:tc>
        <w:tc>
          <w:tcPr>
            <w:tcW w:w="1027"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$ 40,77</w:t>
            </w:r>
          </w:p>
        </w:tc>
      </w:tr>
      <w:tr w:rsidR="0075108F" w:rsidRPr="0075108F" w:rsidTr="0001698E">
        <w:trPr>
          <w:trHeight w:val="313"/>
        </w:trPr>
        <w:tc>
          <w:tcPr>
            <w:tcW w:w="507"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 xml:space="preserve">A </w:t>
            </w:r>
          </w:p>
        </w:tc>
        <w:tc>
          <w:tcPr>
            <w:tcW w:w="5318" w:type="dxa"/>
            <w:tcBorders>
              <w:top w:val="single" w:sz="8" w:space="0" w:color="auto"/>
              <w:left w:val="nil"/>
              <w:bottom w:val="single" w:sz="8" w:space="0" w:color="auto"/>
              <w:right w:val="nil"/>
            </w:tcBorders>
            <w:shd w:val="clear" w:color="000000" w:fill="B8CCE4"/>
            <w:noWrap/>
            <w:vAlign w:val="bottom"/>
            <w:hideMark/>
          </w:tcPr>
          <w:p w:rsidR="0075108F" w:rsidRPr="0075108F" w:rsidRDefault="0075108F" w:rsidP="0001698E">
            <w:pP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SUBTOTAL MATERIAL</w:t>
            </w:r>
          </w:p>
        </w:tc>
        <w:tc>
          <w:tcPr>
            <w:tcW w:w="655" w:type="dxa"/>
            <w:tcBorders>
              <w:top w:val="single" w:sz="8" w:space="0" w:color="auto"/>
              <w:left w:val="nil"/>
              <w:bottom w:val="single" w:sz="8" w:space="0" w:color="auto"/>
              <w:right w:val="nil"/>
            </w:tcBorders>
            <w:shd w:val="clear" w:color="000000" w:fill="B8CCE4"/>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876" w:type="dxa"/>
            <w:tcBorders>
              <w:top w:val="single" w:sz="8" w:space="0" w:color="auto"/>
              <w:left w:val="nil"/>
              <w:bottom w:val="single" w:sz="8" w:space="0" w:color="auto"/>
              <w:right w:val="nil"/>
            </w:tcBorders>
            <w:shd w:val="clear" w:color="000000" w:fill="B8CCE4"/>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973" w:type="dxa"/>
            <w:tcBorders>
              <w:top w:val="single" w:sz="8" w:space="0" w:color="auto"/>
              <w:left w:val="nil"/>
              <w:bottom w:val="single" w:sz="8" w:space="0" w:color="auto"/>
              <w:right w:val="single" w:sz="8" w:space="0" w:color="auto"/>
            </w:tcBorders>
            <w:shd w:val="clear" w:color="000000" w:fill="B8CCE4"/>
            <w:noWrap/>
            <w:vAlign w:val="bottom"/>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1027" w:type="dxa"/>
            <w:tcBorders>
              <w:top w:val="single" w:sz="8" w:space="0" w:color="auto"/>
              <w:left w:val="nil"/>
              <w:bottom w:val="single" w:sz="8" w:space="0" w:color="auto"/>
              <w:right w:val="single" w:sz="8" w:space="0" w:color="auto"/>
            </w:tcBorders>
            <w:shd w:val="clear" w:color="000000" w:fill="B8CCE4"/>
            <w:noWrap/>
            <w:vAlign w:val="bottom"/>
            <w:hideMark/>
          </w:tcPr>
          <w:p w:rsidR="0075108F" w:rsidRPr="0075108F" w:rsidRDefault="0075108F" w:rsidP="0001698E">
            <w:pPr>
              <w:jc w:val="right"/>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$ 31.148,57</w:t>
            </w:r>
          </w:p>
        </w:tc>
      </w:tr>
      <w:tr w:rsidR="0075108F" w:rsidRPr="0075108F" w:rsidTr="0001698E">
        <w:trPr>
          <w:trHeight w:val="268"/>
        </w:trPr>
        <w:tc>
          <w:tcPr>
            <w:tcW w:w="507" w:type="dxa"/>
            <w:tcBorders>
              <w:top w:val="nil"/>
              <w:left w:val="nil"/>
              <w:bottom w:val="nil"/>
              <w:right w:val="nil"/>
            </w:tcBorders>
            <w:shd w:val="clear" w:color="auto" w:fill="auto"/>
            <w:noWrap/>
            <w:vAlign w:val="bottom"/>
            <w:hideMark/>
          </w:tcPr>
          <w:p w:rsidR="0075108F" w:rsidRPr="0075108F" w:rsidRDefault="0075108F" w:rsidP="0001698E">
            <w:pPr>
              <w:rPr>
                <w:rFonts w:ascii="Arial Narrow" w:hAnsi="Arial Narrow" w:cs="Arial"/>
                <w:sz w:val="16"/>
                <w:szCs w:val="16"/>
                <w:lang w:val="es-ES" w:eastAsia="es-ES"/>
              </w:rPr>
            </w:pPr>
          </w:p>
        </w:tc>
        <w:tc>
          <w:tcPr>
            <w:tcW w:w="5318" w:type="dxa"/>
            <w:tcBorders>
              <w:top w:val="nil"/>
              <w:left w:val="nil"/>
              <w:bottom w:val="nil"/>
              <w:right w:val="nil"/>
            </w:tcBorders>
            <w:shd w:val="clear" w:color="auto" w:fill="auto"/>
            <w:vAlign w:val="bottom"/>
            <w:hideMark/>
          </w:tcPr>
          <w:p w:rsidR="0075108F" w:rsidRPr="0075108F" w:rsidRDefault="0075108F" w:rsidP="0001698E">
            <w:pPr>
              <w:rPr>
                <w:rFonts w:ascii="Arial Narrow" w:hAnsi="Arial Narrow" w:cs="Arial"/>
                <w:sz w:val="16"/>
                <w:szCs w:val="16"/>
                <w:lang w:val="es-ES" w:eastAsia="es-ES"/>
              </w:rPr>
            </w:pPr>
          </w:p>
        </w:tc>
        <w:tc>
          <w:tcPr>
            <w:tcW w:w="655" w:type="dxa"/>
            <w:tcBorders>
              <w:top w:val="nil"/>
              <w:left w:val="nil"/>
              <w:bottom w:val="nil"/>
              <w:right w:val="nil"/>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p>
        </w:tc>
        <w:tc>
          <w:tcPr>
            <w:tcW w:w="876" w:type="dxa"/>
            <w:tcBorders>
              <w:top w:val="nil"/>
              <w:left w:val="nil"/>
              <w:bottom w:val="nil"/>
              <w:right w:val="nil"/>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p>
        </w:tc>
        <w:tc>
          <w:tcPr>
            <w:tcW w:w="973" w:type="dxa"/>
            <w:tcBorders>
              <w:top w:val="nil"/>
              <w:left w:val="nil"/>
              <w:bottom w:val="nil"/>
              <w:right w:val="nil"/>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p>
        </w:tc>
        <w:tc>
          <w:tcPr>
            <w:tcW w:w="1027" w:type="dxa"/>
            <w:tcBorders>
              <w:top w:val="nil"/>
              <w:left w:val="nil"/>
              <w:bottom w:val="nil"/>
              <w:right w:val="nil"/>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p>
        </w:tc>
      </w:tr>
      <w:tr w:rsidR="0075108F" w:rsidRPr="0075108F" w:rsidTr="0001698E">
        <w:trPr>
          <w:trHeight w:val="536"/>
        </w:trPr>
        <w:tc>
          <w:tcPr>
            <w:tcW w:w="507" w:type="dxa"/>
            <w:tcBorders>
              <w:top w:val="single" w:sz="8" w:space="0" w:color="auto"/>
              <w:left w:val="single" w:sz="8" w:space="0" w:color="auto"/>
              <w:bottom w:val="single" w:sz="8" w:space="0" w:color="auto"/>
              <w:right w:val="nil"/>
            </w:tcBorders>
            <w:shd w:val="clear" w:color="000000" w:fill="CCFF99"/>
            <w:vAlign w:val="center"/>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N°</w:t>
            </w:r>
          </w:p>
        </w:tc>
        <w:tc>
          <w:tcPr>
            <w:tcW w:w="5318"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 xml:space="preserve">DESCRIPCIÓN </w:t>
            </w:r>
          </w:p>
        </w:tc>
        <w:tc>
          <w:tcPr>
            <w:tcW w:w="655" w:type="dxa"/>
            <w:tcBorders>
              <w:top w:val="single" w:sz="8" w:space="0" w:color="auto"/>
              <w:left w:val="nil"/>
              <w:bottom w:val="single" w:sz="8" w:space="0" w:color="auto"/>
              <w:right w:val="single" w:sz="4" w:space="0" w:color="auto"/>
            </w:tcBorders>
            <w:shd w:val="clear" w:color="000000" w:fill="CCFF99"/>
            <w:vAlign w:val="center"/>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UNIDAD</w:t>
            </w:r>
          </w:p>
        </w:tc>
        <w:tc>
          <w:tcPr>
            <w:tcW w:w="876" w:type="dxa"/>
            <w:tcBorders>
              <w:top w:val="single" w:sz="8" w:space="0" w:color="auto"/>
              <w:left w:val="nil"/>
              <w:bottom w:val="single" w:sz="8" w:space="0" w:color="auto"/>
              <w:right w:val="single" w:sz="4" w:space="0" w:color="auto"/>
            </w:tcBorders>
            <w:shd w:val="clear" w:color="000000" w:fill="CCFF99"/>
            <w:vAlign w:val="center"/>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CANTIDAD</w:t>
            </w:r>
          </w:p>
        </w:tc>
        <w:tc>
          <w:tcPr>
            <w:tcW w:w="973" w:type="dxa"/>
            <w:tcBorders>
              <w:top w:val="single" w:sz="8" w:space="0" w:color="auto"/>
              <w:left w:val="nil"/>
              <w:bottom w:val="single" w:sz="8" w:space="0" w:color="auto"/>
              <w:right w:val="single" w:sz="4" w:space="0" w:color="auto"/>
            </w:tcBorders>
            <w:shd w:val="clear" w:color="000000" w:fill="CCFF99"/>
            <w:vAlign w:val="center"/>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PRECIO UNITARIO</w:t>
            </w:r>
          </w:p>
        </w:tc>
        <w:tc>
          <w:tcPr>
            <w:tcW w:w="1027" w:type="dxa"/>
            <w:tcBorders>
              <w:top w:val="single" w:sz="8" w:space="0" w:color="auto"/>
              <w:left w:val="nil"/>
              <w:bottom w:val="single" w:sz="8" w:space="0" w:color="auto"/>
              <w:right w:val="single" w:sz="8" w:space="0" w:color="auto"/>
            </w:tcBorders>
            <w:shd w:val="clear" w:color="000000" w:fill="CCFF99"/>
            <w:vAlign w:val="center"/>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PRECIO TOTAL</w:t>
            </w:r>
          </w:p>
        </w:tc>
      </w:tr>
      <w:tr w:rsidR="0075108F" w:rsidRPr="0075108F" w:rsidTr="0001698E">
        <w:trPr>
          <w:trHeight w:val="268"/>
        </w:trPr>
        <w:tc>
          <w:tcPr>
            <w:tcW w:w="507" w:type="dxa"/>
            <w:tcBorders>
              <w:top w:val="nil"/>
              <w:left w:val="single" w:sz="8" w:space="0" w:color="auto"/>
              <w:bottom w:val="single" w:sz="8" w:space="0" w:color="auto"/>
              <w:right w:val="nil"/>
            </w:tcBorders>
            <w:shd w:val="clear" w:color="auto" w:fill="auto"/>
            <w:vAlign w:val="center"/>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2</w:t>
            </w:r>
          </w:p>
        </w:tc>
        <w:tc>
          <w:tcPr>
            <w:tcW w:w="5318" w:type="dxa"/>
            <w:tcBorders>
              <w:top w:val="nil"/>
              <w:left w:val="nil"/>
              <w:bottom w:val="single" w:sz="8" w:space="0" w:color="auto"/>
              <w:right w:val="nil"/>
            </w:tcBorders>
            <w:shd w:val="clear" w:color="auto" w:fill="auto"/>
            <w:vAlign w:val="center"/>
            <w:hideMark/>
          </w:tcPr>
          <w:p w:rsidR="0075108F" w:rsidRPr="0075108F" w:rsidRDefault="0075108F" w:rsidP="0001698E">
            <w:pP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MANO DE OBRA CONSTRUCCIÓN</w:t>
            </w:r>
          </w:p>
        </w:tc>
        <w:tc>
          <w:tcPr>
            <w:tcW w:w="655" w:type="dxa"/>
            <w:tcBorders>
              <w:top w:val="nil"/>
              <w:left w:val="nil"/>
              <w:bottom w:val="single" w:sz="8" w:space="0" w:color="auto"/>
              <w:right w:val="nil"/>
            </w:tcBorders>
            <w:shd w:val="clear" w:color="auto" w:fill="auto"/>
            <w:vAlign w:val="center"/>
            <w:hideMark/>
          </w:tcPr>
          <w:p w:rsidR="0075108F" w:rsidRPr="0075108F" w:rsidRDefault="0075108F" w:rsidP="0001698E">
            <w:pP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 </w:t>
            </w:r>
          </w:p>
        </w:tc>
        <w:tc>
          <w:tcPr>
            <w:tcW w:w="876" w:type="dxa"/>
            <w:tcBorders>
              <w:top w:val="nil"/>
              <w:left w:val="nil"/>
              <w:bottom w:val="single" w:sz="8" w:space="0" w:color="auto"/>
              <w:right w:val="nil"/>
            </w:tcBorders>
            <w:shd w:val="clear" w:color="auto" w:fill="auto"/>
            <w:vAlign w:val="center"/>
            <w:hideMark/>
          </w:tcPr>
          <w:p w:rsidR="0075108F" w:rsidRPr="0075108F" w:rsidRDefault="0075108F" w:rsidP="0001698E">
            <w:pP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 </w:t>
            </w:r>
          </w:p>
        </w:tc>
        <w:tc>
          <w:tcPr>
            <w:tcW w:w="973" w:type="dxa"/>
            <w:tcBorders>
              <w:top w:val="nil"/>
              <w:left w:val="nil"/>
              <w:bottom w:val="single" w:sz="8" w:space="0" w:color="auto"/>
              <w:right w:val="nil"/>
            </w:tcBorders>
            <w:shd w:val="clear" w:color="auto" w:fill="auto"/>
            <w:vAlign w:val="center"/>
            <w:hideMark/>
          </w:tcPr>
          <w:p w:rsidR="0075108F" w:rsidRPr="0075108F" w:rsidRDefault="0075108F" w:rsidP="0001698E">
            <w:pP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 </w:t>
            </w:r>
          </w:p>
        </w:tc>
        <w:tc>
          <w:tcPr>
            <w:tcW w:w="1027" w:type="dxa"/>
            <w:tcBorders>
              <w:top w:val="nil"/>
              <w:left w:val="nil"/>
              <w:bottom w:val="single" w:sz="8" w:space="0" w:color="auto"/>
              <w:right w:val="single" w:sz="8" w:space="0" w:color="auto"/>
            </w:tcBorders>
            <w:shd w:val="clear" w:color="auto" w:fill="auto"/>
            <w:vAlign w:val="center"/>
            <w:hideMark/>
          </w:tcPr>
          <w:p w:rsidR="0075108F" w:rsidRPr="0075108F" w:rsidRDefault="0075108F" w:rsidP="0001698E">
            <w:pP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 </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000000" w:fill="D8D8D8"/>
            <w:noWrap/>
            <w:vAlign w:val="bottom"/>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2.1</w:t>
            </w:r>
          </w:p>
        </w:tc>
        <w:tc>
          <w:tcPr>
            <w:tcW w:w="5318" w:type="dxa"/>
            <w:tcBorders>
              <w:top w:val="nil"/>
              <w:left w:val="nil"/>
              <w:bottom w:val="single" w:sz="4" w:space="0" w:color="auto"/>
              <w:right w:val="single" w:sz="4" w:space="0" w:color="auto"/>
            </w:tcBorders>
            <w:shd w:val="clear" w:color="000000" w:fill="D8D8D8"/>
            <w:vAlign w:val="center"/>
            <w:hideMark/>
          </w:tcPr>
          <w:p w:rsidR="0075108F" w:rsidRPr="0075108F" w:rsidRDefault="0075108F" w:rsidP="0001698E">
            <w:pP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DESBROCE</w:t>
            </w:r>
          </w:p>
        </w:tc>
        <w:tc>
          <w:tcPr>
            <w:tcW w:w="655" w:type="dxa"/>
            <w:tcBorders>
              <w:top w:val="nil"/>
              <w:left w:val="nil"/>
              <w:bottom w:val="single" w:sz="4" w:space="0" w:color="auto"/>
              <w:right w:val="single" w:sz="4" w:space="0" w:color="auto"/>
            </w:tcBorders>
            <w:shd w:val="clear" w:color="000000" w:fill="D8D8D8"/>
            <w:vAlign w:val="center"/>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 </w:t>
            </w:r>
          </w:p>
        </w:tc>
        <w:tc>
          <w:tcPr>
            <w:tcW w:w="876" w:type="dxa"/>
            <w:tcBorders>
              <w:top w:val="nil"/>
              <w:left w:val="nil"/>
              <w:bottom w:val="single" w:sz="4" w:space="0" w:color="auto"/>
              <w:right w:val="single" w:sz="4" w:space="0" w:color="auto"/>
            </w:tcBorders>
            <w:shd w:val="clear" w:color="000000" w:fill="D8D8D8"/>
            <w:vAlign w:val="center"/>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 </w:t>
            </w:r>
          </w:p>
        </w:tc>
        <w:tc>
          <w:tcPr>
            <w:tcW w:w="973" w:type="dxa"/>
            <w:tcBorders>
              <w:top w:val="nil"/>
              <w:left w:val="nil"/>
              <w:bottom w:val="single" w:sz="4" w:space="0" w:color="auto"/>
              <w:right w:val="single" w:sz="4" w:space="0" w:color="auto"/>
            </w:tcBorders>
            <w:shd w:val="clear" w:color="000000" w:fill="D8D8D8"/>
            <w:vAlign w:val="center"/>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 </w:t>
            </w:r>
          </w:p>
        </w:tc>
        <w:tc>
          <w:tcPr>
            <w:tcW w:w="1027" w:type="dxa"/>
            <w:tcBorders>
              <w:top w:val="nil"/>
              <w:left w:val="nil"/>
              <w:bottom w:val="single" w:sz="4" w:space="0" w:color="auto"/>
              <w:right w:val="single" w:sz="8" w:space="0" w:color="auto"/>
            </w:tcBorders>
            <w:shd w:val="clear" w:color="000000" w:fill="D8D8D8"/>
            <w:vAlign w:val="center"/>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 </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bottom"/>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2.1.1</w:t>
            </w:r>
          </w:p>
        </w:tc>
        <w:tc>
          <w:tcPr>
            <w:tcW w:w="5318" w:type="dxa"/>
            <w:tcBorders>
              <w:top w:val="nil"/>
              <w:left w:val="nil"/>
              <w:bottom w:val="single" w:sz="4" w:space="0" w:color="auto"/>
              <w:right w:val="single" w:sz="4" w:space="0" w:color="auto"/>
            </w:tcBorders>
            <w:shd w:val="clear" w:color="auto" w:fill="auto"/>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 xml:space="preserve">ZONA CON ALTA VEGETACIÓN </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km</w:t>
            </w:r>
          </w:p>
        </w:tc>
        <w:tc>
          <w:tcPr>
            <w:tcW w:w="876" w:type="dxa"/>
            <w:tcBorders>
              <w:top w:val="nil"/>
              <w:left w:val="nil"/>
              <w:bottom w:val="single" w:sz="4" w:space="0" w:color="auto"/>
              <w:right w:val="single" w:sz="4" w:space="0" w:color="auto"/>
            </w:tcBorders>
            <w:shd w:val="clear" w:color="000000" w:fill="FFFFFF"/>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0,946</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$ 305,33</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$ 288,84</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000000" w:fill="D8D8D8"/>
            <w:noWrap/>
            <w:vAlign w:val="bottom"/>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2.2</w:t>
            </w:r>
          </w:p>
        </w:tc>
        <w:tc>
          <w:tcPr>
            <w:tcW w:w="5318" w:type="dxa"/>
            <w:tcBorders>
              <w:top w:val="nil"/>
              <w:left w:val="nil"/>
              <w:bottom w:val="single" w:sz="4" w:space="0" w:color="auto"/>
              <w:right w:val="single" w:sz="4" w:space="0" w:color="auto"/>
            </w:tcBorders>
            <w:shd w:val="clear" w:color="000000" w:fill="D8D8D8"/>
            <w:vAlign w:val="center"/>
            <w:hideMark/>
          </w:tcPr>
          <w:p w:rsidR="0075108F" w:rsidRPr="0075108F" w:rsidRDefault="0075108F" w:rsidP="0001698E">
            <w:pP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REPLANTEO</w:t>
            </w:r>
          </w:p>
        </w:tc>
        <w:tc>
          <w:tcPr>
            <w:tcW w:w="655" w:type="dxa"/>
            <w:tcBorders>
              <w:top w:val="nil"/>
              <w:left w:val="nil"/>
              <w:bottom w:val="single" w:sz="4" w:space="0" w:color="auto"/>
              <w:right w:val="single" w:sz="4" w:space="0" w:color="auto"/>
            </w:tcBorders>
            <w:shd w:val="clear" w:color="000000" w:fill="D8D8D8"/>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876" w:type="dxa"/>
            <w:tcBorders>
              <w:top w:val="nil"/>
              <w:left w:val="nil"/>
              <w:bottom w:val="single" w:sz="4" w:space="0" w:color="auto"/>
              <w:right w:val="single" w:sz="4" w:space="0" w:color="auto"/>
            </w:tcBorders>
            <w:shd w:val="clear" w:color="000000" w:fill="D8D8D8"/>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973" w:type="dxa"/>
            <w:tcBorders>
              <w:top w:val="nil"/>
              <w:left w:val="nil"/>
              <w:bottom w:val="single" w:sz="4" w:space="0" w:color="auto"/>
              <w:right w:val="single" w:sz="4" w:space="0" w:color="auto"/>
            </w:tcBorders>
            <w:shd w:val="clear" w:color="000000" w:fill="D8D8D8"/>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1027" w:type="dxa"/>
            <w:tcBorders>
              <w:top w:val="nil"/>
              <w:left w:val="nil"/>
              <w:bottom w:val="single" w:sz="4" w:space="0" w:color="auto"/>
              <w:right w:val="single" w:sz="8" w:space="0" w:color="auto"/>
            </w:tcBorders>
            <w:shd w:val="clear" w:color="000000" w:fill="D8D8D8"/>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bottom"/>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2.2.2</w:t>
            </w:r>
          </w:p>
        </w:tc>
        <w:tc>
          <w:tcPr>
            <w:tcW w:w="5318" w:type="dxa"/>
            <w:tcBorders>
              <w:top w:val="nil"/>
              <w:left w:val="nil"/>
              <w:bottom w:val="single" w:sz="4" w:space="0" w:color="auto"/>
              <w:right w:val="single" w:sz="4" w:space="0" w:color="auto"/>
            </w:tcBorders>
            <w:shd w:val="clear" w:color="auto" w:fill="auto"/>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REPLANTEO (zona de alta vegetación)</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km</w:t>
            </w:r>
          </w:p>
        </w:tc>
        <w:tc>
          <w:tcPr>
            <w:tcW w:w="876" w:type="dxa"/>
            <w:tcBorders>
              <w:top w:val="nil"/>
              <w:left w:val="nil"/>
              <w:bottom w:val="single" w:sz="4" w:space="0" w:color="auto"/>
              <w:right w:val="single" w:sz="4" w:space="0" w:color="auto"/>
            </w:tcBorders>
            <w:shd w:val="clear" w:color="000000" w:fill="FFFFFF"/>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0,946</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$ 210,43</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$ 199,07</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000000" w:fill="D8D8D8"/>
            <w:noWrap/>
            <w:vAlign w:val="bottom"/>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2.3</w:t>
            </w:r>
          </w:p>
        </w:tc>
        <w:tc>
          <w:tcPr>
            <w:tcW w:w="5318" w:type="dxa"/>
            <w:tcBorders>
              <w:top w:val="nil"/>
              <w:left w:val="nil"/>
              <w:bottom w:val="single" w:sz="4" w:space="0" w:color="auto"/>
              <w:right w:val="single" w:sz="4" w:space="0" w:color="auto"/>
            </w:tcBorders>
            <w:shd w:val="clear" w:color="000000" w:fill="D8D8D8"/>
            <w:vAlign w:val="center"/>
            <w:hideMark/>
          </w:tcPr>
          <w:p w:rsidR="0075108F" w:rsidRPr="0075108F" w:rsidRDefault="0075108F" w:rsidP="0001698E">
            <w:pP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EXCAVACION PARA POSTES Y ANCLAS</w:t>
            </w:r>
          </w:p>
        </w:tc>
        <w:tc>
          <w:tcPr>
            <w:tcW w:w="655" w:type="dxa"/>
            <w:tcBorders>
              <w:top w:val="nil"/>
              <w:left w:val="nil"/>
              <w:bottom w:val="single" w:sz="4" w:space="0" w:color="auto"/>
              <w:right w:val="single" w:sz="4" w:space="0" w:color="auto"/>
            </w:tcBorders>
            <w:shd w:val="clear" w:color="000000" w:fill="D8D8D8"/>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876" w:type="dxa"/>
            <w:tcBorders>
              <w:top w:val="nil"/>
              <w:left w:val="nil"/>
              <w:bottom w:val="single" w:sz="4" w:space="0" w:color="auto"/>
              <w:right w:val="single" w:sz="4" w:space="0" w:color="auto"/>
            </w:tcBorders>
            <w:shd w:val="clear" w:color="000000" w:fill="D8D8D8"/>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973" w:type="dxa"/>
            <w:tcBorders>
              <w:top w:val="nil"/>
              <w:left w:val="nil"/>
              <w:bottom w:val="single" w:sz="4" w:space="0" w:color="auto"/>
              <w:right w:val="single" w:sz="4" w:space="0" w:color="auto"/>
            </w:tcBorders>
            <w:shd w:val="clear" w:color="000000" w:fill="D8D8D8"/>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1027" w:type="dxa"/>
            <w:tcBorders>
              <w:top w:val="nil"/>
              <w:left w:val="nil"/>
              <w:bottom w:val="single" w:sz="4" w:space="0" w:color="auto"/>
              <w:right w:val="single" w:sz="8" w:space="0" w:color="auto"/>
            </w:tcBorders>
            <w:shd w:val="clear" w:color="000000" w:fill="D8D8D8"/>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bottom"/>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2.3.1</w:t>
            </w:r>
          </w:p>
        </w:tc>
        <w:tc>
          <w:tcPr>
            <w:tcW w:w="5318" w:type="dxa"/>
            <w:tcBorders>
              <w:top w:val="nil"/>
              <w:left w:val="nil"/>
              <w:bottom w:val="single" w:sz="4" w:space="0" w:color="auto"/>
              <w:right w:val="single" w:sz="4" w:space="0" w:color="auto"/>
            </w:tcBorders>
            <w:shd w:val="clear" w:color="auto" w:fill="auto"/>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EXCAVACION PARA POSTES O ANCLAS</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39</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$ 18,16</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$ 708,24</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bottom"/>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5318" w:type="dxa"/>
            <w:tcBorders>
              <w:top w:val="nil"/>
              <w:left w:val="nil"/>
              <w:bottom w:val="single" w:sz="4" w:space="0" w:color="auto"/>
              <w:right w:val="single" w:sz="4" w:space="0" w:color="auto"/>
            </w:tcBorders>
            <w:shd w:val="clear" w:color="000000" w:fill="FFFFFF"/>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EXCAVACION PARA COLOCAR TUBO POSTE PARA MEDIDOR (medidas del hueco 20x60x20)</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34</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$ 11,49</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$ 390,66</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000000" w:fill="D8D8D8"/>
            <w:noWrap/>
            <w:vAlign w:val="bottom"/>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2.4</w:t>
            </w:r>
          </w:p>
        </w:tc>
        <w:tc>
          <w:tcPr>
            <w:tcW w:w="5318" w:type="dxa"/>
            <w:tcBorders>
              <w:top w:val="nil"/>
              <w:left w:val="nil"/>
              <w:bottom w:val="single" w:sz="4" w:space="0" w:color="auto"/>
              <w:right w:val="single" w:sz="4" w:space="0" w:color="auto"/>
            </w:tcBorders>
            <w:shd w:val="clear" w:color="000000" w:fill="D8D8D8"/>
            <w:vAlign w:val="center"/>
            <w:hideMark/>
          </w:tcPr>
          <w:p w:rsidR="0075108F" w:rsidRPr="0075108F" w:rsidRDefault="0075108F" w:rsidP="0001698E">
            <w:pP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TRANSPORTE - IZADO DE POSTES EN SITIO</w:t>
            </w:r>
          </w:p>
        </w:tc>
        <w:tc>
          <w:tcPr>
            <w:tcW w:w="655" w:type="dxa"/>
            <w:tcBorders>
              <w:top w:val="nil"/>
              <w:left w:val="nil"/>
              <w:bottom w:val="single" w:sz="4" w:space="0" w:color="auto"/>
              <w:right w:val="single" w:sz="4" w:space="0" w:color="auto"/>
            </w:tcBorders>
            <w:shd w:val="clear" w:color="000000" w:fill="D8D8D8"/>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876" w:type="dxa"/>
            <w:tcBorders>
              <w:top w:val="nil"/>
              <w:left w:val="nil"/>
              <w:bottom w:val="single" w:sz="4" w:space="0" w:color="auto"/>
              <w:right w:val="single" w:sz="4" w:space="0" w:color="auto"/>
            </w:tcBorders>
            <w:shd w:val="clear" w:color="000000" w:fill="D8D8D8"/>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973" w:type="dxa"/>
            <w:tcBorders>
              <w:top w:val="nil"/>
              <w:left w:val="nil"/>
              <w:bottom w:val="single" w:sz="4" w:space="0" w:color="auto"/>
              <w:right w:val="single" w:sz="4" w:space="0" w:color="auto"/>
            </w:tcBorders>
            <w:shd w:val="clear" w:color="000000" w:fill="D8D8D8"/>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1027" w:type="dxa"/>
            <w:tcBorders>
              <w:top w:val="nil"/>
              <w:left w:val="nil"/>
              <w:bottom w:val="single" w:sz="4" w:space="0" w:color="auto"/>
              <w:right w:val="single" w:sz="8" w:space="0" w:color="auto"/>
            </w:tcBorders>
            <w:shd w:val="clear" w:color="000000" w:fill="D8D8D8"/>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bottom"/>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2.4.1</w:t>
            </w:r>
          </w:p>
        </w:tc>
        <w:tc>
          <w:tcPr>
            <w:tcW w:w="5318" w:type="dxa"/>
            <w:tcBorders>
              <w:top w:val="nil"/>
              <w:left w:val="nil"/>
              <w:bottom w:val="single" w:sz="4" w:space="0" w:color="auto"/>
              <w:right w:val="single" w:sz="4" w:space="0" w:color="auto"/>
            </w:tcBorders>
            <w:shd w:val="clear" w:color="auto" w:fill="auto"/>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IZADO DE POSTES H.A. DE 9 a 12 M, CON GRUA</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poste</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24</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$ 33,84</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$ 812,16</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000000" w:fill="D8D8D8"/>
            <w:noWrap/>
            <w:vAlign w:val="bottom"/>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2.5</w:t>
            </w:r>
          </w:p>
        </w:tc>
        <w:tc>
          <w:tcPr>
            <w:tcW w:w="5318" w:type="dxa"/>
            <w:tcBorders>
              <w:top w:val="nil"/>
              <w:left w:val="nil"/>
              <w:bottom w:val="single" w:sz="4" w:space="0" w:color="auto"/>
              <w:right w:val="single" w:sz="4" w:space="0" w:color="auto"/>
            </w:tcBorders>
            <w:shd w:val="clear" w:color="000000" w:fill="D8D8D8"/>
            <w:noWrap/>
            <w:vAlign w:val="center"/>
            <w:hideMark/>
          </w:tcPr>
          <w:p w:rsidR="0075108F" w:rsidRPr="0075108F" w:rsidRDefault="0075108F" w:rsidP="0001698E">
            <w:pP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MONTAJE DE ESTRUCTURAS MEDIA TENSION</w:t>
            </w:r>
          </w:p>
        </w:tc>
        <w:tc>
          <w:tcPr>
            <w:tcW w:w="655" w:type="dxa"/>
            <w:tcBorders>
              <w:top w:val="nil"/>
              <w:left w:val="nil"/>
              <w:bottom w:val="single" w:sz="4" w:space="0" w:color="auto"/>
              <w:right w:val="single" w:sz="4" w:space="0" w:color="auto"/>
            </w:tcBorders>
            <w:shd w:val="clear" w:color="000000" w:fill="D8D8D8"/>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876" w:type="dxa"/>
            <w:tcBorders>
              <w:top w:val="nil"/>
              <w:left w:val="nil"/>
              <w:bottom w:val="single" w:sz="4" w:space="0" w:color="auto"/>
              <w:right w:val="single" w:sz="4" w:space="0" w:color="auto"/>
            </w:tcBorders>
            <w:shd w:val="clear" w:color="000000" w:fill="D8D8D8"/>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973" w:type="dxa"/>
            <w:tcBorders>
              <w:top w:val="nil"/>
              <w:left w:val="nil"/>
              <w:bottom w:val="single" w:sz="4" w:space="0" w:color="auto"/>
              <w:right w:val="single" w:sz="4" w:space="0" w:color="auto"/>
            </w:tcBorders>
            <w:shd w:val="clear" w:color="000000" w:fill="D8D8D8"/>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1027" w:type="dxa"/>
            <w:tcBorders>
              <w:top w:val="nil"/>
              <w:left w:val="nil"/>
              <w:bottom w:val="single" w:sz="4" w:space="0" w:color="auto"/>
              <w:right w:val="single" w:sz="8" w:space="0" w:color="auto"/>
            </w:tcBorders>
            <w:shd w:val="clear" w:color="000000" w:fill="D8D8D8"/>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bottom"/>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2.5.1</w:t>
            </w:r>
          </w:p>
        </w:tc>
        <w:tc>
          <w:tcPr>
            <w:tcW w:w="5318" w:type="dxa"/>
            <w:tcBorders>
              <w:top w:val="nil"/>
              <w:left w:val="nil"/>
              <w:bottom w:val="single" w:sz="4" w:space="0" w:color="auto"/>
              <w:right w:val="single" w:sz="4" w:space="0" w:color="auto"/>
            </w:tcBorders>
            <w:shd w:val="clear" w:color="auto" w:fill="auto"/>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ESTRUCTURA TIPO EST-1CR</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5</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$ 19,55</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$ 97,75</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bottom"/>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2.5.2</w:t>
            </w:r>
          </w:p>
        </w:tc>
        <w:tc>
          <w:tcPr>
            <w:tcW w:w="5318" w:type="dxa"/>
            <w:tcBorders>
              <w:top w:val="nil"/>
              <w:left w:val="nil"/>
              <w:bottom w:val="single" w:sz="4" w:space="0" w:color="auto"/>
              <w:right w:val="single" w:sz="4" w:space="0" w:color="auto"/>
            </w:tcBorders>
            <w:shd w:val="clear" w:color="auto" w:fill="auto"/>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ESTRUCTURA TIPO EST-1CD</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$ 18,62</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$ 18,62</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bottom"/>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2.5.3</w:t>
            </w:r>
          </w:p>
        </w:tc>
        <w:tc>
          <w:tcPr>
            <w:tcW w:w="5318" w:type="dxa"/>
            <w:tcBorders>
              <w:top w:val="nil"/>
              <w:left w:val="nil"/>
              <w:bottom w:val="single" w:sz="4" w:space="0" w:color="auto"/>
              <w:right w:val="single" w:sz="4" w:space="0" w:color="auto"/>
            </w:tcBorders>
            <w:shd w:val="clear" w:color="auto" w:fill="auto"/>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ESTRUCTURA TIPO EST-1CP</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17</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$ 14,43</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$ 245,31</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000000" w:fill="D8D8D8"/>
            <w:noWrap/>
            <w:vAlign w:val="bottom"/>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2.6</w:t>
            </w:r>
          </w:p>
        </w:tc>
        <w:tc>
          <w:tcPr>
            <w:tcW w:w="5318" w:type="dxa"/>
            <w:tcBorders>
              <w:top w:val="nil"/>
              <w:left w:val="nil"/>
              <w:bottom w:val="single" w:sz="4" w:space="0" w:color="auto"/>
              <w:right w:val="single" w:sz="4" w:space="0" w:color="auto"/>
            </w:tcBorders>
            <w:shd w:val="clear" w:color="000000" w:fill="D8D8D8"/>
            <w:noWrap/>
            <w:vAlign w:val="center"/>
            <w:hideMark/>
          </w:tcPr>
          <w:p w:rsidR="0075108F" w:rsidRPr="0075108F" w:rsidRDefault="0075108F" w:rsidP="0001698E">
            <w:pP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MONTAJE DE ESTRUCTURAS BAJA TENSION</w:t>
            </w:r>
          </w:p>
        </w:tc>
        <w:tc>
          <w:tcPr>
            <w:tcW w:w="655" w:type="dxa"/>
            <w:tcBorders>
              <w:top w:val="nil"/>
              <w:left w:val="nil"/>
              <w:bottom w:val="single" w:sz="4" w:space="0" w:color="auto"/>
              <w:right w:val="single" w:sz="4" w:space="0" w:color="auto"/>
            </w:tcBorders>
            <w:shd w:val="clear" w:color="000000" w:fill="D8D8D8"/>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876" w:type="dxa"/>
            <w:tcBorders>
              <w:top w:val="nil"/>
              <w:left w:val="nil"/>
              <w:bottom w:val="single" w:sz="4" w:space="0" w:color="auto"/>
              <w:right w:val="single" w:sz="4" w:space="0" w:color="auto"/>
            </w:tcBorders>
            <w:shd w:val="clear" w:color="000000" w:fill="D8D8D8"/>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973" w:type="dxa"/>
            <w:tcBorders>
              <w:top w:val="nil"/>
              <w:left w:val="nil"/>
              <w:bottom w:val="single" w:sz="4" w:space="0" w:color="auto"/>
              <w:right w:val="single" w:sz="4" w:space="0" w:color="auto"/>
            </w:tcBorders>
            <w:shd w:val="clear" w:color="000000" w:fill="D8D8D8"/>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1027" w:type="dxa"/>
            <w:tcBorders>
              <w:top w:val="nil"/>
              <w:left w:val="nil"/>
              <w:bottom w:val="single" w:sz="4" w:space="0" w:color="auto"/>
              <w:right w:val="single" w:sz="8" w:space="0" w:color="auto"/>
            </w:tcBorders>
            <w:shd w:val="clear" w:color="000000" w:fill="D8D8D8"/>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bottom"/>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2.6.2</w:t>
            </w:r>
          </w:p>
        </w:tc>
        <w:tc>
          <w:tcPr>
            <w:tcW w:w="5318" w:type="dxa"/>
            <w:tcBorders>
              <w:top w:val="nil"/>
              <w:left w:val="nil"/>
              <w:bottom w:val="single" w:sz="4" w:space="0" w:color="auto"/>
              <w:right w:val="single" w:sz="4" w:space="0" w:color="auto"/>
            </w:tcBorders>
            <w:shd w:val="clear" w:color="auto" w:fill="auto"/>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ESTRUCTURA TIPO 1ER</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7</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$ 12,57</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$ 87,99</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bottom"/>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2.6.13</w:t>
            </w:r>
          </w:p>
        </w:tc>
        <w:tc>
          <w:tcPr>
            <w:tcW w:w="5318" w:type="dxa"/>
            <w:tcBorders>
              <w:top w:val="nil"/>
              <w:left w:val="nil"/>
              <w:bottom w:val="single" w:sz="4" w:space="0" w:color="auto"/>
              <w:right w:val="single" w:sz="4" w:space="0" w:color="auto"/>
            </w:tcBorders>
            <w:shd w:val="clear" w:color="auto" w:fill="auto"/>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ESTRUCTURA TIPO ESD-1PP3</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14</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$ 26,19</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$ 366,66</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bottom"/>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2.6.14</w:t>
            </w:r>
          </w:p>
        </w:tc>
        <w:tc>
          <w:tcPr>
            <w:tcW w:w="5318" w:type="dxa"/>
            <w:tcBorders>
              <w:top w:val="nil"/>
              <w:left w:val="nil"/>
              <w:bottom w:val="single" w:sz="4" w:space="0" w:color="auto"/>
              <w:right w:val="single" w:sz="4" w:space="0" w:color="auto"/>
            </w:tcBorders>
            <w:shd w:val="clear" w:color="auto" w:fill="auto"/>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ESTRUCTURA TIPO ESD-1PR3</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8</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$ 33,73</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$ 269,84</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bottom"/>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2.6.15</w:t>
            </w:r>
          </w:p>
        </w:tc>
        <w:tc>
          <w:tcPr>
            <w:tcW w:w="5318" w:type="dxa"/>
            <w:tcBorders>
              <w:top w:val="nil"/>
              <w:left w:val="nil"/>
              <w:bottom w:val="single" w:sz="4" w:space="0" w:color="auto"/>
              <w:right w:val="single" w:sz="4" w:space="0" w:color="auto"/>
            </w:tcBorders>
            <w:shd w:val="clear" w:color="auto" w:fill="auto"/>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ESTRUCTURA TIPO ESD-1PD3</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$ 35,71</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$ 35,71</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000000" w:fill="D8D8D8"/>
            <w:noWrap/>
            <w:vAlign w:val="bottom"/>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2.7</w:t>
            </w:r>
          </w:p>
        </w:tc>
        <w:tc>
          <w:tcPr>
            <w:tcW w:w="5318" w:type="dxa"/>
            <w:tcBorders>
              <w:top w:val="nil"/>
              <w:left w:val="nil"/>
              <w:bottom w:val="single" w:sz="4" w:space="0" w:color="auto"/>
              <w:right w:val="single" w:sz="4" w:space="0" w:color="auto"/>
            </w:tcBorders>
            <w:shd w:val="clear" w:color="000000" w:fill="D8D8D8"/>
            <w:vAlign w:val="center"/>
            <w:hideMark/>
          </w:tcPr>
          <w:p w:rsidR="0075108F" w:rsidRPr="0075108F" w:rsidRDefault="0075108F" w:rsidP="0001698E">
            <w:pP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TRANSFORMADORES 13,8 KV, (13,2 KV)</w:t>
            </w:r>
          </w:p>
        </w:tc>
        <w:tc>
          <w:tcPr>
            <w:tcW w:w="655" w:type="dxa"/>
            <w:tcBorders>
              <w:top w:val="nil"/>
              <w:left w:val="nil"/>
              <w:bottom w:val="single" w:sz="4" w:space="0" w:color="auto"/>
              <w:right w:val="single" w:sz="4" w:space="0" w:color="auto"/>
            </w:tcBorders>
            <w:shd w:val="clear" w:color="000000" w:fill="D8D8D8"/>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876" w:type="dxa"/>
            <w:tcBorders>
              <w:top w:val="nil"/>
              <w:left w:val="nil"/>
              <w:bottom w:val="single" w:sz="4" w:space="0" w:color="auto"/>
              <w:right w:val="single" w:sz="4" w:space="0" w:color="auto"/>
            </w:tcBorders>
            <w:shd w:val="clear" w:color="000000" w:fill="D8D8D8"/>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973" w:type="dxa"/>
            <w:tcBorders>
              <w:top w:val="nil"/>
              <w:left w:val="nil"/>
              <w:bottom w:val="single" w:sz="4" w:space="0" w:color="auto"/>
              <w:right w:val="single" w:sz="4" w:space="0" w:color="auto"/>
            </w:tcBorders>
            <w:shd w:val="clear" w:color="000000" w:fill="D8D8D8"/>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1027" w:type="dxa"/>
            <w:tcBorders>
              <w:top w:val="nil"/>
              <w:left w:val="nil"/>
              <w:bottom w:val="single" w:sz="4" w:space="0" w:color="auto"/>
              <w:right w:val="single" w:sz="8" w:space="0" w:color="auto"/>
            </w:tcBorders>
            <w:shd w:val="clear" w:color="000000" w:fill="D8D8D8"/>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bottom"/>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2.7.1</w:t>
            </w:r>
          </w:p>
        </w:tc>
        <w:tc>
          <w:tcPr>
            <w:tcW w:w="5318" w:type="dxa"/>
            <w:tcBorders>
              <w:top w:val="nil"/>
              <w:left w:val="nil"/>
              <w:bottom w:val="single" w:sz="4" w:space="0" w:color="auto"/>
              <w:right w:val="single" w:sz="4" w:space="0" w:color="auto"/>
            </w:tcBorders>
            <w:shd w:val="clear" w:color="auto" w:fill="auto"/>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INS. DE TRANSF. MONOF. BAJANT ( HASTA 25 KVA)</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3</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$ 75,29</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$ 225,87</w:t>
            </w:r>
          </w:p>
        </w:tc>
      </w:tr>
      <w:tr w:rsidR="0075108F" w:rsidRPr="0075108F" w:rsidTr="0075108F">
        <w:trPr>
          <w:trHeight w:val="253"/>
        </w:trPr>
        <w:tc>
          <w:tcPr>
            <w:tcW w:w="507" w:type="dxa"/>
            <w:tcBorders>
              <w:top w:val="nil"/>
              <w:left w:val="single" w:sz="8" w:space="0" w:color="auto"/>
              <w:bottom w:val="single" w:sz="4" w:space="0" w:color="auto"/>
              <w:right w:val="single" w:sz="8" w:space="0" w:color="auto"/>
            </w:tcBorders>
            <w:shd w:val="clear" w:color="000000" w:fill="D8D8D8"/>
            <w:noWrap/>
            <w:vAlign w:val="bottom"/>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2.9</w:t>
            </w:r>
          </w:p>
        </w:tc>
        <w:tc>
          <w:tcPr>
            <w:tcW w:w="5318" w:type="dxa"/>
            <w:tcBorders>
              <w:top w:val="nil"/>
              <w:left w:val="nil"/>
              <w:bottom w:val="single" w:sz="4" w:space="0" w:color="auto"/>
              <w:right w:val="single" w:sz="4" w:space="0" w:color="auto"/>
            </w:tcBorders>
            <w:shd w:val="clear" w:color="000000" w:fill="D8D8D8"/>
            <w:vAlign w:val="center"/>
            <w:hideMark/>
          </w:tcPr>
          <w:p w:rsidR="0075108F" w:rsidRPr="0075108F" w:rsidRDefault="0075108F" w:rsidP="0001698E">
            <w:pP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 xml:space="preserve">EQUIPOS DE PROTECCIÓN EN BAJA TENSIÓN </w:t>
            </w:r>
          </w:p>
        </w:tc>
        <w:tc>
          <w:tcPr>
            <w:tcW w:w="655" w:type="dxa"/>
            <w:tcBorders>
              <w:top w:val="nil"/>
              <w:left w:val="nil"/>
              <w:bottom w:val="single" w:sz="4" w:space="0" w:color="auto"/>
              <w:right w:val="single" w:sz="4" w:space="0" w:color="auto"/>
            </w:tcBorders>
            <w:shd w:val="clear" w:color="000000" w:fill="D8D8D8"/>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876" w:type="dxa"/>
            <w:tcBorders>
              <w:top w:val="nil"/>
              <w:left w:val="nil"/>
              <w:bottom w:val="single" w:sz="4" w:space="0" w:color="auto"/>
              <w:right w:val="single" w:sz="4" w:space="0" w:color="auto"/>
            </w:tcBorders>
            <w:shd w:val="clear" w:color="000000" w:fill="D8D8D8"/>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973" w:type="dxa"/>
            <w:tcBorders>
              <w:top w:val="nil"/>
              <w:left w:val="nil"/>
              <w:bottom w:val="single" w:sz="4" w:space="0" w:color="auto"/>
              <w:right w:val="single" w:sz="4" w:space="0" w:color="auto"/>
            </w:tcBorders>
            <w:shd w:val="clear" w:color="000000" w:fill="D8D8D8"/>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1027" w:type="dxa"/>
            <w:tcBorders>
              <w:top w:val="nil"/>
              <w:left w:val="nil"/>
              <w:bottom w:val="single" w:sz="4" w:space="0" w:color="auto"/>
              <w:right w:val="single" w:sz="8" w:space="0" w:color="auto"/>
            </w:tcBorders>
            <w:shd w:val="clear" w:color="000000" w:fill="D8D8D8"/>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r>
      <w:tr w:rsidR="0075108F" w:rsidRPr="0075108F" w:rsidTr="0075108F">
        <w:trPr>
          <w:trHeight w:val="253"/>
        </w:trPr>
        <w:tc>
          <w:tcPr>
            <w:tcW w:w="50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lastRenderedPageBreak/>
              <w:t>2.9.3</w:t>
            </w:r>
          </w:p>
        </w:tc>
        <w:tc>
          <w:tcPr>
            <w:tcW w:w="5318" w:type="dxa"/>
            <w:tcBorders>
              <w:top w:val="single" w:sz="4" w:space="0" w:color="auto"/>
              <w:left w:val="nil"/>
              <w:bottom w:val="single" w:sz="4" w:space="0" w:color="auto"/>
              <w:right w:val="single" w:sz="4" w:space="0" w:color="auto"/>
            </w:tcBorders>
            <w:shd w:val="clear" w:color="auto" w:fill="auto"/>
            <w:noWrap/>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 xml:space="preserve">INSTALACIÓN DE PUESTA A TIERRA </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9</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$ 19,21</w:t>
            </w:r>
          </w:p>
        </w:tc>
        <w:tc>
          <w:tcPr>
            <w:tcW w:w="1027" w:type="dxa"/>
            <w:tcBorders>
              <w:top w:val="single" w:sz="4" w:space="0" w:color="auto"/>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$ 172,89</w:t>
            </w:r>
          </w:p>
        </w:tc>
      </w:tr>
      <w:tr w:rsidR="0075108F" w:rsidRPr="0075108F" w:rsidTr="0075108F">
        <w:trPr>
          <w:trHeight w:val="253"/>
        </w:trPr>
        <w:tc>
          <w:tcPr>
            <w:tcW w:w="507" w:type="dxa"/>
            <w:tcBorders>
              <w:top w:val="single" w:sz="4" w:space="0" w:color="auto"/>
              <w:left w:val="single" w:sz="8" w:space="0" w:color="auto"/>
              <w:bottom w:val="single" w:sz="4" w:space="0" w:color="auto"/>
              <w:right w:val="single" w:sz="8" w:space="0" w:color="auto"/>
            </w:tcBorders>
            <w:shd w:val="clear" w:color="000000" w:fill="D8D8D8"/>
            <w:noWrap/>
            <w:vAlign w:val="bottom"/>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2.10</w:t>
            </w:r>
          </w:p>
        </w:tc>
        <w:tc>
          <w:tcPr>
            <w:tcW w:w="5318" w:type="dxa"/>
            <w:tcBorders>
              <w:top w:val="single" w:sz="4" w:space="0" w:color="auto"/>
              <w:left w:val="nil"/>
              <w:bottom w:val="single" w:sz="4" w:space="0" w:color="auto"/>
              <w:right w:val="single" w:sz="4" w:space="0" w:color="auto"/>
            </w:tcBorders>
            <w:shd w:val="clear" w:color="000000" w:fill="D8D8D8"/>
            <w:noWrap/>
            <w:vAlign w:val="center"/>
            <w:hideMark/>
          </w:tcPr>
          <w:p w:rsidR="0075108F" w:rsidRPr="0075108F" w:rsidRDefault="0075108F" w:rsidP="0001698E">
            <w:pP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TENDIDO Y REGULADO RED DE MEDIA TENSION - BAJA TENSION</w:t>
            </w:r>
          </w:p>
        </w:tc>
        <w:tc>
          <w:tcPr>
            <w:tcW w:w="655" w:type="dxa"/>
            <w:tcBorders>
              <w:top w:val="single" w:sz="4" w:space="0" w:color="auto"/>
              <w:left w:val="nil"/>
              <w:bottom w:val="single" w:sz="4" w:space="0" w:color="auto"/>
              <w:right w:val="single" w:sz="4" w:space="0" w:color="auto"/>
            </w:tcBorders>
            <w:shd w:val="clear" w:color="000000" w:fill="D8D8D8"/>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876" w:type="dxa"/>
            <w:tcBorders>
              <w:top w:val="single" w:sz="4" w:space="0" w:color="auto"/>
              <w:left w:val="nil"/>
              <w:bottom w:val="single" w:sz="4" w:space="0" w:color="auto"/>
              <w:right w:val="single" w:sz="4" w:space="0" w:color="auto"/>
            </w:tcBorders>
            <w:shd w:val="clear" w:color="000000" w:fill="D8D8D8"/>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973" w:type="dxa"/>
            <w:tcBorders>
              <w:top w:val="single" w:sz="4" w:space="0" w:color="auto"/>
              <w:left w:val="nil"/>
              <w:bottom w:val="single" w:sz="4" w:space="0" w:color="auto"/>
              <w:right w:val="single" w:sz="4" w:space="0" w:color="auto"/>
            </w:tcBorders>
            <w:shd w:val="clear" w:color="000000" w:fill="D8D8D8"/>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1027" w:type="dxa"/>
            <w:tcBorders>
              <w:top w:val="single" w:sz="4" w:space="0" w:color="auto"/>
              <w:left w:val="nil"/>
              <w:bottom w:val="single" w:sz="4" w:space="0" w:color="auto"/>
              <w:right w:val="single" w:sz="8" w:space="0" w:color="auto"/>
            </w:tcBorders>
            <w:shd w:val="clear" w:color="000000" w:fill="D8D8D8"/>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r>
      <w:tr w:rsidR="0075108F" w:rsidRPr="0075108F" w:rsidTr="0001698E">
        <w:trPr>
          <w:trHeight w:val="342"/>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2.10.2</w:t>
            </w:r>
          </w:p>
        </w:tc>
        <w:tc>
          <w:tcPr>
            <w:tcW w:w="5318" w:type="dxa"/>
            <w:tcBorders>
              <w:top w:val="nil"/>
              <w:left w:val="nil"/>
              <w:bottom w:val="single" w:sz="4" w:space="0" w:color="auto"/>
              <w:right w:val="single" w:sz="4" w:space="0" w:color="auto"/>
            </w:tcBorders>
            <w:shd w:val="clear" w:color="auto" w:fill="auto"/>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TENDIDO, REGULADO Y AMARRE DE CONDUCTOR ACSR # 1/0 AWG.</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km</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0,130</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$ 393,63</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$ 51,17</w:t>
            </w:r>
          </w:p>
        </w:tc>
      </w:tr>
      <w:tr w:rsidR="0075108F" w:rsidRPr="0075108F" w:rsidTr="0001698E">
        <w:trPr>
          <w:trHeight w:val="342"/>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2.10.3</w:t>
            </w:r>
          </w:p>
        </w:tc>
        <w:tc>
          <w:tcPr>
            <w:tcW w:w="5318" w:type="dxa"/>
            <w:tcBorders>
              <w:top w:val="nil"/>
              <w:left w:val="nil"/>
              <w:bottom w:val="single" w:sz="4" w:space="0" w:color="auto"/>
              <w:right w:val="single" w:sz="4" w:space="0" w:color="auto"/>
            </w:tcBorders>
            <w:shd w:val="clear" w:color="auto" w:fill="auto"/>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TENDIDO, REGULADO Y AMARRE DE CONDUCTOR ACSR # 2/0 AWG.</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km</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0,810</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$ 406,86</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$ 329,56</w:t>
            </w:r>
          </w:p>
        </w:tc>
      </w:tr>
      <w:tr w:rsidR="0075108F" w:rsidRPr="0075108F" w:rsidTr="0001698E">
        <w:trPr>
          <w:trHeight w:val="342"/>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2.10.7</w:t>
            </w:r>
          </w:p>
        </w:tc>
        <w:tc>
          <w:tcPr>
            <w:tcW w:w="5318" w:type="dxa"/>
            <w:tcBorders>
              <w:top w:val="nil"/>
              <w:left w:val="nil"/>
              <w:bottom w:val="single" w:sz="4" w:space="0" w:color="auto"/>
              <w:right w:val="single" w:sz="4" w:space="0" w:color="auto"/>
            </w:tcBorders>
            <w:shd w:val="clear" w:color="auto" w:fill="auto"/>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TENDIDO Y REGULADO DE CABLE PREENSAMBLADO 2X50+1X50 mm</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km</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0,863</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$ 392,63</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$ 338,84</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000000" w:fill="D8D8D8"/>
            <w:noWrap/>
            <w:vAlign w:val="bottom"/>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2.11</w:t>
            </w:r>
          </w:p>
        </w:tc>
        <w:tc>
          <w:tcPr>
            <w:tcW w:w="5318" w:type="dxa"/>
            <w:tcBorders>
              <w:top w:val="nil"/>
              <w:left w:val="nil"/>
              <w:bottom w:val="single" w:sz="4" w:space="0" w:color="auto"/>
              <w:right w:val="single" w:sz="4" w:space="0" w:color="auto"/>
            </w:tcBorders>
            <w:shd w:val="clear" w:color="000000" w:fill="D8D8D8"/>
            <w:noWrap/>
            <w:vAlign w:val="center"/>
            <w:hideMark/>
          </w:tcPr>
          <w:p w:rsidR="0075108F" w:rsidRPr="0075108F" w:rsidRDefault="0075108F" w:rsidP="0001698E">
            <w:pP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MONTAJE DE EQUIPOS - LUMINARIAS</w:t>
            </w:r>
          </w:p>
        </w:tc>
        <w:tc>
          <w:tcPr>
            <w:tcW w:w="655" w:type="dxa"/>
            <w:tcBorders>
              <w:top w:val="nil"/>
              <w:left w:val="nil"/>
              <w:bottom w:val="single" w:sz="4" w:space="0" w:color="auto"/>
              <w:right w:val="single" w:sz="4" w:space="0" w:color="auto"/>
            </w:tcBorders>
            <w:shd w:val="clear" w:color="000000" w:fill="D8D8D8"/>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876" w:type="dxa"/>
            <w:tcBorders>
              <w:top w:val="nil"/>
              <w:left w:val="nil"/>
              <w:bottom w:val="single" w:sz="4" w:space="0" w:color="auto"/>
              <w:right w:val="single" w:sz="4" w:space="0" w:color="auto"/>
            </w:tcBorders>
            <w:shd w:val="clear" w:color="000000" w:fill="D8D8D8"/>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973" w:type="dxa"/>
            <w:tcBorders>
              <w:top w:val="nil"/>
              <w:left w:val="nil"/>
              <w:bottom w:val="single" w:sz="4" w:space="0" w:color="auto"/>
              <w:right w:val="single" w:sz="4" w:space="0" w:color="auto"/>
            </w:tcBorders>
            <w:shd w:val="clear" w:color="000000" w:fill="D8D8D8"/>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1027" w:type="dxa"/>
            <w:tcBorders>
              <w:top w:val="nil"/>
              <w:left w:val="nil"/>
              <w:bottom w:val="single" w:sz="4" w:space="0" w:color="auto"/>
              <w:right w:val="single" w:sz="8" w:space="0" w:color="auto"/>
            </w:tcBorders>
            <w:shd w:val="clear" w:color="000000" w:fill="D8D8D8"/>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bottom"/>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2.11.1</w:t>
            </w:r>
          </w:p>
        </w:tc>
        <w:tc>
          <w:tcPr>
            <w:tcW w:w="5318" w:type="dxa"/>
            <w:tcBorders>
              <w:top w:val="nil"/>
              <w:left w:val="nil"/>
              <w:bottom w:val="single" w:sz="4" w:space="0" w:color="auto"/>
              <w:right w:val="single" w:sz="4" w:space="0" w:color="auto"/>
            </w:tcBorders>
            <w:shd w:val="clear" w:color="auto" w:fill="auto"/>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INSTALACIÓN DE LUMINARIAS HASTA 150W</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22</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$ 19,22</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$ 422,84</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000000" w:fill="D8D8D8"/>
            <w:noWrap/>
            <w:vAlign w:val="bottom"/>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2.12</w:t>
            </w:r>
          </w:p>
        </w:tc>
        <w:tc>
          <w:tcPr>
            <w:tcW w:w="5318" w:type="dxa"/>
            <w:tcBorders>
              <w:top w:val="nil"/>
              <w:left w:val="nil"/>
              <w:bottom w:val="single" w:sz="4" w:space="0" w:color="auto"/>
              <w:right w:val="single" w:sz="4" w:space="0" w:color="auto"/>
            </w:tcBorders>
            <w:shd w:val="clear" w:color="000000" w:fill="D8D8D8"/>
            <w:noWrap/>
            <w:vAlign w:val="bottom"/>
            <w:hideMark/>
          </w:tcPr>
          <w:p w:rsidR="0075108F" w:rsidRPr="0075108F" w:rsidRDefault="0075108F" w:rsidP="0001698E">
            <w:pP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 xml:space="preserve">INSTALACIÓN DE TENSORES </w:t>
            </w:r>
          </w:p>
        </w:tc>
        <w:tc>
          <w:tcPr>
            <w:tcW w:w="655" w:type="dxa"/>
            <w:tcBorders>
              <w:top w:val="nil"/>
              <w:left w:val="nil"/>
              <w:bottom w:val="single" w:sz="4" w:space="0" w:color="auto"/>
              <w:right w:val="single" w:sz="4" w:space="0" w:color="auto"/>
            </w:tcBorders>
            <w:shd w:val="clear" w:color="000000" w:fill="D8D8D8"/>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876" w:type="dxa"/>
            <w:tcBorders>
              <w:top w:val="nil"/>
              <w:left w:val="nil"/>
              <w:bottom w:val="single" w:sz="4" w:space="0" w:color="auto"/>
              <w:right w:val="single" w:sz="4" w:space="0" w:color="auto"/>
            </w:tcBorders>
            <w:shd w:val="clear" w:color="000000" w:fill="D8D8D8"/>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973" w:type="dxa"/>
            <w:tcBorders>
              <w:top w:val="nil"/>
              <w:left w:val="nil"/>
              <w:bottom w:val="single" w:sz="4" w:space="0" w:color="auto"/>
              <w:right w:val="single" w:sz="4" w:space="0" w:color="auto"/>
            </w:tcBorders>
            <w:shd w:val="clear" w:color="000000" w:fill="D8D8D8"/>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1027" w:type="dxa"/>
            <w:tcBorders>
              <w:top w:val="nil"/>
              <w:left w:val="nil"/>
              <w:bottom w:val="single" w:sz="4" w:space="0" w:color="auto"/>
              <w:right w:val="single" w:sz="8" w:space="0" w:color="auto"/>
            </w:tcBorders>
            <w:shd w:val="clear" w:color="000000" w:fill="D8D8D8"/>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bottom"/>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2.12.1</w:t>
            </w:r>
          </w:p>
        </w:tc>
        <w:tc>
          <w:tcPr>
            <w:tcW w:w="5318" w:type="dxa"/>
            <w:tcBorders>
              <w:top w:val="nil"/>
              <w:left w:val="nil"/>
              <w:bottom w:val="single" w:sz="4" w:space="0" w:color="auto"/>
              <w:right w:val="single" w:sz="4" w:space="0" w:color="auto"/>
            </w:tcBorders>
            <w:shd w:val="clear" w:color="auto" w:fill="auto"/>
            <w:noWrap/>
            <w:vAlign w:val="bottom"/>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MONTAJE DE ANCLA PARA TENSOR</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15</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$ 9,04</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$ 135,60</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bottom"/>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2.12.2</w:t>
            </w:r>
          </w:p>
        </w:tc>
        <w:tc>
          <w:tcPr>
            <w:tcW w:w="5318" w:type="dxa"/>
            <w:tcBorders>
              <w:top w:val="nil"/>
              <w:left w:val="nil"/>
              <w:bottom w:val="single" w:sz="4" w:space="0" w:color="auto"/>
              <w:right w:val="single" w:sz="4" w:space="0" w:color="auto"/>
            </w:tcBorders>
            <w:shd w:val="clear" w:color="auto" w:fill="auto"/>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TAT-0TS</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2</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$ 16,56</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$ 33,12</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bottom"/>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2.12.3</w:t>
            </w:r>
          </w:p>
        </w:tc>
        <w:tc>
          <w:tcPr>
            <w:tcW w:w="5318" w:type="dxa"/>
            <w:tcBorders>
              <w:top w:val="nil"/>
              <w:left w:val="nil"/>
              <w:bottom w:val="single" w:sz="4" w:space="0" w:color="auto"/>
              <w:right w:val="single" w:sz="4" w:space="0" w:color="auto"/>
            </w:tcBorders>
            <w:shd w:val="clear" w:color="auto" w:fill="auto"/>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TAT-0TD</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4</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$ 21,76</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$ 87,04</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bottom"/>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2.12.4</w:t>
            </w:r>
          </w:p>
        </w:tc>
        <w:tc>
          <w:tcPr>
            <w:tcW w:w="5318" w:type="dxa"/>
            <w:tcBorders>
              <w:top w:val="nil"/>
              <w:left w:val="nil"/>
              <w:bottom w:val="single" w:sz="4" w:space="0" w:color="auto"/>
              <w:right w:val="single" w:sz="4" w:space="0" w:color="auto"/>
            </w:tcBorders>
            <w:shd w:val="clear" w:color="auto" w:fill="auto"/>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TAD-0TS</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9</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$ 16,76</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$ 150,84</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000000" w:fill="D8D8D8"/>
            <w:noWrap/>
            <w:vAlign w:val="bottom"/>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2.14</w:t>
            </w:r>
          </w:p>
        </w:tc>
        <w:tc>
          <w:tcPr>
            <w:tcW w:w="5318" w:type="dxa"/>
            <w:tcBorders>
              <w:top w:val="nil"/>
              <w:left w:val="nil"/>
              <w:bottom w:val="single" w:sz="4" w:space="0" w:color="auto"/>
              <w:right w:val="single" w:sz="4" w:space="0" w:color="auto"/>
            </w:tcBorders>
            <w:shd w:val="clear" w:color="000000" w:fill="D8D8D8"/>
            <w:noWrap/>
            <w:vAlign w:val="bottom"/>
            <w:hideMark/>
          </w:tcPr>
          <w:p w:rsidR="0075108F" w:rsidRPr="0075108F" w:rsidRDefault="0075108F" w:rsidP="0001698E">
            <w:pP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SISTEMAS DE MEDICIÓN</w:t>
            </w:r>
          </w:p>
        </w:tc>
        <w:tc>
          <w:tcPr>
            <w:tcW w:w="655" w:type="dxa"/>
            <w:tcBorders>
              <w:top w:val="nil"/>
              <w:left w:val="nil"/>
              <w:bottom w:val="single" w:sz="4" w:space="0" w:color="auto"/>
              <w:right w:val="single" w:sz="4" w:space="0" w:color="auto"/>
            </w:tcBorders>
            <w:shd w:val="clear" w:color="000000" w:fill="D8D8D8"/>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876" w:type="dxa"/>
            <w:tcBorders>
              <w:top w:val="nil"/>
              <w:left w:val="nil"/>
              <w:bottom w:val="single" w:sz="4" w:space="0" w:color="auto"/>
              <w:right w:val="single" w:sz="4" w:space="0" w:color="auto"/>
            </w:tcBorders>
            <w:shd w:val="clear" w:color="000000" w:fill="D8D8D8"/>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973" w:type="dxa"/>
            <w:tcBorders>
              <w:top w:val="nil"/>
              <w:left w:val="nil"/>
              <w:bottom w:val="single" w:sz="4" w:space="0" w:color="auto"/>
              <w:right w:val="single" w:sz="4" w:space="0" w:color="auto"/>
            </w:tcBorders>
            <w:shd w:val="clear" w:color="000000" w:fill="D8D8D8"/>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1027" w:type="dxa"/>
            <w:tcBorders>
              <w:top w:val="nil"/>
              <w:left w:val="nil"/>
              <w:bottom w:val="single" w:sz="4" w:space="0" w:color="auto"/>
              <w:right w:val="single" w:sz="8" w:space="0" w:color="auto"/>
            </w:tcBorders>
            <w:shd w:val="clear" w:color="000000" w:fill="D8D8D8"/>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r>
      <w:tr w:rsidR="0075108F" w:rsidRPr="0075108F" w:rsidTr="0001698E">
        <w:trPr>
          <w:trHeight w:val="446"/>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2.14.2</w:t>
            </w:r>
          </w:p>
        </w:tc>
        <w:tc>
          <w:tcPr>
            <w:tcW w:w="5318" w:type="dxa"/>
            <w:tcBorders>
              <w:top w:val="nil"/>
              <w:left w:val="nil"/>
              <w:bottom w:val="single" w:sz="4" w:space="0" w:color="auto"/>
              <w:right w:val="single" w:sz="4" w:space="0" w:color="auto"/>
            </w:tcBorders>
            <w:shd w:val="clear" w:color="auto" w:fill="auto"/>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Instalación sistema de medición (caja de policarbonato + medidor + breaker de protección + acometida) - (zona rural)</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000000" w:fill="FFFFFF"/>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13</w:t>
            </w:r>
          </w:p>
        </w:tc>
        <w:tc>
          <w:tcPr>
            <w:tcW w:w="973" w:type="dxa"/>
            <w:tcBorders>
              <w:top w:val="nil"/>
              <w:left w:val="nil"/>
              <w:bottom w:val="single" w:sz="4" w:space="0" w:color="auto"/>
              <w:right w:val="single" w:sz="4" w:space="0" w:color="auto"/>
            </w:tcBorders>
            <w:shd w:val="clear" w:color="000000" w:fill="FFFFFF"/>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$ 30,40</w:t>
            </w:r>
          </w:p>
        </w:tc>
        <w:tc>
          <w:tcPr>
            <w:tcW w:w="1027" w:type="dxa"/>
            <w:tcBorders>
              <w:top w:val="nil"/>
              <w:left w:val="nil"/>
              <w:bottom w:val="single" w:sz="4" w:space="0" w:color="auto"/>
              <w:right w:val="single" w:sz="8" w:space="0" w:color="auto"/>
            </w:tcBorders>
            <w:shd w:val="clear" w:color="000000" w:fill="FFFFFF"/>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$ 395,20</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2.14.4</w:t>
            </w:r>
          </w:p>
        </w:tc>
        <w:tc>
          <w:tcPr>
            <w:tcW w:w="5318" w:type="dxa"/>
            <w:tcBorders>
              <w:top w:val="nil"/>
              <w:left w:val="nil"/>
              <w:bottom w:val="single" w:sz="4" w:space="0" w:color="auto"/>
              <w:right w:val="single" w:sz="4" w:space="0" w:color="auto"/>
            </w:tcBorders>
            <w:shd w:val="clear" w:color="auto" w:fill="auto"/>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Instalación puesta a tierra sistema de medición (zona rural)</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000000" w:fill="FFFFFF"/>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34</w:t>
            </w:r>
          </w:p>
        </w:tc>
        <w:tc>
          <w:tcPr>
            <w:tcW w:w="973" w:type="dxa"/>
            <w:tcBorders>
              <w:top w:val="nil"/>
              <w:left w:val="nil"/>
              <w:bottom w:val="single" w:sz="4" w:space="0" w:color="auto"/>
              <w:right w:val="single" w:sz="4" w:space="0" w:color="auto"/>
            </w:tcBorders>
            <w:shd w:val="clear" w:color="000000" w:fill="FFFFFF"/>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$ 16,80</w:t>
            </w:r>
          </w:p>
        </w:tc>
        <w:tc>
          <w:tcPr>
            <w:tcW w:w="1027" w:type="dxa"/>
            <w:tcBorders>
              <w:top w:val="nil"/>
              <w:left w:val="nil"/>
              <w:bottom w:val="single" w:sz="4" w:space="0" w:color="auto"/>
              <w:right w:val="single" w:sz="8" w:space="0" w:color="auto"/>
            </w:tcBorders>
            <w:shd w:val="clear" w:color="000000" w:fill="FFFFFF"/>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$ 571,20</w:t>
            </w:r>
          </w:p>
        </w:tc>
      </w:tr>
      <w:tr w:rsidR="0075108F" w:rsidRPr="0075108F" w:rsidTr="0001698E">
        <w:trPr>
          <w:trHeight w:val="268"/>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2.14.6</w:t>
            </w:r>
          </w:p>
        </w:tc>
        <w:tc>
          <w:tcPr>
            <w:tcW w:w="5318" w:type="dxa"/>
            <w:tcBorders>
              <w:top w:val="nil"/>
              <w:left w:val="nil"/>
              <w:bottom w:val="single" w:sz="4" w:space="0" w:color="auto"/>
              <w:right w:val="single" w:sz="4" w:space="0" w:color="auto"/>
            </w:tcBorders>
            <w:shd w:val="clear" w:color="auto" w:fill="auto"/>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 xml:space="preserve">Instalación de tubo poste galvanizado de 2 1/2" </w:t>
            </w:r>
            <w:proofErr w:type="spellStart"/>
            <w:r w:rsidRPr="0075108F">
              <w:rPr>
                <w:rFonts w:ascii="Arial Narrow" w:hAnsi="Arial Narrow" w:cs="Arial"/>
                <w:sz w:val="16"/>
                <w:szCs w:val="16"/>
                <w:lang w:val="es-ES" w:eastAsia="es-ES"/>
              </w:rPr>
              <w:t>ó</w:t>
            </w:r>
            <w:proofErr w:type="spellEnd"/>
            <w:r w:rsidRPr="0075108F">
              <w:rPr>
                <w:rFonts w:ascii="Arial Narrow" w:hAnsi="Arial Narrow" w:cs="Arial"/>
                <w:sz w:val="16"/>
                <w:szCs w:val="16"/>
                <w:lang w:val="es-ES" w:eastAsia="es-ES"/>
              </w:rPr>
              <w:t xml:space="preserve"> 3" de diámetro - (zona rural) Incluye Material</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000000" w:fill="FFFFFF"/>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34</w:t>
            </w:r>
          </w:p>
        </w:tc>
        <w:tc>
          <w:tcPr>
            <w:tcW w:w="973" w:type="dxa"/>
            <w:tcBorders>
              <w:top w:val="nil"/>
              <w:left w:val="nil"/>
              <w:bottom w:val="single" w:sz="4" w:space="0" w:color="auto"/>
              <w:right w:val="single" w:sz="4" w:space="0" w:color="auto"/>
            </w:tcBorders>
            <w:shd w:val="clear" w:color="000000" w:fill="FFFFFF"/>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$ 24,72</w:t>
            </w:r>
          </w:p>
        </w:tc>
        <w:tc>
          <w:tcPr>
            <w:tcW w:w="1027" w:type="dxa"/>
            <w:tcBorders>
              <w:top w:val="nil"/>
              <w:left w:val="nil"/>
              <w:bottom w:val="single" w:sz="4" w:space="0" w:color="auto"/>
              <w:right w:val="single" w:sz="8" w:space="0" w:color="auto"/>
            </w:tcBorders>
            <w:shd w:val="clear" w:color="000000" w:fill="FFFFFF"/>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$ 840,48</w:t>
            </w:r>
          </w:p>
        </w:tc>
      </w:tr>
      <w:tr w:rsidR="0075108F" w:rsidRPr="0075108F" w:rsidTr="0001698E">
        <w:trPr>
          <w:trHeight w:val="313"/>
        </w:trPr>
        <w:tc>
          <w:tcPr>
            <w:tcW w:w="507"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 </w:t>
            </w:r>
          </w:p>
        </w:tc>
        <w:tc>
          <w:tcPr>
            <w:tcW w:w="5318" w:type="dxa"/>
            <w:tcBorders>
              <w:top w:val="single" w:sz="8" w:space="0" w:color="auto"/>
              <w:left w:val="nil"/>
              <w:bottom w:val="single" w:sz="8" w:space="0" w:color="auto"/>
              <w:right w:val="nil"/>
            </w:tcBorders>
            <w:shd w:val="clear" w:color="000000" w:fill="B8CCE4"/>
            <w:noWrap/>
            <w:vAlign w:val="bottom"/>
            <w:hideMark/>
          </w:tcPr>
          <w:p w:rsidR="0075108F" w:rsidRPr="0075108F" w:rsidRDefault="0075108F" w:rsidP="0001698E">
            <w:pP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SUBTOTAL MANO DE OBRA CONSTRUCCIÓN</w:t>
            </w:r>
          </w:p>
        </w:tc>
        <w:tc>
          <w:tcPr>
            <w:tcW w:w="655" w:type="dxa"/>
            <w:tcBorders>
              <w:top w:val="single" w:sz="8" w:space="0" w:color="auto"/>
              <w:left w:val="nil"/>
              <w:bottom w:val="single" w:sz="8" w:space="0" w:color="auto"/>
              <w:right w:val="nil"/>
            </w:tcBorders>
            <w:shd w:val="clear" w:color="000000" w:fill="B8CCE4"/>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876" w:type="dxa"/>
            <w:tcBorders>
              <w:top w:val="single" w:sz="8" w:space="0" w:color="auto"/>
              <w:left w:val="nil"/>
              <w:bottom w:val="single" w:sz="8" w:space="0" w:color="auto"/>
              <w:right w:val="nil"/>
            </w:tcBorders>
            <w:shd w:val="clear" w:color="000000" w:fill="B8CCE4"/>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973" w:type="dxa"/>
            <w:tcBorders>
              <w:top w:val="single" w:sz="8" w:space="0" w:color="auto"/>
              <w:left w:val="nil"/>
              <w:bottom w:val="single" w:sz="8" w:space="0" w:color="auto"/>
              <w:right w:val="single" w:sz="8" w:space="0" w:color="auto"/>
            </w:tcBorders>
            <w:shd w:val="clear" w:color="000000" w:fill="B8CCE4"/>
            <w:noWrap/>
            <w:vAlign w:val="bottom"/>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1027" w:type="dxa"/>
            <w:tcBorders>
              <w:top w:val="single" w:sz="8" w:space="0" w:color="auto"/>
              <w:left w:val="nil"/>
              <w:bottom w:val="single" w:sz="8" w:space="0" w:color="auto"/>
              <w:right w:val="single" w:sz="8" w:space="0" w:color="auto"/>
            </w:tcBorders>
            <w:shd w:val="clear" w:color="000000" w:fill="B8CCE4"/>
            <w:noWrap/>
            <w:vAlign w:val="bottom"/>
            <w:hideMark/>
          </w:tcPr>
          <w:p w:rsidR="0075108F" w:rsidRPr="0075108F" w:rsidRDefault="0075108F" w:rsidP="0001698E">
            <w:pPr>
              <w:jc w:val="right"/>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$ 7.275,50</w:t>
            </w:r>
          </w:p>
        </w:tc>
      </w:tr>
      <w:tr w:rsidR="0075108F" w:rsidRPr="0075108F" w:rsidTr="0001698E">
        <w:trPr>
          <w:trHeight w:val="268"/>
        </w:trPr>
        <w:tc>
          <w:tcPr>
            <w:tcW w:w="507" w:type="dxa"/>
            <w:tcBorders>
              <w:top w:val="nil"/>
              <w:left w:val="single" w:sz="8" w:space="0" w:color="auto"/>
              <w:bottom w:val="single" w:sz="8" w:space="0" w:color="auto"/>
              <w:right w:val="nil"/>
            </w:tcBorders>
            <w:shd w:val="clear" w:color="auto" w:fill="auto"/>
            <w:vAlign w:val="center"/>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 </w:t>
            </w:r>
          </w:p>
        </w:tc>
        <w:tc>
          <w:tcPr>
            <w:tcW w:w="5318" w:type="dxa"/>
            <w:tcBorders>
              <w:top w:val="nil"/>
              <w:left w:val="nil"/>
              <w:bottom w:val="single" w:sz="8" w:space="0" w:color="auto"/>
              <w:right w:val="nil"/>
            </w:tcBorders>
            <w:shd w:val="clear" w:color="auto" w:fill="auto"/>
            <w:vAlign w:val="center"/>
            <w:hideMark/>
          </w:tcPr>
          <w:p w:rsidR="0075108F" w:rsidRPr="0075108F" w:rsidRDefault="0075108F" w:rsidP="0001698E">
            <w:pP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MANO DE OBRA DESMANTELAMIENTO</w:t>
            </w:r>
          </w:p>
        </w:tc>
        <w:tc>
          <w:tcPr>
            <w:tcW w:w="655" w:type="dxa"/>
            <w:tcBorders>
              <w:top w:val="nil"/>
              <w:left w:val="nil"/>
              <w:bottom w:val="single" w:sz="8" w:space="0" w:color="auto"/>
              <w:right w:val="nil"/>
            </w:tcBorders>
            <w:shd w:val="clear" w:color="auto" w:fill="auto"/>
            <w:vAlign w:val="center"/>
            <w:hideMark/>
          </w:tcPr>
          <w:p w:rsidR="0075108F" w:rsidRPr="0075108F" w:rsidRDefault="0075108F" w:rsidP="0001698E">
            <w:pP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 </w:t>
            </w:r>
          </w:p>
        </w:tc>
        <w:tc>
          <w:tcPr>
            <w:tcW w:w="876" w:type="dxa"/>
            <w:tcBorders>
              <w:top w:val="nil"/>
              <w:left w:val="nil"/>
              <w:bottom w:val="single" w:sz="8" w:space="0" w:color="auto"/>
              <w:right w:val="nil"/>
            </w:tcBorders>
            <w:shd w:val="clear" w:color="auto" w:fill="auto"/>
            <w:vAlign w:val="center"/>
            <w:hideMark/>
          </w:tcPr>
          <w:p w:rsidR="0075108F" w:rsidRPr="0075108F" w:rsidRDefault="0075108F" w:rsidP="0001698E">
            <w:pP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 </w:t>
            </w:r>
          </w:p>
        </w:tc>
        <w:tc>
          <w:tcPr>
            <w:tcW w:w="973" w:type="dxa"/>
            <w:tcBorders>
              <w:top w:val="nil"/>
              <w:left w:val="nil"/>
              <w:bottom w:val="single" w:sz="8" w:space="0" w:color="auto"/>
              <w:right w:val="nil"/>
            </w:tcBorders>
            <w:shd w:val="clear" w:color="auto" w:fill="auto"/>
            <w:vAlign w:val="center"/>
            <w:hideMark/>
          </w:tcPr>
          <w:p w:rsidR="0075108F" w:rsidRPr="0075108F" w:rsidRDefault="0075108F" w:rsidP="0001698E">
            <w:pP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 </w:t>
            </w:r>
          </w:p>
        </w:tc>
        <w:tc>
          <w:tcPr>
            <w:tcW w:w="1027" w:type="dxa"/>
            <w:tcBorders>
              <w:top w:val="nil"/>
              <w:left w:val="nil"/>
              <w:bottom w:val="single" w:sz="8" w:space="0" w:color="auto"/>
              <w:right w:val="single" w:sz="8" w:space="0" w:color="auto"/>
            </w:tcBorders>
            <w:shd w:val="clear" w:color="auto" w:fill="auto"/>
            <w:vAlign w:val="center"/>
            <w:hideMark/>
          </w:tcPr>
          <w:p w:rsidR="0075108F" w:rsidRPr="0075108F" w:rsidRDefault="0075108F" w:rsidP="0001698E">
            <w:pP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 </w:t>
            </w:r>
          </w:p>
        </w:tc>
      </w:tr>
      <w:tr w:rsidR="0075108F" w:rsidRPr="0075108F" w:rsidTr="0001698E">
        <w:trPr>
          <w:trHeight w:val="253"/>
        </w:trPr>
        <w:tc>
          <w:tcPr>
            <w:tcW w:w="50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w:t>
            </w:r>
          </w:p>
        </w:tc>
        <w:tc>
          <w:tcPr>
            <w:tcW w:w="5318" w:type="dxa"/>
            <w:tcBorders>
              <w:top w:val="single" w:sz="4" w:space="0" w:color="auto"/>
              <w:left w:val="nil"/>
              <w:bottom w:val="single" w:sz="4" w:space="0" w:color="auto"/>
              <w:right w:val="single" w:sz="4" w:space="0" w:color="auto"/>
            </w:tcBorders>
            <w:shd w:val="clear" w:color="auto" w:fill="auto"/>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ESTRUCTURA TIPO EST-1CR</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$ 14,66</w:t>
            </w:r>
          </w:p>
        </w:tc>
        <w:tc>
          <w:tcPr>
            <w:tcW w:w="1027" w:type="dxa"/>
            <w:tcBorders>
              <w:top w:val="single" w:sz="4" w:space="0" w:color="auto"/>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color w:val="000000"/>
                <w:sz w:val="16"/>
                <w:szCs w:val="16"/>
                <w:lang w:val="es-ES" w:eastAsia="es-ES"/>
              </w:rPr>
            </w:pPr>
            <w:r w:rsidRPr="0075108F">
              <w:rPr>
                <w:rFonts w:ascii="Arial Narrow" w:hAnsi="Arial Narrow" w:cs="Arial"/>
                <w:color w:val="000000"/>
                <w:sz w:val="16"/>
                <w:szCs w:val="16"/>
                <w:lang w:val="es-ES" w:eastAsia="es-ES"/>
              </w:rPr>
              <w:t>$ 14,66</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2</w:t>
            </w:r>
          </w:p>
        </w:tc>
        <w:tc>
          <w:tcPr>
            <w:tcW w:w="5318" w:type="dxa"/>
            <w:tcBorders>
              <w:top w:val="nil"/>
              <w:left w:val="nil"/>
              <w:bottom w:val="single" w:sz="4" w:space="0" w:color="auto"/>
              <w:right w:val="single" w:sz="4" w:space="0" w:color="auto"/>
            </w:tcBorders>
            <w:shd w:val="clear" w:color="auto" w:fill="auto"/>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ESTRUCTURA TIPO EST-1CD</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$ 13,97</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color w:val="000000"/>
                <w:sz w:val="16"/>
                <w:szCs w:val="16"/>
                <w:lang w:val="es-ES" w:eastAsia="es-ES"/>
              </w:rPr>
            </w:pPr>
            <w:r w:rsidRPr="0075108F">
              <w:rPr>
                <w:rFonts w:ascii="Arial Narrow" w:hAnsi="Arial Narrow" w:cs="Arial"/>
                <w:color w:val="000000"/>
                <w:sz w:val="16"/>
                <w:szCs w:val="16"/>
                <w:lang w:val="es-ES" w:eastAsia="es-ES"/>
              </w:rPr>
              <w:t>$ 13,97</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3</w:t>
            </w:r>
          </w:p>
        </w:tc>
        <w:tc>
          <w:tcPr>
            <w:tcW w:w="5318" w:type="dxa"/>
            <w:tcBorders>
              <w:top w:val="nil"/>
              <w:left w:val="nil"/>
              <w:bottom w:val="single" w:sz="4" w:space="0" w:color="auto"/>
              <w:right w:val="single" w:sz="4" w:space="0" w:color="auto"/>
            </w:tcBorders>
            <w:shd w:val="clear" w:color="auto" w:fill="auto"/>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ESTRUCTURA TIPO EST-1CP</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4</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$ 10,82</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color w:val="000000"/>
                <w:sz w:val="16"/>
                <w:szCs w:val="16"/>
                <w:lang w:val="es-ES" w:eastAsia="es-ES"/>
              </w:rPr>
            </w:pPr>
            <w:r w:rsidRPr="0075108F">
              <w:rPr>
                <w:rFonts w:ascii="Arial Narrow" w:hAnsi="Arial Narrow" w:cs="Arial"/>
                <w:color w:val="000000"/>
                <w:sz w:val="16"/>
                <w:szCs w:val="16"/>
                <w:lang w:val="es-ES" w:eastAsia="es-ES"/>
              </w:rPr>
              <w:t>$ 43,28</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5</w:t>
            </w:r>
          </w:p>
        </w:tc>
        <w:tc>
          <w:tcPr>
            <w:tcW w:w="5318" w:type="dxa"/>
            <w:tcBorders>
              <w:top w:val="nil"/>
              <w:left w:val="nil"/>
              <w:bottom w:val="single" w:sz="4" w:space="0" w:color="auto"/>
              <w:right w:val="single" w:sz="4" w:space="0" w:color="auto"/>
            </w:tcBorders>
            <w:shd w:val="clear" w:color="auto" w:fill="auto"/>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ESTRUCTURA TIPO EST-1BA</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$ 13,97</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color w:val="000000"/>
                <w:sz w:val="16"/>
                <w:szCs w:val="16"/>
                <w:lang w:val="es-ES" w:eastAsia="es-ES"/>
              </w:rPr>
            </w:pPr>
            <w:r w:rsidRPr="0075108F">
              <w:rPr>
                <w:rFonts w:ascii="Arial Narrow" w:hAnsi="Arial Narrow" w:cs="Arial"/>
                <w:color w:val="000000"/>
                <w:sz w:val="16"/>
                <w:szCs w:val="16"/>
                <w:lang w:val="es-ES" w:eastAsia="es-ES"/>
              </w:rPr>
              <w:t>$ 13,97</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15</w:t>
            </w:r>
          </w:p>
        </w:tc>
        <w:tc>
          <w:tcPr>
            <w:tcW w:w="5318" w:type="dxa"/>
            <w:tcBorders>
              <w:top w:val="nil"/>
              <w:left w:val="nil"/>
              <w:bottom w:val="single" w:sz="4" w:space="0" w:color="auto"/>
              <w:right w:val="single" w:sz="4" w:space="0" w:color="auto"/>
            </w:tcBorders>
            <w:shd w:val="clear" w:color="auto" w:fill="auto"/>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ESTRUCTURA TIPO ESE-1EP</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7</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$ 7,33</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color w:val="000000"/>
                <w:sz w:val="16"/>
                <w:szCs w:val="16"/>
                <w:lang w:val="es-ES" w:eastAsia="es-ES"/>
              </w:rPr>
            </w:pPr>
            <w:r w:rsidRPr="0075108F">
              <w:rPr>
                <w:rFonts w:ascii="Arial Narrow" w:hAnsi="Arial Narrow" w:cs="Arial"/>
                <w:color w:val="000000"/>
                <w:sz w:val="16"/>
                <w:szCs w:val="16"/>
                <w:lang w:val="es-ES" w:eastAsia="es-ES"/>
              </w:rPr>
              <w:t>$ 51,31</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16</w:t>
            </w:r>
          </w:p>
        </w:tc>
        <w:tc>
          <w:tcPr>
            <w:tcW w:w="5318" w:type="dxa"/>
            <w:tcBorders>
              <w:top w:val="nil"/>
              <w:left w:val="nil"/>
              <w:bottom w:val="single" w:sz="4" w:space="0" w:color="auto"/>
              <w:right w:val="single" w:sz="4" w:space="0" w:color="auto"/>
            </w:tcBorders>
            <w:shd w:val="clear" w:color="auto" w:fill="auto"/>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ESTRUCTURA TIPO ESE-1ER</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3</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$ 9,43</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color w:val="000000"/>
                <w:sz w:val="16"/>
                <w:szCs w:val="16"/>
                <w:lang w:val="es-ES" w:eastAsia="es-ES"/>
              </w:rPr>
            </w:pPr>
            <w:r w:rsidRPr="0075108F">
              <w:rPr>
                <w:rFonts w:ascii="Arial Narrow" w:hAnsi="Arial Narrow" w:cs="Arial"/>
                <w:color w:val="000000"/>
                <w:sz w:val="16"/>
                <w:szCs w:val="16"/>
                <w:lang w:val="es-ES" w:eastAsia="es-ES"/>
              </w:rPr>
              <w:t>$ 28,29</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17</w:t>
            </w:r>
          </w:p>
        </w:tc>
        <w:tc>
          <w:tcPr>
            <w:tcW w:w="5318" w:type="dxa"/>
            <w:tcBorders>
              <w:top w:val="nil"/>
              <w:left w:val="nil"/>
              <w:bottom w:val="single" w:sz="4" w:space="0" w:color="auto"/>
              <w:right w:val="single" w:sz="4" w:space="0" w:color="auto"/>
            </w:tcBorders>
            <w:shd w:val="clear" w:color="auto" w:fill="auto"/>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ESTRUCTURA TIPO ESE-1ED</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2</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$ 14,32</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color w:val="000000"/>
                <w:sz w:val="16"/>
                <w:szCs w:val="16"/>
                <w:lang w:val="es-ES" w:eastAsia="es-ES"/>
              </w:rPr>
            </w:pPr>
            <w:r w:rsidRPr="0075108F">
              <w:rPr>
                <w:rFonts w:ascii="Arial Narrow" w:hAnsi="Arial Narrow" w:cs="Arial"/>
                <w:color w:val="000000"/>
                <w:sz w:val="16"/>
                <w:szCs w:val="16"/>
                <w:lang w:val="es-ES" w:eastAsia="es-ES"/>
              </w:rPr>
              <w:t>$ 28,64</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30</w:t>
            </w:r>
          </w:p>
        </w:tc>
        <w:tc>
          <w:tcPr>
            <w:tcW w:w="5318" w:type="dxa"/>
            <w:tcBorders>
              <w:top w:val="nil"/>
              <w:left w:val="nil"/>
              <w:bottom w:val="single" w:sz="4" w:space="0" w:color="auto"/>
              <w:right w:val="single" w:sz="4" w:space="0" w:color="auto"/>
            </w:tcBorders>
            <w:shd w:val="clear" w:color="auto" w:fill="auto"/>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RETIRO DE TRANSF. MONOF. SEC. BAJANT Y P. TIERRA ( HASTA 25 KVA)</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$ 75,29</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color w:val="000000"/>
                <w:sz w:val="16"/>
                <w:szCs w:val="16"/>
                <w:lang w:val="es-ES" w:eastAsia="es-ES"/>
              </w:rPr>
            </w:pPr>
            <w:r w:rsidRPr="0075108F">
              <w:rPr>
                <w:rFonts w:ascii="Arial Narrow" w:hAnsi="Arial Narrow" w:cs="Arial"/>
                <w:color w:val="000000"/>
                <w:sz w:val="16"/>
                <w:szCs w:val="16"/>
                <w:lang w:val="es-ES" w:eastAsia="es-ES"/>
              </w:rPr>
              <w:t>$ 75,29</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34</w:t>
            </w:r>
          </w:p>
        </w:tc>
        <w:tc>
          <w:tcPr>
            <w:tcW w:w="5318"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RETIRO  DE SECCIONAMIENTO 1F</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$ 21,55</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color w:val="000000"/>
                <w:sz w:val="16"/>
                <w:szCs w:val="16"/>
                <w:lang w:val="es-ES" w:eastAsia="es-ES"/>
              </w:rPr>
            </w:pPr>
            <w:r w:rsidRPr="0075108F">
              <w:rPr>
                <w:rFonts w:ascii="Arial Narrow" w:hAnsi="Arial Narrow" w:cs="Arial"/>
                <w:color w:val="000000"/>
                <w:sz w:val="16"/>
                <w:szCs w:val="16"/>
                <w:lang w:val="es-ES" w:eastAsia="es-ES"/>
              </w:rPr>
              <w:t>$ 21,55</w:t>
            </w:r>
          </w:p>
        </w:tc>
      </w:tr>
      <w:tr w:rsidR="0075108F" w:rsidRPr="0075108F" w:rsidTr="0001698E">
        <w:trPr>
          <w:trHeight w:val="238"/>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38</w:t>
            </w:r>
          </w:p>
        </w:tc>
        <w:tc>
          <w:tcPr>
            <w:tcW w:w="5318" w:type="dxa"/>
            <w:tcBorders>
              <w:top w:val="nil"/>
              <w:left w:val="nil"/>
              <w:bottom w:val="single" w:sz="4" w:space="0" w:color="auto"/>
              <w:right w:val="single" w:sz="4" w:space="0" w:color="auto"/>
            </w:tcBorders>
            <w:shd w:val="clear" w:color="auto" w:fill="auto"/>
            <w:vAlign w:val="center"/>
            <w:hideMark/>
          </w:tcPr>
          <w:p w:rsidR="0075108F" w:rsidRPr="0075108F" w:rsidRDefault="0075108F" w:rsidP="0001698E">
            <w:pPr>
              <w:rPr>
                <w:rFonts w:ascii="Arial Narrow" w:hAnsi="Arial Narrow" w:cs="Arial"/>
                <w:color w:val="000000"/>
                <w:sz w:val="16"/>
                <w:szCs w:val="16"/>
                <w:lang w:val="es-ES" w:eastAsia="es-ES"/>
              </w:rPr>
            </w:pPr>
            <w:r w:rsidRPr="0075108F">
              <w:rPr>
                <w:rFonts w:ascii="Arial Narrow" w:hAnsi="Arial Narrow" w:cs="Arial"/>
                <w:color w:val="000000"/>
                <w:sz w:val="16"/>
                <w:szCs w:val="16"/>
                <w:lang w:val="es-ES" w:eastAsia="es-ES"/>
              </w:rPr>
              <w:t>RETIRO DE POSTES H.A. DE 9 a 12 M, CON GRUA</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poste</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5</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$ 20,31</w:t>
            </w:r>
          </w:p>
        </w:tc>
        <w:tc>
          <w:tcPr>
            <w:tcW w:w="1027" w:type="dxa"/>
            <w:tcBorders>
              <w:top w:val="nil"/>
              <w:left w:val="nil"/>
              <w:bottom w:val="single" w:sz="4" w:space="0" w:color="auto"/>
              <w:right w:val="single" w:sz="8" w:space="0" w:color="auto"/>
            </w:tcBorders>
            <w:shd w:val="clear" w:color="auto" w:fill="auto"/>
            <w:noWrap/>
            <w:vAlign w:val="center"/>
            <w:hideMark/>
          </w:tcPr>
          <w:p w:rsidR="0075108F" w:rsidRPr="0075108F" w:rsidRDefault="0075108F" w:rsidP="0001698E">
            <w:pPr>
              <w:jc w:val="right"/>
              <w:rPr>
                <w:rFonts w:ascii="Arial Narrow" w:hAnsi="Arial Narrow" w:cs="Arial"/>
                <w:color w:val="000000"/>
                <w:sz w:val="16"/>
                <w:szCs w:val="16"/>
                <w:lang w:val="es-ES" w:eastAsia="es-ES"/>
              </w:rPr>
            </w:pPr>
            <w:r w:rsidRPr="0075108F">
              <w:rPr>
                <w:rFonts w:ascii="Arial Narrow" w:hAnsi="Arial Narrow" w:cs="Arial"/>
                <w:color w:val="000000"/>
                <w:sz w:val="16"/>
                <w:szCs w:val="16"/>
                <w:lang w:val="es-ES" w:eastAsia="es-ES"/>
              </w:rPr>
              <w:t>$ 101,55</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40</w:t>
            </w:r>
          </w:p>
        </w:tc>
        <w:tc>
          <w:tcPr>
            <w:tcW w:w="5318" w:type="dxa"/>
            <w:tcBorders>
              <w:top w:val="nil"/>
              <w:left w:val="nil"/>
              <w:bottom w:val="single" w:sz="4" w:space="0" w:color="auto"/>
              <w:right w:val="single" w:sz="4" w:space="0" w:color="auto"/>
            </w:tcBorders>
            <w:shd w:val="clear" w:color="auto" w:fill="auto"/>
            <w:vAlign w:val="center"/>
            <w:hideMark/>
          </w:tcPr>
          <w:p w:rsidR="0075108F" w:rsidRPr="0075108F" w:rsidRDefault="0075108F" w:rsidP="0001698E">
            <w:pPr>
              <w:rPr>
                <w:rFonts w:ascii="Arial Narrow" w:hAnsi="Arial Narrow" w:cs="Arial"/>
                <w:color w:val="000000"/>
                <w:sz w:val="16"/>
                <w:szCs w:val="16"/>
                <w:lang w:val="es-ES" w:eastAsia="es-ES"/>
              </w:rPr>
            </w:pPr>
            <w:r w:rsidRPr="0075108F">
              <w:rPr>
                <w:rFonts w:ascii="Arial Narrow" w:hAnsi="Arial Narrow" w:cs="Arial"/>
                <w:color w:val="000000"/>
                <w:sz w:val="16"/>
                <w:szCs w:val="16"/>
                <w:lang w:val="es-ES" w:eastAsia="es-ES"/>
              </w:rPr>
              <w:t>MOVILIZACION A  SITIO - RETIRO DE POSTES 9M-12M  H.A. A MANO</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poste</w:t>
            </w:r>
          </w:p>
        </w:tc>
        <w:tc>
          <w:tcPr>
            <w:tcW w:w="876" w:type="dxa"/>
            <w:tcBorders>
              <w:top w:val="nil"/>
              <w:left w:val="nil"/>
              <w:bottom w:val="single" w:sz="4" w:space="0" w:color="auto"/>
              <w:right w:val="single" w:sz="4" w:space="0" w:color="auto"/>
            </w:tcBorders>
            <w:shd w:val="clear" w:color="000000" w:fill="FFFFFF"/>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w:t>
            </w:r>
          </w:p>
        </w:tc>
        <w:tc>
          <w:tcPr>
            <w:tcW w:w="973" w:type="dxa"/>
            <w:tcBorders>
              <w:top w:val="nil"/>
              <w:left w:val="nil"/>
              <w:bottom w:val="single" w:sz="4" w:space="0" w:color="auto"/>
              <w:right w:val="single" w:sz="4" w:space="0" w:color="auto"/>
            </w:tcBorders>
            <w:shd w:val="clear" w:color="000000" w:fill="FFFFFF"/>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$ 137,35</w:t>
            </w:r>
          </w:p>
        </w:tc>
        <w:tc>
          <w:tcPr>
            <w:tcW w:w="1027" w:type="dxa"/>
            <w:tcBorders>
              <w:top w:val="nil"/>
              <w:left w:val="nil"/>
              <w:bottom w:val="single" w:sz="4" w:space="0" w:color="auto"/>
              <w:right w:val="single" w:sz="8" w:space="0" w:color="auto"/>
            </w:tcBorders>
            <w:shd w:val="clear" w:color="000000" w:fill="FFFFFF"/>
            <w:noWrap/>
            <w:vAlign w:val="center"/>
            <w:hideMark/>
          </w:tcPr>
          <w:p w:rsidR="0075108F" w:rsidRPr="0075108F" w:rsidRDefault="0075108F" w:rsidP="0001698E">
            <w:pPr>
              <w:jc w:val="right"/>
              <w:rPr>
                <w:rFonts w:ascii="Arial Narrow" w:hAnsi="Arial Narrow" w:cs="Arial"/>
                <w:color w:val="000000"/>
                <w:sz w:val="16"/>
                <w:szCs w:val="16"/>
                <w:lang w:val="es-ES" w:eastAsia="es-ES"/>
              </w:rPr>
            </w:pPr>
            <w:r w:rsidRPr="0075108F">
              <w:rPr>
                <w:rFonts w:ascii="Arial Narrow" w:hAnsi="Arial Narrow" w:cs="Arial"/>
                <w:color w:val="000000"/>
                <w:sz w:val="16"/>
                <w:szCs w:val="16"/>
                <w:lang w:val="es-ES" w:eastAsia="es-ES"/>
              </w:rPr>
              <w:t>$ 137,35</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42</w:t>
            </w:r>
          </w:p>
        </w:tc>
        <w:tc>
          <w:tcPr>
            <w:tcW w:w="5318" w:type="dxa"/>
            <w:tcBorders>
              <w:top w:val="nil"/>
              <w:left w:val="nil"/>
              <w:bottom w:val="single" w:sz="4" w:space="0" w:color="auto"/>
              <w:right w:val="single" w:sz="4" w:space="0" w:color="auto"/>
            </w:tcBorders>
            <w:shd w:val="clear" w:color="auto" w:fill="auto"/>
            <w:vAlign w:val="center"/>
            <w:hideMark/>
          </w:tcPr>
          <w:p w:rsidR="0075108F" w:rsidRPr="0075108F" w:rsidRDefault="0075108F" w:rsidP="0001698E">
            <w:pPr>
              <w:rPr>
                <w:rFonts w:ascii="Arial Narrow" w:hAnsi="Arial Narrow" w:cs="Arial"/>
                <w:color w:val="000000"/>
                <w:sz w:val="16"/>
                <w:szCs w:val="16"/>
                <w:lang w:val="es-ES" w:eastAsia="es-ES"/>
              </w:rPr>
            </w:pPr>
            <w:r w:rsidRPr="0075108F">
              <w:rPr>
                <w:rFonts w:ascii="Arial Narrow" w:hAnsi="Arial Narrow" w:cs="Arial"/>
                <w:color w:val="000000"/>
                <w:sz w:val="16"/>
                <w:szCs w:val="16"/>
                <w:lang w:val="es-ES" w:eastAsia="es-ES"/>
              </w:rPr>
              <w:t>REUBICACION O RETIRO DE LUMINARIAS HASTA 150W</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000000" w:fill="FFFFFF"/>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w:t>
            </w:r>
          </w:p>
        </w:tc>
        <w:tc>
          <w:tcPr>
            <w:tcW w:w="973" w:type="dxa"/>
            <w:tcBorders>
              <w:top w:val="nil"/>
              <w:left w:val="nil"/>
              <w:bottom w:val="single" w:sz="4" w:space="0" w:color="auto"/>
              <w:right w:val="single" w:sz="4" w:space="0" w:color="auto"/>
            </w:tcBorders>
            <w:shd w:val="clear" w:color="000000" w:fill="FFFFFF"/>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$ 14,41</w:t>
            </w:r>
          </w:p>
        </w:tc>
        <w:tc>
          <w:tcPr>
            <w:tcW w:w="1027" w:type="dxa"/>
            <w:tcBorders>
              <w:top w:val="nil"/>
              <w:left w:val="nil"/>
              <w:bottom w:val="single" w:sz="4" w:space="0" w:color="auto"/>
              <w:right w:val="single" w:sz="8" w:space="0" w:color="auto"/>
            </w:tcBorders>
            <w:shd w:val="clear" w:color="000000" w:fill="FFFFFF"/>
            <w:noWrap/>
            <w:vAlign w:val="center"/>
            <w:hideMark/>
          </w:tcPr>
          <w:p w:rsidR="0075108F" w:rsidRPr="0075108F" w:rsidRDefault="0075108F" w:rsidP="0001698E">
            <w:pPr>
              <w:jc w:val="right"/>
              <w:rPr>
                <w:rFonts w:ascii="Arial Narrow" w:hAnsi="Arial Narrow" w:cs="Arial"/>
                <w:color w:val="000000"/>
                <w:sz w:val="16"/>
                <w:szCs w:val="16"/>
                <w:lang w:val="es-ES" w:eastAsia="es-ES"/>
              </w:rPr>
            </w:pPr>
            <w:r w:rsidRPr="0075108F">
              <w:rPr>
                <w:rFonts w:ascii="Arial Narrow" w:hAnsi="Arial Narrow" w:cs="Arial"/>
                <w:color w:val="000000"/>
                <w:sz w:val="16"/>
                <w:szCs w:val="16"/>
                <w:lang w:val="es-ES" w:eastAsia="es-ES"/>
              </w:rPr>
              <w:t>$ 14,41</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45</w:t>
            </w:r>
          </w:p>
        </w:tc>
        <w:tc>
          <w:tcPr>
            <w:tcW w:w="5318"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RETIRO DE TAT-0TS</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color w:val="000000"/>
                <w:sz w:val="16"/>
                <w:szCs w:val="16"/>
                <w:lang w:val="es-ES" w:eastAsia="es-ES"/>
              </w:rPr>
            </w:pPr>
            <w:r w:rsidRPr="0075108F">
              <w:rPr>
                <w:rFonts w:ascii="Arial Narrow" w:hAnsi="Arial Narrow" w:cs="Arial"/>
                <w:color w:val="000000"/>
                <w:sz w:val="16"/>
                <w:szCs w:val="16"/>
                <w:lang w:val="es-ES" w:eastAsia="es-ES"/>
              </w:rPr>
              <w:t xml:space="preserve"> c/u </w:t>
            </w:r>
          </w:p>
        </w:tc>
        <w:tc>
          <w:tcPr>
            <w:tcW w:w="876" w:type="dxa"/>
            <w:tcBorders>
              <w:top w:val="nil"/>
              <w:left w:val="nil"/>
              <w:bottom w:val="single" w:sz="4" w:space="0" w:color="auto"/>
              <w:right w:val="single" w:sz="4" w:space="0" w:color="auto"/>
            </w:tcBorders>
            <w:shd w:val="clear" w:color="000000" w:fill="FFFFFF"/>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w:t>
            </w:r>
          </w:p>
        </w:tc>
        <w:tc>
          <w:tcPr>
            <w:tcW w:w="973" w:type="dxa"/>
            <w:tcBorders>
              <w:top w:val="nil"/>
              <w:left w:val="nil"/>
              <w:bottom w:val="single" w:sz="4" w:space="0" w:color="auto"/>
              <w:right w:val="single" w:sz="4" w:space="0" w:color="auto"/>
            </w:tcBorders>
            <w:shd w:val="clear" w:color="000000" w:fill="FFFFFF"/>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$ 4,97</w:t>
            </w:r>
          </w:p>
        </w:tc>
        <w:tc>
          <w:tcPr>
            <w:tcW w:w="1027" w:type="dxa"/>
            <w:tcBorders>
              <w:top w:val="nil"/>
              <w:left w:val="nil"/>
              <w:bottom w:val="single" w:sz="4" w:space="0" w:color="auto"/>
              <w:right w:val="single" w:sz="8" w:space="0" w:color="auto"/>
            </w:tcBorders>
            <w:shd w:val="clear" w:color="000000" w:fill="FFFFFF"/>
            <w:noWrap/>
            <w:vAlign w:val="center"/>
            <w:hideMark/>
          </w:tcPr>
          <w:p w:rsidR="0075108F" w:rsidRPr="0075108F" w:rsidRDefault="0075108F" w:rsidP="0001698E">
            <w:pPr>
              <w:jc w:val="right"/>
              <w:rPr>
                <w:rFonts w:ascii="Arial Narrow" w:hAnsi="Arial Narrow" w:cs="Arial"/>
                <w:color w:val="000000"/>
                <w:sz w:val="16"/>
                <w:szCs w:val="16"/>
                <w:lang w:val="es-ES" w:eastAsia="es-ES"/>
              </w:rPr>
            </w:pPr>
            <w:r w:rsidRPr="0075108F">
              <w:rPr>
                <w:rFonts w:ascii="Arial Narrow" w:hAnsi="Arial Narrow" w:cs="Arial"/>
                <w:color w:val="000000"/>
                <w:sz w:val="16"/>
                <w:szCs w:val="16"/>
                <w:lang w:val="es-ES" w:eastAsia="es-ES"/>
              </w:rPr>
              <w:t>$ 4,97</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51</w:t>
            </w:r>
          </w:p>
        </w:tc>
        <w:tc>
          <w:tcPr>
            <w:tcW w:w="5318" w:type="dxa"/>
            <w:tcBorders>
              <w:top w:val="nil"/>
              <w:left w:val="nil"/>
              <w:bottom w:val="nil"/>
              <w:right w:val="single" w:sz="4" w:space="0" w:color="auto"/>
            </w:tcBorders>
            <w:shd w:val="clear" w:color="auto" w:fill="auto"/>
            <w:noWrap/>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RETIRO DE CONDUCTOR ACSR # 4 AWG.</w:t>
            </w:r>
          </w:p>
        </w:tc>
        <w:tc>
          <w:tcPr>
            <w:tcW w:w="655" w:type="dxa"/>
            <w:tcBorders>
              <w:top w:val="nil"/>
              <w:left w:val="nil"/>
              <w:bottom w:val="nil"/>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color w:val="000000"/>
                <w:sz w:val="16"/>
                <w:szCs w:val="16"/>
                <w:lang w:val="es-ES" w:eastAsia="es-ES"/>
              </w:rPr>
            </w:pPr>
            <w:r w:rsidRPr="0075108F">
              <w:rPr>
                <w:rFonts w:ascii="Arial Narrow" w:hAnsi="Arial Narrow" w:cs="Arial"/>
                <w:color w:val="000000"/>
                <w:sz w:val="16"/>
                <w:szCs w:val="16"/>
                <w:lang w:val="es-ES" w:eastAsia="es-ES"/>
              </w:rPr>
              <w:t xml:space="preserve"> km </w:t>
            </w:r>
          </w:p>
        </w:tc>
        <w:tc>
          <w:tcPr>
            <w:tcW w:w="876" w:type="dxa"/>
            <w:tcBorders>
              <w:top w:val="nil"/>
              <w:left w:val="nil"/>
              <w:bottom w:val="nil"/>
              <w:right w:val="single" w:sz="4" w:space="0" w:color="auto"/>
            </w:tcBorders>
            <w:shd w:val="clear" w:color="000000" w:fill="FFFFFF"/>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0,646</w:t>
            </w:r>
          </w:p>
        </w:tc>
        <w:tc>
          <w:tcPr>
            <w:tcW w:w="973" w:type="dxa"/>
            <w:tcBorders>
              <w:top w:val="nil"/>
              <w:left w:val="nil"/>
              <w:bottom w:val="single" w:sz="4" w:space="0" w:color="auto"/>
              <w:right w:val="single" w:sz="4" w:space="0" w:color="auto"/>
            </w:tcBorders>
            <w:shd w:val="clear" w:color="000000" w:fill="FFFFFF"/>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$ 183,78</w:t>
            </w:r>
          </w:p>
        </w:tc>
        <w:tc>
          <w:tcPr>
            <w:tcW w:w="1027" w:type="dxa"/>
            <w:tcBorders>
              <w:top w:val="nil"/>
              <w:left w:val="nil"/>
              <w:bottom w:val="single" w:sz="4" w:space="0" w:color="auto"/>
              <w:right w:val="single" w:sz="8" w:space="0" w:color="auto"/>
            </w:tcBorders>
            <w:shd w:val="clear" w:color="000000" w:fill="FFFFFF"/>
            <w:noWrap/>
            <w:vAlign w:val="center"/>
            <w:hideMark/>
          </w:tcPr>
          <w:p w:rsidR="0075108F" w:rsidRPr="0075108F" w:rsidRDefault="0075108F" w:rsidP="0001698E">
            <w:pPr>
              <w:jc w:val="right"/>
              <w:rPr>
                <w:rFonts w:ascii="Arial Narrow" w:hAnsi="Arial Narrow" w:cs="Arial"/>
                <w:color w:val="000000"/>
                <w:sz w:val="16"/>
                <w:szCs w:val="16"/>
                <w:lang w:val="es-ES" w:eastAsia="es-ES"/>
              </w:rPr>
            </w:pPr>
            <w:r w:rsidRPr="0075108F">
              <w:rPr>
                <w:rFonts w:ascii="Arial Narrow" w:hAnsi="Arial Narrow" w:cs="Arial"/>
                <w:color w:val="000000"/>
                <w:sz w:val="16"/>
                <w:szCs w:val="16"/>
                <w:lang w:val="es-ES" w:eastAsia="es-ES"/>
              </w:rPr>
              <w:t>$ 118,72</w:t>
            </w:r>
          </w:p>
        </w:tc>
      </w:tr>
      <w:tr w:rsidR="0075108F" w:rsidRPr="0075108F" w:rsidTr="0001698E">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52</w:t>
            </w:r>
          </w:p>
        </w:tc>
        <w:tc>
          <w:tcPr>
            <w:tcW w:w="5318" w:type="dxa"/>
            <w:tcBorders>
              <w:top w:val="single" w:sz="4" w:space="0" w:color="auto"/>
              <w:left w:val="nil"/>
              <w:bottom w:val="nil"/>
              <w:right w:val="single" w:sz="4" w:space="0" w:color="auto"/>
            </w:tcBorders>
            <w:shd w:val="clear" w:color="auto" w:fill="auto"/>
            <w:noWrap/>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RETIRO DE CONDUCTOR ACSR # 2 AWG.</w:t>
            </w:r>
          </w:p>
        </w:tc>
        <w:tc>
          <w:tcPr>
            <w:tcW w:w="655" w:type="dxa"/>
            <w:tcBorders>
              <w:top w:val="single" w:sz="4" w:space="0" w:color="auto"/>
              <w:left w:val="nil"/>
              <w:bottom w:val="nil"/>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color w:val="000000"/>
                <w:sz w:val="16"/>
                <w:szCs w:val="16"/>
                <w:lang w:val="es-ES" w:eastAsia="es-ES"/>
              </w:rPr>
            </w:pPr>
            <w:r w:rsidRPr="0075108F">
              <w:rPr>
                <w:rFonts w:ascii="Arial Narrow" w:hAnsi="Arial Narrow" w:cs="Arial"/>
                <w:color w:val="000000"/>
                <w:sz w:val="16"/>
                <w:szCs w:val="16"/>
                <w:lang w:val="es-ES" w:eastAsia="es-ES"/>
              </w:rPr>
              <w:t xml:space="preserve"> km </w:t>
            </w:r>
          </w:p>
        </w:tc>
        <w:tc>
          <w:tcPr>
            <w:tcW w:w="876" w:type="dxa"/>
            <w:tcBorders>
              <w:top w:val="single" w:sz="4" w:space="0" w:color="auto"/>
              <w:left w:val="nil"/>
              <w:bottom w:val="nil"/>
              <w:right w:val="single" w:sz="4" w:space="0" w:color="auto"/>
            </w:tcBorders>
            <w:shd w:val="clear" w:color="000000" w:fill="FFFFFF"/>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1,292</w:t>
            </w:r>
          </w:p>
        </w:tc>
        <w:tc>
          <w:tcPr>
            <w:tcW w:w="973" w:type="dxa"/>
            <w:tcBorders>
              <w:top w:val="nil"/>
              <w:left w:val="nil"/>
              <w:bottom w:val="single" w:sz="4" w:space="0" w:color="auto"/>
              <w:right w:val="single" w:sz="4" w:space="0" w:color="auto"/>
            </w:tcBorders>
            <w:shd w:val="clear" w:color="000000" w:fill="FFFFFF"/>
            <w:noWrap/>
            <w:vAlign w:val="center"/>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$ 185,81</w:t>
            </w:r>
          </w:p>
        </w:tc>
        <w:tc>
          <w:tcPr>
            <w:tcW w:w="1027" w:type="dxa"/>
            <w:tcBorders>
              <w:top w:val="nil"/>
              <w:left w:val="nil"/>
              <w:bottom w:val="single" w:sz="4" w:space="0" w:color="auto"/>
              <w:right w:val="single" w:sz="8" w:space="0" w:color="auto"/>
            </w:tcBorders>
            <w:shd w:val="clear" w:color="000000" w:fill="FFFFFF"/>
            <w:noWrap/>
            <w:vAlign w:val="center"/>
            <w:hideMark/>
          </w:tcPr>
          <w:p w:rsidR="0075108F" w:rsidRPr="0075108F" w:rsidRDefault="0075108F" w:rsidP="0001698E">
            <w:pPr>
              <w:jc w:val="right"/>
              <w:rPr>
                <w:rFonts w:ascii="Arial Narrow" w:hAnsi="Arial Narrow" w:cs="Arial"/>
                <w:color w:val="000000"/>
                <w:sz w:val="16"/>
                <w:szCs w:val="16"/>
                <w:lang w:val="es-ES" w:eastAsia="es-ES"/>
              </w:rPr>
            </w:pPr>
            <w:r w:rsidRPr="0075108F">
              <w:rPr>
                <w:rFonts w:ascii="Arial Narrow" w:hAnsi="Arial Narrow" w:cs="Arial"/>
                <w:color w:val="000000"/>
                <w:sz w:val="16"/>
                <w:szCs w:val="16"/>
                <w:lang w:val="es-ES" w:eastAsia="es-ES"/>
              </w:rPr>
              <w:t>$ 240,07</w:t>
            </w:r>
          </w:p>
        </w:tc>
      </w:tr>
      <w:tr w:rsidR="0075108F" w:rsidRPr="0075108F" w:rsidTr="0001698E">
        <w:trPr>
          <w:trHeight w:val="461"/>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60</w:t>
            </w:r>
          </w:p>
        </w:tc>
        <w:tc>
          <w:tcPr>
            <w:tcW w:w="5318" w:type="dxa"/>
            <w:tcBorders>
              <w:top w:val="single" w:sz="4" w:space="0" w:color="auto"/>
              <w:left w:val="nil"/>
              <w:bottom w:val="nil"/>
              <w:right w:val="single" w:sz="4" w:space="0" w:color="auto"/>
            </w:tcBorders>
            <w:shd w:val="clear" w:color="auto" w:fill="auto"/>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Cambio de sistema de medición (caja de policarbonato o base socket + medidor + breaker de protección + acometida) - (zona rural)</w:t>
            </w:r>
          </w:p>
        </w:tc>
        <w:tc>
          <w:tcPr>
            <w:tcW w:w="655" w:type="dxa"/>
            <w:tcBorders>
              <w:top w:val="single" w:sz="4" w:space="0" w:color="auto"/>
              <w:left w:val="nil"/>
              <w:bottom w:val="nil"/>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single" w:sz="4" w:space="0" w:color="auto"/>
              <w:left w:val="nil"/>
              <w:bottom w:val="nil"/>
              <w:right w:val="single" w:sz="4" w:space="0" w:color="auto"/>
            </w:tcBorders>
            <w:shd w:val="clear" w:color="000000" w:fill="FFFFFF"/>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21,00</w:t>
            </w:r>
          </w:p>
        </w:tc>
        <w:tc>
          <w:tcPr>
            <w:tcW w:w="973" w:type="dxa"/>
            <w:tcBorders>
              <w:top w:val="single" w:sz="4" w:space="0" w:color="auto"/>
              <w:left w:val="nil"/>
              <w:bottom w:val="nil"/>
              <w:right w:val="single" w:sz="4" w:space="0" w:color="auto"/>
            </w:tcBorders>
            <w:shd w:val="clear" w:color="000000" w:fill="FFFFFF"/>
            <w:noWrap/>
            <w:vAlign w:val="center"/>
            <w:hideMark/>
          </w:tcPr>
          <w:p w:rsidR="0075108F" w:rsidRPr="0075108F" w:rsidRDefault="0075108F" w:rsidP="0001698E">
            <w:pPr>
              <w:jc w:val="right"/>
              <w:rPr>
                <w:rFonts w:ascii="Arial Narrow" w:hAnsi="Arial Narrow" w:cs="Arial"/>
                <w:color w:val="000000"/>
                <w:sz w:val="16"/>
                <w:szCs w:val="16"/>
                <w:lang w:val="es-ES" w:eastAsia="es-ES"/>
              </w:rPr>
            </w:pPr>
            <w:r w:rsidRPr="0075108F">
              <w:rPr>
                <w:rFonts w:ascii="Arial Narrow" w:hAnsi="Arial Narrow" w:cs="Arial"/>
                <w:color w:val="000000"/>
                <w:sz w:val="16"/>
                <w:szCs w:val="16"/>
                <w:lang w:val="es-ES" w:eastAsia="es-ES"/>
              </w:rPr>
              <w:t>$ 22,78</w:t>
            </w:r>
          </w:p>
        </w:tc>
        <w:tc>
          <w:tcPr>
            <w:tcW w:w="1027" w:type="dxa"/>
            <w:tcBorders>
              <w:top w:val="single" w:sz="4" w:space="0" w:color="auto"/>
              <w:left w:val="nil"/>
              <w:bottom w:val="nil"/>
              <w:right w:val="single" w:sz="8" w:space="0" w:color="auto"/>
            </w:tcBorders>
            <w:shd w:val="clear" w:color="000000" w:fill="FFFFFF"/>
            <w:noWrap/>
            <w:vAlign w:val="center"/>
            <w:hideMark/>
          </w:tcPr>
          <w:p w:rsidR="0075108F" w:rsidRPr="0075108F" w:rsidRDefault="0075108F" w:rsidP="0001698E">
            <w:pPr>
              <w:jc w:val="right"/>
              <w:rPr>
                <w:rFonts w:ascii="Arial Narrow" w:hAnsi="Arial Narrow" w:cs="Arial"/>
                <w:color w:val="000000"/>
                <w:sz w:val="16"/>
                <w:szCs w:val="16"/>
                <w:lang w:val="es-ES" w:eastAsia="es-ES"/>
              </w:rPr>
            </w:pPr>
            <w:r w:rsidRPr="0075108F">
              <w:rPr>
                <w:rFonts w:ascii="Arial Narrow" w:hAnsi="Arial Narrow" w:cs="Arial"/>
                <w:color w:val="000000"/>
                <w:sz w:val="16"/>
                <w:szCs w:val="16"/>
                <w:lang w:val="es-ES" w:eastAsia="es-ES"/>
              </w:rPr>
              <w:t>$ 478,38</w:t>
            </w:r>
          </w:p>
        </w:tc>
      </w:tr>
      <w:tr w:rsidR="0075108F" w:rsidRPr="0075108F" w:rsidTr="0001698E">
        <w:trPr>
          <w:trHeight w:val="313"/>
        </w:trPr>
        <w:tc>
          <w:tcPr>
            <w:tcW w:w="507"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B</w:t>
            </w:r>
          </w:p>
        </w:tc>
        <w:tc>
          <w:tcPr>
            <w:tcW w:w="5318" w:type="dxa"/>
            <w:tcBorders>
              <w:top w:val="single" w:sz="8" w:space="0" w:color="auto"/>
              <w:left w:val="nil"/>
              <w:bottom w:val="single" w:sz="8" w:space="0" w:color="auto"/>
              <w:right w:val="nil"/>
            </w:tcBorders>
            <w:shd w:val="clear" w:color="000000" w:fill="B8CCE4"/>
            <w:noWrap/>
            <w:vAlign w:val="bottom"/>
            <w:hideMark/>
          </w:tcPr>
          <w:p w:rsidR="0075108F" w:rsidRPr="0075108F" w:rsidRDefault="0075108F" w:rsidP="0001698E">
            <w:pP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SUBTOTAL MANO DE OBRA DESMANTELAMIENTO</w:t>
            </w:r>
          </w:p>
        </w:tc>
        <w:tc>
          <w:tcPr>
            <w:tcW w:w="655" w:type="dxa"/>
            <w:tcBorders>
              <w:top w:val="single" w:sz="8" w:space="0" w:color="auto"/>
              <w:left w:val="nil"/>
              <w:bottom w:val="single" w:sz="8" w:space="0" w:color="auto"/>
              <w:right w:val="nil"/>
            </w:tcBorders>
            <w:shd w:val="clear" w:color="000000" w:fill="B8CCE4"/>
            <w:noWrap/>
            <w:vAlign w:val="bottom"/>
            <w:hideMark/>
          </w:tcPr>
          <w:p w:rsidR="0075108F" w:rsidRPr="0075108F" w:rsidRDefault="0075108F" w:rsidP="0001698E">
            <w:pP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 </w:t>
            </w:r>
          </w:p>
        </w:tc>
        <w:tc>
          <w:tcPr>
            <w:tcW w:w="876" w:type="dxa"/>
            <w:tcBorders>
              <w:top w:val="single" w:sz="8" w:space="0" w:color="auto"/>
              <w:left w:val="nil"/>
              <w:bottom w:val="single" w:sz="8" w:space="0" w:color="auto"/>
              <w:right w:val="nil"/>
            </w:tcBorders>
            <w:shd w:val="clear" w:color="000000" w:fill="B8CCE4"/>
            <w:noWrap/>
            <w:vAlign w:val="bottom"/>
            <w:hideMark/>
          </w:tcPr>
          <w:p w:rsidR="0075108F" w:rsidRPr="0075108F" w:rsidRDefault="0075108F" w:rsidP="0001698E">
            <w:pP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 </w:t>
            </w:r>
          </w:p>
        </w:tc>
        <w:tc>
          <w:tcPr>
            <w:tcW w:w="973" w:type="dxa"/>
            <w:tcBorders>
              <w:top w:val="single" w:sz="8" w:space="0" w:color="auto"/>
              <w:left w:val="nil"/>
              <w:bottom w:val="single" w:sz="8" w:space="0" w:color="auto"/>
              <w:right w:val="nil"/>
            </w:tcBorders>
            <w:shd w:val="clear" w:color="000000" w:fill="B8CCE4"/>
            <w:noWrap/>
            <w:vAlign w:val="bottom"/>
            <w:hideMark/>
          </w:tcPr>
          <w:p w:rsidR="0075108F" w:rsidRPr="0075108F" w:rsidRDefault="0075108F" w:rsidP="0001698E">
            <w:pP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 </w:t>
            </w:r>
          </w:p>
        </w:tc>
        <w:tc>
          <w:tcPr>
            <w:tcW w:w="1027" w:type="dxa"/>
            <w:tcBorders>
              <w:top w:val="single" w:sz="8" w:space="0" w:color="auto"/>
              <w:left w:val="single" w:sz="8" w:space="0" w:color="auto"/>
              <w:bottom w:val="single" w:sz="8" w:space="0" w:color="auto"/>
              <w:right w:val="single" w:sz="8" w:space="0" w:color="auto"/>
            </w:tcBorders>
            <w:shd w:val="clear" w:color="000000" w:fill="B8CCE4"/>
            <w:noWrap/>
            <w:vAlign w:val="bottom"/>
            <w:hideMark/>
          </w:tcPr>
          <w:p w:rsidR="0075108F" w:rsidRPr="0075108F" w:rsidRDefault="0075108F" w:rsidP="0001698E">
            <w:pPr>
              <w:jc w:val="right"/>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$ 1.386,41</w:t>
            </w:r>
          </w:p>
        </w:tc>
      </w:tr>
      <w:tr w:rsidR="0075108F" w:rsidRPr="0075108F" w:rsidTr="0001698E">
        <w:trPr>
          <w:trHeight w:val="268"/>
        </w:trPr>
        <w:tc>
          <w:tcPr>
            <w:tcW w:w="507" w:type="dxa"/>
            <w:tcBorders>
              <w:top w:val="nil"/>
              <w:left w:val="nil"/>
              <w:bottom w:val="nil"/>
              <w:right w:val="nil"/>
            </w:tcBorders>
            <w:shd w:val="clear" w:color="auto" w:fill="auto"/>
            <w:noWrap/>
            <w:vAlign w:val="bottom"/>
            <w:hideMark/>
          </w:tcPr>
          <w:p w:rsidR="0075108F" w:rsidRPr="0075108F" w:rsidRDefault="0075108F" w:rsidP="0001698E">
            <w:pPr>
              <w:rPr>
                <w:rFonts w:ascii="Arial Narrow" w:hAnsi="Arial Narrow" w:cs="Arial"/>
                <w:sz w:val="16"/>
                <w:szCs w:val="16"/>
                <w:lang w:val="es-ES" w:eastAsia="es-ES"/>
              </w:rPr>
            </w:pPr>
          </w:p>
        </w:tc>
        <w:tc>
          <w:tcPr>
            <w:tcW w:w="5318" w:type="dxa"/>
            <w:tcBorders>
              <w:top w:val="nil"/>
              <w:left w:val="nil"/>
              <w:bottom w:val="nil"/>
              <w:right w:val="nil"/>
            </w:tcBorders>
            <w:shd w:val="clear" w:color="auto" w:fill="auto"/>
            <w:noWrap/>
            <w:vAlign w:val="bottom"/>
            <w:hideMark/>
          </w:tcPr>
          <w:p w:rsidR="0075108F" w:rsidRPr="0075108F" w:rsidRDefault="0075108F" w:rsidP="0001698E">
            <w:pPr>
              <w:rPr>
                <w:rFonts w:ascii="Arial Narrow" w:hAnsi="Arial Narrow" w:cs="Arial"/>
                <w:sz w:val="16"/>
                <w:szCs w:val="16"/>
                <w:lang w:val="es-ES" w:eastAsia="es-ES"/>
              </w:rPr>
            </w:pPr>
          </w:p>
        </w:tc>
        <w:tc>
          <w:tcPr>
            <w:tcW w:w="655" w:type="dxa"/>
            <w:tcBorders>
              <w:top w:val="nil"/>
              <w:left w:val="nil"/>
              <w:bottom w:val="nil"/>
              <w:right w:val="nil"/>
            </w:tcBorders>
            <w:shd w:val="clear" w:color="auto" w:fill="auto"/>
            <w:noWrap/>
            <w:vAlign w:val="bottom"/>
            <w:hideMark/>
          </w:tcPr>
          <w:p w:rsidR="0075108F" w:rsidRPr="0075108F" w:rsidRDefault="0075108F" w:rsidP="0001698E">
            <w:pPr>
              <w:rPr>
                <w:rFonts w:ascii="Arial Narrow" w:hAnsi="Arial Narrow" w:cs="Arial"/>
                <w:sz w:val="16"/>
                <w:szCs w:val="16"/>
                <w:lang w:val="es-ES" w:eastAsia="es-ES"/>
              </w:rPr>
            </w:pPr>
          </w:p>
        </w:tc>
        <w:tc>
          <w:tcPr>
            <w:tcW w:w="876" w:type="dxa"/>
            <w:tcBorders>
              <w:top w:val="nil"/>
              <w:left w:val="nil"/>
              <w:bottom w:val="nil"/>
              <w:right w:val="nil"/>
            </w:tcBorders>
            <w:shd w:val="clear" w:color="auto" w:fill="auto"/>
            <w:noWrap/>
            <w:vAlign w:val="bottom"/>
            <w:hideMark/>
          </w:tcPr>
          <w:p w:rsidR="0075108F" w:rsidRPr="0075108F" w:rsidRDefault="0075108F" w:rsidP="0001698E">
            <w:pPr>
              <w:rPr>
                <w:rFonts w:ascii="Arial Narrow" w:hAnsi="Arial Narrow" w:cs="Arial"/>
                <w:color w:val="FF0000"/>
                <w:sz w:val="16"/>
                <w:szCs w:val="16"/>
                <w:lang w:val="es-ES" w:eastAsia="es-ES"/>
              </w:rPr>
            </w:pPr>
          </w:p>
        </w:tc>
        <w:tc>
          <w:tcPr>
            <w:tcW w:w="973" w:type="dxa"/>
            <w:tcBorders>
              <w:top w:val="nil"/>
              <w:left w:val="nil"/>
              <w:bottom w:val="nil"/>
              <w:right w:val="nil"/>
            </w:tcBorders>
            <w:shd w:val="clear" w:color="auto" w:fill="auto"/>
            <w:noWrap/>
            <w:vAlign w:val="bottom"/>
            <w:hideMark/>
          </w:tcPr>
          <w:p w:rsidR="0075108F" w:rsidRPr="0075108F" w:rsidRDefault="0075108F" w:rsidP="0001698E">
            <w:pPr>
              <w:rPr>
                <w:rFonts w:ascii="Arial Narrow" w:hAnsi="Arial Narrow" w:cs="Arial"/>
                <w:sz w:val="16"/>
                <w:szCs w:val="16"/>
                <w:lang w:val="es-ES" w:eastAsia="es-ES"/>
              </w:rPr>
            </w:pPr>
          </w:p>
        </w:tc>
        <w:tc>
          <w:tcPr>
            <w:tcW w:w="1027" w:type="dxa"/>
            <w:tcBorders>
              <w:top w:val="nil"/>
              <w:left w:val="nil"/>
              <w:bottom w:val="nil"/>
              <w:right w:val="nil"/>
            </w:tcBorders>
            <w:shd w:val="clear" w:color="auto" w:fill="auto"/>
            <w:noWrap/>
            <w:vAlign w:val="bottom"/>
            <w:hideMark/>
          </w:tcPr>
          <w:p w:rsidR="0075108F" w:rsidRPr="0075108F" w:rsidRDefault="0075108F" w:rsidP="0001698E">
            <w:pPr>
              <w:rPr>
                <w:rFonts w:ascii="Arial Narrow" w:hAnsi="Arial Narrow" w:cs="Arial"/>
                <w:sz w:val="16"/>
                <w:szCs w:val="16"/>
                <w:lang w:val="es-ES" w:eastAsia="es-ES"/>
              </w:rPr>
            </w:pPr>
          </w:p>
        </w:tc>
      </w:tr>
      <w:tr w:rsidR="0075108F" w:rsidRPr="0075108F" w:rsidTr="0001698E">
        <w:trPr>
          <w:trHeight w:val="536"/>
        </w:trPr>
        <w:tc>
          <w:tcPr>
            <w:tcW w:w="507" w:type="dxa"/>
            <w:tcBorders>
              <w:top w:val="single" w:sz="8" w:space="0" w:color="auto"/>
              <w:left w:val="single" w:sz="8" w:space="0" w:color="auto"/>
              <w:bottom w:val="single" w:sz="8" w:space="0" w:color="auto"/>
              <w:right w:val="nil"/>
            </w:tcBorders>
            <w:shd w:val="clear" w:color="000000" w:fill="CCFF99"/>
            <w:vAlign w:val="center"/>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N°</w:t>
            </w:r>
          </w:p>
        </w:tc>
        <w:tc>
          <w:tcPr>
            <w:tcW w:w="5318" w:type="dxa"/>
            <w:tcBorders>
              <w:top w:val="single" w:sz="8" w:space="0" w:color="auto"/>
              <w:left w:val="single" w:sz="8" w:space="0" w:color="auto"/>
              <w:bottom w:val="single" w:sz="8" w:space="0" w:color="auto"/>
              <w:right w:val="single" w:sz="4" w:space="0" w:color="auto"/>
            </w:tcBorders>
            <w:shd w:val="clear" w:color="000000" w:fill="CCFF99"/>
            <w:vAlign w:val="center"/>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 xml:space="preserve">DESCRIPCIÓN </w:t>
            </w:r>
          </w:p>
        </w:tc>
        <w:tc>
          <w:tcPr>
            <w:tcW w:w="655" w:type="dxa"/>
            <w:tcBorders>
              <w:top w:val="single" w:sz="8" w:space="0" w:color="auto"/>
              <w:left w:val="nil"/>
              <w:bottom w:val="single" w:sz="8" w:space="0" w:color="auto"/>
              <w:right w:val="single" w:sz="4" w:space="0" w:color="auto"/>
            </w:tcBorders>
            <w:shd w:val="clear" w:color="000000" w:fill="CCFF99"/>
            <w:vAlign w:val="center"/>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UNIDAD</w:t>
            </w:r>
          </w:p>
        </w:tc>
        <w:tc>
          <w:tcPr>
            <w:tcW w:w="876" w:type="dxa"/>
            <w:tcBorders>
              <w:top w:val="single" w:sz="8" w:space="0" w:color="auto"/>
              <w:left w:val="nil"/>
              <w:bottom w:val="single" w:sz="8" w:space="0" w:color="auto"/>
              <w:right w:val="single" w:sz="4" w:space="0" w:color="auto"/>
            </w:tcBorders>
            <w:shd w:val="clear" w:color="000000" w:fill="CCFF99"/>
            <w:vAlign w:val="center"/>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CANTIDAD</w:t>
            </w:r>
          </w:p>
        </w:tc>
        <w:tc>
          <w:tcPr>
            <w:tcW w:w="973" w:type="dxa"/>
            <w:tcBorders>
              <w:top w:val="single" w:sz="8" w:space="0" w:color="auto"/>
              <w:left w:val="nil"/>
              <w:bottom w:val="single" w:sz="8" w:space="0" w:color="auto"/>
              <w:right w:val="single" w:sz="4" w:space="0" w:color="auto"/>
            </w:tcBorders>
            <w:shd w:val="clear" w:color="000000" w:fill="CCFF99"/>
            <w:vAlign w:val="center"/>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PRECIO UNITARIO</w:t>
            </w:r>
          </w:p>
        </w:tc>
        <w:tc>
          <w:tcPr>
            <w:tcW w:w="1027" w:type="dxa"/>
            <w:tcBorders>
              <w:top w:val="single" w:sz="8" w:space="0" w:color="auto"/>
              <w:left w:val="nil"/>
              <w:bottom w:val="single" w:sz="8" w:space="0" w:color="auto"/>
              <w:right w:val="single" w:sz="8" w:space="0" w:color="auto"/>
            </w:tcBorders>
            <w:shd w:val="clear" w:color="000000" w:fill="CCFF99"/>
            <w:vAlign w:val="center"/>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PRECIO TOTAL</w:t>
            </w:r>
          </w:p>
        </w:tc>
      </w:tr>
      <w:tr w:rsidR="0075108F" w:rsidRPr="0075108F" w:rsidTr="0001698E">
        <w:trPr>
          <w:trHeight w:val="268"/>
        </w:trPr>
        <w:tc>
          <w:tcPr>
            <w:tcW w:w="507" w:type="dxa"/>
            <w:tcBorders>
              <w:top w:val="nil"/>
              <w:left w:val="single" w:sz="8" w:space="0" w:color="auto"/>
              <w:bottom w:val="nil"/>
              <w:right w:val="nil"/>
            </w:tcBorders>
            <w:shd w:val="clear" w:color="auto" w:fill="auto"/>
            <w:vAlign w:val="center"/>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3</w:t>
            </w:r>
          </w:p>
        </w:tc>
        <w:tc>
          <w:tcPr>
            <w:tcW w:w="5318" w:type="dxa"/>
            <w:tcBorders>
              <w:top w:val="nil"/>
              <w:left w:val="nil"/>
              <w:bottom w:val="nil"/>
              <w:right w:val="nil"/>
            </w:tcBorders>
            <w:shd w:val="clear" w:color="auto" w:fill="auto"/>
            <w:vAlign w:val="center"/>
            <w:hideMark/>
          </w:tcPr>
          <w:p w:rsidR="0075108F" w:rsidRPr="0075108F" w:rsidRDefault="0075108F" w:rsidP="0001698E">
            <w:pP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TRANSPORTE</w:t>
            </w:r>
          </w:p>
        </w:tc>
        <w:tc>
          <w:tcPr>
            <w:tcW w:w="655" w:type="dxa"/>
            <w:tcBorders>
              <w:top w:val="nil"/>
              <w:left w:val="nil"/>
              <w:bottom w:val="nil"/>
              <w:right w:val="nil"/>
            </w:tcBorders>
            <w:shd w:val="clear" w:color="auto" w:fill="auto"/>
            <w:vAlign w:val="center"/>
            <w:hideMark/>
          </w:tcPr>
          <w:p w:rsidR="0075108F" w:rsidRPr="0075108F" w:rsidRDefault="0075108F" w:rsidP="0001698E">
            <w:pP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 </w:t>
            </w:r>
          </w:p>
        </w:tc>
        <w:tc>
          <w:tcPr>
            <w:tcW w:w="876" w:type="dxa"/>
            <w:tcBorders>
              <w:top w:val="nil"/>
              <w:left w:val="nil"/>
              <w:bottom w:val="nil"/>
              <w:right w:val="nil"/>
            </w:tcBorders>
            <w:shd w:val="clear" w:color="auto" w:fill="auto"/>
            <w:vAlign w:val="center"/>
            <w:hideMark/>
          </w:tcPr>
          <w:p w:rsidR="0075108F" w:rsidRPr="0075108F" w:rsidRDefault="0075108F" w:rsidP="0001698E">
            <w:pP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 </w:t>
            </w:r>
          </w:p>
        </w:tc>
        <w:tc>
          <w:tcPr>
            <w:tcW w:w="973" w:type="dxa"/>
            <w:tcBorders>
              <w:top w:val="nil"/>
              <w:left w:val="nil"/>
              <w:bottom w:val="nil"/>
              <w:right w:val="nil"/>
            </w:tcBorders>
            <w:shd w:val="clear" w:color="auto" w:fill="auto"/>
            <w:vAlign w:val="center"/>
            <w:hideMark/>
          </w:tcPr>
          <w:p w:rsidR="0075108F" w:rsidRPr="0075108F" w:rsidRDefault="0075108F" w:rsidP="0001698E">
            <w:pP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 </w:t>
            </w:r>
          </w:p>
        </w:tc>
        <w:tc>
          <w:tcPr>
            <w:tcW w:w="1027" w:type="dxa"/>
            <w:tcBorders>
              <w:top w:val="nil"/>
              <w:left w:val="nil"/>
              <w:bottom w:val="nil"/>
              <w:right w:val="single" w:sz="8" w:space="0" w:color="auto"/>
            </w:tcBorders>
            <w:shd w:val="clear" w:color="auto" w:fill="auto"/>
            <w:vAlign w:val="center"/>
            <w:hideMark/>
          </w:tcPr>
          <w:p w:rsidR="0075108F" w:rsidRPr="0075108F" w:rsidRDefault="0075108F" w:rsidP="0001698E">
            <w:pP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 </w:t>
            </w:r>
          </w:p>
        </w:tc>
      </w:tr>
      <w:tr w:rsidR="0075108F" w:rsidRPr="0075108F" w:rsidTr="0001698E">
        <w:trPr>
          <w:trHeight w:val="268"/>
        </w:trPr>
        <w:tc>
          <w:tcPr>
            <w:tcW w:w="507" w:type="dxa"/>
            <w:tcBorders>
              <w:top w:val="single" w:sz="8" w:space="0" w:color="auto"/>
              <w:left w:val="single" w:sz="8" w:space="0" w:color="auto"/>
              <w:bottom w:val="single" w:sz="4" w:space="0" w:color="auto"/>
              <w:right w:val="nil"/>
            </w:tcBorders>
            <w:shd w:val="clear" w:color="auto" w:fill="auto"/>
            <w:noWrap/>
            <w:vAlign w:val="bottom"/>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3.1</w:t>
            </w:r>
          </w:p>
        </w:tc>
        <w:tc>
          <w:tcPr>
            <w:tcW w:w="531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CARGA, TRANSPORTE Y DESCARGA DE POSTES H.A. 9 A 12 M</w:t>
            </w:r>
          </w:p>
        </w:tc>
        <w:tc>
          <w:tcPr>
            <w:tcW w:w="655" w:type="dxa"/>
            <w:tcBorders>
              <w:top w:val="single" w:sz="8" w:space="0" w:color="auto"/>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single" w:sz="8" w:space="0" w:color="auto"/>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24</w:t>
            </w:r>
          </w:p>
        </w:tc>
        <w:tc>
          <w:tcPr>
            <w:tcW w:w="973" w:type="dxa"/>
            <w:tcBorders>
              <w:top w:val="single" w:sz="8" w:space="0" w:color="auto"/>
              <w:left w:val="nil"/>
              <w:bottom w:val="single" w:sz="4" w:space="0" w:color="auto"/>
              <w:right w:val="single" w:sz="4" w:space="0" w:color="auto"/>
            </w:tcBorders>
            <w:shd w:val="clear" w:color="auto" w:fill="auto"/>
            <w:noWrap/>
            <w:vAlign w:val="bottom"/>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$ 27,16</w:t>
            </w:r>
          </w:p>
        </w:tc>
        <w:tc>
          <w:tcPr>
            <w:tcW w:w="1027" w:type="dxa"/>
            <w:tcBorders>
              <w:top w:val="single" w:sz="8" w:space="0" w:color="auto"/>
              <w:left w:val="nil"/>
              <w:bottom w:val="single" w:sz="4" w:space="0" w:color="auto"/>
              <w:right w:val="single" w:sz="8" w:space="0" w:color="auto"/>
            </w:tcBorders>
            <w:shd w:val="clear" w:color="auto" w:fill="auto"/>
            <w:noWrap/>
            <w:vAlign w:val="bottom"/>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$ 651,84</w:t>
            </w:r>
          </w:p>
        </w:tc>
      </w:tr>
      <w:tr w:rsidR="0075108F" w:rsidRPr="0075108F" w:rsidTr="0001698E">
        <w:trPr>
          <w:trHeight w:val="253"/>
        </w:trPr>
        <w:tc>
          <w:tcPr>
            <w:tcW w:w="507" w:type="dxa"/>
            <w:tcBorders>
              <w:top w:val="single" w:sz="8" w:space="0" w:color="auto"/>
              <w:left w:val="single" w:sz="8" w:space="0" w:color="auto"/>
              <w:bottom w:val="single" w:sz="4" w:space="0" w:color="auto"/>
              <w:right w:val="nil"/>
            </w:tcBorders>
            <w:shd w:val="clear" w:color="auto" w:fill="auto"/>
            <w:noWrap/>
            <w:vAlign w:val="bottom"/>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3.4</w:t>
            </w:r>
          </w:p>
        </w:tc>
        <w:tc>
          <w:tcPr>
            <w:tcW w:w="5318" w:type="dxa"/>
            <w:tcBorders>
              <w:top w:val="nil"/>
              <w:left w:val="single" w:sz="8" w:space="0" w:color="auto"/>
              <w:bottom w:val="single" w:sz="4" w:space="0" w:color="auto"/>
              <w:right w:val="single" w:sz="4" w:space="0" w:color="auto"/>
            </w:tcBorders>
            <w:shd w:val="clear" w:color="auto" w:fill="auto"/>
            <w:vAlign w:val="center"/>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TRANSPORTE E INGRESO A BODEGA DE POSTES RETIRADOS</w:t>
            </w:r>
          </w:p>
        </w:tc>
        <w:tc>
          <w:tcPr>
            <w:tcW w:w="655"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c/u</w:t>
            </w:r>
          </w:p>
        </w:tc>
        <w:tc>
          <w:tcPr>
            <w:tcW w:w="876"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6</w:t>
            </w:r>
          </w:p>
        </w:tc>
        <w:tc>
          <w:tcPr>
            <w:tcW w:w="973" w:type="dxa"/>
            <w:tcBorders>
              <w:top w:val="nil"/>
              <w:left w:val="nil"/>
              <w:bottom w:val="single" w:sz="4" w:space="0" w:color="auto"/>
              <w:right w:val="single" w:sz="4" w:space="0" w:color="auto"/>
            </w:tcBorders>
            <w:shd w:val="clear" w:color="auto" w:fill="auto"/>
            <w:noWrap/>
            <w:vAlign w:val="center"/>
            <w:hideMark/>
          </w:tcPr>
          <w:p w:rsidR="0075108F" w:rsidRPr="0075108F" w:rsidRDefault="0075108F" w:rsidP="0001698E">
            <w:pPr>
              <w:jc w:val="right"/>
              <w:rPr>
                <w:rFonts w:ascii="Arial Narrow" w:hAnsi="Arial Narrow" w:cs="Arial"/>
                <w:color w:val="000000"/>
                <w:sz w:val="16"/>
                <w:szCs w:val="16"/>
                <w:lang w:val="es-ES" w:eastAsia="es-ES"/>
              </w:rPr>
            </w:pPr>
            <w:r w:rsidRPr="0075108F">
              <w:rPr>
                <w:rFonts w:ascii="Arial Narrow" w:hAnsi="Arial Narrow" w:cs="Arial"/>
                <w:color w:val="000000"/>
                <w:sz w:val="16"/>
                <w:szCs w:val="16"/>
                <w:lang w:val="es-ES" w:eastAsia="es-ES"/>
              </w:rPr>
              <w:t>$ 27,16</w:t>
            </w:r>
          </w:p>
        </w:tc>
        <w:tc>
          <w:tcPr>
            <w:tcW w:w="1027" w:type="dxa"/>
            <w:tcBorders>
              <w:top w:val="nil"/>
              <w:left w:val="nil"/>
              <w:bottom w:val="single" w:sz="4" w:space="0" w:color="auto"/>
              <w:right w:val="single" w:sz="8" w:space="0" w:color="auto"/>
            </w:tcBorders>
            <w:shd w:val="clear" w:color="auto" w:fill="auto"/>
            <w:noWrap/>
            <w:vAlign w:val="bottom"/>
            <w:hideMark/>
          </w:tcPr>
          <w:p w:rsidR="0075108F" w:rsidRPr="0075108F" w:rsidRDefault="0075108F" w:rsidP="0001698E">
            <w:pPr>
              <w:jc w:val="right"/>
              <w:rPr>
                <w:rFonts w:ascii="Arial Narrow" w:hAnsi="Arial Narrow" w:cs="Arial"/>
                <w:sz w:val="16"/>
                <w:szCs w:val="16"/>
                <w:lang w:val="es-ES" w:eastAsia="es-ES"/>
              </w:rPr>
            </w:pPr>
            <w:r w:rsidRPr="0075108F">
              <w:rPr>
                <w:rFonts w:ascii="Arial Narrow" w:hAnsi="Arial Narrow" w:cs="Arial"/>
                <w:sz w:val="16"/>
                <w:szCs w:val="16"/>
                <w:lang w:val="es-ES" w:eastAsia="es-ES"/>
              </w:rPr>
              <w:t>$ 162,96</w:t>
            </w:r>
          </w:p>
        </w:tc>
      </w:tr>
      <w:tr w:rsidR="0075108F" w:rsidRPr="0075108F" w:rsidTr="0001698E">
        <w:trPr>
          <w:trHeight w:val="313"/>
        </w:trPr>
        <w:tc>
          <w:tcPr>
            <w:tcW w:w="507" w:type="dxa"/>
            <w:tcBorders>
              <w:top w:val="nil"/>
              <w:left w:val="single" w:sz="8" w:space="0" w:color="auto"/>
              <w:bottom w:val="single" w:sz="8" w:space="0" w:color="auto"/>
              <w:right w:val="single" w:sz="8" w:space="0" w:color="auto"/>
            </w:tcBorders>
            <w:shd w:val="clear" w:color="000000" w:fill="B8CCE4"/>
            <w:noWrap/>
            <w:vAlign w:val="bottom"/>
            <w:hideMark/>
          </w:tcPr>
          <w:p w:rsidR="0075108F" w:rsidRPr="0075108F" w:rsidRDefault="0075108F" w:rsidP="0001698E">
            <w:pPr>
              <w:jc w:val="cente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C</w:t>
            </w:r>
          </w:p>
        </w:tc>
        <w:tc>
          <w:tcPr>
            <w:tcW w:w="5318" w:type="dxa"/>
            <w:tcBorders>
              <w:top w:val="nil"/>
              <w:left w:val="nil"/>
              <w:bottom w:val="single" w:sz="8" w:space="0" w:color="auto"/>
              <w:right w:val="nil"/>
            </w:tcBorders>
            <w:shd w:val="clear" w:color="000000" w:fill="B8CCE4"/>
            <w:noWrap/>
            <w:vAlign w:val="bottom"/>
            <w:hideMark/>
          </w:tcPr>
          <w:p w:rsidR="0075108F" w:rsidRPr="0075108F" w:rsidRDefault="0075108F" w:rsidP="0001698E">
            <w:pPr>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SUBTOTAL TRANSPORTE</w:t>
            </w:r>
          </w:p>
        </w:tc>
        <w:tc>
          <w:tcPr>
            <w:tcW w:w="655" w:type="dxa"/>
            <w:tcBorders>
              <w:top w:val="nil"/>
              <w:left w:val="nil"/>
              <w:bottom w:val="single" w:sz="8" w:space="0" w:color="auto"/>
              <w:right w:val="nil"/>
            </w:tcBorders>
            <w:shd w:val="clear" w:color="000000" w:fill="B8CCE4"/>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876" w:type="dxa"/>
            <w:tcBorders>
              <w:top w:val="nil"/>
              <w:left w:val="nil"/>
              <w:bottom w:val="single" w:sz="8" w:space="0" w:color="auto"/>
              <w:right w:val="nil"/>
            </w:tcBorders>
            <w:shd w:val="clear" w:color="000000" w:fill="B8CCE4"/>
            <w:noWrap/>
            <w:vAlign w:val="center"/>
            <w:hideMark/>
          </w:tcPr>
          <w:p w:rsidR="0075108F" w:rsidRPr="0075108F" w:rsidRDefault="0075108F" w:rsidP="0001698E">
            <w:pPr>
              <w:jc w:val="center"/>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973" w:type="dxa"/>
            <w:tcBorders>
              <w:top w:val="nil"/>
              <w:left w:val="nil"/>
              <w:bottom w:val="single" w:sz="8" w:space="0" w:color="auto"/>
              <w:right w:val="single" w:sz="8" w:space="0" w:color="auto"/>
            </w:tcBorders>
            <w:shd w:val="clear" w:color="000000" w:fill="B8CCE4"/>
            <w:noWrap/>
            <w:vAlign w:val="bottom"/>
            <w:hideMark/>
          </w:tcPr>
          <w:p w:rsidR="0075108F" w:rsidRPr="0075108F" w:rsidRDefault="0075108F" w:rsidP="0001698E">
            <w:pPr>
              <w:rPr>
                <w:rFonts w:ascii="Arial Narrow" w:hAnsi="Arial Narrow" w:cs="Arial"/>
                <w:sz w:val="16"/>
                <w:szCs w:val="16"/>
                <w:lang w:val="es-ES" w:eastAsia="es-ES"/>
              </w:rPr>
            </w:pPr>
            <w:r w:rsidRPr="0075108F">
              <w:rPr>
                <w:rFonts w:ascii="Arial Narrow" w:hAnsi="Arial Narrow" w:cs="Arial"/>
                <w:sz w:val="16"/>
                <w:szCs w:val="16"/>
                <w:lang w:val="es-ES" w:eastAsia="es-ES"/>
              </w:rPr>
              <w:t> </w:t>
            </w:r>
          </w:p>
        </w:tc>
        <w:tc>
          <w:tcPr>
            <w:tcW w:w="1027" w:type="dxa"/>
            <w:tcBorders>
              <w:top w:val="nil"/>
              <w:left w:val="nil"/>
              <w:bottom w:val="single" w:sz="8" w:space="0" w:color="auto"/>
              <w:right w:val="single" w:sz="8" w:space="0" w:color="auto"/>
            </w:tcBorders>
            <w:shd w:val="clear" w:color="000000" w:fill="B8CCE4"/>
            <w:noWrap/>
            <w:vAlign w:val="bottom"/>
            <w:hideMark/>
          </w:tcPr>
          <w:p w:rsidR="0075108F" w:rsidRPr="0075108F" w:rsidRDefault="0075108F" w:rsidP="0001698E">
            <w:pPr>
              <w:jc w:val="right"/>
              <w:rPr>
                <w:rFonts w:ascii="Arial Narrow" w:hAnsi="Arial Narrow" w:cs="Arial"/>
                <w:b/>
                <w:bCs/>
                <w:sz w:val="16"/>
                <w:szCs w:val="16"/>
                <w:lang w:val="es-ES" w:eastAsia="es-ES"/>
              </w:rPr>
            </w:pPr>
            <w:r w:rsidRPr="0075108F">
              <w:rPr>
                <w:rFonts w:ascii="Arial Narrow" w:hAnsi="Arial Narrow" w:cs="Arial"/>
                <w:b/>
                <w:bCs/>
                <w:sz w:val="16"/>
                <w:szCs w:val="16"/>
                <w:lang w:val="es-ES" w:eastAsia="es-ES"/>
              </w:rPr>
              <w:t>$ 814,80</w:t>
            </w:r>
          </w:p>
        </w:tc>
      </w:tr>
      <w:tr w:rsidR="0075108F" w:rsidRPr="0075108F" w:rsidTr="0001698E">
        <w:trPr>
          <w:trHeight w:val="268"/>
        </w:trPr>
        <w:tc>
          <w:tcPr>
            <w:tcW w:w="507" w:type="dxa"/>
            <w:tcBorders>
              <w:top w:val="nil"/>
              <w:left w:val="nil"/>
              <w:bottom w:val="nil"/>
              <w:right w:val="nil"/>
            </w:tcBorders>
            <w:shd w:val="clear" w:color="auto" w:fill="auto"/>
            <w:noWrap/>
            <w:vAlign w:val="bottom"/>
            <w:hideMark/>
          </w:tcPr>
          <w:p w:rsidR="0075108F" w:rsidRPr="0075108F" w:rsidRDefault="0075108F" w:rsidP="0001698E">
            <w:pPr>
              <w:rPr>
                <w:rFonts w:ascii="Arial Narrow" w:hAnsi="Arial Narrow" w:cs="Arial"/>
                <w:sz w:val="16"/>
                <w:szCs w:val="16"/>
                <w:lang w:val="es-ES" w:eastAsia="es-ES"/>
              </w:rPr>
            </w:pPr>
          </w:p>
        </w:tc>
        <w:tc>
          <w:tcPr>
            <w:tcW w:w="5318" w:type="dxa"/>
            <w:tcBorders>
              <w:top w:val="nil"/>
              <w:left w:val="nil"/>
              <w:bottom w:val="nil"/>
              <w:right w:val="nil"/>
            </w:tcBorders>
            <w:shd w:val="clear" w:color="auto" w:fill="auto"/>
            <w:noWrap/>
            <w:vAlign w:val="bottom"/>
            <w:hideMark/>
          </w:tcPr>
          <w:p w:rsidR="0075108F" w:rsidRPr="0075108F" w:rsidRDefault="0075108F" w:rsidP="0001698E">
            <w:pPr>
              <w:rPr>
                <w:rFonts w:ascii="Arial Narrow" w:hAnsi="Arial Narrow" w:cs="Arial"/>
                <w:sz w:val="16"/>
                <w:szCs w:val="16"/>
                <w:lang w:val="es-ES" w:eastAsia="es-ES"/>
              </w:rPr>
            </w:pPr>
          </w:p>
        </w:tc>
        <w:tc>
          <w:tcPr>
            <w:tcW w:w="655" w:type="dxa"/>
            <w:tcBorders>
              <w:top w:val="nil"/>
              <w:left w:val="nil"/>
              <w:bottom w:val="nil"/>
              <w:right w:val="nil"/>
            </w:tcBorders>
            <w:shd w:val="clear" w:color="auto" w:fill="auto"/>
            <w:noWrap/>
            <w:vAlign w:val="bottom"/>
            <w:hideMark/>
          </w:tcPr>
          <w:p w:rsidR="0075108F" w:rsidRPr="0075108F" w:rsidRDefault="0075108F" w:rsidP="0001698E">
            <w:pPr>
              <w:rPr>
                <w:rFonts w:ascii="Arial Narrow" w:hAnsi="Arial Narrow" w:cs="Arial"/>
                <w:sz w:val="16"/>
                <w:szCs w:val="16"/>
                <w:lang w:val="es-ES" w:eastAsia="es-ES"/>
              </w:rPr>
            </w:pPr>
          </w:p>
        </w:tc>
        <w:tc>
          <w:tcPr>
            <w:tcW w:w="876" w:type="dxa"/>
            <w:tcBorders>
              <w:top w:val="nil"/>
              <w:left w:val="nil"/>
              <w:bottom w:val="nil"/>
              <w:right w:val="nil"/>
            </w:tcBorders>
            <w:shd w:val="clear" w:color="auto" w:fill="auto"/>
            <w:noWrap/>
            <w:vAlign w:val="bottom"/>
            <w:hideMark/>
          </w:tcPr>
          <w:p w:rsidR="0075108F" w:rsidRPr="0075108F" w:rsidRDefault="0075108F" w:rsidP="0001698E">
            <w:pPr>
              <w:rPr>
                <w:rFonts w:ascii="Arial Narrow" w:hAnsi="Arial Narrow" w:cs="Arial"/>
                <w:color w:val="FF0000"/>
                <w:sz w:val="16"/>
                <w:szCs w:val="16"/>
                <w:lang w:val="es-ES" w:eastAsia="es-ES"/>
              </w:rPr>
            </w:pPr>
          </w:p>
        </w:tc>
        <w:tc>
          <w:tcPr>
            <w:tcW w:w="973" w:type="dxa"/>
            <w:tcBorders>
              <w:top w:val="nil"/>
              <w:left w:val="nil"/>
              <w:bottom w:val="nil"/>
              <w:right w:val="nil"/>
            </w:tcBorders>
            <w:shd w:val="clear" w:color="auto" w:fill="auto"/>
            <w:noWrap/>
            <w:vAlign w:val="bottom"/>
            <w:hideMark/>
          </w:tcPr>
          <w:p w:rsidR="0075108F" w:rsidRPr="0075108F" w:rsidRDefault="0075108F" w:rsidP="0001698E">
            <w:pPr>
              <w:rPr>
                <w:rFonts w:ascii="Arial Narrow" w:hAnsi="Arial Narrow" w:cs="Arial"/>
                <w:sz w:val="16"/>
                <w:szCs w:val="16"/>
                <w:lang w:val="es-ES" w:eastAsia="es-ES"/>
              </w:rPr>
            </w:pPr>
          </w:p>
        </w:tc>
        <w:tc>
          <w:tcPr>
            <w:tcW w:w="1027" w:type="dxa"/>
            <w:tcBorders>
              <w:top w:val="nil"/>
              <w:left w:val="nil"/>
              <w:bottom w:val="nil"/>
              <w:right w:val="nil"/>
            </w:tcBorders>
            <w:shd w:val="clear" w:color="auto" w:fill="auto"/>
            <w:noWrap/>
            <w:vAlign w:val="bottom"/>
            <w:hideMark/>
          </w:tcPr>
          <w:p w:rsidR="0075108F" w:rsidRPr="0075108F" w:rsidRDefault="0075108F" w:rsidP="0001698E">
            <w:pPr>
              <w:jc w:val="right"/>
              <w:rPr>
                <w:rFonts w:ascii="Arial Narrow" w:hAnsi="Arial Narrow" w:cs="Arial"/>
                <w:sz w:val="16"/>
                <w:szCs w:val="16"/>
                <w:lang w:val="es-ES" w:eastAsia="es-ES"/>
              </w:rPr>
            </w:pPr>
          </w:p>
        </w:tc>
      </w:tr>
      <w:tr w:rsidR="0075108F" w:rsidRPr="0075108F" w:rsidTr="0001698E">
        <w:trPr>
          <w:trHeight w:val="298"/>
        </w:trPr>
        <w:tc>
          <w:tcPr>
            <w:tcW w:w="507" w:type="dxa"/>
            <w:tcBorders>
              <w:top w:val="single" w:sz="8" w:space="0" w:color="auto"/>
              <w:left w:val="single" w:sz="8" w:space="0" w:color="auto"/>
              <w:bottom w:val="single" w:sz="4" w:space="0" w:color="auto"/>
              <w:right w:val="single" w:sz="8" w:space="0" w:color="auto"/>
            </w:tcBorders>
            <w:shd w:val="clear" w:color="000000" w:fill="B8CCE4"/>
            <w:noWrap/>
            <w:vAlign w:val="bottom"/>
            <w:hideMark/>
          </w:tcPr>
          <w:p w:rsidR="0075108F" w:rsidRPr="0075108F" w:rsidRDefault="0075108F" w:rsidP="0001698E">
            <w:pPr>
              <w:jc w:val="center"/>
              <w:rPr>
                <w:rFonts w:ascii="Arial Narrow" w:hAnsi="Arial Narrow" w:cs="Arial"/>
                <w:b/>
                <w:bCs/>
                <w:color w:val="000000"/>
                <w:sz w:val="16"/>
                <w:szCs w:val="16"/>
                <w:lang w:val="es-ES" w:eastAsia="es-ES"/>
              </w:rPr>
            </w:pPr>
            <w:r w:rsidRPr="0075108F">
              <w:rPr>
                <w:rFonts w:ascii="Arial Narrow" w:hAnsi="Arial Narrow" w:cs="Arial"/>
                <w:b/>
                <w:bCs/>
                <w:color w:val="000000"/>
                <w:sz w:val="16"/>
                <w:szCs w:val="16"/>
                <w:lang w:val="es-ES" w:eastAsia="es-ES"/>
              </w:rPr>
              <w:t>D</w:t>
            </w:r>
          </w:p>
        </w:tc>
        <w:tc>
          <w:tcPr>
            <w:tcW w:w="5318" w:type="dxa"/>
            <w:tcBorders>
              <w:top w:val="single" w:sz="8" w:space="0" w:color="auto"/>
              <w:left w:val="nil"/>
              <w:bottom w:val="single" w:sz="4" w:space="0" w:color="auto"/>
              <w:right w:val="nil"/>
            </w:tcBorders>
            <w:shd w:val="clear" w:color="000000" w:fill="B8CCE4"/>
            <w:noWrap/>
            <w:vAlign w:val="bottom"/>
            <w:hideMark/>
          </w:tcPr>
          <w:p w:rsidR="0075108F" w:rsidRPr="0075108F" w:rsidRDefault="0075108F" w:rsidP="0001698E">
            <w:pPr>
              <w:rPr>
                <w:rFonts w:ascii="Arial Narrow" w:hAnsi="Arial Narrow" w:cs="Arial"/>
                <w:b/>
                <w:bCs/>
                <w:color w:val="000000"/>
                <w:sz w:val="16"/>
                <w:szCs w:val="16"/>
                <w:lang w:val="es-ES" w:eastAsia="es-ES"/>
              </w:rPr>
            </w:pPr>
            <w:r w:rsidRPr="0075108F">
              <w:rPr>
                <w:rFonts w:ascii="Arial Narrow" w:hAnsi="Arial Narrow" w:cs="Arial"/>
                <w:b/>
                <w:bCs/>
                <w:color w:val="000000"/>
                <w:sz w:val="16"/>
                <w:szCs w:val="16"/>
                <w:lang w:val="es-ES" w:eastAsia="es-ES"/>
              </w:rPr>
              <w:t>SUBTOTAL MATERIAL Y M.O. (A+B)</w:t>
            </w:r>
          </w:p>
        </w:tc>
        <w:tc>
          <w:tcPr>
            <w:tcW w:w="655" w:type="dxa"/>
            <w:tcBorders>
              <w:top w:val="single" w:sz="8" w:space="0" w:color="auto"/>
              <w:left w:val="nil"/>
              <w:bottom w:val="single" w:sz="4" w:space="0" w:color="auto"/>
              <w:right w:val="nil"/>
            </w:tcBorders>
            <w:shd w:val="clear" w:color="000000" w:fill="B8CCE4"/>
            <w:noWrap/>
            <w:vAlign w:val="bottom"/>
            <w:hideMark/>
          </w:tcPr>
          <w:p w:rsidR="0075108F" w:rsidRPr="0075108F" w:rsidRDefault="0075108F" w:rsidP="0001698E">
            <w:pPr>
              <w:rPr>
                <w:rFonts w:ascii="Arial Narrow" w:hAnsi="Arial Narrow" w:cs="Arial"/>
                <w:b/>
                <w:bCs/>
                <w:color w:val="000000"/>
                <w:sz w:val="16"/>
                <w:szCs w:val="16"/>
                <w:lang w:val="es-ES" w:eastAsia="es-ES"/>
              </w:rPr>
            </w:pPr>
            <w:r w:rsidRPr="0075108F">
              <w:rPr>
                <w:rFonts w:ascii="Arial Narrow" w:hAnsi="Arial Narrow" w:cs="Arial"/>
                <w:b/>
                <w:bCs/>
                <w:color w:val="000000"/>
                <w:sz w:val="16"/>
                <w:szCs w:val="16"/>
                <w:lang w:val="es-ES" w:eastAsia="es-ES"/>
              </w:rPr>
              <w:t> </w:t>
            </w:r>
          </w:p>
        </w:tc>
        <w:tc>
          <w:tcPr>
            <w:tcW w:w="876" w:type="dxa"/>
            <w:tcBorders>
              <w:top w:val="single" w:sz="8" w:space="0" w:color="auto"/>
              <w:left w:val="nil"/>
              <w:bottom w:val="single" w:sz="4" w:space="0" w:color="auto"/>
              <w:right w:val="nil"/>
            </w:tcBorders>
            <w:shd w:val="clear" w:color="000000" w:fill="B8CCE4"/>
            <w:noWrap/>
            <w:vAlign w:val="bottom"/>
            <w:hideMark/>
          </w:tcPr>
          <w:p w:rsidR="0075108F" w:rsidRPr="0075108F" w:rsidRDefault="0075108F" w:rsidP="0001698E">
            <w:pPr>
              <w:rPr>
                <w:rFonts w:ascii="Arial Narrow" w:hAnsi="Arial Narrow" w:cs="Arial"/>
                <w:b/>
                <w:bCs/>
                <w:color w:val="000000"/>
                <w:sz w:val="16"/>
                <w:szCs w:val="16"/>
                <w:lang w:val="es-ES" w:eastAsia="es-ES"/>
              </w:rPr>
            </w:pPr>
            <w:r w:rsidRPr="0075108F">
              <w:rPr>
                <w:rFonts w:ascii="Arial Narrow" w:hAnsi="Arial Narrow" w:cs="Arial"/>
                <w:b/>
                <w:bCs/>
                <w:color w:val="000000"/>
                <w:sz w:val="16"/>
                <w:szCs w:val="16"/>
                <w:lang w:val="es-ES" w:eastAsia="es-ES"/>
              </w:rPr>
              <w:t> </w:t>
            </w:r>
          </w:p>
        </w:tc>
        <w:tc>
          <w:tcPr>
            <w:tcW w:w="973" w:type="dxa"/>
            <w:tcBorders>
              <w:top w:val="single" w:sz="8" w:space="0" w:color="auto"/>
              <w:left w:val="nil"/>
              <w:bottom w:val="single" w:sz="4" w:space="0" w:color="auto"/>
              <w:right w:val="nil"/>
            </w:tcBorders>
            <w:shd w:val="clear" w:color="000000" w:fill="B8CCE4"/>
            <w:noWrap/>
            <w:vAlign w:val="bottom"/>
            <w:hideMark/>
          </w:tcPr>
          <w:p w:rsidR="0075108F" w:rsidRPr="0075108F" w:rsidRDefault="0075108F" w:rsidP="0001698E">
            <w:pPr>
              <w:rPr>
                <w:rFonts w:ascii="Arial Narrow" w:hAnsi="Arial Narrow" w:cs="Arial"/>
                <w:b/>
                <w:bCs/>
                <w:color w:val="000000"/>
                <w:sz w:val="16"/>
                <w:szCs w:val="16"/>
                <w:lang w:val="es-ES" w:eastAsia="es-ES"/>
              </w:rPr>
            </w:pPr>
            <w:r w:rsidRPr="0075108F">
              <w:rPr>
                <w:rFonts w:ascii="Arial Narrow" w:hAnsi="Arial Narrow" w:cs="Arial"/>
                <w:b/>
                <w:bCs/>
                <w:color w:val="000000"/>
                <w:sz w:val="16"/>
                <w:szCs w:val="16"/>
                <w:lang w:val="es-ES" w:eastAsia="es-ES"/>
              </w:rPr>
              <w:t> </w:t>
            </w:r>
          </w:p>
        </w:tc>
        <w:tc>
          <w:tcPr>
            <w:tcW w:w="1027" w:type="dxa"/>
            <w:tcBorders>
              <w:top w:val="single" w:sz="8" w:space="0" w:color="auto"/>
              <w:left w:val="single" w:sz="8" w:space="0" w:color="auto"/>
              <w:bottom w:val="single" w:sz="4" w:space="0" w:color="auto"/>
              <w:right w:val="single" w:sz="8" w:space="0" w:color="auto"/>
            </w:tcBorders>
            <w:shd w:val="clear" w:color="000000" w:fill="B8CCE4"/>
            <w:noWrap/>
            <w:vAlign w:val="bottom"/>
            <w:hideMark/>
          </w:tcPr>
          <w:p w:rsidR="0075108F" w:rsidRPr="0075108F" w:rsidRDefault="0075108F" w:rsidP="0001698E">
            <w:pPr>
              <w:jc w:val="right"/>
              <w:rPr>
                <w:rFonts w:ascii="Arial Narrow" w:hAnsi="Arial Narrow" w:cs="Arial"/>
                <w:b/>
                <w:bCs/>
                <w:color w:val="000000"/>
                <w:sz w:val="16"/>
                <w:szCs w:val="16"/>
                <w:lang w:val="es-ES" w:eastAsia="es-ES"/>
              </w:rPr>
            </w:pPr>
            <w:r w:rsidRPr="0075108F">
              <w:rPr>
                <w:rFonts w:ascii="Arial Narrow" w:hAnsi="Arial Narrow" w:cs="Arial"/>
                <w:b/>
                <w:bCs/>
                <w:color w:val="000000"/>
                <w:sz w:val="16"/>
                <w:szCs w:val="16"/>
                <w:lang w:val="es-ES" w:eastAsia="es-ES"/>
              </w:rPr>
              <w:t>$ 39.810,48</w:t>
            </w:r>
          </w:p>
        </w:tc>
      </w:tr>
      <w:tr w:rsidR="0075108F" w:rsidRPr="0075108F" w:rsidTr="0001698E">
        <w:trPr>
          <w:trHeight w:val="313"/>
        </w:trPr>
        <w:tc>
          <w:tcPr>
            <w:tcW w:w="507" w:type="dxa"/>
            <w:tcBorders>
              <w:top w:val="nil"/>
              <w:left w:val="single" w:sz="8" w:space="0" w:color="auto"/>
              <w:bottom w:val="single" w:sz="8" w:space="0" w:color="auto"/>
              <w:right w:val="single" w:sz="8" w:space="0" w:color="auto"/>
            </w:tcBorders>
            <w:shd w:val="clear" w:color="000000" w:fill="B8CCE4"/>
            <w:noWrap/>
            <w:vAlign w:val="bottom"/>
            <w:hideMark/>
          </w:tcPr>
          <w:p w:rsidR="0075108F" w:rsidRPr="0075108F" w:rsidRDefault="0075108F" w:rsidP="0001698E">
            <w:pPr>
              <w:jc w:val="center"/>
              <w:rPr>
                <w:rFonts w:ascii="Arial Narrow" w:hAnsi="Arial Narrow" w:cs="Arial"/>
                <w:b/>
                <w:bCs/>
                <w:color w:val="000000"/>
                <w:sz w:val="16"/>
                <w:szCs w:val="16"/>
                <w:lang w:val="es-ES" w:eastAsia="es-ES"/>
              </w:rPr>
            </w:pPr>
            <w:r w:rsidRPr="0075108F">
              <w:rPr>
                <w:rFonts w:ascii="Arial Narrow" w:hAnsi="Arial Narrow" w:cs="Arial"/>
                <w:b/>
                <w:bCs/>
                <w:color w:val="000000"/>
                <w:sz w:val="16"/>
                <w:szCs w:val="16"/>
                <w:lang w:val="es-ES" w:eastAsia="es-ES"/>
              </w:rPr>
              <w:t>E</w:t>
            </w:r>
          </w:p>
        </w:tc>
        <w:tc>
          <w:tcPr>
            <w:tcW w:w="5318" w:type="dxa"/>
            <w:tcBorders>
              <w:top w:val="nil"/>
              <w:left w:val="nil"/>
              <w:bottom w:val="single" w:sz="8" w:space="0" w:color="auto"/>
              <w:right w:val="nil"/>
            </w:tcBorders>
            <w:shd w:val="clear" w:color="000000" w:fill="B8CCE4"/>
            <w:noWrap/>
            <w:vAlign w:val="bottom"/>
            <w:hideMark/>
          </w:tcPr>
          <w:p w:rsidR="0075108F" w:rsidRPr="0075108F" w:rsidRDefault="0075108F" w:rsidP="0001698E">
            <w:pPr>
              <w:rPr>
                <w:rFonts w:ascii="Arial Narrow" w:hAnsi="Arial Narrow" w:cs="Arial"/>
                <w:b/>
                <w:bCs/>
                <w:color w:val="000000"/>
                <w:sz w:val="16"/>
                <w:szCs w:val="16"/>
                <w:lang w:val="es-ES" w:eastAsia="es-ES"/>
              </w:rPr>
            </w:pPr>
            <w:r w:rsidRPr="0075108F">
              <w:rPr>
                <w:rFonts w:ascii="Arial Narrow" w:hAnsi="Arial Narrow" w:cs="Arial"/>
                <w:b/>
                <w:bCs/>
                <w:color w:val="000000"/>
                <w:sz w:val="16"/>
                <w:szCs w:val="16"/>
                <w:lang w:val="es-ES" w:eastAsia="es-ES"/>
              </w:rPr>
              <w:t>SUBTOTAL TRANSPORTE (C.)</w:t>
            </w:r>
          </w:p>
        </w:tc>
        <w:tc>
          <w:tcPr>
            <w:tcW w:w="655" w:type="dxa"/>
            <w:tcBorders>
              <w:top w:val="nil"/>
              <w:left w:val="nil"/>
              <w:bottom w:val="single" w:sz="8" w:space="0" w:color="auto"/>
              <w:right w:val="nil"/>
            </w:tcBorders>
            <w:shd w:val="clear" w:color="000000" w:fill="B8CCE4"/>
            <w:noWrap/>
            <w:vAlign w:val="bottom"/>
            <w:hideMark/>
          </w:tcPr>
          <w:p w:rsidR="0075108F" w:rsidRPr="0075108F" w:rsidRDefault="0075108F" w:rsidP="0001698E">
            <w:pPr>
              <w:rPr>
                <w:rFonts w:ascii="Arial Narrow" w:hAnsi="Arial Narrow" w:cs="Arial"/>
                <w:b/>
                <w:bCs/>
                <w:color w:val="000000"/>
                <w:sz w:val="16"/>
                <w:szCs w:val="16"/>
                <w:lang w:val="es-ES" w:eastAsia="es-ES"/>
              </w:rPr>
            </w:pPr>
            <w:r w:rsidRPr="0075108F">
              <w:rPr>
                <w:rFonts w:ascii="Arial Narrow" w:hAnsi="Arial Narrow" w:cs="Arial"/>
                <w:b/>
                <w:bCs/>
                <w:color w:val="000000"/>
                <w:sz w:val="16"/>
                <w:szCs w:val="16"/>
                <w:lang w:val="es-ES" w:eastAsia="es-ES"/>
              </w:rPr>
              <w:t> </w:t>
            </w:r>
          </w:p>
        </w:tc>
        <w:tc>
          <w:tcPr>
            <w:tcW w:w="876" w:type="dxa"/>
            <w:tcBorders>
              <w:top w:val="nil"/>
              <w:left w:val="nil"/>
              <w:bottom w:val="single" w:sz="8" w:space="0" w:color="auto"/>
              <w:right w:val="nil"/>
            </w:tcBorders>
            <w:shd w:val="clear" w:color="000000" w:fill="B8CCE4"/>
            <w:noWrap/>
            <w:vAlign w:val="bottom"/>
            <w:hideMark/>
          </w:tcPr>
          <w:p w:rsidR="0075108F" w:rsidRPr="0075108F" w:rsidRDefault="0075108F" w:rsidP="0001698E">
            <w:pPr>
              <w:rPr>
                <w:rFonts w:ascii="Arial Narrow" w:hAnsi="Arial Narrow" w:cs="Arial"/>
                <w:b/>
                <w:bCs/>
                <w:color w:val="000000"/>
                <w:sz w:val="16"/>
                <w:szCs w:val="16"/>
                <w:lang w:val="es-ES" w:eastAsia="es-ES"/>
              </w:rPr>
            </w:pPr>
            <w:r w:rsidRPr="0075108F">
              <w:rPr>
                <w:rFonts w:ascii="Arial Narrow" w:hAnsi="Arial Narrow" w:cs="Arial"/>
                <w:b/>
                <w:bCs/>
                <w:color w:val="000000"/>
                <w:sz w:val="16"/>
                <w:szCs w:val="16"/>
                <w:lang w:val="es-ES" w:eastAsia="es-ES"/>
              </w:rPr>
              <w:t> </w:t>
            </w:r>
          </w:p>
        </w:tc>
        <w:tc>
          <w:tcPr>
            <w:tcW w:w="973" w:type="dxa"/>
            <w:tcBorders>
              <w:top w:val="nil"/>
              <w:left w:val="nil"/>
              <w:bottom w:val="single" w:sz="8" w:space="0" w:color="auto"/>
              <w:right w:val="nil"/>
            </w:tcBorders>
            <w:shd w:val="clear" w:color="000000" w:fill="B8CCE4"/>
            <w:noWrap/>
            <w:vAlign w:val="bottom"/>
            <w:hideMark/>
          </w:tcPr>
          <w:p w:rsidR="0075108F" w:rsidRPr="0075108F" w:rsidRDefault="0075108F" w:rsidP="0001698E">
            <w:pPr>
              <w:rPr>
                <w:rFonts w:ascii="Arial Narrow" w:hAnsi="Arial Narrow" w:cs="Arial"/>
                <w:b/>
                <w:bCs/>
                <w:color w:val="000000"/>
                <w:sz w:val="16"/>
                <w:szCs w:val="16"/>
                <w:lang w:val="es-ES" w:eastAsia="es-ES"/>
              </w:rPr>
            </w:pPr>
            <w:r w:rsidRPr="0075108F">
              <w:rPr>
                <w:rFonts w:ascii="Arial Narrow" w:hAnsi="Arial Narrow" w:cs="Arial"/>
                <w:b/>
                <w:bCs/>
                <w:color w:val="000000"/>
                <w:sz w:val="16"/>
                <w:szCs w:val="16"/>
                <w:lang w:val="es-ES" w:eastAsia="es-ES"/>
              </w:rPr>
              <w:t> </w:t>
            </w:r>
          </w:p>
        </w:tc>
        <w:tc>
          <w:tcPr>
            <w:tcW w:w="1027" w:type="dxa"/>
            <w:tcBorders>
              <w:top w:val="nil"/>
              <w:left w:val="single" w:sz="8" w:space="0" w:color="auto"/>
              <w:bottom w:val="single" w:sz="8" w:space="0" w:color="auto"/>
              <w:right w:val="single" w:sz="8" w:space="0" w:color="auto"/>
            </w:tcBorders>
            <w:shd w:val="clear" w:color="000000" w:fill="B8CCE4"/>
            <w:noWrap/>
            <w:vAlign w:val="bottom"/>
            <w:hideMark/>
          </w:tcPr>
          <w:p w:rsidR="0075108F" w:rsidRPr="0075108F" w:rsidRDefault="0075108F" w:rsidP="0001698E">
            <w:pPr>
              <w:jc w:val="right"/>
              <w:rPr>
                <w:rFonts w:ascii="Arial Narrow" w:hAnsi="Arial Narrow" w:cs="Arial"/>
                <w:b/>
                <w:bCs/>
                <w:color w:val="000000"/>
                <w:sz w:val="16"/>
                <w:szCs w:val="16"/>
                <w:lang w:val="es-ES" w:eastAsia="es-ES"/>
              </w:rPr>
            </w:pPr>
            <w:r w:rsidRPr="0075108F">
              <w:rPr>
                <w:rFonts w:ascii="Arial Narrow" w:hAnsi="Arial Narrow" w:cs="Arial"/>
                <w:b/>
                <w:bCs/>
                <w:color w:val="000000"/>
                <w:sz w:val="16"/>
                <w:szCs w:val="16"/>
                <w:lang w:val="es-ES" w:eastAsia="es-ES"/>
              </w:rPr>
              <w:t xml:space="preserve">           814,80 </w:t>
            </w:r>
          </w:p>
        </w:tc>
      </w:tr>
      <w:tr w:rsidR="0075108F" w:rsidRPr="0075108F" w:rsidTr="0001698E">
        <w:trPr>
          <w:trHeight w:val="268"/>
        </w:trPr>
        <w:tc>
          <w:tcPr>
            <w:tcW w:w="507" w:type="dxa"/>
            <w:tcBorders>
              <w:top w:val="nil"/>
              <w:left w:val="nil"/>
              <w:bottom w:val="nil"/>
              <w:right w:val="nil"/>
            </w:tcBorders>
            <w:shd w:val="clear" w:color="auto" w:fill="auto"/>
            <w:noWrap/>
            <w:vAlign w:val="bottom"/>
            <w:hideMark/>
          </w:tcPr>
          <w:p w:rsidR="0075108F" w:rsidRPr="0075108F" w:rsidRDefault="0075108F" w:rsidP="0001698E">
            <w:pPr>
              <w:jc w:val="center"/>
              <w:rPr>
                <w:rFonts w:ascii="Arial Narrow" w:hAnsi="Arial Narrow" w:cs="Arial"/>
                <w:b/>
                <w:bCs/>
                <w:color w:val="000000"/>
                <w:sz w:val="16"/>
                <w:szCs w:val="16"/>
                <w:lang w:val="es-ES" w:eastAsia="es-ES"/>
              </w:rPr>
            </w:pPr>
          </w:p>
        </w:tc>
        <w:tc>
          <w:tcPr>
            <w:tcW w:w="5318" w:type="dxa"/>
            <w:tcBorders>
              <w:top w:val="nil"/>
              <w:left w:val="nil"/>
              <w:bottom w:val="nil"/>
              <w:right w:val="nil"/>
            </w:tcBorders>
            <w:shd w:val="clear" w:color="auto" w:fill="auto"/>
            <w:noWrap/>
            <w:vAlign w:val="bottom"/>
            <w:hideMark/>
          </w:tcPr>
          <w:p w:rsidR="0075108F" w:rsidRPr="0075108F" w:rsidRDefault="0075108F" w:rsidP="0001698E">
            <w:pPr>
              <w:rPr>
                <w:rFonts w:ascii="Arial Narrow" w:hAnsi="Arial Narrow" w:cs="Arial"/>
                <w:b/>
                <w:bCs/>
                <w:color w:val="000000"/>
                <w:sz w:val="16"/>
                <w:szCs w:val="16"/>
                <w:lang w:val="es-ES" w:eastAsia="es-ES"/>
              </w:rPr>
            </w:pPr>
          </w:p>
        </w:tc>
        <w:tc>
          <w:tcPr>
            <w:tcW w:w="655" w:type="dxa"/>
            <w:tcBorders>
              <w:top w:val="nil"/>
              <w:left w:val="nil"/>
              <w:bottom w:val="nil"/>
              <w:right w:val="nil"/>
            </w:tcBorders>
            <w:shd w:val="clear" w:color="auto" w:fill="auto"/>
            <w:noWrap/>
            <w:vAlign w:val="bottom"/>
            <w:hideMark/>
          </w:tcPr>
          <w:p w:rsidR="0075108F" w:rsidRPr="0075108F" w:rsidRDefault="0075108F" w:rsidP="0001698E">
            <w:pPr>
              <w:rPr>
                <w:rFonts w:ascii="Arial Narrow" w:hAnsi="Arial Narrow" w:cs="Arial"/>
                <w:sz w:val="16"/>
                <w:szCs w:val="16"/>
                <w:lang w:val="es-ES" w:eastAsia="es-ES"/>
              </w:rPr>
            </w:pPr>
          </w:p>
        </w:tc>
        <w:tc>
          <w:tcPr>
            <w:tcW w:w="876" w:type="dxa"/>
            <w:tcBorders>
              <w:top w:val="nil"/>
              <w:left w:val="nil"/>
              <w:bottom w:val="nil"/>
              <w:right w:val="nil"/>
            </w:tcBorders>
            <w:shd w:val="clear" w:color="auto" w:fill="auto"/>
            <w:noWrap/>
            <w:vAlign w:val="bottom"/>
            <w:hideMark/>
          </w:tcPr>
          <w:p w:rsidR="0075108F" w:rsidRPr="0075108F" w:rsidRDefault="0075108F" w:rsidP="0001698E">
            <w:pPr>
              <w:rPr>
                <w:rFonts w:ascii="Arial Narrow" w:hAnsi="Arial Narrow" w:cs="Arial"/>
                <w:sz w:val="16"/>
                <w:szCs w:val="16"/>
                <w:lang w:val="es-ES" w:eastAsia="es-ES"/>
              </w:rPr>
            </w:pPr>
          </w:p>
        </w:tc>
        <w:tc>
          <w:tcPr>
            <w:tcW w:w="973" w:type="dxa"/>
            <w:tcBorders>
              <w:top w:val="nil"/>
              <w:left w:val="nil"/>
              <w:bottom w:val="nil"/>
              <w:right w:val="nil"/>
            </w:tcBorders>
            <w:shd w:val="clear" w:color="auto" w:fill="auto"/>
            <w:noWrap/>
            <w:vAlign w:val="bottom"/>
            <w:hideMark/>
          </w:tcPr>
          <w:p w:rsidR="0075108F" w:rsidRPr="0075108F" w:rsidRDefault="0075108F" w:rsidP="0001698E">
            <w:pPr>
              <w:rPr>
                <w:rFonts w:ascii="Arial Narrow" w:hAnsi="Arial Narrow" w:cs="Arial"/>
                <w:sz w:val="16"/>
                <w:szCs w:val="16"/>
                <w:lang w:val="es-ES" w:eastAsia="es-ES"/>
              </w:rPr>
            </w:pPr>
          </w:p>
        </w:tc>
        <w:tc>
          <w:tcPr>
            <w:tcW w:w="1027" w:type="dxa"/>
            <w:tcBorders>
              <w:top w:val="nil"/>
              <w:left w:val="nil"/>
              <w:bottom w:val="nil"/>
              <w:right w:val="nil"/>
            </w:tcBorders>
            <w:shd w:val="clear" w:color="auto" w:fill="auto"/>
            <w:noWrap/>
            <w:vAlign w:val="bottom"/>
            <w:hideMark/>
          </w:tcPr>
          <w:p w:rsidR="0075108F" w:rsidRPr="0075108F" w:rsidRDefault="0075108F" w:rsidP="0001698E">
            <w:pPr>
              <w:jc w:val="right"/>
              <w:rPr>
                <w:rFonts w:ascii="Arial Narrow" w:hAnsi="Arial Narrow" w:cs="Arial"/>
                <w:b/>
                <w:bCs/>
                <w:sz w:val="16"/>
                <w:szCs w:val="16"/>
                <w:lang w:val="es-ES" w:eastAsia="es-ES"/>
              </w:rPr>
            </w:pPr>
          </w:p>
        </w:tc>
      </w:tr>
      <w:tr w:rsidR="0075108F" w:rsidRPr="0075108F" w:rsidTr="0001698E">
        <w:trPr>
          <w:trHeight w:val="298"/>
        </w:trPr>
        <w:tc>
          <w:tcPr>
            <w:tcW w:w="507" w:type="dxa"/>
            <w:tcBorders>
              <w:top w:val="single" w:sz="8" w:space="0" w:color="auto"/>
              <w:left w:val="single" w:sz="8" w:space="0" w:color="auto"/>
              <w:bottom w:val="single" w:sz="4" w:space="0" w:color="auto"/>
              <w:right w:val="single" w:sz="8" w:space="0" w:color="auto"/>
            </w:tcBorders>
            <w:shd w:val="clear" w:color="000000" w:fill="B8CCE4"/>
            <w:noWrap/>
            <w:vAlign w:val="bottom"/>
            <w:hideMark/>
          </w:tcPr>
          <w:p w:rsidR="0075108F" w:rsidRPr="0075108F" w:rsidRDefault="0075108F" w:rsidP="0001698E">
            <w:pPr>
              <w:jc w:val="center"/>
              <w:rPr>
                <w:rFonts w:ascii="Arial Narrow" w:hAnsi="Arial Narrow" w:cs="Arial"/>
                <w:b/>
                <w:bCs/>
                <w:color w:val="000000"/>
                <w:sz w:val="16"/>
                <w:szCs w:val="16"/>
                <w:lang w:val="es-ES" w:eastAsia="es-ES"/>
              </w:rPr>
            </w:pPr>
            <w:r w:rsidRPr="0075108F">
              <w:rPr>
                <w:rFonts w:ascii="Arial Narrow" w:hAnsi="Arial Narrow" w:cs="Arial"/>
                <w:b/>
                <w:bCs/>
                <w:color w:val="000000"/>
                <w:sz w:val="16"/>
                <w:szCs w:val="16"/>
                <w:lang w:val="es-ES" w:eastAsia="es-ES"/>
              </w:rPr>
              <w:t>F</w:t>
            </w:r>
          </w:p>
        </w:tc>
        <w:tc>
          <w:tcPr>
            <w:tcW w:w="5318" w:type="dxa"/>
            <w:tcBorders>
              <w:top w:val="single" w:sz="8" w:space="0" w:color="auto"/>
              <w:left w:val="nil"/>
              <w:bottom w:val="single" w:sz="4" w:space="0" w:color="auto"/>
              <w:right w:val="nil"/>
            </w:tcBorders>
            <w:shd w:val="clear" w:color="000000" w:fill="B8CCE4"/>
            <w:noWrap/>
            <w:vAlign w:val="bottom"/>
            <w:hideMark/>
          </w:tcPr>
          <w:p w:rsidR="0075108F" w:rsidRPr="0075108F" w:rsidRDefault="0075108F" w:rsidP="0001698E">
            <w:pPr>
              <w:rPr>
                <w:rFonts w:ascii="Arial Narrow" w:hAnsi="Arial Narrow" w:cs="Arial"/>
                <w:b/>
                <w:bCs/>
                <w:color w:val="000000"/>
                <w:sz w:val="16"/>
                <w:szCs w:val="16"/>
                <w:lang w:val="es-ES" w:eastAsia="es-ES"/>
              </w:rPr>
            </w:pPr>
            <w:r w:rsidRPr="0075108F">
              <w:rPr>
                <w:rFonts w:ascii="Arial Narrow" w:hAnsi="Arial Narrow" w:cs="Arial"/>
                <w:b/>
                <w:bCs/>
                <w:color w:val="000000"/>
                <w:sz w:val="16"/>
                <w:szCs w:val="16"/>
                <w:lang w:val="es-ES" w:eastAsia="es-ES"/>
              </w:rPr>
              <w:t>SUBTOTAL PROYECTO (D+E)</w:t>
            </w:r>
          </w:p>
        </w:tc>
        <w:tc>
          <w:tcPr>
            <w:tcW w:w="655" w:type="dxa"/>
            <w:tcBorders>
              <w:top w:val="single" w:sz="8" w:space="0" w:color="auto"/>
              <w:left w:val="nil"/>
              <w:bottom w:val="single" w:sz="4" w:space="0" w:color="auto"/>
              <w:right w:val="nil"/>
            </w:tcBorders>
            <w:shd w:val="clear" w:color="000000" w:fill="B8CCE4"/>
            <w:noWrap/>
            <w:vAlign w:val="bottom"/>
            <w:hideMark/>
          </w:tcPr>
          <w:p w:rsidR="0075108F" w:rsidRPr="0075108F" w:rsidRDefault="0075108F" w:rsidP="0001698E">
            <w:pPr>
              <w:rPr>
                <w:rFonts w:ascii="Arial Narrow" w:hAnsi="Arial Narrow" w:cs="Arial"/>
                <w:b/>
                <w:bCs/>
                <w:color w:val="000000"/>
                <w:sz w:val="16"/>
                <w:szCs w:val="16"/>
                <w:lang w:val="es-ES" w:eastAsia="es-ES"/>
              </w:rPr>
            </w:pPr>
            <w:r w:rsidRPr="0075108F">
              <w:rPr>
                <w:rFonts w:ascii="Arial Narrow" w:hAnsi="Arial Narrow" w:cs="Arial"/>
                <w:b/>
                <w:bCs/>
                <w:color w:val="000000"/>
                <w:sz w:val="16"/>
                <w:szCs w:val="16"/>
                <w:lang w:val="es-ES" w:eastAsia="es-ES"/>
              </w:rPr>
              <w:t> </w:t>
            </w:r>
          </w:p>
        </w:tc>
        <w:tc>
          <w:tcPr>
            <w:tcW w:w="876" w:type="dxa"/>
            <w:tcBorders>
              <w:top w:val="single" w:sz="8" w:space="0" w:color="auto"/>
              <w:left w:val="nil"/>
              <w:bottom w:val="single" w:sz="4" w:space="0" w:color="auto"/>
              <w:right w:val="nil"/>
            </w:tcBorders>
            <w:shd w:val="clear" w:color="000000" w:fill="B8CCE4"/>
            <w:noWrap/>
            <w:vAlign w:val="bottom"/>
            <w:hideMark/>
          </w:tcPr>
          <w:p w:rsidR="0075108F" w:rsidRPr="0075108F" w:rsidRDefault="0075108F" w:rsidP="0001698E">
            <w:pPr>
              <w:rPr>
                <w:rFonts w:ascii="Arial Narrow" w:hAnsi="Arial Narrow" w:cs="Arial"/>
                <w:b/>
                <w:bCs/>
                <w:color w:val="000000"/>
                <w:sz w:val="16"/>
                <w:szCs w:val="16"/>
                <w:lang w:val="es-ES" w:eastAsia="es-ES"/>
              </w:rPr>
            </w:pPr>
            <w:r w:rsidRPr="0075108F">
              <w:rPr>
                <w:rFonts w:ascii="Arial Narrow" w:hAnsi="Arial Narrow" w:cs="Arial"/>
                <w:b/>
                <w:bCs/>
                <w:color w:val="000000"/>
                <w:sz w:val="16"/>
                <w:szCs w:val="16"/>
                <w:lang w:val="es-ES" w:eastAsia="es-ES"/>
              </w:rPr>
              <w:t> </w:t>
            </w:r>
          </w:p>
        </w:tc>
        <w:tc>
          <w:tcPr>
            <w:tcW w:w="973" w:type="dxa"/>
            <w:tcBorders>
              <w:top w:val="single" w:sz="8" w:space="0" w:color="auto"/>
              <w:left w:val="nil"/>
              <w:bottom w:val="single" w:sz="4" w:space="0" w:color="auto"/>
              <w:right w:val="nil"/>
            </w:tcBorders>
            <w:shd w:val="clear" w:color="000000" w:fill="B8CCE4"/>
            <w:noWrap/>
            <w:vAlign w:val="bottom"/>
            <w:hideMark/>
          </w:tcPr>
          <w:p w:rsidR="0075108F" w:rsidRPr="0075108F" w:rsidRDefault="0075108F" w:rsidP="0001698E">
            <w:pPr>
              <w:rPr>
                <w:rFonts w:ascii="Arial Narrow" w:hAnsi="Arial Narrow" w:cs="Arial"/>
                <w:b/>
                <w:bCs/>
                <w:color w:val="000000"/>
                <w:sz w:val="16"/>
                <w:szCs w:val="16"/>
                <w:lang w:val="es-ES" w:eastAsia="es-ES"/>
              </w:rPr>
            </w:pPr>
            <w:r w:rsidRPr="0075108F">
              <w:rPr>
                <w:rFonts w:ascii="Arial Narrow" w:hAnsi="Arial Narrow" w:cs="Arial"/>
                <w:b/>
                <w:bCs/>
                <w:color w:val="000000"/>
                <w:sz w:val="16"/>
                <w:szCs w:val="16"/>
                <w:lang w:val="es-ES" w:eastAsia="es-ES"/>
              </w:rPr>
              <w:t> </w:t>
            </w:r>
          </w:p>
        </w:tc>
        <w:tc>
          <w:tcPr>
            <w:tcW w:w="1027" w:type="dxa"/>
            <w:tcBorders>
              <w:top w:val="single" w:sz="8" w:space="0" w:color="auto"/>
              <w:left w:val="single" w:sz="8" w:space="0" w:color="auto"/>
              <w:bottom w:val="single" w:sz="4" w:space="0" w:color="auto"/>
              <w:right w:val="single" w:sz="8" w:space="0" w:color="auto"/>
            </w:tcBorders>
            <w:shd w:val="clear" w:color="000000" w:fill="B8CCE4"/>
            <w:noWrap/>
            <w:vAlign w:val="center"/>
            <w:hideMark/>
          </w:tcPr>
          <w:p w:rsidR="0075108F" w:rsidRPr="0075108F" w:rsidRDefault="0075108F" w:rsidP="0001698E">
            <w:pPr>
              <w:jc w:val="right"/>
              <w:rPr>
                <w:rFonts w:ascii="Arial Narrow" w:hAnsi="Arial Narrow" w:cs="Arial"/>
                <w:b/>
                <w:bCs/>
                <w:color w:val="000000"/>
                <w:sz w:val="16"/>
                <w:szCs w:val="16"/>
                <w:lang w:val="es-ES" w:eastAsia="es-ES"/>
              </w:rPr>
            </w:pPr>
            <w:r w:rsidRPr="0075108F">
              <w:rPr>
                <w:rFonts w:ascii="Arial Narrow" w:hAnsi="Arial Narrow" w:cs="Arial"/>
                <w:b/>
                <w:bCs/>
                <w:color w:val="000000"/>
                <w:sz w:val="16"/>
                <w:szCs w:val="16"/>
                <w:lang w:val="es-ES" w:eastAsia="es-ES"/>
              </w:rPr>
              <w:t xml:space="preserve"> 40.625,28 </w:t>
            </w:r>
          </w:p>
        </w:tc>
      </w:tr>
    </w:tbl>
    <w:p w:rsidR="00F3572D" w:rsidRDefault="00F3572D" w:rsidP="00F00A19">
      <w:pPr>
        <w:pStyle w:val="Prrafodelista"/>
        <w:ind w:left="0"/>
        <w:jc w:val="both"/>
        <w:rPr>
          <w:rFonts w:ascii="Arial Narrow" w:hAnsi="Arial Narrow"/>
          <w:noProof/>
          <w:lang w:eastAsia="es-EC" w:bidi="ar-SA"/>
        </w:rPr>
      </w:pPr>
    </w:p>
    <w:p w:rsidR="00F3572D" w:rsidRDefault="00F3572D" w:rsidP="00F00A19">
      <w:pPr>
        <w:pStyle w:val="Prrafodelista"/>
        <w:ind w:left="0"/>
        <w:jc w:val="both"/>
        <w:rPr>
          <w:rFonts w:ascii="Arial Narrow" w:hAnsi="Arial Narrow"/>
          <w:noProof/>
          <w:lang w:eastAsia="es-EC" w:bidi="ar-SA"/>
        </w:rPr>
      </w:pPr>
    </w:p>
    <w:tbl>
      <w:tblPr>
        <w:tblW w:w="9671" w:type="dxa"/>
        <w:tblInd w:w="55" w:type="dxa"/>
        <w:tblCellMar>
          <w:left w:w="70" w:type="dxa"/>
          <w:right w:w="70" w:type="dxa"/>
        </w:tblCellMar>
        <w:tblLook w:val="04A0" w:firstRow="1" w:lastRow="0" w:firstColumn="1" w:lastColumn="0" w:noHBand="0" w:noVBand="1"/>
      </w:tblPr>
      <w:tblGrid>
        <w:gridCol w:w="1908"/>
        <w:gridCol w:w="1884"/>
        <w:gridCol w:w="1954"/>
        <w:gridCol w:w="2768"/>
        <w:gridCol w:w="1157"/>
      </w:tblGrid>
      <w:tr w:rsidR="0075108F" w:rsidRPr="0075108F" w:rsidTr="0001698E">
        <w:trPr>
          <w:trHeight w:val="305"/>
        </w:trPr>
        <w:tc>
          <w:tcPr>
            <w:tcW w:w="0" w:type="auto"/>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5108F" w:rsidRPr="0075108F" w:rsidRDefault="0075108F" w:rsidP="0001698E">
            <w:pPr>
              <w:jc w:val="center"/>
              <w:rPr>
                <w:rFonts w:ascii="Arial Narrow" w:hAnsi="Arial Narrow"/>
                <w:b/>
                <w:bCs/>
                <w:color w:val="000000"/>
                <w:sz w:val="16"/>
                <w:szCs w:val="16"/>
                <w:lang w:eastAsia="es-EC"/>
              </w:rPr>
            </w:pPr>
            <w:r w:rsidRPr="0075108F">
              <w:rPr>
                <w:rFonts w:ascii="Arial Narrow" w:hAnsi="Arial Narrow"/>
                <w:b/>
                <w:bCs/>
                <w:color w:val="000000"/>
                <w:sz w:val="16"/>
                <w:szCs w:val="16"/>
                <w:lang w:eastAsia="es-EC"/>
              </w:rPr>
              <w:t>RESUMEN DE PRESUPUESTO</w:t>
            </w:r>
          </w:p>
        </w:tc>
      </w:tr>
      <w:tr w:rsidR="0075108F" w:rsidRPr="0075108F" w:rsidTr="0001698E">
        <w:trPr>
          <w:trHeight w:val="771"/>
        </w:trPr>
        <w:tc>
          <w:tcPr>
            <w:tcW w:w="0" w:type="auto"/>
            <w:tcBorders>
              <w:top w:val="nil"/>
              <w:left w:val="single" w:sz="8" w:space="0" w:color="auto"/>
              <w:bottom w:val="single" w:sz="8" w:space="0" w:color="auto"/>
              <w:right w:val="single" w:sz="8" w:space="0" w:color="auto"/>
            </w:tcBorders>
            <w:shd w:val="clear" w:color="auto" w:fill="auto"/>
            <w:vAlign w:val="bottom"/>
            <w:hideMark/>
          </w:tcPr>
          <w:p w:rsidR="0075108F" w:rsidRPr="0075108F" w:rsidRDefault="0075108F" w:rsidP="0001698E">
            <w:pPr>
              <w:jc w:val="center"/>
              <w:rPr>
                <w:rFonts w:ascii="Arial Narrow" w:hAnsi="Arial Narrow"/>
                <w:b/>
                <w:bCs/>
                <w:color w:val="000000"/>
                <w:sz w:val="16"/>
                <w:szCs w:val="16"/>
                <w:lang w:eastAsia="es-EC"/>
              </w:rPr>
            </w:pPr>
            <w:r w:rsidRPr="0075108F">
              <w:rPr>
                <w:rFonts w:ascii="Arial Narrow" w:hAnsi="Arial Narrow"/>
                <w:b/>
                <w:bCs/>
                <w:color w:val="000000"/>
                <w:sz w:val="16"/>
                <w:szCs w:val="16"/>
                <w:lang w:eastAsia="es-EC"/>
              </w:rPr>
              <w:t>NOMBRE DEL PROYECTO</w:t>
            </w:r>
          </w:p>
        </w:tc>
        <w:tc>
          <w:tcPr>
            <w:tcW w:w="0" w:type="auto"/>
            <w:tcBorders>
              <w:top w:val="nil"/>
              <w:left w:val="nil"/>
              <w:bottom w:val="single" w:sz="8" w:space="0" w:color="auto"/>
              <w:right w:val="single" w:sz="8" w:space="0" w:color="auto"/>
            </w:tcBorders>
            <w:shd w:val="clear" w:color="auto" w:fill="auto"/>
            <w:vAlign w:val="bottom"/>
            <w:hideMark/>
          </w:tcPr>
          <w:p w:rsidR="0075108F" w:rsidRPr="0075108F" w:rsidRDefault="0075108F" w:rsidP="0001698E">
            <w:pPr>
              <w:jc w:val="center"/>
              <w:rPr>
                <w:rFonts w:ascii="Arial Narrow" w:hAnsi="Arial Narrow"/>
                <w:b/>
                <w:bCs/>
                <w:color w:val="000000"/>
                <w:sz w:val="16"/>
                <w:szCs w:val="16"/>
                <w:lang w:eastAsia="es-EC"/>
              </w:rPr>
            </w:pPr>
            <w:r w:rsidRPr="0075108F">
              <w:rPr>
                <w:rFonts w:ascii="Arial Narrow" w:hAnsi="Arial Narrow" w:cs="Arial"/>
                <w:b/>
                <w:sz w:val="16"/>
                <w:szCs w:val="16"/>
              </w:rPr>
              <w:t>COMUNIDAD AWKAYACU</w:t>
            </w:r>
          </w:p>
        </w:tc>
        <w:tc>
          <w:tcPr>
            <w:tcW w:w="0" w:type="auto"/>
            <w:tcBorders>
              <w:top w:val="nil"/>
              <w:left w:val="nil"/>
              <w:bottom w:val="single" w:sz="8" w:space="0" w:color="auto"/>
              <w:right w:val="single" w:sz="8" w:space="0" w:color="auto"/>
            </w:tcBorders>
            <w:shd w:val="clear" w:color="auto" w:fill="auto"/>
            <w:vAlign w:val="bottom"/>
            <w:hideMark/>
          </w:tcPr>
          <w:p w:rsidR="0075108F" w:rsidRPr="0075108F" w:rsidRDefault="0075108F" w:rsidP="0001698E">
            <w:pPr>
              <w:jc w:val="center"/>
              <w:rPr>
                <w:rFonts w:ascii="Arial Narrow" w:hAnsi="Arial Narrow"/>
                <w:b/>
                <w:bCs/>
                <w:color w:val="000000"/>
                <w:sz w:val="16"/>
                <w:szCs w:val="16"/>
                <w:lang w:eastAsia="es-EC"/>
              </w:rPr>
            </w:pPr>
            <w:r w:rsidRPr="0075108F">
              <w:rPr>
                <w:rFonts w:ascii="Arial Narrow" w:hAnsi="Arial Narrow" w:cs="Arial"/>
                <w:b/>
                <w:sz w:val="16"/>
                <w:szCs w:val="16"/>
              </w:rPr>
              <w:t>COMUNIDAD PLAYA SECA</w:t>
            </w:r>
          </w:p>
        </w:tc>
        <w:tc>
          <w:tcPr>
            <w:tcW w:w="0" w:type="auto"/>
            <w:tcBorders>
              <w:top w:val="nil"/>
              <w:left w:val="nil"/>
              <w:bottom w:val="single" w:sz="8" w:space="0" w:color="auto"/>
              <w:right w:val="single" w:sz="8" w:space="0" w:color="auto"/>
            </w:tcBorders>
            <w:shd w:val="clear" w:color="auto" w:fill="auto"/>
            <w:vAlign w:val="bottom"/>
            <w:hideMark/>
          </w:tcPr>
          <w:p w:rsidR="0075108F" w:rsidRPr="0075108F" w:rsidRDefault="0075108F" w:rsidP="0001698E">
            <w:pPr>
              <w:jc w:val="center"/>
              <w:rPr>
                <w:rFonts w:ascii="Arial Narrow" w:hAnsi="Arial Narrow"/>
                <w:b/>
                <w:bCs/>
                <w:color w:val="000000"/>
                <w:sz w:val="16"/>
                <w:szCs w:val="16"/>
                <w:lang w:eastAsia="es-EC"/>
              </w:rPr>
            </w:pPr>
            <w:r w:rsidRPr="0075108F">
              <w:rPr>
                <w:rFonts w:ascii="Arial Narrow" w:hAnsi="Arial Narrow" w:cs="Arial"/>
                <w:b/>
                <w:sz w:val="16"/>
                <w:szCs w:val="16"/>
              </w:rPr>
              <w:t>COMUNIDAD CENTRO SHUAR SHIRAM</w:t>
            </w:r>
          </w:p>
        </w:tc>
        <w:tc>
          <w:tcPr>
            <w:tcW w:w="0" w:type="auto"/>
            <w:tcBorders>
              <w:top w:val="nil"/>
              <w:left w:val="nil"/>
              <w:bottom w:val="single" w:sz="8" w:space="0" w:color="auto"/>
              <w:right w:val="single" w:sz="8" w:space="0" w:color="auto"/>
            </w:tcBorders>
            <w:shd w:val="clear" w:color="auto" w:fill="auto"/>
            <w:vAlign w:val="bottom"/>
            <w:hideMark/>
          </w:tcPr>
          <w:p w:rsidR="0075108F" w:rsidRPr="0075108F" w:rsidRDefault="0075108F" w:rsidP="0001698E">
            <w:pPr>
              <w:jc w:val="center"/>
              <w:rPr>
                <w:rFonts w:ascii="Arial Narrow" w:hAnsi="Arial Narrow"/>
                <w:b/>
                <w:bCs/>
                <w:color w:val="000000"/>
                <w:sz w:val="16"/>
                <w:szCs w:val="16"/>
                <w:lang w:eastAsia="es-EC"/>
              </w:rPr>
            </w:pPr>
            <w:r w:rsidRPr="0075108F">
              <w:rPr>
                <w:rFonts w:ascii="Arial Narrow" w:hAnsi="Arial Narrow"/>
                <w:b/>
                <w:bCs/>
                <w:color w:val="000000"/>
                <w:sz w:val="16"/>
                <w:szCs w:val="16"/>
                <w:lang w:eastAsia="es-EC"/>
              </w:rPr>
              <w:t>TOTAL SIN IVA</w:t>
            </w:r>
          </w:p>
        </w:tc>
      </w:tr>
      <w:tr w:rsidR="0075108F" w:rsidRPr="0075108F" w:rsidTr="0001698E">
        <w:trPr>
          <w:trHeight w:val="30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75108F" w:rsidRPr="0075108F" w:rsidRDefault="0075108F" w:rsidP="0001698E">
            <w:pPr>
              <w:rPr>
                <w:rFonts w:ascii="Arial Narrow" w:hAnsi="Arial Narrow"/>
                <w:b/>
                <w:bCs/>
                <w:color w:val="000000"/>
                <w:sz w:val="16"/>
                <w:szCs w:val="16"/>
                <w:lang w:eastAsia="es-EC"/>
              </w:rPr>
            </w:pPr>
            <w:r w:rsidRPr="0075108F">
              <w:rPr>
                <w:rFonts w:ascii="Arial Narrow" w:hAnsi="Arial Narrow"/>
                <w:b/>
                <w:bCs/>
                <w:color w:val="000000"/>
                <w:sz w:val="16"/>
                <w:szCs w:val="16"/>
                <w:lang w:eastAsia="es-EC"/>
              </w:rPr>
              <w:t>MATERIALES</w:t>
            </w:r>
          </w:p>
        </w:tc>
        <w:tc>
          <w:tcPr>
            <w:tcW w:w="0" w:type="auto"/>
            <w:tcBorders>
              <w:top w:val="nil"/>
              <w:left w:val="nil"/>
              <w:bottom w:val="single" w:sz="8"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bCs/>
                <w:sz w:val="16"/>
                <w:szCs w:val="16"/>
              </w:rPr>
            </w:pPr>
            <w:r w:rsidRPr="0075108F">
              <w:rPr>
                <w:rFonts w:ascii="Arial Narrow" w:hAnsi="Arial Narrow" w:cs="Arial"/>
                <w:bCs/>
                <w:sz w:val="16"/>
                <w:szCs w:val="16"/>
              </w:rPr>
              <w:t>$ 47.970,44</w:t>
            </w:r>
          </w:p>
        </w:tc>
        <w:tc>
          <w:tcPr>
            <w:tcW w:w="0" w:type="auto"/>
            <w:tcBorders>
              <w:top w:val="nil"/>
              <w:left w:val="nil"/>
              <w:bottom w:val="single" w:sz="8"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bCs/>
                <w:sz w:val="16"/>
                <w:szCs w:val="16"/>
              </w:rPr>
            </w:pPr>
            <w:r w:rsidRPr="0075108F">
              <w:rPr>
                <w:rFonts w:ascii="Arial Narrow" w:hAnsi="Arial Narrow" w:cs="Arial"/>
                <w:bCs/>
                <w:sz w:val="16"/>
                <w:szCs w:val="16"/>
              </w:rPr>
              <w:t>$ 30.658,51</w:t>
            </w:r>
          </w:p>
        </w:tc>
        <w:tc>
          <w:tcPr>
            <w:tcW w:w="0" w:type="auto"/>
            <w:tcBorders>
              <w:top w:val="nil"/>
              <w:left w:val="nil"/>
              <w:bottom w:val="single" w:sz="8"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bCs/>
                <w:sz w:val="16"/>
                <w:szCs w:val="16"/>
              </w:rPr>
            </w:pPr>
            <w:r w:rsidRPr="0075108F">
              <w:rPr>
                <w:rFonts w:ascii="Arial Narrow" w:hAnsi="Arial Narrow" w:cs="Arial"/>
                <w:bCs/>
                <w:sz w:val="16"/>
                <w:szCs w:val="16"/>
              </w:rPr>
              <w:t>$ 31.148,57</w:t>
            </w:r>
          </w:p>
        </w:tc>
        <w:tc>
          <w:tcPr>
            <w:tcW w:w="0" w:type="auto"/>
            <w:tcBorders>
              <w:top w:val="nil"/>
              <w:left w:val="nil"/>
              <w:bottom w:val="single" w:sz="8"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b/>
                <w:bCs/>
                <w:color w:val="000000"/>
                <w:sz w:val="16"/>
                <w:szCs w:val="16"/>
                <w:lang w:eastAsia="es-EC"/>
              </w:rPr>
            </w:pPr>
            <w:r w:rsidRPr="0075108F">
              <w:rPr>
                <w:rFonts w:ascii="Arial Narrow" w:hAnsi="Arial Narrow" w:cs="Arial"/>
                <w:bCs/>
                <w:sz w:val="16"/>
                <w:szCs w:val="16"/>
              </w:rPr>
              <w:t xml:space="preserve">$ </w:t>
            </w:r>
            <w:r w:rsidRPr="0075108F">
              <w:rPr>
                <w:rFonts w:ascii="Arial Narrow" w:hAnsi="Arial Narrow"/>
                <w:b/>
                <w:bCs/>
                <w:color w:val="000000"/>
                <w:sz w:val="16"/>
                <w:szCs w:val="16"/>
                <w:lang w:eastAsia="es-EC"/>
              </w:rPr>
              <w:t>109.777,52</w:t>
            </w:r>
          </w:p>
        </w:tc>
      </w:tr>
      <w:tr w:rsidR="0075108F" w:rsidRPr="0075108F" w:rsidTr="0001698E">
        <w:trPr>
          <w:trHeight w:val="30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75108F" w:rsidRPr="0075108F" w:rsidRDefault="0075108F" w:rsidP="0001698E">
            <w:pPr>
              <w:rPr>
                <w:rFonts w:ascii="Arial Narrow" w:hAnsi="Arial Narrow"/>
                <w:b/>
                <w:bCs/>
                <w:color w:val="000000"/>
                <w:sz w:val="16"/>
                <w:szCs w:val="16"/>
                <w:lang w:eastAsia="es-EC"/>
              </w:rPr>
            </w:pPr>
            <w:r w:rsidRPr="0075108F">
              <w:rPr>
                <w:rFonts w:ascii="Arial Narrow" w:hAnsi="Arial Narrow"/>
                <w:b/>
                <w:bCs/>
                <w:color w:val="000000"/>
                <w:sz w:val="16"/>
                <w:szCs w:val="16"/>
                <w:lang w:eastAsia="es-EC"/>
              </w:rPr>
              <w:t>MANO DE OBRA</w:t>
            </w:r>
          </w:p>
        </w:tc>
        <w:tc>
          <w:tcPr>
            <w:tcW w:w="0" w:type="auto"/>
            <w:tcBorders>
              <w:top w:val="nil"/>
              <w:left w:val="nil"/>
              <w:bottom w:val="single" w:sz="8"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bCs/>
                <w:sz w:val="16"/>
                <w:szCs w:val="16"/>
              </w:rPr>
            </w:pPr>
            <w:r w:rsidRPr="0075108F">
              <w:rPr>
                <w:rFonts w:ascii="Arial Narrow" w:hAnsi="Arial Narrow" w:cs="Arial"/>
                <w:bCs/>
                <w:sz w:val="16"/>
                <w:szCs w:val="16"/>
              </w:rPr>
              <w:t>$ 15.555,80</w:t>
            </w:r>
          </w:p>
        </w:tc>
        <w:tc>
          <w:tcPr>
            <w:tcW w:w="0" w:type="auto"/>
            <w:tcBorders>
              <w:top w:val="nil"/>
              <w:left w:val="nil"/>
              <w:bottom w:val="single" w:sz="8"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rPr>
            </w:pPr>
            <w:r w:rsidRPr="0075108F">
              <w:rPr>
                <w:rFonts w:ascii="Arial Narrow" w:hAnsi="Arial Narrow" w:cs="Arial"/>
                <w:sz w:val="16"/>
                <w:szCs w:val="16"/>
              </w:rPr>
              <w:t>$ 17.710,07</w:t>
            </w:r>
          </w:p>
        </w:tc>
        <w:tc>
          <w:tcPr>
            <w:tcW w:w="0" w:type="auto"/>
            <w:tcBorders>
              <w:top w:val="nil"/>
              <w:left w:val="nil"/>
              <w:bottom w:val="single" w:sz="8"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sz w:val="16"/>
                <w:szCs w:val="16"/>
              </w:rPr>
            </w:pPr>
            <w:r w:rsidRPr="0075108F">
              <w:rPr>
                <w:rFonts w:ascii="Arial Narrow" w:hAnsi="Arial Narrow" w:cs="Arial"/>
                <w:sz w:val="16"/>
                <w:szCs w:val="16"/>
              </w:rPr>
              <w:t>$ 8.661,91</w:t>
            </w:r>
          </w:p>
        </w:tc>
        <w:tc>
          <w:tcPr>
            <w:tcW w:w="0" w:type="auto"/>
            <w:tcBorders>
              <w:top w:val="nil"/>
              <w:left w:val="nil"/>
              <w:bottom w:val="single" w:sz="8"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b/>
                <w:bCs/>
                <w:color w:val="000000"/>
                <w:sz w:val="16"/>
                <w:szCs w:val="16"/>
                <w:lang w:eastAsia="es-EC"/>
              </w:rPr>
            </w:pPr>
            <w:r w:rsidRPr="0075108F">
              <w:rPr>
                <w:rFonts w:ascii="Arial Narrow" w:hAnsi="Arial Narrow" w:cs="Arial"/>
                <w:bCs/>
                <w:sz w:val="16"/>
                <w:szCs w:val="16"/>
              </w:rPr>
              <w:t xml:space="preserve">$ </w:t>
            </w:r>
            <w:r w:rsidRPr="0075108F">
              <w:rPr>
                <w:rFonts w:ascii="Arial Narrow" w:hAnsi="Arial Narrow"/>
                <w:b/>
                <w:bCs/>
                <w:color w:val="000000"/>
                <w:sz w:val="16"/>
                <w:szCs w:val="16"/>
                <w:lang w:eastAsia="es-EC"/>
              </w:rPr>
              <w:t>4.1927,78</w:t>
            </w:r>
          </w:p>
        </w:tc>
      </w:tr>
      <w:tr w:rsidR="0075108F" w:rsidRPr="0075108F" w:rsidTr="0001698E">
        <w:trPr>
          <w:trHeight w:val="30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75108F" w:rsidRPr="0075108F" w:rsidRDefault="0075108F" w:rsidP="0001698E">
            <w:pPr>
              <w:rPr>
                <w:rFonts w:ascii="Arial Narrow" w:hAnsi="Arial Narrow"/>
                <w:b/>
                <w:bCs/>
                <w:color w:val="000000"/>
                <w:sz w:val="16"/>
                <w:szCs w:val="16"/>
                <w:lang w:eastAsia="es-EC"/>
              </w:rPr>
            </w:pPr>
            <w:r w:rsidRPr="0075108F">
              <w:rPr>
                <w:rFonts w:ascii="Arial Narrow" w:hAnsi="Arial Narrow"/>
                <w:b/>
                <w:bCs/>
                <w:color w:val="000000"/>
                <w:sz w:val="16"/>
                <w:szCs w:val="16"/>
                <w:lang w:eastAsia="es-EC"/>
              </w:rPr>
              <w:t>TRANSPORTE</w:t>
            </w:r>
          </w:p>
        </w:tc>
        <w:tc>
          <w:tcPr>
            <w:tcW w:w="0" w:type="auto"/>
            <w:tcBorders>
              <w:top w:val="nil"/>
              <w:left w:val="nil"/>
              <w:bottom w:val="single" w:sz="8"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bCs/>
                <w:sz w:val="16"/>
                <w:szCs w:val="16"/>
              </w:rPr>
            </w:pPr>
            <w:r w:rsidRPr="0075108F">
              <w:rPr>
                <w:rFonts w:ascii="Arial Narrow" w:hAnsi="Arial Narrow" w:cs="Arial"/>
                <w:bCs/>
                <w:sz w:val="16"/>
                <w:szCs w:val="16"/>
              </w:rPr>
              <w:t>$ 1.575,28</w:t>
            </w:r>
          </w:p>
        </w:tc>
        <w:tc>
          <w:tcPr>
            <w:tcW w:w="0" w:type="auto"/>
            <w:tcBorders>
              <w:top w:val="nil"/>
              <w:left w:val="nil"/>
              <w:bottom w:val="single" w:sz="8"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bCs/>
                <w:sz w:val="16"/>
                <w:szCs w:val="16"/>
              </w:rPr>
            </w:pPr>
            <w:r w:rsidRPr="0075108F">
              <w:rPr>
                <w:rFonts w:ascii="Arial Narrow" w:hAnsi="Arial Narrow" w:cs="Arial"/>
                <w:bCs/>
                <w:sz w:val="16"/>
                <w:szCs w:val="16"/>
              </w:rPr>
              <w:t>$ 516,04</w:t>
            </w:r>
          </w:p>
        </w:tc>
        <w:tc>
          <w:tcPr>
            <w:tcW w:w="0" w:type="auto"/>
            <w:tcBorders>
              <w:top w:val="nil"/>
              <w:left w:val="nil"/>
              <w:bottom w:val="single" w:sz="8"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bCs/>
                <w:sz w:val="16"/>
                <w:szCs w:val="16"/>
              </w:rPr>
            </w:pPr>
            <w:r w:rsidRPr="0075108F">
              <w:rPr>
                <w:rFonts w:ascii="Arial Narrow" w:hAnsi="Arial Narrow" w:cs="Arial"/>
                <w:bCs/>
                <w:sz w:val="16"/>
                <w:szCs w:val="16"/>
              </w:rPr>
              <w:t>$ 814,80</w:t>
            </w:r>
          </w:p>
        </w:tc>
        <w:tc>
          <w:tcPr>
            <w:tcW w:w="0" w:type="auto"/>
            <w:tcBorders>
              <w:top w:val="nil"/>
              <w:left w:val="nil"/>
              <w:bottom w:val="single" w:sz="8"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b/>
                <w:bCs/>
                <w:color w:val="000000"/>
                <w:sz w:val="16"/>
                <w:szCs w:val="16"/>
                <w:lang w:eastAsia="es-EC"/>
              </w:rPr>
            </w:pPr>
            <w:r w:rsidRPr="0075108F">
              <w:rPr>
                <w:rFonts w:ascii="Arial Narrow" w:hAnsi="Arial Narrow" w:cs="Arial"/>
                <w:bCs/>
                <w:sz w:val="16"/>
                <w:szCs w:val="16"/>
              </w:rPr>
              <w:t xml:space="preserve">$ </w:t>
            </w:r>
            <w:r w:rsidRPr="0075108F">
              <w:rPr>
                <w:rFonts w:ascii="Arial Narrow" w:hAnsi="Arial Narrow"/>
                <w:b/>
                <w:bCs/>
                <w:color w:val="000000"/>
                <w:sz w:val="16"/>
                <w:szCs w:val="16"/>
                <w:lang w:eastAsia="es-EC"/>
              </w:rPr>
              <w:t>2.906,12</w:t>
            </w:r>
          </w:p>
        </w:tc>
      </w:tr>
      <w:tr w:rsidR="0075108F" w:rsidRPr="0075108F" w:rsidTr="0001698E">
        <w:trPr>
          <w:trHeight w:val="30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75108F" w:rsidRPr="0075108F" w:rsidRDefault="0075108F" w:rsidP="0001698E">
            <w:pPr>
              <w:rPr>
                <w:rFonts w:ascii="Arial Narrow" w:hAnsi="Arial Narrow"/>
                <w:b/>
                <w:bCs/>
                <w:color w:val="000000"/>
                <w:sz w:val="16"/>
                <w:szCs w:val="16"/>
                <w:lang w:eastAsia="es-EC"/>
              </w:rPr>
            </w:pPr>
            <w:r w:rsidRPr="0075108F">
              <w:rPr>
                <w:rFonts w:ascii="Arial Narrow" w:hAnsi="Arial Narrow"/>
                <w:b/>
                <w:bCs/>
                <w:color w:val="000000"/>
                <w:sz w:val="16"/>
                <w:szCs w:val="16"/>
                <w:lang w:eastAsia="es-EC"/>
              </w:rPr>
              <w:t>TOTAL SIN IVA</w:t>
            </w:r>
          </w:p>
        </w:tc>
        <w:tc>
          <w:tcPr>
            <w:tcW w:w="0" w:type="auto"/>
            <w:tcBorders>
              <w:top w:val="nil"/>
              <w:left w:val="nil"/>
              <w:bottom w:val="single" w:sz="8"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b/>
                <w:bCs/>
                <w:sz w:val="16"/>
                <w:szCs w:val="16"/>
              </w:rPr>
            </w:pPr>
            <w:r w:rsidRPr="0075108F">
              <w:rPr>
                <w:rFonts w:ascii="Arial Narrow" w:hAnsi="Arial Narrow" w:cs="Arial"/>
                <w:b/>
                <w:bCs/>
                <w:sz w:val="16"/>
                <w:szCs w:val="16"/>
              </w:rPr>
              <w:t>$ 65.101,52</w:t>
            </w:r>
          </w:p>
        </w:tc>
        <w:tc>
          <w:tcPr>
            <w:tcW w:w="0" w:type="auto"/>
            <w:tcBorders>
              <w:top w:val="nil"/>
              <w:left w:val="nil"/>
              <w:bottom w:val="single" w:sz="8"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b/>
                <w:bCs/>
                <w:sz w:val="16"/>
                <w:szCs w:val="16"/>
              </w:rPr>
            </w:pPr>
            <w:r w:rsidRPr="0075108F">
              <w:rPr>
                <w:rFonts w:ascii="Arial Narrow" w:hAnsi="Arial Narrow" w:cs="Arial"/>
                <w:b/>
                <w:bCs/>
                <w:sz w:val="16"/>
                <w:szCs w:val="16"/>
              </w:rPr>
              <w:t>$ 48.884,62</w:t>
            </w:r>
          </w:p>
        </w:tc>
        <w:tc>
          <w:tcPr>
            <w:tcW w:w="0" w:type="auto"/>
            <w:tcBorders>
              <w:top w:val="nil"/>
              <w:left w:val="nil"/>
              <w:bottom w:val="single" w:sz="8"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cs="Arial"/>
                <w:b/>
                <w:bCs/>
                <w:sz w:val="16"/>
                <w:szCs w:val="16"/>
              </w:rPr>
            </w:pPr>
            <w:r w:rsidRPr="0075108F">
              <w:rPr>
                <w:rFonts w:ascii="Arial Narrow" w:hAnsi="Arial Narrow" w:cs="Arial"/>
                <w:b/>
                <w:bCs/>
                <w:sz w:val="16"/>
                <w:szCs w:val="16"/>
              </w:rPr>
              <w:t>$ 40.625,28</w:t>
            </w:r>
          </w:p>
        </w:tc>
        <w:tc>
          <w:tcPr>
            <w:tcW w:w="0" w:type="auto"/>
            <w:tcBorders>
              <w:top w:val="nil"/>
              <w:left w:val="nil"/>
              <w:bottom w:val="single" w:sz="8" w:space="0" w:color="auto"/>
              <w:right w:val="single" w:sz="8" w:space="0" w:color="auto"/>
            </w:tcBorders>
            <w:shd w:val="clear" w:color="auto" w:fill="auto"/>
            <w:noWrap/>
            <w:vAlign w:val="center"/>
            <w:hideMark/>
          </w:tcPr>
          <w:p w:rsidR="0075108F" w:rsidRPr="0075108F" w:rsidRDefault="0075108F" w:rsidP="0001698E">
            <w:pPr>
              <w:jc w:val="center"/>
              <w:rPr>
                <w:rFonts w:ascii="Arial Narrow" w:hAnsi="Arial Narrow"/>
                <w:b/>
                <w:bCs/>
                <w:color w:val="000000"/>
                <w:sz w:val="16"/>
                <w:szCs w:val="16"/>
                <w:lang w:eastAsia="es-EC"/>
              </w:rPr>
            </w:pPr>
            <w:r w:rsidRPr="0075108F">
              <w:rPr>
                <w:rFonts w:ascii="Arial Narrow" w:hAnsi="Arial Narrow" w:cs="Arial"/>
                <w:b/>
                <w:bCs/>
                <w:sz w:val="16"/>
                <w:szCs w:val="16"/>
              </w:rPr>
              <w:t xml:space="preserve">$ </w:t>
            </w:r>
            <w:r w:rsidRPr="0075108F">
              <w:rPr>
                <w:rFonts w:ascii="Arial Narrow" w:hAnsi="Arial Narrow"/>
                <w:b/>
                <w:bCs/>
                <w:color w:val="000000"/>
                <w:sz w:val="16"/>
                <w:szCs w:val="16"/>
                <w:lang w:eastAsia="es-EC"/>
              </w:rPr>
              <w:t>154.611,42</w:t>
            </w:r>
          </w:p>
        </w:tc>
      </w:tr>
    </w:tbl>
    <w:p w:rsidR="00BD3635" w:rsidRDefault="00BD3635" w:rsidP="00F00A19">
      <w:pPr>
        <w:pStyle w:val="Prrafodelista"/>
        <w:ind w:left="0"/>
        <w:jc w:val="both"/>
        <w:rPr>
          <w:rFonts w:ascii="Arial Narrow" w:hAnsi="Arial Narrow" w:cs="Arial"/>
          <w:spacing w:val="-2"/>
          <w:sz w:val="22"/>
          <w:szCs w:val="22"/>
        </w:rPr>
      </w:pPr>
    </w:p>
    <w:p w:rsidR="00BD3635" w:rsidRPr="00574648" w:rsidRDefault="00BD3635" w:rsidP="00F00A19">
      <w:pPr>
        <w:pStyle w:val="Prrafodelista"/>
        <w:ind w:left="0"/>
        <w:jc w:val="both"/>
        <w:rPr>
          <w:rFonts w:ascii="Arial Narrow" w:hAnsi="Arial Narrow" w:cs="Arial"/>
          <w:spacing w:val="-2"/>
          <w:sz w:val="22"/>
          <w:szCs w:val="22"/>
        </w:rPr>
      </w:pPr>
    </w:p>
    <w:p w:rsidR="00EA79BE" w:rsidRPr="00EA79BE" w:rsidRDefault="00A45063" w:rsidP="00EA79BE">
      <w:pPr>
        <w:pStyle w:val="Prrafodelista"/>
        <w:ind w:left="0"/>
        <w:jc w:val="both"/>
        <w:rPr>
          <w:rFonts w:ascii="Arial Narrow" w:hAnsi="Arial Narrow" w:cs="Arial"/>
          <w:sz w:val="22"/>
          <w:szCs w:val="22"/>
        </w:rPr>
      </w:pPr>
      <w:r w:rsidRPr="00574648">
        <w:rPr>
          <w:rFonts w:ascii="Arial Narrow" w:hAnsi="Arial Narrow" w:cs="Arial"/>
          <w:b/>
          <w:bCs/>
          <w:sz w:val="22"/>
          <w:szCs w:val="22"/>
          <w:lang w:val="es-ES"/>
        </w:rPr>
        <w:t>2.3</w:t>
      </w:r>
      <w:r w:rsidRPr="00574648">
        <w:rPr>
          <w:rFonts w:ascii="Arial Narrow" w:hAnsi="Arial Narrow" w:cs="Arial"/>
          <w:b/>
          <w:bCs/>
          <w:sz w:val="22"/>
          <w:szCs w:val="22"/>
          <w:lang w:val="es-ES"/>
        </w:rPr>
        <w:tab/>
        <w:t>Especificaciones Técnicas</w:t>
      </w:r>
      <w:r>
        <w:rPr>
          <w:rFonts w:ascii="Arial Narrow" w:hAnsi="Arial Narrow" w:cs="Arial"/>
          <w:b/>
          <w:bCs/>
          <w:sz w:val="22"/>
          <w:szCs w:val="22"/>
          <w:lang w:val="es-ES"/>
        </w:rPr>
        <w:t xml:space="preserve"> / </w:t>
      </w:r>
      <w:r w:rsidRPr="00EA79BE">
        <w:rPr>
          <w:rFonts w:ascii="Arial Narrow" w:hAnsi="Arial Narrow" w:cs="Arial"/>
          <w:b/>
          <w:bCs/>
          <w:sz w:val="22"/>
          <w:szCs w:val="22"/>
          <w:lang w:val="es-ES"/>
        </w:rPr>
        <w:t>Términos de Referencia:</w:t>
      </w:r>
      <w:r w:rsidRPr="00EA79BE">
        <w:rPr>
          <w:rFonts w:ascii="Arial Narrow" w:hAnsi="Arial Narrow" w:cs="Arial"/>
          <w:sz w:val="22"/>
          <w:szCs w:val="22"/>
          <w:lang w:val="es-ES"/>
        </w:rPr>
        <w:t xml:space="preserve"> </w:t>
      </w:r>
      <w:r w:rsidR="00EA79BE" w:rsidRPr="00EA79BE">
        <w:rPr>
          <w:rFonts w:ascii="Arial Narrow" w:hAnsi="Arial Narrow" w:cs="Arial"/>
          <w:sz w:val="22"/>
          <w:szCs w:val="22"/>
          <w:lang w:val="es-ES"/>
        </w:rPr>
        <w:t>Se incluirán las especificaciones técnicas del proyecto, considerando todos los rubros a contratarse; los estudios y diseños previos, completos, definitivos y actualizados correspondientes; y, los estudios de prevención/mitigación de impactos ambientales, para lo cual la entidad deberá cumplir la normativa ambiental aplicable respecto de la contratación.</w:t>
      </w:r>
    </w:p>
    <w:p w:rsidR="00EA79BE" w:rsidRPr="00EA79BE" w:rsidRDefault="00EA79BE" w:rsidP="00EA79BE">
      <w:pPr>
        <w:pStyle w:val="Prrafodelista"/>
        <w:ind w:left="0"/>
        <w:jc w:val="both"/>
        <w:rPr>
          <w:rFonts w:ascii="Arial Narrow" w:hAnsi="Arial Narrow" w:cs="Arial"/>
          <w:sz w:val="22"/>
          <w:szCs w:val="22"/>
        </w:rPr>
      </w:pPr>
    </w:p>
    <w:p w:rsidR="00EA79BE" w:rsidRPr="00EA79BE" w:rsidRDefault="00EA79BE" w:rsidP="00EA79BE">
      <w:pPr>
        <w:pStyle w:val="Prrafodelista"/>
        <w:ind w:left="0"/>
        <w:jc w:val="both"/>
        <w:rPr>
          <w:rFonts w:ascii="Arial Narrow" w:hAnsi="Arial Narrow" w:cs="Arial"/>
          <w:sz w:val="22"/>
          <w:szCs w:val="22"/>
        </w:rPr>
      </w:pPr>
      <w:r w:rsidRPr="00EA79BE">
        <w:rPr>
          <w:rFonts w:ascii="Arial Narrow" w:hAnsi="Arial Narrow" w:cs="Arial"/>
          <w:sz w:val="22"/>
          <w:szCs w:val="22"/>
        </w:rPr>
        <w:t xml:space="preserve">La descripción abarcará los rubros, procedimientos de trabajo, materiales a emplearse, requisitos, disponibilidad del equipo mínimo para la ejecución de cada rubro, ensayos, tolerancias de aceptación, forma de pago, en la medida de que sean necesarios.   </w:t>
      </w:r>
    </w:p>
    <w:p w:rsidR="00EA79BE" w:rsidRPr="00EA79BE" w:rsidRDefault="00EA79BE" w:rsidP="00EA79BE">
      <w:pPr>
        <w:pStyle w:val="Prrafodelista"/>
        <w:tabs>
          <w:tab w:val="left" w:pos="1620"/>
        </w:tabs>
        <w:ind w:left="0"/>
        <w:jc w:val="both"/>
        <w:rPr>
          <w:rFonts w:ascii="Arial Narrow" w:hAnsi="Arial Narrow" w:cs="Arial"/>
          <w:spacing w:val="-2"/>
          <w:sz w:val="22"/>
          <w:szCs w:val="22"/>
        </w:rPr>
      </w:pPr>
    </w:p>
    <w:p w:rsidR="00EA79BE" w:rsidRPr="00EA79BE" w:rsidRDefault="00EA79BE" w:rsidP="00EA79BE">
      <w:pPr>
        <w:pStyle w:val="Prrafodelista"/>
        <w:tabs>
          <w:tab w:val="left" w:pos="1620"/>
        </w:tabs>
        <w:ind w:left="0"/>
        <w:rPr>
          <w:rFonts w:ascii="Arial Narrow" w:hAnsi="Arial Narrow" w:cs="Arial"/>
          <w:color w:val="4F81BD"/>
          <w:spacing w:val="-2"/>
          <w:sz w:val="22"/>
          <w:szCs w:val="22"/>
        </w:rPr>
      </w:pPr>
      <w:r w:rsidRPr="00EA79BE">
        <w:rPr>
          <w:rFonts w:ascii="Arial Narrow" w:hAnsi="Arial Narrow" w:cs="Arial"/>
          <w:color w:val="4F81BD"/>
          <w:spacing w:val="-2"/>
          <w:sz w:val="22"/>
          <w:szCs w:val="22"/>
        </w:rPr>
        <w:t>Ver Anexo Nro. 1: Términos de Referencia</w:t>
      </w:r>
    </w:p>
    <w:p w:rsidR="00EA79BE" w:rsidRDefault="00EA79BE" w:rsidP="00EA79BE">
      <w:pPr>
        <w:pStyle w:val="Prrafodelista"/>
        <w:tabs>
          <w:tab w:val="left" w:pos="1620"/>
        </w:tabs>
        <w:ind w:left="0"/>
        <w:rPr>
          <w:rFonts w:ascii="Arial Narrow" w:hAnsi="Arial Narrow" w:cs="Arial"/>
          <w:color w:val="4F81BD"/>
          <w:spacing w:val="-2"/>
          <w:sz w:val="22"/>
          <w:szCs w:val="22"/>
        </w:rPr>
      </w:pPr>
      <w:r w:rsidRPr="00EA79BE">
        <w:rPr>
          <w:rFonts w:ascii="Arial Narrow" w:hAnsi="Arial Narrow" w:cs="Arial"/>
          <w:color w:val="4F81BD"/>
          <w:spacing w:val="-2"/>
          <w:sz w:val="22"/>
          <w:szCs w:val="22"/>
        </w:rPr>
        <w:t xml:space="preserve">Ver Anexo Nro. 2: </w:t>
      </w:r>
      <w:r>
        <w:rPr>
          <w:rFonts w:ascii="Arial Narrow" w:hAnsi="Arial Narrow" w:cs="Arial"/>
          <w:color w:val="4F81BD"/>
          <w:spacing w:val="-2"/>
          <w:sz w:val="22"/>
          <w:szCs w:val="22"/>
        </w:rPr>
        <w:t xml:space="preserve">Planos </w:t>
      </w:r>
    </w:p>
    <w:p w:rsidR="00EA79BE" w:rsidRDefault="00EA79BE" w:rsidP="00EA79BE">
      <w:pPr>
        <w:pStyle w:val="Prrafodelista"/>
        <w:tabs>
          <w:tab w:val="left" w:pos="1620"/>
        </w:tabs>
        <w:ind w:left="0"/>
        <w:rPr>
          <w:rFonts w:ascii="Arial Narrow" w:hAnsi="Arial Narrow" w:cs="Arial"/>
          <w:color w:val="4F81BD"/>
          <w:spacing w:val="-2"/>
          <w:sz w:val="22"/>
          <w:szCs w:val="22"/>
        </w:rPr>
      </w:pPr>
    </w:p>
    <w:p w:rsidR="00EA79BE" w:rsidRPr="00EA79BE" w:rsidRDefault="00EA79BE" w:rsidP="00EA79BE">
      <w:pPr>
        <w:pStyle w:val="Prrafodelista"/>
        <w:tabs>
          <w:tab w:val="left" w:pos="1620"/>
        </w:tabs>
        <w:ind w:left="0"/>
        <w:rPr>
          <w:rFonts w:ascii="Arial Narrow" w:hAnsi="Arial Narrow" w:cs="Arial"/>
          <w:spacing w:val="-2"/>
          <w:sz w:val="22"/>
          <w:szCs w:val="22"/>
        </w:rPr>
      </w:pPr>
      <w:r w:rsidRPr="00EA79BE">
        <w:rPr>
          <w:rFonts w:ascii="Arial Narrow" w:hAnsi="Arial Narrow" w:cs="Arial"/>
          <w:spacing w:val="-2"/>
          <w:sz w:val="22"/>
          <w:szCs w:val="22"/>
        </w:rPr>
        <w:t>Estos documentos son parte integral del presente pliego</w:t>
      </w:r>
    </w:p>
    <w:p w:rsidR="00A45063" w:rsidRPr="00574648" w:rsidRDefault="00A45063" w:rsidP="00EA79BE">
      <w:pPr>
        <w:pStyle w:val="Prrafodelista"/>
        <w:ind w:left="0"/>
        <w:jc w:val="both"/>
        <w:rPr>
          <w:rFonts w:ascii="Arial Narrow" w:hAnsi="Arial Narrow" w:cs="Arial"/>
          <w:color w:val="FF0000"/>
          <w:spacing w:val="-2"/>
          <w:sz w:val="22"/>
          <w:szCs w:val="22"/>
        </w:rPr>
      </w:pPr>
      <w:r w:rsidRPr="00574648">
        <w:rPr>
          <w:rFonts w:ascii="Arial Narrow" w:hAnsi="Arial Narrow" w:cs="Arial"/>
          <w:color w:val="FF0000"/>
          <w:spacing w:val="-2"/>
          <w:sz w:val="22"/>
          <w:szCs w:val="22"/>
        </w:rPr>
        <w:t>.</w:t>
      </w:r>
    </w:p>
    <w:p w:rsidR="00A45063" w:rsidRPr="00574648" w:rsidRDefault="00A45063" w:rsidP="00644A6D">
      <w:pPr>
        <w:pStyle w:val="Prrafodelista"/>
        <w:tabs>
          <w:tab w:val="left" w:pos="1620"/>
        </w:tabs>
        <w:ind w:left="0"/>
        <w:jc w:val="center"/>
        <w:rPr>
          <w:rFonts w:ascii="Arial Narrow" w:hAnsi="Arial Narrow" w:cs="Arial"/>
          <w:color w:val="FF0000"/>
          <w:spacing w:val="-2"/>
          <w:sz w:val="22"/>
          <w:szCs w:val="22"/>
        </w:rPr>
      </w:pPr>
    </w:p>
    <w:p w:rsidR="00A45063" w:rsidRPr="00574648" w:rsidRDefault="00A45063" w:rsidP="00644A6D">
      <w:pPr>
        <w:pStyle w:val="Prrafodelista"/>
        <w:tabs>
          <w:tab w:val="left" w:pos="1620"/>
        </w:tabs>
        <w:ind w:left="0"/>
        <w:jc w:val="center"/>
        <w:rPr>
          <w:rFonts w:ascii="Arial Narrow" w:hAnsi="Arial Narrow" w:cs="Arial"/>
          <w:color w:val="FF0000"/>
          <w:spacing w:val="-2"/>
          <w:sz w:val="22"/>
          <w:szCs w:val="22"/>
        </w:rPr>
      </w:pPr>
    </w:p>
    <w:p w:rsidR="00A45063" w:rsidRPr="00574648" w:rsidRDefault="00A45063" w:rsidP="00270D39">
      <w:pPr>
        <w:pStyle w:val="Prrafodelista"/>
        <w:tabs>
          <w:tab w:val="left" w:pos="1620"/>
        </w:tabs>
        <w:ind w:left="0"/>
        <w:jc w:val="both"/>
        <w:rPr>
          <w:rFonts w:ascii="Arial Narrow" w:hAnsi="Arial Narrow" w:cs="Arial"/>
          <w:spacing w:val="-2"/>
          <w:sz w:val="22"/>
          <w:szCs w:val="22"/>
          <w:highlight w:val="yellow"/>
        </w:rPr>
      </w:pPr>
    </w:p>
    <w:p w:rsidR="00A45063" w:rsidRPr="00574648" w:rsidRDefault="00A45063" w:rsidP="00FC0D90">
      <w:pPr>
        <w:tabs>
          <w:tab w:val="left" w:pos="3196"/>
        </w:tabs>
        <w:jc w:val="center"/>
        <w:rPr>
          <w:rFonts w:ascii="Arial Narrow" w:hAnsi="Arial Narrow" w:cs="Arial"/>
          <w:b/>
          <w:sz w:val="22"/>
          <w:szCs w:val="22"/>
        </w:rPr>
      </w:pPr>
      <w:r w:rsidRPr="00574648">
        <w:rPr>
          <w:rFonts w:ascii="Arial Narrow" w:hAnsi="Arial Narrow" w:cs="Arial"/>
          <w:b/>
          <w:sz w:val="22"/>
          <w:szCs w:val="22"/>
        </w:rPr>
        <w:br w:type="page"/>
      </w:r>
      <w:r w:rsidRPr="00574648">
        <w:rPr>
          <w:rFonts w:ascii="Arial Narrow" w:hAnsi="Arial Narrow" w:cs="Arial"/>
          <w:b/>
          <w:sz w:val="22"/>
          <w:szCs w:val="22"/>
        </w:rPr>
        <w:lastRenderedPageBreak/>
        <w:t>SECCIÓN III</w:t>
      </w:r>
    </w:p>
    <w:p w:rsidR="00A45063" w:rsidRPr="00574648" w:rsidRDefault="00A45063" w:rsidP="00270D39">
      <w:pPr>
        <w:tabs>
          <w:tab w:val="left" w:pos="3196"/>
        </w:tabs>
        <w:jc w:val="center"/>
        <w:rPr>
          <w:rFonts w:ascii="Arial Narrow" w:hAnsi="Arial Narrow" w:cs="Arial"/>
          <w:b/>
          <w:sz w:val="22"/>
          <w:szCs w:val="22"/>
        </w:rPr>
      </w:pPr>
      <w:r w:rsidRPr="00574648">
        <w:rPr>
          <w:rFonts w:ascii="Arial Narrow" w:hAnsi="Arial Narrow" w:cs="Arial"/>
          <w:b/>
          <w:sz w:val="22"/>
          <w:szCs w:val="22"/>
        </w:rPr>
        <w:t>CONDICIONES DEL PROCEDIMIENTO</w:t>
      </w:r>
    </w:p>
    <w:p w:rsidR="00A45063" w:rsidRPr="00574648" w:rsidRDefault="00A45063" w:rsidP="00270D39">
      <w:pPr>
        <w:tabs>
          <w:tab w:val="left" w:pos="3196"/>
        </w:tabs>
        <w:jc w:val="center"/>
        <w:rPr>
          <w:rFonts w:ascii="Arial Narrow" w:hAnsi="Arial Narrow" w:cs="Arial"/>
          <w:sz w:val="22"/>
          <w:szCs w:val="22"/>
        </w:rPr>
      </w:pPr>
    </w:p>
    <w:p w:rsidR="00A45063" w:rsidRPr="00574648" w:rsidRDefault="00A45063" w:rsidP="00DD127F">
      <w:pPr>
        <w:pStyle w:val="Standard"/>
        <w:numPr>
          <w:ilvl w:val="1"/>
          <w:numId w:val="13"/>
        </w:numPr>
        <w:jc w:val="both"/>
        <w:rPr>
          <w:rFonts w:ascii="Arial Narrow" w:hAnsi="Arial Narrow" w:cs="Arial"/>
          <w:sz w:val="22"/>
          <w:szCs w:val="22"/>
        </w:rPr>
      </w:pPr>
      <w:r w:rsidRPr="00574648">
        <w:rPr>
          <w:rFonts w:ascii="Arial Narrow" w:hAnsi="Arial Narrow" w:cs="Arial"/>
          <w:b/>
          <w:sz w:val="22"/>
          <w:szCs w:val="22"/>
        </w:rPr>
        <w:t xml:space="preserve">Cronograma del procedimiento: </w:t>
      </w:r>
      <w:r w:rsidRPr="00574648">
        <w:rPr>
          <w:rFonts w:ascii="Arial Narrow" w:hAnsi="Arial Narrow" w:cs="Arial"/>
          <w:sz w:val="22"/>
          <w:szCs w:val="22"/>
        </w:rPr>
        <w:t>El cronograma que regirá el procedimiento será el siguiente:</w:t>
      </w:r>
    </w:p>
    <w:p w:rsidR="00A45063" w:rsidRPr="00574648" w:rsidRDefault="00A45063" w:rsidP="006B054D">
      <w:pPr>
        <w:jc w:val="both"/>
        <w:rPr>
          <w:rFonts w:ascii="Arial Narrow" w:hAnsi="Arial Narrow" w:cs="Arial"/>
          <w:iCs/>
          <w:color w:val="000000"/>
          <w:sz w:val="22"/>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977"/>
        <w:gridCol w:w="1559"/>
      </w:tblGrid>
      <w:tr w:rsidR="00A45063" w:rsidRPr="00574648" w:rsidTr="00164A8C">
        <w:tc>
          <w:tcPr>
            <w:tcW w:w="4361" w:type="dxa"/>
            <w:shd w:val="clear" w:color="auto" w:fill="D9D9D9"/>
          </w:tcPr>
          <w:p w:rsidR="00A45063" w:rsidRPr="00574648" w:rsidRDefault="00A45063" w:rsidP="008F2FEC">
            <w:pPr>
              <w:jc w:val="center"/>
              <w:rPr>
                <w:rFonts w:ascii="Arial Narrow" w:hAnsi="Arial Narrow" w:cs="Arial"/>
                <w:b/>
                <w:iCs/>
                <w:color w:val="000000"/>
                <w:sz w:val="22"/>
                <w:szCs w:val="22"/>
              </w:rPr>
            </w:pPr>
            <w:r w:rsidRPr="00574648">
              <w:rPr>
                <w:rFonts w:ascii="Arial Narrow" w:hAnsi="Arial Narrow" w:cs="Arial"/>
                <w:b/>
                <w:iCs/>
                <w:color w:val="000000"/>
                <w:sz w:val="22"/>
                <w:szCs w:val="22"/>
              </w:rPr>
              <w:t>Concepto</w:t>
            </w:r>
          </w:p>
        </w:tc>
        <w:tc>
          <w:tcPr>
            <w:tcW w:w="2977" w:type="dxa"/>
            <w:shd w:val="clear" w:color="auto" w:fill="D9D9D9"/>
          </w:tcPr>
          <w:p w:rsidR="00A45063" w:rsidRPr="00574648" w:rsidRDefault="00A45063" w:rsidP="008F2FEC">
            <w:pPr>
              <w:jc w:val="center"/>
              <w:rPr>
                <w:rFonts w:ascii="Arial Narrow" w:hAnsi="Arial Narrow" w:cs="Arial"/>
                <w:b/>
                <w:iCs/>
                <w:color w:val="000000"/>
                <w:sz w:val="22"/>
                <w:szCs w:val="22"/>
              </w:rPr>
            </w:pPr>
            <w:r w:rsidRPr="00574648">
              <w:rPr>
                <w:rFonts w:ascii="Arial Narrow" w:hAnsi="Arial Narrow" w:cs="Arial"/>
                <w:b/>
                <w:iCs/>
                <w:color w:val="000000"/>
                <w:sz w:val="22"/>
                <w:szCs w:val="22"/>
              </w:rPr>
              <w:t>Día</w:t>
            </w:r>
          </w:p>
        </w:tc>
        <w:tc>
          <w:tcPr>
            <w:tcW w:w="1559" w:type="dxa"/>
            <w:shd w:val="clear" w:color="auto" w:fill="D9D9D9"/>
          </w:tcPr>
          <w:p w:rsidR="00A45063" w:rsidRPr="00574648" w:rsidRDefault="00A45063" w:rsidP="008F2FEC">
            <w:pPr>
              <w:jc w:val="center"/>
              <w:rPr>
                <w:rFonts w:ascii="Arial Narrow" w:hAnsi="Arial Narrow" w:cs="Arial"/>
                <w:b/>
                <w:iCs/>
                <w:color w:val="000000"/>
                <w:sz w:val="22"/>
                <w:szCs w:val="22"/>
              </w:rPr>
            </w:pPr>
            <w:r w:rsidRPr="00574648">
              <w:rPr>
                <w:rFonts w:ascii="Arial Narrow" w:hAnsi="Arial Narrow" w:cs="Arial"/>
                <w:b/>
                <w:iCs/>
                <w:color w:val="000000"/>
                <w:sz w:val="22"/>
                <w:szCs w:val="22"/>
              </w:rPr>
              <w:t>Hora</w:t>
            </w:r>
          </w:p>
        </w:tc>
      </w:tr>
      <w:tr w:rsidR="00A45063" w:rsidRPr="00574648" w:rsidTr="00164A8C">
        <w:tc>
          <w:tcPr>
            <w:tcW w:w="4361" w:type="dxa"/>
            <w:shd w:val="clear" w:color="auto" w:fill="auto"/>
          </w:tcPr>
          <w:p w:rsidR="00A45063" w:rsidRPr="00574648" w:rsidRDefault="00A45063" w:rsidP="008F2FEC">
            <w:pPr>
              <w:rPr>
                <w:rFonts w:ascii="Arial Narrow" w:hAnsi="Arial Narrow" w:cs="Arial"/>
                <w:iCs/>
                <w:color w:val="000000"/>
                <w:sz w:val="22"/>
                <w:szCs w:val="22"/>
              </w:rPr>
            </w:pPr>
            <w:r w:rsidRPr="00574648">
              <w:rPr>
                <w:rFonts w:ascii="Arial Narrow" w:hAnsi="Arial Narrow" w:cs="Arial"/>
                <w:iCs/>
                <w:color w:val="000000"/>
                <w:sz w:val="22"/>
                <w:szCs w:val="22"/>
              </w:rPr>
              <w:t>Fecha de publicación</w:t>
            </w:r>
          </w:p>
        </w:tc>
        <w:tc>
          <w:tcPr>
            <w:tcW w:w="2977" w:type="dxa"/>
            <w:shd w:val="clear" w:color="auto" w:fill="auto"/>
          </w:tcPr>
          <w:p w:rsidR="00A45063" w:rsidRPr="00574648" w:rsidRDefault="005C022B" w:rsidP="00BD3635">
            <w:pPr>
              <w:jc w:val="center"/>
              <w:rPr>
                <w:rFonts w:ascii="Arial Narrow" w:hAnsi="Arial Narrow" w:cs="Arial"/>
                <w:iCs/>
                <w:color w:val="FF0000"/>
                <w:sz w:val="22"/>
                <w:szCs w:val="22"/>
              </w:rPr>
            </w:pPr>
            <w:r>
              <w:rPr>
                <w:rFonts w:ascii="Arial Narrow" w:hAnsi="Arial Narrow" w:cs="Arial"/>
                <w:iCs/>
                <w:noProof/>
                <w:color w:val="FF0000"/>
                <w:sz w:val="22"/>
                <w:szCs w:val="22"/>
              </w:rPr>
              <w:t>25</w:t>
            </w:r>
            <w:r w:rsidR="0075108F">
              <w:rPr>
                <w:rFonts w:ascii="Arial Narrow" w:hAnsi="Arial Narrow" w:cs="Arial"/>
                <w:iCs/>
                <w:noProof/>
                <w:color w:val="FF0000"/>
                <w:sz w:val="22"/>
                <w:szCs w:val="22"/>
              </w:rPr>
              <w:t>-julio-2019</w:t>
            </w:r>
          </w:p>
        </w:tc>
        <w:tc>
          <w:tcPr>
            <w:tcW w:w="1559" w:type="dxa"/>
            <w:shd w:val="clear" w:color="auto" w:fill="auto"/>
          </w:tcPr>
          <w:p w:rsidR="00A45063" w:rsidRPr="00574648" w:rsidRDefault="00C92784" w:rsidP="00591BF2">
            <w:pPr>
              <w:jc w:val="center"/>
              <w:rPr>
                <w:rFonts w:ascii="Arial Narrow" w:hAnsi="Arial Narrow" w:cs="Arial"/>
                <w:iCs/>
                <w:color w:val="FF0000"/>
                <w:sz w:val="22"/>
                <w:szCs w:val="22"/>
              </w:rPr>
            </w:pPr>
            <w:r>
              <w:rPr>
                <w:rFonts w:ascii="Arial Narrow" w:hAnsi="Arial Narrow" w:cs="Arial"/>
                <w:iCs/>
                <w:noProof/>
                <w:color w:val="FF0000"/>
                <w:sz w:val="22"/>
                <w:szCs w:val="22"/>
              </w:rPr>
              <w:t>15</w:t>
            </w:r>
            <w:r w:rsidR="00A45063" w:rsidRPr="00DF6F20">
              <w:rPr>
                <w:rFonts w:ascii="Arial Narrow" w:hAnsi="Arial Narrow" w:cs="Arial"/>
                <w:iCs/>
                <w:noProof/>
                <w:color w:val="FF0000"/>
                <w:sz w:val="22"/>
                <w:szCs w:val="22"/>
              </w:rPr>
              <w:t>h00</w:t>
            </w:r>
          </w:p>
        </w:tc>
      </w:tr>
      <w:tr w:rsidR="00A45063" w:rsidRPr="00574648" w:rsidTr="00164A8C">
        <w:tc>
          <w:tcPr>
            <w:tcW w:w="4361" w:type="dxa"/>
            <w:shd w:val="clear" w:color="auto" w:fill="auto"/>
          </w:tcPr>
          <w:p w:rsidR="00A45063" w:rsidRPr="00574648" w:rsidRDefault="00A45063" w:rsidP="008F2FEC">
            <w:pPr>
              <w:rPr>
                <w:rFonts w:ascii="Arial Narrow" w:hAnsi="Arial Narrow" w:cs="Arial"/>
                <w:iCs/>
                <w:color w:val="000000"/>
                <w:sz w:val="22"/>
                <w:szCs w:val="22"/>
              </w:rPr>
            </w:pPr>
            <w:r w:rsidRPr="00574648">
              <w:rPr>
                <w:rFonts w:ascii="Arial Narrow" w:hAnsi="Arial Narrow" w:cs="Arial"/>
                <w:iCs/>
                <w:color w:val="000000"/>
                <w:sz w:val="22"/>
                <w:szCs w:val="22"/>
              </w:rPr>
              <w:t>Fecha límite para efectuar preguntas</w:t>
            </w:r>
          </w:p>
        </w:tc>
        <w:tc>
          <w:tcPr>
            <w:tcW w:w="2977" w:type="dxa"/>
            <w:shd w:val="clear" w:color="auto" w:fill="auto"/>
          </w:tcPr>
          <w:p w:rsidR="00A45063" w:rsidRPr="00574648" w:rsidRDefault="005C022B" w:rsidP="00591BF2">
            <w:pPr>
              <w:overflowPunct w:val="0"/>
              <w:autoSpaceDE w:val="0"/>
              <w:snapToGrid w:val="0"/>
              <w:jc w:val="center"/>
              <w:textAlignment w:val="baseline"/>
              <w:rPr>
                <w:rFonts w:ascii="Arial Narrow" w:hAnsi="Arial Narrow" w:cs="Arial"/>
                <w:color w:val="FF0000"/>
                <w:sz w:val="22"/>
                <w:szCs w:val="22"/>
              </w:rPr>
            </w:pPr>
            <w:r>
              <w:rPr>
                <w:rFonts w:ascii="Arial Narrow" w:hAnsi="Arial Narrow" w:cs="Arial"/>
                <w:iCs/>
                <w:noProof/>
                <w:color w:val="FF0000"/>
                <w:sz w:val="22"/>
                <w:szCs w:val="22"/>
              </w:rPr>
              <w:t>01</w:t>
            </w:r>
            <w:r w:rsidR="0075108F">
              <w:rPr>
                <w:rFonts w:ascii="Arial Narrow" w:hAnsi="Arial Narrow" w:cs="Arial"/>
                <w:iCs/>
                <w:noProof/>
                <w:color w:val="FF0000"/>
                <w:sz w:val="22"/>
                <w:szCs w:val="22"/>
              </w:rPr>
              <w:t>-</w:t>
            </w:r>
            <w:r>
              <w:rPr>
                <w:rFonts w:ascii="Arial Narrow" w:hAnsi="Arial Narrow" w:cs="Arial"/>
                <w:iCs/>
                <w:noProof/>
                <w:color w:val="FF0000"/>
                <w:sz w:val="22"/>
                <w:szCs w:val="22"/>
              </w:rPr>
              <w:t>agosto</w:t>
            </w:r>
            <w:r w:rsidR="0075108F">
              <w:rPr>
                <w:rFonts w:ascii="Arial Narrow" w:hAnsi="Arial Narrow" w:cs="Arial"/>
                <w:iCs/>
                <w:noProof/>
                <w:color w:val="FF0000"/>
                <w:sz w:val="22"/>
                <w:szCs w:val="22"/>
              </w:rPr>
              <w:t>-2019</w:t>
            </w:r>
          </w:p>
        </w:tc>
        <w:tc>
          <w:tcPr>
            <w:tcW w:w="1559" w:type="dxa"/>
            <w:shd w:val="clear" w:color="auto" w:fill="auto"/>
          </w:tcPr>
          <w:p w:rsidR="00A45063" w:rsidRPr="00574648" w:rsidRDefault="00C92784" w:rsidP="00591BF2">
            <w:pPr>
              <w:jc w:val="center"/>
              <w:rPr>
                <w:rFonts w:ascii="Arial Narrow" w:hAnsi="Arial Narrow" w:cs="Arial"/>
                <w:iCs/>
                <w:color w:val="FF0000"/>
                <w:sz w:val="22"/>
                <w:szCs w:val="22"/>
              </w:rPr>
            </w:pPr>
            <w:r>
              <w:rPr>
                <w:rFonts w:ascii="Arial Narrow" w:hAnsi="Arial Narrow" w:cs="Arial"/>
                <w:iCs/>
                <w:noProof/>
                <w:color w:val="FF0000"/>
                <w:sz w:val="22"/>
                <w:szCs w:val="22"/>
              </w:rPr>
              <w:t>15</w:t>
            </w:r>
            <w:r w:rsidR="00A45063" w:rsidRPr="00DF6F20">
              <w:rPr>
                <w:rFonts w:ascii="Arial Narrow" w:hAnsi="Arial Narrow" w:cs="Arial"/>
                <w:iCs/>
                <w:noProof/>
                <w:color w:val="FF0000"/>
                <w:sz w:val="22"/>
                <w:szCs w:val="22"/>
              </w:rPr>
              <w:t>h00</w:t>
            </w:r>
          </w:p>
        </w:tc>
      </w:tr>
      <w:tr w:rsidR="00A45063" w:rsidRPr="00574648" w:rsidTr="00164A8C">
        <w:tc>
          <w:tcPr>
            <w:tcW w:w="4361" w:type="dxa"/>
            <w:shd w:val="clear" w:color="auto" w:fill="auto"/>
          </w:tcPr>
          <w:p w:rsidR="00A45063" w:rsidRPr="00574648" w:rsidRDefault="00A45063" w:rsidP="008F2FEC">
            <w:pPr>
              <w:rPr>
                <w:rFonts w:ascii="Arial Narrow" w:hAnsi="Arial Narrow" w:cs="Arial"/>
                <w:iCs/>
                <w:color w:val="000000"/>
                <w:sz w:val="22"/>
                <w:szCs w:val="22"/>
              </w:rPr>
            </w:pPr>
            <w:r w:rsidRPr="00574648">
              <w:rPr>
                <w:rFonts w:ascii="Arial Narrow" w:hAnsi="Arial Narrow" w:cs="Arial"/>
                <w:iCs/>
                <w:color w:val="000000"/>
                <w:sz w:val="22"/>
                <w:szCs w:val="22"/>
              </w:rPr>
              <w:t>Fecha límite para emitir respuestas y aclaraciones</w:t>
            </w:r>
          </w:p>
        </w:tc>
        <w:tc>
          <w:tcPr>
            <w:tcW w:w="2977" w:type="dxa"/>
            <w:shd w:val="clear" w:color="auto" w:fill="auto"/>
          </w:tcPr>
          <w:p w:rsidR="00A45063" w:rsidRPr="00574648" w:rsidRDefault="005C022B" w:rsidP="00BD3635">
            <w:pPr>
              <w:overflowPunct w:val="0"/>
              <w:autoSpaceDE w:val="0"/>
              <w:snapToGrid w:val="0"/>
              <w:jc w:val="center"/>
              <w:textAlignment w:val="baseline"/>
              <w:rPr>
                <w:rFonts w:ascii="Arial Narrow" w:hAnsi="Arial Narrow" w:cs="Arial"/>
                <w:color w:val="FF0000"/>
                <w:sz w:val="22"/>
                <w:szCs w:val="22"/>
              </w:rPr>
            </w:pPr>
            <w:r>
              <w:rPr>
                <w:rFonts w:ascii="Arial Narrow" w:hAnsi="Arial Narrow" w:cs="Arial"/>
                <w:iCs/>
                <w:noProof/>
                <w:color w:val="FF0000"/>
                <w:sz w:val="22"/>
                <w:szCs w:val="22"/>
              </w:rPr>
              <w:t>08</w:t>
            </w:r>
            <w:r w:rsidR="0075108F">
              <w:rPr>
                <w:rFonts w:ascii="Arial Narrow" w:hAnsi="Arial Narrow" w:cs="Arial"/>
                <w:iCs/>
                <w:noProof/>
                <w:color w:val="FF0000"/>
                <w:sz w:val="22"/>
                <w:szCs w:val="22"/>
              </w:rPr>
              <w:t>-</w:t>
            </w:r>
            <w:r>
              <w:rPr>
                <w:rFonts w:ascii="Arial Narrow" w:hAnsi="Arial Narrow" w:cs="Arial"/>
                <w:iCs/>
                <w:noProof/>
                <w:color w:val="FF0000"/>
                <w:sz w:val="22"/>
                <w:szCs w:val="22"/>
              </w:rPr>
              <w:t>agosto</w:t>
            </w:r>
            <w:r w:rsidR="0075108F">
              <w:rPr>
                <w:rFonts w:ascii="Arial Narrow" w:hAnsi="Arial Narrow" w:cs="Arial"/>
                <w:iCs/>
                <w:noProof/>
                <w:color w:val="FF0000"/>
                <w:sz w:val="22"/>
                <w:szCs w:val="22"/>
              </w:rPr>
              <w:t>-2019</w:t>
            </w:r>
          </w:p>
        </w:tc>
        <w:tc>
          <w:tcPr>
            <w:tcW w:w="1559" w:type="dxa"/>
            <w:shd w:val="clear" w:color="auto" w:fill="auto"/>
          </w:tcPr>
          <w:p w:rsidR="00A45063" w:rsidRPr="00574648" w:rsidRDefault="00C92784" w:rsidP="00591BF2">
            <w:pPr>
              <w:jc w:val="center"/>
              <w:rPr>
                <w:rFonts w:ascii="Arial Narrow" w:hAnsi="Arial Narrow" w:cs="Arial"/>
                <w:iCs/>
                <w:color w:val="FF0000"/>
                <w:sz w:val="22"/>
                <w:szCs w:val="22"/>
              </w:rPr>
            </w:pPr>
            <w:r>
              <w:rPr>
                <w:rFonts w:ascii="Arial Narrow" w:hAnsi="Arial Narrow" w:cs="Arial"/>
                <w:iCs/>
                <w:noProof/>
                <w:color w:val="FF0000"/>
                <w:sz w:val="22"/>
                <w:szCs w:val="22"/>
              </w:rPr>
              <w:t>15</w:t>
            </w:r>
            <w:r w:rsidR="00A45063" w:rsidRPr="00DF6F20">
              <w:rPr>
                <w:rFonts w:ascii="Arial Narrow" w:hAnsi="Arial Narrow" w:cs="Arial"/>
                <w:iCs/>
                <w:noProof/>
                <w:color w:val="FF0000"/>
                <w:sz w:val="22"/>
                <w:szCs w:val="22"/>
              </w:rPr>
              <w:t>h00</w:t>
            </w:r>
          </w:p>
        </w:tc>
      </w:tr>
      <w:tr w:rsidR="00A45063" w:rsidRPr="00574648" w:rsidTr="00164A8C">
        <w:tc>
          <w:tcPr>
            <w:tcW w:w="4361" w:type="dxa"/>
            <w:shd w:val="clear" w:color="auto" w:fill="auto"/>
          </w:tcPr>
          <w:p w:rsidR="00A45063" w:rsidRPr="00574648" w:rsidRDefault="00A45063" w:rsidP="008F2FEC">
            <w:pPr>
              <w:rPr>
                <w:rFonts w:ascii="Arial Narrow" w:hAnsi="Arial Narrow" w:cs="Arial"/>
                <w:iCs/>
                <w:color w:val="000000"/>
                <w:sz w:val="22"/>
                <w:szCs w:val="22"/>
              </w:rPr>
            </w:pPr>
            <w:r w:rsidRPr="00574648">
              <w:rPr>
                <w:rFonts w:ascii="Arial Narrow" w:hAnsi="Arial Narrow" w:cs="Arial"/>
                <w:iCs/>
                <w:color w:val="000000"/>
                <w:sz w:val="22"/>
                <w:szCs w:val="22"/>
              </w:rPr>
              <w:t>Fecha límite de entrega de ofertas</w:t>
            </w:r>
          </w:p>
        </w:tc>
        <w:tc>
          <w:tcPr>
            <w:tcW w:w="2977" w:type="dxa"/>
            <w:shd w:val="clear" w:color="auto" w:fill="auto"/>
          </w:tcPr>
          <w:p w:rsidR="00A45063" w:rsidRPr="00574648" w:rsidRDefault="005C022B" w:rsidP="00584C45">
            <w:pPr>
              <w:jc w:val="center"/>
              <w:rPr>
                <w:rFonts w:ascii="Arial Narrow" w:hAnsi="Arial Narrow" w:cs="Arial"/>
                <w:iCs/>
                <w:color w:val="FF0000"/>
                <w:sz w:val="22"/>
                <w:szCs w:val="22"/>
              </w:rPr>
            </w:pPr>
            <w:r>
              <w:rPr>
                <w:rFonts w:ascii="Arial Narrow" w:hAnsi="Arial Narrow" w:cs="Arial"/>
                <w:iCs/>
                <w:noProof/>
                <w:color w:val="FF0000"/>
                <w:sz w:val="22"/>
                <w:szCs w:val="22"/>
              </w:rPr>
              <w:t>15</w:t>
            </w:r>
            <w:r w:rsidR="00A45063" w:rsidRPr="00DF6F20">
              <w:rPr>
                <w:rFonts w:ascii="Arial Narrow" w:hAnsi="Arial Narrow" w:cs="Arial"/>
                <w:iCs/>
                <w:noProof/>
                <w:color w:val="FF0000"/>
                <w:sz w:val="22"/>
                <w:szCs w:val="22"/>
              </w:rPr>
              <w:t>-</w:t>
            </w:r>
            <w:r w:rsidR="0075108F">
              <w:rPr>
                <w:rFonts w:ascii="Arial Narrow" w:hAnsi="Arial Narrow" w:cs="Arial"/>
                <w:iCs/>
                <w:noProof/>
                <w:color w:val="FF0000"/>
                <w:sz w:val="22"/>
                <w:szCs w:val="22"/>
              </w:rPr>
              <w:t>agosto-2019</w:t>
            </w:r>
          </w:p>
        </w:tc>
        <w:tc>
          <w:tcPr>
            <w:tcW w:w="1559" w:type="dxa"/>
            <w:shd w:val="clear" w:color="auto" w:fill="auto"/>
          </w:tcPr>
          <w:p w:rsidR="00A45063" w:rsidRPr="00574648" w:rsidRDefault="00A45063" w:rsidP="00591BF2">
            <w:pPr>
              <w:jc w:val="center"/>
              <w:rPr>
                <w:rFonts w:ascii="Arial Narrow" w:hAnsi="Arial Narrow" w:cs="Arial"/>
                <w:iCs/>
                <w:color w:val="FF0000"/>
                <w:sz w:val="22"/>
                <w:szCs w:val="22"/>
              </w:rPr>
            </w:pPr>
            <w:r w:rsidRPr="00DF6F20">
              <w:rPr>
                <w:rFonts w:ascii="Arial Narrow" w:hAnsi="Arial Narrow" w:cs="Arial"/>
                <w:iCs/>
                <w:noProof/>
                <w:color w:val="FF0000"/>
                <w:sz w:val="22"/>
                <w:szCs w:val="22"/>
              </w:rPr>
              <w:t>10h00</w:t>
            </w:r>
          </w:p>
        </w:tc>
      </w:tr>
      <w:tr w:rsidR="00A45063" w:rsidRPr="00574648" w:rsidTr="00164A8C">
        <w:tc>
          <w:tcPr>
            <w:tcW w:w="4361" w:type="dxa"/>
            <w:shd w:val="clear" w:color="auto" w:fill="auto"/>
          </w:tcPr>
          <w:p w:rsidR="00A45063" w:rsidRPr="00574648" w:rsidRDefault="00A45063" w:rsidP="008F2FEC">
            <w:pPr>
              <w:rPr>
                <w:rFonts w:ascii="Arial Narrow" w:hAnsi="Arial Narrow" w:cs="Arial"/>
                <w:iCs/>
                <w:color w:val="000000"/>
                <w:sz w:val="22"/>
                <w:szCs w:val="22"/>
              </w:rPr>
            </w:pPr>
            <w:r w:rsidRPr="00574648">
              <w:rPr>
                <w:rFonts w:ascii="Arial Narrow" w:hAnsi="Arial Narrow" w:cs="Arial"/>
                <w:iCs/>
                <w:color w:val="000000"/>
                <w:sz w:val="22"/>
                <w:szCs w:val="22"/>
              </w:rPr>
              <w:t>Fecha de apertura de ofertas</w:t>
            </w:r>
          </w:p>
        </w:tc>
        <w:tc>
          <w:tcPr>
            <w:tcW w:w="2977" w:type="dxa"/>
            <w:shd w:val="clear" w:color="auto" w:fill="auto"/>
          </w:tcPr>
          <w:p w:rsidR="00A45063" w:rsidRPr="00574648" w:rsidRDefault="005C022B" w:rsidP="00591BF2">
            <w:pPr>
              <w:jc w:val="center"/>
              <w:rPr>
                <w:rFonts w:ascii="Arial Narrow" w:hAnsi="Arial Narrow" w:cs="Arial"/>
                <w:iCs/>
                <w:color w:val="FF0000"/>
                <w:sz w:val="22"/>
                <w:szCs w:val="22"/>
              </w:rPr>
            </w:pPr>
            <w:r>
              <w:rPr>
                <w:rFonts w:ascii="Arial Narrow" w:hAnsi="Arial Narrow" w:cs="Arial"/>
                <w:iCs/>
                <w:noProof/>
                <w:color w:val="FF0000"/>
                <w:sz w:val="22"/>
                <w:szCs w:val="22"/>
              </w:rPr>
              <w:t>15</w:t>
            </w:r>
            <w:r w:rsidR="00584C45" w:rsidRPr="00DF6F20">
              <w:rPr>
                <w:rFonts w:ascii="Arial Narrow" w:hAnsi="Arial Narrow" w:cs="Arial"/>
                <w:iCs/>
                <w:noProof/>
                <w:color w:val="FF0000"/>
                <w:sz w:val="22"/>
                <w:szCs w:val="22"/>
              </w:rPr>
              <w:t>-</w:t>
            </w:r>
            <w:r w:rsidR="0075108F">
              <w:rPr>
                <w:rFonts w:ascii="Arial Narrow" w:hAnsi="Arial Narrow" w:cs="Arial"/>
                <w:iCs/>
                <w:noProof/>
                <w:color w:val="FF0000"/>
                <w:sz w:val="22"/>
                <w:szCs w:val="22"/>
              </w:rPr>
              <w:t>agosto-2019</w:t>
            </w:r>
          </w:p>
        </w:tc>
        <w:tc>
          <w:tcPr>
            <w:tcW w:w="1559" w:type="dxa"/>
            <w:shd w:val="clear" w:color="auto" w:fill="auto"/>
          </w:tcPr>
          <w:p w:rsidR="00A45063" w:rsidRPr="00574648" w:rsidRDefault="00A45063" w:rsidP="00591BF2">
            <w:pPr>
              <w:jc w:val="center"/>
              <w:rPr>
                <w:rFonts w:ascii="Arial Narrow" w:hAnsi="Arial Narrow" w:cs="Arial"/>
                <w:iCs/>
                <w:color w:val="FF0000"/>
                <w:sz w:val="22"/>
                <w:szCs w:val="22"/>
              </w:rPr>
            </w:pPr>
            <w:r w:rsidRPr="00DF6F20">
              <w:rPr>
                <w:rFonts w:ascii="Arial Narrow" w:hAnsi="Arial Narrow" w:cs="Arial"/>
                <w:iCs/>
                <w:noProof/>
                <w:color w:val="FF0000"/>
                <w:sz w:val="22"/>
                <w:szCs w:val="22"/>
              </w:rPr>
              <w:t>11h00</w:t>
            </w:r>
          </w:p>
        </w:tc>
      </w:tr>
      <w:tr w:rsidR="00A45063" w:rsidRPr="00574648" w:rsidTr="00164A8C">
        <w:tc>
          <w:tcPr>
            <w:tcW w:w="4361" w:type="dxa"/>
            <w:shd w:val="clear" w:color="auto" w:fill="auto"/>
          </w:tcPr>
          <w:p w:rsidR="00A45063" w:rsidRPr="00574648" w:rsidRDefault="00A45063" w:rsidP="008F2FEC">
            <w:pPr>
              <w:rPr>
                <w:rFonts w:ascii="Arial Narrow" w:hAnsi="Arial Narrow" w:cs="Arial"/>
                <w:iCs/>
                <w:color w:val="000000"/>
                <w:sz w:val="22"/>
                <w:szCs w:val="22"/>
              </w:rPr>
            </w:pPr>
            <w:r w:rsidRPr="00574648">
              <w:rPr>
                <w:rFonts w:ascii="Arial Narrow" w:hAnsi="Arial Narrow" w:cs="Arial"/>
                <w:iCs/>
                <w:color w:val="000000"/>
                <w:sz w:val="22"/>
                <w:szCs w:val="22"/>
              </w:rPr>
              <w:t>Fecha estimada de adjudicación</w:t>
            </w:r>
          </w:p>
        </w:tc>
        <w:tc>
          <w:tcPr>
            <w:tcW w:w="2977" w:type="dxa"/>
            <w:shd w:val="clear" w:color="auto" w:fill="auto"/>
          </w:tcPr>
          <w:p w:rsidR="00A45063" w:rsidRPr="00574648" w:rsidRDefault="0075108F" w:rsidP="00BD3635">
            <w:pPr>
              <w:jc w:val="center"/>
              <w:rPr>
                <w:rFonts w:ascii="Arial Narrow" w:hAnsi="Arial Narrow" w:cs="Arial"/>
                <w:iCs/>
                <w:color w:val="FF0000"/>
                <w:sz w:val="22"/>
                <w:szCs w:val="22"/>
              </w:rPr>
            </w:pPr>
            <w:r>
              <w:rPr>
                <w:rFonts w:ascii="Arial Narrow" w:hAnsi="Arial Narrow" w:cs="Arial"/>
                <w:iCs/>
                <w:noProof/>
                <w:color w:val="FF0000"/>
                <w:sz w:val="22"/>
                <w:szCs w:val="22"/>
              </w:rPr>
              <w:t>23</w:t>
            </w:r>
            <w:r w:rsidR="00584C45" w:rsidRPr="00DF6F20">
              <w:rPr>
                <w:rFonts w:ascii="Arial Narrow" w:hAnsi="Arial Narrow" w:cs="Arial"/>
                <w:iCs/>
                <w:noProof/>
                <w:color w:val="FF0000"/>
                <w:sz w:val="22"/>
                <w:szCs w:val="22"/>
              </w:rPr>
              <w:t>-</w:t>
            </w:r>
            <w:r>
              <w:rPr>
                <w:rFonts w:ascii="Arial Narrow" w:hAnsi="Arial Narrow" w:cs="Arial"/>
                <w:iCs/>
                <w:noProof/>
                <w:color w:val="FF0000"/>
                <w:sz w:val="22"/>
                <w:szCs w:val="22"/>
              </w:rPr>
              <w:t>agosto-2019</w:t>
            </w:r>
          </w:p>
        </w:tc>
        <w:tc>
          <w:tcPr>
            <w:tcW w:w="1559" w:type="dxa"/>
            <w:shd w:val="clear" w:color="auto" w:fill="auto"/>
          </w:tcPr>
          <w:p w:rsidR="00A45063" w:rsidRPr="00574648" w:rsidRDefault="00A45063" w:rsidP="00591BF2">
            <w:pPr>
              <w:jc w:val="center"/>
              <w:rPr>
                <w:rFonts w:ascii="Arial Narrow" w:hAnsi="Arial Narrow" w:cs="Arial"/>
                <w:iCs/>
                <w:color w:val="FF0000"/>
                <w:sz w:val="22"/>
                <w:szCs w:val="22"/>
              </w:rPr>
            </w:pPr>
            <w:r w:rsidRPr="00DF6F20">
              <w:rPr>
                <w:rFonts w:ascii="Arial Narrow" w:hAnsi="Arial Narrow" w:cs="Arial"/>
                <w:iCs/>
                <w:noProof/>
                <w:color w:val="FF0000"/>
                <w:sz w:val="22"/>
                <w:szCs w:val="22"/>
              </w:rPr>
              <w:t>17h00</w:t>
            </w:r>
          </w:p>
        </w:tc>
      </w:tr>
    </w:tbl>
    <w:p w:rsidR="00A45063" w:rsidRPr="00574648" w:rsidRDefault="00A45063" w:rsidP="00270D39">
      <w:pPr>
        <w:tabs>
          <w:tab w:val="left" w:pos="180"/>
        </w:tabs>
        <w:jc w:val="both"/>
        <w:rPr>
          <w:rFonts w:ascii="Arial Narrow" w:hAnsi="Arial Narrow" w:cs="Arial"/>
          <w:sz w:val="22"/>
          <w:szCs w:val="22"/>
        </w:rPr>
      </w:pPr>
      <w:r w:rsidRPr="00574648">
        <w:rPr>
          <w:rFonts w:ascii="Arial Narrow" w:hAnsi="Arial Narrow" w:cs="Arial"/>
          <w:iCs/>
          <w:vanish/>
          <w:color w:val="000000"/>
          <w:sz w:val="22"/>
          <w:szCs w:val="22"/>
        </w:rPr>
        <w:cr/>
        <w:t>oraeptotimada de adjudicacifertas tecncia y economica</w:t>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r w:rsidRPr="00574648">
        <w:rPr>
          <w:rFonts w:ascii="Arial Narrow" w:hAnsi="Arial Narrow" w:cs="Arial"/>
          <w:iCs/>
          <w:vanish/>
          <w:color w:val="000000"/>
          <w:sz w:val="22"/>
          <w:szCs w:val="22"/>
        </w:rPr>
        <w:pgNum/>
      </w:r>
    </w:p>
    <w:p w:rsidR="00A45063" w:rsidRDefault="00A45063" w:rsidP="0075108F">
      <w:pPr>
        <w:pStyle w:val="Standard"/>
        <w:jc w:val="both"/>
        <w:rPr>
          <w:rFonts w:ascii="Arial Narrow" w:hAnsi="Arial Narrow" w:cs="Arial"/>
          <w:color w:val="000000"/>
          <w:sz w:val="22"/>
          <w:szCs w:val="22"/>
        </w:rPr>
      </w:pPr>
      <w:r w:rsidRPr="00574648">
        <w:rPr>
          <w:rFonts w:ascii="Arial Narrow" w:hAnsi="Arial Narrow" w:cs="Arial"/>
          <w:color w:val="000000"/>
          <w:sz w:val="22"/>
          <w:szCs w:val="22"/>
        </w:rPr>
        <w:t>En el caso de ser necesario, el término para la convalidación de errores será de acuerdo al siguiente cronograma.</w:t>
      </w:r>
    </w:p>
    <w:p w:rsidR="0075108F" w:rsidRPr="0075108F" w:rsidRDefault="0075108F" w:rsidP="0075108F">
      <w:pPr>
        <w:pStyle w:val="Standard"/>
        <w:jc w:val="both"/>
        <w:rPr>
          <w:rFonts w:ascii="Arial Narrow" w:hAnsi="Arial Narrow"/>
          <w:sz w:val="22"/>
          <w:szCs w:val="22"/>
        </w:rPr>
      </w:pPr>
    </w:p>
    <w:tbl>
      <w:tblPr>
        <w:tblW w:w="8910" w:type="dxa"/>
        <w:tblInd w:w="-137" w:type="dxa"/>
        <w:tblLayout w:type="fixed"/>
        <w:tblCellMar>
          <w:left w:w="0" w:type="dxa"/>
          <w:right w:w="0" w:type="dxa"/>
        </w:tblCellMar>
        <w:tblLook w:val="0000" w:firstRow="0" w:lastRow="0" w:firstColumn="0" w:lastColumn="0" w:noHBand="0" w:noVBand="0"/>
      </w:tblPr>
      <w:tblGrid>
        <w:gridCol w:w="4678"/>
        <w:gridCol w:w="3119"/>
        <w:gridCol w:w="1113"/>
      </w:tblGrid>
      <w:tr w:rsidR="00A45063" w:rsidRPr="00574648" w:rsidTr="00D7769D">
        <w:tc>
          <w:tcPr>
            <w:tcW w:w="4678" w:type="dxa"/>
            <w:tcBorders>
              <w:top w:val="single" w:sz="4" w:space="0" w:color="000000"/>
              <w:left w:val="single" w:sz="4" w:space="0" w:color="000000"/>
              <w:bottom w:val="single" w:sz="4" w:space="0" w:color="000000"/>
            </w:tcBorders>
            <w:shd w:val="clear" w:color="auto" w:fill="D9D9D9"/>
          </w:tcPr>
          <w:p w:rsidR="00A45063" w:rsidRPr="00574648" w:rsidRDefault="00A45063" w:rsidP="008F2FEC">
            <w:pPr>
              <w:snapToGrid w:val="0"/>
              <w:jc w:val="center"/>
              <w:rPr>
                <w:rFonts w:ascii="Arial Narrow" w:hAnsi="Arial Narrow" w:cs="Arial"/>
                <w:b/>
                <w:bCs/>
                <w:color w:val="000000"/>
                <w:spacing w:val="-3"/>
                <w:sz w:val="22"/>
                <w:szCs w:val="22"/>
              </w:rPr>
            </w:pPr>
            <w:r w:rsidRPr="00574648">
              <w:rPr>
                <w:rFonts w:ascii="Arial Narrow" w:hAnsi="Arial Narrow" w:cs="Arial"/>
                <w:b/>
                <w:bCs/>
                <w:color w:val="000000"/>
                <w:spacing w:val="-3"/>
                <w:sz w:val="22"/>
                <w:szCs w:val="22"/>
              </w:rPr>
              <w:t>Concepto</w:t>
            </w:r>
          </w:p>
        </w:tc>
        <w:tc>
          <w:tcPr>
            <w:tcW w:w="3119" w:type="dxa"/>
            <w:tcBorders>
              <w:top w:val="single" w:sz="4" w:space="0" w:color="000000"/>
              <w:left w:val="single" w:sz="4" w:space="0" w:color="000000"/>
              <w:bottom w:val="single" w:sz="4" w:space="0" w:color="000000"/>
            </w:tcBorders>
            <w:shd w:val="clear" w:color="auto" w:fill="D9D9D9"/>
          </w:tcPr>
          <w:p w:rsidR="00A45063" w:rsidRPr="00574648" w:rsidRDefault="00A45063" w:rsidP="008F2FEC">
            <w:pPr>
              <w:snapToGrid w:val="0"/>
              <w:jc w:val="center"/>
              <w:rPr>
                <w:rFonts w:ascii="Arial Narrow" w:hAnsi="Arial Narrow" w:cs="Arial"/>
                <w:b/>
                <w:bCs/>
                <w:color w:val="000000"/>
                <w:spacing w:val="-3"/>
                <w:sz w:val="22"/>
                <w:szCs w:val="22"/>
              </w:rPr>
            </w:pPr>
            <w:r w:rsidRPr="00574648">
              <w:rPr>
                <w:rFonts w:ascii="Arial Narrow" w:hAnsi="Arial Narrow" w:cs="Arial"/>
                <w:b/>
                <w:bCs/>
                <w:color w:val="000000"/>
                <w:spacing w:val="-3"/>
                <w:sz w:val="22"/>
                <w:szCs w:val="22"/>
              </w:rPr>
              <w:t>Día</w:t>
            </w:r>
          </w:p>
        </w:tc>
        <w:tc>
          <w:tcPr>
            <w:tcW w:w="1113" w:type="dxa"/>
            <w:tcBorders>
              <w:top w:val="single" w:sz="4" w:space="0" w:color="000000"/>
              <w:left w:val="single" w:sz="4" w:space="0" w:color="000000"/>
              <w:bottom w:val="single" w:sz="4" w:space="0" w:color="000000"/>
              <w:right w:val="single" w:sz="4" w:space="0" w:color="000000"/>
            </w:tcBorders>
            <w:shd w:val="clear" w:color="auto" w:fill="D9D9D9"/>
          </w:tcPr>
          <w:p w:rsidR="00A45063" w:rsidRPr="00574648" w:rsidRDefault="00A45063" w:rsidP="008F2FEC">
            <w:pPr>
              <w:snapToGrid w:val="0"/>
              <w:jc w:val="center"/>
              <w:rPr>
                <w:rFonts w:ascii="Arial Narrow" w:hAnsi="Arial Narrow" w:cs="Arial"/>
                <w:b/>
                <w:bCs/>
                <w:color w:val="000000"/>
                <w:spacing w:val="-3"/>
                <w:sz w:val="22"/>
                <w:szCs w:val="22"/>
              </w:rPr>
            </w:pPr>
            <w:r w:rsidRPr="00574648">
              <w:rPr>
                <w:rFonts w:ascii="Arial Narrow" w:hAnsi="Arial Narrow" w:cs="Arial"/>
                <w:b/>
                <w:bCs/>
                <w:color w:val="000000"/>
                <w:spacing w:val="-3"/>
                <w:sz w:val="22"/>
                <w:szCs w:val="22"/>
              </w:rPr>
              <w:t>Hora</w:t>
            </w:r>
          </w:p>
        </w:tc>
      </w:tr>
      <w:tr w:rsidR="00A45063" w:rsidRPr="00574648" w:rsidTr="00D7769D">
        <w:tc>
          <w:tcPr>
            <w:tcW w:w="4678"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tabs>
                <w:tab w:val="left" w:pos="285"/>
                <w:tab w:val="center" w:pos="4334"/>
              </w:tabs>
              <w:snapToGrid w:val="0"/>
              <w:rPr>
                <w:rFonts w:ascii="Arial Narrow" w:hAnsi="Arial Narrow" w:cs="Arial"/>
                <w:color w:val="000000"/>
                <w:sz w:val="22"/>
                <w:szCs w:val="22"/>
              </w:rPr>
            </w:pPr>
            <w:r w:rsidRPr="00574648">
              <w:rPr>
                <w:rFonts w:ascii="Arial Narrow" w:hAnsi="Arial Narrow" w:cs="Arial"/>
                <w:color w:val="000000"/>
                <w:sz w:val="22"/>
                <w:szCs w:val="22"/>
              </w:rPr>
              <w:t>Fecha límite para solicitar convalidación de errores</w:t>
            </w:r>
          </w:p>
        </w:tc>
        <w:tc>
          <w:tcPr>
            <w:tcW w:w="3119" w:type="dxa"/>
            <w:tcBorders>
              <w:top w:val="single" w:sz="4" w:space="0" w:color="000000"/>
              <w:left w:val="single" w:sz="4" w:space="0" w:color="000000"/>
              <w:bottom w:val="single" w:sz="4" w:space="0" w:color="000000"/>
            </w:tcBorders>
            <w:shd w:val="clear" w:color="auto" w:fill="auto"/>
          </w:tcPr>
          <w:p w:rsidR="00A45063" w:rsidRPr="00574648" w:rsidRDefault="005C022B" w:rsidP="00584C45">
            <w:pPr>
              <w:tabs>
                <w:tab w:val="left" w:pos="285"/>
                <w:tab w:val="center" w:pos="4334"/>
              </w:tabs>
              <w:snapToGrid w:val="0"/>
              <w:jc w:val="center"/>
              <w:rPr>
                <w:rFonts w:ascii="Arial Narrow" w:hAnsi="Arial Narrow" w:cs="Arial"/>
                <w:color w:val="FF0000"/>
                <w:sz w:val="22"/>
                <w:szCs w:val="22"/>
              </w:rPr>
            </w:pPr>
            <w:r>
              <w:rPr>
                <w:rFonts w:ascii="Arial Narrow" w:hAnsi="Arial Narrow" w:cs="Arial"/>
                <w:iCs/>
                <w:noProof/>
                <w:color w:val="FF0000"/>
                <w:sz w:val="22"/>
                <w:szCs w:val="22"/>
              </w:rPr>
              <w:t>20</w:t>
            </w:r>
            <w:r w:rsidR="00584C45" w:rsidRPr="00DF6F20">
              <w:rPr>
                <w:rFonts w:ascii="Arial Narrow" w:hAnsi="Arial Narrow" w:cs="Arial"/>
                <w:iCs/>
                <w:noProof/>
                <w:color w:val="FF0000"/>
                <w:sz w:val="22"/>
                <w:szCs w:val="22"/>
              </w:rPr>
              <w:t>-</w:t>
            </w:r>
            <w:r w:rsidR="0075108F">
              <w:rPr>
                <w:rFonts w:ascii="Arial Narrow" w:hAnsi="Arial Narrow" w:cs="Arial"/>
                <w:iCs/>
                <w:noProof/>
                <w:color w:val="FF0000"/>
                <w:sz w:val="22"/>
                <w:szCs w:val="22"/>
              </w:rPr>
              <w:t>agosto-2019</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A45063" w:rsidRPr="00574648" w:rsidRDefault="008C6CA4" w:rsidP="00591BF2">
            <w:pPr>
              <w:tabs>
                <w:tab w:val="left" w:pos="285"/>
                <w:tab w:val="center" w:pos="4334"/>
              </w:tabs>
              <w:snapToGrid w:val="0"/>
              <w:jc w:val="center"/>
              <w:rPr>
                <w:rFonts w:ascii="Arial Narrow" w:hAnsi="Arial Narrow" w:cs="Arial"/>
                <w:color w:val="FF0000"/>
                <w:sz w:val="22"/>
                <w:szCs w:val="22"/>
              </w:rPr>
            </w:pPr>
            <w:r>
              <w:rPr>
                <w:rFonts w:ascii="Arial Narrow" w:hAnsi="Arial Narrow" w:cs="Arial"/>
                <w:noProof/>
                <w:color w:val="FF0000"/>
                <w:sz w:val="22"/>
                <w:szCs w:val="22"/>
              </w:rPr>
              <w:t>11</w:t>
            </w:r>
            <w:r w:rsidR="00A45063" w:rsidRPr="00DF6F20">
              <w:rPr>
                <w:rFonts w:ascii="Arial Narrow" w:hAnsi="Arial Narrow" w:cs="Arial"/>
                <w:noProof/>
                <w:color w:val="FF0000"/>
                <w:sz w:val="22"/>
                <w:szCs w:val="22"/>
              </w:rPr>
              <w:t>h00</w:t>
            </w:r>
          </w:p>
        </w:tc>
      </w:tr>
      <w:tr w:rsidR="00A45063" w:rsidRPr="00574648" w:rsidTr="00D7769D">
        <w:tc>
          <w:tcPr>
            <w:tcW w:w="4678"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tabs>
                <w:tab w:val="left" w:pos="285"/>
                <w:tab w:val="center" w:pos="4334"/>
              </w:tabs>
              <w:snapToGrid w:val="0"/>
              <w:rPr>
                <w:rFonts w:ascii="Arial Narrow" w:hAnsi="Arial Narrow" w:cs="Arial"/>
                <w:color w:val="000000"/>
                <w:sz w:val="22"/>
                <w:szCs w:val="22"/>
              </w:rPr>
            </w:pPr>
            <w:r w:rsidRPr="00574648">
              <w:rPr>
                <w:rFonts w:ascii="Arial Narrow" w:hAnsi="Arial Narrow" w:cs="Arial"/>
                <w:color w:val="000000"/>
                <w:sz w:val="22"/>
                <w:szCs w:val="22"/>
              </w:rPr>
              <w:t>Fecha límite para convalidación errores</w:t>
            </w:r>
          </w:p>
        </w:tc>
        <w:tc>
          <w:tcPr>
            <w:tcW w:w="3119" w:type="dxa"/>
            <w:tcBorders>
              <w:top w:val="single" w:sz="4" w:space="0" w:color="000000"/>
              <w:left w:val="single" w:sz="4" w:space="0" w:color="000000"/>
              <w:bottom w:val="single" w:sz="4" w:space="0" w:color="000000"/>
            </w:tcBorders>
            <w:shd w:val="clear" w:color="auto" w:fill="auto"/>
          </w:tcPr>
          <w:p w:rsidR="00A45063" w:rsidRPr="00574648" w:rsidRDefault="005C022B" w:rsidP="00591BF2">
            <w:pPr>
              <w:tabs>
                <w:tab w:val="left" w:pos="285"/>
                <w:tab w:val="center" w:pos="4334"/>
              </w:tabs>
              <w:snapToGrid w:val="0"/>
              <w:jc w:val="center"/>
              <w:rPr>
                <w:rFonts w:ascii="Arial Narrow" w:hAnsi="Arial Narrow" w:cs="Arial"/>
                <w:color w:val="FF0000"/>
                <w:sz w:val="22"/>
                <w:szCs w:val="22"/>
              </w:rPr>
            </w:pPr>
            <w:r>
              <w:rPr>
                <w:rFonts w:ascii="Arial Narrow" w:hAnsi="Arial Narrow" w:cs="Arial"/>
                <w:iCs/>
                <w:noProof/>
                <w:color w:val="FF0000"/>
                <w:sz w:val="22"/>
                <w:szCs w:val="22"/>
              </w:rPr>
              <w:t>23</w:t>
            </w:r>
            <w:r w:rsidR="00584C45" w:rsidRPr="00DF6F20">
              <w:rPr>
                <w:rFonts w:ascii="Arial Narrow" w:hAnsi="Arial Narrow" w:cs="Arial"/>
                <w:iCs/>
                <w:noProof/>
                <w:color w:val="FF0000"/>
                <w:sz w:val="22"/>
                <w:szCs w:val="22"/>
              </w:rPr>
              <w:t>-</w:t>
            </w:r>
            <w:r w:rsidR="0075108F">
              <w:rPr>
                <w:rFonts w:ascii="Arial Narrow" w:hAnsi="Arial Narrow" w:cs="Arial"/>
                <w:iCs/>
                <w:noProof/>
                <w:color w:val="FF0000"/>
                <w:sz w:val="22"/>
                <w:szCs w:val="22"/>
              </w:rPr>
              <w:t>agosto-2019</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A45063" w:rsidRPr="00574648" w:rsidRDefault="008C6CA4" w:rsidP="00591BF2">
            <w:pPr>
              <w:tabs>
                <w:tab w:val="left" w:pos="285"/>
                <w:tab w:val="center" w:pos="4334"/>
              </w:tabs>
              <w:snapToGrid w:val="0"/>
              <w:jc w:val="center"/>
              <w:rPr>
                <w:rFonts w:ascii="Arial Narrow" w:hAnsi="Arial Narrow" w:cs="Arial"/>
                <w:color w:val="FF0000"/>
                <w:sz w:val="22"/>
                <w:szCs w:val="22"/>
              </w:rPr>
            </w:pPr>
            <w:r>
              <w:rPr>
                <w:rFonts w:ascii="Arial Narrow" w:hAnsi="Arial Narrow" w:cs="Arial"/>
                <w:noProof/>
                <w:color w:val="FF0000"/>
                <w:sz w:val="22"/>
                <w:szCs w:val="22"/>
              </w:rPr>
              <w:t>11</w:t>
            </w:r>
            <w:r w:rsidR="00A45063" w:rsidRPr="00DF6F20">
              <w:rPr>
                <w:rFonts w:ascii="Arial Narrow" w:hAnsi="Arial Narrow" w:cs="Arial"/>
                <w:noProof/>
                <w:color w:val="FF0000"/>
                <w:sz w:val="22"/>
                <w:szCs w:val="22"/>
              </w:rPr>
              <w:t>h00</w:t>
            </w:r>
          </w:p>
        </w:tc>
      </w:tr>
      <w:tr w:rsidR="00A45063" w:rsidRPr="00574648" w:rsidTr="00D7769D">
        <w:tc>
          <w:tcPr>
            <w:tcW w:w="4678"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tabs>
                <w:tab w:val="left" w:pos="285"/>
                <w:tab w:val="center" w:pos="4334"/>
              </w:tabs>
              <w:snapToGrid w:val="0"/>
              <w:rPr>
                <w:rFonts w:ascii="Arial Narrow" w:hAnsi="Arial Narrow" w:cs="Arial"/>
                <w:color w:val="000000"/>
                <w:sz w:val="22"/>
                <w:szCs w:val="22"/>
              </w:rPr>
            </w:pPr>
            <w:r w:rsidRPr="00574648">
              <w:rPr>
                <w:rFonts w:ascii="Arial Narrow" w:hAnsi="Arial Narrow" w:cs="Arial"/>
                <w:color w:val="000000"/>
                <w:sz w:val="22"/>
                <w:szCs w:val="22"/>
              </w:rPr>
              <w:t>Fecha estimada de adjudicación</w:t>
            </w:r>
          </w:p>
        </w:tc>
        <w:tc>
          <w:tcPr>
            <w:tcW w:w="3119" w:type="dxa"/>
            <w:tcBorders>
              <w:top w:val="single" w:sz="4" w:space="0" w:color="000000"/>
              <w:left w:val="single" w:sz="4" w:space="0" w:color="000000"/>
              <w:bottom w:val="single" w:sz="4" w:space="0" w:color="000000"/>
            </w:tcBorders>
            <w:shd w:val="clear" w:color="auto" w:fill="auto"/>
          </w:tcPr>
          <w:p w:rsidR="00A45063" w:rsidRPr="00574648" w:rsidRDefault="005C022B" w:rsidP="00BD3635">
            <w:pPr>
              <w:tabs>
                <w:tab w:val="left" w:pos="285"/>
                <w:tab w:val="center" w:pos="4334"/>
              </w:tabs>
              <w:snapToGrid w:val="0"/>
              <w:jc w:val="center"/>
              <w:rPr>
                <w:rFonts w:ascii="Arial Narrow" w:hAnsi="Arial Narrow" w:cs="Arial"/>
                <w:color w:val="FF0000"/>
                <w:sz w:val="22"/>
                <w:szCs w:val="22"/>
              </w:rPr>
            </w:pPr>
            <w:r>
              <w:rPr>
                <w:rFonts w:ascii="Arial Narrow" w:hAnsi="Arial Narrow" w:cs="Arial"/>
                <w:iCs/>
                <w:noProof/>
                <w:color w:val="FF0000"/>
                <w:sz w:val="22"/>
                <w:szCs w:val="22"/>
              </w:rPr>
              <w:t>30</w:t>
            </w:r>
            <w:r w:rsidR="00584C45" w:rsidRPr="00DF6F20">
              <w:rPr>
                <w:rFonts w:ascii="Arial Narrow" w:hAnsi="Arial Narrow" w:cs="Arial"/>
                <w:iCs/>
                <w:noProof/>
                <w:color w:val="FF0000"/>
                <w:sz w:val="22"/>
                <w:szCs w:val="22"/>
              </w:rPr>
              <w:t>-</w:t>
            </w:r>
            <w:r w:rsidR="0075108F">
              <w:rPr>
                <w:rFonts w:ascii="Arial Narrow" w:hAnsi="Arial Narrow" w:cs="Arial"/>
                <w:iCs/>
                <w:noProof/>
                <w:color w:val="FF0000"/>
                <w:sz w:val="22"/>
                <w:szCs w:val="22"/>
              </w:rPr>
              <w:t>agosto-2019</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A45063" w:rsidRPr="00574648" w:rsidRDefault="00A45063" w:rsidP="00591BF2">
            <w:pPr>
              <w:tabs>
                <w:tab w:val="left" w:pos="285"/>
                <w:tab w:val="center" w:pos="4334"/>
              </w:tabs>
              <w:snapToGrid w:val="0"/>
              <w:jc w:val="center"/>
              <w:rPr>
                <w:rFonts w:ascii="Arial Narrow" w:hAnsi="Arial Narrow" w:cs="Arial"/>
                <w:color w:val="FF0000"/>
                <w:sz w:val="22"/>
                <w:szCs w:val="22"/>
              </w:rPr>
            </w:pPr>
            <w:r w:rsidRPr="00DF6F20">
              <w:rPr>
                <w:rFonts w:ascii="Arial Narrow" w:hAnsi="Arial Narrow" w:cs="Arial"/>
                <w:noProof/>
                <w:color w:val="FF0000"/>
                <w:sz w:val="22"/>
                <w:szCs w:val="22"/>
              </w:rPr>
              <w:t>17h00</w:t>
            </w:r>
          </w:p>
        </w:tc>
      </w:tr>
    </w:tbl>
    <w:p w:rsidR="00A45063" w:rsidRPr="00574648" w:rsidRDefault="00A45063" w:rsidP="00270D39">
      <w:pPr>
        <w:tabs>
          <w:tab w:val="left" w:pos="180"/>
        </w:tabs>
        <w:jc w:val="both"/>
        <w:rPr>
          <w:rFonts w:ascii="Arial Narrow" w:hAnsi="Arial Narrow" w:cs="Arial"/>
          <w:sz w:val="22"/>
          <w:szCs w:val="22"/>
        </w:rPr>
      </w:pPr>
    </w:p>
    <w:p w:rsidR="00A45063" w:rsidRPr="00574648" w:rsidRDefault="00A45063" w:rsidP="006B054D">
      <w:pPr>
        <w:pStyle w:val="Standard"/>
        <w:jc w:val="both"/>
        <w:rPr>
          <w:rFonts w:ascii="Arial Narrow" w:hAnsi="Arial Narrow" w:cs="Arial"/>
          <w:b/>
          <w:spacing w:val="-2"/>
          <w:sz w:val="22"/>
          <w:szCs w:val="22"/>
        </w:rPr>
      </w:pPr>
      <w:r w:rsidRPr="00574648">
        <w:rPr>
          <w:rFonts w:ascii="Arial Narrow" w:hAnsi="Arial Narrow" w:cs="Arial"/>
          <w:b/>
          <w:spacing w:val="-2"/>
          <w:sz w:val="22"/>
          <w:szCs w:val="22"/>
          <w:lang w:val="es-ES"/>
        </w:rPr>
        <w:t>3.2</w:t>
      </w:r>
      <w:r w:rsidRPr="00574648">
        <w:rPr>
          <w:rFonts w:ascii="Arial Narrow" w:hAnsi="Arial Narrow" w:cs="Arial"/>
          <w:b/>
          <w:spacing w:val="-2"/>
          <w:sz w:val="22"/>
          <w:szCs w:val="22"/>
          <w:lang w:val="es-ES"/>
        </w:rPr>
        <w:tab/>
        <w:t>Vigencia de la oferta:</w:t>
      </w:r>
      <w:r w:rsidRPr="00574648">
        <w:rPr>
          <w:rFonts w:ascii="Arial Narrow" w:hAnsi="Arial Narrow" w:cs="Arial"/>
          <w:spacing w:val="-2"/>
          <w:sz w:val="22"/>
          <w:szCs w:val="22"/>
          <w:lang w:val="es-ES"/>
        </w:rPr>
        <w:t xml:space="preserve"> </w:t>
      </w:r>
      <w:r w:rsidRPr="00574648">
        <w:rPr>
          <w:rFonts w:ascii="Arial Narrow" w:hAnsi="Arial Narrow" w:cs="Arial"/>
          <w:spacing w:val="-2"/>
          <w:sz w:val="22"/>
          <w:szCs w:val="22"/>
        </w:rPr>
        <w:t>Las ofertas se entenderán vigentes hasta la celebración del contrato, de acuerdo a lo establecido en el artículo 30 de la LOSNCP.</w:t>
      </w:r>
    </w:p>
    <w:p w:rsidR="00A45063" w:rsidRPr="00574648" w:rsidRDefault="00A45063" w:rsidP="006B054D">
      <w:pPr>
        <w:tabs>
          <w:tab w:val="left" w:pos="0"/>
        </w:tabs>
        <w:jc w:val="both"/>
        <w:rPr>
          <w:rFonts w:ascii="Arial Narrow" w:hAnsi="Arial Narrow" w:cs="Arial"/>
          <w:spacing w:val="-2"/>
          <w:sz w:val="22"/>
          <w:szCs w:val="22"/>
        </w:rPr>
      </w:pPr>
    </w:p>
    <w:p w:rsidR="00A45063" w:rsidRPr="00574648" w:rsidRDefault="00A45063" w:rsidP="006B054D">
      <w:pPr>
        <w:pStyle w:val="Standard"/>
        <w:jc w:val="both"/>
        <w:rPr>
          <w:rFonts w:ascii="Arial Narrow" w:hAnsi="Arial Narrow" w:cs="Arial"/>
          <w:spacing w:val="-2"/>
          <w:sz w:val="22"/>
          <w:szCs w:val="22"/>
        </w:rPr>
      </w:pPr>
      <w:r w:rsidRPr="00574648">
        <w:rPr>
          <w:rFonts w:ascii="Arial Narrow" w:hAnsi="Arial Narrow" w:cs="Arial"/>
          <w:b/>
          <w:spacing w:val="-2"/>
          <w:sz w:val="22"/>
          <w:szCs w:val="22"/>
          <w:lang w:val="es-ES"/>
        </w:rPr>
        <w:t>3.3</w:t>
      </w:r>
      <w:r w:rsidRPr="00574648">
        <w:rPr>
          <w:rFonts w:ascii="Arial Narrow" w:hAnsi="Arial Narrow" w:cs="Arial"/>
          <w:b/>
          <w:spacing w:val="-2"/>
          <w:sz w:val="22"/>
          <w:szCs w:val="22"/>
          <w:lang w:val="es-ES"/>
        </w:rPr>
        <w:tab/>
        <w:t xml:space="preserve">Precio de la oferta: </w:t>
      </w:r>
      <w:r w:rsidRPr="00574648">
        <w:rPr>
          <w:rFonts w:ascii="Arial Narrow" w:hAnsi="Arial Narrow" w:cs="Arial"/>
          <w:spacing w:val="-2"/>
          <w:sz w:val="22"/>
          <w:szCs w:val="22"/>
        </w:rPr>
        <w:t xml:space="preserve">Se entenderá por precio de la oferta al valor que el oferente haga constar en el Formulario 9.5: Oferta económica </w:t>
      </w:r>
      <w:r w:rsidRPr="00574648">
        <w:rPr>
          <w:rFonts w:ascii="Arial Narrow" w:hAnsi="Arial Narrow" w:cs="Arial"/>
          <w:spacing w:val="-2"/>
          <w:sz w:val="22"/>
          <w:szCs w:val="22"/>
          <w:lang w:val="es-ES"/>
        </w:rPr>
        <w:t>Tabla de descripción de rubros, unidades, cantidades y precios</w:t>
      </w:r>
      <w:r w:rsidRPr="00574648">
        <w:rPr>
          <w:rFonts w:ascii="Arial Narrow" w:hAnsi="Arial Narrow" w:cs="Arial"/>
          <w:spacing w:val="-2"/>
          <w:sz w:val="22"/>
          <w:szCs w:val="22"/>
        </w:rPr>
        <w:t xml:space="preserve"> de la oferta de estos pliegos.</w:t>
      </w:r>
    </w:p>
    <w:p w:rsidR="00A45063" w:rsidRPr="00574648" w:rsidRDefault="00A45063" w:rsidP="006B054D">
      <w:pPr>
        <w:tabs>
          <w:tab w:val="left" w:pos="0"/>
        </w:tabs>
        <w:ind w:left="15" w:right="45"/>
        <w:jc w:val="both"/>
        <w:rPr>
          <w:rFonts w:ascii="Arial Narrow" w:hAnsi="Arial Narrow" w:cs="Arial"/>
          <w:b/>
          <w:spacing w:val="-2"/>
          <w:sz w:val="22"/>
          <w:szCs w:val="22"/>
        </w:rPr>
      </w:pPr>
    </w:p>
    <w:p w:rsidR="00A45063" w:rsidRPr="00574648" w:rsidRDefault="00A45063" w:rsidP="006B054D">
      <w:pPr>
        <w:pStyle w:val="Standard"/>
        <w:jc w:val="both"/>
        <w:rPr>
          <w:rFonts w:ascii="Arial Narrow" w:hAnsi="Arial Narrow" w:cs="Arial"/>
          <w:spacing w:val="-2"/>
          <w:sz w:val="22"/>
          <w:szCs w:val="22"/>
        </w:rPr>
      </w:pPr>
      <w:r w:rsidRPr="00574648">
        <w:rPr>
          <w:rFonts w:ascii="Arial Narrow" w:hAnsi="Arial Narrow" w:cs="Arial"/>
          <w:spacing w:val="-2"/>
          <w:sz w:val="22"/>
          <w:szCs w:val="22"/>
        </w:rPr>
        <w:t>Los precios presentados por el oferente son de su exclusiva responsabilidad. Cualquier omisión se interpretará como voluntaria y tendiente a conseguir precios que le permitan presentar una oferta más ventajosa.</w:t>
      </w:r>
    </w:p>
    <w:p w:rsidR="00A45063" w:rsidRPr="00574648" w:rsidRDefault="00A45063" w:rsidP="006B054D">
      <w:pPr>
        <w:pStyle w:val="Standard"/>
        <w:jc w:val="both"/>
        <w:rPr>
          <w:rFonts w:ascii="Arial Narrow" w:hAnsi="Arial Narrow" w:cs="Arial"/>
          <w:spacing w:val="-2"/>
          <w:sz w:val="22"/>
          <w:szCs w:val="22"/>
        </w:rPr>
      </w:pPr>
    </w:p>
    <w:p w:rsidR="00A45063" w:rsidRPr="00574648" w:rsidRDefault="00A45063" w:rsidP="00321A33">
      <w:pPr>
        <w:tabs>
          <w:tab w:val="left" w:pos="0"/>
        </w:tabs>
        <w:jc w:val="both"/>
        <w:rPr>
          <w:rFonts w:ascii="Arial Narrow" w:hAnsi="Arial Narrow"/>
          <w:sz w:val="22"/>
          <w:szCs w:val="22"/>
          <w:lang w:val="es-ES" w:eastAsia="es-EC"/>
        </w:rPr>
      </w:pPr>
      <w:r w:rsidRPr="00574648">
        <w:rPr>
          <w:rFonts w:ascii="Arial Narrow" w:hAnsi="Arial Narrow"/>
          <w:b/>
          <w:sz w:val="22"/>
          <w:szCs w:val="22"/>
          <w:lang w:val="es-ES" w:eastAsia="es-EC"/>
        </w:rPr>
        <w:t>3.3.1 Para bienes de origen nacional:</w:t>
      </w:r>
      <w:r w:rsidRPr="00574648">
        <w:rPr>
          <w:rFonts w:ascii="Arial Narrow" w:hAnsi="Arial Narrow"/>
          <w:sz w:val="22"/>
          <w:szCs w:val="22"/>
          <w:lang w:val="es-ES" w:eastAsia="es-EC"/>
        </w:rPr>
        <w:t xml:space="preserve"> Se debe incluir en la oferta, todos los costos de los bienes, tales como: transporte hasta el sitio de entrega, embalaje, manipulación, seguros, impuestos, etc., es decir, absolutamente todo lo necesario para su utilización inmediata.</w:t>
      </w:r>
    </w:p>
    <w:p w:rsidR="00A45063" w:rsidRPr="00574648" w:rsidRDefault="00A45063" w:rsidP="00321A33">
      <w:pPr>
        <w:pStyle w:val="Textbody"/>
        <w:spacing w:after="0"/>
        <w:jc w:val="both"/>
        <w:rPr>
          <w:rFonts w:ascii="Arial Narrow" w:hAnsi="Arial Narrow" w:cs="Arial"/>
          <w:spacing w:val="-2"/>
          <w:sz w:val="22"/>
          <w:szCs w:val="22"/>
          <w:lang w:val="es-ES"/>
        </w:rPr>
      </w:pPr>
    </w:p>
    <w:p w:rsidR="00A45063" w:rsidRPr="00574648" w:rsidRDefault="00A45063" w:rsidP="00321A33">
      <w:pPr>
        <w:pStyle w:val="Prrafodelista"/>
        <w:suppressAutoHyphens w:val="0"/>
        <w:ind w:left="0"/>
        <w:contextualSpacing/>
        <w:jc w:val="both"/>
        <w:rPr>
          <w:rFonts w:ascii="Arial Narrow" w:hAnsi="Arial Narrow"/>
          <w:sz w:val="22"/>
          <w:szCs w:val="22"/>
          <w:lang w:val="es-ES" w:eastAsia="es-EC"/>
        </w:rPr>
      </w:pPr>
      <w:r w:rsidRPr="00574648">
        <w:rPr>
          <w:rFonts w:ascii="Arial Narrow" w:hAnsi="Arial Narrow"/>
          <w:b/>
          <w:sz w:val="22"/>
          <w:szCs w:val="22"/>
          <w:lang w:val="es-ES" w:eastAsia="es-EC"/>
        </w:rPr>
        <w:t>3.3.2 Para bienes sujetos a importación</w:t>
      </w:r>
      <w:r w:rsidRPr="00574648">
        <w:rPr>
          <w:rFonts w:ascii="Arial Narrow" w:hAnsi="Arial Narrow"/>
          <w:sz w:val="22"/>
          <w:szCs w:val="22"/>
          <w:lang w:val="es-ES" w:eastAsia="es-EC"/>
        </w:rPr>
        <w:t xml:space="preserve">: La Entidad Contratante, tramitará las respectivas licencias de importación, tomando en cuenta que es una empresa de servicio público y se acogerá al beneficio previsto en el artículo 125 del Código Orgánico de la Producción, Comercio e Inversiones, que se refiere a la exención del pago de todos los tributos al comercio exterior de conformidad con lo establecido en el Art. 41 titulado “Régimen Tributario” de la Ley Orgánica de Empresas Públicas. </w:t>
      </w:r>
    </w:p>
    <w:p w:rsidR="00A45063" w:rsidRPr="00574648" w:rsidRDefault="00A45063" w:rsidP="00321A33">
      <w:pPr>
        <w:pStyle w:val="Prrafodelista"/>
        <w:suppressAutoHyphens w:val="0"/>
        <w:ind w:left="0"/>
        <w:contextualSpacing/>
        <w:jc w:val="both"/>
        <w:rPr>
          <w:rFonts w:ascii="Arial Narrow" w:hAnsi="Arial Narrow"/>
          <w:sz w:val="22"/>
          <w:szCs w:val="22"/>
          <w:lang w:val="es-ES" w:eastAsia="es-EC"/>
        </w:rPr>
      </w:pPr>
    </w:p>
    <w:p w:rsidR="00A45063" w:rsidRPr="00574648" w:rsidRDefault="00A45063" w:rsidP="00321A33">
      <w:pPr>
        <w:pStyle w:val="Standard"/>
        <w:tabs>
          <w:tab w:val="left" w:pos="-540"/>
        </w:tabs>
        <w:jc w:val="both"/>
        <w:rPr>
          <w:rFonts w:ascii="Arial Narrow" w:hAnsi="Arial Narrow" w:cs="Arial"/>
          <w:spacing w:val="-2"/>
          <w:sz w:val="22"/>
          <w:szCs w:val="22"/>
        </w:rPr>
      </w:pPr>
      <w:r w:rsidRPr="00574648">
        <w:rPr>
          <w:rFonts w:ascii="Arial Narrow" w:hAnsi="Arial Narrow" w:cs="Arial"/>
          <w:spacing w:val="-2"/>
          <w:sz w:val="22"/>
          <w:szCs w:val="22"/>
        </w:rPr>
        <w:t>La modalidad de contratación a utilizarse de acuerdo al INCOTERMS 2010 será DAP, donde el proveedor deberá entregar la carga en el destino final.</w:t>
      </w:r>
    </w:p>
    <w:p w:rsidR="00A45063" w:rsidRPr="00574648" w:rsidRDefault="00A45063" w:rsidP="00321A33">
      <w:pPr>
        <w:pStyle w:val="Prrafodelista"/>
        <w:suppressAutoHyphens w:val="0"/>
        <w:ind w:left="0"/>
        <w:contextualSpacing/>
        <w:jc w:val="both"/>
        <w:rPr>
          <w:rFonts w:ascii="Arial Narrow" w:hAnsi="Arial Narrow" w:cs="Arial"/>
          <w:spacing w:val="-2"/>
        </w:rPr>
      </w:pPr>
    </w:p>
    <w:p w:rsidR="00A45063" w:rsidRPr="00574648" w:rsidRDefault="00A45063" w:rsidP="00321A33">
      <w:pPr>
        <w:tabs>
          <w:tab w:val="left" w:pos="0"/>
        </w:tabs>
        <w:jc w:val="both"/>
        <w:rPr>
          <w:rFonts w:ascii="Arial Narrow" w:hAnsi="Arial Narrow"/>
          <w:sz w:val="22"/>
          <w:szCs w:val="22"/>
          <w:lang w:val="es-ES" w:eastAsia="es-EC"/>
        </w:rPr>
      </w:pPr>
      <w:r w:rsidRPr="00574648">
        <w:rPr>
          <w:rFonts w:ascii="Arial Narrow" w:hAnsi="Arial Narrow" w:cs="Arial"/>
          <w:spacing w:val="-2"/>
          <w:sz w:val="22"/>
          <w:szCs w:val="22"/>
        </w:rPr>
        <w:t xml:space="preserve">Para ello, el Contratista deberá emitir dos facturas: Una factura de la fábrica, por el valor de los bienes, a nombre de la Contratante, a fin de que se pueda tramitar las licencias de importación; y, la otra factura que </w:t>
      </w:r>
      <w:r w:rsidRPr="00574648">
        <w:rPr>
          <w:rFonts w:ascii="Arial Narrow" w:hAnsi="Arial Narrow" w:cs="Arial"/>
          <w:spacing w:val="-2"/>
          <w:sz w:val="22"/>
          <w:szCs w:val="22"/>
        </w:rPr>
        <w:lastRenderedPageBreak/>
        <w:t>cubra el valor de: transporte hasta el sitio de entrega, embalaje, manipulación, seguros y demás valores que sean necesarios, es decir, absolutamente todo lo necesario para su utilización inmediata</w:t>
      </w:r>
      <w:r w:rsidRPr="00574648">
        <w:rPr>
          <w:rFonts w:ascii="Arial Narrow" w:hAnsi="Arial Narrow"/>
          <w:sz w:val="22"/>
          <w:szCs w:val="22"/>
          <w:lang w:val="es-ES" w:eastAsia="es-EC"/>
        </w:rPr>
        <w:t>.</w:t>
      </w:r>
    </w:p>
    <w:p w:rsidR="00A45063" w:rsidRPr="00574648" w:rsidRDefault="00A45063" w:rsidP="00321A33">
      <w:pPr>
        <w:pStyle w:val="Prrafodelista"/>
        <w:suppressAutoHyphens w:val="0"/>
        <w:ind w:left="0"/>
        <w:contextualSpacing/>
        <w:jc w:val="both"/>
        <w:rPr>
          <w:rFonts w:ascii="Arial Narrow" w:hAnsi="Arial Narrow" w:cs="Arial"/>
          <w:spacing w:val="-2"/>
        </w:rPr>
      </w:pPr>
    </w:p>
    <w:p w:rsidR="00A45063" w:rsidRPr="00574648" w:rsidRDefault="00A45063" w:rsidP="00321A33">
      <w:pPr>
        <w:pStyle w:val="Prrafodelista"/>
        <w:suppressAutoHyphens w:val="0"/>
        <w:ind w:left="0"/>
        <w:contextualSpacing/>
        <w:jc w:val="both"/>
        <w:rPr>
          <w:rFonts w:ascii="Arial Narrow" w:hAnsi="Arial Narrow" w:cs="Arial"/>
          <w:spacing w:val="-2"/>
          <w:sz w:val="22"/>
          <w:szCs w:val="22"/>
        </w:rPr>
      </w:pPr>
      <w:r w:rsidRPr="00574648">
        <w:rPr>
          <w:rFonts w:ascii="Arial Narrow" w:hAnsi="Arial Narrow" w:cs="Arial"/>
          <w:spacing w:val="-2"/>
          <w:sz w:val="22"/>
          <w:szCs w:val="22"/>
        </w:rPr>
        <w:t>Para que la Contratante, pueda tramitar las licencias de importación, se requiere:</w:t>
      </w:r>
    </w:p>
    <w:p w:rsidR="00A45063" w:rsidRPr="00574648" w:rsidRDefault="00A45063" w:rsidP="00321A33">
      <w:pPr>
        <w:pStyle w:val="Prrafodelista"/>
        <w:suppressAutoHyphens w:val="0"/>
        <w:ind w:left="0"/>
        <w:contextualSpacing/>
        <w:jc w:val="both"/>
        <w:rPr>
          <w:rFonts w:ascii="Arial Narrow" w:hAnsi="Arial Narrow" w:cs="Arial"/>
          <w:spacing w:val="-2"/>
          <w:sz w:val="22"/>
          <w:szCs w:val="22"/>
        </w:rPr>
      </w:pPr>
    </w:p>
    <w:p w:rsidR="00A45063" w:rsidRPr="00574648" w:rsidRDefault="00A45063" w:rsidP="00173417">
      <w:pPr>
        <w:pStyle w:val="Prrafodelista"/>
        <w:numPr>
          <w:ilvl w:val="0"/>
          <w:numId w:val="32"/>
        </w:numPr>
        <w:suppressAutoHyphens w:val="0"/>
        <w:contextualSpacing/>
        <w:jc w:val="both"/>
        <w:rPr>
          <w:rFonts w:ascii="Arial Narrow" w:hAnsi="Arial Narrow" w:cs="Arial"/>
          <w:spacing w:val="-2"/>
          <w:sz w:val="22"/>
          <w:szCs w:val="22"/>
        </w:rPr>
      </w:pPr>
      <w:r w:rsidRPr="00574648">
        <w:rPr>
          <w:rFonts w:ascii="Arial Narrow" w:hAnsi="Arial Narrow" w:cs="Arial"/>
          <w:spacing w:val="-2"/>
          <w:sz w:val="22"/>
          <w:szCs w:val="22"/>
        </w:rPr>
        <w:t xml:space="preserve">Factura original y </w:t>
      </w:r>
      <w:proofErr w:type="spellStart"/>
      <w:r w:rsidRPr="00574648">
        <w:rPr>
          <w:rFonts w:ascii="Arial Narrow" w:hAnsi="Arial Narrow" w:cs="Arial"/>
          <w:spacing w:val="-2"/>
          <w:sz w:val="22"/>
          <w:szCs w:val="22"/>
        </w:rPr>
        <w:t>packing</w:t>
      </w:r>
      <w:proofErr w:type="spellEnd"/>
      <w:r w:rsidRPr="00574648">
        <w:rPr>
          <w:rFonts w:ascii="Arial Narrow" w:hAnsi="Arial Narrow" w:cs="Arial"/>
          <w:spacing w:val="-2"/>
          <w:sz w:val="22"/>
          <w:szCs w:val="22"/>
        </w:rPr>
        <w:t xml:space="preserve"> list, emitida por el fabricante de los bienes a nombre de la Entidad Contratante</w:t>
      </w:r>
    </w:p>
    <w:p w:rsidR="00A45063" w:rsidRPr="00574648" w:rsidRDefault="00A45063" w:rsidP="0017111C">
      <w:pPr>
        <w:pStyle w:val="Prrafodelista"/>
        <w:numPr>
          <w:ilvl w:val="0"/>
          <w:numId w:val="32"/>
        </w:numPr>
        <w:suppressAutoHyphens w:val="0"/>
        <w:contextualSpacing/>
        <w:jc w:val="both"/>
        <w:rPr>
          <w:rFonts w:ascii="Arial Narrow" w:hAnsi="Arial Narrow" w:cs="Arial"/>
          <w:spacing w:val="-2"/>
          <w:sz w:val="22"/>
          <w:szCs w:val="22"/>
        </w:rPr>
      </w:pPr>
      <w:r w:rsidRPr="00574648">
        <w:rPr>
          <w:rFonts w:ascii="Arial Narrow" w:hAnsi="Arial Narrow" w:cs="Arial"/>
          <w:spacing w:val="-2"/>
          <w:sz w:val="22"/>
          <w:szCs w:val="22"/>
        </w:rPr>
        <w:t>Copia del Contrato</w:t>
      </w:r>
    </w:p>
    <w:p w:rsidR="00A45063" w:rsidRPr="00574648" w:rsidRDefault="00A45063" w:rsidP="0017111C">
      <w:pPr>
        <w:pStyle w:val="Prrafodelista"/>
        <w:numPr>
          <w:ilvl w:val="0"/>
          <w:numId w:val="32"/>
        </w:numPr>
        <w:suppressAutoHyphens w:val="0"/>
        <w:contextualSpacing/>
        <w:jc w:val="both"/>
        <w:rPr>
          <w:rFonts w:ascii="Arial Narrow" w:hAnsi="Arial Narrow" w:cs="Arial"/>
          <w:spacing w:val="-2"/>
          <w:sz w:val="22"/>
          <w:szCs w:val="22"/>
        </w:rPr>
      </w:pPr>
      <w:r w:rsidRPr="00574648">
        <w:rPr>
          <w:rFonts w:ascii="Arial Narrow" w:hAnsi="Arial Narrow" w:cs="Arial"/>
          <w:spacing w:val="-2"/>
          <w:sz w:val="22"/>
          <w:szCs w:val="22"/>
        </w:rPr>
        <w:t>Copia del Contrato de préstamo con la AFD</w:t>
      </w:r>
    </w:p>
    <w:p w:rsidR="00A45063" w:rsidRPr="00574648" w:rsidRDefault="00A45063" w:rsidP="0017111C">
      <w:pPr>
        <w:pStyle w:val="Prrafodelista"/>
        <w:numPr>
          <w:ilvl w:val="0"/>
          <w:numId w:val="32"/>
        </w:numPr>
        <w:suppressAutoHyphens w:val="0"/>
        <w:contextualSpacing/>
        <w:jc w:val="both"/>
        <w:rPr>
          <w:rFonts w:ascii="Arial Narrow" w:hAnsi="Arial Narrow" w:cs="Arial"/>
          <w:spacing w:val="-2"/>
          <w:sz w:val="22"/>
          <w:szCs w:val="22"/>
        </w:rPr>
      </w:pPr>
      <w:r w:rsidRPr="00574648">
        <w:rPr>
          <w:rFonts w:ascii="Arial Narrow" w:hAnsi="Arial Narrow" w:cs="Arial"/>
          <w:spacing w:val="-2"/>
          <w:sz w:val="22"/>
          <w:szCs w:val="22"/>
        </w:rPr>
        <w:t>Plan de Adquisiciones, donde consta esta compra.</w:t>
      </w:r>
    </w:p>
    <w:p w:rsidR="00A45063" w:rsidRPr="00574648" w:rsidRDefault="00A45063" w:rsidP="00321A33">
      <w:pPr>
        <w:pStyle w:val="Prrafodelista"/>
        <w:suppressAutoHyphens w:val="0"/>
        <w:ind w:left="0"/>
        <w:contextualSpacing/>
        <w:jc w:val="both"/>
        <w:rPr>
          <w:rFonts w:ascii="Arial Narrow" w:hAnsi="Arial Narrow" w:cs="Arial"/>
          <w:spacing w:val="-2"/>
          <w:sz w:val="22"/>
          <w:szCs w:val="22"/>
        </w:rPr>
      </w:pPr>
    </w:p>
    <w:p w:rsidR="00A45063" w:rsidRPr="00574648" w:rsidRDefault="00A45063" w:rsidP="00321A33">
      <w:pPr>
        <w:pStyle w:val="Standard"/>
        <w:tabs>
          <w:tab w:val="left" w:pos="-540"/>
        </w:tabs>
        <w:jc w:val="both"/>
        <w:rPr>
          <w:rFonts w:ascii="Arial Narrow" w:hAnsi="Arial Narrow" w:cs="Arial"/>
          <w:spacing w:val="-2"/>
          <w:sz w:val="22"/>
          <w:szCs w:val="22"/>
          <w:lang w:eastAsia="hi-IN" w:bidi="hi-IN"/>
        </w:rPr>
      </w:pPr>
      <w:r w:rsidRPr="00574648">
        <w:rPr>
          <w:rFonts w:ascii="Arial Narrow" w:hAnsi="Arial Narrow" w:cs="Arial"/>
          <w:spacing w:val="-2"/>
          <w:sz w:val="22"/>
          <w:szCs w:val="22"/>
          <w:lang w:eastAsia="hi-IN" w:bidi="hi-IN"/>
        </w:rPr>
        <w:t>En los documentos de transporte tales como BILL OF LADING en el caso del marítimo, deberán consignar la carga, para acogerse a la exoneración de los derechos arancelarios, impuestos y tasas.</w:t>
      </w:r>
    </w:p>
    <w:p w:rsidR="00A45063" w:rsidRPr="00574648" w:rsidRDefault="00A45063" w:rsidP="00321A33">
      <w:pPr>
        <w:pStyle w:val="Standard"/>
        <w:tabs>
          <w:tab w:val="left" w:pos="-540"/>
        </w:tabs>
        <w:jc w:val="both"/>
        <w:rPr>
          <w:rFonts w:ascii="Arial Narrow" w:hAnsi="Arial Narrow" w:cs="Arial"/>
          <w:spacing w:val="-2"/>
          <w:sz w:val="22"/>
          <w:szCs w:val="22"/>
        </w:rPr>
      </w:pPr>
    </w:p>
    <w:p w:rsidR="00A45063" w:rsidRPr="00574648" w:rsidRDefault="00A45063" w:rsidP="00321A33">
      <w:pPr>
        <w:pStyle w:val="Prrafodelista"/>
        <w:suppressAutoHyphens w:val="0"/>
        <w:ind w:left="0"/>
        <w:contextualSpacing/>
        <w:jc w:val="both"/>
        <w:rPr>
          <w:rFonts w:ascii="Arial Narrow" w:hAnsi="Arial Narrow" w:cs="Arial"/>
          <w:spacing w:val="-2"/>
        </w:rPr>
      </w:pPr>
      <w:r w:rsidRPr="00574648">
        <w:rPr>
          <w:rFonts w:ascii="Arial Narrow" w:hAnsi="Arial Narrow" w:cs="Arial"/>
          <w:spacing w:val="-2"/>
        </w:rPr>
        <w:t>La licencia de importación será entregada al contratista, para que su agente afianzado de aduanas aplique el código liberatorio de tributos arancelarios al comercio exterior, beneficio al que tienen derecho las empresas del estado.</w:t>
      </w:r>
    </w:p>
    <w:p w:rsidR="00A45063" w:rsidRPr="00574648" w:rsidRDefault="00A45063" w:rsidP="00321A33">
      <w:pPr>
        <w:pStyle w:val="Prrafodelista"/>
        <w:suppressAutoHyphens w:val="0"/>
        <w:ind w:left="0"/>
        <w:contextualSpacing/>
        <w:jc w:val="both"/>
        <w:rPr>
          <w:rFonts w:ascii="Arial Narrow" w:hAnsi="Arial Narrow" w:cs="Arial"/>
          <w:spacing w:val="-2"/>
        </w:rPr>
      </w:pPr>
    </w:p>
    <w:p w:rsidR="00A45063" w:rsidRPr="00574648" w:rsidRDefault="00A45063" w:rsidP="00A7709B">
      <w:pPr>
        <w:pStyle w:val="Sangradetextonormal"/>
        <w:spacing w:after="0"/>
        <w:ind w:left="0"/>
        <w:jc w:val="both"/>
        <w:rPr>
          <w:rFonts w:ascii="Arial Narrow" w:hAnsi="Arial Narrow" w:cs="Arial"/>
          <w:sz w:val="22"/>
          <w:szCs w:val="22"/>
        </w:rPr>
      </w:pPr>
      <w:r w:rsidRPr="00574648">
        <w:rPr>
          <w:rFonts w:ascii="Arial Narrow" w:hAnsi="Arial Narrow"/>
          <w:b/>
          <w:sz w:val="22"/>
          <w:szCs w:val="22"/>
          <w:lang w:val="es-ES" w:eastAsia="es-EC"/>
        </w:rPr>
        <w:t xml:space="preserve">3.3.3 Para mano de obra: </w:t>
      </w:r>
      <w:r w:rsidRPr="00574648">
        <w:rPr>
          <w:rFonts w:ascii="Arial Narrow" w:hAnsi="Arial Narrow" w:cs="Arial"/>
          <w:sz w:val="22"/>
          <w:szCs w:val="22"/>
        </w:rPr>
        <w:t xml:space="preserve">El participante deberá justificar todos y cada uno de los rubros señalados en las Condiciones </w:t>
      </w:r>
      <w:r w:rsidRPr="00574648">
        <w:rPr>
          <w:rFonts w:ascii="Arial Narrow" w:hAnsi="Arial Narrow" w:cs="Arial"/>
          <w:sz w:val="22"/>
          <w:szCs w:val="22"/>
          <w:lang w:val="es-MX"/>
        </w:rPr>
        <w:t>Particulares</w:t>
      </w:r>
      <w:r w:rsidRPr="00574648">
        <w:rPr>
          <w:rFonts w:ascii="Arial Narrow" w:hAnsi="Arial Narrow" w:cs="Arial"/>
          <w:sz w:val="22"/>
          <w:szCs w:val="22"/>
        </w:rPr>
        <w:t xml:space="preserve"> del Pliego, </w:t>
      </w:r>
      <w:r w:rsidRPr="00574648">
        <w:rPr>
          <w:rFonts w:ascii="Arial Narrow" w:hAnsi="Arial Narrow" w:cs="Arial"/>
          <w:sz w:val="22"/>
          <w:szCs w:val="22"/>
          <w:lang w:val="es-MX"/>
        </w:rPr>
        <w:t xml:space="preserve">en el </w:t>
      </w:r>
      <w:r w:rsidRPr="00574648">
        <w:rPr>
          <w:rFonts w:ascii="Arial Narrow" w:hAnsi="Arial Narrow" w:cs="Arial"/>
          <w:sz w:val="22"/>
          <w:szCs w:val="22"/>
        </w:rPr>
        <w:t>Formulario de Oferta 9.6. Análisis de Precios Unitarios, para la obra que propone ejecutar.</w:t>
      </w:r>
    </w:p>
    <w:p w:rsidR="00A45063" w:rsidRPr="00574648" w:rsidRDefault="00A45063" w:rsidP="00321A33">
      <w:pPr>
        <w:pStyle w:val="Prrafodelista"/>
        <w:suppressAutoHyphens w:val="0"/>
        <w:ind w:left="0"/>
        <w:contextualSpacing/>
        <w:jc w:val="both"/>
        <w:rPr>
          <w:rFonts w:ascii="Arial Narrow" w:hAnsi="Arial Narrow" w:cs="Arial"/>
          <w:b/>
          <w:spacing w:val="-2"/>
        </w:rPr>
      </w:pPr>
    </w:p>
    <w:p w:rsidR="00A45063" w:rsidRPr="00574648" w:rsidRDefault="00A45063" w:rsidP="0024308E">
      <w:pPr>
        <w:pStyle w:val="Textbody"/>
        <w:spacing w:after="0"/>
        <w:jc w:val="both"/>
        <w:rPr>
          <w:rFonts w:ascii="Arial Narrow" w:hAnsi="Arial Narrow" w:cs="Arial"/>
          <w:spacing w:val="-2"/>
          <w:sz w:val="22"/>
          <w:szCs w:val="22"/>
        </w:rPr>
      </w:pPr>
      <w:r w:rsidRPr="00574648">
        <w:rPr>
          <w:rFonts w:ascii="Arial Narrow" w:hAnsi="Arial Narrow" w:cs="Arial"/>
          <w:color w:val="FF0000"/>
          <w:spacing w:val="-2"/>
          <w:sz w:val="22"/>
          <w:szCs w:val="22"/>
          <w:lang w:val="es-ES"/>
        </w:rPr>
        <w:t xml:space="preserve"> </w:t>
      </w:r>
      <w:r w:rsidRPr="00574648">
        <w:rPr>
          <w:rFonts w:ascii="Arial Narrow" w:hAnsi="Arial Narrow" w:cs="Arial"/>
          <w:b/>
          <w:spacing w:val="-2"/>
          <w:sz w:val="22"/>
          <w:szCs w:val="22"/>
        </w:rPr>
        <w:t>3.4</w:t>
      </w:r>
      <w:r w:rsidRPr="00574648">
        <w:rPr>
          <w:rFonts w:ascii="Arial Narrow" w:hAnsi="Arial Narrow" w:cs="Arial"/>
          <w:b/>
          <w:spacing w:val="-2"/>
          <w:sz w:val="22"/>
          <w:szCs w:val="22"/>
        </w:rPr>
        <w:tab/>
        <w:t xml:space="preserve">Alcance del precio de la oferta: </w:t>
      </w:r>
      <w:r w:rsidRPr="00574648">
        <w:rPr>
          <w:rFonts w:ascii="Arial Narrow" w:hAnsi="Arial Narrow" w:cs="Arial"/>
          <w:spacing w:val="-2"/>
          <w:sz w:val="22"/>
          <w:szCs w:val="22"/>
        </w:rPr>
        <w:t xml:space="preserve">El precio de la oferta deberá cubrir el valor de la depreciación, operación y mantenimiento de los equipos (si son de propiedad del oferente) o el costo de arrendamiento (en el caso de ser alquilados), el costo de los materiales, equipos y accesorios a incorporarse definitivamente en el proyecto, mano de obra, transporte, etc.; los costos indirectos, los impuestos y tasas vigentes; así como, los servicios para la ejecución completa de la obra a contratarse, es decir, todo lo necesario para entregar la obra contratada lista para ser puesta en servicio. </w:t>
      </w:r>
    </w:p>
    <w:p w:rsidR="00A45063" w:rsidRPr="00574648" w:rsidRDefault="00A45063" w:rsidP="00C72EFD">
      <w:pPr>
        <w:pStyle w:val="Sangradetextonormal"/>
        <w:spacing w:after="0"/>
        <w:ind w:left="0"/>
        <w:jc w:val="both"/>
        <w:rPr>
          <w:rFonts w:ascii="Arial Narrow" w:hAnsi="Arial Narrow" w:cs="Arial"/>
          <w:sz w:val="22"/>
          <w:szCs w:val="22"/>
        </w:rPr>
      </w:pPr>
    </w:p>
    <w:p w:rsidR="00A45063" w:rsidRDefault="00A45063" w:rsidP="0075108F">
      <w:pPr>
        <w:pStyle w:val="Sangradetextonormal"/>
        <w:spacing w:after="0"/>
        <w:ind w:left="0"/>
        <w:jc w:val="both"/>
        <w:rPr>
          <w:rFonts w:ascii="Arial Narrow" w:hAnsi="Arial Narrow" w:cs="Arial"/>
          <w:sz w:val="22"/>
          <w:szCs w:val="22"/>
        </w:rPr>
      </w:pPr>
      <w:r w:rsidRPr="00574648">
        <w:rPr>
          <w:rFonts w:ascii="Arial Narrow" w:hAnsi="Arial Narrow" w:cs="Arial"/>
          <w:sz w:val="22"/>
          <w:szCs w:val="22"/>
        </w:rPr>
        <w:t>De existir errores aritméticos se procederá a su corrección conforme a lo previsto en la Resolución emitid</w:t>
      </w:r>
      <w:r w:rsidR="0075108F">
        <w:rPr>
          <w:rFonts w:ascii="Arial Narrow" w:hAnsi="Arial Narrow" w:cs="Arial"/>
          <w:sz w:val="22"/>
          <w:szCs w:val="22"/>
        </w:rPr>
        <w:t>a por el SERCOP para el efecto.</w:t>
      </w:r>
    </w:p>
    <w:p w:rsidR="0075108F" w:rsidRPr="0075108F" w:rsidRDefault="0075108F" w:rsidP="0075108F">
      <w:pPr>
        <w:pStyle w:val="Sangradetextonormal"/>
        <w:spacing w:after="0"/>
        <w:ind w:left="0"/>
        <w:jc w:val="both"/>
        <w:rPr>
          <w:rFonts w:ascii="Arial Narrow" w:hAnsi="Arial Narrow" w:cs="Arial"/>
          <w:sz w:val="22"/>
          <w:szCs w:val="22"/>
        </w:rPr>
      </w:pPr>
    </w:p>
    <w:p w:rsidR="00A45063" w:rsidRPr="00574648" w:rsidRDefault="00A45063" w:rsidP="006B054D">
      <w:pPr>
        <w:pStyle w:val="Textbody"/>
        <w:jc w:val="both"/>
        <w:rPr>
          <w:rFonts w:ascii="Arial Narrow" w:hAnsi="Arial Narrow" w:cs="Arial"/>
          <w:sz w:val="22"/>
          <w:szCs w:val="22"/>
          <w:lang w:val="es-ES"/>
        </w:rPr>
      </w:pPr>
      <w:r w:rsidRPr="00574648">
        <w:rPr>
          <w:rFonts w:ascii="Arial Narrow" w:hAnsi="Arial Narrow" w:cs="Arial"/>
          <w:b/>
          <w:spacing w:val="-2"/>
          <w:sz w:val="22"/>
          <w:szCs w:val="22"/>
          <w:lang w:val="es-ES"/>
        </w:rPr>
        <w:t>3.5</w:t>
      </w:r>
      <w:r w:rsidRPr="00574648">
        <w:rPr>
          <w:rFonts w:ascii="Arial Narrow" w:hAnsi="Arial Narrow" w:cs="Arial"/>
          <w:b/>
          <w:spacing w:val="-2"/>
          <w:sz w:val="22"/>
          <w:szCs w:val="22"/>
          <w:lang w:val="es-ES"/>
        </w:rPr>
        <w:tab/>
        <w:t xml:space="preserve">Forma de presentar la oferta: </w:t>
      </w:r>
      <w:r w:rsidRPr="00574648">
        <w:rPr>
          <w:rFonts w:ascii="Arial Narrow" w:hAnsi="Arial Narrow" w:cs="Arial"/>
          <w:sz w:val="22"/>
          <w:szCs w:val="22"/>
          <w:lang w:val="es-ES"/>
        </w:rPr>
        <w:t>La oferta se presentará en forma física, dentro de un sobre cerrado que con</w:t>
      </w:r>
      <w:r w:rsidR="0075108F">
        <w:rPr>
          <w:rFonts w:ascii="Arial Narrow" w:hAnsi="Arial Narrow" w:cs="Arial"/>
          <w:sz w:val="22"/>
          <w:szCs w:val="22"/>
          <w:lang w:val="es-ES"/>
        </w:rPr>
        <w:t>tenga la siguiente ilustración:</w:t>
      </w:r>
    </w:p>
    <w:p w:rsidR="00A45063" w:rsidRPr="0075108F" w:rsidRDefault="00A45063" w:rsidP="007E76D1">
      <w:pPr>
        <w:pBdr>
          <w:top w:val="single" w:sz="4" w:space="1" w:color="000000"/>
          <w:left w:val="single" w:sz="4" w:space="4" w:color="000000"/>
          <w:bottom w:val="single" w:sz="4" w:space="1" w:color="000000"/>
          <w:right w:val="single" w:sz="4" w:space="4" w:color="000000"/>
        </w:pBdr>
        <w:tabs>
          <w:tab w:val="left" w:pos="0"/>
          <w:tab w:val="center" w:pos="4680"/>
        </w:tabs>
        <w:spacing w:before="120" w:after="120"/>
        <w:ind w:right="-119"/>
        <w:jc w:val="center"/>
        <w:rPr>
          <w:rFonts w:ascii="Arial Narrow" w:hAnsi="Arial Narrow" w:cs="Swis721 LtCn BT"/>
          <w:bCs/>
          <w:color w:val="FF0000"/>
          <w:sz w:val="18"/>
          <w:szCs w:val="18"/>
        </w:rPr>
      </w:pPr>
      <w:r w:rsidRPr="0075108F">
        <w:rPr>
          <w:rFonts w:ascii="Arial Narrow" w:hAnsi="Arial Narrow" w:cs="Swis721 LtCn BT"/>
          <w:bCs/>
          <w:color w:val="FF0000"/>
          <w:sz w:val="18"/>
          <w:szCs w:val="18"/>
        </w:rPr>
        <w:t>LICITACIÓN PÚBLICA NACIONAL DE OBRAS</w:t>
      </w:r>
    </w:p>
    <w:p w:rsidR="00A45063" w:rsidRPr="0075108F" w:rsidRDefault="00A45063" w:rsidP="006B054D">
      <w:pPr>
        <w:pBdr>
          <w:top w:val="single" w:sz="4" w:space="1" w:color="000000"/>
          <w:left w:val="single" w:sz="4" w:space="4" w:color="000000"/>
          <w:bottom w:val="single" w:sz="4" w:space="1" w:color="000000"/>
          <w:right w:val="single" w:sz="4" w:space="4" w:color="000000"/>
        </w:pBdr>
        <w:tabs>
          <w:tab w:val="left" w:pos="0"/>
          <w:tab w:val="center" w:pos="4680"/>
        </w:tabs>
        <w:spacing w:before="120" w:after="120"/>
        <w:ind w:right="-119"/>
        <w:jc w:val="center"/>
        <w:rPr>
          <w:rFonts w:ascii="Arial Narrow" w:hAnsi="Arial Narrow" w:cs="Swis721 LtCn BT"/>
          <w:bCs/>
          <w:color w:val="FF0000"/>
          <w:sz w:val="18"/>
          <w:szCs w:val="18"/>
        </w:rPr>
      </w:pPr>
      <w:r w:rsidRPr="0075108F">
        <w:rPr>
          <w:rFonts w:ascii="Arial Narrow" w:hAnsi="Arial Narrow" w:cs="Swis721 LtCn BT"/>
          <w:bCs/>
          <w:color w:val="FF0000"/>
          <w:sz w:val="18"/>
          <w:szCs w:val="18"/>
        </w:rPr>
        <w:t xml:space="preserve">CÓDIGO DEL PROCESO: </w:t>
      </w:r>
      <w:r w:rsidR="00B97B36" w:rsidRPr="0075108F">
        <w:rPr>
          <w:rFonts w:ascii="Arial Narrow" w:hAnsi="Arial Narrow" w:cs="Swis721 LtCn BT"/>
          <w:bCs/>
          <w:noProof/>
          <w:color w:val="FF0000"/>
          <w:sz w:val="18"/>
          <w:szCs w:val="18"/>
        </w:rPr>
        <w:t>AFD-RSND-CNELSUC-LPNO-012</w:t>
      </w:r>
    </w:p>
    <w:p w:rsidR="00A45063" w:rsidRPr="0075108F" w:rsidRDefault="00A45063" w:rsidP="006B054D">
      <w:pPr>
        <w:pBdr>
          <w:top w:val="single" w:sz="4" w:space="1" w:color="000000"/>
          <w:left w:val="single" w:sz="4" w:space="4" w:color="000000"/>
          <w:bottom w:val="single" w:sz="4" w:space="1" w:color="000000"/>
          <w:right w:val="single" w:sz="4" w:space="4" w:color="000000"/>
        </w:pBdr>
        <w:tabs>
          <w:tab w:val="left" w:pos="0"/>
          <w:tab w:val="center" w:pos="4680"/>
        </w:tabs>
        <w:spacing w:before="120" w:after="120"/>
        <w:ind w:right="-119"/>
        <w:jc w:val="center"/>
        <w:rPr>
          <w:rFonts w:ascii="Arial Narrow" w:hAnsi="Arial Narrow" w:cs="Swis721 LtCn BT"/>
          <w:bCs/>
          <w:sz w:val="18"/>
          <w:szCs w:val="18"/>
        </w:rPr>
      </w:pPr>
      <w:r w:rsidRPr="0075108F">
        <w:rPr>
          <w:rFonts w:ascii="Arial Narrow" w:hAnsi="Arial Narrow" w:cs="Swis721 LtCn BT"/>
          <w:bCs/>
          <w:sz w:val="18"/>
          <w:szCs w:val="18"/>
        </w:rPr>
        <w:t>SOBRE  ÚNICO</w:t>
      </w:r>
    </w:p>
    <w:p w:rsidR="00A45063" w:rsidRPr="0075108F" w:rsidRDefault="0075108F" w:rsidP="0075108F">
      <w:pPr>
        <w:pBdr>
          <w:top w:val="single" w:sz="4" w:space="1" w:color="000000"/>
          <w:left w:val="single" w:sz="4" w:space="4" w:color="000000"/>
          <w:bottom w:val="single" w:sz="4" w:space="1" w:color="000000"/>
          <w:right w:val="single" w:sz="4" w:space="4" w:color="000000"/>
        </w:pBdr>
        <w:tabs>
          <w:tab w:val="left" w:pos="0"/>
          <w:tab w:val="center" w:pos="4680"/>
        </w:tabs>
        <w:spacing w:before="120" w:after="120"/>
        <w:ind w:right="-119"/>
        <w:jc w:val="center"/>
        <w:rPr>
          <w:rFonts w:ascii="Arial Narrow" w:hAnsi="Arial Narrow" w:cs="Swis721 LtCn BT"/>
          <w:bCs/>
          <w:sz w:val="18"/>
          <w:szCs w:val="18"/>
        </w:rPr>
      </w:pPr>
      <w:r w:rsidRPr="0075108F">
        <w:rPr>
          <w:rFonts w:ascii="Arial Narrow" w:hAnsi="Arial Narrow" w:cs="Swis721 LtCn BT"/>
          <w:bCs/>
          <w:sz w:val="18"/>
          <w:szCs w:val="18"/>
        </w:rPr>
        <w:t>(Original y copia)</w:t>
      </w:r>
    </w:p>
    <w:p w:rsidR="00A45063" w:rsidRPr="0075108F" w:rsidRDefault="00A45063" w:rsidP="00264701">
      <w:pPr>
        <w:pBdr>
          <w:top w:val="single" w:sz="4" w:space="1" w:color="000000"/>
          <w:left w:val="single" w:sz="4" w:space="4" w:color="000000"/>
          <w:bottom w:val="single" w:sz="4" w:space="1" w:color="000000"/>
          <w:right w:val="single" w:sz="4" w:space="4" w:color="000000"/>
        </w:pBdr>
        <w:tabs>
          <w:tab w:val="left" w:pos="0"/>
          <w:tab w:val="left" w:pos="8214"/>
        </w:tabs>
        <w:ind w:right="-119"/>
        <w:jc w:val="both"/>
        <w:rPr>
          <w:rFonts w:ascii="Arial Narrow" w:hAnsi="Arial Narrow" w:cs="Swis721 LtCn BT"/>
          <w:sz w:val="18"/>
          <w:szCs w:val="18"/>
        </w:rPr>
      </w:pPr>
      <w:r w:rsidRPr="0075108F">
        <w:rPr>
          <w:rFonts w:ascii="Arial Narrow" w:hAnsi="Arial Narrow" w:cs="Swis721 LtCn BT"/>
          <w:sz w:val="18"/>
          <w:szCs w:val="18"/>
        </w:rPr>
        <w:t>Señor:</w:t>
      </w:r>
    </w:p>
    <w:p w:rsidR="00A45063" w:rsidRPr="0075108F" w:rsidRDefault="0075108F" w:rsidP="00264701">
      <w:pPr>
        <w:pBdr>
          <w:top w:val="single" w:sz="4" w:space="1" w:color="000000"/>
          <w:left w:val="single" w:sz="4" w:space="4" w:color="000000"/>
          <w:bottom w:val="single" w:sz="4" w:space="1" w:color="000000"/>
          <w:right w:val="single" w:sz="4" w:space="4" w:color="000000"/>
        </w:pBdr>
        <w:tabs>
          <w:tab w:val="left" w:pos="0"/>
          <w:tab w:val="left" w:pos="8214"/>
        </w:tabs>
        <w:ind w:right="-119"/>
        <w:jc w:val="both"/>
        <w:rPr>
          <w:rFonts w:ascii="Arial Narrow" w:hAnsi="Arial Narrow" w:cs="Swis721 LtCn BT"/>
          <w:sz w:val="18"/>
          <w:szCs w:val="18"/>
        </w:rPr>
      </w:pPr>
      <w:r w:rsidRPr="0075108F">
        <w:rPr>
          <w:rFonts w:ascii="Arial Narrow" w:hAnsi="Arial Narrow" w:cs="Swis721 LtCn BT"/>
          <w:sz w:val="18"/>
          <w:szCs w:val="18"/>
        </w:rPr>
        <w:t>Ing. Edwin Morales Simbaña</w:t>
      </w:r>
    </w:p>
    <w:p w:rsidR="00A45063" w:rsidRPr="0075108F" w:rsidRDefault="00A45063" w:rsidP="00264701">
      <w:pPr>
        <w:pBdr>
          <w:top w:val="single" w:sz="4" w:space="1" w:color="000000"/>
          <w:left w:val="single" w:sz="4" w:space="4" w:color="000000"/>
          <w:bottom w:val="single" w:sz="4" w:space="1" w:color="000000"/>
          <w:right w:val="single" w:sz="4" w:space="4" w:color="000000"/>
        </w:pBdr>
        <w:tabs>
          <w:tab w:val="left" w:pos="0"/>
          <w:tab w:val="left" w:pos="8214"/>
        </w:tabs>
        <w:ind w:right="-119"/>
        <w:jc w:val="both"/>
        <w:rPr>
          <w:rFonts w:ascii="Arial Narrow" w:hAnsi="Arial Narrow" w:cs="Swis721 LtCn BT"/>
          <w:sz w:val="18"/>
          <w:szCs w:val="18"/>
        </w:rPr>
      </w:pPr>
      <w:r w:rsidRPr="0075108F">
        <w:rPr>
          <w:rFonts w:ascii="Arial Narrow" w:hAnsi="Arial Narrow" w:cs="Swis721 LtCn BT"/>
          <w:sz w:val="18"/>
          <w:szCs w:val="18"/>
        </w:rPr>
        <w:t>Administrador CNEL EP UN SUCUMBÍOS</w:t>
      </w:r>
      <w:r w:rsidRPr="0075108F">
        <w:rPr>
          <w:rFonts w:ascii="Arial Narrow" w:hAnsi="Arial Narrow" w:cs="Swis721 LtCn BT"/>
          <w:sz w:val="18"/>
          <w:szCs w:val="18"/>
        </w:rPr>
        <w:tab/>
      </w:r>
    </w:p>
    <w:p w:rsidR="00A45063" w:rsidRPr="0075108F" w:rsidRDefault="0075108F" w:rsidP="0075108F">
      <w:pPr>
        <w:pBdr>
          <w:top w:val="single" w:sz="4" w:space="1" w:color="000000"/>
          <w:left w:val="single" w:sz="4" w:space="4" w:color="000000"/>
          <w:bottom w:val="single" w:sz="4" w:space="1" w:color="000000"/>
          <w:right w:val="single" w:sz="4" w:space="4" w:color="000000"/>
        </w:pBdr>
        <w:tabs>
          <w:tab w:val="left" w:pos="0"/>
        </w:tabs>
        <w:ind w:right="-119"/>
        <w:jc w:val="both"/>
        <w:rPr>
          <w:rFonts w:ascii="Arial Narrow" w:hAnsi="Arial Narrow" w:cs="Swis721 LtCn BT"/>
          <w:sz w:val="18"/>
          <w:szCs w:val="18"/>
        </w:rPr>
      </w:pPr>
      <w:r w:rsidRPr="0075108F">
        <w:rPr>
          <w:rFonts w:ascii="Arial Narrow" w:hAnsi="Arial Narrow" w:cs="Swis721 LtCn BT"/>
          <w:sz w:val="18"/>
          <w:szCs w:val="18"/>
        </w:rPr>
        <w:t>Presente.-</w:t>
      </w:r>
    </w:p>
    <w:p w:rsidR="00A45063" w:rsidRPr="0075108F" w:rsidRDefault="00A45063" w:rsidP="0075108F">
      <w:pPr>
        <w:pBdr>
          <w:top w:val="single" w:sz="4" w:space="1" w:color="000000"/>
          <w:left w:val="single" w:sz="4" w:space="4" w:color="000000"/>
          <w:bottom w:val="single" w:sz="4" w:space="1" w:color="000000"/>
          <w:right w:val="single" w:sz="4" w:space="4" w:color="000000"/>
        </w:pBdr>
        <w:tabs>
          <w:tab w:val="left" w:pos="0"/>
        </w:tabs>
        <w:spacing w:before="120" w:after="120"/>
        <w:ind w:right="-119"/>
        <w:jc w:val="both"/>
        <w:rPr>
          <w:rFonts w:ascii="Arial Narrow" w:hAnsi="Arial Narrow" w:cs="Swis721 LtCn BT"/>
          <w:sz w:val="18"/>
          <w:szCs w:val="18"/>
        </w:rPr>
      </w:pPr>
      <w:r w:rsidRPr="0075108F">
        <w:rPr>
          <w:rFonts w:ascii="Arial Narrow" w:hAnsi="Arial Narrow" w:cs="Swis721 LtCn BT"/>
          <w:sz w:val="18"/>
          <w:szCs w:val="18"/>
        </w:rPr>
        <w:t>PRESENTADA POR: ______________________________</w:t>
      </w:r>
      <w:r w:rsidR="0075108F">
        <w:rPr>
          <w:rFonts w:ascii="Arial Narrow" w:hAnsi="Arial Narrow" w:cs="Swis721 LtCn BT"/>
          <w:sz w:val="18"/>
          <w:szCs w:val="18"/>
        </w:rPr>
        <w:t>______ RUC: ___________________</w:t>
      </w:r>
    </w:p>
    <w:p w:rsidR="00A45063" w:rsidRPr="0075108F" w:rsidRDefault="00B97B36" w:rsidP="00A15AF0">
      <w:pPr>
        <w:pBdr>
          <w:top w:val="single" w:sz="4" w:space="1" w:color="000000"/>
          <w:left w:val="single" w:sz="4" w:space="4" w:color="000000"/>
          <w:bottom w:val="single" w:sz="4" w:space="1" w:color="000000"/>
          <w:right w:val="single" w:sz="4" w:space="4" w:color="000000"/>
        </w:pBdr>
        <w:tabs>
          <w:tab w:val="left" w:pos="0"/>
          <w:tab w:val="center" w:pos="4680"/>
        </w:tabs>
        <w:ind w:right="-119"/>
        <w:jc w:val="both"/>
        <w:rPr>
          <w:rFonts w:ascii="Arial Narrow" w:hAnsi="Arial Narrow" w:cs="Swis721 LtCn BT"/>
          <w:b/>
          <w:color w:val="FF0000"/>
          <w:spacing w:val="-2"/>
          <w:sz w:val="18"/>
          <w:szCs w:val="18"/>
        </w:rPr>
      </w:pPr>
      <w:r w:rsidRPr="0075108F">
        <w:rPr>
          <w:rFonts w:ascii="Arial Narrow" w:hAnsi="Arial Narrow" w:cs="Swis721 LtCn BT"/>
          <w:b/>
          <w:noProof/>
          <w:color w:val="FF0000"/>
          <w:spacing w:val="-2"/>
          <w:sz w:val="18"/>
          <w:szCs w:val="18"/>
        </w:rPr>
        <w:t>REPOTENCIACIÓN Y AMPLIACIÓN DE REDES DE DISTRIBUCIÓN EN LAS COMUNIDADES  AWKAYACU, PLAYA SECA Y  CENTRO SHUAR SHIRAM</w:t>
      </w:r>
    </w:p>
    <w:p w:rsidR="00A45063" w:rsidRPr="00574648" w:rsidRDefault="00A45063" w:rsidP="00270D39">
      <w:pPr>
        <w:tabs>
          <w:tab w:val="left" w:pos="180"/>
        </w:tabs>
        <w:ind w:left="15" w:right="45"/>
        <w:jc w:val="both"/>
        <w:rPr>
          <w:rFonts w:ascii="Arial Narrow" w:hAnsi="Arial Narrow" w:cs="Arial"/>
          <w:sz w:val="22"/>
          <w:szCs w:val="22"/>
        </w:rPr>
      </w:pPr>
    </w:p>
    <w:p w:rsidR="00A45063" w:rsidRPr="00574648" w:rsidRDefault="00A45063" w:rsidP="00270D39">
      <w:pPr>
        <w:tabs>
          <w:tab w:val="left" w:pos="180"/>
        </w:tabs>
        <w:ind w:left="15" w:right="45"/>
        <w:jc w:val="both"/>
        <w:rPr>
          <w:rFonts w:ascii="Arial Narrow" w:hAnsi="Arial Narrow" w:cs="Arial"/>
          <w:spacing w:val="-2"/>
          <w:sz w:val="22"/>
          <w:szCs w:val="22"/>
        </w:rPr>
      </w:pPr>
      <w:r w:rsidRPr="00574648">
        <w:rPr>
          <w:rFonts w:ascii="Arial Narrow" w:hAnsi="Arial Narrow" w:cs="Arial"/>
          <w:spacing w:val="-2"/>
          <w:sz w:val="22"/>
          <w:szCs w:val="22"/>
        </w:rPr>
        <w:lastRenderedPageBreak/>
        <w:t xml:space="preserve">No se tomarán en cuenta las ofertas entregadas en otro lugar o después del día y hora fijados para su entrega-recepción. </w:t>
      </w:r>
    </w:p>
    <w:p w:rsidR="00A45063" w:rsidRPr="00574648" w:rsidRDefault="00A45063" w:rsidP="00270D39">
      <w:pPr>
        <w:tabs>
          <w:tab w:val="left" w:pos="180"/>
        </w:tabs>
        <w:ind w:left="15" w:right="45"/>
        <w:jc w:val="both"/>
        <w:rPr>
          <w:rFonts w:ascii="Arial Narrow" w:hAnsi="Arial Narrow" w:cs="Arial"/>
          <w:spacing w:val="-2"/>
          <w:sz w:val="22"/>
          <w:szCs w:val="22"/>
        </w:rPr>
      </w:pPr>
    </w:p>
    <w:p w:rsidR="00A45063" w:rsidRPr="00574648" w:rsidRDefault="00A45063" w:rsidP="006B054D">
      <w:pPr>
        <w:pStyle w:val="Standard"/>
        <w:tabs>
          <w:tab w:val="left" w:pos="195"/>
        </w:tabs>
        <w:ind w:left="15" w:right="45"/>
        <w:jc w:val="both"/>
        <w:rPr>
          <w:rFonts w:ascii="Arial Narrow" w:hAnsi="Arial Narrow" w:cs="Arial"/>
          <w:spacing w:val="-2"/>
          <w:sz w:val="22"/>
          <w:szCs w:val="22"/>
          <w:lang w:val="es-ES"/>
        </w:rPr>
      </w:pPr>
      <w:r w:rsidRPr="00574648">
        <w:rPr>
          <w:rFonts w:ascii="Arial Narrow" w:hAnsi="Arial Narrow" w:cs="Arial"/>
          <w:spacing w:val="-2"/>
          <w:sz w:val="22"/>
          <w:szCs w:val="22"/>
          <w:lang w:val="es-ES"/>
        </w:rPr>
        <w:t xml:space="preserve">La Secretaría recibirá y conferirá comprobantes de recepción por cada oferta entregada y anotará, tanto en los recibos como en el sobre de la oferta, la fecha y hora de recepción. </w:t>
      </w:r>
    </w:p>
    <w:p w:rsidR="00A45063" w:rsidRPr="00574648" w:rsidRDefault="00A45063" w:rsidP="006B054D">
      <w:pPr>
        <w:pStyle w:val="Standard"/>
        <w:tabs>
          <w:tab w:val="left" w:pos="195"/>
        </w:tabs>
        <w:ind w:left="15" w:right="45"/>
        <w:jc w:val="both"/>
        <w:rPr>
          <w:rFonts w:ascii="Arial Narrow" w:hAnsi="Arial Narrow" w:cs="Arial"/>
          <w:spacing w:val="-2"/>
          <w:sz w:val="22"/>
          <w:szCs w:val="22"/>
          <w:lang w:val="es-ES"/>
        </w:rPr>
      </w:pPr>
    </w:p>
    <w:p w:rsidR="00A45063" w:rsidRPr="00574648" w:rsidRDefault="00A45063" w:rsidP="004D6D4C">
      <w:pPr>
        <w:ind w:left="15" w:right="45"/>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En el sobre único, se deberá incluir los siguientes formularios:</w:t>
      </w:r>
    </w:p>
    <w:p w:rsidR="00A45063" w:rsidRPr="00574648" w:rsidRDefault="00A45063" w:rsidP="004D6D4C">
      <w:pPr>
        <w:ind w:left="15" w:right="45"/>
        <w:rPr>
          <w:rFonts w:ascii="Arial Narrow" w:hAnsi="Arial Narrow" w:cs="Arial"/>
          <w:spacing w:val="-2"/>
          <w:sz w:val="22"/>
          <w:szCs w:val="22"/>
          <w:lang w:val="es-ES" w:eastAsia="es-EC" w:bidi="ar-SA"/>
        </w:rPr>
      </w:pPr>
    </w:p>
    <w:p w:rsidR="00A45063" w:rsidRPr="00574648" w:rsidRDefault="00A45063" w:rsidP="005B6127">
      <w:pPr>
        <w:ind w:left="15" w:right="45"/>
        <w:rPr>
          <w:rFonts w:ascii="Arial Narrow" w:hAnsi="Arial Narrow" w:cs="Arial"/>
          <w:sz w:val="20"/>
        </w:rPr>
      </w:pPr>
      <w:r w:rsidRPr="00574648">
        <w:rPr>
          <w:rFonts w:ascii="Arial Narrow" w:hAnsi="Arial Narrow" w:cs="Arial"/>
          <w:bCs/>
          <w:sz w:val="20"/>
        </w:rPr>
        <w:t xml:space="preserve">Formulario 9.1 </w:t>
      </w:r>
      <w:r w:rsidRPr="00574648">
        <w:rPr>
          <w:rFonts w:ascii="Arial Narrow" w:hAnsi="Arial Narrow" w:cs="Arial"/>
          <w:sz w:val="20"/>
        </w:rPr>
        <w:t>Presentación y compromiso</w:t>
      </w:r>
    </w:p>
    <w:p w:rsidR="00A45063" w:rsidRPr="00574648" w:rsidRDefault="00A45063" w:rsidP="005B6127">
      <w:pPr>
        <w:ind w:left="15" w:right="45"/>
        <w:rPr>
          <w:rFonts w:ascii="Arial Narrow" w:hAnsi="Arial Narrow" w:cs="Arial"/>
          <w:sz w:val="20"/>
        </w:rPr>
      </w:pPr>
      <w:r w:rsidRPr="00574648">
        <w:rPr>
          <w:rFonts w:ascii="Arial Narrow" w:hAnsi="Arial Narrow" w:cs="Arial"/>
          <w:bCs/>
          <w:sz w:val="20"/>
        </w:rPr>
        <w:t>Formulario 9.2 Declaración de Integridad, Elegibilidad y Compromiso Medioambiental y Social</w:t>
      </w:r>
    </w:p>
    <w:p w:rsidR="00A45063" w:rsidRPr="00574648" w:rsidRDefault="00A45063" w:rsidP="005B6127">
      <w:pPr>
        <w:tabs>
          <w:tab w:val="left" w:pos="-540"/>
        </w:tabs>
        <w:ind w:left="15" w:right="45"/>
        <w:jc w:val="both"/>
        <w:rPr>
          <w:rFonts w:ascii="Arial Narrow" w:hAnsi="Arial Narrow" w:cs="Arial"/>
          <w:spacing w:val="-2"/>
          <w:sz w:val="20"/>
        </w:rPr>
      </w:pPr>
      <w:r w:rsidRPr="00574648">
        <w:rPr>
          <w:rFonts w:ascii="Arial Narrow" w:hAnsi="Arial Narrow" w:cs="Arial"/>
          <w:bCs/>
          <w:sz w:val="20"/>
        </w:rPr>
        <w:t xml:space="preserve">Formulario 9.3 </w:t>
      </w:r>
      <w:r w:rsidRPr="00574648">
        <w:rPr>
          <w:rFonts w:ascii="Arial Narrow" w:hAnsi="Arial Narrow" w:cs="Arial"/>
          <w:spacing w:val="-2"/>
          <w:sz w:val="20"/>
        </w:rPr>
        <w:t>Datos generales del oferente y patrimonio</w:t>
      </w:r>
    </w:p>
    <w:p w:rsidR="00A45063" w:rsidRPr="00574648" w:rsidRDefault="00A45063" w:rsidP="005B6127">
      <w:pPr>
        <w:jc w:val="both"/>
        <w:rPr>
          <w:rFonts w:ascii="Arial Narrow" w:hAnsi="Arial Narrow" w:cs="Arial"/>
          <w:bCs/>
          <w:sz w:val="20"/>
        </w:rPr>
      </w:pPr>
      <w:r w:rsidRPr="00574648">
        <w:rPr>
          <w:rFonts w:ascii="Arial Narrow" w:hAnsi="Arial Narrow" w:cs="Arial"/>
          <w:bCs/>
          <w:sz w:val="20"/>
        </w:rPr>
        <w:t>Formulario 9.4 Compromiso de Asociación (De ser necesario)</w:t>
      </w:r>
    </w:p>
    <w:p w:rsidR="00A45063" w:rsidRPr="00574648" w:rsidRDefault="00A45063" w:rsidP="005B6127">
      <w:pPr>
        <w:jc w:val="both"/>
        <w:rPr>
          <w:rFonts w:ascii="Arial Narrow" w:hAnsi="Arial Narrow" w:cs="Arial"/>
          <w:bCs/>
          <w:sz w:val="20"/>
        </w:rPr>
      </w:pPr>
      <w:r w:rsidRPr="00574648">
        <w:rPr>
          <w:rFonts w:ascii="Arial Narrow" w:hAnsi="Arial Narrow" w:cs="Arial"/>
          <w:bCs/>
          <w:sz w:val="20"/>
        </w:rPr>
        <w:t xml:space="preserve">                        Requisitos del Compromiso de Asociación o Consorcio</w:t>
      </w:r>
    </w:p>
    <w:p w:rsidR="00A45063" w:rsidRPr="00574648" w:rsidRDefault="00A45063" w:rsidP="005B6127">
      <w:pPr>
        <w:jc w:val="both"/>
        <w:rPr>
          <w:rFonts w:ascii="Arial Narrow" w:hAnsi="Arial Narrow" w:cs="Arial"/>
          <w:bCs/>
          <w:sz w:val="20"/>
        </w:rPr>
      </w:pPr>
      <w:r w:rsidRPr="00574648">
        <w:rPr>
          <w:rFonts w:ascii="Arial Narrow" w:hAnsi="Arial Narrow" w:cs="Arial"/>
          <w:bCs/>
          <w:sz w:val="20"/>
        </w:rPr>
        <w:t xml:space="preserve">                        Requisitos para la Formalización del Compromiso de Asociación o Consorcio en</w:t>
      </w:r>
    </w:p>
    <w:p w:rsidR="00A45063" w:rsidRPr="00574648" w:rsidRDefault="00A45063" w:rsidP="005B6127">
      <w:pPr>
        <w:jc w:val="both"/>
        <w:rPr>
          <w:rFonts w:ascii="Arial Narrow" w:hAnsi="Arial Narrow" w:cs="Arial"/>
          <w:bCs/>
          <w:sz w:val="20"/>
        </w:rPr>
      </w:pPr>
      <w:r w:rsidRPr="00574648">
        <w:rPr>
          <w:rFonts w:ascii="Arial Narrow" w:hAnsi="Arial Narrow" w:cs="Arial"/>
          <w:bCs/>
          <w:sz w:val="20"/>
        </w:rPr>
        <w:t xml:space="preserve">                        el Registro Único de Proveedores en caso de adjudicación.</w:t>
      </w:r>
    </w:p>
    <w:p w:rsidR="00A45063" w:rsidRPr="00574648" w:rsidRDefault="00A45063" w:rsidP="005B6127">
      <w:pPr>
        <w:ind w:left="15" w:right="45"/>
        <w:rPr>
          <w:rFonts w:ascii="Arial Narrow" w:hAnsi="Arial Narrow" w:cs="Arial"/>
          <w:sz w:val="20"/>
        </w:rPr>
      </w:pPr>
      <w:r w:rsidRPr="00574648">
        <w:rPr>
          <w:rFonts w:ascii="Arial Narrow" w:hAnsi="Arial Narrow" w:cs="Arial"/>
          <w:bCs/>
          <w:sz w:val="20"/>
        </w:rPr>
        <w:t>Formulario 9.5 Oferta Económica -</w:t>
      </w:r>
      <w:r w:rsidRPr="00574648">
        <w:rPr>
          <w:rFonts w:ascii="Arial Narrow" w:hAnsi="Arial Narrow" w:cs="Arial"/>
          <w:sz w:val="20"/>
        </w:rPr>
        <w:t>Tabla de descripción de rubros, unidades, cantidades y precios</w:t>
      </w:r>
    </w:p>
    <w:p w:rsidR="00A45063" w:rsidRPr="00574648" w:rsidRDefault="00A45063" w:rsidP="005B6127">
      <w:pPr>
        <w:ind w:left="15" w:right="45"/>
        <w:rPr>
          <w:rFonts w:ascii="Arial Narrow" w:hAnsi="Arial Narrow" w:cs="Arial"/>
          <w:spacing w:val="-2"/>
          <w:sz w:val="20"/>
        </w:rPr>
      </w:pPr>
      <w:r w:rsidRPr="00574648">
        <w:rPr>
          <w:rFonts w:ascii="Arial Narrow" w:hAnsi="Arial Narrow" w:cs="Arial"/>
          <w:bCs/>
          <w:sz w:val="20"/>
        </w:rPr>
        <w:t xml:space="preserve">Formulario 9.6 </w:t>
      </w:r>
      <w:r w:rsidRPr="00574648">
        <w:rPr>
          <w:rFonts w:ascii="Arial Narrow" w:hAnsi="Arial Narrow" w:cs="Arial"/>
          <w:spacing w:val="-2"/>
          <w:sz w:val="20"/>
        </w:rPr>
        <w:t>Análisis de precios unitarios</w:t>
      </w:r>
    </w:p>
    <w:p w:rsidR="00A45063" w:rsidRPr="00574648" w:rsidRDefault="00A45063" w:rsidP="005B6127">
      <w:pPr>
        <w:keepNext/>
        <w:keepLines/>
        <w:tabs>
          <w:tab w:val="left" w:pos="0"/>
        </w:tabs>
        <w:ind w:left="15" w:right="45"/>
        <w:outlineLvl w:val="0"/>
        <w:rPr>
          <w:rFonts w:ascii="Arial Narrow" w:hAnsi="Arial Narrow" w:cs="Arial"/>
          <w:bCs/>
          <w:sz w:val="20"/>
        </w:rPr>
      </w:pPr>
      <w:r w:rsidRPr="00574648">
        <w:rPr>
          <w:rFonts w:ascii="Arial Narrow" w:hAnsi="Arial Narrow" w:cs="Arial"/>
          <w:bCs/>
          <w:sz w:val="20"/>
        </w:rPr>
        <w:t>Formulario 9.7 Plan de trabajo, metodología y plan de manejo socio ambiental</w:t>
      </w:r>
    </w:p>
    <w:p w:rsidR="00A45063" w:rsidRPr="00574648" w:rsidRDefault="00A45063" w:rsidP="005B6127">
      <w:pPr>
        <w:ind w:left="15" w:right="45"/>
        <w:rPr>
          <w:rFonts w:ascii="Arial Narrow" w:hAnsi="Arial Narrow" w:cs="Arial"/>
          <w:sz w:val="20"/>
        </w:rPr>
      </w:pPr>
      <w:r w:rsidRPr="00574648">
        <w:rPr>
          <w:rFonts w:ascii="Arial Narrow" w:hAnsi="Arial Narrow" w:cs="Arial"/>
          <w:bCs/>
          <w:sz w:val="20"/>
        </w:rPr>
        <w:t xml:space="preserve">Formulario 9.8 </w:t>
      </w:r>
      <w:r w:rsidRPr="00574648">
        <w:rPr>
          <w:rFonts w:ascii="Arial Narrow" w:hAnsi="Arial Narrow" w:cs="Arial"/>
          <w:sz w:val="20"/>
        </w:rPr>
        <w:t>Experiencia del oferente</w:t>
      </w:r>
    </w:p>
    <w:p w:rsidR="00A45063" w:rsidRPr="00574648" w:rsidRDefault="00A45063" w:rsidP="005B6127">
      <w:pPr>
        <w:ind w:left="15" w:right="45"/>
        <w:rPr>
          <w:rFonts w:ascii="Arial Narrow" w:hAnsi="Arial Narrow" w:cs="Arial"/>
          <w:sz w:val="20"/>
        </w:rPr>
      </w:pPr>
      <w:r w:rsidRPr="00574648">
        <w:rPr>
          <w:rFonts w:ascii="Arial Narrow" w:hAnsi="Arial Narrow" w:cs="Arial"/>
          <w:bCs/>
          <w:sz w:val="20"/>
        </w:rPr>
        <w:t xml:space="preserve">Formulario 9.9 </w:t>
      </w:r>
      <w:r w:rsidRPr="00574648">
        <w:rPr>
          <w:rFonts w:ascii="Arial Narrow" w:hAnsi="Arial Narrow" w:cs="Arial"/>
          <w:sz w:val="20"/>
        </w:rPr>
        <w:t>Personal técnico propuesto para el proyecto</w:t>
      </w:r>
    </w:p>
    <w:p w:rsidR="00A45063" w:rsidRPr="00574648" w:rsidRDefault="00A45063" w:rsidP="005B6127">
      <w:pPr>
        <w:ind w:left="15" w:right="45"/>
        <w:rPr>
          <w:rFonts w:ascii="Arial Narrow" w:hAnsi="Arial Narrow" w:cs="Arial"/>
          <w:sz w:val="20"/>
        </w:rPr>
      </w:pPr>
      <w:r w:rsidRPr="00574648">
        <w:rPr>
          <w:rFonts w:ascii="Arial Narrow" w:hAnsi="Arial Narrow" w:cs="Arial"/>
          <w:sz w:val="20"/>
        </w:rPr>
        <w:t>Formulario 9.10 Compromiso de participación del personal técnico y hoja de vida</w:t>
      </w:r>
    </w:p>
    <w:p w:rsidR="00A45063" w:rsidRPr="00574648" w:rsidRDefault="00A45063" w:rsidP="005B6127">
      <w:pPr>
        <w:tabs>
          <w:tab w:val="center" w:pos="4680"/>
        </w:tabs>
        <w:rPr>
          <w:rFonts w:ascii="Arial Narrow" w:hAnsi="Arial Narrow" w:cs="Arial"/>
          <w:sz w:val="20"/>
        </w:rPr>
      </w:pPr>
      <w:r w:rsidRPr="00574648">
        <w:rPr>
          <w:rFonts w:ascii="Arial Narrow" w:hAnsi="Arial Narrow" w:cs="Arial"/>
          <w:sz w:val="20"/>
        </w:rPr>
        <w:t xml:space="preserve">                          9.10.1 Compromiso del profesional asignado al proyecto</w:t>
      </w:r>
    </w:p>
    <w:p w:rsidR="00A45063" w:rsidRPr="00574648" w:rsidRDefault="00A45063" w:rsidP="005B6127">
      <w:pPr>
        <w:tabs>
          <w:tab w:val="center" w:pos="4680"/>
        </w:tabs>
        <w:rPr>
          <w:rFonts w:ascii="Arial Narrow" w:hAnsi="Arial Narrow" w:cs="Arial"/>
          <w:sz w:val="20"/>
        </w:rPr>
      </w:pPr>
      <w:r w:rsidRPr="00574648">
        <w:rPr>
          <w:rFonts w:ascii="Arial Narrow" w:hAnsi="Arial Narrow" w:cs="Arial"/>
          <w:sz w:val="20"/>
        </w:rPr>
        <w:t xml:space="preserve">                          9.10.2 Hoja de vida del Personal Técnico clave asignado al Proyecto</w:t>
      </w:r>
    </w:p>
    <w:p w:rsidR="00A45063" w:rsidRPr="00574648" w:rsidRDefault="00A45063" w:rsidP="005B6127">
      <w:pPr>
        <w:ind w:left="15" w:right="45"/>
        <w:rPr>
          <w:rFonts w:ascii="Arial Narrow" w:hAnsi="Arial Narrow" w:cs="Arial"/>
          <w:sz w:val="20"/>
        </w:rPr>
      </w:pPr>
      <w:r w:rsidRPr="00574648">
        <w:rPr>
          <w:rFonts w:ascii="Arial Narrow" w:hAnsi="Arial Narrow" w:cs="Arial"/>
          <w:bCs/>
          <w:sz w:val="20"/>
        </w:rPr>
        <w:t xml:space="preserve">Formulario 9.11 </w:t>
      </w:r>
      <w:r w:rsidRPr="00574648">
        <w:rPr>
          <w:rFonts w:ascii="Arial Narrow" w:hAnsi="Arial Narrow" w:cs="Arial"/>
          <w:sz w:val="20"/>
        </w:rPr>
        <w:t>Equipo asignado al proyecto</w:t>
      </w:r>
    </w:p>
    <w:p w:rsidR="00A45063" w:rsidRPr="00574648" w:rsidRDefault="00A45063" w:rsidP="005B6127">
      <w:pPr>
        <w:ind w:left="15" w:right="45"/>
        <w:rPr>
          <w:rFonts w:ascii="Arial Narrow" w:hAnsi="Arial Narrow" w:cs="Arial"/>
          <w:sz w:val="20"/>
        </w:rPr>
      </w:pPr>
      <w:r w:rsidRPr="00574648">
        <w:rPr>
          <w:rFonts w:ascii="Arial Narrow" w:hAnsi="Arial Narrow" w:cs="Arial"/>
          <w:sz w:val="20"/>
        </w:rPr>
        <w:t>Formulario 9.12 Compromiso de Subcontratación</w:t>
      </w:r>
    </w:p>
    <w:p w:rsidR="00A45063" w:rsidRPr="00574648" w:rsidRDefault="00A45063" w:rsidP="002F7EAB">
      <w:pPr>
        <w:pStyle w:val="Standard"/>
        <w:tabs>
          <w:tab w:val="left" w:pos="195"/>
        </w:tabs>
        <w:ind w:left="15" w:right="45"/>
        <w:jc w:val="both"/>
        <w:rPr>
          <w:rFonts w:ascii="Arial Narrow" w:hAnsi="Arial Narrow" w:cs="Arial"/>
          <w:spacing w:val="-2"/>
          <w:sz w:val="22"/>
          <w:szCs w:val="22"/>
          <w:lang w:val="es-ES"/>
        </w:rPr>
      </w:pPr>
    </w:p>
    <w:p w:rsidR="00A45063" w:rsidRDefault="00A45063" w:rsidP="004D6D4C">
      <w:pPr>
        <w:pStyle w:val="Standard"/>
        <w:tabs>
          <w:tab w:val="left" w:pos="-525"/>
        </w:tabs>
        <w:ind w:left="15" w:right="45"/>
        <w:jc w:val="both"/>
        <w:rPr>
          <w:rFonts w:ascii="Arial Narrow" w:hAnsi="Arial Narrow" w:cs="Arial"/>
          <w:spacing w:val="-2"/>
          <w:sz w:val="22"/>
          <w:szCs w:val="22"/>
          <w:lang w:val="es-ES"/>
        </w:rPr>
      </w:pPr>
      <w:r w:rsidRPr="00574648">
        <w:rPr>
          <w:rFonts w:ascii="Arial Narrow" w:hAnsi="Arial Narrow" w:cs="Arial"/>
          <w:b/>
          <w:spacing w:val="-2"/>
          <w:sz w:val="22"/>
          <w:szCs w:val="22"/>
        </w:rPr>
        <w:t>3.6</w:t>
      </w:r>
      <w:r w:rsidRPr="00574648">
        <w:rPr>
          <w:rFonts w:ascii="Arial Narrow" w:hAnsi="Arial Narrow" w:cs="Arial"/>
          <w:b/>
          <w:spacing w:val="-2"/>
          <w:sz w:val="22"/>
          <w:szCs w:val="22"/>
        </w:rPr>
        <w:tab/>
        <w:t>Plazo de ejecución:</w:t>
      </w:r>
      <w:r w:rsidRPr="00574648">
        <w:rPr>
          <w:rFonts w:ascii="Arial Narrow" w:hAnsi="Arial Narrow" w:cs="Arial"/>
          <w:spacing w:val="-2"/>
          <w:sz w:val="22"/>
          <w:szCs w:val="22"/>
          <w:lang w:val="es-ES"/>
        </w:rPr>
        <w:t xml:space="preserve"> El plazo para la ejecución del contrato es de </w:t>
      </w:r>
      <w:r w:rsidR="0075108F">
        <w:rPr>
          <w:rFonts w:ascii="Arial Narrow" w:hAnsi="Arial Narrow" w:cs="Arial"/>
          <w:color w:val="FF0000"/>
          <w:spacing w:val="-2"/>
          <w:sz w:val="22"/>
          <w:szCs w:val="22"/>
          <w:lang w:val="es-ES"/>
        </w:rPr>
        <w:t>12</w:t>
      </w:r>
      <w:r w:rsidRPr="00574648">
        <w:rPr>
          <w:rFonts w:ascii="Arial Narrow" w:hAnsi="Arial Narrow" w:cs="Arial"/>
          <w:color w:val="FF0000"/>
          <w:spacing w:val="-2"/>
          <w:sz w:val="22"/>
          <w:szCs w:val="22"/>
          <w:lang w:val="es-ES"/>
        </w:rPr>
        <w:t>0 días</w:t>
      </w:r>
      <w:r w:rsidRPr="00574648">
        <w:rPr>
          <w:rFonts w:ascii="Arial Narrow" w:hAnsi="Arial Narrow" w:cs="Arial"/>
          <w:spacing w:val="-2"/>
          <w:sz w:val="22"/>
          <w:szCs w:val="22"/>
          <w:lang w:val="es-ES"/>
        </w:rPr>
        <w:t>, contado a partir de la fecha de notificación de que el anticipo se encuentra disponible en la cuenta del contratista.</w:t>
      </w:r>
    </w:p>
    <w:p w:rsidR="006C6E7D" w:rsidRPr="00574648" w:rsidRDefault="006C6E7D" w:rsidP="004D6D4C">
      <w:pPr>
        <w:pStyle w:val="Standard"/>
        <w:tabs>
          <w:tab w:val="left" w:pos="-525"/>
        </w:tabs>
        <w:ind w:left="15" w:right="45"/>
        <w:jc w:val="both"/>
        <w:rPr>
          <w:rFonts w:ascii="Arial Narrow" w:hAnsi="Arial Narrow" w:cs="Arial"/>
          <w:spacing w:val="-2"/>
          <w:sz w:val="22"/>
          <w:szCs w:val="22"/>
          <w:lang w:val="es-ES"/>
        </w:rPr>
      </w:pPr>
    </w:p>
    <w:p w:rsidR="00A45063" w:rsidRPr="00574648" w:rsidRDefault="00A45063" w:rsidP="004D6D4C">
      <w:pPr>
        <w:tabs>
          <w:tab w:val="left" w:pos="-540"/>
        </w:tabs>
        <w:jc w:val="both"/>
        <w:rPr>
          <w:rFonts w:ascii="Arial Narrow" w:hAnsi="Arial Narrow" w:cs="Arial"/>
          <w:color w:val="000000"/>
          <w:sz w:val="22"/>
          <w:szCs w:val="22"/>
          <w:lang w:val="es-ES"/>
        </w:rPr>
      </w:pPr>
      <w:r w:rsidRPr="00574648">
        <w:rPr>
          <w:rFonts w:ascii="Arial Narrow" w:hAnsi="Arial Narrow" w:cs="Arial"/>
          <w:color w:val="000000"/>
          <w:spacing w:val="-2"/>
          <w:sz w:val="22"/>
          <w:szCs w:val="22"/>
        </w:rPr>
        <w:t xml:space="preserve">La recepción definitiva se realizará en el plazo de </w:t>
      </w:r>
      <w:r w:rsidRPr="0080106B">
        <w:rPr>
          <w:rFonts w:ascii="Arial Narrow" w:hAnsi="Arial Narrow" w:cs="Arial"/>
          <w:color w:val="FF0000"/>
          <w:spacing w:val="-2"/>
          <w:sz w:val="22"/>
          <w:szCs w:val="22"/>
        </w:rPr>
        <w:t xml:space="preserve">120 </w:t>
      </w:r>
      <w:r w:rsidRPr="00574648">
        <w:rPr>
          <w:rFonts w:ascii="Arial Narrow" w:hAnsi="Arial Narrow" w:cs="Arial"/>
          <w:color w:val="000000"/>
          <w:spacing w:val="-2"/>
          <w:sz w:val="22"/>
          <w:szCs w:val="22"/>
        </w:rPr>
        <w:t xml:space="preserve">días contados desde la suscripción del Acta Entrega Recepción </w:t>
      </w:r>
      <w:r w:rsidRPr="00574648">
        <w:rPr>
          <w:rFonts w:ascii="Arial Narrow" w:hAnsi="Arial Narrow" w:cs="Arial"/>
          <w:spacing w:val="-2"/>
          <w:sz w:val="22"/>
          <w:szCs w:val="22"/>
        </w:rPr>
        <w:t xml:space="preserve">Provisional, </w:t>
      </w:r>
      <w:r w:rsidRPr="00574648">
        <w:rPr>
          <w:rFonts w:ascii="Arial Narrow" w:hAnsi="Arial Narrow" w:cs="Arial"/>
          <w:iCs/>
          <w:spacing w:val="-2"/>
          <w:sz w:val="22"/>
          <w:szCs w:val="22"/>
        </w:rPr>
        <w:t>en función de lo previsto en los incisos primero y segundo del artículo 123 del Reglamento General de la Ley Orgánica del Sistema Nacional de Contratación Pública.</w:t>
      </w:r>
      <w:r w:rsidRPr="00574648">
        <w:rPr>
          <w:rFonts w:ascii="Arial Narrow" w:hAnsi="Arial Narrow" w:cs="Arial"/>
          <w:iCs/>
          <w:color w:val="FF0000"/>
          <w:spacing w:val="-2"/>
          <w:sz w:val="22"/>
          <w:szCs w:val="22"/>
        </w:rPr>
        <w:t xml:space="preserve"> </w:t>
      </w:r>
    </w:p>
    <w:p w:rsidR="00A45063" w:rsidRPr="00574648" w:rsidRDefault="00A45063" w:rsidP="00270D39">
      <w:pPr>
        <w:tabs>
          <w:tab w:val="left" w:pos="180"/>
        </w:tabs>
        <w:jc w:val="both"/>
        <w:rPr>
          <w:rFonts w:ascii="Arial Narrow" w:hAnsi="Arial Narrow" w:cs="Arial"/>
          <w:b/>
          <w:spacing w:val="-2"/>
          <w:sz w:val="22"/>
          <w:szCs w:val="22"/>
        </w:rPr>
      </w:pPr>
    </w:p>
    <w:p w:rsidR="00A45063" w:rsidRPr="00574648" w:rsidRDefault="00A45063" w:rsidP="00270D39">
      <w:pPr>
        <w:tabs>
          <w:tab w:val="left" w:pos="180"/>
        </w:tabs>
        <w:jc w:val="both"/>
        <w:rPr>
          <w:rFonts w:ascii="Arial Narrow" w:hAnsi="Arial Narrow" w:cs="Arial"/>
          <w:spacing w:val="-2"/>
          <w:sz w:val="22"/>
          <w:szCs w:val="22"/>
        </w:rPr>
      </w:pPr>
      <w:r w:rsidRPr="00574648">
        <w:rPr>
          <w:rFonts w:ascii="Arial Narrow" w:hAnsi="Arial Narrow" w:cs="Arial"/>
          <w:b/>
          <w:spacing w:val="-2"/>
          <w:sz w:val="22"/>
          <w:szCs w:val="22"/>
        </w:rPr>
        <w:t>3.7</w:t>
      </w:r>
      <w:r w:rsidRPr="00574648">
        <w:rPr>
          <w:rFonts w:ascii="Arial Narrow" w:hAnsi="Arial Narrow" w:cs="Arial"/>
          <w:b/>
          <w:spacing w:val="-2"/>
          <w:sz w:val="22"/>
          <w:szCs w:val="22"/>
        </w:rPr>
        <w:tab/>
        <w:t>Forma de pago:</w:t>
      </w:r>
      <w:r w:rsidRPr="00574648">
        <w:rPr>
          <w:rFonts w:ascii="Arial Narrow" w:hAnsi="Arial Narrow" w:cs="Arial"/>
          <w:spacing w:val="-2"/>
          <w:sz w:val="22"/>
          <w:szCs w:val="22"/>
        </w:rPr>
        <w:t xml:space="preserve"> Los pagos se realizarán de la manera prevista en el numeral 9 de la Convocatoria.</w:t>
      </w:r>
    </w:p>
    <w:p w:rsidR="00A45063" w:rsidRPr="00574648" w:rsidRDefault="00A45063" w:rsidP="00270D39">
      <w:pPr>
        <w:tabs>
          <w:tab w:val="left" w:pos="180"/>
        </w:tabs>
        <w:jc w:val="both"/>
        <w:rPr>
          <w:rFonts w:ascii="Arial Narrow" w:hAnsi="Arial Narrow" w:cs="Arial"/>
          <w:spacing w:val="-2"/>
          <w:sz w:val="22"/>
          <w:szCs w:val="22"/>
        </w:rPr>
      </w:pPr>
    </w:p>
    <w:p w:rsidR="00A45063" w:rsidRPr="00574648" w:rsidRDefault="00A45063" w:rsidP="00270D39">
      <w:pPr>
        <w:tabs>
          <w:tab w:val="left" w:pos="3708"/>
        </w:tabs>
        <w:jc w:val="center"/>
        <w:rPr>
          <w:rFonts w:ascii="Arial Narrow" w:hAnsi="Arial Narrow" w:cs="Arial"/>
          <w:b/>
          <w:spacing w:val="-2"/>
          <w:sz w:val="22"/>
          <w:szCs w:val="22"/>
        </w:rPr>
      </w:pPr>
      <w:r w:rsidRPr="00574648">
        <w:rPr>
          <w:rFonts w:ascii="Arial Narrow" w:hAnsi="Arial Narrow" w:cs="Arial"/>
          <w:b/>
          <w:spacing w:val="-2"/>
        </w:rPr>
        <w:br w:type="page"/>
      </w:r>
      <w:r w:rsidRPr="00574648">
        <w:rPr>
          <w:rFonts w:ascii="Arial Narrow" w:hAnsi="Arial Narrow" w:cs="Arial"/>
          <w:b/>
          <w:spacing w:val="-2"/>
          <w:sz w:val="22"/>
          <w:szCs w:val="22"/>
        </w:rPr>
        <w:lastRenderedPageBreak/>
        <w:t>SECCIÓN IV</w:t>
      </w:r>
    </w:p>
    <w:p w:rsidR="00A45063" w:rsidRPr="00574648" w:rsidRDefault="00A45063" w:rsidP="00270D39">
      <w:pPr>
        <w:tabs>
          <w:tab w:val="left" w:pos="3708"/>
        </w:tabs>
        <w:jc w:val="center"/>
        <w:rPr>
          <w:rFonts w:ascii="Arial Narrow" w:hAnsi="Arial Narrow" w:cs="Arial"/>
          <w:b/>
          <w:spacing w:val="-2"/>
          <w:sz w:val="22"/>
          <w:szCs w:val="22"/>
        </w:rPr>
      </w:pPr>
      <w:r w:rsidRPr="00574648">
        <w:rPr>
          <w:rFonts w:ascii="Arial Narrow" w:hAnsi="Arial Narrow" w:cs="Arial"/>
          <w:b/>
          <w:spacing w:val="-2"/>
          <w:sz w:val="22"/>
          <w:szCs w:val="22"/>
        </w:rPr>
        <w:t>EVALUACIÓN DE LAS OFERTAS</w:t>
      </w:r>
    </w:p>
    <w:p w:rsidR="00A45063" w:rsidRPr="00574648" w:rsidRDefault="00A45063" w:rsidP="00270D39">
      <w:pPr>
        <w:jc w:val="both"/>
        <w:rPr>
          <w:rFonts w:ascii="Arial Narrow" w:hAnsi="Arial Narrow" w:cs="Arial"/>
          <w:b/>
          <w:color w:val="000000"/>
          <w:sz w:val="22"/>
          <w:szCs w:val="22"/>
        </w:rPr>
      </w:pPr>
    </w:p>
    <w:p w:rsidR="00A45063" w:rsidRPr="00574648" w:rsidRDefault="00A45063" w:rsidP="00753327">
      <w:pPr>
        <w:tabs>
          <w:tab w:val="left" w:pos="426"/>
        </w:tabs>
        <w:jc w:val="both"/>
        <w:rPr>
          <w:rFonts w:ascii="Arial Narrow" w:hAnsi="Arial Narrow" w:cs="Arial"/>
          <w:spacing w:val="-2"/>
          <w:sz w:val="22"/>
          <w:szCs w:val="22"/>
          <w:lang w:val="es-ES" w:eastAsia="es-EC" w:bidi="ar-SA"/>
        </w:rPr>
      </w:pPr>
      <w:r w:rsidRPr="00574648">
        <w:rPr>
          <w:rFonts w:ascii="Arial Narrow" w:hAnsi="Arial Narrow" w:cs="Arial"/>
          <w:b/>
          <w:bCs/>
          <w:color w:val="000000"/>
          <w:spacing w:val="-3"/>
          <w:sz w:val="22"/>
          <w:szCs w:val="22"/>
          <w:lang w:val="es-ES"/>
        </w:rPr>
        <w:t>4.1</w:t>
      </w:r>
      <w:r w:rsidRPr="00574648">
        <w:rPr>
          <w:rFonts w:ascii="Arial Narrow" w:hAnsi="Arial Narrow" w:cs="Arial"/>
          <w:b/>
          <w:bCs/>
          <w:color w:val="000000"/>
          <w:spacing w:val="-3"/>
          <w:sz w:val="22"/>
          <w:szCs w:val="22"/>
          <w:lang w:val="es-ES"/>
        </w:rPr>
        <w:tab/>
        <w:t xml:space="preserve">Parámetros de </w:t>
      </w:r>
      <w:r w:rsidRPr="00574648">
        <w:rPr>
          <w:rFonts w:ascii="Arial Narrow" w:hAnsi="Arial Narrow" w:cs="Arial"/>
          <w:b/>
          <w:spacing w:val="-2"/>
          <w:sz w:val="22"/>
          <w:szCs w:val="22"/>
          <w:lang w:val="es-ES" w:eastAsia="es-EC" w:bidi="ar-SA"/>
        </w:rPr>
        <w:t>Evaluación de la oferta:</w:t>
      </w:r>
      <w:r w:rsidRPr="00574648">
        <w:rPr>
          <w:rFonts w:ascii="Arial Narrow" w:hAnsi="Arial Narrow" w:cs="Arial"/>
          <w:spacing w:val="-2"/>
          <w:sz w:val="22"/>
          <w:szCs w:val="22"/>
          <w:lang w:val="es-ES" w:eastAsia="es-EC" w:bidi="ar-SA"/>
        </w:rPr>
        <w:t xml:space="preserve"> De manera general, la Evaluación de las Ofertas proporcionará una información imparcial sobre si una Oferta debe ser rechazada y cuál de ellas cumple con el concepto de mejor costo en los términos establecidos en el numeral 18 del artículo 6 de la LOSNCP.</w:t>
      </w:r>
    </w:p>
    <w:p w:rsidR="00A45063" w:rsidRPr="00574648" w:rsidRDefault="00A45063" w:rsidP="00753327">
      <w:pPr>
        <w:jc w:val="both"/>
        <w:rPr>
          <w:rFonts w:ascii="Arial Narrow" w:hAnsi="Arial Narrow" w:cs="Arial"/>
          <w:spacing w:val="-2"/>
          <w:sz w:val="22"/>
          <w:szCs w:val="22"/>
          <w:lang w:val="es-ES" w:eastAsia="es-EC" w:bidi="ar-SA"/>
        </w:rPr>
      </w:pPr>
    </w:p>
    <w:p w:rsidR="00A45063" w:rsidRPr="00574648" w:rsidRDefault="00A45063" w:rsidP="00753327">
      <w:pPr>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 xml:space="preserve">Se establecen para ello dos etapas: </w:t>
      </w:r>
    </w:p>
    <w:p w:rsidR="00A45063" w:rsidRPr="00574648" w:rsidRDefault="00A45063" w:rsidP="00753327">
      <w:pPr>
        <w:jc w:val="both"/>
        <w:rPr>
          <w:rFonts w:ascii="Arial Narrow" w:hAnsi="Arial Narrow" w:cs="Arial"/>
          <w:spacing w:val="-2"/>
          <w:sz w:val="22"/>
          <w:szCs w:val="22"/>
          <w:lang w:val="es-ES" w:eastAsia="es-EC" w:bidi="ar-SA"/>
        </w:rPr>
      </w:pPr>
    </w:p>
    <w:p w:rsidR="00A45063" w:rsidRPr="00574648" w:rsidRDefault="00A45063" w:rsidP="00753327">
      <w:pPr>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La primera, correspondiente al análisis del cumplimiento de los requisitos exigidos en estos pliegos, dentro de la cual se analizarán los aspectos: legales, financieros y técnicos garantizados.</w:t>
      </w:r>
    </w:p>
    <w:p w:rsidR="00A45063" w:rsidRPr="00574648" w:rsidRDefault="00A45063" w:rsidP="00753327">
      <w:pPr>
        <w:jc w:val="both"/>
        <w:rPr>
          <w:rFonts w:ascii="Arial Narrow" w:hAnsi="Arial Narrow" w:cs="Arial"/>
          <w:spacing w:val="-2"/>
          <w:sz w:val="22"/>
          <w:szCs w:val="22"/>
          <w:lang w:val="es-ES" w:eastAsia="es-EC" w:bidi="ar-SA"/>
        </w:rPr>
      </w:pPr>
    </w:p>
    <w:p w:rsidR="00A45063" w:rsidRPr="00574648" w:rsidRDefault="00A45063" w:rsidP="00753327">
      <w:pPr>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 xml:space="preserve">La segunda etapa de evaluación con puntaje, en base a los parámetros establecidos en el cuadro siguiente: </w:t>
      </w:r>
    </w:p>
    <w:p w:rsidR="00A45063" w:rsidRPr="00574648" w:rsidRDefault="00A45063" w:rsidP="00753327">
      <w:pPr>
        <w:jc w:val="both"/>
        <w:rPr>
          <w:rFonts w:ascii="Arial Narrow" w:hAnsi="Arial Narrow" w:cs="Arial"/>
          <w:spacing w:val="-2"/>
          <w:sz w:val="22"/>
          <w:szCs w:val="22"/>
          <w:lang w:val="es-ES" w:eastAsia="es-EC" w:bidi="ar-SA"/>
        </w:rPr>
      </w:pPr>
    </w:p>
    <w:tbl>
      <w:tblPr>
        <w:tblW w:w="7868" w:type="dxa"/>
        <w:jc w:val="center"/>
        <w:tblLayout w:type="fixed"/>
        <w:tblCellMar>
          <w:left w:w="70" w:type="dxa"/>
          <w:right w:w="70" w:type="dxa"/>
        </w:tblCellMar>
        <w:tblLook w:val="0000" w:firstRow="0" w:lastRow="0" w:firstColumn="0" w:lastColumn="0" w:noHBand="0" w:noVBand="0"/>
      </w:tblPr>
      <w:tblGrid>
        <w:gridCol w:w="5636"/>
        <w:gridCol w:w="2232"/>
      </w:tblGrid>
      <w:tr w:rsidR="00A45063" w:rsidRPr="00574648" w:rsidTr="00CF7817">
        <w:trPr>
          <w:trHeight w:val="300"/>
          <w:tblHeader/>
          <w:jc w:val="center"/>
        </w:trPr>
        <w:tc>
          <w:tcPr>
            <w:tcW w:w="5636" w:type="dxa"/>
            <w:tcBorders>
              <w:top w:val="single" w:sz="4" w:space="0" w:color="000000"/>
              <w:left w:val="single" w:sz="4" w:space="0" w:color="000000"/>
              <w:bottom w:val="single" w:sz="4" w:space="0" w:color="000000"/>
              <w:right w:val="nil"/>
            </w:tcBorders>
            <w:shd w:val="clear" w:color="auto" w:fill="D8D8D8"/>
            <w:vAlign w:val="bottom"/>
          </w:tcPr>
          <w:p w:rsidR="00CB3E4E" w:rsidRDefault="00A45063" w:rsidP="008D1614">
            <w:pPr>
              <w:jc w:val="both"/>
              <w:rPr>
                <w:rFonts w:ascii="Arial Narrow" w:hAnsi="Arial Narrow" w:cs="Arial"/>
                <w:b/>
                <w:spacing w:val="-2"/>
                <w:sz w:val="22"/>
                <w:szCs w:val="22"/>
                <w:lang w:val="es-ES" w:eastAsia="es-EC" w:bidi="ar-SA"/>
              </w:rPr>
            </w:pPr>
            <w:r w:rsidRPr="00574648">
              <w:rPr>
                <w:rFonts w:ascii="Arial Narrow" w:hAnsi="Arial Narrow" w:cs="Arial"/>
                <w:b/>
                <w:spacing w:val="-2"/>
                <w:sz w:val="22"/>
                <w:szCs w:val="22"/>
                <w:lang w:val="es-ES" w:eastAsia="es-EC" w:bidi="ar-SA"/>
              </w:rPr>
              <w:t xml:space="preserve">PARÁMETROS DE EVALUACIÓN  </w:t>
            </w:r>
          </w:p>
          <w:p w:rsidR="00A45063" w:rsidRPr="00574648" w:rsidRDefault="00A45063" w:rsidP="008D1614">
            <w:pPr>
              <w:jc w:val="both"/>
              <w:rPr>
                <w:rFonts w:ascii="Arial Narrow" w:hAnsi="Arial Narrow" w:cs="Arial"/>
                <w:b/>
                <w:spacing w:val="-2"/>
                <w:sz w:val="22"/>
                <w:szCs w:val="22"/>
                <w:lang w:val="es-ES" w:eastAsia="es-EC" w:bidi="ar-SA"/>
              </w:rPr>
            </w:pPr>
            <w:r w:rsidRPr="00574648">
              <w:rPr>
                <w:rFonts w:ascii="Arial Narrow" w:hAnsi="Arial Narrow" w:cs="Arial"/>
                <w:b/>
                <w:color w:val="2F5496"/>
                <w:spacing w:val="-2"/>
                <w:sz w:val="22"/>
                <w:szCs w:val="22"/>
                <w:lang w:val="es-ES" w:eastAsia="es-EC" w:bidi="ar-SA"/>
              </w:rPr>
              <w:t>(OBRAS DE DISTRIBUCIÓN Y COMERCIALIZACIÓN)</w:t>
            </w:r>
          </w:p>
        </w:tc>
        <w:tc>
          <w:tcPr>
            <w:tcW w:w="2232" w:type="dxa"/>
            <w:tcBorders>
              <w:top w:val="single" w:sz="4" w:space="0" w:color="000000"/>
              <w:left w:val="single" w:sz="4" w:space="0" w:color="000000"/>
              <w:bottom w:val="single" w:sz="4" w:space="0" w:color="000000"/>
              <w:right w:val="single" w:sz="4" w:space="0" w:color="000000"/>
            </w:tcBorders>
            <w:shd w:val="clear" w:color="auto" w:fill="D8D8D8"/>
            <w:vAlign w:val="bottom"/>
          </w:tcPr>
          <w:p w:rsidR="00A45063" w:rsidRPr="00574648" w:rsidRDefault="00A45063" w:rsidP="00CB3E4E">
            <w:pPr>
              <w:jc w:val="right"/>
              <w:rPr>
                <w:rFonts w:ascii="Arial Narrow" w:hAnsi="Arial Narrow" w:cs="Arial"/>
                <w:b/>
                <w:spacing w:val="-2"/>
                <w:sz w:val="22"/>
                <w:szCs w:val="22"/>
                <w:lang w:val="es-ES" w:eastAsia="es-EC" w:bidi="ar-SA"/>
              </w:rPr>
            </w:pPr>
            <w:r w:rsidRPr="00574648">
              <w:rPr>
                <w:rFonts w:ascii="Arial Narrow" w:hAnsi="Arial Narrow" w:cs="Arial"/>
                <w:b/>
                <w:spacing w:val="-2"/>
                <w:sz w:val="22"/>
                <w:szCs w:val="22"/>
                <w:lang w:val="es-ES" w:eastAsia="es-EC" w:bidi="ar-SA"/>
              </w:rPr>
              <w:t xml:space="preserve">PUNTAJE </w:t>
            </w:r>
          </w:p>
        </w:tc>
      </w:tr>
      <w:tr w:rsidR="00A45063" w:rsidRPr="00574648" w:rsidTr="00CF7817">
        <w:trPr>
          <w:trHeight w:val="170"/>
          <w:jc w:val="center"/>
        </w:trPr>
        <w:tc>
          <w:tcPr>
            <w:tcW w:w="5636" w:type="dxa"/>
            <w:tcBorders>
              <w:top w:val="nil"/>
              <w:left w:val="single" w:sz="4" w:space="0" w:color="000000"/>
              <w:bottom w:val="single" w:sz="4" w:space="0" w:color="000000"/>
              <w:right w:val="nil"/>
            </w:tcBorders>
            <w:vAlign w:val="bottom"/>
          </w:tcPr>
          <w:p w:rsidR="00A45063" w:rsidRPr="00574648" w:rsidRDefault="00A45063" w:rsidP="008D1614">
            <w:pPr>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Experiencia General</w:t>
            </w:r>
          </w:p>
        </w:tc>
        <w:tc>
          <w:tcPr>
            <w:tcW w:w="2232" w:type="dxa"/>
            <w:tcBorders>
              <w:top w:val="nil"/>
              <w:left w:val="single" w:sz="4" w:space="0" w:color="000000"/>
              <w:bottom w:val="single" w:sz="4" w:space="0" w:color="000000"/>
              <w:right w:val="single" w:sz="4" w:space="0" w:color="000000"/>
            </w:tcBorders>
            <w:vAlign w:val="bottom"/>
          </w:tcPr>
          <w:p w:rsidR="00A45063" w:rsidRPr="00574648" w:rsidRDefault="00A45063" w:rsidP="002C2E15">
            <w:pPr>
              <w:jc w:val="right"/>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2.00</w:t>
            </w:r>
          </w:p>
        </w:tc>
      </w:tr>
      <w:tr w:rsidR="00A45063" w:rsidRPr="00574648" w:rsidTr="00CF7817">
        <w:trPr>
          <w:trHeight w:val="170"/>
          <w:jc w:val="center"/>
        </w:trPr>
        <w:tc>
          <w:tcPr>
            <w:tcW w:w="5636" w:type="dxa"/>
            <w:tcBorders>
              <w:top w:val="nil"/>
              <w:left w:val="single" w:sz="4" w:space="0" w:color="000000"/>
              <w:bottom w:val="single" w:sz="4" w:space="0" w:color="000000"/>
              <w:right w:val="nil"/>
            </w:tcBorders>
            <w:vAlign w:val="bottom"/>
          </w:tcPr>
          <w:p w:rsidR="00A45063" w:rsidRPr="00574648" w:rsidRDefault="00A45063" w:rsidP="008D1614">
            <w:pPr>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Experiencia Específica</w:t>
            </w:r>
          </w:p>
        </w:tc>
        <w:tc>
          <w:tcPr>
            <w:tcW w:w="2232" w:type="dxa"/>
            <w:tcBorders>
              <w:top w:val="nil"/>
              <w:left w:val="single" w:sz="4" w:space="0" w:color="000000"/>
              <w:bottom w:val="single" w:sz="4" w:space="0" w:color="000000"/>
              <w:right w:val="single" w:sz="4" w:space="0" w:color="000000"/>
            </w:tcBorders>
            <w:vAlign w:val="bottom"/>
          </w:tcPr>
          <w:p w:rsidR="00A45063" w:rsidRPr="00574648" w:rsidRDefault="00A45063" w:rsidP="002C2E15">
            <w:pPr>
              <w:jc w:val="right"/>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8.00</w:t>
            </w:r>
          </w:p>
        </w:tc>
      </w:tr>
      <w:tr w:rsidR="00A45063" w:rsidRPr="00574648" w:rsidTr="00CF7817">
        <w:trPr>
          <w:trHeight w:val="170"/>
          <w:jc w:val="center"/>
        </w:trPr>
        <w:tc>
          <w:tcPr>
            <w:tcW w:w="5636" w:type="dxa"/>
            <w:tcBorders>
              <w:top w:val="nil"/>
              <w:left w:val="single" w:sz="4" w:space="0" w:color="000000"/>
              <w:bottom w:val="single" w:sz="4" w:space="0" w:color="000000"/>
              <w:right w:val="nil"/>
            </w:tcBorders>
            <w:vAlign w:val="bottom"/>
          </w:tcPr>
          <w:p w:rsidR="00A45063" w:rsidRPr="00574648" w:rsidRDefault="00A45063" w:rsidP="0059783F">
            <w:pPr>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Experiencia del Personal Técnico</w:t>
            </w:r>
          </w:p>
        </w:tc>
        <w:tc>
          <w:tcPr>
            <w:tcW w:w="2232" w:type="dxa"/>
            <w:tcBorders>
              <w:top w:val="nil"/>
              <w:left w:val="single" w:sz="4" w:space="0" w:color="000000"/>
              <w:bottom w:val="single" w:sz="4" w:space="0" w:color="000000"/>
              <w:right w:val="single" w:sz="4" w:space="0" w:color="000000"/>
            </w:tcBorders>
            <w:vAlign w:val="bottom"/>
          </w:tcPr>
          <w:p w:rsidR="00A45063" w:rsidRPr="00574648" w:rsidRDefault="00A45063" w:rsidP="002C2E15">
            <w:pPr>
              <w:jc w:val="right"/>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10.00</w:t>
            </w:r>
          </w:p>
        </w:tc>
      </w:tr>
      <w:tr w:rsidR="00A45063" w:rsidRPr="00574648" w:rsidTr="00CF7817">
        <w:trPr>
          <w:trHeight w:val="170"/>
          <w:jc w:val="center"/>
        </w:trPr>
        <w:tc>
          <w:tcPr>
            <w:tcW w:w="5636" w:type="dxa"/>
            <w:tcBorders>
              <w:top w:val="nil"/>
              <w:left w:val="single" w:sz="4" w:space="0" w:color="000000"/>
              <w:bottom w:val="single" w:sz="4" w:space="0" w:color="000000"/>
              <w:right w:val="nil"/>
            </w:tcBorders>
            <w:vAlign w:val="bottom"/>
          </w:tcPr>
          <w:p w:rsidR="00A45063" w:rsidRPr="00574648" w:rsidRDefault="00A45063" w:rsidP="00795BAD">
            <w:pPr>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Oferta Económica</w:t>
            </w:r>
          </w:p>
        </w:tc>
        <w:tc>
          <w:tcPr>
            <w:tcW w:w="2232" w:type="dxa"/>
            <w:tcBorders>
              <w:top w:val="nil"/>
              <w:left w:val="single" w:sz="4" w:space="0" w:color="000000"/>
              <w:bottom w:val="single" w:sz="4" w:space="0" w:color="000000"/>
              <w:right w:val="single" w:sz="4" w:space="0" w:color="000000"/>
            </w:tcBorders>
            <w:vAlign w:val="bottom"/>
          </w:tcPr>
          <w:p w:rsidR="00A45063" w:rsidRPr="00574648" w:rsidRDefault="00A45063" w:rsidP="002C2E15">
            <w:pPr>
              <w:jc w:val="right"/>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80.00</w:t>
            </w:r>
          </w:p>
        </w:tc>
      </w:tr>
      <w:tr w:rsidR="00A45063" w:rsidRPr="00574648" w:rsidTr="00CF7817">
        <w:trPr>
          <w:trHeight w:val="170"/>
          <w:jc w:val="center"/>
        </w:trPr>
        <w:tc>
          <w:tcPr>
            <w:tcW w:w="5636" w:type="dxa"/>
            <w:tcBorders>
              <w:top w:val="nil"/>
              <w:left w:val="single" w:sz="4" w:space="0" w:color="000000"/>
              <w:bottom w:val="single" w:sz="4" w:space="0" w:color="000000"/>
              <w:right w:val="nil"/>
            </w:tcBorders>
            <w:vAlign w:val="bottom"/>
          </w:tcPr>
          <w:p w:rsidR="00A45063" w:rsidRPr="00574648" w:rsidRDefault="00A45063" w:rsidP="00795BAD">
            <w:pPr>
              <w:jc w:val="both"/>
              <w:rPr>
                <w:rFonts w:ascii="Arial Narrow" w:hAnsi="Arial Narrow" w:cs="Arial"/>
                <w:b/>
                <w:spacing w:val="-2"/>
                <w:sz w:val="22"/>
                <w:szCs w:val="22"/>
                <w:lang w:val="es-ES" w:eastAsia="es-EC" w:bidi="ar-SA"/>
              </w:rPr>
            </w:pPr>
            <w:r w:rsidRPr="00574648">
              <w:rPr>
                <w:rFonts w:ascii="Arial Narrow" w:hAnsi="Arial Narrow" w:cs="Arial"/>
                <w:b/>
                <w:spacing w:val="-2"/>
                <w:sz w:val="22"/>
                <w:szCs w:val="22"/>
                <w:lang w:val="es-ES" w:eastAsia="es-EC" w:bidi="ar-SA"/>
              </w:rPr>
              <w:t>TOTAL</w:t>
            </w:r>
          </w:p>
        </w:tc>
        <w:tc>
          <w:tcPr>
            <w:tcW w:w="2232" w:type="dxa"/>
            <w:tcBorders>
              <w:top w:val="nil"/>
              <w:left w:val="single" w:sz="4" w:space="0" w:color="000000"/>
              <w:bottom w:val="single" w:sz="4" w:space="0" w:color="000000"/>
              <w:right w:val="single" w:sz="4" w:space="0" w:color="000000"/>
            </w:tcBorders>
            <w:vAlign w:val="bottom"/>
          </w:tcPr>
          <w:p w:rsidR="00A45063" w:rsidRPr="00574648" w:rsidRDefault="00A45063" w:rsidP="002C2E15">
            <w:pPr>
              <w:jc w:val="right"/>
              <w:rPr>
                <w:rFonts w:ascii="Arial Narrow" w:hAnsi="Arial Narrow" w:cs="Arial"/>
                <w:b/>
                <w:spacing w:val="-2"/>
                <w:sz w:val="22"/>
                <w:szCs w:val="22"/>
                <w:lang w:val="es-ES" w:eastAsia="es-EC" w:bidi="ar-SA"/>
              </w:rPr>
            </w:pPr>
            <w:r w:rsidRPr="00574648">
              <w:rPr>
                <w:rFonts w:ascii="Arial Narrow" w:hAnsi="Arial Narrow" w:cs="Arial"/>
                <w:b/>
                <w:spacing w:val="-2"/>
                <w:sz w:val="22"/>
                <w:szCs w:val="22"/>
                <w:lang w:val="es-ES" w:eastAsia="es-EC" w:bidi="ar-SA"/>
              </w:rPr>
              <w:t>100.00</w:t>
            </w:r>
          </w:p>
        </w:tc>
      </w:tr>
    </w:tbl>
    <w:p w:rsidR="00A45063" w:rsidRPr="00574648" w:rsidRDefault="00A45063" w:rsidP="00753327">
      <w:pPr>
        <w:jc w:val="both"/>
        <w:rPr>
          <w:rFonts w:ascii="Arial Narrow" w:hAnsi="Arial Narrow" w:cs="Arial"/>
          <w:spacing w:val="-2"/>
          <w:sz w:val="22"/>
          <w:szCs w:val="22"/>
          <w:lang w:val="es-ES" w:eastAsia="es-EC" w:bidi="ar-SA"/>
        </w:rPr>
      </w:pPr>
    </w:p>
    <w:p w:rsidR="00A45063" w:rsidRPr="00574648" w:rsidRDefault="00A45063" w:rsidP="00753327">
      <w:pPr>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La Contratante, bajo su responsabilidad, asegura que los parámetros de calificación establecidos en estos pliegos y su respectiva incidencia en la puntuación final, serán utilizados en el proceso de evaluación.</w:t>
      </w:r>
    </w:p>
    <w:p w:rsidR="00A45063" w:rsidRPr="00574648" w:rsidRDefault="00A45063" w:rsidP="007357C0">
      <w:pPr>
        <w:jc w:val="both"/>
        <w:rPr>
          <w:rFonts w:ascii="Swis721 LtCn BT" w:hAnsi="Swis721 LtCn BT" w:cs="Swis721 LtCn BT"/>
          <w:b/>
          <w:bCs/>
        </w:rPr>
      </w:pPr>
    </w:p>
    <w:p w:rsidR="00A45063" w:rsidRPr="00574648" w:rsidRDefault="00A45063" w:rsidP="007357C0">
      <w:pPr>
        <w:jc w:val="both"/>
        <w:rPr>
          <w:rFonts w:ascii="Arial Narrow" w:hAnsi="Arial Narrow" w:cs="Arial"/>
          <w:b/>
          <w:spacing w:val="-2"/>
          <w:sz w:val="22"/>
          <w:szCs w:val="22"/>
          <w:lang w:val="es-ES" w:eastAsia="es-EC" w:bidi="ar-SA"/>
        </w:rPr>
      </w:pPr>
      <w:r w:rsidRPr="00574648">
        <w:rPr>
          <w:rFonts w:ascii="Arial Narrow" w:hAnsi="Arial Narrow" w:cs="Arial"/>
          <w:b/>
          <w:spacing w:val="-2"/>
          <w:sz w:val="22"/>
          <w:szCs w:val="22"/>
          <w:lang w:val="es-ES" w:eastAsia="es-EC" w:bidi="ar-SA"/>
        </w:rPr>
        <w:t>4.2 PRIMERA ETAPA:</w:t>
      </w:r>
      <w:r w:rsidRPr="00574648">
        <w:rPr>
          <w:rFonts w:ascii="Arial Narrow" w:hAnsi="Arial Narrow" w:cs="Arial"/>
          <w:spacing w:val="-2"/>
          <w:sz w:val="22"/>
          <w:szCs w:val="22"/>
          <w:lang w:val="es-ES" w:eastAsia="es-EC" w:bidi="ar-SA"/>
        </w:rPr>
        <w:t xml:space="preserve"> </w:t>
      </w:r>
      <w:r w:rsidRPr="00574648">
        <w:rPr>
          <w:rFonts w:ascii="Arial Narrow" w:hAnsi="Arial Narrow" w:cs="Arial"/>
          <w:b/>
          <w:spacing w:val="-2"/>
          <w:sz w:val="22"/>
          <w:szCs w:val="22"/>
          <w:lang w:val="es-ES" w:eastAsia="es-EC" w:bidi="ar-SA"/>
        </w:rPr>
        <w:t>CUMPLIMIENTO DE REQUISITOS OBLIGATORIOS</w:t>
      </w:r>
    </w:p>
    <w:p w:rsidR="00A45063" w:rsidRPr="00574648" w:rsidRDefault="00A45063" w:rsidP="007357C0">
      <w:pPr>
        <w:jc w:val="both"/>
        <w:rPr>
          <w:rFonts w:ascii="Arial Narrow" w:hAnsi="Arial Narrow" w:cs="Arial"/>
          <w:spacing w:val="-2"/>
          <w:sz w:val="22"/>
          <w:szCs w:val="22"/>
          <w:lang w:val="es-ES" w:eastAsia="es-EC" w:bidi="ar-SA"/>
        </w:rPr>
      </w:pPr>
    </w:p>
    <w:p w:rsidR="00A45063" w:rsidRPr="00574648" w:rsidRDefault="00A45063" w:rsidP="007357C0">
      <w:pPr>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 xml:space="preserve">Se analizarán los siguientes parámetros en base a la metodología “cumple o no cumple”: </w:t>
      </w:r>
    </w:p>
    <w:p w:rsidR="00A45063" w:rsidRDefault="00A45063" w:rsidP="007357C0">
      <w:pPr>
        <w:jc w:val="both"/>
        <w:rPr>
          <w:rFonts w:ascii="Arial Narrow" w:hAnsi="Arial Narrow" w:cs="Arial"/>
          <w:spacing w:val="-2"/>
          <w:sz w:val="22"/>
          <w:szCs w:val="22"/>
          <w:lang w:val="es-ES" w:eastAsia="es-EC" w:bidi="ar-SA"/>
        </w:rPr>
      </w:pPr>
    </w:p>
    <w:tbl>
      <w:tblPr>
        <w:tblpPr w:leftFromText="141" w:rightFromText="141" w:vertAnchor="text" w:horzAnchor="page" w:tblpX="2091" w:tblpY="171"/>
        <w:tblOverlap w:val="never"/>
        <w:tblW w:w="0" w:type="auto"/>
        <w:tblCellMar>
          <w:left w:w="70" w:type="dxa"/>
          <w:right w:w="70" w:type="dxa"/>
        </w:tblCellMar>
        <w:tblLook w:val="0000" w:firstRow="0" w:lastRow="0" w:firstColumn="0" w:lastColumn="0" w:noHBand="0" w:noVBand="0"/>
      </w:tblPr>
      <w:tblGrid>
        <w:gridCol w:w="3185"/>
        <w:gridCol w:w="821"/>
        <w:gridCol w:w="1106"/>
        <w:gridCol w:w="1554"/>
      </w:tblGrid>
      <w:tr w:rsidR="0001698E" w:rsidRPr="0001698E" w:rsidTr="0001698E">
        <w:trPr>
          <w:tblHeader/>
        </w:trPr>
        <w:tc>
          <w:tcPr>
            <w:tcW w:w="0" w:type="auto"/>
            <w:tcBorders>
              <w:top w:val="single" w:sz="4" w:space="0" w:color="000000"/>
              <w:left w:val="single" w:sz="4" w:space="0" w:color="000000"/>
              <w:bottom w:val="single" w:sz="4" w:space="0" w:color="000000"/>
              <w:right w:val="nil"/>
            </w:tcBorders>
            <w:shd w:val="clear" w:color="auto" w:fill="D8D8D8"/>
            <w:vAlign w:val="center"/>
          </w:tcPr>
          <w:p w:rsidR="0001698E" w:rsidRPr="0001698E" w:rsidRDefault="0001698E" w:rsidP="0001698E">
            <w:pPr>
              <w:jc w:val="center"/>
              <w:rPr>
                <w:rFonts w:ascii="Arial Narrow" w:hAnsi="Arial Narrow" w:cs="Arial"/>
                <w:b/>
                <w:spacing w:val="-2"/>
                <w:sz w:val="20"/>
                <w:lang w:val="es-ES" w:eastAsia="es-EC"/>
              </w:rPr>
            </w:pPr>
            <w:r w:rsidRPr="0001698E">
              <w:rPr>
                <w:rFonts w:ascii="Arial Narrow" w:hAnsi="Arial Narrow" w:cs="Arial"/>
                <w:b/>
                <w:spacing w:val="-2"/>
                <w:sz w:val="20"/>
                <w:lang w:val="es-ES" w:eastAsia="es-EC"/>
              </w:rPr>
              <w:t>PARÁMETROS</w:t>
            </w:r>
          </w:p>
        </w:tc>
        <w:tc>
          <w:tcPr>
            <w:tcW w:w="0" w:type="auto"/>
            <w:tcBorders>
              <w:top w:val="single" w:sz="4" w:space="0" w:color="000000"/>
              <w:left w:val="single" w:sz="4" w:space="0" w:color="000000"/>
              <w:bottom w:val="single" w:sz="4" w:space="0" w:color="000000"/>
              <w:right w:val="single" w:sz="4" w:space="0" w:color="000000"/>
            </w:tcBorders>
            <w:shd w:val="clear" w:color="auto" w:fill="D8D8D8"/>
            <w:vAlign w:val="center"/>
          </w:tcPr>
          <w:p w:rsidR="0001698E" w:rsidRPr="0001698E" w:rsidRDefault="0001698E" w:rsidP="0001698E">
            <w:pPr>
              <w:jc w:val="center"/>
              <w:rPr>
                <w:rFonts w:ascii="Arial Narrow" w:hAnsi="Arial Narrow" w:cs="Arial"/>
                <w:b/>
                <w:spacing w:val="-2"/>
                <w:sz w:val="20"/>
                <w:lang w:val="es-ES" w:eastAsia="es-EC"/>
              </w:rPr>
            </w:pPr>
            <w:r w:rsidRPr="0001698E">
              <w:rPr>
                <w:rFonts w:ascii="Arial Narrow" w:hAnsi="Arial Narrow" w:cs="Arial"/>
                <w:b/>
                <w:spacing w:val="-2"/>
                <w:sz w:val="20"/>
                <w:lang w:val="es-ES" w:eastAsia="es-EC"/>
              </w:rPr>
              <w:t>CUMPLE</w:t>
            </w:r>
          </w:p>
        </w:tc>
        <w:tc>
          <w:tcPr>
            <w:tcW w:w="0" w:type="auto"/>
            <w:tcBorders>
              <w:top w:val="single" w:sz="4" w:space="0" w:color="000000"/>
              <w:left w:val="single" w:sz="4" w:space="0" w:color="000000"/>
              <w:bottom w:val="single" w:sz="4" w:space="0" w:color="000000"/>
              <w:right w:val="single" w:sz="4" w:space="0" w:color="000000"/>
            </w:tcBorders>
            <w:shd w:val="clear" w:color="auto" w:fill="D8D8D8"/>
            <w:vAlign w:val="center"/>
          </w:tcPr>
          <w:p w:rsidR="0001698E" w:rsidRPr="0001698E" w:rsidRDefault="0001698E" w:rsidP="0001698E">
            <w:pPr>
              <w:jc w:val="center"/>
              <w:rPr>
                <w:rFonts w:ascii="Arial Narrow" w:hAnsi="Arial Narrow" w:cs="Arial"/>
                <w:b/>
                <w:spacing w:val="-2"/>
                <w:sz w:val="20"/>
                <w:lang w:val="es-ES" w:eastAsia="es-EC"/>
              </w:rPr>
            </w:pPr>
            <w:r w:rsidRPr="0001698E">
              <w:rPr>
                <w:rFonts w:ascii="Arial Narrow" w:hAnsi="Arial Narrow" w:cs="Arial"/>
                <w:b/>
                <w:spacing w:val="-2"/>
                <w:sz w:val="20"/>
                <w:lang w:val="es-ES" w:eastAsia="es-EC"/>
              </w:rPr>
              <w:t>NO CUMPLE</w:t>
            </w:r>
          </w:p>
        </w:tc>
        <w:tc>
          <w:tcPr>
            <w:tcW w:w="0" w:type="auto"/>
            <w:tcBorders>
              <w:top w:val="single" w:sz="4" w:space="0" w:color="000000"/>
              <w:left w:val="single" w:sz="4" w:space="0" w:color="000000"/>
              <w:bottom w:val="single" w:sz="4" w:space="0" w:color="000000"/>
              <w:right w:val="single" w:sz="4" w:space="0" w:color="000000"/>
            </w:tcBorders>
            <w:shd w:val="clear" w:color="auto" w:fill="D8D8D8"/>
            <w:vAlign w:val="center"/>
          </w:tcPr>
          <w:p w:rsidR="0001698E" w:rsidRPr="0001698E" w:rsidRDefault="0001698E" w:rsidP="0001698E">
            <w:pPr>
              <w:jc w:val="center"/>
              <w:rPr>
                <w:rFonts w:ascii="Arial Narrow" w:hAnsi="Arial Narrow" w:cs="Arial"/>
                <w:b/>
                <w:spacing w:val="-2"/>
                <w:sz w:val="20"/>
                <w:lang w:val="es-ES" w:eastAsia="es-EC"/>
              </w:rPr>
            </w:pPr>
            <w:r w:rsidRPr="0001698E">
              <w:rPr>
                <w:rFonts w:ascii="Arial Narrow" w:hAnsi="Arial Narrow" w:cs="Arial"/>
                <w:b/>
                <w:spacing w:val="-2"/>
                <w:sz w:val="20"/>
                <w:lang w:val="es-ES" w:eastAsia="es-EC"/>
              </w:rPr>
              <w:t>OBSERVACIONES</w:t>
            </w:r>
          </w:p>
        </w:tc>
      </w:tr>
      <w:tr w:rsidR="0001698E" w:rsidRPr="0001698E" w:rsidTr="0001698E">
        <w:tc>
          <w:tcPr>
            <w:tcW w:w="0" w:type="auto"/>
            <w:tcBorders>
              <w:top w:val="nil"/>
              <w:left w:val="single" w:sz="4" w:space="0" w:color="000000"/>
              <w:bottom w:val="single" w:sz="4" w:space="0" w:color="000000"/>
              <w:right w:val="nil"/>
            </w:tcBorders>
            <w:vAlign w:val="bottom"/>
          </w:tcPr>
          <w:p w:rsidR="0001698E" w:rsidRPr="0001698E" w:rsidRDefault="0001698E" w:rsidP="0001698E">
            <w:pPr>
              <w:jc w:val="both"/>
              <w:rPr>
                <w:rFonts w:ascii="Arial Narrow" w:hAnsi="Arial Narrow" w:cs="Arial"/>
                <w:spacing w:val="-2"/>
                <w:sz w:val="20"/>
                <w:lang w:val="es-ES" w:eastAsia="es-EC"/>
              </w:rPr>
            </w:pPr>
            <w:r w:rsidRPr="0001698E">
              <w:rPr>
                <w:rFonts w:ascii="Arial Narrow" w:hAnsi="Arial Narrow" w:cs="Arial"/>
                <w:color w:val="000000"/>
                <w:spacing w:val="-3"/>
                <w:sz w:val="20"/>
              </w:rPr>
              <w:t>Integridad de la oferta</w:t>
            </w:r>
          </w:p>
        </w:tc>
        <w:tc>
          <w:tcPr>
            <w:tcW w:w="0" w:type="auto"/>
            <w:tcBorders>
              <w:top w:val="nil"/>
              <w:left w:val="single" w:sz="4" w:space="0" w:color="000000"/>
              <w:bottom w:val="single" w:sz="4" w:space="0" w:color="000000"/>
              <w:right w:val="single" w:sz="4" w:space="0" w:color="000000"/>
            </w:tcBorders>
          </w:tcPr>
          <w:p w:rsidR="0001698E" w:rsidRPr="0001698E" w:rsidRDefault="0001698E" w:rsidP="0001698E">
            <w:pPr>
              <w:jc w:val="center"/>
              <w:rPr>
                <w:rFonts w:ascii="Arial Narrow" w:hAnsi="Arial Narrow" w:cs="Arial"/>
                <w:spacing w:val="-2"/>
                <w:sz w:val="20"/>
                <w:lang w:val="es-ES" w:eastAsia="es-EC"/>
              </w:rPr>
            </w:pPr>
          </w:p>
        </w:tc>
        <w:tc>
          <w:tcPr>
            <w:tcW w:w="0" w:type="auto"/>
            <w:tcBorders>
              <w:top w:val="nil"/>
              <w:left w:val="single" w:sz="4" w:space="0" w:color="000000"/>
              <w:bottom w:val="single" w:sz="4" w:space="0" w:color="000000"/>
              <w:right w:val="single" w:sz="4" w:space="0" w:color="000000"/>
            </w:tcBorders>
            <w:vAlign w:val="bottom"/>
          </w:tcPr>
          <w:p w:rsidR="0001698E" w:rsidRPr="0001698E" w:rsidRDefault="0001698E" w:rsidP="0001698E">
            <w:pPr>
              <w:jc w:val="center"/>
              <w:rPr>
                <w:rFonts w:ascii="Arial Narrow" w:hAnsi="Arial Narrow" w:cs="Arial"/>
                <w:spacing w:val="-2"/>
                <w:sz w:val="20"/>
                <w:lang w:val="es-ES" w:eastAsia="es-EC"/>
              </w:rPr>
            </w:pPr>
          </w:p>
        </w:tc>
        <w:tc>
          <w:tcPr>
            <w:tcW w:w="0" w:type="auto"/>
            <w:tcBorders>
              <w:top w:val="nil"/>
              <w:left w:val="single" w:sz="4" w:space="0" w:color="000000"/>
              <w:bottom w:val="single" w:sz="4" w:space="0" w:color="000000"/>
              <w:right w:val="single" w:sz="4" w:space="0" w:color="000000"/>
            </w:tcBorders>
          </w:tcPr>
          <w:p w:rsidR="0001698E" w:rsidRPr="0001698E" w:rsidRDefault="0001698E" w:rsidP="0001698E">
            <w:pPr>
              <w:jc w:val="center"/>
              <w:rPr>
                <w:rFonts w:ascii="Arial Narrow" w:hAnsi="Arial Narrow" w:cs="Arial"/>
                <w:spacing w:val="-2"/>
                <w:sz w:val="20"/>
                <w:lang w:val="es-ES" w:eastAsia="es-EC"/>
              </w:rPr>
            </w:pPr>
          </w:p>
        </w:tc>
      </w:tr>
      <w:tr w:rsidR="0001698E" w:rsidRPr="0001698E" w:rsidTr="0001698E">
        <w:tc>
          <w:tcPr>
            <w:tcW w:w="0" w:type="auto"/>
            <w:tcBorders>
              <w:top w:val="nil"/>
              <w:left w:val="single" w:sz="4" w:space="0" w:color="000000"/>
              <w:bottom w:val="single" w:sz="4" w:space="0" w:color="000000"/>
              <w:right w:val="nil"/>
            </w:tcBorders>
            <w:vAlign w:val="bottom"/>
          </w:tcPr>
          <w:p w:rsidR="0001698E" w:rsidRPr="0001698E" w:rsidRDefault="0001698E" w:rsidP="0001698E">
            <w:pPr>
              <w:jc w:val="both"/>
              <w:rPr>
                <w:rFonts w:ascii="Arial Narrow" w:hAnsi="Arial Narrow" w:cs="Arial"/>
                <w:spacing w:val="-2"/>
                <w:sz w:val="20"/>
                <w:lang w:val="es-ES" w:eastAsia="es-EC"/>
              </w:rPr>
            </w:pPr>
            <w:r w:rsidRPr="0001698E">
              <w:rPr>
                <w:rFonts w:ascii="Arial Narrow" w:hAnsi="Arial Narrow" w:cs="Arial"/>
                <w:spacing w:val="-2"/>
                <w:sz w:val="20"/>
                <w:lang w:val="es-ES" w:eastAsia="es-EC"/>
              </w:rPr>
              <w:t>Experiencia General Mínima</w:t>
            </w:r>
          </w:p>
        </w:tc>
        <w:tc>
          <w:tcPr>
            <w:tcW w:w="0" w:type="auto"/>
            <w:tcBorders>
              <w:top w:val="nil"/>
              <w:left w:val="single" w:sz="4" w:space="0" w:color="000000"/>
              <w:bottom w:val="single" w:sz="4" w:space="0" w:color="000000"/>
              <w:right w:val="single" w:sz="4" w:space="0" w:color="000000"/>
            </w:tcBorders>
          </w:tcPr>
          <w:p w:rsidR="0001698E" w:rsidRPr="0001698E" w:rsidRDefault="0001698E" w:rsidP="0001698E">
            <w:pPr>
              <w:jc w:val="center"/>
              <w:rPr>
                <w:rFonts w:ascii="Arial Narrow" w:hAnsi="Arial Narrow" w:cs="Arial"/>
                <w:spacing w:val="-2"/>
                <w:sz w:val="20"/>
                <w:lang w:val="es-ES" w:eastAsia="es-EC"/>
              </w:rPr>
            </w:pPr>
          </w:p>
        </w:tc>
        <w:tc>
          <w:tcPr>
            <w:tcW w:w="0" w:type="auto"/>
            <w:tcBorders>
              <w:top w:val="nil"/>
              <w:left w:val="single" w:sz="4" w:space="0" w:color="000000"/>
              <w:bottom w:val="single" w:sz="4" w:space="0" w:color="000000"/>
              <w:right w:val="single" w:sz="4" w:space="0" w:color="000000"/>
            </w:tcBorders>
            <w:vAlign w:val="bottom"/>
          </w:tcPr>
          <w:p w:rsidR="0001698E" w:rsidRPr="0001698E" w:rsidRDefault="0001698E" w:rsidP="0001698E">
            <w:pPr>
              <w:jc w:val="center"/>
              <w:rPr>
                <w:rFonts w:ascii="Arial Narrow" w:hAnsi="Arial Narrow" w:cs="Arial"/>
                <w:spacing w:val="-2"/>
                <w:sz w:val="20"/>
                <w:lang w:val="es-ES" w:eastAsia="es-EC"/>
              </w:rPr>
            </w:pPr>
          </w:p>
        </w:tc>
        <w:tc>
          <w:tcPr>
            <w:tcW w:w="0" w:type="auto"/>
            <w:tcBorders>
              <w:top w:val="nil"/>
              <w:left w:val="single" w:sz="4" w:space="0" w:color="000000"/>
              <w:bottom w:val="single" w:sz="4" w:space="0" w:color="000000"/>
              <w:right w:val="single" w:sz="4" w:space="0" w:color="000000"/>
            </w:tcBorders>
          </w:tcPr>
          <w:p w:rsidR="0001698E" w:rsidRPr="0001698E" w:rsidRDefault="0001698E" w:rsidP="0001698E">
            <w:pPr>
              <w:jc w:val="center"/>
              <w:rPr>
                <w:rFonts w:ascii="Arial Narrow" w:hAnsi="Arial Narrow" w:cs="Arial"/>
                <w:spacing w:val="-2"/>
                <w:sz w:val="20"/>
                <w:lang w:val="es-ES" w:eastAsia="es-EC"/>
              </w:rPr>
            </w:pPr>
          </w:p>
        </w:tc>
      </w:tr>
      <w:tr w:rsidR="0001698E" w:rsidRPr="0001698E" w:rsidTr="0001698E">
        <w:tc>
          <w:tcPr>
            <w:tcW w:w="0" w:type="auto"/>
            <w:tcBorders>
              <w:top w:val="nil"/>
              <w:left w:val="single" w:sz="4" w:space="0" w:color="000000"/>
              <w:bottom w:val="single" w:sz="4" w:space="0" w:color="000000"/>
              <w:right w:val="nil"/>
            </w:tcBorders>
            <w:vAlign w:val="bottom"/>
          </w:tcPr>
          <w:p w:rsidR="0001698E" w:rsidRPr="0001698E" w:rsidRDefault="0001698E" w:rsidP="0001698E">
            <w:pPr>
              <w:jc w:val="both"/>
              <w:rPr>
                <w:rFonts w:ascii="Arial Narrow" w:hAnsi="Arial Narrow" w:cs="Arial"/>
                <w:spacing w:val="-2"/>
                <w:sz w:val="20"/>
                <w:lang w:val="es-ES" w:eastAsia="es-EC"/>
              </w:rPr>
            </w:pPr>
            <w:r w:rsidRPr="0001698E">
              <w:rPr>
                <w:rFonts w:ascii="Arial Narrow" w:hAnsi="Arial Narrow" w:cs="Arial"/>
                <w:spacing w:val="-2"/>
                <w:sz w:val="20"/>
                <w:lang w:val="es-ES" w:eastAsia="es-EC"/>
              </w:rPr>
              <w:t>Experiencia Específica Mínima</w:t>
            </w:r>
          </w:p>
        </w:tc>
        <w:tc>
          <w:tcPr>
            <w:tcW w:w="0" w:type="auto"/>
            <w:tcBorders>
              <w:top w:val="nil"/>
              <w:left w:val="single" w:sz="4" w:space="0" w:color="000000"/>
              <w:bottom w:val="single" w:sz="4" w:space="0" w:color="000000"/>
              <w:right w:val="single" w:sz="4" w:space="0" w:color="000000"/>
            </w:tcBorders>
          </w:tcPr>
          <w:p w:rsidR="0001698E" w:rsidRPr="0001698E" w:rsidRDefault="0001698E" w:rsidP="0001698E">
            <w:pPr>
              <w:jc w:val="center"/>
              <w:rPr>
                <w:rFonts w:ascii="Arial Narrow" w:hAnsi="Arial Narrow" w:cs="Arial"/>
                <w:spacing w:val="-2"/>
                <w:sz w:val="20"/>
                <w:lang w:val="es-ES" w:eastAsia="es-EC"/>
              </w:rPr>
            </w:pPr>
          </w:p>
        </w:tc>
        <w:tc>
          <w:tcPr>
            <w:tcW w:w="0" w:type="auto"/>
            <w:tcBorders>
              <w:top w:val="nil"/>
              <w:left w:val="single" w:sz="4" w:space="0" w:color="000000"/>
              <w:bottom w:val="single" w:sz="4" w:space="0" w:color="000000"/>
              <w:right w:val="single" w:sz="4" w:space="0" w:color="000000"/>
            </w:tcBorders>
            <w:vAlign w:val="bottom"/>
          </w:tcPr>
          <w:p w:rsidR="0001698E" w:rsidRPr="0001698E" w:rsidRDefault="0001698E" w:rsidP="0001698E">
            <w:pPr>
              <w:jc w:val="center"/>
              <w:rPr>
                <w:rFonts w:ascii="Arial Narrow" w:hAnsi="Arial Narrow" w:cs="Arial"/>
                <w:spacing w:val="-2"/>
                <w:sz w:val="20"/>
                <w:lang w:val="es-ES" w:eastAsia="es-EC"/>
              </w:rPr>
            </w:pPr>
          </w:p>
        </w:tc>
        <w:tc>
          <w:tcPr>
            <w:tcW w:w="0" w:type="auto"/>
            <w:tcBorders>
              <w:top w:val="nil"/>
              <w:left w:val="single" w:sz="4" w:space="0" w:color="000000"/>
              <w:bottom w:val="single" w:sz="4" w:space="0" w:color="000000"/>
              <w:right w:val="single" w:sz="4" w:space="0" w:color="000000"/>
            </w:tcBorders>
          </w:tcPr>
          <w:p w:rsidR="0001698E" w:rsidRPr="0001698E" w:rsidRDefault="0001698E" w:rsidP="0001698E">
            <w:pPr>
              <w:jc w:val="center"/>
              <w:rPr>
                <w:rFonts w:ascii="Arial Narrow" w:hAnsi="Arial Narrow" w:cs="Arial"/>
                <w:spacing w:val="-2"/>
                <w:sz w:val="20"/>
                <w:lang w:val="es-ES" w:eastAsia="es-EC"/>
              </w:rPr>
            </w:pPr>
          </w:p>
        </w:tc>
      </w:tr>
      <w:tr w:rsidR="0001698E" w:rsidRPr="0001698E" w:rsidTr="0001698E">
        <w:tc>
          <w:tcPr>
            <w:tcW w:w="0" w:type="auto"/>
            <w:tcBorders>
              <w:top w:val="nil"/>
              <w:left w:val="single" w:sz="4" w:space="0" w:color="000000"/>
              <w:bottom w:val="single" w:sz="4" w:space="0" w:color="000000"/>
              <w:right w:val="nil"/>
            </w:tcBorders>
            <w:vAlign w:val="bottom"/>
          </w:tcPr>
          <w:p w:rsidR="0001698E" w:rsidRPr="0001698E" w:rsidRDefault="0001698E" w:rsidP="0001698E">
            <w:pPr>
              <w:jc w:val="both"/>
              <w:rPr>
                <w:rFonts w:ascii="Arial Narrow" w:hAnsi="Arial Narrow" w:cs="Arial"/>
                <w:spacing w:val="-2"/>
                <w:sz w:val="20"/>
                <w:lang w:val="es-ES" w:eastAsia="es-EC"/>
              </w:rPr>
            </w:pPr>
            <w:r w:rsidRPr="0001698E">
              <w:rPr>
                <w:rFonts w:ascii="Arial Narrow" w:hAnsi="Arial Narrow" w:cs="Arial"/>
                <w:spacing w:val="-2"/>
                <w:sz w:val="20"/>
                <w:lang w:val="es-ES" w:eastAsia="es-EC"/>
              </w:rPr>
              <w:t>Personal Técnico Mínimo</w:t>
            </w:r>
          </w:p>
        </w:tc>
        <w:tc>
          <w:tcPr>
            <w:tcW w:w="0" w:type="auto"/>
            <w:tcBorders>
              <w:top w:val="nil"/>
              <w:left w:val="single" w:sz="4" w:space="0" w:color="000000"/>
              <w:bottom w:val="single" w:sz="4" w:space="0" w:color="000000"/>
              <w:right w:val="single" w:sz="4" w:space="0" w:color="000000"/>
            </w:tcBorders>
          </w:tcPr>
          <w:p w:rsidR="0001698E" w:rsidRPr="0001698E" w:rsidRDefault="0001698E" w:rsidP="0001698E">
            <w:pPr>
              <w:jc w:val="center"/>
              <w:rPr>
                <w:rFonts w:ascii="Arial Narrow" w:hAnsi="Arial Narrow" w:cs="Arial"/>
                <w:spacing w:val="-2"/>
                <w:sz w:val="20"/>
                <w:lang w:val="es-ES" w:eastAsia="es-EC"/>
              </w:rPr>
            </w:pPr>
          </w:p>
        </w:tc>
        <w:tc>
          <w:tcPr>
            <w:tcW w:w="0" w:type="auto"/>
            <w:tcBorders>
              <w:top w:val="nil"/>
              <w:left w:val="single" w:sz="4" w:space="0" w:color="000000"/>
              <w:bottom w:val="single" w:sz="4" w:space="0" w:color="000000"/>
              <w:right w:val="single" w:sz="4" w:space="0" w:color="000000"/>
            </w:tcBorders>
            <w:vAlign w:val="bottom"/>
          </w:tcPr>
          <w:p w:rsidR="0001698E" w:rsidRPr="0001698E" w:rsidRDefault="0001698E" w:rsidP="0001698E">
            <w:pPr>
              <w:jc w:val="center"/>
              <w:rPr>
                <w:rFonts w:ascii="Arial Narrow" w:hAnsi="Arial Narrow" w:cs="Arial"/>
                <w:spacing w:val="-2"/>
                <w:sz w:val="20"/>
                <w:lang w:val="es-ES" w:eastAsia="es-EC"/>
              </w:rPr>
            </w:pPr>
          </w:p>
        </w:tc>
        <w:tc>
          <w:tcPr>
            <w:tcW w:w="0" w:type="auto"/>
            <w:tcBorders>
              <w:top w:val="nil"/>
              <w:left w:val="single" w:sz="4" w:space="0" w:color="000000"/>
              <w:bottom w:val="single" w:sz="4" w:space="0" w:color="000000"/>
              <w:right w:val="single" w:sz="4" w:space="0" w:color="000000"/>
            </w:tcBorders>
          </w:tcPr>
          <w:p w:rsidR="0001698E" w:rsidRPr="0001698E" w:rsidRDefault="0001698E" w:rsidP="0001698E">
            <w:pPr>
              <w:jc w:val="center"/>
              <w:rPr>
                <w:rFonts w:ascii="Arial Narrow" w:hAnsi="Arial Narrow" w:cs="Arial"/>
                <w:spacing w:val="-2"/>
                <w:sz w:val="20"/>
                <w:lang w:val="es-ES" w:eastAsia="es-EC"/>
              </w:rPr>
            </w:pPr>
          </w:p>
        </w:tc>
      </w:tr>
      <w:tr w:rsidR="0001698E" w:rsidRPr="0001698E" w:rsidTr="0001698E">
        <w:tc>
          <w:tcPr>
            <w:tcW w:w="0" w:type="auto"/>
            <w:tcBorders>
              <w:top w:val="nil"/>
              <w:left w:val="single" w:sz="4" w:space="0" w:color="000000"/>
              <w:bottom w:val="single" w:sz="4" w:space="0" w:color="000000"/>
              <w:right w:val="nil"/>
            </w:tcBorders>
            <w:vAlign w:val="bottom"/>
          </w:tcPr>
          <w:p w:rsidR="0001698E" w:rsidRPr="0001698E" w:rsidRDefault="0001698E" w:rsidP="0001698E">
            <w:pPr>
              <w:jc w:val="both"/>
              <w:rPr>
                <w:rFonts w:ascii="Arial Narrow" w:hAnsi="Arial Narrow" w:cs="Arial"/>
                <w:spacing w:val="-2"/>
                <w:sz w:val="20"/>
                <w:lang w:val="es-ES" w:eastAsia="es-EC"/>
              </w:rPr>
            </w:pPr>
            <w:r w:rsidRPr="0001698E">
              <w:rPr>
                <w:rFonts w:ascii="Arial Narrow" w:hAnsi="Arial Narrow" w:cs="Arial"/>
                <w:spacing w:val="-2"/>
                <w:sz w:val="20"/>
                <w:lang w:val="es-ES" w:eastAsia="es-EC"/>
              </w:rPr>
              <w:t xml:space="preserve">Experiencia Mínima del Personal Técnico </w:t>
            </w:r>
          </w:p>
        </w:tc>
        <w:tc>
          <w:tcPr>
            <w:tcW w:w="0" w:type="auto"/>
            <w:tcBorders>
              <w:top w:val="nil"/>
              <w:left w:val="single" w:sz="4" w:space="0" w:color="000000"/>
              <w:bottom w:val="single" w:sz="4" w:space="0" w:color="000000"/>
              <w:right w:val="single" w:sz="4" w:space="0" w:color="000000"/>
            </w:tcBorders>
          </w:tcPr>
          <w:p w:rsidR="0001698E" w:rsidRPr="0001698E" w:rsidRDefault="0001698E" w:rsidP="0001698E">
            <w:pPr>
              <w:jc w:val="center"/>
              <w:rPr>
                <w:rFonts w:ascii="Arial Narrow" w:hAnsi="Arial Narrow" w:cs="Arial"/>
                <w:spacing w:val="-2"/>
                <w:sz w:val="20"/>
                <w:lang w:val="es-ES" w:eastAsia="es-EC"/>
              </w:rPr>
            </w:pPr>
          </w:p>
        </w:tc>
        <w:tc>
          <w:tcPr>
            <w:tcW w:w="0" w:type="auto"/>
            <w:tcBorders>
              <w:top w:val="nil"/>
              <w:left w:val="single" w:sz="4" w:space="0" w:color="000000"/>
              <w:bottom w:val="single" w:sz="4" w:space="0" w:color="000000"/>
              <w:right w:val="single" w:sz="4" w:space="0" w:color="000000"/>
            </w:tcBorders>
            <w:vAlign w:val="bottom"/>
          </w:tcPr>
          <w:p w:rsidR="0001698E" w:rsidRPr="0001698E" w:rsidRDefault="0001698E" w:rsidP="0001698E">
            <w:pPr>
              <w:jc w:val="center"/>
              <w:rPr>
                <w:rFonts w:ascii="Arial Narrow" w:hAnsi="Arial Narrow" w:cs="Arial"/>
                <w:spacing w:val="-2"/>
                <w:sz w:val="20"/>
                <w:lang w:val="es-ES" w:eastAsia="es-EC"/>
              </w:rPr>
            </w:pPr>
          </w:p>
        </w:tc>
        <w:tc>
          <w:tcPr>
            <w:tcW w:w="0" w:type="auto"/>
            <w:tcBorders>
              <w:top w:val="nil"/>
              <w:left w:val="single" w:sz="4" w:space="0" w:color="000000"/>
              <w:bottom w:val="single" w:sz="4" w:space="0" w:color="000000"/>
              <w:right w:val="single" w:sz="4" w:space="0" w:color="000000"/>
            </w:tcBorders>
          </w:tcPr>
          <w:p w:rsidR="0001698E" w:rsidRPr="0001698E" w:rsidRDefault="0001698E" w:rsidP="0001698E">
            <w:pPr>
              <w:jc w:val="center"/>
              <w:rPr>
                <w:rFonts w:ascii="Arial Narrow" w:hAnsi="Arial Narrow" w:cs="Arial"/>
                <w:spacing w:val="-2"/>
                <w:sz w:val="20"/>
                <w:lang w:val="es-ES" w:eastAsia="es-EC"/>
              </w:rPr>
            </w:pPr>
          </w:p>
        </w:tc>
      </w:tr>
      <w:tr w:rsidR="0001698E" w:rsidRPr="0001698E" w:rsidTr="0001698E">
        <w:tc>
          <w:tcPr>
            <w:tcW w:w="0" w:type="auto"/>
            <w:tcBorders>
              <w:top w:val="nil"/>
              <w:left w:val="single" w:sz="4" w:space="0" w:color="000000"/>
              <w:bottom w:val="single" w:sz="4" w:space="0" w:color="auto"/>
              <w:right w:val="nil"/>
            </w:tcBorders>
            <w:vAlign w:val="bottom"/>
          </w:tcPr>
          <w:p w:rsidR="0001698E" w:rsidRPr="0001698E" w:rsidRDefault="0001698E" w:rsidP="0001698E">
            <w:pPr>
              <w:jc w:val="both"/>
              <w:rPr>
                <w:rFonts w:ascii="Arial Narrow" w:hAnsi="Arial Narrow" w:cs="Arial"/>
                <w:spacing w:val="-2"/>
                <w:sz w:val="20"/>
                <w:lang w:val="es-ES" w:eastAsia="es-EC"/>
              </w:rPr>
            </w:pPr>
            <w:r w:rsidRPr="0001698E">
              <w:rPr>
                <w:rFonts w:ascii="Arial Narrow" w:hAnsi="Arial Narrow" w:cs="Arial"/>
                <w:spacing w:val="-2"/>
                <w:sz w:val="20"/>
                <w:lang w:val="es-ES" w:eastAsia="es-EC"/>
              </w:rPr>
              <w:t>Equipo Mínimo</w:t>
            </w:r>
          </w:p>
        </w:tc>
        <w:tc>
          <w:tcPr>
            <w:tcW w:w="0" w:type="auto"/>
            <w:tcBorders>
              <w:top w:val="nil"/>
              <w:left w:val="single" w:sz="4" w:space="0" w:color="000000"/>
              <w:bottom w:val="single" w:sz="4" w:space="0" w:color="auto"/>
              <w:right w:val="single" w:sz="4" w:space="0" w:color="000000"/>
            </w:tcBorders>
          </w:tcPr>
          <w:p w:rsidR="0001698E" w:rsidRPr="0001698E" w:rsidRDefault="0001698E" w:rsidP="0001698E">
            <w:pPr>
              <w:jc w:val="center"/>
              <w:rPr>
                <w:rFonts w:ascii="Arial Narrow" w:hAnsi="Arial Narrow" w:cs="Arial"/>
                <w:spacing w:val="-2"/>
                <w:sz w:val="20"/>
                <w:lang w:val="es-ES" w:eastAsia="es-EC"/>
              </w:rPr>
            </w:pPr>
          </w:p>
        </w:tc>
        <w:tc>
          <w:tcPr>
            <w:tcW w:w="0" w:type="auto"/>
            <w:tcBorders>
              <w:top w:val="nil"/>
              <w:left w:val="single" w:sz="4" w:space="0" w:color="000000"/>
              <w:bottom w:val="single" w:sz="4" w:space="0" w:color="auto"/>
              <w:right w:val="single" w:sz="4" w:space="0" w:color="000000"/>
            </w:tcBorders>
            <w:vAlign w:val="bottom"/>
          </w:tcPr>
          <w:p w:rsidR="0001698E" w:rsidRPr="0001698E" w:rsidRDefault="0001698E" w:rsidP="0001698E">
            <w:pPr>
              <w:jc w:val="center"/>
              <w:rPr>
                <w:rFonts w:ascii="Arial Narrow" w:hAnsi="Arial Narrow" w:cs="Arial"/>
                <w:spacing w:val="-2"/>
                <w:sz w:val="20"/>
                <w:lang w:val="es-ES" w:eastAsia="es-EC"/>
              </w:rPr>
            </w:pPr>
          </w:p>
        </w:tc>
        <w:tc>
          <w:tcPr>
            <w:tcW w:w="0" w:type="auto"/>
            <w:tcBorders>
              <w:top w:val="nil"/>
              <w:left w:val="single" w:sz="4" w:space="0" w:color="000000"/>
              <w:bottom w:val="single" w:sz="4" w:space="0" w:color="auto"/>
              <w:right w:val="single" w:sz="4" w:space="0" w:color="000000"/>
            </w:tcBorders>
          </w:tcPr>
          <w:p w:rsidR="0001698E" w:rsidRPr="0001698E" w:rsidRDefault="0001698E" w:rsidP="0001698E">
            <w:pPr>
              <w:jc w:val="center"/>
              <w:rPr>
                <w:rFonts w:ascii="Arial Narrow" w:hAnsi="Arial Narrow" w:cs="Arial"/>
                <w:spacing w:val="-2"/>
                <w:sz w:val="20"/>
                <w:lang w:val="es-ES" w:eastAsia="es-EC"/>
              </w:rPr>
            </w:pPr>
          </w:p>
        </w:tc>
      </w:tr>
      <w:tr w:rsidR="0001698E" w:rsidRPr="0001698E" w:rsidTr="0001698E">
        <w:tc>
          <w:tcPr>
            <w:tcW w:w="0" w:type="auto"/>
            <w:tcBorders>
              <w:top w:val="nil"/>
              <w:left w:val="single" w:sz="4" w:space="0" w:color="000000"/>
              <w:bottom w:val="single" w:sz="4" w:space="0" w:color="auto"/>
              <w:right w:val="nil"/>
            </w:tcBorders>
            <w:vAlign w:val="bottom"/>
          </w:tcPr>
          <w:p w:rsidR="0001698E" w:rsidRPr="0001698E" w:rsidRDefault="0001698E" w:rsidP="0001698E">
            <w:pPr>
              <w:jc w:val="both"/>
              <w:rPr>
                <w:rFonts w:ascii="Arial Narrow" w:hAnsi="Arial Narrow" w:cs="Arial"/>
                <w:spacing w:val="-2"/>
                <w:sz w:val="20"/>
                <w:lang w:val="es-ES" w:eastAsia="es-EC"/>
              </w:rPr>
            </w:pPr>
            <w:r w:rsidRPr="0001698E">
              <w:rPr>
                <w:rFonts w:ascii="Arial Narrow" w:hAnsi="Arial Narrow" w:cs="Arial"/>
                <w:spacing w:val="-2"/>
                <w:sz w:val="20"/>
                <w:lang w:val="es-ES" w:eastAsia="es-EC"/>
              </w:rPr>
              <w:t>Patrimonio</w:t>
            </w:r>
          </w:p>
        </w:tc>
        <w:tc>
          <w:tcPr>
            <w:tcW w:w="0" w:type="auto"/>
            <w:tcBorders>
              <w:top w:val="nil"/>
              <w:left w:val="single" w:sz="4" w:space="0" w:color="000000"/>
              <w:bottom w:val="single" w:sz="4" w:space="0" w:color="auto"/>
              <w:right w:val="single" w:sz="4" w:space="0" w:color="000000"/>
            </w:tcBorders>
          </w:tcPr>
          <w:p w:rsidR="0001698E" w:rsidRPr="0001698E" w:rsidRDefault="0001698E" w:rsidP="0001698E">
            <w:pPr>
              <w:jc w:val="center"/>
              <w:rPr>
                <w:rFonts w:ascii="Arial Narrow" w:hAnsi="Arial Narrow" w:cs="Arial"/>
                <w:spacing w:val="-2"/>
                <w:sz w:val="20"/>
                <w:lang w:val="es-ES" w:eastAsia="es-EC"/>
              </w:rPr>
            </w:pPr>
          </w:p>
        </w:tc>
        <w:tc>
          <w:tcPr>
            <w:tcW w:w="0" w:type="auto"/>
            <w:tcBorders>
              <w:top w:val="nil"/>
              <w:left w:val="single" w:sz="4" w:space="0" w:color="000000"/>
              <w:bottom w:val="single" w:sz="4" w:space="0" w:color="auto"/>
              <w:right w:val="single" w:sz="4" w:space="0" w:color="000000"/>
            </w:tcBorders>
            <w:vAlign w:val="bottom"/>
          </w:tcPr>
          <w:p w:rsidR="0001698E" w:rsidRPr="0001698E" w:rsidRDefault="0001698E" w:rsidP="0001698E">
            <w:pPr>
              <w:jc w:val="center"/>
              <w:rPr>
                <w:rFonts w:ascii="Arial Narrow" w:hAnsi="Arial Narrow" w:cs="Arial"/>
                <w:spacing w:val="-2"/>
                <w:sz w:val="20"/>
                <w:lang w:val="es-ES" w:eastAsia="es-EC"/>
              </w:rPr>
            </w:pPr>
          </w:p>
        </w:tc>
        <w:tc>
          <w:tcPr>
            <w:tcW w:w="0" w:type="auto"/>
            <w:tcBorders>
              <w:top w:val="nil"/>
              <w:left w:val="single" w:sz="4" w:space="0" w:color="000000"/>
              <w:bottom w:val="single" w:sz="4" w:space="0" w:color="auto"/>
              <w:right w:val="single" w:sz="4" w:space="0" w:color="000000"/>
            </w:tcBorders>
          </w:tcPr>
          <w:p w:rsidR="0001698E" w:rsidRPr="0001698E" w:rsidRDefault="0001698E" w:rsidP="0001698E">
            <w:pPr>
              <w:jc w:val="center"/>
              <w:rPr>
                <w:rFonts w:ascii="Arial Narrow" w:hAnsi="Arial Narrow" w:cs="Arial"/>
                <w:spacing w:val="-2"/>
                <w:sz w:val="20"/>
                <w:lang w:val="es-ES" w:eastAsia="es-EC"/>
              </w:rPr>
            </w:pPr>
          </w:p>
        </w:tc>
      </w:tr>
      <w:tr w:rsidR="0001698E" w:rsidRPr="0001698E" w:rsidTr="0001698E">
        <w:tc>
          <w:tcPr>
            <w:tcW w:w="0" w:type="auto"/>
            <w:tcBorders>
              <w:top w:val="nil"/>
              <w:left w:val="single" w:sz="4" w:space="0" w:color="000000"/>
              <w:bottom w:val="single" w:sz="4" w:space="0" w:color="auto"/>
              <w:right w:val="nil"/>
            </w:tcBorders>
            <w:vAlign w:val="bottom"/>
          </w:tcPr>
          <w:p w:rsidR="0001698E" w:rsidRPr="0001698E" w:rsidRDefault="0001698E" w:rsidP="0001698E">
            <w:pPr>
              <w:jc w:val="both"/>
              <w:rPr>
                <w:rFonts w:ascii="Arial Narrow" w:hAnsi="Arial Narrow" w:cs="Arial"/>
                <w:spacing w:val="-2"/>
                <w:sz w:val="20"/>
                <w:lang w:val="es-ES" w:eastAsia="es-EC"/>
              </w:rPr>
            </w:pPr>
            <w:r w:rsidRPr="0001698E">
              <w:rPr>
                <w:rFonts w:ascii="Arial Narrow" w:hAnsi="Arial Narrow" w:cs="Arial"/>
                <w:spacing w:val="-2"/>
                <w:sz w:val="20"/>
                <w:lang w:val="es-ES" w:eastAsia="es-EC"/>
              </w:rPr>
              <w:t>Metodología de trabajo</w:t>
            </w:r>
          </w:p>
        </w:tc>
        <w:tc>
          <w:tcPr>
            <w:tcW w:w="0" w:type="auto"/>
            <w:tcBorders>
              <w:top w:val="nil"/>
              <w:left w:val="single" w:sz="4" w:space="0" w:color="000000"/>
              <w:bottom w:val="single" w:sz="4" w:space="0" w:color="auto"/>
              <w:right w:val="single" w:sz="4" w:space="0" w:color="000000"/>
            </w:tcBorders>
          </w:tcPr>
          <w:p w:rsidR="0001698E" w:rsidRPr="0001698E" w:rsidRDefault="0001698E" w:rsidP="0001698E">
            <w:pPr>
              <w:jc w:val="center"/>
              <w:rPr>
                <w:rFonts w:ascii="Arial Narrow" w:hAnsi="Arial Narrow" w:cs="Arial"/>
                <w:spacing w:val="-2"/>
                <w:sz w:val="20"/>
                <w:lang w:val="es-ES" w:eastAsia="es-EC"/>
              </w:rPr>
            </w:pPr>
          </w:p>
        </w:tc>
        <w:tc>
          <w:tcPr>
            <w:tcW w:w="0" w:type="auto"/>
            <w:tcBorders>
              <w:top w:val="nil"/>
              <w:left w:val="single" w:sz="4" w:space="0" w:color="000000"/>
              <w:bottom w:val="single" w:sz="4" w:space="0" w:color="auto"/>
              <w:right w:val="single" w:sz="4" w:space="0" w:color="000000"/>
            </w:tcBorders>
            <w:vAlign w:val="bottom"/>
          </w:tcPr>
          <w:p w:rsidR="0001698E" w:rsidRPr="0001698E" w:rsidRDefault="0001698E" w:rsidP="0001698E">
            <w:pPr>
              <w:jc w:val="center"/>
              <w:rPr>
                <w:rFonts w:ascii="Arial Narrow" w:hAnsi="Arial Narrow" w:cs="Arial"/>
                <w:spacing w:val="-2"/>
                <w:sz w:val="20"/>
                <w:lang w:val="es-ES" w:eastAsia="es-EC"/>
              </w:rPr>
            </w:pPr>
          </w:p>
        </w:tc>
        <w:tc>
          <w:tcPr>
            <w:tcW w:w="0" w:type="auto"/>
            <w:tcBorders>
              <w:top w:val="nil"/>
              <w:left w:val="single" w:sz="4" w:space="0" w:color="000000"/>
              <w:bottom w:val="single" w:sz="4" w:space="0" w:color="auto"/>
              <w:right w:val="single" w:sz="4" w:space="0" w:color="000000"/>
            </w:tcBorders>
          </w:tcPr>
          <w:p w:rsidR="0001698E" w:rsidRPr="0001698E" w:rsidRDefault="0001698E" w:rsidP="0001698E">
            <w:pPr>
              <w:jc w:val="center"/>
              <w:rPr>
                <w:rFonts w:ascii="Arial Narrow" w:hAnsi="Arial Narrow" w:cs="Arial"/>
                <w:spacing w:val="-2"/>
                <w:sz w:val="20"/>
                <w:lang w:val="es-ES" w:eastAsia="es-EC"/>
              </w:rPr>
            </w:pPr>
          </w:p>
        </w:tc>
      </w:tr>
      <w:tr w:rsidR="0001698E" w:rsidRPr="0001698E" w:rsidTr="0001698E">
        <w:tc>
          <w:tcPr>
            <w:tcW w:w="0" w:type="auto"/>
            <w:tcBorders>
              <w:top w:val="single" w:sz="4" w:space="0" w:color="auto"/>
              <w:left w:val="single" w:sz="4" w:space="0" w:color="auto"/>
              <w:bottom w:val="single" w:sz="4" w:space="0" w:color="auto"/>
              <w:right w:val="single" w:sz="4" w:space="0" w:color="auto"/>
            </w:tcBorders>
            <w:vAlign w:val="bottom"/>
          </w:tcPr>
          <w:p w:rsidR="0001698E" w:rsidRPr="0001698E" w:rsidRDefault="0001698E" w:rsidP="0001698E">
            <w:pPr>
              <w:jc w:val="both"/>
              <w:rPr>
                <w:rFonts w:ascii="Arial Narrow" w:hAnsi="Arial Narrow" w:cs="Arial"/>
                <w:spacing w:val="-2"/>
                <w:sz w:val="20"/>
                <w:lang w:val="es-ES" w:eastAsia="es-EC"/>
              </w:rPr>
            </w:pPr>
            <w:r w:rsidRPr="0001698E">
              <w:rPr>
                <w:rFonts w:ascii="Arial Narrow" w:hAnsi="Arial Narrow" w:cs="Arial"/>
                <w:spacing w:val="-2"/>
                <w:sz w:val="20"/>
                <w:lang w:val="es-ES" w:eastAsia="es-EC"/>
              </w:rPr>
              <w:t xml:space="preserve">Cronograma de Ejecución </w:t>
            </w:r>
          </w:p>
        </w:tc>
        <w:tc>
          <w:tcPr>
            <w:tcW w:w="0" w:type="auto"/>
            <w:tcBorders>
              <w:top w:val="single" w:sz="4" w:space="0" w:color="auto"/>
              <w:left w:val="single" w:sz="4" w:space="0" w:color="auto"/>
              <w:bottom w:val="single" w:sz="4" w:space="0" w:color="auto"/>
              <w:right w:val="single" w:sz="4" w:space="0" w:color="auto"/>
            </w:tcBorders>
          </w:tcPr>
          <w:p w:rsidR="0001698E" w:rsidRPr="0001698E" w:rsidRDefault="0001698E" w:rsidP="0001698E">
            <w:pPr>
              <w:jc w:val="center"/>
              <w:rPr>
                <w:rFonts w:ascii="Arial Narrow" w:hAnsi="Arial Narrow" w:cs="Arial"/>
                <w:spacing w:val="-2"/>
                <w:sz w:val="20"/>
                <w:lang w:val="es-ES" w:eastAsia="es-EC"/>
              </w:rPr>
            </w:pPr>
          </w:p>
        </w:tc>
        <w:tc>
          <w:tcPr>
            <w:tcW w:w="0" w:type="auto"/>
            <w:tcBorders>
              <w:top w:val="single" w:sz="4" w:space="0" w:color="auto"/>
              <w:left w:val="single" w:sz="4" w:space="0" w:color="auto"/>
              <w:bottom w:val="single" w:sz="4" w:space="0" w:color="auto"/>
              <w:right w:val="single" w:sz="4" w:space="0" w:color="auto"/>
            </w:tcBorders>
            <w:vAlign w:val="bottom"/>
          </w:tcPr>
          <w:p w:rsidR="0001698E" w:rsidRPr="0001698E" w:rsidRDefault="0001698E" w:rsidP="0001698E">
            <w:pPr>
              <w:jc w:val="center"/>
              <w:rPr>
                <w:rFonts w:ascii="Arial Narrow" w:hAnsi="Arial Narrow" w:cs="Arial"/>
                <w:spacing w:val="-2"/>
                <w:sz w:val="20"/>
                <w:lang w:val="es-ES" w:eastAsia="es-EC"/>
              </w:rPr>
            </w:pPr>
          </w:p>
        </w:tc>
        <w:tc>
          <w:tcPr>
            <w:tcW w:w="0" w:type="auto"/>
            <w:tcBorders>
              <w:top w:val="single" w:sz="4" w:space="0" w:color="auto"/>
              <w:left w:val="single" w:sz="4" w:space="0" w:color="auto"/>
              <w:bottom w:val="single" w:sz="4" w:space="0" w:color="auto"/>
              <w:right w:val="single" w:sz="4" w:space="0" w:color="auto"/>
            </w:tcBorders>
          </w:tcPr>
          <w:p w:rsidR="0001698E" w:rsidRPr="0001698E" w:rsidRDefault="0001698E" w:rsidP="0001698E">
            <w:pPr>
              <w:jc w:val="center"/>
              <w:rPr>
                <w:rFonts w:ascii="Arial Narrow" w:hAnsi="Arial Narrow" w:cs="Arial"/>
                <w:spacing w:val="-2"/>
                <w:sz w:val="20"/>
                <w:lang w:val="es-ES" w:eastAsia="es-EC"/>
              </w:rPr>
            </w:pPr>
          </w:p>
        </w:tc>
      </w:tr>
      <w:tr w:rsidR="0001698E" w:rsidRPr="0001698E" w:rsidTr="0001698E">
        <w:tc>
          <w:tcPr>
            <w:tcW w:w="0" w:type="auto"/>
            <w:tcBorders>
              <w:top w:val="single" w:sz="4" w:space="0" w:color="auto"/>
              <w:left w:val="single" w:sz="4" w:space="0" w:color="auto"/>
              <w:bottom w:val="single" w:sz="4" w:space="0" w:color="auto"/>
              <w:right w:val="single" w:sz="4" w:space="0" w:color="auto"/>
            </w:tcBorders>
            <w:vAlign w:val="bottom"/>
          </w:tcPr>
          <w:p w:rsidR="0001698E" w:rsidRPr="0001698E" w:rsidRDefault="0001698E" w:rsidP="0001698E">
            <w:pPr>
              <w:jc w:val="both"/>
              <w:rPr>
                <w:rFonts w:ascii="Arial Narrow" w:hAnsi="Arial Narrow" w:cs="Arial"/>
                <w:spacing w:val="-2"/>
                <w:sz w:val="20"/>
                <w:lang w:val="es-ES" w:eastAsia="es-EC"/>
              </w:rPr>
            </w:pPr>
            <w:r w:rsidRPr="0001698E">
              <w:rPr>
                <w:rFonts w:ascii="Arial Narrow" w:hAnsi="Arial Narrow" w:cs="Arial"/>
                <w:spacing w:val="-2"/>
                <w:sz w:val="20"/>
                <w:lang w:val="es-ES" w:eastAsia="es-EC"/>
              </w:rPr>
              <w:t>Otros Parámetros Resueltos por la Entidad</w:t>
            </w:r>
          </w:p>
        </w:tc>
        <w:tc>
          <w:tcPr>
            <w:tcW w:w="0" w:type="auto"/>
            <w:tcBorders>
              <w:top w:val="single" w:sz="4" w:space="0" w:color="auto"/>
              <w:left w:val="single" w:sz="4" w:space="0" w:color="auto"/>
              <w:bottom w:val="single" w:sz="4" w:space="0" w:color="auto"/>
              <w:right w:val="single" w:sz="4" w:space="0" w:color="auto"/>
            </w:tcBorders>
          </w:tcPr>
          <w:p w:rsidR="0001698E" w:rsidRPr="0001698E" w:rsidRDefault="0001698E" w:rsidP="0001698E">
            <w:pPr>
              <w:jc w:val="center"/>
              <w:rPr>
                <w:rFonts w:ascii="Arial Narrow" w:hAnsi="Arial Narrow" w:cs="Arial"/>
                <w:spacing w:val="-2"/>
                <w:sz w:val="20"/>
                <w:lang w:val="es-ES" w:eastAsia="es-EC"/>
              </w:rPr>
            </w:pPr>
          </w:p>
        </w:tc>
        <w:tc>
          <w:tcPr>
            <w:tcW w:w="0" w:type="auto"/>
            <w:tcBorders>
              <w:top w:val="single" w:sz="4" w:space="0" w:color="auto"/>
              <w:left w:val="single" w:sz="4" w:space="0" w:color="auto"/>
              <w:bottom w:val="single" w:sz="4" w:space="0" w:color="auto"/>
              <w:right w:val="single" w:sz="4" w:space="0" w:color="auto"/>
            </w:tcBorders>
            <w:vAlign w:val="bottom"/>
          </w:tcPr>
          <w:p w:rsidR="0001698E" w:rsidRPr="0001698E" w:rsidRDefault="0001698E" w:rsidP="0001698E">
            <w:pPr>
              <w:jc w:val="center"/>
              <w:rPr>
                <w:rFonts w:ascii="Arial Narrow" w:hAnsi="Arial Narrow" w:cs="Arial"/>
                <w:spacing w:val="-2"/>
                <w:sz w:val="20"/>
                <w:lang w:val="es-ES" w:eastAsia="es-EC"/>
              </w:rPr>
            </w:pPr>
          </w:p>
        </w:tc>
        <w:tc>
          <w:tcPr>
            <w:tcW w:w="0" w:type="auto"/>
            <w:tcBorders>
              <w:top w:val="single" w:sz="4" w:space="0" w:color="auto"/>
              <w:left w:val="single" w:sz="4" w:space="0" w:color="auto"/>
              <w:bottom w:val="single" w:sz="4" w:space="0" w:color="auto"/>
              <w:right w:val="single" w:sz="4" w:space="0" w:color="auto"/>
            </w:tcBorders>
          </w:tcPr>
          <w:p w:rsidR="0001698E" w:rsidRPr="0001698E" w:rsidRDefault="0001698E" w:rsidP="0001698E">
            <w:pPr>
              <w:jc w:val="center"/>
              <w:rPr>
                <w:rFonts w:ascii="Arial Narrow" w:hAnsi="Arial Narrow" w:cs="Arial"/>
                <w:spacing w:val="-2"/>
                <w:sz w:val="20"/>
                <w:lang w:val="es-ES" w:eastAsia="es-EC"/>
              </w:rPr>
            </w:pPr>
          </w:p>
        </w:tc>
      </w:tr>
    </w:tbl>
    <w:p w:rsidR="0001698E" w:rsidRDefault="0001698E" w:rsidP="0001698E">
      <w:pPr>
        <w:tabs>
          <w:tab w:val="left" w:pos="1467"/>
        </w:tabs>
        <w:jc w:val="both"/>
        <w:rPr>
          <w:rFonts w:ascii="Arial Narrow" w:hAnsi="Arial Narrow" w:cs="Arial"/>
          <w:spacing w:val="-2"/>
          <w:sz w:val="22"/>
          <w:szCs w:val="22"/>
          <w:lang w:val="es-ES" w:eastAsia="es-EC" w:bidi="ar-SA"/>
        </w:rPr>
      </w:pPr>
      <w:r>
        <w:rPr>
          <w:rFonts w:ascii="Arial Narrow" w:hAnsi="Arial Narrow" w:cs="Arial"/>
          <w:spacing w:val="-2"/>
          <w:sz w:val="22"/>
          <w:szCs w:val="22"/>
          <w:lang w:val="es-ES" w:eastAsia="es-EC" w:bidi="ar-SA"/>
        </w:rPr>
        <w:tab/>
      </w:r>
    </w:p>
    <w:p w:rsidR="0001698E" w:rsidRDefault="0001698E" w:rsidP="0001698E">
      <w:pPr>
        <w:tabs>
          <w:tab w:val="left" w:pos="1467"/>
        </w:tabs>
        <w:jc w:val="both"/>
        <w:rPr>
          <w:rFonts w:ascii="Arial Narrow" w:hAnsi="Arial Narrow" w:cs="Arial"/>
          <w:spacing w:val="-2"/>
          <w:sz w:val="22"/>
          <w:szCs w:val="22"/>
          <w:lang w:val="es-ES" w:eastAsia="es-EC" w:bidi="ar-SA"/>
        </w:rPr>
      </w:pPr>
    </w:p>
    <w:p w:rsidR="0001698E" w:rsidRDefault="0001698E" w:rsidP="007357C0">
      <w:pPr>
        <w:jc w:val="both"/>
        <w:rPr>
          <w:rFonts w:ascii="Arial Narrow" w:hAnsi="Arial Narrow" w:cs="Arial"/>
          <w:spacing w:val="-2"/>
          <w:sz w:val="22"/>
          <w:szCs w:val="22"/>
          <w:lang w:val="es-ES" w:eastAsia="es-EC" w:bidi="ar-SA"/>
        </w:rPr>
      </w:pPr>
    </w:p>
    <w:p w:rsidR="0001698E" w:rsidRPr="00574648" w:rsidRDefault="0001698E" w:rsidP="007357C0">
      <w:pPr>
        <w:jc w:val="both"/>
        <w:rPr>
          <w:rFonts w:ascii="Arial Narrow" w:hAnsi="Arial Narrow" w:cs="Arial"/>
          <w:spacing w:val="-2"/>
          <w:sz w:val="22"/>
          <w:szCs w:val="22"/>
          <w:lang w:val="es-ES" w:eastAsia="es-EC" w:bidi="ar-SA"/>
        </w:rPr>
      </w:pPr>
    </w:p>
    <w:p w:rsidR="00A45063" w:rsidRPr="00574648" w:rsidRDefault="00A45063" w:rsidP="007357C0">
      <w:pPr>
        <w:jc w:val="both"/>
        <w:rPr>
          <w:rFonts w:ascii="Swis721 LtCn BT" w:hAnsi="Swis721 LtCn BT" w:cs="Swis721 LtCn BT"/>
          <w:b/>
          <w:bCs/>
          <w:kern w:val="1"/>
        </w:rPr>
      </w:pPr>
    </w:p>
    <w:p w:rsidR="0001698E" w:rsidRDefault="0001698E" w:rsidP="007357C0">
      <w:pPr>
        <w:tabs>
          <w:tab w:val="left" w:pos="3240"/>
        </w:tabs>
        <w:jc w:val="both"/>
        <w:rPr>
          <w:rFonts w:ascii="Arial Narrow" w:hAnsi="Arial Narrow" w:cs="Arial"/>
          <w:b/>
          <w:spacing w:val="-2"/>
          <w:sz w:val="22"/>
          <w:szCs w:val="22"/>
          <w:lang w:val="es-ES" w:eastAsia="es-EC" w:bidi="ar-SA"/>
        </w:rPr>
      </w:pPr>
    </w:p>
    <w:p w:rsidR="0001698E" w:rsidRDefault="0001698E" w:rsidP="007357C0">
      <w:pPr>
        <w:tabs>
          <w:tab w:val="left" w:pos="3240"/>
        </w:tabs>
        <w:jc w:val="both"/>
        <w:rPr>
          <w:rFonts w:ascii="Arial Narrow" w:hAnsi="Arial Narrow" w:cs="Arial"/>
          <w:b/>
          <w:spacing w:val="-2"/>
          <w:sz w:val="22"/>
          <w:szCs w:val="22"/>
          <w:lang w:val="es-ES" w:eastAsia="es-EC" w:bidi="ar-SA"/>
        </w:rPr>
      </w:pPr>
    </w:p>
    <w:p w:rsidR="0001698E" w:rsidRDefault="0001698E" w:rsidP="007357C0">
      <w:pPr>
        <w:tabs>
          <w:tab w:val="left" w:pos="3240"/>
        </w:tabs>
        <w:jc w:val="both"/>
        <w:rPr>
          <w:rFonts w:ascii="Arial Narrow" w:hAnsi="Arial Narrow" w:cs="Arial"/>
          <w:b/>
          <w:spacing w:val="-2"/>
          <w:sz w:val="22"/>
          <w:szCs w:val="22"/>
          <w:lang w:val="es-ES" w:eastAsia="es-EC" w:bidi="ar-SA"/>
        </w:rPr>
      </w:pPr>
    </w:p>
    <w:p w:rsidR="0001698E" w:rsidRDefault="0001698E" w:rsidP="007357C0">
      <w:pPr>
        <w:tabs>
          <w:tab w:val="left" w:pos="3240"/>
        </w:tabs>
        <w:jc w:val="both"/>
        <w:rPr>
          <w:rFonts w:ascii="Arial Narrow" w:hAnsi="Arial Narrow" w:cs="Arial"/>
          <w:b/>
          <w:spacing w:val="-2"/>
          <w:sz w:val="22"/>
          <w:szCs w:val="22"/>
          <w:lang w:val="es-ES" w:eastAsia="es-EC" w:bidi="ar-SA"/>
        </w:rPr>
      </w:pPr>
    </w:p>
    <w:p w:rsidR="0001698E" w:rsidRDefault="0001698E" w:rsidP="007357C0">
      <w:pPr>
        <w:tabs>
          <w:tab w:val="left" w:pos="3240"/>
        </w:tabs>
        <w:jc w:val="both"/>
        <w:rPr>
          <w:rFonts w:ascii="Arial Narrow" w:hAnsi="Arial Narrow" w:cs="Arial"/>
          <w:b/>
          <w:spacing w:val="-2"/>
          <w:sz w:val="22"/>
          <w:szCs w:val="22"/>
          <w:lang w:val="es-ES" w:eastAsia="es-EC" w:bidi="ar-SA"/>
        </w:rPr>
      </w:pPr>
    </w:p>
    <w:p w:rsidR="0001698E" w:rsidRDefault="0001698E" w:rsidP="007357C0">
      <w:pPr>
        <w:tabs>
          <w:tab w:val="left" w:pos="3240"/>
        </w:tabs>
        <w:jc w:val="both"/>
        <w:rPr>
          <w:rFonts w:ascii="Arial Narrow" w:hAnsi="Arial Narrow" w:cs="Arial"/>
          <w:b/>
          <w:spacing w:val="-2"/>
          <w:sz w:val="22"/>
          <w:szCs w:val="22"/>
          <w:lang w:val="es-ES" w:eastAsia="es-EC" w:bidi="ar-SA"/>
        </w:rPr>
      </w:pPr>
    </w:p>
    <w:p w:rsidR="0001698E" w:rsidRDefault="0001698E" w:rsidP="007357C0">
      <w:pPr>
        <w:tabs>
          <w:tab w:val="left" w:pos="3240"/>
        </w:tabs>
        <w:jc w:val="both"/>
        <w:rPr>
          <w:rFonts w:ascii="Arial Narrow" w:hAnsi="Arial Narrow" w:cs="Arial"/>
          <w:b/>
          <w:spacing w:val="-2"/>
          <w:sz w:val="22"/>
          <w:szCs w:val="22"/>
          <w:lang w:val="es-ES" w:eastAsia="es-EC" w:bidi="ar-SA"/>
        </w:rPr>
      </w:pPr>
    </w:p>
    <w:p w:rsidR="00A45063" w:rsidRPr="00574648" w:rsidRDefault="00A45063" w:rsidP="007357C0">
      <w:pPr>
        <w:tabs>
          <w:tab w:val="left" w:pos="3240"/>
        </w:tabs>
        <w:jc w:val="both"/>
        <w:rPr>
          <w:rFonts w:ascii="Arial Narrow" w:hAnsi="Arial Narrow" w:cs="Arial"/>
          <w:spacing w:val="-2"/>
          <w:sz w:val="22"/>
          <w:szCs w:val="22"/>
          <w:lang w:val="es-ES" w:eastAsia="es-EC" w:bidi="ar-SA"/>
        </w:rPr>
      </w:pPr>
      <w:r w:rsidRPr="00574648">
        <w:rPr>
          <w:rFonts w:ascii="Arial Narrow" w:hAnsi="Arial Narrow" w:cs="Arial"/>
          <w:b/>
          <w:spacing w:val="-2"/>
          <w:sz w:val="22"/>
          <w:szCs w:val="22"/>
          <w:lang w:val="es-ES" w:eastAsia="es-EC" w:bidi="ar-SA"/>
        </w:rPr>
        <w:t>4.2.1 Integridad de la Oferta:</w:t>
      </w:r>
      <w:r w:rsidRPr="00574648">
        <w:rPr>
          <w:rFonts w:ascii="Swis721 LtCn BT" w:hAnsi="Swis721 LtCn BT" w:cs="Swis721 LtCn BT"/>
          <w:b/>
          <w:bCs/>
          <w:kern w:val="1"/>
        </w:rPr>
        <w:t xml:space="preserve"> </w:t>
      </w:r>
      <w:r w:rsidRPr="00574648">
        <w:rPr>
          <w:rFonts w:ascii="Arial Narrow" w:hAnsi="Arial Narrow" w:cs="Arial"/>
          <w:spacing w:val="-2"/>
          <w:sz w:val="22"/>
          <w:szCs w:val="22"/>
          <w:lang w:val="es-ES" w:eastAsia="es-EC" w:bidi="ar-SA"/>
        </w:rPr>
        <w:t xml:space="preserve">Para verificar la integridad de las propuestas, se analizará que se hayan presentado  todos los formularios requeridos en la sección IX de los pliegos. </w:t>
      </w:r>
    </w:p>
    <w:p w:rsidR="00A45063" w:rsidRPr="00574648" w:rsidRDefault="00A45063" w:rsidP="002610A7">
      <w:pPr>
        <w:jc w:val="center"/>
        <w:rPr>
          <w:rFonts w:ascii="Arial Narrow" w:hAnsi="Arial Narrow" w:cs="Arial"/>
          <w:b/>
          <w:bCs/>
          <w:color w:val="000000"/>
          <w:spacing w:val="-3"/>
          <w:sz w:val="22"/>
          <w:szCs w:val="22"/>
          <w:highlight w:val="yellow"/>
          <w:lang w:val="es-ES"/>
        </w:rPr>
      </w:pPr>
    </w:p>
    <w:p w:rsidR="00A45063" w:rsidRPr="00574648" w:rsidRDefault="00A45063" w:rsidP="00F75C35">
      <w:pPr>
        <w:jc w:val="both"/>
        <w:rPr>
          <w:rFonts w:ascii="Arial Narrow" w:hAnsi="Arial Narrow" w:cs="Arial"/>
          <w:b/>
          <w:bCs/>
          <w:color w:val="000000"/>
          <w:spacing w:val="-3"/>
          <w:sz w:val="22"/>
          <w:szCs w:val="22"/>
          <w:lang w:val="es-ES"/>
        </w:rPr>
      </w:pPr>
      <w:r w:rsidRPr="00574648">
        <w:rPr>
          <w:rFonts w:ascii="Arial Narrow" w:hAnsi="Arial Narrow" w:cs="Arial"/>
          <w:b/>
          <w:bCs/>
          <w:color w:val="000000"/>
          <w:spacing w:val="-3"/>
          <w:sz w:val="22"/>
          <w:szCs w:val="22"/>
          <w:lang w:val="es-ES"/>
        </w:rPr>
        <w:t xml:space="preserve">4.2.2 Experiencia General Mínima del Oferente </w:t>
      </w:r>
      <w:r w:rsidRPr="00574648">
        <w:rPr>
          <w:rFonts w:ascii="Arial Narrow" w:hAnsi="Arial Narrow" w:cs="Arial"/>
          <w:b/>
          <w:spacing w:val="-2"/>
          <w:sz w:val="22"/>
          <w:szCs w:val="22"/>
          <w:lang w:val="es-ES" w:eastAsia="es-EC" w:bidi="ar-SA"/>
        </w:rPr>
        <w:t>(Formulario No. 9.8)</w:t>
      </w:r>
      <w:r w:rsidRPr="00574648">
        <w:rPr>
          <w:rFonts w:ascii="Arial Narrow" w:hAnsi="Arial Narrow" w:cs="Arial"/>
          <w:b/>
          <w:bCs/>
          <w:color w:val="000000"/>
          <w:spacing w:val="-3"/>
          <w:sz w:val="22"/>
          <w:szCs w:val="22"/>
          <w:lang w:val="es-ES"/>
        </w:rPr>
        <w:t>:</w:t>
      </w:r>
    </w:p>
    <w:p w:rsidR="00A45063" w:rsidRPr="00574648" w:rsidRDefault="00A45063" w:rsidP="00F87F96">
      <w:pPr>
        <w:jc w:val="both"/>
        <w:rPr>
          <w:rFonts w:ascii="Arial Narrow" w:hAnsi="Arial Narrow" w:cs="Arial"/>
          <w:spacing w:val="-2"/>
          <w:sz w:val="22"/>
          <w:szCs w:val="22"/>
          <w:lang w:val="es-ES" w:eastAsia="es-EC" w:bidi="ar-SA"/>
        </w:rPr>
      </w:pPr>
    </w:p>
    <w:p w:rsidR="00A45063" w:rsidRPr="00574648" w:rsidRDefault="00A45063" w:rsidP="00F87F96">
      <w:pPr>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lastRenderedPageBreak/>
        <w:t xml:space="preserve">Se considerará como experiencia del Oferente, únicamente los contratos suscritos por él o los miembros del Consorcio según el caso; siempre que cumplan con las condiciones establecidas en este numeral. </w:t>
      </w:r>
    </w:p>
    <w:p w:rsidR="00A45063" w:rsidRPr="00574648" w:rsidRDefault="00A45063" w:rsidP="00F75C35">
      <w:pPr>
        <w:jc w:val="both"/>
        <w:rPr>
          <w:rFonts w:ascii="Arial Narrow" w:hAnsi="Arial Narrow" w:cs="Arial"/>
          <w:spacing w:val="-2"/>
          <w:sz w:val="22"/>
          <w:szCs w:val="22"/>
          <w:lang w:val="es-ES" w:eastAsia="es-EC" w:bidi="ar-SA"/>
        </w:rPr>
      </w:pPr>
    </w:p>
    <w:p w:rsidR="00A45063" w:rsidRPr="00574648" w:rsidRDefault="00A45063" w:rsidP="00B568A5">
      <w:pPr>
        <w:jc w:val="both"/>
        <w:rPr>
          <w:rFonts w:ascii="Arial Narrow" w:hAnsi="Arial Narrow" w:cs="Arial"/>
          <w:b/>
          <w:spacing w:val="-2"/>
          <w:sz w:val="22"/>
          <w:szCs w:val="22"/>
          <w:lang w:val="es-ES" w:eastAsia="es-EC" w:bidi="ar-SA"/>
        </w:rPr>
      </w:pPr>
      <w:r w:rsidRPr="00574648">
        <w:rPr>
          <w:rFonts w:ascii="Arial Narrow" w:hAnsi="Arial Narrow" w:cs="Arial"/>
          <w:b/>
          <w:spacing w:val="-2"/>
          <w:sz w:val="22"/>
          <w:szCs w:val="22"/>
          <w:lang w:val="es-ES" w:eastAsia="es-EC" w:bidi="ar-SA"/>
        </w:rPr>
        <w:t>Para el caso de obras de distribución:</w:t>
      </w:r>
    </w:p>
    <w:p w:rsidR="00A45063" w:rsidRPr="00574648" w:rsidRDefault="00A45063" w:rsidP="00B568A5">
      <w:pPr>
        <w:jc w:val="both"/>
        <w:rPr>
          <w:rFonts w:ascii="Arial Narrow" w:hAnsi="Arial Narrow" w:cs="Arial"/>
          <w:spacing w:val="-2"/>
          <w:sz w:val="22"/>
          <w:szCs w:val="22"/>
          <w:lang w:val="es-ES" w:eastAsia="es-EC" w:bidi="ar-SA"/>
        </w:rPr>
      </w:pPr>
    </w:p>
    <w:p w:rsidR="00A45063" w:rsidRPr="003C6DF9" w:rsidRDefault="00A45063" w:rsidP="00886DB9">
      <w:pPr>
        <w:pStyle w:val="Prrafodelista"/>
        <w:ind w:left="0"/>
        <w:jc w:val="both"/>
        <w:rPr>
          <w:rFonts w:ascii="Arial Narrow" w:hAnsi="Arial Narrow" w:cs="Arial"/>
          <w:spacing w:val="-2"/>
          <w:lang w:val="es-ES" w:eastAsia="es-EC"/>
        </w:rPr>
      </w:pPr>
      <w:r w:rsidRPr="003C6DF9">
        <w:rPr>
          <w:rFonts w:ascii="Arial Narrow" w:hAnsi="Arial Narrow" w:cs="Arial"/>
          <w:spacing w:val="-2"/>
          <w:lang w:val="es-ES" w:eastAsia="es-EC"/>
        </w:rPr>
        <w:t>Los Oferentes deberán demostrar que en los últimos cinco años, han ejecutado al menos 2 contratos de obra, fiscalización, mantenimiento, reparación, instalación o servicios varios en el sector eléctrico (como por ejemplo: instalación de acometidas y medidores, y/o toma de lecturas, y/o cortes y reconexiones y/o pérdidas comerciales y/o construcción y/o mantenimiento de redes de distribución de medio y/o bajo voltaje; mantenimiento y/o reparación de transformadores de media o baja tensión; entre otros)</w:t>
      </w:r>
    </w:p>
    <w:p w:rsidR="00A45063" w:rsidRPr="003C6DF9" w:rsidRDefault="00A45063" w:rsidP="00886DB9">
      <w:pPr>
        <w:pStyle w:val="Prrafodelista"/>
        <w:jc w:val="both"/>
        <w:rPr>
          <w:rFonts w:ascii="Arial Narrow" w:hAnsi="Arial Narrow" w:cs="Arial"/>
          <w:spacing w:val="-2"/>
          <w:lang w:val="es-ES" w:eastAsia="es-EC"/>
        </w:rPr>
      </w:pPr>
    </w:p>
    <w:p w:rsidR="00A45063" w:rsidRDefault="00A45063" w:rsidP="00886DB9">
      <w:pPr>
        <w:rPr>
          <w:rFonts w:ascii="Arial Narrow" w:hAnsi="Arial Narrow" w:cs="Arial"/>
          <w:spacing w:val="-2"/>
          <w:lang w:val="es-ES" w:eastAsia="es-EC"/>
        </w:rPr>
      </w:pPr>
      <w:r w:rsidRPr="003C6DF9">
        <w:rPr>
          <w:rFonts w:ascii="Arial Narrow" w:hAnsi="Arial Narrow" w:cs="Arial"/>
          <w:spacing w:val="-2"/>
          <w:lang w:val="es-ES" w:eastAsia="es-EC"/>
        </w:rPr>
        <w:t>Para lo cual deberá presentar Actas de Entrega Recepción Definitivas cada uno d</w:t>
      </w:r>
      <w:r w:rsidR="006C6E7D">
        <w:rPr>
          <w:rFonts w:ascii="Arial Narrow" w:hAnsi="Arial Narrow" w:cs="Arial"/>
          <w:spacing w:val="-2"/>
          <w:lang w:val="es-ES" w:eastAsia="es-EC"/>
        </w:rPr>
        <w:t>e un monto igual o superior al 2</w:t>
      </w:r>
      <w:r w:rsidR="00144C64">
        <w:rPr>
          <w:rFonts w:ascii="Arial Narrow" w:hAnsi="Arial Narrow" w:cs="Arial"/>
          <w:spacing w:val="-2"/>
          <w:lang w:val="es-ES" w:eastAsia="es-EC"/>
        </w:rPr>
        <w:t>0</w:t>
      </w:r>
      <w:r w:rsidRPr="003C6DF9">
        <w:rPr>
          <w:rFonts w:ascii="Arial Narrow" w:hAnsi="Arial Narrow" w:cs="Arial"/>
          <w:spacing w:val="-2"/>
          <w:lang w:val="es-ES" w:eastAsia="es-EC"/>
        </w:rPr>
        <w:t>%  del presupuesto referencial de la totalidad de la contratación</w:t>
      </w:r>
    </w:p>
    <w:p w:rsidR="00A45063" w:rsidRPr="00574648" w:rsidRDefault="00A45063" w:rsidP="00886DB9">
      <w:pPr>
        <w:rPr>
          <w:rFonts w:ascii="Arial Narrow" w:hAnsi="Arial Narrow" w:cs="Arial"/>
          <w:b/>
          <w:bCs/>
          <w:color w:val="000000"/>
          <w:spacing w:val="-3"/>
          <w:sz w:val="22"/>
          <w:szCs w:val="22"/>
          <w:highlight w:val="yellow"/>
          <w:lang w:val="es-ES"/>
        </w:rPr>
      </w:pPr>
    </w:p>
    <w:p w:rsidR="00A45063" w:rsidRPr="00574648" w:rsidRDefault="00A45063" w:rsidP="00AF1A0E">
      <w:pPr>
        <w:jc w:val="both"/>
        <w:rPr>
          <w:rFonts w:ascii="Swis721 LtCn BT" w:hAnsi="Swis721 LtCn BT" w:cs="Swis721 LtCn BT"/>
          <w:b/>
          <w:bCs/>
          <w:kern w:val="1"/>
        </w:rPr>
      </w:pPr>
      <w:r w:rsidRPr="00574648">
        <w:rPr>
          <w:rFonts w:ascii="Arial Narrow" w:hAnsi="Arial Narrow" w:cs="Arial"/>
          <w:b/>
          <w:spacing w:val="-2"/>
          <w:sz w:val="22"/>
          <w:szCs w:val="22"/>
          <w:lang w:val="es-ES" w:eastAsia="es-EC" w:bidi="ar-SA"/>
        </w:rPr>
        <w:t>4.2.3 Experiencia Específica Mínima del Oferente (Formulario No. 9.8):</w:t>
      </w:r>
      <w:r w:rsidRPr="00574648">
        <w:rPr>
          <w:rFonts w:ascii="Swis721 LtCn BT" w:hAnsi="Swis721 LtCn BT" w:cs="Swis721 LtCn BT"/>
          <w:b/>
          <w:bCs/>
          <w:kern w:val="1"/>
        </w:rPr>
        <w:t xml:space="preserve"> </w:t>
      </w:r>
    </w:p>
    <w:p w:rsidR="00A45063" w:rsidRPr="00574648" w:rsidRDefault="00A45063" w:rsidP="00AF1A0E">
      <w:pPr>
        <w:jc w:val="both"/>
        <w:rPr>
          <w:rFonts w:ascii="Arial Narrow" w:hAnsi="Arial Narrow" w:cs="Arial"/>
          <w:spacing w:val="-2"/>
          <w:sz w:val="22"/>
          <w:szCs w:val="22"/>
          <w:lang w:val="es-ES" w:eastAsia="es-EC" w:bidi="ar-SA"/>
        </w:rPr>
      </w:pPr>
    </w:p>
    <w:p w:rsidR="00A45063" w:rsidRPr="00574648" w:rsidRDefault="00A45063" w:rsidP="00AF1A0E">
      <w:pPr>
        <w:jc w:val="both"/>
        <w:rPr>
          <w:rFonts w:ascii="Arial Narrow" w:hAnsi="Arial Narrow" w:cs="Arial"/>
          <w:b/>
          <w:spacing w:val="-2"/>
          <w:sz w:val="22"/>
          <w:szCs w:val="22"/>
          <w:lang w:val="es-ES" w:eastAsia="es-EC" w:bidi="ar-SA"/>
        </w:rPr>
      </w:pPr>
      <w:r w:rsidRPr="00574648">
        <w:rPr>
          <w:rFonts w:ascii="Arial Narrow" w:hAnsi="Arial Narrow" w:cs="Arial"/>
          <w:b/>
          <w:spacing w:val="-2"/>
          <w:sz w:val="22"/>
          <w:szCs w:val="22"/>
          <w:lang w:val="es-ES" w:eastAsia="es-EC" w:bidi="ar-SA"/>
        </w:rPr>
        <w:t>Para el caso de obras de distribución:</w:t>
      </w:r>
    </w:p>
    <w:p w:rsidR="00A45063" w:rsidRPr="00574648" w:rsidRDefault="00A45063" w:rsidP="002F1D36">
      <w:pPr>
        <w:jc w:val="both"/>
        <w:rPr>
          <w:rFonts w:ascii="Arial Narrow" w:hAnsi="Arial Narrow" w:cs="Arial"/>
          <w:spacing w:val="-2"/>
          <w:sz w:val="22"/>
          <w:szCs w:val="22"/>
          <w:lang w:val="es-ES" w:eastAsia="es-EC" w:bidi="ar-SA"/>
        </w:rPr>
      </w:pPr>
    </w:p>
    <w:p w:rsidR="00A45063" w:rsidRPr="003C6DF9" w:rsidRDefault="00A45063" w:rsidP="00886DB9">
      <w:pPr>
        <w:pStyle w:val="Prrafodelista"/>
        <w:ind w:left="0"/>
        <w:jc w:val="both"/>
        <w:rPr>
          <w:rFonts w:ascii="Arial Narrow" w:hAnsi="Arial Narrow" w:cs="Arial"/>
          <w:spacing w:val="-2"/>
          <w:lang w:val="es-ES" w:eastAsia="es-EC"/>
        </w:rPr>
      </w:pPr>
      <w:r w:rsidRPr="003C6DF9">
        <w:rPr>
          <w:rFonts w:ascii="Arial Narrow" w:hAnsi="Arial Narrow" w:cs="Arial"/>
          <w:spacing w:val="-2"/>
          <w:lang w:val="es-ES" w:eastAsia="es-EC"/>
        </w:rPr>
        <w:t xml:space="preserve">Los Oferentes deberán demostrar que en los últimos cinco años, han </w:t>
      </w:r>
      <w:r w:rsidR="006C6E7D">
        <w:rPr>
          <w:rFonts w:ascii="Arial Narrow" w:hAnsi="Arial Narrow" w:cs="Arial"/>
          <w:spacing w:val="-2"/>
          <w:lang w:val="es-ES" w:eastAsia="es-EC"/>
        </w:rPr>
        <w:t xml:space="preserve">ejecutado al menos 2 contratos </w:t>
      </w:r>
      <w:r w:rsidRPr="003C6DF9">
        <w:rPr>
          <w:rFonts w:ascii="Arial Narrow" w:hAnsi="Arial Narrow" w:cs="Arial"/>
          <w:spacing w:val="-2"/>
          <w:lang w:val="es-ES" w:eastAsia="es-EC"/>
        </w:rPr>
        <w:t xml:space="preserve">en construcción y/o mantenimiento de redes de distribución de medio y/o bajo voltaje. </w:t>
      </w:r>
    </w:p>
    <w:p w:rsidR="00A45063" w:rsidRPr="0032741F" w:rsidRDefault="00A45063" w:rsidP="00886DB9">
      <w:pPr>
        <w:pStyle w:val="Prrafodelista"/>
        <w:ind w:left="0"/>
        <w:jc w:val="both"/>
        <w:rPr>
          <w:rFonts w:ascii="Arial Narrow" w:hAnsi="Arial Narrow" w:cs="Arial"/>
          <w:spacing w:val="-2"/>
          <w:lang w:val="es-ES" w:eastAsia="es-EC"/>
        </w:rPr>
      </w:pPr>
    </w:p>
    <w:p w:rsidR="00A45063" w:rsidRDefault="00A45063" w:rsidP="00886DB9">
      <w:pPr>
        <w:pStyle w:val="Prrafodelista"/>
        <w:ind w:left="0"/>
        <w:jc w:val="both"/>
        <w:rPr>
          <w:rFonts w:ascii="Arial Narrow" w:hAnsi="Arial Narrow" w:cs="Arial"/>
          <w:spacing w:val="-2"/>
          <w:lang w:val="es-ES" w:eastAsia="es-EC"/>
        </w:rPr>
      </w:pPr>
      <w:r w:rsidRPr="0032741F">
        <w:rPr>
          <w:rFonts w:ascii="Arial Narrow" w:hAnsi="Arial Narrow" w:cs="Arial"/>
          <w:spacing w:val="-2"/>
          <w:lang w:val="es-ES" w:eastAsia="es-EC"/>
        </w:rPr>
        <w:t xml:space="preserve">Para lo cual deberá presentar Actas de </w:t>
      </w:r>
      <w:r w:rsidR="00826D59">
        <w:rPr>
          <w:rFonts w:ascii="Arial Narrow" w:hAnsi="Arial Narrow" w:cs="Arial"/>
          <w:spacing w:val="-2"/>
          <w:lang w:val="es-ES" w:eastAsia="es-EC"/>
        </w:rPr>
        <w:t xml:space="preserve">Entrega Recepción Definitivas </w:t>
      </w:r>
      <w:r w:rsidRPr="0032741F">
        <w:rPr>
          <w:rFonts w:ascii="Arial Narrow" w:hAnsi="Arial Narrow" w:cs="Arial"/>
          <w:spacing w:val="-2"/>
          <w:lang w:val="es-ES" w:eastAsia="es-EC"/>
        </w:rPr>
        <w:t>cada uno de un monto igual o superior al 1</w:t>
      </w:r>
      <w:r w:rsidR="00144C64">
        <w:rPr>
          <w:rFonts w:ascii="Arial Narrow" w:hAnsi="Arial Narrow" w:cs="Arial"/>
          <w:spacing w:val="-2"/>
          <w:lang w:val="es-ES" w:eastAsia="es-EC"/>
        </w:rPr>
        <w:t>0</w:t>
      </w:r>
      <w:r w:rsidRPr="0032741F">
        <w:rPr>
          <w:rFonts w:ascii="Arial Narrow" w:hAnsi="Arial Narrow" w:cs="Arial"/>
          <w:spacing w:val="-2"/>
          <w:lang w:val="es-ES" w:eastAsia="es-EC"/>
        </w:rPr>
        <w:t>%  del presupuesto referencial de la totalidad de la contratación.</w:t>
      </w:r>
    </w:p>
    <w:p w:rsidR="00A45063" w:rsidRDefault="00A45063" w:rsidP="00886DB9">
      <w:pPr>
        <w:pStyle w:val="Prrafodelista"/>
        <w:jc w:val="both"/>
        <w:rPr>
          <w:rFonts w:ascii="Arial Narrow" w:hAnsi="Arial Narrow" w:cs="Arial"/>
          <w:spacing w:val="-2"/>
          <w:lang w:val="es-ES" w:eastAsia="es-EC"/>
        </w:rPr>
      </w:pPr>
    </w:p>
    <w:p w:rsidR="00A45063" w:rsidRDefault="00A45063" w:rsidP="00886DB9">
      <w:pPr>
        <w:pStyle w:val="Prrafodelista"/>
        <w:ind w:left="0"/>
        <w:jc w:val="both"/>
        <w:rPr>
          <w:rFonts w:ascii="Arial Narrow" w:hAnsi="Arial Narrow" w:cs="Arial"/>
          <w:spacing w:val="-2"/>
          <w:lang w:eastAsia="es-EC"/>
        </w:rPr>
      </w:pPr>
      <w:r w:rsidRPr="008C46B0">
        <w:rPr>
          <w:rFonts w:ascii="Arial Narrow" w:hAnsi="Arial Narrow" w:cs="Arial"/>
          <w:spacing w:val="-2"/>
          <w:lang w:eastAsia="es-EC"/>
        </w:rPr>
        <w:t>La determinación del cumplimiento de la experiencia general mínima y específica se estará también sujeta a las reglas de participación expedidas por el SERCOP para los procedimientos de contratación.</w:t>
      </w:r>
    </w:p>
    <w:p w:rsidR="0001698E" w:rsidRPr="008C46B0" w:rsidRDefault="0001698E" w:rsidP="00886DB9">
      <w:pPr>
        <w:pStyle w:val="Prrafodelista"/>
        <w:ind w:left="0"/>
        <w:jc w:val="both"/>
        <w:rPr>
          <w:rFonts w:ascii="Arial Narrow" w:hAnsi="Arial Narrow" w:cs="Arial"/>
          <w:spacing w:val="-2"/>
          <w:lang w:eastAsia="es-EC"/>
        </w:rPr>
      </w:pPr>
    </w:p>
    <w:p w:rsidR="00A45063" w:rsidRDefault="00A45063" w:rsidP="00886DB9">
      <w:pPr>
        <w:pStyle w:val="Prrafodelista"/>
        <w:numPr>
          <w:ilvl w:val="0"/>
          <w:numId w:val="40"/>
        </w:numPr>
        <w:ind w:left="426"/>
        <w:contextualSpacing/>
        <w:jc w:val="both"/>
        <w:rPr>
          <w:rFonts w:ascii="Arial Narrow" w:hAnsi="Arial Narrow" w:cs="Arial"/>
          <w:spacing w:val="-2"/>
          <w:lang w:eastAsia="es-EC"/>
        </w:rPr>
      </w:pPr>
      <w:r w:rsidRPr="008C46B0">
        <w:rPr>
          <w:rFonts w:ascii="Arial Narrow" w:hAnsi="Arial Narrow" w:cs="Arial"/>
          <w:spacing w:val="-2"/>
          <w:lang w:eastAsia="es-EC"/>
        </w:rPr>
        <w:t>La experiencia del oferente no podrá ser acreditada a través de una tercera o interpuesta persona, sea ésta natural o jurídica. Para consorcios, se acreditará la experiencia de las personas naturales o jurídicas que la conformen.</w:t>
      </w:r>
    </w:p>
    <w:p w:rsidR="0001698E" w:rsidRPr="008C46B0" w:rsidRDefault="0001698E" w:rsidP="0001698E">
      <w:pPr>
        <w:pStyle w:val="Prrafodelista"/>
        <w:ind w:left="426"/>
        <w:contextualSpacing/>
        <w:jc w:val="both"/>
        <w:rPr>
          <w:rFonts w:ascii="Arial Narrow" w:hAnsi="Arial Narrow" w:cs="Arial"/>
          <w:spacing w:val="-2"/>
          <w:lang w:eastAsia="es-EC"/>
        </w:rPr>
      </w:pPr>
    </w:p>
    <w:p w:rsidR="00A45063" w:rsidRDefault="00A45063" w:rsidP="00886DB9">
      <w:pPr>
        <w:pStyle w:val="Prrafodelista"/>
        <w:numPr>
          <w:ilvl w:val="0"/>
          <w:numId w:val="40"/>
        </w:numPr>
        <w:ind w:left="426"/>
        <w:contextualSpacing/>
        <w:jc w:val="both"/>
        <w:rPr>
          <w:rFonts w:ascii="Arial Narrow" w:hAnsi="Arial Narrow" w:cs="Arial"/>
          <w:spacing w:val="-2"/>
          <w:lang w:eastAsia="es-EC"/>
        </w:rPr>
      </w:pPr>
      <w:r w:rsidRPr="00B945EB">
        <w:rPr>
          <w:rFonts w:ascii="Arial Narrow" w:hAnsi="Arial Narrow" w:cs="Arial"/>
          <w:spacing w:val="-2"/>
          <w:lang w:eastAsia="es-EC"/>
        </w:rPr>
        <w:t xml:space="preserve">La experiencia de las personas jurídicas que participen independientemente o a través de compromisos de asociación o consorcios, se acreditará siempre que </w:t>
      </w:r>
      <w:r>
        <w:rPr>
          <w:rFonts w:ascii="Arial Narrow" w:hAnsi="Arial Narrow" w:cs="Arial"/>
          <w:spacing w:val="-2"/>
          <w:lang w:eastAsia="es-EC"/>
        </w:rPr>
        <w:t>cumpla con lo contemplado en las Resoluciones SERCOP RE-2013-082 y RE-2013-093.</w:t>
      </w:r>
    </w:p>
    <w:p w:rsidR="006C6E7D" w:rsidRPr="006C6E7D" w:rsidRDefault="006C6E7D" w:rsidP="006C6E7D">
      <w:pPr>
        <w:contextualSpacing/>
        <w:jc w:val="both"/>
        <w:rPr>
          <w:rFonts w:ascii="Arial Narrow" w:hAnsi="Arial Narrow" w:cs="Arial"/>
          <w:spacing w:val="-2"/>
          <w:lang w:eastAsia="es-EC"/>
        </w:rPr>
      </w:pPr>
    </w:p>
    <w:p w:rsidR="00A45063" w:rsidRDefault="00A45063" w:rsidP="00886DB9">
      <w:pPr>
        <w:jc w:val="both"/>
        <w:rPr>
          <w:rFonts w:ascii="Arial Narrow" w:hAnsi="Arial Narrow" w:cs="Arial"/>
          <w:spacing w:val="-2"/>
          <w:lang w:eastAsia="es-EC"/>
        </w:rPr>
      </w:pPr>
      <w:r w:rsidRPr="008C46B0">
        <w:rPr>
          <w:rFonts w:ascii="Arial Narrow" w:hAnsi="Arial Narrow" w:cs="Arial"/>
          <w:spacing w:val="-2"/>
          <w:lang w:eastAsia="es-EC"/>
        </w:rPr>
        <w:t>La experiencia adquirida en calidad de subcontratista será reconocida y aceptada por la Entidad Contratante, siempre y cuando tenga directa relación al objeto contractual.</w:t>
      </w:r>
    </w:p>
    <w:p w:rsidR="00A45063" w:rsidRPr="00574648" w:rsidRDefault="00A45063" w:rsidP="00886DB9">
      <w:pPr>
        <w:jc w:val="both"/>
        <w:rPr>
          <w:rFonts w:ascii="Arial Narrow" w:hAnsi="Arial Narrow" w:cs="Arial"/>
          <w:spacing w:val="-2"/>
          <w:sz w:val="22"/>
          <w:szCs w:val="22"/>
          <w:lang w:val="es-ES" w:eastAsia="es-EC" w:bidi="ar-SA"/>
        </w:rPr>
      </w:pPr>
    </w:p>
    <w:p w:rsidR="00A45063" w:rsidRDefault="00A45063" w:rsidP="00886DB9">
      <w:pPr>
        <w:jc w:val="both"/>
        <w:rPr>
          <w:rFonts w:ascii="Arial Narrow" w:hAnsi="Arial Narrow"/>
          <w:lang w:val="es-ES"/>
        </w:rPr>
      </w:pPr>
      <w:r w:rsidRPr="00574648">
        <w:rPr>
          <w:rFonts w:ascii="Arial Narrow" w:hAnsi="Arial Narrow" w:cs="Arial"/>
          <w:b/>
          <w:spacing w:val="-2"/>
          <w:sz w:val="22"/>
          <w:szCs w:val="22"/>
          <w:lang w:val="es-ES" w:eastAsia="es-EC" w:bidi="ar-SA"/>
        </w:rPr>
        <w:t>4.2.4 Personal Técnico Mínimo (Formulario No. 9.9):</w:t>
      </w:r>
      <w:r>
        <w:rPr>
          <w:rFonts w:ascii="Arial Narrow" w:hAnsi="Arial Narrow" w:cs="Arial"/>
          <w:b/>
          <w:spacing w:val="-2"/>
          <w:sz w:val="22"/>
          <w:szCs w:val="22"/>
          <w:lang w:val="es-ES" w:eastAsia="es-EC" w:bidi="ar-SA"/>
        </w:rPr>
        <w:t xml:space="preserve"> </w:t>
      </w:r>
      <w:r w:rsidRPr="002E504D">
        <w:rPr>
          <w:rFonts w:ascii="Arial Narrow" w:hAnsi="Arial Narrow" w:cs="Arial"/>
          <w:spacing w:val="-2"/>
          <w:lang w:val="es-ES" w:eastAsia="es-EC"/>
        </w:rPr>
        <w:t xml:space="preserve">La Entidad Contratante requiere </w:t>
      </w:r>
      <w:r w:rsidRPr="002E504D">
        <w:rPr>
          <w:rFonts w:ascii="Arial Narrow" w:hAnsi="Arial Narrow"/>
          <w:lang w:val="es-ES"/>
        </w:rPr>
        <w:t>para la ejecució</w:t>
      </w:r>
      <w:r w:rsidR="001A76FD">
        <w:rPr>
          <w:rFonts w:ascii="Arial Narrow" w:hAnsi="Arial Narrow"/>
          <w:lang w:val="es-ES"/>
        </w:rPr>
        <w:t xml:space="preserve">n de los trabajos es de mínimo 2 </w:t>
      </w:r>
      <w:r w:rsidRPr="002E504D">
        <w:rPr>
          <w:rFonts w:ascii="Arial Narrow" w:hAnsi="Arial Narrow"/>
          <w:lang w:val="es-ES"/>
        </w:rPr>
        <w:t>grupos, conformados de la siguiente manera:</w:t>
      </w:r>
    </w:p>
    <w:p w:rsidR="00580F25" w:rsidRDefault="00580F25" w:rsidP="00886DB9">
      <w:pPr>
        <w:jc w:val="both"/>
        <w:rPr>
          <w:rFonts w:ascii="Arial Narrow" w:hAnsi="Arial Narrow"/>
          <w:lang w:val="es-ES"/>
        </w:rPr>
      </w:pPr>
    </w:p>
    <w:p w:rsidR="00580F25" w:rsidRDefault="00580F25" w:rsidP="00886DB9">
      <w:pPr>
        <w:jc w:val="both"/>
        <w:rPr>
          <w:rFonts w:ascii="Arial Narrow" w:hAnsi="Arial Narrow"/>
          <w:lang w:val="es-ES"/>
        </w:rPr>
      </w:pPr>
    </w:p>
    <w:p w:rsidR="00580F25" w:rsidRPr="002E504D" w:rsidRDefault="00580F25" w:rsidP="00886DB9">
      <w:pPr>
        <w:jc w:val="both"/>
        <w:rPr>
          <w:rFonts w:ascii="Arial Narrow" w:hAnsi="Arial Narrow"/>
          <w:lang w:val="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1"/>
        <w:gridCol w:w="1412"/>
        <w:gridCol w:w="1843"/>
        <w:gridCol w:w="1809"/>
        <w:gridCol w:w="2168"/>
        <w:gridCol w:w="912"/>
      </w:tblGrid>
      <w:tr w:rsidR="00A45063" w:rsidRPr="00580F25" w:rsidTr="00721EFE">
        <w:trPr>
          <w:trHeight w:val="765"/>
        </w:trPr>
        <w:tc>
          <w:tcPr>
            <w:tcW w:w="0" w:type="auto"/>
            <w:shd w:val="clear" w:color="auto" w:fill="auto"/>
            <w:vAlign w:val="center"/>
            <w:hideMark/>
          </w:tcPr>
          <w:p w:rsidR="00A45063" w:rsidRPr="00580F25" w:rsidRDefault="00A45063" w:rsidP="00721EFE">
            <w:pPr>
              <w:jc w:val="center"/>
              <w:rPr>
                <w:rFonts w:ascii="Arial Narrow" w:hAnsi="Arial Narrow"/>
                <w:b/>
                <w:bCs/>
                <w:color w:val="000000"/>
                <w:sz w:val="22"/>
                <w:szCs w:val="22"/>
                <w:lang w:eastAsia="es-EC"/>
              </w:rPr>
            </w:pPr>
            <w:r w:rsidRPr="00580F25">
              <w:rPr>
                <w:rFonts w:ascii="Arial Narrow" w:hAnsi="Arial Narrow"/>
                <w:b/>
                <w:bCs/>
                <w:color w:val="000000"/>
                <w:sz w:val="22"/>
                <w:szCs w:val="22"/>
                <w:lang w:eastAsia="es-EC"/>
              </w:rPr>
              <w:lastRenderedPageBreak/>
              <w:t>No.</w:t>
            </w:r>
          </w:p>
        </w:tc>
        <w:tc>
          <w:tcPr>
            <w:tcW w:w="1412" w:type="dxa"/>
            <w:shd w:val="clear" w:color="auto" w:fill="auto"/>
            <w:vAlign w:val="center"/>
            <w:hideMark/>
          </w:tcPr>
          <w:p w:rsidR="00A45063" w:rsidRPr="00580F25" w:rsidRDefault="00A45063" w:rsidP="00721EFE">
            <w:pPr>
              <w:jc w:val="center"/>
              <w:rPr>
                <w:rFonts w:ascii="Arial Narrow" w:hAnsi="Arial Narrow"/>
                <w:b/>
                <w:bCs/>
                <w:color w:val="000000"/>
                <w:sz w:val="22"/>
                <w:szCs w:val="22"/>
                <w:lang w:eastAsia="es-EC"/>
              </w:rPr>
            </w:pPr>
            <w:r w:rsidRPr="00580F25">
              <w:rPr>
                <w:rFonts w:ascii="Arial Narrow" w:hAnsi="Arial Narrow"/>
                <w:b/>
                <w:bCs/>
                <w:color w:val="000000"/>
                <w:sz w:val="22"/>
                <w:szCs w:val="22"/>
                <w:lang w:eastAsia="es-EC"/>
              </w:rPr>
              <w:t>Función</w:t>
            </w:r>
          </w:p>
        </w:tc>
        <w:tc>
          <w:tcPr>
            <w:tcW w:w="1843" w:type="dxa"/>
            <w:shd w:val="clear" w:color="auto" w:fill="auto"/>
            <w:vAlign w:val="center"/>
            <w:hideMark/>
          </w:tcPr>
          <w:p w:rsidR="00A45063" w:rsidRPr="00580F25" w:rsidRDefault="00A45063" w:rsidP="00721EFE">
            <w:pPr>
              <w:jc w:val="center"/>
              <w:rPr>
                <w:rFonts w:ascii="Arial Narrow" w:hAnsi="Arial Narrow"/>
                <w:b/>
                <w:bCs/>
                <w:color w:val="000000"/>
                <w:sz w:val="22"/>
                <w:szCs w:val="22"/>
                <w:lang w:eastAsia="es-EC"/>
              </w:rPr>
            </w:pPr>
            <w:r w:rsidRPr="00580F25">
              <w:rPr>
                <w:rFonts w:ascii="Arial Narrow" w:hAnsi="Arial Narrow"/>
                <w:b/>
                <w:bCs/>
                <w:color w:val="000000"/>
                <w:sz w:val="22"/>
                <w:szCs w:val="22"/>
                <w:lang w:eastAsia="es-EC"/>
              </w:rPr>
              <w:t>Porcentaje de Participación (%)</w:t>
            </w:r>
          </w:p>
        </w:tc>
        <w:tc>
          <w:tcPr>
            <w:tcW w:w="1809" w:type="dxa"/>
            <w:shd w:val="clear" w:color="auto" w:fill="auto"/>
            <w:vAlign w:val="center"/>
            <w:hideMark/>
          </w:tcPr>
          <w:p w:rsidR="00A45063" w:rsidRPr="00580F25" w:rsidRDefault="00A45063" w:rsidP="00721EFE">
            <w:pPr>
              <w:jc w:val="center"/>
              <w:rPr>
                <w:rFonts w:ascii="Arial Narrow" w:hAnsi="Arial Narrow"/>
                <w:b/>
                <w:bCs/>
                <w:color w:val="000000"/>
                <w:sz w:val="22"/>
                <w:szCs w:val="22"/>
                <w:lang w:eastAsia="es-EC"/>
              </w:rPr>
            </w:pPr>
            <w:r w:rsidRPr="00580F25">
              <w:rPr>
                <w:rFonts w:ascii="Arial Narrow" w:hAnsi="Arial Narrow"/>
                <w:b/>
                <w:bCs/>
                <w:color w:val="000000"/>
                <w:sz w:val="22"/>
                <w:szCs w:val="22"/>
                <w:lang w:eastAsia="es-EC"/>
              </w:rPr>
              <w:t>Nivel de Estudio</w:t>
            </w:r>
          </w:p>
        </w:tc>
        <w:tc>
          <w:tcPr>
            <w:tcW w:w="0" w:type="auto"/>
            <w:shd w:val="clear" w:color="auto" w:fill="auto"/>
            <w:vAlign w:val="center"/>
            <w:hideMark/>
          </w:tcPr>
          <w:p w:rsidR="00A45063" w:rsidRPr="00580F25" w:rsidRDefault="00A45063" w:rsidP="00721EFE">
            <w:pPr>
              <w:jc w:val="center"/>
              <w:rPr>
                <w:rFonts w:ascii="Arial Narrow" w:hAnsi="Arial Narrow"/>
                <w:b/>
                <w:bCs/>
                <w:color w:val="000000"/>
                <w:sz w:val="22"/>
                <w:szCs w:val="22"/>
                <w:lang w:eastAsia="es-EC"/>
              </w:rPr>
            </w:pPr>
            <w:r w:rsidRPr="00580F25">
              <w:rPr>
                <w:rFonts w:ascii="Arial Narrow" w:hAnsi="Arial Narrow"/>
                <w:b/>
                <w:bCs/>
                <w:color w:val="000000"/>
                <w:sz w:val="22"/>
                <w:szCs w:val="22"/>
                <w:lang w:eastAsia="es-EC"/>
              </w:rPr>
              <w:t>Titulación Académica</w:t>
            </w:r>
          </w:p>
        </w:tc>
        <w:tc>
          <w:tcPr>
            <w:tcW w:w="0" w:type="auto"/>
            <w:shd w:val="clear" w:color="auto" w:fill="auto"/>
            <w:vAlign w:val="center"/>
            <w:hideMark/>
          </w:tcPr>
          <w:p w:rsidR="00A45063" w:rsidRPr="00580F25" w:rsidRDefault="00A45063" w:rsidP="00721EFE">
            <w:pPr>
              <w:jc w:val="center"/>
              <w:rPr>
                <w:rFonts w:ascii="Arial Narrow" w:hAnsi="Arial Narrow"/>
                <w:b/>
                <w:bCs/>
                <w:color w:val="000000"/>
                <w:sz w:val="22"/>
                <w:szCs w:val="22"/>
                <w:lang w:eastAsia="es-EC"/>
              </w:rPr>
            </w:pPr>
            <w:r w:rsidRPr="00580F25">
              <w:rPr>
                <w:rFonts w:ascii="Arial Narrow" w:hAnsi="Arial Narrow"/>
                <w:b/>
                <w:bCs/>
                <w:color w:val="000000"/>
                <w:sz w:val="22"/>
                <w:szCs w:val="22"/>
                <w:lang w:eastAsia="es-EC"/>
              </w:rPr>
              <w:t>Cantidad</w:t>
            </w:r>
          </w:p>
        </w:tc>
      </w:tr>
      <w:tr w:rsidR="00580F25" w:rsidRPr="00580F25" w:rsidTr="00721EFE">
        <w:trPr>
          <w:trHeight w:val="465"/>
        </w:trPr>
        <w:tc>
          <w:tcPr>
            <w:tcW w:w="0" w:type="auto"/>
            <w:shd w:val="clear" w:color="auto" w:fill="auto"/>
            <w:vAlign w:val="center"/>
            <w:hideMark/>
          </w:tcPr>
          <w:p w:rsidR="00580F25" w:rsidRPr="00580F25" w:rsidRDefault="00580F25" w:rsidP="00721EFE">
            <w:pPr>
              <w:jc w:val="center"/>
              <w:rPr>
                <w:rFonts w:ascii="Arial Narrow" w:hAnsi="Arial Narrow"/>
                <w:sz w:val="22"/>
                <w:szCs w:val="22"/>
                <w:lang w:eastAsia="es-EC"/>
              </w:rPr>
            </w:pPr>
            <w:r w:rsidRPr="00580F25">
              <w:rPr>
                <w:rFonts w:ascii="Arial Narrow" w:hAnsi="Arial Narrow"/>
                <w:sz w:val="22"/>
                <w:szCs w:val="22"/>
                <w:lang w:eastAsia="es-EC"/>
              </w:rPr>
              <w:t>1</w:t>
            </w:r>
          </w:p>
        </w:tc>
        <w:tc>
          <w:tcPr>
            <w:tcW w:w="1412" w:type="dxa"/>
            <w:shd w:val="clear" w:color="auto" w:fill="auto"/>
            <w:vAlign w:val="center"/>
            <w:hideMark/>
          </w:tcPr>
          <w:p w:rsidR="00580F25" w:rsidRPr="00580F25" w:rsidRDefault="00580F25" w:rsidP="00721EFE">
            <w:pPr>
              <w:rPr>
                <w:rFonts w:ascii="Arial Narrow" w:hAnsi="Arial Narrow"/>
                <w:sz w:val="22"/>
                <w:szCs w:val="22"/>
                <w:lang w:eastAsia="es-EC"/>
              </w:rPr>
            </w:pPr>
            <w:r w:rsidRPr="00580F25">
              <w:rPr>
                <w:rFonts w:ascii="Arial Narrow" w:hAnsi="Arial Narrow" w:cs="Arial"/>
                <w:color w:val="000000"/>
                <w:sz w:val="22"/>
                <w:szCs w:val="22"/>
                <w:lang w:eastAsia="es-ES"/>
              </w:rPr>
              <w:t>Residente Obra</w:t>
            </w:r>
          </w:p>
        </w:tc>
        <w:tc>
          <w:tcPr>
            <w:tcW w:w="1843" w:type="dxa"/>
            <w:shd w:val="clear" w:color="auto" w:fill="auto"/>
            <w:vAlign w:val="center"/>
            <w:hideMark/>
          </w:tcPr>
          <w:p w:rsidR="00580F25" w:rsidRPr="00580F25" w:rsidRDefault="00580F25" w:rsidP="00721EFE">
            <w:pPr>
              <w:jc w:val="center"/>
              <w:rPr>
                <w:rFonts w:ascii="Arial Narrow" w:hAnsi="Arial Narrow"/>
                <w:sz w:val="22"/>
                <w:szCs w:val="22"/>
                <w:lang w:eastAsia="es-EC"/>
              </w:rPr>
            </w:pPr>
            <w:r w:rsidRPr="00580F25">
              <w:rPr>
                <w:rFonts w:ascii="Arial Narrow" w:hAnsi="Arial Narrow"/>
                <w:sz w:val="22"/>
                <w:szCs w:val="22"/>
                <w:lang w:eastAsia="es-EC"/>
              </w:rPr>
              <w:t>100</w:t>
            </w:r>
          </w:p>
        </w:tc>
        <w:tc>
          <w:tcPr>
            <w:tcW w:w="1809" w:type="dxa"/>
            <w:shd w:val="clear" w:color="auto" w:fill="auto"/>
            <w:vAlign w:val="center"/>
            <w:hideMark/>
          </w:tcPr>
          <w:p w:rsidR="00580F25" w:rsidRPr="00580F25" w:rsidRDefault="00580F25" w:rsidP="0001698E">
            <w:pPr>
              <w:tabs>
                <w:tab w:val="left" w:pos="15"/>
              </w:tabs>
              <w:jc w:val="both"/>
              <w:rPr>
                <w:rFonts w:ascii="Arial Narrow" w:hAnsi="Arial Narrow" w:cs="Calibri"/>
                <w:bCs/>
                <w:color w:val="000000"/>
                <w:spacing w:val="-3"/>
                <w:sz w:val="22"/>
                <w:szCs w:val="22"/>
              </w:rPr>
            </w:pPr>
            <w:r w:rsidRPr="00580F25">
              <w:rPr>
                <w:rFonts w:ascii="Arial Narrow" w:hAnsi="Arial Narrow" w:cs="Calibri"/>
                <w:bCs/>
                <w:color w:val="000000"/>
                <w:spacing w:val="-3"/>
                <w:sz w:val="22"/>
                <w:szCs w:val="22"/>
              </w:rPr>
              <w:t>Ingeniero Eléctrico, Electromecánico</w:t>
            </w:r>
          </w:p>
        </w:tc>
        <w:tc>
          <w:tcPr>
            <w:tcW w:w="0" w:type="auto"/>
            <w:shd w:val="clear" w:color="auto" w:fill="auto"/>
            <w:vAlign w:val="center"/>
            <w:hideMark/>
          </w:tcPr>
          <w:p w:rsidR="00580F25" w:rsidRPr="00580F25" w:rsidRDefault="00580F25" w:rsidP="0001698E">
            <w:pPr>
              <w:tabs>
                <w:tab w:val="left" w:pos="15"/>
              </w:tabs>
              <w:jc w:val="both"/>
              <w:rPr>
                <w:rFonts w:ascii="Arial Narrow" w:hAnsi="Arial Narrow" w:cs="Calibri"/>
                <w:bCs/>
                <w:color w:val="000000"/>
                <w:spacing w:val="-3"/>
                <w:sz w:val="22"/>
                <w:szCs w:val="22"/>
              </w:rPr>
            </w:pPr>
            <w:r w:rsidRPr="00580F25">
              <w:rPr>
                <w:rFonts w:ascii="Arial Narrow" w:hAnsi="Arial Narrow" w:cs="Calibri"/>
                <w:bCs/>
                <w:color w:val="000000"/>
                <w:spacing w:val="-3"/>
                <w:sz w:val="22"/>
                <w:szCs w:val="22"/>
              </w:rPr>
              <w:t>Licencia de prevención de riesgos vigente.</w:t>
            </w:r>
          </w:p>
        </w:tc>
        <w:tc>
          <w:tcPr>
            <w:tcW w:w="0" w:type="auto"/>
            <w:shd w:val="clear" w:color="auto" w:fill="auto"/>
            <w:vAlign w:val="center"/>
            <w:hideMark/>
          </w:tcPr>
          <w:p w:rsidR="00580F25" w:rsidRPr="00580F25" w:rsidRDefault="00580F25" w:rsidP="00721EFE">
            <w:pPr>
              <w:jc w:val="center"/>
              <w:rPr>
                <w:rFonts w:ascii="Arial Narrow" w:hAnsi="Arial Narrow"/>
                <w:sz w:val="22"/>
                <w:szCs w:val="22"/>
                <w:lang w:eastAsia="es-EC"/>
              </w:rPr>
            </w:pPr>
            <w:r>
              <w:rPr>
                <w:rFonts w:ascii="Arial Narrow" w:hAnsi="Arial Narrow"/>
                <w:sz w:val="22"/>
                <w:szCs w:val="22"/>
                <w:lang w:eastAsia="es-EC"/>
              </w:rPr>
              <w:t>1</w:t>
            </w:r>
          </w:p>
        </w:tc>
      </w:tr>
      <w:tr w:rsidR="00580F25" w:rsidRPr="00580F25" w:rsidTr="00721EFE">
        <w:trPr>
          <w:trHeight w:val="510"/>
        </w:trPr>
        <w:tc>
          <w:tcPr>
            <w:tcW w:w="0" w:type="auto"/>
            <w:shd w:val="clear" w:color="auto" w:fill="auto"/>
            <w:vAlign w:val="center"/>
            <w:hideMark/>
          </w:tcPr>
          <w:p w:rsidR="00580F25" w:rsidRPr="00580F25" w:rsidRDefault="00580F25" w:rsidP="00721EFE">
            <w:pPr>
              <w:jc w:val="center"/>
              <w:rPr>
                <w:rFonts w:ascii="Arial Narrow" w:hAnsi="Arial Narrow"/>
                <w:sz w:val="22"/>
                <w:szCs w:val="22"/>
                <w:lang w:eastAsia="es-EC"/>
              </w:rPr>
            </w:pPr>
            <w:r w:rsidRPr="00580F25">
              <w:rPr>
                <w:rFonts w:ascii="Arial Narrow" w:hAnsi="Arial Narrow"/>
                <w:sz w:val="22"/>
                <w:szCs w:val="22"/>
                <w:lang w:eastAsia="es-EC"/>
              </w:rPr>
              <w:t>2</w:t>
            </w:r>
          </w:p>
        </w:tc>
        <w:tc>
          <w:tcPr>
            <w:tcW w:w="1412" w:type="dxa"/>
            <w:shd w:val="clear" w:color="auto" w:fill="auto"/>
            <w:vAlign w:val="center"/>
            <w:hideMark/>
          </w:tcPr>
          <w:p w:rsidR="00580F25" w:rsidRPr="00580F25" w:rsidRDefault="00580F25" w:rsidP="00721EFE">
            <w:pPr>
              <w:rPr>
                <w:rFonts w:ascii="Arial Narrow" w:hAnsi="Arial Narrow"/>
                <w:sz w:val="22"/>
                <w:szCs w:val="22"/>
                <w:lang w:eastAsia="es-EC"/>
              </w:rPr>
            </w:pPr>
            <w:r w:rsidRPr="00580F25">
              <w:rPr>
                <w:rFonts w:ascii="Arial Narrow" w:hAnsi="Arial Narrow" w:cs="Arial"/>
                <w:color w:val="000000"/>
                <w:sz w:val="22"/>
                <w:szCs w:val="22"/>
                <w:lang w:eastAsia="es-ES"/>
              </w:rPr>
              <w:t>Liniero Jefe de Grupo</w:t>
            </w:r>
          </w:p>
        </w:tc>
        <w:tc>
          <w:tcPr>
            <w:tcW w:w="1843" w:type="dxa"/>
            <w:shd w:val="clear" w:color="auto" w:fill="auto"/>
            <w:vAlign w:val="center"/>
            <w:hideMark/>
          </w:tcPr>
          <w:p w:rsidR="00580F25" w:rsidRPr="00580F25" w:rsidRDefault="00580F25" w:rsidP="00721EFE">
            <w:pPr>
              <w:jc w:val="center"/>
              <w:rPr>
                <w:rFonts w:ascii="Arial Narrow" w:hAnsi="Arial Narrow"/>
                <w:sz w:val="22"/>
                <w:szCs w:val="22"/>
                <w:lang w:eastAsia="es-EC"/>
              </w:rPr>
            </w:pPr>
            <w:r w:rsidRPr="00580F25">
              <w:rPr>
                <w:rFonts w:ascii="Arial Narrow" w:hAnsi="Arial Narrow"/>
                <w:sz w:val="22"/>
                <w:szCs w:val="22"/>
                <w:lang w:eastAsia="es-EC"/>
              </w:rPr>
              <w:t>100</w:t>
            </w:r>
          </w:p>
        </w:tc>
        <w:tc>
          <w:tcPr>
            <w:tcW w:w="1809" w:type="dxa"/>
            <w:shd w:val="clear" w:color="auto" w:fill="auto"/>
            <w:vAlign w:val="center"/>
            <w:hideMark/>
          </w:tcPr>
          <w:p w:rsidR="00580F25" w:rsidRPr="00580F25" w:rsidRDefault="00580F25" w:rsidP="0001698E">
            <w:pPr>
              <w:tabs>
                <w:tab w:val="left" w:pos="15"/>
              </w:tabs>
              <w:jc w:val="both"/>
              <w:rPr>
                <w:rFonts w:ascii="Arial Narrow" w:hAnsi="Arial Narrow" w:cs="Calibri"/>
                <w:bCs/>
                <w:color w:val="000000"/>
                <w:spacing w:val="-3"/>
                <w:sz w:val="22"/>
                <w:szCs w:val="22"/>
              </w:rPr>
            </w:pPr>
            <w:r w:rsidRPr="00580F25">
              <w:rPr>
                <w:rFonts w:ascii="Arial Narrow" w:hAnsi="Arial Narrow" w:cs="Calibri"/>
                <w:bCs/>
                <w:color w:val="000000"/>
                <w:spacing w:val="-3"/>
                <w:sz w:val="22"/>
                <w:szCs w:val="22"/>
              </w:rPr>
              <w:t xml:space="preserve">Bachiller técnico en electricidad, electrónica o electromecánica </w:t>
            </w:r>
          </w:p>
        </w:tc>
        <w:tc>
          <w:tcPr>
            <w:tcW w:w="0" w:type="auto"/>
            <w:shd w:val="clear" w:color="auto" w:fill="auto"/>
            <w:vAlign w:val="center"/>
            <w:hideMark/>
          </w:tcPr>
          <w:p w:rsidR="00580F25" w:rsidRPr="00580F25" w:rsidRDefault="00580F25" w:rsidP="0001698E">
            <w:pPr>
              <w:tabs>
                <w:tab w:val="left" w:pos="15"/>
              </w:tabs>
              <w:jc w:val="both"/>
              <w:rPr>
                <w:rFonts w:ascii="Arial Narrow" w:hAnsi="Arial Narrow" w:cs="Calibri"/>
                <w:bCs/>
                <w:color w:val="000000"/>
                <w:spacing w:val="-3"/>
                <w:sz w:val="22"/>
                <w:szCs w:val="22"/>
              </w:rPr>
            </w:pPr>
            <w:r w:rsidRPr="00580F25">
              <w:rPr>
                <w:rFonts w:ascii="Arial Narrow" w:hAnsi="Arial Narrow" w:cs="Calibri"/>
                <w:bCs/>
                <w:color w:val="000000"/>
                <w:spacing w:val="-3"/>
                <w:sz w:val="22"/>
                <w:szCs w:val="22"/>
              </w:rPr>
              <w:t>Licencia de prevención de riesgos vigente.</w:t>
            </w:r>
          </w:p>
        </w:tc>
        <w:tc>
          <w:tcPr>
            <w:tcW w:w="0" w:type="auto"/>
            <w:shd w:val="clear" w:color="auto" w:fill="auto"/>
            <w:vAlign w:val="center"/>
            <w:hideMark/>
          </w:tcPr>
          <w:p w:rsidR="00580F25" w:rsidRPr="00580F25" w:rsidRDefault="00580F25" w:rsidP="00721EFE">
            <w:pPr>
              <w:jc w:val="center"/>
              <w:rPr>
                <w:rFonts w:ascii="Arial Narrow" w:hAnsi="Arial Narrow"/>
                <w:sz w:val="22"/>
                <w:szCs w:val="22"/>
                <w:lang w:eastAsia="es-EC"/>
              </w:rPr>
            </w:pPr>
            <w:r>
              <w:rPr>
                <w:rFonts w:ascii="Arial Narrow" w:hAnsi="Arial Narrow"/>
                <w:sz w:val="22"/>
                <w:szCs w:val="22"/>
                <w:lang w:eastAsia="es-EC"/>
              </w:rPr>
              <w:t>2</w:t>
            </w:r>
          </w:p>
        </w:tc>
      </w:tr>
      <w:tr w:rsidR="00580F25" w:rsidRPr="00580F25" w:rsidTr="0001698E">
        <w:trPr>
          <w:trHeight w:val="765"/>
        </w:trPr>
        <w:tc>
          <w:tcPr>
            <w:tcW w:w="0" w:type="auto"/>
            <w:shd w:val="clear" w:color="auto" w:fill="auto"/>
            <w:vAlign w:val="center"/>
            <w:hideMark/>
          </w:tcPr>
          <w:p w:rsidR="00580F25" w:rsidRPr="00580F25" w:rsidRDefault="00580F25" w:rsidP="00721EFE">
            <w:pPr>
              <w:jc w:val="center"/>
              <w:rPr>
                <w:rFonts w:ascii="Arial Narrow" w:hAnsi="Arial Narrow"/>
                <w:sz w:val="22"/>
                <w:szCs w:val="22"/>
                <w:lang w:eastAsia="es-EC"/>
              </w:rPr>
            </w:pPr>
            <w:r w:rsidRPr="00580F25">
              <w:rPr>
                <w:rFonts w:ascii="Arial Narrow" w:hAnsi="Arial Narrow"/>
                <w:sz w:val="22"/>
                <w:szCs w:val="22"/>
                <w:lang w:eastAsia="es-EC"/>
              </w:rPr>
              <w:t>3</w:t>
            </w:r>
          </w:p>
        </w:tc>
        <w:tc>
          <w:tcPr>
            <w:tcW w:w="1412" w:type="dxa"/>
            <w:shd w:val="clear" w:color="auto" w:fill="auto"/>
            <w:vAlign w:val="center"/>
            <w:hideMark/>
          </w:tcPr>
          <w:p w:rsidR="00580F25" w:rsidRPr="00580F25" w:rsidRDefault="00580F25" w:rsidP="00721EFE">
            <w:pPr>
              <w:rPr>
                <w:rFonts w:ascii="Arial Narrow" w:hAnsi="Arial Narrow"/>
                <w:sz w:val="22"/>
                <w:szCs w:val="22"/>
                <w:lang w:eastAsia="es-EC"/>
              </w:rPr>
            </w:pPr>
            <w:r w:rsidRPr="00580F25">
              <w:rPr>
                <w:rFonts w:ascii="Arial Narrow" w:hAnsi="Arial Narrow" w:cs="Calibri"/>
                <w:bCs/>
                <w:color w:val="000000"/>
                <w:spacing w:val="-3"/>
                <w:sz w:val="22"/>
                <w:szCs w:val="22"/>
              </w:rPr>
              <w:t>Liniero</w:t>
            </w:r>
          </w:p>
        </w:tc>
        <w:tc>
          <w:tcPr>
            <w:tcW w:w="1843" w:type="dxa"/>
            <w:shd w:val="clear" w:color="auto" w:fill="auto"/>
            <w:vAlign w:val="center"/>
            <w:hideMark/>
          </w:tcPr>
          <w:p w:rsidR="00580F25" w:rsidRPr="00580F25" w:rsidRDefault="00580F25" w:rsidP="00721EFE">
            <w:pPr>
              <w:jc w:val="center"/>
              <w:rPr>
                <w:rFonts w:ascii="Arial Narrow" w:hAnsi="Arial Narrow"/>
                <w:sz w:val="22"/>
                <w:szCs w:val="22"/>
                <w:lang w:eastAsia="es-EC"/>
              </w:rPr>
            </w:pPr>
            <w:r w:rsidRPr="00580F25">
              <w:rPr>
                <w:rFonts w:ascii="Arial Narrow" w:hAnsi="Arial Narrow"/>
                <w:sz w:val="22"/>
                <w:szCs w:val="22"/>
                <w:lang w:eastAsia="es-EC"/>
              </w:rPr>
              <w:t>100</w:t>
            </w:r>
          </w:p>
        </w:tc>
        <w:tc>
          <w:tcPr>
            <w:tcW w:w="1809" w:type="dxa"/>
            <w:shd w:val="clear" w:color="auto" w:fill="auto"/>
            <w:vAlign w:val="center"/>
            <w:hideMark/>
          </w:tcPr>
          <w:p w:rsidR="00580F25" w:rsidRPr="00580F25" w:rsidRDefault="00580F25" w:rsidP="0001698E">
            <w:pPr>
              <w:tabs>
                <w:tab w:val="left" w:pos="15"/>
              </w:tabs>
              <w:jc w:val="both"/>
              <w:rPr>
                <w:rFonts w:ascii="Arial Narrow" w:hAnsi="Arial Narrow" w:cs="Calibri"/>
                <w:bCs/>
                <w:color w:val="000000"/>
                <w:spacing w:val="-3"/>
                <w:sz w:val="22"/>
                <w:szCs w:val="22"/>
              </w:rPr>
            </w:pPr>
            <w:r w:rsidRPr="00580F25">
              <w:rPr>
                <w:rFonts w:ascii="Arial Narrow" w:hAnsi="Arial Narrow" w:cs="Calibri"/>
                <w:bCs/>
                <w:color w:val="000000"/>
                <w:spacing w:val="-3"/>
                <w:sz w:val="22"/>
                <w:szCs w:val="22"/>
              </w:rPr>
              <w:t xml:space="preserve">Título artesanal en electricidad, electrónica o electromecánica </w:t>
            </w:r>
          </w:p>
        </w:tc>
        <w:tc>
          <w:tcPr>
            <w:tcW w:w="0" w:type="auto"/>
            <w:shd w:val="clear" w:color="auto" w:fill="auto"/>
            <w:hideMark/>
          </w:tcPr>
          <w:p w:rsidR="00580F25" w:rsidRPr="00580F25" w:rsidRDefault="00580F25" w:rsidP="0001698E">
            <w:pPr>
              <w:tabs>
                <w:tab w:val="left" w:pos="15"/>
              </w:tabs>
              <w:jc w:val="both"/>
              <w:rPr>
                <w:rFonts w:ascii="Arial Narrow" w:hAnsi="Arial Narrow" w:cs="Calibri"/>
                <w:bCs/>
                <w:color w:val="000000"/>
                <w:spacing w:val="-3"/>
                <w:sz w:val="22"/>
                <w:szCs w:val="22"/>
              </w:rPr>
            </w:pPr>
            <w:r w:rsidRPr="00580F25">
              <w:rPr>
                <w:rFonts w:ascii="Arial Narrow" w:hAnsi="Arial Narrow" w:cs="Calibri"/>
                <w:bCs/>
                <w:color w:val="000000"/>
                <w:spacing w:val="-3"/>
                <w:sz w:val="22"/>
                <w:szCs w:val="22"/>
              </w:rPr>
              <w:t>Licencia de prevención de riesgos vigente.</w:t>
            </w:r>
          </w:p>
        </w:tc>
        <w:tc>
          <w:tcPr>
            <w:tcW w:w="0" w:type="auto"/>
            <w:shd w:val="clear" w:color="auto" w:fill="auto"/>
            <w:vAlign w:val="center"/>
            <w:hideMark/>
          </w:tcPr>
          <w:p w:rsidR="00580F25" w:rsidRPr="00580F25" w:rsidRDefault="00580F25" w:rsidP="00721EFE">
            <w:pPr>
              <w:jc w:val="center"/>
              <w:rPr>
                <w:rFonts w:ascii="Arial Narrow" w:hAnsi="Arial Narrow"/>
                <w:sz w:val="22"/>
                <w:szCs w:val="22"/>
                <w:lang w:eastAsia="es-EC"/>
              </w:rPr>
            </w:pPr>
            <w:r>
              <w:rPr>
                <w:rFonts w:ascii="Arial Narrow" w:hAnsi="Arial Narrow"/>
                <w:sz w:val="22"/>
                <w:szCs w:val="22"/>
                <w:lang w:eastAsia="es-EC"/>
              </w:rPr>
              <w:t>6</w:t>
            </w:r>
          </w:p>
        </w:tc>
      </w:tr>
    </w:tbl>
    <w:p w:rsidR="00A45063" w:rsidRPr="002E504D" w:rsidRDefault="00A45063" w:rsidP="00886DB9">
      <w:pPr>
        <w:jc w:val="center"/>
        <w:rPr>
          <w:rFonts w:ascii="Arial Narrow" w:hAnsi="Arial Narrow"/>
          <w:b/>
          <w:color w:val="000000"/>
          <w:lang w:eastAsia="es-EC"/>
        </w:rPr>
      </w:pPr>
    </w:p>
    <w:p w:rsidR="00A45063" w:rsidRPr="002E504D" w:rsidRDefault="00A45063" w:rsidP="00886DB9">
      <w:pPr>
        <w:jc w:val="both"/>
        <w:rPr>
          <w:rFonts w:ascii="Arial Narrow" w:hAnsi="Arial Narrow"/>
          <w:lang w:val="es-ES"/>
        </w:rPr>
      </w:pPr>
      <w:r w:rsidRPr="002E504D">
        <w:rPr>
          <w:rFonts w:ascii="Arial Narrow" w:hAnsi="Arial Narrow"/>
          <w:lang w:val="es-ES"/>
        </w:rPr>
        <w:t xml:space="preserve">Cada grupo de trabajo se encontrará conformado por dos Electricistas </w:t>
      </w:r>
      <w:r w:rsidR="00144C64">
        <w:rPr>
          <w:rFonts w:ascii="Arial Narrow" w:hAnsi="Arial Narrow"/>
          <w:lang w:val="es-ES"/>
        </w:rPr>
        <w:t xml:space="preserve">mismos que </w:t>
      </w:r>
      <w:r w:rsidRPr="002E504D">
        <w:rPr>
          <w:rFonts w:ascii="Arial Narrow" w:hAnsi="Arial Narrow"/>
          <w:lang w:val="es-ES"/>
        </w:rPr>
        <w:t xml:space="preserve">deben poseer conocimiento y experiencia en el área de electricidad. Uno de los dos electricistas </w:t>
      </w:r>
      <w:r w:rsidR="00144C64">
        <w:rPr>
          <w:rFonts w:ascii="Arial Narrow" w:hAnsi="Arial Narrow"/>
          <w:lang w:val="es-ES"/>
        </w:rPr>
        <w:t xml:space="preserve">preferiblemente </w:t>
      </w:r>
      <w:r w:rsidRPr="002E504D">
        <w:rPr>
          <w:rFonts w:ascii="Arial Narrow" w:hAnsi="Arial Narrow"/>
          <w:lang w:val="es-ES"/>
        </w:rPr>
        <w:t>debe poseer su respectiva licencia de conducción profesional y el automotor asignado deberá contar con los permisos de funcionamiento y las herramientas propias para el mantenimiento.</w:t>
      </w:r>
    </w:p>
    <w:p w:rsidR="00A45063" w:rsidRPr="002E504D" w:rsidRDefault="00A45063" w:rsidP="00886DB9">
      <w:pPr>
        <w:jc w:val="both"/>
        <w:rPr>
          <w:rFonts w:ascii="Arial Narrow" w:hAnsi="Arial Narrow"/>
          <w:lang w:val="es-ES"/>
        </w:rPr>
      </w:pPr>
    </w:p>
    <w:p w:rsidR="00A45063" w:rsidRDefault="00A45063" w:rsidP="00886DB9">
      <w:pPr>
        <w:jc w:val="both"/>
        <w:rPr>
          <w:rFonts w:ascii="Arial Narrow" w:hAnsi="Arial Narrow"/>
          <w:lang w:val="es-ES"/>
        </w:rPr>
      </w:pPr>
      <w:r>
        <w:rPr>
          <w:rFonts w:ascii="Arial Narrow" w:hAnsi="Arial Narrow"/>
          <w:lang w:val="es-ES"/>
        </w:rPr>
        <w:t xml:space="preserve">El personal </w:t>
      </w:r>
      <w:r w:rsidRPr="002E504D">
        <w:rPr>
          <w:rFonts w:ascii="Arial Narrow" w:hAnsi="Arial Narrow"/>
          <w:lang w:val="es-ES"/>
        </w:rPr>
        <w:t>y los vehículos por la naturaleza del contrato deben ser independientes, tal que no participen de ningún otro contrato con la Unidad de Negocio Sucumbíos.</w:t>
      </w:r>
    </w:p>
    <w:p w:rsidR="00A45063" w:rsidRPr="002E504D" w:rsidRDefault="00A45063" w:rsidP="00886DB9">
      <w:pPr>
        <w:jc w:val="both"/>
        <w:rPr>
          <w:rFonts w:ascii="Arial Narrow" w:hAnsi="Arial Narrow"/>
          <w:lang w:val="es-ES"/>
        </w:rPr>
      </w:pPr>
    </w:p>
    <w:p w:rsidR="00A45063" w:rsidRDefault="00A45063" w:rsidP="00886DB9">
      <w:pPr>
        <w:tabs>
          <w:tab w:val="left" w:pos="1419"/>
        </w:tabs>
        <w:ind w:left="15" w:right="45"/>
        <w:jc w:val="both"/>
        <w:rPr>
          <w:rFonts w:ascii="Arial Narrow" w:hAnsi="Arial Narrow" w:cs="Arial"/>
          <w:spacing w:val="-2"/>
          <w:sz w:val="22"/>
          <w:szCs w:val="22"/>
          <w:lang w:val="es-ES" w:eastAsia="es-EC" w:bidi="ar-SA"/>
        </w:rPr>
      </w:pPr>
      <w:r w:rsidRPr="002E504D">
        <w:rPr>
          <w:rFonts w:ascii="Arial Narrow" w:hAnsi="Arial Narrow"/>
          <w:b/>
          <w:lang w:val="es-ES"/>
        </w:rPr>
        <w:t>La Entidad contratante se reserva el derecho de revisión periódica y sanción en caso de incumplimiento</w:t>
      </w:r>
    </w:p>
    <w:p w:rsidR="00A45063" w:rsidRPr="00574648" w:rsidRDefault="00A45063" w:rsidP="00EE7233">
      <w:pPr>
        <w:tabs>
          <w:tab w:val="left" w:pos="1419"/>
        </w:tabs>
        <w:ind w:left="15" w:right="45"/>
        <w:jc w:val="both"/>
        <w:rPr>
          <w:rFonts w:ascii="Arial Narrow" w:hAnsi="Arial Narrow" w:cs="Arial"/>
          <w:spacing w:val="-2"/>
          <w:sz w:val="22"/>
          <w:szCs w:val="22"/>
          <w:lang w:val="es-ES" w:eastAsia="es-EC" w:bidi="ar-SA"/>
        </w:rPr>
      </w:pPr>
    </w:p>
    <w:p w:rsidR="00A45063" w:rsidRPr="00574648" w:rsidRDefault="00A45063" w:rsidP="00EE7233">
      <w:pPr>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 xml:space="preserve">Si el Oferente no hace constar en su oferta el personal requerido, su oferta será rechazada. </w:t>
      </w:r>
    </w:p>
    <w:p w:rsidR="00A45063" w:rsidRPr="00574648" w:rsidRDefault="00A45063" w:rsidP="00EE7233">
      <w:pPr>
        <w:jc w:val="both"/>
        <w:rPr>
          <w:rFonts w:ascii="Arial Narrow" w:hAnsi="Arial Narrow" w:cs="Arial"/>
          <w:spacing w:val="-2"/>
          <w:sz w:val="22"/>
          <w:szCs w:val="22"/>
          <w:lang w:val="es-ES" w:eastAsia="es-EC" w:bidi="ar-SA"/>
        </w:rPr>
      </w:pPr>
    </w:p>
    <w:p w:rsidR="00A45063" w:rsidRPr="00574648" w:rsidRDefault="00A45063" w:rsidP="00EE7233">
      <w:pPr>
        <w:jc w:val="both"/>
        <w:rPr>
          <w:rFonts w:ascii="Arial Narrow" w:hAnsi="Arial Narrow" w:cs="Arial"/>
          <w:b/>
          <w:spacing w:val="-2"/>
          <w:sz w:val="22"/>
          <w:szCs w:val="22"/>
          <w:lang w:val="es-ES" w:eastAsia="es-EC" w:bidi="ar-SA"/>
        </w:rPr>
      </w:pPr>
      <w:r w:rsidRPr="00574648">
        <w:rPr>
          <w:rFonts w:ascii="Arial Narrow" w:hAnsi="Arial Narrow" w:cs="Arial"/>
          <w:b/>
          <w:spacing w:val="-2"/>
          <w:sz w:val="22"/>
          <w:szCs w:val="22"/>
          <w:lang w:val="es-ES" w:eastAsia="es-EC" w:bidi="ar-SA"/>
        </w:rPr>
        <w:t>4.2.5</w:t>
      </w:r>
      <w:r w:rsidRPr="00574648">
        <w:rPr>
          <w:rFonts w:ascii="Arial Narrow" w:hAnsi="Arial Narrow" w:cs="Arial"/>
          <w:spacing w:val="-2"/>
          <w:sz w:val="22"/>
          <w:szCs w:val="22"/>
          <w:lang w:val="es-ES" w:eastAsia="es-EC" w:bidi="ar-SA"/>
        </w:rPr>
        <w:t xml:space="preserve"> </w:t>
      </w:r>
      <w:r w:rsidRPr="00574648">
        <w:rPr>
          <w:rFonts w:ascii="Arial Narrow" w:hAnsi="Arial Narrow" w:cs="Arial"/>
          <w:b/>
          <w:spacing w:val="-2"/>
          <w:sz w:val="22"/>
          <w:szCs w:val="22"/>
          <w:lang w:val="es-ES" w:eastAsia="es-EC" w:bidi="ar-SA"/>
        </w:rPr>
        <w:t>Experiencia Mínima del Personal Técnico (Formulario 9.9):</w:t>
      </w:r>
    </w:p>
    <w:p w:rsidR="00A45063" w:rsidRPr="00574648" w:rsidRDefault="00A45063" w:rsidP="00EE7233">
      <w:pPr>
        <w:jc w:val="both"/>
        <w:rPr>
          <w:rFonts w:ascii="Arial Narrow" w:hAnsi="Arial Narrow" w:cs="Arial"/>
          <w:spacing w:val="-2"/>
          <w:sz w:val="22"/>
          <w:szCs w:val="22"/>
          <w:lang w:val="es-ES" w:eastAsia="es-EC" w:bidi="ar-SA"/>
        </w:rPr>
      </w:pPr>
    </w:p>
    <w:tbl>
      <w:tblPr>
        <w:tblW w:w="7856" w:type="dxa"/>
        <w:jc w:val="center"/>
        <w:tblCellMar>
          <w:left w:w="70" w:type="dxa"/>
          <w:right w:w="70" w:type="dxa"/>
        </w:tblCellMar>
        <w:tblLook w:val="04A0" w:firstRow="1" w:lastRow="0" w:firstColumn="1" w:lastColumn="0" w:noHBand="0" w:noVBand="1"/>
      </w:tblPr>
      <w:tblGrid>
        <w:gridCol w:w="1603"/>
        <w:gridCol w:w="1664"/>
        <w:gridCol w:w="1483"/>
        <w:gridCol w:w="1503"/>
        <w:gridCol w:w="1603"/>
      </w:tblGrid>
      <w:tr w:rsidR="00A45063" w:rsidRPr="00574648" w:rsidTr="00462AB4">
        <w:trPr>
          <w:trHeight w:val="685"/>
          <w:jc w:val="center"/>
        </w:trPr>
        <w:tc>
          <w:tcPr>
            <w:tcW w:w="1603" w:type="dxa"/>
            <w:tcBorders>
              <w:top w:val="single" w:sz="4" w:space="0" w:color="auto"/>
              <w:left w:val="single" w:sz="4" w:space="0" w:color="auto"/>
              <w:bottom w:val="single" w:sz="4" w:space="0" w:color="auto"/>
              <w:right w:val="single" w:sz="4" w:space="0" w:color="auto"/>
            </w:tcBorders>
            <w:shd w:val="clear" w:color="000000" w:fill="D9E2F3"/>
            <w:vAlign w:val="center"/>
            <w:hideMark/>
          </w:tcPr>
          <w:p w:rsidR="00A45063" w:rsidRPr="00574648" w:rsidRDefault="00A45063" w:rsidP="00462AB4">
            <w:pPr>
              <w:rPr>
                <w:rFonts w:ascii="Arial Narrow" w:hAnsi="Arial Narrow"/>
                <w:b/>
                <w:bCs/>
                <w:color w:val="000000"/>
                <w:sz w:val="22"/>
                <w:szCs w:val="22"/>
                <w:lang w:eastAsia="es-EC"/>
              </w:rPr>
            </w:pPr>
            <w:r w:rsidRPr="00574648">
              <w:rPr>
                <w:rFonts w:ascii="Arial Narrow" w:hAnsi="Arial Narrow"/>
                <w:b/>
                <w:bCs/>
                <w:color w:val="000000"/>
                <w:sz w:val="22"/>
                <w:szCs w:val="22"/>
                <w:lang w:eastAsia="es-EC"/>
              </w:rPr>
              <w:t>Funciones</w:t>
            </w:r>
          </w:p>
        </w:tc>
        <w:tc>
          <w:tcPr>
            <w:tcW w:w="1664" w:type="dxa"/>
            <w:tcBorders>
              <w:top w:val="single" w:sz="4" w:space="0" w:color="auto"/>
              <w:left w:val="nil"/>
              <w:bottom w:val="single" w:sz="4" w:space="0" w:color="auto"/>
              <w:right w:val="single" w:sz="4" w:space="0" w:color="auto"/>
            </w:tcBorders>
            <w:shd w:val="clear" w:color="000000" w:fill="D9E2F3"/>
            <w:vAlign w:val="center"/>
            <w:hideMark/>
          </w:tcPr>
          <w:p w:rsidR="00A45063" w:rsidRPr="00574648" w:rsidRDefault="00A45063" w:rsidP="00462AB4">
            <w:pPr>
              <w:rPr>
                <w:rFonts w:ascii="Arial Narrow" w:hAnsi="Arial Narrow"/>
                <w:b/>
                <w:bCs/>
                <w:color w:val="000000"/>
                <w:sz w:val="22"/>
                <w:szCs w:val="22"/>
                <w:lang w:eastAsia="es-EC"/>
              </w:rPr>
            </w:pPr>
            <w:r w:rsidRPr="00574648">
              <w:rPr>
                <w:rFonts w:ascii="Arial Narrow" w:hAnsi="Arial Narrow"/>
                <w:b/>
                <w:bCs/>
                <w:color w:val="000000"/>
                <w:sz w:val="22"/>
                <w:szCs w:val="22"/>
                <w:lang w:eastAsia="es-EC"/>
              </w:rPr>
              <w:t>Tiempo Mínimo(meses)</w:t>
            </w:r>
          </w:p>
        </w:tc>
        <w:tc>
          <w:tcPr>
            <w:tcW w:w="1483" w:type="dxa"/>
            <w:tcBorders>
              <w:top w:val="single" w:sz="4" w:space="0" w:color="auto"/>
              <w:left w:val="nil"/>
              <w:bottom w:val="single" w:sz="4" w:space="0" w:color="auto"/>
              <w:right w:val="single" w:sz="4" w:space="0" w:color="auto"/>
            </w:tcBorders>
            <w:shd w:val="clear" w:color="000000" w:fill="D9E2F3"/>
            <w:vAlign w:val="center"/>
            <w:hideMark/>
          </w:tcPr>
          <w:p w:rsidR="00A45063" w:rsidRPr="00574648" w:rsidRDefault="00A45063" w:rsidP="00462AB4">
            <w:pPr>
              <w:rPr>
                <w:rFonts w:ascii="Arial Narrow" w:hAnsi="Arial Narrow"/>
                <w:b/>
                <w:bCs/>
                <w:color w:val="000000"/>
                <w:sz w:val="22"/>
                <w:szCs w:val="22"/>
                <w:lang w:eastAsia="es-EC"/>
              </w:rPr>
            </w:pPr>
            <w:r w:rsidRPr="00574648">
              <w:rPr>
                <w:rFonts w:ascii="Arial Narrow" w:hAnsi="Arial Narrow"/>
                <w:b/>
                <w:bCs/>
                <w:color w:val="000000"/>
                <w:sz w:val="22"/>
                <w:szCs w:val="22"/>
                <w:lang w:eastAsia="es-EC"/>
              </w:rPr>
              <w:t>Participación en Proyectos</w:t>
            </w:r>
          </w:p>
        </w:tc>
        <w:tc>
          <w:tcPr>
            <w:tcW w:w="1503" w:type="dxa"/>
            <w:tcBorders>
              <w:top w:val="single" w:sz="4" w:space="0" w:color="auto"/>
              <w:left w:val="nil"/>
              <w:bottom w:val="single" w:sz="4" w:space="0" w:color="auto"/>
              <w:right w:val="single" w:sz="4" w:space="0" w:color="auto"/>
            </w:tcBorders>
            <w:shd w:val="clear" w:color="000000" w:fill="D9E2F3"/>
            <w:vAlign w:val="center"/>
            <w:hideMark/>
          </w:tcPr>
          <w:p w:rsidR="00A45063" w:rsidRPr="00574648" w:rsidRDefault="00A45063" w:rsidP="00462AB4">
            <w:pPr>
              <w:rPr>
                <w:rFonts w:ascii="Arial Narrow" w:hAnsi="Arial Narrow"/>
                <w:b/>
                <w:bCs/>
                <w:color w:val="000000"/>
                <w:sz w:val="22"/>
                <w:szCs w:val="22"/>
                <w:lang w:eastAsia="es-EC"/>
              </w:rPr>
            </w:pPr>
            <w:r w:rsidRPr="00574648">
              <w:rPr>
                <w:rFonts w:ascii="Arial Narrow" w:hAnsi="Arial Narrow"/>
                <w:b/>
                <w:bCs/>
                <w:color w:val="000000"/>
                <w:sz w:val="22"/>
                <w:szCs w:val="22"/>
                <w:lang w:eastAsia="es-EC"/>
              </w:rPr>
              <w:t xml:space="preserve">Documentos a </w:t>
            </w:r>
            <w:r w:rsidRPr="00574648">
              <w:rPr>
                <w:rFonts w:ascii="Arial Narrow" w:hAnsi="Arial Narrow"/>
                <w:b/>
                <w:bCs/>
                <w:color w:val="000000"/>
                <w:sz w:val="22"/>
                <w:szCs w:val="22"/>
                <w:lang w:eastAsia="es-EC"/>
              </w:rPr>
              <w:br/>
              <w:t>Presentar</w:t>
            </w:r>
          </w:p>
        </w:tc>
        <w:tc>
          <w:tcPr>
            <w:tcW w:w="1603" w:type="dxa"/>
            <w:tcBorders>
              <w:top w:val="single" w:sz="4" w:space="0" w:color="auto"/>
              <w:left w:val="nil"/>
              <w:bottom w:val="single" w:sz="4" w:space="0" w:color="auto"/>
              <w:right w:val="single" w:sz="4" w:space="0" w:color="auto"/>
            </w:tcBorders>
            <w:shd w:val="clear" w:color="000000" w:fill="D9E2F3"/>
            <w:vAlign w:val="center"/>
            <w:hideMark/>
          </w:tcPr>
          <w:p w:rsidR="00A45063" w:rsidRPr="00574648" w:rsidRDefault="00A45063" w:rsidP="00462AB4">
            <w:pPr>
              <w:rPr>
                <w:rFonts w:ascii="Arial Narrow" w:hAnsi="Arial Narrow"/>
                <w:b/>
                <w:bCs/>
                <w:color w:val="000000"/>
                <w:sz w:val="22"/>
                <w:szCs w:val="22"/>
                <w:lang w:eastAsia="es-EC"/>
              </w:rPr>
            </w:pPr>
            <w:r w:rsidRPr="00574648">
              <w:rPr>
                <w:rFonts w:ascii="Arial Narrow" w:hAnsi="Arial Narrow"/>
                <w:b/>
                <w:bCs/>
                <w:color w:val="000000"/>
                <w:sz w:val="22"/>
                <w:szCs w:val="22"/>
                <w:lang w:eastAsia="es-EC"/>
              </w:rPr>
              <w:t xml:space="preserve">Valor del Monto </w:t>
            </w:r>
            <w:r w:rsidRPr="00574648">
              <w:rPr>
                <w:rFonts w:ascii="Arial Narrow" w:hAnsi="Arial Narrow"/>
                <w:b/>
                <w:bCs/>
                <w:color w:val="000000"/>
                <w:sz w:val="22"/>
                <w:szCs w:val="22"/>
                <w:lang w:eastAsia="es-EC"/>
              </w:rPr>
              <w:br/>
              <w:t>Mínimo</w:t>
            </w:r>
          </w:p>
        </w:tc>
      </w:tr>
      <w:tr w:rsidR="00A45063" w:rsidRPr="00574648" w:rsidTr="00462AB4">
        <w:trPr>
          <w:trHeight w:val="386"/>
          <w:jc w:val="center"/>
        </w:trPr>
        <w:tc>
          <w:tcPr>
            <w:tcW w:w="1603" w:type="dxa"/>
            <w:tcBorders>
              <w:top w:val="nil"/>
              <w:left w:val="single" w:sz="4" w:space="0" w:color="auto"/>
              <w:bottom w:val="single" w:sz="4" w:space="0" w:color="auto"/>
              <w:right w:val="single" w:sz="4" w:space="0" w:color="auto"/>
            </w:tcBorders>
            <w:shd w:val="clear" w:color="auto" w:fill="auto"/>
            <w:vAlign w:val="bottom"/>
            <w:hideMark/>
          </w:tcPr>
          <w:p w:rsidR="00A45063" w:rsidRPr="00574648" w:rsidRDefault="00580F25" w:rsidP="00462AB4">
            <w:pPr>
              <w:jc w:val="center"/>
              <w:rPr>
                <w:rFonts w:ascii="Arial Narrow" w:hAnsi="Arial Narrow"/>
                <w:color w:val="000000"/>
                <w:sz w:val="22"/>
                <w:szCs w:val="22"/>
                <w:lang w:eastAsia="es-EC"/>
              </w:rPr>
            </w:pPr>
            <w:r w:rsidRPr="0075171A">
              <w:rPr>
                <w:rFonts w:ascii="Arial Narrow" w:hAnsi="Arial Narrow" w:cs="Arial"/>
                <w:color w:val="000000"/>
                <w:lang w:eastAsia="es-ES"/>
              </w:rPr>
              <w:t>Residente Obra</w:t>
            </w:r>
          </w:p>
        </w:tc>
        <w:tc>
          <w:tcPr>
            <w:tcW w:w="1664" w:type="dxa"/>
            <w:tcBorders>
              <w:top w:val="nil"/>
              <w:left w:val="nil"/>
              <w:bottom w:val="single" w:sz="4" w:space="0" w:color="auto"/>
              <w:right w:val="single" w:sz="4" w:space="0" w:color="auto"/>
            </w:tcBorders>
            <w:shd w:val="clear" w:color="auto" w:fill="auto"/>
            <w:vAlign w:val="bottom"/>
            <w:hideMark/>
          </w:tcPr>
          <w:p w:rsidR="00A45063" w:rsidRPr="00574648" w:rsidRDefault="00A45063" w:rsidP="00462AB4">
            <w:pPr>
              <w:jc w:val="center"/>
              <w:rPr>
                <w:rFonts w:ascii="Arial Narrow" w:hAnsi="Arial Narrow"/>
                <w:color w:val="000000"/>
                <w:sz w:val="22"/>
                <w:szCs w:val="22"/>
                <w:lang w:eastAsia="es-EC"/>
              </w:rPr>
            </w:pPr>
            <w:r w:rsidRPr="00574648">
              <w:rPr>
                <w:rFonts w:ascii="Arial Narrow" w:hAnsi="Arial Narrow"/>
                <w:color w:val="000000"/>
                <w:sz w:val="22"/>
                <w:szCs w:val="22"/>
                <w:lang w:eastAsia="es-EC"/>
              </w:rPr>
              <w:t>24</w:t>
            </w:r>
          </w:p>
        </w:tc>
        <w:tc>
          <w:tcPr>
            <w:tcW w:w="1483" w:type="dxa"/>
            <w:tcBorders>
              <w:top w:val="nil"/>
              <w:left w:val="nil"/>
              <w:bottom w:val="single" w:sz="4" w:space="0" w:color="auto"/>
              <w:right w:val="single" w:sz="4" w:space="0" w:color="auto"/>
            </w:tcBorders>
            <w:shd w:val="clear" w:color="auto" w:fill="auto"/>
            <w:vAlign w:val="bottom"/>
            <w:hideMark/>
          </w:tcPr>
          <w:p w:rsidR="00A45063" w:rsidRPr="00574648" w:rsidRDefault="00580F25" w:rsidP="00462AB4">
            <w:pPr>
              <w:jc w:val="center"/>
              <w:rPr>
                <w:rFonts w:ascii="Arial Narrow" w:hAnsi="Arial Narrow"/>
                <w:color w:val="000000"/>
                <w:sz w:val="22"/>
                <w:szCs w:val="22"/>
                <w:lang w:eastAsia="es-EC"/>
              </w:rPr>
            </w:pPr>
            <w:r>
              <w:rPr>
                <w:rFonts w:ascii="Arial Narrow" w:hAnsi="Arial Narrow"/>
                <w:color w:val="000000"/>
                <w:sz w:val="22"/>
                <w:szCs w:val="22"/>
                <w:lang w:eastAsia="es-ES"/>
              </w:rPr>
              <w:t>2</w:t>
            </w:r>
          </w:p>
        </w:tc>
        <w:tc>
          <w:tcPr>
            <w:tcW w:w="1503" w:type="dxa"/>
            <w:tcBorders>
              <w:top w:val="nil"/>
              <w:left w:val="nil"/>
              <w:bottom w:val="single" w:sz="4" w:space="0" w:color="auto"/>
              <w:right w:val="single" w:sz="4" w:space="0" w:color="auto"/>
            </w:tcBorders>
            <w:shd w:val="clear" w:color="auto" w:fill="auto"/>
            <w:vAlign w:val="bottom"/>
            <w:hideMark/>
          </w:tcPr>
          <w:p w:rsidR="00A45063" w:rsidRPr="00574648" w:rsidRDefault="00A45063" w:rsidP="00462AB4">
            <w:pPr>
              <w:jc w:val="center"/>
              <w:rPr>
                <w:rFonts w:ascii="Arial Narrow" w:hAnsi="Arial Narrow"/>
                <w:color w:val="000000"/>
                <w:sz w:val="22"/>
                <w:szCs w:val="22"/>
                <w:lang w:eastAsia="es-EC"/>
              </w:rPr>
            </w:pPr>
            <w:r w:rsidRPr="00574648">
              <w:rPr>
                <w:rFonts w:ascii="Arial Narrow" w:hAnsi="Arial Narrow"/>
                <w:color w:val="000000"/>
                <w:sz w:val="22"/>
                <w:szCs w:val="22"/>
                <w:lang w:eastAsia="es-EC"/>
              </w:rPr>
              <w:t>Acta de Entrega</w:t>
            </w:r>
            <w:r w:rsidRPr="00574648">
              <w:rPr>
                <w:rFonts w:ascii="Arial Narrow" w:hAnsi="Arial Narrow"/>
                <w:color w:val="000000"/>
                <w:sz w:val="22"/>
                <w:szCs w:val="22"/>
                <w:lang w:eastAsia="es-EC"/>
              </w:rPr>
              <w:br/>
              <w:t>Recepción</w:t>
            </w:r>
          </w:p>
        </w:tc>
        <w:tc>
          <w:tcPr>
            <w:tcW w:w="1603" w:type="dxa"/>
            <w:tcBorders>
              <w:top w:val="nil"/>
              <w:left w:val="nil"/>
              <w:bottom w:val="single" w:sz="4" w:space="0" w:color="auto"/>
              <w:right w:val="single" w:sz="4" w:space="0" w:color="auto"/>
            </w:tcBorders>
            <w:shd w:val="clear" w:color="auto" w:fill="auto"/>
            <w:noWrap/>
            <w:vAlign w:val="bottom"/>
            <w:hideMark/>
          </w:tcPr>
          <w:p w:rsidR="00A45063" w:rsidRPr="00574648" w:rsidRDefault="00580F25" w:rsidP="00462AB4">
            <w:pPr>
              <w:jc w:val="center"/>
              <w:rPr>
                <w:rFonts w:ascii="Arial Narrow" w:hAnsi="Arial Narrow"/>
                <w:color w:val="000000"/>
                <w:sz w:val="22"/>
                <w:szCs w:val="22"/>
                <w:lang w:eastAsia="es-EC"/>
              </w:rPr>
            </w:pPr>
            <w:r>
              <w:rPr>
                <w:rFonts w:ascii="Arial Narrow" w:hAnsi="Arial Narrow"/>
                <w:color w:val="000000"/>
                <w:sz w:val="22"/>
                <w:szCs w:val="22"/>
                <w:lang w:eastAsia="es-EC"/>
              </w:rPr>
              <w:t>USD $2</w:t>
            </w:r>
            <w:r w:rsidR="00A45063" w:rsidRPr="00574648">
              <w:rPr>
                <w:rFonts w:ascii="Arial Narrow" w:hAnsi="Arial Narrow"/>
                <w:color w:val="000000"/>
                <w:sz w:val="22"/>
                <w:szCs w:val="22"/>
                <w:lang w:eastAsia="es-EC"/>
              </w:rPr>
              <w:t>0.000</w:t>
            </w:r>
          </w:p>
        </w:tc>
      </w:tr>
      <w:tr w:rsidR="00A45063" w:rsidRPr="00574648" w:rsidTr="00462AB4">
        <w:trPr>
          <w:trHeight w:val="572"/>
          <w:jc w:val="center"/>
        </w:trPr>
        <w:tc>
          <w:tcPr>
            <w:tcW w:w="1603" w:type="dxa"/>
            <w:tcBorders>
              <w:top w:val="nil"/>
              <w:left w:val="single" w:sz="4" w:space="0" w:color="auto"/>
              <w:bottom w:val="single" w:sz="4" w:space="0" w:color="auto"/>
              <w:right w:val="single" w:sz="4" w:space="0" w:color="auto"/>
            </w:tcBorders>
            <w:shd w:val="clear" w:color="auto" w:fill="auto"/>
            <w:vAlign w:val="bottom"/>
            <w:hideMark/>
          </w:tcPr>
          <w:p w:rsidR="00A45063" w:rsidRPr="00574648" w:rsidRDefault="00580F25" w:rsidP="00462AB4">
            <w:pPr>
              <w:jc w:val="center"/>
              <w:rPr>
                <w:rFonts w:ascii="Arial Narrow" w:hAnsi="Arial Narrow"/>
                <w:color w:val="000000"/>
                <w:sz w:val="22"/>
                <w:szCs w:val="22"/>
                <w:lang w:eastAsia="es-EC"/>
              </w:rPr>
            </w:pPr>
            <w:r w:rsidRPr="00580F25">
              <w:rPr>
                <w:rFonts w:ascii="Arial Narrow" w:hAnsi="Arial Narrow" w:cs="Arial"/>
                <w:color w:val="000000"/>
                <w:sz w:val="22"/>
                <w:szCs w:val="22"/>
                <w:lang w:eastAsia="es-ES"/>
              </w:rPr>
              <w:t>Liniero Jefe de Grupo</w:t>
            </w:r>
          </w:p>
        </w:tc>
        <w:tc>
          <w:tcPr>
            <w:tcW w:w="1664" w:type="dxa"/>
            <w:tcBorders>
              <w:top w:val="nil"/>
              <w:left w:val="nil"/>
              <w:bottom w:val="single" w:sz="4" w:space="0" w:color="auto"/>
              <w:right w:val="single" w:sz="4" w:space="0" w:color="auto"/>
            </w:tcBorders>
            <w:shd w:val="clear" w:color="auto" w:fill="auto"/>
            <w:vAlign w:val="bottom"/>
            <w:hideMark/>
          </w:tcPr>
          <w:p w:rsidR="00A45063" w:rsidRPr="00574648" w:rsidRDefault="00A45063" w:rsidP="00462AB4">
            <w:pPr>
              <w:jc w:val="center"/>
              <w:rPr>
                <w:rFonts w:ascii="Arial Narrow" w:hAnsi="Arial Narrow"/>
                <w:color w:val="000000"/>
                <w:sz w:val="22"/>
                <w:szCs w:val="22"/>
                <w:lang w:eastAsia="es-EC"/>
              </w:rPr>
            </w:pPr>
            <w:r w:rsidRPr="00574648">
              <w:rPr>
                <w:rFonts w:ascii="Arial Narrow" w:hAnsi="Arial Narrow"/>
                <w:color w:val="000000"/>
                <w:sz w:val="22"/>
                <w:szCs w:val="22"/>
                <w:lang w:eastAsia="es-EC"/>
              </w:rPr>
              <w:t>12</w:t>
            </w:r>
          </w:p>
        </w:tc>
        <w:tc>
          <w:tcPr>
            <w:tcW w:w="1483" w:type="dxa"/>
            <w:tcBorders>
              <w:top w:val="nil"/>
              <w:left w:val="nil"/>
              <w:bottom w:val="single" w:sz="4" w:space="0" w:color="auto"/>
              <w:right w:val="single" w:sz="4" w:space="0" w:color="auto"/>
            </w:tcBorders>
            <w:shd w:val="clear" w:color="auto" w:fill="auto"/>
            <w:vAlign w:val="bottom"/>
            <w:hideMark/>
          </w:tcPr>
          <w:p w:rsidR="00A45063" w:rsidRPr="00574648" w:rsidRDefault="00A45063" w:rsidP="00462AB4">
            <w:pPr>
              <w:jc w:val="center"/>
              <w:rPr>
                <w:rFonts w:ascii="Arial Narrow" w:hAnsi="Arial Narrow"/>
                <w:color w:val="000000"/>
                <w:sz w:val="22"/>
                <w:szCs w:val="22"/>
                <w:lang w:eastAsia="es-EC"/>
              </w:rPr>
            </w:pPr>
            <w:r w:rsidRPr="00574648">
              <w:rPr>
                <w:rFonts w:ascii="Arial Narrow" w:hAnsi="Arial Narrow"/>
                <w:color w:val="000000"/>
                <w:sz w:val="22"/>
                <w:szCs w:val="22"/>
                <w:lang w:eastAsia="es-ES"/>
              </w:rPr>
              <w:t>1</w:t>
            </w:r>
          </w:p>
        </w:tc>
        <w:tc>
          <w:tcPr>
            <w:tcW w:w="1503" w:type="dxa"/>
            <w:tcBorders>
              <w:top w:val="nil"/>
              <w:left w:val="nil"/>
              <w:bottom w:val="single" w:sz="4" w:space="0" w:color="auto"/>
              <w:right w:val="single" w:sz="4" w:space="0" w:color="auto"/>
            </w:tcBorders>
            <w:shd w:val="clear" w:color="auto" w:fill="auto"/>
            <w:vAlign w:val="bottom"/>
            <w:hideMark/>
          </w:tcPr>
          <w:p w:rsidR="00A45063" w:rsidRPr="00574648" w:rsidRDefault="00A45063" w:rsidP="00462AB4">
            <w:pPr>
              <w:jc w:val="center"/>
              <w:rPr>
                <w:rFonts w:ascii="Arial Narrow" w:hAnsi="Arial Narrow"/>
                <w:color w:val="000000"/>
                <w:sz w:val="22"/>
                <w:szCs w:val="22"/>
                <w:lang w:eastAsia="es-EC"/>
              </w:rPr>
            </w:pPr>
            <w:r w:rsidRPr="00574648">
              <w:rPr>
                <w:rFonts w:ascii="Arial Narrow" w:hAnsi="Arial Narrow"/>
                <w:color w:val="000000"/>
                <w:sz w:val="22"/>
                <w:szCs w:val="22"/>
                <w:lang w:eastAsia="es-EC"/>
              </w:rPr>
              <w:t>Certificado de</w:t>
            </w:r>
            <w:r w:rsidRPr="00574648">
              <w:rPr>
                <w:rFonts w:ascii="Arial Narrow" w:hAnsi="Arial Narrow"/>
                <w:color w:val="000000"/>
                <w:sz w:val="22"/>
                <w:szCs w:val="22"/>
                <w:lang w:eastAsia="es-EC"/>
              </w:rPr>
              <w:br/>
              <w:t>Participación</w:t>
            </w:r>
          </w:p>
        </w:tc>
        <w:tc>
          <w:tcPr>
            <w:tcW w:w="1603" w:type="dxa"/>
            <w:tcBorders>
              <w:top w:val="nil"/>
              <w:left w:val="nil"/>
              <w:bottom w:val="single" w:sz="4" w:space="0" w:color="auto"/>
              <w:right w:val="single" w:sz="4" w:space="0" w:color="auto"/>
            </w:tcBorders>
            <w:shd w:val="clear" w:color="auto" w:fill="auto"/>
            <w:noWrap/>
            <w:vAlign w:val="bottom"/>
            <w:hideMark/>
          </w:tcPr>
          <w:p w:rsidR="00A45063" w:rsidRPr="00574648" w:rsidRDefault="00A45063" w:rsidP="00462AB4">
            <w:pPr>
              <w:jc w:val="center"/>
              <w:rPr>
                <w:rFonts w:ascii="Arial Narrow" w:hAnsi="Arial Narrow"/>
                <w:color w:val="000000"/>
                <w:sz w:val="22"/>
                <w:szCs w:val="22"/>
                <w:lang w:eastAsia="es-EC"/>
              </w:rPr>
            </w:pPr>
            <w:r w:rsidRPr="00574648">
              <w:rPr>
                <w:rFonts w:ascii="Arial Narrow" w:hAnsi="Arial Narrow"/>
                <w:color w:val="000000"/>
                <w:sz w:val="22"/>
                <w:szCs w:val="22"/>
                <w:lang w:eastAsia="es-EC"/>
              </w:rPr>
              <w:t>-</w:t>
            </w:r>
          </w:p>
        </w:tc>
      </w:tr>
      <w:tr w:rsidR="00A45063" w:rsidRPr="00574648" w:rsidTr="00462AB4">
        <w:trPr>
          <w:trHeight w:val="390"/>
          <w:jc w:val="center"/>
        </w:trPr>
        <w:tc>
          <w:tcPr>
            <w:tcW w:w="1603" w:type="dxa"/>
            <w:tcBorders>
              <w:top w:val="nil"/>
              <w:left w:val="single" w:sz="4" w:space="0" w:color="auto"/>
              <w:bottom w:val="single" w:sz="4" w:space="0" w:color="auto"/>
              <w:right w:val="single" w:sz="4" w:space="0" w:color="auto"/>
            </w:tcBorders>
            <w:shd w:val="clear" w:color="auto" w:fill="auto"/>
            <w:vAlign w:val="bottom"/>
            <w:hideMark/>
          </w:tcPr>
          <w:p w:rsidR="00A45063" w:rsidRPr="00574648" w:rsidRDefault="00580F25" w:rsidP="00462AB4">
            <w:pPr>
              <w:jc w:val="center"/>
              <w:rPr>
                <w:rFonts w:ascii="Arial Narrow" w:hAnsi="Arial Narrow"/>
                <w:color w:val="000000"/>
                <w:sz w:val="22"/>
                <w:szCs w:val="22"/>
                <w:lang w:eastAsia="es-EC"/>
              </w:rPr>
            </w:pPr>
            <w:r w:rsidRPr="00580F25">
              <w:rPr>
                <w:rFonts w:ascii="Arial Narrow" w:hAnsi="Arial Narrow" w:cs="Calibri"/>
                <w:bCs/>
                <w:color w:val="000000"/>
                <w:spacing w:val="-3"/>
                <w:sz w:val="22"/>
                <w:szCs w:val="22"/>
              </w:rPr>
              <w:t>Liniero</w:t>
            </w:r>
          </w:p>
        </w:tc>
        <w:tc>
          <w:tcPr>
            <w:tcW w:w="1664" w:type="dxa"/>
            <w:tcBorders>
              <w:top w:val="nil"/>
              <w:left w:val="nil"/>
              <w:bottom w:val="single" w:sz="4" w:space="0" w:color="auto"/>
              <w:right w:val="single" w:sz="4" w:space="0" w:color="auto"/>
            </w:tcBorders>
            <w:shd w:val="clear" w:color="auto" w:fill="auto"/>
            <w:vAlign w:val="bottom"/>
            <w:hideMark/>
          </w:tcPr>
          <w:p w:rsidR="00A45063" w:rsidRPr="00574648" w:rsidRDefault="00580F25" w:rsidP="00462AB4">
            <w:pPr>
              <w:jc w:val="center"/>
              <w:rPr>
                <w:rFonts w:ascii="Arial Narrow" w:hAnsi="Arial Narrow"/>
                <w:color w:val="000000"/>
                <w:sz w:val="22"/>
                <w:szCs w:val="22"/>
                <w:lang w:eastAsia="es-EC"/>
              </w:rPr>
            </w:pPr>
            <w:r>
              <w:rPr>
                <w:rFonts w:ascii="Arial Narrow" w:hAnsi="Arial Narrow"/>
                <w:color w:val="000000"/>
                <w:sz w:val="22"/>
                <w:szCs w:val="22"/>
                <w:lang w:eastAsia="es-EC"/>
              </w:rPr>
              <w:t>12</w:t>
            </w:r>
          </w:p>
        </w:tc>
        <w:tc>
          <w:tcPr>
            <w:tcW w:w="1483" w:type="dxa"/>
            <w:tcBorders>
              <w:top w:val="nil"/>
              <w:left w:val="nil"/>
              <w:bottom w:val="single" w:sz="4" w:space="0" w:color="auto"/>
              <w:right w:val="single" w:sz="4" w:space="0" w:color="auto"/>
            </w:tcBorders>
            <w:shd w:val="clear" w:color="auto" w:fill="auto"/>
            <w:vAlign w:val="bottom"/>
            <w:hideMark/>
          </w:tcPr>
          <w:p w:rsidR="00A45063" w:rsidRPr="00574648" w:rsidRDefault="00A45063" w:rsidP="00462AB4">
            <w:pPr>
              <w:jc w:val="center"/>
              <w:rPr>
                <w:rFonts w:ascii="Arial Narrow" w:hAnsi="Arial Narrow"/>
                <w:color w:val="000000"/>
                <w:sz w:val="22"/>
                <w:szCs w:val="22"/>
                <w:lang w:eastAsia="es-EC"/>
              </w:rPr>
            </w:pPr>
            <w:r w:rsidRPr="00574648">
              <w:rPr>
                <w:rFonts w:ascii="Arial Narrow" w:hAnsi="Arial Narrow"/>
                <w:color w:val="000000"/>
                <w:sz w:val="22"/>
                <w:szCs w:val="22"/>
                <w:lang w:eastAsia="es-ES"/>
              </w:rPr>
              <w:t>1</w:t>
            </w:r>
          </w:p>
        </w:tc>
        <w:tc>
          <w:tcPr>
            <w:tcW w:w="1503" w:type="dxa"/>
            <w:tcBorders>
              <w:top w:val="nil"/>
              <w:left w:val="nil"/>
              <w:bottom w:val="single" w:sz="4" w:space="0" w:color="auto"/>
              <w:right w:val="single" w:sz="4" w:space="0" w:color="auto"/>
            </w:tcBorders>
            <w:shd w:val="clear" w:color="auto" w:fill="auto"/>
            <w:vAlign w:val="bottom"/>
            <w:hideMark/>
          </w:tcPr>
          <w:p w:rsidR="00A45063" w:rsidRPr="00574648" w:rsidRDefault="00A45063" w:rsidP="00462AB4">
            <w:pPr>
              <w:jc w:val="center"/>
              <w:rPr>
                <w:rFonts w:ascii="Arial Narrow" w:hAnsi="Arial Narrow"/>
                <w:color w:val="000000"/>
                <w:sz w:val="22"/>
                <w:szCs w:val="22"/>
                <w:lang w:eastAsia="es-EC"/>
              </w:rPr>
            </w:pPr>
            <w:r w:rsidRPr="00574648">
              <w:rPr>
                <w:rFonts w:ascii="Arial Narrow" w:hAnsi="Arial Narrow"/>
                <w:color w:val="000000"/>
                <w:sz w:val="22"/>
                <w:szCs w:val="22"/>
                <w:lang w:eastAsia="es-EC"/>
              </w:rPr>
              <w:t>Certificado de</w:t>
            </w:r>
            <w:r w:rsidRPr="00574648">
              <w:rPr>
                <w:rFonts w:ascii="Arial Narrow" w:hAnsi="Arial Narrow"/>
                <w:color w:val="000000"/>
                <w:sz w:val="22"/>
                <w:szCs w:val="22"/>
                <w:lang w:eastAsia="es-EC"/>
              </w:rPr>
              <w:br/>
              <w:t>Participación</w:t>
            </w:r>
          </w:p>
        </w:tc>
        <w:tc>
          <w:tcPr>
            <w:tcW w:w="1603" w:type="dxa"/>
            <w:tcBorders>
              <w:top w:val="nil"/>
              <w:left w:val="nil"/>
              <w:bottom w:val="single" w:sz="4" w:space="0" w:color="auto"/>
              <w:right w:val="single" w:sz="4" w:space="0" w:color="auto"/>
            </w:tcBorders>
            <w:shd w:val="clear" w:color="auto" w:fill="auto"/>
            <w:noWrap/>
            <w:vAlign w:val="bottom"/>
            <w:hideMark/>
          </w:tcPr>
          <w:p w:rsidR="00A45063" w:rsidRPr="00574648" w:rsidRDefault="00A45063" w:rsidP="00462AB4">
            <w:pPr>
              <w:jc w:val="center"/>
              <w:rPr>
                <w:rFonts w:ascii="Arial Narrow" w:hAnsi="Arial Narrow"/>
                <w:color w:val="000000"/>
                <w:sz w:val="22"/>
                <w:szCs w:val="22"/>
                <w:lang w:eastAsia="es-EC"/>
              </w:rPr>
            </w:pPr>
            <w:r w:rsidRPr="00574648">
              <w:rPr>
                <w:rFonts w:ascii="Arial Narrow" w:hAnsi="Arial Narrow"/>
                <w:color w:val="000000"/>
                <w:sz w:val="22"/>
                <w:szCs w:val="22"/>
                <w:lang w:eastAsia="es-EC"/>
              </w:rPr>
              <w:t>-</w:t>
            </w:r>
          </w:p>
        </w:tc>
      </w:tr>
    </w:tbl>
    <w:p w:rsidR="00A45063" w:rsidRPr="00574648" w:rsidRDefault="00A45063" w:rsidP="002C70EE">
      <w:pPr>
        <w:jc w:val="both"/>
        <w:rPr>
          <w:rFonts w:ascii="Arial Narrow" w:hAnsi="Arial Narrow"/>
          <w:sz w:val="22"/>
          <w:szCs w:val="22"/>
          <w:lang w:val="es-ES"/>
        </w:rPr>
      </w:pPr>
    </w:p>
    <w:p w:rsidR="00A45063" w:rsidRPr="00574648" w:rsidRDefault="00A45063" w:rsidP="002C70EE">
      <w:pPr>
        <w:jc w:val="both"/>
        <w:rPr>
          <w:rFonts w:ascii="Arial Narrow" w:hAnsi="Arial Narrow"/>
          <w:sz w:val="22"/>
          <w:szCs w:val="22"/>
          <w:lang w:val="es-ES"/>
        </w:rPr>
      </w:pPr>
      <w:r w:rsidRPr="00574648">
        <w:rPr>
          <w:rFonts w:ascii="Arial Narrow" w:hAnsi="Arial Narrow"/>
          <w:sz w:val="22"/>
          <w:szCs w:val="22"/>
          <w:lang w:val="es-ES"/>
        </w:rPr>
        <w:t>La experiencia del personal deberá ser en las funciones requeridas o afines al presente objeto de contratación. Si fuere el caso que el oferente contrate personal que haya prestado servicios en contratos anteriores no más allá de un año con la CNEL EP Sucumbíos, deberá adjuntar los certificados del contratista a quien prestó sus servicios con el aval del administrador del contrato ejecutado, en donde certifique el número de contrato ejecutado,  la idoneidad y experiencia requerida.</w:t>
      </w:r>
    </w:p>
    <w:p w:rsidR="00A45063" w:rsidRPr="00574648" w:rsidRDefault="00A45063" w:rsidP="002C70EE">
      <w:pPr>
        <w:jc w:val="both"/>
        <w:rPr>
          <w:rFonts w:ascii="Arial Narrow" w:hAnsi="Arial Narrow"/>
          <w:sz w:val="22"/>
          <w:szCs w:val="22"/>
          <w:lang w:val="es-ES"/>
        </w:rPr>
      </w:pPr>
    </w:p>
    <w:p w:rsidR="00A45063" w:rsidRPr="00574648" w:rsidRDefault="00A45063" w:rsidP="002C70EE">
      <w:pPr>
        <w:jc w:val="both"/>
        <w:rPr>
          <w:rFonts w:ascii="Arial Narrow" w:hAnsi="Arial Narrow"/>
          <w:sz w:val="22"/>
          <w:szCs w:val="22"/>
          <w:lang w:val="es-ES"/>
        </w:rPr>
      </w:pPr>
      <w:r w:rsidRPr="00574648">
        <w:rPr>
          <w:rFonts w:ascii="Arial Narrow" w:hAnsi="Arial Narrow"/>
          <w:sz w:val="22"/>
          <w:szCs w:val="22"/>
          <w:lang w:val="es-ES"/>
        </w:rPr>
        <w:lastRenderedPageBreak/>
        <w:t>Se valorará la relación de dependencia para el representante técnico de tres años de trabajo como mínimo que será homologado a tres proyectos ejecutados por el monto mínimo  y para el supervisor que haya trabajado un año en relación de dependencia, para los electricistas y ayudantes administrativos  como mínimo de 6 meses que serán homologados a los requisitos mínimos.</w:t>
      </w:r>
    </w:p>
    <w:p w:rsidR="00A45063" w:rsidRPr="00574648" w:rsidRDefault="00A45063" w:rsidP="00EE7233">
      <w:pPr>
        <w:jc w:val="both"/>
        <w:rPr>
          <w:rFonts w:ascii="Swis721 LtCn BT" w:hAnsi="Swis721 LtCn BT" w:cs="Swis721 LtCn BT"/>
        </w:rPr>
      </w:pPr>
    </w:p>
    <w:p w:rsidR="00A45063" w:rsidRPr="00574648" w:rsidRDefault="00A45063" w:rsidP="00EE7233">
      <w:pPr>
        <w:jc w:val="both"/>
        <w:rPr>
          <w:rFonts w:ascii="Arial Narrow" w:hAnsi="Arial Narrow" w:cs="Arial"/>
          <w:spacing w:val="-2"/>
          <w:sz w:val="22"/>
          <w:szCs w:val="22"/>
          <w:lang w:val="es-ES" w:eastAsia="es-EC" w:bidi="ar-SA"/>
        </w:rPr>
      </w:pPr>
      <w:r w:rsidRPr="00574648">
        <w:rPr>
          <w:rFonts w:ascii="Arial Narrow" w:hAnsi="Arial Narrow" w:cs="Arial"/>
          <w:b/>
          <w:spacing w:val="-2"/>
          <w:sz w:val="22"/>
          <w:szCs w:val="22"/>
          <w:lang w:val="es-ES" w:eastAsia="es-EC" w:bidi="ar-SA"/>
        </w:rPr>
        <w:t>4.2.6 Disponibilidad de Equipo Mínimo asignado al Proyecto (Formulario No. 9.11):</w:t>
      </w:r>
      <w:r w:rsidRPr="00574648">
        <w:rPr>
          <w:rFonts w:ascii="Swis721 LtCn BT" w:hAnsi="Swis721 LtCn BT" w:cs="Swis721 LtCn BT"/>
          <w:b/>
          <w:bCs/>
          <w:kern w:val="1"/>
        </w:rPr>
        <w:t xml:space="preserve"> </w:t>
      </w:r>
      <w:r w:rsidRPr="00574648">
        <w:rPr>
          <w:rFonts w:ascii="Arial Narrow" w:hAnsi="Arial Narrow" w:cs="Arial"/>
          <w:spacing w:val="-2"/>
          <w:sz w:val="22"/>
          <w:szCs w:val="22"/>
          <w:lang w:val="es-ES" w:eastAsia="es-EC" w:bidi="ar-SA"/>
        </w:rPr>
        <w:t>Los Oferentes deberán demostrar que los equipos, instrumentos y herramientas que el Oferente propone utilizar para la construcción de la obra, se encuentren disponibles.</w:t>
      </w:r>
    </w:p>
    <w:tbl>
      <w:tblPr>
        <w:tblpPr w:leftFromText="141" w:rightFromText="141" w:vertAnchor="text" w:horzAnchor="margin" w:tblpXSpec="center" w:tblpY="25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35"/>
        <w:gridCol w:w="851"/>
        <w:gridCol w:w="5953"/>
      </w:tblGrid>
      <w:tr w:rsidR="0001698E" w:rsidRPr="0001698E" w:rsidTr="0001698E">
        <w:tc>
          <w:tcPr>
            <w:tcW w:w="675" w:type="dxa"/>
            <w:shd w:val="clear" w:color="auto" w:fill="auto"/>
          </w:tcPr>
          <w:p w:rsidR="0001698E" w:rsidRPr="0001698E" w:rsidRDefault="0001698E" w:rsidP="0001698E">
            <w:pPr>
              <w:jc w:val="center"/>
              <w:rPr>
                <w:rFonts w:ascii="Arial Narrow" w:hAnsi="Arial Narrow" w:cs="Arial"/>
                <w:b/>
                <w:sz w:val="18"/>
                <w:szCs w:val="18"/>
              </w:rPr>
            </w:pPr>
            <w:r w:rsidRPr="0001698E">
              <w:rPr>
                <w:rFonts w:ascii="Arial Narrow" w:hAnsi="Arial Narrow" w:cs="Arial"/>
                <w:b/>
                <w:sz w:val="18"/>
                <w:szCs w:val="18"/>
              </w:rPr>
              <w:t>No.</w:t>
            </w:r>
          </w:p>
        </w:tc>
        <w:tc>
          <w:tcPr>
            <w:tcW w:w="2835" w:type="dxa"/>
            <w:shd w:val="clear" w:color="auto" w:fill="auto"/>
          </w:tcPr>
          <w:p w:rsidR="0001698E" w:rsidRPr="0001698E" w:rsidRDefault="0001698E" w:rsidP="0001698E">
            <w:pPr>
              <w:jc w:val="center"/>
              <w:rPr>
                <w:rFonts w:ascii="Arial Narrow" w:hAnsi="Arial Narrow" w:cs="Arial"/>
                <w:b/>
                <w:sz w:val="18"/>
                <w:szCs w:val="18"/>
              </w:rPr>
            </w:pPr>
            <w:r w:rsidRPr="0001698E">
              <w:rPr>
                <w:rFonts w:ascii="Arial Narrow" w:hAnsi="Arial Narrow" w:cs="Arial"/>
                <w:b/>
                <w:sz w:val="18"/>
                <w:szCs w:val="18"/>
              </w:rPr>
              <w:t>Equipos/Instrumentos/Herramientas</w:t>
            </w:r>
          </w:p>
        </w:tc>
        <w:tc>
          <w:tcPr>
            <w:tcW w:w="851" w:type="dxa"/>
            <w:shd w:val="clear" w:color="auto" w:fill="auto"/>
          </w:tcPr>
          <w:p w:rsidR="0001698E" w:rsidRPr="0001698E" w:rsidRDefault="0001698E" w:rsidP="0001698E">
            <w:pPr>
              <w:jc w:val="center"/>
              <w:rPr>
                <w:rFonts w:ascii="Arial Narrow" w:hAnsi="Arial Narrow" w:cs="Arial"/>
                <w:b/>
                <w:sz w:val="18"/>
                <w:szCs w:val="18"/>
              </w:rPr>
            </w:pPr>
            <w:r w:rsidRPr="0001698E">
              <w:rPr>
                <w:rFonts w:ascii="Arial Narrow" w:hAnsi="Arial Narrow" w:cs="Arial"/>
                <w:b/>
                <w:sz w:val="18"/>
                <w:szCs w:val="18"/>
              </w:rPr>
              <w:t>Cantidad</w:t>
            </w:r>
          </w:p>
        </w:tc>
        <w:tc>
          <w:tcPr>
            <w:tcW w:w="5953" w:type="dxa"/>
            <w:shd w:val="clear" w:color="auto" w:fill="auto"/>
          </w:tcPr>
          <w:p w:rsidR="0001698E" w:rsidRPr="0001698E" w:rsidRDefault="0001698E" w:rsidP="0001698E">
            <w:pPr>
              <w:jc w:val="center"/>
              <w:rPr>
                <w:rFonts w:ascii="Arial Narrow" w:hAnsi="Arial Narrow" w:cs="Arial"/>
                <w:b/>
                <w:sz w:val="18"/>
                <w:szCs w:val="18"/>
              </w:rPr>
            </w:pPr>
            <w:r w:rsidRPr="0001698E">
              <w:rPr>
                <w:rFonts w:ascii="Arial Narrow" w:hAnsi="Arial Narrow" w:cs="Arial"/>
                <w:b/>
                <w:sz w:val="18"/>
                <w:szCs w:val="18"/>
              </w:rPr>
              <w:t>Características</w:t>
            </w:r>
          </w:p>
        </w:tc>
      </w:tr>
      <w:tr w:rsidR="0001698E" w:rsidRPr="0001698E" w:rsidTr="0001698E">
        <w:tc>
          <w:tcPr>
            <w:tcW w:w="675" w:type="dxa"/>
            <w:shd w:val="clear" w:color="auto" w:fill="auto"/>
            <w:vAlign w:val="center"/>
          </w:tcPr>
          <w:p w:rsidR="0001698E" w:rsidRPr="0001698E" w:rsidRDefault="0001698E" w:rsidP="0001698E">
            <w:pPr>
              <w:jc w:val="center"/>
              <w:rPr>
                <w:rFonts w:ascii="Arial Narrow" w:hAnsi="Arial Narrow" w:cs="Arial"/>
                <w:b/>
                <w:sz w:val="18"/>
                <w:szCs w:val="18"/>
              </w:rPr>
            </w:pPr>
            <w:r w:rsidRPr="0001698E">
              <w:rPr>
                <w:rFonts w:ascii="Arial Narrow" w:hAnsi="Arial Narrow" w:cs="Arial"/>
                <w:b/>
                <w:sz w:val="18"/>
                <w:szCs w:val="18"/>
              </w:rPr>
              <w:t>Orden</w:t>
            </w:r>
          </w:p>
        </w:tc>
        <w:tc>
          <w:tcPr>
            <w:tcW w:w="2835" w:type="dxa"/>
            <w:shd w:val="clear" w:color="auto" w:fill="auto"/>
            <w:vAlign w:val="center"/>
          </w:tcPr>
          <w:p w:rsidR="0001698E" w:rsidRPr="0001698E" w:rsidRDefault="0001698E" w:rsidP="0001698E">
            <w:pPr>
              <w:jc w:val="center"/>
              <w:rPr>
                <w:rFonts w:ascii="Arial Narrow" w:hAnsi="Arial Narrow" w:cs="Arial"/>
                <w:b/>
                <w:sz w:val="18"/>
                <w:szCs w:val="18"/>
              </w:rPr>
            </w:pPr>
            <w:r w:rsidRPr="0001698E">
              <w:rPr>
                <w:rFonts w:ascii="Arial Narrow" w:hAnsi="Arial Narrow" w:cs="Arial"/>
                <w:b/>
                <w:sz w:val="18"/>
                <w:szCs w:val="18"/>
              </w:rPr>
              <w:t>Nombre de</w:t>
            </w:r>
          </w:p>
          <w:p w:rsidR="0001698E" w:rsidRPr="0001698E" w:rsidRDefault="0001698E" w:rsidP="0001698E">
            <w:pPr>
              <w:jc w:val="center"/>
              <w:rPr>
                <w:rFonts w:ascii="Arial Narrow" w:hAnsi="Arial Narrow" w:cs="Arial"/>
                <w:b/>
                <w:sz w:val="18"/>
                <w:szCs w:val="18"/>
              </w:rPr>
            </w:pPr>
            <w:r w:rsidRPr="0001698E">
              <w:rPr>
                <w:rFonts w:ascii="Arial Narrow" w:hAnsi="Arial Narrow" w:cs="Arial"/>
                <w:b/>
                <w:sz w:val="18"/>
                <w:szCs w:val="18"/>
              </w:rPr>
              <w:t>Equipos /Instrumentos/Herramientas</w:t>
            </w:r>
          </w:p>
        </w:tc>
        <w:tc>
          <w:tcPr>
            <w:tcW w:w="851" w:type="dxa"/>
            <w:shd w:val="clear" w:color="auto" w:fill="auto"/>
            <w:vAlign w:val="center"/>
          </w:tcPr>
          <w:p w:rsidR="0001698E" w:rsidRPr="0001698E" w:rsidRDefault="0001698E" w:rsidP="0001698E">
            <w:pPr>
              <w:jc w:val="center"/>
              <w:rPr>
                <w:rFonts w:ascii="Arial Narrow" w:hAnsi="Arial Narrow" w:cs="Arial"/>
                <w:b/>
                <w:sz w:val="18"/>
                <w:szCs w:val="18"/>
              </w:rPr>
            </w:pPr>
            <w:r w:rsidRPr="0001698E">
              <w:rPr>
                <w:rFonts w:ascii="Arial Narrow" w:hAnsi="Arial Narrow" w:cs="Arial"/>
                <w:b/>
                <w:sz w:val="18"/>
                <w:szCs w:val="18"/>
              </w:rPr>
              <w:t>Indicar</w:t>
            </w:r>
          </w:p>
        </w:tc>
        <w:tc>
          <w:tcPr>
            <w:tcW w:w="5953" w:type="dxa"/>
            <w:shd w:val="clear" w:color="auto" w:fill="auto"/>
          </w:tcPr>
          <w:p w:rsidR="0001698E" w:rsidRPr="0001698E" w:rsidRDefault="0001698E" w:rsidP="0001698E">
            <w:pPr>
              <w:jc w:val="both"/>
              <w:rPr>
                <w:rFonts w:ascii="Arial Narrow" w:hAnsi="Arial Narrow" w:cs="Arial"/>
                <w:sz w:val="18"/>
                <w:szCs w:val="18"/>
              </w:rPr>
            </w:pPr>
            <w:r w:rsidRPr="0001698E">
              <w:rPr>
                <w:rFonts w:ascii="Arial Narrow" w:hAnsi="Arial Narrow" w:cs="Arial"/>
                <w:sz w:val="18"/>
                <w:szCs w:val="18"/>
              </w:rPr>
              <w:t>Detallar las características técnicas, matrícula, sin limitación de año de fabricación del vehículo, documento demostrativo de la disponibilidad (factura, contrato, etc.)</w:t>
            </w:r>
          </w:p>
        </w:tc>
      </w:tr>
      <w:tr w:rsidR="0001698E" w:rsidRPr="0001698E" w:rsidTr="0001698E">
        <w:tc>
          <w:tcPr>
            <w:tcW w:w="675" w:type="dxa"/>
            <w:shd w:val="clear" w:color="auto" w:fill="auto"/>
            <w:vAlign w:val="center"/>
          </w:tcPr>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1</w:t>
            </w:r>
          </w:p>
        </w:tc>
        <w:tc>
          <w:tcPr>
            <w:tcW w:w="2835" w:type="dxa"/>
            <w:shd w:val="clear" w:color="auto" w:fill="auto"/>
            <w:vAlign w:val="center"/>
          </w:tcPr>
          <w:p w:rsidR="0001698E" w:rsidRPr="0001698E" w:rsidRDefault="0001698E" w:rsidP="0001698E">
            <w:pPr>
              <w:rPr>
                <w:rFonts w:ascii="Arial Narrow" w:hAnsi="Arial Narrow" w:cs="Arial"/>
                <w:sz w:val="18"/>
                <w:szCs w:val="18"/>
              </w:rPr>
            </w:pPr>
            <w:r w:rsidRPr="0001698E">
              <w:rPr>
                <w:rFonts w:ascii="Arial Narrow" w:hAnsi="Arial Narrow" w:cs="Arial"/>
                <w:sz w:val="18"/>
                <w:szCs w:val="18"/>
              </w:rPr>
              <w:t>GRÚA TELESCÓPICA, CAPACIDAD BRAZO 10 TONS.</w:t>
            </w:r>
          </w:p>
        </w:tc>
        <w:tc>
          <w:tcPr>
            <w:tcW w:w="851" w:type="dxa"/>
            <w:shd w:val="clear" w:color="auto" w:fill="auto"/>
            <w:vAlign w:val="center"/>
          </w:tcPr>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1</w:t>
            </w:r>
          </w:p>
        </w:tc>
        <w:tc>
          <w:tcPr>
            <w:tcW w:w="5953" w:type="dxa"/>
            <w:shd w:val="clear" w:color="auto" w:fill="auto"/>
          </w:tcPr>
          <w:p w:rsidR="0001698E" w:rsidRPr="0001698E" w:rsidRDefault="0001698E" w:rsidP="0001698E">
            <w:pPr>
              <w:jc w:val="both"/>
              <w:rPr>
                <w:rFonts w:ascii="Arial Narrow" w:hAnsi="Arial Narrow" w:cs="Arial"/>
                <w:sz w:val="18"/>
                <w:szCs w:val="18"/>
              </w:rPr>
            </w:pPr>
            <w:r w:rsidRPr="0001698E">
              <w:rPr>
                <w:rFonts w:ascii="Arial Narrow" w:hAnsi="Arial Narrow" w:cs="Arial"/>
                <w:sz w:val="18"/>
                <w:szCs w:val="18"/>
              </w:rPr>
              <w:t>El vehículo debe estar en buen estado y se deberá considerar lo establecido en la Resolución No. 111-DIR-2014-ANT, referente a la vida útil del vehículo y deberá tener una capacidad para 10 Toneladas, de igual manera se debe presentar la copia íntegra de la matrícula.</w:t>
            </w:r>
          </w:p>
        </w:tc>
      </w:tr>
      <w:tr w:rsidR="0001698E" w:rsidRPr="0001698E" w:rsidTr="0001698E">
        <w:tc>
          <w:tcPr>
            <w:tcW w:w="675" w:type="dxa"/>
            <w:shd w:val="clear" w:color="auto" w:fill="auto"/>
            <w:vAlign w:val="center"/>
          </w:tcPr>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2</w:t>
            </w:r>
          </w:p>
        </w:tc>
        <w:tc>
          <w:tcPr>
            <w:tcW w:w="2835" w:type="dxa"/>
            <w:shd w:val="clear" w:color="auto" w:fill="auto"/>
            <w:vAlign w:val="center"/>
          </w:tcPr>
          <w:p w:rsidR="0001698E" w:rsidRPr="0001698E" w:rsidRDefault="0001698E" w:rsidP="0001698E">
            <w:pPr>
              <w:rPr>
                <w:rFonts w:ascii="Arial Narrow" w:hAnsi="Arial Narrow" w:cs="Arial"/>
                <w:sz w:val="18"/>
                <w:szCs w:val="18"/>
              </w:rPr>
            </w:pPr>
            <w:r w:rsidRPr="0001698E">
              <w:rPr>
                <w:rFonts w:ascii="Arial Narrow" w:hAnsi="Arial Narrow" w:cs="Arial"/>
                <w:sz w:val="18"/>
                <w:szCs w:val="18"/>
              </w:rPr>
              <w:t>CAMIÓN DE 5 TONELADAS.</w:t>
            </w:r>
          </w:p>
        </w:tc>
        <w:tc>
          <w:tcPr>
            <w:tcW w:w="851" w:type="dxa"/>
            <w:shd w:val="clear" w:color="auto" w:fill="auto"/>
            <w:vAlign w:val="center"/>
          </w:tcPr>
          <w:p w:rsidR="0001698E" w:rsidRPr="0001698E" w:rsidRDefault="0001698E" w:rsidP="0001698E">
            <w:pPr>
              <w:jc w:val="center"/>
              <w:rPr>
                <w:rFonts w:ascii="Arial Narrow" w:hAnsi="Arial Narrow" w:cs="Arial"/>
                <w:sz w:val="18"/>
                <w:szCs w:val="18"/>
              </w:rPr>
            </w:pPr>
          </w:p>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1</w:t>
            </w:r>
          </w:p>
        </w:tc>
        <w:tc>
          <w:tcPr>
            <w:tcW w:w="5953" w:type="dxa"/>
            <w:shd w:val="clear" w:color="auto" w:fill="auto"/>
          </w:tcPr>
          <w:p w:rsidR="0001698E" w:rsidRPr="0001698E" w:rsidRDefault="0001698E" w:rsidP="0001698E">
            <w:pPr>
              <w:jc w:val="both"/>
              <w:rPr>
                <w:rFonts w:ascii="Arial Narrow" w:hAnsi="Arial Narrow" w:cs="Arial"/>
                <w:sz w:val="18"/>
                <w:szCs w:val="18"/>
              </w:rPr>
            </w:pPr>
            <w:r w:rsidRPr="0001698E">
              <w:rPr>
                <w:rFonts w:ascii="Arial Narrow" w:hAnsi="Arial Narrow" w:cs="Arial"/>
                <w:sz w:val="18"/>
                <w:szCs w:val="18"/>
              </w:rPr>
              <w:t>El vehículo debe estar en buen estado y se deberá considerar lo establecido en la Resolución No. 111-DIR-2014-ANT, referente a la vida útil del vehículo y deberá tener una capacidad para 3 Toneladas, de igual manera se debe presentar la copia íntegra de la matrícula.</w:t>
            </w:r>
          </w:p>
        </w:tc>
      </w:tr>
      <w:tr w:rsidR="0001698E" w:rsidRPr="0001698E" w:rsidTr="0001698E">
        <w:tc>
          <w:tcPr>
            <w:tcW w:w="675" w:type="dxa"/>
            <w:shd w:val="clear" w:color="auto" w:fill="auto"/>
            <w:vAlign w:val="center"/>
          </w:tcPr>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3</w:t>
            </w:r>
          </w:p>
        </w:tc>
        <w:tc>
          <w:tcPr>
            <w:tcW w:w="2835" w:type="dxa"/>
            <w:shd w:val="clear" w:color="auto" w:fill="auto"/>
            <w:vAlign w:val="center"/>
          </w:tcPr>
          <w:p w:rsidR="0001698E" w:rsidRPr="0001698E" w:rsidRDefault="0001698E" w:rsidP="0001698E">
            <w:pPr>
              <w:rPr>
                <w:rFonts w:ascii="Arial Narrow" w:hAnsi="Arial Narrow" w:cs="Arial"/>
                <w:sz w:val="18"/>
                <w:szCs w:val="18"/>
              </w:rPr>
            </w:pPr>
            <w:r w:rsidRPr="0001698E">
              <w:rPr>
                <w:rFonts w:ascii="Arial Narrow" w:hAnsi="Arial Narrow" w:cs="Arial"/>
                <w:sz w:val="18"/>
                <w:szCs w:val="18"/>
              </w:rPr>
              <w:t>CAMIONETA DOBLE CABINA 4X4.</w:t>
            </w:r>
          </w:p>
        </w:tc>
        <w:tc>
          <w:tcPr>
            <w:tcW w:w="851" w:type="dxa"/>
            <w:shd w:val="clear" w:color="auto" w:fill="auto"/>
            <w:vAlign w:val="center"/>
          </w:tcPr>
          <w:p w:rsidR="0001698E" w:rsidRPr="0001698E" w:rsidRDefault="0001698E" w:rsidP="0001698E">
            <w:pPr>
              <w:jc w:val="center"/>
              <w:rPr>
                <w:rFonts w:ascii="Arial Narrow" w:hAnsi="Arial Narrow" w:cs="Arial"/>
                <w:sz w:val="18"/>
                <w:szCs w:val="18"/>
              </w:rPr>
            </w:pPr>
          </w:p>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2</w:t>
            </w:r>
          </w:p>
        </w:tc>
        <w:tc>
          <w:tcPr>
            <w:tcW w:w="5953" w:type="dxa"/>
            <w:shd w:val="clear" w:color="auto" w:fill="auto"/>
          </w:tcPr>
          <w:p w:rsidR="0001698E" w:rsidRPr="0001698E" w:rsidRDefault="0001698E" w:rsidP="0001698E">
            <w:pPr>
              <w:jc w:val="both"/>
              <w:rPr>
                <w:rFonts w:ascii="Arial Narrow" w:hAnsi="Arial Narrow" w:cs="Arial"/>
                <w:sz w:val="18"/>
                <w:szCs w:val="18"/>
              </w:rPr>
            </w:pPr>
            <w:r w:rsidRPr="0001698E">
              <w:rPr>
                <w:rFonts w:ascii="Arial Narrow" w:hAnsi="Arial Narrow" w:cs="Arial"/>
                <w:sz w:val="18"/>
                <w:szCs w:val="18"/>
              </w:rPr>
              <w:t>Doble cabina 4 x 4, el vehículo debe estar en buen estado y se deberá considerar lo establecido en la Resolución No. 111-DIR-2014-ANT, referente a la vida útil del vehículo y deberá presentar la copia íntegra de la matrícula.</w:t>
            </w:r>
          </w:p>
        </w:tc>
      </w:tr>
      <w:tr w:rsidR="0001698E" w:rsidRPr="0001698E" w:rsidTr="0001698E">
        <w:tc>
          <w:tcPr>
            <w:tcW w:w="675" w:type="dxa"/>
            <w:shd w:val="clear" w:color="auto" w:fill="auto"/>
            <w:vAlign w:val="center"/>
          </w:tcPr>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4</w:t>
            </w:r>
          </w:p>
        </w:tc>
        <w:tc>
          <w:tcPr>
            <w:tcW w:w="2835" w:type="dxa"/>
            <w:shd w:val="clear" w:color="auto" w:fill="auto"/>
            <w:vAlign w:val="center"/>
          </w:tcPr>
          <w:p w:rsidR="0001698E" w:rsidRPr="0001698E" w:rsidRDefault="0001698E" w:rsidP="0001698E">
            <w:pPr>
              <w:rPr>
                <w:rFonts w:ascii="Arial Narrow" w:hAnsi="Arial Narrow" w:cs="Arial"/>
                <w:sz w:val="18"/>
                <w:szCs w:val="18"/>
              </w:rPr>
            </w:pPr>
            <w:r w:rsidRPr="0001698E">
              <w:rPr>
                <w:rFonts w:ascii="Arial Narrow" w:hAnsi="Arial Narrow" w:cs="Arial"/>
                <w:sz w:val="18"/>
                <w:szCs w:val="18"/>
              </w:rPr>
              <w:t>ESCALERA TELESCÓPICA DE FIBRA DE VIDRIO AISLADA 15 KV.</w:t>
            </w:r>
          </w:p>
        </w:tc>
        <w:tc>
          <w:tcPr>
            <w:tcW w:w="851" w:type="dxa"/>
            <w:shd w:val="clear" w:color="auto" w:fill="auto"/>
            <w:vAlign w:val="center"/>
          </w:tcPr>
          <w:p w:rsidR="0001698E" w:rsidRPr="0001698E" w:rsidRDefault="0001698E" w:rsidP="0001698E">
            <w:pPr>
              <w:jc w:val="center"/>
              <w:rPr>
                <w:rFonts w:ascii="Arial Narrow" w:hAnsi="Arial Narrow" w:cs="Arial"/>
                <w:sz w:val="18"/>
                <w:szCs w:val="18"/>
              </w:rPr>
            </w:pPr>
          </w:p>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2</w:t>
            </w:r>
          </w:p>
        </w:tc>
        <w:tc>
          <w:tcPr>
            <w:tcW w:w="5953" w:type="dxa"/>
            <w:shd w:val="clear" w:color="auto" w:fill="auto"/>
          </w:tcPr>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En buen estado</w:t>
            </w:r>
          </w:p>
        </w:tc>
      </w:tr>
      <w:tr w:rsidR="0001698E" w:rsidRPr="0001698E" w:rsidTr="0001698E">
        <w:tc>
          <w:tcPr>
            <w:tcW w:w="675" w:type="dxa"/>
            <w:shd w:val="clear" w:color="auto" w:fill="auto"/>
            <w:vAlign w:val="center"/>
          </w:tcPr>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5</w:t>
            </w:r>
          </w:p>
        </w:tc>
        <w:tc>
          <w:tcPr>
            <w:tcW w:w="2835" w:type="dxa"/>
            <w:shd w:val="clear" w:color="auto" w:fill="auto"/>
            <w:vAlign w:val="center"/>
          </w:tcPr>
          <w:p w:rsidR="0001698E" w:rsidRPr="0001698E" w:rsidRDefault="0001698E" w:rsidP="0001698E">
            <w:pPr>
              <w:rPr>
                <w:rFonts w:ascii="Arial Narrow" w:hAnsi="Arial Narrow" w:cs="Arial"/>
                <w:sz w:val="18"/>
                <w:szCs w:val="18"/>
              </w:rPr>
            </w:pPr>
            <w:r w:rsidRPr="0001698E">
              <w:rPr>
                <w:rFonts w:ascii="Arial Narrow" w:hAnsi="Arial Narrow" w:cs="Arial"/>
                <w:sz w:val="18"/>
                <w:szCs w:val="18"/>
              </w:rPr>
              <w:t>PÉRTIGA TELESCÓPICA DE FIBRA DE VIDRIO AISLADA DE 15 KV.</w:t>
            </w:r>
          </w:p>
        </w:tc>
        <w:tc>
          <w:tcPr>
            <w:tcW w:w="851" w:type="dxa"/>
            <w:shd w:val="clear" w:color="auto" w:fill="auto"/>
            <w:vAlign w:val="center"/>
          </w:tcPr>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2</w:t>
            </w:r>
          </w:p>
          <w:p w:rsidR="0001698E" w:rsidRPr="0001698E" w:rsidRDefault="0001698E" w:rsidP="0001698E">
            <w:pPr>
              <w:jc w:val="center"/>
              <w:rPr>
                <w:rFonts w:ascii="Arial Narrow" w:hAnsi="Arial Narrow" w:cs="Arial"/>
                <w:sz w:val="18"/>
                <w:szCs w:val="18"/>
              </w:rPr>
            </w:pPr>
          </w:p>
        </w:tc>
        <w:tc>
          <w:tcPr>
            <w:tcW w:w="5953" w:type="dxa"/>
            <w:shd w:val="clear" w:color="auto" w:fill="auto"/>
          </w:tcPr>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En buen estado</w:t>
            </w:r>
          </w:p>
        </w:tc>
      </w:tr>
      <w:tr w:rsidR="0001698E" w:rsidRPr="0001698E" w:rsidTr="0001698E">
        <w:tc>
          <w:tcPr>
            <w:tcW w:w="675" w:type="dxa"/>
            <w:shd w:val="clear" w:color="auto" w:fill="auto"/>
            <w:vAlign w:val="center"/>
          </w:tcPr>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6</w:t>
            </w:r>
          </w:p>
        </w:tc>
        <w:tc>
          <w:tcPr>
            <w:tcW w:w="2835" w:type="dxa"/>
            <w:shd w:val="clear" w:color="auto" w:fill="auto"/>
            <w:vAlign w:val="center"/>
          </w:tcPr>
          <w:p w:rsidR="0001698E" w:rsidRPr="0001698E" w:rsidRDefault="0001698E" w:rsidP="0001698E">
            <w:pPr>
              <w:rPr>
                <w:rFonts w:ascii="Arial Narrow" w:hAnsi="Arial Narrow" w:cs="Arial"/>
                <w:sz w:val="18"/>
                <w:szCs w:val="18"/>
              </w:rPr>
            </w:pPr>
            <w:r w:rsidRPr="0001698E">
              <w:rPr>
                <w:rFonts w:ascii="Arial Narrow" w:hAnsi="Arial Narrow" w:cs="Arial"/>
                <w:sz w:val="18"/>
                <w:szCs w:val="18"/>
              </w:rPr>
              <w:t>DETECTOR DE AUSENCIA DE TENSIÓN RANGO 120 A 15 KV ALARMA VISUAL Y AUDITVA.</w:t>
            </w:r>
          </w:p>
        </w:tc>
        <w:tc>
          <w:tcPr>
            <w:tcW w:w="851" w:type="dxa"/>
            <w:shd w:val="clear" w:color="auto" w:fill="auto"/>
            <w:vAlign w:val="center"/>
          </w:tcPr>
          <w:p w:rsidR="0001698E" w:rsidRPr="0001698E" w:rsidRDefault="0001698E" w:rsidP="0001698E">
            <w:pPr>
              <w:jc w:val="center"/>
              <w:rPr>
                <w:rFonts w:ascii="Arial Narrow" w:hAnsi="Arial Narrow" w:cs="Arial"/>
                <w:sz w:val="18"/>
                <w:szCs w:val="18"/>
              </w:rPr>
            </w:pPr>
          </w:p>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2</w:t>
            </w:r>
          </w:p>
        </w:tc>
        <w:tc>
          <w:tcPr>
            <w:tcW w:w="5953" w:type="dxa"/>
            <w:shd w:val="clear" w:color="auto" w:fill="auto"/>
          </w:tcPr>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En buen estado</w:t>
            </w:r>
          </w:p>
        </w:tc>
      </w:tr>
      <w:tr w:rsidR="0001698E" w:rsidRPr="0001698E" w:rsidTr="0001698E">
        <w:tc>
          <w:tcPr>
            <w:tcW w:w="675" w:type="dxa"/>
            <w:shd w:val="clear" w:color="auto" w:fill="auto"/>
            <w:vAlign w:val="center"/>
          </w:tcPr>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7</w:t>
            </w:r>
          </w:p>
        </w:tc>
        <w:tc>
          <w:tcPr>
            <w:tcW w:w="2835" w:type="dxa"/>
            <w:shd w:val="clear" w:color="auto" w:fill="auto"/>
            <w:vAlign w:val="center"/>
          </w:tcPr>
          <w:p w:rsidR="0001698E" w:rsidRPr="0001698E" w:rsidRDefault="0001698E" w:rsidP="0001698E">
            <w:pPr>
              <w:rPr>
                <w:rFonts w:ascii="Arial Narrow" w:hAnsi="Arial Narrow" w:cs="Arial"/>
                <w:sz w:val="18"/>
                <w:szCs w:val="18"/>
              </w:rPr>
            </w:pPr>
            <w:r w:rsidRPr="0001698E">
              <w:rPr>
                <w:rFonts w:ascii="Arial Narrow" w:hAnsi="Arial Narrow" w:cs="Arial"/>
                <w:sz w:val="18"/>
                <w:szCs w:val="18"/>
              </w:rPr>
              <w:t>CORTO CIRCUITO CON CABLE 2/0 + PUESTA A TIERRA</w:t>
            </w:r>
          </w:p>
        </w:tc>
        <w:tc>
          <w:tcPr>
            <w:tcW w:w="851" w:type="dxa"/>
            <w:shd w:val="clear" w:color="auto" w:fill="auto"/>
            <w:vAlign w:val="center"/>
          </w:tcPr>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4</w:t>
            </w:r>
          </w:p>
        </w:tc>
        <w:tc>
          <w:tcPr>
            <w:tcW w:w="5953" w:type="dxa"/>
            <w:shd w:val="clear" w:color="auto" w:fill="auto"/>
          </w:tcPr>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En buen estado</w:t>
            </w:r>
          </w:p>
        </w:tc>
      </w:tr>
      <w:tr w:rsidR="0001698E" w:rsidRPr="0001698E" w:rsidTr="0001698E">
        <w:tc>
          <w:tcPr>
            <w:tcW w:w="675" w:type="dxa"/>
            <w:shd w:val="clear" w:color="auto" w:fill="auto"/>
            <w:vAlign w:val="center"/>
          </w:tcPr>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8</w:t>
            </w:r>
          </w:p>
        </w:tc>
        <w:tc>
          <w:tcPr>
            <w:tcW w:w="2835" w:type="dxa"/>
            <w:shd w:val="clear" w:color="auto" w:fill="auto"/>
            <w:vAlign w:val="center"/>
          </w:tcPr>
          <w:p w:rsidR="0001698E" w:rsidRPr="0001698E" w:rsidRDefault="0001698E" w:rsidP="0001698E">
            <w:pPr>
              <w:rPr>
                <w:rFonts w:ascii="Arial Narrow" w:hAnsi="Arial Narrow" w:cs="Arial"/>
                <w:sz w:val="18"/>
                <w:szCs w:val="18"/>
              </w:rPr>
            </w:pPr>
            <w:r w:rsidRPr="0001698E">
              <w:rPr>
                <w:rFonts w:ascii="Arial Narrow" w:hAnsi="Arial Narrow" w:cs="Arial"/>
                <w:sz w:val="18"/>
                <w:szCs w:val="18"/>
              </w:rPr>
              <w:t>BAILARINES PARA BOINAS</w:t>
            </w:r>
          </w:p>
        </w:tc>
        <w:tc>
          <w:tcPr>
            <w:tcW w:w="851" w:type="dxa"/>
            <w:shd w:val="clear" w:color="auto" w:fill="auto"/>
            <w:vAlign w:val="center"/>
          </w:tcPr>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2</w:t>
            </w:r>
          </w:p>
        </w:tc>
        <w:tc>
          <w:tcPr>
            <w:tcW w:w="5953" w:type="dxa"/>
            <w:shd w:val="clear" w:color="auto" w:fill="auto"/>
          </w:tcPr>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En buen estado</w:t>
            </w:r>
          </w:p>
        </w:tc>
      </w:tr>
      <w:tr w:rsidR="0001698E" w:rsidRPr="0001698E" w:rsidTr="0001698E">
        <w:tc>
          <w:tcPr>
            <w:tcW w:w="675" w:type="dxa"/>
            <w:shd w:val="clear" w:color="auto" w:fill="auto"/>
            <w:vAlign w:val="center"/>
          </w:tcPr>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9</w:t>
            </w:r>
          </w:p>
        </w:tc>
        <w:tc>
          <w:tcPr>
            <w:tcW w:w="2835" w:type="dxa"/>
            <w:shd w:val="clear" w:color="auto" w:fill="auto"/>
            <w:vAlign w:val="center"/>
          </w:tcPr>
          <w:p w:rsidR="0001698E" w:rsidRPr="0001698E" w:rsidRDefault="0001698E" w:rsidP="0001698E">
            <w:pPr>
              <w:rPr>
                <w:rFonts w:ascii="Arial Narrow" w:hAnsi="Arial Narrow" w:cs="Arial"/>
                <w:sz w:val="18"/>
                <w:szCs w:val="18"/>
                <w:lang w:val="es-ES"/>
              </w:rPr>
            </w:pPr>
            <w:r w:rsidRPr="0001698E">
              <w:rPr>
                <w:rFonts w:ascii="Arial Narrow" w:hAnsi="Arial Narrow" w:cs="Arial"/>
                <w:sz w:val="18"/>
                <w:szCs w:val="18"/>
              </w:rPr>
              <w:t>EQUIPO,SUELDA EXOTÉRMICA</w:t>
            </w:r>
          </w:p>
        </w:tc>
        <w:tc>
          <w:tcPr>
            <w:tcW w:w="851" w:type="dxa"/>
            <w:shd w:val="clear" w:color="auto" w:fill="auto"/>
            <w:vAlign w:val="center"/>
          </w:tcPr>
          <w:p w:rsidR="0001698E" w:rsidRPr="0001698E" w:rsidRDefault="0001698E" w:rsidP="0001698E">
            <w:pPr>
              <w:jc w:val="center"/>
              <w:rPr>
                <w:rFonts w:ascii="Arial Narrow" w:hAnsi="Arial Narrow" w:cs="Arial"/>
                <w:sz w:val="18"/>
                <w:szCs w:val="18"/>
                <w:lang w:val="es-ES"/>
              </w:rPr>
            </w:pPr>
            <w:r w:rsidRPr="0001698E">
              <w:rPr>
                <w:rFonts w:ascii="Arial Narrow" w:hAnsi="Arial Narrow" w:cs="Arial"/>
                <w:sz w:val="18"/>
                <w:szCs w:val="18"/>
                <w:lang w:val="es-ES"/>
              </w:rPr>
              <w:t>2</w:t>
            </w:r>
          </w:p>
        </w:tc>
        <w:tc>
          <w:tcPr>
            <w:tcW w:w="5953" w:type="dxa"/>
            <w:shd w:val="clear" w:color="auto" w:fill="auto"/>
          </w:tcPr>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En buen estado</w:t>
            </w:r>
          </w:p>
        </w:tc>
      </w:tr>
      <w:tr w:rsidR="0001698E" w:rsidRPr="0001698E" w:rsidTr="0001698E">
        <w:tc>
          <w:tcPr>
            <w:tcW w:w="675" w:type="dxa"/>
            <w:shd w:val="clear" w:color="auto" w:fill="auto"/>
            <w:vAlign w:val="center"/>
          </w:tcPr>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10</w:t>
            </w:r>
          </w:p>
        </w:tc>
        <w:tc>
          <w:tcPr>
            <w:tcW w:w="2835" w:type="dxa"/>
            <w:shd w:val="clear" w:color="auto" w:fill="auto"/>
            <w:vAlign w:val="center"/>
          </w:tcPr>
          <w:p w:rsidR="0001698E" w:rsidRPr="0001698E" w:rsidRDefault="0001698E" w:rsidP="0001698E">
            <w:pPr>
              <w:rPr>
                <w:rFonts w:ascii="Arial Narrow" w:hAnsi="Arial Narrow" w:cs="Arial"/>
                <w:sz w:val="18"/>
                <w:szCs w:val="18"/>
              </w:rPr>
            </w:pPr>
            <w:r w:rsidRPr="0001698E">
              <w:rPr>
                <w:rFonts w:ascii="Arial Narrow" w:hAnsi="Arial Narrow" w:cs="Arial"/>
                <w:sz w:val="18"/>
                <w:szCs w:val="18"/>
              </w:rPr>
              <w:t>GPS, COORDENADAS WGS 84 ZONA 17S</w:t>
            </w:r>
          </w:p>
        </w:tc>
        <w:tc>
          <w:tcPr>
            <w:tcW w:w="851" w:type="dxa"/>
            <w:shd w:val="clear" w:color="auto" w:fill="auto"/>
            <w:vAlign w:val="center"/>
          </w:tcPr>
          <w:p w:rsidR="0001698E" w:rsidRPr="0001698E" w:rsidRDefault="0001698E" w:rsidP="0001698E">
            <w:pPr>
              <w:jc w:val="center"/>
              <w:rPr>
                <w:rFonts w:ascii="Arial Narrow" w:hAnsi="Arial Narrow" w:cs="Arial"/>
                <w:sz w:val="18"/>
                <w:szCs w:val="18"/>
                <w:lang w:val="es-ES"/>
              </w:rPr>
            </w:pPr>
            <w:r w:rsidRPr="0001698E">
              <w:rPr>
                <w:rFonts w:ascii="Arial Narrow" w:hAnsi="Arial Narrow" w:cs="Arial"/>
                <w:sz w:val="18"/>
                <w:szCs w:val="18"/>
                <w:lang w:val="es-ES"/>
              </w:rPr>
              <w:t>2</w:t>
            </w:r>
          </w:p>
        </w:tc>
        <w:tc>
          <w:tcPr>
            <w:tcW w:w="5953" w:type="dxa"/>
            <w:shd w:val="clear" w:color="auto" w:fill="auto"/>
          </w:tcPr>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En buen estado</w:t>
            </w:r>
          </w:p>
        </w:tc>
      </w:tr>
      <w:tr w:rsidR="0001698E" w:rsidRPr="0001698E" w:rsidTr="0001698E">
        <w:tc>
          <w:tcPr>
            <w:tcW w:w="675" w:type="dxa"/>
            <w:shd w:val="clear" w:color="auto" w:fill="auto"/>
            <w:vAlign w:val="center"/>
          </w:tcPr>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11</w:t>
            </w:r>
          </w:p>
        </w:tc>
        <w:tc>
          <w:tcPr>
            <w:tcW w:w="2835" w:type="dxa"/>
            <w:shd w:val="clear" w:color="auto" w:fill="auto"/>
            <w:vAlign w:val="center"/>
          </w:tcPr>
          <w:p w:rsidR="0001698E" w:rsidRPr="0001698E" w:rsidRDefault="0001698E" w:rsidP="0001698E">
            <w:pPr>
              <w:rPr>
                <w:rFonts w:ascii="Arial Narrow" w:hAnsi="Arial Narrow" w:cs="Arial"/>
                <w:sz w:val="18"/>
                <w:szCs w:val="18"/>
              </w:rPr>
            </w:pPr>
            <w:r w:rsidRPr="0001698E">
              <w:rPr>
                <w:rFonts w:ascii="Arial Narrow" w:hAnsi="Arial Narrow" w:cs="Arial"/>
                <w:sz w:val="18"/>
                <w:szCs w:val="18"/>
              </w:rPr>
              <w:t>POLEAS PARA TENDIDO DE CONDUCTOR</w:t>
            </w:r>
          </w:p>
        </w:tc>
        <w:tc>
          <w:tcPr>
            <w:tcW w:w="851" w:type="dxa"/>
            <w:shd w:val="clear" w:color="auto" w:fill="auto"/>
            <w:vAlign w:val="center"/>
          </w:tcPr>
          <w:p w:rsidR="0001698E" w:rsidRPr="0001698E" w:rsidRDefault="0001698E" w:rsidP="0001698E">
            <w:pPr>
              <w:jc w:val="center"/>
              <w:rPr>
                <w:rFonts w:ascii="Arial Narrow" w:hAnsi="Arial Narrow" w:cs="Arial"/>
                <w:sz w:val="18"/>
                <w:szCs w:val="18"/>
                <w:lang w:val="es-ES"/>
              </w:rPr>
            </w:pPr>
            <w:r w:rsidRPr="0001698E">
              <w:rPr>
                <w:rFonts w:ascii="Arial Narrow" w:hAnsi="Arial Narrow" w:cs="Arial"/>
                <w:sz w:val="18"/>
                <w:szCs w:val="18"/>
                <w:lang w:val="es-ES"/>
              </w:rPr>
              <w:t>20</w:t>
            </w:r>
          </w:p>
        </w:tc>
        <w:tc>
          <w:tcPr>
            <w:tcW w:w="5953" w:type="dxa"/>
            <w:shd w:val="clear" w:color="auto" w:fill="auto"/>
          </w:tcPr>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En buen estado</w:t>
            </w:r>
          </w:p>
        </w:tc>
      </w:tr>
      <w:tr w:rsidR="0001698E" w:rsidRPr="0001698E" w:rsidTr="0001698E">
        <w:tc>
          <w:tcPr>
            <w:tcW w:w="675" w:type="dxa"/>
            <w:shd w:val="clear" w:color="auto" w:fill="auto"/>
            <w:vAlign w:val="center"/>
          </w:tcPr>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12</w:t>
            </w:r>
          </w:p>
        </w:tc>
        <w:tc>
          <w:tcPr>
            <w:tcW w:w="2835" w:type="dxa"/>
            <w:shd w:val="clear" w:color="auto" w:fill="auto"/>
            <w:vAlign w:val="center"/>
          </w:tcPr>
          <w:p w:rsidR="0001698E" w:rsidRPr="0001698E" w:rsidRDefault="0001698E" w:rsidP="0001698E">
            <w:pPr>
              <w:rPr>
                <w:rFonts w:ascii="Arial Narrow" w:hAnsi="Arial Narrow" w:cs="Arial"/>
                <w:sz w:val="18"/>
                <w:szCs w:val="18"/>
              </w:rPr>
            </w:pPr>
            <w:r w:rsidRPr="0001698E">
              <w:rPr>
                <w:rFonts w:ascii="Arial Narrow" w:hAnsi="Arial Narrow" w:cs="Arial"/>
                <w:sz w:val="18"/>
                <w:szCs w:val="18"/>
              </w:rPr>
              <w:t>TECLE DE MANIJA ¾ TON</w:t>
            </w:r>
          </w:p>
        </w:tc>
        <w:tc>
          <w:tcPr>
            <w:tcW w:w="851" w:type="dxa"/>
            <w:shd w:val="clear" w:color="auto" w:fill="auto"/>
            <w:vAlign w:val="center"/>
          </w:tcPr>
          <w:p w:rsidR="0001698E" w:rsidRPr="0001698E" w:rsidRDefault="0001698E" w:rsidP="0001698E">
            <w:pPr>
              <w:jc w:val="center"/>
              <w:rPr>
                <w:rFonts w:ascii="Arial Narrow" w:hAnsi="Arial Narrow" w:cs="Arial"/>
                <w:sz w:val="18"/>
                <w:szCs w:val="18"/>
                <w:lang w:val="es-ES"/>
              </w:rPr>
            </w:pPr>
            <w:r w:rsidRPr="0001698E">
              <w:rPr>
                <w:rFonts w:ascii="Arial Narrow" w:hAnsi="Arial Narrow" w:cs="Arial"/>
                <w:sz w:val="18"/>
                <w:szCs w:val="18"/>
                <w:lang w:val="es-ES"/>
              </w:rPr>
              <w:t>2</w:t>
            </w:r>
          </w:p>
        </w:tc>
        <w:tc>
          <w:tcPr>
            <w:tcW w:w="5953" w:type="dxa"/>
            <w:shd w:val="clear" w:color="auto" w:fill="auto"/>
          </w:tcPr>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En buen estado</w:t>
            </w:r>
          </w:p>
        </w:tc>
      </w:tr>
      <w:tr w:rsidR="0001698E" w:rsidRPr="0001698E" w:rsidTr="0001698E">
        <w:tc>
          <w:tcPr>
            <w:tcW w:w="675" w:type="dxa"/>
            <w:shd w:val="clear" w:color="auto" w:fill="auto"/>
            <w:vAlign w:val="center"/>
          </w:tcPr>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13</w:t>
            </w:r>
          </w:p>
        </w:tc>
        <w:tc>
          <w:tcPr>
            <w:tcW w:w="2835" w:type="dxa"/>
            <w:shd w:val="clear" w:color="auto" w:fill="auto"/>
            <w:vAlign w:val="center"/>
          </w:tcPr>
          <w:p w:rsidR="0001698E" w:rsidRPr="0001698E" w:rsidRDefault="0001698E" w:rsidP="0001698E">
            <w:pPr>
              <w:rPr>
                <w:rFonts w:ascii="Arial Narrow" w:hAnsi="Arial Narrow" w:cs="Arial"/>
                <w:sz w:val="18"/>
                <w:szCs w:val="18"/>
              </w:rPr>
            </w:pPr>
            <w:r w:rsidRPr="0001698E">
              <w:rPr>
                <w:rFonts w:ascii="Arial Narrow" w:hAnsi="Arial Narrow" w:cs="Arial"/>
                <w:sz w:val="18"/>
                <w:szCs w:val="18"/>
              </w:rPr>
              <w:t>TECLE DE MANIJA 1 1/2 TON</w:t>
            </w:r>
          </w:p>
        </w:tc>
        <w:tc>
          <w:tcPr>
            <w:tcW w:w="851" w:type="dxa"/>
            <w:shd w:val="clear" w:color="auto" w:fill="auto"/>
            <w:vAlign w:val="center"/>
          </w:tcPr>
          <w:p w:rsidR="0001698E" w:rsidRPr="0001698E" w:rsidRDefault="0001698E" w:rsidP="0001698E">
            <w:pPr>
              <w:jc w:val="center"/>
              <w:rPr>
                <w:rFonts w:ascii="Arial Narrow" w:hAnsi="Arial Narrow" w:cs="Arial"/>
                <w:sz w:val="18"/>
                <w:szCs w:val="18"/>
                <w:lang w:val="es-ES"/>
              </w:rPr>
            </w:pPr>
            <w:r w:rsidRPr="0001698E">
              <w:rPr>
                <w:rFonts w:ascii="Arial Narrow" w:hAnsi="Arial Narrow" w:cs="Arial"/>
                <w:sz w:val="18"/>
                <w:szCs w:val="18"/>
                <w:lang w:val="es-ES"/>
              </w:rPr>
              <w:t>2</w:t>
            </w:r>
          </w:p>
        </w:tc>
        <w:tc>
          <w:tcPr>
            <w:tcW w:w="5953" w:type="dxa"/>
            <w:shd w:val="clear" w:color="auto" w:fill="auto"/>
          </w:tcPr>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En buen estado</w:t>
            </w:r>
          </w:p>
        </w:tc>
      </w:tr>
      <w:tr w:rsidR="0001698E" w:rsidRPr="0001698E" w:rsidTr="0001698E">
        <w:tc>
          <w:tcPr>
            <w:tcW w:w="675" w:type="dxa"/>
            <w:shd w:val="clear" w:color="auto" w:fill="auto"/>
            <w:vAlign w:val="center"/>
          </w:tcPr>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14</w:t>
            </w:r>
          </w:p>
        </w:tc>
        <w:tc>
          <w:tcPr>
            <w:tcW w:w="2835" w:type="dxa"/>
            <w:shd w:val="clear" w:color="auto" w:fill="auto"/>
            <w:vAlign w:val="center"/>
          </w:tcPr>
          <w:p w:rsidR="0001698E" w:rsidRPr="0001698E" w:rsidRDefault="0001698E" w:rsidP="0001698E">
            <w:pPr>
              <w:rPr>
                <w:rFonts w:ascii="Arial Narrow" w:hAnsi="Arial Narrow" w:cs="Arial"/>
                <w:sz w:val="18"/>
                <w:szCs w:val="18"/>
              </w:rPr>
            </w:pPr>
            <w:r w:rsidRPr="0001698E">
              <w:rPr>
                <w:rFonts w:ascii="Arial Narrow" w:hAnsi="Arial Narrow" w:cs="Arial"/>
                <w:sz w:val="18"/>
                <w:szCs w:val="18"/>
              </w:rPr>
              <w:t>COMELON PARA ALUMINIO 4-4/0.</w:t>
            </w:r>
          </w:p>
        </w:tc>
        <w:tc>
          <w:tcPr>
            <w:tcW w:w="851" w:type="dxa"/>
            <w:shd w:val="clear" w:color="auto" w:fill="auto"/>
            <w:vAlign w:val="center"/>
          </w:tcPr>
          <w:p w:rsidR="0001698E" w:rsidRPr="0001698E" w:rsidRDefault="0001698E" w:rsidP="0001698E">
            <w:pPr>
              <w:jc w:val="center"/>
              <w:rPr>
                <w:rFonts w:ascii="Arial Narrow" w:hAnsi="Arial Narrow" w:cs="Arial"/>
                <w:sz w:val="18"/>
                <w:szCs w:val="18"/>
                <w:lang w:val="es-ES"/>
              </w:rPr>
            </w:pPr>
            <w:r w:rsidRPr="0001698E">
              <w:rPr>
                <w:rFonts w:ascii="Arial Narrow" w:hAnsi="Arial Narrow" w:cs="Arial"/>
                <w:sz w:val="18"/>
                <w:szCs w:val="18"/>
                <w:lang w:val="es-ES"/>
              </w:rPr>
              <w:t>4</w:t>
            </w:r>
          </w:p>
        </w:tc>
        <w:tc>
          <w:tcPr>
            <w:tcW w:w="5953" w:type="dxa"/>
            <w:shd w:val="clear" w:color="auto" w:fill="auto"/>
          </w:tcPr>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En buen estado</w:t>
            </w:r>
          </w:p>
        </w:tc>
      </w:tr>
      <w:tr w:rsidR="0001698E" w:rsidRPr="0001698E" w:rsidTr="0001698E">
        <w:tc>
          <w:tcPr>
            <w:tcW w:w="675" w:type="dxa"/>
            <w:shd w:val="clear" w:color="auto" w:fill="auto"/>
            <w:vAlign w:val="center"/>
          </w:tcPr>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15</w:t>
            </w:r>
          </w:p>
        </w:tc>
        <w:tc>
          <w:tcPr>
            <w:tcW w:w="2835" w:type="dxa"/>
            <w:shd w:val="clear" w:color="auto" w:fill="auto"/>
            <w:vAlign w:val="center"/>
          </w:tcPr>
          <w:p w:rsidR="0001698E" w:rsidRPr="0001698E" w:rsidRDefault="0001698E" w:rsidP="0001698E">
            <w:pPr>
              <w:rPr>
                <w:rFonts w:ascii="Arial Narrow" w:hAnsi="Arial Narrow" w:cs="Arial"/>
                <w:sz w:val="18"/>
                <w:szCs w:val="18"/>
              </w:rPr>
            </w:pPr>
            <w:r w:rsidRPr="0001698E">
              <w:rPr>
                <w:rFonts w:ascii="Arial Narrow" w:hAnsi="Arial Narrow" w:cs="Arial"/>
                <w:sz w:val="18"/>
                <w:szCs w:val="18"/>
              </w:rPr>
              <w:t>COMELON PARA ACERO</w:t>
            </w:r>
          </w:p>
        </w:tc>
        <w:tc>
          <w:tcPr>
            <w:tcW w:w="851" w:type="dxa"/>
            <w:shd w:val="clear" w:color="auto" w:fill="auto"/>
            <w:vAlign w:val="center"/>
          </w:tcPr>
          <w:p w:rsidR="0001698E" w:rsidRPr="0001698E" w:rsidRDefault="0001698E" w:rsidP="0001698E">
            <w:pPr>
              <w:jc w:val="center"/>
              <w:rPr>
                <w:rFonts w:ascii="Arial Narrow" w:hAnsi="Arial Narrow" w:cs="Arial"/>
                <w:sz w:val="18"/>
                <w:szCs w:val="18"/>
                <w:lang w:val="es-ES"/>
              </w:rPr>
            </w:pPr>
            <w:r w:rsidRPr="0001698E">
              <w:rPr>
                <w:rFonts w:ascii="Arial Narrow" w:hAnsi="Arial Narrow" w:cs="Arial"/>
                <w:sz w:val="18"/>
                <w:szCs w:val="18"/>
                <w:lang w:val="es-ES"/>
              </w:rPr>
              <w:t>2</w:t>
            </w:r>
          </w:p>
        </w:tc>
        <w:tc>
          <w:tcPr>
            <w:tcW w:w="5953" w:type="dxa"/>
            <w:shd w:val="clear" w:color="auto" w:fill="auto"/>
          </w:tcPr>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En buen estado</w:t>
            </w:r>
          </w:p>
        </w:tc>
      </w:tr>
      <w:tr w:rsidR="0001698E" w:rsidRPr="0001698E" w:rsidTr="0001698E">
        <w:tc>
          <w:tcPr>
            <w:tcW w:w="675" w:type="dxa"/>
            <w:shd w:val="clear" w:color="auto" w:fill="auto"/>
            <w:vAlign w:val="center"/>
          </w:tcPr>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16</w:t>
            </w:r>
          </w:p>
        </w:tc>
        <w:tc>
          <w:tcPr>
            <w:tcW w:w="2835" w:type="dxa"/>
            <w:shd w:val="clear" w:color="auto" w:fill="auto"/>
            <w:vAlign w:val="center"/>
          </w:tcPr>
          <w:p w:rsidR="0001698E" w:rsidRPr="0001698E" w:rsidRDefault="0001698E" w:rsidP="0001698E">
            <w:pPr>
              <w:rPr>
                <w:rFonts w:ascii="Arial Narrow" w:hAnsi="Arial Narrow" w:cs="Arial"/>
                <w:sz w:val="18"/>
                <w:szCs w:val="18"/>
              </w:rPr>
            </w:pPr>
            <w:r w:rsidRPr="0001698E">
              <w:rPr>
                <w:rFonts w:ascii="Arial Narrow" w:hAnsi="Arial Narrow" w:cs="Arial"/>
                <w:sz w:val="18"/>
                <w:szCs w:val="18"/>
              </w:rPr>
              <w:t>TREPADORAS (JUEGO).</w:t>
            </w:r>
          </w:p>
        </w:tc>
        <w:tc>
          <w:tcPr>
            <w:tcW w:w="851" w:type="dxa"/>
            <w:shd w:val="clear" w:color="auto" w:fill="auto"/>
            <w:vAlign w:val="center"/>
          </w:tcPr>
          <w:p w:rsidR="0001698E" w:rsidRPr="0001698E" w:rsidRDefault="0001698E" w:rsidP="0001698E">
            <w:pPr>
              <w:jc w:val="center"/>
              <w:rPr>
                <w:rFonts w:ascii="Arial Narrow" w:hAnsi="Arial Narrow" w:cs="Arial"/>
                <w:sz w:val="18"/>
                <w:szCs w:val="18"/>
                <w:lang w:val="es-ES"/>
              </w:rPr>
            </w:pPr>
            <w:r w:rsidRPr="0001698E">
              <w:rPr>
                <w:rFonts w:ascii="Arial Narrow" w:hAnsi="Arial Narrow" w:cs="Arial"/>
                <w:sz w:val="18"/>
                <w:szCs w:val="18"/>
                <w:lang w:val="es-ES"/>
              </w:rPr>
              <w:t>4</w:t>
            </w:r>
          </w:p>
        </w:tc>
        <w:tc>
          <w:tcPr>
            <w:tcW w:w="5953" w:type="dxa"/>
            <w:shd w:val="clear" w:color="auto" w:fill="auto"/>
          </w:tcPr>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En buen estado</w:t>
            </w:r>
          </w:p>
        </w:tc>
      </w:tr>
      <w:tr w:rsidR="0001698E" w:rsidRPr="0001698E" w:rsidTr="0001698E">
        <w:tc>
          <w:tcPr>
            <w:tcW w:w="675" w:type="dxa"/>
            <w:shd w:val="clear" w:color="auto" w:fill="auto"/>
            <w:vAlign w:val="center"/>
          </w:tcPr>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17</w:t>
            </w:r>
          </w:p>
        </w:tc>
        <w:tc>
          <w:tcPr>
            <w:tcW w:w="2835" w:type="dxa"/>
            <w:shd w:val="clear" w:color="auto" w:fill="auto"/>
            <w:vAlign w:val="center"/>
          </w:tcPr>
          <w:p w:rsidR="0001698E" w:rsidRPr="0001698E" w:rsidRDefault="0001698E" w:rsidP="0001698E">
            <w:pPr>
              <w:rPr>
                <w:rFonts w:ascii="Arial Narrow" w:hAnsi="Arial Narrow" w:cs="Arial"/>
                <w:sz w:val="18"/>
                <w:szCs w:val="18"/>
              </w:rPr>
            </w:pPr>
            <w:r w:rsidRPr="0001698E">
              <w:rPr>
                <w:rFonts w:ascii="Arial Narrow" w:hAnsi="Arial Narrow" w:cs="Arial"/>
                <w:sz w:val="18"/>
                <w:szCs w:val="18"/>
              </w:rPr>
              <w:t>CAMARA DIGITAL</w:t>
            </w:r>
          </w:p>
        </w:tc>
        <w:tc>
          <w:tcPr>
            <w:tcW w:w="851" w:type="dxa"/>
            <w:shd w:val="clear" w:color="auto" w:fill="auto"/>
            <w:vAlign w:val="center"/>
          </w:tcPr>
          <w:p w:rsidR="0001698E" w:rsidRPr="0001698E" w:rsidRDefault="0001698E" w:rsidP="0001698E">
            <w:pPr>
              <w:jc w:val="center"/>
              <w:rPr>
                <w:rFonts w:ascii="Arial Narrow" w:hAnsi="Arial Narrow" w:cs="Arial"/>
                <w:sz w:val="18"/>
                <w:szCs w:val="18"/>
                <w:lang w:val="es-ES"/>
              </w:rPr>
            </w:pPr>
            <w:r w:rsidRPr="0001698E">
              <w:rPr>
                <w:rFonts w:ascii="Arial Narrow" w:hAnsi="Arial Narrow" w:cs="Arial"/>
                <w:sz w:val="18"/>
                <w:szCs w:val="18"/>
                <w:lang w:val="es-ES"/>
              </w:rPr>
              <w:t>1</w:t>
            </w:r>
          </w:p>
        </w:tc>
        <w:tc>
          <w:tcPr>
            <w:tcW w:w="5953" w:type="dxa"/>
            <w:shd w:val="clear" w:color="auto" w:fill="auto"/>
          </w:tcPr>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En buen estado</w:t>
            </w:r>
          </w:p>
        </w:tc>
      </w:tr>
      <w:tr w:rsidR="0001698E" w:rsidRPr="0001698E" w:rsidTr="0001698E">
        <w:tc>
          <w:tcPr>
            <w:tcW w:w="675" w:type="dxa"/>
            <w:shd w:val="clear" w:color="auto" w:fill="auto"/>
            <w:vAlign w:val="center"/>
          </w:tcPr>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18</w:t>
            </w:r>
          </w:p>
        </w:tc>
        <w:tc>
          <w:tcPr>
            <w:tcW w:w="2835" w:type="dxa"/>
            <w:shd w:val="clear" w:color="auto" w:fill="auto"/>
            <w:vAlign w:val="center"/>
          </w:tcPr>
          <w:p w:rsidR="0001698E" w:rsidRPr="0001698E" w:rsidRDefault="0001698E" w:rsidP="0001698E">
            <w:pPr>
              <w:rPr>
                <w:rFonts w:ascii="Arial Narrow" w:hAnsi="Arial Narrow" w:cs="Arial"/>
                <w:sz w:val="18"/>
                <w:szCs w:val="18"/>
              </w:rPr>
            </w:pPr>
            <w:r w:rsidRPr="0001698E">
              <w:rPr>
                <w:rFonts w:ascii="Arial Narrow" w:hAnsi="Arial Narrow" w:cs="Arial"/>
                <w:sz w:val="18"/>
                <w:szCs w:val="18"/>
              </w:rPr>
              <w:t>CONOS DE SEÑALIZACIÓN</w:t>
            </w:r>
          </w:p>
        </w:tc>
        <w:tc>
          <w:tcPr>
            <w:tcW w:w="851" w:type="dxa"/>
            <w:shd w:val="clear" w:color="auto" w:fill="auto"/>
            <w:vAlign w:val="center"/>
          </w:tcPr>
          <w:p w:rsidR="0001698E" w:rsidRPr="0001698E" w:rsidRDefault="0001698E" w:rsidP="0001698E">
            <w:pPr>
              <w:jc w:val="center"/>
              <w:rPr>
                <w:rFonts w:ascii="Arial Narrow" w:hAnsi="Arial Narrow" w:cs="Arial"/>
                <w:sz w:val="18"/>
                <w:szCs w:val="18"/>
                <w:lang w:val="es-ES"/>
              </w:rPr>
            </w:pPr>
            <w:r w:rsidRPr="0001698E">
              <w:rPr>
                <w:rFonts w:ascii="Arial Narrow" w:hAnsi="Arial Narrow" w:cs="Arial"/>
                <w:sz w:val="18"/>
                <w:szCs w:val="18"/>
                <w:lang w:val="es-ES"/>
              </w:rPr>
              <w:t>10</w:t>
            </w:r>
          </w:p>
        </w:tc>
        <w:tc>
          <w:tcPr>
            <w:tcW w:w="5953" w:type="dxa"/>
            <w:shd w:val="clear" w:color="auto" w:fill="auto"/>
          </w:tcPr>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En buen estado</w:t>
            </w:r>
          </w:p>
        </w:tc>
      </w:tr>
      <w:tr w:rsidR="0001698E" w:rsidRPr="0001698E" w:rsidTr="0001698E">
        <w:tc>
          <w:tcPr>
            <w:tcW w:w="675" w:type="dxa"/>
            <w:shd w:val="clear" w:color="auto" w:fill="auto"/>
            <w:vAlign w:val="center"/>
          </w:tcPr>
          <w:p w:rsidR="0001698E" w:rsidRPr="0001698E" w:rsidRDefault="0001698E" w:rsidP="0001698E">
            <w:pPr>
              <w:jc w:val="center"/>
              <w:rPr>
                <w:rFonts w:ascii="Arial Narrow" w:hAnsi="Arial Narrow" w:cs="Arial"/>
                <w:sz w:val="18"/>
                <w:szCs w:val="18"/>
              </w:rPr>
            </w:pPr>
            <w:r w:rsidRPr="0001698E">
              <w:rPr>
                <w:rFonts w:ascii="Arial Narrow" w:hAnsi="Arial Narrow" w:cs="Arial"/>
                <w:sz w:val="18"/>
                <w:szCs w:val="18"/>
              </w:rPr>
              <w:t>19</w:t>
            </w:r>
          </w:p>
        </w:tc>
        <w:tc>
          <w:tcPr>
            <w:tcW w:w="2835" w:type="dxa"/>
            <w:shd w:val="clear" w:color="auto" w:fill="auto"/>
            <w:vAlign w:val="center"/>
          </w:tcPr>
          <w:p w:rsidR="0001698E" w:rsidRPr="0001698E" w:rsidRDefault="0001698E" w:rsidP="0001698E">
            <w:pPr>
              <w:rPr>
                <w:rFonts w:ascii="Arial Narrow" w:hAnsi="Arial Narrow" w:cs="Arial"/>
                <w:sz w:val="18"/>
                <w:szCs w:val="18"/>
              </w:rPr>
            </w:pPr>
            <w:r w:rsidRPr="0001698E">
              <w:rPr>
                <w:rFonts w:ascii="Arial Narrow" w:hAnsi="Arial Narrow" w:cs="Arial"/>
                <w:sz w:val="18"/>
                <w:szCs w:val="18"/>
              </w:rPr>
              <w:t>EQUIPO DE PROTECCIÓN PERSONAL (2 CHALECOS, 3 GUANTES, 1 CASCO, 2 BOTAS, 1 ARNÉS, 2 PARES DE ZAPATOS DIELÉCTRICOS, 3 JUEGOS DE ROPA DE TRABAJO CON EL LOGO DEL CONTRATISTA Y NOMBRE DEL TRABAJADOR) POR CADA TRABAJADOR.</w:t>
            </w:r>
          </w:p>
        </w:tc>
        <w:tc>
          <w:tcPr>
            <w:tcW w:w="851" w:type="dxa"/>
            <w:shd w:val="clear" w:color="auto" w:fill="auto"/>
            <w:vAlign w:val="center"/>
          </w:tcPr>
          <w:p w:rsidR="0001698E" w:rsidRPr="0001698E" w:rsidRDefault="0001698E" w:rsidP="0001698E">
            <w:pPr>
              <w:jc w:val="center"/>
              <w:rPr>
                <w:rFonts w:ascii="Arial Narrow" w:hAnsi="Arial Narrow" w:cs="Arial"/>
                <w:sz w:val="18"/>
                <w:szCs w:val="18"/>
                <w:lang w:val="es-ES"/>
              </w:rPr>
            </w:pPr>
            <w:r w:rsidRPr="0001698E">
              <w:rPr>
                <w:rFonts w:ascii="Arial Narrow" w:hAnsi="Arial Narrow" w:cs="Arial"/>
                <w:sz w:val="18"/>
                <w:szCs w:val="18"/>
                <w:lang w:val="es-ES"/>
              </w:rPr>
              <w:t>11</w:t>
            </w:r>
          </w:p>
        </w:tc>
        <w:tc>
          <w:tcPr>
            <w:tcW w:w="5953" w:type="dxa"/>
            <w:shd w:val="clear" w:color="auto" w:fill="auto"/>
          </w:tcPr>
          <w:p w:rsidR="0001698E" w:rsidRPr="0001698E" w:rsidRDefault="0001698E" w:rsidP="0001698E">
            <w:pPr>
              <w:jc w:val="center"/>
              <w:rPr>
                <w:rFonts w:ascii="Arial Narrow" w:hAnsi="Arial Narrow" w:cs="Arial"/>
                <w:sz w:val="18"/>
                <w:szCs w:val="18"/>
                <w:lang w:val="es-ES"/>
              </w:rPr>
            </w:pPr>
            <w:r w:rsidRPr="0001698E">
              <w:rPr>
                <w:rFonts w:ascii="Arial Narrow" w:hAnsi="Arial Narrow" w:cs="Arial"/>
                <w:sz w:val="18"/>
                <w:szCs w:val="18"/>
                <w:lang w:val="es-ES"/>
              </w:rPr>
              <w:t>Nuevos</w:t>
            </w:r>
          </w:p>
        </w:tc>
      </w:tr>
    </w:tbl>
    <w:p w:rsidR="00580F25" w:rsidRPr="00574648" w:rsidRDefault="00580F25" w:rsidP="00EE7233">
      <w:pPr>
        <w:jc w:val="both"/>
        <w:rPr>
          <w:rFonts w:ascii="Swis721 LtCn BT" w:hAnsi="Swis721 LtCn BT" w:cs="Swis721 LtCn BT"/>
          <w:color w:val="FF0000"/>
        </w:rPr>
      </w:pPr>
    </w:p>
    <w:p w:rsidR="00A45063" w:rsidRPr="00574648" w:rsidRDefault="00A45063" w:rsidP="00EE7233">
      <w:pPr>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lastRenderedPageBreak/>
        <w:t>Si el Oferente no garantiza la disponibilidad del equipo mínimo que se requiere para ejecutar la obra, su oferta será rechazada.</w:t>
      </w:r>
    </w:p>
    <w:p w:rsidR="00A45063" w:rsidRPr="00574648" w:rsidRDefault="00A45063" w:rsidP="00EE7233">
      <w:pPr>
        <w:jc w:val="both"/>
        <w:rPr>
          <w:rFonts w:ascii="Arial Narrow" w:hAnsi="Arial Narrow" w:cs="Arial"/>
          <w:spacing w:val="-2"/>
          <w:sz w:val="22"/>
          <w:szCs w:val="22"/>
          <w:lang w:val="es-ES" w:eastAsia="es-EC" w:bidi="ar-SA"/>
        </w:rPr>
      </w:pPr>
    </w:p>
    <w:p w:rsidR="00A45063" w:rsidRPr="00574648" w:rsidRDefault="00A45063" w:rsidP="00EE7233">
      <w:pPr>
        <w:tabs>
          <w:tab w:val="left" w:pos="15"/>
        </w:tabs>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Para verificar la disponibilidad del equipamiento mínimo, la Entidad Contratante tomará en cuenta los siguientes aspectos:</w:t>
      </w:r>
    </w:p>
    <w:p w:rsidR="00A45063" w:rsidRPr="00574648" w:rsidRDefault="00A45063" w:rsidP="00EE7233">
      <w:pPr>
        <w:tabs>
          <w:tab w:val="left" w:pos="15"/>
        </w:tabs>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 xml:space="preserve"> </w:t>
      </w:r>
    </w:p>
    <w:p w:rsidR="00A45063" w:rsidRPr="00574648" w:rsidRDefault="00A45063" w:rsidP="00EE7233">
      <w:pPr>
        <w:numPr>
          <w:ilvl w:val="0"/>
          <w:numId w:val="1"/>
        </w:numPr>
        <w:tabs>
          <w:tab w:val="left" w:pos="15"/>
        </w:tabs>
        <w:ind w:left="567" w:hanging="425"/>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 xml:space="preserve">Se verificará la disponibilidad del equipo mínimo solicitado, y no su propiedad. </w:t>
      </w:r>
    </w:p>
    <w:p w:rsidR="00A45063" w:rsidRPr="00574648" w:rsidRDefault="00A45063" w:rsidP="00EE7233">
      <w:pPr>
        <w:tabs>
          <w:tab w:val="left" w:pos="15"/>
        </w:tabs>
        <w:ind w:left="720"/>
        <w:jc w:val="both"/>
        <w:rPr>
          <w:rFonts w:ascii="Arial Narrow" w:hAnsi="Arial Narrow" w:cs="Arial"/>
          <w:spacing w:val="-2"/>
          <w:sz w:val="22"/>
          <w:szCs w:val="22"/>
          <w:lang w:val="es-ES" w:eastAsia="es-EC" w:bidi="ar-SA"/>
        </w:rPr>
      </w:pPr>
    </w:p>
    <w:p w:rsidR="00A45063" w:rsidRPr="00574648" w:rsidRDefault="00A45063" w:rsidP="00EE7233">
      <w:pPr>
        <w:numPr>
          <w:ilvl w:val="0"/>
          <w:numId w:val="1"/>
        </w:numPr>
        <w:tabs>
          <w:tab w:val="left" w:pos="15"/>
        </w:tabs>
        <w:ind w:left="567" w:hanging="425"/>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Se presentará las matrículas del equipo propuesto por parte de los oferentes, sea que el equipo sea de su propiedad, se ofrezca bajo arriendo o compromiso de arrendamiento, compromiso de compraventa o en general de cualquier forma de disponibilidad.</w:t>
      </w:r>
    </w:p>
    <w:p w:rsidR="00A45063" w:rsidRPr="00574648" w:rsidRDefault="00A45063" w:rsidP="003F238E">
      <w:pPr>
        <w:jc w:val="both"/>
        <w:rPr>
          <w:rFonts w:ascii="Arial Narrow" w:hAnsi="Arial Narrow" w:cs="Arial"/>
          <w:b/>
          <w:spacing w:val="-2"/>
          <w:sz w:val="22"/>
          <w:szCs w:val="22"/>
          <w:lang w:val="es-ES" w:eastAsia="es-EC" w:bidi="ar-SA"/>
        </w:rPr>
      </w:pPr>
    </w:p>
    <w:p w:rsidR="00A45063" w:rsidRPr="00574648" w:rsidRDefault="00A45063" w:rsidP="00CE77E9">
      <w:pPr>
        <w:tabs>
          <w:tab w:val="left" w:pos="15"/>
        </w:tabs>
        <w:jc w:val="both"/>
        <w:rPr>
          <w:rFonts w:ascii="Arial Narrow" w:hAnsi="Arial Narrow" w:cs="Arial"/>
          <w:color w:val="FF0000"/>
          <w:spacing w:val="-2"/>
          <w:sz w:val="22"/>
          <w:szCs w:val="22"/>
          <w:lang w:val="es-ES" w:eastAsia="es-EC" w:bidi="ar-SA"/>
        </w:rPr>
      </w:pPr>
      <w:r w:rsidRPr="00574648">
        <w:rPr>
          <w:rFonts w:ascii="Arial Narrow" w:hAnsi="Arial Narrow" w:cs="Arial"/>
          <w:b/>
          <w:spacing w:val="-2"/>
          <w:sz w:val="22"/>
          <w:szCs w:val="22"/>
          <w:lang w:val="es-ES" w:eastAsia="es-EC" w:bidi="ar-SA"/>
        </w:rPr>
        <w:t>4.2.7 Patrimonio</w:t>
      </w:r>
      <w:r w:rsidRPr="00574648">
        <w:rPr>
          <w:rFonts w:ascii="Arial Narrow" w:hAnsi="Arial Narrow" w:cs="Arial"/>
          <w:b/>
          <w:bCs/>
          <w:spacing w:val="-3"/>
          <w:sz w:val="22"/>
          <w:szCs w:val="22"/>
          <w:lang w:val="es-ES"/>
        </w:rPr>
        <w:t xml:space="preserve"> </w:t>
      </w:r>
      <w:r w:rsidRPr="00574648">
        <w:rPr>
          <w:rFonts w:ascii="Arial Narrow" w:hAnsi="Arial Narrow" w:cs="Arial"/>
          <w:spacing w:val="-3"/>
          <w:sz w:val="22"/>
          <w:szCs w:val="22"/>
          <w:lang w:val="es-ES"/>
        </w:rPr>
        <w:t>(</w:t>
      </w:r>
      <w:r w:rsidR="00144C64">
        <w:rPr>
          <w:rFonts w:ascii="Arial Narrow" w:hAnsi="Arial Narrow" w:cs="Arial"/>
          <w:spacing w:val="-2"/>
          <w:sz w:val="22"/>
          <w:szCs w:val="22"/>
          <w:lang w:val="es-ES" w:eastAsia="es-EC" w:bidi="ar-SA"/>
        </w:rPr>
        <w:t>Presentar la última declaración del impuesto a la renta</w:t>
      </w:r>
      <w:r w:rsidRPr="00574648">
        <w:rPr>
          <w:rFonts w:ascii="Arial Narrow" w:hAnsi="Arial Narrow" w:cs="Arial"/>
          <w:spacing w:val="-2"/>
          <w:sz w:val="22"/>
          <w:szCs w:val="22"/>
          <w:lang w:val="es-ES" w:eastAsia="es-EC" w:bidi="ar-SA"/>
        </w:rPr>
        <w:t>)</w:t>
      </w:r>
    </w:p>
    <w:p w:rsidR="00A45063" w:rsidRPr="00574648" w:rsidRDefault="00A45063" w:rsidP="00CE77E9">
      <w:pPr>
        <w:tabs>
          <w:tab w:val="left" w:pos="15"/>
        </w:tabs>
        <w:jc w:val="both"/>
        <w:rPr>
          <w:rFonts w:ascii="Arial Narrow" w:hAnsi="Arial Narrow" w:cs="Arial"/>
          <w:spacing w:val="-2"/>
          <w:sz w:val="22"/>
          <w:szCs w:val="22"/>
          <w:lang w:val="es-ES" w:eastAsia="es-EC" w:bidi="ar-SA"/>
        </w:rPr>
      </w:pPr>
    </w:p>
    <w:p w:rsidR="00A45063" w:rsidRPr="00574648" w:rsidRDefault="00A45063" w:rsidP="00CE77E9">
      <w:pPr>
        <w:tabs>
          <w:tab w:val="left" w:pos="15"/>
        </w:tabs>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La Entidad Contratante verificará que el patrimonio del oferente sea igual o superior a la relación que se determine con respecto del presupuesto referencial conforme las regulaciones expedidas por el SERCOP.</w:t>
      </w:r>
    </w:p>
    <w:p w:rsidR="00A45063" w:rsidRPr="00574648" w:rsidRDefault="00A45063" w:rsidP="00CE77E9">
      <w:pPr>
        <w:tabs>
          <w:tab w:val="left" w:pos="15"/>
        </w:tabs>
        <w:jc w:val="both"/>
        <w:rPr>
          <w:rFonts w:ascii="Swis721 LtCn BT" w:hAnsi="Swis721 LtCn BT" w:cs="Swis721 LtCn BT"/>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1"/>
        <w:gridCol w:w="2471"/>
        <w:gridCol w:w="3238"/>
      </w:tblGrid>
      <w:tr w:rsidR="00A45063" w:rsidRPr="00574648" w:rsidTr="006F4783">
        <w:trPr>
          <w:trHeight w:val="221"/>
          <w:jc w:val="center"/>
        </w:trPr>
        <w:tc>
          <w:tcPr>
            <w:tcW w:w="2891" w:type="dxa"/>
            <w:vMerge w:val="restart"/>
          </w:tcPr>
          <w:p w:rsidR="00A45063" w:rsidRPr="00574648" w:rsidRDefault="00A45063" w:rsidP="006F4783">
            <w:pPr>
              <w:tabs>
                <w:tab w:val="left" w:pos="0"/>
              </w:tabs>
              <w:jc w:val="center"/>
              <w:rPr>
                <w:rFonts w:ascii="Swis721 LtCn BT" w:hAnsi="Swis721 LtCn BT" w:cs="Swis721 LtCn BT"/>
                <w:sz w:val="20"/>
              </w:rPr>
            </w:pPr>
            <w:r w:rsidRPr="00574648">
              <w:rPr>
                <w:rFonts w:ascii="Swis721 LtCn BT" w:hAnsi="Swis721 LtCn BT" w:cs="Swis721 LtCn BT"/>
                <w:sz w:val="20"/>
              </w:rPr>
              <w:t>PRESUPUESTO REFERENCIAL SIN IVA</w:t>
            </w:r>
          </w:p>
          <w:p w:rsidR="00A45063" w:rsidRPr="00574648" w:rsidRDefault="00A45063" w:rsidP="006F4783">
            <w:pPr>
              <w:tabs>
                <w:tab w:val="left" w:pos="0"/>
              </w:tabs>
              <w:jc w:val="center"/>
              <w:rPr>
                <w:rFonts w:ascii="Swis721 LtCn BT" w:hAnsi="Swis721 LtCn BT" w:cs="Swis721 LtCn BT"/>
                <w:sz w:val="20"/>
              </w:rPr>
            </w:pPr>
            <w:r w:rsidRPr="00574648">
              <w:rPr>
                <w:rFonts w:ascii="Swis721 LtCn BT" w:hAnsi="Swis721 LtCn BT" w:cs="Swis721 LtCn BT"/>
                <w:sz w:val="20"/>
              </w:rPr>
              <w:t>(USD)</w:t>
            </w:r>
          </w:p>
        </w:tc>
        <w:tc>
          <w:tcPr>
            <w:tcW w:w="5709" w:type="dxa"/>
            <w:gridSpan w:val="2"/>
          </w:tcPr>
          <w:p w:rsidR="00A45063" w:rsidRPr="00574648" w:rsidRDefault="00A45063" w:rsidP="006F4783">
            <w:pPr>
              <w:tabs>
                <w:tab w:val="left" w:pos="0"/>
              </w:tabs>
              <w:jc w:val="center"/>
              <w:rPr>
                <w:rFonts w:ascii="Swis721 LtCn BT" w:hAnsi="Swis721 LtCn BT" w:cs="Swis721 LtCn BT"/>
                <w:sz w:val="20"/>
              </w:rPr>
            </w:pPr>
            <w:r w:rsidRPr="00574648">
              <w:rPr>
                <w:rFonts w:ascii="Swis721 LtCn BT" w:hAnsi="Swis721 LtCn BT" w:cs="Swis721 LtCn BT"/>
                <w:sz w:val="20"/>
              </w:rPr>
              <w:t>MONTO QUE DEBE TENER EL PATRIMONIO (USD)</w:t>
            </w:r>
          </w:p>
        </w:tc>
      </w:tr>
      <w:tr w:rsidR="00A45063" w:rsidRPr="00574648" w:rsidTr="006F4783">
        <w:trPr>
          <w:trHeight w:val="141"/>
          <w:jc w:val="center"/>
        </w:trPr>
        <w:tc>
          <w:tcPr>
            <w:tcW w:w="2891" w:type="dxa"/>
            <w:vMerge/>
          </w:tcPr>
          <w:p w:rsidR="00A45063" w:rsidRPr="00574648" w:rsidRDefault="00A45063" w:rsidP="006F4783">
            <w:pPr>
              <w:tabs>
                <w:tab w:val="left" w:pos="0"/>
              </w:tabs>
              <w:jc w:val="both"/>
              <w:rPr>
                <w:rFonts w:ascii="Swis721 LtCn BT" w:hAnsi="Swis721 LtCn BT" w:cs="Swis721 LtCn BT"/>
                <w:sz w:val="20"/>
              </w:rPr>
            </w:pPr>
          </w:p>
        </w:tc>
        <w:tc>
          <w:tcPr>
            <w:tcW w:w="2471" w:type="dxa"/>
          </w:tcPr>
          <w:p w:rsidR="00A45063" w:rsidRPr="00574648" w:rsidRDefault="00A45063" w:rsidP="006F4783">
            <w:pPr>
              <w:tabs>
                <w:tab w:val="left" w:pos="0"/>
              </w:tabs>
              <w:jc w:val="center"/>
              <w:rPr>
                <w:rFonts w:ascii="Swis721 LtCn BT" w:hAnsi="Swis721 LtCn BT" w:cs="Swis721 LtCn BT"/>
                <w:sz w:val="20"/>
              </w:rPr>
            </w:pPr>
            <w:r w:rsidRPr="00574648">
              <w:rPr>
                <w:rFonts w:ascii="Swis721 LtCn BT" w:hAnsi="Swis721 LtCn BT" w:cs="Swis721 LtCn BT"/>
                <w:sz w:val="20"/>
              </w:rPr>
              <w:t>FRACCIÓN BÁSICA</w:t>
            </w:r>
          </w:p>
        </w:tc>
        <w:tc>
          <w:tcPr>
            <w:tcW w:w="3238" w:type="dxa"/>
          </w:tcPr>
          <w:p w:rsidR="00A45063" w:rsidRPr="00574648" w:rsidRDefault="00A45063" w:rsidP="006F4783">
            <w:pPr>
              <w:tabs>
                <w:tab w:val="left" w:pos="0"/>
              </w:tabs>
              <w:jc w:val="center"/>
              <w:rPr>
                <w:rFonts w:ascii="Swis721 LtCn BT" w:hAnsi="Swis721 LtCn BT" w:cs="Swis721 LtCn BT"/>
                <w:sz w:val="20"/>
              </w:rPr>
            </w:pPr>
            <w:r w:rsidRPr="00574648">
              <w:rPr>
                <w:rFonts w:ascii="Swis721 LtCn BT" w:hAnsi="Swis721 LtCn BT" w:cs="Swis721 LtCn BT"/>
                <w:sz w:val="20"/>
              </w:rPr>
              <w:t>EXCEDENTE</w:t>
            </w:r>
          </w:p>
        </w:tc>
      </w:tr>
      <w:tr w:rsidR="00A45063" w:rsidRPr="00574648" w:rsidTr="006F4783">
        <w:trPr>
          <w:trHeight w:val="221"/>
          <w:jc w:val="center"/>
        </w:trPr>
        <w:tc>
          <w:tcPr>
            <w:tcW w:w="2891" w:type="dxa"/>
          </w:tcPr>
          <w:p w:rsidR="00A45063" w:rsidRPr="00574648" w:rsidRDefault="00A45063" w:rsidP="006F4783">
            <w:pPr>
              <w:tabs>
                <w:tab w:val="left" w:pos="0"/>
              </w:tabs>
              <w:jc w:val="both"/>
              <w:rPr>
                <w:rFonts w:ascii="Swis721 LtCn BT" w:hAnsi="Swis721 LtCn BT" w:cs="Swis721 LtCn BT"/>
                <w:sz w:val="20"/>
              </w:rPr>
            </w:pPr>
            <w:r w:rsidRPr="00574648">
              <w:rPr>
                <w:rFonts w:ascii="Swis721 LtCn BT" w:hAnsi="Swis721 LtCn BT" w:cs="Swis721 LtCn BT"/>
                <w:sz w:val="20"/>
              </w:rPr>
              <w:t>0 a 200.000,00</w:t>
            </w:r>
          </w:p>
        </w:tc>
        <w:tc>
          <w:tcPr>
            <w:tcW w:w="2471" w:type="dxa"/>
          </w:tcPr>
          <w:p w:rsidR="00A45063" w:rsidRPr="00574648" w:rsidRDefault="00A45063" w:rsidP="006F4783">
            <w:pPr>
              <w:tabs>
                <w:tab w:val="left" w:pos="0"/>
              </w:tabs>
              <w:jc w:val="both"/>
              <w:rPr>
                <w:rFonts w:ascii="Swis721 LtCn BT" w:hAnsi="Swis721 LtCn BT" w:cs="Swis721 LtCn BT"/>
                <w:sz w:val="20"/>
              </w:rPr>
            </w:pPr>
            <w:r w:rsidRPr="00574648">
              <w:rPr>
                <w:rFonts w:ascii="Swis721 LtCn BT" w:hAnsi="Swis721 LtCn BT" w:cs="Swis721 LtCn BT"/>
                <w:sz w:val="20"/>
              </w:rPr>
              <w:t>25% de presupuesto referencial</w:t>
            </w:r>
          </w:p>
        </w:tc>
        <w:tc>
          <w:tcPr>
            <w:tcW w:w="3238" w:type="dxa"/>
          </w:tcPr>
          <w:p w:rsidR="00A45063" w:rsidRPr="00574648" w:rsidRDefault="00A45063" w:rsidP="006F4783">
            <w:pPr>
              <w:tabs>
                <w:tab w:val="left" w:pos="0"/>
              </w:tabs>
              <w:jc w:val="both"/>
              <w:rPr>
                <w:rFonts w:ascii="Swis721 LtCn BT" w:hAnsi="Swis721 LtCn BT" w:cs="Swis721 LtCn BT"/>
                <w:sz w:val="20"/>
              </w:rPr>
            </w:pPr>
            <w:r w:rsidRPr="00574648">
              <w:rPr>
                <w:rFonts w:ascii="Swis721 LtCn BT" w:hAnsi="Swis721 LtCn BT" w:cs="Swis721 LtCn BT"/>
                <w:sz w:val="20"/>
              </w:rPr>
              <w:t>----------------</w:t>
            </w:r>
          </w:p>
        </w:tc>
      </w:tr>
      <w:tr w:rsidR="00A45063" w:rsidRPr="00574648" w:rsidTr="006F4783">
        <w:trPr>
          <w:trHeight w:val="221"/>
          <w:jc w:val="center"/>
        </w:trPr>
        <w:tc>
          <w:tcPr>
            <w:tcW w:w="2891" w:type="dxa"/>
          </w:tcPr>
          <w:p w:rsidR="00A45063" w:rsidRPr="00574648" w:rsidRDefault="00A45063" w:rsidP="006F4783">
            <w:pPr>
              <w:tabs>
                <w:tab w:val="left" w:pos="0"/>
              </w:tabs>
              <w:jc w:val="both"/>
              <w:rPr>
                <w:rFonts w:ascii="Swis721 LtCn BT" w:hAnsi="Swis721 LtCn BT" w:cs="Swis721 LtCn BT"/>
                <w:sz w:val="20"/>
              </w:rPr>
            </w:pPr>
            <w:r w:rsidRPr="00574648">
              <w:rPr>
                <w:rFonts w:ascii="Swis721 LtCn BT" w:hAnsi="Swis721 LtCn BT" w:cs="Swis721 LtCn BT"/>
                <w:sz w:val="20"/>
              </w:rPr>
              <w:t>200.000 a 500.000</w:t>
            </w:r>
          </w:p>
        </w:tc>
        <w:tc>
          <w:tcPr>
            <w:tcW w:w="2471" w:type="dxa"/>
          </w:tcPr>
          <w:p w:rsidR="00A45063" w:rsidRPr="00574648" w:rsidRDefault="00A45063" w:rsidP="006F4783">
            <w:pPr>
              <w:tabs>
                <w:tab w:val="left" w:pos="0"/>
              </w:tabs>
              <w:jc w:val="both"/>
              <w:rPr>
                <w:rFonts w:ascii="Swis721 LtCn BT" w:hAnsi="Swis721 LtCn BT" w:cs="Swis721 LtCn BT"/>
                <w:sz w:val="20"/>
              </w:rPr>
            </w:pPr>
            <w:r w:rsidRPr="00574648">
              <w:rPr>
                <w:rFonts w:ascii="Swis721 LtCn BT" w:hAnsi="Swis721 LtCn BT" w:cs="Swis721 LtCn BT"/>
                <w:sz w:val="20"/>
              </w:rPr>
              <w:t>50.000,00</w:t>
            </w:r>
          </w:p>
        </w:tc>
        <w:tc>
          <w:tcPr>
            <w:tcW w:w="3238" w:type="dxa"/>
          </w:tcPr>
          <w:p w:rsidR="00A45063" w:rsidRPr="00574648" w:rsidRDefault="00A45063" w:rsidP="006F4783">
            <w:pPr>
              <w:tabs>
                <w:tab w:val="left" w:pos="0"/>
              </w:tabs>
              <w:jc w:val="both"/>
              <w:rPr>
                <w:rFonts w:ascii="Swis721 LtCn BT" w:hAnsi="Swis721 LtCn BT" w:cs="Swis721 LtCn BT"/>
                <w:sz w:val="20"/>
              </w:rPr>
            </w:pPr>
            <w:r w:rsidRPr="00574648">
              <w:rPr>
                <w:rFonts w:ascii="Swis721 LtCn BT" w:hAnsi="Swis721 LtCn BT" w:cs="Swis721 LtCn BT"/>
                <w:sz w:val="20"/>
              </w:rPr>
              <w:t>20 % sobre el exceso de 250.000,00</w:t>
            </w:r>
          </w:p>
        </w:tc>
      </w:tr>
      <w:tr w:rsidR="00A45063" w:rsidRPr="00574648" w:rsidTr="006F4783">
        <w:trPr>
          <w:trHeight w:val="221"/>
          <w:jc w:val="center"/>
        </w:trPr>
        <w:tc>
          <w:tcPr>
            <w:tcW w:w="2891" w:type="dxa"/>
          </w:tcPr>
          <w:p w:rsidR="00A45063" w:rsidRPr="00574648" w:rsidRDefault="00A45063" w:rsidP="006F4783">
            <w:pPr>
              <w:tabs>
                <w:tab w:val="left" w:pos="0"/>
              </w:tabs>
              <w:jc w:val="both"/>
              <w:rPr>
                <w:rFonts w:ascii="Swis721 LtCn BT" w:hAnsi="Swis721 LtCn BT" w:cs="Swis721 LtCn BT"/>
                <w:sz w:val="20"/>
              </w:rPr>
            </w:pPr>
            <w:r w:rsidRPr="00574648">
              <w:rPr>
                <w:rFonts w:ascii="Swis721 LtCn BT" w:hAnsi="Swis721 LtCn BT" w:cs="Swis721 LtCn BT"/>
                <w:sz w:val="20"/>
              </w:rPr>
              <w:t>500.000 a 10.000.000</w:t>
            </w:r>
          </w:p>
        </w:tc>
        <w:tc>
          <w:tcPr>
            <w:tcW w:w="2471" w:type="dxa"/>
          </w:tcPr>
          <w:p w:rsidR="00A45063" w:rsidRPr="00574648" w:rsidRDefault="00A45063" w:rsidP="006F4783">
            <w:pPr>
              <w:tabs>
                <w:tab w:val="left" w:pos="0"/>
              </w:tabs>
              <w:jc w:val="both"/>
              <w:rPr>
                <w:rFonts w:ascii="Swis721 LtCn BT" w:hAnsi="Swis721 LtCn BT" w:cs="Swis721 LtCn BT"/>
                <w:sz w:val="20"/>
              </w:rPr>
            </w:pPr>
            <w:r w:rsidRPr="00574648">
              <w:rPr>
                <w:rFonts w:ascii="Swis721 LtCn BT" w:hAnsi="Swis721 LtCn BT" w:cs="Swis721 LtCn BT"/>
                <w:sz w:val="20"/>
              </w:rPr>
              <w:t>100.000,00</w:t>
            </w:r>
          </w:p>
        </w:tc>
        <w:tc>
          <w:tcPr>
            <w:tcW w:w="3238" w:type="dxa"/>
          </w:tcPr>
          <w:p w:rsidR="00A45063" w:rsidRPr="00574648" w:rsidRDefault="00A45063" w:rsidP="006F4783">
            <w:pPr>
              <w:tabs>
                <w:tab w:val="left" w:pos="0"/>
              </w:tabs>
              <w:jc w:val="both"/>
              <w:rPr>
                <w:rFonts w:ascii="Swis721 LtCn BT" w:hAnsi="Swis721 LtCn BT" w:cs="Swis721 LtCn BT"/>
                <w:sz w:val="20"/>
              </w:rPr>
            </w:pPr>
            <w:r w:rsidRPr="00574648">
              <w:rPr>
                <w:rFonts w:ascii="Swis721 LtCn BT" w:hAnsi="Swis721 LtCn BT" w:cs="Swis721 LtCn BT"/>
                <w:sz w:val="20"/>
              </w:rPr>
              <w:t>10 % sobre el exceso de 1.000.000,00</w:t>
            </w:r>
          </w:p>
        </w:tc>
      </w:tr>
    </w:tbl>
    <w:p w:rsidR="00A45063" w:rsidRPr="00574648" w:rsidRDefault="00A45063" w:rsidP="00E24E31">
      <w:pPr>
        <w:suppressAutoHyphens w:val="0"/>
        <w:jc w:val="both"/>
        <w:rPr>
          <w:rFonts w:ascii="Arial Narrow" w:hAnsi="Arial Narrow" w:cs="Arial"/>
          <w:b/>
          <w:color w:val="000000"/>
          <w:sz w:val="22"/>
          <w:szCs w:val="22"/>
        </w:rPr>
      </w:pPr>
    </w:p>
    <w:p w:rsidR="00A45063" w:rsidRPr="00574648" w:rsidRDefault="00A45063" w:rsidP="00E24E31">
      <w:pPr>
        <w:suppressAutoHyphens w:val="0"/>
        <w:jc w:val="both"/>
        <w:rPr>
          <w:rFonts w:ascii="Arial Narrow" w:hAnsi="Arial Narrow" w:cs="Arial"/>
          <w:b/>
          <w:color w:val="000000"/>
          <w:spacing w:val="-3"/>
          <w:sz w:val="22"/>
          <w:szCs w:val="22"/>
          <w:lang w:val="es-ES"/>
        </w:rPr>
      </w:pPr>
      <w:r w:rsidRPr="00574648">
        <w:rPr>
          <w:rFonts w:ascii="Arial Narrow" w:hAnsi="Arial Narrow" w:cs="Arial"/>
          <w:b/>
          <w:color w:val="000000"/>
          <w:sz w:val="22"/>
          <w:szCs w:val="22"/>
        </w:rPr>
        <w:t xml:space="preserve">4.2.8 </w:t>
      </w:r>
      <w:r w:rsidRPr="00574648">
        <w:rPr>
          <w:rFonts w:ascii="Arial Narrow" w:hAnsi="Arial Narrow" w:cs="Arial"/>
          <w:b/>
          <w:color w:val="000000"/>
          <w:spacing w:val="-3"/>
          <w:sz w:val="22"/>
          <w:szCs w:val="22"/>
          <w:lang w:val="es-ES"/>
        </w:rPr>
        <w:t>Metodología de ejecución del proyecto:</w:t>
      </w:r>
    </w:p>
    <w:p w:rsidR="00A45063" w:rsidRPr="00574648" w:rsidRDefault="00A45063" w:rsidP="00AA5C68">
      <w:pPr>
        <w:tabs>
          <w:tab w:val="left" w:pos="15"/>
        </w:tabs>
        <w:jc w:val="both"/>
        <w:rPr>
          <w:rFonts w:ascii="Arial Narrow" w:hAnsi="Arial Narrow" w:cs="Arial"/>
          <w:bCs/>
          <w:color w:val="000000"/>
          <w:spacing w:val="-3"/>
          <w:sz w:val="22"/>
          <w:szCs w:val="22"/>
          <w:lang w:val="es-ES"/>
        </w:rPr>
      </w:pPr>
      <w:r w:rsidRPr="00574648">
        <w:rPr>
          <w:rFonts w:ascii="Arial Narrow" w:hAnsi="Arial Narrow" w:cs="Arial"/>
          <w:bCs/>
          <w:color w:val="000000"/>
          <w:spacing w:val="-3"/>
          <w:sz w:val="22"/>
          <w:szCs w:val="22"/>
          <w:lang w:val="es-ES"/>
        </w:rPr>
        <w:t>Los oferentes deberán indicar la metodología que utilizarán para la ejecución del proyecto, indicando los frentes de trabajo a organizar y su respectivo organigrama.</w:t>
      </w:r>
    </w:p>
    <w:p w:rsidR="00A45063" w:rsidRPr="00574648" w:rsidRDefault="00A45063" w:rsidP="00AA5C68">
      <w:pPr>
        <w:tabs>
          <w:tab w:val="left" w:pos="15"/>
        </w:tabs>
        <w:jc w:val="both"/>
        <w:rPr>
          <w:rFonts w:ascii="Arial Narrow" w:hAnsi="Arial Narrow" w:cs="Arial"/>
          <w:bCs/>
          <w:color w:val="000000"/>
          <w:spacing w:val="-3"/>
          <w:sz w:val="22"/>
          <w:szCs w:val="22"/>
          <w:lang w:val="es-ES"/>
        </w:rPr>
      </w:pPr>
    </w:p>
    <w:p w:rsidR="00A45063" w:rsidRPr="00574648" w:rsidRDefault="00A45063" w:rsidP="00AA5C68">
      <w:pPr>
        <w:tabs>
          <w:tab w:val="left" w:pos="15"/>
        </w:tabs>
        <w:jc w:val="both"/>
        <w:rPr>
          <w:rFonts w:ascii="Arial Narrow" w:hAnsi="Arial Narrow" w:cs="Arial"/>
          <w:bCs/>
          <w:color w:val="000000"/>
          <w:spacing w:val="-3"/>
          <w:sz w:val="22"/>
          <w:szCs w:val="22"/>
          <w:lang w:val="es-ES"/>
        </w:rPr>
      </w:pPr>
      <w:r w:rsidRPr="00574648">
        <w:rPr>
          <w:rFonts w:ascii="Arial Narrow" w:hAnsi="Arial Narrow" w:cs="Arial"/>
          <w:bCs/>
          <w:color w:val="000000"/>
          <w:spacing w:val="-3"/>
          <w:sz w:val="22"/>
          <w:szCs w:val="22"/>
          <w:lang w:val="es-ES"/>
        </w:rPr>
        <w:t>La metodología deberá incluir:</w:t>
      </w:r>
    </w:p>
    <w:p w:rsidR="00A45063" w:rsidRPr="00574648" w:rsidRDefault="00A45063" w:rsidP="00AA5C68">
      <w:pPr>
        <w:tabs>
          <w:tab w:val="left" w:pos="15"/>
        </w:tabs>
        <w:jc w:val="both"/>
        <w:rPr>
          <w:rFonts w:ascii="Arial Narrow" w:hAnsi="Arial Narrow" w:cs="Arial"/>
          <w:bCs/>
          <w:color w:val="000000"/>
          <w:spacing w:val="-3"/>
          <w:sz w:val="22"/>
          <w:szCs w:val="22"/>
          <w:lang w:val="es-ES"/>
        </w:rPr>
      </w:pPr>
    </w:p>
    <w:p w:rsidR="001A76FD" w:rsidRPr="001A76FD" w:rsidRDefault="001A76FD" w:rsidP="001A76FD">
      <w:pPr>
        <w:numPr>
          <w:ilvl w:val="0"/>
          <w:numId w:val="33"/>
        </w:numPr>
        <w:tabs>
          <w:tab w:val="left" w:pos="15"/>
        </w:tabs>
        <w:jc w:val="both"/>
        <w:rPr>
          <w:rFonts w:ascii="Arial Narrow" w:hAnsi="Arial Narrow" w:cs="Arial"/>
          <w:sz w:val="22"/>
          <w:szCs w:val="22"/>
          <w:lang w:val="es-ES"/>
        </w:rPr>
      </w:pPr>
      <w:r w:rsidRPr="001A76FD">
        <w:rPr>
          <w:rFonts w:ascii="Arial Narrow" w:hAnsi="Arial Narrow" w:cs="Arial"/>
          <w:sz w:val="22"/>
          <w:szCs w:val="22"/>
          <w:lang w:val="es-ES"/>
        </w:rPr>
        <w:t>Secuencia Lógica de Actividades</w:t>
      </w:r>
    </w:p>
    <w:p w:rsidR="001A76FD" w:rsidRPr="001A76FD" w:rsidRDefault="001A76FD" w:rsidP="001A76FD">
      <w:pPr>
        <w:numPr>
          <w:ilvl w:val="0"/>
          <w:numId w:val="33"/>
        </w:numPr>
        <w:tabs>
          <w:tab w:val="left" w:pos="15"/>
        </w:tabs>
        <w:jc w:val="both"/>
        <w:rPr>
          <w:rFonts w:ascii="Arial Narrow" w:hAnsi="Arial Narrow" w:cs="Arial"/>
          <w:sz w:val="22"/>
          <w:szCs w:val="22"/>
          <w:lang w:val="es-ES"/>
        </w:rPr>
      </w:pPr>
      <w:r w:rsidRPr="001A76FD">
        <w:rPr>
          <w:rFonts w:ascii="Arial Narrow" w:hAnsi="Arial Narrow" w:cs="Arial"/>
          <w:sz w:val="22"/>
          <w:szCs w:val="22"/>
          <w:lang w:val="es-ES"/>
        </w:rPr>
        <w:t>Frentes de Trabajo a Organizar y Organigrama</w:t>
      </w:r>
    </w:p>
    <w:p w:rsidR="001A76FD" w:rsidRPr="001A76FD" w:rsidRDefault="001A76FD" w:rsidP="001A76FD">
      <w:pPr>
        <w:numPr>
          <w:ilvl w:val="0"/>
          <w:numId w:val="33"/>
        </w:numPr>
        <w:tabs>
          <w:tab w:val="left" w:pos="15"/>
        </w:tabs>
        <w:jc w:val="both"/>
        <w:rPr>
          <w:rFonts w:ascii="Arial Narrow" w:hAnsi="Arial Narrow" w:cs="Arial"/>
          <w:sz w:val="22"/>
          <w:szCs w:val="22"/>
          <w:lang w:val="es-ES"/>
        </w:rPr>
      </w:pPr>
      <w:r w:rsidRPr="001A76FD">
        <w:rPr>
          <w:rFonts w:ascii="Arial Narrow" w:hAnsi="Arial Narrow" w:cs="Arial"/>
          <w:sz w:val="22"/>
          <w:szCs w:val="22"/>
          <w:lang w:val="es-ES"/>
        </w:rPr>
        <w:t>Sistema de Coordinación y Desarrollo de Actividades</w:t>
      </w:r>
    </w:p>
    <w:p w:rsidR="001A76FD" w:rsidRPr="001A76FD" w:rsidRDefault="001A76FD" w:rsidP="001A76FD">
      <w:pPr>
        <w:numPr>
          <w:ilvl w:val="0"/>
          <w:numId w:val="33"/>
        </w:numPr>
        <w:tabs>
          <w:tab w:val="left" w:pos="15"/>
        </w:tabs>
        <w:jc w:val="both"/>
        <w:rPr>
          <w:rFonts w:ascii="Arial Narrow" w:hAnsi="Arial Narrow" w:cs="Arial"/>
          <w:sz w:val="22"/>
          <w:szCs w:val="22"/>
          <w:lang w:val="es-ES"/>
        </w:rPr>
      </w:pPr>
      <w:r w:rsidRPr="001A76FD">
        <w:rPr>
          <w:rFonts w:ascii="Arial Narrow" w:hAnsi="Arial Narrow" w:cs="Arial"/>
          <w:sz w:val="22"/>
          <w:szCs w:val="22"/>
          <w:lang w:val="es-ES"/>
        </w:rPr>
        <w:t>Medidas de Prevención de Contaminación Ambiental y Manejo de Desechos Sólidos</w:t>
      </w:r>
    </w:p>
    <w:p w:rsidR="001A76FD" w:rsidRPr="001A76FD" w:rsidRDefault="001A76FD" w:rsidP="001A76FD">
      <w:pPr>
        <w:numPr>
          <w:ilvl w:val="0"/>
          <w:numId w:val="33"/>
        </w:numPr>
        <w:tabs>
          <w:tab w:val="left" w:pos="15"/>
        </w:tabs>
        <w:jc w:val="both"/>
        <w:rPr>
          <w:rFonts w:ascii="Arial Narrow" w:hAnsi="Arial Narrow" w:cs="Arial"/>
          <w:sz w:val="22"/>
          <w:szCs w:val="22"/>
          <w:lang w:val="es-ES"/>
        </w:rPr>
      </w:pPr>
      <w:r w:rsidRPr="001A76FD">
        <w:rPr>
          <w:rFonts w:ascii="Arial Narrow" w:hAnsi="Arial Narrow" w:cs="Arial"/>
          <w:sz w:val="22"/>
          <w:szCs w:val="22"/>
          <w:lang w:val="es-ES"/>
        </w:rPr>
        <w:t>Plan de Control de la Calidad de Especificaciones Técnicas, Utilización de Laboratorios, Programa de Trabajo y de Avance Físico</w:t>
      </w:r>
    </w:p>
    <w:p w:rsidR="00A45063" w:rsidRPr="00574648" w:rsidRDefault="00A45063" w:rsidP="00AA5C68">
      <w:pPr>
        <w:tabs>
          <w:tab w:val="left" w:pos="15"/>
        </w:tabs>
        <w:jc w:val="both"/>
        <w:rPr>
          <w:rFonts w:ascii="Arial Narrow" w:hAnsi="Arial Narrow" w:cs="Arial"/>
          <w:bCs/>
          <w:color w:val="000000"/>
          <w:spacing w:val="-3"/>
          <w:sz w:val="22"/>
          <w:szCs w:val="22"/>
          <w:lang w:val="es-ES"/>
        </w:rPr>
      </w:pPr>
    </w:p>
    <w:p w:rsidR="00A45063" w:rsidRPr="00574648" w:rsidRDefault="00A45063" w:rsidP="00AA5C68">
      <w:pPr>
        <w:tabs>
          <w:tab w:val="left" w:pos="15"/>
        </w:tabs>
        <w:jc w:val="both"/>
        <w:rPr>
          <w:rFonts w:ascii="Arial Narrow" w:hAnsi="Arial Narrow" w:cs="Arial"/>
          <w:bCs/>
          <w:color w:val="000000"/>
          <w:spacing w:val="-3"/>
          <w:sz w:val="22"/>
          <w:szCs w:val="22"/>
          <w:lang w:val="es-ES"/>
        </w:rPr>
      </w:pPr>
      <w:r w:rsidRPr="00574648">
        <w:rPr>
          <w:rFonts w:ascii="Arial Narrow" w:hAnsi="Arial Narrow" w:cs="Arial"/>
          <w:bCs/>
          <w:color w:val="000000"/>
          <w:spacing w:val="-3"/>
          <w:sz w:val="22"/>
          <w:szCs w:val="22"/>
          <w:lang w:val="es-ES"/>
        </w:rPr>
        <w:t xml:space="preserve">Los tiempos de duración de los rubros y/o actividades deben determinarse tomando en consideración el rendimiento, cantidades de obra y grupos de trabajo. </w:t>
      </w:r>
    </w:p>
    <w:p w:rsidR="00A45063" w:rsidRPr="00574648" w:rsidRDefault="00A45063" w:rsidP="00AA5C68">
      <w:pPr>
        <w:tabs>
          <w:tab w:val="left" w:pos="15"/>
        </w:tabs>
        <w:jc w:val="both"/>
        <w:rPr>
          <w:rFonts w:ascii="Arial Narrow" w:hAnsi="Arial Narrow" w:cs="Arial"/>
          <w:bCs/>
          <w:color w:val="000000"/>
          <w:spacing w:val="-3"/>
          <w:sz w:val="22"/>
          <w:szCs w:val="22"/>
          <w:lang w:val="es-ES"/>
        </w:rPr>
      </w:pPr>
    </w:p>
    <w:p w:rsidR="00A45063" w:rsidRPr="00574648" w:rsidRDefault="00A45063" w:rsidP="00AA5C68">
      <w:pPr>
        <w:tabs>
          <w:tab w:val="left" w:pos="15"/>
        </w:tabs>
        <w:jc w:val="both"/>
        <w:rPr>
          <w:rFonts w:ascii="Arial Narrow" w:hAnsi="Arial Narrow" w:cs="Arial"/>
          <w:bCs/>
          <w:color w:val="000000"/>
          <w:spacing w:val="-3"/>
          <w:sz w:val="22"/>
          <w:szCs w:val="22"/>
          <w:lang w:val="es-ES"/>
        </w:rPr>
      </w:pPr>
      <w:r w:rsidRPr="00574648">
        <w:rPr>
          <w:rFonts w:ascii="Arial Narrow" w:hAnsi="Arial Narrow" w:cs="Arial"/>
          <w:bCs/>
          <w:color w:val="000000"/>
          <w:spacing w:val="-3"/>
          <w:sz w:val="22"/>
          <w:szCs w:val="22"/>
          <w:lang w:val="es-ES"/>
        </w:rPr>
        <w:t>El Oferente no reproducirá las especificaciones técnicas de la obra para describir la metodología que propone usar.</w:t>
      </w:r>
    </w:p>
    <w:p w:rsidR="00A45063" w:rsidRPr="00574648" w:rsidRDefault="00A45063" w:rsidP="00E24E31">
      <w:pPr>
        <w:tabs>
          <w:tab w:val="left" w:pos="15"/>
        </w:tabs>
        <w:jc w:val="both"/>
        <w:rPr>
          <w:rFonts w:ascii="Arial Narrow" w:hAnsi="Arial Narrow" w:cs="Arial"/>
          <w:bCs/>
          <w:color w:val="000000"/>
          <w:spacing w:val="-3"/>
          <w:sz w:val="22"/>
          <w:szCs w:val="22"/>
          <w:lang w:val="es-ES"/>
        </w:rPr>
      </w:pPr>
    </w:p>
    <w:p w:rsidR="00A45063" w:rsidRPr="00574648" w:rsidRDefault="00A45063" w:rsidP="00E24E31">
      <w:pPr>
        <w:jc w:val="both"/>
        <w:rPr>
          <w:rFonts w:ascii="Tahoma" w:hAnsi="Tahoma" w:cs="Tahoma"/>
          <w:sz w:val="18"/>
          <w:szCs w:val="18"/>
        </w:rPr>
      </w:pPr>
      <w:r w:rsidRPr="00574648">
        <w:rPr>
          <w:rFonts w:ascii="Arial Narrow" w:hAnsi="Arial Narrow" w:cs="Arial"/>
          <w:b/>
          <w:iCs/>
          <w:color w:val="000000"/>
          <w:sz w:val="22"/>
          <w:szCs w:val="22"/>
        </w:rPr>
        <w:t>4.2.9 Cronograma de ejecución:</w:t>
      </w:r>
      <w:r w:rsidRPr="00574648">
        <w:rPr>
          <w:rFonts w:ascii="Tahoma" w:hAnsi="Tahoma" w:cs="Tahoma"/>
          <w:sz w:val="18"/>
          <w:szCs w:val="18"/>
        </w:rPr>
        <w:t xml:space="preserve"> </w:t>
      </w:r>
    </w:p>
    <w:p w:rsidR="00A45063" w:rsidRPr="00574648" w:rsidRDefault="00A45063" w:rsidP="00E24E31">
      <w:pPr>
        <w:jc w:val="both"/>
        <w:rPr>
          <w:rFonts w:ascii="Arial Narrow" w:hAnsi="Arial Narrow" w:cs="Arial"/>
          <w:bCs/>
          <w:color w:val="000000"/>
          <w:spacing w:val="-3"/>
          <w:sz w:val="22"/>
          <w:szCs w:val="22"/>
          <w:lang w:val="es-ES"/>
        </w:rPr>
      </w:pPr>
      <w:r w:rsidRPr="00574648">
        <w:rPr>
          <w:rFonts w:ascii="Arial Narrow" w:hAnsi="Arial Narrow" w:cs="Arial"/>
          <w:bCs/>
          <w:color w:val="000000"/>
          <w:spacing w:val="-3"/>
          <w:sz w:val="22"/>
          <w:szCs w:val="22"/>
          <w:lang w:val="es-ES"/>
        </w:rPr>
        <w:t>El Cronograma de ejecución, considerará el plazo ofertado y la secuencia lógica de las actividades propues</w:t>
      </w:r>
      <w:r w:rsidRPr="00574648">
        <w:rPr>
          <w:rFonts w:ascii="Arial Narrow" w:hAnsi="Arial Narrow" w:cs="Arial"/>
          <w:bCs/>
          <w:color w:val="000000"/>
          <w:spacing w:val="-3"/>
          <w:sz w:val="22"/>
          <w:szCs w:val="22"/>
          <w:lang w:val="es-ES"/>
        </w:rPr>
        <w:softHyphen/>
        <w:t>tas. Las actividades deberán estar suficientemente dife</w:t>
      </w:r>
      <w:r w:rsidRPr="00574648">
        <w:rPr>
          <w:rFonts w:ascii="Arial Narrow" w:hAnsi="Arial Narrow" w:cs="Arial"/>
          <w:bCs/>
          <w:color w:val="000000"/>
          <w:spacing w:val="-3"/>
          <w:sz w:val="22"/>
          <w:szCs w:val="22"/>
          <w:lang w:val="es-ES"/>
        </w:rPr>
        <w:softHyphen/>
        <w:t xml:space="preserve">renciadas para permitir su adecuado control y seguimiento.  </w:t>
      </w:r>
    </w:p>
    <w:p w:rsidR="00A45063" w:rsidRPr="00574648" w:rsidRDefault="00A45063" w:rsidP="00E24E31">
      <w:pPr>
        <w:jc w:val="both"/>
        <w:rPr>
          <w:rFonts w:ascii="Arial Narrow" w:hAnsi="Arial Narrow" w:cs="Arial"/>
          <w:bCs/>
          <w:color w:val="000000"/>
          <w:spacing w:val="-3"/>
          <w:sz w:val="22"/>
          <w:szCs w:val="22"/>
          <w:lang w:val="es-ES"/>
        </w:rPr>
      </w:pPr>
    </w:p>
    <w:p w:rsidR="00A45063" w:rsidRDefault="00A45063" w:rsidP="00E24E31">
      <w:pPr>
        <w:jc w:val="both"/>
        <w:rPr>
          <w:rFonts w:ascii="Arial Narrow" w:hAnsi="Arial Narrow" w:cs="Arial"/>
          <w:bCs/>
          <w:color w:val="000000"/>
          <w:spacing w:val="-3"/>
          <w:sz w:val="22"/>
          <w:szCs w:val="22"/>
          <w:lang w:val="es-ES"/>
        </w:rPr>
      </w:pPr>
      <w:r w:rsidRPr="00574648">
        <w:rPr>
          <w:rFonts w:ascii="Arial Narrow" w:hAnsi="Arial Narrow" w:cs="Arial"/>
          <w:bCs/>
          <w:color w:val="000000"/>
          <w:spacing w:val="-3"/>
          <w:sz w:val="22"/>
          <w:szCs w:val="22"/>
          <w:lang w:val="es-ES"/>
        </w:rPr>
        <w:t>Los oferentes deberán utilizar la herramienta Project de Microsoft y presentarán el diagrama de Gantt, indicando  para cada actividad o rubro su duración, uso de equipo mínimo, personal operativo y personal técnico.</w:t>
      </w:r>
    </w:p>
    <w:p w:rsidR="002A4A28" w:rsidRDefault="002A4A28" w:rsidP="00E24E31">
      <w:pPr>
        <w:jc w:val="both"/>
        <w:rPr>
          <w:rFonts w:ascii="Arial Narrow" w:hAnsi="Arial Narrow" w:cs="Arial"/>
          <w:bCs/>
          <w:color w:val="000000"/>
          <w:spacing w:val="-3"/>
          <w:sz w:val="22"/>
          <w:szCs w:val="22"/>
          <w:lang w:val="es-ES"/>
        </w:rPr>
      </w:pPr>
    </w:p>
    <w:p w:rsidR="002A4A28" w:rsidRPr="0075171A" w:rsidRDefault="002A4A28" w:rsidP="002A4A28">
      <w:pPr>
        <w:pStyle w:val="Contenidodelatabla"/>
        <w:tabs>
          <w:tab w:val="left" w:pos="15"/>
        </w:tabs>
        <w:jc w:val="both"/>
        <w:rPr>
          <w:rFonts w:ascii="Arial Narrow" w:hAnsi="Arial Narrow" w:cs="Arial"/>
          <w:color w:val="000000"/>
          <w:spacing w:val="-3"/>
          <w:sz w:val="22"/>
          <w:szCs w:val="22"/>
          <w:lang w:val="es-ES"/>
        </w:rPr>
      </w:pPr>
      <w:r w:rsidRPr="0075171A">
        <w:rPr>
          <w:rFonts w:ascii="Arial Narrow" w:hAnsi="Arial Narrow" w:cs="Arial"/>
          <w:color w:val="000000"/>
          <w:spacing w:val="-3"/>
          <w:sz w:val="22"/>
          <w:szCs w:val="22"/>
          <w:lang w:val="es-ES"/>
        </w:rPr>
        <w:t>El desarrollo del trabajo deberá estar presentado a través de un flujograma de las actividades que se realizarán para la ejecución de los trabajos, incluyendo las actividades de control y registro en el sistema comercial.</w:t>
      </w:r>
    </w:p>
    <w:p w:rsidR="002A4A28" w:rsidRPr="00574648" w:rsidRDefault="002A4A28" w:rsidP="00E24E31">
      <w:pPr>
        <w:jc w:val="both"/>
        <w:rPr>
          <w:rFonts w:ascii="Arial Narrow" w:hAnsi="Arial Narrow" w:cs="Arial"/>
          <w:bCs/>
          <w:color w:val="000000"/>
          <w:spacing w:val="-3"/>
          <w:sz w:val="22"/>
          <w:szCs w:val="22"/>
          <w:lang w:val="es-ES"/>
        </w:rPr>
      </w:pPr>
    </w:p>
    <w:p w:rsidR="00A45063" w:rsidRDefault="00A45063" w:rsidP="00EE3684">
      <w:pPr>
        <w:suppressAutoHyphens w:val="0"/>
        <w:jc w:val="both"/>
        <w:rPr>
          <w:rFonts w:ascii="Arial Narrow" w:hAnsi="Arial Narrow" w:cs="Arial"/>
          <w:b/>
          <w:color w:val="000000"/>
          <w:sz w:val="22"/>
          <w:szCs w:val="22"/>
        </w:rPr>
      </w:pPr>
    </w:p>
    <w:p w:rsidR="00144C64" w:rsidRPr="00BB17CF" w:rsidRDefault="006C6E7D" w:rsidP="00144C64">
      <w:pPr>
        <w:pStyle w:val="Prrafodelista"/>
        <w:numPr>
          <w:ilvl w:val="2"/>
          <w:numId w:val="42"/>
        </w:numPr>
        <w:jc w:val="both"/>
        <w:rPr>
          <w:rFonts w:ascii="Arial Narrow" w:hAnsi="Arial Narrow" w:cs="Arial"/>
          <w:b/>
          <w:bCs/>
          <w:color w:val="000000"/>
          <w:spacing w:val="-3"/>
          <w:sz w:val="22"/>
          <w:szCs w:val="22"/>
          <w:lang w:val="es-ES"/>
        </w:rPr>
      </w:pPr>
      <w:r>
        <w:rPr>
          <w:rFonts w:ascii="Arial Narrow" w:hAnsi="Arial Narrow" w:cs="Arial"/>
          <w:b/>
          <w:bCs/>
          <w:color w:val="000000"/>
          <w:spacing w:val="-3"/>
          <w:sz w:val="22"/>
          <w:szCs w:val="22"/>
          <w:lang w:val="es-ES"/>
        </w:rPr>
        <w:t>Otros parámetros resueltos por la entidad</w:t>
      </w:r>
    </w:p>
    <w:p w:rsidR="00144C64" w:rsidRDefault="00144C64" w:rsidP="00144C64">
      <w:pPr>
        <w:jc w:val="both"/>
        <w:rPr>
          <w:rFonts w:ascii="Arial Narrow" w:hAnsi="Arial Narrow" w:cs="Arial"/>
          <w:bCs/>
          <w:color w:val="000000"/>
          <w:spacing w:val="-3"/>
          <w:sz w:val="22"/>
          <w:szCs w:val="22"/>
          <w:lang w:val="es-ES"/>
        </w:rPr>
      </w:pPr>
    </w:p>
    <w:tbl>
      <w:tblPr>
        <w:tblW w:w="8379" w:type="dxa"/>
        <w:tblInd w:w="55" w:type="dxa"/>
        <w:tblCellMar>
          <w:left w:w="70" w:type="dxa"/>
          <w:right w:w="70" w:type="dxa"/>
        </w:tblCellMar>
        <w:tblLook w:val="04A0" w:firstRow="1" w:lastRow="0" w:firstColumn="1" w:lastColumn="0" w:noHBand="0" w:noVBand="1"/>
      </w:tblPr>
      <w:tblGrid>
        <w:gridCol w:w="1858"/>
        <w:gridCol w:w="1843"/>
        <w:gridCol w:w="4678"/>
      </w:tblGrid>
      <w:tr w:rsidR="006C6E7D" w:rsidRPr="006C6E7D" w:rsidTr="006C6E7D">
        <w:trPr>
          <w:trHeight w:val="298"/>
        </w:trPr>
        <w:tc>
          <w:tcPr>
            <w:tcW w:w="185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C6E7D" w:rsidRPr="006C6E7D" w:rsidRDefault="006C6E7D" w:rsidP="00046BCD">
            <w:pPr>
              <w:rPr>
                <w:rFonts w:ascii="Arial Narrow" w:hAnsi="Arial Narrow" w:cs="Calibri"/>
                <w:b/>
                <w:bCs/>
                <w:color w:val="000000"/>
                <w:sz w:val="18"/>
                <w:szCs w:val="18"/>
                <w:lang w:eastAsia="es-EC"/>
              </w:rPr>
            </w:pPr>
            <w:r w:rsidRPr="006C6E7D">
              <w:rPr>
                <w:rFonts w:ascii="Arial Narrow" w:hAnsi="Arial Narrow" w:cs="Calibri"/>
                <w:b/>
                <w:bCs/>
                <w:color w:val="000000"/>
                <w:sz w:val="18"/>
                <w:szCs w:val="18"/>
                <w:lang w:eastAsia="es-EC"/>
              </w:rPr>
              <w:t>Parámetro</w:t>
            </w:r>
          </w:p>
        </w:tc>
        <w:tc>
          <w:tcPr>
            <w:tcW w:w="6521" w:type="dxa"/>
            <w:gridSpan w:val="2"/>
            <w:tcBorders>
              <w:top w:val="single" w:sz="8" w:space="0" w:color="auto"/>
              <w:left w:val="nil"/>
              <w:bottom w:val="single" w:sz="4" w:space="0" w:color="auto"/>
              <w:right w:val="single" w:sz="8" w:space="0" w:color="000000"/>
            </w:tcBorders>
            <w:shd w:val="clear" w:color="auto" w:fill="auto"/>
            <w:noWrap/>
            <w:vAlign w:val="bottom"/>
            <w:hideMark/>
          </w:tcPr>
          <w:p w:rsidR="006C6E7D" w:rsidRPr="006C6E7D" w:rsidRDefault="006C6E7D" w:rsidP="00046BCD">
            <w:pPr>
              <w:jc w:val="center"/>
              <w:rPr>
                <w:rFonts w:ascii="Arial Narrow" w:hAnsi="Arial Narrow" w:cs="Calibri"/>
                <w:b/>
                <w:bCs/>
                <w:color w:val="000000"/>
                <w:sz w:val="18"/>
                <w:szCs w:val="18"/>
                <w:lang w:eastAsia="es-EC"/>
              </w:rPr>
            </w:pPr>
            <w:r w:rsidRPr="006C6E7D">
              <w:rPr>
                <w:rFonts w:ascii="Arial Narrow" w:hAnsi="Arial Narrow" w:cs="Calibri"/>
                <w:b/>
                <w:bCs/>
                <w:color w:val="000000"/>
                <w:sz w:val="18"/>
                <w:szCs w:val="18"/>
                <w:lang w:eastAsia="es-EC"/>
              </w:rPr>
              <w:t>Dimensión</w:t>
            </w:r>
          </w:p>
        </w:tc>
      </w:tr>
      <w:tr w:rsidR="006C6E7D" w:rsidRPr="006C6E7D" w:rsidTr="006C6E7D">
        <w:trPr>
          <w:trHeight w:val="566"/>
        </w:trPr>
        <w:tc>
          <w:tcPr>
            <w:tcW w:w="1858" w:type="dxa"/>
            <w:tcBorders>
              <w:top w:val="nil"/>
              <w:left w:val="single" w:sz="8" w:space="0" w:color="auto"/>
              <w:bottom w:val="single" w:sz="4" w:space="0" w:color="auto"/>
              <w:right w:val="single" w:sz="4" w:space="0" w:color="auto"/>
            </w:tcBorders>
            <w:shd w:val="clear" w:color="auto" w:fill="auto"/>
            <w:noWrap/>
            <w:vAlign w:val="center"/>
            <w:hideMark/>
          </w:tcPr>
          <w:p w:rsidR="006C6E7D" w:rsidRPr="006C6E7D" w:rsidRDefault="006C6E7D" w:rsidP="00046BCD">
            <w:pPr>
              <w:rPr>
                <w:rFonts w:ascii="Arial Narrow" w:hAnsi="Arial Narrow" w:cs="Calibri"/>
                <w:color w:val="000000"/>
                <w:sz w:val="18"/>
                <w:szCs w:val="18"/>
                <w:lang w:eastAsia="es-EC"/>
              </w:rPr>
            </w:pPr>
            <w:r w:rsidRPr="006C6E7D">
              <w:rPr>
                <w:rFonts w:ascii="Arial Narrow" w:hAnsi="Arial Narrow" w:cs="Calibri"/>
                <w:color w:val="000000"/>
                <w:sz w:val="18"/>
                <w:szCs w:val="18"/>
                <w:lang w:eastAsia="es-EC"/>
              </w:rPr>
              <w:t>Cumplimiento de especificaciones:</w:t>
            </w:r>
          </w:p>
        </w:tc>
        <w:tc>
          <w:tcPr>
            <w:tcW w:w="1843" w:type="dxa"/>
            <w:tcBorders>
              <w:top w:val="nil"/>
              <w:left w:val="nil"/>
              <w:bottom w:val="single" w:sz="4" w:space="0" w:color="auto"/>
              <w:right w:val="single" w:sz="4" w:space="0" w:color="auto"/>
            </w:tcBorders>
            <w:shd w:val="clear" w:color="auto" w:fill="auto"/>
            <w:vAlign w:val="center"/>
            <w:hideMark/>
          </w:tcPr>
          <w:p w:rsidR="006C6E7D" w:rsidRPr="006C6E7D" w:rsidRDefault="006C6E7D" w:rsidP="00046BCD">
            <w:pPr>
              <w:jc w:val="center"/>
              <w:rPr>
                <w:rFonts w:ascii="Arial Narrow" w:hAnsi="Arial Narrow" w:cs="Calibri"/>
                <w:color w:val="000000"/>
                <w:sz w:val="18"/>
                <w:szCs w:val="18"/>
                <w:lang w:eastAsia="es-EC"/>
              </w:rPr>
            </w:pPr>
            <w:r w:rsidRPr="006C6E7D">
              <w:rPr>
                <w:rFonts w:ascii="Arial Narrow" w:hAnsi="Arial Narrow" w:cs="Calibri"/>
                <w:color w:val="000000"/>
                <w:sz w:val="18"/>
                <w:szCs w:val="18"/>
                <w:lang w:eastAsia="es-EC"/>
              </w:rPr>
              <w:t>Especificar:</w:t>
            </w:r>
          </w:p>
        </w:tc>
        <w:tc>
          <w:tcPr>
            <w:tcW w:w="4678" w:type="dxa"/>
            <w:tcBorders>
              <w:top w:val="nil"/>
              <w:left w:val="nil"/>
              <w:bottom w:val="single" w:sz="4" w:space="0" w:color="auto"/>
              <w:right w:val="single" w:sz="8" w:space="0" w:color="auto"/>
            </w:tcBorders>
            <w:shd w:val="clear" w:color="auto" w:fill="auto"/>
            <w:vAlign w:val="center"/>
            <w:hideMark/>
          </w:tcPr>
          <w:p w:rsidR="006C6E7D" w:rsidRPr="006C6E7D" w:rsidRDefault="006C6E7D" w:rsidP="00046BCD">
            <w:pPr>
              <w:autoSpaceDE w:val="0"/>
              <w:autoSpaceDN w:val="0"/>
              <w:adjustRightInd w:val="0"/>
              <w:rPr>
                <w:rFonts w:ascii="Arial Narrow" w:hAnsi="Arial Narrow" w:cs="Arial"/>
                <w:sz w:val="18"/>
                <w:szCs w:val="18"/>
                <w:lang w:eastAsia="es-EC"/>
              </w:rPr>
            </w:pPr>
            <w:r w:rsidRPr="006C6E7D">
              <w:rPr>
                <w:rFonts w:ascii="Arial Narrow" w:hAnsi="Arial Narrow" w:cs="Arial"/>
                <w:sz w:val="18"/>
                <w:szCs w:val="18"/>
                <w:lang w:eastAsia="es-EC"/>
              </w:rPr>
              <w:t>De materiales, Equipos homologadas por el MEER.</w:t>
            </w:r>
          </w:p>
        </w:tc>
      </w:tr>
      <w:tr w:rsidR="006C6E7D" w:rsidRPr="006C6E7D" w:rsidTr="006C6E7D">
        <w:trPr>
          <w:trHeight w:val="566"/>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6C6E7D" w:rsidRPr="006C6E7D" w:rsidRDefault="006C6E7D" w:rsidP="00046BCD">
            <w:pPr>
              <w:rPr>
                <w:rFonts w:ascii="Arial Narrow" w:hAnsi="Arial Narrow" w:cs="Calibri"/>
                <w:color w:val="000000"/>
                <w:sz w:val="18"/>
                <w:szCs w:val="18"/>
                <w:lang w:eastAsia="es-EC"/>
              </w:rPr>
            </w:pPr>
            <w:r w:rsidRPr="006C6E7D">
              <w:rPr>
                <w:rFonts w:ascii="Arial Narrow" w:hAnsi="Arial Narrow" w:cs="Calibri"/>
                <w:color w:val="000000"/>
                <w:sz w:val="18"/>
                <w:szCs w:val="18"/>
                <w:lang w:eastAsia="es-EC"/>
              </w:rPr>
              <w:t>Requiere garantía técnica:</w:t>
            </w:r>
          </w:p>
        </w:tc>
        <w:tc>
          <w:tcPr>
            <w:tcW w:w="1843" w:type="dxa"/>
            <w:tcBorders>
              <w:top w:val="nil"/>
              <w:left w:val="nil"/>
              <w:bottom w:val="single" w:sz="4" w:space="0" w:color="auto"/>
              <w:right w:val="single" w:sz="4" w:space="0" w:color="auto"/>
            </w:tcBorders>
            <w:shd w:val="clear" w:color="auto" w:fill="auto"/>
            <w:vAlign w:val="center"/>
            <w:hideMark/>
          </w:tcPr>
          <w:p w:rsidR="006C6E7D" w:rsidRPr="006C6E7D" w:rsidRDefault="006C6E7D" w:rsidP="00046BCD">
            <w:pPr>
              <w:jc w:val="center"/>
              <w:rPr>
                <w:rFonts w:ascii="Arial Narrow" w:hAnsi="Arial Narrow" w:cs="Calibri"/>
                <w:color w:val="000000"/>
                <w:sz w:val="18"/>
                <w:szCs w:val="18"/>
                <w:lang w:eastAsia="es-EC"/>
              </w:rPr>
            </w:pPr>
            <w:r w:rsidRPr="006C6E7D">
              <w:rPr>
                <w:rFonts w:ascii="Arial Narrow" w:hAnsi="Arial Narrow" w:cs="Calibri"/>
                <w:color w:val="000000"/>
                <w:sz w:val="18"/>
                <w:szCs w:val="18"/>
                <w:lang w:eastAsia="es-EC"/>
              </w:rPr>
              <w:t>Especificar:</w:t>
            </w:r>
          </w:p>
        </w:tc>
        <w:tc>
          <w:tcPr>
            <w:tcW w:w="4678" w:type="dxa"/>
            <w:tcBorders>
              <w:top w:val="nil"/>
              <w:left w:val="nil"/>
              <w:bottom w:val="single" w:sz="4" w:space="0" w:color="auto"/>
              <w:right w:val="single" w:sz="8" w:space="0" w:color="auto"/>
            </w:tcBorders>
            <w:shd w:val="clear" w:color="auto" w:fill="auto"/>
            <w:vAlign w:val="center"/>
            <w:hideMark/>
          </w:tcPr>
          <w:p w:rsidR="006C6E7D" w:rsidRPr="006C6E7D" w:rsidRDefault="006C6E7D" w:rsidP="00046BCD">
            <w:pPr>
              <w:autoSpaceDE w:val="0"/>
              <w:autoSpaceDN w:val="0"/>
              <w:adjustRightInd w:val="0"/>
              <w:rPr>
                <w:rFonts w:ascii="Arial Narrow" w:hAnsi="Arial Narrow" w:cs="Arial"/>
                <w:sz w:val="18"/>
                <w:szCs w:val="18"/>
                <w:lang w:eastAsia="es-EC"/>
              </w:rPr>
            </w:pPr>
            <w:r w:rsidRPr="006C6E7D">
              <w:rPr>
                <w:rFonts w:ascii="Arial Narrow" w:hAnsi="Arial Narrow" w:cs="Arial"/>
                <w:sz w:val="18"/>
                <w:szCs w:val="18"/>
                <w:lang w:eastAsia="es-EC"/>
              </w:rPr>
              <w:t xml:space="preserve">Los materiales a utilizar deberán cumplir con las especificaciones requeridas por la contratante y así mismo las normativas del INEN. Los materiales suministrados deberán  tener una garantía mínima de 2 años. Para los postes será de 10 años. </w:t>
            </w:r>
          </w:p>
        </w:tc>
      </w:tr>
      <w:tr w:rsidR="006C6E7D" w:rsidRPr="006C6E7D" w:rsidTr="006C6E7D">
        <w:trPr>
          <w:trHeight w:val="1706"/>
        </w:trPr>
        <w:tc>
          <w:tcPr>
            <w:tcW w:w="1858" w:type="dxa"/>
            <w:tcBorders>
              <w:top w:val="nil"/>
              <w:left w:val="single" w:sz="8" w:space="0" w:color="auto"/>
              <w:bottom w:val="single" w:sz="4" w:space="0" w:color="auto"/>
              <w:right w:val="single" w:sz="4" w:space="0" w:color="auto"/>
            </w:tcBorders>
            <w:shd w:val="clear" w:color="000000" w:fill="FFFFFF"/>
            <w:vAlign w:val="center"/>
            <w:hideMark/>
          </w:tcPr>
          <w:p w:rsidR="006C6E7D" w:rsidRPr="006C6E7D" w:rsidRDefault="006C6E7D" w:rsidP="00046BCD">
            <w:pPr>
              <w:jc w:val="center"/>
              <w:rPr>
                <w:rFonts w:ascii="Arial Narrow" w:hAnsi="Arial Narrow" w:cs="Calibri"/>
                <w:color w:val="000000"/>
                <w:sz w:val="18"/>
                <w:szCs w:val="18"/>
                <w:lang w:eastAsia="es-EC"/>
              </w:rPr>
            </w:pPr>
            <w:r w:rsidRPr="006C6E7D">
              <w:rPr>
                <w:rFonts w:ascii="Arial Narrow" w:hAnsi="Arial Narrow" w:cs="Calibri"/>
                <w:color w:val="000000"/>
                <w:sz w:val="18"/>
                <w:szCs w:val="18"/>
                <w:lang w:eastAsia="es-EC"/>
              </w:rPr>
              <w:t>Cumplimiento de Normas Jurídicas:</w:t>
            </w:r>
          </w:p>
        </w:tc>
        <w:tc>
          <w:tcPr>
            <w:tcW w:w="1843" w:type="dxa"/>
            <w:tcBorders>
              <w:top w:val="nil"/>
              <w:left w:val="nil"/>
              <w:bottom w:val="single" w:sz="4" w:space="0" w:color="auto"/>
              <w:right w:val="single" w:sz="4" w:space="0" w:color="auto"/>
            </w:tcBorders>
            <w:shd w:val="clear" w:color="000000" w:fill="FFFFFF"/>
            <w:vAlign w:val="center"/>
            <w:hideMark/>
          </w:tcPr>
          <w:p w:rsidR="006C6E7D" w:rsidRPr="006C6E7D" w:rsidRDefault="006C6E7D" w:rsidP="00046BCD">
            <w:pPr>
              <w:jc w:val="center"/>
              <w:rPr>
                <w:rFonts w:ascii="Arial Narrow" w:hAnsi="Arial Narrow" w:cs="Calibri"/>
                <w:color w:val="000000"/>
                <w:sz w:val="18"/>
                <w:szCs w:val="18"/>
                <w:lang w:eastAsia="es-EC"/>
              </w:rPr>
            </w:pPr>
            <w:r w:rsidRPr="006C6E7D">
              <w:rPr>
                <w:rFonts w:ascii="Arial Narrow" w:hAnsi="Arial Narrow" w:cs="Calibri"/>
                <w:color w:val="000000"/>
                <w:sz w:val="18"/>
                <w:szCs w:val="18"/>
                <w:lang w:eastAsia="es-EC"/>
              </w:rPr>
              <w:t>Especificar:</w:t>
            </w:r>
          </w:p>
        </w:tc>
        <w:tc>
          <w:tcPr>
            <w:tcW w:w="4678" w:type="dxa"/>
            <w:tcBorders>
              <w:top w:val="nil"/>
              <w:left w:val="nil"/>
              <w:bottom w:val="single" w:sz="4" w:space="0" w:color="auto"/>
              <w:right w:val="single" w:sz="8" w:space="0" w:color="auto"/>
            </w:tcBorders>
            <w:shd w:val="clear" w:color="auto" w:fill="auto"/>
            <w:vAlign w:val="center"/>
            <w:hideMark/>
          </w:tcPr>
          <w:p w:rsidR="006C6E7D" w:rsidRPr="006C6E7D" w:rsidRDefault="006C6E7D" w:rsidP="00046BCD">
            <w:pPr>
              <w:jc w:val="both"/>
              <w:rPr>
                <w:rFonts w:ascii="Arial Narrow" w:hAnsi="Arial Narrow" w:cs="Calibri"/>
                <w:color w:val="000000"/>
                <w:sz w:val="18"/>
                <w:szCs w:val="18"/>
                <w:lang w:eastAsia="es-EC"/>
              </w:rPr>
            </w:pPr>
            <w:r w:rsidRPr="006C6E7D">
              <w:rPr>
                <w:rFonts w:ascii="Arial Narrow" w:hAnsi="Arial Narrow" w:cs="Calibri"/>
                <w:color w:val="000000"/>
                <w:sz w:val="18"/>
                <w:szCs w:val="18"/>
                <w:lang w:eastAsia="es-EC"/>
              </w:rPr>
              <w:t>Las ofertas deberán observar y dar cumplimiento a los Arts. 1, 2, 3 de la Resolución No. RE-SERCOP-2019-000097, DE 29/01/2019;   a la disposición  General 5ta, de la Ley Orgánica  para la planificación integral de la  Circunscripción Territorial Amazónica R.O. No. 245 de 21/05/2018;  y al  Acuerdo ministerial  MDT-2019-040 por el cual se expide la Norma técnica para la aplicación del principio de empleo preferente, establecido en la Ley Orgánica para la Planificación Integral de la Circunscripción Territorial Especial Amazónica.</w:t>
            </w:r>
          </w:p>
        </w:tc>
      </w:tr>
    </w:tbl>
    <w:p w:rsidR="006C6E7D" w:rsidRPr="00574648" w:rsidRDefault="006C6E7D" w:rsidP="006C6E7D">
      <w:pPr>
        <w:suppressAutoHyphens w:val="0"/>
        <w:jc w:val="both"/>
        <w:rPr>
          <w:rFonts w:ascii="Arial Narrow" w:hAnsi="Arial Narrow" w:cs="Arial"/>
          <w:b/>
          <w:color w:val="000000"/>
          <w:sz w:val="22"/>
          <w:szCs w:val="22"/>
        </w:rPr>
      </w:pPr>
    </w:p>
    <w:p w:rsidR="00A45063" w:rsidRPr="00574648" w:rsidRDefault="00A45063" w:rsidP="00CE77E9">
      <w:pPr>
        <w:jc w:val="both"/>
        <w:rPr>
          <w:rFonts w:ascii="Arial Narrow" w:hAnsi="Arial Narrow" w:cs="Arial"/>
          <w:bCs/>
          <w:color w:val="000000"/>
          <w:spacing w:val="-3"/>
          <w:sz w:val="22"/>
          <w:szCs w:val="22"/>
        </w:rPr>
      </w:pPr>
      <w:r w:rsidRPr="00574648">
        <w:rPr>
          <w:rFonts w:ascii="Arial Narrow" w:hAnsi="Arial Narrow" w:cs="Arial"/>
          <w:b/>
          <w:bCs/>
          <w:color w:val="000000"/>
          <w:spacing w:val="-3"/>
          <w:sz w:val="22"/>
          <w:szCs w:val="22"/>
        </w:rPr>
        <w:t xml:space="preserve">4.3. Evaluación por puntaje: </w:t>
      </w:r>
      <w:r w:rsidRPr="00574648">
        <w:rPr>
          <w:rFonts w:ascii="Arial Narrow" w:hAnsi="Arial Narrow" w:cs="Arial"/>
          <w:bCs/>
          <w:color w:val="000000"/>
          <w:spacing w:val="-3"/>
          <w:sz w:val="22"/>
          <w:szCs w:val="22"/>
        </w:rPr>
        <w:t xml:space="preserve">Solo las ofertas que hayan cumplido con los requisitos mínimos serán objeto de la evaluación por puntaje, </w:t>
      </w:r>
      <w:r w:rsidRPr="00574648">
        <w:rPr>
          <w:rFonts w:ascii="Arial Narrow" w:hAnsi="Arial Narrow" w:cs="Arial"/>
          <w:bCs/>
          <w:color w:val="000000"/>
          <w:spacing w:val="-3"/>
          <w:sz w:val="22"/>
          <w:szCs w:val="22"/>
          <w:lang w:val="es-ES"/>
        </w:rPr>
        <w:t>caso contrario serán descalificadas.</w:t>
      </w:r>
    </w:p>
    <w:p w:rsidR="00A45063" w:rsidRPr="00574648" w:rsidRDefault="00A45063" w:rsidP="00CE77E9">
      <w:pPr>
        <w:jc w:val="both"/>
        <w:rPr>
          <w:rFonts w:ascii="Arial Narrow" w:hAnsi="Arial Narrow" w:cs="Arial"/>
          <w:bCs/>
          <w:color w:val="000000"/>
          <w:spacing w:val="-3"/>
          <w:sz w:val="22"/>
          <w:szCs w:val="22"/>
          <w:highlight w:val="yellow"/>
        </w:rPr>
      </w:pPr>
      <w:r w:rsidRPr="00574648">
        <w:rPr>
          <w:rFonts w:ascii="Arial Narrow" w:hAnsi="Arial Narrow" w:cs="Arial"/>
          <w:bCs/>
          <w:color w:val="000000"/>
          <w:spacing w:val="-3"/>
          <w:sz w:val="22"/>
          <w:szCs w:val="22"/>
          <w:highlight w:val="yellow"/>
        </w:rPr>
        <w:t xml:space="preserve"> </w:t>
      </w:r>
    </w:p>
    <w:p w:rsidR="00A45063" w:rsidRPr="00574648" w:rsidRDefault="00A45063" w:rsidP="009472F2">
      <w:pPr>
        <w:tabs>
          <w:tab w:val="left" w:pos="15"/>
        </w:tabs>
        <w:jc w:val="both"/>
        <w:rPr>
          <w:rFonts w:ascii="Arial Narrow" w:hAnsi="Arial Narrow" w:cs="Arial"/>
          <w:b/>
          <w:bCs/>
          <w:color w:val="000000"/>
          <w:spacing w:val="-3"/>
          <w:sz w:val="22"/>
          <w:szCs w:val="22"/>
          <w:lang w:val="es-ES"/>
        </w:rPr>
      </w:pPr>
      <w:r w:rsidRPr="00574648">
        <w:rPr>
          <w:rFonts w:ascii="Arial Narrow" w:hAnsi="Arial Narrow" w:cs="Arial"/>
          <w:b/>
          <w:bCs/>
          <w:color w:val="000000"/>
          <w:spacing w:val="-3"/>
          <w:sz w:val="22"/>
          <w:szCs w:val="22"/>
          <w:lang w:val="es-ES"/>
        </w:rPr>
        <w:t>4.3.1 Experiencia del Oferente</w:t>
      </w:r>
    </w:p>
    <w:p w:rsidR="00A45063" w:rsidRPr="00574648" w:rsidRDefault="00A45063" w:rsidP="008335DA">
      <w:pPr>
        <w:pStyle w:val="Contenidodelatabla"/>
        <w:tabs>
          <w:tab w:val="left" w:pos="15"/>
        </w:tabs>
        <w:jc w:val="both"/>
        <w:rPr>
          <w:rFonts w:ascii="Arial Narrow" w:hAnsi="Arial Narrow" w:cs="Arial"/>
          <w:color w:val="000000"/>
          <w:spacing w:val="-3"/>
          <w:sz w:val="22"/>
          <w:szCs w:val="22"/>
          <w:lang w:val="es-ES"/>
        </w:rPr>
      </w:pPr>
    </w:p>
    <w:p w:rsidR="00A45063" w:rsidRPr="00574648" w:rsidRDefault="00A45063" w:rsidP="008335DA">
      <w:pPr>
        <w:pStyle w:val="Contenidodelatabla"/>
        <w:tabs>
          <w:tab w:val="left" w:pos="15"/>
        </w:tabs>
        <w:jc w:val="both"/>
        <w:rPr>
          <w:rFonts w:ascii="Arial Narrow" w:hAnsi="Arial Narrow" w:cs="Arial"/>
          <w:color w:val="000000"/>
          <w:spacing w:val="-3"/>
          <w:sz w:val="22"/>
          <w:szCs w:val="22"/>
          <w:lang w:val="es-ES"/>
        </w:rPr>
      </w:pPr>
      <w:r w:rsidRPr="00574648">
        <w:rPr>
          <w:rFonts w:ascii="Arial Narrow" w:hAnsi="Arial Narrow" w:cs="Arial"/>
          <w:color w:val="000000"/>
          <w:spacing w:val="-3"/>
          <w:sz w:val="22"/>
          <w:szCs w:val="22"/>
          <w:lang w:val="es-ES"/>
        </w:rPr>
        <w:t>Para acreditar la experiencia el Oferente podrá presentar cualquiera de los siguientes documentos:</w:t>
      </w:r>
    </w:p>
    <w:p w:rsidR="00A45063" w:rsidRPr="00574648" w:rsidRDefault="00A45063" w:rsidP="008335DA">
      <w:pPr>
        <w:pStyle w:val="Contenidodelatabla"/>
        <w:tabs>
          <w:tab w:val="left" w:pos="15"/>
        </w:tabs>
        <w:jc w:val="both"/>
        <w:rPr>
          <w:rFonts w:ascii="Arial Narrow" w:hAnsi="Arial Narrow" w:cs="Arial"/>
          <w:color w:val="000000"/>
          <w:spacing w:val="-3"/>
          <w:sz w:val="22"/>
          <w:szCs w:val="22"/>
          <w:lang w:val="es-ES"/>
        </w:rPr>
      </w:pPr>
    </w:p>
    <w:p w:rsidR="00A45063" w:rsidRPr="00574648" w:rsidRDefault="00A45063" w:rsidP="008335DA">
      <w:pPr>
        <w:pStyle w:val="Contenidodelatabla"/>
        <w:numPr>
          <w:ilvl w:val="0"/>
          <w:numId w:val="34"/>
        </w:numPr>
        <w:tabs>
          <w:tab w:val="left" w:pos="15"/>
        </w:tabs>
        <w:jc w:val="both"/>
        <w:rPr>
          <w:rFonts w:ascii="Arial Narrow" w:hAnsi="Arial Narrow" w:cs="Arial"/>
          <w:color w:val="000000"/>
          <w:spacing w:val="-3"/>
          <w:sz w:val="22"/>
          <w:szCs w:val="22"/>
          <w:lang w:val="es-ES"/>
        </w:rPr>
      </w:pPr>
      <w:r w:rsidRPr="00574648">
        <w:rPr>
          <w:rFonts w:ascii="Arial Narrow" w:hAnsi="Arial Narrow" w:cs="Arial"/>
          <w:spacing w:val="-2"/>
          <w:sz w:val="22"/>
          <w:szCs w:val="22"/>
          <w:lang w:val="es-ES" w:eastAsia="es-EC" w:bidi="ar-SA"/>
        </w:rPr>
        <w:t xml:space="preserve">Actas de Entrega Recepción Definitivas </w:t>
      </w:r>
      <w:r w:rsidR="00813DFA">
        <w:rPr>
          <w:rFonts w:ascii="Arial Narrow" w:hAnsi="Arial Narrow" w:cs="Arial"/>
          <w:spacing w:val="-2"/>
          <w:sz w:val="22"/>
          <w:szCs w:val="22"/>
          <w:lang w:val="es-ES" w:eastAsia="es-EC" w:bidi="ar-SA"/>
        </w:rPr>
        <w:t>emitida</w:t>
      </w:r>
      <w:r w:rsidRPr="00574648">
        <w:rPr>
          <w:rFonts w:ascii="Arial Narrow" w:hAnsi="Arial Narrow" w:cs="Arial"/>
          <w:spacing w:val="-2"/>
          <w:sz w:val="22"/>
          <w:szCs w:val="22"/>
          <w:lang w:val="es-ES" w:eastAsia="es-EC" w:bidi="ar-SA"/>
        </w:rPr>
        <w:t xml:space="preserve"> por la Entidad Contratante, que demuestre que el Oferente ha participado en la ejecución del contrato.</w:t>
      </w:r>
    </w:p>
    <w:p w:rsidR="00A45063" w:rsidRPr="00574648" w:rsidRDefault="00A45063" w:rsidP="00EB06CA">
      <w:pPr>
        <w:pStyle w:val="Contenidodelatabla"/>
        <w:tabs>
          <w:tab w:val="left" w:pos="15"/>
        </w:tabs>
        <w:ind w:left="720"/>
        <w:jc w:val="both"/>
        <w:rPr>
          <w:rFonts w:ascii="Arial Narrow" w:hAnsi="Arial Narrow" w:cs="Arial"/>
          <w:color w:val="000000"/>
          <w:spacing w:val="-3"/>
          <w:sz w:val="22"/>
          <w:szCs w:val="22"/>
          <w:lang w:val="es-ES"/>
        </w:rPr>
      </w:pPr>
    </w:p>
    <w:p w:rsidR="00A45063" w:rsidRPr="00574648" w:rsidRDefault="00A45063" w:rsidP="008335DA">
      <w:pPr>
        <w:pStyle w:val="Contenidodelatabla"/>
        <w:numPr>
          <w:ilvl w:val="0"/>
          <w:numId w:val="34"/>
        </w:numPr>
        <w:tabs>
          <w:tab w:val="left" w:pos="15"/>
        </w:tabs>
        <w:jc w:val="both"/>
        <w:rPr>
          <w:rFonts w:ascii="Arial Narrow" w:hAnsi="Arial Narrow" w:cs="Arial"/>
          <w:color w:val="000000"/>
          <w:spacing w:val="-3"/>
          <w:sz w:val="22"/>
          <w:szCs w:val="22"/>
          <w:lang w:val="es-ES"/>
        </w:rPr>
      </w:pPr>
      <w:r w:rsidRPr="00574648">
        <w:rPr>
          <w:rFonts w:ascii="Arial Narrow" w:hAnsi="Arial Narrow" w:cs="Arial"/>
          <w:spacing w:val="-2"/>
          <w:sz w:val="22"/>
          <w:szCs w:val="22"/>
          <w:lang w:val="es-ES" w:eastAsia="es-EC" w:bidi="ar-SA"/>
        </w:rPr>
        <w:t xml:space="preserve">Si el oferente ha participado en la ejecución de un contrato en calidad de subcontratista, su experiencia, </w:t>
      </w:r>
      <w:r w:rsidRPr="00574648">
        <w:rPr>
          <w:rFonts w:ascii="Arial Narrow" w:hAnsi="Arial Narrow" w:cs="Arial"/>
          <w:color w:val="000000"/>
          <w:spacing w:val="-3"/>
          <w:sz w:val="22"/>
          <w:szCs w:val="22"/>
          <w:lang w:val="es-ES"/>
        </w:rPr>
        <w:t>será reconocida y aceptada por la Entidad Contratante, siempre y cuando tenga directa relación al objeto contractual, para lo cual presentará el Certificado del Contratista y copia del Acta de Entrega Recepción Definitivas del contrato principal.</w:t>
      </w:r>
    </w:p>
    <w:p w:rsidR="00A45063" w:rsidRPr="00574648" w:rsidRDefault="00A45063" w:rsidP="00EB06CA">
      <w:pPr>
        <w:pStyle w:val="Contenidodelatabla"/>
        <w:tabs>
          <w:tab w:val="left" w:pos="15"/>
        </w:tabs>
        <w:jc w:val="both"/>
        <w:rPr>
          <w:rFonts w:ascii="Arial Narrow" w:hAnsi="Arial Narrow" w:cs="Arial"/>
          <w:color w:val="000000"/>
          <w:spacing w:val="-3"/>
          <w:sz w:val="22"/>
          <w:szCs w:val="22"/>
          <w:lang w:val="es-ES"/>
        </w:rPr>
      </w:pPr>
    </w:p>
    <w:p w:rsidR="00A45063" w:rsidRPr="00574648" w:rsidRDefault="00A45063" w:rsidP="008335DA">
      <w:pPr>
        <w:pStyle w:val="Contenidodelatabla"/>
        <w:numPr>
          <w:ilvl w:val="0"/>
          <w:numId w:val="34"/>
        </w:numPr>
        <w:tabs>
          <w:tab w:val="left" w:pos="15"/>
        </w:tabs>
        <w:jc w:val="both"/>
        <w:rPr>
          <w:rFonts w:ascii="Arial Narrow" w:hAnsi="Arial Narrow" w:cs="Arial"/>
          <w:color w:val="000000"/>
          <w:spacing w:val="-3"/>
          <w:sz w:val="22"/>
          <w:szCs w:val="22"/>
          <w:lang w:val="es-ES"/>
        </w:rPr>
      </w:pPr>
      <w:r w:rsidRPr="00574648">
        <w:rPr>
          <w:rFonts w:ascii="Arial Narrow" w:hAnsi="Arial Narrow" w:cs="Arial"/>
          <w:color w:val="000000"/>
          <w:spacing w:val="-3"/>
          <w:sz w:val="22"/>
          <w:szCs w:val="22"/>
          <w:lang w:val="es-ES"/>
        </w:rPr>
        <w:t xml:space="preserve">Para los profesionales que participan individualmente, será acreditable la experiencia adquirida en relación de dependencia, siempre y cuando haya participado en la ejecución de obras similares al  objeto de la contratación, para lo presentará el Certificado de la Entidad  en la que prestó sus servicios. </w:t>
      </w:r>
    </w:p>
    <w:p w:rsidR="00A45063" w:rsidRPr="00574648" w:rsidRDefault="00A45063" w:rsidP="00842EC3">
      <w:pPr>
        <w:pStyle w:val="Prrafodelista"/>
        <w:rPr>
          <w:rFonts w:ascii="Arial Narrow" w:hAnsi="Arial Narrow" w:cs="Arial"/>
          <w:color w:val="000000"/>
          <w:spacing w:val="-3"/>
          <w:sz w:val="22"/>
          <w:szCs w:val="22"/>
          <w:lang w:val="es-ES"/>
        </w:rPr>
      </w:pPr>
    </w:p>
    <w:p w:rsidR="00A45063" w:rsidRPr="00574648" w:rsidRDefault="00A45063" w:rsidP="00842EC3">
      <w:pPr>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lastRenderedPageBreak/>
        <w:t>Se considerará como experiencia del Oferente, únicamente los contratos suscritos por él o los miembros del Consorcio según el caso; siempre que cumplan con las condiciones establecidas en este numeral.</w:t>
      </w:r>
    </w:p>
    <w:p w:rsidR="00A45063" w:rsidRPr="00574648" w:rsidRDefault="00A45063" w:rsidP="009472F2">
      <w:pPr>
        <w:pStyle w:val="Prrafodelista"/>
        <w:tabs>
          <w:tab w:val="left" w:pos="15"/>
        </w:tabs>
        <w:ind w:left="0"/>
        <w:jc w:val="both"/>
        <w:rPr>
          <w:rFonts w:ascii="Arial Narrow" w:hAnsi="Arial Narrow" w:cs="Arial"/>
          <w:color w:val="000000"/>
          <w:spacing w:val="-3"/>
          <w:sz w:val="22"/>
          <w:szCs w:val="22"/>
          <w:lang w:val="es-ES"/>
        </w:rPr>
      </w:pPr>
    </w:p>
    <w:p w:rsidR="00A45063" w:rsidRPr="00574648" w:rsidRDefault="00A45063" w:rsidP="00926C52">
      <w:pPr>
        <w:pStyle w:val="Prrafodelista"/>
        <w:numPr>
          <w:ilvl w:val="3"/>
          <w:numId w:val="32"/>
        </w:numPr>
        <w:tabs>
          <w:tab w:val="left" w:pos="15"/>
        </w:tabs>
        <w:jc w:val="both"/>
        <w:rPr>
          <w:rFonts w:ascii="Arial Narrow" w:hAnsi="Arial Narrow" w:cs="Arial"/>
          <w:b/>
          <w:color w:val="000000"/>
          <w:spacing w:val="-3"/>
          <w:sz w:val="22"/>
          <w:szCs w:val="22"/>
          <w:lang w:val="es-ES"/>
        </w:rPr>
      </w:pPr>
      <w:r w:rsidRPr="00574648">
        <w:rPr>
          <w:rFonts w:ascii="Arial Narrow" w:hAnsi="Arial Narrow" w:cs="Arial"/>
          <w:b/>
          <w:color w:val="000000"/>
          <w:spacing w:val="-3"/>
          <w:sz w:val="22"/>
          <w:szCs w:val="22"/>
          <w:lang w:val="es-ES"/>
        </w:rPr>
        <w:t xml:space="preserve">Experiencia General del Oferente </w:t>
      </w:r>
    </w:p>
    <w:p w:rsidR="00A45063" w:rsidRPr="00574648" w:rsidRDefault="00A45063" w:rsidP="00926C52">
      <w:pPr>
        <w:pStyle w:val="Prrafodelista"/>
        <w:tabs>
          <w:tab w:val="left" w:pos="15"/>
        </w:tabs>
        <w:ind w:left="0"/>
        <w:jc w:val="both"/>
        <w:rPr>
          <w:rFonts w:ascii="Arial Narrow" w:hAnsi="Arial Narrow" w:cs="Arial"/>
          <w:b/>
          <w:color w:val="000000"/>
          <w:spacing w:val="-3"/>
          <w:sz w:val="22"/>
          <w:szCs w:val="22"/>
          <w:lang w:val="es-ES"/>
        </w:rPr>
      </w:pPr>
    </w:p>
    <w:p w:rsidR="00A45063" w:rsidRPr="00574648" w:rsidRDefault="00A45063" w:rsidP="00BA151A">
      <w:pPr>
        <w:pStyle w:val="Prrafodelista"/>
        <w:tabs>
          <w:tab w:val="left" w:pos="15"/>
        </w:tabs>
        <w:ind w:left="0"/>
        <w:jc w:val="both"/>
        <w:rPr>
          <w:rFonts w:ascii="Arial Narrow" w:hAnsi="Arial Narrow" w:cs="Arial"/>
          <w:b/>
          <w:color w:val="000000"/>
          <w:spacing w:val="-3"/>
          <w:sz w:val="22"/>
          <w:szCs w:val="22"/>
          <w:lang w:val="es-ES"/>
        </w:rPr>
      </w:pPr>
      <w:r w:rsidRPr="00574648">
        <w:rPr>
          <w:rFonts w:ascii="Arial Narrow" w:hAnsi="Arial Narrow" w:cs="Arial"/>
          <w:b/>
          <w:spacing w:val="-2"/>
          <w:sz w:val="22"/>
          <w:szCs w:val="22"/>
          <w:lang w:val="es-ES" w:eastAsia="es-EC" w:bidi="ar-SA"/>
        </w:rPr>
        <w:t>Para el caso de obras de distribución (2 puntos):</w:t>
      </w:r>
    </w:p>
    <w:p w:rsidR="00A45063" w:rsidRPr="00574648" w:rsidRDefault="00A45063" w:rsidP="006829D5">
      <w:pPr>
        <w:pStyle w:val="Prrafodelista"/>
        <w:tabs>
          <w:tab w:val="left" w:pos="15"/>
        </w:tabs>
        <w:ind w:left="0"/>
        <w:jc w:val="both"/>
        <w:rPr>
          <w:rFonts w:ascii="Arial Narrow" w:hAnsi="Arial Narrow" w:cs="Arial"/>
          <w:color w:val="000000"/>
          <w:spacing w:val="-3"/>
          <w:sz w:val="22"/>
          <w:szCs w:val="22"/>
          <w:lang w:val="es-ES"/>
        </w:rPr>
      </w:pPr>
    </w:p>
    <w:p w:rsidR="00A45063" w:rsidRDefault="00A45063" w:rsidP="003423D0">
      <w:pPr>
        <w:pStyle w:val="Prrafodelista"/>
        <w:tabs>
          <w:tab w:val="left" w:pos="15"/>
        </w:tabs>
        <w:ind w:left="0"/>
        <w:jc w:val="both"/>
        <w:rPr>
          <w:rFonts w:ascii="Arial Narrow" w:hAnsi="Arial Narrow" w:cs="Arial"/>
          <w:color w:val="000000"/>
          <w:spacing w:val="-3"/>
          <w:sz w:val="22"/>
          <w:szCs w:val="22"/>
          <w:lang w:val="es-ES"/>
        </w:rPr>
      </w:pPr>
      <w:r w:rsidRPr="00720F62">
        <w:rPr>
          <w:rFonts w:ascii="Arial Narrow" w:hAnsi="Arial Narrow" w:cs="Arial"/>
          <w:color w:val="000000"/>
          <w:spacing w:val="-3"/>
          <w:sz w:val="22"/>
          <w:szCs w:val="22"/>
          <w:lang w:val="es-ES"/>
        </w:rPr>
        <w:t xml:space="preserve">Se asignará </w:t>
      </w:r>
      <w:r>
        <w:rPr>
          <w:rFonts w:ascii="Arial Narrow" w:hAnsi="Arial Narrow" w:cs="Arial"/>
          <w:color w:val="000000"/>
          <w:spacing w:val="-3"/>
          <w:sz w:val="22"/>
          <w:szCs w:val="22"/>
          <w:lang w:val="es-ES"/>
        </w:rPr>
        <w:t>cero punto cinco (</w:t>
      </w:r>
      <w:r w:rsidRPr="00BF4A9F">
        <w:rPr>
          <w:rFonts w:ascii="Arial Narrow" w:hAnsi="Arial Narrow" w:cs="Arial"/>
          <w:spacing w:val="-3"/>
          <w:sz w:val="22"/>
          <w:szCs w:val="22"/>
          <w:lang w:val="es-ES"/>
        </w:rPr>
        <w:t>0.5</w:t>
      </w:r>
      <w:r>
        <w:rPr>
          <w:rFonts w:ascii="Arial Narrow" w:hAnsi="Arial Narrow" w:cs="Arial"/>
          <w:spacing w:val="-3"/>
          <w:sz w:val="22"/>
          <w:szCs w:val="22"/>
          <w:lang w:val="es-ES"/>
        </w:rPr>
        <w:t>)</w:t>
      </w:r>
      <w:r>
        <w:rPr>
          <w:rFonts w:ascii="Arial Narrow" w:hAnsi="Arial Narrow" w:cs="Arial"/>
          <w:color w:val="000000"/>
          <w:spacing w:val="-3"/>
          <w:sz w:val="22"/>
          <w:szCs w:val="22"/>
          <w:lang w:val="es-ES"/>
        </w:rPr>
        <w:t xml:space="preserve"> </w:t>
      </w:r>
      <w:r w:rsidRPr="00720F62">
        <w:rPr>
          <w:rFonts w:ascii="Arial Narrow" w:hAnsi="Arial Narrow" w:cs="Arial"/>
          <w:color w:val="000000"/>
          <w:spacing w:val="-3"/>
          <w:sz w:val="22"/>
          <w:szCs w:val="22"/>
          <w:lang w:val="es-ES"/>
        </w:rPr>
        <w:t xml:space="preserve">puntos por cada </w:t>
      </w:r>
      <w:r>
        <w:rPr>
          <w:rFonts w:ascii="Arial Narrow" w:hAnsi="Arial Narrow" w:cs="Arial"/>
          <w:color w:val="000000"/>
          <w:spacing w:val="-3"/>
          <w:sz w:val="22"/>
          <w:szCs w:val="22"/>
          <w:lang w:val="es-ES"/>
        </w:rPr>
        <w:t>experiencia del oferente adi</w:t>
      </w:r>
      <w:r w:rsidR="001A76FD">
        <w:rPr>
          <w:rFonts w:ascii="Arial Narrow" w:hAnsi="Arial Narrow" w:cs="Arial"/>
          <w:color w:val="000000"/>
          <w:spacing w:val="-3"/>
          <w:sz w:val="22"/>
          <w:szCs w:val="22"/>
          <w:lang w:val="es-ES"/>
        </w:rPr>
        <w:t>cional a la mínima requerida (1</w:t>
      </w:r>
      <w:r>
        <w:rPr>
          <w:rFonts w:ascii="Arial Narrow" w:hAnsi="Arial Narrow" w:cs="Arial"/>
          <w:color w:val="000000"/>
          <w:spacing w:val="-3"/>
          <w:sz w:val="22"/>
          <w:szCs w:val="22"/>
          <w:lang w:val="es-ES"/>
        </w:rPr>
        <w:t xml:space="preserve">), </w:t>
      </w:r>
      <w:r w:rsidR="001A76FD">
        <w:rPr>
          <w:rFonts w:ascii="Arial Narrow" w:hAnsi="Arial Narrow" w:cs="Arial"/>
          <w:color w:val="000000"/>
          <w:spacing w:val="-3"/>
          <w:sz w:val="22"/>
          <w:szCs w:val="22"/>
          <w:lang w:val="es-ES"/>
        </w:rPr>
        <w:t>en un rango de 1 a 4</w:t>
      </w:r>
      <w:r>
        <w:rPr>
          <w:rFonts w:ascii="Arial Narrow" w:hAnsi="Arial Narrow" w:cs="Arial"/>
          <w:color w:val="000000"/>
          <w:spacing w:val="-3"/>
          <w:sz w:val="22"/>
          <w:szCs w:val="22"/>
          <w:lang w:val="es-ES"/>
        </w:rPr>
        <w:t xml:space="preserve"> experiencias.</w:t>
      </w:r>
    </w:p>
    <w:p w:rsidR="00A45063" w:rsidRDefault="00A45063" w:rsidP="003423D0">
      <w:pPr>
        <w:pStyle w:val="Prrafodelista"/>
        <w:tabs>
          <w:tab w:val="left" w:pos="15"/>
        </w:tabs>
        <w:ind w:left="0"/>
        <w:jc w:val="both"/>
        <w:rPr>
          <w:rFonts w:ascii="Arial Narrow" w:hAnsi="Arial Narrow" w:cs="Arial"/>
          <w:color w:val="000000"/>
          <w:spacing w:val="-3"/>
          <w:sz w:val="22"/>
          <w:szCs w:val="22"/>
          <w:lang w:val="es-ES"/>
        </w:rPr>
      </w:pPr>
    </w:p>
    <w:p w:rsidR="00A45063" w:rsidRDefault="00A45063" w:rsidP="003423D0">
      <w:pPr>
        <w:jc w:val="both"/>
        <w:rPr>
          <w:rFonts w:ascii="Arial Narrow" w:hAnsi="Arial Narrow" w:cs="Arial"/>
          <w:color w:val="FF0000"/>
          <w:spacing w:val="-2"/>
          <w:lang w:val="es-ES" w:eastAsia="es-EC"/>
        </w:rPr>
      </w:pPr>
      <w:r w:rsidRPr="003B2F04">
        <w:rPr>
          <w:rFonts w:ascii="Arial Narrow" w:hAnsi="Arial Narrow" w:cs="Arial"/>
          <w:spacing w:val="-2"/>
          <w:lang w:val="es-ES" w:eastAsia="es-EC"/>
        </w:rPr>
        <w:t>Los Oferentes deberán demostrar que en los últimos cinco años, han ejecutado contratos de obra, fiscalización, mantenimiento, reparación, instalación o servicios varios en el sector eléctrico (como por ejemplo: instalación de acometidas y medidores, y/o toma de lecturas, y/o cortes y reconexiones y/o pérdidas comerciales y/o construcción y/o mantenimiento de redes de distribución de medio y/o bajo voltaje; mantenimiento y/o reparación de transformadores de media o baja tensión; entre otros)</w:t>
      </w:r>
      <w:r>
        <w:rPr>
          <w:rFonts w:ascii="Arial Narrow" w:hAnsi="Arial Narrow" w:cs="Arial"/>
          <w:color w:val="FF0000"/>
          <w:spacing w:val="-2"/>
          <w:lang w:val="es-ES" w:eastAsia="es-EC"/>
        </w:rPr>
        <w:t>.</w:t>
      </w:r>
    </w:p>
    <w:p w:rsidR="001A76FD" w:rsidRPr="00A220BA" w:rsidRDefault="001A76FD" w:rsidP="003423D0">
      <w:pPr>
        <w:jc w:val="both"/>
        <w:rPr>
          <w:rFonts w:ascii="Arial Narrow" w:hAnsi="Arial Narrow" w:cs="Arial"/>
          <w:color w:val="FF0000"/>
          <w:spacing w:val="-2"/>
          <w:lang w:val="es-ES" w:eastAsia="es-EC"/>
        </w:rPr>
      </w:pPr>
    </w:p>
    <w:p w:rsidR="001A76FD" w:rsidRDefault="00A45063" w:rsidP="003423D0">
      <w:pPr>
        <w:jc w:val="both"/>
        <w:rPr>
          <w:rFonts w:ascii="Arial Narrow" w:hAnsi="Arial Narrow" w:cs="Arial"/>
          <w:spacing w:val="-2"/>
          <w:lang w:val="es-ES" w:eastAsia="es-EC"/>
        </w:rPr>
      </w:pPr>
      <w:r>
        <w:rPr>
          <w:rFonts w:ascii="Arial Narrow" w:hAnsi="Arial Narrow" w:cs="Arial"/>
          <w:spacing w:val="-2"/>
          <w:lang w:val="es-ES" w:eastAsia="es-EC"/>
        </w:rPr>
        <w:t xml:space="preserve">Para lo cual deberá presentar Actas de Entrega </w:t>
      </w:r>
      <w:r w:rsidRPr="00E572CD">
        <w:rPr>
          <w:rFonts w:ascii="Arial Narrow" w:hAnsi="Arial Narrow" w:cs="Arial"/>
          <w:spacing w:val="-2"/>
          <w:lang w:val="es-ES" w:eastAsia="es-EC"/>
        </w:rPr>
        <w:t>Recepción Definitivas cada uno de</w:t>
      </w:r>
      <w:r w:rsidR="001A76FD">
        <w:rPr>
          <w:rFonts w:ascii="Arial Narrow" w:hAnsi="Arial Narrow" w:cs="Arial"/>
          <w:spacing w:val="-2"/>
          <w:lang w:val="es-ES" w:eastAsia="es-EC"/>
        </w:rPr>
        <w:t xml:space="preserve"> un monto igual o superior al 2</w:t>
      </w:r>
      <w:r w:rsidR="00AE353E">
        <w:rPr>
          <w:rFonts w:ascii="Arial Narrow" w:hAnsi="Arial Narrow" w:cs="Arial"/>
          <w:spacing w:val="-2"/>
          <w:lang w:val="es-ES" w:eastAsia="es-EC"/>
        </w:rPr>
        <w:t>0</w:t>
      </w:r>
      <w:r w:rsidRPr="00E572CD">
        <w:rPr>
          <w:rFonts w:ascii="Arial Narrow" w:hAnsi="Arial Narrow" w:cs="Arial"/>
          <w:spacing w:val="-2"/>
          <w:lang w:val="es-ES" w:eastAsia="es-EC"/>
        </w:rPr>
        <w:t>%  del presupuesto referencial de la totalidad de la contratación.</w:t>
      </w:r>
    </w:p>
    <w:tbl>
      <w:tblPr>
        <w:tblpPr w:leftFromText="141" w:rightFromText="141" w:vertAnchor="text" w:horzAnchor="margin" w:tblpXSpec="center" w:tblpY="113"/>
        <w:tblW w:w="6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5"/>
        <w:gridCol w:w="2126"/>
      </w:tblGrid>
      <w:tr w:rsidR="001A76FD" w:rsidRPr="001A76FD" w:rsidTr="00046BCD">
        <w:trPr>
          <w:trHeight w:val="553"/>
        </w:trPr>
        <w:tc>
          <w:tcPr>
            <w:tcW w:w="4215" w:type="dxa"/>
            <w:shd w:val="clear" w:color="auto" w:fill="D9D9D9"/>
            <w:vAlign w:val="center"/>
          </w:tcPr>
          <w:p w:rsidR="001A76FD" w:rsidRPr="001A76FD" w:rsidRDefault="001A76FD" w:rsidP="00046BCD">
            <w:pPr>
              <w:jc w:val="center"/>
              <w:rPr>
                <w:rFonts w:ascii="Arial Narrow" w:hAnsi="Arial Narrow" w:cs="Arial"/>
                <w:b/>
                <w:color w:val="000000"/>
                <w:spacing w:val="-3"/>
                <w:sz w:val="20"/>
              </w:rPr>
            </w:pPr>
            <w:r w:rsidRPr="001A76FD">
              <w:rPr>
                <w:rFonts w:ascii="Arial Narrow" w:hAnsi="Arial Narrow" w:cs="Arial"/>
                <w:b/>
                <w:color w:val="000000"/>
                <w:spacing w:val="-3"/>
                <w:sz w:val="20"/>
              </w:rPr>
              <w:t xml:space="preserve">Experiencias </w:t>
            </w:r>
          </w:p>
        </w:tc>
        <w:tc>
          <w:tcPr>
            <w:tcW w:w="2126" w:type="dxa"/>
            <w:shd w:val="clear" w:color="auto" w:fill="D9D9D9"/>
            <w:vAlign w:val="center"/>
          </w:tcPr>
          <w:p w:rsidR="001A76FD" w:rsidRPr="001A76FD" w:rsidRDefault="001A76FD" w:rsidP="00046BCD">
            <w:pPr>
              <w:jc w:val="center"/>
              <w:rPr>
                <w:rFonts w:ascii="Arial Narrow" w:hAnsi="Arial Narrow" w:cs="Arial"/>
                <w:b/>
                <w:color w:val="000000"/>
                <w:spacing w:val="-3"/>
                <w:sz w:val="20"/>
              </w:rPr>
            </w:pPr>
            <w:r w:rsidRPr="001A76FD">
              <w:rPr>
                <w:rFonts w:ascii="Arial Narrow" w:hAnsi="Arial Narrow" w:cs="Arial"/>
                <w:b/>
                <w:color w:val="000000"/>
                <w:spacing w:val="-3"/>
                <w:sz w:val="20"/>
              </w:rPr>
              <w:t>PUNTAJE</w:t>
            </w:r>
          </w:p>
        </w:tc>
      </w:tr>
      <w:tr w:rsidR="001A76FD" w:rsidRPr="001A76FD" w:rsidTr="00046BCD">
        <w:tc>
          <w:tcPr>
            <w:tcW w:w="4215" w:type="dxa"/>
            <w:shd w:val="clear" w:color="auto" w:fill="auto"/>
          </w:tcPr>
          <w:p w:rsidR="001A76FD" w:rsidRPr="001A76FD" w:rsidRDefault="001A76FD" w:rsidP="00046BCD">
            <w:pPr>
              <w:jc w:val="center"/>
              <w:rPr>
                <w:rFonts w:ascii="Arial Narrow" w:hAnsi="Arial Narrow" w:cs="Arial"/>
                <w:color w:val="000000"/>
                <w:spacing w:val="-3"/>
                <w:sz w:val="20"/>
              </w:rPr>
            </w:pPr>
            <w:r w:rsidRPr="001A76FD">
              <w:rPr>
                <w:rFonts w:ascii="Arial Narrow" w:hAnsi="Arial Narrow" w:cs="Arial"/>
                <w:color w:val="000000"/>
                <w:spacing w:val="-3"/>
                <w:sz w:val="20"/>
              </w:rPr>
              <w:t>0</w:t>
            </w:r>
          </w:p>
        </w:tc>
        <w:tc>
          <w:tcPr>
            <w:tcW w:w="2126" w:type="dxa"/>
            <w:shd w:val="clear" w:color="auto" w:fill="auto"/>
          </w:tcPr>
          <w:p w:rsidR="001A76FD" w:rsidRPr="001A76FD" w:rsidRDefault="001A76FD" w:rsidP="00046BCD">
            <w:pPr>
              <w:jc w:val="center"/>
              <w:rPr>
                <w:rFonts w:ascii="Arial Narrow" w:hAnsi="Arial Narrow" w:cs="Arial"/>
                <w:color w:val="000000"/>
                <w:spacing w:val="-3"/>
                <w:sz w:val="20"/>
              </w:rPr>
            </w:pPr>
            <w:r w:rsidRPr="001A76FD">
              <w:rPr>
                <w:rFonts w:ascii="Arial Narrow" w:hAnsi="Arial Narrow" w:cs="Arial"/>
                <w:color w:val="000000"/>
                <w:spacing w:val="-3"/>
                <w:sz w:val="20"/>
              </w:rPr>
              <w:t>0</w:t>
            </w:r>
          </w:p>
        </w:tc>
      </w:tr>
      <w:tr w:rsidR="001A76FD" w:rsidRPr="001A76FD" w:rsidTr="00046BCD">
        <w:tc>
          <w:tcPr>
            <w:tcW w:w="4215" w:type="dxa"/>
            <w:shd w:val="clear" w:color="auto" w:fill="auto"/>
          </w:tcPr>
          <w:p w:rsidR="001A76FD" w:rsidRPr="001A76FD" w:rsidRDefault="001A76FD" w:rsidP="00046BCD">
            <w:pPr>
              <w:jc w:val="center"/>
              <w:rPr>
                <w:rFonts w:ascii="Arial Narrow" w:hAnsi="Arial Narrow" w:cs="Arial"/>
                <w:color w:val="000000"/>
                <w:spacing w:val="-3"/>
                <w:sz w:val="20"/>
              </w:rPr>
            </w:pPr>
            <w:r w:rsidRPr="001A76FD">
              <w:rPr>
                <w:rFonts w:ascii="Arial Narrow" w:hAnsi="Arial Narrow" w:cs="Arial"/>
                <w:color w:val="000000"/>
                <w:spacing w:val="-3"/>
                <w:sz w:val="20"/>
              </w:rPr>
              <w:t>1</w:t>
            </w:r>
          </w:p>
        </w:tc>
        <w:tc>
          <w:tcPr>
            <w:tcW w:w="2126" w:type="dxa"/>
            <w:shd w:val="clear" w:color="auto" w:fill="auto"/>
          </w:tcPr>
          <w:p w:rsidR="001A76FD" w:rsidRPr="001A76FD" w:rsidRDefault="001A76FD" w:rsidP="00046BCD">
            <w:pPr>
              <w:jc w:val="center"/>
              <w:rPr>
                <w:rFonts w:ascii="Arial Narrow" w:hAnsi="Arial Narrow" w:cs="Arial"/>
                <w:color w:val="000000"/>
                <w:spacing w:val="-3"/>
                <w:sz w:val="20"/>
              </w:rPr>
            </w:pPr>
            <w:r w:rsidRPr="001A76FD">
              <w:rPr>
                <w:rFonts w:ascii="Arial Narrow" w:hAnsi="Arial Narrow" w:cs="Arial"/>
                <w:color w:val="000000"/>
                <w:spacing w:val="-3"/>
                <w:sz w:val="20"/>
              </w:rPr>
              <w:t>0.5</w:t>
            </w:r>
          </w:p>
        </w:tc>
      </w:tr>
      <w:tr w:rsidR="001A76FD" w:rsidRPr="001A76FD" w:rsidTr="00046BCD">
        <w:tc>
          <w:tcPr>
            <w:tcW w:w="4215" w:type="dxa"/>
            <w:shd w:val="clear" w:color="auto" w:fill="auto"/>
          </w:tcPr>
          <w:p w:rsidR="001A76FD" w:rsidRPr="001A76FD" w:rsidRDefault="001A76FD" w:rsidP="00046BCD">
            <w:pPr>
              <w:jc w:val="center"/>
              <w:rPr>
                <w:rFonts w:ascii="Arial Narrow" w:hAnsi="Arial Narrow" w:cs="Arial"/>
                <w:color w:val="000000"/>
                <w:spacing w:val="-3"/>
                <w:sz w:val="20"/>
              </w:rPr>
            </w:pPr>
            <w:r w:rsidRPr="001A76FD">
              <w:rPr>
                <w:rFonts w:ascii="Arial Narrow" w:hAnsi="Arial Narrow" w:cs="Arial"/>
                <w:color w:val="000000"/>
                <w:spacing w:val="-3"/>
                <w:sz w:val="20"/>
              </w:rPr>
              <w:t>2</w:t>
            </w:r>
          </w:p>
        </w:tc>
        <w:tc>
          <w:tcPr>
            <w:tcW w:w="2126" w:type="dxa"/>
            <w:shd w:val="clear" w:color="auto" w:fill="auto"/>
          </w:tcPr>
          <w:p w:rsidR="001A76FD" w:rsidRPr="001A76FD" w:rsidRDefault="001A76FD" w:rsidP="00046BCD">
            <w:pPr>
              <w:jc w:val="center"/>
              <w:rPr>
                <w:rFonts w:ascii="Arial Narrow" w:hAnsi="Arial Narrow" w:cs="Arial"/>
                <w:color w:val="000000"/>
                <w:spacing w:val="-3"/>
                <w:sz w:val="20"/>
              </w:rPr>
            </w:pPr>
            <w:r w:rsidRPr="001A76FD">
              <w:rPr>
                <w:rFonts w:ascii="Arial Narrow" w:hAnsi="Arial Narrow" w:cs="Arial"/>
                <w:color w:val="000000"/>
                <w:spacing w:val="-3"/>
                <w:sz w:val="20"/>
              </w:rPr>
              <w:t>1</w:t>
            </w:r>
          </w:p>
        </w:tc>
      </w:tr>
      <w:tr w:rsidR="001A76FD" w:rsidRPr="001A76FD" w:rsidTr="00046BCD">
        <w:tc>
          <w:tcPr>
            <w:tcW w:w="4215" w:type="dxa"/>
            <w:shd w:val="clear" w:color="auto" w:fill="auto"/>
          </w:tcPr>
          <w:p w:rsidR="001A76FD" w:rsidRPr="001A76FD" w:rsidRDefault="001A76FD" w:rsidP="00046BCD">
            <w:pPr>
              <w:jc w:val="center"/>
              <w:rPr>
                <w:rFonts w:ascii="Arial Narrow" w:hAnsi="Arial Narrow" w:cs="Arial"/>
                <w:color w:val="000000"/>
                <w:spacing w:val="-3"/>
                <w:sz w:val="20"/>
              </w:rPr>
            </w:pPr>
            <w:r w:rsidRPr="001A76FD">
              <w:rPr>
                <w:rFonts w:ascii="Arial Narrow" w:hAnsi="Arial Narrow" w:cs="Arial"/>
                <w:color w:val="000000"/>
                <w:spacing w:val="-3"/>
                <w:sz w:val="20"/>
              </w:rPr>
              <w:t>3</w:t>
            </w:r>
          </w:p>
        </w:tc>
        <w:tc>
          <w:tcPr>
            <w:tcW w:w="2126" w:type="dxa"/>
            <w:shd w:val="clear" w:color="auto" w:fill="auto"/>
          </w:tcPr>
          <w:p w:rsidR="001A76FD" w:rsidRPr="001A76FD" w:rsidRDefault="001A76FD" w:rsidP="00046BCD">
            <w:pPr>
              <w:jc w:val="center"/>
              <w:rPr>
                <w:rFonts w:ascii="Arial Narrow" w:hAnsi="Arial Narrow" w:cs="Arial"/>
                <w:color w:val="000000"/>
                <w:spacing w:val="-3"/>
                <w:sz w:val="20"/>
              </w:rPr>
            </w:pPr>
            <w:r w:rsidRPr="001A76FD">
              <w:rPr>
                <w:rFonts w:ascii="Arial Narrow" w:hAnsi="Arial Narrow" w:cs="Arial"/>
                <w:color w:val="000000"/>
                <w:spacing w:val="-3"/>
                <w:sz w:val="20"/>
              </w:rPr>
              <w:t>1.5</w:t>
            </w:r>
          </w:p>
        </w:tc>
      </w:tr>
      <w:tr w:rsidR="001A76FD" w:rsidRPr="001A76FD" w:rsidTr="00046BCD">
        <w:tc>
          <w:tcPr>
            <w:tcW w:w="4215" w:type="dxa"/>
            <w:shd w:val="clear" w:color="auto" w:fill="auto"/>
          </w:tcPr>
          <w:p w:rsidR="001A76FD" w:rsidRPr="001A76FD" w:rsidRDefault="001A76FD" w:rsidP="00046BCD">
            <w:pPr>
              <w:jc w:val="center"/>
              <w:rPr>
                <w:rFonts w:ascii="Arial Narrow" w:hAnsi="Arial Narrow" w:cs="Arial"/>
                <w:color w:val="000000"/>
                <w:spacing w:val="-3"/>
                <w:sz w:val="20"/>
              </w:rPr>
            </w:pPr>
            <w:r w:rsidRPr="001A76FD">
              <w:rPr>
                <w:rFonts w:ascii="Arial Narrow" w:hAnsi="Arial Narrow" w:cs="Arial"/>
                <w:color w:val="000000"/>
                <w:spacing w:val="-3"/>
                <w:sz w:val="20"/>
              </w:rPr>
              <w:t>4</w:t>
            </w:r>
          </w:p>
        </w:tc>
        <w:tc>
          <w:tcPr>
            <w:tcW w:w="2126" w:type="dxa"/>
            <w:shd w:val="clear" w:color="auto" w:fill="auto"/>
          </w:tcPr>
          <w:p w:rsidR="001A76FD" w:rsidRPr="001A76FD" w:rsidRDefault="001A76FD" w:rsidP="00046BCD">
            <w:pPr>
              <w:jc w:val="center"/>
              <w:rPr>
                <w:rFonts w:ascii="Arial Narrow" w:hAnsi="Arial Narrow" w:cs="Arial"/>
                <w:color w:val="000000"/>
                <w:spacing w:val="-3"/>
                <w:sz w:val="20"/>
              </w:rPr>
            </w:pPr>
            <w:r w:rsidRPr="001A76FD">
              <w:rPr>
                <w:rFonts w:ascii="Arial Narrow" w:hAnsi="Arial Narrow" w:cs="Arial"/>
                <w:color w:val="000000"/>
                <w:spacing w:val="-3"/>
                <w:sz w:val="20"/>
              </w:rPr>
              <w:t>2</w:t>
            </w:r>
          </w:p>
        </w:tc>
      </w:tr>
    </w:tbl>
    <w:p w:rsidR="00A45063" w:rsidRDefault="00A45063" w:rsidP="009472F2">
      <w:pPr>
        <w:pStyle w:val="Prrafodelista"/>
        <w:tabs>
          <w:tab w:val="left" w:pos="15"/>
        </w:tabs>
        <w:ind w:left="0"/>
        <w:jc w:val="both"/>
        <w:rPr>
          <w:rFonts w:ascii="Arial Narrow" w:hAnsi="Arial Narrow" w:cs="Arial"/>
          <w:b/>
          <w:color w:val="000000"/>
          <w:spacing w:val="-3"/>
          <w:sz w:val="22"/>
          <w:szCs w:val="22"/>
          <w:lang w:val="es-ES"/>
        </w:rPr>
      </w:pPr>
    </w:p>
    <w:p w:rsidR="00A45063" w:rsidRDefault="00A45063" w:rsidP="009472F2">
      <w:pPr>
        <w:pStyle w:val="Prrafodelista"/>
        <w:tabs>
          <w:tab w:val="left" w:pos="15"/>
        </w:tabs>
        <w:ind w:left="0"/>
        <w:jc w:val="both"/>
        <w:rPr>
          <w:rFonts w:ascii="Arial Narrow" w:hAnsi="Arial Narrow" w:cs="Arial"/>
          <w:b/>
          <w:color w:val="000000"/>
          <w:spacing w:val="-3"/>
          <w:sz w:val="22"/>
          <w:szCs w:val="22"/>
          <w:lang w:val="es-ES"/>
        </w:rPr>
      </w:pPr>
    </w:p>
    <w:p w:rsidR="00A45063" w:rsidRDefault="00A45063" w:rsidP="009472F2">
      <w:pPr>
        <w:pStyle w:val="Prrafodelista"/>
        <w:tabs>
          <w:tab w:val="left" w:pos="15"/>
        </w:tabs>
        <w:ind w:left="0"/>
        <w:jc w:val="both"/>
        <w:rPr>
          <w:rFonts w:ascii="Arial Narrow" w:hAnsi="Arial Narrow" w:cs="Arial"/>
          <w:b/>
          <w:color w:val="000000"/>
          <w:spacing w:val="-3"/>
          <w:sz w:val="22"/>
          <w:szCs w:val="22"/>
          <w:lang w:val="es-ES"/>
        </w:rPr>
      </w:pPr>
    </w:p>
    <w:p w:rsidR="00A45063" w:rsidRDefault="00A45063" w:rsidP="009472F2">
      <w:pPr>
        <w:pStyle w:val="Prrafodelista"/>
        <w:tabs>
          <w:tab w:val="left" w:pos="15"/>
        </w:tabs>
        <w:ind w:left="0"/>
        <w:jc w:val="both"/>
        <w:rPr>
          <w:rFonts w:ascii="Arial Narrow" w:hAnsi="Arial Narrow" w:cs="Arial"/>
          <w:b/>
          <w:color w:val="000000"/>
          <w:spacing w:val="-3"/>
          <w:sz w:val="22"/>
          <w:szCs w:val="22"/>
          <w:lang w:val="es-ES"/>
        </w:rPr>
      </w:pPr>
    </w:p>
    <w:p w:rsidR="00A45063" w:rsidRPr="00574648" w:rsidRDefault="00A45063" w:rsidP="009472F2">
      <w:pPr>
        <w:pStyle w:val="Prrafodelista"/>
        <w:tabs>
          <w:tab w:val="left" w:pos="15"/>
        </w:tabs>
        <w:ind w:left="0"/>
        <w:jc w:val="both"/>
        <w:rPr>
          <w:rFonts w:ascii="Arial Narrow" w:hAnsi="Arial Narrow" w:cs="Arial"/>
          <w:b/>
          <w:color w:val="000000"/>
          <w:spacing w:val="-3"/>
          <w:sz w:val="22"/>
          <w:szCs w:val="22"/>
          <w:lang w:val="es-ES"/>
        </w:rPr>
      </w:pPr>
    </w:p>
    <w:p w:rsidR="00A45063" w:rsidRDefault="00A45063" w:rsidP="009472F2">
      <w:pPr>
        <w:pStyle w:val="Prrafodelista"/>
        <w:tabs>
          <w:tab w:val="left" w:pos="15"/>
        </w:tabs>
        <w:ind w:left="0"/>
        <w:jc w:val="both"/>
        <w:rPr>
          <w:rFonts w:ascii="Arial Narrow" w:hAnsi="Arial Narrow" w:cs="Arial"/>
          <w:b/>
          <w:color w:val="000000"/>
          <w:spacing w:val="-3"/>
          <w:sz w:val="22"/>
          <w:szCs w:val="22"/>
          <w:lang w:val="es-ES"/>
        </w:rPr>
      </w:pPr>
    </w:p>
    <w:p w:rsidR="00A45063" w:rsidRDefault="00A45063" w:rsidP="009472F2">
      <w:pPr>
        <w:pStyle w:val="Prrafodelista"/>
        <w:tabs>
          <w:tab w:val="left" w:pos="15"/>
        </w:tabs>
        <w:ind w:left="0"/>
        <w:jc w:val="both"/>
        <w:rPr>
          <w:rFonts w:ascii="Arial Narrow" w:hAnsi="Arial Narrow" w:cs="Arial"/>
          <w:b/>
          <w:color w:val="000000"/>
          <w:spacing w:val="-3"/>
          <w:sz w:val="22"/>
          <w:szCs w:val="22"/>
          <w:lang w:val="es-ES"/>
        </w:rPr>
      </w:pPr>
    </w:p>
    <w:p w:rsidR="00A45063" w:rsidRDefault="00A45063" w:rsidP="009472F2">
      <w:pPr>
        <w:pStyle w:val="Prrafodelista"/>
        <w:tabs>
          <w:tab w:val="left" w:pos="15"/>
        </w:tabs>
        <w:ind w:left="0"/>
        <w:jc w:val="both"/>
        <w:rPr>
          <w:rFonts w:ascii="Arial Narrow" w:hAnsi="Arial Narrow" w:cs="Arial"/>
          <w:b/>
          <w:color w:val="000000"/>
          <w:spacing w:val="-3"/>
          <w:sz w:val="22"/>
          <w:szCs w:val="22"/>
          <w:lang w:val="es-ES"/>
        </w:rPr>
      </w:pPr>
    </w:p>
    <w:p w:rsidR="00A45063" w:rsidRPr="00574648" w:rsidRDefault="00A45063" w:rsidP="009472F2">
      <w:pPr>
        <w:pStyle w:val="Prrafodelista"/>
        <w:tabs>
          <w:tab w:val="left" w:pos="15"/>
        </w:tabs>
        <w:ind w:left="0"/>
        <w:jc w:val="both"/>
        <w:rPr>
          <w:rFonts w:ascii="Arial Narrow" w:hAnsi="Arial Narrow" w:cs="Arial"/>
          <w:b/>
          <w:color w:val="000000"/>
          <w:spacing w:val="-3"/>
          <w:sz w:val="22"/>
          <w:szCs w:val="22"/>
          <w:lang w:val="es-ES"/>
        </w:rPr>
      </w:pPr>
      <w:r w:rsidRPr="00574648">
        <w:rPr>
          <w:rFonts w:ascii="Arial Narrow" w:hAnsi="Arial Narrow" w:cs="Arial"/>
          <w:b/>
          <w:color w:val="000000"/>
          <w:spacing w:val="-3"/>
          <w:sz w:val="22"/>
          <w:szCs w:val="22"/>
          <w:lang w:val="es-ES"/>
        </w:rPr>
        <w:t>4.3.1.2 Experiencia Específica del Oferente (</w:t>
      </w:r>
      <w:r w:rsidRPr="00574648">
        <w:rPr>
          <w:rFonts w:ascii="Arial Narrow" w:hAnsi="Arial Narrow" w:cs="Arial"/>
          <w:b/>
          <w:spacing w:val="-3"/>
          <w:sz w:val="22"/>
          <w:szCs w:val="22"/>
          <w:lang w:val="es-ES"/>
        </w:rPr>
        <w:t xml:space="preserve">8 </w:t>
      </w:r>
      <w:r w:rsidRPr="00574648">
        <w:rPr>
          <w:rFonts w:ascii="Arial Narrow" w:hAnsi="Arial Narrow" w:cs="Arial"/>
          <w:b/>
          <w:color w:val="000000"/>
          <w:spacing w:val="-3"/>
          <w:sz w:val="22"/>
          <w:szCs w:val="22"/>
          <w:lang w:val="es-ES"/>
        </w:rPr>
        <w:t>puntos)</w:t>
      </w:r>
    </w:p>
    <w:p w:rsidR="00A45063" w:rsidRPr="00574648" w:rsidRDefault="00A45063" w:rsidP="009472F2">
      <w:pPr>
        <w:pStyle w:val="Prrafodelista"/>
        <w:tabs>
          <w:tab w:val="left" w:pos="15"/>
        </w:tabs>
        <w:ind w:left="0"/>
        <w:jc w:val="both"/>
        <w:rPr>
          <w:rFonts w:ascii="Arial Narrow" w:hAnsi="Arial Narrow" w:cs="Arial"/>
          <w:color w:val="000000"/>
          <w:spacing w:val="-3"/>
          <w:sz w:val="22"/>
          <w:szCs w:val="22"/>
          <w:lang w:val="es-ES"/>
        </w:rPr>
      </w:pPr>
    </w:p>
    <w:p w:rsidR="00A45063" w:rsidRPr="00574648" w:rsidRDefault="00A45063" w:rsidP="001C6B84">
      <w:pPr>
        <w:pStyle w:val="Prrafodelista"/>
        <w:tabs>
          <w:tab w:val="left" w:pos="15"/>
        </w:tabs>
        <w:ind w:left="0"/>
        <w:jc w:val="both"/>
        <w:rPr>
          <w:rFonts w:ascii="Arial Narrow" w:hAnsi="Arial Narrow" w:cs="Arial"/>
          <w:b/>
          <w:color w:val="000000"/>
          <w:spacing w:val="-3"/>
          <w:sz w:val="22"/>
          <w:szCs w:val="22"/>
          <w:lang w:val="es-ES"/>
        </w:rPr>
      </w:pPr>
      <w:r w:rsidRPr="00574648">
        <w:rPr>
          <w:rFonts w:ascii="Arial Narrow" w:hAnsi="Arial Narrow" w:cs="Arial"/>
          <w:b/>
          <w:spacing w:val="-2"/>
          <w:sz w:val="22"/>
          <w:szCs w:val="22"/>
          <w:lang w:val="es-ES" w:eastAsia="es-EC" w:bidi="ar-SA"/>
        </w:rPr>
        <w:t>Para el caso de obras de distribución:</w:t>
      </w:r>
    </w:p>
    <w:p w:rsidR="00A45063" w:rsidRPr="00574648" w:rsidRDefault="00A45063" w:rsidP="001C6B84">
      <w:pPr>
        <w:pStyle w:val="Prrafodelista"/>
        <w:tabs>
          <w:tab w:val="left" w:pos="15"/>
        </w:tabs>
        <w:ind w:left="0"/>
        <w:jc w:val="both"/>
        <w:rPr>
          <w:rFonts w:ascii="Arial Narrow" w:hAnsi="Arial Narrow" w:cs="Arial"/>
          <w:color w:val="000000"/>
          <w:spacing w:val="-3"/>
          <w:sz w:val="22"/>
          <w:szCs w:val="22"/>
          <w:lang w:val="es-ES"/>
        </w:rPr>
      </w:pPr>
    </w:p>
    <w:p w:rsidR="00A45063" w:rsidRDefault="00A45063" w:rsidP="0013276D">
      <w:pPr>
        <w:pStyle w:val="Prrafodelista"/>
        <w:tabs>
          <w:tab w:val="left" w:pos="15"/>
        </w:tabs>
        <w:ind w:left="0"/>
        <w:jc w:val="both"/>
        <w:rPr>
          <w:rFonts w:ascii="Arial Narrow" w:hAnsi="Arial Narrow" w:cs="Arial"/>
          <w:spacing w:val="-3"/>
          <w:sz w:val="22"/>
          <w:szCs w:val="22"/>
          <w:lang w:val="es-ES"/>
        </w:rPr>
      </w:pPr>
      <w:r w:rsidRPr="00720F62">
        <w:rPr>
          <w:rFonts w:ascii="Arial Narrow" w:hAnsi="Arial Narrow" w:cs="Arial"/>
          <w:color w:val="000000"/>
          <w:spacing w:val="-3"/>
          <w:sz w:val="22"/>
          <w:szCs w:val="22"/>
          <w:lang w:val="es-ES"/>
        </w:rPr>
        <w:t xml:space="preserve">Se asignará </w:t>
      </w:r>
      <w:r w:rsidR="00EB7CA9">
        <w:rPr>
          <w:rFonts w:ascii="Arial Narrow" w:hAnsi="Arial Narrow" w:cs="Arial"/>
          <w:color w:val="000000"/>
          <w:spacing w:val="-3"/>
          <w:sz w:val="22"/>
          <w:szCs w:val="22"/>
          <w:lang w:val="es-ES"/>
        </w:rPr>
        <w:t>dos</w:t>
      </w:r>
      <w:r>
        <w:rPr>
          <w:rFonts w:ascii="Arial Narrow" w:hAnsi="Arial Narrow" w:cs="Arial"/>
          <w:color w:val="000000"/>
          <w:spacing w:val="-3"/>
          <w:sz w:val="22"/>
          <w:szCs w:val="22"/>
          <w:lang w:val="es-ES"/>
        </w:rPr>
        <w:t xml:space="preserve"> (</w:t>
      </w:r>
      <w:r>
        <w:rPr>
          <w:rFonts w:ascii="Arial Narrow" w:hAnsi="Arial Narrow" w:cs="Arial"/>
          <w:spacing w:val="-3"/>
          <w:sz w:val="22"/>
          <w:szCs w:val="22"/>
          <w:lang w:val="es-ES"/>
        </w:rPr>
        <w:t>2.00)</w:t>
      </w:r>
      <w:r>
        <w:rPr>
          <w:rFonts w:ascii="Arial Narrow" w:hAnsi="Arial Narrow" w:cs="Arial"/>
          <w:color w:val="000000"/>
          <w:spacing w:val="-3"/>
          <w:sz w:val="22"/>
          <w:szCs w:val="22"/>
          <w:lang w:val="es-ES"/>
        </w:rPr>
        <w:t xml:space="preserve"> </w:t>
      </w:r>
      <w:r w:rsidRPr="00720F62">
        <w:rPr>
          <w:rFonts w:ascii="Arial Narrow" w:hAnsi="Arial Narrow" w:cs="Arial"/>
          <w:color w:val="000000"/>
          <w:spacing w:val="-3"/>
          <w:sz w:val="22"/>
          <w:szCs w:val="22"/>
          <w:lang w:val="es-ES"/>
        </w:rPr>
        <w:t xml:space="preserve">puntos por cada </w:t>
      </w:r>
      <w:r>
        <w:rPr>
          <w:rFonts w:ascii="Arial Narrow" w:hAnsi="Arial Narrow" w:cs="Arial"/>
          <w:color w:val="000000"/>
          <w:spacing w:val="-3"/>
          <w:sz w:val="22"/>
          <w:szCs w:val="22"/>
          <w:lang w:val="es-ES"/>
        </w:rPr>
        <w:t>experiencia del oferente adicional a la mí</w:t>
      </w:r>
      <w:r w:rsidR="001A76FD">
        <w:rPr>
          <w:rFonts w:ascii="Arial Narrow" w:hAnsi="Arial Narrow" w:cs="Arial"/>
          <w:spacing w:val="-3"/>
          <w:sz w:val="22"/>
          <w:szCs w:val="22"/>
          <w:lang w:val="es-ES"/>
        </w:rPr>
        <w:t>nima requerida (1</w:t>
      </w:r>
      <w:r w:rsidRPr="003C6DF9">
        <w:rPr>
          <w:rFonts w:ascii="Arial Narrow" w:hAnsi="Arial Narrow" w:cs="Arial"/>
          <w:spacing w:val="-3"/>
          <w:sz w:val="22"/>
          <w:szCs w:val="22"/>
          <w:lang w:val="es-ES"/>
        </w:rPr>
        <w:t>), en un ra</w:t>
      </w:r>
      <w:r w:rsidR="001A76FD">
        <w:rPr>
          <w:rFonts w:ascii="Arial Narrow" w:hAnsi="Arial Narrow" w:cs="Arial"/>
          <w:spacing w:val="-3"/>
          <w:sz w:val="22"/>
          <w:szCs w:val="22"/>
          <w:lang w:val="es-ES"/>
        </w:rPr>
        <w:t>ngo de 1 a 4</w:t>
      </w:r>
      <w:r w:rsidRPr="003C6DF9">
        <w:rPr>
          <w:rFonts w:ascii="Arial Narrow" w:hAnsi="Arial Narrow" w:cs="Arial"/>
          <w:spacing w:val="-3"/>
          <w:sz w:val="22"/>
          <w:szCs w:val="22"/>
          <w:lang w:val="es-ES"/>
        </w:rPr>
        <w:t xml:space="preserve"> </w:t>
      </w:r>
      <w:r w:rsidRPr="00FA5CC8">
        <w:rPr>
          <w:rFonts w:ascii="Arial Narrow" w:hAnsi="Arial Narrow" w:cs="Arial"/>
          <w:spacing w:val="-3"/>
          <w:sz w:val="22"/>
          <w:szCs w:val="22"/>
          <w:lang w:val="es-ES"/>
        </w:rPr>
        <w:t>experiencias</w:t>
      </w:r>
    </w:p>
    <w:p w:rsidR="001A76FD" w:rsidRPr="00FA5CC8" w:rsidRDefault="001A76FD" w:rsidP="0013276D">
      <w:pPr>
        <w:pStyle w:val="Prrafodelista"/>
        <w:tabs>
          <w:tab w:val="left" w:pos="15"/>
        </w:tabs>
        <w:ind w:left="0"/>
        <w:jc w:val="both"/>
        <w:rPr>
          <w:rFonts w:ascii="Arial Narrow" w:hAnsi="Arial Narrow" w:cs="Arial"/>
          <w:spacing w:val="-3"/>
          <w:sz w:val="22"/>
          <w:szCs w:val="22"/>
          <w:lang w:val="es-ES"/>
        </w:rPr>
      </w:pPr>
    </w:p>
    <w:p w:rsidR="00A45063" w:rsidRPr="00FA5CC8" w:rsidRDefault="00A45063" w:rsidP="0013276D">
      <w:pPr>
        <w:jc w:val="both"/>
        <w:rPr>
          <w:rFonts w:ascii="Arial Narrow" w:hAnsi="Arial Narrow" w:cs="Arial"/>
          <w:spacing w:val="-2"/>
          <w:sz w:val="22"/>
          <w:szCs w:val="22"/>
          <w:lang w:val="es-ES" w:eastAsia="es-EC"/>
        </w:rPr>
      </w:pPr>
      <w:r w:rsidRPr="00FA5CC8">
        <w:rPr>
          <w:rFonts w:ascii="Arial Narrow" w:hAnsi="Arial Narrow" w:cs="Arial"/>
          <w:spacing w:val="-2"/>
          <w:sz w:val="22"/>
          <w:szCs w:val="22"/>
          <w:lang w:val="es-ES" w:eastAsia="es-EC"/>
        </w:rPr>
        <w:t xml:space="preserve">Los Oferentes deberán demostrar que en los últimos cinco años, han ejecutado hasta 6 contratos  en la siguiente proporción: Hasta tres contratos en </w:t>
      </w:r>
      <w:r w:rsidRPr="00FA5CC8">
        <w:rPr>
          <w:rFonts w:ascii="Arial Narrow" w:hAnsi="Arial Narrow" w:cs="Arial"/>
          <w:i/>
          <w:spacing w:val="-2"/>
          <w:sz w:val="22"/>
          <w:szCs w:val="22"/>
          <w:lang w:val="es-ES" w:eastAsia="es-EC"/>
        </w:rPr>
        <w:t>instalación de acometidas y medidores</w:t>
      </w:r>
      <w:r w:rsidRPr="00FA5CC8">
        <w:rPr>
          <w:rFonts w:ascii="Arial Narrow" w:hAnsi="Arial Narrow" w:cs="Arial"/>
          <w:spacing w:val="-2"/>
          <w:sz w:val="22"/>
          <w:szCs w:val="22"/>
          <w:lang w:val="es-ES" w:eastAsia="es-EC"/>
        </w:rPr>
        <w:t xml:space="preserve">,  y hasta tres contratos en </w:t>
      </w:r>
      <w:r w:rsidRPr="00FA5CC8">
        <w:rPr>
          <w:rFonts w:ascii="Arial Narrow" w:hAnsi="Arial Narrow" w:cs="Arial"/>
          <w:i/>
          <w:spacing w:val="-2"/>
          <w:sz w:val="22"/>
          <w:szCs w:val="22"/>
          <w:lang w:val="es-ES" w:eastAsia="es-EC"/>
        </w:rPr>
        <w:t>construcción y/o mantenimiento de redes de distribución de medio y/o bajo voltaje</w:t>
      </w:r>
      <w:r w:rsidRPr="00FA5CC8">
        <w:rPr>
          <w:rFonts w:ascii="Arial Narrow" w:hAnsi="Arial Narrow" w:cs="Arial"/>
          <w:spacing w:val="-2"/>
          <w:sz w:val="22"/>
          <w:szCs w:val="22"/>
          <w:lang w:val="es-ES" w:eastAsia="es-EC"/>
        </w:rPr>
        <w:t xml:space="preserve">. </w:t>
      </w:r>
    </w:p>
    <w:p w:rsidR="00A45063" w:rsidRPr="00FA5CC8" w:rsidRDefault="00A45063" w:rsidP="0013276D">
      <w:pPr>
        <w:jc w:val="both"/>
        <w:rPr>
          <w:rFonts w:ascii="Arial Narrow" w:hAnsi="Arial Narrow" w:cs="Arial"/>
          <w:spacing w:val="-2"/>
          <w:sz w:val="22"/>
          <w:szCs w:val="22"/>
          <w:lang w:val="es-ES" w:eastAsia="es-EC"/>
        </w:rPr>
      </w:pPr>
      <w:r w:rsidRPr="00FA5CC8">
        <w:rPr>
          <w:rFonts w:ascii="Arial Narrow" w:hAnsi="Arial Narrow" w:cs="Arial"/>
          <w:spacing w:val="-2"/>
          <w:sz w:val="22"/>
          <w:szCs w:val="22"/>
          <w:lang w:val="es-ES" w:eastAsia="es-EC"/>
        </w:rPr>
        <w:t>Para lo cual deberá presentar Actas de Entrega Recepción Definitivas cada uno de un monto igual o superior al 1</w:t>
      </w:r>
      <w:r w:rsidR="00AE353E" w:rsidRPr="00FA5CC8">
        <w:rPr>
          <w:rFonts w:ascii="Arial Narrow" w:hAnsi="Arial Narrow" w:cs="Arial"/>
          <w:spacing w:val="-2"/>
          <w:sz w:val="22"/>
          <w:szCs w:val="22"/>
          <w:lang w:val="es-ES" w:eastAsia="es-EC"/>
        </w:rPr>
        <w:t>0</w:t>
      </w:r>
      <w:r w:rsidRPr="00FA5CC8">
        <w:rPr>
          <w:rFonts w:ascii="Arial Narrow" w:hAnsi="Arial Narrow" w:cs="Arial"/>
          <w:spacing w:val="-2"/>
          <w:sz w:val="22"/>
          <w:szCs w:val="22"/>
          <w:lang w:val="es-ES" w:eastAsia="es-EC"/>
        </w:rPr>
        <w:t>%  del presupuesto referencial de la totalidad de la contratación.</w:t>
      </w:r>
    </w:p>
    <w:p w:rsidR="001A76FD" w:rsidRPr="00574648" w:rsidRDefault="001A76FD" w:rsidP="001C6B84">
      <w:pPr>
        <w:pStyle w:val="Prrafodelista"/>
        <w:tabs>
          <w:tab w:val="left" w:pos="15"/>
        </w:tabs>
        <w:ind w:left="0"/>
        <w:jc w:val="both"/>
        <w:rPr>
          <w:rFonts w:ascii="Arial Narrow" w:hAnsi="Arial Narrow" w:cs="Arial"/>
          <w:color w:val="000000"/>
          <w:spacing w:val="-3"/>
          <w:sz w:val="22"/>
          <w:szCs w:val="22"/>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5"/>
        <w:gridCol w:w="2126"/>
      </w:tblGrid>
      <w:tr w:rsidR="001A76FD" w:rsidRPr="001A76FD" w:rsidTr="00046BCD">
        <w:trPr>
          <w:jc w:val="center"/>
        </w:trPr>
        <w:tc>
          <w:tcPr>
            <w:tcW w:w="4215" w:type="dxa"/>
            <w:shd w:val="clear" w:color="auto" w:fill="D9D9D9"/>
            <w:vAlign w:val="center"/>
          </w:tcPr>
          <w:p w:rsidR="001A76FD" w:rsidRPr="001A76FD" w:rsidRDefault="001A76FD" w:rsidP="00046BCD">
            <w:pPr>
              <w:jc w:val="center"/>
              <w:rPr>
                <w:rFonts w:ascii="Arial Narrow" w:hAnsi="Arial Narrow" w:cs="Arial"/>
                <w:b/>
                <w:color w:val="000000"/>
                <w:spacing w:val="-3"/>
                <w:sz w:val="20"/>
              </w:rPr>
            </w:pPr>
            <w:r w:rsidRPr="001A76FD">
              <w:rPr>
                <w:rFonts w:ascii="Arial Narrow" w:hAnsi="Arial Narrow" w:cs="Arial"/>
                <w:b/>
                <w:color w:val="000000"/>
                <w:spacing w:val="-3"/>
                <w:sz w:val="20"/>
              </w:rPr>
              <w:t>Experiencias</w:t>
            </w:r>
          </w:p>
        </w:tc>
        <w:tc>
          <w:tcPr>
            <w:tcW w:w="2126" w:type="dxa"/>
            <w:shd w:val="clear" w:color="auto" w:fill="D9D9D9"/>
            <w:vAlign w:val="center"/>
          </w:tcPr>
          <w:p w:rsidR="001A76FD" w:rsidRPr="001A76FD" w:rsidRDefault="001A76FD" w:rsidP="00046BCD">
            <w:pPr>
              <w:jc w:val="center"/>
              <w:rPr>
                <w:rFonts w:ascii="Arial Narrow" w:hAnsi="Arial Narrow" w:cs="Arial"/>
                <w:b/>
                <w:color w:val="000000"/>
                <w:spacing w:val="-3"/>
                <w:sz w:val="20"/>
              </w:rPr>
            </w:pPr>
            <w:r w:rsidRPr="001A76FD">
              <w:rPr>
                <w:rFonts w:ascii="Arial Narrow" w:hAnsi="Arial Narrow" w:cs="Arial"/>
                <w:b/>
                <w:color w:val="000000"/>
                <w:spacing w:val="-3"/>
                <w:sz w:val="20"/>
              </w:rPr>
              <w:t>PUNTAJE</w:t>
            </w:r>
          </w:p>
        </w:tc>
      </w:tr>
      <w:tr w:rsidR="001A76FD" w:rsidRPr="001A76FD" w:rsidTr="00046BCD">
        <w:trPr>
          <w:jc w:val="center"/>
        </w:trPr>
        <w:tc>
          <w:tcPr>
            <w:tcW w:w="4215" w:type="dxa"/>
            <w:shd w:val="clear" w:color="auto" w:fill="auto"/>
          </w:tcPr>
          <w:p w:rsidR="001A76FD" w:rsidRPr="001A76FD" w:rsidRDefault="001A76FD" w:rsidP="00046BCD">
            <w:pPr>
              <w:jc w:val="center"/>
              <w:rPr>
                <w:rFonts w:ascii="Arial Narrow" w:hAnsi="Arial Narrow" w:cs="Arial"/>
                <w:color w:val="000000"/>
                <w:spacing w:val="-3"/>
                <w:sz w:val="20"/>
              </w:rPr>
            </w:pPr>
            <w:r w:rsidRPr="001A76FD">
              <w:rPr>
                <w:rFonts w:ascii="Arial Narrow" w:hAnsi="Arial Narrow" w:cs="Arial"/>
                <w:color w:val="000000"/>
                <w:spacing w:val="-3"/>
                <w:sz w:val="20"/>
              </w:rPr>
              <w:t>0</w:t>
            </w:r>
          </w:p>
        </w:tc>
        <w:tc>
          <w:tcPr>
            <w:tcW w:w="2126" w:type="dxa"/>
            <w:shd w:val="clear" w:color="auto" w:fill="auto"/>
          </w:tcPr>
          <w:p w:rsidR="001A76FD" w:rsidRPr="001A76FD" w:rsidRDefault="001A76FD" w:rsidP="00046BCD">
            <w:pPr>
              <w:jc w:val="center"/>
              <w:rPr>
                <w:rFonts w:ascii="Arial Narrow" w:hAnsi="Arial Narrow" w:cs="Arial"/>
                <w:color w:val="000000"/>
                <w:spacing w:val="-3"/>
                <w:sz w:val="20"/>
              </w:rPr>
            </w:pPr>
            <w:r w:rsidRPr="001A76FD">
              <w:rPr>
                <w:rFonts w:ascii="Arial Narrow" w:hAnsi="Arial Narrow" w:cs="Arial"/>
                <w:color w:val="000000"/>
                <w:spacing w:val="-3"/>
                <w:sz w:val="20"/>
              </w:rPr>
              <w:t>0</w:t>
            </w:r>
          </w:p>
        </w:tc>
      </w:tr>
      <w:tr w:rsidR="001A76FD" w:rsidRPr="001A76FD" w:rsidTr="00046BCD">
        <w:trPr>
          <w:jc w:val="center"/>
        </w:trPr>
        <w:tc>
          <w:tcPr>
            <w:tcW w:w="4215" w:type="dxa"/>
            <w:shd w:val="clear" w:color="auto" w:fill="auto"/>
          </w:tcPr>
          <w:p w:rsidR="001A76FD" w:rsidRPr="001A76FD" w:rsidRDefault="001A76FD" w:rsidP="00046BCD">
            <w:pPr>
              <w:jc w:val="center"/>
              <w:rPr>
                <w:rFonts w:ascii="Arial Narrow" w:hAnsi="Arial Narrow" w:cs="Arial"/>
                <w:color w:val="000000"/>
                <w:spacing w:val="-3"/>
                <w:sz w:val="20"/>
              </w:rPr>
            </w:pPr>
            <w:r w:rsidRPr="001A76FD">
              <w:rPr>
                <w:rFonts w:ascii="Arial Narrow" w:hAnsi="Arial Narrow" w:cs="Arial"/>
                <w:color w:val="000000"/>
                <w:spacing w:val="-3"/>
                <w:sz w:val="20"/>
              </w:rPr>
              <w:t>1</w:t>
            </w:r>
          </w:p>
        </w:tc>
        <w:tc>
          <w:tcPr>
            <w:tcW w:w="2126" w:type="dxa"/>
            <w:shd w:val="clear" w:color="auto" w:fill="auto"/>
          </w:tcPr>
          <w:p w:rsidR="001A76FD" w:rsidRPr="001A76FD" w:rsidRDefault="001A76FD" w:rsidP="00046BCD">
            <w:pPr>
              <w:jc w:val="center"/>
              <w:rPr>
                <w:rFonts w:ascii="Arial Narrow" w:hAnsi="Arial Narrow" w:cs="Arial"/>
                <w:color w:val="000000"/>
                <w:spacing w:val="-3"/>
                <w:sz w:val="20"/>
              </w:rPr>
            </w:pPr>
            <w:r w:rsidRPr="001A76FD">
              <w:rPr>
                <w:rFonts w:ascii="Arial Narrow" w:hAnsi="Arial Narrow" w:cs="Arial"/>
                <w:color w:val="000000"/>
                <w:spacing w:val="-3"/>
                <w:sz w:val="20"/>
              </w:rPr>
              <w:t>2</w:t>
            </w:r>
          </w:p>
        </w:tc>
      </w:tr>
      <w:tr w:rsidR="001A76FD" w:rsidRPr="001A76FD" w:rsidTr="00046BCD">
        <w:trPr>
          <w:jc w:val="center"/>
        </w:trPr>
        <w:tc>
          <w:tcPr>
            <w:tcW w:w="4215" w:type="dxa"/>
            <w:shd w:val="clear" w:color="auto" w:fill="auto"/>
          </w:tcPr>
          <w:p w:rsidR="001A76FD" w:rsidRPr="001A76FD" w:rsidRDefault="001A76FD" w:rsidP="00046BCD">
            <w:pPr>
              <w:jc w:val="center"/>
              <w:rPr>
                <w:rFonts w:ascii="Arial Narrow" w:hAnsi="Arial Narrow" w:cs="Arial"/>
                <w:color w:val="000000"/>
                <w:spacing w:val="-3"/>
                <w:sz w:val="20"/>
              </w:rPr>
            </w:pPr>
            <w:r w:rsidRPr="001A76FD">
              <w:rPr>
                <w:rFonts w:ascii="Arial Narrow" w:hAnsi="Arial Narrow" w:cs="Arial"/>
                <w:color w:val="000000"/>
                <w:spacing w:val="-3"/>
                <w:sz w:val="20"/>
              </w:rPr>
              <w:t>2</w:t>
            </w:r>
          </w:p>
        </w:tc>
        <w:tc>
          <w:tcPr>
            <w:tcW w:w="2126" w:type="dxa"/>
            <w:shd w:val="clear" w:color="auto" w:fill="auto"/>
          </w:tcPr>
          <w:p w:rsidR="001A76FD" w:rsidRPr="001A76FD" w:rsidRDefault="001A76FD" w:rsidP="00046BCD">
            <w:pPr>
              <w:jc w:val="center"/>
              <w:rPr>
                <w:rFonts w:ascii="Arial Narrow" w:hAnsi="Arial Narrow" w:cs="Arial"/>
                <w:color w:val="000000"/>
                <w:spacing w:val="-3"/>
                <w:sz w:val="20"/>
              </w:rPr>
            </w:pPr>
            <w:r w:rsidRPr="001A76FD">
              <w:rPr>
                <w:rFonts w:ascii="Arial Narrow" w:hAnsi="Arial Narrow" w:cs="Arial"/>
                <w:color w:val="000000"/>
                <w:spacing w:val="-3"/>
                <w:sz w:val="20"/>
              </w:rPr>
              <w:t>4</w:t>
            </w:r>
          </w:p>
        </w:tc>
      </w:tr>
      <w:tr w:rsidR="001A76FD" w:rsidRPr="001A76FD" w:rsidTr="00046BCD">
        <w:trPr>
          <w:jc w:val="center"/>
        </w:trPr>
        <w:tc>
          <w:tcPr>
            <w:tcW w:w="4215" w:type="dxa"/>
            <w:shd w:val="clear" w:color="auto" w:fill="auto"/>
          </w:tcPr>
          <w:p w:rsidR="001A76FD" w:rsidRPr="001A76FD" w:rsidRDefault="001A76FD" w:rsidP="00046BCD">
            <w:pPr>
              <w:jc w:val="center"/>
              <w:rPr>
                <w:rFonts w:ascii="Arial Narrow" w:hAnsi="Arial Narrow" w:cs="Arial"/>
                <w:color w:val="000000"/>
                <w:spacing w:val="-3"/>
                <w:sz w:val="20"/>
              </w:rPr>
            </w:pPr>
            <w:r w:rsidRPr="001A76FD">
              <w:rPr>
                <w:rFonts w:ascii="Arial Narrow" w:hAnsi="Arial Narrow" w:cs="Arial"/>
                <w:color w:val="000000"/>
                <w:spacing w:val="-3"/>
                <w:sz w:val="20"/>
              </w:rPr>
              <w:t>3</w:t>
            </w:r>
          </w:p>
        </w:tc>
        <w:tc>
          <w:tcPr>
            <w:tcW w:w="2126" w:type="dxa"/>
            <w:shd w:val="clear" w:color="auto" w:fill="auto"/>
          </w:tcPr>
          <w:p w:rsidR="001A76FD" w:rsidRPr="001A76FD" w:rsidRDefault="001A76FD" w:rsidP="00046BCD">
            <w:pPr>
              <w:jc w:val="center"/>
              <w:rPr>
                <w:rFonts w:ascii="Arial Narrow" w:hAnsi="Arial Narrow" w:cs="Arial"/>
                <w:color w:val="000000"/>
                <w:spacing w:val="-3"/>
                <w:sz w:val="20"/>
              </w:rPr>
            </w:pPr>
            <w:r w:rsidRPr="001A76FD">
              <w:rPr>
                <w:rFonts w:ascii="Arial Narrow" w:hAnsi="Arial Narrow" w:cs="Arial"/>
                <w:color w:val="000000"/>
                <w:spacing w:val="-3"/>
                <w:sz w:val="20"/>
              </w:rPr>
              <w:t>6</w:t>
            </w:r>
          </w:p>
        </w:tc>
      </w:tr>
      <w:tr w:rsidR="001A76FD" w:rsidRPr="001A76FD" w:rsidTr="00046BCD">
        <w:trPr>
          <w:jc w:val="center"/>
        </w:trPr>
        <w:tc>
          <w:tcPr>
            <w:tcW w:w="4215" w:type="dxa"/>
            <w:shd w:val="clear" w:color="auto" w:fill="auto"/>
          </w:tcPr>
          <w:p w:rsidR="001A76FD" w:rsidRPr="001A76FD" w:rsidRDefault="001A76FD" w:rsidP="00046BCD">
            <w:pPr>
              <w:jc w:val="center"/>
              <w:rPr>
                <w:rFonts w:ascii="Arial Narrow" w:hAnsi="Arial Narrow" w:cs="Arial"/>
                <w:color w:val="000000"/>
                <w:spacing w:val="-3"/>
                <w:sz w:val="20"/>
              </w:rPr>
            </w:pPr>
            <w:r w:rsidRPr="001A76FD">
              <w:rPr>
                <w:rFonts w:ascii="Arial Narrow" w:hAnsi="Arial Narrow" w:cs="Arial"/>
                <w:color w:val="000000"/>
                <w:spacing w:val="-3"/>
                <w:sz w:val="20"/>
              </w:rPr>
              <w:t>4</w:t>
            </w:r>
          </w:p>
        </w:tc>
        <w:tc>
          <w:tcPr>
            <w:tcW w:w="2126" w:type="dxa"/>
            <w:shd w:val="clear" w:color="auto" w:fill="auto"/>
          </w:tcPr>
          <w:p w:rsidR="001A76FD" w:rsidRPr="001A76FD" w:rsidRDefault="001A76FD" w:rsidP="00046BCD">
            <w:pPr>
              <w:jc w:val="center"/>
              <w:rPr>
                <w:rFonts w:ascii="Arial Narrow" w:hAnsi="Arial Narrow" w:cs="Arial"/>
                <w:color w:val="000000"/>
                <w:spacing w:val="-3"/>
                <w:sz w:val="20"/>
              </w:rPr>
            </w:pPr>
            <w:r w:rsidRPr="001A76FD">
              <w:rPr>
                <w:rFonts w:ascii="Arial Narrow" w:hAnsi="Arial Narrow" w:cs="Arial"/>
                <w:color w:val="000000"/>
                <w:spacing w:val="-3"/>
                <w:sz w:val="20"/>
              </w:rPr>
              <w:t>8</w:t>
            </w:r>
          </w:p>
        </w:tc>
      </w:tr>
    </w:tbl>
    <w:p w:rsidR="001A76FD" w:rsidRDefault="001A76FD" w:rsidP="007C19E0">
      <w:pPr>
        <w:tabs>
          <w:tab w:val="left" w:pos="15"/>
        </w:tabs>
        <w:jc w:val="both"/>
        <w:rPr>
          <w:rFonts w:ascii="Arial Narrow" w:hAnsi="Arial Narrow" w:cs="Arial"/>
          <w:b/>
          <w:bCs/>
          <w:color w:val="000000"/>
          <w:spacing w:val="-3"/>
          <w:sz w:val="22"/>
          <w:szCs w:val="22"/>
          <w:lang w:val="es-ES"/>
        </w:rPr>
      </w:pPr>
    </w:p>
    <w:p w:rsidR="001A76FD" w:rsidRDefault="001A76FD" w:rsidP="007C19E0">
      <w:pPr>
        <w:tabs>
          <w:tab w:val="left" w:pos="15"/>
        </w:tabs>
        <w:jc w:val="both"/>
        <w:rPr>
          <w:rFonts w:ascii="Arial Narrow" w:hAnsi="Arial Narrow" w:cs="Arial"/>
          <w:b/>
          <w:bCs/>
          <w:color w:val="000000"/>
          <w:spacing w:val="-3"/>
          <w:sz w:val="22"/>
          <w:szCs w:val="22"/>
          <w:lang w:val="es-ES"/>
        </w:rPr>
      </w:pPr>
    </w:p>
    <w:p w:rsidR="00A45063" w:rsidRPr="00574648" w:rsidRDefault="00A45063" w:rsidP="007C19E0">
      <w:pPr>
        <w:tabs>
          <w:tab w:val="left" w:pos="15"/>
        </w:tabs>
        <w:jc w:val="both"/>
        <w:rPr>
          <w:rFonts w:ascii="Arial Narrow" w:hAnsi="Arial Narrow" w:cs="Arial"/>
          <w:b/>
          <w:bCs/>
          <w:color w:val="000000"/>
          <w:spacing w:val="-3"/>
          <w:sz w:val="22"/>
          <w:szCs w:val="22"/>
          <w:lang w:val="es-ES"/>
        </w:rPr>
      </w:pPr>
      <w:r w:rsidRPr="00574648">
        <w:rPr>
          <w:rFonts w:ascii="Arial Narrow" w:hAnsi="Arial Narrow" w:cs="Arial"/>
          <w:b/>
          <w:bCs/>
          <w:color w:val="000000"/>
          <w:spacing w:val="-3"/>
          <w:sz w:val="22"/>
          <w:szCs w:val="22"/>
          <w:lang w:val="es-ES"/>
        </w:rPr>
        <w:t>4.3.2  Experiencia del Personal Técnico Clave (10 puntos)</w:t>
      </w:r>
    </w:p>
    <w:p w:rsidR="00A45063" w:rsidRPr="00574648" w:rsidRDefault="00A45063" w:rsidP="007C19E0">
      <w:pPr>
        <w:tabs>
          <w:tab w:val="left" w:pos="15"/>
        </w:tabs>
        <w:jc w:val="both"/>
        <w:rPr>
          <w:rFonts w:ascii="Arial Narrow" w:hAnsi="Arial Narrow" w:cs="Arial"/>
          <w:b/>
          <w:bCs/>
          <w:color w:val="000000"/>
          <w:spacing w:val="-3"/>
          <w:sz w:val="22"/>
          <w:szCs w:val="22"/>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309"/>
        <w:gridCol w:w="5923"/>
        <w:gridCol w:w="847"/>
      </w:tblGrid>
      <w:tr w:rsidR="00A45063" w:rsidRPr="001A76FD" w:rsidTr="001A76FD">
        <w:trPr>
          <w:trHeight w:val="471"/>
        </w:trPr>
        <w:tc>
          <w:tcPr>
            <w:tcW w:w="534" w:type="dxa"/>
            <w:shd w:val="clear" w:color="auto" w:fill="auto"/>
            <w:vAlign w:val="center"/>
          </w:tcPr>
          <w:p w:rsidR="00A45063" w:rsidRPr="001A76FD" w:rsidRDefault="00A45063" w:rsidP="00462AB4">
            <w:pPr>
              <w:tabs>
                <w:tab w:val="left" w:pos="15"/>
              </w:tabs>
              <w:jc w:val="center"/>
              <w:rPr>
                <w:rFonts w:ascii="Arial Narrow" w:hAnsi="Arial Narrow" w:cs="Arial"/>
                <w:b/>
                <w:bCs/>
                <w:color w:val="000000"/>
                <w:spacing w:val="-3"/>
                <w:sz w:val="22"/>
                <w:szCs w:val="22"/>
                <w:lang w:val="es-ES"/>
              </w:rPr>
            </w:pPr>
            <w:r w:rsidRPr="001A76FD">
              <w:rPr>
                <w:rFonts w:ascii="Arial Narrow" w:hAnsi="Arial Narrow" w:cs="Arial"/>
                <w:b/>
                <w:bCs/>
                <w:color w:val="000000"/>
                <w:spacing w:val="-3"/>
                <w:sz w:val="22"/>
                <w:szCs w:val="22"/>
                <w:lang w:val="es-ES"/>
              </w:rPr>
              <w:t>No.</w:t>
            </w:r>
          </w:p>
        </w:tc>
        <w:tc>
          <w:tcPr>
            <w:tcW w:w="1309" w:type="dxa"/>
            <w:shd w:val="clear" w:color="auto" w:fill="auto"/>
            <w:vAlign w:val="center"/>
          </w:tcPr>
          <w:p w:rsidR="00A45063" w:rsidRPr="001A76FD" w:rsidRDefault="00A45063" w:rsidP="006A7C05">
            <w:pPr>
              <w:rPr>
                <w:rFonts w:ascii="Arial Narrow" w:hAnsi="Arial Narrow" w:cs="Arial"/>
                <w:b/>
                <w:bCs/>
                <w:color w:val="000000"/>
                <w:spacing w:val="-3"/>
                <w:sz w:val="22"/>
                <w:szCs w:val="22"/>
                <w:lang w:val="es-ES"/>
              </w:rPr>
            </w:pPr>
            <w:r w:rsidRPr="001A76FD">
              <w:rPr>
                <w:rFonts w:ascii="Arial Narrow" w:hAnsi="Arial Narrow" w:cs="Arial"/>
                <w:b/>
                <w:bCs/>
                <w:color w:val="000000"/>
                <w:spacing w:val="-3"/>
                <w:sz w:val="22"/>
                <w:szCs w:val="22"/>
                <w:lang w:val="es-ES"/>
              </w:rPr>
              <w:t>Función</w:t>
            </w:r>
          </w:p>
        </w:tc>
        <w:tc>
          <w:tcPr>
            <w:tcW w:w="5923" w:type="dxa"/>
          </w:tcPr>
          <w:p w:rsidR="00A45063" w:rsidRPr="001A76FD" w:rsidRDefault="00A45063" w:rsidP="006A7C05">
            <w:pPr>
              <w:tabs>
                <w:tab w:val="left" w:pos="15"/>
              </w:tabs>
              <w:jc w:val="both"/>
              <w:rPr>
                <w:rFonts w:ascii="Arial Narrow" w:hAnsi="Arial Narrow" w:cs="Arial"/>
                <w:b/>
                <w:bCs/>
                <w:color w:val="000000"/>
                <w:spacing w:val="-3"/>
                <w:sz w:val="22"/>
                <w:szCs w:val="22"/>
                <w:lang w:val="es-ES"/>
              </w:rPr>
            </w:pPr>
            <w:r w:rsidRPr="001A76FD">
              <w:rPr>
                <w:rFonts w:ascii="Arial Narrow" w:hAnsi="Arial Narrow" w:cs="Arial"/>
                <w:b/>
                <w:bCs/>
                <w:spacing w:val="-3"/>
                <w:sz w:val="22"/>
                <w:szCs w:val="22"/>
                <w:lang w:val="es-ES"/>
              </w:rPr>
              <w:t>Criterio de Evaluación</w:t>
            </w:r>
          </w:p>
        </w:tc>
        <w:tc>
          <w:tcPr>
            <w:tcW w:w="847" w:type="dxa"/>
            <w:shd w:val="clear" w:color="auto" w:fill="auto"/>
            <w:vAlign w:val="center"/>
          </w:tcPr>
          <w:p w:rsidR="00A45063" w:rsidRPr="001A76FD" w:rsidRDefault="00A45063" w:rsidP="00462AB4">
            <w:pPr>
              <w:tabs>
                <w:tab w:val="left" w:pos="15"/>
              </w:tabs>
              <w:jc w:val="center"/>
              <w:rPr>
                <w:rFonts w:ascii="Arial Narrow" w:hAnsi="Arial Narrow" w:cs="Arial"/>
                <w:b/>
                <w:bCs/>
                <w:color w:val="000000"/>
                <w:spacing w:val="-3"/>
                <w:sz w:val="22"/>
                <w:szCs w:val="22"/>
                <w:lang w:val="es-ES"/>
              </w:rPr>
            </w:pPr>
            <w:r w:rsidRPr="001A76FD">
              <w:rPr>
                <w:rFonts w:ascii="Arial Narrow" w:hAnsi="Arial Narrow" w:cs="Arial"/>
                <w:b/>
                <w:bCs/>
                <w:color w:val="000000"/>
                <w:spacing w:val="-3"/>
                <w:sz w:val="22"/>
                <w:szCs w:val="22"/>
                <w:lang w:val="es-ES"/>
              </w:rPr>
              <w:t>Puntaje</w:t>
            </w:r>
          </w:p>
        </w:tc>
      </w:tr>
      <w:tr w:rsidR="00A45063" w:rsidRPr="001A76FD" w:rsidTr="001A76FD">
        <w:trPr>
          <w:trHeight w:val="419"/>
        </w:trPr>
        <w:tc>
          <w:tcPr>
            <w:tcW w:w="534" w:type="dxa"/>
            <w:vMerge w:val="restart"/>
            <w:shd w:val="clear" w:color="auto" w:fill="auto"/>
          </w:tcPr>
          <w:p w:rsidR="00A45063" w:rsidRPr="001A76FD" w:rsidRDefault="00A45063" w:rsidP="00462AB4">
            <w:pPr>
              <w:jc w:val="center"/>
              <w:rPr>
                <w:rFonts w:ascii="Arial Narrow" w:hAnsi="Arial Narrow" w:cs="Arial"/>
                <w:bCs/>
                <w:color w:val="000000"/>
                <w:spacing w:val="-3"/>
                <w:sz w:val="22"/>
                <w:szCs w:val="22"/>
                <w:lang w:val="es-ES"/>
              </w:rPr>
            </w:pPr>
            <w:r w:rsidRPr="001A76FD">
              <w:rPr>
                <w:rFonts w:ascii="Arial Narrow" w:hAnsi="Arial Narrow" w:cs="Arial"/>
                <w:bCs/>
                <w:color w:val="000000"/>
                <w:spacing w:val="-3"/>
                <w:sz w:val="22"/>
                <w:szCs w:val="22"/>
                <w:lang w:val="es-ES"/>
              </w:rPr>
              <w:t>1</w:t>
            </w:r>
          </w:p>
        </w:tc>
        <w:tc>
          <w:tcPr>
            <w:tcW w:w="1309" w:type="dxa"/>
            <w:vMerge w:val="restart"/>
            <w:shd w:val="clear" w:color="auto" w:fill="auto"/>
          </w:tcPr>
          <w:p w:rsidR="00A45063" w:rsidRPr="001A76FD" w:rsidRDefault="001A76FD" w:rsidP="006A7C05">
            <w:pPr>
              <w:rPr>
                <w:rFonts w:ascii="Arial Narrow" w:hAnsi="Arial Narrow" w:cs="Arial"/>
                <w:bCs/>
                <w:color w:val="000000"/>
                <w:spacing w:val="-3"/>
                <w:sz w:val="22"/>
                <w:szCs w:val="22"/>
                <w:lang w:val="es-ES"/>
              </w:rPr>
            </w:pPr>
            <w:r w:rsidRPr="001A76FD">
              <w:rPr>
                <w:rFonts w:ascii="Arial Narrow" w:hAnsi="Arial Narrow" w:cs="Arial"/>
                <w:bCs/>
                <w:color w:val="000000"/>
                <w:spacing w:val="-3"/>
                <w:sz w:val="22"/>
                <w:szCs w:val="22"/>
                <w:lang w:val="es-ES"/>
              </w:rPr>
              <w:t>Residente de Obra</w:t>
            </w:r>
          </w:p>
        </w:tc>
        <w:tc>
          <w:tcPr>
            <w:tcW w:w="5923" w:type="dxa"/>
          </w:tcPr>
          <w:p w:rsidR="00A45063" w:rsidRPr="001A76FD" w:rsidRDefault="001A76FD" w:rsidP="006A7C05">
            <w:pPr>
              <w:tabs>
                <w:tab w:val="left" w:pos="15"/>
              </w:tabs>
              <w:jc w:val="both"/>
              <w:rPr>
                <w:rFonts w:ascii="Arial Narrow" w:hAnsi="Arial Narrow" w:cs="Arial"/>
                <w:bCs/>
                <w:color w:val="000000"/>
                <w:spacing w:val="-3"/>
                <w:sz w:val="22"/>
                <w:szCs w:val="22"/>
                <w:lang w:val="es-ES"/>
              </w:rPr>
            </w:pPr>
            <w:r w:rsidRPr="001A76FD">
              <w:rPr>
                <w:rFonts w:ascii="Arial Narrow" w:hAnsi="Arial Narrow" w:cs="Arial"/>
                <w:bCs/>
                <w:color w:val="000000"/>
                <w:spacing w:val="-3"/>
                <w:sz w:val="22"/>
                <w:szCs w:val="22"/>
                <w:lang w:val="es-ES"/>
              </w:rPr>
              <w:t>2 Proyectos y/o 1 año en relación de dependencia</w:t>
            </w:r>
          </w:p>
        </w:tc>
        <w:tc>
          <w:tcPr>
            <w:tcW w:w="847" w:type="dxa"/>
            <w:shd w:val="clear" w:color="auto" w:fill="auto"/>
          </w:tcPr>
          <w:p w:rsidR="00A45063" w:rsidRPr="001A76FD" w:rsidRDefault="001A76FD" w:rsidP="001A76FD">
            <w:pPr>
              <w:tabs>
                <w:tab w:val="left" w:pos="15"/>
              </w:tabs>
              <w:jc w:val="center"/>
              <w:rPr>
                <w:rFonts w:ascii="Arial Narrow" w:hAnsi="Arial Narrow" w:cs="Arial"/>
                <w:bCs/>
                <w:color w:val="000000"/>
                <w:spacing w:val="-3"/>
                <w:sz w:val="22"/>
                <w:szCs w:val="22"/>
                <w:lang w:val="es-ES"/>
              </w:rPr>
            </w:pPr>
            <w:r>
              <w:rPr>
                <w:rFonts w:ascii="Arial Narrow" w:hAnsi="Arial Narrow" w:cs="Arial"/>
                <w:bCs/>
                <w:color w:val="000000"/>
                <w:spacing w:val="-3"/>
                <w:sz w:val="22"/>
                <w:szCs w:val="22"/>
                <w:lang w:val="es-ES"/>
              </w:rPr>
              <w:t>2</w:t>
            </w:r>
          </w:p>
        </w:tc>
      </w:tr>
      <w:tr w:rsidR="00A45063" w:rsidRPr="001A76FD" w:rsidTr="001A76FD">
        <w:trPr>
          <w:trHeight w:val="410"/>
        </w:trPr>
        <w:tc>
          <w:tcPr>
            <w:tcW w:w="534" w:type="dxa"/>
            <w:vMerge/>
            <w:shd w:val="clear" w:color="auto" w:fill="auto"/>
          </w:tcPr>
          <w:p w:rsidR="00A45063" w:rsidRPr="001A76FD" w:rsidRDefault="00A45063" w:rsidP="00462AB4">
            <w:pPr>
              <w:jc w:val="center"/>
              <w:rPr>
                <w:rFonts w:ascii="Arial Narrow" w:hAnsi="Arial Narrow" w:cs="Arial"/>
                <w:bCs/>
                <w:color w:val="000000"/>
                <w:spacing w:val="-3"/>
                <w:sz w:val="22"/>
                <w:szCs w:val="22"/>
                <w:lang w:val="es-ES"/>
              </w:rPr>
            </w:pPr>
          </w:p>
        </w:tc>
        <w:tc>
          <w:tcPr>
            <w:tcW w:w="1309" w:type="dxa"/>
            <w:vMerge/>
            <w:shd w:val="clear" w:color="auto" w:fill="auto"/>
          </w:tcPr>
          <w:p w:rsidR="00A45063" w:rsidRPr="001A76FD" w:rsidRDefault="00A45063" w:rsidP="006A7C05">
            <w:pPr>
              <w:rPr>
                <w:rFonts w:ascii="Arial Narrow" w:hAnsi="Arial Narrow" w:cs="Arial"/>
                <w:bCs/>
                <w:color w:val="000000"/>
                <w:spacing w:val="-3"/>
                <w:sz w:val="22"/>
                <w:szCs w:val="22"/>
                <w:lang w:val="es-ES"/>
              </w:rPr>
            </w:pPr>
          </w:p>
        </w:tc>
        <w:tc>
          <w:tcPr>
            <w:tcW w:w="5923" w:type="dxa"/>
          </w:tcPr>
          <w:p w:rsidR="00A45063" w:rsidRPr="001A76FD" w:rsidRDefault="001A76FD" w:rsidP="006A7C05">
            <w:pPr>
              <w:tabs>
                <w:tab w:val="left" w:pos="15"/>
              </w:tabs>
              <w:jc w:val="both"/>
              <w:rPr>
                <w:rFonts w:ascii="Arial Narrow" w:hAnsi="Arial Narrow" w:cs="Arial"/>
                <w:bCs/>
                <w:color w:val="000000"/>
                <w:spacing w:val="-3"/>
                <w:sz w:val="22"/>
                <w:szCs w:val="22"/>
                <w:lang w:val="es-ES"/>
              </w:rPr>
            </w:pPr>
            <w:r w:rsidRPr="001A76FD">
              <w:rPr>
                <w:rFonts w:ascii="Arial Narrow" w:hAnsi="Arial Narrow" w:cs="Arial"/>
                <w:bCs/>
                <w:color w:val="000000"/>
                <w:spacing w:val="-3"/>
                <w:sz w:val="22"/>
                <w:szCs w:val="22"/>
                <w:lang w:val="es-ES"/>
              </w:rPr>
              <w:t>Más de 2 Proyectos y/o  más de 2  años en relación de dependencia</w:t>
            </w:r>
          </w:p>
        </w:tc>
        <w:tc>
          <w:tcPr>
            <w:tcW w:w="847" w:type="dxa"/>
            <w:shd w:val="clear" w:color="auto" w:fill="auto"/>
          </w:tcPr>
          <w:p w:rsidR="00A45063" w:rsidRPr="001A76FD" w:rsidRDefault="001A76FD" w:rsidP="001A76FD">
            <w:pPr>
              <w:tabs>
                <w:tab w:val="left" w:pos="15"/>
              </w:tabs>
              <w:jc w:val="center"/>
              <w:rPr>
                <w:rFonts w:ascii="Arial Narrow" w:hAnsi="Arial Narrow" w:cs="Arial"/>
                <w:bCs/>
                <w:color w:val="000000"/>
                <w:spacing w:val="-3"/>
                <w:sz w:val="22"/>
                <w:szCs w:val="22"/>
                <w:lang w:val="es-ES"/>
              </w:rPr>
            </w:pPr>
            <w:r>
              <w:rPr>
                <w:rFonts w:ascii="Arial Narrow" w:hAnsi="Arial Narrow" w:cs="Arial"/>
                <w:bCs/>
                <w:color w:val="000000"/>
                <w:spacing w:val="-3"/>
                <w:sz w:val="22"/>
                <w:szCs w:val="22"/>
                <w:lang w:val="es-ES"/>
              </w:rPr>
              <w:t>4</w:t>
            </w:r>
          </w:p>
        </w:tc>
      </w:tr>
      <w:tr w:rsidR="00A45063" w:rsidRPr="001A76FD" w:rsidTr="001A76FD">
        <w:trPr>
          <w:trHeight w:val="416"/>
        </w:trPr>
        <w:tc>
          <w:tcPr>
            <w:tcW w:w="534" w:type="dxa"/>
            <w:vMerge w:val="restart"/>
            <w:shd w:val="clear" w:color="auto" w:fill="auto"/>
          </w:tcPr>
          <w:p w:rsidR="00A45063" w:rsidRPr="001A76FD" w:rsidRDefault="00A45063" w:rsidP="00462AB4">
            <w:pPr>
              <w:jc w:val="center"/>
              <w:rPr>
                <w:rFonts w:ascii="Arial Narrow" w:hAnsi="Arial Narrow" w:cs="Arial"/>
                <w:bCs/>
                <w:color w:val="000000"/>
                <w:spacing w:val="-3"/>
                <w:sz w:val="22"/>
                <w:szCs w:val="22"/>
                <w:lang w:val="es-ES"/>
              </w:rPr>
            </w:pPr>
            <w:r w:rsidRPr="001A76FD">
              <w:rPr>
                <w:rFonts w:ascii="Arial Narrow" w:hAnsi="Arial Narrow" w:cs="Arial"/>
                <w:bCs/>
                <w:color w:val="000000"/>
                <w:spacing w:val="-3"/>
                <w:sz w:val="22"/>
                <w:szCs w:val="22"/>
                <w:lang w:val="es-ES"/>
              </w:rPr>
              <w:t>2</w:t>
            </w:r>
          </w:p>
        </w:tc>
        <w:tc>
          <w:tcPr>
            <w:tcW w:w="1309" w:type="dxa"/>
            <w:vMerge w:val="restart"/>
            <w:shd w:val="clear" w:color="auto" w:fill="auto"/>
          </w:tcPr>
          <w:p w:rsidR="00A45063" w:rsidRPr="001A76FD" w:rsidRDefault="001A76FD" w:rsidP="006A7C05">
            <w:pPr>
              <w:rPr>
                <w:rFonts w:ascii="Arial Narrow" w:hAnsi="Arial Narrow" w:cs="Arial"/>
                <w:bCs/>
                <w:color w:val="000000"/>
                <w:spacing w:val="-3"/>
                <w:sz w:val="22"/>
                <w:szCs w:val="22"/>
                <w:lang w:val="es-ES"/>
              </w:rPr>
            </w:pPr>
            <w:r w:rsidRPr="001A76FD">
              <w:rPr>
                <w:rFonts w:ascii="Arial Narrow" w:hAnsi="Arial Narrow" w:cs="Arial"/>
                <w:bCs/>
                <w:color w:val="000000"/>
                <w:spacing w:val="-3"/>
                <w:sz w:val="22"/>
                <w:szCs w:val="22"/>
                <w:lang w:val="es-ES"/>
              </w:rPr>
              <w:t>Jefe de Linieros</w:t>
            </w:r>
          </w:p>
        </w:tc>
        <w:tc>
          <w:tcPr>
            <w:tcW w:w="5923" w:type="dxa"/>
          </w:tcPr>
          <w:p w:rsidR="00A45063" w:rsidRPr="001A76FD" w:rsidRDefault="001A76FD" w:rsidP="006A7C05">
            <w:pPr>
              <w:tabs>
                <w:tab w:val="left" w:pos="15"/>
              </w:tabs>
              <w:jc w:val="both"/>
              <w:rPr>
                <w:rFonts w:ascii="Arial Narrow" w:hAnsi="Arial Narrow" w:cs="Arial"/>
                <w:bCs/>
                <w:color w:val="000000"/>
                <w:spacing w:val="-3"/>
                <w:sz w:val="22"/>
                <w:szCs w:val="22"/>
                <w:lang w:val="es-ES"/>
              </w:rPr>
            </w:pPr>
            <w:r w:rsidRPr="001A76FD">
              <w:rPr>
                <w:rFonts w:ascii="Arial Narrow" w:hAnsi="Arial Narrow" w:cs="Arial"/>
                <w:bCs/>
                <w:color w:val="000000"/>
                <w:spacing w:val="-3"/>
                <w:sz w:val="22"/>
                <w:szCs w:val="22"/>
                <w:lang w:val="es-ES"/>
              </w:rPr>
              <w:t>1 Proyecto y/o  de 1 año en relación de dependencia ( 0.75 puntos por cada uno de los  jefes de linieros requeridos)</w:t>
            </w:r>
          </w:p>
        </w:tc>
        <w:tc>
          <w:tcPr>
            <w:tcW w:w="847" w:type="dxa"/>
            <w:shd w:val="clear" w:color="auto" w:fill="auto"/>
          </w:tcPr>
          <w:p w:rsidR="00A45063" w:rsidRPr="001A76FD" w:rsidRDefault="001A76FD" w:rsidP="001A76FD">
            <w:pPr>
              <w:tabs>
                <w:tab w:val="left" w:pos="15"/>
              </w:tabs>
              <w:jc w:val="center"/>
              <w:rPr>
                <w:rFonts w:ascii="Arial Narrow" w:hAnsi="Arial Narrow" w:cs="Arial"/>
                <w:bCs/>
                <w:color w:val="000000"/>
                <w:spacing w:val="-3"/>
                <w:sz w:val="22"/>
                <w:szCs w:val="22"/>
                <w:lang w:val="es-ES"/>
              </w:rPr>
            </w:pPr>
            <w:r>
              <w:rPr>
                <w:rFonts w:ascii="Arial Narrow" w:hAnsi="Arial Narrow" w:cs="Arial"/>
                <w:bCs/>
                <w:color w:val="000000"/>
                <w:spacing w:val="-3"/>
                <w:sz w:val="22"/>
                <w:szCs w:val="22"/>
                <w:lang w:val="es-ES"/>
              </w:rPr>
              <w:t>1.5</w:t>
            </w:r>
          </w:p>
        </w:tc>
      </w:tr>
      <w:tr w:rsidR="00A45063" w:rsidRPr="001A76FD" w:rsidTr="001A76FD">
        <w:trPr>
          <w:trHeight w:val="407"/>
        </w:trPr>
        <w:tc>
          <w:tcPr>
            <w:tcW w:w="534" w:type="dxa"/>
            <w:vMerge/>
            <w:shd w:val="clear" w:color="auto" w:fill="auto"/>
          </w:tcPr>
          <w:p w:rsidR="00A45063" w:rsidRPr="001A76FD" w:rsidRDefault="00A45063" w:rsidP="00462AB4">
            <w:pPr>
              <w:jc w:val="center"/>
              <w:rPr>
                <w:rFonts w:ascii="Arial Narrow" w:hAnsi="Arial Narrow" w:cs="Arial"/>
                <w:bCs/>
                <w:color w:val="000000"/>
                <w:spacing w:val="-3"/>
                <w:sz w:val="22"/>
                <w:szCs w:val="22"/>
                <w:lang w:val="es-ES"/>
              </w:rPr>
            </w:pPr>
          </w:p>
        </w:tc>
        <w:tc>
          <w:tcPr>
            <w:tcW w:w="1309" w:type="dxa"/>
            <w:vMerge/>
            <w:shd w:val="clear" w:color="auto" w:fill="auto"/>
          </w:tcPr>
          <w:p w:rsidR="00A45063" w:rsidRPr="001A76FD" w:rsidRDefault="00A45063" w:rsidP="006A7C05">
            <w:pPr>
              <w:rPr>
                <w:rFonts w:ascii="Arial Narrow" w:hAnsi="Arial Narrow" w:cs="Arial"/>
                <w:bCs/>
                <w:color w:val="000000"/>
                <w:spacing w:val="-3"/>
                <w:sz w:val="22"/>
                <w:szCs w:val="22"/>
                <w:lang w:val="es-ES"/>
              </w:rPr>
            </w:pPr>
          </w:p>
        </w:tc>
        <w:tc>
          <w:tcPr>
            <w:tcW w:w="5923" w:type="dxa"/>
          </w:tcPr>
          <w:p w:rsidR="00A45063" w:rsidRPr="001A76FD" w:rsidRDefault="001A76FD" w:rsidP="006A7C05">
            <w:pPr>
              <w:tabs>
                <w:tab w:val="left" w:pos="15"/>
              </w:tabs>
              <w:jc w:val="both"/>
              <w:rPr>
                <w:rFonts w:ascii="Arial Narrow" w:hAnsi="Arial Narrow" w:cs="Arial"/>
                <w:bCs/>
                <w:color w:val="000000"/>
                <w:spacing w:val="-3"/>
                <w:sz w:val="22"/>
                <w:szCs w:val="22"/>
                <w:lang w:val="es-ES"/>
              </w:rPr>
            </w:pPr>
            <w:r w:rsidRPr="001A76FD">
              <w:rPr>
                <w:rFonts w:ascii="Arial Narrow" w:hAnsi="Arial Narrow" w:cs="Arial"/>
                <w:bCs/>
                <w:color w:val="000000"/>
                <w:spacing w:val="-3"/>
                <w:sz w:val="22"/>
                <w:szCs w:val="22"/>
                <w:lang w:val="es-ES"/>
              </w:rPr>
              <w:t>Más de 2 proyectos y/o más de 2 años en relación de dependencia (1.5 puntos por cada uno de los jefes linieros requeridos)</w:t>
            </w:r>
          </w:p>
        </w:tc>
        <w:tc>
          <w:tcPr>
            <w:tcW w:w="847" w:type="dxa"/>
            <w:shd w:val="clear" w:color="auto" w:fill="auto"/>
          </w:tcPr>
          <w:p w:rsidR="00A45063" w:rsidRPr="001A76FD" w:rsidRDefault="001A76FD" w:rsidP="001A76FD">
            <w:pPr>
              <w:tabs>
                <w:tab w:val="left" w:pos="15"/>
              </w:tabs>
              <w:jc w:val="center"/>
              <w:rPr>
                <w:rFonts w:ascii="Arial Narrow" w:hAnsi="Arial Narrow" w:cs="Arial"/>
                <w:bCs/>
                <w:color w:val="000000"/>
                <w:spacing w:val="-3"/>
                <w:sz w:val="22"/>
                <w:szCs w:val="22"/>
                <w:lang w:val="es-ES"/>
              </w:rPr>
            </w:pPr>
            <w:r>
              <w:rPr>
                <w:rFonts w:ascii="Arial Narrow" w:hAnsi="Arial Narrow" w:cs="Arial"/>
                <w:bCs/>
                <w:color w:val="000000"/>
                <w:spacing w:val="-3"/>
                <w:sz w:val="22"/>
                <w:szCs w:val="22"/>
                <w:lang w:val="es-ES"/>
              </w:rPr>
              <w:t>3</w:t>
            </w:r>
          </w:p>
        </w:tc>
      </w:tr>
      <w:tr w:rsidR="00A45063" w:rsidRPr="001A76FD" w:rsidTr="001A76FD">
        <w:trPr>
          <w:trHeight w:val="567"/>
        </w:trPr>
        <w:tc>
          <w:tcPr>
            <w:tcW w:w="534" w:type="dxa"/>
            <w:vMerge w:val="restart"/>
            <w:shd w:val="clear" w:color="auto" w:fill="auto"/>
          </w:tcPr>
          <w:p w:rsidR="00A45063" w:rsidRPr="001A76FD" w:rsidRDefault="00A45063" w:rsidP="00462AB4">
            <w:pPr>
              <w:jc w:val="center"/>
              <w:rPr>
                <w:rFonts w:ascii="Arial Narrow" w:hAnsi="Arial Narrow" w:cs="Arial"/>
                <w:bCs/>
                <w:color w:val="000000"/>
                <w:spacing w:val="-3"/>
                <w:sz w:val="22"/>
                <w:szCs w:val="22"/>
                <w:lang w:val="es-ES"/>
              </w:rPr>
            </w:pPr>
            <w:r w:rsidRPr="001A76FD">
              <w:rPr>
                <w:rFonts w:ascii="Arial Narrow" w:hAnsi="Arial Narrow" w:cs="Arial"/>
                <w:bCs/>
                <w:color w:val="000000"/>
                <w:spacing w:val="-3"/>
                <w:sz w:val="22"/>
                <w:szCs w:val="22"/>
                <w:lang w:val="es-ES"/>
              </w:rPr>
              <w:t>3</w:t>
            </w:r>
          </w:p>
        </w:tc>
        <w:tc>
          <w:tcPr>
            <w:tcW w:w="1309" w:type="dxa"/>
            <w:vMerge w:val="restart"/>
            <w:shd w:val="clear" w:color="auto" w:fill="auto"/>
          </w:tcPr>
          <w:p w:rsidR="00A45063" w:rsidRPr="001A76FD" w:rsidRDefault="001A76FD" w:rsidP="006A7C05">
            <w:pPr>
              <w:rPr>
                <w:rFonts w:ascii="Arial Narrow" w:hAnsi="Arial Narrow" w:cs="Arial"/>
                <w:bCs/>
                <w:color w:val="000000"/>
                <w:spacing w:val="-3"/>
                <w:sz w:val="22"/>
                <w:szCs w:val="22"/>
                <w:lang w:val="es-ES"/>
              </w:rPr>
            </w:pPr>
            <w:r w:rsidRPr="001A76FD">
              <w:rPr>
                <w:rFonts w:ascii="Arial Narrow" w:hAnsi="Arial Narrow" w:cs="Arial"/>
                <w:bCs/>
                <w:color w:val="000000"/>
                <w:spacing w:val="-3"/>
                <w:sz w:val="22"/>
                <w:szCs w:val="22"/>
                <w:lang w:val="es-ES"/>
              </w:rPr>
              <w:t>Linieros</w:t>
            </w:r>
          </w:p>
        </w:tc>
        <w:tc>
          <w:tcPr>
            <w:tcW w:w="5923" w:type="dxa"/>
          </w:tcPr>
          <w:p w:rsidR="00A45063" w:rsidRPr="001A76FD" w:rsidRDefault="001A76FD" w:rsidP="00CE7C69">
            <w:pPr>
              <w:tabs>
                <w:tab w:val="left" w:pos="15"/>
              </w:tabs>
              <w:jc w:val="both"/>
              <w:rPr>
                <w:rFonts w:ascii="Arial Narrow" w:hAnsi="Arial Narrow" w:cs="Arial"/>
                <w:bCs/>
                <w:color w:val="000000"/>
                <w:spacing w:val="-3"/>
                <w:sz w:val="22"/>
                <w:szCs w:val="22"/>
                <w:lang w:val="es-ES"/>
              </w:rPr>
            </w:pPr>
            <w:r w:rsidRPr="001A76FD">
              <w:rPr>
                <w:rFonts w:ascii="Arial Narrow" w:hAnsi="Arial Narrow" w:cs="Arial"/>
                <w:bCs/>
                <w:color w:val="000000"/>
                <w:spacing w:val="-3"/>
                <w:sz w:val="22"/>
                <w:szCs w:val="22"/>
                <w:lang w:val="es-ES"/>
              </w:rPr>
              <w:t>1 Proyectos y/o  de 1 año en relación de dependencia ( 0.25 punto por cada uno de los  linieros requeridos)</w:t>
            </w:r>
          </w:p>
        </w:tc>
        <w:tc>
          <w:tcPr>
            <w:tcW w:w="847" w:type="dxa"/>
            <w:shd w:val="clear" w:color="auto" w:fill="auto"/>
          </w:tcPr>
          <w:p w:rsidR="00A45063" w:rsidRPr="001A76FD" w:rsidRDefault="001A76FD" w:rsidP="001A76FD">
            <w:pPr>
              <w:tabs>
                <w:tab w:val="left" w:pos="15"/>
              </w:tabs>
              <w:jc w:val="center"/>
              <w:rPr>
                <w:rFonts w:ascii="Arial Narrow" w:hAnsi="Arial Narrow" w:cs="Arial"/>
                <w:bCs/>
                <w:color w:val="000000"/>
                <w:spacing w:val="-3"/>
                <w:sz w:val="22"/>
                <w:szCs w:val="22"/>
                <w:lang w:val="es-ES"/>
              </w:rPr>
            </w:pPr>
            <w:r>
              <w:rPr>
                <w:rFonts w:ascii="Arial Narrow" w:hAnsi="Arial Narrow" w:cs="Arial"/>
                <w:bCs/>
                <w:color w:val="000000"/>
                <w:spacing w:val="-3"/>
                <w:sz w:val="22"/>
                <w:szCs w:val="22"/>
                <w:lang w:val="es-ES"/>
              </w:rPr>
              <w:t>1.5</w:t>
            </w:r>
          </w:p>
        </w:tc>
      </w:tr>
      <w:tr w:rsidR="00A45063" w:rsidRPr="001A76FD" w:rsidTr="001A76FD">
        <w:trPr>
          <w:trHeight w:val="567"/>
        </w:trPr>
        <w:tc>
          <w:tcPr>
            <w:tcW w:w="534" w:type="dxa"/>
            <w:vMerge/>
            <w:shd w:val="clear" w:color="auto" w:fill="auto"/>
          </w:tcPr>
          <w:p w:rsidR="00A45063" w:rsidRPr="001A76FD" w:rsidRDefault="00A45063" w:rsidP="00462AB4">
            <w:pPr>
              <w:jc w:val="center"/>
              <w:rPr>
                <w:rFonts w:ascii="Arial Narrow" w:hAnsi="Arial Narrow" w:cs="Arial"/>
                <w:bCs/>
                <w:color w:val="000000"/>
                <w:spacing w:val="-3"/>
                <w:sz w:val="22"/>
                <w:szCs w:val="22"/>
                <w:lang w:val="es-ES"/>
              </w:rPr>
            </w:pPr>
          </w:p>
        </w:tc>
        <w:tc>
          <w:tcPr>
            <w:tcW w:w="1309" w:type="dxa"/>
            <w:vMerge/>
            <w:shd w:val="clear" w:color="auto" w:fill="auto"/>
          </w:tcPr>
          <w:p w:rsidR="00A45063" w:rsidRPr="001A76FD" w:rsidRDefault="00A45063" w:rsidP="006A7C05">
            <w:pPr>
              <w:rPr>
                <w:rFonts w:ascii="Arial Narrow" w:hAnsi="Arial Narrow" w:cs="Arial"/>
                <w:bCs/>
                <w:color w:val="000000"/>
                <w:spacing w:val="-3"/>
                <w:sz w:val="22"/>
                <w:szCs w:val="22"/>
                <w:lang w:val="es-ES"/>
              </w:rPr>
            </w:pPr>
          </w:p>
        </w:tc>
        <w:tc>
          <w:tcPr>
            <w:tcW w:w="5923" w:type="dxa"/>
          </w:tcPr>
          <w:p w:rsidR="00A45063" w:rsidRPr="001A76FD" w:rsidRDefault="001A76FD" w:rsidP="006A7C05">
            <w:pPr>
              <w:tabs>
                <w:tab w:val="left" w:pos="15"/>
              </w:tabs>
              <w:jc w:val="both"/>
              <w:rPr>
                <w:rFonts w:ascii="Arial Narrow" w:hAnsi="Arial Narrow" w:cs="Arial"/>
                <w:bCs/>
                <w:color w:val="000000"/>
                <w:spacing w:val="-3"/>
                <w:sz w:val="22"/>
                <w:szCs w:val="22"/>
                <w:lang w:val="es-ES"/>
              </w:rPr>
            </w:pPr>
            <w:r w:rsidRPr="001A76FD">
              <w:rPr>
                <w:rFonts w:ascii="Arial Narrow" w:hAnsi="Arial Narrow" w:cs="Arial"/>
                <w:bCs/>
                <w:color w:val="000000"/>
                <w:spacing w:val="-3"/>
                <w:sz w:val="22"/>
                <w:szCs w:val="22"/>
                <w:lang w:val="es-ES"/>
              </w:rPr>
              <w:t>Más de 2 proyectos y/o más de 2 años en relación de dependencia (0.5 puntos por cada uno de los linieros requeridos)</w:t>
            </w:r>
          </w:p>
        </w:tc>
        <w:tc>
          <w:tcPr>
            <w:tcW w:w="847" w:type="dxa"/>
            <w:shd w:val="clear" w:color="auto" w:fill="auto"/>
          </w:tcPr>
          <w:p w:rsidR="00A45063" w:rsidRPr="001A76FD" w:rsidRDefault="001A76FD" w:rsidP="001A76FD">
            <w:pPr>
              <w:tabs>
                <w:tab w:val="left" w:pos="15"/>
              </w:tabs>
              <w:jc w:val="center"/>
              <w:rPr>
                <w:rFonts w:ascii="Arial Narrow" w:hAnsi="Arial Narrow" w:cs="Arial"/>
                <w:bCs/>
                <w:color w:val="000000"/>
                <w:spacing w:val="-3"/>
                <w:sz w:val="22"/>
                <w:szCs w:val="22"/>
                <w:lang w:val="es-ES"/>
              </w:rPr>
            </w:pPr>
            <w:r>
              <w:rPr>
                <w:rFonts w:ascii="Arial Narrow" w:hAnsi="Arial Narrow" w:cs="Arial"/>
                <w:bCs/>
                <w:color w:val="000000"/>
                <w:spacing w:val="-3"/>
                <w:sz w:val="22"/>
                <w:szCs w:val="22"/>
                <w:lang w:val="es-ES"/>
              </w:rPr>
              <w:t>3</w:t>
            </w:r>
          </w:p>
        </w:tc>
      </w:tr>
    </w:tbl>
    <w:p w:rsidR="00A45063" w:rsidRPr="00574648" w:rsidRDefault="00A45063" w:rsidP="007C19E0">
      <w:pPr>
        <w:tabs>
          <w:tab w:val="left" w:pos="15"/>
        </w:tabs>
        <w:jc w:val="both"/>
        <w:rPr>
          <w:rFonts w:ascii="Arial Narrow" w:hAnsi="Arial Narrow" w:cs="Arial"/>
          <w:bCs/>
          <w:color w:val="FF0000"/>
          <w:spacing w:val="-3"/>
          <w:sz w:val="22"/>
          <w:szCs w:val="22"/>
          <w:lang w:val="es-ES"/>
        </w:rPr>
      </w:pPr>
    </w:p>
    <w:p w:rsidR="00A45063" w:rsidRPr="00574648" w:rsidRDefault="00A45063" w:rsidP="007E7BCF">
      <w:pPr>
        <w:tabs>
          <w:tab w:val="left" w:pos="1419"/>
        </w:tabs>
        <w:ind w:left="15" w:right="45"/>
        <w:jc w:val="both"/>
        <w:rPr>
          <w:rFonts w:ascii="Arial Narrow" w:hAnsi="Arial Narrow" w:cs="Arial"/>
          <w:spacing w:val="-2"/>
          <w:sz w:val="22"/>
          <w:szCs w:val="22"/>
          <w:lang w:val="es-ES" w:eastAsia="es-EC" w:bidi="ar-SA"/>
        </w:rPr>
      </w:pPr>
      <w:r w:rsidRPr="00574648">
        <w:rPr>
          <w:rFonts w:ascii="Arial Narrow" w:hAnsi="Arial Narrow" w:cs="Arial"/>
          <w:spacing w:val="-2"/>
          <w:sz w:val="22"/>
          <w:szCs w:val="22"/>
          <w:lang w:val="es-ES" w:eastAsia="es-EC" w:bidi="ar-SA"/>
        </w:rPr>
        <w:t>Se deberá entregar las hojas de vida solicitadas en el Formulario No. 9.10.2.</w:t>
      </w:r>
    </w:p>
    <w:p w:rsidR="00A45063" w:rsidRPr="00574648" w:rsidRDefault="00A45063" w:rsidP="00CE77E9">
      <w:pPr>
        <w:jc w:val="both"/>
        <w:rPr>
          <w:rFonts w:ascii="Arial Narrow" w:hAnsi="Arial Narrow" w:cs="Arial"/>
          <w:b/>
          <w:bCs/>
          <w:color w:val="000000"/>
          <w:spacing w:val="-3"/>
          <w:sz w:val="22"/>
          <w:szCs w:val="22"/>
          <w:lang w:val="es-ES"/>
        </w:rPr>
      </w:pPr>
    </w:p>
    <w:p w:rsidR="00A45063" w:rsidRPr="00574648" w:rsidRDefault="00A45063" w:rsidP="00CE77E9">
      <w:pPr>
        <w:jc w:val="both"/>
        <w:rPr>
          <w:rFonts w:ascii="Arial Narrow" w:hAnsi="Arial Narrow" w:cs="Arial"/>
          <w:b/>
          <w:bCs/>
          <w:color w:val="000000"/>
          <w:spacing w:val="-3"/>
          <w:sz w:val="22"/>
          <w:szCs w:val="22"/>
          <w:lang w:val="es-ES"/>
        </w:rPr>
      </w:pPr>
      <w:r w:rsidRPr="00574648">
        <w:rPr>
          <w:rFonts w:ascii="Arial Narrow" w:hAnsi="Arial Narrow" w:cs="Arial"/>
          <w:b/>
          <w:bCs/>
          <w:color w:val="000000"/>
          <w:spacing w:val="-3"/>
          <w:sz w:val="22"/>
          <w:szCs w:val="22"/>
          <w:lang w:val="es-ES"/>
        </w:rPr>
        <w:t>4.3. Evaluación de la Oferta económica:</w:t>
      </w:r>
    </w:p>
    <w:p w:rsidR="00A45063" w:rsidRPr="00574648" w:rsidRDefault="00A45063" w:rsidP="00CE77E9">
      <w:pPr>
        <w:pStyle w:val="Contenidodelatabla"/>
        <w:snapToGrid w:val="0"/>
        <w:jc w:val="both"/>
        <w:rPr>
          <w:rFonts w:ascii="Arial Narrow" w:hAnsi="Arial Narrow" w:cs="Arial"/>
          <w:color w:val="000000"/>
          <w:sz w:val="22"/>
          <w:szCs w:val="22"/>
        </w:rPr>
      </w:pPr>
    </w:p>
    <w:p w:rsidR="00A45063" w:rsidRPr="00574648" w:rsidRDefault="00A45063" w:rsidP="003F323E">
      <w:pPr>
        <w:pStyle w:val="Prrafodelista"/>
        <w:tabs>
          <w:tab w:val="left" w:pos="15"/>
        </w:tabs>
        <w:ind w:left="0"/>
        <w:jc w:val="both"/>
        <w:rPr>
          <w:rFonts w:ascii="Arial Narrow" w:hAnsi="Arial Narrow" w:cs="Arial"/>
          <w:color w:val="000000"/>
          <w:sz w:val="22"/>
          <w:szCs w:val="22"/>
          <w:lang w:val="es-ES"/>
        </w:rPr>
      </w:pPr>
      <w:r w:rsidRPr="00574648">
        <w:rPr>
          <w:rFonts w:ascii="Arial Narrow" w:hAnsi="Arial Narrow" w:cs="Arial"/>
          <w:b/>
          <w:color w:val="000000"/>
          <w:sz w:val="22"/>
          <w:szCs w:val="22"/>
          <w:lang w:val="es-ES"/>
        </w:rPr>
        <w:t>Para obras de distribución (80 puntos):</w:t>
      </w:r>
    </w:p>
    <w:p w:rsidR="00A45063" w:rsidRPr="00574648" w:rsidRDefault="00A45063" w:rsidP="003F323E">
      <w:pPr>
        <w:pStyle w:val="Contenidodelatabla"/>
        <w:snapToGrid w:val="0"/>
        <w:jc w:val="both"/>
        <w:rPr>
          <w:rFonts w:ascii="Arial Narrow" w:hAnsi="Arial Narrow" w:cs="Arial"/>
          <w:color w:val="000000"/>
          <w:sz w:val="22"/>
          <w:szCs w:val="22"/>
        </w:rPr>
      </w:pPr>
    </w:p>
    <w:p w:rsidR="00A45063" w:rsidRPr="00574648" w:rsidRDefault="00A45063" w:rsidP="003F323E">
      <w:pPr>
        <w:pStyle w:val="Contenidodelatabla"/>
        <w:snapToGrid w:val="0"/>
        <w:jc w:val="both"/>
        <w:rPr>
          <w:rFonts w:ascii="Arial Narrow" w:hAnsi="Arial Narrow" w:cs="Arial"/>
          <w:color w:val="000000"/>
          <w:sz w:val="22"/>
          <w:szCs w:val="22"/>
        </w:rPr>
      </w:pPr>
      <w:r w:rsidRPr="00574648">
        <w:rPr>
          <w:rFonts w:ascii="Arial Narrow" w:hAnsi="Arial Narrow" w:cs="Arial"/>
          <w:color w:val="000000"/>
          <w:sz w:val="22"/>
          <w:szCs w:val="22"/>
        </w:rPr>
        <w:t>A la oferta de menor precio, se le asignará ochenta (80) puntos y a las otras ofertas se les asignará un puntaje inversamente proporcional; a menor precio, mayor puntaje. En caso de que existan errores aritméticos en la oferta económica, la Comisión Técnica procederá a su corrección conforme lo previsto en la Resolución expedida por el SERCOP para el efecto.</w:t>
      </w:r>
    </w:p>
    <w:p w:rsidR="00A45063" w:rsidRPr="00574648" w:rsidRDefault="00A45063" w:rsidP="003F323E">
      <w:pPr>
        <w:jc w:val="both"/>
        <w:rPr>
          <w:rFonts w:ascii="Arial Narrow" w:hAnsi="Arial Narrow" w:cs="Arial"/>
          <w:color w:val="000000"/>
          <w:sz w:val="22"/>
          <w:szCs w:val="22"/>
        </w:rPr>
      </w:pPr>
    </w:p>
    <w:p w:rsidR="00A45063" w:rsidRPr="00574648" w:rsidRDefault="00A45063" w:rsidP="003F323E">
      <w:pPr>
        <w:jc w:val="both"/>
        <w:rPr>
          <w:rFonts w:ascii="Arial Narrow" w:hAnsi="Arial Narrow" w:cs="Arial"/>
          <w:color w:val="000000"/>
          <w:sz w:val="22"/>
          <w:szCs w:val="22"/>
          <w:lang w:val="es-ES"/>
        </w:rPr>
      </w:pPr>
      <w:r w:rsidRPr="00574648">
        <w:rPr>
          <w:rFonts w:ascii="Arial Narrow" w:hAnsi="Arial Narrow" w:cs="Arial"/>
          <w:color w:val="000000"/>
          <w:sz w:val="22"/>
          <w:szCs w:val="22"/>
        </w:rPr>
        <w:t>La evaluación de la oferta económica se efectuará aplicando el “precio corregido” en caso de que hubiera sido necesario establecerlo.</w:t>
      </w:r>
    </w:p>
    <w:p w:rsidR="00A45063" w:rsidRPr="00574648" w:rsidRDefault="00A45063" w:rsidP="00CE77E9">
      <w:pPr>
        <w:jc w:val="both"/>
        <w:rPr>
          <w:rFonts w:ascii="Arial Narrow" w:hAnsi="Arial Narrow" w:cs="Arial"/>
          <w:color w:val="000000"/>
          <w:sz w:val="22"/>
          <w:szCs w:val="22"/>
          <w:lang w:val="es-ES"/>
        </w:rPr>
      </w:pPr>
    </w:p>
    <w:p w:rsidR="00A45063" w:rsidRPr="00574648" w:rsidRDefault="00A45063" w:rsidP="00CE77E9">
      <w:pPr>
        <w:jc w:val="both"/>
        <w:rPr>
          <w:rFonts w:ascii="Arial Narrow" w:hAnsi="Arial Narrow" w:cs="Arial"/>
          <w:b/>
          <w:color w:val="000000"/>
          <w:sz w:val="22"/>
          <w:szCs w:val="22"/>
          <w:lang w:val="es-ES"/>
        </w:rPr>
      </w:pPr>
      <w:r w:rsidRPr="00574648">
        <w:rPr>
          <w:rFonts w:ascii="Arial Narrow" w:hAnsi="Arial Narrow" w:cs="Arial"/>
          <w:b/>
          <w:color w:val="000000"/>
          <w:sz w:val="22"/>
          <w:szCs w:val="22"/>
          <w:lang w:val="es-ES"/>
        </w:rPr>
        <w:t>Fórmula:</w:t>
      </w:r>
    </w:p>
    <w:p w:rsidR="00A45063" w:rsidRPr="00574648" w:rsidRDefault="00A45063" w:rsidP="00CE77E9">
      <w:pPr>
        <w:jc w:val="both"/>
        <w:rPr>
          <w:rFonts w:ascii="Arial Narrow" w:hAnsi="Arial Narrow" w:cs="Arial"/>
          <w:color w:val="000000"/>
          <w:sz w:val="22"/>
          <w:szCs w:val="22"/>
          <w:lang w:val="es-ES"/>
        </w:rPr>
      </w:pPr>
      <w:r w:rsidRPr="00574648">
        <w:rPr>
          <w:rFonts w:ascii="Arial Narrow" w:hAnsi="Arial Narrow" w:cs="Arial"/>
          <w:color w:val="000000"/>
          <w:sz w:val="22"/>
          <w:szCs w:val="22"/>
          <w:lang w:val="es-ES"/>
        </w:rPr>
        <w:t xml:space="preserve"> </w:t>
      </w:r>
    </w:p>
    <w:p w:rsidR="00A45063" w:rsidRPr="00574648" w:rsidRDefault="00A45063" w:rsidP="00CE77E9">
      <w:pPr>
        <w:jc w:val="both"/>
        <w:rPr>
          <w:rFonts w:ascii="Arial Narrow" w:hAnsi="Arial Narrow" w:cs="Arial"/>
          <w:color w:val="000000"/>
          <w:sz w:val="22"/>
          <w:szCs w:val="22"/>
        </w:rPr>
      </w:pPr>
      <w:r w:rsidRPr="00574648">
        <w:rPr>
          <w:rFonts w:ascii="Arial Narrow" w:hAnsi="Arial Narrow" w:cs="Arial"/>
          <w:color w:val="000000"/>
          <w:sz w:val="22"/>
          <w:szCs w:val="22"/>
        </w:rPr>
        <w:t xml:space="preserve">Puntos oferta económica  =  80  x  (Valor Oferta mínima presentada / Valor oferta presentada)  </w:t>
      </w:r>
    </w:p>
    <w:p w:rsidR="00A45063" w:rsidRPr="00574648" w:rsidRDefault="00A45063" w:rsidP="00CE77E9">
      <w:pPr>
        <w:jc w:val="both"/>
        <w:rPr>
          <w:rFonts w:ascii="Arial Narrow" w:hAnsi="Arial Narrow" w:cs="Arial"/>
          <w:color w:val="000000"/>
          <w:sz w:val="22"/>
          <w:szCs w:val="22"/>
          <w:highlight w:val="yellow"/>
        </w:rPr>
      </w:pPr>
    </w:p>
    <w:p w:rsidR="00A45063" w:rsidRPr="00574648" w:rsidRDefault="00A45063" w:rsidP="00CE77E9">
      <w:pPr>
        <w:jc w:val="both"/>
        <w:rPr>
          <w:rFonts w:ascii="Arial Narrow" w:hAnsi="Arial Narrow" w:cs="Arial"/>
          <w:color w:val="000000"/>
          <w:sz w:val="22"/>
          <w:szCs w:val="22"/>
          <w:highlight w:val="yellow"/>
        </w:rPr>
      </w:pPr>
    </w:p>
    <w:p w:rsidR="00A45063" w:rsidRPr="00574648" w:rsidRDefault="00A45063" w:rsidP="003C43E2">
      <w:pPr>
        <w:pStyle w:val="Contenidodelatabla"/>
        <w:snapToGrid w:val="0"/>
        <w:jc w:val="both"/>
        <w:rPr>
          <w:rFonts w:ascii="Arial Narrow" w:hAnsi="Arial Narrow"/>
          <w:vanish/>
          <w:sz w:val="22"/>
          <w:szCs w:val="22"/>
        </w:rPr>
      </w:pPr>
      <w:r w:rsidRPr="00574648">
        <w:rPr>
          <w:rFonts w:ascii="Arial Narrow" w:hAnsi="Arial Narrow" w:cs="Arial"/>
          <w:color w:val="000000"/>
          <w:sz w:val="22"/>
          <w:szCs w:val="22"/>
        </w:rPr>
        <w:br w:type="page"/>
      </w:r>
    </w:p>
    <w:p w:rsidR="00A45063" w:rsidRPr="00574648" w:rsidRDefault="00A45063" w:rsidP="001E3CF8">
      <w:pPr>
        <w:tabs>
          <w:tab w:val="left" w:pos="-540"/>
        </w:tabs>
        <w:jc w:val="center"/>
        <w:rPr>
          <w:rFonts w:ascii="Arial Narrow" w:hAnsi="Arial Narrow" w:cs="Arial"/>
          <w:b/>
          <w:spacing w:val="-2"/>
          <w:sz w:val="22"/>
          <w:szCs w:val="22"/>
        </w:rPr>
      </w:pPr>
      <w:r w:rsidRPr="00574648">
        <w:rPr>
          <w:rFonts w:ascii="Arial Narrow" w:hAnsi="Arial Narrow" w:cs="Arial"/>
          <w:b/>
          <w:spacing w:val="-2"/>
          <w:sz w:val="22"/>
          <w:szCs w:val="22"/>
        </w:rPr>
        <w:t>SECCIÓN V</w:t>
      </w:r>
    </w:p>
    <w:p w:rsidR="00A45063" w:rsidRPr="00574648" w:rsidRDefault="00A45063" w:rsidP="00270D39">
      <w:pPr>
        <w:tabs>
          <w:tab w:val="left" w:pos="-540"/>
        </w:tabs>
        <w:jc w:val="center"/>
        <w:rPr>
          <w:rFonts w:ascii="Arial Narrow" w:hAnsi="Arial Narrow" w:cs="Arial"/>
          <w:b/>
          <w:spacing w:val="-2"/>
          <w:sz w:val="22"/>
          <w:szCs w:val="22"/>
        </w:rPr>
      </w:pPr>
      <w:r w:rsidRPr="00574648">
        <w:rPr>
          <w:rFonts w:ascii="Arial Narrow" w:hAnsi="Arial Narrow" w:cs="Arial"/>
          <w:b/>
          <w:spacing w:val="-2"/>
          <w:sz w:val="22"/>
          <w:szCs w:val="22"/>
        </w:rPr>
        <w:t>OBLIGACIONES DE LAS PARTES</w:t>
      </w:r>
    </w:p>
    <w:p w:rsidR="00A45063" w:rsidRPr="00574648" w:rsidRDefault="00A45063" w:rsidP="00270D39">
      <w:pPr>
        <w:tabs>
          <w:tab w:val="left" w:pos="-540"/>
        </w:tabs>
        <w:jc w:val="both"/>
        <w:rPr>
          <w:rFonts w:ascii="Arial Narrow" w:hAnsi="Arial Narrow" w:cs="Arial"/>
          <w:b/>
          <w:spacing w:val="-2"/>
          <w:sz w:val="22"/>
          <w:szCs w:val="22"/>
        </w:rPr>
      </w:pPr>
    </w:p>
    <w:p w:rsidR="002A4A28" w:rsidRDefault="00A45063" w:rsidP="00270D39">
      <w:pPr>
        <w:tabs>
          <w:tab w:val="left" w:pos="-540"/>
        </w:tabs>
        <w:jc w:val="both"/>
        <w:rPr>
          <w:rFonts w:ascii="Arial Narrow" w:hAnsi="Arial Narrow" w:cs="Arial"/>
          <w:b/>
          <w:spacing w:val="-2"/>
          <w:sz w:val="22"/>
          <w:szCs w:val="22"/>
        </w:rPr>
      </w:pPr>
      <w:r w:rsidRPr="00574648">
        <w:rPr>
          <w:rFonts w:ascii="Arial Narrow" w:hAnsi="Arial Narrow" w:cs="Arial"/>
          <w:b/>
          <w:spacing w:val="-2"/>
          <w:sz w:val="22"/>
          <w:szCs w:val="22"/>
        </w:rPr>
        <w:t>5.1</w:t>
      </w:r>
      <w:r w:rsidRPr="00574648">
        <w:rPr>
          <w:rFonts w:ascii="Arial Narrow" w:hAnsi="Arial Narrow" w:cs="Arial"/>
          <w:b/>
          <w:spacing w:val="-2"/>
          <w:sz w:val="22"/>
          <w:szCs w:val="22"/>
        </w:rPr>
        <w:tab/>
        <w:t xml:space="preserve">Obligaciones del Contratista: </w:t>
      </w:r>
    </w:p>
    <w:p w:rsidR="002A4A28" w:rsidRPr="0075171A" w:rsidRDefault="002A4A28" w:rsidP="002A4A28">
      <w:pPr>
        <w:numPr>
          <w:ilvl w:val="0"/>
          <w:numId w:val="43"/>
        </w:numPr>
        <w:suppressAutoHyphens w:val="0"/>
        <w:jc w:val="both"/>
        <w:rPr>
          <w:rFonts w:ascii="Arial Narrow" w:hAnsi="Arial Narrow" w:cs="Arial"/>
        </w:rPr>
      </w:pPr>
      <w:r w:rsidRPr="0075171A">
        <w:rPr>
          <w:rFonts w:ascii="Arial Narrow" w:hAnsi="Arial Narrow" w:cs="Arial"/>
        </w:rPr>
        <w:t xml:space="preserve">Gestionar líneas de fábricas. </w:t>
      </w:r>
    </w:p>
    <w:p w:rsidR="002A4A28" w:rsidRPr="0075171A" w:rsidRDefault="002A4A28" w:rsidP="002A4A28">
      <w:pPr>
        <w:numPr>
          <w:ilvl w:val="0"/>
          <w:numId w:val="43"/>
        </w:numPr>
        <w:suppressAutoHyphens w:val="0"/>
        <w:jc w:val="both"/>
        <w:rPr>
          <w:rFonts w:ascii="Arial Narrow" w:hAnsi="Arial Narrow" w:cs="Arial"/>
        </w:rPr>
      </w:pPr>
      <w:r w:rsidRPr="0075171A">
        <w:rPr>
          <w:rFonts w:ascii="Arial Narrow" w:hAnsi="Arial Narrow" w:cs="Arial"/>
        </w:rPr>
        <w:t>Contar con el personal necesario en obra.</w:t>
      </w:r>
    </w:p>
    <w:p w:rsidR="002A4A28" w:rsidRPr="0075171A" w:rsidRDefault="002A4A28" w:rsidP="002A4A28">
      <w:pPr>
        <w:numPr>
          <w:ilvl w:val="0"/>
          <w:numId w:val="43"/>
        </w:numPr>
        <w:suppressAutoHyphens w:val="0"/>
        <w:jc w:val="both"/>
        <w:rPr>
          <w:rFonts w:ascii="Arial Narrow" w:hAnsi="Arial Narrow" w:cs="Arial"/>
        </w:rPr>
      </w:pPr>
      <w:r w:rsidRPr="0075171A">
        <w:rPr>
          <w:rFonts w:ascii="Arial Narrow" w:hAnsi="Arial Narrow" w:cs="Arial"/>
        </w:rPr>
        <w:t>Cumplir con la seguridad Industrial del personal.</w:t>
      </w:r>
    </w:p>
    <w:p w:rsidR="002A4A28" w:rsidRPr="0075171A" w:rsidRDefault="002A4A28" w:rsidP="002A4A28">
      <w:pPr>
        <w:numPr>
          <w:ilvl w:val="0"/>
          <w:numId w:val="43"/>
        </w:numPr>
        <w:suppressAutoHyphens w:val="0"/>
        <w:jc w:val="both"/>
        <w:rPr>
          <w:rFonts w:ascii="Arial Narrow" w:hAnsi="Arial Narrow" w:cs="Arial"/>
        </w:rPr>
      </w:pPr>
      <w:r w:rsidRPr="0075171A">
        <w:rPr>
          <w:rFonts w:ascii="Arial Narrow" w:hAnsi="Arial Narrow" w:cs="Arial"/>
        </w:rPr>
        <w:t>Entregar la obra energizada y prestando servicio.</w:t>
      </w:r>
    </w:p>
    <w:p w:rsidR="002A4A28" w:rsidRPr="0075171A" w:rsidRDefault="002A4A28" w:rsidP="002A4A28">
      <w:pPr>
        <w:numPr>
          <w:ilvl w:val="0"/>
          <w:numId w:val="43"/>
        </w:numPr>
        <w:suppressAutoHyphens w:val="0"/>
        <w:jc w:val="both"/>
        <w:rPr>
          <w:rFonts w:ascii="Arial Narrow" w:hAnsi="Arial Narrow" w:cs="Arial"/>
        </w:rPr>
      </w:pPr>
      <w:r w:rsidRPr="0075171A">
        <w:rPr>
          <w:rFonts w:ascii="Arial Narrow" w:hAnsi="Arial Narrow" w:cs="Arial"/>
        </w:rPr>
        <w:t>Entregar en las bodegas del CNEL Sucumbíos el material desmantelado y suscribir actas de ingreso a bodega.</w:t>
      </w:r>
    </w:p>
    <w:p w:rsidR="002A4A28" w:rsidRPr="0075171A" w:rsidRDefault="002A4A28" w:rsidP="002A4A28">
      <w:pPr>
        <w:numPr>
          <w:ilvl w:val="0"/>
          <w:numId w:val="43"/>
        </w:numPr>
        <w:suppressAutoHyphens w:val="0"/>
        <w:jc w:val="both"/>
        <w:rPr>
          <w:rFonts w:ascii="Arial Narrow" w:hAnsi="Arial Narrow" w:cs="Arial"/>
        </w:rPr>
      </w:pPr>
      <w:r w:rsidRPr="0075171A">
        <w:rPr>
          <w:rFonts w:ascii="Arial Narrow" w:hAnsi="Arial Narrow" w:cs="Arial"/>
        </w:rPr>
        <w:t>Ejecutar la obra de conformidad con los términos de referenci</w:t>
      </w:r>
      <w:r>
        <w:rPr>
          <w:rFonts w:ascii="Arial Narrow" w:hAnsi="Arial Narrow" w:cs="Arial"/>
        </w:rPr>
        <w:t>a y demás requerimientos en el pliego</w:t>
      </w:r>
    </w:p>
    <w:p w:rsidR="002A4A28" w:rsidRPr="0075171A" w:rsidRDefault="002A4A28" w:rsidP="002A4A28">
      <w:pPr>
        <w:numPr>
          <w:ilvl w:val="0"/>
          <w:numId w:val="43"/>
        </w:numPr>
        <w:suppressAutoHyphens w:val="0"/>
        <w:jc w:val="both"/>
        <w:rPr>
          <w:rFonts w:ascii="Arial Narrow" w:hAnsi="Arial Narrow" w:cs="Arial"/>
        </w:rPr>
      </w:pPr>
      <w:r w:rsidRPr="0075171A">
        <w:rPr>
          <w:rFonts w:ascii="Arial Narrow" w:hAnsi="Arial Narrow" w:cs="Arial"/>
        </w:rPr>
        <w:t xml:space="preserve">Emitir las facturas que correspondan para lo cual, el contratista preparará las planillas de acuerdo a lo establecido en el numeral 9 de la convocatoria las cuales se pondrán a consideración de la fiscalización en los siguientes 5 días a la finalización de cada hito de avance, y serán aprobadas por ella en el término de 10 días, luego de lo cual, en forma inmediata, se continuará el trámite de autorización del administrador del contrato  y solo con dicha autorización  se procederá al pago. </w:t>
      </w:r>
    </w:p>
    <w:p w:rsidR="002A4A28" w:rsidRPr="0075171A" w:rsidRDefault="002A4A28" w:rsidP="002A4A28">
      <w:pPr>
        <w:ind w:left="720"/>
        <w:jc w:val="both"/>
        <w:rPr>
          <w:rFonts w:ascii="Arial Narrow" w:hAnsi="Arial Narrow" w:cs="Arial"/>
        </w:rPr>
      </w:pPr>
    </w:p>
    <w:p w:rsidR="002A4A28" w:rsidRPr="0075171A" w:rsidRDefault="002A4A28" w:rsidP="002A4A28">
      <w:pPr>
        <w:ind w:left="720"/>
        <w:jc w:val="both"/>
        <w:rPr>
          <w:rFonts w:ascii="Arial Narrow" w:hAnsi="Arial Narrow" w:cs="Arial"/>
        </w:rPr>
      </w:pPr>
      <w:r w:rsidRPr="0075171A">
        <w:rPr>
          <w:rFonts w:ascii="Arial Narrow" w:hAnsi="Arial Narrow" w:cs="Arial"/>
        </w:rPr>
        <w:t>Estas planillas serán preparadas siguiendo el orden establecido en el Formulario 9.7 de la Oferta y a cada planilla se adjuntarán los anexos de medidas, ensayos de suelos y materiales, aprobaciones y otros que correspondan.</w:t>
      </w:r>
    </w:p>
    <w:p w:rsidR="002A4A28" w:rsidRPr="0075171A" w:rsidRDefault="002A4A28" w:rsidP="002A4A28">
      <w:pPr>
        <w:ind w:left="720"/>
        <w:jc w:val="both"/>
        <w:rPr>
          <w:rFonts w:ascii="Arial Narrow" w:hAnsi="Arial Narrow" w:cs="Arial"/>
        </w:rPr>
      </w:pPr>
    </w:p>
    <w:p w:rsidR="002A4A28" w:rsidRPr="0075171A" w:rsidRDefault="002A4A28" w:rsidP="002A4A28">
      <w:pPr>
        <w:ind w:left="720"/>
        <w:jc w:val="both"/>
        <w:rPr>
          <w:rFonts w:ascii="Arial Narrow" w:hAnsi="Arial Narrow" w:cs="Arial"/>
        </w:rPr>
      </w:pPr>
      <w:r w:rsidRPr="0075171A">
        <w:rPr>
          <w:rFonts w:ascii="Arial Narrow" w:hAnsi="Arial Narrow" w:cs="Arial"/>
        </w:rPr>
        <w:t xml:space="preserve">Además, el Contratista presentará con las planillas el estado de avance del proyecto y un cuadro informativo resumen, que indicará, para cada concepto de trabajo, el rubro, la descripción, unidad, la cantidad total y el valor total contratado, las cantidades y el valor ejecutado hasta </w:t>
      </w:r>
      <w:r w:rsidRPr="0075171A">
        <w:rPr>
          <w:rFonts w:ascii="Arial Narrow" w:hAnsi="Arial Narrow" w:cs="Arial"/>
          <w:b/>
          <w:color w:val="000000"/>
        </w:rPr>
        <w:t>el período</w:t>
      </w:r>
      <w:r w:rsidRPr="0075171A">
        <w:rPr>
          <w:rFonts w:ascii="Arial Narrow" w:hAnsi="Arial Narrow" w:cs="Arial"/>
        </w:rPr>
        <w:t xml:space="preserve"> anterior, y en el período en consideración, y la cantidad y el valor acumulado hasta la fecha, incluyendo el valor de los rubros subcontratados. Estos documentos se elaborarán según el modelo preparado por la fiscalización y serán requisito indispensable para tramitar la planilla correspondiente.</w:t>
      </w:r>
    </w:p>
    <w:p w:rsidR="002A4A28" w:rsidRPr="0075171A" w:rsidRDefault="002A4A28" w:rsidP="002A4A28">
      <w:pPr>
        <w:numPr>
          <w:ilvl w:val="0"/>
          <w:numId w:val="43"/>
        </w:numPr>
        <w:suppressAutoHyphens w:val="0"/>
        <w:jc w:val="both"/>
        <w:rPr>
          <w:rFonts w:ascii="Arial Narrow" w:hAnsi="Arial Narrow" w:cs="Arial"/>
        </w:rPr>
      </w:pPr>
      <w:r w:rsidRPr="0075171A">
        <w:rPr>
          <w:rFonts w:ascii="Arial Narrow" w:hAnsi="Arial Narrow" w:cs="Arial"/>
        </w:rPr>
        <w:t>Cumplir con los requisitos del Formulario 9.2</w:t>
      </w:r>
    </w:p>
    <w:p w:rsidR="002A4A28" w:rsidRPr="0075171A" w:rsidRDefault="002A4A28" w:rsidP="002A4A28">
      <w:pPr>
        <w:numPr>
          <w:ilvl w:val="0"/>
          <w:numId w:val="43"/>
        </w:numPr>
        <w:suppressAutoHyphens w:val="0"/>
        <w:jc w:val="both"/>
        <w:rPr>
          <w:rFonts w:ascii="Arial Narrow" w:hAnsi="Arial Narrow" w:cs="Arial"/>
        </w:rPr>
      </w:pPr>
      <w:r w:rsidRPr="0075171A">
        <w:rPr>
          <w:rFonts w:ascii="Arial Narrow" w:hAnsi="Arial Narrow" w:cs="Arial"/>
        </w:rPr>
        <w:t>Disponer de una oficina y bodega en la zona donde se efectuará la prestación del servicio, con las debidas seguridades.</w:t>
      </w:r>
    </w:p>
    <w:p w:rsidR="002A4A28" w:rsidRPr="0075171A" w:rsidRDefault="002A4A28" w:rsidP="002A4A28">
      <w:pPr>
        <w:numPr>
          <w:ilvl w:val="0"/>
          <w:numId w:val="43"/>
        </w:numPr>
        <w:suppressAutoHyphens w:val="0"/>
        <w:jc w:val="both"/>
        <w:rPr>
          <w:rFonts w:ascii="Arial Narrow" w:hAnsi="Arial Narrow" w:cs="Arial"/>
        </w:rPr>
      </w:pPr>
      <w:r w:rsidRPr="0075171A">
        <w:rPr>
          <w:rFonts w:ascii="Arial Narrow" w:hAnsi="Arial Narrow" w:cs="Arial"/>
        </w:rPr>
        <w:t xml:space="preserve">Cumplir con las obligaciones tributarias establecidas en el SRI, para la prestación de servicios de instalaciones eléctricas (Facturación de los  trabajos ejecutados). </w:t>
      </w:r>
    </w:p>
    <w:p w:rsidR="002A4A28" w:rsidRPr="0075171A" w:rsidRDefault="002A4A28" w:rsidP="002A4A28">
      <w:pPr>
        <w:numPr>
          <w:ilvl w:val="0"/>
          <w:numId w:val="43"/>
        </w:numPr>
        <w:suppressAutoHyphens w:val="0"/>
        <w:jc w:val="both"/>
        <w:rPr>
          <w:rFonts w:ascii="Arial Narrow" w:hAnsi="Arial Narrow" w:cs="Arial"/>
        </w:rPr>
      </w:pPr>
      <w:r w:rsidRPr="0075171A">
        <w:rPr>
          <w:rFonts w:ascii="Arial Narrow" w:hAnsi="Arial Narrow" w:cs="Arial"/>
        </w:rPr>
        <w:t xml:space="preserve">Facilitar y permitir el acceso a la información de los trabajos ejecutados, para la revisión periódica del cumplimiento de las especificaciones técnicas de los cambios ejecutados a los clientes de CNEL EP UN SUCUMBÍOS. </w:t>
      </w:r>
    </w:p>
    <w:p w:rsidR="002A4A28" w:rsidRPr="0075171A" w:rsidRDefault="002A4A28" w:rsidP="002A4A28">
      <w:pPr>
        <w:numPr>
          <w:ilvl w:val="0"/>
          <w:numId w:val="43"/>
        </w:numPr>
        <w:suppressAutoHyphens w:val="0"/>
        <w:jc w:val="both"/>
        <w:rPr>
          <w:rFonts w:ascii="Arial Narrow" w:hAnsi="Arial Narrow" w:cs="Arial"/>
        </w:rPr>
      </w:pPr>
      <w:r w:rsidRPr="0075171A">
        <w:rPr>
          <w:rFonts w:ascii="Arial Narrow" w:hAnsi="Arial Narrow" w:cs="Arial"/>
        </w:rPr>
        <w:t xml:space="preserve">El proveedor de este servicio, se obliga al cumplimiento de las disposiciones establecidas en el Código de Trabajo y en la Ley de Seguro Social Obligatorio, adquiriendo respecto de sus trabajadores, la calidad de patrono, sin que la Contratante tenga responsabilidad alguna por tales cargas, ni relación con el personal que labore en la ejecución de los trabajos. </w:t>
      </w:r>
    </w:p>
    <w:p w:rsidR="002A4A28" w:rsidRPr="0075171A" w:rsidRDefault="002A4A28" w:rsidP="002A4A28">
      <w:pPr>
        <w:numPr>
          <w:ilvl w:val="0"/>
          <w:numId w:val="43"/>
        </w:numPr>
        <w:suppressAutoHyphens w:val="0"/>
        <w:jc w:val="both"/>
        <w:rPr>
          <w:rFonts w:ascii="Arial Narrow" w:hAnsi="Arial Narrow" w:cs="Arial"/>
        </w:rPr>
      </w:pPr>
      <w:r w:rsidRPr="0075171A">
        <w:rPr>
          <w:rFonts w:ascii="Arial Narrow" w:hAnsi="Arial Narrow" w:cs="Arial"/>
        </w:rPr>
        <w:lastRenderedPageBreak/>
        <w:t>El proveedor de este servicio se compromete a cumplir con las siguientes condiciones para la instalación de centros de transformación, izado de postes, vestido de estructuras y conductores; y la instalación de acometidas y medidores.</w:t>
      </w:r>
    </w:p>
    <w:p w:rsidR="002A4A28" w:rsidRPr="0075171A" w:rsidRDefault="002A4A28" w:rsidP="002A4A28">
      <w:pPr>
        <w:pStyle w:val="Default"/>
        <w:numPr>
          <w:ilvl w:val="1"/>
          <w:numId w:val="37"/>
        </w:numPr>
        <w:jc w:val="both"/>
        <w:rPr>
          <w:rFonts w:ascii="Arial Narrow" w:hAnsi="Arial Narrow"/>
          <w:color w:val="auto"/>
          <w:sz w:val="22"/>
          <w:szCs w:val="22"/>
        </w:rPr>
      </w:pPr>
      <w:r w:rsidRPr="0075171A">
        <w:rPr>
          <w:rFonts w:ascii="Arial Narrow" w:hAnsi="Arial Narrow"/>
          <w:color w:val="auto"/>
          <w:sz w:val="22"/>
          <w:szCs w:val="22"/>
        </w:rPr>
        <w:t xml:space="preserve">El proveedor de este servicio, deberá utilizar y dotar a su personal de las herramientas y equipos de seguridad necesarios para su trabajo, los mismos que serán revisados por CNEL EP U.N. SUCUMBÍOS para su cumplimiento. </w:t>
      </w:r>
    </w:p>
    <w:p w:rsidR="002A4A28" w:rsidRPr="0075171A" w:rsidRDefault="002A4A28" w:rsidP="002A4A28">
      <w:pPr>
        <w:pStyle w:val="Default"/>
        <w:numPr>
          <w:ilvl w:val="1"/>
          <w:numId w:val="37"/>
        </w:numPr>
        <w:jc w:val="both"/>
        <w:rPr>
          <w:rFonts w:ascii="Arial Narrow" w:hAnsi="Arial Narrow"/>
          <w:color w:val="auto"/>
          <w:sz w:val="22"/>
          <w:szCs w:val="22"/>
        </w:rPr>
      </w:pPr>
      <w:r w:rsidRPr="0075171A">
        <w:rPr>
          <w:rFonts w:ascii="Arial Narrow" w:hAnsi="Arial Narrow"/>
          <w:color w:val="auto"/>
          <w:sz w:val="22"/>
          <w:szCs w:val="22"/>
        </w:rPr>
        <w:t>Cada trabajador debe portar su respectivo carnet de identificación (Leyenda “Contratista CNEL EP U.N. SUCUMBÍOS”, Nombre, número de cédula, tipo de sangre).</w:t>
      </w:r>
    </w:p>
    <w:p w:rsidR="002A4A28" w:rsidRPr="0075171A" w:rsidRDefault="002A4A28" w:rsidP="002A4A28">
      <w:pPr>
        <w:pStyle w:val="Default"/>
        <w:numPr>
          <w:ilvl w:val="1"/>
          <w:numId w:val="37"/>
        </w:numPr>
        <w:jc w:val="both"/>
        <w:rPr>
          <w:rFonts w:ascii="Arial Narrow" w:hAnsi="Arial Narrow"/>
          <w:color w:val="auto"/>
          <w:sz w:val="22"/>
          <w:szCs w:val="22"/>
        </w:rPr>
      </w:pPr>
      <w:r w:rsidRPr="0075171A">
        <w:rPr>
          <w:rFonts w:ascii="Arial Narrow" w:hAnsi="Arial Narrow"/>
          <w:color w:val="auto"/>
          <w:sz w:val="22"/>
          <w:szCs w:val="22"/>
        </w:rPr>
        <w:t xml:space="preserve">La calidad del trabajo de los cambios del sistema de medición  corre por cuenta exclusiva del proveedor del servicio. </w:t>
      </w:r>
    </w:p>
    <w:p w:rsidR="002A4A28" w:rsidRPr="0091142C" w:rsidRDefault="002A4A28" w:rsidP="002A4A28">
      <w:pPr>
        <w:pStyle w:val="Textoindependiente22"/>
        <w:numPr>
          <w:ilvl w:val="0"/>
          <w:numId w:val="44"/>
        </w:numPr>
        <w:rPr>
          <w:rFonts w:ascii="Arial Narrow" w:eastAsia="Arial Unicode MS" w:hAnsi="Arial Narrow" w:cs="Arial"/>
          <w:sz w:val="22"/>
          <w:szCs w:val="22"/>
        </w:rPr>
      </w:pPr>
      <w:r w:rsidRPr="005E5A8B">
        <w:rPr>
          <w:rFonts w:ascii="Arial Narrow" w:eastAsia="Calibri" w:hAnsi="Arial Narrow" w:cs="Arial"/>
          <w:sz w:val="22"/>
          <w:szCs w:val="22"/>
          <w:lang w:val="es-EC" w:eastAsia="en-US"/>
        </w:rPr>
        <w:t>Cumplimiento</w:t>
      </w:r>
      <w:r w:rsidRPr="0075171A">
        <w:rPr>
          <w:rFonts w:ascii="Arial Narrow" w:eastAsia="Arial Unicode MS" w:hAnsi="Arial Narrow" w:cs="Arial"/>
          <w:sz w:val="22"/>
          <w:szCs w:val="22"/>
        </w:rPr>
        <w:t xml:space="preserve"> obligatorio de la Guía de Buenas Prácticas o Plan de Manejo Ambiental y entrega de los informes de cumplimiento con los medios de verificación, mismos que tendrán una periodicidad bimensual, y que serán entregados al administrador de contrato, este a su vez emitirá a la Unidad de Gestión Ambiental para su verificación, para posterior informar a la Subsecretaria de Distribución y Comercialización de Energía del MEER.</w:t>
      </w:r>
      <w:r>
        <w:rPr>
          <w:rFonts w:ascii="Arial Narrow" w:eastAsia="Arial Unicode MS" w:hAnsi="Arial Narrow" w:cs="Arial"/>
          <w:sz w:val="22"/>
          <w:szCs w:val="22"/>
        </w:rPr>
        <w:t xml:space="preserve"> </w:t>
      </w:r>
    </w:p>
    <w:p w:rsidR="002A4A28" w:rsidRPr="0075171A" w:rsidRDefault="002A4A28" w:rsidP="002A4A28">
      <w:pPr>
        <w:pStyle w:val="Default"/>
        <w:numPr>
          <w:ilvl w:val="0"/>
          <w:numId w:val="43"/>
        </w:numPr>
        <w:jc w:val="both"/>
        <w:rPr>
          <w:rFonts w:ascii="Arial Narrow" w:hAnsi="Arial Narrow"/>
          <w:color w:val="auto"/>
          <w:sz w:val="22"/>
          <w:szCs w:val="22"/>
        </w:rPr>
      </w:pPr>
      <w:r w:rsidRPr="0075171A">
        <w:rPr>
          <w:rFonts w:ascii="Arial Narrow" w:hAnsi="Arial Narrow"/>
          <w:color w:val="auto"/>
          <w:sz w:val="22"/>
          <w:szCs w:val="22"/>
        </w:rPr>
        <w:t>En caso de presentarse un problema o incidente que afecte la continuidad del objeto del contrato, el contratista deberá notificar por escrito al Administrador del Contrato en un período no mayor al término de un (1) día de ocurrido el evento.</w:t>
      </w:r>
    </w:p>
    <w:p w:rsidR="002A4A28" w:rsidRPr="0075171A" w:rsidRDefault="002A4A28" w:rsidP="002A4A28">
      <w:pPr>
        <w:pStyle w:val="Default"/>
        <w:numPr>
          <w:ilvl w:val="0"/>
          <w:numId w:val="43"/>
        </w:numPr>
        <w:jc w:val="both"/>
        <w:rPr>
          <w:rFonts w:ascii="Arial Narrow" w:hAnsi="Arial Narrow"/>
          <w:color w:val="auto"/>
          <w:sz w:val="22"/>
          <w:szCs w:val="22"/>
        </w:rPr>
      </w:pPr>
      <w:r w:rsidRPr="0075171A">
        <w:rPr>
          <w:rFonts w:ascii="Arial Narrow" w:hAnsi="Arial Narrow"/>
          <w:color w:val="auto"/>
          <w:sz w:val="22"/>
          <w:szCs w:val="22"/>
        </w:rPr>
        <w:t>De existir novedades en los t</w:t>
      </w:r>
      <w:r>
        <w:rPr>
          <w:rFonts w:ascii="Arial Narrow" w:hAnsi="Arial Narrow"/>
          <w:color w:val="auto"/>
          <w:sz w:val="22"/>
          <w:szCs w:val="22"/>
        </w:rPr>
        <w:t>rabajos ejecutados, el contratista</w:t>
      </w:r>
      <w:r w:rsidRPr="0075171A">
        <w:rPr>
          <w:rFonts w:ascii="Arial Narrow" w:hAnsi="Arial Narrow"/>
          <w:color w:val="auto"/>
          <w:sz w:val="22"/>
          <w:szCs w:val="22"/>
        </w:rPr>
        <w:t xml:space="preserve"> realizará la rectificación  en un tiempo máximo de dos días a partir de la notificación de la novedad.</w:t>
      </w:r>
    </w:p>
    <w:p w:rsidR="002A4A28" w:rsidRDefault="002A4A28" w:rsidP="002A4A28">
      <w:pPr>
        <w:pStyle w:val="Default"/>
        <w:numPr>
          <w:ilvl w:val="0"/>
          <w:numId w:val="43"/>
        </w:numPr>
        <w:jc w:val="both"/>
        <w:rPr>
          <w:rFonts w:ascii="Arial Narrow" w:hAnsi="Arial Narrow"/>
          <w:color w:val="auto"/>
          <w:sz w:val="22"/>
          <w:szCs w:val="22"/>
        </w:rPr>
      </w:pPr>
      <w:r w:rsidRPr="0075171A">
        <w:rPr>
          <w:rFonts w:ascii="Arial Narrow" w:hAnsi="Arial Narrow"/>
          <w:color w:val="auto"/>
          <w:sz w:val="22"/>
          <w:szCs w:val="22"/>
        </w:rPr>
        <w:t>El Representante Técnico deberá asistir a todas las convocatorias realizadas por el Administrador y Fiscalizador del contrato o autoridades de CNEL EP UN SUCUMBÍOS.</w:t>
      </w:r>
    </w:p>
    <w:p w:rsidR="002A4A28" w:rsidRPr="00054500" w:rsidRDefault="002A4A28" w:rsidP="002A4A28">
      <w:pPr>
        <w:pStyle w:val="Default"/>
        <w:numPr>
          <w:ilvl w:val="0"/>
          <w:numId w:val="43"/>
        </w:numPr>
        <w:jc w:val="both"/>
        <w:rPr>
          <w:rFonts w:ascii="Arial Narrow" w:hAnsi="Arial Narrow"/>
          <w:color w:val="auto"/>
          <w:sz w:val="22"/>
          <w:szCs w:val="22"/>
        </w:rPr>
      </w:pPr>
      <w:r w:rsidRPr="00054500">
        <w:rPr>
          <w:rFonts w:ascii="Arial Narrow" w:hAnsi="Arial Narrow"/>
          <w:sz w:val="22"/>
          <w:szCs w:val="22"/>
        </w:rPr>
        <w:t>Ejecutar los trabajos bajo las normas y seguridades técnicas y/o por las disposiciones dadas por el Administrador y Fiscalizador del contrato.</w:t>
      </w:r>
    </w:p>
    <w:p w:rsidR="002A4A28" w:rsidRPr="00054500" w:rsidRDefault="002A4A28" w:rsidP="002A4A28">
      <w:pPr>
        <w:pStyle w:val="Default"/>
        <w:numPr>
          <w:ilvl w:val="0"/>
          <w:numId w:val="43"/>
        </w:numPr>
        <w:jc w:val="both"/>
        <w:rPr>
          <w:rFonts w:ascii="Arial Narrow" w:hAnsi="Arial Narrow"/>
          <w:color w:val="auto"/>
          <w:sz w:val="22"/>
          <w:szCs w:val="22"/>
        </w:rPr>
      </w:pPr>
      <w:r w:rsidRPr="00054500">
        <w:rPr>
          <w:rFonts w:ascii="Arial Narrow" w:eastAsia="Arial Unicode MS" w:hAnsi="Arial Narrow"/>
          <w:sz w:val="22"/>
          <w:szCs w:val="22"/>
          <w:lang w:val="es-ES"/>
        </w:rPr>
        <w:t>Ejecutar los trabajos asignados en los plazos fijados por el Administrador, según el cronograma valorado y  aprobado.</w:t>
      </w:r>
    </w:p>
    <w:p w:rsidR="002A4A28" w:rsidRPr="00054500" w:rsidRDefault="002A4A28" w:rsidP="002A4A28">
      <w:pPr>
        <w:pStyle w:val="Default"/>
        <w:numPr>
          <w:ilvl w:val="0"/>
          <w:numId w:val="43"/>
        </w:numPr>
        <w:jc w:val="both"/>
        <w:rPr>
          <w:rFonts w:ascii="Arial Narrow" w:hAnsi="Arial Narrow"/>
          <w:color w:val="auto"/>
          <w:sz w:val="22"/>
          <w:szCs w:val="22"/>
        </w:rPr>
      </w:pPr>
      <w:r w:rsidRPr="00054500">
        <w:rPr>
          <w:rFonts w:ascii="Arial Narrow" w:eastAsia="Arial Unicode MS" w:hAnsi="Arial Narrow"/>
          <w:sz w:val="22"/>
          <w:szCs w:val="22"/>
          <w:lang w:val="es-ES"/>
        </w:rPr>
        <w:t>El personal deberá contar con las herramientas, equipos de seguridad mínimos, equipos de comunicación, vehículos,  que faciliten la movilización por las diferentes rutas asignadas para la obra contratada. El personal deberá estar afiliado al Instituto Ecuatoriano de Seguridad Social IESS, de acuerdo a las leyes vigentes.</w:t>
      </w:r>
    </w:p>
    <w:p w:rsidR="002A4A28" w:rsidRPr="00054500" w:rsidRDefault="002A4A28" w:rsidP="002A4A28">
      <w:pPr>
        <w:pStyle w:val="Default"/>
        <w:numPr>
          <w:ilvl w:val="0"/>
          <w:numId w:val="43"/>
        </w:numPr>
        <w:jc w:val="both"/>
        <w:rPr>
          <w:rFonts w:ascii="Arial Narrow" w:hAnsi="Arial Narrow"/>
          <w:color w:val="auto"/>
          <w:sz w:val="22"/>
          <w:szCs w:val="22"/>
        </w:rPr>
      </w:pPr>
      <w:r w:rsidRPr="00054500">
        <w:rPr>
          <w:rFonts w:ascii="Arial Narrow" w:eastAsia="Arial Unicode MS" w:hAnsi="Arial Narrow"/>
          <w:sz w:val="22"/>
          <w:szCs w:val="22"/>
          <w:lang w:val="es-ES"/>
        </w:rPr>
        <w:t>Cumplir los horarios de trabajo fijados, que podrán incluir fines de semana y feriados, por lo cual no recibirá ningún valor adicional el adjudicado.</w:t>
      </w:r>
    </w:p>
    <w:p w:rsidR="002A4A28" w:rsidRPr="00054500" w:rsidRDefault="002A4A28" w:rsidP="002A4A28">
      <w:pPr>
        <w:pStyle w:val="Default"/>
        <w:numPr>
          <w:ilvl w:val="0"/>
          <w:numId w:val="43"/>
        </w:numPr>
        <w:jc w:val="both"/>
        <w:rPr>
          <w:rFonts w:ascii="Arial Narrow" w:hAnsi="Arial Narrow"/>
          <w:color w:val="auto"/>
          <w:sz w:val="22"/>
          <w:szCs w:val="22"/>
        </w:rPr>
      </w:pPr>
      <w:r w:rsidRPr="00054500">
        <w:rPr>
          <w:rFonts w:ascii="Arial Narrow" w:eastAsia="Arial Unicode MS" w:hAnsi="Arial Narrow"/>
          <w:sz w:val="22"/>
          <w:szCs w:val="22"/>
          <w:lang w:val="es-ES"/>
        </w:rPr>
        <w:t xml:space="preserve">Entregar a la Contratante la nómina del personal a su cargo que intervendrá en los trabajos  materia del contrato. </w:t>
      </w:r>
    </w:p>
    <w:p w:rsidR="002A4A28" w:rsidRPr="00054500" w:rsidRDefault="002A4A28" w:rsidP="002A4A28">
      <w:pPr>
        <w:pStyle w:val="Default"/>
        <w:numPr>
          <w:ilvl w:val="0"/>
          <w:numId w:val="43"/>
        </w:numPr>
        <w:jc w:val="both"/>
        <w:rPr>
          <w:rFonts w:ascii="Arial Narrow" w:hAnsi="Arial Narrow"/>
          <w:color w:val="auto"/>
          <w:sz w:val="22"/>
          <w:szCs w:val="22"/>
        </w:rPr>
      </w:pPr>
      <w:r w:rsidRPr="00054500">
        <w:rPr>
          <w:rFonts w:ascii="Arial Narrow" w:eastAsia="Arial Unicode MS" w:hAnsi="Arial Narrow"/>
          <w:sz w:val="22"/>
          <w:szCs w:val="22"/>
          <w:lang w:val="es-ES"/>
        </w:rPr>
        <w:t>Presentar el libro de Obra  de manera diaria al Fiscalizador del contrato.</w:t>
      </w:r>
    </w:p>
    <w:p w:rsidR="002A4A28" w:rsidRPr="00054500" w:rsidRDefault="002A4A28" w:rsidP="002A4A28">
      <w:pPr>
        <w:pStyle w:val="Default"/>
        <w:numPr>
          <w:ilvl w:val="0"/>
          <w:numId w:val="43"/>
        </w:numPr>
        <w:jc w:val="both"/>
        <w:rPr>
          <w:rFonts w:ascii="Arial Narrow" w:hAnsi="Arial Narrow"/>
          <w:color w:val="auto"/>
          <w:sz w:val="22"/>
          <w:szCs w:val="22"/>
        </w:rPr>
      </w:pPr>
      <w:r w:rsidRPr="00054500">
        <w:rPr>
          <w:rFonts w:ascii="Arial Narrow" w:eastAsia="Arial Unicode MS" w:hAnsi="Arial Narrow"/>
          <w:sz w:val="22"/>
          <w:szCs w:val="22"/>
          <w:lang w:val="es-ES"/>
        </w:rPr>
        <w:t>Mantener actualizada las pólizas de buen uso del anticipo y fiel cumplimiento del contrato.</w:t>
      </w:r>
    </w:p>
    <w:p w:rsidR="002A4A28" w:rsidRPr="00054500" w:rsidRDefault="002A4A28" w:rsidP="002A4A28">
      <w:pPr>
        <w:pStyle w:val="Default"/>
        <w:numPr>
          <w:ilvl w:val="0"/>
          <w:numId w:val="43"/>
        </w:numPr>
        <w:jc w:val="both"/>
        <w:rPr>
          <w:rFonts w:ascii="Arial Narrow" w:hAnsi="Arial Narrow"/>
          <w:color w:val="auto"/>
          <w:sz w:val="22"/>
          <w:szCs w:val="22"/>
        </w:rPr>
      </w:pPr>
      <w:r w:rsidRPr="00054500">
        <w:rPr>
          <w:rFonts w:ascii="Arial Narrow" w:eastAsia="Arial Unicode MS" w:hAnsi="Arial Narrow"/>
          <w:sz w:val="22"/>
          <w:szCs w:val="22"/>
          <w:lang w:val="es-ES"/>
        </w:rPr>
        <w:t>Cumplir con la normativa de buenas prácticas medio ambientales y de seguridad y salud ocupacional (Reglamento Interno de Higiene y Seguridad en el Trabajo de la CNEL EP).</w:t>
      </w:r>
      <w:r w:rsidRPr="00880391">
        <w:rPr>
          <w:rFonts w:ascii="Arial Narrow" w:eastAsia="Arial Unicode MS" w:hAnsi="Arial Narrow"/>
          <w:sz w:val="22"/>
          <w:szCs w:val="22"/>
          <w:lang w:val="es-ES"/>
        </w:rPr>
        <w:t xml:space="preserve"> </w:t>
      </w:r>
      <w:r>
        <w:rPr>
          <w:rFonts w:ascii="Arial Narrow" w:eastAsia="Arial Unicode MS" w:hAnsi="Arial Narrow"/>
          <w:sz w:val="22"/>
          <w:szCs w:val="22"/>
          <w:lang w:val="es-ES"/>
        </w:rPr>
        <w:t>ANEXO1</w:t>
      </w:r>
    </w:p>
    <w:p w:rsidR="002A4A28" w:rsidRPr="00054500" w:rsidRDefault="002A4A28" w:rsidP="002A4A28">
      <w:pPr>
        <w:pStyle w:val="Default"/>
        <w:numPr>
          <w:ilvl w:val="0"/>
          <w:numId w:val="43"/>
        </w:numPr>
        <w:jc w:val="both"/>
        <w:rPr>
          <w:rFonts w:ascii="Arial Narrow" w:hAnsi="Arial Narrow"/>
          <w:color w:val="auto"/>
          <w:sz w:val="22"/>
          <w:szCs w:val="22"/>
        </w:rPr>
      </w:pPr>
      <w:r w:rsidRPr="00054500">
        <w:rPr>
          <w:rFonts w:ascii="Arial Narrow" w:eastAsia="Arial Unicode MS" w:hAnsi="Arial Narrow"/>
          <w:sz w:val="22"/>
          <w:szCs w:val="22"/>
          <w:lang w:val="es-ES"/>
        </w:rPr>
        <w:t xml:space="preserve">Mantener a los vehículos y personal debidamente identificados, con el logo de CNEL y la denominación CONTRATISTA. </w:t>
      </w:r>
    </w:p>
    <w:p w:rsidR="002A4A28" w:rsidRPr="00054500" w:rsidRDefault="002A4A28" w:rsidP="002A4A28">
      <w:pPr>
        <w:pStyle w:val="Default"/>
        <w:numPr>
          <w:ilvl w:val="0"/>
          <w:numId w:val="43"/>
        </w:numPr>
        <w:jc w:val="both"/>
        <w:rPr>
          <w:rFonts w:ascii="Arial Narrow" w:hAnsi="Arial Narrow"/>
          <w:color w:val="auto"/>
          <w:sz w:val="22"/>
          <w:szCs w:val="22"/>
        </w:rPr>
      </w:pPr>
      <w:r w:rsidRPr="00054500">
        <w:rPr>
          <w:rFonts w:ascii="Arial Narrow" w:eastAsia="Arial Unicode MS" w:hAnsi="Arial Narrow"/>
          <w:sz w:val="22"/>
          <w:szCs w:val="22"/>
          <w:lang w:val="es-ES"/>
        </w:rPr>
        <w:t>Los sueldos y salarios se estipularán libremente, pero no serán inferiores a los mínimos legales vigentes en el país. El contratista deberá pagar los sueldos, salarios y remuneraciones a su personal,  sin otros descuentos que aquellos autorizados por la ley, y en total conformidad con las leyes vigentes. Los contratos de trabajo deberán ceñirse estrictamente a las leyes laborales del Ecuador. Las mismas disposiciones aplicarán los subcontratistas a su personal.</w:t>
      </w:r>
    </w:p>
    <w:p w:rsidR="002A4A28" w:rsidRPr="00054500" w:rsidRDefault="002A4A28" w:rsidP="002A4A28">
      <w:pPr>
        <w:pStyle w:val="Default"/>
        <w:numPr>
          <w:ilvl w:val="0"/>
          <w:numId w:val="43"/>
        </w:numPr>
        <w:jc w:val="both"/>
        <w:rPr>
          <w:rFonts w:ascii="Arial Narrow" w:hAnsi="Arial Narrow"/>
          <w:color w:val="auto"/>
          <w:sz w:val="22"/>
          <w:szCs w:val="22"/>
        </w:rPr>
      </w:pPr>
      <w:r w:rsidRPr="00054500">
        <w:rPr>
          <w:rFonts w:ascii="Arial Narrow" w:eastAsia="Arial Unicode MS" w:hAnsi="Arial Narrow"/>
          <w:sz w:val="22"/>
          <w:szCs w:val="22"/>
          <w:lang w:val="es-ES"/>
        </w:rPr>
        <w:lastRenderedPageBreak/>
        <w:t xml:space="preserve">El contratista debe recibir los permisos y autorizaciones que se necesiten para la ejecución correcta y legal de la obra, en los términos establecidos en el Contrato. El contratista por su parte deberá dar todos los avisos y advertencias requeridos por el contrato o las leyes vigentes (letreros de peligro, precaución, etc.,), para la debida protección del público, personal de la Fiscalización y del contratista mismo, especialmente si los trabajos afectan la vía pública o las instalaciones de servicios públicos. </w:t>
      </w:r>
    </w:p>
    <w:p w:rsidR="002A4A28" w:rsidRPr="00054500" w:rsidRDefault="002A4A28" w:rsidP="002A4A28">
      <w:pPr>
        <w:pStyle w:val="Default"/>
        <w:numPr>
          <w:ilvl w:val="0"/>
          <w:numId w:val="43"/>
        </w:numPr>
        <w:jc w:val="both"/>
        <w:rPr>
          <w:rFonts w:ascii="Arial Narrow" w:hAnsi="Arial Narrow"/>
          <w:color w:val="auto"/>
          <w:sz w:val="22"/>
          <w:szCs w:val="22"/>
        </w:rPr>
      </w:pPr>
      <w:r w:rsidRPr="00054500">
        <w:rPr>
          <w:rFonts w:ascii="Arial Narrow" w:eastAsia="Arial Unicode MS" w:hAnsi="Arial Narrow"/>
          <w:sz w:val="22"/>
          <w:szCs w:val="22"/>
          <w:lang w:val="es-ES"/>
        </w:rPr>
        <w:t>El contratista deberá dotar a su personal de uniformes (identificando el logo de la contratista y nombre del trabajador), las herramientas, medios de transporte y equipos de seguridad necesarios para su trabajo, los mismos que serán aprobados por la Unidad de Negocio Sucumbíos.</w:t>
      </w:r>
    </w:p>
    <w:p w:rsidR="002A4A28" w:rsidRPr="00112124" w:rsidRDefault="002A4A28" w:rsidP="002A4A28">
      <w:pPr>
        <w:pStyle w:val="Default"/>
        <w:numPr>
          <w:ilvl w:val="0"/>
          <w:numId w:val="43"/>
        </w:numPr>
        <w:jc w:val="both"/>
        <w:rPr>
          <w:rFonts w:ascii="Arial Narrow" w:hAnsi="Arial Narrow"/>
          <w:sz w:val="22"/>
          <w:szCs w:val="22"/>
        </w:rPr>
      </w:pPr>
      <w:r w:rsidRPr="00054500">
        <w:rPr>
          <w:rFonts w:ascii="Arial Narrow" w:eastAsia="Arial Unicode MS" w:hAnsi="Arial Narrow"/>
          <w:sz w:val="22"/>
          <w:szCs w:val="22"/>
          <w:lang w:val="es-ES"/>
        </w:rPr>
        <w:t xml:space="preserve">Los materiales que se instalaran en las obras deben cumplir las especificaciones técnicas de las Unidades de Propiedad homologadas por el MEER, así como con la homologación de las unidades de construcción Dirigirse al link: </w:t>
      </w:r>
      <w:hyperlink r:id="rId14" w:history="1">
        <w:r w:rsidRPr="00112124">
          <w:rPr>
            <w:rStyle w:val="Hipervnculo"/>
            <w:rFonts w:ascii="Arial Narrow" w:eastAsia="Arial Unicode MS" w:hAnsi="Arial Narrow"/>
            <w:sz w:val="22"/>
            <w:szCs w:val="22"/>
            <w:lang w:val="es-ES"/>
          </w:rPr>
          <w:t>http://www.unidadesdepropiedad.com/index.php?option=com_content&amp;view=article&amp;id=426&amp;Itemid=711</w:t>
        </w:r>
      </w:hyperlink>
      <w:r w:rsidRPr="00112124">
        <w:rPr>
          <w:rFonts w:ascii="Arial Narrow" w:eastAsia="Arial Unicode MS" w:hAnsi="Arial Narrow"/>
          <w:sz w:val="22"/>
          <w:szCs w:val="22"/>
          <w:lang w:val="es-ES"/>
        </w:rPr>
        <w:t>.</w:t>
      </w:r>
    </w:p>
    <w:p w:rsidR="002A4A28" w:rsidRPr="00054500" w:rsidRDefault="002A4A28" w:rsidP="002A4A28">
      <w:pPr>
        <w:pStyle w:val="Default"/>
        <w:numPr>
          <w:ilvl w:val="0"/>
          <w:numId w:val="43"/>
        </w:numPr>
        <w:jc w:val="both"/>
        <w:rPr>
          <w:rFonts w:ascii="Arial Narrow" w:hAnsi="Arial Narrow"/>
          <w:color w:val="auto"/>
          <w:sz w:val="22"/>
          <w:szCs w:val="22"/>
        </w:rPr>
      </w:pPr>
      <w:r w:rsidRPr="00112124">
        <w:rPr>
          <w:rFonts w:ascii="Arial Narrow" w:eastAsia="Arial Unicode MS" w:hAnsi="Arial Narrow"/>
          <w:sz w:val="22"/>
          <w:szCs w:val="22"/>
          <w:lang w:val="es-ES"/>
        </w:rPr>
        <w:t>Ejecutar</w:t>
      </w:r>
      <w:r w:rsidRPr="00054500">
        <w:rPr>
          <w:rFonts w:ascii="Arial Narrow" w:eastAsia="Arial Unicode MS" w:hAnsi="Arial Narrow"/>
          <w:sz w:val="22"/>
          <w:szCs w:val="22"/>
          <w:lang w:val="es-ES"/>
        </w:rPr>
        <w:t xml:space="preserve"> el contrato de acuerdo con las leyes pertinentes, normas nacionales e internacionales aplicables, Especificaciones Técnicas y más requerimientos estipulados en este contrato y las instrucciones dadas por la Unidad de Negocio Sucumbíos.</w:t>
      </w:r>
    </w:p>
    <w:p w:rsidR="002A4A28" w:rsidRPr="00054500" w:rsidRDefault="002A4A28" w:rsidP="002A4A28">
      <w:pPr>
        <w:pStyle w:val="Default"/>
        <w:numPr>
          <w:ilvl w:val="0"/>
          <w:numId w:val="43"/>
        </w:numPr>
        <w:jc w:val="both"/>
        <w:rPr>
          <w:rFonts w:ascii="Arial Narrow" w:hAnsi="Arial Narrow"/>
          <w:color w:val="auto"/>
          <w:sz w:val="22"/>
          <w:szCs w:val="22"/>
        </w:rPr>
      </w:pPr>
      <w:r w:rsidRPr="00054500">
        <w:rPr>
          <w:rFonts w:ascii="Arial Narrow" w:eastAsia="Arial Unicode MS" w:hAnsi="Arial Narrow"/>
          <w:sz w:val="22"/>
          <w:szCs w:val="22"/>
          <w:lang w:val="es-ES"/>
        </w:rPr>
        <w:t xml:space="preserve">Dar las facilidades para que el Administrador del Contrato cumpla eficientemente sus funciones; entregar la información solicitada y permitir que personas autorizadas por  La Unidad de Negocio Sucumbíos, visiten y/o supervisen en cualquier momento la obra.  </w:t>
      </w:r>
    </w:p>
    <w:p w:rsidR="002A4A28" w:rsidRPr="00054500" w:rsidRDefault="002A4A28" w:rsidP="002A4A28">
      <w:pPr>
        <w:pStyle w:val="Default"/>
        <w:numPr>
          <w:ilvl w:val="0"/>
          <w:numId w:val="43"/>
        </w:numPr>
        <w:jc w:val="both"/>
        <w:rPr>
          <w:rFonts w:ascii="Arial Narrow" w:hAnsi="Arial Narrow"/>
          <w:color w:val="auto"/>
          <w:sz w:val="22"/>
          <w:szCs w:val="22"/>
        </w:rPr>
      </w:pPr>
      <w:r w:rsidRPr="00054500">
        <w:rPr>
          <w:rFonts w:ascii="Arial Narrow" w:eastAsia="Arial Unicode MS" w:hAnsi="Arial Narrow"/>
          <w:sz w:val="22"/>
          <w:szCs w:val="22"/>
          <w:lang w:val="es-ES"/>
        </w:rPr>
        <w:t xml:space="preserve">El anticipo que realice la Unidad de Negocio Sucumbíos al Contratista para la ejecución del objeto de este contrato, no podrá ser destinado a otros fines ajenos a esta contratación.                                                                                                                                                                                              </w:t>
      </w:r>
    </w:p>
    <w:p w:rsidR="002A4A28" w:rsidRPr="005E5A8B" w:rsidRDefault="002A4A28" w:rsidP="002A4A28">
      <w:pPr>
        <w:pStyle w:val="Textoindependiente22"/>
        <w:numPr>
          <w:ilvl w:val="0"/>
          <w:numId w:val="43"/>
        </w:numPr>
        <w:rPr>
          <w:rFonts w:ascii="Arial Narrow" w:eastAsia="Arial Unicode MS" w:hAnsi="Arial Narrow" w:cs="Arial"/>
          <w:sz w:val="22"/>
          <w:szCs w:val="22"/>
        </w:rPr>
      </w:pPr>
      <w:r w:rsidRPr="0075171A">
        <w:rPr>
          <w:rFonts w:ascii="Arial Narrow" w:eastAsia="Arial Unicode MS" w:hAnsi="Arial Narrow" w:cs="Arial"/>
          <w:sz w:val="22"/>
          <w:szCs w:val="22"/>
        </w:rPr>
        <w:t>El residente de obra de la contratista (Supervisor Técnico) deberá permanecer en el sitio durante toda la ejecución del contrato y a la vez prestar todas las facilidades al fiscalizador, administrador o cualquier funcionario de la Unidad de Negocio Sucumbíos.</w:t>
      </w:r>
      <w:r w:rsidRPr="005E5A8B">
        <w:rPr>
          <w:rFonts w:ascii="Arial Narrow" w:eastAsia="Calibri" w:hAnsi="Arial Narrow"/>
          <w:sz w:val="22"/>
          <w:szCs w:val="22"/>
          <w:lang w:eastAsia="en-US"/>
        </w:rPr>
        <w:t>. Los cuales deberán remitir los informes consolidados de los cambios del sistema de medición y novedades encontradas en campo.</w:t>
      </w:r>
    </w:p>
    <w:p w:rsidR="002A4A28" w:rsidRDefault="002A4A28" w:rsidP="002A4A28">
      <w:pPr>
        <w:pStyle w:val="Default"/>
        <w:numPr>
          <w:ilvl w:val="0"/>
          <w:numId w:val="43"/>
        </w:numPr>
        <w:jc w:val="both"/>
        <w:rPr>
          <w:rFonts w:ascii="Arial Narrow" w:hAnsi="Arial Narrow"/>
          <w:color w:val="auto"/>
          <w:sz w:val="22"/>
          <w:szCs w:val="22"/>
        </w:rPr>
      </w:pPr>
      <w:r w:rsidRPr="0075171A">
        <w:rPr>
          <w:rFonts w:ascii="Arial Narrow" w:hAnsi="Arial Narrow"/>
          <w:color w:val="auto"/>
          <w:sz w:val="22"/>
          <w:szCs w:val="22"/>
        </w:rPr>
        <w:t>Firma de Acta de Confidencialidad sobre el uso de ingreso de información al Sistema Comercial de CNEL EP.</w:t>
      </w:r>
    </w:p>
    <w:p w:rsidR="002A4A28" w:rsidRPr="005E5A8B" w:rsidRDefault="002A4A28" w:rsidP="002A4A28">
      <w:pPr>
        <w:pStyle w:val="Textoindependiente22"/>
        <w:numPr>
          <w:ilvl w:val="0"/>
          <w:numId w:val="43"/>
        </w:numPr>
        <w:rPr>
          <w:rFonts w:ascii="Arial Narrow" w:eastAsia="Arial Unicode MS" w:hAnsi="Arial Narrow" w:cs="Arial"/>
          <w:sz w:val="22"/>
          <w:szCs w:val="22"/>
        </w:rPr>
      </w:pPr>
      <w:r w:rsidRPr="0075171A">
        <w:rPr>
          <w:rFonts w:ascii="Arial Narrow" w:eastAsia="Arial Unicode MS" w:hAnsi="Arial Narrow" w:cs="Arial"/>
          <w:sz w:val="22"/>
          <w:szCs w:val="22"/>
        </w:rPr>
        <w:t xml:space="preserve">Los materiales a utilizar deberán cumplir con las especificaciones requeridas por la contratante y así mismo las normativas del INEN. Los materiales suministrados deberán tener una garantía mínima de 2 años. Para los postes será de 10 años. </w:t>
      </w:r>
    </w:p>
    <w:p w:rsidR="002A4A28" w:rsidRPr="009B55DF" w:rsidRDefault="002A4A28" w:rsidP="002A4A28">
      <w:pPr>
        <w:pStyle w:val="Textoindependiente22"/>
        <w:numPr>
          <w:ilvl w:val="0"/>
          <w:numId w:val="43"/>
        </w:numPr>
        <w:rPr>
          <w:rFonts w:ascii="Arial Narrow" w:eastAsia="Arial Unicode MS" w:hAnsi="Arial Narrow" w:cs="Arial"/>
          <w:sz w:val="22"/>
          <w:szCs w:val="22"/>
        </w:rPr>
      </w:pPr>
      <w:r w:rsidRPr="0075171A">
        <w:rPr>
          <w:rFonts w:ascii="Arial Narrow" w:eastAsia="Arial Unicode MS" w:hAnsi="Arial Narrow" w:cs="Arial"/>
          <w:sz w:val="22"/>
          <w:szCs w:val="22"/>
        </w:rPr>
        <w:t xml:space="preserve">La información técnica deberá constar de hojas de estacamiento, detalle poste a poste, caídas de voltaje, memoria técnica descriptiva, planillas de materiales y mano de obra, listado de usuarios, planos georeferenciados en archivos digitales editables en AUTOCAD y ARCGIS, debe constar la información de medidores.                                                                                                                                                             </w:t>
      </w:r>
    </w:p>
    <w:p w:rsidR="002A4A28" w:rsidRPr="009B55DF" w:rsidRDefault="002A4A28" w:rsidP="002A4A28">
      <w:pPr>
        <w:pStyle w:val="Textoindependiente22"/>
        <w:numPr>
          <w:ilvl w:val="0"/>
          <w:numId w:val="43"/>
        </w:numPr>
        <w:rPr>
          <w:rFonts w:ascii="Arial Narrow" w:eastAsia="Arial Unicode MS" w:hAnsi="Arial Narrow" w:cs="Arial"/>
          <w:sz w:val="22"/>
          <w:szCs w:val="22"/>
        </w:rPr>
      </w:pPr>
      <w:r w:rsidRPr="0075171A">
        <w:rPr>
          <w:rFonts w:ascii="Arial Narrow" w:eastAsia="Arial Unicode MS" w:hAnsi="Arial Narrow" w:cs="Arial"/>
          <w:sz w:val="22"/>
          <w:szCs w:val="22"/>
        </w:rPr>
        <w:t>El Contratista deberá realizar la numeración de postes y transformadores de acuerdo a la homologación del MEER y Lineamientos de CNEL EP.</w:t>
      </w:r>
    </w:p>
    <w:p w:rsidR="002A4A28" w:rsidRPr="009B55DF" w:rsidRDefault="002A4A28" w:rsidP="002A4A28">
      <w:pPr>
        <w:pStyle w:val="Textoindependiente22"/>
        <w:numPr>
          <w:ilvl w:val="0"/>
          <w:numId w:val="43"/>
        </w:numPr>
        <w:rPr>
          <w:rFonts w:ascii="Arial Narrow" w:eastAsia="Arial Unicode MS" w:hAnsi="Arial Narrow" w:cs="Arial"/>
          <w:sz w:val="22"/>
          <w:szCs w:val="22"/>
        </w:rPr>
      </w:pPr>
      <w:r w:rsidRPr="0075171A">
        <w:rPr>
          <w:rFonts w:ascii="Arial Narrow" w:eastAsia="Arial Unicode MS" w:hAnsi="Arial Narrow" w:cs="Arial"/>
          <w:sz w:val="22"/>
          <w:szCs w:val="22"/>
        </w:rPr>
        <w:t>Contratar el personal que no es clave (puede ser ayudantes, peones), los cuales deberán ser de la comunidad o lugar donde se desarrolla el proyecto y deberán ser presentados previo al inicio de obra</w:t>
      </w:r>
    </w:p>
    <w:p w:rsidR="002A4A28" w:rsidRPr="0075171A" w:rsidRDefault="002A4A28" w:rsidP="002A4A28">
      <w:pPr>
        <w:pStyle w:val="Textoindependiente22"/>
        <w:numPr>
          <w:ilvl w:val="0"/>
          <w:numId w:val="43"/>
        </w:numPr>
        <w:rPr>
          <w:rFonts w:ascii="Arial Narrow" w:eastAsia="Arial Unicode MS" w:hAnsi="Arial Narrow" w:cs="Arial"/>
          <w:sz w:val="22"/>
          <w:szCs w:val="22"/>
        </w:rPr>
      </w:pPr>
      <w:r w:rsidRPr="0075171A">
        <w:rPr>
          <w:rFonts w:ascii="Arial Narrow" w:eastAsia="Arial Unicode MS" w:hAnsi="Arial Narrow" w:cs="Arial"/>
          <w:sz w:val="22"/>
          <w:szCs w:val="22"/>
        </w:rPr>
        <w:t>El contratista se encargará de hacer firmar a los beneficiarios del proyecto la AUTORIZACIÓN PARA INSTALACIÓN DE TUBO POSTE, AUTORIZACIÓN PARA INSTALACIÓN DE SISTEMA DE PUESTA A TIERRA en los formatos correspondientes, en los que se indica los valores a pagar por el usuario, por dichas instalaciones. Se igual manera se deberá hacer firmar el Modelo Solicitud de Alta de Usuarios.</w:t>
      </w:r>
    </w:p>
    <w:p w:rsidR="002A4A28" w:rsidRPr="00D76791" w:rsidRDefault="002A4A28" w:rsidP="002A4A28">
      <w:pPr>
        <w:pStyle w:val="Default"/>
        <w:ind w:left="720"/>
        <w:jc w:val="both"/>
        <w:rPr>
          <w:rFonts w:ascii="Arial Narrow" w:hAnsi="Arial Narrow"/>
          <w:color w:val="auto"/>
          <w:sz w:val="22"/>
          <w:szCs w:val="22"/>
          <w:lang w:val="es-ES"/>
        </w:rPr>
      </w:pPr>
    </w:p>
    <w:p w:rsidR="002A4A28" w:rsidRPr="006400B0" w:rsidRDefault="002A4A28" w:rsidP="002A4A28">
      <w:pPr>
        <w:pStyle w:val="Default"/>
        <w:ind w:left="720"/>
        <w:jc w:val="both"/>
        <w:rPr>
          <w:rFonts w:ascii="Arial Narrow" w:eastAsia="Arial Unicode MS" w:hAnsi="Arial Narrow"/>
          <w:b/>
          <w:color w:val="auto"/>
          <w:sz w:val="22"/>
          <w:szCs w:val="22"/>
          <w:lang w:val="es-ES" w:eastAsia="ar-SA"/>
        </w:rPr>
      </w:pPr>
      <w:r w:rsidRPr="00103C4A">
        <w:rPr>
          <w:rFonts w:ascii="Arial Narrow" w:eastAsia="Arial Unicode MS" w:hAnsi="Arial Narrow"/>
          <w:b/>
          <w:color w:val="auto"/>
          <w:sz w:val="22"/>
          <w:szCs w:val="22"/>
          <w:lang w:val="es-ES" w:eastAsia="ar-SA"/>
        </w:rPr>
        <w:t>NOTA: Cumplir de forma obligatoria lo que establece la DISPOSICION GENERAL QUINTA de la LEY ORGÁNICA PARA LA PLANIFICACIÓN INTEGRAL DE LA CIRCUNSCRIPCIÓN TERRITORIAL AMAZÓNICA, publicado en Suplemento de Registro Oficial No 245 de 21 de mayo de 2018, que dice: “En todos los procesos de contratación pública para la compra, adquisición o contratación de obras, bienes y servicios en la Circunscripción Territorial Especial Amazónica, se aplicarán acciones afirmativas para los productores y proveedores locales residentes amazónicos. Al menos el setenta (70) por ciento de servicios y/o mano de obra deberá pertenecer a la jurisdicción específica en la cual se ejecute la contratación, requisito que deberá constar explícito y obligatoriamente en los respectivos términos de referencia.” En concordancia con lo que establece la Resolución Nro. RE SERCOP-2019-000097 de fecha 29 de enero de 2019, que en su Art. 3 establece: “Agréguese al final de la cláusula quinta “Otras obligaciones del contratista”, de las condiciones generales de los contratos de los procedimientos de Subasta Inversa Electrónica; Menor Cuantía de Obras. Bienes y Servicios; Cotización de Obras, Bienes y Servicios; y, Licitación de Obras, Bienes y Servicios; el siguiente texto: “Si el lugar donde se va a ejecutar la obra o se destinarán los bienes y servicios objeto de la contratación pertenece al ámbito territorial determinado en el Art. 2 de la Ley Orgánica para la Planificación Integral de la Circunscripción Territorial Especial Amazónica, el contratista en la ejecución del contrato contará con al menos el setenta (70) por ciento de servicios o mano de obra de residentes de esa Circunscripción, con excepción de aquellas actividades para las que no exista personal calificado o que el bien sea de imposible manufacturación en esa Circunscripción”</w:t>
      </w:r>
    </w:p>
    <w:p w:rsidR="00A45063" w:rsidRPr="00574648" w:rsidRDefault="00A45063" w:rsidP="00270D39">
      <w:pPr>
        <w:tabs>
          <w:tab w:val="left" w:pos="-540"/>
        </w:tabs>
        <w:jc w:val="both"/>
        <w:rPr>
          <w:rFonts w:ascii="Arial Narrow" w:hAnsi="Arial Narrow" w:cs="Arial"/>
          <w:b/>
          <w:spacing w:val="-2"/>
          <w:sz w:val="22"/>
          <w:szCs w:val="22"/>
        </w:rPr>
      </w:pPr>
    </w:p>
    <w:p w:rsidR="00A45063" w:rsidRPr="00574648" w:rsidRDefault="00A45063" w:rsidP="00DD127F">
      <w:pPr>
        <w:numPr>
          <w:ilvl w:val="1"/>
          <w:numId w:val="5"/>
        </w:numPr>
        <w:tabs>
          <w:tab w:val="left" w:pos="-540"/>
        </w:tabs>
        <w:jc w:val="both"/>
        <w:rPr>
          <w:rFonts w:ascii="Arial Narrow" w:hAnsi="Arial Narrow" w:cs="Arial"/>
          <w:b/>
          <w:spacing w:val="-2"/>
          <w:sz w:val="22"/>
          <w:szCs w:val="22"/>
        </w:rPr>
      </w:pPr>
      <w:r w:rsidRPr="00574648">
        <w:rPr>
          <w:rFonts w:ascii="Arial Narrow" w:hAnsi="Arial Narrow" w:cs="Arial"/>
          <w:b/>
          <w:spacing w:val="-2"/>
          <w:sz w:val="22"/>
          <w:szCs w:val="22"/>
        </w:rPr>
        <w:t>Obligaciones de la Contratante:</w:t>
      </w:r>
    </w:p>
    <w:p w:rsidR="00A45063" w:rsidRPr="00574648" w:rsidRDefault="00A45063" w:rsidP="00270D39">
      <w:pPr>
        <w:tabs>
          <w:tab w:val="left" w:pos="-540"/>
        </w:tabs>
        <w:jc w:val="both"/>
        <w:rPr>
          <w:rFonts w:ascii="Arial Narrow" w:hAnsi="Arial Narrow" w:cs="Arial"/>
          <w:spacing w:val="-2"/>
          <w:sz w:val="22"/>
          <w:szCs w:val="22"/>
        </w:rPr>
      </w:pPr>
    </w:p>
    <w:p w:rsidR="002A4A28" w:rsidRPr="0075171A" w:rsidRDefault="002A4A28" w:rsidP="002A4A28">
      <w:pPr>
        <w:numPr>
          <w:ilvl w:val="0"/>
          <w:numId w:val="45"/>
        </w:numPr>
        <w:tabs>
          <w:tab w:val="left" w:pos="567"/>
        </w:tabs>
        <w:jc w:val="both"/>
        <w:rPr>
          <w:rFonts w:ascii="Arial Narrow" w:hAnsi="Arial Narrow" w:cs="Arial"/>
        </w:rPr>
      </w:pPr>
      <w:r w:rsidRPr="0075171A">
        <w:rPr>
          <w:rFonts w:ascii="Arial Narrow" w:hAnsi="Arial Narrow" w:cs="Arial"/>
        </w:rPr>
        <w:t>Dar solución a las peticiones y problemas que se presentaren en la ejecución del contrato, en un plazo 10 días laborales contados a partir de la petición escrita formulada por el contratista.</w:t>
      </w:r>
    </w:p>
    <w:p w:rsidR="002A4A28" w:rsidRPr="0075171A" w:rsidRDefault="002A4A28" w:rsidP="002A4A28">
      <w:pPr>
        <w:numPr>
          <w:ilvl w:val="0"/>
          <w:numId w:val="45"/>
        </w:numPr>
        <w:tabs>
          <w:tab w:val="left" w:pos="567"/>
        </w:tabs>
        <w:jc w:val="both"/>
        <w:rPr>
          <w:rFonts w:ascii="Arial Narrow" w:hAnsi="Arial Narrow" w:cs="Arial"/>
        </w:rPr>
      </w:pPr>
      <w:r w:rsidRPr="0075171A">
        <w:rPr>
          <w:rFonts w:ascii="Arial Narrow" w:hAnsi="Arial Narrow" w:cs="Arial"/>
        </w:rPr>
        <w:t>Proporcionar al Contratista los documentos,  permisos y autorizaciones que se necesiten para la ejecución correcta y legal de la obra, y realizar las gestiones que le corresponda efectuar al contratante, ante los distintos organismos públicos, en un plazo 21 días laborales  contados a partir de la petición escrita formulada por el contratista.</w:t>
      </w:r>
    </w:p>
    <w:p w:rsidR="002A4A28" w:rsidRPr="0075171A" w:rsidRDefault="002A4A28" w:rsidP="002A4A28">
      <w:pPr>
        <w:numPr>
          <w:ilvl w:val="0"/>
          <w:numId w:val="45"/>
        </w:numPr>
        <w:tabs>
          <w:tab w:val="left" w:pos="567"/>
        </w:tabs>
        <w:jc w:val="both"/>
        <w:rPr>
          <w:rFonts w:ascii="Arial Narrow" w:hAnsi="Arial Narrow" w:cs="Arial"/>
        </w:rPr>
      </w:pPr>
      <w:r w:rsidRPr="0075171A">
        <w:rPr>
          <w:rFonts w:ascii="Arial Narrow" w:hAnsi="Arial Narrow" w:cs="Arial"/>
        </w:rPr>
        <w:t>En caso de ser necesario y previo el trámite legal y administrativo respectivo, autorizar órdenes de cambio y órdenes de trabajo.</w:t>
      </w:r>
    </w:p>
    <w:p w:rsidR="002A4A28" w:rsidRPr="0075171A" w:rsidRDefault="002A4A28" w:rsidP="002A4A28">
      <w:pPr>
        <w:numPr>
          <w:ilvl w:val="0"/>
          <w:numId w:val="45"/>
        </w:numPr>
        <w:tabs>
          <w:tab w:val="left" w:pos="567"/>
        </w:tabs>
        <w:jc w:val="both"/>
        <w:rPr>
          <w:rFonts w:ascii="Arial Narrow" w:hAnsi="Arial Narrow" w:cs="Arial"/>
        </w:rPr>
      </w:pPr>
      <w:r w:rsidRPr="0075171A">
        <w:rPr>
          <w:rFonts w:ascii="Arial Narrow" w:hAnsi="Arial Narrow" w:cs="Arial"/>
        </w:rPr>
        <w:t>En caso de ser necesario y previo el trámite legal y administrativo respectivo, se celebrará los contratos complementarios.</w:t>
      </w:r>
    </w:p>
    <w:p w:rsidR="002A4A28" w:rsidRPr="0075171A" w:rsidRDefault="002A4A28" w:rsidP="002A4A28">
      <w:pPr>
        <w:numPr>
          <w:ilvl w:val="0"/>
          <w:numId w:val="45"/>
        </w:numPr>
        <w:tabs>
          <w:tab w:val="left" w:pos="567"/>
        </w:tabs>
        <w:jc w:val="both"/>
        <w:rPr>
          <w:rFonts w:ascii="Arial Narrow" w:hAnsi="Arial Narrow" w:cs="Arial"/>
        </w:rPr>
      </w:pPr>
      <w:r w:rsidRPr="0075171A">
        <w:rPr>
          <w:rFonts w:ascii="Arial Narrow" w:hAnsi="Arial Narrow" w:cs="Arial"/>
        </w:rPr>
        <w:t xml:space="preserve">Entregar oportunamente y antes del inicio de las obras </w:t>
      </w:r>
      <w:r w:rsidRPr="0075171A">
        <w:rPr>
          <w:rFonts w:ascii="Arial Narrow" w:hAnsi="Arial Narrow" w:cs="Arial"/>
          <w:color w:val="000000"/>
        </w:rPr>
        <w:t>base de datos</w:t>
      </w:r>
      <w:r w:rsidRPr="0075171A">
        <w:rPr>
          <w:rFonts w:ascii="Arial Narrow" w:hAnsi="Arial Narrow" w:cs="Arial"/>
        </w:rPr>
        <w:t>, documentos  previstos en el contrato, en tales condiciones que el contratista pueda iniciar inmediatamente el desarrollo normal de sus trabajos; siendo dé cuenta de la entidad los costos de impuestos, expropiaciones, indemnizaciones, derechos de paso y otros conceptos similares.</w:t>
      </w:r>
    </w:p>
    <w:p w:rsidR="002A4A28" w:rsidRPr="0075171A" w:rsidRDefault="002A4A28" w:rsidP="002A4A28">
      <w:pPr>
        <w:numPr>
          <w:ilvl w:val="0"/>
          <w:numId w:val="45"/>
        </w:numPr>
        <w:tabs>
          <w:tab w:val="left" w:pos="567"/>
        </w:tabs>
        <w:jc w:val="both"/>
        <w:rPr>
          <w:rFonts w:ascii="Arial Narrow" w:hAnsi="Arial Narrow" w:cs="Arial"/>
        </w:rPr>
      </w:pPr>
      <w:r w:rsidRPr="0075171A">
        <w:rPr>
          <w:rFonts w:ascii="Arial Narrow" w:hAnsi="Arial Narrow" w:cs="Arial"/>
        </w:rPr>
        <w:t>Suscribir las actas de entrega recepción parcial, provisional y definitiva de las obras contratadas, siempre que se haya cumplido con lo previsto en la ley para la entrega recepción; y, en general, cumplir con las obligaciones derivadas del contrato.</w:t>
      </w:r>
    </w:p>
    <w:p w:rsidR="002A4A28" w:rsidRDefault="002A4A28" w:rsidP="002A4A28">
      <w:pPr>
        <w:numPr>
          <w:ilvl w:val="0"/>
          <w:numId w:val="45"/>
        </w:numPr>
        <w:tabs>
          <w:tab w:val="left" w:pos="567"/>
        </w:tabs>
        <w:jc w:val="both"/>
        <w:rPr>
          <w:rFonts w:ascii="Arial Narrow" w:hAnsi="Arial Narrow" w:cs="Arial"/>
        </w:rPr>
      </w:pPr>
      <w:r w:rsidRPr="0075171A">
        <w:rPr>
          <w:rFonts w:ascii="Arial Narrow" w:hAnsi="Arial Narrow" w:cs="Arial"/>
        </w:rPr>
        <w:lastRenderedPageBreak/>
        <w:t>La Contratante a través del fiscalizador tendrá la obligación de supervisar el cumplimiento del porcentaje de subcontratación, para el efecto, en cada informe de aprobación de planilla verificará el cumplimiento por parte del Contratista, y adjuntará copias de los contratos o facturas que acrediten la efectiva subcontratación.</w:t>
      </w:r>
    </w:p>
    <w:p w:rsidR="002A4A28" w:rsidRPr="0075171A" w:rsidRDefault="002A4A28" w:rsidP="002A4A28">
      <w:pPr>
        <w:tabs>
          <w:tab w:val="left" w:pos="567"/>
        </w:tabs>
        <w:jc w:val="both"/>
        <w:rPr>
          <w:rFonts w:ascii="Arial Narrow" w:hAnsi="Arial Narrow" w:cs="Arial"/>
        </w:rPr>
      </w:pPr>
    </w:p>
    <w:p w:rsidR="00A45063" w:rsidRPr="00574648" w:rsidRDefault="00A45063" w:rsidP="00270D39">
      <w:pPr>
        <w:tabs>
          <w:tab w:val="left" w:pos="-540"/>
        </w:tabs>
        <w:jc w:val="both"/>
        <w:rPr>
          <w:rFonts w:ascii="Arial Narrow" w:hAnsi="Arial Narrow" w:cs="Arial"/>
          <w:spacing w:val="-2"/>
          <w:sz w:val="22"/>
          <w:szCs w:val="22"/>
        </w:rPr>
      </w:pPr>
    </w:p>
    <w:p w:rsidR="00A45063" w:rsidRPr="00574648" w:rsidRDefault="00A45063" w:rsidP="00270D39">
      <w:pPr>
        <w:tabs>
          <w:tab w:val="left" w:pos="-540"/>
        </w:tabs>
        <w:jc w:val="both"/>
        <w:rPr>
          <w:rFonts w:ascii="Arial Narrow" w:hAnsi="Arial Narrow" w:cs="Arial"/>
          <w:spacing w:val="-2"/>
          <w:sz w:val="22"/>
          <w:szCs w:val="22"/>
        </w:rPr>
      </w:pPr>
    </w:p>
    <w:p w:rsidR="00A45063" w:rsidRPr="00574648" w:rsidRDefault="00A45063" w:rsidP="00270D39">
      <w:pPr>
        <w:tabs>
          <w:tab w:val="left" w:pos="-540"/>
        </w:tabs>
        <w:jc w:val="both"/>
        <w:rPr>
          <w:rFonts w:ascii="Arial Narrow" w:hAnsi="Arial Narrow" w:cs="Arial"/>
          <w:spacing w:val="-2"/>
          <w:sz w:val="22"/>
          <w:szCs w:val="22"/>
        </w:rPr>
      </w:pPr>
    </w:p>
    <w:p w:rsidR="00A45063" w:rsidRPr="00574648" w:rsidRDefault="00A45063" w:rsidP="00270D39">
      <w:pPr>
        <w:tabs>
          <w:tab w:val="left" w:pos="-540"/>
        </w:tabs>
        <w:jc w:val="both"/>
        <w:rPr>
          <w:rFonts w:ascii="Arial Narrow" w:hAnsi="Arial Narrow" w:cs="Arial"/>
          <w:spacing w:val="-2"/>
          <w:sz w:val="22"/>
          <w:szCs w:val="22"/>
        </w:rPr>
      </w:pPr>
    </w:p>
    <w:p w:rsidR="00A45063" w:rsidRPr="00574648" w:rsidRDefault="00A45063" w:rsidP="00270D39">
      <w:pPr>
        <w:tabs>
          <w:tab w:val="left" w:pos="-540"/>
        </w:tabs>
        <w:jc w:val="both"/>
        <w:rPr>
          <w:rFonts w:ascii="Arial Narrow" w:hAnsi="Arial Narrow" w:cs="Arial"/>
          <w:spacing w:val="-2"/>
          <w:sz w:val="22"/>
          <w:szCs w:val="22"/>
        </w:rPr>
      </w:pPr>
    </w:p>
    <w:p w:rsidR="00A45063" w:rsidRPr="00574648" w:rsidRDefault="00A45063" w:rsidP="00270D39">
      <w:pPr>
        <w:tabs>
          <w:tab w:val="left" w:pos="-540"/>
        </w:tabs>
        <w:jc w:val="both"/>
        <w:rPr>
          <w:rFonts w:ascii="Arial Narrow" w:hAnsi="Arial Narrow" w:cs="Arial"/>
          <w:spacing w:val="-2"/>
          <w:sz w:val="22"/>
          <w:szCs w:val="22"/>
        </w:rPr>
      </w:pPr>
    </w:p>
    <w:p w:rsidR="00A45063" w:rsidRPr="00574648" w:rsidRDefault="00A45063" w:rsidP="00270D39">
      <w:pPr>
        <w:tabs>
          <w:tab w:val="left" w:pos="-540"/>
        </w:tabs>
        <w:jc w:val="both"/>
        <w:rPr>
          <w:rFonts w:ascii="Arial Narrow" w:hAnsi="Arial Narrow" w:cs="Arial"/>
          <w:spacing w:val="-2"/>
          <w:sz w:val="22"/>
          <w:szCs w:val="22"/>
        </w:rPr>
      </w:pPr>
    </w:p>
    <w:p w:rsidR="00A45063" w:rsidRPr="00574648" w:rsidRDefault="00A45063" w:rsidP="00270D39">
      <w:pPr>
        <w:tabs>
          <w:tab w:val="left" w:pos="-540"/>
        </w:tabs>
        <w:jc w:val="both"/>
        <w:rPr>
          <w:rFonts w:ascii="Arial Narrow" w:hAnsi="Arial Narrow" w:cs="Arial"/>
          <w:spacing w:val="-2"/>
          <w:sz w:val="22"/>
          <w:szCs w:val="22"/>
        </w:rPr>
      </w:pPr>
    </w:p>
    <w:p w:rsidR="00A45063" w:rsidRPr="00574648" w:rsidRDefault="00A45063" w:rsidP="00270D39">
      <w:pPr>
        <w:tabs>
          <w:tab w:val="left" w:pos="-540"/>
        </w:tabs>
        <w:jc w:val="both"/>
        <w:rPr>
          <w:rFonts w:ascii="Arial Narrow" w:hAnsi="Arial Narrow" w:cs="Arial"/>
          <w:spacing w:val="-2"/>
          <w:sz w:val="22"/>
          <w:szCs w:val="22"/>
        </w:rPr>
      </w:pPr>
    </w:p>
    <w:p w:rsidR="00A45063" w:rsidRPr="00574648" w:rsidRDefault="00A45063" w:rsidP="00270D39">
      <w:pPr>
        <w:tabs>
          <w:tab w:val="left" w:pos="-540"/>
        </w:tabs>
        <w:jc w:val="both"/>
        <w:rPr>
          <w:rFonts w:ascii="Arial Narrow" w:hAnsi="Arial Narrow" w:cs="Arial"/>
          <w:spacing w:val="-2"/>
          <w:sz w:val="22"/>
          <w:szCs w:val="22"/>
        </w:rPr>
      </w:pPr>
    </w:p>
    <w:p w:rsidR="00A45063" w:rsidRPr="00574648" w:rsidRDefault="00A45063" w:rsidP="00270D39">
      <w:pPr>
        <w:tabs>
          <w:tab w:val="left" w:pos="-540"/>
        </w:tabs>
        <w:jc w:val="both"/>
        <w:rPr>
          <w:rFonts w:ascii="Arial Narrow" w:hAnsi="Arial Narrow" w:cs="Arial"/>
          <w:spacing w:val="-2"/>
          <w:sz w:val="22"/>
          <w:szCs w:val="22"/>
        </w:rPr>
      </w:pPr>
    </w:p>
    <w:p w:rsidR="00A45063" w:rsidRPr="00574648" w:rsidRDefault="00A45063" w:rsidP="00270D39">
      <w:pPr>
        <w:tabs>
          <w:tab w:val="left" w:pos="-540"/>
        </w:tabs>
        <w:jc w:val="both"/>
        <w:rPr>
          <w:rFonts w:ascii="Arial Narrow" w:hAnsi="Arial Narrow" w:cs="Arial"/>
          <w:spacing w:val="-2"/>
          <w:sz w:val="22"/>
          <w:szCs w:val="22"/>
        </w:rPr>
      </w:pPr>
    </w:p>
    <w:p w:rsidR="00A45063" w:rsidRPr="00574648" w:rsidRDefault="00A45063" w:rsidP="00270D39">
      <w:pPr>
        <w:tabs>
          <w:tab w:val="left" w:pos="-540"/>
        </w:tabs>
        <w:jc w:val="both"/>
        <w:rPr>
          <w:rFonts w:ascii="Arial Narrow" w:hAnsi="Arial Narrow" w:cs="Arial"/>
          <w:spacing w:val="-2"/>
          <w:sz w:val="22"/>
          <w:szCs w:val="22"/>
        </w:rPr>
      </w:pPr>
    </w:p>
    <w:p w:rsidR="00A45063" w:rsidRPr="00574648" w:rsidRDefault="00A45063" w:rsidP="00270D39">
      <w:pPr>
        <w:tabs>
          <w:tab w:val="left" w:pos="-540"/>
        </w:tabs>
        <w:jc w:val="both"/>
        <w:rPr>
          <w:rFonts w:ascii="Arial Narrow" w:hAnsi="Arial Narrow" w:cs="Arial"/>
          <w:spacing w:val="-2"/>
          <w:sz w:val="22"/>
          <w:szCs w:val="22"/>
        </w:rPr>
      </w:pPr>
    </w:p>
    <w:p w:rsidR="00A45063" w:rsidRPr="00574648" w:rsidRDefault="00A45063" w:rsidP="00270D39">
      <w:pPr>
        <w:rPr>
          <w:rFonts w:ascii="Arial Narrow" w:hAnsi="Arial Narrow" w:cs="Arial"/>
          <w:sz w:val="22"/>
          <w:szCs w:val="22"/>
          <w:lang w:eastAsia="es-EC"/>
        </w:rPr>
      </w:pPr>
      <w:r w:rsidRPr="00574648">
        <w:rPr>
          <w:rFonts w:ascii="Arial Narrow" w:hAnsi="Arial Narrow" w:cs="Arial"/>
          <w:sz w:val="22"/>
          <w:szCs w:val="22"/>
          <w:lang w:eastAsia="es-EC"/>
        </w:rPr>
        <w:br/>
      </w:r>
    </w:p>
    <w:p w:rsidR="00A45063" w:rsidRPr="00574648" w:rsidRDefault="00A45063" w:rsidP="00270D39">
      <w:pPr>
        <w:rPr>
          <w:rFonts w:ascii="Arial Narrow" w:hAnsi="Arial Narrow"/>
          <w:sz w:val="22"/>
          <w:szCs w:val="22"/>
        </w:rPr>
      </w:pPr>
    </w:p>
    <w:p w:rsidR="00A45063" w:rsidRPr="00574648" w:rsidRDefault="00A45063" w:rsidP="00270D39">
      <w:pPr>
        <w:rPr>
          <w:rFonts w:ascii="Arial Narrow" w:hAnsi="Arial Narrow"/>
          <w:sz w:val="22"/>
          <w:szCs w:val="22"/>
        </w:rPr>
      </w:pPr>
    </w:p>
    <w:p w:rsidR="00A45063" w:rsidRPr="00574648" w:rsidRDefault="00A45063" w:rsidP="00270D39">
      <w:pPr>
        <w:rPr>
          <w:rFonts w:ascii="Arial Narrow" w:hAnsi="Arial Narrow"/>
          <w:sz w:val="22"/>
          <w:szCs w:val="22"/>
        </w:rPr>
      </w:pPr>
    </w:p>
    <w:p w:rsidR="00A45063" w:rsidRPr="00574648" w:rsidRDefault="00A45063" w:rsidP="00270D39">
      <w:pPr>
        <w:rPr>
          <w:rFonts w:ascii="Arial Narrow" w:hAnsi="Arial Narrow"/>
          <w:sz w:val="22"/>
          <w:szCs w:val="22"/>
        </w:rPr>
      </w:pPr>
    </w:p>
    <w:p w:rsidR="00A45063" w:rsidRPr="00574648" w:rsidRDefault="00A45063" w:rsidP="00270D39">
      <w:pPr>
        <w:rPr>
          <w:rFonts w:ascii="Arial Narrow" w:hAnsi="Arial Narrow"/>
          <w:sz w:val="22"/>
          <w:szCs w:val="22"/>
        </w:rPr>
      </w:pPr>
    </w:p>
    <w:p w:rsidR="00A45063" w:rsidRPr="00574648" w:rsidRDefault="00A45063" w:rsidP="00270D39">
      <w:pPr>
        <w:rPr>
          <w:rFonts w:ascii="Arial Narrow" w:hAnsi="Arial Narrow"/>
          <w:sz w:val="22"/>
          <w:szCs w:val="22"/>
        </w:rPr>
      </w:pPr>
    </w:p>
    <w:p w:rsidR="00A45063" w:rsidRPr="00574648" w:rsidRDefault="00A45063" w:rsidP="00270D39">
      <w:pPr>
        <w:rPr>
          <w:rFonts w:ascii="Arial Narrow" w:hAnsi="Arial Narrow"/>
          <w:sz w:val="22"/>
          <w:szCs w:val="22"/>
        </w:rPr>
      </w:pPr>
    </w:p>
    <w:p w:rsidR="00A45063" w:rsidRPr="00574648" w:rsidRDefault="00A45063" w:rsidP="00270D39">
      <w:pPr>
        <w:rPr>
          <w:rFonts w:ascii="Arial Narrow" w:hAnsi="Arial Narrow"/>
          <w:sz w:val="22"/>
          <w:szCs w:val="22"/>
        </w:rPr>
      </w:pPr>
    </w:p>
    <w:p w:rsidR="00A45063" w:rsidRPr="00721EFE" w:rsidRDefault="00A45063" w:rsidP="00721EFE">
      <w:pPr>
        <w:suppressAutoHyphens w:val="0"/>
        <w:rPr>
          <w:rFonts w:ascii="Arial Narrow" w:hAnsi="Arial Narrow"/>
          <w:sz w:val="22"/>
          <w:szCs w:val="22"/>
        </w:rPr>
      </w:pPr>
      <w:r w:rsidRPr="00574648">
        <w:rPr>
          <w:rFonts w:ascii="Arial Narrow" w:hAnsi="Arial Narrow"/>
          <w:sz w:val="22"/>
          <w:szCs w:val="22"/>
        </w:rPr>
        <w:br w:type="page"/>
      </w:r>
    </w:p>
    <w:p w:rsidR="00A45063" w:rsidRPr="00574648" w:rsidRDefault="00A45063" w:rsidP="008940C3">
      <w:pPr>
        <w:pBdr>
          <w:top w:val="single" w:sz="4" w:space="1" w:color="auto"/>
          <w:left w:val="single" w:sz="4" w:space="4" w:color="auto"/>
          <w:bottom w:val="single" w:sz="4" w:space="13" w:color="auto"/>
          <w:right w:val="single" w:sz="4" w:space="4" w:color="auto"/>
        </w:pBdr>
        <w:shd w:val="clear" w:color="auto" w:fill="D9D9D9"/>
        <w:jc w:val="center"/>
        <w:rPr>
          <w:rFonts w:ascii="Arial Narrow" w:hAnsi="Arial Narrow" w:cs="Arial"/>
          <w:b/>
          <w:sz w:val="20"/>
        </w:rPr>
      </w:pPr>
    </w:p>
    <w:p w:rsidR="00A45063" w:rsidRPr="00574648" w:rsidRDefault="00A45063" w:rsidP="003554A8">
      <w:pPr>
        <w:pBdr>
          <w:top w:val="single" w:sz="4" w:space="1" w:color="auto"/>
          <w:left w:val="single" w:sz="4" w:space="4" w:color="auto"/>
          <w:bottom w:val="single" w:sz="4" w:space="13" w:color="auto"/>
          <w:right w:val="single" w:sz="4" w:space="4" w:color="auto"/>
        </w:pBdr>
        <w:shd w:val="clear" w:color="auto" w:fill="D9D9D9"/>
        <w:jc w:val="center"/>
        <w:rPr>
          <w:rFonts w:ascii="Arial Narrow" w:hAnsi="Arial Narrow" w:cs="Arial"/>
          <w:b/>
          <w:sz w:val="20"/>
        </w:rPr>
      </w:pPr>
      <w:r w:rsidRPr="00574648">
        <w:rPr>
          <w:rFonts w:ascii="Arial Narrow" w:hAnsi="Arial Narrow" w:cs="Arial"/>
          <w:b/>
          <w:sz w:val="20"/>
        </w:rPr>
        <w:t xml:space="preserve">PARTE II.  CONDICIONES GENERALES </w:t>
      </w:r>
      <w:r w:rsidRPr="00574648">
        <w:rPr>
          <w:rFonts w:ascii="Arial Narrow" w:hAnsi="Arial Narrow" w:cs="Arial"/>
          <w:b/>
          <w:bCs/>
          <w:sz w:val="20"/>
        </w:rPr>
        <w:t>DEL PROCEDIMIENTO DE LICITACIÓN PÚBLICA NACIONAL DE OBRAS</w:t>
      </w:r>
    </w:p>
    <w:p w:rsidR="00A45063" w:rsidRPr="00574648" w:rsidRDefault="00B97B36" w:rsidP="008940C3">
      <w:pPr>
        <w:pBdr>
          <w:top w:val="single" w:sz="4" w:space="1" w:color="auto"/>
          <w:left w:val="single" w:sz="4" w:space="4" w:color="auto"/>
          <w:bottom w:val="single" w:sz="4" w:space="13" w:color="auto"/>
          <w:right w:val="single" w:sz="4" w:space="4" w:color="auto"/>
        </w:pBdr>
        <w:shd w:val="clear" w:color="auto" w:fill="D9D9D9"/>
        <w:jc w:val="center"/>
        <w:rPr>
          <w:rFonts w:ascii="Arial Narrow" w:hAnsi="Arial Narrow" w:cs="Arial"/>
          <w:sz w:val="22"/>
          <w:szCs w:val="22"/>
        </w:rPr>
      </w:pPr>
      <w:r>
        <w:rPr>
          <w:rFonts w:ascii="Arial Narrow" w:hAnsi="Arial Narrow" w:cs="Arial"/>
          <w:noProof/>
          <w:color w:val="FF0000"/>
          <w:sz w:val="20"/>
        </w:rPr>
        <w:t>AFD-RSND-CNELSUC-LPNO-012</w:t>
      </w:r>
    </w:p>
    <w:p w:rsidR="00A45063" w:rsidRPr="00574648" w:rsidRDefault="00A45063" w:rsidP="00270D39">
      <w:pPr>
        <w:jc w:val="center"/>
        <w:rPr>
          <w:rFonts w:ascii="Arial Narrow" w:hAnsi="Arial Narrow" w:cs="Arial"/>
          <w:b/>
          <w:sz w:val="22"/>
          <w:szCs w:val="22"/>
        </w:rPr>
      </w:pPr>
    </w:p>
    <w:p w:rsidR="00A45063" w:rsidRPr="00574648" w:rsidRDefault="00A45063" w:rsidP="00270D39">
      <w:pPr>
        <w:jc w:val="center"/>
        <w:rPr>
          <w:rFonts w:ascii="Arial Narrow" w:hAnsi="Arial Narrow" w:cs="Arial"/>
          <w:b/>
          <w:sz w:val="22"/>
          <w:szCs w:val="22"/>
        </w:rPr>
      </w:pPr>
      <w:r w:rsidRPr="00574648">
        <w:rPr>
          <w:rFonts w:ascii="Arial Narrow" w:hAnsi="Arial Narrow" w:cs="Arial"/>
          <w:b/>
          <w:sz w:val="22"/>
          <w:szCs w:val="22"/>
        </w:rPr>
        <w:t>SECCIÓN VI</w:t>
      </w:r>
    </w:p>
    <w:p w:rsidR="00A45063" w:rsidRPr="00574648" w:rsidRDefault="00A45063" w:rsidP="00270D39">
      <w:pPr>
        <w:jc w:val="center"/>
        <w:rPr>
          <w:rFonts w:ascii="Arial Narrow" w:hAnsi="Arial Narrow" w:cs="Arial"/>
          <w:b/>
          <w:sz w:val="22"/>
          <w:szCs w:val="22"/>
        </w:rPr>
      </w:pPr>
      <w:r w:rsidRPr="00574648">
        <w:rPr>
          <w:rFonts w:ascii="Arial Narrow" w:hAnsi="Arial Narrow" w:cs="Arial"/>
          <w:b/>
          <w:sz w:val="22"/>
          <w:szCs w:val="22"/>
        </w:rPr>
        <w:t>DEL PROCEDIMIENTO DE CONTRATACIÓN</w:t>
      </w:r>
    </w:p>
    <w:p w:rsidR="00A45063" w:rsidRPr="00574648" w:rsidRDefault="00A45063" w:rsidP="00270D39">
      <w:pPr>
        <w:jc w:val="both"/>
        <w:rPr>
          <w:rFonts w:ascii="Arial Narrow" w:hAnsi="Arial Narrow" w:cs="Arial"/>
          <w:sz w:val="22"/>
          <w:szCs w:val="22"/>
          <w:lang w:eastAsia="es-EC"/>
        </w:rPr>
      </w:pPr>
    </w:p>
    <w:p w:rsidR="00A45063" w:rsidRPr="00574648" w:rsidRDefault="00A45063" w:rsidP="00270D39">
      <w:pPr>
        <w:jc w:val="both"/>
        <w:rPr>
          <w:rFonts w:ascii="Arial Narrow" w:hAnsi="Arial Narrow" w:cs="Arial"/>
          <w:sz w:val="22"/>
          <w:szCs w:val="22"/>
          <w:lang w:eastAsia="es-EC"/>
        </w:rPr>
      </w:pPr>
      <w:r w:rsidRPr="00574648">
        <w:rPr>
          <w:rFonts w:ascii="Arial Narrow" w:hAnsi="Arial Narrow" w:cs="Arial"/>
          <w:b/>
          <w:bCs/>
          <w:sz w:val="22"/>
          <w:szCs w:val="22"/>
          <w:lang w:eastAsia="es-EC"/>
        </w:rPr>
        <w:t>6.1. Comisión Técnica:</w:t>
      </w:r>
      <w:r w:rsidRPr="00574648">
        <w:rPr>
          <w:rFonts w:ascii="Arial Narrow" w:hAnsi="Arial Narrow" w:cs="Arial"/>
          <w:sz w:val="22"/>
          <w:szCs w:val="22"/>
          <w:lang w:eastAsia="es-EC"/>
        </w:rPr>
        <w:t xml:space="preserve"> El presente procedimiento presupone la conformación obligatoria de una Comisión Técnica, integrada de acuerdo al artículo 18 del Reglamento General de la Ley Orgánica del Sistema Nacional de Contratación Pública -RGLOSNCP-, encargada del trámite del procedimiento en la fase precontractual. Esta comisión analizará las ofertas, incluso en el caso de haberse presentado una sola, considerando los parámetros de calificación establecidos en este pliego, y recomendará a la máxima autoridad de la entidad contratante la adjudicación o la declaratoria de procedimiento desierto.</w:t>
      </w:r>
    </w:p>
    <w:p w:rsidR="00A45063" w:rsidRPr="00574648" w:rsidRDefault="00A45063" w:rsidP="00270D39">
      <w:pPr>
        <w:jc w:val="both"/>
        <w:rPr>
          <w:rFonts w:ascii="Arial Narrow" w:hAnsi="Arial Narrow" w:cs="Arial"/>
          <w:sz w:val="22"/>
          <w:szCs w:val="22"/>
          <w:lang w:eastAsia="es-EC"/>
        </w:rPr>
      </w:pPr>
    </w:p>
    <w:p w:rsidR="00A45063" w:rsidRPr="00574648" w:rsidRDefault="00A45063" w:rsidP="00664523">
      <w:pPr>
        <w:jc w:val="both"/>
        <w:rPr>
          <w:rFonts w:ascii="Arial Narrow" w:hAnsi="Arial Narrow" w:cs="Arial"/>
          <w:b/>
          <w:bCs/>
          <w:sz w:val="22"/>
          <w:szCs w:val="22"/>
          <w:lang w:eastAsia="es-EC"/>
        </w:rPr>
      </w:pPr>
      <w:r w:rsidRPr="00574648">
        <w:rPr>
          <w:rFonts w:ascii="Arial Narrow" w:hAnsi="Arial Narrow" w:cs="Arial"/>
          <w:b/>
          <w:bCs/>
          <w:sz w:val="22"/>
          <w:szCs w:val="22"/>
          <w:lang w:eastAsia="es-EC"/>
        </w:rPr>
        <w:t xml:space="preserve">6.2. Participantes: </w:t>
      </w:r>
      <w:r w:rsidRPr="00574648">
        <w:rPr>
          <w:rFonts w:ascii="Arial Narrow" w:hAnsi="Arial Narrow" w:cs="Arial"/>
          <w:sz w:val="22"/>
          <w:szCs w:val="22"/>
          <w:lang w:eastAsia="es-EC"/>
        </w:rPr>
        <w:t xml:space="preserve">La convocatoria está dirigida a las personas naturales o jurídicas, nacionales, extranjeras, asociaciones de éstas o consorcios que cumplan con los siguientes requisitos: </w:t>
      </w:r>
    </w:p>
    <w:p w:rsidR="00A45063" w:rsidRPr="00574648" w:rsidRDefault="00A45063" w:rsidP="00664523">
      <w:pPr>
        <w:widowControl w:val="0"/>
        <w:tabs>
          <w:tab w:val="left" w:pos="284"/>
        </w:tabs>
        <w:jc w:val="both"/>
        <w:rPr>
          <w:rFonts w:ascii="Arial Narrow" w:hAnsi="Arial Narrow" w:cs="Arial"/>
          <w:sz w:val="22"/>
          <w:szCs w:val="22"/>
          <w:lang w:eastAsia="es-EC"/>
        </w:rPr>
      </w:pPr>
    </w:p>
    <w:p w:rsidR="00A45063" w:rsidRPr="00574648" w:rsidRDefault="00A45063" w:rsidP="00DD127F">
      <w:pPr>
        <w:widowControl w:val="0"/>
        <w:numPr>
          <w:ilvl w:val="0"/>
          <w:numId w:val="19"/>
        </w:numPr>
        <w:tabs>
          <w:tab w:val="left" w:pos="284"/>
        </w:tabs>
        <w:ind w:left="284" w:hanging="284"/>
        <w:jc w:val="both"/>
        <w:rPr>
          <w:rFonts w:ascii="Arial Narrow" w:hAnsi="Arial Narrow" w:cs="Arial"/>
          <w:sz w:val="22"/>
          <w:szCs w:val="22"/>
          <w:lang w:eastAsia="es-EC"/>
        </w:rPr>
      </w:pPr>
      <w:r w:rsidRPr="00574648">
        <w:rPr>
          <w:rFonts w:ascii="Arial Narrow" w:hAnsi="Arial Narrow" w:cs="Arial"/>
          <w:sz w:val="22"/>
          <w:szCs w:val="22"/>
          <w:lang w:eastAsia="es-EC"/>
        </w:rPr>
        <w:t xml:space="preserve">Que el proponente se encuentre habilitado en el Registro Único de Proveedores, RUP, para lo cual deberán cumplir los requisitos que se encuentran en el siguiente link: </w:t>
      </w:r>
      <w:hyperlink r:id="rId15" w:history="1">
        <w:r w:rsidRPr="00574648">
          <w:rPr>
            <w:rFonts w:ascii="Arial Narrow" w:hAnsi="Arial Narrow" w:cs="Arial"/>
            <w:sz w:val="22"/>
            <w:szCs w:val="22"/>
            <w:lang w:eastAsia="es-EC"/>
          </w:rPr>
          <w:t>Proveedores Compras Públicas</w:t>
        </w:r>
      </w:hyperlink>
    </w:p>
    <w:p w:rsidR="00A45063" w:rsidRPr="00574648" w:rsidRDefault="00A45063" w:rsidP="00664523">
      <w:pPr>
        <w:widowControl w:val="0"/>
        <w:tabs>
          <w:tab w:val="left" w:pos="284"/>
        </w:tabs>
        <w:ind w:left="284"/>
        <w:jc w:val="both"/>
        <w:rPr>
          <w:rFonts w:ascii="Arial Narrow" w:hAnsi="Arial Narrow" w:cs="Arial"/>
          <w:sz w:val="22"/>
          <w:szCs w:val="22"/>
          <w:lang w:eastAsia="es-EC"/>
        </w:rPr>
      </w:pPr>
    </w:p>
    <w:p w:rsidR="00A45063" w:rsidRPr="00574648" w:rsidRDefault="00A45063" w:rsidP="00DD127F">
      <w:pPr>
        <w:widowControl w:val="0"/>
        <w:numPr>
          <w:ilvl w:val="0"/>
          <w:numId w:val="19"/>
        </w:numPr>
        <w:tabs>
          <w:tab w:val="left" w:pos="284"/>
          <w:tab w:val="left" w:pos="3146"/>
        </w:tabs>
        <w:ind w:left="284" w:hanging="284"/>
        <w:jc w:val="both"/>
        <w:rPr>
          <w:rFonts w:ascii="Arial Narrow" w:hAnsi="Arial Narrow" w:cs="Arial"/>
          <w:sz w:val="22"/>
          <w:szCs w:val="22"/>
          <w:lang w:eastAsia="es-EC"/>
        </w:rPr>
      </w:pPr>
      <w:r w:rsidRPr="00574648">
        <w:rPr>
          <w:rFonts w:ascii="Arial Narrow" w:hAnsi="Arial Narrow" w:cs="Arial"/>
          <w:sz w:val="22"/>
          <w:szCs w:val="22"/>
          <w:lang w:eastAsia="es-EC"/>
        </w:rPr>
        <w:t>Que el proponente no se encuentre incurso en ninguna de las inhabilidades determinadas en los artículos 62 y 63 de la LOSNCP.</w:t>
      </w:r>
    </w:p>
    <w:p w:rsidR="00A45063" w:rsidRPr="00574648" w:rsidRDefault="00A45063" w:rsidP="00664523">
      <w:pPr>
        <w:widowControl w:val="0"/>
        <w:tabs>
          <w:tab w:val="left" w:pos="284"/>
          <w:tab w:val="left" w:pos="3146"/>
        </w:tabs>
        <w:ind w:left="284"/>
        <w:jc w:val="both"/>
        <w:rPr>
          <w:rFonts w:ascii="Arial Narrow" w:hAnsi="Arial Narrow" w:cs="Arial"/>
          <w:sz w:val="22"/>
          <w:szCs w:val="22"/>
          <w:lang w:eastAsia="es-EC"/>
        </w:rPr>
      </w:pPr>
    </w:p>
    <w:p w:rsidR="00A45063" w:rsidRPr="00574648" w:rsidRDefault="00A45063" w:rsidP="00DD127F">
      <w:pPr>
        <w:widowControl w:val="0"/>
        <w:numPr>
          <w:ilvl w:val="0"/>
          <w:numId w:val="19"/>
        </w:numPr>
        <w:tabs>
          <w:tab w:val="left" w:pos="284"/>
          <w:tab w:val="left" w:pos="3146"/>
        </w:tabs>
        <w:ind w:left="284" w:hanging="284"/>
        <w:jc w:val="both"/>
        <w:rPr>
          <w:rFonts w:ascii="Arial Narrow" w:hAnsi="Arial Narrow" w:cs="Arial"/>
          <w:sz w:val="22"/>
          <w:szCs w:val="22"/>
          <w:lang w:eastAsia="es-EC"/>
        </w:rPr>
      </w:pPr>
      <w:r w:rsidRPr="00574648">
        <w:rPr>
          <w:rFonts w:ascii="Arial Narrow" w:hAnsi="Arial Narrow" w:cs="Arial"/>
          <w:sz w:val="22"/>
          <w:szCs w:val="22"/>
          <w:lang w:eastAsia="es-EC"/>
        </w:rPr>
        <w:t>Cuando exista un compromiso de asociación o consorcio, los miembros de la asociación deberán cumplir con lo determinado en el Formulario 9.4</w:t>
      </w:r>
    </w:p>
    <w:p w:rsidR="00A45063" w:rsidRPr="00574648" w:rsidRDefault="00A45063" w:rsidP="00664523">
      <w:pPr>
        <w:widowControl w:val="0"/>
        <w:tabs>
          <w:tab w:val="left" w:pos="142"/>
          <w:tab w:val="left" w:pos="3146"/>
        </w:tabs>
        <w:ind w:left="142"/>
        <w:jc w:val="both"/>
        <w:rPr>
          <w:rFonts w:ascii="Arial Narrow" w:hAnsi="Arial Narrow" w:cs="Arial"/>
          <w:sz w:val="22"/>
          <w:szCs w:val="22"/>
          <w:lang w:eastAsia="es-EC"/>
        </w:rPr>
      </w:pPr>
      <w:r w:rsidRPr="00574648">
        <w:rPr>
          <w:rFonts w:ascii="Arial Narrow" w:hAnsi="Arial Narrow" w:cs="Arial"/>
          <w:sz w:val="22"/>
          <w:szCs w:val="22"/>
          <w:lang w:eastAsia="es-EC"/>
        </w:rPr>
        <w:t xml:space="preserve"> </w:t>
      </w:r>
    </w:p>
    <w:p w:rsidR="00A45063" w:rsidRPr="00574648" w:rsidRDefault="00A45063" w:rsidP="00664523">
      <w:pPr>
        <w:jc w:val="both"/>
        <w:rPr>
          <w:rFonts w:ascii="Arial Narrow" w:hAnsi="Arial Narrow" w:cs="Arial"/>
          <w:sz w:val="22"/>
          <w:szCs w:val="22"/>
          <w:lang w:eastAsia="es-EC"/>
        </w:rPr>
      </w:pPr>
      <w:r w:rsidRPr="00574648">
        <w:rPr>
          <w:rFonts w:ascii="Arial Narrow" w:hAnsi="Arial Narrow" w:cs="Arial"/>
          <w:sz w:val="22"/>
          <w:szCs w:val="22"/>
          <w:lang w:eastAsia="es-EC"/>
        </w:rPr>
        <w:t>En caso de ser adjudicados, los comprometidos deberán constituirse en asociación o consorcio y lo inscribirán en el RUP, previa la firma del contrato, dentro del término previsto para la firma del mismo; en caso contrario, se declarará a los integrantes del compromiso de asociación o consorcio como adjudicatarios fallidos</w:t>
      </w:r>
    </w:p>
    <w:p w:rsidR="00A45063" w:rsidRPr="00574648" w:rsidRDefault="00A45063" w:rsidP="00270D39">
      <w:pPr>
        <w:jc w:val="both"/>
        <w:rPr>
          <w:rFonts w:ascii="Arial Narrow" w:hAnsi="Arial Narrow" w:cs="Arial"/>
          <w:sz w:val="22"/>
          <w:szCs w:val="22"/>
          <w:lang w:eastAsia="es-EC"/>
        </w:rPr>
      </w:pPr>
    </w:p>
    <w:p w:rsidR="00A45063" w:rsidRPr="00574648" w:rsidRDefault="00A45063" w:rsidP="00171477">
      <w:pPr>
        <w:tabs>
          <w:tab w:val="left" w:pos="-720"/>
        </w:tabs>
        <w:jc w:val="both"/>
        <w:rPr>
          <w:rFonts w:ascii="Arial Narrow" w:hAnsi="Arial Narrow" w:cs="Arial"/>
          <w:bCs/>
          <w:sz w:val="22"/>
          <w:szCs w:val="22"/>
          <w:lang w:eastAsia="es-EC"/>
        </w:rPr>
      </w:pPr>
      <w:r w:rsidRPr="00574648">
        <w:rPr>
          <w:rFonts w:ascii="Arial Narrow" w:hAnsi="Arial Narrow" w:cs="Arial"/>
          <w:b/>
          <w:bCs/>
          <w:sz w:val="22"/>
          <w:szCs w:val="22"/>
          <w:lang w:eastAsia="es-EC"/>
        </w:rPr>
        <w:t>6.3. Presentación y apertura de ofertas:</w:t>
      </w:r>
      <w:r w:rsidRPr="00574648">
        <w:rPr>
          <w:rFonts w:ascii="Arial Narrow" w:hAnsi="Arial Narrow" w:cs="Arial"/>
          <w:bCs/>
          <w:sz w:val="22"/>
          <w:szCs w:val="22"/>
          <w:lang w:eastAsia="es-EC"/>
        </w:rPr>
        <w:t xml:space="preserve"> La oferta técnica – económica se presentará </w:t>
      </w:r>
      <w:r w:rsidRPr="00574648">
        <w:rPr>
          <w:rFonts w:ascii="Arial Narrow" w:hAnsi="Arial Narrow"/>
          <w:spacing w:val="-2"/>
          <w:sz w:val="22"/>
          <w:szCs w:val="22"/>
        </w:rPr>
        <w:t>en original y copia debidamente numerada y sumillada</w:t>
      </w:r>
      <w:r w:rsidRPr="00574648">
        <w:rPr>
          <w:rFonts w:ascii="Arial Narrow" w:hAnsi="Arial Narrow" w:cs="Arial"/>
          <w:bCs/>
          <w:sz w:val="22"/>
          <w:szCs w:val="22"/>
          <w:lang w:eastAsia="es-EC"/>
        </w:rPr>
        <w:t>, así como en medio digital, se presentará en un sobre único en la dirección indicada en el numeral 5 de la convocatoria.</w:t>
      </w:r>
    </w:p>
    <w:p w:rsidR="00A45063" w:rsidRPr="00574648" w:rsidRDefault="00A45063" w:rsidP="00171477">
      <w:pPr>
        <w:jc w:val="both"/>
        <w:rPr>
          <w:rFonts w:ascii="Arial Narrow" w:hAnsi="Arial Narrow" w:cs="Arial"/>
          <w:bCs/>
          <w:sz w:val="22"/>
          <w:szCs w:val="22"/>
          <w:lang w:eastAsia="es-EC"/>
        </w:rPr>
      </w:pPr>
    </w:p>
    <w:p w:rsidR="00A45063" w:rsidRPr="00574648" w:rsidRDefault="00A45063" w:rsidP="00171477">
      <w:pPr>
        <w:jc w:val="both"/>
        <w:rPr>
          <w:rFonts w:ascii="Arial Narrow" w:hAnsi="Arial Narrow" w:cs="Arial"/>
          <w:bCs/>
          <w:sz w:val="22"/>
          <w:szCs w:val="22"/>
          <w:lang w:eastAsia="es-EC"/>
        </w:rPr>
      </w:pPr>
      <w:r w:rsidRPr="00574648">
        <w:rPr>
          <w:rFonts w:ascii="Arial Narrow" w:hAnsi="Arial Narrow" w:cs="Arial"/>
          <w:bCs/>
          <w:sz w:val="22"/>
          <w:szCs w:val="22"/>
          <w:lang w:eastAsia="es-EC"/>
        </w:rPr>
        <w:t>Una hora más tarde de aquella fijada como límite para la presentación de las ofertas, se procederá a su apertura. El acto de apertura de ofertas será público y se efectuará en el lugar, día y hora fijados en la convocatoria.</w:t>
      </w:r>
    </w:p>
    <w:p w:rsidR="00A45063" w:rsidRPr="00574648" w:rsidRDefault="00A45063" w:rsidP="00171477">
      <w:pPr>
        <w:jc w:val="both"/>
        <w:rPr>
          <w:rFonts w:ascii="Arial Narrow" w:hAnsi="Arial Narrow" w:cs="Arial"/>
          <w:bCs/>
          <w:sz w:val="22"/>
          <w:szCs w:val="22"/>
          <w:lang w:eastAsia="es-EC"/>
        </w:rPr>
      </w:pPr>
    </w:p>
    <w:p w:rsidR="00A45063" w:rsidRPr="00574648" w:rsidRDefault="00A45063" w:rsidP="00171477">
      <w:pPr>
        <w:jc w:val="both"/>
        <w:rPr>
          <w:rFonts w:ascii="Arial Narrow" w:hAnsi="Arial Narrow" w:cs="Arial"/>
          <w:bCs/>
          <w:sz w:val="22"/>
          <w:szCs w:val="22"/>
          <w:lang w:eastAsia="es-EC"/>
        </w:rPr>
      </w:pPr>
      <w:r w:rsidRPr="00574648">
        <w:rPr>
          <w:rFonts w:ascii="Arial Narrow" w:hAnsi="Arial Narrow" w:cs="Arial"/>
          <w:bCs/>
          <w:sz w:val="22"/>
          <w:szCs w:val="22"/>
          <w:lang w:eastAsia="es-EC"/>
        </w:rPr>
        <w:t xml:space="preserve">De la apertura, en la  que podrán estar presentes los oferentes que lo deseen, se levantará un acta que será suscrita por los integrantes de la Comisión Técnica o si fuera del caso la máxima autoridad o su delegado, con la siguiente información: </w:t>
      </w:r>
    </w:p>
    <w:p w:rsidR="00A45063" w:rsidRPr="00574648" w:rsidRDefault="00A45063" w:rsidP="00171477">
      <w:pPr>
        <w:jc w:val="both"/>
        <w:rPr>
          <w:rFonts w:ascii="Arial Narrow" w:hAnsi="Arial Narrow" w:cs="Arial"/>
          <w:bCs/>
          <w:sz w:val="22"/>
          <w:szCs w:val="22"/>
          <w:lang w:eastAsia="es-EC"/>
        </w:rPr>
      </w:pPr>
    </w:p>
    <w:p w:rsidR="00A45063" w:rsidRPr="00574648" w:rsidRDefault="00A45063" w:rsidP="00171477">
      <w:pPr>
        <w:jc w:val="both"/>
        <w:rPr>
          <w:rFonts w:ascii="Arial Narrow" w:hAnsi="Arial Narrow" w:cs="Arial"/>
          <w:bCs/>
          <w:sz w:val="22"/>
          <w:szCs w:val="22"/>
          <w:lang w:eastAsia="es-EC"/>
        </w:rPr>
      </w:pPr>
      <w:r w:rsidRPr="00574648">
        <w:rPr>
          <w:rFonts w:ascii="Arial Narrow" w:hAnsi="Arial Narrow" w:cs="Arial"/>
          <w:bCs/>
          <w:sz w:val="22"/>
          <w:szCs w:val="22"/>
          <w:lang w:eastAsia="es-EC"/>
        </w:rPr>
        <w:t>a) Nombre de los oferentes;</w:t>
      </w:r>
    </w:p>
    <w:p w:rsidR="00A45063" w:rsidRPr="00574648" w:rsidRDefault="00A45063" w:rsidP="00171477">
      <w:pPr>
        <w:jc w:val="both"/>
        <w:rPr>
          <w:rFonts w:ascii="Arial Narrow" w:hAnsi="Arial Narrow" w:cs="Arial"/>
          <w:bCs/>
          <w:sz w:val="22"/>
          <w:szCs w:val="22"/>
          <w:lang w:eastAsia="es-EC"/>
        </w:rPr>
      </w:pPr>
      <w:r w:rsidRPr="00574648">
        <w:rPr>
          <w:rFonts w:ascii="Arial Narrow" w:hAnsi="Arial Narrow" w:cs="Arial"/>
          <w:bCs/>
          <w:sz w:val="22"/>
          <w:szCs w:val="22"/>
          <w:lang w:eastAsia="es-EC"/>
        </w:rPr>
        <w:t>b) Plazo de entrega propuesto por cada oferente;</w:t>
      </w:r>
    </w:p>
    <w:p w:rsidR="00A45063" w:rsidRPr="00574648" w:rsidRDefault="00A45063" w:rsidP="00171477">
      <w:pPr>
        <w:jc w:val="both"/>
        <w:rPr>
          <w:rFonts w:ascii="Arial Narrow" w:hAnsi="Arial Narrow" w:cs="Arial"/>
          <w:bCs/>
          <w:sz w:val="22"/>
          <w:szCs w:val="22"/>
          <w:lang w:eastAsia="es-EC"/>
        </w:rPr>
      </w:pPr>
      <w:r w:rsidRPr="00574648">
        <w:rPr>
          <w:rFonts w:ascii="Arial Narrow" w:hAnsi="Arial Narrow" w:cs="Arial"/>
          <w:bCs/>
          <w:sz w:val="22"/>
          <w:szCs w:val="22"/>
          <w:lang w:eastAsia="es-EC"/>
        </w:rPr>
        <w:t>c) Valor de la oferta económica;</w:t>
      </w:r>
    </w:p>
    <w:p w:rsidR="00A45063" w:rsidRPr="00574648" w:rsidRDefault="00A45063" w:rsidP="00171477">
      <w:pPr>
        <w:autoSpaceDE w:val="0"/>
        <w:jc w:val="both"/>
        <w:rPr>
          <w:rFonts w:ascii="Arial Narrow" w:hAnsi="Arial Narrow" w:cs="Arial"/>
          <w:bCs/>
          <w:sz w:val="22"/>
          <w:szCs w:val="22"/>
          <w:lang w:eastAsia="es-EC"/>
        </w:rPr>
      </w:pPr>
      <w:r w:rsidRPr="00574648">
        <w:rPr>
          <w:rFonts w:ascii="Arial Narrow" w:hAnsi="Arial Narrow" w:cs="Arial"/>
          <w:bCs/>
          <w:sz w:val="22"/>
          <w:szCs w:val="22"/>
          <w:lang w:eastAsia="es-EC"/>
        </w:rPr>
        <w:lastRenderedPageBreak/>
        <w:t>d) Número de hojas de cada oferta</w:t>
      </w:r>
    </w:p>
    <w:p w:rsidR="00A45063" w:rsidRPr="00574648" w:rsidRDefault="00A45063" w:rsidP="00171477">
      <w:pPr>
        <w:autoSpaceDE w:val="0"/>
        <w:jc w:val="both"/>
        <w:rPr>
          <w:rFonts w:ascii="Arial Narrow" w:hAnsi="Arial Narrow" w:cs="Arial"/>
          <w:bCs/>
          <w:sz w:val="22"/>
          <w:szCs w:val="22"/>
          <w:lang w:eastAsia="es-EC"/>
        </w:rPr>
      </w:pPr>
    </w:p>
    <w:p w:rsidR="00A45063" w:rsidRPr="00574648" w:rsidRDefault="00A45063" w:rsidP="00171477">
      <w:pPr>
        <w:autoSpaceDE w:val="0"/>
        <w:jc w:val="both"/>
        <w:rPr>
          <w:rFonts w:ascii="Arial Narrow" w:hAnsi="Arial Narrow" w:cs="Arial"/>
          <w:bCs/>
          <w:sz w:val="22"/>
          <w:szCs w:val="22"/>
          <w:lang w:eastAsia="es-EC"/>
        </w:rPr>
      </w:pPr>
      <w:r w:rsidRPr="00574648">
        <w:rPr>
          <w:rFonts w:ascii="Arial Narrow" w:hAnsi="Arial Narrow" w:cs="Arial"/>
          <w:bCs/>
          <w:sz w:val="22"/>
          <w:szCs w:val="22"/>
          <w:lang w:eastAsia="es-EC"/>
        </w:rPr>
        <w:t xml:space="preserve">Las ofertas, técnica y económica, deberán ser entregadas simultáneamente de forma física, en un sobre único. </w:t>
      </w:r>
    </w:p>
    <w:p w:rsidR="00A45063" w:rsidRPr="00574648" w:rsidRDefault="00A45063" w:rsidP="00270D39">
      <w:pPr>
        <w:jc w:val="both"/>
        <w:rPr>
          <w:rFonts w:ascii="Arial Narrow" w:hAnsi="Arial Narrow" w:cs="Arial"/>
          <w:sz w:val="22"/>
          <w:szCs w:val="22"/>
          <w:lang w:eastAsia="es-EC"/>
        </w:rPr>
      </w:pPr>
    </w:p>
    <w:p w:rsidR="00A45063" w:rsidRPr="00574648" w:rsidRDefault="00A45063" w:rsidP="00171477">
      <w:pPr>
        <w:tabs>
          <w:tab w:val="left" w:pos="-824"/>
        </w:tabs>
        <w:ind w:left="15" w:right="45"/>
        <w:jc w:val="both"/>
        <w:rPr>
          <w:rFonts w:ascii="Arial Narrow" w:hAnsi="Arial Narrow" w:cs="Arial"/>
          <w:sz w:val="22"/>
          <w:szCs w:val="22"/>
          <w:lang w:eastAsia="es-EC"/>
        </w:rPr>
      </w:pPr>
      <w:r w:rsidRPr="00574648">
        <w:rPr>
          <w:rFonts w:ascii="Arial Narrow" w:hAnsi="Arial Narrow" w:cs="Arial"/>
          <w:b/>
          <w:spacing w:val="-3"/>
          <w:sz w:val="22"/>
          <w:szCs w:val="22"/>
        </w:rPr>
        <w:t xml:space="preserve">6.4. Inhabilidades: </w:t>
      </w:r>
      <w:r w:rsidRPr="00574648">
        <w:rPr>
          <w:rFonts w:ascii="Arial Narrow" w:hAnsi="Arial Narrow" w:cs="Arial"/>
          <w:sz w:val="22"/>
          <w:szCs w:val="22"/>
          <w:lang w:eastAsia="es-EC"/>
        </w:rPr>
        <w:t>No podrán participar en el procedimiento precontractual, por sí o por interpuesta persona, quienes estén inmersos en:</w:t>
      </w:r>
    </w:p>
    <w:p w:rsidR="00A45063" w:rsidRPr="00574648" w:rsidRDefault="00A45063" w:rsidP="00171477">
      <w:pPr>
        <w:tabs>
          <w:tab w:val="left" w:pos="-824"/>
        </w:tabs>
        <w:ind w:left="15" w:right="45"/>
        <w:jc w:val="both"/>
        <w:rPr>
          <w:rFonts w:ascii="Arial Narrow" w:hAnsi="Arial Narrow" w:cs="Arial"/>
          <w:sz w:val="22"/>
          <w:szCs w:val="22"/>
          <w:lang w:eastAsia="es-EC"/>
        </w:rPr>
      </w:pPr>
    </w:p>
    <w:p w:rsidR="00A45063" w:rsidRPr="00574648" w:rsidRDefault="00A45063" w:rsidP="00DD127F">
      <w:pPr>
        <w:numPr>
          <w:ilvl w:val="3"/>
          <w:numId w:val="11"/>
        </w:numPr>
        <w:tabs>
          <w:tab w:val="left" w:pos="-824"/>
        </w:tabs>
        <w:autoSpaceDN w:val="0"/>
        <w:ind w:right="45"/>
        <w:jc w:val="both"/>
        <w:textAlignment w:val="baseline"/>
        <w:rPr>
          <w:rFonts w:ascii="Arial Narrow" w:hAnsi="Arial Narrow" w:cs="Arial"/>
          <w:sz w:val="22"/>
          <w:szCs w:val="22"/>
          <w:lang w:eastAsia="es-EC"/>
        </w:rPr>
      </w:pPr>
      <w:r w:rsidRPr="00574648">
        <w:rPr>
          <w:rFonts w:ascii="Arial Narrow" w:hAnsi="Arial Narrow" w:cs="Arial"/>
          <w:sz w:val="22"/>
          <w:szCs w:val="22"/>
          <w:lang w:eastAsia="es-EC"/>
        </w:rPr>
        <w:t>Prácticas ilícitas y que consten como inhabilitados por:</w:t>
      </w:r>
    </w:p>
    <w:p w:rsidR="00A45063" w:rsidRPr="00574648" w:rsidRDefault="00A45063" w:rsidP="00171477">
      <w:pPr>
        <w:tabs>
          <w:tab w:val="left" w:pos="-824"/>
        </w:tabs>
        <w:ind w:left="708" w:right="45"/>
        <w:jc w:val="both"/>
        <w:rPr>
          <w:rFonts w:ascii="Arial Narrow" w:hAnsi="Arial Narrow" w:cs="Arial"/>
          <w:sz w:val="22"/>
          <w:szCs w:val="22"/>
          <w:lang w:eastAsia="es-EC"/>
        </w:rPr>
      </w:pPr>
    </w:p>
    <w:p w:rsidR="00A45063" w:rsidRPr="00574648" w:rsidRDefault="00A45063" w:rsidP="00171477">
      <w:pPr>
        <w:tabs>
          <w:tab w:val="left" w:pos="-824"/>
        </w:tabs>
        <w:ind w:left="708" w:right="45"/>
        <w:jc w:val="both"/>
        <w:rPr>
          <w:rFonts w:ascii="Arial Narrow" w:hAnsi="Arial Narrow" w:cs="Arial"/>
          <w:sz w:val="22"/>
          <w:szCs w:val="22"/>
          <w:lang w:eastAsia="es-EC"/>
        </w:rPr>
      </w:pPr>
      <w:r w:rsidRPr="00574648">
        <w:rPr>
          <w:rFonts w:ascii="Arial Narrow" w:hAnsi="Arial Narrow" w:cs="Arial"/>
          <w:sz w:val="22"/>
          <w:szCs w:val="22"/>
          <w:lang w:eastAsia="es-EC"/>
        </w:rPr>
        <w:t>Naciones Unidas (</w:t>
      </w:r>
      <w:hyperlink r:id="rId16" w:history="1">
        <w:r w:rsidRPr="00574648">
          <w:rPr>
            <w:rFonts w:ascii="Arial Narrow" w:hAnsi="Arial Narrow" w:cs="Arial"/>
            <w:sz w:val="22"/>
            <w:szCs w:val="22"/>
            <w:lang w:eastAsia="es-EC"/>
          </w:rPr>
          <w:t>http://www.un.org/sc/committees/list_compend.shtml</w:t>
        </w:r>
      </w:hyperlink>
      <w:r w:rsidRPr="00574648">
        <w:rPr>
          <w:rFonts w:ascii="Arial Narrow" w:hAnsi="Arial Narrow" w:cs="Arial"/>
          <w:sz w:val="22"/>
          <w:szCs w:val="22"/>
          <w:lang w:eastAsia="es-EC"/>
        </w:rPr>
        <w:t>);</w:t>
      </w:r>
    </w:p>
    <w:p w:rsidR="00A45063" w:rsidRPr="00574648" w:rsidRDefault="00A45063" w:rsidP="00171477">
      <w:pPr>
        <w:tabs>
          <w:tab w:val="left" w:pos="-824"/>
        </w:tabs>
        <w:ind w:left="708" w:right="45"/>
        <w:jc w:val="both"/>
        <w:rPr>
          <w:rFonts w:ascii="Arial Narrow" w:hAnsi="Arial Narrow" w:cs="Arial"/>
          <w:sz w:val="22"/>
          <w:szCs w:val="22"/>
          <w:lang w:eastAsia="es-EC"/>
        </w:rPr>
      </w:pPr>
      <w:r w:rsidRPr="00574648">
        <w:rPr>
          <w:rFonts w:ascii="Arial Narrow" w:hAnsi="Arial Narrow" w:cs="Arial"/>
          <w:sz w:val="22"/>
          <w:szCs w:val="22"/>
          <w:lang w:eastAsia="es-EC"/>
        </w:rPr>
        <w:t xml:space="preserve">Unión Europea ( </w:t>
      </w:r>
      <w:hyperlink r:id="rId17" w:history="1">
        <w:r w:rsidRPr="00574648">
          <w:rPr>
            <w:rFonts w:ascii="Arial Narrow" w:hAnsi="Arial Narrow" w:cs="Arial"/>
            <w:sz w:val="22"/>
            <w:szCs w:val="22"/>
            <w:lang w:eastAsia="es-EC"/>
          </w:rPr>
          <w:t>http://eeas.europa.eu/cfsp/sanctions/consol-list_en.htm);</w:t>
        </w:r>
      </w:hyperlink>
      <w:r w:rsidRPr="00574648">
        <w:rPr>
          <w:rFonts w:ascii="Arial Narrow" w:hAnsi="Arial Narrow" w:cs="Arial"/>
          <w:sz w:val="22"/>
          <w:szCs w:val="22"/>
          <w:lang w:eastAsia="es-EC"/>
        </w:rPr>
        <w:t xml:space="preserve"> o</w:t>
      </w:r>
    </w:p>
    <w:p w:rsidR="00A45063" w:rsidRPr="00574648" w:rsidRDefault="00A45063" w:rsidP="00171477">
      <w:pPr>
        <w:tabs>
          <w:tab w:val="left" w:pos="-824"/>
        </w:tabs>
        <w:ind w:right="45"/>
        <w:jc w:val="both"/>
        <w:rPr>
          <w:rFonts w:ascii="Arial Narrow" w:hAnsi="Arial Narrow" w:cs="Arial"/>
          <w:sz w:val="22"/>
          <w:szCs w:val="22"/>
          <w:lang w:eastAsia="es-EC"/>
        </w:rPr>
      </w:pPr>
      <w:r w:rsidRPr="00574648">
        <w:rPr>
          <w:rFonts w:ascii="Arial Narrow" w:hAnsi="Arial Narrow" w:cs="Arial"/>
          <w:sz w:val="22"/>
          <w:szCs w:val="22"/>
          <w:lang w:eastAsia="es-EC"/>
        </w:rPr>
        <w:tab/>
        <w:t>Francia (</w:t>
      </w:r>
      <w:hyperlink r:id="rId18" w:history="1">
        <w:r w:rsidRPr="00574648">
          <w:rPr>
            <w:rFonts w:ascii="Arial Narrow" w:hAnsi="Arial Narrow" w:cs="Arial"/>
            <w:sz w:val="22"/>
            <w:szCs w:val="22"/>
            <w:lang w:eastAsia="es-EC"/>
          </w:rPr>
          <w:t>http://www.tresor.economie.gouv.fr/4248_liste-nationale</w:t>
        </w:r>
      </w:hyperlink>
      <w:r w:rsidRPr="00574648">
        <w:rPr>
          <w:rFonts w:ascii="Arial Narrow" w:hAnsi="Arial Narrow" w:cs="Arial"/>
          <w:sz w:val="22"/>
          <w:szCs w:val="22"/>
          <w:lang w:eastAsia="es-EC"/>
        </w:rPr>
        <w:t xml:space="preserve">)  </w:t>
      </w:r>
    </w:p>
    <w:p w:rsidR="00A45063" w:rsidRPr="00574648" w:rsidRDefault="00A45063" w:rsidP="00171477">
      <w:pPr>
        <w:tabs>
          <w:tab w:val="left" w:pos="-824"/>
        </w:tabs>
        <w:ind w:right="45"/>
        <w:jc w:val="both"/>
        <w:rPr>
          <w:rFonts w:ascii="Arial Narrow" w:hAnsi="Arial Narrow" w:cs="Arial"/>
          <w:sz w:val="22"/>
          <w:szCs w:val="22"/>
          <w:lang w:eastAsia="es-EC"/>
        </w:rPr>
      </w:pPr>
    </w:p>
    <w:p w:rsidR="00A45063" w:rsidRPr="00574648" w:rsidRDefault="00A45063" w:rsidP="00DD127F">
      <w:pPr>
        <w:numPr>
          <w:ilvl w:val="3"/>
          <w:numId w:val="11"/>
        </w:numPr>
        <w:tabs>
          <w:tab w:val="left" w:pos="-824"/>
        </w:tabs>
        <w:autoSpaceDN w:val="0"/>
        <w:ind w:right="45"/>
        <w:jc w:val="both"/>
        <w:textAlignment w:val="baseline"/>
        <w:rPr>
          <w:rFonts w:ascii="Arial Narrow" w:hAnsi="Arial Narrow" w:cs="Arial"/>
          <w:sz w:val="22"/>
          <w:szCs w:val="22"/>
          <w:lang w:eastAsia="es-EC"/>
        </w:rPr>
      </w:pPr>
      <w:r w:rsidRPr="00574648">
        <w:rPr>
          <w:rFonts w:ascii="Arial Narrow" w:hAnsi="Arial Narrow" w:cs="Arial"/>
          <w:sz w:val="22"/>
          <w:szCs w:val="22"/>
          <w:lang w:eastAsia="es-EC"/>
        </w:rPr>
        <w:t xml:space="preserve">Que incurran en las inhabilidades generales y especiales, contempladas en los artículos 62 </w:t>
      </w:r>
    </w:p>
    <w:p w:rsidR="00A45063" w:rsidRPr="00574648" w:rsidRDefault="00A45063" w:rsidP="00171477">
      <w:pPr>
        <w:tabs>
          <w:tab w:val="left" w:pos="-824"/>
        </w:tabs>
        <w:ind w:right="45"/>
        <w:jc w:val="both"/>
        <w:rPr>
          <w:rFonts w:ascii="Arial Narrow" w:hAnsi="Arial Narrow" w:cs="Arial"/>
          <w:sz w:val="22"/>
          <w:szCs w:val="22"/>
          <w:lang w:eastAsia="es-EC"/>
        </w:rPr>
      </w:pPr>
      <w:r w:rsidRPr="00574648">
        <w:rPr>
          <w:rFonts w:ascii="Arial Narrow" w:hAnsi="Arial Narrow" w:cs="Arial"/>
          <w:sz w:val="22"/>
          <w:szCs w:val="22"/>
          <w:lang w:eastAsia="es-EC"/>
        </w:rPr>
        <w:tab/>
        <w:t>y 63 de la LOSNCP; 110 y 111 del RGLOSNCP.</w:t>
      </w:r>
    </w:p>
    <w:p w:rsidR="00A45063" w:rsidRPr="00574648" w:rsidRDefault="00A45063" w:rsidP="00171477">
      <w:pPr>
        <w:tabs>
          <w:tab w:val="left" w:pos="-824"/>
        </w:tabs>
        <w:ind w:left="15" w:right="45"/>
        <w:jc w:val="both"/>
        <w:rPr>
          <w:rFonts w:ascii="Arial Narrow" w:hAnsi="Arial Narrow" w:cs="Arial"/>
          <w:sz w:val="22"/>
          <w:szCs w:val="22"/>
          <w:lang w:eastAsia="es-EC"/>
        </w:rPr>
      </w:pPr>
    </w:p>
    <w:p w:rsidR="00A45063" w:rsidRPr="00574648" w:rsidRDefault="00A45063" w:rsidP="00171477">
      <w:pPr>
        <w:tabs>
          <w:tab w:val="left" w:pos="-824"/>
        </w:tabs>
        <w:ind w:left="15" w:right="45"/>
        <w:jc w:val="both"/>
        <w:rPr>
          <w:rFonts w:ascii="Arial Narrow" w:hAnsi="Arial Narrow" w:cs="Arial"/>
          <w:sz w:val="22"/>
          <w:szCs w:val="22"/>
          <w:lang w:eastAsia="es-EC"/>
        </w:rPr>
      </w:pPr>
      <w:r w:rsidRPr="00574648">
        <w:rPr>
          <w:rFonts w:ascii="Arial Narrow" w:hAnsi="Arial Narrow" w:cs="Arial"/>
          <w:sz w:val="22"/>
          <w:szCs w:val="22"/>
          <w:lang w:eastAsia="es-EC"/>
        </w:rPr>
        <w:t>De verificarse que un oferente está incurso en una inhabilidad general o especial o las condiciones determinadas en el párrafo anterior, será causal para el rechazo de su oferta; en caso de haberse suscrito el contrato, dará lugar a la terminación unilateral del contrato conforme el numeral 5 del artículo 94 de la LOSNCP.</w:t>
      </w:r>
    </w:p>
    <w:p w:rsidR="00A45063" w:rsidRPr="00574648" w:rsidRDefault="00A45063" w:rsidP="00171477">
      <w:pPr>
        <w:tabs>
          <w:tab w:val="left" w:pos="-540"/>
        </w:tabs>
        <w:ind w:right="45"/>
        <w:jc w:val="both"/>
        <w:rPr>
          <w:rFonts w:ascii="Arial Narrow" w:hAnsi="Arial Narrow" w:cs="Arial"/>
          <w:spacing w:val="-3"/>
          <w:sz w:val="22"/>
          <w:szCs w:val="22"/>
        </w:rPr>
      </w:pPr>
    </w:p>
    <w:p w:rsidR="00A45063" w:rsidRPr="00574648" w:rsidRDefault="00A45063" w:rsidP="00270D39">
      <w:pPr>
        <w:tabs>
          <w:tab w:val="left" w:pos="180"/>
        </w:tabs>
        <w:ind w:left="15" w:right="45"/>
        <w:jc w:val="both"/>
        <w:rPr>
          <w:rFonts w:ascii="Arial Narrow" w:hAnsi="Arial Narrow" w:cs="Arial"/>
          <w:b/>
          <w:spacing w:val="-2"/>
          <w:sz w:val="22"/>
          <w:szCs w:val="22"/>
        </w:rPr>
      </w:pPr>
      <w:r w:rsidRPr="00574648">
        <w:rPr>
          <w:rFonts w:ascii="Arial Narrow" w:hAnsi="Arial Narrow" w:cs="Arial"/>
          <w:b/>
          <w:spacing w:val="-2"/>
          <w:sz w:val="22"/>
          <w:szCs w:val="22"/>
        </w:rPr>
        <w:t xml:space="preserve">6.5. Obligaciones de los oferentes: </w:t>
      </w:r>
      <w:r w:rsidRPr="00574648">
        <w:rPr>
          <w:rFonts w:ascii="Arial Narrow" w:hAnsi="Arial Narrow" w:cs="Arial"/>
          <w:spacing w:val="-2"/>
          <w:sz w:val="22"/>
          <w:szCs w:val="22"/>
        </w:rPr>
        <w:t>Los oferentes deberán revisar cuidadosamente el  pliego y cumplir con todos los requisitos solicitados en él. Su omisión o descuido al revisar los documentos no le relevará de cumplir lo señalado en su propuesta.</w:t>
      </w:r>
    </w:p>
    <w:p w:rsidR="00A45063" w:rsidRPr="00574648" w:rsidRDefault="00A45063" w:rsidP="00270D39">
      <w:pPr>
        <w:tabs>
          <w:tab w:val="left" w:pos="180"/>
        </w:tabs>
        <w:ind w:left="15" w:right="45"/>
        <w:jc w:val="both"/>
        <w:rPr>
          <w:rFonts w:ascii="Arial Narrow" w:hAnsi="Arial Narrow" w:cs="Arial"/>
          <w:sz w:val="22"/>
          <w:szCs w:val="22"/>
        </w:rPr>
      </w:pPr>
    </w:p>
    <w:p w:rsidR="00A45063" w:rsidRPr="00574648" w:rsidRDefault="00A45063" w:rsidP="00171477">
      <w:pPr>
        <w:tabs>
          <w:tab w:val="left" w:pos="0"/>
        </w:tabs>
        <w:ind w:right="-119"/>
        <w:jc w:val="both"/>
        <w:rPr>
          <w:rFonts w:ascii="Arial Narrow" w:hAnsi="Arial Narrow"/>
          <w:spacing w:val="-2"/>
          <w:sz w:val="22"/>
          <w:szCs w:val="22"/>
        </w:rPr>
      </w:pPr>
      <w:r w:rsidRPr="00574648">
        <w:rPr>
          <w:rFonts w:ascii="Arial Narrow" w:hAnsi="Arial Narrow" w:cs="Arial"/>
          <w:b/>
          <w:spacing w:val="-2"/>
          <w:sz w:val="22"/>
          <w:szCs w:val="22"/>
        </w:rPr>
        <w:t xml:space="preserve">6.6. Preguntas, respuestas y aclaraciones: </w:t>
      </w:r>
      <w:r w:rsidRPr="00574648">
        <w:rPr>
          <w:rFonts w:ascii="Arial Narrow" w:hAnsi="Arial Narrow" w:cs="Arial"/>
          <w:spacing w:val="-2"/>
          <w:sz w:val="22"/>
          <w:szCs w:val="22"/>
        </w:rPr>
        <w:t xml:space="preserve">Todo interesado en presentar propuestas en el procedimiento tiene la facultad y el derecho de, en el caso de detectar un error, omisión o inconsistencia en el pliego, o si necesita una aclaración sobre una parte de los documentos, solicitar a la Comisión Técnica </w:t>
      </w:r>
      <w:r w:rsidRPr="00574648">
        <w:rPr>
          <w:rFonts w:ascii="Arial Narrow" w:hAnsi="Arial Narrow"/>
          <w:spacing w:val="-2"/>
          <w:sz w:val="22"/>
          <w:szCs w:val="22"/>
        </w:rPr>
        <w:t xml:space="preserve">por escrito o al correo electrónico </w:t>
      </w:r>
      <w:r w:rsidRPr="00574648">
        <w:rPr>
          <w:rFonts w:ascii="Arial Narrow" w:hAnsi="Arial Narrow"/>
          <w:color w:val="FF0000"/>
          <w:spacing w:val="-2"/>
          <w:sz w:val="22"/>
          <w:szCs w:val="22"/>
        </w:rPr>
        <w:t>(</w:t>
      </w:r>
      <w:r w:rsidR="00B97B36">
        <w:rPr>
          <w:rFonts w:ascii="Arial Narrow" w:hAnsi="Arial Narrow"/>
          <w:color w:val="FF0000"/>
          <w:spacing w:val="-2"/>
          <w:sz w:val="22"/>
          <w:szCs w:val="22"/>
        </w:rPr>
        <w:t>julio.veintimilla@cnel.gob.ec</w:t>
      </w:r>
      <w:r w:rsidRPr="00574648">
        <w:rPr>
          <w:rFonts w:ascii="Arial Narrow" w:hAnsi="Arial Narrow"/>
          <w:color w:val="FF0000"/>
          <w:spacing w:val="-2"/>
          <w:sz w:val="22"/>
          <w:szCs w:val="22"/>
        </w:rPr>
        <w:t>)</w:t>
      </w:r>
      <w:r w:rsidRPr="00574648">
        <w:rPr>
          <w:rFonts w:ascii="Arial Narrow" w:hAnsi="Arial Narrow"/>
          <w:spacing w:val="-2"/>
          <w:sz w:val="22"/>
          <w:szCs w:val="22"/>
        </w:rPr>
        <w:t xml:space="preserve">. </w:t>
      </w:r>
      <w:r w:rsidRPr="00574648">
        <w:rPr>
          <w:rFonts w:ascii="Arial Narrow" w:hAnsi="Arial Narrow"/>
          <w:spacing w:val="-2"/>
          <w:sz w:val="22"/>
          <w:szCs w:val="22"/>
          <w:lang w:val="es-ES_tradnl"/>
        </w:rPr>
        <w:t>La Entidad contratante</w:t>
      </w:r>
      <w:r w:rsidRPr="00574648">
        <w:rPr>
          <w:rFonts w:ascii="Arial Narrow" w:hAnsi="Arial Narrow"/>
          <w:spacing w:val="-2"/>
          <w:sz w:val="22"/>
          <w:szCs w:val="22"/>
        </w:rPr>
        <w:t xml:space="preserve"> publicará las respuestas y/o aclaraciones a través de su página </w:t>
      </w:r>
      <w:r w:rsidRPr="00574648">
        <w:rPr>
          <w:rFonts w:ascii="Arial Narrow" w:hAnsi="Arial Narrow"/>
          <w:spacing w:val="-2"/>
          <w:sz w:val="22"/>
          <w:szCs w:val="22"/>
          <w:lang w:val="es-ES_tradnl"/>
        </w:rPr>
        <w:t>web y de la página web del MEER</w:t>
      </w:r>
      <w:r w:rsidRPr="00574648">
        <w:rPr>
          <w:rFonts w:ascii="Arial Narrow" w:hAnsi="Arial Narrow"/>
          <w:spacing w:val="-2"/>
          <w:sz w:val="22"/>
          <w:szCs w:val="22"/>
        </w:rPr>
        <w:t xml:space="preserve"> </w:t>
      </w:r>
      <w:r w:rsidRPr="00574648">
        <w:rPr>
          <w:rFonts w:ascii="Arial Narrow" w:hAnsi="Arial Narrow"/>
          <w:color w:val="FF0000"/>
          <w:spacing w:val="-2"/>
          <w:sz w:val="22"/>
          <w:szCs w:val="22"/>
        </w:rPr>
        <w:t>(</w:t>
      </w:r>
      <w:hyperlink r:id="rId19" w:history="1">
        <w:r w:rsidRPr="00574648">
          <w:rPr>
            <w:rStyle w:val="Hipervnculo"/>
            <w:rFonts w:ascii="Arial Narrow" w:hAnsi="Arial Narrow" w:cs="Arial"/>
            <w:sz w:val="22"/>
            <w:szCs w:val="22"/>
          </w:rPr>
          <w:t>www.cnel.gob.ec</w:t>
        </w:r>
      </w:hyperlink>
      <w:r w:rsidRPr="00574648">
        <w:rPr>
          <w:rFonts w:ascii="Arial Narrow" w:hAnsi="Arial Narrow" w:cs="Arial"/>
          <w:sz w:val="22"/>
          <w:szCs w:val="22"/>
        </w:rPr>
        <w:t xml:space="preserve"> y </w:t>
      </w:r>
      <w:hyperlink r:id="rId20" w:history="1">
        <w:r w:rsidRPr="00574648">
          <w:rPr>
            <w:rStyle w:val="Hipervnculo"/>
            <w:rFonts w:ascii="Arial Narrow" w:hAnsi="Arial Narrow" w:cs="Arial"/>
            <w:sz w:val="22"/>
            <w:szCs w:val="22"/>
          </w:rPr>
          <w:t>www.energia.gob.ec/plan-inversiones-2015-2016-afd/</w:t>
        </w:r>
      </w:hyperlink>
      <w:r w:rsidRPr="00574648">
        <w:rPr>
          <w:rFonts w:ascii="Arial Narrow" w:hAnsi="Arial Narrow"/>
          <w:color w:val="FF0000"/>
          <w:spacing w:val="-2"/>
          <w:sz w:val="22"/>
          <w:szCs w:val="22"/>
        </w:rPr>
        <w:t>)</w:t>
      </w:r>
      <w:r w:rsidRPr="00574648">
        <w:rPr>
          <w:rFonts w:ascii="Arial Narrow" w:hAnsi="Arial Narrow"/>
          <w:spacing w:val="-2"/>
          <w:sz w:val="22"/>
          <w:szCs w:val="22"/>
        </w:rPr>
        <w:t>, de acuerdo a lo establecido en el numeral 3 de la convocatoria.</w:t>
      </w:r>
    </w:p>
    <w:p w:rsidR="00A45063" w:rsidRPr="00574648" w:rsidRDefault="00A45063" w:rsidP="00A210D1">
      <w:pPr>
        <w:tabs>
          <w:tab w:val="left" w:pos="0"/>
        </w:tabs>
        <w:ind w:right="49"/>
        <w:jc w:val="both"/>
        <w:rPr>
          <w:rFonts w:ascii="Arial Narrow" w:hAnsi="Arial Narrow" w:cs="Arial"/>
          <w:b/>
          <w:spacing w:val="-2"/>
          <w:sz w:val="22"/>
          <w:szCs w:val="22"/>
        </w:rPr>
      </w:pPr>
    </w:p>
    <w:p w:rsidR="00A45063" w:rsidRPr="00574648" w:rsidRDefault="00A45063" w:rsidP="00171477">
      <w:pPr>
        <w:tabs>
          <w:tab w:val="left" w:pos="0"/>
          <w:tab w:val="left" w:pos="2520"/>
        </w:tabs>
        <w:ind w:right="96"/>
        <w:jc w:val="both"/>
        <w:rPr>
          <w:rFonts w:ascii="Arial Narrow" w:hAnsi="Arial Narrow" w:cs="Arial"/>
          <w:spacing w:val="-2"/>
          <w:sz w:val="22"/>
          <w:szCs w:val="22"/>
        </w:rPr>
      </w:pPr>
      <w:r w:rsidRPr="00574648">
        <w:rPr>
          <w:rFonts w:ascii="Arial Narrow" w:hAnsi="Arial Narrow" w:cs="Arial"/>
          <w:b/>
          <w:spacing w:val="-2"/>
          <w:sz w:val="22"/>
          <w:szCs w:val="22"/>
        </w:rPr>
        <w:t>6.7. Modificación del pliego:</w:t>
      </w:r>
      <w:r w:rsidRPr="00574648">
        <w:rPr>
          <w:rFonts w:ascii="Arial Narrow" w:hAnsi="Arial Narrow" w:cs="Arial"/>
          <w:spacing w:val="-2"/>
          <w:sz w:val="22"/>
          <w:szCs w:val="22"/>
        </w:rPr>
        <w:t xml:space="preserve"> La Comisión Técnica o la máxima autoridad de la entidad contratante o su delegado, en los procedimientos de Contratación de Licitación Pública Nacional de Obras</w:t>
      </w:r>
      <w:r w:rsidRPr="00574648">
        <w:rPr>
          <w:rFonts w:ascii="Arial Narrow" w:hAnsi="Arial Narrow" w:cs="Arial"/>
          <w:spacing w:val="-2"/>
        </w:rPr>
        <w:t>,</w:t>
      </w:r>
      <w:r w:rsidRPr="00574648">
        <w:rPr>
          <w:rFonts w:ascii="Arial Narrow" w:hAnsi="Arial Narrow" w:cs="Arial"/>
          <w:spacing w:val="-2"/>
          <w:sz w:val="22"/>
          <w:szCs w:val="22"/>
        </w:rPr>
        <w:t xml:space="preserve"> podrá emitir aclaraciones o modificaciones respecto de las condiciones particulares de los pliegos, por propia iniciativa o por pedido de los participantes, siempre que éstas no alteren el presupuesto referencial ni el objeto del contrato, modificaciones que deberán ser publicadas en los portales web de la Entidad Contratante y del MEER , hasta el término máximo para responder preguntas.</w:t>
      </w:r>
    </w:p>
    <w:p w:rsidR="00A45063" w:rsidRPr="00574648" w:rsidRDefault="00A45063" w:rsidP="00171477">
      <w:pPr>
        <w:tabs>
          <w:tab w:val="left" w:pos="0"/>
        </w:tabs>
        <w:ind w:right="96"/>
        <w:jc w:val="both"/>
        <w:rPr>
          <w:rFonts w:ascii="Arial Narrow" w:hAnsi="Arial Narrow" w:cs="Arial"/>
          <w:spacing w:val="-2"/>
          <w:sz w:val="22"/>
          <w:szCs w:val="22"/>
        </w:rPr>
      </w:pPr>
    </w:p>
    <w:p w:rsidR="00A45063" w:rsidRPr="00574648" w:rsidRDefault="00A45063" w:rsidP="00171477">
      <w:pPr>
        <w:tabs>
          <w:tab w:val="left" w:pos="0"/>
        </w:tabs>
        <w:ind w:right="96"/>
        <w:jc w:val="both"/>
        <w:rPr>
          <w:rFonts w:ascii="Arial Narrow" w:hAnsi="Arial Narrow" w:cs="Arial"/>
          <w:spacing w:val="-2"/>
          <w:sz w:val="22"/>
          <w:szCs w:val="22"/>
        </w:rPr>
      </w:pPr>
      <w:r w:rsidRPr="00574648">
        <w:rPr>
          <w:rFonts w:ascii="Arial Narrow" w:hAnsi="Arial Narrow" w:cs="Arial"/>
          <w:spacing w:val="-2"/>
          <w:sz w:val="22"/>
          <w:szCs w:val="22"/>
        </w:rPr>
        <w:t>La máxima autoridad de la entidad contratante o su delegado, podrá ajustar el cronograma de ejecución del procedimiento precontractual con la motivación respectiva. Todo cambio será publicado en los portales web de la Entidad Contratante y del MEER, el mismo que podrá realizarse hasta la fecha límite  para contestar las preguntas formuladas y realizar aclaraciones.</w:t>
      </w:r>
    </w:p>
    <w:p w:rsidR="00A45063" w:rsidRPr="00574648" w:rsidRDefault="00A45063" w:rsidP="00A210D1">
      <w:pPr>
        <w:tabs>
          <w:tab w:val="left" w:pos="0"/>
          <w:tab w:val="left" w:pos="2520"/>
        </w:tabs>
        <w:ind w:right="96"/>
        <w:jc w:val="both"/>
        <w:rPr>
          <w:rFonts w:ascii="Arial Narrow" w:hAnsi="Arial Narrow" w:cs="Arial"/>
          <w:b/>
          <w:spacing w:val="-2"/>
          <w:sz w:val="22"/>
          <w:szCs w:val="22"/>
        </w:rPr>
      </w:pPr>
    </w:p>
    <w:p w:rsidR="00A45063" w:rsidRPr="00574648" w:rsidRDefault="00A45063" w:rsidP="00DD127F">
      <w:pPr>
        <w:numPr>
          <w:ilvl w:val="1"/>
          <w:numId w:val="9"/>
        </w:numPr>
        <w:tabs>
          <w:tab w:val="clear" w:pos="576"/>
          <w:tab w:val="left" w:pos="0"/>
          <w:tab w:val="left" w:pos="426"/>
        </w:tabs>
        <w:ind w:left="0" w:right="49" w:firstLine="0"/>
        <w:jc w:val="both"/>
        <w:rPr>
          <w:rFonts w:ascii="Arial Narrow" w:hAnsi="Arial Narrow" w:cs="Arial"/>
          <w:b/>
          <w:spacing w:val="-2"/>
          <w:lang w:val="es-ES"/>
        </w:rPr>
      </w:pPr>
      <w:r w:rsidRPr="00574648">
        <w:rPr>
          <w:rFonts w:ascii="Arial Narrow" w:hAnsi="Arial Narrow" w:cs="Arial"/>
          <w:b/>
          <w:lang w:eastAsia="es-EC"/>
        </w:rPr>
        <w:t>6.8</w:t>
      </w:r>
      <w:r w:rsidRPr="00574648">
        <w:rPr>
          <w:rFonts w:ascii="Arial Narrow" w:hAnsi="Arial Narrow" w:cs="Arial"/>
          <w:b/>
          <w:lang w:eastAsia="es-EC"/>
        </w:rPr>
        <w:tab/>
        <w:t xml:space="preserve">Idioma y Autenticidad de los Documentos: </w:t>
      </w:r>
      <w:r w:rsidRPr="00574648">
        <w:rPr>
          <w:rFonts w:ascii="Arial Narrow" w:hAnsi="Arial Narrow" w:cs="Arial"/>
          <w:spacing w:val="-2"/>
          <w:sz w:val="22"/>
          <w:szCs w:val="22"/>
        </w:rPr>
        <w:t xml:space="preserve">La documentación que contempla la oferta, así como la correspondencia relacionada debe ser escrita en castellano. Los documentos no deberán contener </w:t>
      </w:r>
      <w:r w:rsidRPr="00574648">
        <w:rPr>
          <w:rFonts w:ascii="Arial Narrow" w:hAnsi="Arial Narrow" w:cs="Arial"/>
          <w:spacing w:val="-2"/>
          <w:sz w:val="22"/>
          <w:szCs w:val="22"/>
        </w:rPr>
        <w:lastRenderedPageBreak/>
        <w:t>texto entre líneas, enmendaduras o tachaduras; a menos que fuere necesario corregir errores del oferente, en cuyo caso deberán salvarse por parte del oferente, rubricando al margen.</w:t>
      </w:r>
    </w:p>
    <w:p w:rsidR="00A45063" w:rsidRPr="00574648" w:rsidRDefault="00A45063" w:rsidP="00DD127F">
      <w:pPr>
        <w:numPr>
          <w:ilvl w:val="1"/>
          <w:numId w:val="9"/>
        </w:numPr>
        <w:tabs>
          <w:tab w:val="clear" w:pos="576"/>
          <w:tab w:val="left" w:pos="0"/>
          <w:tab w:val="left" w:pos="426"/>
        </w:tabs>
        <w:ind w:left="0" w:right="49" w:firstLine="0"/>
        <w:jc w:val="both"/>
        <w:rPr>
          <w:rFonts w:ascii="Arial Narrow" w:hAnsi="Arial Narrow" w:cs="Arial"/>
          <w:lang w:eastAsia="es-EC"/>
        </w:rPr>
      </w:pPr>
    </w:p>
    <w:p w:rsidR="00A45063" w:rsidRPr="00574648" w:rsidRDefault="00A45063" w:rsidP="00DD127F">
      <w:pPr>
        <w:numPr>
          <w:ilvl w:val="1"/>
          <w:numId w:val="9"/>
        </w:numPr>
        <w:tabs>
          <w:tab w:val="clear" w:pos="576"/>
          <w:tab w:val="left" w:pos="0"/>
          <w:tab w:val="left" w:pos="426"/>
        </w:tabs>
        <w:ind w:left="0" w:right="49" w:firstLine="0"/>
        <w:jc w:val="both"/>
        <w:rPr>
          <w:rFonts w:ascii="Arial Narrow" w:hAnsi="Arial Narrow" w:cs="Arial"/>
          <w:spacing w:val="-2"/>
          <w:sz w:val="22"/>
          <w:szCs w:val="22"/>
        </w:rPr>
      </w:pPr>
      <w:r w:rsidRPr="00574648">
        <w:rPr>
          <w:rFonts w:ascii="Arial Narrow" w:hAnsi="Arial Narrow" w:cs="Arial"/>
          <w:spacing w:val="-2"/>
          <w:sz w:val="22"/>
          <w:szCs w:val="22"/>
        </w:rPr>
        <w:t>Los documentos que se presenten en la oferta serán en original o copia simple.  Únicamente en caso de adjudicación el oferente deberá cumplir con la presentación de los documentos conforme las formalidades que se exijan.</w:t>
      </w:r>
    </w:p>
    <w:p w:rsidR="00A45063" w:rsidRPr="00574648" w:rsidRDefault="00A45063" w:rsidP="00DD127F">
      <w:pPr>
        <w:numPr>
          <w:ilvl w:val="1"/>
          <w:numId w:val="9"/>
        </w:numPr>
        <w:tabs>
          <w:tab w:val="clear" w:pos="576"/>
          <w:tab w:val="left" w:pos="0"/>
          <w:tab w:val="left" w:pos="426"/>
        </w:tabs>
        <w:ind w:left="0" w:right="49" w:firstLine="0"/>
        <w:jc w:val="both"/>
        <w:rPr>
          <w:rFonts w:ascii="Arial Narrow" w:hAnsi="Arial Narrow" w:cs="Arial"/>
          <w:lang w:eastAsia="es-EC"/>
        </w:rPr>
      </w:pPr>
    </w:p>
    <w:p w:rsidR="00A45063" w:rsidRPr="00574648" w:rsidRDefault="00A45063" w:rsidP="00DD127F">
      <w:pPr>
        <w:numPr>
          <w:ilvl w:val="1"/>
          <w:numId w:val="9"/>
        </w:numPr>
        <w:tabs>
          <w:tab w:val="clear" w:pos="576"/>
          <w:tab w:val="left" w:pos="0"/>
          <w:tab w:val="left" w:pos="426"/>
        </w:tabs>
        <w:ind w:left="0" w:right="49" w:firstLine="0"/>
        <w:jc w:val="both"/>
        <w:rPr>
          <w:rFonts w:ascii="Arial Narrow" w:hAnsi="Arial Narrow" w:cs="Arial"/>
          <w:spacing w:val="-2"/>
          <w:sz w:val="22"/>
          <w:szCs w:val="22"/>
        </w:rPr>
      </w:pPr>
      <w:r w:rsidRPr="00574648">
        <w:rPr>
          <w:rFonts w:ascii="Arial Narrow" w:hAnsi="Arial Narrow" w:cs="Arial"/>
          <w:spacing w:val="-2"/>
          <w:sz w:val="22"/>
          <w:szCs w:val="22"/>
        </w:rPr>
        <w:t>Para el caso de los documentos emitidos en otro idioma o en el extranjero, su traducción y/o legalización deberá realizarse conforme el procedimiento legal previsto en la Ley de Modernización del Estado y la Convención de La Haya sobre la apostilla.</w:t>
      </w:r>
    </w:p>
    <w:p w:rsidR="00A45063" w:rsidRPr="00574648" w:rsidRDefault="00A45063" w:rsidP="00DD127F">
      <w:pPr>
        <w:numPr>
          <w:ilvl w:val="1"/>
          <w:numId w:val="9"/>
        </w:numPr>
        <w:tabs>
          <w:tab w:val="clear" w:pos="576"/>
          <w:tab w:val="left" w:pos="0"/>
          <w:tab w:val="left" w:pos="426"/>
        </w:tabs>
        <w:ind w:left="0" w:right="49" w:firstLine="0"/>
        <w:jc w:val="both"/>
        <w:rPr>
          <w:rFonts w:ascii="Arial Narrow" w:hAnsi="Arial Narrow" w:cs="Arial"/>
          <w:lang w:eastAsia="es-EC"/>
        </w:rPr>
      </w:pPr>
    </w:p>
    <w:p w:rsidR="00A45063" w:rsidRPr="00574648" w:rsidRDefault="00A45063" w:rsidP="00DD127F">
      <w:pPr>
        <w:numPr>
          <w:ilvl w:val="1"/>
          <w:numId w:val="9"/>
        </w:numPr>
        <w:tabs>
          <w:tab w:val="clear" w:pos="576"/>
          <w:tab w:val="left" w:pos="0"/>
          <w:tab w:val="left" w:pos="426"/>
        </w:tabs>
        <w:ind w:left="0" w:right="49" w:firstLine="0"/>
        <w:jc w:val="both"/>
        <w:rPr>
          <w:rFonts w:ascii="Arial Narrow" w:hAnsi="Arial Narrow" w:cs="Arial"/>
          <w:sz w:val="22"/>
          <w:szCs w:val="22"/>
          <w:lang w:val="es-ES_tradnl"/>
        </w:rPr>
      </w:pPr>
      <w:r w:rsidRPr="00574648">
        <w:rPr>
          <w:rFonts w:ascii="Arial Narrow" w:hAnsi="Arial Narrow" w:cs="Arial"/>
          <w:b/>
          <w:spacing w:val="-2"/>
          <w:sz w:val="22"/>
          <w:szCs w:val="22"/>
          <w:lang w:val="es-ES"/>
        </w:rPr>
        <w:t>6.9. Convalidación de errores de forma:</w:t>
      </w:r>
      <w:r w:rsidRPr="00574648">
        <w:rPr>
          <w:rFonts w:ascii="Arial Narrow" w:hAnsi="Arial Narrow" w:cs="Arial"/>
          <w:spacing w:val="-2"/>
          <w:sz w:val="22"/>
          <w:szCs w:val="22"/>
          <w:lang w:val="es-ES"/>
        </w:rPr>
        <w:t xml:space="preserve"> </w:t>
      </w:r>
      <w:r w:rsidRPr="00574648">
        <w:rPr>
          <w:rFonts w:ascii="Arial Narrow" w:hAnsi="Arial Narrow" w:cs="Arial"/>
          <w:spacing w:val="-2"/>
          <w:sz w:val="22"/>
          <w:szCs w:val="22"/>
        </w:rPr>
        <w:t>Si se presentaren errores de forma, las ofertas podrán ser convalidadas por el oferente en el término previsto en el cronograma contado a partir de la fecha de notificación, a criterio de la entidad contratante. Así mismo, dentro del período de convalidación, los oferentes podrán integrar a su oferta documentos adicionales que no impliquen modificación del objeto de la misma, conforme al artículo 23 del RGLOSNCP.  En este caso, la entidad contratante podrá recibir físicamente los documentos correspondientes.</w:t>
      </w:r>
    </w:p>
    <w:p w:rsidR="00A45063" w:rsidRPr="00574648" w:rsidRDefault="00A45063" w:rsidP="00DD127F">
      <w:pPr>
        <w:numPr>
          <w:ilvl w:val="1"/>
          <w:numId w:val="9"/>
        </w:numPr>
        <w:tabs>
          <w:tab w:val="clear" w:pos="576"/>
          <w:tab w:val="left" w:pos="0"/>
        </w:tabs>
        <w:ind w:left="0" w:right="49" w:firstLine="0"/>
        <w:jc w:val="both"/>
        <w:rPr>
          <w:rFonts w:ascii="Arial Narrow" w:hAnsi="Arial Narrow" w:cs="Arial"/>
          <w:lang w:eastAsia="es-EC"/>
        </w:rPr>
      </w:pPr>
    </w:p>
    <w:p w:rsidR="00A45063" w:rsidRPr="00574648" w:rsidRDefault="00A45063" w:rsidP="00DD127F">
      <w:pPr>
        <w:numPr>
          <w:ilvl w:val="1"/>
          <w:numId w:val="9"/>
        </w:numPr>
        <w:tabs>
          <w:tab w:val="clear" w:pos="576"/>
          <w:tab w:val="left" w:pos="0"/>
        </w:tabs>
        <w:ind w:left="0" w:right="49" w:firstLine="0"/>
        <w:jc w:val="both"/>
        <w:rPr>
          <w:rFonts w:ascii="Arial Narrow" w:hAnsi="Arial Narrow" w:cs="Arial"/>
          <w:spacing w:val="-2"/>
          <w:sz w:val="22"/>
          <w:szCs w:val="22"/>
        </w:rPr>
      </w:pPr>
      <w:r w:rsidRPr="00574648">
        <w:rPr>
          <w:rFonts w:ascii="Arial Narrow" w:hAnsi="Arial Narrow" w:cs="Arial"/>
          <w:spacing w:val="-2"/>
          <w:sz w:val="22"/>
          <w:szCs w:val="22"/>
        </w:rPr>
        <w:t xml:space="preserve">La entidad contratante está obligada a analizar en profundidad cada una de las ofertas presentadas en la etapa de calificación, a fin de determinar todos los errores de forma existentes en ellas. Los oferentes notificados podrán convalidar tales errores para efectos de ser calificados. </w:t>
      </w:r>
    </w:p>
    <w:p w:rsidR="00A45063" w:rsidRPr="00574648" w:rsidRDefault="00A45063" w:rsidP="00DD127F">
      <w:pPr>
        <w:numPr>
          <w:ilvl w:val="1"/>
          <w:numId w:val="9"/>
        </w:numPr>
        <w:tabs>
          <w:tab w:val="clear" w:pos="576"/>
          <w:tab w:val="left" w:pos="0"/>
        </w:tabs>
        <w:ind w:left="0" w:right="49" w:firstLine="0"/>
        <w:jc w:val="both"/>
        <w:rPr>
          <w:rFonts w:ascii="Arial Narrow" w:hAnsi="Arial Narrow" w:cs="Arial"/>
          <w:spacing w:val="-2"/>
          <w:sz w:val="22"/>
          <w:szCs w:val="22"/>
        </w:rPr>
      </w:pPr>
    </w:p>
    <w:p w:rsidR="00A45063" w:rsidRPr="00574648" w:rsidRDefault="00A45063" w:rsidP="00DD127F">
      <w:pPr>
        <w:numPr>
          <w:ilvl w:val="1"/>
          <w:numId w:val="9"/>
        </w:numPr>
        <w:tabs>
          <w:tab w:val="clear" w:pos="576"/>
          <w:tab w:val="left" w:pos="0"/>
        </w:tabs>
        <w:ind w:left="0" w:right="49" w:firstLine="0"/>
        <w:jc w:val="both"/>
        <w:rPr>
          <w:rFonts w:ascii="Arial Narrow" w:hAnsi="Arial Narrow" w:cs="Arial"/>
          <w:spacing w:val="-2"/>
          <w:sz w:val="22"/>
          <w:szCs w:val="22"/>
        </w:rPr>
      </w:pPr>
      <w:r w:rsidRPr="00574648">
        <w:rPr>
          <w:rFonts w:ascii="Arial Narrow" w:hAnsi="Arial Narrow" w:cs="Arial"/>
          <w:spacing w:val="-2"/>
          <w:sz w:val="22"/>
          <w:szCs w:val="22"/>
        </w:rPr>
        <w:t xml:space="preserve">Si la entidad contratante, al analizar las ofertas presentadas, determina la existencia de uno o más errores de forma, deberá reprogramar el cronograma del proceso, en función del término concedido a los oferentes para efectos de que convaliden los errores de forma notificados. </w:t>
      </w:r>
    </w:p>
    <w:p w:rsidR="00A45063" w:rsidRPr="00574648" w:rsidRDefault="00A45063" w:rsidP="00B74BF7">
      <w:pPr>
        <w:tabs>
          <w:tab w:val="left" w:pos="-540"/>
        </w:tabs>
        <w:ind w:right="45"/>
        <w:jc w:val="both"/>
        <w:rPr>
          <w:rFonts w:ascii="Arial Narrow" w:hAnsi="Arial Narrow" w:cs="Arial"/>
          <w:spacing w:val="-2"/>
          <w:sz w:val="22"/>
          <w:szCs w:val="22"/>
        </w:rPr>
      </w:pPr>
    </w:p>
    <w:p w:rsidR="00A45063" w:rsidRPr="00574648" w:rsidRDefault="00A45063" w:rsidP="00B74BF7">
      <w:pPr>
        <w:tabs>
          <w:tab w:val="left" w:pos="567"/>
        </w:tabs>
        <w:jc w:val="both"/>
        <w:rPr>
          <w:rFonts w:ascii="Arial Narrow" w:hAnsi="Arial Narrow"/>
          <w:spacing w:val="-3"/>
          <w:sz w:val="22"/>
          <w:szCs w:val="22"/>
        </w:rPr>
      </w:pPr>
      <w:r w:rsidRPr="00574648">
        <w:rPr>
          <w:rFonts w:ascii="Arial Narrow" w:hAnsi="Arial Narrow" w:cs="Arial"/>
          <w:spacing w:val="-2"/>
          <w:sz w:val="22"/>
          <w:szCs w:val="22"/>
        </w:rPr>
        <w:t>Los errores aritméticos no serán materia de convalidación de la oferta económica, sino de corrección. Cuando en las ofertas se detectare errores aritméticos relativos a precios totales previstos en la tabla</w:t>
      </w:r>
      <w:r w:rsidRPr="00574648">
        <w:rPr>
          <w:rFonts w:ascii="Arial Narrow" w:hAnsi="Arial Narrow"/>
          <w:spacing w:val="-3"/>
          <w:sz w:val="22"/>
          <w:szCs w:val="22"/>
        </w:rPr>
        <w:t xml:space="preserve"> de cantidades y precios o cantidades requeridas por las entidades contratantes, será la máxima autoridad o su delegado o la Comisión Técnica, según corresponda, el responsable de efectuar la corrección aritmética de la oferta. En ningún caso la máxima autoridad o su delegado o la Comisión Técnica, según el caso, podrá modificar el precio unitario ofertado.</w:t>
      </w:r>
    </w:p>
    <w:p w:rsidR="00A45063" w:rsidRPr="00574648" w:rsidRDefault="00A45063" w:rsidP="00B74BF7">
      <w:pPr>
        <w:tabs>
          <w:tab w:val="left" w:pos="567"/>
        </w:tabs>
        <w:ind w:left="708"/>
        <w:jc w:val="both"/>
        <w:rPr>
          <w:rFonts w:ascii="Arial Narrow" w:hAnsi="Arial Narrow"/>
          <w:spacing w:val="-3"/>
          <w:sz w:val="22"/>
          <w:szCs w:val="22"/>
        </w:rPr>
      </w:pPr>
    </w:p>
    <w:p w:rsidR="00A45063" w:rsidRPr="00574648" w:rsidRDefault="00A45063" w:rsidP="00B74BF7">
      <w:pPr>
        <w:tabs>
          <w:tab w:val="left" w:pos="567"/>
        </w:tabs>
        <w:jc w:val="both"/>
        <w:rPr>
          <w:rFonts w:ascii="Arial Narrow" w:hAnsi="Arial Narrow"/>
          <w:spacing w:val="-3"/>
          <w:sz w:val="22"/>
          <w:szCs w:val="22"/>
        </w:rPr>
      </w:pPr>
      <w:r w:rsidRPr="00574648">
        <w:rPr>
          <w:rFonts w:ascii="Arial Narrow" w:hAnsi="Arial Narrow"/>
          <w:spacing w:val="-3"/>
          <w:sz w:val="22"/>
          <w:szCs w:val="22"/>
        </w:rPr>
        <w:t xml:space="preserve">Cuando haya una discrepancia entre los montos indicados en cifras y en palabras, prevalecerán los indicados en palabras. </w:t>
      </w:r>
    </w:p>
    <w:p w:rsidR="00A45063" w:rsidRPr="00574648" w:rsidRDefault="00A45063" w:rsidP="00B74BF7">
      <w:pPr>
        <w:tabs>
          <w:tab w:val="left" w:pos="3528"/>
        </w:tabs>
        <w:ind w:left="708" w:hanging="708"/>
        <w:jc w:val="both"/>
        <w:rPr>
          <w:rFonts w:ascii="Arial Narrow" w:hAnsi="Arial Narrow"/>
          <w:spacing w:val="-3"/>
          <w:sz w:val="22"/>
          <w:szCs w:val="22"/>
        </w:rPr>
      </w:pPr>
    </w:p>
    <w:p w:rsidR="00A45063" w:rsidRPr="00574648" w:rsidRDefault="00A45063" w:rsidP="00B74BF7">
      <w:pPr>
        <w:spacing w:after="200"/>
        <w:jc w:val="both"/>
        <w:rPr>
          <w:rFonts w:ascii="Arial Narrow" w:hAnsi="Arial Narrow"/>
          <w:spacing w:val="-3"/>
          <w:sz w:val="22"/>
          <w:szCs w:val="22"/>
        </w:rPr>
      </w:pPr>
      <w:r w:rsidRPr="00574648">
        <w:rPr>
          <w:rFonts w:ascii="Arial Narrow" w:hAnsi="Arial Narrow"/>
          <w:spacing w:val="-3"/>
          <w:sz w:val="22"/>
          <w:szCs w:val="22"/>
        </w:rPr>
        <w:t>Cuando haya una discrepancia entre el precio unitario y el total de un rubro que se haya obtenido multiplicando el precio unitario por la cantidad de unidades, prevalecerá el precio unitario cotizado.</w:t>
      </w:r>
    </w:p>
    <w:p w:rsidR="00A45063" w:rsidRPr="00574648" w:rsidRDefault="00A45063" w:rsidP="00792378">
      <w:pPr>
        <w:tabs>
          <w:tab w:val="left" w:pos="-540"/>
        </w:tabs>
        <w:ind w:left="15" w:right="45"/>
        <w:jc w:val="both"/>
        <w:rPr>
          <w:rFonts w:ascii="Arial Narrow" w:hAnsi="Arial Narrow"/>
          <w:spacing w:val="-3"/>
          <w:sz w:val="22"/>
          <w:szCs w:val="22"/>
        </w:rPr>
      </w:pPr>
      <w:r w:rsidRPr="00574648">
        <w:rPr>
          <w:rFonts w:ascii="Arial Narrow" w:hAnsi="Arial Narrow" w:cs="Arial"/>
          <w:b/>
          <w:spacing w:val="-3"/>
          <w:sz w:val="22"/>
          <w:szCs w:val="22"/>
          <w:lang w:val="es-ES"/>
        </w:rPr>
        <w:t>6</w:t>
      </w:r>
      <w:r w:rsidRPr="00574648">
        <w:rPr>
          <w:rFonts w:ascii="Arial Narrow" w:hAnsi="Arial Narrow" w:cs="Arial"/>
          <w:b/>
          <w:spacing w:val="-3"/>
          <w:sz w:val="22"/>
          <w:szCs w:val="22"/>
        </w:rPr>
        <w:t>.10. Causas de rechazo de las ofertas:</w:t>
      </w:r>
      <w:r w:rsidRPr="00574648">
        <w:rPr>
          <w:rFonts w:ascii="Arial Narrow" w:hAnsi="Arial Narrow" w:cs="Arial"/>
          <w:spacing w:val="-3"/>
          <w:sz w:val="22"/>
          <w:szCs w:val="22"/>
        </w:rPr>
        <w:t xml:space="preserve"> </w:t>
      </w:r>
      <w:r w:rsidRPr="00574648">
        <w:rPr>
          <w:rFonts w:ascii="Arial Narrow" w:hAnsi="Arial Narrow"/>
          <w:spacing w:val="-3"/>
          <w:sz w:val="22"/>
          <w:szCs w:val="22"/>
        </w:rPr>
        <w:t>La Comisión Técnica o la máxima autoridad de la entidad contratante o su delegado, en tratándose de los procedimientos de Licitación Pública Nacional de Bienes, podrán rechazar una oferta por las siguientes causas:</w:t>
      </w:r>
    </w:p>
    <w:p w:rsidR="00A45063" w:rsidRPr="00574648" w:rsidRDefault="00A45063" w:rsidP="00792378">
      <w:pPr>
        <w:tabs>
          <w:tab w:val="left" w:pos="426"/>
        </w:tabs>
        <w:jc w:val="both"/>
        <w:rPr>
          <w:rFonts w:ascii="Arial Narrow" w:hAnsi="Arial Narrow"/>
          <w:spacing w:val="-3"/>
          <w:sz w:val="22"/>
          <w:szCs w:val="22"/>
        </w:rPr>
      </w:pPr>
    </w:p>
    <w:p w:rsidR="00A45063" w:rsidRDefault="00A45063" w:rsidP="005C62E0">
      <w:pPr>
        <w:pStyle w:val="Prrafodelista"/>
        <w:numPr>
          <w:ilvl w:val="2"/>
          <w:numId w:val="37"/>
        </w:numPr>
        <w:tabs>
          <w:tab w:val="left" w:pos="8217"/>
          <w:tab w:val="left" w:pos="9646"/>
        </w:tabs>
        <w:ind w:left="426" w:hanging="426"/>
        <w:jc w:val="both"/>
        <w:rPr>
          <w:rFonts w:ascii="Arial Narrow" w:hAnsi="Arial Narrow"/>
          <w:spacing w:val="-3"/>
          <w:sz w:val="22"/>
          <w:szCs w:val="22"/>
        </w:rPr>
      </w:pPr>
      <w:r w:rsidRPr="003F2A59">
        <w:rPr>
          <w:rFonts w:ascii="Arial Narrow" w:hAnsi="Arial Narrow"/>
          <w:spacing w:val="-3"/>
          <w:sz w:val="22"/>
          <w:szCs w:val="22"/>
        </w:rPr>
        <w:t>Si no cumpliera los requisitos exigidos en las condiciones generales y condiciones particulares que incluyen las especificaciones técnicas y los formularios de este pliego</w:t>
      </w:r>
    </w:p>
    <w:p w:rsidR="00A45063" w:rsidRDefault="00A45063" w:rsidP="005C62E0">
      <w:pPr>
        <w:pStyle w:val="Prrafodelista"/>
        <w:numPr>
          <w:ilvl w:val="2"/>
          <w:numId w:val="37"/>
        </w:numPr>
        <w:tabs>
          <w:tab w:val="left" w:pos="8217"/>
          <w:tab w:val="left" w:pos="9646"/>
        </w:tabs>
        <w:ind w:left="426" w:hanging="426"/>
        <w:jc w:val="both"/>
        <w:rPr>
          <w:rFonts w:ascii="Arial Narrow" w:hAnsi="Arial Narrow"/>
          <w:spacing w:val="-3"/>
          <w:sz w:val="22"/>
          <w:szCs w:val="22"/>
        </w:rPr>
      </w:pPr>
      <w:r w:rsidRPr="003F2A59">
        <w:rPr>
          <w:rFonts w:ascii="Arial Narrow" w:hAnsi="Arial Narrow"/>
          <w:spacing w:val="-3"/>
          <w:sz w:val="22"/>
          <w:szCs w:val="22"/>
        </w:rPr>
        <w:t>Si se hubiera entregado y/o presentado la oferta en lugar distinto al fijado o después de la hora establecida para ello.</w:t>
      </w:r>
    </w:p>
    <w:p w:rsidR="00A45063" w:rsidRDefault="00A45063" w:rsidP="005C62E0">
      <w:pPr>
        <w:pStyle w:val="Prrafodelista"/>
        <w:numPr>
          <w:ilvl w:val="2"/>
          <w:numId w:val="37"/>
        </w:numPr>
        <w:tabs>
          <w:tab w:val="left" w:pos="8217"/>
          <w:tab w:val="left" w:pos="9646"/>
        </w:tabs>
        <w:ind w:left="426" w:hanging="426"/>
        <w:jc w:val="both"/>
        <w:rPr>
          <w:rFonts w:ascii="Arial Narrow" w:hAnsi="Arial Narrow"/>
          <w:spacing w:val="-3"/>
          <w:sz w:val="22"/>
          <w:szCs w:val="22"/>
        </w:rPr>
      </w:pPr>
      <w:r w:rsidRPr="003F2A59">
        <w:rPr>
          <w:rFonts w:ascii="Arial Narrow" w:hAnsi="Arial Narrow"/>
          <w:spacing w:val="-3"/>
          <w:sz w:val="22"/>
          <w:szCs w:val="22"/>
        </w:rPr>
        <w:lastRenderedPageBreak/>
        <w:t xml:space="preserve">Cuando las ofertas contengan errores sustanciales, y/o evidentes, que no puedan ser convalidados, de acuerdo a lo señalado en las resoluciones emitidas por el SERCOP. </w:t>
      </w:r>
    </w:p>
    <w:p w:rsidR="00A45063" w:rsidRDefault="00A45063" w:rsidP="003F2A59">
      <w:pPr>
        <w:pStyle w:val="Prrafodelista"/>
        <w:numPr>
          <w:ilvl w:val="2"/>
          <w:numId w:val="37"/>
        </w:numPr>
        <w:tabs>
          <w:tab w:val="left" w:pos="8217"/>
          <w:tab w:val="left" w:pos="9646"/>
        </w:tabs>
        <w:ind w:left="426" w:hanging="426"/>
        <w:jc w:val="both"/>
        <w:rPr>
          <w:rFonts w:ascii="Arial Narrow" w:hAnsi="Arial Narrow"/>
          <w:spacing w:val="-3"/>
          <w:sz w:val="22"/>
          <w:szCs w:val="22"/>
        </w:rPr>
      </w:pPr>
      <w:r w:rsidRPr="003F2A59">
        <w:rPr>
          <w:rFonts w:ascii="Arial Narrow" w:hAnsi="Arial Narrow"/>
          <w:spacing w:val="-3"/>
          <w:sz w:val="22"/>
          <w:szCs w:val="22"/>
        </w:rPr>
        <w:t xml:space="preserve">Si el contenido de los formularios presentados difieren del modelo, condicionándolos o modificándolos, de tal forma que alteren las condiciones previstas para la ejecución del contrato.  De igual forma, si se condicionara la oferta con la presentación de cualquier documento o información.   </w:t>
      </w:r>
    </w:p>
    <w:p w:rsidR="00A45063" w:rsidRDefault="00A45063" w:rsidP="003F2A59">
      <w:pPr>
        <w:pStyle w:val="Prrafodelista"/>
        <w:numPr>
          <w:ilvl w:val="2"/>
          <w:numId w:val="37"/>
        </w:numPr>
        <w:tabs>
          <w:tab w:val="left" w:pos="8217"/>
          <w:tab w:val="left" w:pos="9646"/>
        </w:tabs>
        <w:ind w:left="426" w:hanging="426"/>
        <w:jc w:val="both"/>
        <w:rPr>
          <w:rFonts w:ascii="Arial Narrow" w:hAnsi="Arial Narrow"/>
          <w:spacing w:val="-3"/>
          <w:sz w:val="22"/>
          <w:szCs w:val="22"/>
        </w:rPr>
      </w:pPr>
      <w:r w:rsidRPr="003F2A59">
        <w:rPr>
          <w:rFonts w:ascii="Arial Narrow" w:hAnsi="Arial Narrow"/>
          <w:spacing w:val="-3"/>
          <w:sz w:val="22"/>
          <w:szCs w:val="22"/>
        </w:rPr>
        <w:t>Si se presentaran documentos con tachaduras o enmendaduras no salvadas; cuando no puedan ser convalidados;</w:t>
      </w:r>
    </w:p>
    <w:p w:rsidR="00A45063" w:rsidRDefault="00A45063" w:rsidP="00721EFE">
      <w:pPr>
        <w:pStyle w:val="Prrafodelista"/>
        <w:numPr>
          <w:ilvl w:val="2"/>
          <w:numId w:val="37"/>
        </w:numPr>
        <w:tabs>
          <w:tab w:val="left" w:pos="8217"/>
          <w:tab w:val="left" w:pos="9646"/>
        </w:tabs>
        <w:ind w:left="426" w:hanging="426"/>
        <w:jc w:val="both"/>
        <w:rPr>
          <w:rFonts w:ascii="Arial Narrow" w:hAnsi="Arial Narrow"/>
          <w:spacing w:val="-3"/>
          <w:sz w:val="22"/>
          <w:szCs w:val="22"/>
        </w:rPr>
      </w:pPr>
      <w:r w:rsidRPr="003F2A59">
        <w:rPr>
          <w:rFonts w:ascii="Arial Narrow" w:hAnsi="Arial Narrow"/>
          <w:spacing w:val="-3"/>
          <w:sz w:val="22"/>
          <w:szCs w:val="22"/>
        </w:rPr>
        <w:t xml:space="preserve">No se aceptarán excepciones, condicionamientos, rubros no solicitados ni cualquier modificación a los Pliegos. </w:t>
      </w:r>
    </w:p>
    <w:p w:rsidR="00A45063" w:rsidRDefault="00A45063" w:rsidP="00721EFE">
      <w:pPr>
        <w:pStyle w:val="Prrafodelista"/>
        <w:numPr>
          <w:ilvl w:val="2"/>
          <w:numId w:val="37"/>
        </w:numPr>
        <w:tabs>
          <w:tab w:val="left" w:pos="8217"/>
          <w:tab w:val="left" w:pos="9646"/>
        </w:tabs>
        <w:ind w:left="426" w:hanging="426"/>
        <w:jc w:val="both"/>
        <w:rPr>
          <w:rFonts w:ascii="Arial Narrow" w:hAnsi="Arial Narrow"/>
          <w:spacing w:val="-3"/>
          <w:sz w:val="22"/>
          <w:szCs w:val="22"/>
        </w:rPr>
      </w:pPr>
      <w:r w:rsidRPr="003F2A59">
        <w:rPr>
          <w:rFonts w:ascii="Arial Narrow" w:hAnsi="Arial Narrow"/>
          <w:spacing w:val="-3"/>
          <w:sz w:val="22"/>
          <w:szCs w:val="22"/>
        </w:rPr>
        <w:t>Si el oferente no hubiere atendido la petición de convalidación, en el término fijado para el efecto, de acuerdo a lo dispuesto en el artículo 23 del RGLOSNCP y en la resolución emitida por el SERCOP, siempre y cuando el error no convalidado constituya causal de rechazo.</w:t>
      </w:r>
    </w:p>
    <w:p w:rsidR="00A45063" w:rsidRPr="003F2A59" w:rsidRDefault="00A45063" w:rsidP="005C62E0">
      <w:pPr>
        <w:pStyle w:val="Prrafodelista"/>
        <w:numPr>
          <w:ilvl w:val="2"/>
          <w:numId w:val="37"/>
        </w:numPr>
        <w:tabs>
          <w:tab w:val="num" w:pos="426"/>
          <w:tab w:val="left" w:pos="8217"/>
          <w:tab w:val="left" w:pos="9646"/>
        </w:tabs>
        <w:ind w:left="426" w:hanging="426"/>
        <w:jc w:val="both"/>
        <w:rPr>
          <w:rFonts w:ascii="Swis721 LtCn BT" w:hAnsi="Swis721 LtCn BT"/>
          <w:b/>
          <w:spacing w:val="-3"/>
          <w:sz w:val="20"/>
        </w:rPr>
      </w:pPr>
      <w:r w:rsidRPr="003F2A59">
        <w:rPr>
          <w:rFonts w:ascii="Arial Narrow" w:hAnsi="Arial Narrow"/>
          <w:spacing w:val="-3"/>
          <w:sz w:val="22"/>
          <w:szCs w:val="22"/>
        </w:rPr>
        <w:t>Si al momento de la presentación de la propuesta, el oferente interesado no se encontrare habilitado en el Registro Único de Proveedores o no hubiere “registrado” o “indicado” en su propuesta, el número o código de RUP.</w:t>
      </w:r>
      <w:r w:rsidRPr="003F2A59">
        <w:rPr>
          <w:rFonts w:ascii="Swis721 LtCn BT" w:hAnsi="Swis721 LtCn BT"/>
          <w:bCs/>
          <w:sz w:val="20"/>
        </w:rPr>
        <w:t xml:space="preserve"> </w:t>
      </w:r>
    </w:p>
    <w:p w:rsidR="00A45063" w:rsidRPr="003F2A59" w:rsidRDefault="00A45063" w:rsidP="005C62E0">
      <w:pPr>
        <w:pStyle w:val="Prrafodelista"/>
        <w:numPr>
          <w:ilvl w:val="2"/>
          <w:numId w:val="37"/>
        </w:numPr>
        <w:tabs>
          <w:tab w:val="num" w:pos="426"/>
          <w:tab w:val="left" w:pos="8217"/>
          <w:tab w:val="left" w:pos="9646"/>
        </w:tabs>
        <w:ind w:left="426" w:hanging="426"/>
        <w:jc w:val="both"/>
        <w:rPr>
          <w:rFonts w:ascii="Swis721 LtCn BT" w:hAnsi="Swis721 LtCn BT"/>
          <w:b/>
          <w:spacing w:val="-3"/>
          <w:sz w:val="20"/>
        </w:rPr>
      </w:pPr>
      <w:r w:rsidRPr="003F2A59">
        <w:rPr>
          <w:rFonts w:ascii="Arial Narrow" w:hAnsi="Arial Narrow"/>
          <w:spacing w:val="-3"/>
          <w:sz w:val="22"/>
          <w:szCs w:val="22"/>
        </w:rPr>
        <w:t>Si el oferente presentare más de una oferta, (ofertas alternativas). En este caso se rechazará todas sus ofertas</w:t>
      </w:r>
      <w:r w:rsidRPr="003F2A59">
        <w:rPr>
          <w:rFonts w:ascii="Swis721 LtCn BT" w:hAnsi="Swis721 LtCn BT"/>
          <w:spacing w:val="-3"/>
          <w:sz w:val="20"/>
        </w:rPr>
        <w:t>.</w:t>
      </w:r>
    </w:p>
    <w:p w:rsidR="00A45063" w:rsidRPr="00574648" w:rsidRDefault="00A45063" w:rsidP="00792378">
      <w:pPr>
        <w:ind w:left="993" w:hanging="426"/>
        <w:jc w:val="both"/>
        <w:rPr>
          <w:rFonts w:ascii="Arial Narrow" w:hAnsi="Arial Narrow"/>
          <w:spacing w:val="-3"/>
          <w:sz w:val="22"/>
          <w:szCs w:val="22"/>
        </w:rPr>
      </w:pPr>
    </w:p>
    <w:p w:rsidR="00A45063" w:rsidRPr="00574648" w:rsidRDefault="00A45063" w:rsidP="00792378">
      <w:pPr>
        <w:tabs>
          <w:tab w:val="left" w:pos="-540"/>
        </w:tabs>
        <w:ind w:left="15" w:right="45"/>
        <w:jc w:val="both"/>
        <w:rPr>
          <w:rFonts w:ascii="Arial Narrow" w:hAnsi="Arial Narrow" w:cs="Arial"/>
          <w:spacing w:val="-2"/>
          <w:sz w:val="22"/>
          <w:szCs w:val="22"/>
        </w:rPr>
      </w:pPr>
      <w:r w:rsidRPr="00574648">
        <w:rPr>
          <w:rFonts w:ascii="Arial Narrow" w:hAnsi="Arial Narrow"/>
          <w:spacing w:val="-3"/>
          <w:sz w:val="22"/>
          <w:szCs w:val="22"/>
        </w:rPr>
        <w:t>Una oferta será descalificada por la entidad contratante en cualquier momento del procedimiento si, de la revisión de los documentos que fueren del caso, pudiere evidenciarse inconsistencia, simulación o inexactitud de la información presentada. La entidad contratante podrá solicitar al oferente la documentación que estime pertinente y que ha sido referida en cualquier documento de la oferta, no relacionada con el objeto mismo de la contratación, para validar la oferta presentada del procedimiento.</w:t>
      </w:r>
    </w:p>
    <w:p w:rsidR="00A45063" w:rsidRPr="00574648" w:rsidRDefault="00A45063" w:rsidP="00270D39">
      <w:pPr>
        <w:tabs>
          <w:tab w:val="left" w:pos="180"/>
        </w:tabs>
        <w:ind w:left="15" w:right="45"/>
        <w:jc w:val="both"/>
        <w:rPr>
          <w:rFonts w:ascii="Arial Narrow" w:hAnsi="Arial Narrow" w:cs="Arial"/>
          <w:b/>
          <w:spacing w:val="-2"/>
          <w:sz w:val="22"/>
          <w:szCs w:val="22"/>
        </w:rPr>
      </w:pPr>
    </w:p>
    <w:p w:rsidR="00A45063" w:rsidRPr="00574648" w:rsidRDefault="00A45063" w:rsidP="007020BC">
      <w:pPr>
        <w:pStyle w:val="Style2"/>
        <w:ind w:left="15" w:right="45" w:firstLine="0"/>
        <w:rPr>
          <w:rFonts w:ascii="Arial Narrow" w:hAnsi="Arial Narrow" w:cs="Arial"/>
          <w:sz w:val="22"/>
          <w:szCs w:val="22"/>
          <w:lang w:val="es-ES"/>
        </w:rPr>
      </w:pPr>
      <w:r w:rsidRPr="00574648">
        <w:rPr>
          <w:rFonts w:ascii="Arial Narrow" w:hAnsi="Arial Narrow" w:cs="Arial"/>
          <w:b/>
          <w:spacing w:val="-2"/>
          <w:sz w:val="22"/>
          <w:szCs w:val="22"/>
          <w:lang w:val="es-EC"/>
        </w:rPr>
        <w:t>6</w:t>
      </w:r>
      <w:r w:rsidRPr="00574648">
        <w:rPr>
          <w:rFonts w:ascii="Arial Narrow" w:hAnsi="Arial Narrow" w:cs="Arial"/>
          <w:b/>
          <w:spacing w:val="-2"/>
          <w:sz w:val="22"/>
          <w:szCs w:val="22"/>
          <w:lang w:val="es-ES"/>
        </w:rPr>
        <w:t xml:space="preserve">.11. Adjudicación y notificación: </w:t>
      </w:r>
      <w:r w:rsidRPr="00574648">
        <w:rPr>
          <w:rFonts w:ascii="Arial Narrow" w:hAnsi="Arial Narrow" w:cs="Arial"/>
          <w:spacing w:val="-2"/>
          <w:sz w:val="22"/>
          <w:szCs w:val="22"/>
          <w:lang w:val="es-ES"/>
        </w:rPr>
        <w:t xml:space="preserve">La máxima autoridad de la entidad contratante o su delegado, </w:t>
      </w:r>
      <w:r w:rsidRPr="00574648">
        <w:rPr>
          <w:rFonts w:ascii="Arial Narrow" w:hAnsi="Arial Narrow" w:cs="Arial"/>
          <w:sz w:val="22"/>
          <w:szCs w:val="22"/>
          <w:lang w:val="es-ES"/>
        </w:rPr>
        <w:t>con base en el resultado de la evaluación</w:t>
      </w:r>
      <w:r w:rsidRPr="00574648">
        <w:rPr>
          <w:rFonts w:ascii="Arial Narrow" w:hAnsi="Arial Narrow" w:cs="Arial"/>
          <w:color w:val="000000"/>
          <w:sz w:val="22"/>
          <w:szCs w:val="22"/>
          <w:lang w:val="es-ES"/>
        </w:rPr>
        <w:t xml:space="preserve"> de las ofertas</w:t>
      </w:r>
      <w:r w:rsidRPr="00574648">
        <w:rPr>
          <w:rFonts w:ascii="Arial Narrow" w:hAnsi="Arial Narrow" w:cs="Arial"/>
          <w:sz w:val="22"/>
          <w:szCs w:val="22"/>
          <w:lang w:val="es-ES"/>
        </w:rPr>
        <w:t xml:space="preserve">, reflejado en el informe elaborado por los integrantes de la Comisión Técnica, </w:t>
      </w:r>
      <w:r w:rsidRPr="00574648">
        <w:rPr>
          <w:rFonts w:ascii="Arial Narrow" w:hAnsi="Arial Narrow" w:cs="Arial"/>
          <w:spacing w:val="-2"/>
          <w:sz w:val="22"/>
          <w:szCs w:val="22"/>
          <w:lang w:val="es-ES"/>
        </w:rPr>
        <w:t>adjudicará el contrato a la propuesta más conveniente para los intereses institucionales, conforme a los términos establecidos en el numeral 18 del artículo 6 de la LOSNCP, mediante resolución motivada.</w:t>
      </w:r>
      <w:r w:rsidRPr="00574648" w:rsidDel="00D70C47">
        <w:rPr>
          <w:rFonts w:ascii="Arial Narrow" w:hAnsi="Arial Narrow" w:cs="Arial"/>
          <w:spacing w:val="-2"/>
          <w:sz w:val="22"/>
          <w:szCs w:val="22"/>
          <w:lang w:val="es-ES"/>
        </w:rPr>
        <w:t xml:space="preserve"> </w:t>
      </w:r>
    </w:p>
    <w:p w:rsidR="00A45063" w:rsidRPr="00574648" w:rsidRDefault="00A45063" w:rsidP="007020BC">
      <w:pPr>
        <w:pStyle w:val="Style2"/>
        <w:ind w:left="15" w:right="45" w:firstLine="0"/>
        <w:rPr>
          <w:rFonts w:ascii="Arial Narrow" w:hAnsi="Arial Narrow" w:cs="Arial"/>
          <w:spacing w:val="-3"/>
          <w:sz w:val="22"/>
          <w:szCs w:val="22"/>
          <w:lang w:val="es-ES"/>
        </w:rPr>
      </w:pPr>
    </w:p>
    <w:p w:rsidR="00A45063" w:rsidRPr="00574648" w:rsidRDefault="00A45063" w:rsidP="007020BC">
      <w:pPr>
        <w:pStyle w:val="Style2"/>
        <w:ind w:left="15" w:right="45" w:firstLine="0"/>
        <w:rPr>
          <w:rFonts w:ascii="Arial Narrow" w:hAnsi="Arial Narrow" w:cs="Arial"/>
          <w:spacing w:val="-3"/>
          <w:sz w:val="22"/>
          <w:szCs w:val="22"/>
          <w:lang w:val="es-ES"/>
        </w:rPr>
      </w:pPr>
      <w:r w:rsidRPr="00574648">
        <w:rPr>
          <w:rFonts w:ascii="Arial Narrow" w:hAnsi="Arial Narrow" w:cs="Arial"/>
          <w:spacing w:val="-3"/>
          <w:sz w:val="22"/>
          <w:szCs w:val="22"/>
          <w:lang w:val="es-ES"/>
        </w:rPr>
        <w:t xml:space="preserve">La notificación de la adjudicación realizada en los términos antes referidos, se la publicará en los portales web de la Entidad Contratante y del MEER. </w:t>
      </w:r>
    </w:p>
    <w:p w:rsidR="00A45063" w:rsidRPr="00574648" w:rsidRDefault="00A45063" w:rsidP="007020BC">
      <w:pPr>
        <w:pStyle w:val="Style2"/>
        <w:ind w:left="0" w:right="45" w:firstLine="0"/>
        <w:rPr>
          <w:rFonts w:ascii="Arial Narrow" w:hAnsi="Arial Narrow" w:cs="Arial"/>
          <w:spacing w:val="-3"/>
          <w:sz w:val="22"/>
          <w:szCs w:val="22"/>
          <w:lang w:val="es-ES"/>
        </w:rPr>
      </w:pPr>
    </w:p>
    <w:p w:rsidR="00A45063" w:rsidRPr="00574648" w:rsidRDefault="00A45063" w:rsidP="00270D39">
      <w:pPr>
        <w:pStyle w:val="Style2"/>
        <w:ind w:left="15" w:right="45" w:firstLine="0"/>
        <w:rPr>
          <w:rFonts w:ascii="Arial Narrow" w:hAnsi="Arial Narrow" w:cs="Arial"/>
          <w:spacing w:val="-3"/>
          <w:sz w:val="22"/>
          <w:szCs w:val="22"/>
          <w:lang w:val="es-ES"/>
        </w:rPr>
      </w:pPr>
      <w:r w:rsidRPr="00574648">
        <w:rPr>
          <w:rFonts w:ascii="Arial Narrow" w:hAnsi="Arial Narrow" w:cs="Arial"/>
          <w:b/>
          <w:spacing w:val="-3"/>
          <w:sz w:val="22"/>
          <w:szCs w:val="22"/>
          <w:lang w:val="es-ES"/>
        </w:rPr>
        <w:t xml:space="preserve">6.12. Garantías: </w:t>
      </w:r>
      <w:r w:rsidRPr="00574648">
        <w:rPr>
          <w:rFonts w:ascii="Arial Narrow" w:hAnsi="Arial Narrow" w:cs="Arial"/>
          <w:spacing w:val="-3"/>
          <w:sz w:val="22"/>
          <w:szCs w:val="22"/>
          <w:lang w:val="es-ES"/>
        </w:rPr>
        <w:t>En forma previa a la suscripción de los contratos derivados de los procedimientos establecidos en este pliego</w:t>
      </w:r>
      <w:r w:rsidRPr="00574648">
        <w:rPr>
          <w:rFonts w:ascii="Arial Narrow" w:hAnsi="Arial Narrow" w:cs="Arial"/>
          <w:b/>
          <w:spacing w:val="-3"/>
          <w:sz w:val="22"/>
          <w:szCs w:val="22"/>
          <w:lang w:val="es-ES"/>
        </w:rPr>
        <w:t>,</w:t>
      </w:r>
      <w:r w:rsidRPr="00574648">
        <w:rPr>
          <w:rFonts w:ascii="Arial Narrow" w:hAnsi="Arial Narrow" w:cs="Arial"/>
          <w:spacing w:val="-3"/>
          <w:sz w:val="22"/>
          <w:szCs w:val="22"/>
          <w:lang w:val="es-ES"/>
        </w:rPr>
        <w:t xml:space="preserve"> se deberán presentar las garantías que fueren aplicables de acuerdo a lo previsto en los artículos 74, 75 y 76 de la LOSNCP, en cualquiera de las formas contempladas en el artículo 73 ibídem.</w:t>
      </w:r>
    </w:p>
    <w:p w:rsidR="00A45063" w:rsidRPr="00574648" w:rsidRDefault="00A45063" w:rsidP="00270D39">
      <w:pPr>
        <w:pStyle w:val="Style2"/>
        <w:ind w:left="15" w:right="45" w:firstLine="0"/>
        <w:rPr>
          <w:rFonts w:ascii="Arial Narrow" w:hAnsi="Arial Narrow" w:cs="Arial"/>
          <w:spacing w:val="-3"/>
          <w:sz w:val="22"/>
          <w:szCs w:val="22"/>
          <w:lang w:val="es-ES"/>
        </w:rPr>
      </w:pPr>
    </w:p>
    <w:p w:rsidR="00A45063" w:rsidRPr="00574648" w:rsidRDefault="00A45063" w:rsidP="007B384A">
      <w:pPr>
        <w:tabs>
          <w:tab w:val="left" w:pos="1593"/>
        </w:tabs>
        <w:ind w:left="15" w:right="45"/>
        <w:jc w:val="both"/>
        <w:rPr>
          <w:rFonts w:ascii="Arial Narrow" w:hAnsi="Arial Narrow" w:cs="Arial"/>
          <w:spacing w:val="-3"/>
          <w:sz w:val="22"/>
          <w:szCs w:val="22"/>
        </w:rPr>
      </w:pPr>
      <w:r w:rsidRPr="00574648">
        <w:rPr>
          <w:rFonts w:ascii="Arial Narrow" w:hAnsi="Arial Narrow" w:cs="Arial"/>
          <w:b/>
          <w:spacing w:val="-3"/>
          <w:sz w:val="22"/>
          <w:szCs w:val="22"/>
        </w:rPr>
        <w:t>6.12.1. La</w:t>
      </w:r>
      <w:r w:rsidRPr="00574648">
        <w:rPr>
          <w:rFonts w:ascii="Arial Narrow" w:hAnsi="Arial Narrow" w:cs="Arial"/>
          <w:spacing w:val="-3"/>
          <w:sz w:val="22"/>
          <w:szCs w:val="22"/>
        </w:rPr>
        <w:t xml:space="preserve"> </w:t>
      </w:r>
      <w:r w:rsidRPr="00574648">
        <w:rPr>
          <w:rFonts w:ascii="Arial Narrow" w:hAnsi="Arial Narrow" w:cs="Arial"/>
          <w:b/>
          <w:spacing w:val="-3"/>
          <w:sz w:val="22"/>
          <w:szCs w:val="22"/>
        </w:rPr>
        <w:t>garantía de fiel cumplimiento</w:t>
      </w:r>
      <w:r w:rsidRPr="00574648">
        <w:rPr>
          <w:rFonts w:ascii="Arial Narrow" w:hAnsi="Arial Narrow" w:cs="Arial"/>
          <w:spacing w:val="-3"/>
          <w:sz w:val="22"/>
          <w:szCs w:val="22"/>
        </w:rPr>
        <w:t xml:space="preserve"> del contrato se rendirá por un valor igual al cinco por ciento (5%) del monto total del mismo, </w:t>
      </w:r>
      <w:r w:rsidRPr="00574648">
        <w:rPr>
          <w:rFonts w:ascii="Arial Narrow" w:hAnsi="Arial Narrow" w:cs="Arial"/>
          <w:color w:val="000000"/>
          <w:spacing w:val="-3"/>
          <w:sz w:val="22"/>
          <w:szCs w:val="22"/>
        </w:rPr>
        <w:t xml:space="preserve">en una de las formas establecidas en el artículo 73 de la LOSNCP, la que deberá ser presentada previo a la suscripción del contrato. </w:t>
      </w:r>
    </w:p>
    <w:p w:rsidR="00A45063" w:rsidRPr="00574648" w:rsidRDefault="00A45063" w:rsidP="007B384A">
      <w:pPr>
        <w:tabs>
          <w:tab w:val="left" w:pos="-540"/>
          <w:tab w:val="left" w:pos="180"/>
        </w:tabs>
        <w:ind w:left="15" w:right="45"/>
        <w:jc w:val="both"/>
        <w:rPr>
          <w:rFonts w:ascii="Arial Narrow" w:hAnsi="Arial Narrow" w:cs="Arial"/>
          <w:spacing w:val="-3"/>
          <w:sz w:val="22"/>
          <w:szCs w:val="22"/>
        </w:rPr>
      </w:pPr>
    </w:p>
    <w:p w:rsidR="00A45063" w:rsidRPr="00574648" w:rsidRDefault="00A45063" w:rsidP="0056109D">
      <w:pPr>
        <w:tabs>
          <w:tab w:val="left" w:pos="-540"/>
          <w:tab w:val="left" w:pos="180"/>
        </w:tabs>
        <w:ind w:left="15" w:right="45"/>
        <w:jc w:val="both"/>
        <w:rPr>
          <w:rFonts w:ascii="Arial Narrow" w:hAnsi="Arial Narrow" w:cs="Arial"/>
          <w:spacing w:val="-3"/>
          <w:sz w:val="22"/>
          <w:szCs w:val="22"/>
        </w:rPr>
      </w:pPr>
      <w:r w:rsidRPr="00574648">
        <w:rPr>
          <w:rFonts w:ascii="Arial Narrow" w:hAnsi="Arial Narrow" w:cs="Arial"/>
          <w:spacing w:val="-3"/>
          <w:sz w:val="22"/>
          <w:szCs w:val="22"/>
        </w:rPr>
        <w:t>En los contratos de obra si la oferta económica adjudicada fuera inferior al presupuesto referencial en un porcentaje igual o superior al 10% de éste, la garantía de fiel de cumplimiento deberá incrementarse en un monto equivalente al 20% de la diferencia del presupuesto referencial y la cuantía del contrato</w:t>
      </w:r>
    </w:p>
    <w:p w:rsidR="00A45063" w:rsidRPr="00574648" w:rsidRDefault="00A45063" w:rsidP="007B384A">
      <w:pPr>
        <w:tabs>
          <w:tab w:val="left" w:pos="-540"/>
          <w:tab w:val="left" w:pos="180"/>
        </w:tabs>
        <w:ind w:left="15" w:right="45"/>
        <w:jc w:val="both"/>
        <w:rPr>
          <w:rFonts w:ascii="Arial Narrow" w:hAnsi="Arial Narrow" w:cs="Arial"/>
          <w:spacing w:val="-3"/>
          <w:sz w:val="22"/>
          <w:szCs w:val="22"/>
        </w:rPr>
      </w:pPr>
    </w:p>
    <w:p w:rsidR="00A45063" w:rsidRPr="00574648" w:rsidRDefault="00A45063" w:rsidP="007B384A">
      <w:pPr>
        <w:tabs>
          <w:tab w:val="left" w:pos="889"/>
          <w:tab w:val="left" w:pos="2588"/>
        </w:tabs>
        <w:ind w:left="15" w:right="45"/>
        <w:jc w:val="both"/>
        <w:rPr>
          <w:rFonts w:ascii="Arial Narrow" w:hAnsi="Arial Narrow" w:cs="Arial"/>
          <w:spacing w:val="-3"/>
          <w:sz w:val="22"/>
          <w:szCs w:val="22"/>
        </w:rPr>
      </w:pPr>
      <w:r w:rsidRPr="00574648">
        <w:rPr>
          <w:rFonts w:ascii="Arial Narrow" w:hAnsi="Arial Narrow" w:cs="Arial"/>
          <w:b/>
          <w:spacing w:val="-3"/>
          <w:sz w:val="22"/>
          <w:szCs w:val="22"/>
        </w:rPr>
        <w:lastRenderedPageBreak/>
        <w:t>6.12.2.</w:t>
      </w:r>
      <w:r w:rsidRPr="00574648">
        <w:rPr>
          <w:rFonts w:ascii="Arial Narrow" w:hAnsi="Arial Narrow" w:cs="Arial"/>
          <w:spacing w:val="-3"/>
          <w:sz w:val="22"/>
          <w:szCs w:val="22"/>
        </w:rPr>
        <w:t xml:space="preserve"> </w:t>
      </w:r>
      <w:r w:rsidRPr="00574648">
        <w:rPr>
          <w:rFonts w:ascii="Arial Narrow" w:hAnsi="Arial Narrow" w:cs="Arial"/>
          <w:b/>
          <w:spacing w:val="-3"/>
          <w:sz w:val="22"/>
          <w:szCs w:val="22"/>
        </w:rPr>
        <w:t>La garantía de buen uso del anticipo</w:t>
      </w:r>
      <w:r w:rsidRPr="00574648">
        <w:rPr>
          <w:rFonts w:ascii="Arial Narrow" w:hAnsi="Arial Narrow" w:cs="Arial"/>
          <w:spacing w:val="-3"/>
          <w:sz w:val="22"/>
          <w:szCs w:val="22"/>
        </w:rPr>
        <w:t xml:space="preserve"> se rendirá por un valor igual al determinado y previsto en el presente pliego, que respalde el 100% del monto a recibir por este concepto, la que deberá ser presentada previo a la entrega del mismo.</w:t>
      </w:r>
    </w:p>
    <w:p w:rsidR="00A45063" w:rsidRPr="00574648" w:rsidRDefault="00A45063" w:rsidP="007B384A">
      <w:pPr>
        <w:tabs>
          <w:tab w:val="left" w:pos="889"/>
          <w:tab w:val="left" w:pos="2588"/>
        </w:tabs>
        <w:ind w:left="15" w:right="45"/>
        <w:jc w:val="both"/>
        <w:rPr>
          <w:rFonts w:ascii="Arial Narrow" w:hAnsi="Arial Narrow" w:cs="Arial"/>
          <w:spacing w:val="-3"/>
          <w:sz w:val="22"/>
          <w:szCs w:val="22"/>
        </w:rPr>
      </w:pPr>
    </w:p>
    <w:p w:rsidR="00A45063" w:rsidRPr="00574648" w:rsidRDefault="00A45063" w:rsidP="007B384A">
      <w:pPr>
        <w:tabs>
          <w:tab w:val="left" w:pos="-1260"/>
          <w:tab w:val="left" w:pos="180"/>
        </w:tabs>
        <w:ind w:left="15" w:right="45"/>
        <w:jc w:val="both"/>
        <w:rPr>
          <w:rFonts w:ascii="Arial Narrow" w:hAnsi="Arial Narrow" w:cs="Arial"/>
          <w:spacing w:val="-2"/>
          <w:sz w:val="22"/>
          <w:szCs w:val="22"/>
        </w:rPr>
      </w:pPr>
      <w:r w:rsidRPr="00574648">
        <w:rPr>
          <w:rFonts w:ascii="Arial Narrow" w:hAnsi="Arial Narrow" w:cs="Arial"/>
          <w:sz w:val="22"/>
          <w:szCs w:val="22"/>
        </w:rPr>
        <w:t xml:space="preserve">El valor que por concepto de anticipo que otorgará la entidad contratante al contratista, será del cuarenta por ciento (40%) del monto adjudicado. </w:t>
      </w:r>
      <w:r w:rsidRPr="00574648">
        <w:rPr>
          <w:rFonts w:ascii="Arial Narrow" w:hAnsi="Arial Narrow" w:cs="Arial"/>
          <w:spacing w:val="-2"/>
          <w:sz w:val="22"/>
          <w:szCs w:val="22"/>
        </w:rPr>
        <w:t>El valor será depositado en una cuenta que el contratista determine.</w:t>
      </w:r>
      <w:r w:rsidRPr="00574648">
        <w:rPr>
          <w:rStyle w:val="Refdenotaalpie1"/>
          <w:rFonts w:ascii="Arial Narrow" w:hAnsi="Arial Narrow" w:cs="Arial"/>
          <w:spacing w:val="-2"/>
          <w:sz w:val="22"/>
          <w:szCs w:val="22"/>
        </w:rPr>
        <w:t xml:space="preserve"> </w:t>
      </w:r>
      <w:r w:rsidRPr="00574648">
        <w:rPr>
          <w:rFonts w:ascii="Arial Narrow" w:hAnsi="Arial Narrow" w:cs="Arial"/>
          <w:spacing w:val="-2"/>
          <w:sz w:val="22"/>
          <w:szCs w:val="22"/>
        </w:rPr>
        <w:t>El contratista, en forma previa a la suscripción del contrato, deberá presentar, un certificado de la institución bancaria o financiera en la que tenga a su disposición una cuenta en la cual serán depositados los valores correspondientes al anticipo, de haber sido concedido.</w:t>
      </w:r>
    </w:p>
    <w:p w:rsidR="00A45063" w:rsidRPr="00574648" w:rsidRDefault="00A45063" w:rsidP="007B384A">
      <w:pPr>
        <w:tabs>
          <w:tab w:val="left" w:pos="-1260"/>
          <w:tab w:val="left" w:pos="180"/>
        </w:tabs>
        <w:ind w:left="15" w:right="45"/>
        <w:jc w:val="both"/>
        <w:rPr>
          <w:rFonts w:ascii="Arial Narrow" w:hAnsi="Arial Narrow" w:cs="Arial"/>
          <w:sz w:val="22"/>
          <w:szCs w:val="22"/>
        </w:rPr>
      </w:pPr>
    </w:p>
    <w:p w:rsidR="00A45063" w:rsidRDefault="00A45063" w:rsidP="007B384A">
      <w:pPr>
        <w:tabs>
          <w:tab w:val="left" w:pos="-540"/>
        </w:tabs>
        <w:ind w:left="15" w:right="45"/>
        <w:jc w:val="both"/>
        <w:rPr>
          <w:rFonts w:ascii="Arial Narrow" w:hAnsi="Arial Narrow" w:cs="Arial"/>
          <w:color w:val="FF0000"/>
          <w:spacing w:val="-2"/>
          <w:sz w:val="22"/>
          <w:szCs w:val="22"/>
        </w:rPr>
      </w:pPr>
      <w:r w:rsidRPr="00574648">
        <w:rPr>
          <w:rFonts w:ascii="Arial Narrow" w:hAnsi="Arial Narrow" w:cs="Arial"/>
          <w:b/>
          <w:spacing w:val="-3"/>
          <w:sz w:val="22"/>
          <w:szCs w:val="22"/>
        </w:rPr>
        <w:t xml:space="preserve">6.12.3 Las garantías técnicas </w:t>
      </w:r>
      <w:r w:rsidRPr="00574648">
        <w:rPr>
          <w:rFonts w:ascii="Arial Narrow" w:hAnsi="Arial Narrow" w:cs="Arial"/>
          <w:spacing w:val="-3"/>
          <w:sz w:val="22"/>
          <w:szCs w:val="22"/>
        </w:rPr>
        <w:t>cumplirán</w:t>
      </w:r>
      <w:r w:rsidRPr="00574648">
        <w:rPr>
          <w:rFonts w:ascii="Arial Narrow" w:hAnsi="Arial Narrow" w:cs="Arial"/>
          <w:b/>
          <w:spacing w:val="-3"/>
          <w:sz w:val="22"/>
          <w:szCs w:val="22"/>
        </w:rPr>
        <w:t xml:space="preserve"> </w:t>
      </w:r>
      <w:r w:rsidRPr="00574648">
        <w:rPr>
          <w:rFonts w:ascii="Arial Narrow" w:hAnsi="Arial Narrow" w:cs="Arial"/>
          <w:spacing w:val="-3"/>
          <w:sz w:val="22"/>
          <w:szCs w:val="22"/>
        </w:rPr>
        <w:t>las condiciones establecidas en el artículo 76 de la LOSNCP</w:t>
      </w:r>
      <w:r w:rsidRPr="00574648">
        <w:rPr>
          <w:rFonts w:ascii="Arial Narrow" w:hAnsi="Arial Narrow" w:cs="Arial"/>
          <w:b/>
          <w:spacing w:val="-3"/>
          <w:sz w:val="22"/>
          <w:szCs w:val="22"/>
        </w:rPr>
        <w:t>.</w:t>
      </w:r>
      <w:r w:rsidRPr="00574648">
        <w:rPr>
          <w:rFonts w:ascii="Arial Narrow" w:hAnsi="Arial Narrow" w:cs="Arial"/>
          <w:spacing w:val="-3"/>
          <w:sz w:val="22"/>
          <w:szCs w:val="22"/>
        </w:rPr>
        <w:t xml:space="preserve"> En caso contrario, el adjudicatario deberá entregar una de las garantías señaladas en el artículo 73 de la LOSNCP por el valor total de los bienes.</w:t>
      </w:r>
      <w:r w:rsidRPr="00574648">
        <w:rPr>
          <w:rFonts w:ascii="Arial Narrow" w:hAnsi="Arial Narrow" w:cs="Arial"/>
          <w:color w:val="FF0000"/>
          <w:spacing w:val="-2"/>
          <w:sz w:val="22"/>
          <w:szCs w:val="22"/>
        </w:rPr>
        <w:t xml:space="preserve"> </w:t>
      </w:r>
    </w:p>
    <w:p w:rsidR="00A45063" w:rsidRDefault="00A45063" w:rsidP="007B384A">
      <w:pPr>
        <w:tabs>
          <w:tab w:val="left" w:pos="-540"/>
        </w:tabs>
        <w:ind w:left="15" w:right="45"/>
        <w:jc w:val="both"/>
        <w:rPr>
          <w:rFonts w:ascii="Arial Narrow" w:hAnsi="Arial Narrow" w:cs="Arial"/>
          <w:spacing w:val="-3"/>
          <w:sz w:val="22"/>
          <w:szCs w:val="22"/>
        </w:rPr>
      </w:pPr>
    </w:p>
    <w:p w:rsidR="00A45063" w:rsidRPr="00574648" w:rsidRDefault="00A45063" w:rsidP="005C62E0">
      <w:pPr>
        <w:tabs>
          <w:tab w:val="left" w:pos="180"/>
        </w:tabs>
        <w:ind w:left="15" w:right="45"/>
        <w:jc w:val="both"/>
        <w:rPr>
          <w:rFonts w:ascii="Arial Narrow" w:hAnsi="Arial Narrow" w:cs="Arial"/>
          <w:spacing w:val="-2"/>
          <w:sz w:val="22"/>
          <w:szCs w:val="22"/>
        </w:rPr>
      </w:pPr>
      <w:r w:rsidRPr="00574648">
        <w:rPr>
          <w:rFonts w:ascii="Arial Narrow" w:hAnsi="Arial Narrow" w:cs="Arial"/>
          <w:spacing w:val="-2"/>
          <w:sz w:val="22"/>
          <w:szCs w:val="22"/>
        </w:rPr>
        <w:t xml:space="preserve">Las garantías se devolverán conforme lo previsto en los artículos 77 de la LOSNCP y 118 del RGLOSNCP. </w:t>
      </w:r>
    </w:p>
    <w:p w:rsidR="00A45063" w:rsidRDefault="00A45063" w:rsidP="007B384A">
      <w:pPr>
        <w:tabs>
          <w:tab w:val="left" w:pos="-540"/>
        </w:tabs>
        <w:ind w:left="15" w:right="45"/>
        <w:jc w:val="both"/>
        <w:rPr>
          <w:rFonts w:ascii="Arial Narrow" w:hAnsi="Arial Narrow" w:cs="Arial"/>
          <w:spacing w:val="-3"/>
          <w:sz w:val="22"/>
          <w:szCs w:val="22"/>
        </w:rPr>
      </w:pPr>
    </w:p>
    <w:p w:rsidR="00A45063" w:rsidRDefault="00A45063" w:rsidP="007B384A">
      <w:pPr>
        <w:tabs>
          <w:tab w:val="left" w:pos="-540"/>
        </w:tabs>
        <w:ind w:left="15" w:right="45"/>
        <w:jc w:val="both"/>
        <w:rPr>
          <w:rFonts w:ascii="Arial Narrow" w:hAnsi="Arial Narrow" w:cs="Arial"/>
          <w:spacing w:val="-3"/>
          <w:sz w:val="22"/>
          <w:szCs w:val="22"/>
        </w:rPr>
      </w:pPr>
      <w:r w:rsidRPr="005C62E0">
        <w:rPr>
          <w:rFonts w:ascii="Arial Narrow" w:hAnsi="Arial Narrow" w:cs="Arial"/>
          <w:b/>
          <w:spacing w:val="-3"/>
          <w:sz w:val="22"/>
          <w:szCs w:val="22"/>
        </w:rPr>
        <w:t>6.12.4 Otras:</w:t>
      </w:r>
      <w:r>
        <w:rPr>
          <w:rFonts w:ascii="Arial Narrow" w:hAnsi="Arial Narrow" w:cs="Arial"/>
          <w:spacing w:val="-3"/>
          <w:sz w:val="22"/>
          <w:szCs w:val="22"/>
        </w:rPr>
        <w:t xml:space="preserve"> Por la naturaleza propia del objeto de contratación, el contratista deberá contratar las siguientes pólizas de seguro:</w:t>
      </w:r>
    </w:p>
    <w:p w:rsidR="00A45063" w:rsidRPr="00E8348D" w:rsidRDefault="00A45063" w:rsidP="005C62E0">
      <w:pPr>
        <w:pStyle w:val="Prrafodelista"/>
        <w:numPr>
          <w:ilvl w:val="0"/>
          <w:numId w:val="41"/>
        </w:numPr>
        <w:ind w:left="426"/>
        <w:contextualSpacing/>
        <w:jc w:val="both"/>
        <w:rPr>
          <w:rFonts w:ascii="Arial Narrow" w:hAnsi="Arial Narrow"/>
          <w:sz w:val="22"/>
          <w:szCs w:val="22"/>
        </w:rPr>
      </w:pPr>
      <w:r>
        <w:rPr>
          <w:rFonts w:ascii="Arial Narrow" w:hAnsi="Arial Narrow"/>
          <w:sz w:val="22"/>
          <w:szCs w:val="22"/>
        </w:rPr>
        <w:t xml:space="preserve">PÓLIZA </w:t>
      </w:r>
      <w:r w:rsidRPr="00E8348D">
        <w:rPr>
          <w:rFonts w:ascii="Arial Narrow" w:hAnsi="Arial Narrow"/>
          <w:sz w:val="22"/>
          <w:szCs w:val="22"/>
        </w:rPr>
        <w:t>Responsabilidad Civil y Daños a terceros por el 1% presupuesto referencial</w:t>
      </w:r>
    </w:p>
    <w:p w:rsidR="00A45063" w:rsidRPr="00E8348D" w:rsidRDefault="00A45063" w:rsidP="005C62E0">
      <w:pPr>
        <w:pStyle w:val="Prrafodelista"/>
        <w:numPr>
          <w:ilvl w:val="0"/>
          <w:numId w:val="41"/>
        </w:numPr>
        <w:ind w:left="426"/>
        <w:contextualSpacing/>
        <w:jc w:val="both"/>
        <w:rPr>
          <w:rFonts w:ascii="Arial Narrow" w:hAnsi="Arial Narrow"/>
          <w:sz w:val="22"/>
          <w:szCs w:val="22"/>
        </w:rPr>
      </w:pPr>
      <w:r>
        <w:rPr>
          <w:rFonts w:ascii="Arial Narrow" w:hAnsi="Arial Narrow"/>
          <w:sz w:val="22"/>
          <w:szCs w:val="22"/>
        </w:rPr>
        <w:t xml:space="preserve">PÓLIZA </w:t>
      </w:r>
      <w:r w:rsidRPr="00E8348D">
        <w:rPr>
          <w:rFonts w:ascii="Arial Narrow" w:hAnsi="Arial Narrow"/>
          <w:sz w:val="22"/>
          <w:szCs w:val="22"/>
        </w:rPr>
        <w:t>Seguro de Accidentes, lesiones personales o muerte por el 1,5% del presupuesto referencial</w:t>
      </w:r>
    </w:p>
    <w:p w:rsidR="00A45063" w:rsidRPr="00E8348D" w:rsidRDefault="00A45063" w:rsidP="005C62E0">
      <w:pPr>
        <w:pStyle w:val="Default"/>
        <w:numPr>
          <w:ilvl w:val="0"/>
          <w:numId w:val="41"/>
        </w:numPr>
        <w:ind w:left="426"/>
        <w:jc w:val="both"/>
        <w:rPr>
          <w:rFonts w:ascii="Arial Narrow" w:hAnsi="Arial Narrow" w:cs="Times New Roman"/>
          <w:color w:val="auto"/>
          <w:sz w:val="22"/>
          <w:szCs w:val="22"/>
        </w:rPr>
      </w:pPr>
      <w:r>
        <w:rPr>
          <w:rFonts w:ascii="Arial Narrow" w:hAnsi="Arial Narrow"/>
          <w:color w:val="auto"/>
          <w:sz w:val="22"/>
          <w:szCs w:val="22"/>
        </w:rPr>
        <w:t xml:space="preserve">PÓLIZA </w:t>
      </w:r>
      <w:r w:rsidRPr="00E8348D">
        <w:rPr>
          <w:rFonts w:ascii="Arial Narrow" w:hAnsi="Arial Narrow"/>
          <w:color w:val="auto"/>
          <w:sz w:val="22"/>
          <w:szCs w:val="22"/>
        </w:rPr>
        <w:t>Seguro por pérdidas o daños a las obras, equipos y/o materiales por el 2,5% presupuesto referencial</w:t>
      </w:r>
    </w:p>
    <w:p w:rsidR="00A45063" w:rsidRPr="00574648" w:rsidRDefault="00A45063" w:rsidP="007B384A">
      <w:pPr>
        <w:tabs>
          <w:tab w:val="left" w:pos="-540"/>
        </w:tabs>
        <w:ind w:left="15" w:right="45"/>
        <w:jc w:val="both"/>
        <w:rPr>
          <w:rFonts w:ascii="Arial Narrow" w:hAnsi="Arial Narrow" w:cs="Arial"/>
          <w:spacing w:val="-3"/>
          <w:sz w:val="22"/>
          <w:szCs w:val="22"/>
        </w:rPr>
      </w:pPr>
    </w:p>
    <w:p w:rsidR="00A45063" w:rsidRPr="00574648" w:rsidRDefault="00A45063" w:rsidP="007B384A">
      <w:pPr>
        <w:tabs>
          <w:tab w:val="left" w:pos="180"/>
        </w:tabs>
        <w:ind w:left="15" w:right="45"/>
        <w:jc w:val="both"/>
        <w:rPr>
          <w:rFonts w:ascii="Arial Narrow" w:hAnsi="Arial Narrow" w:cs="Arial"/>
          <w:spacing w:val="-3"/>
          <w:sz w:val="22"/>
          <w:szCs w:val="22"/>
          <w:lang w:val="es-ES"/>
        </w:rPr>
      </w:pPr>
      <w:r w:rsidRPr="00574648">
        <w:rPr>
          <w:rFonts w:ascii="Arial Narrow" w:hAnsi="Arial Narrow" w:cs="Arial"/>
          <w:b/>
          <w:spacing w:val="-3"/>
          <w:sz w:val="22"/>
          <w:szCs w:val="22"/>
        </w:rPr>
        <w:t xml:space="preserve">6.13. Cancelación del procedimiento: </w:t>
      </w:r>
      <w:r w:rsidRPr="00574648">
        <w:rPr>
          <w:rFonts w:ascii="Arial Narrow" w:hAnsi="Arial Narrow" w:cs="Arial"/>
          <w:spacing w:val="-3"/>
          <w:sz w:val="22"/>
          <w:szCs w:val="22"/>
          <w:lang w:val="es-ES"/>
        </w:rPr>
        <w:t xml:space="preserve">En cualquier momento comprendido entre la convocatoria y hasta 24 horas antes de la fecha de presentación de las ofertas, la máxima autoridad de la entidad contratante podrá declarar cancelado el procedimiento, mediante resolución debidamente motivada, de acuerdo a lo establecido en el artículo 34 de la LOSNCP. </w:t>
      </w:r>
    </w:p>
    <w:p w:rsidR="00A45063" w:rsidRPr="00574648" w:rsidRDefault="00A45063" w:rsidP="007B384A">
      <w:pPr>
        <w:tabs>
          <w:tab w:val="left" w:pos="-540"/>
        </w:tabs>
        <w:ind w:left="15" w:right="45"/>
        <w:jc w:val="both"/>
        <w:rPr>
          <w:rFonts w:ascii="Arial Narrow" w:hAnsi="Arial Narrow" w:cs="Arial"/>
          <w:b/>
          <w:spacing w:val="-3"/>
          <w:sz w:val="22"/>
          <w:szCs w:val="22"/>
          <w:lang w:val="es-ES"/>
        </w:rPr>
      </w:pPr>
    </w:p>
    <w:p w:rsidR="00A45063" w:rsidRPr="00574648" w:rsidRDefault="00A45063" w:rsidP="007B384A">
      <w:pPr>
        <w:tabs>
          <w:tab w:val="left" w:pos="-540"/>
        </w:tabs>
        <w:ind w:left="15" w:right="45"/>
        <w:jc w:val="both"/>
        <w:rPr>
          <w:rFonts w:ascii="Arial Narrow" w:hAnsi="Arial Narrow" w:cs="Arial"/>
          <w:color w:val="000000"/>
          <w:spacing w:val="-3"/>
          <w:sz w:val="22"/>
          <w:szCs w:val="22"/>
          <w:lang w:val="es-ES"/>
        </w:rPr>
      </w:pPr>
      <w:r w:rsidRPr="00574648">
        <w:rPr>
          <w:rFonts w:ascii="Arial Narrow" w:hAnsi="Arial Narrow" w:cs="Arial"/>
          <w:b/>
          <w:spacing w:val="-3"/>
          <w:sz w:val="22"/>
          <w:szCs w:val="22"/>
          <w:lang w:val="es-ES"/>
        </w:rPr>
        <w:t>6</w:t>
      </w:r>
      <w:r w:rsidRPr="00574648">
        <w:rPr>
          <w:rFonts w:ascii="Arial Narrow" w:hAnsi="Arial Narrow" w:cs="Arial"/>
          <w:b/>
          <w:spacing w:val="-3"/>
          <w:sz w:val="22"/>
          <w:szCs w:val="22"/>
        </w:rPr>
        <w:t>.14. Declaratoria de procedimiento desierto:</w:t>
      </w:r>
      <w:r w:rsidRPr="00574648">
        <w:rPr>
          <w:rFonts w:ascii="Arial Narrow" w:hAnsi="Arial Narrow" w:cs="Arial"/>
          <w:spacing w:val="-3"/>
          <w:sz w:val="22"/>
          <w:szCs w:val="22"/>
        </w:rPr>
        <w:t xml:space="preserve"> La máxima autoridad de la entidad contratante o su delegado, hasta antes de resolver la adjudicación, podrá declarar desierto el procedimiento, en los casos previstos en el artículo 33 de la LOSNCP, según corresponda.</w:t>
      </w:r>
    </w:p>
    <w:p w:rsidR="00A45063" w:rsidRPr="00574648" w:rsidRDefault="00A45063" w:rsidP="007B384A">
      <w:pPr>
        <w:tabs>
          <w:tab w:val="left" w:pos="-540"/>
        </w:tabs>
        <w:ind w:left="15" w:right="45"/>
        <w:jc w:val="both"/>
        <w:rPr>
          <w:rFonts w:ascii="Arial Narrow" w:hAnsi="Arial Narrow" w:cs="Arial"/>
          <w:spacing w:val="-3"/>
          <w:sz w:val="22"/>
          <w:szCs w:val="22"/>
          <w:lang w:val="es-ES"/>
        </w:rPr>
      </w:pPr>
    </w:p>
    <w:p w:rsidR="00A45063" w:rsidRPr="00574648" w:rsidRDefault="00A45063" w:rsidP="007B384A">
      <w:pPr>
        <w:tabs>
          <w:tab w:val="left" w:pos="-540"/>
        </w:tabs>
        <w:ind w:left="15" w:right="45"/>
        <w:jc w:val="both"/>
        <w:rPr>
          <w:rFonts w:ascii="Arial Narrow" w:hAnsi="Arial Narrow" w:cs="Arial"/>
          <w:spacing w:val="-3"/>
          <w:sz w:val="22"/>
          <w:szCs w:val="22"/>
        </w:rPr>
      </w:pPr>
      <w:r w:rsidRPr="00574648">
        <w:rPr>
          <w:rFonts w:ascii="Arial Narrow" w:hAnsi="Arial Narrow" w:cs="Arial"/>
          <w:spacing w:val="-3"/>
          <w:sz w:val="22"/>
          <w:szCs w:val="22"/>
        </w:rPr>
        <w:t xml:space="preserve">Dicha declaratoria se realizará mediante resolución motivada de la máxima autoridad de la entidad contratante o su delegado, fundamentada en razones técnicas, económicas y/o jurídicas. Una vez declarado desierto el procedimiento, la máxima autoridad o su delegado podrá disponer su archivo o su reapertura. </w:t>
      </w:r>
    </w:p>
    <w:p w:rsidR="00A45063" w:rsidRPr="00574648" w:rsidRDefault="00A45063" w:rsidP="007B384A">
      <w:pPr>
        <w:tabs>
          <w:tab w:val="left" w:pos="180"/>
        </w:tabs>
        <w:ind w:left="15" w:right="45"/>
        <w:jc w:val="both"/>
        <w:rPr>
          <w:rFonts w:ascii="Arial Narrow" w:hAnsi="Arial Narrow" w:cs="Arial"/>
          <w:spacing w:val="-2"/>
          <w:sz w:val="22"/>
          <w:szCs w:val="22"/>
          <w:lang w:val="es-ES"/>
        </w:rPr>
      </w:pPr>
    </w:p>
    <w:p w:rsidR="00A45063" w:rsidRPr="00574648" w:rsidRDefault="00A45063" w:rsidP="007B384A">
      <w:pPr>
        <w:tabs>
          <w:tab w:val="left" w:pos="0"/>
          <w:tab w:val="left" w:pos="567"/>
        </w:tabs>
        <w:ind w:right="-119"/>
        <w:jc w:val="both"/>
        <w:rPr>
          <w:rFonts w:ascii="Arial Narrow" w:hAnsi="Arial Narrow" w:cs="Arial"/>
          <w:spacing w:val="-3"/>
          <w:sz w:val="22"/>
          <w:szCs w:val="22"/>
        </w:rPr>
      </w:pPr>
      <w:r w:rsidRPr="00574648">
        <w:rPr>
          <w:rFonts w:ascii="Arial Narrow" w:hAnsi="Arial Narrow" w:cs="Arial"/>
          <w:b/>
          <w:spacing w:val="-2"/>
          <w:sz w:val="22"/>
          <w:szCs w:val="22"/>
          <w:lang w:val="es-ES"/>
        </w:rPr>
        <w:t>6</w:t>
      </w:r>
      <w:r w:rsidRPr="00574648">
        <w:rPr>
          <w:rFonts w:ascii="Arial Narrow" w:hAnsi="Arial Narrow" w:cs="Arial"/>
          <w:b/>
          <w:spacing w:val="-2"/>
          <w:sz w:val="22"/>
          <w:szCs w:val="22"/>
        </w:rPr>
        <w:t>.15. Adjudicatario fallido</w:t>
      </w:r>
      <w:r w:rsidRPr="00574648">
        <w:rPr>
          <w:rFonts w:ascii="Arial Narrow" w:hAnsi="Arial Narrow" w:cs="Arial"/>
          <w:spacing w:val="-2"/>
          <w:sz w:val="22"/>
          <w:szCs w:val="22"/>
        </w:rPr>
        <w:t>:</w:t>
      </w:r>
      <w:r w:rsidRPr="00574648">
        <w:rPr>
          <w:rFonts w:ascii="Arial Narrow" w:hAnsi="Arial Narrow" w:cs="Arial"/>
          <w:b/>
          <w:spacing w:val="-2"/>
          <w:sz w:val="22"/>
          <w:szCs w:val="22"/>
        </w:rPr>
        <w:t xml:space="preserve"> </w:t>
      </w:r>
      <w:r w:rsidRPr="00574648">
        <w:rPr>
          <w:rFonts w:ascii="Arial Narrow" w:hAnsi="Arial Narrow" w:cs="Arial"/>
          <w:spacing w:val="-3"/>
          <w:sz w:val="22"/>
          <w:szCs w:val="22"/>
        </w:rPr>
        <w:t>En caso de que el adjudicatario no celebrare el contrato dentro del término previsto, por causas que le sean imputables, la máxima autoridad de la entidad contratante le declarará adjudicatario fallido y una vez que notifique de esta condición al SERCOP, procederá de conformidad con los artículos 35 y 98 de la LOSNCP.</w:t>
      </w:r>
    </w:p>
    <w:p w:rsidR="00A45063" w:rsidRPr="00574648" w:rsidRDefault="00A45063" w:rsidP="007B384A">
      <w:pPr>
        <w:tabs>
          <w:tab w:val="left" w:pos="180"/>
          <w:tab w:val="center" w:pos="2165"/>
          <w:tab w:val="left" w:pos="2340"/>
        </w:tabs>
        <w:ind w:left="15" w:right="45"/>
        <w:jc w:val="both"/>
        <w:rPr>
          <w:rFonts w:ascii="Arial Narrow" w:hAnsi="Arial Narrow" w:cs="Arial"/>
          <w:spacing w:val="-3"/>
          <w:sz w:val="22"/>
          <w:szCs w:val="22"/>
        </w:rPr>
      </w:pPr>
    </w:p>
    <w:p w:rsidR="00A45063" w:rsidRPr="00574648" w:rsidRDefault="00A45063" w:rsidP="007B384A">
      <w:pPr>
        <w:tabs>
          <w:tab w:val="left" w:pos="0"/>
          <w:tab w:val="center" w:pos="1985"/>
          <w:tab w:val="left" w:pos="2160"/>
        </w:tabs>
        <w:ind w:right="-119"/>
        <w:jc w:val="both"/>
        <w:rPr>
          <w:rFonts w:ascii="Arial Narrow" w:hAnsi="Arial Narrow" w:cs="Arial"/>
          <w:spacing w:val="-3"/>
          <w:sz w:val="22"/>
          <w:szCs w:val="22"/>
        </w:rPr>
      </w:pPr>
      <w:r w:rsidRPr="00574648">
        <w:rPr>
          <w:rFonts w:ascii="Arial Narrow" w:hAnsi="Arial Narrow" w:cs="Arial"/>
          <w:spacing w:val="-3"/>
          <w:sz w:val="22"/>
          <w:szCs w:val="22"/>
        </w:rPr>
        <w:t>Así mismo, de acuerdo a lo dispuesto en el artículo 114 del Reglamento General de la LOSNCP, la entidad contratante llamará al oferente que ocupó el segundo lugar en el orden de prelación para que suscriba el contrato, el cual deberá cumplir con los requisitos establecidos para el oferente adjudicatario, incluyendo la obligación de mantener su oferta hasta la suscripción del contrato.  Si el oferente llamado como segunda opción no suscribe el contrato, la entidad declarará desierto el proceso, sin perjuicio de la sanción administrativa aplicable al segundo adjudicatario fallido.</w:t>
      </w:r>
    </w:p>
    <w:p w:rsidR="00A45063" w:rsidRPr="00574648" w:rsidRDefault="00A45063" w:rsidP="007B384A">
      <w:pPr>
        <w:tabs>
          <w:tab w:val="left" w:pos="180"/>
        </w:tabs>
        <w:ind w:right="45"/>
        <w:jc w:val="both"/>
        <w:rPr>
          <w:rFonts w:ascii="Arial Narrow" w:hAnsi="Arial Narrow" w:cs="Arial"/>
          <w:spacing w:val="-2"/>
          <w:sz w:val="22"/>
          <w:szCs w:val="22"/>
        </w:rPr>
      </w:pPr>
    </w:p>
    <w:p w:rsidR="00A45063" w:rsidRPr="00574648" w:rsidRDefault="00A45063" w:rsidP="007B384A">
      <w:pPr>
        <w:tabs>
          <w:tab w:val="left" w:pos="-540"/>
        </w:tabs>
        <w:jc w:val="both"/>
        <w:rPr>
          <w:rFonts w:ascii="Arial Narrow" w:hAnsi="Arial Narrow" w:cs="Arial"/>
          <w:spacing w:val="-3"/>
          <w:sz w:val="22"/>
          <w:szCs w:val="22"/>
        </w:rPr>
      </w:pPr>
      <w:r w:rsidRPr="00574648">
        <w:rPr>
          <w:rFonts w:ascii="Arial Narrow" w:hAnsi="Arial Narrow" w:cs="Arial"/>
          <w:b/>
          <w:spacing w:val="-2"/>
          <w:sz w:val="22"/>
          <w:szCs w:val="22"/>
        </w:rPr>
        <w:t xml:space="preserve">6.16. Suscripción del contrato: </w:t>
      </w:r>
      <w:r w:rsidRPr="00574648">
        <w:rPr>
          <w:rFonts w:ascii="Arial Narrow" w:hAnsi="Arial Narrow" w:cs="Arial"/>
          <w:spacing w:val="-3"/>
          <w:sz w:val="22"/>
          <w:szCs w:val="22"/>
        </w:rPr>
        <w:t>Notificada la adjudicación, dentro de un término de 15 días contado a partir de la misma, la entidad contratante formalizará el proyecto de contrato que es parte integrante de estos pliegos, de acuerdo a lo establecido en los artículos 68 y 69 de la LOSNCP y 112  y 113 de su Reglamento General y lo publicará en los portales web de la Entidad Contratante y del MEER. La entidad contratante realizará la publicación de la Resolución de adjudicación en el mismo día en que ésta haya sido suscrita.</w:t>
      </w:r>
    </w:p>
    <w:p w:rsidR="00A45063" w:rsidRPr="00574648" w:rsidRDefault="00A45063" w:rsidP="007B384A">
      <w:pPr>
        <w:tabs>
          <w:tab w:val="left" w:pos="-540"/>
        </w:tabs>
        <w:jc w:val="both"/>
        <w:rPr>
          <w:rFonts w:ascii="Arial Narrow" w:hAnsi="Arial Narrow" w:cs="Arial"/>
          <w:spacing w:val="-3"/>
          <w:sz w:val="22"/>
          <w:szCs w:val="22"/>
        </w:rPr>
      </w:pPr>
    </w:p>
    <w:p w:rsidR="00A45063" w:rsidRPr="00574648" w:rsidRDefault="00A45063" w:rsidP="007B384A">
      <w:pPr>
        <w:tabs>
          <w:tab w:val="left" w:pos="-540"/>
        </w:tabs>
        <w:jc w:val="both"/>
        <w:rPr>
          <w:rFonts w:ascii="Arial Narrow" w:hAnsi="Arial Narrow" w:cs="Arial"/>
          <w:spacing w:val="-3"/>
          <w:sz w:val="22"/>
          <w:szCs w:val="22"/>
        </w:rPr>
      </w:pPr>
      <w:r w:rsidRPr="00574648">
        <w:rPr>
          <w:rFonts w:ascii="Arial Narrow" w:hAnsi="Arial Narrow" w:cs="Arial"/>
          <w:spacing w:val="-3"/>
          <w:sz w:val="22"/>
          <w:szCs w:val="22"/>
        </w:rPr>
        <w:t>Para suscribir el contrato será obligatorio que el oferente cuente con la habilitación en el RUP.</w:t>
      </w:r>
    </w:p>
    <w:p w:rsidR="00A45063" w:rsidRPr="00574648" w:rsidRDefault="00A45063" w:rsidP="007B384A">
      <w:pPr>
        <w:tabs>
          <w:tab w:val="left" w:pos="180"/>
        </w:tabs>
        <w:jc w:val="both"/>
        <w:rPr>
          <w:rFonts w:ascii="Arial Narrow" w:hAnsi="Arial Narrow" w:cs="Arial"/>
          <w:color w:val="000000"/>
          <w:spacing w:val="-2"/>
          <w:sz w:val="22"/>
          <w:szCs w:val="22"/>
          <w:lang w:val="es-ES"/>
        </w:rPr>
      </w:pPr>
    </w:p>
    <w:p w:rsidR="00A45063" w:rsidRPr="00574648" w:rsidRDefault="00A45063" w:rsidP="007B384A">
      <w:pPr>
        <w:tabs>
          <w:tab w:val="left" w:pos="180"/>
        </w:tabs>
        <w:jc w:val="both"/>
        <w:rPr>
          <w:rFonts w:ascii="Arial Narrow" w:hAnsi="Arial Narrow" w:cs="Arial"/>
          <w:spacing w:val="-2"/>
          <w:sz w:val="22"/>
          <w:szCs w:val="22"/>
        </w:rPr>
      </w:pPr>
      <w:r w:rsidRPr="00574648">
        <w:rPr>
          <w:rFonts w:ascii="Arial Narrow" w:hAnsi="Arial Narrow" w:cs="Arial"/>
          <w:b/>
          <w:spacing w:val="-2"/>
          <w:sz w:val="22"/>
          <w:szCs w:val="22"/>
          <w:lang w:val="es-ES"/>
        </w:rPr>
        <w:t>6</w:t>
      </w:r>
      <w:r w:rsidRPr="00574648">
        <w:rPr>
          <w:rFonts w:ascii="Arial Narrow" w:hAnsi="Arial Narrow" w:cs="Arial"/>
          <w:b/>
          <w:spacing w:val="-2"/>
          <w:sz w:val="22"/>
          <w:szCs w:val="22"/>
        </w:rPr>
        <w:t>.17. Precios unitarios y reajuste:</w:t>
      </w:r>
      <w:r w:rsidRPr="00574648">
        <w:rPr>
          <w:rFonts w:ascii="Arial Narrow" w:hAnsi="Arial Narrow" w:cs="Arial"/>
          <w:spacing w:val="-2"/>
          <w:sz w:val="22"/>
          <w:szCs w:val="22"/>
        </w:rPr>
        <w:t xml:space="preserve"> No aplica reajuste de precios.</w:t>
      </w:r>
    </w:p>
    <w:p w:rsidR="00A45063" w:rsidRPr="00574648" w:rsidRDefault="00A45063" w:rsidP="007B384A">
      <w:pPr>
        <w:tabs>
          <w:tab w:val="left" w:pos="180"/>
        </w:tabs>
        <w:jc w:val="both"/>
        <w:rPr>
          <w:rFonts w:ascii="Arial Narrow" w:hAnsi="Arial Narrow" w:cs="Arial"/>
          <w:spacing w:val="-2"/>
          <w:sz w:val="22"/>
          <w:szCs w:val="22"/>
        </w:rPr>
      </w:pPr>
    </w:p>
    <w:p w:rsidR="00A45063" w:rsidRPr="00574648" w:rsidRDefault="00A45063" w:rsidP="007B384A">
      <w:pPr>
        <w:tabs>
          <w:tab w:val="left" w:pos="180"/>
        </w:tabs>
        <w:ind w:left="15" w:right="45"/>
        <w:jc w:val="both"/>
        <w:rPr>
          <w:rFonts w:ascii="Arial Narrow" w:hAnsi="Arial Narrow" w:cs="Arial"/>
          <w:spacing w:val="-2"/>
          <w:sz w:val="22"/>
          <w:szCs w:val="22"/>
        </w:rPr>
      </w:pPr>
      <w:r w:rsidRPr="00574648">
        <w:rPr>
          <w:rFonts w:ascii="Arial Narrow" w:hAnsi="Arial Narrow" w:cs="Arial"/>
          <w:b/>
          <w:spacing w:val="-2"/>
          <w:sz w:val="22"/>
          <w:szCs w:val="22"/>
          <w:lang w:val="es-ES"/>
        </w:rPr>
        <w:t>6</w:t>
      </w:r>
      <w:r w:rsidRPr="00574648">
        <w:rPr>
          <w:rFonts w:ascii="Arial Narrow" w:hAnsi="Arial Narrow" w:cs="Arial"/>
          <w:b/>
          <w:spacing w:val="-2"/>
          <w:sz w:val="22"/>
          <w:szCs w:val="22"/>
        </w:rPr>
        <w:t>.18. Moneda de cotización y pago:</w:t>
      </w:r>
      <w:r w:rsidRPr="00574648">
        <w:rPr>
          <w:rFonts w:ascii="Arial Narrow" w:hAnsi="Arial Narrow" w:cs="Arial"/>
          <w:spacing w:val="-2"/>
          <w:sz w:val="22"/>
          <w:szCs w:val="22"/>
        </w:rPr>
        <w:t xml:space="preserve"> Las ofertas deberán presentarse en dólares de los Estados Unidos de América. Los pagos se realizarán en la misma moneda.</w:t>
      </w:r>
    </w:p>
    <w:p w:rsidR="00A45063" w:rsidRPr="00574648" w:rsidRDefault="00A45063" w:rsidP="007B384A">
      <w:pPr>
        <w:tabs>
          <w:tab w:val="left" w:pos="180"/>
          <w:tab w:val="center" w:pos="2165"/>
          <w:tab w:val="left" w:pos="2340"/>
        </w:tabs>
        <w:ind w:left="15" w:right="45"/>
        <w:jc w:val="both"/>
        <w:rPr>
          <w:rFonts w:ascii="Arial Narrow" w:hAnsi="Arial Narrow" w:cs="Arial"/>
          <w:b/>
          <w:spacing w:val="-2"/>
          <w:sz w:val="22"/>
          <w:szCs w:val="22"/>
        </w:rPr>
      </w:pPr>
    </w:p>
    <w:p w:rsidR="00A45063" w:rsidRPr="00574648" w:rsidRDefault="00A45063" w:rsidP="007B384A">
      <w:pPr>
        <w:tabs>
          <w:tab w:val="left" w:pos="180"/>
        </w:tabs>
        <w:ind w:left="15" w:right="45"/>
        <w:jc w:val="both"/>
        <w:rPr>
          <w:rFonts w:ascii="Arial Narrow" w:hAnsi="Arial Narrow" w:cs="Arial"/>
          <w:spacing w:val="-2"/>
          <w:sz w:val="22"/>
          <w:szCs w:val="22"/>
        </w:rPr>
      </w:pPr>
      <w:r w:rsidRPr="00574648">
        <w:rPr>
          <w:rFonts w:ascii="Arial Narrow" w:hAnsi="Arial Narrow" w:cs="Arial"/>
          <w:b/>
          <w:spacing w:val="-2"/>
          <w:sz w:val="22"/>
          <w:szCs w:val="22"/>
        </w:rPr>
        <w:t>6.19.</w:t>
      </w:r>
      <w:r w:rsidRPr="00574648">
        <w:rPr>
          <w:rFonts w:ascii="Arial Narrow" w:hAnsi="Arial Narrow" w:cs="Arial"/>
          <w:spacing w:val="-2"/>
          <w:sz w:val="22"/>
          <w:szCs w:val="22"/>
        </w:rPr>
        <w:t xml:space="preserve"> </w:t>
      </w:r>
      <w:r w:rsidRPr="00574648">
        <w:rPr>
          <w:rFonts w:ascii="Arial Narrow" w:hAnsi="Arial Narrow" w:cs="Arial"/>
          <w:b/>
          <w:spacing w:val="-2"/>
          <w:sz w:val="22"/>
          <w:szCs w:val="22"/>
        </w:rPr>
        <w:t>Reclamos:</w:t>
      </w:r>
      <w:r w:rsidRPr="00574648">
        <w:rPr>
          <w:rFonts w:ascii="Arial Narrow" w:hAnsi="Arial Narrow" w:cs="Arial"/>
          <w:spacing w:val="-2"/>
          <w:sz w:val="22"/>
          <w:szCs w:val="22"/>
        </w:rPr>
        <w:t xml:space="preserve"> Para el evento de que los oferentes o adjudicatarios presenten reclamos relacionados con su oferta,  los dirigirán a la máxima autoridad de la entidad contratante.</w:t>
      </w:r>
    </w:p>
    <w:p w:rsidR="00A45063" w:rsidRPr="00574648" w:rsidRDefault="00A45063" w:rsidP="007B384A">
      <w:pPr>
        <w:tabs>
          <w:tab w:val="left" w:pos="180"/>
          <w:tab w:val="center" w:pos="2165"/>
          <w:tab w:val="left" w:pos="2340"/>
        </w:tabs>
        <w:ind w:left="15" w:right="45"/>
        <w:jc w:val="both"/>
        <w:rPr>
          <w:rFonts w:ascii="Arial Narrow" w:hAnsi="Arial Narrow" w:cs="Arial"/>
          <w:b/>
          <w:color w:val="FF0000"/>
          <w:spacing w:val="-2"/>
          <w:sz w:val="22"/>
          <w:szCs w:val="22"/>
        </w:rPr>
      </w:pPr>
    </w:p>
    <w:p w:rsidR="00A45063" w:rsidRPr="00574648" w:rsidRDefault="00A45063" w:rsidP="00DD127F">
      <w:pPr>
        <w:pStyle w:val="Textoindependiente"/>
        <w:numPr>
          <w:ilvl w:val="1"/>
          <w:numId w:val="9"/>
        </w:numPr>
        <w:tabs>
          <w:tab w:val="clear" w:pos="576"/>
          <w:tab w:val="num" w:pos="0"/>
        </w:tabs>
        <w:ind w:left="0" w:right="45" w:firstLine="0"/>
        <w:rPr>
          <w:rFonts w:ascii="Arial Narrow" w:hAnsi="Arial Narrow" w:cs="Arial"/>
          <w:sz w:val="22"/>
          <w:szCs w:val="22"/>
          <w:u w:val="none"/>
        </w:rPr>
      </w:pPr>
      <w:r w:rsidRPr="00574648">
        <w:rPr>
          <w:rFonts w:ascii="Arial Narrow" w:hAnsi="Arial Narrow" w:cs="Arial"/>
          <w:b/>
          <w:sz w:val="22"/>
          <w:szCs w:val="22"/>
          <w:u w:val="none"/>
        </w:rPr>
        <w:t xml:space="preserve">6.20. Administración del contrato: </w:t>
      </w:r>
      <w:r w:rsidRPr="00574648">
        <w:rPr>
          <w:rFonts w:ascii="Arial Narrow" w:hAnsi="Arial Narrow" w:cs="Arial"/>
          <w:sz w:val="22"/>
          <w:szCs w:val="22"/>
          <w:u w:val="none"/>
        </w:rPr>
        <w:t>La entidad contratante designará de manera expresa un administrador del contrato, quien velará por el cabal y oportuno cumplimiento de todas y cada una de las obligaciones derivadas del contrato.  El administrador deberá canalizar y coordinar todas y cada una de las obligaciones contractuales convenidas.</w:t>
      </w:r>
    </w:p>
    <w:p w:rsidR="00A45063" w:rsidRPr="00574648" w:rsidRDefault="00A45063" w:rsidP="007B384A">
      <w:pPr>
        <w:pStyle w:val="Textosinformato1"/>
        <w:jc w:val="both"/>
        <w:rPr>
          <w:rFonts w:ascii="Arial Narrow" w:eastAsia="Times New Roman" w:hAnsi="Arial Narrow" w:cs="Arial"/>
          <w:spacing w:val="-2"/>
          <w:szCs w:val="22"/>
        </w:rPr>
      </w:pPr>
      <w:r w:rsidRPr="00574648">
        <w:rPr>
          <w:rFonts w:ascii="Arial Narrow" w:eastAsia="Times New Roman" w:hAnsi="Arial Narrow" w:cs="Arial"/>
          <w:spacing w:val="-2"/>
          <w:szCs w:val="22"/>
        </w:rPr>
        <w:t> El Administrador de este Contrato, queda autorizado para realizar las gestiones inherentes a su ejecución, incluyendo aquello que se relaciona con la aceptación o no de los pedidos de prórroga que pudiera formular el Contratista.</w:t>
      </w:r>
    </w:p>
    <w:p w:rsidR="00A45063" w:rsidRPr="00574648" w:rsidRDefault="00A45063" w:rsidP="007B384A">
      <w:pPr>
        <w:pStyle w:val="Textosinformato1"/>
        <w:jc w:val="both"/>
        <w:rPr>
          <w:rFonts w:ascii="Arial Narrow" w:eastAsia="Times New Roman" w:hAnsi="Arial Narrow" w:cs="Arial"/>
          <w:spacing w:val="-2"/>
          <w:szCs w:val="22"/>
        </w:rPr>
      </w:pPr>
      <w:r w:rsidRPr="00574648">
        <w:rPr>
          <w:rFonts w:ascii="Arial Narrow" w:eastAsia="Times New Roman" w:hAnsi="Arial Narrow" w:cs="Arial"/>
          <w:spacing w:val="-2"/>
          <w:szCs w:val="22"/>
        </w:rPr>
        <w:t>El Administrador será el encargado de la administración de las garantías, durante todo el período de vigencia del contrato. Adoptará las acciones que sean necesarias para evitar retrasos injustificados e impondrá las multas y sanciones a que hubiere lugar, así como también deberá atenerse a las condiciones generales y específicas de los pliegos que forman parte del presente contrato.  Sin perjuicio de que esta actividad sea coordinada con el área financiera (Tesorería) de la entidad contratante a la que le corresponde el control y custodia de las garantías.</w:t>
      </w:r>
    </w:p>
    <w:p w:rsidR="00A45063" w:rsidRPr="00574648" w:rsidRDefault="00A45063" w:rsidP="007B384A">
      <w:pPr>
        <w:pStyle w:val="Textosinformato1"/>
        <w:jc w:val="both"/>
        <w:rPr>
          <w:rFonts w:ascii="Arial Narrow" w:eastAsia="Times New Roman" w:hAnsi="Arial Narrow" w:cs="Arial"/>
          <w:spacing w:val="-2"/>
          <w:szCs w:val="22"/>
        </w:rPr>
      </w:pPr>
      <w:r w:rsidRPr="00574648">
        <w:rPr>
          <w:rFonts w:ascii="Arial Narrow" w:eastAsia="Times New Roman" w:hAnsi="Arial Narrow" w:cs="Arial"/>
          <w:spacing w:val="-2"/>
          <w:szCs w:val="22"/>
        </w:rPr>
        <w:t>Respecto de su gestión reportará a la autoridad institucional señalada en el contrato, debiendo comunicar todos los aspectos operativos, técnicos, económicos y de cualquier naturaleza que pudieren afectar al cumplimiento del objeto del contrato.</w:t>
      </w:r>
    </w:p>
    <w:p w:rsidR="00A45063" w:rsidRPr="00574648" w:rsidRDefault="00A45063" w:rsidP="007B384A">
      <w:pPr>
        <w:pStyle w:val="Textosinformato1"/>
        <w:jc w:val="both"/>
        <w:rPr>
          <w:rFonts w:ascii="Arial Narrow" w:eastAsia="Times New Roman" w:hAnsi="Arial Narrow" w:cs="Arial"/>
          <w:spacing w:val="-2"/>
          <w:szCs w:val="22"/>
        </w:rPr>
      </w:pPr>
      <w:r w:rsidRPr="00574648">
        <w:rPr>
          <w:rFonts w:ascii="Arial Narrow" w:eastAsia="Times New Roman" w:hAnsi="Arial Narrow" w:cs="Arial"/>
          <w:spacing w:val="-2"/>
          <w:szCs w:val="22"/>
        </w:rPr>
        <w:t>Tendrá bajo su responsabilidad la aprobación y validación de los productos e informes que emita y/o presente el Contratista y suscribirá las actas que para tales efectos se elaboren.</w:t>
      </w:r>
    </w:p>
    <w:p w:rsidR="00A45063" w:rsidRPr="00574648" w:rsidRDefault="00A45063" w:rsidP="007B384A">
      <w:pPr>
        <w:ind w:right="45"/>
        <w:jc w:val="both"/>
        <w:rPr>
          <w:rFonts w:ascii="Arial Narrow" w:hAnsi="Arial Narrow" w:cs="Arial"/>
          <w:b/>
          <w:sz w:val="22"/>
          <w:szCs w:val="22"/>
        </w:rPr>
      </w:pPr>
    </w:p>
    <w:p w:rsidR="00A45063" w:rsidRPr="00574648" w:rsidRDefault="00A45063" w:rsidP="00270D39">
      <w:pPr>
        <w:pStyle w:val="Textoindependiente"/>
        <w:tabs>
          <w:tab w:val="left" w:pos="606"/>
        </w:tabs>
        <w:ind w:left="15" w:right="45"/>
        <w:rPr>
          <w:rFonts w:ascii="Arial Narrow" w:hAnsi="Arial Narrow" w:cs="Arial"/>
          <w:sz w:val="22"/>
          <w:szCs w:val="22"/>
          <w:u w:val="none"/>
        </w:rPr>
      </w:pPr>
      <w:r w:rsidRPr="00574648">
        <w:rPr>
          <w:rFonts w:ascii="Arial Narrow" w:hAnsi="Arial Narrow" w:cs="Arial"/>
          <w:b/>
          <w:sz w:val="22"/>
          <w:szCs w:val="22"/>
          <w:u w:val="none"/>
          <w:lang w:val="es-ES"/>
        </w:rPr>
        <w:t>6</w:t>
      </w:r>
      <w:r w:rsidRPr="00574648">
        <w:rPr>
          <w:rFonts w:ascii="Arial Narrow" w:hAnsi="Arial Narrow" w:cs="Arial"/>
          <w:b/>
          <w:sz w:val="22"/>
          <w:szCs w:val="22"/>
          <w:u w:val="none"/>
        </w:rPr>
        <w:t>.21. Fiscalización</w:t>
      </w:r>
      <w:r w:rsidRPr="00574648">
        <w:rPr>
          <w:rFonts w:ascii="Arial Narrow" w:hAnsi="Arial Narrow" w:cs="Arial"/>
          <w:sz w:val="22"/>
          <w:szCs w:val="22"/>
          <w:u w:val="none"/>
        </w:rPr>
        <w:t>: Las actividades de fiscalización, las cuales podrán ser contratadas en el caso de no disponer de personal calificado para el efecto, propenderán a la verificación y supervisión del uso de una adecuada  técnica y correcta ejecución de la obra, en aplicación de los términos y condiciones previstas en la oferta adjudicada a fin de que el proyecto se ejecute de acuerdo a sus diseños definitivos, rubros contractuales, subcontratación, especificaciones técnicas,  cronogramas de trabajo, recomendaciones de los diseñadores, transferencia tecnológica, cuando corresponda, y normas técnicas aplicables, con sujeción a lo previsto en el contrato.</w:t>
      </w:r>
    </w:p>
    <w:p w:rsidR="00A45063" w:rsidRPr="00574648" w:rsidRDefault="00A45063" w:rsidP="00270D39">
      <w:pPr>
        <w:pStyle w:val="Textoindependiente"/>
        <w:tabs>
          <w:tab w:val="left" w:pos="606"/>
        </w:tabs>
        <w:ind w:left="15" w:right="45"/>
        <w:rPr>
          <w:rFonts w:ascii="Arial Narrow" w:hAnsi="Arial Narrow" w:cs="Arial"/>
          <w:color w:val="FF0000"/>
          <w:sz w:val="22"/>
          <w:szCs w:val="22"/>
          <w:u w:val="none"/>
        </w:rPr>
      </w:pPr>
    </w:p>
    <w:p w:rsidR="00A45063" w:rsidRPr="00574648" w:rsidRDefault="00A45063" w:rsidP="00270D39">
      <w:pPr>
        <w:pStyle w:val="Textoindependiente"/>
        <w:tabs>
          <w:tab w:val="left" w:pos="606"/>
        </w:tabs>
        <w:ind w:left="15" w:right="45"/>
        <w:rPr>
          <w:rFonts w:ascii="Arial Narrow" w:hAnsi="Arial Narrow" w:cs="Arial"/>
          <w:sz w:val="22"/>
          <w:szCs w:val="22"/>
          <w:u w:val="none"/>
        </w:rPr>
      </w:pPr>
      <w:r w:rsidRPr="00574648">
        <w:rPr>
          <w:rFonts w:ascii="Arial Narrow" w:hAnsi="Arial Narrow" w:cs="Arial"/>
          <w:sz w:val="22"/>
          <w:szCs w:val="22"/>
          <w:u w:val="none"/>
        </w:rPr>
        <w:t>La fiscalización será responsable de asegurar el debido y estricto cumplimiento de las especificaciones técnicas de diseño y materiales por parte del Contratista, debiendo en todo momento observar las que hacen parte de los diseños definitivos y el contrato.  La fiscalización no podrá cambiar las especificaciones generales o técnicas de diseño o de materiales</w:t>
      </w:r>
      <w:r w:rsidRPr="00574648">
        <w:rPr>
          <w:rFonts w:ascii="Arial Narrow" w:hAnsi="Arial Narrow" w:cs="Arial"/>
          <w:sz w:val="22"/>
          <w:szCs w:val="22"/>
          <w:u w:val="none"/>
          <w:lang w:val="es-MX"/>
        </w:rPr>
        <w:t xml:space="preserve"> sin la justificación técnica correspondiente</w:t>
      </w:r>
      <w:r w:rsidRPr="00574648">
        <w:rPr>
          <w:rFonts w:ascii="Arial Narrow" w:hAnsi="Arial Narrow" w:cs="Arial"/>
          <w:sz w:val="22"/>
          <w:szCs w:val="22"/>
          <w:u w:val="none"/>
        </w:rPr>
        <w:t>.</w:t>
      </w:r>
    </w:p>
    <w:p w:rsidR="00A45063" w:rsidRPr="00574648" w:rsidRDefault="00A45063" w:rsidP="00270D39">
      <w:pPr>
        <w:pStyle w:val="Textoindependiente"/>
        <w:tabs>
          <w:tab w:val="left" w:pos="606"/>
        </w:tabs>
        <w:ind w:left="15" w:right="45"/>
        <w:rPr>
          <w:rFonts w:ascii="Arial Narrow" w:hAnsi="Arial Narrow" w:cs="Arial"/>
          <w:sz w:val="22"/>
          <w:szCs w:val="22"/>
          <w:u w:val="none"/>
        </w:rPr>
      </w:pPr>
    </w:p>
    <w:p w:rsidR="00A45063" w:rsidRPr="00574648" w:rsidRDefault="00A45063" w:rsidP="00270D39">
      <w:pPr>
        <w:pStyle w:val="Textoindependiente"/>
        <w:tabs>
          <w:tab w:val="left" w:pos="606"/>
        </w:tabs>
        <w:ind w:left="15" w:right="45"/>
        <w:rPr>
          <w:rFonts w:ascii="Arial Narrow" w:hAnsi="Arial Narrow" w:cs="Arial"/>
          <w:sz w:val="22"/>
          <w:szCs w:val="22"/>
          <w:u w:val="none"/>
        </w:rPr>
      </w:pPr>
      <w:r w:rsidRPr="00574648">
        <w:rPr>
          <w:rFonts w:ascii="Arial Narrow" w:hAnsi="Arial Narrow" w:cs="Arial"/>
          <w:sz w:val="22"/>
          <w:szCs w:val="22"/>
          <w:u w:val="none"/>
        </w:rPr>
        <w:t>En el caso de existir diferencias entre la Fiscalización y el Contratista, éste último podrá solicitar la intervención del Administrador del contrato a fin de que dirima la situación o desavenencia que se hubiera presentado.</w:t>
      </w:r>
    </w:p>
    <w:p w:rsidR="00A45063" w:rsidRPr="00574648" w:rsidRDefault="00A45063" w:rsidP="00270D39">
      <w:pPr>
        <w:pStyle w:val="Textoindependiente"/>
        <w:tabs>
          <w:tab w:val="left" w:pos="606"/>
        </w:tabs>
        <w:ind w:left="15" w:right="45"/>
        <w:rPr>
          <w:rFonts w:ascii="Arial Narrow" w:hAnsi="Arial Narrow" w:cs="Arial"/>
          <w:color w:val="FF0000"/>
          <w:sz w:val="22"/>
          <w:szCs w:val="22"/>
          <w:u w:val="none"/>
          <w:lang w:val="es-MX"/>
        </w:rPr>
      </w:pPr>
    </w:p>
    <w:p w:rsidR="00A45063" w:rsidRPr="00574648" w:rsidRDefault="00A45063" w:rsidP="007B384A">
      <w:pPr>
        <w:pStyle w:val="Textoindependiente"/>
        <w:ind w:right="-119"/>
        <w:rPr>
          <w:rFonts w:ascii="Arial Narrow" w:hAnsi="Arial Narrow" w:cs="Arial"/>
          <w:sz w:val="22"/>
          <w:szCs w:val="22"/>
          <w:u w:val="none"/>
        </w:rPr>
      </w:pPr>
      <w:r w:rsidRPr="00574648">
        <w:rPr>
          <w:rFonts w:ascii="Arial Narrow" w:hAnsi="Arial Narrow" w:cs="Arial"/>
          <w:b/>
          <w:bCs/>
          <w:sz w:val="22"/>
          <w:szCs w:val="22"/>
          <w:u w:val="none"/>
        </w:rPr>
        <w:t xml:space="preserve">6.22. Transferencia tecnológica: </w:t>
      </w:r>
      <w:r w:rsidRPr="00574648">
        <w:rPr>
          <w:rFonts w:ascii="Arial Narrow" w:hAnsi="Arial Narrow" w:cs="Arial"/>
          <w:sz w:val="22"/>
          <w:szCs w:val="22"/>
          <w:u w:val="none"/>
        </w:rPr>
        <w:t xml:space="preserve">En los contratos de ejecución de obras que incorporen bienes de capital se observará y aplicará las resoluciones del  SERCOP respecto de la transferencia tecnológica, que permita a la entidad contratante asumir la operación y utilización de la infraestructura y los bienes que la integran, la transferencia de conocimientos técnicos que el Contratista debe cumplir con el personal y la eventual realización de posteriores desarrollos o procesos de control y seguimiento, de así requerirse. En las condiciones </w:t>
      </w:r>
      <w:r w:rsidRPr="00574648">
        <w:rPr>
          <w:rFonts w:ascii="Arial Narrow" w:hAnsi="Arial Narrow" w:cs="Arial"/>
          <w:sz w:val="22"/>
          <w:szCs w:val="22"/>
          <w:u w:val="none"/>
          <w:lang w:val="es-MX"/>
        </w:rPr>
        <w:t>particulares</w:t>
      </w:r>
      <w:r w:rsidRPr="00574648">
        <w:rPr>
          <w:rFonts w:ascii="Arial Narrow" w:hAnsi="Arial Narrow" w:cs="Arial"/>
          <w:sz w:val="22"/>
          <w:szCs w:val="22"/>
          <w:u w:val="none"/>
        </w:rPr>
        <w:t xml:space="preserve"> del contrato se agregará la cláusula pertinente, cuando corresponda.</w:t>
      </w:r>
    </w:p>
    <w:p w:rsidR="00A45063" w:rsidRPr="00574648" w:rsidRDefault="00A45063" w:rsidP="00270D39">
      <w:pPr>
        <w:pStyle w:val="Textoindependiente"/>
        <w:tabs>
          <w:tab w:val="left" w:pos="606"/>
        </w:tabs>
        <w:ind w:left="15" w:right="45"/>
        <w:rPr>
          <w:rFonts w:ascii="Arial Narrow" w:hAnsi="Arial Narrow" w:cs="Arial"/>
          <w:color w:val="FF0000"/>
          <w:sz w:val="22"/>
          <w:szCs w:val="22"/>
          <w:u w:val="none"/>
          <w:lang w:val="es-MX"/>
        </w:rPr>
      </w:pPr>
    </w:p>
    <w:p w:rsidR="00A45063" w:rsidRPr="00574648" w:rsidRDefault="00A45063" w:rsidP="00270D39">
      <w:pPr>
        <w:tabs>
          <w:tab w:val="left" w:pos="-540"/>
        </w:tabs>
        <w:ind w:left="15" w:right="45"/>
        <w:jc w:val="both"/>
        <w:rPr>
          <w:rFonts w:ascii="Arial Narrow" w:hAnsi="Arial Narrow" w:cs="Arial"/>
          <w:sz w:val="22"/>
          <w:szCs w:val="22"/>
        </w:rPr>
      </w:pPr>
      <w:r w:rsidRPr="00574648">
        <w:rPr>
          <w:rFonts w:ascii="Arial Narrow" w:hAnsi="Arial Narrow" w:cs="Arial"/>
          <w:b/>
          <w:spacing w:val="-2"/>
          <w:sz w:val="22"/>
          <w:szCs w:val="22"/>
        </w:rPr>
        <w:t xml:space="preserve">6.23. Control ambiental: </w:t>
      </w:r>
      <w:r w:rsidRPr="00574648">
        <w:rPr>
          <w:rFonts w:ascii="Arial Narrow" w:hAnsi="Arial Narrow" w:cs="Arial"/>
          <w:sz w:val="22"/>
          <w:szCs w:val="22"/>
        </w:rPr>
        <w:t>El contratista deberá realizar todas las actividades constructivas a su cargo, cumpliendo con la normativa ambiental vigente.</w:t>
      </w:r>
    </w:p>
    <w:p w:rsidR="00A45063" w:rsidRPr="00574648" w:rsidRDefault="00A45063" w:rsidP="00270D39">
      <w:pPr>
        <w:ind w:left="15" w:right="45"/>
        <w:jc w:val="both"/>
        <w:rPr>
          <w:rFonts w:ascii="Arial Narrow" w:hAnsi="Arial Narrow" w:cs="Arial"/>
          <w:sz w:val="22"/>
          <w:szCs w:val="22"/>
        </w:rPr>
      </w:pPr>
    </w:p>
    <w:p w:rsidR="00A45063" w:rsidRPr="00574648" w:rsidRDefault="00A45063" w:rsidP="00270D39">
      <w:pPr>
        <w:tabs>
          <w:tab w:val="left" w:pos="3196"/>
        </w:tabs>
        <w:ind w:right="96"/>
        <w:jc w:val="both"/>
        <w:rPr>
          <w:rFonts w:ascii="Arial Narrow" w:hAnsi="Arial Narrow" w:cs="Arial"/>
          <w:color w:val="000000"/>
          <w:spacing w:val="-3"/>
          <w:sz w:val="22"/>
          <w:szCs w:val="22"/>
        </w:rPr>
      </w:pPr>
      <w:r w:rsidRPr="00574648">
        <w:rPr>
          <w:rFonts w:ascii="Arial Narrow" w:hAnsi="Arial Narrow" w:cs="Arial"/>
          <w:b/>
          <w:color w:val="000000"/>
          <w:sz w:val="22"/>
          <w:szCs w:val="22"/>
        </w:rPr>
        <w:t xml:space="preserve">6.24. </w:t>
      </w:r>
      <w:r w:rsidRPr="00574648">
        <w:rPr>
          <w:rFonts w:ascii="Arial Narrow" w:hAnsi="Arial Narrow" w:cs="Arial"/>
          <w:b/>
          <w:bCs/>
          <w:color w:val="000000"/>
          <w:spacing w:val="-3"/>
          <w:sz w:val="22"/>
          <w:szCs w:val="22"/>
        </w:rPr>
        <w:t xml:space="preserve">Visitas al sitio de las obras: </w:t>
      </w:r>
      <w:r w:rsidRPr="00574648">
        <w:rPr>
          <w:rFonts w:ascii="Arial Narrow" w:hAnsi="Arial Narrow" w:cs="Arial"/>
          <w:color w:val="000000"/>
          <w:spacing w:val="-3"/>
          <w:sz w:val="22"/>
          <w:szCs w:val="22"/>
        </w:rPr>
        <w:t>En el caso de que la entidad contratante considerare necesario el cumplimiento de una visita técnica al sitio donde se ejecutarán las obras, éstas se podrán realizar en cualquier momento y hasta la fecha límite de entrega de ofertas. En ningún caso este requisito será obligatorio ni las condiciones de la visita podrán ser discriminatorias.</w:t>
      </w:r>
    </w:p>
    <w:p w:rsidR="00A45063" w:rsidRPr="00574648" w:rsidRDefault="00A45063" w:rsidP="00270D39">
      <w:pPr>
        <w:tabs>
          <w:tab w:val="left" w:pos="3196"/>
        </w:tabs>
        <w:ind w:right="96"/>
        <w:jc w:val="both"/>
        <w:rPr>
          <w:rFonts w:ascii="Arial Narrow" w:hAnsi="Arial Narrow" w:cs="Arial"/>
          <w:color w:val="000000"/>
          <w:spacing w:val="-3"/>
          <w:sz w:val="22"/>
          <w:szCs w:val="22"/>
        </w:rPr>
      </w:pPr>
      <w:r w:rsidRPr="00574648">
        <w:rPr>
          <w:rFonts w:ascii="Arial Narrow" w:hAnsi="Arial Narrow" w:cs="Arial"/>
          <w:color w:val="000000"/>
          <w:spacing w:val="-3"/>
          <w:sz w:val="22"/>
          <w:szCs w:val="22"/>
        </w:rPr>
        <w:t>En consecuencia, ni la ausencia en la visita técnica por parte del participante o la falta de presentación del certificado de visita, -de existir éste-, será motivo para inhabilitar la oferta, pues no será considerada como parámetro de evaluación.</w:t>
      </w:r>
    </w:p>
    <w:p w:rsidR="00A45063" w:rsidRPr="00574648" w:rsidRDefault="00A45063" w:rsidP="00270D39">
      <w:pPr>
        <w:tabs>
          <w:tab w:val="left" w:pos="3196"/>
        </w:tabs>
        <w:ind w:right="96"/>
        <w:jc w:val="both"/>
        <w:rPr>
          <w:rFonts w:ascii="Arial Narrow" w:hAnsi="Arial Narrow" w:cs="Arial"/>
          <w:color w:val="000000"/>
          <w:spacing w:val="-3"/>
          <w:sz w:val="22"/>
          <w:szCs w:val="22"/>
        </w:rPr>
      </w:pPr>
    </w:p>
    <w:p w:rsidR="00A45063" w:rsidRPr="00574648" w:rsidRDefault="00A45063" w:rsidP="00414ACB">
      <w:pPr>
        <w:tabs>
          <w:tab w:val="left" w:pos="3196"/>
        </w:tabs>
        <w:ind w:right="96"/>
        <w:jc w:val="both"/>
        <w:rPr>
          <w:rFonts w:ascii="Arial Narrow" w:hAnsi="Arial Narrow" w:cs="Arial"/>
          <w:sz w:val="22"/>
          <w:szCs w:val="22"/>
          <w:lang w:eastAsia="es-EC"/>
        </w:rPr>
      </w:pPr>
      <w:r w:rsidRPr="00574648">
        <w:rPr>
          <w:rFonts w:ascii="Arial Narrow" w:hAnsi="Arial Narrow" w:cs="Arial"/>
          <w:b/>
          <w:bCs/>
          <w:sz w:val="22"/>
          <w:szCs w:val="22"/>
          <w:lang w:eastAsia="es-EC"/>
        </w:rPr>
        <w:t>6.25. Subcontratación</w:t>
      </w:r>
      <w:r w:rsidRPr="00574648">
        <w:rPr>
          <w:rFonts w:ascii="Arial Narrow" w:hAnsi="Arial Narrow" w:cs="Arial"/>
          <w:sz w:val="22"/>
          <w:szCs w:val="22"/>
          <w:lang w:eastAsia="es-EC"/>
        </w:rPr>
        <w:t>: De conformidad con lo previsto en el artículo 79 de la LOSNCP, el Contratista, bajo su riesgo y responsabilidad podrá subcontratar hasta el 30% del monto total de la obra adjudicada, con personas naturales o jurídicas registradas y habilitadas en el RUP debiendo consignar la información detallada en el formulario correspondiente.</w:t>
      </w:r>
    </w:p>
    <w:p w:rsidR="00A45063" w:rsidRPr="00574648" w:rsidRDefault="00A45063" w:rsidP="00414ACB">
      <w:pPr>
        <w:tabs>
          <w:tab w:val="left" w:pos="3196"/>
        </w:tabs>
        <w:ind w:right="96"/>
        <w:jc w:val="both"/>
        <w:rPr>
          <w:rFonts w:ascii="Arial Narrow" w:hAnsi="Arial Narrow" w:cs="Arial"/>
          <w:spacing w:val="-3"/>
          <w:sz w:val="22"/>
          <w:szCs w:val="22"/>
        </w:rPr>
      </w:pPr>
    </w:p>
    <w:p w:rsidR="00A45063" w:rsidRPr="00574648" w:rsidRDefault="00A45063" w:rsidP="00414ACB">
      <w:pPr>
        <w:ind w:left="17" w:right="45"/>
        <w:jc w:val="both"/>
        <w:rPr>
          <w:rFonts w:ascii="Arial Narrow" w:hAnsi="Arial Narrow" w:cs="Arial"/>
          <w:sz w:val="22"/>
          <w:szCs w:val="22"/>
          <w:lang w:eastAsia="es-EC"/>
        </w:rPr>
      </w:pPr>
      <w:r w:rsidRPr="00574648">
        <w:rPr>
          <w:rFonts w:ascii="Arial Narrow" w:hAnsi="Arial Narrow" w:cs="Arial"/>
          <w:sz w:val="22"/>
          <w:szCs w:val="22"/>
          <w:lang w:eastAsia="es-EC"/>
        </w:rPr>
        <w:t xml:space="preserve">Por causas de fuerza mayor o caso fortuito, presentadas por el subcontratista al contratista, aceptadas por éste, y previa autorización escrita de la entidad contratante, el contratista podrá reemplazar, sustituir o cambiar a un subcontratista. </w:t>
      </w:r>
    </w:p>
    <w:p w:rsidR="00A45063" w:rsidRPr="00574648" w:rsidRDefault="00A45063" w:rsidP="00414ACB">
      <w:pPr>
        <w:ind w:left="17" w:right="45"/>
        <w:jc w:val="both"/>
        <w:rPr>
          <w:rFonts w:ascii="Arial Narrow" w:hAnsi="Arial Narrow" w:cs="Arial"/>
          <w:sz w:val="22"/>
          <w:szCs w:val="22"/>
          <w:lang w:eastAsia="es-EC"/>
        </w:rPr>
      </w:pPr>
    </w:p>
    <w:p w:rsidR="00A45063" w:rsidRPr="00574648" w:rsidRDefault="00A45063" w:rsidP="00414ACB">
      <w:pPr>
        <w:ind w:left="17" w:right="45"/>
        <w:jc w:val="both"/>
        <w:rPr>
          <w:rFonts w:ascii="Arial Narrow" w:hAnsi="Arial Narrow" w:cs="Arial"/>
          <w:sz w:val="22"/>
          <w:szCs w:val="22"/>
          <w:lang w:eastAsia="es-EC"/>
        </w:rPr>
      </w:pPr>
      <w:r w:rsidRPr="00574648">
        <w:rPr>
          <w:rFonts w:ascii="Arial Narrow" w:hAnsi="Arial Narrow" w:cs="Arial"/>
          <w:sz w:val="22"/>
          <w:szCs w:val="22"/>
          <w:lang w:eastAsia="es-EC"/>
        </w:rPr>
        <w:t>Adicionalmente, el contratista en caso de incumplimiento del subcontratista o retraso en el cronograma de avance de ejecución del rubro o grupo de rubros subcontratados, podrá solicitar a la entidad contratante autorización escrita para, bajo exclusiva responsabilidad del contratista, reemplazar, sustituir o cambiar a los subcontratistas. Las autorizaciones referidas deberán ser conferidas por el administrador en coordinación con la fiscalización del contrato; en todo caso habrá que estar a lo previsto en las resoluciones que el SERCOP emita para este efecto.</w:t>
      </w:r>
    </w:p>
    <w:p w:rsidR="00A45063" w:rsidRPr="00574648" w:rsidRDefault="00A45063" w:rsidP="00270D39">
      <w:pPr>
        <w:tabs>
          <w:tab w:val="left" w:pos="3196"/>
        </w:tabs>
        <w:ind w:right="96"/>
        <w:jc w:val="both"/>
        <w:rPr>
          <w:rFonts w:ascii="Arial Narrow" w:hAnsi="Arial Narrow" w:cs="Arial"/>
          <w:b/>
          <w:bCs/>
          <w:sz w:val="22"/>
          <w:szCs w:val="22"/>
          <w:lang w:eastAsia="es-EC"/>
        </w:rPr>
      </w:pPr>
    </w:p>
    <w:p w:rsidR="00A45063" w:rsidRPr="00574648" w:rsidRDefault="00A45063" w:rsidP="00270D39">
      <w:pPr>
        <w:ind w:left="17" w:right="45"/>
        <w:jc w:val="both"/>
        <w:rPr>
          <w:rFonts w:ascii="Arial Narrow" w:hAnsi="Arial Narrow" w:cs="Arial"/>
          <w:sz w:val="22"/>
          <w:szCs w:val="22"/>
          <w:lang w:eastAsia="es-EC"/>
        </w:rPr>
      </w:pPr>
      <w:r w:rsidRPr="00574648">
        <w:rPr>
          <w:rFonts w:ascii="Arial Narrow" w:hAnsi="Arial Narrow" w:cs="Arial"/>
          <w:b/>
          <w:color w:val="000000"/>
          <w:spacing w:val="-3"/>
          <w:sz w:val="22"/>
          <w:szCs w:val="22"/>
        </w:rPr>
        <w:t>6.26.</w:t>
      </w:r>
      <w:r w:rsidRPr="00574648">
        <w:rPr>
          <w:rFonts w:ascii="Arial Narrow" w:hAnsi="Arial Narrow" w:cs="Arial"/>
          <w:b/>
          <w:color w:val="000000"/>
          <w:spacing w:val="-3"/>
          <w:sz w:val="22"/>
          <w:szCs w:val="22"/>
        </w:rPr>
        <w:tab/>
      </w:r>
      <w:r w:rsidRPr="00574648">
        <w:rPr>
          <w:rStyle w:val="Fuentedeprrafopredeter4"/>
          <w:rFonts w:ascii="Arial Narrow" w:hAnsi="Arial Narrow" w:cs="Arial"/>
          <w:b/>
          <w:bCs/>
          <w:spacing w:val="-2"/>
          <w:sz w:val="22"/>
          <w:szCs w:val="22"/>
        </w:rPr>
        <w:t>Inconsistencia, simulación y/o inexactitud de la información:</w:t>
      </w:r>
      <w:r w:rsidRPr="00574648">
        <w:rPr>
          <w:rStyle w:val="Fuentedeprrafopredeter4"/>
          <w:rFonts w:ascii="Arial Narrow" w:hAnsi="Arial Narrow" w:cs="Arial"/>
          <w:bCs/>
          <w:spacing w:val="-2"/>
          <w:sz w:val="22"/>
          <w:szCs w:val="22"/>
        </w:rPr>
        <w:t xml:space="preserve"> En el caso de que la entidad contratante encontrare que existe inconsistencia, simulación o inexactitud en la información presentada por el oferente, adjudicatario o contratista, la máxima autoridad de la entidad contratante o su delegado, descalificará del procedimiento de contratación al proveedor, lo declarará adjudicatario fallido o contratista incumplido, según corresponda y, en último caso, previo al trámite de terminación unilateral, sin perjuicio además, de las acciones judiciales a que hubiera lugar.</w:t>
      </w:r>
    </w:p>
    <w:p w:rsidR="00A45063" w:rsidRPr="00574648" w:rsidRDefault="00A45063" w:rsidP="00270D39">
      <w:pPr>
        <w:rPr>
          <w:rFonts w:ascii="Arial Narrow" w:hAnsi="Arial Narrow" w:cs="Arial"/>
          <w:color w:val="FF0000"/>
          <w:sz w:val="22"/>
          <w:szCs w:val="22"/>
          <w:lang w:eastAsia="es-EC"/>
        </w:rPr>
      </w:pPr>
    </w:p>
    <w:p w:rsidR="00A45063" w:rsidRPr="00574648" w:rsidRDefault="00A45063" w:rsidP="00A629EE">
      <w:pPr>
        <w:jc w:val="center"/>
        <w:rPr>
          <w:rFonts w:ascii="Arial Narrow" w:hAnsi="Arial Narrow" w:cs="Arial"/>
          <w:b/>
          <w:sz w:val="22"/>
          <w:szCs w:val="22"/>
          <w:lang w:eastAsia="es-EC"/>
        </w:rPr>
      </w:pPr>
      <w:r w:rsidRPr="00574648">
        <w:rPr>
          <w:rFonts w:ascii="Arial Narrow" w:hAnsi="Arial Narrow" w:cs="Arial"/>
          <w:color w:val="FF0000"/>
          <w:sz w:val="22"/>
          <w:szCs w:val="22"/>
          <w:lang w:eastAsia="es-EC"/>
        </w:rPr>
        <w:br w:type="page"/>
      </w:r>
      <w:r w:rsidRPr="00574648">
        <w:rPr>
          <w:rFonts w:ascii="Arial Narrow" w:hAnsi="Arial Narrow" w:cs="Arial"/>
          <w:b/>
          <w:sz w:val="22"/>
          <w:szCs w:val="22"/>
          <w:lang w:eastAsia="es-EC"/>
        </w:rPr>
        <w:lastRenderedPageBreak/>
        <w:t>SECCIÓN VII</w:t>
      </w:r>
    </w:p>
    <w:p w:rsidR="00A45063" w:rsidRPr="00574648" w:rsidRDefault="00A45063" w:rsidP="00270D39">
      <w:pPr>
        <w:jc w:val="center"/>
        <w:rPr>
          <w:rFonts w:ascii="Arial Narrow" w:hAnsi="Arial Narrow" w:cs="Arial"/>
          <w:b/>
          <w:sz w:val="22"/>
          <w:szCs w:val="22"/>
          <w:lang w:eastAsia="es-EC"/>
        </w:rPr>
      </w:pPr>
      <w:r w:rsidRPr="00574648">
        <w:rPr>
          <w:rFonts w:ascii="Arial Narrow" w:hAnsi="Arial Narrow" w:cs="Arial"/>
          <w:b/>
          <w:sz w:val="22"/>
          <w:szCs w:val="22"/>
          <w:lang w:eastAsia="es-EC"/>
        </w:rPr>
        <w:t>METODOLOGÍA DE EVALUACIÓN DE LAS OFERTAS</w:t>
      </w:r>
    </w:p>
    <w:p w:rsidR="00A45063" w:rsidRPr="00574648" w:rsidRDefault="00A45063" w:rsidP="00270D39">
      <w:pPr>
        <w:ind w:right="45"/>
        <w:jc w:val="both"/>
        <w:rPr>
          <w:rFonts w:ascii="Arial Narrow" w:hAnsi="Arial Narrow" w:cs="Arial"/>
          <w:color w:val="FF0000"/>
          <w:sz w:val="22"/>
          <w:szCs w:val="22"/>
          <w:lang w:eastAsia="es-EC"/>
        </w:rPr>
      </w:pPr>
    </w:p>
    <w:p w:rsidR="00A45063" w:rsidRPr="00574648" w:rsidRDefault="00A45063" w:rsidP="00270D39">
      <w:pPr>
        <w:ind w:left="17" w:right="45"/>
        <w:jc w:val="both"/>
        <w:rPr>
          <w:rFonts w:ascii="Arial Narrow" w:hAnsi="Arial Narrow" w:cs="Arial"/>
          <w:color w:val="000000"/>
          <w:sz w:val="22"/>
          <w:szCs w:val="22"/>
          <w:lang w:eastAsia="es-EC"/>
        </w:rPr>
      </w:pPr>
      <w:r w:rsidRPr="00574648">
        <w:rPr>
          <w:rFonts w:ascii="Arial Narrow" w:hAnsi="Arial Narrow" w:cs="Arial"/>
          <w:b/>
          <w:bCs/>
          <w:color w:val="000000"/>
          <w:sz w:val="22"/>
          <w:szCs w:val="22"/>
          <w:lang w:eastAsia="es-EC"/>
        </w:rPr>
        <w:t>7.1. Metodología de evaluación de las ofertas</w:t>
      </w:r>
      <w:r w:rsidRPr="00574648">
        <w:rPr>
          <w:rFonts w:ascii="Arial Narrow" w:hAnsi="Arial Narrow" w:cs="Arial"/>
          <w:color w:val="000000"/>
          <w:sz w:val="22"/>
          <w:szCs w:val="22"/>
          <w:lang w:eastAsia="es-EC"/>
        </w:rPr>
        <w:t xml:space="preserve">:   La evaluación de las ofertas se encaminará a proporcionar una información imparcial sobre si una oferta debe ser rechazada y cuál de ellas cumple con el concepto de mejor costo en los términos establecidos en el numeral 18 del artículo 6 de la LOSNCP. Se establecen de manera general para ello dos etapas: </w:t>
      </w:r>
      <w:r w:rsidRPr="00574648">
        <w:rPr>
          <w:rFonts w:ascii="Arial Narrow" w:hAnsi="Arial Narrow" w:cs="Arial"/>
          <w:b/>
          <w:color w:val="000000"/>
          <w:sz w:val="22"/>
          <w:szCs w:val="22"/>
          <w:lang w:eastAsia="es-EC"/>
        </w:rPr>
        <w:t>La primera</w:t>
      </w:r>
      <w:r w:rsidRPr="00574648">
        <w:rPr>
          <w:rFonts w:ascii="Arial Narrow" w:hAnsi="Arial Narrow" w:cs="Arial"/>
          <w:color w:val="000000"/>
          <w:sz w:val="22"/>
          <w:szCs w:val="22"/>
          <w:lang w:eastAsia="es-EC"/>
        </w:rPr>
        <w:t xml:space="preserve">, bajo metodología “Cumple / No Cumple”, en la que se analizan los documentos exigidos cuya presentación permite habilitar las propuestas (integridad de la oferta), y la verificación del cumplimiento de la especificaciones técnicas; y, </w:t>
      </w:r>
      <w:r w:rsidRPr="00574648">
        <w:rPr>
          <w:rFonts w:ascii="Arial Narrow" w:hAnsi="Arial Narrow" w:cs="Arial"/>
          <w:b/>
          <w:color w:val="000000"/>
          <w:sz w:val="22"/>
          <w:szCs w:val="22"/>
          <w:lang w:eastAsia="es-EC"/>
        </w:rPr>
        <w:t>la segunda</w:t>
      </w:r>
      <w:r w:rsidRPr="00574648">
        <w:rPr>
          <w:rFonts w:ascii="Arial Narrow" w:hAnsi="Arial Narrow" w:cs="Arial"/>
          <w:color w:val="000000"/>
          <w:sz w:val="22"/>
          <w:szCs w:val="22"/>
          <w:lang w:eastAsia="es-EC"/>
        </w:rPr>
        <w:t>, en la que se evaluarán, mediante parámetros cuantitativos o valorados, las mayores capacidades de entre los oferentes que habiendo cumplido la  etapa anterior, se encuentran aptos para esta calificación.</w:t>
      </w:r>
    </w:p>
    <w:p w:rsidR="00A45063" w:rsidRPr="00574648" w:rsidRDefault="00A45063" w:rsidP="00270D39">
      <w:pPr>
        <w:ind w:left="17" w:right="45"/>
        <w:jc w:val="both"/>
        <w:rPr>
          <w:rFonts w:ascii="Arial Narrow" w:hAnsi="Arial Narrow" w:cs="Arial"/>
          <w:color w:val="000000"/>
          <w:sz w:val="22"/>
          <w:szCs w:val="22"/>
          <w:lang w:eastAsia="es-EC"/>
        </w:rPr>
      </w:pPr>
    </w:p>
    <w:p w:rsidR="00A45063" w:rsidRPr="00574648" w:rsidRDefault="00A45063" w:rsidP="00270D39">
      <w:pPr>
        <w:ind w:left="17" w:right="45"/>
        <w:jc w:val="both"/>
        <w:rPr>
          <w:rFonts w:ascii="Arial Narrow" w:hAnsi="Arial Narrow" w:cs="Arial"/>
          <w:color w:val="000000"/>
          <w:sz w:val="22"/>
          <w:szCs w:val="22"/>
          <w:lang w:eastAsia="es-EC"/>
        </w:rPr>
      </w:pPr>
      <w:r w:rsidRPr="00574648">
        <w:rPr>
          <w:rFonts w:ascii="Arial Narrow" w:hAnsi="Arial Narrow" w:cs="Arial"/>
          <w:b/>
          <w:color w:val="000000"/>
          <w:sz w:val="22"/>
          <w:szCs w:val="22"/>
          <w:lang w:eastAsia="es-EC"/>
        </w:rPr>
        <w:t>7.2. Parámetros de Evaluación</w:t>
      </w:r>
      <w:r w:rsidRPr="00574648">
        <w:rPr>
          <w:rFonts w:ascii="Arial Narrow" w:hAnsi="Arial Narrow" w:cs="Arial"/>
          <w:color w:val="000000"/>
          <w:sz w:val="22"/>
          <w:szCs w:val="22"/>
          <w:lang w:eastAsia="es-EC"/>
        </w:rPr>
        <w:t>: Las entidades contratantes deberán acoger los parámetros de evaluación determinados por las políticas de la Agencia Francesa de Desarrollo; los que serán analizados y evaluados al momento de la calificación de las ofertas.</w:t>
      </w:r>
    </w:p>
    <w:p w:rsidR="00A45063" w:rsidRPr="00574648" w:rsidRDefault="00A45063" w:rsidP="00270D39">
      <w:pPr>
        <w:ind w:left="17" w:right="45"/>
        <w:jc w:val="both"/>
        <w:rPr>
          <w:rFonts w:ascii="Arial Narrow" w:hAnsi="Arial Narrow" w:cs="Arial"/>
          <w:color w:val="000000"/>
          <w:sz w:val="22"/>
          <w:szCs w:val="22"/>
          <w:lang w:eastAsia="es-EC"/>
        </w:rPr>
      </w:pPr>
    </w:p>
    <w:p w:rsidR="00A45063" w:rsidRPr="00574648" w:rsidRDefault="00A45063" w:rsidP="00001DB3">
      <w:pPr>
        <w:ind w:left="17" w:right="45"/>
        <w:jc w:val="both"/>
        <w:rPr>
          <w:rFonts w:ascii="Arial Narrow" w:hAnsi="Arial Narrow" w:cs="Arial"/>
          <w:color w:val="000000"/>
          <w:sz w:val="22"/>
          <w:szCs w:val="22"/>
          <w:lang w:eastAsia="es-EC"/>
        </w:rPr>
      </w:pPr>
      <w:r w:rsidRPr="00574648">
        <w:rPr>
          <w:rFonts w:ascii="Arial Narrow" w:hAnsi="Arial Narrow" w:cs="Arial"/>
          <w:color w:val="000000"/>
          <w:sz w:val="22"/>
          <w:szCs w:val="22"/>
          <w:lang w:eastAsia="es-EC"/>
        </w:rPr>
        <w:t>La Entidad Contratante, bajo su responsabilidad, deberá asegurar que los parámetros de evaluación que constan en estos pliegos sean los que realmente se utilizarán en el procedimiento.</w:t>
      </w:r>
    </w:p>
    <w:p w:rsidR="00A45063" w:rsidRPr="00574648" w:rsidRDefault="00A45063" w:rsidP="00270D39">
      <w:pPr>
        <w:ind w:left="17" w:right="45"/>
        <w:jc w:val="both"/>
        <w:rPr>
          <w:rFonts w:ascii="Arial Narrow" w:hAnsi="Arial Narrow" w:cs="Arial"/>
          <w:color w:val="000000"/>
          <w:sz w:val="22"/>
          <w:szCs w:val="22"/>
          <w:lang w:eastAsia="es-EC"/>
        </w:rPr>
      </w:pPr>
    </w:p>
    <w:p w:rsidR="00A45063" w:rsidRPr="00574648" w:rsidRDefault="00A45063" w:rsidP="00BF06D3">
      <w:pPr>
        <w:jc w:val="both"/>
        <w:rPr>
          <w:rFonts w:ascii="Arial Narrow" w:hAnsi="Arial Narrow" w:cs="Arial"/>
          <w:sz w:val="22"/>
          <w:szCs w:val="22"/>
        </w:rPr>
      </w:pPr>
      <w:r w:rsidRPr="00574648">
        <w:rPr>
          <w:rFonts w:ascii="Arial Narrow" w:hAnsi="Arial Narrow" w:cs="Arial"/>
          <w:b/>
          <w:sz w:val="22"/>
          <w:szCs w:val="22"/>
          <w:lang w:eastAsia="es-EC"/>
        </w:rPr>
        <w:t xml:space="preserve">7.3.- De la evaluación: </w:t>
      </w:r>
      <w:r w:rsidRPr="00574648">
        <w:rPr>
          <w:rFonts w:ascii="Arial Narrow" w:hAnsi="Arial Narrow" w:cs="Arial"/>
          <w:sz w:val="22"/>
          <w:szCs w:val="22"/>
          <w:lang w:eastAsia="es-EC"/>
        </w:rPr>
        <w:t>L</w:t>
      </w:r>
      <w:r w:rsidRPr="00574648">
        <w:rPr>
          <w:rFonts w:ascii="Arial Narrow" w:hAnsi="Arial Narrow" w:cs="Arial"/>
          <w:sz w:val="22"/>
          <w:szCs w:val="22"/>
        </w:rPr>
        <w:t xml:space="preserve">as capacidades requeridas a través de los parámetros de evaluación serán analizadas utilizando las dos etapas de evaluación señaladas en el numeral 7.1, </w:t>
      </w:r>
      <w:r w:rsidRPr="00574648">
        <w:rPr>
          <w:rFonts w:ascii="Arial Narrow" w:hAnsi="Arial Narrow" w:cs="Arial"/>
          <w:b/>
          <w:sz w:val="22"/>
          <w:szCs w:val="22"/>
        </w:rPr>
        <w:t>la primera</w:t>
      </w:r>
      <w:r w:rsidRPr="00574648">
        <w:rPr>
          <w:rFonts w:ascii="Arial Narrow" w:hAnsi="Arial Narrow" w:cs="Arial"/>
          <w:sz w:val="22"/>
          <w:szCs w:val="22"/>
        </w:rPr>
        <w:t xml:space="preserve">, bajo la metodología “Cumple / No Cumple” y posteriormente, solo con los oferentes calificados, </w:t>
      </w:r>
      <w:r w:rsidRPr="00574648">
        <w:rPr>
          <w:rFonts w:ascii="Arial Narrow" w:hAnsi="Arial Narrow" w:cs="Arial"/>
          <w:b/>
          <w:sz w:val="22"/>
          <w:szCs w:val="22"/>
        </w:rPr>
        <w:t>la segunda</w:t>
      </w:r>
      <w:r w:rsidRPr="00574648">
        <w:rPr>
          <w:rFonts w:ascii="Arial Narrow" w:hAnsi="Arial Narrow" w:cs="Arial"/>
          <w:sz w:val="22"/>
          <w:szCs w:val="22"/>
        </w:rPr>
        <w:t xml:space="preserve"> que será “Por Puntaje”. </w:t>
      </w:r>
    </w:p>
    <w:p w:rsidR="00A45063" w:rsidRPr="00574648" w:rsidRDefault="00A45063" w:rsidP="00BF06D3">
      <w:pPr>
        <w:jc w:val="both"/>
        <w:rPr>
          <w:rFonts w:ascii="Arial Narrow" w:hAnsi="Arial Narrow" w:cs="Arial"/>
          <w:sz w:val="22"/>
          <w:szCs w:val="22"/>
        </w:rPr>
      </w:pPr>
    </w:p>
    <w:p w:rsidR="00A45063" w:rsidRPr="00574648" w:rsidRDefault="00A45063" w:rsidP="00BF06D3">
      <w:pPr>
        <w:jc w:val="both"/>
        <w:rPr>
          <w:rFonts w:ascii="Arial Narrow" w:hAnsi="Arial Narrow" w:cs="Arial"/>
          <w:sz w:val="22"/>
          <w:szCs w:val="22"/>
        </w:rPr>
      </w:pPr>
      <w:r w:rsidRPr="00574648">
        <w:rPr>
          <w:rFonts w:ascii="Arial Narrow" w:hAnsi="Arial Narrow" w:cs="Arial"/>
          <w:sz w:val="22"/>
          <w:szCs w:val="22"/>
        </w:rPr>
        <w:t xml:space="preserve">Se estará a la metodología “Cumple / No Cumple” cuando el objetivo sea la determinación de cumplimiento de una condición o capacidad mínima por parte del oferente y que sea exigida por la entidad contratante (Requisitos mínimos). </w:t>
      </w:r>
    </w:p>
    <w:p w:rsidR="00A45063" w:rsidRPr="00574648" w:rsidRDefault="00A45063" w:rsidP="00BF06D3">
      <w:pPr>
        <w:jc w:val="both"/>
        <w:rPr>
          <w:rFonts w:ascii="Arial Narrow" w:hAnsi="Arial Narrow" w:cs="Arial"/>
          <w:sz w:val="22"/>
          <w:szCs w:val="22"/>
        </w:rPr>
      </w:pPr>
    </w:p>
    <w:p w:rsidR="00A45063" w:rsidRPr="00574648" w:rsidRDefault="00A45063" w:rsidP="00BF06D3">
      <w:pPr>
        <w:ind w:left="17" w:right="45"/>
        <w:jc w:val="both"/>
        <w:rPr>
          <w:rFonts w:ascii="Arial Narrow" w:hAnsi="Arial Narrow" w:cs="Arial"/>
          <w:color w:val="000000"/>
          <w:sz w:val="22"/>
          <w:szCs w:val="22"/>
          <w:lang w:eastAsia="es-EC"/>
        </w:rPr>
      </w:pPr>
      <w:r w:rsidRPr="00574648">
        <w:rPr>
          <w:rFonts w:ascii="Arial Narrow" w:hAnsi="Arial Narrow" w:cs="Arial"/>
          <w:sz w:val="22"/>
          <w:szCs w:val="22"/>
        </w:rPr>
        <w:t>Se estará a la metodología “Por Puntaje” cuando el objetivo sea el establecimiento de mejores condiciones o capacidades de entre los oferentes que han acreditado previamente una condición o capacidad mínima requerida.</w:t>
      </w:r>
    </w:p>
    <w:p w:rsidR="00A45063" w:rsidRPr="00574648" w:rsidRDefault="00A45063" w:rsidP="00BF06D3">
      <w:pPr>
        <w:ind w:right="45"/>
        <w:jc w:val="both"/>
        <w:rPr>
          <w:rFonts w:ascii="Arial Narrow" w:hAnsi="Arial Narrow" w:cs="Arial"/>
          <w:sz w:val="22"/>
          <w:szCs w:val="22"/>
          <w:lang w:eastAsia="es-EC"/>
        </w:rPr>
      </w:pPr>
    </w:p>
    <w:p w:rsidR="00A45063" w:rsidRPr="00574648" w:rsidRDefault="00A45063" w:rsidP="00270D39">
      <w:pPr>
        <w:ind w:right="45"/>
        <w:jc w:val="both"/>
        <w:rPr>
          <w:rFonts w:ascii="Arial Narrow" w:hAnsi="Arial Narrow" w:cs="Arial"/>
          <w:b/>
          <w:bCs/>
          <w:color w:val="000000"/>
          <w:sz w:val="22"/>
          <w:szCs w:val="22"/>
          <w:lang w:val="es-ES" w:eastAsia="es-EC"/>
        </w:rPr>
      </w:pPr>
      <w:r w:rsidRPr="00574648">
        <w:rPr>
          <w:rFonts w:ascii="Arial Narrow" w:hAnsi="Arial Narrow" w:cs="Arial"/>
          <w:b/>
          <w:bCs/>
          <w:color w:val="000000"/>
          <w:sz w:val="22"/>
          <w:szCs w:val="22"/>
          <w:lang w:val="es-ES" w:eastAsia="es-EC"/>
        </w:rPr>
        <w:t xml:space="preserve">a. Primera Etapa: </w:t>
      </w:r>
    </w:p>
    <w:p w:rsidR="00A45063" w:rsidRPr="00574648" w:rsidRDefault="00A45063" w:rsidP="00270D39">
      <w:pPr>
        <w:ind w:right="45"/>
        <w:jc w:val="both"/>
        <w:rPr>
          <w:rFonts w:ascii="Arial Narrow" w:hAnsi="Arial Narrow" w:cs="Arial"/>
          <w:b/>
          <w:bCs/>
          <w:color w:val="000000"/>
          <w:sz w:val="22"/>
          <w:szCs w:val="22"/>
          <w:lang w:val="es-ES" w:eastAsia="es-EC"/>
        </w:rPr>
      </w:pPr>
    </w:p>
    <w:p w:rsidR="00A45063" w:rsidRPr="00574648" w:rsidRDefault="00A45063" w:rsidP="0054436F">
      <w:pPr>
        <w:ind w:left="17" w:right="45"/>
        <w:jc w:val="both"/>
        <w:rPr>
          <w:rFonts w:ascii="Arial Narrow" w:hAnsi="Arial Narrow" w:cs="Arial"/>
          <w:sz w:val="22"/>
          <w:szCs w:val="22"/>
        </w:rPr>
      </w:pPr>
      <w:r w:rsidRPr="00574648">
        <w:rPr>
          <w:rFonts w:ascii="Arial Narrow" w:hAnsi="Arial Narrow" w:cs="Arial"/>
          <w:b/>
          <w:color w:val="000000"/>
          <w:sz w:val="22"/>
          <w:szCs w:val="22"/>
          <w:lang w:val="es-ES" w:eastAsia="es-EC"/>
        </w:rPr>
        <w:t xml:space="preserve">a.1. Integridad de las ofertas: </w:t>
      </w:r>
      <w:r w:rsidRPr="00574648">
        <w:rPr>
          <w:rFonts w:ascii="Arial Narrow" w:hAnsi="Arial Narrow" w:cs="Arial"/>
          <w:sz w:val="22"/>
          <w:szCs w:val="22"/>
        </w:rPr>
        <w:t>Para verificar la integridad de las propuestas, se analizará que se hayan presentado  todos los documentos requeridos en los Formularios solicitados en los pliegos:</w:t>
      </w:r>
    </w:p>
    <w:p w:rsidR="00A45063" w:rsidRPr="00574648" w:rsidRDefault="00A45063" w:rsidP="0054436F">
      <w:pPr>
        <w:ind w:left="17" w:right="45"/>
        <w:jc w:val="both"/>
        <w:rPr>
          <w:rFonts w:ascii="Arial Narrow" w:hAnsi="Arial Narrow" w:cs="Arial"/>
          <w:b/>
          <w:color w:val="000000"/>
          <w:sz w:val="22"/>
          <w:szCs w:val="22"/>
          <w:lang w:val="es-ES" w:eastAsia="es-EC"/>
        </w:rPr>
      </w:pPr>
    </w:p>
    <w:p w:rsidR="00A45063" w:rsidRPr="00574648" w:rsidRDefault="00A45063" w:rsidP="005B6127">
      <w:pPr>
        <w:ind w:left="15" w:right="45"/>
        <w:rPr>
          <w:rFonts w:ascii="Arial Narrow" w:hAnsi="Arial Narrow" w:cs="Arial"/>
          <w:sz w:val="20"/>
        </w:rPr>
      </w:pPr>
      <w:r w:rsidRPr="00574648">
        <w:rPr>
          <w:rFonts w:ascii="Arial Narrow" w:hAnsi="Arial Narrow" w:cs="Arial"/>
          <w:bCs/>
          <w:sz w:val="20"/>
        </w:rPr>
        <w:t xml:space="preserve">Formulario 9.1 </w:t>
      </w:r>
      <w:r w:rsidRPr="00574648">
        <w:rPr>
          <w:rFonts w:ascii="Arial Narrow" w:hAnsi="Arial Narrow" w:cs="Arial"/>
          <w:sz w:val="20"/>
        </w:rPr>
        <w:t>Presentación y compromiso</w:t>
      </w:r>
    </w:p>
    <w:p w:rsidR="00A45063" w:rsidRPr="00574648" w:rsidRDefault="00A45063" w:rsidP="005B6127">
      <w:pPr>
        <w:ind w:left="15" w:right="45"/>
        <w:rPr>
          <w:rFonts w:ascii="Arial Narrow" w:hAnsi="Arial Narrow" w:cs="Arial"/>
          <w:sz w:val="20"/>
        </w:rPr>
      </w:pPr>
      <w:r w:rsidRPr="00574648">
        <w:rPr>
          <w:rFonts w:ascii="Arial Narrow" w:hAnsi="Arial Narrow" w:cs="Arial"/>
          <w:bCs/>
          <w:sz w:val="20"/>
        </w:rPr>
        <w:t>Formulario 9.2 Declaración de Integridad, Elegibilidad y Compromiso Medioambiental y Social</w:t>
      </w:r>
    </w:p>
    <w:p w:rsidR="00A45063" w:rsidRPr="00574648" w:rsidRDefault="00A45063" w:rsidP="005B6127">
      <w:pPr>
        <w:tabs>
          <w:tab w:val="left" w:pos="-540"/>
        </w:tabs>
        <w:ind w:left="15" w:right="45"/>
        <w:jc w:val="both"/>
        <w:rPr>
          <w:rFonts w:ascii="Arial Narrow" w:hAnsi="Arial Narrow" w:cs="Arial"/>
          <w:spacing w:val="-2"/>
          <w:sz w:val="20"/>
        </w:rPr>
      </w:pPr>
      <w:r w:rsidRPr="00574648">
        <w:rPr>
          <w:rFonts w:ascii="Arial Narrow" w:hAnsi="Arial Narrow" w:cs="Arial"/>
          <w:bCs/>
          <w:sz w:val="20"/>
        </w:rPr>
        <w:t xml:space="preserve">Formulario 9.3 </w:t>
      </w:r>
      <w:r w:rsidRPr="00574648">
        <w:rPr>
          <w:rFonts w:ascii="Arial Narrow" w:hAnsi="Arial Narrow" w:cs="Arial"/>
          <w:spacing w:val="-2"/>
          <w:sz w:val="20"/>
        </w:rPr>
        <w:t>Datos generales del oferente y patrimonio</w:t>
      </w:r>
    </w:p>
    <w:p w:rsidR="00A45063" w:rsidRPr="00574648" w:rsidRDefault="00A45063" w:rsidP="005B6127">
      <w:pPr>
        <w:jc w:val="both"/>
        <w:rPr>
          <w:rFonts w:ascii="Arial Narrow" w:hAnsi="Arial Narrow" w:cs="Arial"/>
          <w:bCs/>
          <w:sz w:val="20"/>
        </w:rPr>
      </w:pPr>
      <w:r w:rsidRPr="00574648">
        <w:rPr>
          <w:rFonts w:ascii="Arial Narrow" w:hAnsi="Arial Narrow" w:cs="Arial"/>
          <w:bCs/>
          <w:sz w:val="20"/>
        </w:rPr>
        <w:t>Formulario 9.4 Compromiso de Asociación (De ser necesario)</w:t>
      </w:r>
    </w:p>
    <w:p w:rsidR="00A45063" w:rsidRPr="00574648" w:rsidRDefault="00A45063" w:rsidP="005B6127">
      <w:pPr>
        <w:jc w:val="both"/>
        <w:rPr>
          <w:rFonts w:ascii="Arial Narrow" w:hAnsi="Arial Narrow" w:cs="Arial"/>
          <w:bCs/>
          <w:sz w:val="20"/>
        </w:rPr>
      </w:pPr>
      <w:r w:rsidRPr="00574648">
        <w:rPr>
          <w:rFonts w:ascii="Arial Narrow" w:hAnsi="Arial Narrow" w:cs="Arial"/>
          <w:bCs/>
          <w:sz w:val="20"/>
        </w:rPr>
        <w:t xml:space="preserve">                        Requisitos del Compromiso de Asociación o Consorcio</w:t>
      </w:r>
    </w:p>
    <w:p w:rsidR="00A45063" w:rsidRPr="00574648" w:rsidRDefault="00A45063" w:rsidP="005B6127">
      <w:pPr>
        <w:jc w:val="both"/>
        <w:rPr>
          <w:rFonts w:ascii="Arial Narrow" w:hAnsi="Arial Narrow" w:cs="Arial"/>
          <w:bCs/>
          <w:sz w:val="20"/>
        </w:rPr>
      </w:pPr>
      <w:r w:rsidRPr="00574648">
        <w:rPr>
          <w:rFonts w:ascii="Arial Narrow" w:hAnsi="Arial Narrow" w:cs="Arial"/>
          <w:bCs/>
          <w:sz w:val="20"/>
        </w:rPr>
        <w:t xml:space="preserve">                        Requisitos para la Formalización del Compromiso de Asociación o Consorcio en</w:t>
      </w:r>
    </w:p>
    <w:p w:rsidR="00A45063" w:rsidRPr="00574648" w:rsidRDefault="00A45063" w:rsidP="005B6127">
      <w:pPr>
        <w:jc w:val="both"/>
        <w:rPr>
          <w:rFonts w:ascii="Arial Narrow" w:hAnsi="Arial Narrow" w:cs="Arial"/>
          <w:bCs/>
          <w:sz w:val="20"/>
        </w:rPr>
      </w:pPr>
      <w:r w:rsidRPr="00574648">
        <w:rPr>
          <w:rFonts w:ascii="Arial Narrow" w:hAnsi="Arial Narrow" w:cs="Arial"/>
          <w:bCs/>
          <w:sz w:val="20"/>
        </w:rPr>
        <w:t xml:space="preserve">                        el Registro Único de Proveedores en caso de adjudicación.</w:t>
      </w:r>
    </w:p>
    <w:p w:rsidR="00A45063" w:rsidRPr="00574648" w:rsidRDefault="00A45063" w:rsidP="005B6127">
      <w:pPr>
        <w:ind w:left="15" w:right="45"/>
        <w:rPr>
          <w:rFonts w:ascii="Arial Narrow" w:hAnsi="Arial Narrow" w:cs="Arial"/>
          <w:sz w:val="20"/>
        </w:rPr>
      </w:pPr>
      <w:r w:rsidRPr="00574648">
        <w:rPr>
          <w:rFonts w:ascii="Arial Narrow" w:hAnsi="Arial Narrow" w:cs="Arial"/>
          <w:bCs/>
          <w:sz w:val="20"/>
        </w:rPr>
        <w:t>Formulario 9.5 Oferta Económica -</w:t>
      </w:r>
      <w:r w:rsidRPr="00574648">
        <w:rPr>
          <w:rFonts w:ascii="Arial Narrow" w:hAnsi="Arial Narrow" w:cs="Arial"/>
          <w:sz w:val="20"/>
        </w:rPr>
        <w:t>Tabla de descripción de rubros, unidades, cantidades y precios</w:t>
      </w:r>
    </w:p>
    <w:p w:rsidR="00A45063" w:rsidRPr="00574648" w:rsidRDefault="00A45063" w:rsidP="005B6127">
      <w:pPr>
        <w:ind w:left="15" w:right="45"/>
        <w:rPr>
          <w:rFonts w:ascii="Arial Narrow" w:hAnsi="Arial Narrow" w:cs="Arial"/>
          <w:spacing w:val="-2"/>
          <w:sz w:val="20"/>
        </w:rPr>
      </w:pPr>
      <w:r w:rsidRPr="00574648">
        <w:rPr>
          <w:rFonts w:ascii="Arial Narrow" w:hAnsi="Arial Narrow" w:cs="Arial"/>
          <w:bCs/>
          <w:sz w:val="20"/>
        </w:rPr>
        <w:t xml:space="preserve">Formulario 9.6 </w:t>
      </w:r>
      <w:r w:rsidRPr="00574648">
        <w:rPr>
          <w:rFonts w:ascii="Arial Narrow" w:hAnsi="Arial Narrow" w:cs="Arial"/>
          <w:spacing w:val="-2"/>
          <w:sz w:val="20"/>
        </w:rPr>
        <w:t>Análisis de precios unitarios</w:t>
      </w:r>
    </w:p>
    <w:p w:rsidR="00A45063" w:rsidRPr="00574648" w:rsidRDefault="00A45063" w:rsidP="005B6127">
      <w:pPr>
        <w:keepNext/>
        <w:keepLines/>
        <w:tabs>
          <w:tab w:val="left" w:pos="0"/>
        </w:tabs>
        <w:ind w:left="15" w:right="45"/>
        <w:outlineLvl w:val="0"/>
        <w:rPr>
          <w:rFonts w:ascii="Arial Narrow" w:hAnsi="Arial Narrow" w:cs="Arial"/>
          <w:bCs/>
          <w:sz w:val="20"/>
        </w:rPr>
      </w:pPr>
      <w:r w:rsidRPr="00574648">
        <w:rPr>
          <w:rFonts w:ascii="Arial Narrow" w:hAnsi="Arial Narrow" w:cs="Arial"/>
          <w:bCs/>
          <w:sz w:val="20"/>
        </w:rPr>
        <w:t>Formulario 9.7 Plan de trabajo, metodología y plan de manejo socio ambiental</w:t>
      </w:r>
    </w:p>
    <w:p w:rsidR="00A45063" w:rsidRPr="00574648" w:rsidRDefault="00A45063" w:rsidP="005B6127">
      <w:pPr>
        <w:ind w:left="15" w:right="45"/>
        <w:rPr>
          <w:rFonts w:ascii="Arial Narrow" w:hAnsi="Arial Narrow" w:cs="Arial"/>
          <w:sz w:val="20"/>
        </w:rPr>
      </w:pPr>
      <w:r w:rsidRPr="00574648">
        <w:rPr>
          <w:rFonts w:ascii="Arial Narrow" w:hAnsi="Arial Narrow" w:cs="Arial"/>
          <w:bCs/>
          <w:sz w:val="20"/>
        </w:rPr>
        <w:t xml:space="preserve">Formulario 9.8 </w:t>
      </w:r>
      <w:r w:rsidRPr="00574648">
        <w:rPr>
          <w:rFonts w:ascii="Arial Narrow" w:hAnsi="Arial Narrow" w:cs="Arial"/>
          <w:sz w:val="20"/>
        </w:rPr>
        <w:t>Experiencia del oferente</w:t>
      </w:r>
    </w:p>
    <w:p w:rsidR="00A45063" w:rsidRPr="00574648" w:rsidRDefault="00A45063" w:rsidP="005B6127">
      <w:pPr>
        <w:ind w:left="15" w:right="45"/>
        <w:rPr>
          <w:rFonts w:ascii="Arial Narrow" w:hAnsi="Arial Narrow" w:cs="Arial"/>
          <w:sz w:val="20"/>
        </w:rPr>
      </w:pPr>
      <w:r w:rsidRPr="00574648">
        <w:rPr>
          <w:rFonts w:ascii="Arial Narrow" w:hAnsi="Arial Narrow" w:cs="Arial"/>
          <w:bCs/>
          <w:sz w:val="20"/>
        </w:rPr>
        <w:lastRenderedPageBreak/>
        <w:t xml:space="preserve">Formulario 9.9 </w:t>
      </w:r>
      <w:r w:rsidRPr="00574648">
        <w:rPr>
          <w:rFonts w:ascii="Arial Narrow" w:hAnsi="Arial Narrow" w:cs="Arial"/>
          <w:sz w:val="20"/>
        </w:rPr>
        <w:t>Personal técnico propuesto para el proyecto</w:t>
      </w:r>
    </w:p>
    <w:p w:rsidR="00A45063" w:rsidRPr="00574648" w:rsidRDefault="00A45063" w:rsidP="005B6127">
      <w:pPr>
        <w:ind w:left="15" w:right="45"/>
        <w:rPr>
          <w:rFonts w:ascii="Arial Narrow" w:hAnsi="Arial Narrow" w:cs="Arial"/>
          <w:sz w:val="20"/>
        </w:rPr>
      </w:pPr>
      <w:r w:rsidRPr="00574648">
        <w:rPr>
          <w:rFonts w:ascii="Arial Narrow" w:hAnsi="Arial Narrow" w:cs="Arial"/>
          <w:sz w:val="20"/>
        </w:rPr>
        <w:t>Formulario 9.10 Compromiso de participación del personal técnico y hoja de vida</w:t>
      </w:r>
    </w:p>
    <w:p w:rsidR="00A45063" w:rsidRPr="00574648" w:rsidRDefault="00A45063" w:rsidP="005B6127">
      <w:pPr>
        <w:tabs>
          <w:tab w:val="center" w:pos="4680"/>
        </w:tabs>
        <w:rPr>
          <w:rFonts w:ascii="Arial Narrow" w:hAnsi="Arial Narrow" w:cs="Arial"/>
          <w:sz w:val="20"/>
        </w:rPr>
      </w:pPr>
      <w:r w:rsidRPr="00574648">
        <w:rPr>
          <w:rFonts w:ascii="Arial Narrow" w:hAnsi="Arial Narrow" w:cs="Arial"/>
          <w:sz w:val="20"/>
        </w:rPr>
        <w:t xml:space="preserve">                          9.10.1 Compromiso del profesional asignado al proyecto</w:t>
      </w:r>
    </w:p>
    <w:p w:rsidR="00A45063" w:rsidRPr="00574648" w:rsidRDefault="00A45063" w:rsidP="005B6127">
      <w:pPr>
        <w:tabs>
          <w:tab w:val="center" w:pos="4680"/>
        </w:tabs>
        <w:rPr>
          <w:rFonts w:ascii="Arial Narrow" w:hAnsi="Arial Narrow" w:cs="Arial"/>
          <w:sz w:val="20"/>
        </w:rPr>
      </w:pPr>
      <w:r w:rsidRPr="00574648">
        <w:rPr>
          <w:rFonts w:ascii="Arial Narrow" w:hAnsi="Arial Narrow" w:cs="Arial"/>
          <w:sz w:val="20"/>
        </w:rPr>
        <w:t xml:space="preserve">                          9.10.2 Hoja de vida del Personal Técnico clave asignado al Proyecto</w:t>
      </w:r>
    </w:p>
    <w:p w:rsidR="00A45063" w:rsidRPr="00574648" w:rsidRDefault="00A45063" w:rsidP="005B6127">
      <w:pPr>
        <w:ind w:left="15" w:right="45"/>
        <w:rPr>
          <w:rFonts w:ascii="Arial Narrow" w:hAnsi="Arial Narrow" w:cs="Arial"/>
          <w:sz w:val="20"/>
        </w:rPr>
      </w:pPr>
      <w:r w:rsidRPr="00574648">
        <w:rPr>
          <w:rFonts w:ascii="Arial Narrow" w:hAnsi="Arial Narrow" w:cs="Arial"/>
          <w:bCs/>
          <w:sz w:val="20"/>
        </w:rPr>
        <w:t xml:space="preserve">Formulario 9.11 </w:t>
      </w:r>
      <w:r w:rsidRPr="00574648">
        <w:rPr>
          <w:rFonts w:ascii="Arial Narrow" w:hAnsi="Arial Narrow" w:cs="Arial"/>
          <w:sz w:val="20"/>
        </w:rPr>
        <w:t>Equipo asignado al proyecto</w:t>
      </w:r>
    </w:p>
    <w:p w:rsidR="00A45063" w:rsidRPr="00574648" w:rsidRDefault="00A45063" w:rsidP="005B6127">
      <w:pPr>
        <w:ind w:left="15" w:right="45"/>
        <w:rPr>
          <w:rFonts w:ascii="Arial Narrow" w:hAnsi="Arial Narrow" w:cs="Arial"/>
          <w:sz w:val="20"/>
        </w:rPr>
      </w:pPr>
      <w:r w:rsidRPr="00574648">
        <w:rPr>
          <w:rFonts w:ascii="Arial Narrow" w:hAnsi="Arial Narrow" w:cs="Arial"/>
          <w:sz w:val="20"/>
        </w:rPr>
        <w:t>Formulario 9.12 Compromiso de Subcontratación</w:t>
      </w:r>
    </w:p>
    <w:p w:rsidR="00A45063" w:rsidRPr="00574648" w:rsidRDefault="00A45063" w:rsidP="005B6127">
      <w:pPr>
        <w:ind w:left="15" w:right="45"/>
        <w:rPr>
          <w:rFonts w:ascii="Arial Narrow" w:hAnsi="Arial Narrow" w:cs="Arial"/>
          <w:sz w:val="20"/>
        </w:rPr>
      </w:pPr>
    </w:p>
    <w:p w:rsidR="00A45063" w:rsidRPr="00574648" w:rsidRDefault="00A45063" w:rsidP="00667BEF">
      <w:pPr>
        <w:jc w:val="both"/>
        <w:rPr>
          <w:rFonts w:ascii="Arial Narrow" w:hAnsi="Arial Narrow" w:cs="Arial"/>
          <w:color w:val="000000"/>
          <w:sz w:val="22"/>
          <w:szCs w:val="22"/>
          <w:lang w:val="es-ES" w:eastAsia="es-EC"/>
        </w:rPr>
      </w:pPr>
      <w:r w:rsidRPr="00574648">
        <w:rPr>
          <w:rFonts w:ascii="Arial Narrow" w:hAnsi="Arial Narrow" w:cs="Arial"/>
          <w:color w:val="000000"/>
          <w:sz w:val="22"/>
          <w:szCs w:val="22"/>
          <w:lang w:val="es-ES" w:eastAsia="es-EC"/>
        </w:rPr>
        <w:t>Aquellas ofertas que contengan los formularios</w:t>
      </w:r>
      <w:r w:rsidRPr="00574648">
        <w:rPr>
          <w:rFonts w:ascii="Arial Narrow" w:hAnsi="Arial Narrow" w:cs="Arial"/>
          <w:sz w:val="22"/>
          <w:szCs w:val="22"/>
        </w:rPr>
        <w:t xml:space="preserve"> de la oferta debidamente elaborados y suscritos</w:t>
      </w:r>
      <w:r w:rsidRPr="00574648">
        <w:rPr>
          <w:rFonts w:ascii="Arial Narrow" w:hAnsi="Arial Narrow" w:cs="Arial"/>
          <w:color w:val="000000"/>
          <w:sz w:val="22"/>
          <w:szCs w:val="22"/>
          <w:lang w:val="es-ES" w:eastAsia="es-EC"/>
        </w:rPr>
        <w:t>, pasarán a la evaluación “cumple / no cumple”; caso contrario serán rechazadas.</w:t>
      </w:r>
    </w:p>
    <w:p w:rsidR="00A45063" w:rsidRPr="00574648" w:rsidRDefault="00A45063" w:rsidP="00667BEF">
      <w:pPr>
        <w:tabs>
          <w:tab w:val="left" w:pos="2835"/>
        </w:tabs>
        <w:ind w:right="45"/>
        <w:jc w:val="both"/>
        <w:rPr>
          <w:rFonts w:ascii="Arial Narrow" w:hAnsi="Arial Narrow" w:cs="Arial"/>
          <w:b/>
          <w:bCs/>
          <w:color w:val="000000"/>
          <w:sz w:val="22"/>
          <w:szCs w:val="22"/>
          <w:lang w:val="es-ES" w:eastAsia="es-EC"/>
        </w:rPr>
      </w:pPr>
    </w:p>
    <w:p w:rsidR="00A45063" w:rsidRPr="00574648" w:rsidRDefault="00A45063" w:rsidP="00FA6547">
      <w:pPr>
        <w:tabs>
          <w:tab w:val="left" w:pos="2835"/>
        </w:tabs>
        <w:ind w:left="17" w:right="45"/>
        <w:jc w:val="both"/>
        <w:rPr>
          <w:rFonts w:ascii="Arial Narrow" w:hAnsi="Arial Narrow" w:cs="Arial"/>
          <w:color w:val="000000"/>
          <w:sz w:val="22"/>
          <w:szCs w:val="22"/>
          <w:lang w:val="es-ES" w:eastAsia="es-EC"/>
        </w:rPr>
      </w:pPr>
      <w:r w:rsidRPr="00574648">
        <w:rPr>
          <w:rFonts w:ascii="Arial Narrow" w:hAnsi="Arial Narrow" w:cs="Arial"/>
          <w:b/>
          <w:bCs/>
          <w:color w:val="000000"/>
          <w:sz w:val="22"/>
          <w:szCs w:val="22"/>
          <w:lang w:val="es-ES" w:eastAsia="es-EC"/>
        </w:rPr>
        <w:t>a.2. Verificación de requisitos mínimos: Evaluación de la oferta técnica (cumple / no cumple).-</w:t>
      </w:r>
      <w:r w:rsidRPr="00574648">
        <w:rPr>
          <w:rFonts w:ascii="Arial Narrow" w:hAnsi="Arial Narrow" w:cs="Arial"/>
          <w:color w:val="000000"/>
          <w:sz w:val="22"/>
          <w:szCs w:val="22"/>
          <w:lang w:val="es-ES" w:eastAsia="es-EC"/>
        </w:rPr>
        <w:t xml:space="preserve"> Los parámetros de calificación deberán estar definidos y dimensionados por la entidad contratante, no darán lugar a dudas, ni a interpretación o a la subjetividad del evaluador, se considerarán parámetros técnicos con dimensionamiento de mínimos admisibles y de obligatorio cumplimiento. </w:t>
      </w:r>
    </w:p>
    <w:p w:rsidR="00A45063" w:rsidRPr="00574648" w:rsidRDefault="00A45063" w:rsidP="00FA6547">
      <w:pPr>
        <w:tabs>
          <w:tab w:val="left" w:pos="2835"/>
        </w:tabs>
        <w:ind w:left="17" w:right="45"/>
        <w:jc w:val="both"/>
        <w:rPr>
          <w:rFonts w:ascii="Arial Narrow" w:hAnsi="Arial Narrow" w:cs="Arial"/>
          <w:color w:val="000000"/>
          <w:sz w:val="22"/>
          <w:szCs w:val="22"/>
          <w:lang w:val="es-ES" w:eastAsia="es-EC"/>
        </w:rPr>
      </w:pPr>
    </w:p>
    <w:p w:rsidR="00A45063" w:rsidRPr="00574648" w:rsidRDefault="00A45063" w:rsidP="00FA6547">
      <w:pPr>
        <w:ind w:left="17" w:right="45"/>
        <w:jc w:val="both"/>
        <w:rPr>
          <w:rFonts w:ascii="Arial Narrow" w:hAnsi="Arial Narrow" w:cs="Arial"/>
          <w:sz w:val="22"/>
          <w:szCs w:val="22"/>
          <w:lang w:eastAsia="es-EC"/>
        </w:rPr>
      </w:pPr>
      <w:r w:rsidRPr="00574648">
        <w:rPr>
          <w:rFonts w:ascii="Arial Narrow" w:hAnsi="Arial Narrow" w:cs="Arial"/>
          <w:sz w:val="22"/>
          <w:szCs w:val="22"/>
          <w:lang w:val="es-ES" w:eastAsia="es-EC"/>
        </w:rPr>
        <w:t xml:space="preserve">Los parámetros de calificación que constan en estos pliegos no se contraponen a las políticas da la Agencia Francesa de Desarrollo </w:t>
      </w:r>
      <w:r w:rsidRPr="00574648">
        <w:rPr>
          <w:rFonts w:ascii="Arial Narrow" w:hAnsi="Arial Narrow" w:cs="Arial"/>
          <w:sz w:val="22"/>
          <w:szCs w:val="22"/>
          <w:lang w:eastAsia="es-EC"/>
        </w:rPr>
        <w:t xml:space="preserve">y las normas de la LOSNCP, su reglamento o las resoluciones emitidas por el SERCOP. </w:t>
      </w:r>
    </w:p>
    <w:p w:rsidR="00A45063" w:rsidRPr="00574648" w:rsidRDefault="00A45063" w:rsidP="00FA6547">
      <w:pPr>
        <w:ind w:left="17" w:right="45"/>
        <w:jc w:val="both"/>
        <w:rPr>
          <w:rFonts w:ascii="Arial Narrow" w:hAnsi="Arial Narrow" w:cs="Arial"/>
          <w:sz w:val="22"/>
          <w:szCs w:val="22"/>
          <w:lang w:eastAsia="es-EC"/>
        </w:rPr>
      </w:pPr>
    </w:p>
    <w:p w:rsidR="00A45063" w:rsidRPr="00574648" w:rsidRDefault="00A45063" w:rsidP="00FA6547">
      <w:pPr>
        <w:ind w:left="17" w:right="45"/>
        <w:jc w:val="both"/>
        <w:rPr>
          <w:rFonts w:ascii="Arial Narrow" w:hAnsi="Arial Narrow" w:cs="Arial"/>
          <w:strike/>
          <w:sz w:val="22"/>
          <w:szCs w:val="22"/>
          <w:lang w:val="es-ES" w:eastAsia="es-EC"/>
        </w:rPr>
      </w:pPr>
      <w:r w:rsidRPr="00574648">
        <w:rPr>
          <w:rFonts w:ascii="Arial Narrow" w:hAnsi="Arial Narrow" w:cs="Arial"/>
          <w:sz w:val="22"/>
          <w:szCs w:val="22"/>
          <w:lang w:eastAsia="es-EC"/>
        </w:rPr>
        <w:t xml:space="preserve">Solo </w:t>
      </w:r>
      <w:r w:rsidRPr="00574648">
        <w:rPr>
          <w:rFonts w:ascii="Arial Narrow" w:hAnsi="Arial Narrow" w:cs="Arial"/>
          <w:sz w:val="22"/>
          <w:szCs w:val="22"/>
          <w:lang w:val="es-ES" w:eastAsia="es-EC"/>
        </w:rPr>
        <w:t>aquellas</w:t>
      </w:r>
      <w:r w:rsidRPr="00574648">
        <w:rPr>
          <w:rFonts w:ascii="Arial Narrow" w:hAnsi="Arial Narrow" w:cs="Arial"/>
          <w:sz w:val="22"/>
          <w:szCs w:val="22"/>
          <w:lang w:eastAsia="es-EC"/>
        </w:rPr>
        <w:t xml:space="preserve"> ofertas que cumplan integralmente con los parámetros mínimos, pasarán a la etapa de evaluación de ofertas con puntaje, caso contrario serán descalificadas.</w:t>
      </w:r>
    </w:p>
    <w:p w:rsidR="00A45063" w:rsidRPr="00574648" w:rsidRDefault="00A45063" w:rsidP="00FA6547">
      <w:pPr>
        <w:tabs>
          <w:tab w:val="left" w:pos="2835"/>
        </w:tabs>
        <w:ind w:left="17" w:right="45"/>
        <w:jc w:val="both"/>
        <w:rPr>
          <w:rFonts w:ascii="Arial Narrow" w:hAnsi="Arial Narrow" w:cs="Arial"/>
          <w:sz w:val="22"/>
          <w:szCs w:val="22"/>
          <w:lang w:eastAsia="es-EC"/>
        </w:rPr>
      </w:pPr>
    </w:p>
    <w:p w:rsidR="00A45063" w:rsidRPr="00574648" w:rsidRDefault="00A45063" w:rsidP="00270D39">
      <w:pPr>
        <w:ind w:left="17" w:right="45"/>
        <w:jc w:val="both"/>
        <w:rPr>
          <w:rFonts w:ascii="Arial Narrow" w:hAnsi="Arial Narrow" w:cs="Arial"/>
          <w:sz w:val="22"/>
          <w:szCs w:val="22"/>
          <w:lang w:eastAsia="es-EC"/>
        </w:rPr>
      </w:pPr>
      <w:r w:rsidRPr="00574648">
        <w:rPr>
          <w:rFonts w:ascii="Arial Narrow" w:hAnsi="Arial Narrow" w:cs="Arial"/>
          <w:b/>
          <w:bCs/>
          <w:color w:val="000000"/>
          <w:sz w:val="22"/>
          <w:szCs w:val="22"/>
          <w:lang w:eastAsia="es-EC"/>
        </w:rPr>
        <w:t>b. Segunda Etapa: Evaluación por puntaje.-</w:t>
      </w:r>
    </w:p>
    <w:p w:rsidR="00A45063" w:rsidRPr="00574648" w:rsidRDefault="00A45063" w:rsidP="00270D39">
      <w:pPr>
        <w:ind w:left="17" w:right="45"/>
        <w:jc w:val="both"/>
        <w:rPr>
          <w:rFonts w:ascii="Arial Narrow" w:hAnsi="Arial Narrow" w:cs="Arial"/>
          <w:color w:val="000000"/>
          <w:sz w:val="22"/>
          <w:szCs w:val="22"/>
          <w:lang w:eastAsia="es-EC"/>
        </w:rPr>
      </w:pPr>
    </w:p>
    <w:p w:rsidR="00A45063" w:rsidRPr="00574648" w:rsidRDefault="00A45063" w:rsidP="00C819CD">
      <w:pPr>
        <w:ind w:left="17" w:right="45"/>
        <w:jc w:val="both"/>
        <w:rPr>
          <w:rFonts w:ascii="Arial Narrow" w:hAnsi="Arial Narrow" w:cs="Arial"/>
          <w:strike/>
          <w:color w:val="FF0000"/>
          <w:sz w:val="22"/>
          <w:szCs w:val="22"/>
          <w:lang w:eastAsia="es-EC"/>
        </w:rPr>
      </w:pPr>
      <w:r w:rsidRPr="00574648">
        <w:rPr>
          <w:rFonts w:ascii="Arial Narrow" w:hAnsi="Arial Narrow" w:cs="Arial"/>
          <w:color w:val="000000"/>
          <w:sz w:val="22"/>
          <w:szCs w:val="22"/>
          <w:lang w:eastAsia="es-EC"/>
        </w:rPr>
        <w:t>En esta etapa se procederá a la ponderación valorada de las condiciones diferenciadoras de las ofertas para cada uno de los parámetros señalados en el pliego, a partir de la acreditación de mejores condiciones que las fijadas como mínimos o máximos.  En las condiciones particulares del presente pliego se describen los parámetros por la entidad contratante para este procedimiento de contratación, los cuales estarán completamente definidos, no serán restrictivos o discriminatorios y contarán con el medio de medición y comprobación.</w:t>
      </w:r>
    </w:p>
    <w:p w:rsidR="00A45063" w:rsidRPr="00574648" w:rsidRDefault="00A45063" w:rsidP="00270D39">
      <w:pPr>
        <w:ind w:left="17" w:right="45"/>
        <w:jc w:val="both"/>
        <w:rPr>
          <w:rFonts w:ascii="Arial Narrow" w:hAnsi="Arial Narrow" w:cs="Arial"/>
          <w:sz w:val="22"/>
          <w:szCs w:val="22"/>
          <w:lang w:eastAsia="es-EC"/>
        </w:rPr>
      </w:pPr>
      <w:r w:rsidRPr="00574648">
        <w:rPr>
          <w:rFonts w:ascii="Arial Narrow" w:hAnsi="Arial Narrow" w:cs="Arial"/>
          <w:color w:val="000000"/>
          <w:sz w:val="22"/>
          <w:szCs w:val="22"/>
          <w:lang w:eastAsia="es-EC"/>
        </w:rPr>
        <w:t>Dicha calificación permitirá la adecuada aplicación del criterio de mejor costo previsto en el numeral 18 del artículo 6 de  la LOSNCP. Por regla general, se deberá adjudicar a la oferta que obtenga el mayor puntaje de acuerdo a la valoración de los parámetros y cuyos resultados combinen los aspectos técnicos, financieros, legales y económicos de las ofertas.</w:t>
      </w:r>
    </w:p>
    <w:p w:rsidR="00A45063" w:rsidRPr="00574648" w:rsidRDefault="00A45063" w:rsidP="00270D39">
      <w:pPr>
        <w:ind w:right="49"/>
        <w:jc w:val="both"/>
        <w:rPr>
          <w:rFonts w:ascii="Arial Narrow" w:hAnsi="Arial Narrow" w:cs="Arial"/>
          <w:sz w:val="22"/>
          <w:szCs w:val="22"/>
          <w:lang w:val="es-ES" w:eastAsia="es-EC"/>
        </w:rPr>
      </w:pPr>
      <w:r w:rsidRPr="00574648">
        <w:rPr>
          <w:rFonts w:ascii="Arial Narrow" w:hAnsi="Arial Narrow" w:cs="Arial"/>
          <w:sz w:val="22"/>
          <w:szCs w:val="22"/>
          <w:lang w:val="es-ES" w:eastAsia="es-EC"/>
        </w:rPr>
        <w:t xml:space="preserve">Al evaluar las ofertas presentadas por una asociación, consorcio o compromiso de asociación o consorcio, las entidades contratantes deberán considerar los aportes de cada participante, con base en la información que deberá desglosarse a través del formulario de la oferta, que es parte del presente pliego e integrará en consecuencia la oferta y en observancia de las resoluciones que el SERCOP emita para el efecto. </w:t>
      </w:r>
    </w:p>
    <w:p w:rsidR="00A45063" w:rsidRPr="00574648" w:rsidRDefault="00A45063" w:rsidP="003B307B">
      <w:pPr>
        <w:ind w:right="45"/>
        <w:jc w:val="both"/>
        <w:rPr>
          <w:rFonts w:ascii="Arial Narrow" w:hAnsi="Arial Narrow" w:cs="Arial"/>
          <w:sz w:val="22"/>
          <w:szCs w:val="22"/>
          <w:lang w:eastAsia="es-EC"/>
        </w:rPr>
      </w:pPr>
    </w:p>
    <w:p w:rsidR="00A45063" w:rsidRPr="00574648" w:rsidRDefault="00A45063" w:rsidP="009F1A86">
      <w:pPr>
        <w:ind w:right="45"/>
        <w:jc w:val="both"/>
        <w:rPr>
          <w:rFonts w:ascii="Arial Narrow" w:hAnsi="Arial Narrow" w:cs="Arial"/>
          <w:sz w:val="22"/>
          <w:szCs w:val="22"/>
          <w:lang w:val="es-ES" w:eastAsia="es-EC"/>
        </w:rPr>
      </w:pPr>
      <w:r w:rsidRPr="00574648">
        <w:rPr>
          <w:rFonts w:ascii="Arial Narrow" w:hAnsi="Arial Narrow" w:cs="Arial"/>
          <w:b/>
          <w:bCs/>
          <w:sz w:val="22"/>
          <w:szCs w:val="22"/>
          <w:lang w:eastAsia="es-EC"/>
        </w:rPr>
        <w:t xml:space="preserve">7.4. Formularios para la elaboración de las ofertas: </w:t>
      </w:r>
      <w:r w:rsidRPr="00574648">
        <w:rPr>
          <w:rFonts w:ascii="Arial Narrow" w:hAnsi="Arial Narrow" w:cs="Arial"/>
          <w:sz w:val="22"/>
          <w:szCs w:val="22"/>
          <w:lang w:val="es-ES" w:eastAsia="es-EC"/>
        </w:rPr>
        <w:t>El oferente incluirá en su oferta la información que se establece en los Formularios. Pueden utilizarse formatos elaborados en computador a condición que la información sea la que se solicita y que se respeten los campos existentes en el formulario que contiene el presente pliego.</w:t>
      </w:r>
    </w:p>
    <w:p w:rsidR="00A45063" w:rsidRPr="00574648" w:rsidRDefault="00A45063" w:rsidP="003E5A07">
      <w:pPr>
        <w:jc w:val="both"/>
        <w:rPr>
          <w:rFonts w:ascii="Arial Narrow" w:hAnsi="Arial Narrow" w:cs="Arial"/>
          <w:color w:val="000000"/>
          <w:lang w:eastAsia="es-EC"/>
        </w:rPr>
      </w:pPr>
    </w:p>
    <w:p w:rsidR="00A45063" w:rsidRPr="00574648" w:rsidRDefault="00A45063" w:rsidP="003E5A07">
      <w:pPr>
        <w:jc w:val="both"/>
        <w:rPr>
          <w:rFonts w:ascii="Arial Narrow" w:hAnsi="Arial Narrow" w:cs="Arial"/>
          <w:sz w:val="22"/>
          <w:szCs w:val="22"/>
          <w:lang w:val="es-ES" w:eastAsia="es-EC"/>
        </w:rPr>
      </w:pPr>
      <w:r w:rsidRPr="00574648">
        <w:rPr>
          <w:rFonts w:ascii="Arial Narrow" w:hAnsi="Arial Narrow" w:cs="Arial"/>
          <w:sz w:val="22"/>
          <w:szCs w:val="22"/>
          <w:lang w:val="es-ES" w:eastAsia="es-EC"/>
        </w:rPr>
        <w:t>Los Formularios de la Oferta contendrán los documentos, claramente descritos en las condiciones particulares del pliego.</w:t>
      </w:r>
    </w:p>
    <w:p w:rsidR="00A45063" w:rsidRPr="00574648" w:rsidRDefault="00A45063" w:rsidP="00FA6547">
      <w:pPr>
        <w:ind w:left="17" w:right="45"/>
        <w:jc w:val="both"/>
        <w:rPr>
          <w:rFonts w:ascii="Arial Narrow" w:hAnsi="Arial Narrow" w:cs="Arial"/>
          <w:b/>
          <w:bCs/>
          <w:sz w:val="22"/>
          <w:szCs w:val="22"/>
          <w:lang w:eastAsia="es-EC"/>
        </w:rPr>
      </w:pPr>
    </w:p>
    <w:p w:rsidR="00A45063" w:rsidRPr="00574648" w:rsidRDefault="00A45063" w:rsidP="00270D39">
      <w:pPr>
        <w:jc w:val="center"/>
        <w:rPr>
          <w:rFonts w:ascii="Arial Narrow" w:hAnsi="Arial Narrow" w:cs="Arial"/>
          <w:b/>
          <w:sz w:val="22"/>
          <w:szCs w:val="22"/>
          <w:lang w:eastAsia="es-EC"/>
        </w:rPr>
      </w:pPr>
      <w:r w:rsidRPr="00574648">
        <w:rPr>
          <w:rFonts w:ascii="Arial Narrow" w:hAnsi="Arial Narrow" w:cs="Arial"/>
          <w:b/>
          <w:sz w:val="22"/>
          <w:szCs w:val="22"/>
          <w:lang w:eastAsia="es-EC"/>
        </w:rPr>
        <w:lastRenderedPageBreak/>
        <w:t>SECCIÓN VIII</w:t>
      </w:r>
    </w:p>
    <w:p w:rsidR="00A45063" w:rsidRPr="00574648" w:rsidRDefault="00A45063" w:rsidP="00270D39">
      <w:pPr>
        <w:jc w:val="center"/>
        <w:rPr>
          <w:rFonts w:ascii="Arial Narrow" w:hAnsi="Arial Narrow" w:cs="Arial"/>
          <w:b/>
          <w:sz w:val="22"/>
          <w:szCs w:val="22"/>
          <w:lang w:eastAsia="es-EC"/>
        </w:rPr>
      </w:pPr>
      <w:r w:rsidRPr="00574648">
        <w:rPr>
          <w:rFonts w:ascii="Arial Narrow" w:hAnsi="Arial Narrow" w:cs="Arial"/>
          <w:b/>
          <w:sz w:val="22"/>
          <w:szCs w:val="22"/>
          <w:lang w:eastAsia="es-EC"/>
        </w:rPr>
        <w:t>FASE CONTRACTUAL</w:t>
      </w:r>
    </w:p>
    <w:p w:rsidR="00A45063" w:rsidRPr="00574648" w:rsidRDefault="00A45063" w:rsidP="00270D39">
      <w:pPr>
        <w:ind w:left="17" w:right="45"/>
        <w:jc w:val="both"/>
        <w:rPr>
          <w:rFonts w:ascii="Arial Narrow" w:hAnsi="Arial Narrow" w:cs="Arial"/>
          <w:b/>
          <w:bCs/>
          <w:sz w:val="22"/>
          <w:szCs w:val="22"/>
          <w:lang w:eastAsia="es-EC"/>
        </w:rPr>
      </w:pPr>
    </w:p>
    <w:p w:rsidR="00A45063" w:rsidRPr="00574648" w:rsidRDefault="00A45063" w:rsidP="00270D39">
      <w:pPr>
        <w:ind w:left="17" w:right="45"/>
        <w:jc w:val="both"/>
        <w:rPr>
          <w:rFonts w:ascii="Arial Narrow" w:hAnsi="Arial Narrow" w:cs="Arial"/>
          <w:sz w:val="22"/>
          <w:szCs w:val="22"/>
          <w:lang w:eastAsia="es-EC"/>
        </w:rPr>
      </w:pPr>
      <w:r w:rsidRPr="00574648">
        <w:rPr>
          <w:rFonts w:ascii="Arial Narrow" w:hAnsi="Arial Narrow" w:cs="Arial"/>
          <w:b/>
          <w:bCs/>
          <w:sz w:val="22"/>
          <w:szCs w:val="22"/>
          <w:lang w:eastAsia="es-EC"/>
        </w:rPr>
        <w:t>8. 1.</w:t>
      </w:r>
      <w:r w:rsidRPr="00574648">
        <w:rPr>
          <w:rFonts w:ascii="Arial Narrow" w:hAnsi="Arial Narrow" w:cs="Arial"/>
          <w:b/>
          <w:bCs/>
          <w:sz w:val="22"/>
          <w:szCs w:val="22"/>
          <w:lang w:eastAsia="es-EC"/>
        </w:rPr>
        <w:tab/>
        <w:t>Ejecución del contrato:</w:t>
      </w:r>
    </w:p>
    <w:p w:rsidR="00A45063" w:rsidRPr="00574648" w:rsidRDefault="00A45063" w:rsidP="00270D39">
      <w:pPr>
        <w:ind w:left="17" w:right="45"/>
        <w:jc w:val="both"/>
        <w:rPr>
          <w:rFonts w:ascii="Arial Narrow" w:hAnsi="Arial Narrow" w:cs="Arial"/>
          <w:b/>
          <w:bCs/>
          <w:sz w:val="22"/>
          <w:szCs w:val="22"/>
          <w:lang w:eastAsia="es-EC"/>
        </w:rPr>
      </w:pPr>
    </w:p>
    <w:p w:rsidR="00A45063" w:rsidRPr="00574648" w:rsidRDefault="00A45063" w:rsidP="00270D39">
      <w:pPr>
        <w:ind w:left="17" w:right="45"/>
        <w:jc w:val="both"/>
        <w:rPr>
          <w:rFonts w:ascii="Arial Narrow" w:hAnsi="Arial Narrow" w:cs="Arial"/>
          <w:sz w:val="22"/>
          <w:szCs w:val="22"/>
          <w:lang w:eastAsia="es-EC"/>
        </w:rPr>
      </w:pPr>
      <w:r w:rsidRPr="00574648">
        <w:rPr>
          <w:rFonts w:ascii="Arial Narrow" w:hAnsi="Arial Narrow" w:cs="Arial"/>
          <w:b/>
          <w:bCs/>
          <w:sz w:val="22"/>
          <w:szCs w:val="22"/>
          <w:lang w:eastAsia="es-EC"/>
        </w:rPr>
        <w:t>8.1.1. Inicio, planificación y control de obra:</w:t>
      </w:r>
      <w:r w:rsidRPr="00574648">
        <w:rPr>
          <w:rFonts w:ascii="Arial Narrow" w:hAnsi="Arial Narrow" w:cs="Arial"/>
          <w:sz w:val="22"/>
          <w:szCs w:val="22"/>
          <w:lang w:eastAsia="es-EC"/>
        </w:rPr>
        <w:t xml:space="preserve"> El contratista iniciará los trabajos dentro del plazo establecido en el contrato. En el plazo contractual, el contratista analizará conjuntamente con la fiscalización el avance de los trabajos, de acuerdo con el cronograma entregado por él en su oferta para la ejecución de la obra materia del presente procedimiento de contratación. Por razones no imputables al contratista,</w:t>
      </w:r>
      <w:r w:rsidRPr="00574648">
        <w:rPr>
          <w:rFonts w:ascii="Arial Narrow" w:hAnsi="Arial Narrow" w:cs="Arial"/>
          <w:color w:val="000000"/>
          <w:sz w:val="22"/>
          <w:szCs w:val="22"/>
          <w:lang w:eastAsia="es-EC"/>
        </w:rPr>
        <w:t xml:space="preserve"> la fiscalización r</w:t>
      </w:r>
      <w:r w:rsidRPr="00574648">
        <w:rPr>
          <w:rFonts w:ascii="Arial Narrow" w:hAnsi="Arial Narrow" w:cs="Arial"/>
          <w:sz w:val="22"/>
          <w:szCs w:val="22"/>
          <w:lang w:eastAsia="es-EC"/>
        </w:rPr>
        <w:t>eprogramará y actualizará el cronograma valorado de trabajos y el programa de uso de personal y equipos.</w:t>
      </w:r>
    </w:p>
    <w:p w:rsidR="00A45063" w:rsidRPr="00574648" w:rsidRDefault="00A45063" w:rsidP="00270D39">
      <w:pPr>
        <w:ind w:left="17" w:right="45"/>
        <w:jc w:val="both"/>
        <w:rPr>
          <w:rFonts w:ascii="Arial Narrow" w:hAnsi="Arial Narrow" w:cs="Arial"/>
          <w:sz w:val="22"/>
          <w:szCs w:val="22"/>
          <w:lang w:eastAsia="es-EC"/>
        </w:rPr>
      </w:pPr>
    </w:p>
    <w:p w:rsidR="00A45063" w:rsidRPr="00574648" w:rsidRDefault="00A45063" w:rsidP="00270D39">
      <w:pPr>
        <w:ind w:left="17" w:right="45"/>
        <w:jc w:val="both"/>
        <w:rPr>
          <w:rFonts w:ascii="Arial Narrow" w:hAnsi="Arial Narrow" w:cs="Arial"/>
          <w:sz w:val="22"/>
          <w:szCs w:val="22"/>
          <w:lang w:eastAsia="es-EC"/>
        </w:rPr>
      </w:pPr>
      <w:r w:rsidRPr="00574648">
        <w:rPr>
          <w:rFonts w:ascii="Arial Narrow" w:hAnsi="Arial Narrow" w:cs="Arial"/>
          <w:sz w:val="22"/>
          <w:szCs w:val="22"/>
          <w:lang w:eastAsia="es-EC"/>
        </w:rPr>
        <w:t>Igual actualización se efectuará cada vez que, por una de las causas establecidas en el contrato, se aceptase modificaciones al plazo contractual. Estos documentos servirán para efectuar el control de avance de obra, a efectos de definir el grado de cumplimiento del contratista en la ejecución de los trabajos.</w:t>
      </w:r>
    </w:p>
    <w:p w:rsidR="00A45063" w:rsidRPr="00574648" w:rsidRDefault="00A45063" w:rsidP="00270D39">
      <w:pPr>
        <w:ind w:right="45"/>
        <w:jc w:val="both"/>
        <w:rPr>
          <w:rFonts w:ascii="Arial Narrow" w:hAnsi="Arial Narrow" w:cs="Arial"/>
          <w:sz w:val="22"/>
          <w:szCs w:val="22"/>
          <w:lang w:eastAsia="es-EC"/>
        </w:rPr>
      </w:pPr>
    </w:p>
    <w:p w:rsidR="00A45063" w:rsidRPr="00574648" w:rsidRDefault="00A45063" w:rsidP="00270D39">
      <w:pPr>
        <w:ind w:left="17" w:right="45"/>
        <w:jc w:val="both"/>
        <w:rPr>
          <w:rFonts w:ascii="Arial Narrow" w:hAnsi="Arial Narrow" w:cs="Arial"/>
          <w:sz w:val="22"/>
          <w:szCs w:val="22"/>
          <w:lang w:eastAsia="es-EC"/>
        </w:rPr>
      </w:pPr>
      <w:r w:rsidRPr="00574648">
        <w:rPr>
          <w:rFonts w:ascii="Arial Narrow" w:hAnsi="Arial Narrow" w:cs="Arial"/>
          <w:b/>
          <w:bCs/>
          <w:sz w:val="22"/>
          <w:szCs w:val="22"/>
          <w:lang w:eastAsia="es-EC"/>
        </w:rPr>
        <w:t>8.1.2. Cumplimiento de especificaciones técnicas:</w:t>
      </w:r>
      <w:r w:rsidRPr="00574648">
        <w:rPr>
          <w:rFonts w:ascii="Arial Narrow" w:hAnsi="Arial Narrow" w:cs="Arial"/>
          <w:sz w:val="22"/>
          <w:szCs w:val="22"/>
          <w:lang w:eastAsia="es-EC"/>
        </w:rPr>
        <w:t xml:space="preserve"> Todos los trabajos deben efectuarse en estricto cumplimiento de las disposiciones del contrato y de las especificaciones técnicas, y dentro de las medidas y tolerancias establecidas en planos y dibujos aprobados por la entidad contratante. En caso de que el contratista descubriere discrepancias entre los distintos documentos, deberá indicarlo inmediatamente al fiscalizador, a fin de que establezca el documento que prevalecerá sobre los demás; y, su decisión será definitiva. Cualquier obra que realice antes de la decisión de la fiscalización será de cuenta y riesgo del contratista.</w:t>
      </w:r>
    </w:p>
    <w:p w:rsidR="00A45063" w:rsidRPr="00574648" w:rsidRDefault="00A45063" w:rsidP="00270D39">
      <w:pPr>
        <w:ind w:left="17" w:right="45"/>
        <w:jc w:val="both"/>
        <w:rPr>
          <w:rFonts w:ascii="Arial Narrow" w:hAnsi="Arial Narrow" w:cs="Arial"/>
          <w:sz w:val="22"/>
          <w:szCs w:val="22"/>
          <w:lang w:eastAsia="es-EC"/>
        </w:rPr>
      </w:pPr>
    </w:p>
    <w:p w:rsidR="00A45063" w:rsidRPr="00574648" w:rsidRDefault="00A45063" w:rsidP="00270D39">
      <w:pPr>
        <w:ind w:left="17" w:right="45"/>
        <w:jc w:val="both"/>
        <w:rPr>
          <w:rFonts w:ascii="Arial Narrow" w:hAnsi="Arial Narrow" w:cs="Arial"/>
          <w:sz w:val="22"/>
          <w:szCs w:val="22"/>
          <w:lang w:eastAsia="es-EC"/>
        </w:rPr>
      </w:pPr>
      <w:r w:rsidRPr="00574648">
        <w:rPr>
          <w:rFonts w:ascii="Arial Narrow" w:hAnsi="Arial Narrow" w:cs="Arial"/>
          <w:sz w:val="22"/>
          <w:szCs w:val="22"/>
          <w:lang w:eastAsia="es-EC"/>
        </w:rPr>
        <w:t>En caso de que cualquier dato o información no hubieren sido establecidos o el contratista no pudiere obtenerla directamente de los planos, éstas se solicitarán a la fiscalización. La fiscalización proporcionará, cuando considere necesario, instrucciones, planos y dibujos suplementarios o de detalle, para realizar satisfactoriamente el proyecto.</w:t>
      </w:r>
    </w:p>
    <w:p w:rsidR="00A45063" w:rsidRPr="00574648" w:rsidRDefault="00A45063" w:rsidP="00270D39">
      <w:pPr>
        <w:ind w:left="17" w:right="45"/>
        <w:jc w:val="both"/>
        <w:rPr>
          <w:rFonts w:ascii="Arial Narrow" w:hAnsi="Arial Narrow" w:cs="Arial"/>
          <w:b/>
          <w:bCs/>
          <w:sz w:val="22"/>
          <w:szCs w:val="22"/>
          <w:lang w:eastAsia="es-EC"/>
        </w:rPr>
      </w:pPr>
    </w:p>
    <w:p w:rsidR="00A45063" w:rsidRPr="00574648" w:rsidRDefault="00A45063" w:rsidP="00270D39">
      <w:pPr>
        <w:ind w:left="17" w:right="45"/>
        <w:jc w:val="both"/>
        <w:rPr>
          <w:rFonts w:ascii="Arial Narrow" w:hAnsi="Arial Narrow" w:cs="Arial"/>
          <w:sz w:val="22"/>
          <w:szCs w:val="22"/>
          <w:lang w:eastAsia="es-EC"/>
        </w:rPr>
      </w:pPr>
      <w:r w:rsidRPr="00574648">
        <w:rPr>
          <w:rFonts w:ascii="Arial Narrow" w:hAnsi="Arial Narrow" w:cs="Arial"/>
          <w:b/>
          <w:bCs/>
          <w:sz w:val="22"/>
          <w:szCs w:val="22"/>
          <w:lang w:eastAsia="es-EC"/>
        </w:rPr>
        <w:t>8.1.3. Personal del contratista:</w:t>
      </w:r>
      <w:r w:rsidRPr="00574648">
        <w:rPr>
          <w:rFonts w:ascii="Arial Narrow" w:hAnsi="Arial Narrow" w:cs="Arial"/>
          <w:sz w:val="22"/>
          <w:szCs w:val="22"/>
          <w:lang w:eastAsia="es-EC"/>
        </w:rPr>
        <w:t xml:space="preserve"> El contratista empleará personal técnico y operacional en número suficiente para la ejecución oportuna de las obras y con la debida experiencia. El personal técnico deberá ser el mismo que consta en el listado de personal que se presentó en la oferta. Para su reemplazo se deberá solicitar previamente al fiscalizador su conformidad, acompañando la hoja de vida del profesional propuesto, quien obligatoriamente acreditará una capacidad técnica y experiencia igual o superior a las del reemplazado.</w:t>
      </w:r>
    </w:p>
    <w:p w:rsidR="00A45063" w:rsidRPr="00574648" w:rsidRDefault="00A45063" w:rsidP="00270D39">
      <w:pPr>
        <w:ind w:left="17" w:right="45"/>
        <w:jc w:val="both"/>
        <w:rPr>
          <w:rFonts w:ascii="Arial Narrow" w:hAnsi="Arial Narrow" w:cs="Arial"/>
          <w:sz w:val="22"/>
          <w:szCs w:val="22"/>
          <w:lang w:eastAsia="es-EC"/>
        </w:rPr>
      </w:pPr>
    </w:p>
    <w:p w:rsidR="00A45063" w:rsidRPr="00574648" w:rsidRDefault="00A45063" w:rsidP="00270D39">
      <w:pPr>
        <w:ind w:left="17" w:right="45"/>
        <w:jc w:val="both"/>
        <w:rPr>
          <w:rFonts w:ascii="Arial Narrow" w:hAnsi="Arial Narrow" w:cs="Arial"/>
          <w:sz w:val="22"/>
          <w:szCs w:val="22"/>
          <w:lang w:eastAsia="es-EC"/>
        </w:rPr>
      </w:pPr>
      <w:r w:rsidRPr="00574648">
        <w:rPr>
          <w:rFonts w:ascii="Arial Narrow" w:hAnsi="Arial Narrow" w:cs="Arial"/>
          <w:sz w:val="22"/>
          <w:szCs w:val="22"/>
          <w:lang w:eastAsia="es-EC"/>
        </w:rPr>
        <w:t>El fiscalizador podrá requerir en forma justificada al contratista, el reemplazo de cualquier integrante de su personal que lo considere incompetente o negligente en su oficio, se negare a cumplir las estipulaciones del contrato y sus anexos, o presente una conducta incompatible con sus obligaciones.</w:t>
      </w:r>
    </w:p>
    <w:p w:rsidR="00A45063" w:rsidRPr="00574648" w:rsidRDefault="00A45063" w:rsidP="00270D39">
      <w:pPr>
        <w:jc w:val="both"/>
        <w:rPr>
          <w:rFonts w:ascii="Arial Narrow" w:hAnsi="Arial Narrow" w:cs="Arial"/>
          <w:b/>
          <w:bCs/>
          <w:sz w:val="22"/>
          <w:szCs w:val="22"/>
          <w:lang w:eastAsia="es-EC"/>
        </w:rPr>
      </w:pPr>
    </w:p>
    <w:p w:rsidR="00A45063" w:rsidRPr="00574648" w:rsidRDefault="00A45063" w:rsidP="00270D39">
      <w:pPr>
        <w:jc w:val="both"/>
        <w:rPr>
          <w:rFonts w:ascii="Arial Narrow" w:hAnsi="Arial Narrow" w:cs="Arial"/>
          <w:sz w:val="22"/>
          <w:szCs w:val="22"/>
          <w:lang w:eastAsia="es-EC"/>
        </w:rPr>
      </w:pPr>
      <w:r w:rsidRPr="00574648">
        <w:rPr>
          <w:rFonts w:ascii="Arial Narrow" w:hAnsi="Arial Narrow" w:cs="Arial"/>
          <w:b/>
          <w:bCs/>
          <w:sz w:val="22"/>
          <w:szCs w:val="22"/>
          <w:lang w:eastAsia="es-EC"/>
        </w:rPr>
        <w:t>8.1.4. Materiales:</w:t>
      </w:r>
      <w:r w:rsidRPr="00574648">
        <w:rPr>
          <w:rFonts w:ascii="Arial Narrow" w:hAnsi="Arial Narrow" w:cs="Arial"/>
          <w:sz w:val="22"/>
          <w:szCs w:val="22"/>
          <w:lang w:eastAsia="es-EC"/>
        </w:rPr>
        <w:t xml:space="preserve"> Todos los materiales, instalaciones, suministros y demás elementos que se utilicen en la ejecución del contrato, cumplirán íntegramente las especificaciones técnicas de la oferta, y a su falta, las instrucciones que imparta la fiscalización.</w:t>
      </w:r>
    </w:p>
    <w:p w:rsidR="00A45063" w:rsidRPr="00574648" w:rsidRDefault="00A45063" w:rsidP="00270D39">
      <w:pPr>
        <w:jc w:val="both"/>
        <w:rPr>
          <w:rFonts w:ascii="Arial Narrow" w:hAnsi="Arial Narrow" w:cs="Arial"/>
          <w:sz w:val="22"/>
          <w:szCs w:val="22"/>
          <w:lang w:eastAsia="es-EC"/>
        </w:rPr>
      </w:pPr>
    </w:p>
    <w:p w:rsidR="00A45063" w:rsidRPr="00574648" w:rsidRDefault="00A45063" w:rsidP="00270D39">
      <w:pPr>
        <w:jc w:val="both"/>
        <w:rPr>
          <w:rFonts w:ascii="Arial Narrow" w:hAnsi="Arial Narrow" w:cs="Arial"/>
          <w:sz w:val="22"/>
          <w:szCs w:val="22"/>
          <w:lang w:eastAsia="es-EC"/>
        </w:rPr>
      </w:pPr>
      <w:r w:rsidRPr="00574648">
        <w:rPr>
          <w:rFonts w:ascii="Arial Narrow" w:hAnsi="Arial Narrow" w:cs="Arial"/>
          <w:sz w:val="22"/>
          <w:szCs w:val="22"/>
          <w:lang w:eastAsia="es-EC"/>
        </w:rPr>
        <w:t xml:space="preserve">Los materiales a incorporarse definitivamente en la obra, suministrados por el contratista serán nuevos, sin uso y de la mejor calidad. La fiscalización podrá exigir, cuando así lo considere necesario, para aquellos materiales que requieran de un tratamiento o manejo especial, que se coloquen sobre </w:t>
      </w:r>
      <w:r w:rsidRPr="00574648">
        <w:rPr>
          <w:rFonts w:ascii="Arial Narrow" w:hAnsi="Arial Narrow" w:cs="Arial"/>
          <w:sz w:val="22"/>
          <w:szCs w:val="22"/>
          <w:lang w:eastAsia="es-EC"/>
        </w:rPr>
        <w:lastRenderedPageBreak/>
        <w:t xml:space="preserve">plataformas o superficies firmes o bajo cubierta, o que se almacenen en sitios o bodegas cubiertas, sin que ello implique un aumento en los precios y/o en los plazos contractuales. </w:t>
      </w:r>
    </w:p>
    <w:p w:rsidR="00A45063" w:rsidRPr="00574648" w:rsidRDefault="00A45063" w:rsidP="00270D39">
      <w:pPr>
        <w:jc w:val="both"/>
        <w:rPr>
          <w:rFonts w:ascii="Arial Narrow" w:hAnsi="Arial Narrow" w:cs="Arial"/>
          <w:sz w:val="22"/>
          <w:szCs w:val="22"/>
          <w:lang w:eastAsia="es-EC"/>
        </w:rPr>
      </w:pPr>
    </w:p>
    <w:p w:rsidR="00A45063" w:rsidRPr="00574648" w:rsidRDefault="00A45063" w:rsidP="00270D39">
      <w:pPr>
        <w:jc w:val="both"/>
        <w:rPr>
          <w:rFonts w:ascii="Arial Narrow" w:hAnsi="Arial Narrow" w:cs="Arial"/>
          <w:sz w:val="22"/>
          <w:szCs w:val="22"/>
          <w:lang w:eastAsia="es-EC"/>
        </w:rPr>
      </w:pPr>
      <w:r w:rsidRPr="00574648">
        <w:rPr>
          <w:rFonts w:ascii="Arial Narrow" w:hAnsi="Arial Narrow" w:cs="Arial"/>
          <w:sz w:val="22"/>
          <w:szCs w:val="22"/>
          <w:lang w:eastAsia="es-EC"/>
        </w:rPr>
        <w:t>Los materiales almacenados, aun cuando se haya aprobado antes de su uso, serán revisados al momento de su utilización, para verificar su conformidad con las especificaciones.</w:t>
      </w:r>
    </w:p>
    <w:p w:rsidR="00A45063" w:rsidRPr="00574648" w:rsidRDefault="00A45063" w:rsidP="00270D39">
      <w:pPr>
        <w:ind w:left="17" w:right="45"/>
        <w:jc w:val="both"/>
        <w:rPr>
          <w:rFonts w:ascii="Arial Narrow" w:hAnsi="Arial Narrow" w:cs="Arial"/>
          <w:b/>
          <w:bCs/>
          <w:sz w:val="22"/>
          <w:szCs w:val="22"/>
          <w:lang w:eastAsia="es-EC"/>
        </w:rPr>
      </w:pPr>
    </w:p>
    <w:p w:rsidR="00A45063" w:rsidRPr="00574648" w:rsidRDefault="00A45063" w:rsidP="00270D39">
      <w:pPr>
        <w:ind w:left="17" w:right="45"/>
        <w:jc w:val="both"/>
        <w:rPr>
          <w:rFonts w:ascii="Arial Narrow" w:hAnsi="Arial Narrow" w:cs="Arial"/>
          <w:sz w:val="22"/>
          <w:szCs w:val="22"/>
          <w:lang w:eastAsia="es-EC"/>
        </w:rPr>
      </w:pPr>
      <w:r w:rsidRPr="00574648">
        <w:rPr>
          <w:rFonts w:ascii="Arial Narrow" w:hAnsi="Arial Narrow" w:cs="Arial"/>
          <w:b/>
          <w:bCs/>
          <w:sz w:val="22"/>
          <w:szCs w:val="22"/>
          <w:lang w:eastAsia="es-EC"/>
        </w:rPr>
        <w:t xml:space="preserve">8.1.5. Obligaciones del Contratista: </w:t>
      </w:r>
      <w:r w:rsidRPr="00574648">
        <w:rPr>
          <w:rFonts w:ascii="Arial Narrow" w:hAnsi="Arial Narrow" w:cs="Arial"/>
          <w:sz w:val="22"/>
          <w:szCs w:val="22"/>
          <w:lang w:eastAsia="es-EC"/>
        </w:rPr>
        <w:t xml:space="preserve">El contratista debe contar con o disponer de todos los permisos y autorizaciones que se necesiten para la ejecución correcta y legal de la obra, especialmente, pero sin limitarse a cumplimiento de legislación ambiental, seguridad industrial y salud ocupacional, legislación laboral, y aquellos términos o condiciones adicionales que se hayan establecidos en el contrato. Asimismo, deberá realizar y/o efectuar, colocar o dar todos los avisos y advertencias requeridos por el contrato o las leyes vigentes (señalética, letreros de peligro, precaución, etc.), para la debida protección del público, personal de la fiscalización y del contratista mismo, especialmente si los trabajos afectan la vía pública o las instalaciones de servicios públicos. </w:t>
      </w:r>
    </w:p>
    <w:p w:rsidR="00A45063" w:rsidRPr="00574648" w:rsidRDefault="00A45063" w:rsidP="00270D39">
      <w:pPr>
        <w:ind w:left="17" w:right="45"/>
        <w:jc w:val="both"/>
        <w:rPr>
          <w:rFonts w:ascii="Arial Narrow" w:hAnsi="Arial Narrow" w:cs="Arial"/>
          <w:sz w:val="22"/>
          <w:szCs w:val="22"/>
          <w:lang w:eastAsia="es-EC"/>
        </w:rPr>
      </w:pPr>
    </w:p>
    <w:p w:rsidR="00A45063" w:rsidRPr="00574648" w:rsidRDefault="00A45063" w:rsidP="00270D39">
      <w:pPr>
        <w:ind w:left="17" w:right="45"/>
        <w:jc w:val="both"/>
        <w:rPr>
          <w:rFonts w:ascii="Arial Narrow" w:hAnsi="Arial Narrow" w:cs="Arial"/>
          <w:sz w:val="22"/>
          <w:szCs w:val="22"/>
          <w:lang w:eastAsia="es-EC"/>
        </w:rPr>
      </w:pPr>
      <w:r w:rsidRPr="00574648">
        <w:rPr>
          <w:rFonts w:ascii="Arial Narrow" w:hAnsi="Arial Narrow" w:cs="Arial"/>
          <w:sz w:val="22"/>
          <w:szCs w:val="22"/>
          <w:lang w:eastAsia="es-EC"/>
        </w:rPr>
        <w:t xml:space="preserve">Los sueldos y salarios de los trabajadores del contratista se estipularán libremente, pero no serán inferiores a los mínimos legales vigentes en el país. </w:t>
      </w:r>
    </w:p>
    <w:p w:rsidR="00A45063" w:rsidRPr="00574648" w:rsidRDefault="00A45063" w:rsidP="00270D39">
      <w:pPr>
        <w:ind w:left="17" w:right="45"/>
        <w:jc w:val="both"/>
        <w:rPr>
          <w:rFonts w:ascii="Arial Narrow" w:hAnsi="Arial Narrow" w:cs="Arial"/>
          <w:sz w:val="22"/>
          <w:szCs w:val="22"/>
          <w:lang w:eastAsia="es-EC"/>
        </w:rPr>
      </w:pPr>
    </w:p>
    <w:p w:rsidR="00A45063" w:rsidRPr="00574648" w:rsidRDefault="00A45063" w:rsidP="00270D39">
      <w:pPr>
        <w:ind w:left="17" w:right="45"/>
        <w:jc w:val="both"/>
        <w:rPr>
          <w:rFonts w:ascii="Arial Narrow" w:hAnsi="Arial Narrow" w:cs="Arial"/>
          <w:sz w:val="22"/>
          <w:szCs w:val="22"/>
          <w:lang w:eastAsia="es-EC"/>
        </w:rPr>
      </w:pPr>
      <w:r w:rsidRPr="00574648">
        <w:rPr>
          <w:rFonts w:ascii="Arial Narrow" w:hAnsi="Arial Narrow" w:cs="Arial"/>
          <w:sz w:val="22"/>
          <w:szCs w:val="22"/>
          <w:lang w:eastAsia="es-EC"/>
        </w:rPr>
        <w:t>El contratista deberá pagar los sueldos, salarios y remuneraciones a su personal, sin otros descuentos que aquellos autorizados por la ley, y en total conformidad con las leyes vigentes. Los contratos de trabajo deberán ceñirse estrictamente a las leyes laborales del Ecuador. Las mismas disposiciones aplicarán los subcontratistas a su personal.</w:t>
      </w:r>
    </w:p>
    <w:p w:rsidR="00A45063" w:rsidRPr="00574648" w:rsidRDefault="00A45063" w:rsidP="00270D39">
      <w:pPr>
        <w:ind w:left="17" w:right="45"/>
        <w:jc w:val="both"/>
        <w:rPr>
          <w:rFonts w:ascii="Arial Narrow" w:hAnsi="Arial Narrow" w:cs="Arial"/>
          <w:sz w:val="22"/>
          <w:szCs w:val="22"/>
          <w:lang w:eastAsia="es-EC"/>
        </w:rPr>
      </w:pPr>
    </w:p>
    <w:p w:rsidR="00A45063" w:rsidRPr="00574648" w:rsidRDefault="00A45063" w:rsidP="00270D39">
      <w:pPr>
        <w:ind w:left="17" w:right="45"/>
        <w:jc w:val="both"/>
        <w:rPr>
          <w:rFonts w:ascii="Arial Narrow" w:hAnsi="Arial Narrow" w:cs="Arial"/>
          <w:sz w:val="22"/>
          <w:szCs w:val="22"/>
          <w:lang w:eastAsia="es-EC"/>
        </w:rPr>
      </w:pPr>
      <w:r w:rsidRPr="00574648">
        <w:rPr>
          <w:rFonts w:ascii="Arial Narrow" w:hAnsi="Arial Narrow" w:cs="Arial"/>
          <w:sz w:val="22"/>
          <w:szCs w:val="22"/>
          <w:lang w:eastAsia="es-EC"/>
        </w:rPr>
        <w:t>Serán también de cuenta del contratista y a su costo, todas las obligaciones a las que está sujeto según las leyes, normas y reglamentos relativos a la seguridad social.</w:t>
      </w:r>
    </w:p>
    <w:p w:rsidR="00A45063" w:rsidRPr="00574648" w:rsidRDefault="00A45063" w:rsidP="00270D39">
      <w:pPr>
        <w:ind w:left="17" w:right="45"/>
        <w:jc w:val="both"/>
        <w:rPr>
          <w:rFonts w:ascii="Arial Narrow" w:hAnsi="Arial Narrow" w:cs="Arial"/>
          <w:sz w:val="22"/>
          <w:szCs w:val="22"/>
          <w:lang w:eastAsia="es-EC"/>
        </w:rPr>
      </w:pPr>
    </w:p>
    <w:p w:rsidR="00A45063" w:rsidRPr="00574648" w:rsidRDefault="00A45063" w:rsidP="00270D39">
      <w:pPr>
        <w:jc w:val="both"/>
        <w:rPr>
          <w:rFonts w:ascii="Arial Narrow" w:hAnsi="Arial Narrow" w:cs="Arial"/>
          <w:sz w:val="22"/>
          <w:szCs w:val="22"/>
          <w:lang w:eastAsia="es-EC"/>
        </w:rPr>
      </w:pPr>
      <w:r w:rsidRPr="00574648">
        <w:rPr>
          <w:rFonts w:ascii="Arial Narrow" w:hAnsi="Arial Narrow" w:cs="Arial"/>
          <w:spacing w:val="-2"/>
          <w:sz w:val="22"/>
          <w:szCs w:val="22"/>
        </w:rPr>
        <w:t>El contratista se comprometerá a no contratar a personas menores de edad para realizar actividad alguna durante la ejecución contractual; y que, en caso de que las autoridades del ramo determinaren o descubrieren tal práctica, se someterá y aceptará las sanciones que de aquella puedan derivarse, incluso la terminación unilateral y anticipada del contrato, con las consecuencias legales y reglamentarias pertinentes.</w:t>
      </w:r>
    </w:p>
    <w:p w:rsidR="00A45063" w:rsidRPr="00574648" w:rsidRDefault="00A45063" w:rsidP="00270D39">
      <w:pPr>
        <w:jc w:val="both"/>
        <w:rPr>
          <w:rFonts w:ascii="Arial Narrow" w:hAnsi="Arial Narrow" w:cs="Arial"/>
          <w:sz w:val="22"/>
          <w:szCs w:val="22"/>
          <w:lang w:eastAsia="es-EC"/>
        </w:rPr>
      </w:pPr>
    </w:p>
    <w:p w:rsidR="00A45063" w:rsidRPr="00574648" w:rsidRDefault="00A45063" w:rsidP="00270D39">
      <w:pPr>
        <w:jc w:val="both"/>
        <w:rPr>
          <w:rFonts w:ascii="Arial Narrow" w:hAnsi="Arial Narrow" w:cs="Arial"/>
          <w:sz w:val="22"/>
          <w:szCs w:val="22"/>
          <w:lang w:eastAsia="es-EC"/>
        </w:rPr>
      </w:pPr>
      <w:r w:rsidRPr="00574648">
        <w:rPr>
          <w:rFonts w:ascii="Arial Narrow" w:hAnsi="Arial Narrow" w:cs="Arial"/>
          <w:sz w:val="22"/>
          <w:szCs w:val="22"/>
          <w:lang w:eastAsia="es-EC"/>
        </w:rPr>
        <w:t>El contratista, en general, deberá cumplir con todas las obligaciones que naturalmente se desprendan o emanen del contrato suscrito.</w:t>
      </w:r>
    </w:p>
    <w:p w:rsidR="00A45063" w:rsidRPr="00574648" w:rsidRDefault="00A45063" w:rsidP="00270D39">
      <w:pPr>
        <w:jc w:val="both"/>
        <w:rPr>
          <w:rFonts w:ascii="Arial Narrow" w:hAnsi="Arial Narrow" w:cs="Arial"/>
          <w:b/>
          <w:bCs/>
          <w:sz w:val="22"/>
          <w:szCs w:val="22"/>
          <w:lang w:eastAsia="es-EC"/>
        </w:rPr>
      </w:pPr>
    </w:p>
    <w:p w:rsidR="00A45063" w:rsidRPr="00574648" w:rsidRDefault="00A45063" w:rsidP="00270D39">
      <w:pPr>
        <w:jc w:val="both"/>
        <w:rPr>
          <w:rFonts w:ascii="Arial Narrow" w:hAnsi="Arial Narrow" w:cs="Arial"/>
          <w:b/>
          <w:bCs/>
          <w:sz w:val="22"/>
          <w:szCs w:val="22"/>
          <w:lang w:eastAsia="es-EC"/>
        </w:rPr>
      </w:pPr>
      <w:r w:rsidRPr="00574648">
        <w:rPr>
          <w:rFonts w:ascii="Arial Narrow" w:hAnsi="Arial Narrow" w:cs="Arial"/>
          <w:b/>
          <w:bCs/>
          <w:sz w:val="22"/>
          <w:szCs w:val="22"/>
          <w:lang w:eastAsia="es-EC"/>
        </w:rPr>
        <w:t xml:space="preserve">8.1.6. Obligaciones de la Contratante: </w:t>
      </w:r>
    </w:p>
    <w:p w:rsidR="00A45063" w:rsidRPr="00574648" w:rsidRDefault="00A45063" w:rsidP="00270D39">
      <w:pPr>
        <w:jc w:val="both"/>
        <w:rPr>
          <w:rFonts w:ascii="Arial Narrow" w:hAnsi="Arial Narrow" w:cs="Arial"/>
          <w:b/>
          <w:bCs/>
          <w:sz w:val="22"/>
          <w:szCs w:val="22"/>
          <w:lang w:eastAsia="es-EC"/>
        </w:rPr>
      </w:pPr>
    </w:p>
    <w:p w:rsidR="00A45063" w:rsidRPr="00574648" w:rsidRDefault="00A45063" w:rsidP="00DD127F">
      <w:pPr>
        <w:pStyle w:val="Prrafodelista"/>
        <w:numPr>
          <w:ilvl w:val="0"/>
          <w:numId w:val="10"/>
        </w:numPr>
        <w:jc w:val="both"/>
        <w:rPr>
          <w:rFonts w:ascii="Arial Narrow" w:hAnsi="Arial Narrow" w:cs="Arial"/>
          <w:sz w:val="22"/>
          <w:szCs w:val="22"/>
          <w:lang w:eastAsia="es-EC"/>
        </w:rPr>
      </w:pPr>
      <w:r w:rsidRPr="00574648">
        <w:rPr>
          <w:rFonts w:ascii="Arial Narrow" w:hAnsi="Arial Narrow" w:cs="Arial"/>
          <w:sz w:val="22"/>
          <w:szCs w:val="22"/>
          <w:lang w:eastAsia="es-EC"/>
        </w:rPr>
        <w:t>Designar al administrador del contrato.</w:t>
      </w:r>
    </w:p>
    <w:p w:rsidR="00A45063" w:rsidRPr="00574648" w:rsidRDefault="00A45063" w:rsidP="00DD127F">
      <w:pPr>
        <w:pStyle w:val="Prrafodelista"/>
        <w:numPr>
          <w:ilvl w:val="0"/>
          <w:numId w:val="10"/>
        </w:numPr>
        <w:jc w:val="both"/>
        <w:rPr>
          <w:rFonts w:ascii="Arial Narrow" w:hAnsi="Arial Narrow" w:cs="Arial"/>
          <w:sz w:val="22"/>
          <w:szCs w:val="22"/>
          <w:lang w:eastAsia="es-EC"/>
        </w:rPr>
      </w:pPr>
      <w:r w:rsidRPr="00574648">
        <w:rPr>
          <w:rFonts w:ascii="Arial Narrow" w:hAnsi="Arial Narrow" w:cs="Arial"/>
          <w:sz w:val="22"/>
          <w:szCs w:val="22"/>
          <w:lang w:eastAsia="es-EC"/>
        </w:rPr>
        <w:t>Designar/contratar a la fiscalización del contrato</w:t>
      </w:r>
    </w:p>
    <w:p w:rsidR="00A45063" w:rsidRPr="00574648" w:rsidRDefault="00A45063" w:rsidP="00DD127F">
      <w:pPr>
        <w:pStyle w:val="Prrafodelista"/>
        <w:numPr>
          <w:ilvl w:val="0"/>
          <w:numId w:val="10"/>
        </w:numPr>
        <w:jc w:val="both"/>
        <w:rPr>
          <w:rFonts w:ascii="Arial Narrow" w:hAnsi="Arial Narrow" w:cs="Arial"/>
          <w:sz w:val="22"/>
          <w:szCs w:val="22"/>
          <w:lang w:eastAsia="es-EC"/>
        </w:rPr>
      </w:pPr>
      <w:r w:rsidRPr="00574648">
        <w:rPr>
          <w:rFonts w:ascii="Arial Narrow" w:hAnsi="Arial Narrow" w:cs="Arial"/>
          <w:sz w:val="22"/>
          <w:szCs w:val="22"/>
          <w:lang w:eastAsia="es-EC"/>
        </w:rPr>
        <w:t>La contratante será responsable de obtener todos los permisos ambientales que requiere la obra para su ejecución (licencia ambiental), así como la vigilancia de la ejecución del plan de manejo ambiental, mitigaciones y/o compensaciones, en forma previa a suscribir el contrato</w:t>
      </w:r>
    </w:p>
    <w:p w:rsidR="00A45063" w:rsidRPr="00574648" w:rsidRDefault="00A45063" w:rsidP="00270D39">
      <w:pPr>
        <w:ind w:left="17" w:right="45"/>
        <w:jc w:val="both"/>
        <w:rPr>
          <w:rFonts w:ascii="Arial Narrow" w:hAnsi="Arial Narrow" w:cs="Arial"/>
          <w:sz w:val="22"/>
          <w:szCs w:val="22"/>
          <w:lang w:eastAsia="es-EC"/>
        </w:rPr>
      </w:pPr>
    </w:p>
    <w:p w:rsidR="00A45063" w:rsidRPr="00574648" w:rsidRDefault="00A45063" w:rsidP="00270D39">
      <w:pPr>
        <w:ind w:left="17" w:right="45"/>
        <w:jc w:val="both"/>
        <w:rPr>
          <w:rFonts w:ascii="Arial Narrow" w:hAnsi="Arial Narrow" w:cs="Arial"/>
          <w:b/>
          <w:bCs/>
          <w:sz w:val="22"/>
          <w:szCs w:val="22"/>
          <w:lang w:eastAsia="es-EC"/>
        </w:rPr>
      </w:pPr>
      <w:r w:rsidRPr="00574648">
        <w:rPr>
          <w:rFonts w:ascii="Arial Narrow" w:hAnsi="Arial Narrow" w:cs="Arial"/>
          <w:b/>
          <w:bCs/>
          <w:sz w:val="22"/>
          <w:szCs w:val="22"/>
          <w:lang w:eastAsia="es-EC"/>
        </w:rPr>
        <w:t>8.1.7. Vigilancia y custodia:</w:t>
      </w:r>
      <w:r w:rsidRPr="00574648">
        <w:rPr>
          <w:rFonts w:ascii="Arial Narrow" w:hAnsi="Arial Narrow" w:cs="Arial"/>
          <w:sz w:val="22"/>
          <w:szCs w:val="22"/>
          <w:lang w:eastAsia="es-EC"/>
        </w:rPr>
        <w:t xml:space="preserve"> El contratista tiene la obligación de cuidar las obras a él encomendadas hasta la recepción definitiva de las mismas, para lo cual deberá proporcionar el personal y las instalaciones adecuadas.</w:t>
      </w:r>
    </w:p>
    <w:p w:rsidR="00A45063" w:rsidRPr="00574648" w:rsidRDefault="00A45063" w:rsidP="00270D39">
      <w:pPr>
        <w:ind w:left="17" w:right="45"/>
        <w:jc w:val="both"/>
        <w:rPr>
          <w:rFonts w:ascii="Arial Narrow" w:hAnsi="Arial Narrow" w:cs="Arial"/>
          <w:b/>
          <w:bCs/>
          <w:sz w:val="22"/>
          <w:szCs w:val="22"/>
          <w:lang w:eastAsia="es-EC"/>
        </w:rPr>
      </w:pPr>
    </w:p>
    <w:p w:rsidR="00A45063" w:rsidRPr="00574648" w:rsidRDefault="00A45063" w:rsidP="00270D39">
      <w:pPr>
        <w:ind w:left="17" w:right="45"/>
        <w:jc w:val="both"/>
        <w:rPr>
          <w:rFonts w:ascii="Arial Narrow" w:hAnsi="Arial Narrow" w:cs="Arial"/>
          <w:b/>
          <w:bCs/>
          <w:sz w:val="22"/>
          <w:szCs w:val="22"/>
          <w:lang w:eastAsia="es-EC"/>
        </w:rPr>
      </w:pPr>
      <w:r w:rsidRPr="00574648">
        <w:rPr>
          <w:rFonts w:ascii="Arial Narrow" w:hAnsi="Arial Narrow" w:cs="Arial"/>
          <w:b/>
          <w:bCs/>
          <w:sz w:val="22"/>
          <w:szCs w:val="22"/>
          <w:lang w:eastAsia="es-EC"/>
        </w:rPr>
        <w:t>8.1.8. Trabajos defectuosos o no autorizados:</w:t>
      </w:r>
      <w:r w:rsidRPr="00574648">
        <w:rPr>
          <w:rFonts w:ascii="Arial Narrow" w:hAnsi="Arial Narrow" w:cs="Arial"/>
          <w:sz w:val="22"/>
          <w:szCs w:val="22"/>
          <w:lang w:eastAsia="es-EC"/>
        </w:rPr>
        <w:t xml:space="preserve"> Cuando la fiscalización determine que los trabajos realizados o en ejecución fueren defectuosos, por causas imputables al contratista, por el empleo de </w:t>
      </w:r>
      <w:r w:rsidRPr="00574648">
        <w:rPr>
          <w:rFonts w:ascii="Arial Narrow" w:hAnsi="Arial Narrow" w:cs="Arial"/>
          <w:sz w:val="22"/>
          <w:szCs w:val="22"/>
          <w:lang w:eastAsia="es-EC"/>
        </w:rPr>
        <w:lastRenderedPageBreak/>
        <w:t>materiales de mala calidad o no aprobados, por no ceñirse a los planos, especificaciones correspondientes o a las instrucciones impartidas por la fiscalización, ésta ordenará las correcciones y/o modificaciones a que haya lugar. Podrá ordenar la demolición y reemplazo de tales obras, todo a cuenta y costo del contratista.</w:t>
      </w:r>
    </w:p>
    <w:p w:rsidR="00A45063" w:rsidRPr="00574648" w:rsidRDefault="00A45063" w:rsidP="00270D39">
      <w:pPr>
        <w:ind w:left="17" w:right="45"/>
        <w:jc w:val="both"/>
        <w:rPr>
          <w:rFonts w:ascii="Arial Narrow" w:hAnsi="Arial Narrow" w:cs="Arial"/>
          <w:sz w:val="22"/>
          <w:szCs w:val="22"/>
          <w:lang w:eastAsia="es-EC"/>
        </w:rPr>
      </w:pPr>
    </w:p>
    <w:p w:rsidR="00A45063" w:rsidRPr="00574648" w:rsidRDefault="00A45063" w:rsidP="00270D39">
      <w:pPr>
        <w:ind w:left="17" w:right="45"/>
        <w:jc w:val="both"/>
        <w:rPr>
          <w:rFonts w:ascii="Arial Narrow" w:hAnsi="Arial Narrow" w:cs="Arial"/>
          <w:sz w:val="22"/>
          <w:szCs w:val="22"/>
          <w:lang w:eastAsia="es-EC"/>
        </w:rPr>
      </w:pPr>
      <w:r w:rsidRPr="00574648">
        <w:rPr>
          <w:rFonts w:ascii="Arial Narrow" w:hAnsi="Arial Narrow" w:cs="Arial"/>
          <w:sz w:val="22"/>
          <w:szCs w:val="22"/>
          <w:lang w:eastAsia="es-EC"/>
        </w:rPr>
        <w:t>Es trabajo no autorizado el realizado por el contratista antes de recibir los planos para dichos trabajos, o el que se ejecuta contrariando las órdenes de la fiscalización; por tal razón, correrán por cuenta del contratista las rectificaciones o reposiciones a que haya lugar, los costos y el tiempo que ello conlleve.</w:t>
      </w:r>
    </w:p>
    <w:p w:rsidR="00A45063" w:rsidRPr="00574648" w:rsidRDefault="00A45063" w:rsidP="00270D39">
      <w:pPr>
        <w:ind w:left="17" w:right="45"/>
        <w:jc w:val="both"/>
        <w:rPr>
          <w:rFonts w:ascii="Arial Narrow" w:hAnsi="Arial Narrow" w:cs="Arial"/>
          <w:sz w:val="22"/>
          <w:szCs w:val="22"/>
          <w:lang w:eastAsia="es-EC"/>
        </w:rPr>
      </w:pPr>
    </w:p>
    <w:p w:rsidR="00A45063" w:rsidRPr="00574648" w:rsidRDefault="00A45063" w:rsidP="00270D39">
      <w:pPr>
        <w:ind w:left="17" w:right="45"/>
        <w:jc w:val="both"/>
        <w:rPr>
          <w:rFonts w:ascii="Arial Narrow" w:hAnsi="Arial Narrow" w:cs="Arial"/>
          <w:sz w:val="22"/>
          <w:szCs w:val="22"/>
          <w:lang w:eastAsia="es-EC"/>
        </w:rPr>
      </w:pPr>
      <w:r w:rsidRPr="00574648">
        <w:rPr>
          <w:rFonts w:ascii="Arial Narrow" w:hAnsi="Arial Narrow" w:cs="Arial"/>
          <w:sz w:val="22"/>
          <w:szCs w:val="22"/>
          <w:lang w:eastAsia="es-EC"/>
        </w:rPr>
        <w:t>El contratista tendrá derecho a recibir pagos por los trabajos ejecutados de conformidad con los planos y especificaciones que sean aceptados por la fiscalización. No tendrá derecho a pagos por materiales, equipos, mano de obra y demás gastos que correspondan a la ejecución de los trabajos defectuosos o no autorizados. Tampoco tendrá derecho al pago por la remoción de los elementos sobrantes.</w:t>
      </w:r>
    </w:p>
    <w:p w:rsidR="00A45063" w:rsidRPr="00574648" w:rsidRDefault="00A45063" w:rsidP="00270D39">
      <w:pPr>
        <w:ind w:left="17" w:right="45"/>
        <w:jc w:val="both"/>
        <w:rPr>
          <w:rFonts w:ascii="Arial Narrow" w:hAnsi="Arial Narrow" w:cs="Arial"/>
          <w:sz w:val="22"/>
          <w:szCs w:val="22"/>
          <w:lang w:eastAsia="es-EC"/>
        </w:rPr>
      </w:pPr>
    </w:p>
    <w:p w:rsidR="00A45063" w:rsidRPr="00574648" w:rsidRDefault="00A45063" w:rsidP="00270D39">
      <w:pPr>
        <w:ind w:left="17" w:right="45"/>
        <w:jc w:val="both"/>
        <w:rPr>
          <w:rFonts w:ascii="Arial Narrow" w:hAnsi="Arial Narrow" w:cs="Arial"/>
          <w:sz w:val="22"/>
          <w:szCs w:val="22"/>
          <w:lang w:eastAsia="es-EC"/>
        </w:rPr>
      </w:pPr>
      <w:r w:rsidRPr="00574648">
        <w:rPr>
          <w:rFonts w:ascii="Arial Narrow" w:hAnsi="Arial Narrow" w:cs="Arial"/>
          <w:sz w:val="22"/>
          <w:szCs w:val="22"/>
          <w:lang w:eastAsia="es-EC"/>
        </w:rPr>
        <w:t>Todos los trabajos que el contratista deba realizar por concepto de reparación de defectos, hasta la recepción definitiva de las obras, serán efectuados por su cuenta y costo siempre que la fiscalización compruebe que los defectos se deben al uso de materiales de mala calidad, no observancia de las especificaciones, o negligencia del contratista en el cumplimiento de cualquier obligación expresa o implícita en el contrato.</w:t>
      </w:r>
    </w:p>
    <w:p w:rsidR="00A45063" w:rsidRPr="00574648" w:rsidRDefault="00A45063" w:rsidP="00270D39">
      <w:pPr>
        <w:ind w:right="45"/>
        <w:jc w:val="both"/>
        <w:rPr>
          <w:rFonts w:ascii="Arial Narrow" w:hAnsi="Arial Narrow" w:cs="Arial"/>
          <w:b/>
          <w:bCs/>
          <w:sz w:val="22"/>
          <w:szCs w:val="22"/>
          <w:lang w:eastAsia="es-EC"/>
        </w:rPr>
      </w:pPr>
    </w:p>
    <w:p w:rsidR="00A45063" w:rsidRPr="00574648" w:rsidRDefault="00A45063" w:rsidP="00270D39">
      <w:pPr>
        <w:ind w:left="17" w:right="45"/>
        <w:jc w:val="both"/>
        <w:rPr>
          <w:rFonts w:ascii="Arial Narrow" w:hAnsi="Arial Narrow" w:cs="Arial"/>
          <w:b/>
          <w:bCs/>
          <w:sz w:val="22"/>
          <w:szCs w:val="22"/>
          <w:lang w:eastAsia="es-EC"/>
        </w:rPr>
      </w:pPr>
      <w:r w:rsidRPr="00574648">
        <w:rPr>
          <w:rFonts w:ascii="Arial Narrow" w:hAnsi="Arial Narrow" w:cs="Arial"/>
          <w:b/>
          <w:bCs/>
          <w:sz w:val="22"/>
          <w:szCs w:val="22"/>
          <w:lang w:eastAsia="es-EC"/>
        </w:rPr>
        <w:t>8.1.9. Pagos:</w:t>
      </w:r>
      <w:r w:rsidRPr="00574648">
        <w:rPr>
          <w:rFonts w:ascii="Arial Narrow" w:hAnsi="Arial Narrow" w:cs="Arial"/>
          <w:sz w:val="22"/>
          <w:szCs w:val="22"/>
          <w:lang w:eastAsia="es-EC"/>
        </w:rPr>
        <w:t xml:space="preserve"> El trámite de pago seguirá lo estipulado en las cláusulas respectivas del contrato. En caso de retención indebida de los pagos al contratista se cumplirá el artículo 101 de la LOSNCP.</w:t>
      </w:r>
    </w:p>
    <w:p w:rsidR="00A45063" w:rsidRPr="00574648" w:rsidRDefault="00A45063" w:rsidP="00270D39">
      <w:pPr>
        <w:ind w:left="17" w:right="45"/>
        <w:jc w:val="both"/>
        <w:rPr>
          <w:rFonts w:ascii="Arial Narrow" w:hAnsi="Arial Narrow" w:cs="Arial"/>
          <w:b/>
          <w:bCs/>
          <w:sz w:val="22"/>
          <w:szCs w:val="22"/>
          <w:lang w:eastAsia="es-EC"/>
        </w:rPr>
      </w:pPr>
    </w:p>
    <w:p w:rsidR="00A45063" w:rsidRPr="00574648" w:rsidRDefault="00A45063" w:rsidP="00270D39">
      <w:pPr>
        <w:ind w:left="17" w:right="45"/>
        <w:jc w:val="both"/>
        <w:rPr>
          <w:rFonts w:ascii="Arial Narrow" w:hAnsi="Arial Narrow" w:cs="Arial"/>
          <w:bCs/>
          <w:sz w:val="22"/>
          <w:szCs w:val="22"/>
          <w:lang w:eastAsia="es-EC"/>
        </w:rPr>
      </w:pPr>
      <w:r w:rsidRPr="00574648">
        <w:rPr>
          <w:rFonts w:ascii="Arial Narrow" w:hAnsi="Arial Narrow" w:cs="Arial"/>
          <w:b/>
          <w:bCs/>
          <w:sz w:val="22"/>
          <w:szCs w:val="22"/>
          <w:lang w:eastAsia="es-EC"/>
        </w:rPr>
        <w:t xml:space="preserve">8.1.10. Administrador del Contrato.- </w:t>
      </w:r>
      <w:r w:rsidRPr="00574648">
        <w:rPr>
          <w:rFonts w:ascii="Arial Narrow" w:hAnsi="Arial Narrow" w:cs="Arial"/>
          <w:bCs/>
          <w:sz w:val="22"/>
          <w:szCs w:val="22"/>
          <w:lang w:eastAsia="es-EC"/>
        </w:rPr>
        <w:t>El administrador del contrato es el supervisor designado por la máxima autoridad de la entidad contratante, o su delegado, responsable de la coordinación y seguimiento de las actividades de construcción y de las acciones del fiscalizador.</w:t>
      </w:r>
    </w:p>
    <w:p w:rsidR="00A45063" w:rsidRPr="00574648" w:rsidRDefault="00A45063" w:rsidP="00270D39">
      <w:pPr>
        <w:ind w:left="17" w:right="45"/>
        <w:jc w:val="both"/>
        <w:rPr>
          <w:rFonts w:ascii="Arial Narrow" w:hAnsi="Arial Narrow" w:cs="Arial"/>
          <w:bCs/>
          <w:sz w:val="22"/>
          <w:szCs w:val="22"/>
          <w:lang w:eastAsia="es-EC"/>
        </w:rPr>
      </w:pPr>
      <w:r w:rsidRPr="00574648">
        <w:rPr>
          <w:rFonts w:ascii="Arial Narrow" w:hAnsi="Arial Narrow" w:cs="Arial"/>
          <w:bCs/>
          <w:sz w:val="22"/>
          <w:szCs w:val="22"/>
          <w:lang w:eastAsia="es-EC"/>
        </w:rPr>
        <w:t xml:space="preserve"> </w:t>
      </w:r>
    </w:p>
    <w:p w:rsidR="00A45063" w:rsidRPr="00574648" w:rsidRDefault="00A45063" w:rsidP="00270D39">
      <w:pPr>
        <w:ind w:left="17" w:right="45"/>
        <w:jc w:val="both"/>
        <w:rPr>
          <w:rFonts w:ascii="Arial Narrow" w:hAnsi="Arial Narrow" w:cs="Arial"/>
          <w:bCs/>
          <w:sz w:val="22"/>
          <w:szCs w:val="22"/>
          <w:lang w:eastAsia="es-EC"/>
        </w:rPr>
      </w:pPr>
      <w:r w:rsidRPr="00574648">
        <w:rPr>
          <w:rFonts w:ascii="Arial Narrow" w:hAnsi="Arial Narrow" w:cs="Arial"/>
          <w:bCs/>
          <w:sz w:val="22"/>
          <w:szCs w:val="22"/>
          <w:lang w:eastAsia="es-EC"/>
        </w:rPr>
        <w:t>Corresponde, en todos los casos, evaluar las acciones, decisiones y medidas tomadas por la fiscalización para la ejecución de la obra, con estricto cumplimiento de las obligaciones contractuales,  conforme los programas, cronogramas, plazos y costos previstos; y, emitir la autorización o conformidad respectiva. Solo contando con la autorización del administrador del contrato, el contratista podrá ejecutar las obras adicionales por costo más porcentaje, aumento de cantidades de obra y contratos complementarios. Para éste último caso, el contratista solo podrá ejecutar los trabajos  una vez suscrito el contrato respectivo.</w:t>
      </w:r>
    </w:p>
    <w:p w:rsidR="00A45063" w:rsidRPr="00574648" w:rsidRDefault="00A45063" w:rsidP="00270D39">
      <w:pPr>
        <w:ind w:left="17" w:right="45"/>
        <w:jc w:val="both"/>
        <w:rPr>
          <w:rFonts w:ascii="Arial Narrow" w:hAnsi="Arial Narrow" w:cs="Arial"/>
          <w:bCs/>
          <w:sz w:val="22"/>
          <w:szCs w:val="22"/>
          <w:lang w:eastAsia="es-EC"/>
        </w:rPr>
      </w:pPr>
    </w:p>
    <w:p w:rsidR="00A45063" w:rsidRPr="00574648" w:rsidRDefault="00A45063" w:rsidP="00270D39">
      <w:pPr>
        <w:ind w:left="17" w:right="45"/>
        <w:jc w:val="both"/>
        <w:rPr>
          <w:rFonts w:ascii="Arial Narrow" w:hAnsi="Arial Narrow" w:cs="Arial"/>
          <w:bCs/>
          <w:sz w:val="22"/>
          <w:szCs w:val="22"/>
          <w:lang w:eastAsia="es-EC"/>
        </w:rPr>
      </w:pPr>
      <w:r w:rsidRPr="00574648">
        <w:rPr>
          <w:rFonts w:ascii="Arial Narrow" w:hAnsi="Arial Narrow" w:cs="Arial"/>
          <w:bCs/>
          <w:sz w:val="22"/>
          <w:szCs w:val="22"/>
          <w:lang w:eastAsia="es-EC"/>
        </w:rPr>
        <w:t>El administrador del contrato tendrá la potestad de dirimir en el caso de existir diferencias de carácter técnico o económico entre el contratista y la fiscalización  respecto de la ejecución del contrato.</w:t>
      </w:r>
    </w:p>
    <w:p w:rsidR="00A45063" w:rsidRPr="00574648" w:rsidRDefault="00A45063" w:rsidP="00270D39">
      <w:pPr>
        <w:ind w:left="17" w:right="45"/>
        <w:jc w:val="both"/>
        <w:rPr>
          <w:rFonts w:ascii="Arial Narrow" w:hAnsi="Arial Narrow" w:cs="Arial"/>
          <w:bCs/>
          <w:sz w:val="22"/>
          <w:szCs w:val="22"/>
          <w:lang w:eastAsia="es-EC"/>
        </w:rPr>
      </w:pPr>
    </w:p>
    <w:p w:rsidR="00A45063" w:rsidRPr="00574648" w:rsidRDefault="00A45063" w:rsidP="00270D39">
      <w:pPr>
        <w:pStyle w:val="Textosinformato"/>
        <w:jc w:val="both"/>
        <w:rPr>
          <w:rFonts w:ascii="Arial Narrow" w:hAnsi="Arial Narrow" w:cs="Arial"/>
          <w:szCs w:val="22"/>
        </w:rPr>
      </w:pPr>
      <w:r w:rsidRPr="00574648">
        <w:rPr>
          <w:rFonts w:ascii="Arial Narrow" w:hAnsi="Arial Narrow" w:cs="Arial"/>
          <w:szCs w:val="22"/>
        </w:rPr>
        <w:t>El administrador será el encargado de la administración de las garantías, durante todo el período de vigencia del contrato. Adoptará las acciones que sean necesarias para evitar retrasos injustificados e impondrá las multas y sanciones a que hubiere lugar, así como también deberá atenerse a las condiciones generales y específicas de los pliegos que forman parte del presente contrato. Sin perjuicio de que esta actividad sea coordinada con el área financiera (Tesorería) de la entidad contratante a la que le corresponde el control y custodia de las garantías.</w:t>
      </w:r>
    </w:p>
    <w:p w:rsidR="00A45063" w:rsidRPr="00574648" w:rsidRDefault="00A45063" w:rsidP="00270D39">
      <w:pPr>
        <w:pStyle w:val="western"/>
        <w:spacing w:before="0" w:beforeAutospacing="0"/>
        <w:rPr>
          <w:rFonts w:ascii="Arial Narrow" w:hAnsi="Arial Narrow"/>
          <w:sz w:val="22"/>
          <w:szCs w:val="22"/>
        </w:rPr>
      </w:pPr>
    </w:p>
    <w:p w:rsidR="00A45063" w:rsidRPr="00574648" w:rsidRDefault="00A45063" w:rsidP="00270D39">
      <w:pPr>
        <w:pStyle w:val="western"/>
        <w:spacing w:before="0" w:beforeAutospacing="0"/>
        <w:rPr>
          <w:rFonts w:ascii="Arial Narrow" w:hAnsi="Arial Narrow"/>
          <w:sz w:val="22"/>
          <w:szCs w:val="22"/>
          <w:u w:val="none"/>
        </w:rPr>
      </w:pPr>
      <w:r w:rsidRPr="00574648">
        <w:rPr>
          <w:rFonts w:ascii="Arial Narrow" w:hAnsi="Arial Narrow"/>
          <w:sz w:val="22"/>
          <w:szCs w:val="22"/>
          <w:u w:val="none"/>
        </w:rPr>
        <w:t>Respecto de su gestión reportará a la máxima autoridad institucional o ante la autoridad prevista en el contrato (área requirente), debiendo comunicar todos los aspectos operativos, técnicos, económicos y de cualquier naturaleza que pudieren afectar al cumplimiento del objeto del contrato.</w:t>
      </w:r>
    </w:p>
    <w:p w:rsidR="00A45063" w:rsidRPr="00574648" w:rsidRDefault="00A45063" w:rsidP="00270D39">
      <w:pPr>
        <w:pStyle w:val="western"/>
        <w:spacing w:before="0" w:beforeAutospacing="0"/>
        <w:rPr>
          <w:rFonts w:ascii="Arial Narrow" w:hAnsi="Arial Narrow"/>
          <w:sz w:val="22"/>
          <w:szCs w:val="22"/>
          <w:u w:val="none"/>
        </w:rPr>
      </w:pPr>
    </w:p>
    <w:p w:rsidR="00A45063" w:rsidRPr="00574648" w:rsidRDefault="00A45063" w:rsidP="00270D39">
      <w:pPr>
        <w:pStyle w:val="western"/>
        <w:spacing w:before="0" w:beforeAutospacing="0"/>
        <w:rPr>
          <w:rFonts w:ascii="Arial Narrow" w:hAnsi="Arial Narrow"/>
          <w:sz w:val="22"/>
          <w:szCs w:val="22"/>
          <w:u w:val="none"/>
        </w:rPr>
      </w:pPr>
      <w:r w:rsidRPr="00574648">
        <w:rPr>
          <w:rFonts w:ascii="Arial Narrow" w:hAnsi="Arial Narrow"/>
          <w:b/>
          <w:sz w:val="22"/>
          <w:szCs w:val="22"/>
          <w:u w:val="none"/>
        </w:rPr>
        <w:t>8.1.11 Fiscalizador del Contrato.-</w:t>
      </w:r>
      <w:r w:rsidRPr="00574648">
        <w:rPr>
          <w:rFonts w:ascii="Arial Narrow" w:hAnsi="Arial Narrow"/>
          <w:sz w:val="22"/>
          <w:szCs w:val="22"/>
          <w:u w:val="none"/>
        </w:rPr>
        <w:t xml:space="preserve"> El/la fiscalizador/a del contrato será la persona con quien la CONTRATISTA, deberá canalizar y coordinar todas y cada una de las obligaciones contractuales convenidas, así como a los integrantes de la Comisión para la recepción parcial, provisional,  y definitiva del contrato, de conformidad a lo establecido en la LOSNCP.</w:t>
      </w:r>
    </w:p>
    <w:p w:rsidR="00A45063" w:rsidRPr="00574648" w:rsidRDefault="00A45063" w:rsidP="00270D39">
      <w:pPr>
        <w:pStyle w:val="western"/>
        <w:spacing w:before="0" w:beforeAutospacing="0"/>
        <w:rPr>
          <w:rFonts w:ascii="Arial Narrow" w:hAnsi="Arial Narrow"/>
          <w:sz w:val="22"/>
          <w:szCs w:val="22"/>
          <w:u w:val="none"/>
        </w:rPr>
      </w:pPr>
      <w:r w:rsidRPr="00574648">
        <w:rPr>
          <w:rFonts w:ascii="Arial Narrow" w:hAnsi="Arial Narrow"/>
          <w:sz w:val="22"/>
          <w:szCs w:val="22"/>
          <w:u w:val="none"/>
        </w:rPr>
        <w:t> </w:t>
      </w:r>
    </w:p>
    <w:p w:rsidR="00A45063" w:rsidRPr="00574648" w:rsidRDefault="00A45063" w:rsidP="00270D39">
      <w:pPr>
        <w:pStyle w:val="western"/>
        <w:spacing w:before="0" w:beforeAutospacing="0"/>
        <w:rPr>
          <w:rFonts w:ascii="Arial Narrow" w:hAnsi="Arial Narrow"/>
          <w:sz w:val="22"/>
          <w:szCs w:val="22"/>
          <w:u w:val="none"/>
        </w:rPr>
      </w:pPr>
      <w:r w:rsidRPr="00574648">
        <w:rPr>
          <w:rFonts w:ascii="Arial Narrow" w:hAnsi="Arial Narrow"/>
          <w:sz w:val="22"/>
          <w:szCs w:val="22"/>
          <w:u w:val="none"/>
        </w:rPr>
        <w:t>El/la Fiscalizador/a del Contrato, está autorizado/a para realizar las gestiones inherentes a su ejecución, incluyendo aquello que se relaciona con el trámite de pedidos de prórroga que pudiera formular la CONTRATISTA, cuya aprobación definitiva, de ser procedente, corresponderá al administrador del contrato, y en el caso de que tales prórrogas modificaren el plazo total de ejecución contractual se requerirá adicionalmente la aprobación de la máxima autoridad.</w:t>
      </w:r>
    </w:p>
    <w:p w:rsidR="00A45063" w:rsidRPr="00574648" w:rsidRDefault="00A45063" w:rsidP="00270D39">
      <w:pPr>
        <w:pStyle w:val="western"/>
        <w:spacing w:before="0" w:beforeAutospacing="0"/>
        <w:rPr>
          <w:rFonts w:ascii="Arial Narrow" w:hAnsi="Arial Narrow"/>
          <w:sz w:val="22"/>
          <w:szCs w:val="22"/>
        </w:rPr>
      </w:pPr>
    </w:p>
    <w:p w:rsidR="00A45063" w:rsidRPr="00574648" w:rsidRDefault="00A45063" w:rsidP="00270D39">
      <w:pPr>
        <w:jc w:val="both"/>
        <w:rPr>
          <w:rFonts w:ascii="Arial Narrow" w:hAnsi="Arial Narrow" w:cs="Arial"/>
          <w:sz w:val="22"/>
          <w:szCs w:val="22"/>
        </w:rPr>
      </w:pPr>
      <w:r w:rsidRPr="00574648">
        <w:rPr>
          <w:rFonts w:ascii="Arial Narrow" w:hAnsi="Arial Narrow" w:cs="Arial"/>
          <w:sz w:val="22"/>
          <w:szCs w:val="22"/>
        </w:rPr>
        <w:t>El/la Fiscalizador/a será el/la encargado/a de velar por el cabal y oportuno cumplimiento de las normas legales y de todas y cada una de las obligaciones y compromisos contractuales asumidos por parte de la CONTRATISTA.</w:t>
      </w:r>
    </w:p>
    <w:p w:rsidR="00A45063" w:rsidRPr="00574648" w:rsidRDefault="00A45063" w:rsidP="00270D39">
      <w:pPr>
        <w:jc w:val="both"/>
        <w:rPr>
          <w:rFonts w:ascii="Arial Narrow" w:hAnsi="Arial Narrow" w:cs="Arial"/>
          <w:sz w:val="22"/>
          <w:szCs w:val="22"/>
        </w:rPr>
      </w:pPr>
    </w:p>
    <w:p w:rsidR="00A45063" w:rsidRPr="00574648" w:rsidRDefault="00A45063" w:rsidP="00270D39">
      <w:pPr>
        <w:jc w:val="both"/>
        <w:rPr>
          <w:rFonts w:ascii="Arial Narrow" w:hAnsi="Arial Narrow" w:cs="Arial"/>
          <w:bCs/>
          <w:sz w:val="22"/>
          <w:szCs w:val="22"/>
          <w:lang w:eastAsia="es-EC"/>
        </w:rPr>
      </w:pPr>
      <w:r w:rsidRPr="00574648">
        <w:rPr>
          <w:rFonts w:ascii="Arial Narrow" w:hAnsi="Arial Narrow" w:cs="Arial"/>
          <w:sz w:val="22"/>
          <w:szCs w:val="22"/>
        </w:rPr>
        <w:t>Adoptará las acciones que sean necesarias para evitar retrasos injustificados y establecerá las multas y sanciones a que hubiere lugar, particular del que informará al administrador del contrato a fin de que, de aprobarse le sean aplicadas al Contratista.  El/la fiscalizador/a deberá atenerse a las condiciones generales y particulares de los pliegos que forman parte del presente contrato y p</w:t>
      </w:r>
      <w:r w:rsidRPr="00574648">
        <w:rPr>
          <w:rFonts w:ascii="Arial Narrow" w:hAnsi="Arial Narrow" w:cs="Arial"/>
          <w:bCs/>
          <w:sz w:val="22"/>
          <w:szCs w:val="22"/>
          <w:lang w:eastAsia="es-EC"/>
        </w:rPr>
        <w:t>resentará los informes que le requiera el administrador del contrato o las autoridades respectivas.</w:t>
      </w:r>
    </w:p>
    <w:p w:rsidR="00A45063" w:rsidRPr="00574648" w:rsidRDefault="00A45063" w:rsidP="00082150">
      <w:pPr>
        <w:jc w:val="center"/>
        <w:rPr>
          <w:rFonts w:ascii="Arial Narrow" w:hAnsi="Arial Narrow" w:cs="Arial"/>
          <w:b/>
          <w:sz w:val="22"/>
          <w:szCs w:val="22"/>
          <w:lang w:eastAsia="es-EC"/>
        </w:rPr>
      </w:pPr>
      <w:r w:rsidRPr="00574648">
        <w:rPr>
          <w:rFonts w:ascii="Arial Narrow" w:hAnsi="Arial Narrow"/>
          <w:b/>
          <w:bCs/>
          <w:sz w:val="22"/>
          <w:szCs w:val="22"/>
        </w:rPr>
        <w:br w:type="page"/>
      </w:r>
    </w:p>
    <w:p w:rsidR="00A45063" w:rsidRPr="00574648" w:rsidRDefault="00A45063" w:rsidP="00270D39">
      <w:pPr>
        <w:tabs>
          <w:tab w:val="center" w:pos="4680"/>
        </w:tabs>
        <w:jc w:val="center"/>
        <w:rPr>
          <w:rFonts w:ascii="Arial Narrow" w:hAnsi="Arial Narrow"/>
          <w:b/>
          <w:bCs/>
          <w:sz w:val="22"/>
          <w:szCs w:val="22"/>
        </w:rPr>
      </w:pPr>
    </w:p>
    <w:p w:rsidR="00A45063" w:rsidRPr="00574648" w:rsidRDefault="00A45063" w:rsidP="00270D39">
      <w:pPr>
        <w:pBdr>
          <w:top w:val="single" w:sz="4" w:space="1" w:color="auto"/>
          <w:left w:val="single" w:sz="4" w:space="4" w:color="auto"/>
          <w:bottom w:val="single" w:sz="4" w:space="1" w:color="auto"/>
          <w:right w:val="single" w:sz="4" w:space="4" w:color="auto"/>
        </w:pBdr>
        <w:shd w:val="clear" w:color="auto" w:fill="F2F2F2"/>
        <w:tabs>
          <w:tab w:val="left" w:pos="-540"/>
        </w:tabs>
        <w:ind w:left="15" w:right="45"/>
        <w:jc w:val="center"/>
        <w:rPr>
          <w:rFonts w:ascii="Arial Narrow" w:hAnsi="Arial Narrow" w:cs="Arial"/>
          <w:b/>
          <w:bCs/>
          <w:sz w:val="20"/>
          <w:lang w:eastAsia="es-EC"/>
        </w:rPr>
      </w:pPr>
      <w:r w:rsidRPr="00574648">
        <w:rPr>
          <w:rFonts w:ascii="Arial Narrow" w:hAnsi="Arial Narrow" w:cs="Arial"/>
          <w:b/>
          <w:bCs/>
          <w:sz w:val="20"/>
          <w:lang w:eastAsia="es-EC"/>
        </w:rPr>
        <w:t>PARTE III.  FORMULARIOS DEL PROCEDIMIENTO DE LICITACIÓN PÚBLICA NACIONAL DE OBRAS</w:t>
      </w:r>
    </w:p>
    <w:p w:rsidR="00A45063" w:rsidRPr="00574648" w:rsidRDefault="00B97B36" w:rsidP="00270D39">
      <w:pPr>
        <w:pBdr>
          <w:top w:val="single" w:sz="4" w:space="1" w:color="auto"/>
          <w:left w:val="single" w:sz="4" w:space="4" w:color="auto"/>
          <w:bottom w:val="single" w:sz="4" w:space="1" w:color="auto"/>
          <w:right w:val="single" w:sz="4" w:space="4" w:color="auto"/>
        </w:pBdr>
        <w:shd w:val="clear" w:color="auto" w:fill="F2F2F2"/>
        <w:tabs>
          <w:tab w:val="left" w:pos="-540"/>
        </w:tabs>
        <w:ind w:left="15" w:right="45"/>
        <w:jc w:val="center"/>
        <w:rPr>
          <w:rFonts w:ascii="Arial Narrow" w:hAnsi="Arial Narrow" w:cs="Arial"/>
          <w:b/>
          <w:bCs/>
          <w:sz w:val="22"/>
          <w:szCs w:val="22"/>
          <w:lang w:eastAsia="es-EC"/>
        </w:rPr>
      </w:pPr>
      <w:r>
        <w:rPr>
          <w:rFonts w:ascii="Arial Narrow" w:hAnsi="Arial Narrow" w:cs="Arial"/>
          <w:bCs/>
          <w:noProof/>
          <w:color w:val="FF0000"/>
          <w:sz w:val="20"/>
          <w:lang w:eastAsia="es-EC"/>
        </w:rPr>
        <w:t>AFD-RSND-CNELSUC-LPNO-012</w:t>
      </w:r>
    </w:p>
    <w:p w:rsidR="00A45063" w:rsidRPr="00574648" w:rsidRDefault="00A45063" w:rsidP="00270D39">
      <w:pPr>
        <w:tabs>
          <w:tab w:val="left" w:pos="-540"/>
        </w:tabs>
        <w:ind w:right="45"/>
        <w:rPr>
          <w:rFonts w:ascii="Arial Narrow" w:hAnsi="Arial Narrow" w:cs="Arial"/>
          <w:b/>
          <w:sz w:val="22"/>
          <w:szCs w:val="22"/>
          <w:lang w:eastAsia="es-EC"/>
        </w:rPr>
      </w:pPr>
    </w:p>
    <w:p w:rsidR="00A45063" w:rsidRPr="00574648" w:rsidRDefault="00A45063" w:rsidP="00082150">
      <w:pPr>
        <w:tabs>
          <w:tab w:val="left" w:pos="-540"/>
        </w:tabs>
        <w:ind w:right="45"/>
        <w:jc w:val="center"/>
        <w:rPr>
          <w:rFonts w:ascii="Arial Narrow" w:hAnsi="Arial Narrow" w:cs="Arial"/>
          <w:b/>
          <w:sz w:val="22"/>
          <w:szCs w:val="22"/>
          <w:lang w:eastAsia="es-EC"/>
        </w:rPr>
      </w:pPr>
      <w:r w:rsidRPr="00574648">
        <w:rPr>
          <w:rFonts w:ascii="Arial Narrow" w:hAnsi="Arial Narrow" w:cs="Arial"/>
          <w:b/>
          <w:sz w:val="22"/>
          <w:szCs w:val="22"/>
          <w:lang w:eastAsia="es-EC"/>
        </w:rPr>
        <w:t>SECCIÓN IX</w:t>
      </w:r>
    </w:p>
    <w:p w:rsidR="00A45063" w:rsidRPr="00574648" w:rsidRDefault="00A45063" w:rsidP="00FC4725">
      <w:pPr>
        <w:jc w:val="center"/>
        <w:rPr>
          <w:rFonts w:ascii="Arial Narrow" w:hAnsi="Arial Narrow" w:cs="Arial"/>
          <w:b/>
          <w:sz w:val="22"/>
          <w:szCs w:val="22"/>
          <w:lang w:eastAsia="es-EC"/>
        </w:rPr>
      </w:pPr>
      <w:r w:rsidRPr="00574648">
        <w:rPr>
          <w:rFonts w:ascii="Arial Narrow" w:hAnsi="Arial Narrow" w:cs="Arial"/>
          <w:b/>
          <w:sz w:val="22"/>
          <w:szCs w:val="22"/>
          <w:lang w:eastAsia="es-EC"/>
        </w:rPr>
        <w:t>FORMULARIOS DE LA OFERTA</w:t>
      </w:r>
    </w:p>
    <w:p w:rsidR="00A45063" w:rsidRPr="00574648" w:rsidRDefault="00A45063" w:rsidP="00082150">
      <w:pPr>
        <w:tabs>
          <w:tab w:val="left" w:pos="-540"/>
        </w:tabs>
        <w:ind w:right="45"/>
        <w:jc w:val="center"/>
        <w:rPr>
          <w:rFonts w:ascii="Arial Narrow" w:hAnsi="Arial Narrow" w:cs="Arial"/>
          <w:spacing w:val="-3"/>
          <w:sz w:val="22"/>
          <w:szCs w:val="22"/>
        </w:rPr>
      </w:pPr>
    </w:p>
    <w:p w:rsidR="00A45063" w:rsidRPr="00574648" w:rsidRDefault="00A45063" w:rsidP="00270D39">
      <w:pPr>
        <w:ind w:left="15" w:right="45"/>
        <w:rPr>
          <w:rFonts w:ascii="Arial Narrow" w:hAnsi="Arial Narrow" w:cs="Arial"/>
          <w:b/>
          <w:sz w:val="22"/>
          <w:szCs w:val="22"/>
        </w:rPr>
      </w:pPr>
    </w:p>
    <w:p w:rsidR="00A45063" w:rsidRPr="00574648" w:rsidRDefault="00A45063" w:rsidP="00270D39">
      <w:pPr>
        <w:ind w:left="15" w:right="45"/>
        <w:rPr>
          <w:rFonts w:ascii="Arial Narrow" w:hAnsi="Arial Narrow" w:cs="Arial"/>
          <w:b/>
          <w:sz w:val="22"/>
          <w:szCs w:val="22"/>
        </w:rPr>
      </w:pPr>
      <w:r w:rsidRPr="00574648">
        <w:rPr>
          <w:rFonts w:ascii="Arial Narrow" w:hAnsi="Arial Narrow" w:cs="Arial"/>
          <w:b/>
          <w:sz w:val="22"/>
          <w:szCs w:val="22"/>
        </w:rPr>
        <w:t>NOMBRE DEL OFERENTE: ………………………………………………………..</w:t>
      </w:r>
    </w:p>
    <w:p w:rsidR="00A45063" w:rsidRPr="00574648" w:rsidRDefault="00A45063" w:rsidP="00270D39">
      <w:pPr>
        <w:tabs>
          <w:tab w:val="left" w:pos="-540"/>
        </w:tabs>
        <w:ind w:right="45"/>
        <w:rPr>
          <w:rFonts w:ascii="Arial Narrow" w:hAnsi="Arial Narrow" w:cs="Arial"/>
          <w:spacing w:val="-3"/>
          <w:sz w:val="22"/>
          <w:szCs w:val="22"/>
        </w:rPr>
      </w:pPr>
    </w:p>
    <w:p w:rsidR="00A45063" w:rsidRPr="00574648" w:rsidRDefault="00A45063" w:rsidP="00270D39">
      <w:pPr>
        <w:tabs>
          <w:tab w:val="left" w:pos="-540"/>
        </w:tabs>
        <w:ind w:right="45"/>
        <w:rPr>
          <w:rFonts w:ascii="Arial Narrow" w:hAnsi="Arial Narrow" w:cs="Arial"/>
          <w:vanish/>
          <w:spacing w:val="-3"/>
          <w:sz w:val="22"/>
          <w:szCs w:val="22"/>
        </w:rPr>
      </w:pPr>
    </w:p>
    <w:p w:rsidR="00A45063" w:rsidRPr="00574648" w:rsidRDefault="00A45063" w:rsidP="00270D39">
      <w:pPr>
        <w:ind w:left="15" w:right="45"/>
        <w:rPr>
          <w:rFonts w:ascii="Arial Narrow" w:hAnsi="Arial Narrow" w:cs="Arial"/>
          <w:b/>
          <w:spacing w:val="-2"/>
          <w:sz w:val="22"/>
          <w:szCs w:val="22"/>
        </w:rPr>
      </w:pPr>
    </w:p>
    <w:p w:rsidR="00A45063" w:rsidRPr="00574648" w:rsidRDefault="00A45063" w:rsidP="00270D39">
      <w:pPr>
        <w:ind w:left="15" w:right="45"/>
        <w:rPr>
          <w:rFonts w:ascii="Arial Narrow" w:hAnsi="Arial Narrow" w:cs="Arial"/>
          <w:b/>
          <w:spacing w:val="-2"/>
          <w:sz w:val="22"/>
          <w:szCs w:val="22"/>
        </w:rPr>
      </w:pPr>
    </w:p>
    <w:p w:rsidR="00A45063" w:rsidRPr="00574648" w:rsidRDefault="00A45063" w:rsidP="009D772A">
      <w:pPr>
        <w:ind w:left="15" w:right="45"/>
        <w:rPr>
          <w:rFonts w:ascii="Arial Narrow" w:hAnsi="Arial Narrow" w:cs="Arial"/>
          <w:b/>
          <w:spacing w:val="-2"/>
          <w:sz w:val="22"/>
          <w:szCs w:val="22"/>
        </w:rPr>
      </w:pPr>
    </w:p>
    <w:p w:rsidR="00A45063" w:rsidRPr="00574648" w:rsidRDefault="00A45063" w:rsidP="009D772A">
      <w:pPr>
        <w:ind w:left="15" w:right="45"/>
        <w:rPr>
          <w:rFonts w:ascii="Arial Narrow" w:hAnsi="Arial Narrow" w:cs="Arial"/>
          <w:b/>
          <w:sz w:val="22"/>
          <w:szCs w:val="22"/>
          <w:u w:val="single"/>
        </w:rPr>
      </w:pPr>
      <w:r w:rsidRPr="00574648">
        <w:rPr>
          <w:rFonts w:ascii="Arial Narrow" w:hAnsi="Arial Narrow" w:cs="Arial"/>
          <w:b/>
        </w:rPr>
        <w:t>FORMULARIO</w:t>
      </w:r>
      <w:r w:rsidRPr="00574648">
        <w:rPr>
          <w:rFonts w:ascii="Arial Narrow" w:hAnsi="Arial Narrow" w:cs="Arial"/>
          <w:b/>
          <w:sz w:val="22"/>
          <w:szCs w:val="22"/>
        </w:rPr>
        <w:t xml:space="preserve"> 9.1: PRESENTACIÓN Y COMPROMISO</w:t>
      </w:r>
    </w:p>
    <w:p w:rsidR="00A45063" w:rsidRPr="00574648" w:rsidRDefault="00A45063" w:rsidP="00270D39">
      <w:pPr>
        <w:ind w:left="15" w:right="45"/>
        <w:jc w:val="both"/>
        <w:rPr>
          <w:rFonts w:ascii="Arial Narrow" w:hAnsi="Arial Narrow" w:cs="Arial"/>
          <w:spacing w:val="-2"/>
          <w:sz w:val="22"/>
          <w:szCs w:val="22"/>
        </w:rPr>
      </w:pPr>
    </w:p>
    <w:p w:rsidR="00A45063" w:rsidRPr="00574648" w:rsidRDefault="00A45063" w:rsidP="00270D39">
      <w:pPr>
        <w:ind w:left="15" w:right="45"/>
        <w:jc w:val="both"/>
        <w:rPr>
          <w:rFonts w:ascii="Arial Narrow" w:hAnsi="Arial Narrow" w:cs="Arial"/>
          <w:sz w:val="22"/>
          <w:szCs w:val="22"/>
        </w:rPr>
      </w:pPr>
      <w:r w:rsidRPr="00574648">
        <w:rPr>
          <w:rFonts w:ascii="Arial Narrow" w:hAnsi="Arial Narrow" w:cs="Arial"/>
          <w:sz w:val="22"/>
          <w:szCs w:val="22"/>
        </w:rPr>
        <w:t xml:space="preserve">El que suscribe, en atención a la convocatoria efectuada por </w:t>
      </w:r>
      <w:r w:rsidRPr="00574648">
        <w:rPr>
          <w:rFonts w:ascii="Arial Narrow" w:hAnsi="Arial Narrow" w:cs="Arial"/>
          <w:iCs/>
          <w:sz w:val="22"/>
          <w:szCs w:val="22"/>
        </w:rPr>
        <w:t xml:space="preserve">CNEL EP UN SUCUMBÍOS </w:t>
      </w:r>
      <w:r w:rsidRPr="00574648">
        <w:rPr>
          <w:rFonts w:ascii="Arial Narrow" w:hAnsi="Arial Narrow" w:cs="Arial"/>
          <w:sz w:val="22"/>
          <w:szCs w:val="22"/>
        </w:rPr>
        <w:t xml:space="preserve">para la ejecución de </w:t>
      </w:r>
      <w:r w:rsidR="00B97B36">
        <w:rPr>
          <w:rFonts w:ascii="Arial Narrow" w:hAnsi="Arial Narrow" w:cs="Arial"/>
          <w:noProof/>
          <w:color w:val="FF0000"/>
          <w:sz w:val="22"/>
          <w:szCs w:val="22"/>
        </w:rPr>
        <w:t>REPOTENCIACIÓN Y AMPLIACIÓN DE REDES DE DISTRIBUCIÓN EN LAS COMUNIDADES  AWKAYACU, PLAYA SECA Y  CENTRO SHUAR SHIRAM</w:t>
      </w:r>
      <w:r w:rsidRPr="00574648">
        <w:rPr>
          <w:rFonts w:ascii="Arial Narrow" w:hAnsi="Arial Narrow" w:cs="Arial"/>
          <w:sz w:val="22"/>
          <w:szCs w:val="22"/>
        </w:rPr>
        <w:t>, luego de examinar el pliego del presente procedimiento de ejecución de obras, al presentar esta oferta por (sus propios derechos, si es persona natural) / (representante legal o apoderado de ....... si es persona jurídica), (procurador común de…, si se trata de asociación o consorcio) declara que:</w:t>
      </w:r>
    </w:p>
    <w:p w:rsidR="00A45063" w:rsidRPr="00574648" w:rsidRDefault="00A45063" w:rsidP="00270D39">
      <w:pPr>
        <w:ind w:left="15" w:right="45"/>
        <w:jc w:val="both"/>
        <w:rPr>
          <w:rFonts w:ascii="Arial Narrow" w:hAnsi="Arial Narrow" w:cs="Arial"/>
          <w:sz w:val="22"/>
          <w:szCs w:val="22"/>
        </w:rPr>
      </w:pPr>
    </w:p>
    <w:p w:rsidR="00A45063" w:rsidRPr="00574648" w:rsidRDefault="00A45063" w:rsidP="00DD127F">
      <w:pPr>
        <w:numPr>
          <w:ilvl w:val="0"/>
          <w:numId w:val="6"/>
        </w:numPr>
        <w:tabs>
          <w:tab w:val="left" w:pos="0"/>
          <w:tab w:val="left" w:pos="2205"/>
          <w:tab w:val="left" w:pos="3929"/>
        </w:tabs>
        <w:jc w:val="both"/>
        <w:rPr>
          <w:rFonts w:ascii="Arial Narrow" w:hAnsi="Arial Narrow" w:cs="Arial"/>
          <w:sz w:val="22"/>
          <w:szCs w:val="22"/>
        </w:rPr>
      </w:pPr>
      <w:r w:rsidRPr="00574648">
        <w:rPr>
          <w:rFonts w:ascii="Arial Narrow" w:hAnsi="Arial Narrow" w:cs="Arial"/>
          <w:sz w:val="22"/>
          <w:szCs w:val="22"/>
        </w:rPr>
        <w:t>El oferente es  proveedor elegible de conformidad con las políticas de la Agencia Francesa de Desarrollo y las disposiciones de la Ley Orgánica del Sistema Nacional de Contratación Pública, LOSNCP, y su Reglamento.</w:t>
      </w:r>
    </w:p>
    <w:p w:rsidR="00A45063" w:rsidRPr="00574648" w:rsidRDefault="00A45063" w:rsidP="00270D39">
      <w:pPr>
        <w:tabs>
          <w:tab w:val="left" w:pos="0"/>
          <w:tab w:val="left" w:pos="2205"/>
          <w:tab w:val="left" w:pos="3929"/>
        </w:tabs>
        <w:jc w:val="both"/>
        <w:rPr>
          <w:rFonts w:ascii="Arial Narrow" w:hAnsi="Arial Narrow" w:cs="Arial"/>
          <w:sz w:val="22"/>
          <w:szCs w:val="22"/>
        </w:rPr>
      </w:pPr>
    </w:p>
    <w:p w:rsidR="00A45063" w:rsidRPr="00574648" w:rsidRDefault="00A45063" w:rsidP="00DD127F">
      <w:pPr>
        <w:numPr>
          <w:ilvl w:val="0"/>
          <w:numId w:val="6"/>
        </w:numPr>
        <w:tabs>
          <w:tab w:val="left" w:pos="0"/>
          <w:tab w:val="left" w:pos="2205"/>
          <w:tab w:val="left" w:pos="3929"/>
        </w:tabs>
        <w:jc w:val="both"/>
        <w:rPr>
          <w:rFonts w:ascii="Arial Narrow" w:hAnsi="Arial Narrow" w:cs="Arial"/>
          <w:spacing w:val="-2"/>
          <w:sz w:val="22"/>
          <w:szCs w:val="22"/>
        </w:rPr>
      </w:pPr>
      <w:r w:rsidRPr="00574648">
        <w:rPr>
          <w:rFonts w:ascii="Arial Narrow" w:hAnsi="Arial Narrow" w:cs="Arial"/>
          <w:spacing w:val="-2"/>
          <w:sz w:val="22"/>
          <w:szCs w:val="22"/>
        </w:rPr>
        <w:t>La única persona o personas interesadas en esta oferta está o están nombradas en ella, sin que incurra en actos de ocultamiento o simulación con el fin de que no aparezcan sujetos inhabilitados para contratar con el Estado.</w:t>
      </w:r>
    </w:p>
    <w:p w:rsidR="00A45063" w:rsidRPr="00574648" w:rsidRDefault="00A45063" w:rsidP="00270D39">
      <w:pPr>
        <w:tabs>
          <w:tab w:val="left" w:pos="0"/>
          <w:tab w:val="left" w:pos="2205"/>
          <w:tab w:val="left" w:pos="3929"/>
        </w:tabs>
        <w:jc w:val="both"/>
        <w:rPr>
          <w:rFonts w:ascii="Arial Narrow" w:hAnsi="Arial Narrow" w:cs="Arial"/>
          <w:spacing w:val="-2"/>
          <w:sz w:val="22"/>
          <w:szCs w:val="22"/>
        </w:rPr>
      </w:pPr>
    </w:p>
    <w:p w:rsidR="00A45063" w:rsidRPr="00574648" w:rsidRDefault="00A45063" w:rsidP="00DD127F">
      <w:pPr>
        <w:numPr>
          <w:ilvl w:val="0"/>
          <w:numId w:val="6"/>
        </w:numPr>
        <w:tabs>
          <w:tab w:val="left" w:pos="0"/>
          <w:tab w:val="left" w:pos="2205"/>
          <w:tab w:val="left" w:pos="3929"/>
        </w:tabs>
        <w:jc w:val="both"/>
        <w:rPr>
          <w:rFonts w:ascii="Arial Narrow" w:hAnsi="Arial Narrow" w:cs="Arial"/>
          <w:spacing w:val="-2"/>
          <w:sz w:val="22"/>
          <w:szCs w:val="22"/>
        </w:rPr>
      </w:pPr>
      <w:r w:rsidRPr="00574648">
        <w:rPr>
          <w:rFonts w:ascii="Arial Narrow" w:hAnsi="Arial Narrow" w:cs="Arial"/>
          <w:spacing w:val="-2"/>
          <w:sz w:val="22"/>
          <w:szCs w:val="22"/>
        </w:rPr>
        <w:t xml:space="preserve">La oferta la hace en forma independiente y sin conexión abierta u oculta con otra u otras personas, compañías o grupos participantes en este procedimiento de ejecución de obras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574648">
        <w:rPr>
          <w:rFonts w:ascii="Arial Narrow" w:hAnsi="Arial Narrow" w:cs="Arial"/>
          <w:sz w:val="22"/>
          <w:szCs w:val="22"/>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rsidR="00A45063" w:rsidRPr="00574648" w:rsidRDefault="00A45063" w:rsidP="00270D39">
      <w:pPr>
        <w:jc w:val="both"/>
        <w:rPr>
          <w:rFonts w:ascii="Arial Narrow" w:hAnsi="Arial Narrow" w:cs="Arial"/>
          <w:spacing w:val="-2"/>
          <w:sz w:val="22"/>
          <w:szCs w:val="22"/>
          <w:highlight w:val="cyan"/>
          <w:u w:val="single"/>
        </w:rPr>
      </w:pPr>
    </w:p>
    <w:p w:rsidR="00A45063" w:rsidRPr="00574648" w:rsidRDefault="00A45063" w:rsidP="00DD127F">
      <w:pPr>
        <w:numPr>
          <w:ilvl w:val="0"/>
          <w:numId w:val="6"/>
        </w:numPr>
        <w:tabs>
          <w:tab w:val="left" w:pos="0"/>
          <w:tab w:val="left" w:pos="2205"/>
          <w:tab w:val="left" w:pos="3929"/>
        </w:tabs>
        <w:jc w:val="both"/>
        <w:rPr>
          <w:rFonts w:ascii="Arial Narrow" w:hAnsi="Arial Narrow" w:cs="Arial"/>
          <w:spacing w:val="-2"/>
          <w:sz w:val="22"/>
          <w:szCs w:val="22"/>
        </w:rPr>
      </w:pPr>
      <w:r w:rsidRPr="00574648">
        <w:rPr>
          <w:rFonts w:ascii="Arial Narrow" w:hAnsi="Arial Narrow" w:cs="Arial"/>
          <w:spacing w:val="-2"/>
          <w:sz w:val="22"/>
          <w:szCs w:val="22"/>
        </w:rPr>
        <w:lastRenderedPageBreak/>
        <w:t xml:space="preserve">Al presentar esta oferta, cumple con toda la normativa general, sectorial y especial aplicable a su actividad económica, profesión, ciencia u oficio; y, que los equipos vehículos y materiales que se incorporarán a la obra, así como los que se utilizarán para su ejecución, en caso de adjudicación del contrato, serán de propiedad del oferente o arrendados y contarán con todos los permisos que se requieran para su utilización. </w:t>
      </w:r>
    </w:p>
    <w:p w:rsidR="00A45063" w:rsidRPr="00574648" w:rsidRDefault="00A45063" w:rsidP="00270D39">
      <w:pPr>
        <w:tabs>
          <w:tab w:val="left" w:pos="0"/>
          <w:tab w:val="left" w:pos="2205"/>
          <w:tab w:val="left" w:pos="3929"/>
        </w:tabs>
        <w:jc w:val="both"/>
        <w:rPr>
          <w:rFonts w:ascii="Arial Narrow" w:hAnsi="Arial Narrow" w:cs="Arial"/>
          <w:sz w:val="22"/>
          <w:szCs w:val="22"/>
        </w:rPr>
      </w:pPr>
    </w:p>
    <w:p w:rsidR="00A45063" w:rsidRPr="00574648" w:rsidRDefault="00A45063" w:rsidP="00DD127F">
      <w:pPr>
        <w:numPr>
          <w:ilvl w:val="0"/>
          <w:numId w:val="6"/>
        </w:numPr>
        <w:tabs>
          <w:tab w:val="left" w:pos="0"/>
          <w:tab w:val="left" w:pos="2205"/>
          <w:tab w:val="left" w:pos="3929"/>
        </w:tabs>
        <w:jc w:val="both"/>
        <w:rPr>
          <w:rFonts w:ascii="Arial Narrow" w:hAnsi="Arial Narrow" w:cs="Arial"/>
          <w:spacing w:val="-2"/>
          <w:sz w:val="22"/>
          <w:szCs w:val="22"/>
        </w:rPr>
      </w:pPr>
      <w:r w:rsidRPr="00574648">
        <w:rPr>
          <w:rFonts w:ascii="Arial Narrow" w:hAnsi="Arial Narrow" w:cs="Arial"/>
          <w:spacing w:val="-2"/>
          <w:sz w:val="22"/>
          <w:szCs w:val="22"/>
        </w:rPr>
        <w:t>Suministrará la mano de obra, equipos y materiales requeridos para la construcción del proyecto, de acuerdo con el pliego, realizará las obras en el plazo y por los precios unitarios indicados en el Formulario de Oferta; que al presentar esta oferta, ha considerado todos los costos obligatorios que debe y deberá asumir en la ejecución contractual, especialmente aquellos relacionados con obligaciones sociales, laborales, de seguridad social, ambientales y tributarias vigentes.</w:t>
      </w:r>
    </w:p>
    <w:p w:rsidR="00A45063" w:rsidRPr="00574648" w:rsidRDefault="00A45063" w:rsidP="00270D39">
      <w:pPr>
        <w:tabs>
          <w:tab w:val="left" w:pos="0"/>
          <w:tab w:val="left" w:pos="2205"/>
          <w:tab w:val="left" w:pos="3929"/>
        </w:tabs>
        <w:jc w:val="both"/>
        <w:rPr>
          <w:rFonts w:ascii="Arial Narrow" w:hAnsi="Arial Narrow" w:cs="Arial"/>
          <w:sz w:val="22"/>
          <w:szCs w:val="22"/>
        </w:rPr>
      </w:pPr>
    </w:p>
    <w:p w:rsidR="00A45063" w:rsidRPr="00574648" w:rsidRDefault="00A45063" w:rsidP="00DD127F">
      <w:pPr>
        <w:numPr>
          <w:ilvl w:val="0"/>
          <w:numId w:val="6"/>
        </w:numPr>
        <w:tabs>
          <w:tab w:val="left" w:pos="0"/>
          <w:tab w:val="left" w:pos="2205"/>
          <w:tab w:val="left" w:pos="3929"/>
        </w:tabs>
        <w:jc w:val="both"/>
        <w:rPr>
          <w:rFonts w:ascii="Arial Narrow" w:hAnsi="Arial Narrow" w:cs="Arial"/>
          <w:color w:val="000000"/>
          <w:spacing w:val="-2"/>
          <w:sz w:val="22"/>
          <w:szCs w:val="22"/>
          <w:lang w:val="es-ES"/>
        </w:rPr>
      </w:pPr>
      <w:r w:rsidRPr="00574648">
        <w:rPr>
          <w:rFonts w:ascii="Arial Narrow" w:hAnsi="Arial Narrow" w:cs="Arial"/>
          <w:color w:val="000000"/>
          <w:spacing w:val="-2"/>
          <w:sz w:val="22"/>
          <w:szCs w:val="22"/>
          <w:lang w:val="es-ES"/>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A45063" w:rsidRPr="00574648" w:rsidRDefault="00A45063" w:rsidP="00270D39">
      <w:pPr>
        <w:tabs>
          <w:tab w:val="left" w:pos="0"/>
          <w:tab w:val="left" w:pos="2205"/>
          <w:tab w:val="left" w:pos="3929"/>
        </w:tabs>
        <w:jc w:val="both"/>
        <w:rPr>
          <w:rFonts w:ascii="Arial Narrow" w:hAnsi="Arial Narrow" w:cs="Arial"/>
          <w:color w:val="000000"/>
          <w:sz w:val="22"/>
          <w:szCs w:val="22"/>
        </w:rPr>
      </w:pPr>
    </w:p>
    <w:p w:rsidR="00A45063" w:rsidRPr="00574648" w:rsidRDefault="00A45063" w:rsidP="00DD127F">
      <w:pPr>
        <w:numPr>
          <w:ilvl w:val="0"/>
          <w:numId w:val="6"/>
        </w:numPr>
        <w:tabs>
          <w:tab w:val="left" w:pos="0"/>
          <w:tab w:val="left" w:pos="2205"/>
          <w:tab w:val="left" w:pos="3929"/>
        </w:tabs>
        <w:jc w:val="both"/>
        <w:rPr>
          <w:rFonts w:ascii="Arial Narrow" w:hAnsi="Arial Narrow" w:cs="Arial"/>
          <w:color w:val="000000"/>
          <w:spacing w:val="-2"/>
          <w:sz w:val="22"/>
          <w:szCs w:val="22"/>
        </w:rPr>
      </w:pPr>
      <w:r w:rsidRPr="00574648">
        <w:rPr>
          <w:rFonts w:ascii="Arial Narrow" w:hAnsi="Arial Narrow" w:cs="Arial"/>
          <w:color w:val="000000"/>
          <w:spacing w:val="-2"/>
          <w:sz w:val="22"/>
          <w:szCs w:val="22"/>
        </w:rPr>
        <w:t xml:space="preserve">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 </w:t>
      </w:r>
    </w:p>
    <w:p w:rsidR="00A45063" w:rsidRPr="00574648" w:rsidRDefault="00A45063" w:rsidP="00270D39">
      <w:pPr>
        <w:tabs>
          <w:tab w:val="left" w:pos="0"/>
          <w:tab w:val="left" w:pos="2205"/>
          <w:tab w:val="left" w:pos="3929"/>
        </w:tabs>
        <w:jc w:val="both"/>
        <w:rPr>
          <w:rFonts w:ascii="Arial Narrow" w:hAnsi="Arial Narrow" w:cs="Arial"/>
          <w:color w:val="000000"/>
          <w:sz w:val="22"/>
          <w:szCs w:val="22"/>
        </w:rPr>
      </w:pPr>
    </w:p>
    <w:p w:rsidR="00A45063" w:rsidRPr="00574648" w:rsidRDefault="00A45063" w:rsidP="00DD127F">
      <w:pPr>
        <w:numPr>
          <w:ilvl w:val="0"/>
          <w:numId w:val="6"/>
        </w:numPr>
        <w:tabs>
          <w:tab w:val="left" w:pos="0"/>
          <w:tab w:val="left" w:pos="2205"/>
          <w:tab w:val="left" w:pos="3929"/>
        </w:tabs>
        <w:jc w:val="both"/>
        <w:rPr>
          <w:rFonts w:ascii="Arial Narrow" w:hAnsi="Arial Narrow" w:cs="Arial"/>
          <w:spacing w:val="-2"/>
          <w:sz w:val="22"/>
          <w:szCs w:val="22"/>
        </w:rPr>
      </w:pPr>
      <w:r w:rsidRPr="00574648">
        <w:rPr>
          <w:rFonts w:ascii="Arial Narrow" w:hAnsi="Arial Narrow" w:cs="Arial"/>
          <w:spacing w:val="-2"/>
          <w:sz w:val="22"/>
          <w:szCs w:val="22"/>
        </w:rPr>
        <w:t>Conoce las condiciones del sitio de la obra, ha estudiado los planos, especificaciones técnicas y demás información del pliego, las aclaraciones y respuestas realizadas en el proceso, y en  esa medida renuncia a cualquier reclamo posterior, aduciendo desconocimiento por estas causas.</w:t>
      </w:r>
    </w:p>
    <w:p w:rsidR="00A45063" w:rsidRPr="00574648" w:rsidRDefault="00A45063" w:rsidP="00270D39">
      <w:pPr>
        <w:tabs>
          <w:tab w:val="left" w:pos="0"/>
          <w:tab w:val="left" w:pos="2205"/>
          <w:tab w:val="left" w:pos="3929"/>
        </w:tabs>
        <w:jc w:val="both"/>
        <w:rPr>
          <w:rFonts w:ascii="Arial Narrow" w:hAnsi="Arial Narrow" w:cs="Arial"/>
          <w:sz w:val="22"/>
          <w:szCs w:val="22"/>
        </w:rPr>
      </w:pPr>
    </w:p>
    <w:p w:rsidR="00A45063" w:rsidRPr="00574648" w:rsidRDefault="00A45063" w:rsidP="00DD127F">
      <w:pPr>
        <w:numPr>
          <w:ilvl w:val="0"/>
          <w:numId w:val="6"/>
        </w:numPr>
        <w:tabs>
          <w:tab w:val="left" w:pos="0"/>
          <w:tab w:val="left" w:pos="2205"/>
          <w:tab w:val="left" w:pos="3929"/>
        </w:tabs>
        <w:jc w:val="both"/>
        <w:rPr>
          <w:rFonts w:ascii="Arial Narrow" w:hAnsi="Arial Narrow" w:cs="Arial"/>
          <w:spacing w:val="-2"/>
          <w:sz w:val="22"/>
          <w:szCs w:val="22"/>
        </w:rPr>
      </w:pPr>
      <w:r w:rsidRPr="00574648">
        <w:rPr>
          <w:rFonts w:ascii="Arial Narrow" w:hAnsi="Arial Narrow" w:cs="Arial"/>
          <w:spacing w:val="-2"/>
          <w:sz w:val="22"/>
          <w:szCs w:val="22"/>
        </w:rPr>
        <w:t>Entiende que las cantidades indicadas en el Formulario de Oferta para este proyecto son solamente aproximadas y, por tanto sujetas a aumento o disminución, por lo que está dispuesto a efectuar los aumentos y/o disminuciones de las cantidades requeridas que fueren necesarios, a los precios unitarios de la oferta, y dentro de los límites indicados en los planos y especificaciones técnicas, y utilizando la modalidad que aplique de acuerdo con la LOSNCP.</w:t>
      </w:r>
    </w:p>
    <w:p w:rsidR="00A45063" w:rsidRPr="00574648" w:rsidRDefault="00A45063" w:rsidP="00270D39">
      <w:pPr>
        <w:pStyle w:val="Prrafodelista"/>
        <w:rPr>
          <w:rFonts w:ascii="Arial Narrow" w:hAnsi="Arial Narrow" w:cs="Arial"/>
          <w:spacing w:val="-2"/>
          <w:sz w:val="22"/>
          <w:szCs w:val="22"/>
        </w:rPr>
      </w:pPr>
    </w:p>
    <w:p w:rsidR="00A45063" w:rsidRPr="00574648" w:rsidRDefault="00A45063" w:rsidP="00DD127F">
      <w:pPr>
        <w:numPr>
          <w:ilvl w:val="0"/>
          <w:numId w:val="6"/>
        </w:numPr>
        <w:tabs>
          <w:tab w:val="left" w:pos="0"/>
          <w:tab w:val="left" w:pos="2205"/>
          <w:tab w:val="left" w:pos="3929"/>
        </w:tabs>
        <w:jc w:val="both"/>
        <w:rPr>
          <w:rFonts w:ascii="Arial Narrow" w:hAnsi="Arial Narrow" w:cs="Arial"/>
          <w:color w:val="FF0000"/>
          <w:sz w:val="22"/>
          <w:szCs w:val="22"/>
        </w:rPr>
      </w:pPr>
      <w:r w:rsidRPr="00574648">
        <w:rPr>
          <w:rFonts w:ascii="Arial Narrow" w:hAnsi="Arial Narrow" w:cs="Arial"/>
          <w:spacing w:val="-2"/>
          <w:sz w:val="22"/>
          <w:szCs w:val="22"/>
        </w:rPr>
        <w:t xml:space="preserve"> De resultar adjudicatario, manifiesta que suscribirá el contrato comprometiéndose a ejecutar la obra sobre la base de los estudios con los que cuente la Entidad Contratante, los mismos que declara conocerlos; y en tal virtud, no podrá aducir error, falencia o cualquier inconformidad de dichos estudios, como causal para solicitar ampliación del plazo, contratación de rubros nuevos o contratos complementarios. </w:t>
      </w:r>
    </w:p>
    <w:p w:rsidR="00A45063" w:rsidRPr="00574648" w:rsidRDefault="00A45063" w:rsidP="00270D39">
      <w:pPr>
        <w:tabs>
          <w:tab w:val="left" w:pos="0"/>
          <w:tab w:val="left" w:pos="2205"/>
          <w:tab w:val="left" w:pos="3929"/>
        </w:tabs>
        <w:jc w:val="both"/>
        <w:rPr>
          <w:rFonts w:ascii="Arial Narrow" w:hAnsi="Arial Narrow" w:cs="Arial"/>
          <w:sz w:val="22"/>
          <w:szCs w:val="22"/>
        </w:rPr>
      </w:pPr>
    </w:p>
    <w:p w:rsidR="00A45063" w:rsidRPr="00574648" w:rsidRDefault="00A45063" w:rsidP="00DD127F">
      <w:pPr>
        <w:numPr>
          <w:ilvl w:val="0"/>
          <w:numId w:val="6"/>
        </w:numPr>
        <w:tabs>
          <w:tab w:val="left" w:pos="0"/>
          <w:tab w:val="left" w:pos="2205"/>
          <w:tab w:val="left" w:pos="3929"/>
        </w:tabs>
        <w:jc w:val="both"/>
        <w:rPr>
          <w:rFonts w:ascii="Arial Narrow" w:hAnsi="Arial Narrow" w:cs="Arial"/>
          <w:spacing w:val="-2"/>
          <w:sz w:val="22"/>
          <w:szCs w:val="22"/>
        </w:rPr>
      </w:pPr>
      <w:r w:rsidRPr="00574648">
        <w:rPr>
          <w:rFonts w:ascii="Arial Narrow" w:hAnsi="Arial Narrow" w:cs="Arial"/>
          <w:spacing w:val="-2"/>
          <w:sz w:val="22"/>
          <w:szCs w:val="22"/>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A45063" w:rsidRPr="00574648" w:rsidRDefault="00A45063" w:rsidP="00270D39">
      <w:pPr>
        <w:tabs>
          <w:tab w:val="left" w:pos="0"/>
          <w:tab w:val="left" w:pos="2205"/>
          <w:tab w:val="left" w:pos="3929"/>
        </w:tabs>
        <w:jc w:val="both"/>
        <w:rPr>
          <w:rFonts w:ascii="Arial Narrow" w:hAnsi="Arial Narrow" w:cs="Arial"/>
          <w:sz w:val="22"/>
          <w:szCs w:val="22"/>
        </w:rPr>
      </w:pPr>
    </w:p>
    <w:p w:rsidR="00A45063" w:rsidRPr="00574648" w:rsidRDefault="00A45063" w:rsidP="00DD127F">
      <w:pPr>
        <w:numPr>
          <w:ilvl w:val="0"/>
          <w:numId w:val="6"/>
        </w:numPr>
        <w:tabs>
          <w:tab w:val="left" w:pos="0"/>
          <w:tab w:val="left" w:pos="2205"/>
          <w:tab w:val="left" w:pos="3929"/>
        </w:tabs>
        <w:jc w:val="both"/>
        <w:rPr>
          <w:rFonts w:ascii="Arial Narrow" w:hAnsi="Arial Narrow" w:cs="Arial"/>
          <w:spacing w:val="-2"/>
          <w:sz w:val="22"/>
          <w:szCs w:val="22"/>
        </w:rPr>
      </w:pPr>
      <w:r w:rsidRPr="00574648">
        <w:rPr>
          <w:rFonts w:ascii="Arial Narrow" w:hAnsi="Arial Narrow" w:cs="Arial"/>
          <w:spacing w:val="-2"/>
          <w:sz w:val="22"/>
          <w:szCs w:val="22"/>
        </w:rPr>
        <w:t xml:space="preserve">Se somete a las consideraciones que exige la Agencia Francesa de Desarrollo, y demás disposiciones de la LOSNCP, de su Reglamento General, de las resoluciones del SERCOP, </w:t>
      </w:r>
      <w:r w:rsidRPr="00574648">
        <w:rPr>
          <w:rFonts w:ascii="Arial Narrow" w:hAnsi="Arial Narrow" w:cs="Arial"/>
          <w:spacing w:val="-2"/>
          <w:sz w:val="22"/>
          <w:szCs w:val="22"/>
        </w:rPr>
        <w:lastRenderedPageBreak/>
        <w:t>normativa que le sea aplicable, que no se opongan a las políticas de la Agencia Francesa de Desarrollo.</w:t>
      </w:r>
    </w:p>
    <w:p w:rsidR="00A45063" w:rsidRPr="00574648" w:rsidRDefault="00A45063" w:rsidP="00270D39">
      <w:pPr>
        <w:pStyle w:val="Prrafodelista"/>
        <w:rPr>
          <w:rFonts w:ascii="Arial Narrow" w:hAnsi="Arial Narrow" w:cs="Arial"/>
          <w:spacing w:val="-2"/>
          <w:sz w:val="22"/>
          <w:szCs w:val="22"/>
        </w:rPr>
      </w:pPr>
    </w:p>
    <w:p w:rsidR="00A45063" w:rsidRPr="00574648" w:rsidRDefault="00A45063" w:rsidP="00DD127F">
      <w:pPr>
        <w:numPr>
          <w:ilvl w:val="0"/>
          <w:numId w:val="6"/>
        </w:numPr>
        <w:tabs>
          <w:tab w:val="left" w:pos="0"/>
          <w:tab w:val="left" w:pos="2205"/>
          <w:tab w:val="left" w:pos="3929"/>
        </w:tabs>
        <w:jc w:val="both"/>
        <w:rPr>
          <w:rFonts w:ascii="Arial Narrow" w:hAnsi="Arial Narrow" w:cs="Arial"/>
          <w:spacing w:val="-2"/>
          <w:sz w:val="22"/>
          <w:szCs w:val="22"/>
        </w:rPr>
      </w:pPr>
      <w:r w:rsidRPr="00574648">
        <w:rPr>
          <w:rFonts w:ascii="Arial Narrow" w:hAnsi="Arial Narrow" w:cs="Arial"/>
          <w:spacing w:val="-2"/>
          <w:sz w:val="22"/>
          <w:szCs w:val="22"/>
        </w:rPr>
        <w:t>Garantiza la veracidad y exactitud de la información y documentación, así como de las declaraciones incluidas en los documentos de la oferta, formularios y otros anexos, así como de toda la información que como proveedor consta en el portal, al tiempo que autoriza a la Entidad Contratante a efectuar averiguaciones para comprobar u obtener aclaraciones e información adicional sobre las condiciones técnicas, económicas y legales del oferente. Acepta que, en caso de que se comprobare administrativamente por parte de las entidades contratantes que el oferente o contratista hubiere alterado o faltado a la verdad sobre la documentación o información que conforma su oferta, dicha falsedad ideológica será causal para descalificarlo del procedimiento de contratación, declararlo adjudicatario fallido o contratista incumplido, según corresponda, previo el trámite respectivo; y, sin perjuicio de las acciones judiciales a las que hubiera lugar.</w:t>
      </w:r>
    </w:p>
    <w:p w:rsidR="00A45063" w:rsidRPr="00574648" w:rsidRDefault="00A45063" w:rsidP="00270D39">
      <w:pPr>
        <w:ind w:left="720"/>
        <w:rPr>
          <w:rFonts w:ascii="Arial Narrow" w:hAnsi="Arial Narrow" w:cs="Arial"/>
          <w:spacing w:val="-2"/>
          <w:sz w:val="22"/>
          <w:szCs w:val="22"/>
        </w:rPr>
      </w:pPr>
    </w:p>
    <w:p w:rsidR="00A45063" w:rsidRPr="00574648" w:rsidRDefault="00A45063" w:rsidP="00DD127F">
      <w:pPr>
        <w:numPr>
          <w:ilvl w:val="0"/>
          <w:numId w:val="6"/>
        </w:numPr>
        <w:tabs>
          <w:tab w:val="clear" w:pos="720"/>
          <w:tab w:val="num" w:pos="-709"/>
          <w:tab w:val="left" w:pos="709"/>
          <w:tab w:val="left" w:pos="2205"/>
          <w:tab w:val="left" w:pos="3929"/>
        </w:tabs>
        <w:ind w:left="709" w:hanging="425"/>
        <w:jc w:val="both"/>
        <w:rPr>
          <w:rFonts w:ascii="Arial Narrow" w:hAnsi="Arial Narrow" w:cs="Arial"/>
          <w:spacing w:val="-2"/>
          <w:sz w:val="22"/>
          <w:szCs w:val="22"/>
        </w:rPr>
      </w:pPr>
      <w:r w:rsidRPr="00574648">
        <w:rPr>
          <w:rFonts w:ascii="Arial Narrow" w:hAnsi="Arial Narrow" w:cs="Arial"/>
          <w:spacing w:val="-2"/>
          <w:sz w:val="22"/>
          <w:szCs w:val="22"/>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A45063" w:rsidRPr="00574648" w:rsidRDefault="00A45063" w:rsidP="00270D39">
      <w:pPr>
        <w:tabs>
          <w:tab w:val="num" w:pos="-709"/>
          <w:tab w:val="left" w:pos="709"/>
        </w:tabs>
        <w:ind w:left="709" w:hanging="425"/>
        <w:jc w:val="both"/>
        <w:rPr>
          <w:rFonts w:ascii="Arial Narrow" w:hAnsi="Arial Narrow" w:cs="Arial"/>
          <w:spacing w:val="-2"/>
          <w:sz w:val="22"/>
          <w:szCs w:val="22"/>
        </w:rPr>
      </w:pPr>
    </w:p>
    <w:p w:rsidR="00A45063" w:rsidRPr="00574648" w:rsidRDefault="00A45063" w:rsidP="00DD127F">
      <w:pPr>
        <w:numPr>
          <w:ilvl w:val="0"/>
          <w:numId w:val="6"/>
        </w:numPr>
        <w:jc w:val="both"/>
        <w:rPr>
          <w:rFonts w:ascii="Arial Narrow" w:hAnsi="Arial Narrow" w:cs="Arial"/>
          <w:sz w:val="22"/>
          <w:szCs w:val="22"/>
          <w:lang w:val="es-MX"/>
        </w:rPr>
      </w:pPr>
      <w:r w:rsidRPr="00574648">
        <w:rPr>
          <w:rFonts w:ascii="Arial Narrow" w:hAnsi="Arial Narrow" w:cs="Arial"/>
          <w:sz w:val="22"/>
          <w:szCs w:val="22"/>
          <w:lang w:val="es-MX"/>
        </w:rPr>
        <w:t xml:space="preserve"> En caso de que resuelva subcontratar la ejecución de parte de la obra que se le adjudicare, subcontratará  hasta el 30% del valor de la oferta la ejecución de los rubros determinados en ella. </w:t>
      </w:r>
    </w:p>
    <w:p w:rsidR="00A45063" w:rsidRPr="00574648" w:rsidRDefault="00A45063" w:rsidP="00270D39">
      <w:pPr>
        <w:ind w:left="720"/>
        <w:jc w:val="both"/>
        <w:rPr>
          <w:rFonts w:ascii="Arial Narrow" w:hAnsi="Arial Narrow" w:cs="Arial"/>
          <w:sz w:val="22"/>
          <w:szCs w:val="22"/>
          <w:lang w:val="es-MX"/>
        </w:rPr>
      </w:pPr>
    </w:p>
    <w:p w:rsidR="00A45063" w:rsidRPr="00574648" w:rsidRDefault="00A45063" w:rsidP="00DD127F">
      <w:pPr>
        <w:numPr>
          <w:ilvl w:val="0"/>
          <w:numId w:val="6"/>
        </w:numPr>
        <w:tabs>
          <w:tab w:val="left" w:pos="0"/>
          <w:tab w:val="left" w:pos="2205"/>
          <w:tab w:val="left" w:pos="3929"/>
        </w:tabs>
        <w:jc w:val="both"/>
        <w:rPr>
          <w:rFonts w:ascii="Arial Narrow" w:hAnsi="Arial Narrow" w:cs="Arial"/>
          <w:sz w:val="22"/>
          <w:szCs w:val="22"/>
        </w:rPr>
      </w:pPr>
      <w:r w:rsidRPr="00574648">
        <w:rPr>
          <w:rFonts w:ascii="Arial Narrow" w:hAnsi="Arial Narrow" w:cs="Arial"/>
          <w:spacing w:val="-2"/>
          <w:sz w:val="22"/>
          <w:szCs w:val="22"/>
        </w:rPr>
        <w:t xml:space="preserve">Bajo juramento, que no está incurso en las inhabilidades generales y especiales para contratar establecidas en los artículos 62 y 63 de la </w:t>
      </w:r>
      <w:r w:rsidRPr="00574648">
        <w:rPr>
          <w:rFonts w:ascii="Arial Narrow" w:hAnsi="Arial Narrow" w:cs="Arial"/>
          <w:sz w:val="22"/>
          <w:szCs w:val="22"/>
        </w:rPr>
        <w:t>LOSNCP y de los artículos 110 y 111 de su Reglamento General y demás normativa aplicable.</w:t>
      </w:r>
    </w:p>
    <w:p w:rsidR="00A45063" w:rsidRPr="00574648" w:rsidRDefault="00A45063" w:rsidP="00270D39">
      <w:pPr>
        <w:tabs>
          <w:tab w:val="left" w:pos="0"/>
          <w:tab w:val="left" w:pos="2205"/>
          <w:tab w:val="left" w:pos="3929"/>
        </w:tabs>
        <w:jc w:val="both"/>
        <w:rPr>
          <w:rFonts w:ascii="Arial Narrow" w:hAnsi="Arial Narrow" w:cs="Arial"/>
          <w:sz w:val="22"/>
          <w:szCs w:val="22"/>
        </w:rPr>
      </w:pPr>
    </w:p>
    <w:p w:rsidR="00A45063" w:rsidRPr="00574648" w:rsidRDefault="00A45063" w:rsidP="00DD127F">
      <w:pPr>
        <w:numPr>
          <w:ilvl w:val="0"/>
          <w:numId w:val="6"/>
        </w:numPr>
        <w:tabs>
          <w:tab w:val="left" w:pos="0"/>
          <w:tab w:val="left" w:pos="2205"/>
          <w:tab w:val="left" w:pos="3929"/>
        </w:tabs>
        <w:jc w:val="both"/>
        <w:rPr>
          <w:rFonts w:ascii="Arial Narrow" w:hAnsi="Arial Narrow" w:cs="Arial"/>
          <w:spacing w:val="-2"/>
          <w:sz w:val="22"/>
          <w:szCs w:val="22"/>
        </w:rPr>
      </w:pPr>
      <w:r w:rsidRPr="00574648">
        <w:rPr>
          <w:rFonts w:ascii="Arial Narrow" w:hAnsi="Arial Narrow" w:cs="Arial"/>
          <w:spacing w:val="-2"/>
          <w:sz w:val="22"/>
          <w:szCs w:val="22"/>
        </w:rPr>
        <w:t>En caso de que sea adjudicatario, conviene en:</w:t>
      </w:r>
    </w:p>
    <w:p w:rsidR="00A45063" w:rsidRPr="00574648" w:rsidRDefault="00A45063" w:rsidP="00270D39">
      <w:pPr>
        <w:ind w:left="15" w:right="45"/>
        <w:rPr>
          <w:rFonts w:ascii="Arial Narrow" w:hAnsi="Arial Narrow" w:cs="Arial"/>
          <w:sz w:val="22"/>
          <w:szCs w:val="22"/>
        </w:rPr>
      </w:pPr>
    </w:p>
    <w:p w:rsidR="00A45063" w:rsidRPr="00574648" w:rsidRDefault="00A45063" w:rsidP="00DD127F">
      <w:pPr>
        <w:pStyle w:val="Prrafodelista"/>
        <w:numPr>
          <w:ilvl w:val="0"/>
          <w:numId w:val="7"/>
        </w:numPr>
        <w:tabs>
          <w:tab w:val="left" w:pos="1418"/>
        </w:tabs>
        <w:jc w:val="both"/>
        <w:rPr>
          <w:rFonts w:ascii="Arial Narrow" w:hAnsi="Arial Narrow" w:cs="Arial"/>
          <w:spacing w:val="-2"/>
          <w:sz w:val="22"/>
          <w:szCs w:val="22"/>
        </w:rPr>
      </w:pPr>
      <w:r w:rsidRPr="00574648">
        <w:rPr>
          <w:rFonts w:ascii="Arial Narrow" w:hAnsi="Arial Narrow" w:cs="Arial"/>
          <w:spacing w:val="-2"/>
          <w:sz w:val="22"/>
          <w:szCs w:val="22"/>
        </w:rPr>
        <w:t>Firmar el contrato dentro del término de 15 días desde la notificación con la resolución de adjudicación. Como requisito indispensable previo a la suscripción del contrato presentará las garantías correspondientes. (Para el caso de Consorcio se tendrá un término no mayor de treinta días)</w:t>
      </w:r>
    </w:p>
    <w:p w:rsidR="00A45063" w:rsidRPr="00574648" w:rsidRDefault="00A45063" w:rsidP="0002052A">
      <w:pPr>
        <w:tabs>
          <w:tab w:val="left" w:pos="0"/>
          <w:tab w:val="left" w:pos="1418"/>
        </w:tabs>
        <w:ind w:left="720"/>
        <w:jc w:val="both"/>
        <w:rPr>
          <w:rFonts w:ascii="Arial Narrow" w:hAnsi="Arial Narrow" w:cs="Arial"/>
          <w:sz w:val="22"/>
          <w:szCs w:val="22"/>
        </w:rPr>
      </w:pPr>
    </w:p>
    <w:p w:rsidR="00A45063" w:rsidRPr="00574648" w:rsidRDefault="00A45063" w:rsidP="00DD127F">
      <w:pPr>
        <w:pStyle w:val="Prrafodelista"/>
        <w:numPr>
          <w:ilvl w:val="0"/>
          <w:numId w:val="7"/>
        </w:numPr>
        <w:tabs>
          <w:tab w:val="left" w:pos="1418"/>
        </w:tabs>
        <w:jc w:val="both"/>
        <w:rPr>
          <w:rFonts w:ascii="Arial Narrow" w:hAnsi="Arial Narrow" w:cs="Arial"/>
          <w:spacing w:val="-2"/>
          <w:sz w:val="22"/>
          <w:szCs w:val="22"/>
        </w:rPr>
      </w:pPr>
      <w:r w:rsidRPr="00574648">
        <w:rPr>
          <w:rFonts w:ascii="Arial Narrow" w:hAnsi="Arial Narrow" w:cs="Arial"/>
          <w:spacing w:val="-2"/>
          <w:sz w:val="22"/>
          <w:szCs w:val="22"/>
        </w:rPr>
        <w:t>Aceptar que, en caso de negarse a suscribir el respectivo contrato dentro del término señalado, se aplicará la sanción indicada en los artículos 35 y 69 de la LOSNCP.</w:t>
      </w:r>
    </w:p>
    <w:p w:rsidR="00A45063" w:rsidRPr="00574648" w:rsidRDefault="00A45063" w:rsidP="0002052A">
      <w:pPr>
        <w:tabs>
          <w:tab w:val="left" w:pos="0"/>
          <w:tab w:val="left" w:pos="1418"/>
        </w:tabs>
        <w:ind w:left="720"/>
        <w:jc w:val="both"/>
        <w:rPr>
          <w:rFonts w:ascii="Arial Narrow" w:hAnsi="Arial Narrow" w:cs="Arial"/>
          <w:sz w:val="22"/>
          <w:szCs w:val="22"/>
        </w:rPr>
      </w:pPr>
    </w:p>
    <w:p w:rsidR="00A45063" w:rsidRPr="00574648" w:rsidRDefault="00A45063" w:rsidP="00DD127F">
      <w:pPr>
        <w:pStyle w:val="Prrafodelista"/>
        <w:numPr>
          <w:ilvl w:val="0"/>
          <w:numId w:val="7"/>
        </w:numPr>
        <w:tabs>
          <w:tab w:val="left" w:pos="1418"/>
        </w:tabs>
        <w:jc w:val="both"/>
        <w:rPr>
          <w:rFonts w:ascii="Arial Narrow" w:hAnsi="Arial Narrow" w:cs="Arial"/>
          <w:spacing w:val="-2"/>
          <w:sz w:val="22"/>
          <w:szCs w:val="22"/>
        </w:rPr>
      </w:pPr>
      <w:r w:rsidRPr="00574648">
        <w:rPr>
          <w:rFonts w:ascii="Arial Narrow" w:hAnsi="Arial Narrow" w:cs="Arial"/>
          <w:spacing w:val="-2"/>
          <w:sz w:val="22"/>
          <w:szCs w:val="22"/>
        </w:rPr>
        <w:t>Garantizar todo el trabajo que efectuará de conformidad con los documentos del contrato, y mantener o reparar la obra hasta su recepción definitiva.</w:t>
      </w:r>
    </w:p>
    <w:p w:rsidR="00A45063" w:rsidRPr="00574648" w:rsidRDefault="00A45063" w:rsidP="00270D39">
      <w:pPr>
        <w:ind w:left="15" w:right="45"/>
        <w:jc w:val="both"/>
        <w:rPr>
          <w:rFonts w:ascii="Arial Narrow" w:hAnsi="Arial Narrow" w:cs="Arial"/>
          <w:spacing w:val="-2"/>
          <w:sz w:val="22"/>
          <w:szCs w:val="22"/>
        </w:rPr>
      </w:pPr>
    </w:p>
    <w:p w:rsidR="00A45063" w:rsidRPr="00574648" w:rsidRDefault="00A45063" w:rsidP="00270D39">
      <w:pPr>
        <w:tabs>
          <w:tab w:val="left" w:pos="-540"/>
        </w:tabs>
        <w:ind w:left="15" w:right="45"/>
        <w:jc w:val="both"/>
        <w:rPr>
          <w:rFonts w:ascii="Arial Narrow" w:hAnsi="Arial Narrow" w:cs="Arial"/>
          <w:b/>
          <w:spacing w:val="-2"/>
          <w:sz w:val="22"/>
          <w:szCs w:val="22"/>
        </w:rPr>
      </w:pPr>
    </w:p>
    <w:p w:rsidR="00A45063" w:rsidRPr="00574648" w:rsidRDefault="00A45063" w:rsidP="00270D39">
      <w:pPr>
        <w:tabs>
          <w:tab w:val="left" w:pos="-540"/>
        </w:tabs>
        <w:ind w:left="15" w:right="45"/>
        <w:jc w:val="both"/>
        <w:rPr>
          <w:rFonts w:ascii="Arial Narrow" w:hAnsi="Arial Narrow" w:cs="Arial"/>
          <w:b/>
          <w:spacing w:val="-2"/>
          <w:sz w:val="22"/>
          <w:szCs w:val="22"/>
        </w:rPr>
      </w:pPr>
    </w:p>
    <w:p w:rsidR="00A45063" w:rsidRPr="00574648" w:rsidRDefault="00A45063" w:rsidP="00270D39">
      <w:pPr>
        <w:tabs>
          <w:tab w:val="left" w:pos="-540"/>
        </w:tabs>
        <w:ind w:left="15" w:right="45"/>
        <w:jc w:val="both"/>
        <w:rPr>
          <w:rFonts w:ascii="Arial Narrow" w:hAnsi="Arial Narrow" w:cs="Arial"/>
          <w:b/>
          <w:spacing w:val="-2"/>
          <w:sz w:val="22"/>
          <w:szCs w:val="22"/>
        </w:rPr>
      </w:pPr>
    </w:p>
    <w:p w:rsidR="00A45063" w:rsidRPr="00574648" w:rsidRDefault="00A45063" w:rsidP="00270D39">
      <w:pPr>
        <w:tabs>
          <w:tab w:val="left" w:pos="-540"/>
        </w:tabs>
        <w:ind w:left="15" w:right="45"/>
        <w:jc w:val="both"/>
        <w:rPr>
          <w:rFonts w:ascii="Arial Narrow" w:hAnsi="Arial Narrow" w:cs="Arial"/>
          <w:b/>
          <w:spacing w:val="-2"/>
          <w:sz w:val="22"/>
          <w:szCs w:val="22"/>
        </w:rPr>
      </w:pPr>
    </w:p>
    <w:p w:rsidR="00A45063" w:rsidRPr="00574648" w:rsidRDefault="00A45063" w:rsidP="00270D39">
      <w:pPr>
        <w:tabs>
          <w:tab w:val="left" w:pos="-540"/>
        </w:tabs>
        <w:ind w:left="15" w:right="45"/>
        <w:jc w:val="both"/>
        <w:rPr>
          <w:rFonts w:ascii="Arial Narrow" w:hAnsi="Arial Narrow" w:cs="Arial"/>
          <w:b/>
          <w:spacing w:val="-2"/>
          <w:sz w:val="22"/>
          <w:szCs w:val="22"/>
        </w:rPr>
      </w:pPr>
    </w:p>
    <w:p w:rsidR="00A45063" w:rsidRPr="00574648" w:rsidRDefault="00A45063" w:rsidP="00270D39">
      <w:pPr>
        <w:tabs>
          <w:tab w:val="left" w:pos="-540"/>
        </w:tabs>
        <w:ind w:left="15" w:right="45"/>
        <w:jc w:val="both"/>
        <w:rPr>
          <w:rFonts w:ascii="Arial Narrow" w:hAnsi="Arial Narrow" w:cs="Arial"/>
          <w:b/>
          <w:spacing w:val="-2"/>
          <w:sz w:val="22"/>
          <w:szCs w:val="22"/>
        </w:rPr>
      </w:pPr>
    </w:p>
    <w:p w:rsidR="00A45063" w:rsidRPr="00574648" w:rsidRDefault="00A45063" w:rsidP="001075A3">
      <w:pPr>
        <w:tabs>
          <w:tab w:val="left" w:pos="-540"/>
        </w:tabs>
        <w:ind w:right="45"/>
        <w:jc w:val="both"/>
        <w:rPr>
          <w:rFonts w:ascii="Arial Narrow" w:hAnsi="Arial Narrow" w:cs="Arial"/>
          <w:b/>
          <w:spacing w:val="-2"/>
          <w:sz w:val="22"/>
          <w:szCs w:val="22"/>
        </w:rPr>
      </w:pPr>
      <w:r w:rsidRPr="00574648">
        <w:rPr>
          <w:rFonts w:ascii="Arial Narrow" w:hAnsi="Arial Narrow" w:cs="Arial"/>
          <w:b/>
          <w:spacing w:val="-2"/>
        </w:rPr>
        <w:lastRenderedPageBreak/>
        <w:t xml:space="preserve">FORMULARIO 9.2: </w:t>
      </w:r>
      <w:r w:rsidRPr="00574648">
        <w:rPr>
          <w:rFonts w:ascii="Arial Narrow" w:hAnsi="Arial Narrow" w:cs="Arial"/>
          <w:b/>
          <w:spacing w:val="-2"/>
          <w:sz w:val="22"/>
          <w:szCs w:val="22"/>
        </w:rPr>
        <w:t>DECLARACIÓN</w:t>
      </w:r>
      <w:bookmarkStart w:id="0" w:name="_GoBack"/>
      <w:bookmarkEnd w:id="0"/>
      <w:r w:rsidRPr="00574648">
        <w:rPr>
          <w:rFonts w:ascii="Arial Narrow" w:hAnsi="Arial Narrow" w:cs="Arial"/>
          <w:b/>
          <w:spacing w:val="-2"/>
          <w:sz w:val="22"/>
          <w:szCs w:val="22"/>
        </w:rPr>
        <w:t xml:space="preserve"> DE INTEGRIDAD, ELEGIBILIDAD Y COMPROMISO MEDIOAMBIENTAL Y SOCIAL </w:t>
      </w:r>
    </w:p>
    <w:p w:rsidR="00A45063" w:rsidRPr="00574648" w:rsidRDefault="00A45063" w:rsidP="009D772A">
      <w:pPr>
        <w:tabs>
          <w:tab w:val="left" w:pos="-540"/>
        </w:tabs>
        <w:ind w:left="15" w:right="45"/>
        <w:jc w:val="both"/>
        <w:rPr>
          <w:rFonts w:ascii="Arial Narrow" w:hAnsi="Arial Narrow" w:cs="Arial"/>
          <w:b/>
          <w:spacing w:val="-2"/>
          <w:sz w:val="22"/>
          <w:szCs w:val="22"/>
        </w:rPr>
      </w:pPr>
    </w:p>
    <w:p w:rsidR="00A45063" w:rsidRPr="00574648" w:rsidRDefault="00A45063" w:rsidP="009D772A">
      <w:pPr>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 xml:space="preserve">Licitación Pública Nacional de Obra: </w:t>
      </w:r>
      <w:r w:rsidRPr="00574648">
        <w:rPr>
          <w:rFonts w:ascii="Arial Narrow" w:eastAsia="Arial Unicode MS" w:hAnsi="Arial Narrow" w:cs="Arial"/>
          <w:spacing w:val="-2"/>
          <w:kern w:val="1"/>
          <w:sz w:val="22"/>
          <w:szCs w:val="22"/>
          <w:lang w:val="es-ES_tradnl"/>
        </w:rPr>
        <w:tab/>
      </w:r>
      <w:r w:rsidRPr="00574648">
        <w:rPr>
          <w:rFonts w:ascii="Arial Narrow" w:eastAsia="Arial Unicode MS" w:hAnsi="Arial Narrow" w:cs="Arial"/>
          <w:spacing w:val="-2"/>
          <w:kern w:val="1"/>
          <w:sz w:val="22"/>
          <w:szCs w:val="22"/>
          <w:lang w:val="es-ES_tradnl"/>
        </w:rPr>
        <w:tab/>
      </w:r>
      <w:r w:rsidRPr="00574648">
        <w:rPr>
          <w:rFonts w:ascii="Arial Narrow" w:eastAsia="Arial Unicode MS" w:hAnsi="Arial Narrow" w:cs="Arial"/>
          <w:spacing w:val="-2"/>
          <w:kern w:val="1"/>
          <w:sz w:val="22"/>
          <w:szCs w:val="22"/>
          <w:lang w:val="es-ES_tradnl"/>
        </w:rPr>
        <w:tab/>
      </w:r>
      <w:r w:rsidRPr="00574648">
        <w:rPr>
          <w:rFonts w:ascii="Arial Narrow" w:eastAsia="Arial Unicode MS" w:hAnsi="Arial Narrow" w:cs="Arial"/>
          <w:spacing w:val="-2"/>
          <w:kern w:val="1"/>
          <w:sz w:val="22"/>
          <w:szCs w:val="22"/>
          <w:lang w:val="es-ES_tradnl"/>
        </w:rPr>
        <w:tab/>
      </w:r>
      <w:r w:rsidRPr="00574648">
        <w:rPr>
          <w:rFonts w:ascii="Arial Narrow" w:eastAsia="Arial Unicode MS" w:hAnsi="Arial Narrow" w:cs="Arial"/>
          <w:spacing w:val="-2"/>
          <w:kern w:val="1"/>
          <w:sz w:val="22"/>
          <w:szCs w:val="22"/>
          <w:lang w:val="es-ES_tradnl"/>
        </w:rPr>
        <w:tab/>
      </w:r>
      <w:r w:rsidRPr="00574648">
        <w:rPr>
          <w:rFonts w:ascii="Arial Narrow" w:eastAsia="Arial Unicode MS" w:hAnsi="Arial Narrow" w:cs="Arial"/>
          <w:spacing w:val="-2"/>
          <w:kern w:val="1"/>
          <w:sz w:val="22"/>
          <w:szCs w:val="22"/>
          <w:lang w:val="es-ES_tradnl"/>
        </w:rPr>
        <w:tab/>
        <w:t>(el «Contrato»)</w:t>
      </w:r>
    </w:p>
    <w:p w:rsidR="00A45063" w:rsidRPr="00574648" w:rsidRDefault="00A45063" w:rsidP="009D772A">
      <w:pPr>
        <w:jc w:val="both"/>
        <w:rPr>
          <w:rFonts w:ascii="Arial Narrow" w:eastAsia="Arial Unicode MS" w:hAnsi="Arial Narrow" w:cs="Arial"/>
          <w:spacing w:val="-2"/>
          <w:kern w:val="1"/>
          <w:sz w:val="22"/>
          <w:szCs w:val="22"/>
          <w:lang w:val="es-ES_tradnl"/>
        </w:rPr>
      </w:pPr>
    </w:p>
    <w:p w:rsidR="00A45063" w:rsidRPr="00574648" w:rsidRDefault="00A45063" w:rsidP="009D772A">
      <w:pPr>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 xml:space="preserve">A: </w:t>
      </w:r>
      <w:r w:rsidRPr="00574648">
        <w:rPr>
          <w:rFonts w:ascii="Arial Narrow" w:eastAsia="Arial Unicode MS" w:hAnsi="Arial Narrow" w:cs="Arial"/>
          <w:spacing w:val="-2"/>
          <w:kern w:val="1"/>
          <w:sz w:val="22"/>
          <w:szCs w:val="22"/>
          <w:lang w:val="es-ES_tradnl"/>
        </w:rPr>
        <w:tab/>
      </w:r>
      <w:r w:rsidRPr="00574648">
        <w:rPr>
          <w:rFonts w:ascii="Arial Narrow" w:eastAsia="Arial Unicode MS" w:hAnsi="Arial Narrow" w:cs="Arial"/>
          <w:spacing w:val="-2"/>
          <w:kern w:val="1"/>
          <w:sz w:val="22"/>
          <w:szCs w:val="22"/>
          <w:lang w:val="es-ES_tradnl"/>
        </w:rPr>
        <w:tab/>
      </w:r>
      <w:r w:rsidRPr="00574648">
        <w:rPr>
          <w:rFonts w:ascii="Arial Narrow" w:eastAsia="Arial Unicode MS" w:hAnsi="Arial Narrow" w:cs="Arial"/>
          <w:spacing w:val="-2"/>
          <w:kern w:val="1"/>
          <w:sz w:val="22"/>
          <w:szCs w:val="22"/>
          <w:lang w:val="es-ES_tradnl"/>
        </w:rPr>
        <w:tab/>
      </w:r>
      <w:r w:rsidRPr="00574648">
        <w:rPr>
          <w:rFonts w:ascii="Arial Narrow" w:eastAsia="Arial Unicode MS" w:hAnsi="Arial Narrow" w:cs="Arial"/>
          <w:spacing w:val="-2"/>
          <w:kern w:val="1"/>
          <w:sz w:val="22"/>
          <w:szCs w:val="22"/>
          <w:lang w:val="es-ES_tradnl"/>
        </w:rPr>
        <w:tab/>
      </w:r>
      <w:r w:rsidRPr="00574648">
        <w:rPr>
          <w:rFonts w:ascii="Arial Narrow" w:eastAsia="Arial Unicode MS" w:hAnsi="Arial Narrow" w:cs="Arial"/>
          <w:spacing w:val="-2"/>
          <w:kern w:val="1"/>
          <w:sz w:val="22"/>
          <w:szCs w:val="22"/>
          <w:lang w:val="es-ES_tradnl"/>
        </w:rPr>
        <w:tab/>
      </w:r>
      <w:r w:rsidRPr="00574648">
        <w:rPr>
          <w:rFonts w:ascii="Arial Narrow" w:eastAsia="Arial Unicode MS" w:hAnsi="Arial Narrow" w:cs="Arial"/>
          <w:spacing w:val="-2"/>
          <w:kern w:val="1"/>
          <w:sz w:val="22"/>
          <w:szCs w:val="22"/>
          <w:lang w:val="es-ES_tradnl"/>
        </w:rPr>
        <w:tab/>
      </w:r>
      <w:r w:rsidRPr="00574648">
        <w:rPr>
          <w:rFonts w:ascii="Arial Narrow" w:eastAsia="Arial Unicode MS" w:hAnsi="Arial Narrow" w:cs="Arial"/>
          <w:spacing w:val="-2"/>
          <w:kern w:val="1"/>
          <w:sz w:val="22"/>
          <w:szCs w:val="22"/>
          <w:lang w:val="es-ES_tradnl"/>
        </w:rPr>
        <w:tab/>
      </w:r>
      <w:r w:rsidRPr="00574648">
        <w:rPr>
          <w:rFonts w:ascii="Arial Narrow" w:eastAsia="Arial Unicode MS" w:hAnsi="Arial Narrow" w:cs="Arial"/>
          <w:spacing w:val="-2"/>
          <w:kern w:val="1"/>
          <w:sz w:val="22"/>
          <w:szCs w:val="22"/>
          <w:lang w:val="es-ES_tradnl"/>
        </w:rPr>
        <w:tab/>
      </w:r>
      <w:r w:rsidRPr="00574648">
        <w:rPr>
          <w:rFonts w:ascii="Arial Narrow" w:eastAsia="Arial Unicode MS" w:hAnsi="Arial Narrow" w:cs="Arial"/>
          <w:spacing w:val="-2"/>
          <w:kern w:val="1"/>
          <w:sz w:val="22"/>
          <w:szCs w:val="22"/>
          <w:lang w:val="es-ES_tradnl"/>
        </w:rPr>
        <w:tab/>
        <w:t>(la «Parte Contratante»)</w:t>
      </w:r>
    </w:p>
    <w:p w:rsidR="00A45063" w:rsidRPr="00574648" w:rsidRDefault="00A45063" w:rsidP="009D772A">
      <w:pPr>
        <w:jc w:val="both"/>
        <w:rPr>
          <w:rFonts w:ascii="Arial Narrow" w:eastAsia="Arial Unicode MS" w:hAnsi="Arial Narrow" w:cs="Arial"/>
          <w:spacing w:val="-2"/>
          <w:kern w:val="1"/>
          <w:sz w:val="22"/>
          <w:szCs w:val="22"/>
          <w:lang w:val="es-ES_tradnl"/>
        </w:rPr>
      </w:pPr>
    </w:p>
    <w:p w:rsidR="00A45063" w:rsidRPr="00574648" w:rsidRDefault="00A45063" w:rsidP="00DD127F">
      <w:pPr>
        <w:widowControl w:val="0"/>
        <w:numPr>
          <w:ilvl w:val="0"/>
          <w:numId w:val="15"/>
        </w:numPr>
        <w:overflowPunct w:val="0"/>
        <w:autoSpaceDE w:val="0"/>
        <w:autoSpaceDN w:val="0"/>
        <w:adjustRightInd w:val="0"/>
        <w:jc w:val="both"/>
        <w:textAlignment w:val="baseline"/>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 xml:space="preserve">Reconocemos y aceptamos que la Agencia Francesa de Desarrollo (la « AFD ») solo financie los proyectos de la Parte Contratante conforme a sus propias condiciones determinadas en el convenio de financiamiento que la une a la Parte Contratante. Por consiguiente, no puede existir un lazo de derecho entre la AFD y nuestra empresa, nuestro grupo o nuestros sub contratantes. La Parte Contratante conserva la responsabilidad exclusiva en la preparación y puesta en marcha del proceso de contratación y su posterior ejecución. </w:t>
      </w:r>
    </w:p>
    <w:p w:rsidR="00A45063" w:rsidRPr="00574648" w:rsidRDefault="00A45063" w:rsidP="009D772A">
      <w:pPr>
        <w:widowControl w:val="0"/>
        <w:overflowPunct w:val="0"/>
        <w:autoSpaceDE w:val="0"/>
        <w:adjustRightInd w:val="0"/>
        <w:ind w:left="360"/>
        <w:jc w:val="both"/>
        <w:rPr>
          <w:rFonts w:ascii="Arial Narrow" w:eastAsia="Arial Unicode MS" w:hAnsi="Arial Narrow" w:cs="Arial"/>
          <w:spacing w:val="-2"/>
          <w:kern w:val="1"/>
          <w:sz w:val="22"/>
          <w:szCs w:val="22"/>
          <w:lang w:val="es-ES_tradnl"/>
        </w:rPr>
      </w:pPr>
    </w:p>
    <w:p w:rsidR="00A45063" w:rsidRPr="00574648" w:rsidRDefault="00A45063" w:rsidP="00DD127F">
      <w:pPr>
        <w:widowControl w:val="0"/>
        <w:numPr>
          <w:ilvl w:val="0"/>
          <w:numId w:val="15"/>
        </w:numPr>
        <w:overflowPunct w:val="0"/>
        <w:autoSpaceDE w:val="0"/>
        <w:autoSpaceDN w:val="0"/>
        <w:adjustRightInd w:val="0"/>
        <w:jc w:val="both"/>
        <w:textAlignment w:val="baseline"/>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 xml:space="preserve">Certificamos que tanto nosotros como ninguno de los miembros de nuestro grupo o sub contratantes se encuentra en alguno de los casos siguientes: </w:t>
      </w:r>
    </w:p>
    <w:p w:rsidR="00A45063" w:rsidRPr="00574648" w:rsidRDefault="00A45063" w:rsidP="009D772A">
      <w:pPr>
        <w:widowControl w:val="0"/>
        <w:overflowPunct w:val="0"/>
        <w:autoSpaceDE w:val="0"/>
        <w:adjustRightInd w:val="0"/>
        <w:jc w:val="both"/>
        <w:rPr>
          <w:rFonts w:ascii="Arial Narrow" w:eastAsia="Arial Unicode MS" w:hAnsi="Arial Narrow" w:cs="Arial"/>
          <w:spacing w:val="-2"/>
          <w:kern w:val="1"/>
          <w:sz w:val="22"/>
          <w:szCs w:val="22"/>
          <w:lang w:val="es-ES_tradnl"/>
        </w:rPr>
      </w:pPr>
    </w:p>
    <w:p w:rsidR="00A45063" w:rsidRPr="00574648" w:rsidRDefault="00A45063" w:rsidP="009D772A">
      <w:pPr>
        <w:widowControl w:val="0"/>
        <w:overflowPunct w:val="0"/>
        <w:autoSpaceDE w:val="0"/>
        <w:adjustRightInd w:val="0"/>
        <w:ind w:left="1135"/>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2.1) estar en estado o haber sido objeto de un procedimiento de quiebra, liquidación, arreglo judicial, salvaguardia, cese de actividad o cualquier situación similar resultante de un procedimiento de la misma naturaleza;</w:t>
      </w:r>
    </w:p>
    <w:p w:rsidR="00A45063" w:rsidRPr="00574648" w:rsidRDefault="00A45063" w:rsidP="009D772A">
      <w:pPr>
        <w:widowControl w:val="0"/>
        <w:tabs>
          <w:tab w:val="left" w:pos="1260"/>
        </w:tabs>
        <w:spacing w:before="120" w:after="120"/>
        <w:ind w:left="1135"/>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2.2) haber sido objeto de una condena pronunciada hace menos de cinco años con una sentencia inapelable en el país de realización del proyecto para uno de los actos estipulados en los artículos 6.1 a 6.4 mencionados aquí abajo o por cualquier delito cometido en el marco del proceso de una contratación o su ejecución</w:t>
      </w:r>
      <w:r w:rsidRPr="00574648">
        <w:rPr>
          <w:rFonts w:ascii="Arial Narrow" w:eastAsia="Arial Unicode MS" w:hAnsi="Arial Narrow" w:cs="Arial"/>
          <w:spacing w:val="-2"/>
          <w:kern w:val="1"/>
          <w:sz w:val="22"/>
          <w:szCs w:val="22"/>
          <w:lang w:val="es-ES_tradnl"/>
        </w:rPr>
        <w:footnoteReference w:id="3"/>
      </w:r>
      <w:r w:rsidRPr="00574648">
        <w:rPr>
          <w:rFonts w:ascii="Arial Narrow" w:eastAsia="Arial Unicode MS" w:hAnsi="Arial Narrow" w:cs="Arial"/>
          <w:spacing w:val="-2"/>
          <w:kern w:val="1"/>
          <w:sz w:val="22"/>
          <w:szCs w:val="22"/>
          <w:lang w:val="es-ES_tradnl"/>
        </w:rPr>
        <w:t xml:space="preserve"> ; </w:t>
      </w:r>
    </w:p>
    <w:p w:rsidR="00A45063" w:rsidRPr="00574648" w:rsidRDefault="00A45063" w:rsidP="009D772A">
      <w:pPr>
        <w:widowControl w:val="0"/>
        <w:tabs>
          <w:tab w:val="left" w:pos="1260"/>
        </w:tabs>
        <w:spacing w:before="120" w:after="120"/>
        <w:ind w:left="1135"/>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2.3) figurar en las listas de sanciones financieras adoptadas por Naciones Unidas, la Unión Europea y/o Francia, especialmente a título de la lucha contra el financiamiento del terrorismo y contra atentados a la paz y seguridad internacionales;</w:t>
      </w:r>
    </w:p>
    <w:p w:rsidR="00A45063" w:rsidRPr="00574648" w:rsidRDefault="00A45063" w:rsidP="009D772A">
      <w:pPr>
        <w:widowControl w:val="0"/>
        <w:tabs>
          <w:tab w:val="left" w:pos="1260"/>
        </w:tabs>
        <w:spacing w:before="120" w:after="120"/>
        <w:ind w:left="1135"/>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 xml:space="preserve">2.4) en materia profesional, haber cometido a lo largo de los cinco últimos años una falta grave con motivo de una contratación o su ejecución; </w:t>
      </w:r>
    </w:p>
    <w:p w:rsidR="00A45063" w:rsidRPr="00574648" w:rsidRDefault="00A45063" w:rsidP="009D772A">
      <w:pPr>
        <w:widowControl w:val="0"/>
        <w:tabs>
          <w:tab w:val="left" w:pos="1260"/>
        </w:tabs>
        <w:spacing w:before="120" w:after="120"/>
        <w:ind w:left="1135"/>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2.5) no haber cumplido nuestras obligaciones relativas al pago de las cotizaciones al seguro social o nuestras obligaciones relativas al pago de nuestros impuestos conforme a las disposiciones legales del país en el que estamos establecidos o del país de la Parte Contratante;</w:t>
      </w:r>
    </w:p>
    <w:p w:rsidR="00A45063" w:rsidRPr="00574648" w:rsidRDefault="00A45063" w:rsidP="009D772A">
      <w:pPr>
        <w:widowControl w:val="0"/>
        <w:tabs>
          <w:tab w:val="left" w:pos="1260"/>
        </w:tabs>
        <w:spacing w:before="120" w:after="120"/>
        <w:ind w:left="1135"/>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2.6) haber sido objeto de una condena pronunciada hace menos de cinco años mediante una sentencia inapelable para alguno de los actos estipulados en los artículos 6.1 a 6.4 mencionados aquí abajo o por cualquier delito cometido en el marco de un proceso de contratación o su ejecución que haya sido financiado por la AFD;</w:t>
      </w:r>
    </w:p>
    <w:p w:rsidR="00A45063" w:rsidRPr="00574648" w:rsidRDefault="00A45063" w:rsidP="009D772A">
      <w:pPr>
        <w:widowControl w:val="0"/>
        <w:tabs>
          <w:tab w:val="left" w:pos="1260"/>
        </w:tabs>
        <w:spacing w:before="120" w:after="120"/>
        <w:ind w:left="1135"/>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2.7) estar bajo el efecto de una decisión de exclusión pronunciada por el Banco Mundial a partir del 30 de mayo de 2012 y por dicha razón, figurar en la lista publicada en la dirección electrónica http://www.worldbank.org/debarr</w:t>
      </w:r>
      <w:r w:rsidRPr="00574648">
        <w:rPr>
          <w:rFonts w:ascii="Arial Narrow" w:eastAsia="Arial Unicode MS" w:hAnsi="Arial Narrow" w:cs="Arial"/>
          <w:spacing w:val="-2"/>
          <w:kern w:val="1"/>
          <w:sz w:val="22"/>
          <w:szCs w:val="22"/>
          <w:lang w:val="es-ES_tradnl"/>
        </w:rPr>
        <w:footnoteReference w:id="4"/>
      </w:r>
      <w:r w:rsidRPr="00574648">
        <w:rPr>
          <w:rFonts w:ascii="Arial Narrow" w:eastAsia="Arial Unicode MS" w:hAnsi="Arial Narrow" w:cs="Arial"/>
          <w:spacing w:val="-2"/>
          <w:kern w:val="1"/>
          <w:sz w:val="22"/>
          <w:szCs w:val="22"/>
          <w:lang w:val="es-ES_tradnl"/>
        </w:rPr>
        <w:t> ;</w:t>
      </w:r>
    </w:p>
    <w:p w:rsidR="00A45063" w:rsidRPr="00574648" w:rsidRDefault="00A45063" w:rsidP="009D772A">
      <w:pPr>
        <w:widowControl w:val="0"/>
        <w:tabs>
          <w:tab w:val="left" w:pos="1260"/>
        </w:tabs>
        <w:spacing w:before="120" w:after="120"/>
        <w:ind w:left="1135"/>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lastRenderedPageBreak/>
        <w:t>2.8) haber sido culpable de falsas declaraciones en la entrega de las informaciones requeridas en el marco del proceso de contratación.</w:t>
      </w:r>
    </w:p>
    <w:p w:rsidR="00A45063" w:rsidRPr="00574648" w:rsidRDefault="00A45063" w:rsidP="00DD127F">
      <w:pPr>
        <w:widowControl w:val="0"/>
        <w:numPr>
          <w:ilvl w:val="0"/>
          <w:numId w:val="15"/>
        </w:numPr>
        <w:overflowPunct w:val="0"/>
        <w:autoSpaceDE w:val="0"/>
        <w:autoSpaceDN w:val="0"/>
        <w:adjustRightInd w:val="0"/>
        <w:jc w:val="both"/>
        <w:textAlignment w:val="baseline"/>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Certificamos que tanto nosotros como ninguno de los miembros de nuestro grupo o sub contratantes se encuentra en una de las situaciones de conflicto de intereses siguientes:</w:t>
      </w:r>
    </w:p>
    <w:p w:rsidR="00A45063" w:rsidRPr="00574648" w:rsidRDefault="00A45063" w:rsidP="009D772A">
      <w:pPr>
        <w:widowControl w:val="0"/>
        <w:tabs>
          <w:tab w:val="left" w:pos="1260"/>
        </w:tabs>
        <w:spacing w:before="120" w:after="120"/>
        <w:ind w:left="1080"/>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3.1) accionista que controle a la Parte Contratante o a la filial controlada por la Parte Contratante, a menos que el conflicto resultante haya sido dado a conocer a la AFD y resuelto a satisfacción de ésta;</w:t>
      </w:r>
    </w:p>
    <w:p w:rsidR="00A45063" w:rsidRPr="00574648" w:rsidRDefault="00A45063" w:rsidP="009D772A">
      <w:pPr>
        <w:widowControl w:val="0"/>
        <w:tabs>
          <w:tab w:val="left" w:pos="1260"/>
        </w:tabs>
        <w:spacing w:before="120" w:after="120"/>
        <w:ind w:left="1080"/>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3.2) tener relaciones de negocios o familiares con algún miembro de los servicios de la Parte Contratante involucrada en el proceso de selección o el control del Contrato que se deriva, a menos que el conflicto resultante haya sido dado a conocer a la AFD y resuelto a satisfacción de ésta;</w:t>
      </w:r>
    </w:p>
    <w:p w:rsidR="00A45063" w:rsidRPr="00574648" w:rsidRDefault="00A45063" w:rsidP="009D772A">
      <w:pPr>
        <w:widowControl w:val="0"/>
        <w:tabs>
          <w:tab w:val="left" w:pos="1260"/>
        </w:tabs>
        <w:spacing w:before="120" w:after="120"/>
        <w:ind w:left="1080"/>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3.3) controlar o ser controlado por otro licitante, estar bajo el control de la misma empresa de otro licitante, recibir de otro licitante o asignar directa o indirectamente subsidios a otro licitante, tener el mismo representante legal de otro licitante, mantener directa o indirectamente contactos con otro licitante que nos permita tener o dar acceso a informaciones contenidas en nuestras ofertas respectivas, influir en ellas o en las decisiones de la Parte Contratante;</w:t>
      </w:r>
    </w:p>
    <w:p w:rsidR="00A45063" w:rsidRPr="00574648" w:rsidRDefault="00A45063" w:rsidP="009D772A">
      <w:pPr>
        <w:widowControl w:val="0"/>
        <w:tabs>
          <w:tab w:val="left" w:pos="1260"/>
        </w:tabs>
        <w:spacing w:before="120" w:after="120"/>
        <w:ind w:left="1080"/>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3.4) estar comprometido en una consultoría que por su naturaleza, corre el riesgo de resultar incompatible con nuestras misiones por cuenta de la Parte Contratante;</w:t>
      </w:r>
    </w:p>
    <w:p w:rsidR="00A45063" w:rsidRPr="00574648" w:rsidRDefault="00A45063" w:rsidP="009D772A">
      <w:pPr>
        <w:widowControl w:val="0"/>
        <w:tabs>
          <w:tab w:val="left" w:pos="1260"/>
        </w:tabs>
        <w:spacing w:before="120" w:after="120"/>
        <w:ind w:left="1080"/>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3.5) en el caso de un procedimiento cuyo objeto es la contratación de obras o suministros:</w:t>
      </w:r>
    </w:p>
    <w:p w:rsidR="00A45063" w:rsidRPr="00574648" w:rsidRDefault="00A45063" w:rsidP="00DD127F">
      <w:pPr>
        <w:widowControl w:val="0"/>
        <w:numPr>
          <w:ilvl w:val="2"/>
          <w:numId w:val="16"/>
        </w:numPr>
        <w:tabs>
          <w:tab w:val="left" w:pos="1260"/>
        </w:tabs>
        <w:suppressAutoHyphens w:val="0"/>
        <w:autoSpaceDE w:val="0"/>
        <w:autoSpaceDN w:val="0"/>
        <w:adjustRightInd w:val="0"/>
        <w:spacing w:before="120" w:after="120"/>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haber preparado nosotros mismos o haber sido asociados a un consultor que preparó especificaciones, planos, cálculos y demás documentos utilizados en el marco del proceso de competencia considerado;</w:t>
      </w:r>
    </w:p>
    <w:p w:rsidR="00A45063" w:rsidRPr="00574648" w:rsidRDefault="00A45063" w:rsidP="00DD127F">
      <w:pPr>
        <w:widowControl w:val="0"/>
        <w:numPr>
          <w:ilvl w:val="2"/>
          <w:numId w:val="16"/>
        </w:numPr>
        <w:tabs>
          <w:tab w:val="left" w:pos="1260"/>
        </w:tabs>
        <w:suppressAutoHyphens w:val="0"/>
        <w:autoSpaceDE w:val="0"/>
        <w:autoSpaceDN w:val="0"/>
        <w:adjustRightInd w:val="0"/>
        <w:spacing w:before="120" w:after="120"/>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estar nosotros mismos o una de las firmas a las que estamos afiliados, contratados o en vista de serlo por parte de la Parte Contratante, para realizar la supervisión y control de las obras en el marco del Contrato;</w:t>
      </w:r>
    </w:p>
    <w:p w:rsidR="00A45063" w:rsidRPr="00574648" w:rsidRDefault="00A45063" w:rsidP="00DD127F">
      <w:pPr>
        <w:widowControl w:val="0"/>
        <w:numPr>
          <w:ilvl w:val="0"/>
          <w:numId w:val="15"/>
        </w:numPr>
        <w:overflowPunct w:val="0"/>
        <w:autoSpaceDE w:val="0"/>
        <w:autoSpaceDN w:val="0"/>
        <w:adjustRightInd w:val="0"/>
        <w:jc w:val="both"/>
        <w:textAlignment w:val="baseline"/>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Si somos un establecimiento público o una empresa pública, certificamos que gozamos de  autonomía jurídica y financiera y que somos administrados conforme a las reglas del derecho comercial.</w:t>
      </w:r>
    </w:p>
    <w:p w:rsidR="00A45063" w:rsidRPr="00574648" w:rsidRDefault="00A45063" w:rsidP="009D772A">
      <w:pPr>
        <w:widowControl w:val="0"/>
        <w:overflowPunct w:val="0"/>
        <w:autoSpaceDE w:val="0"/>
        <w:adjustRightInd w:val="0"/>
        <w:ind w:left="360"/>
        <w:jc w:val="both"/>
        <w:rPr>
          <w:rFonts w:ascii="Arial Narrow" w:eastAsia="Arial Unicode MS" w:hAnsi="Arial Narrow" w:cs="Arial"/>
          <w:spacing w:val="-2"/>
          <w:kern w:val="1"/>
          <w:sz w:val="22"/>
          <w:szCs w:val="22"/>
          <w:lang w:val="es-ES_tradnl"/>
        </w:rPr>
      </w:pPr>
    </w:p>
    <w:p w:rsidR="00A45063" w:rsidRPr="00574648" w:rsidRDefault="00A45063" w:rsidP="00DD127F">
      <w:pPr>
        <w:widowControl w:val="0"/>
        <w:numPr>
          <w:ilvl w:val="0"/>
          <w:numId w:val="15"/>
        </w:numPr>
        <w:overflowPunct w:val="0"/>
        <w:autoSpaceDE w:val="0"/>
        <w:autoSpaceDN w:val="0"/>
        <w:adjustRightInd w:val="0"/>
        <w:jc w:val="both"/>
        <w:textAlignment w:val="baseline"/>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Nos comprometemos a comunicar a la mayor brevedad a la Parte Contratante que le informará a la AFD, de cualquier cambio de situación relacionados con los puntos 2 a 4 que preceden.</w:t>
      </w:r>
    </w:p>
    <w:p w:rsidR="00A45063" w:rsidRPr="00574648" w:rsidRDefault="00A45063" w:rsidP="009D772A">
      <w:pPr>
        <w:widowControl w:val="0"/>
        <w:overflowPunct w:val="0"/>
        <w:autoSpaceDE w:val="0"/>
        <w:adjustRightInd w:val="0"/>
        <w:jc w:val="both"/>
        <w:rPr>
          <w:rFonts w:ascii="Arial Narrow" w:eastAsia="Arial Unicode MS" w:hAnsi="Arial Narrow" w:cs="Arial"/>
          <w:spacing w:val="-2"/>
          <w:kern w:val="1"/>
          <w:sz w:val="22"/>
          <w:szCs w:val="22"/>
          <w:lang w:val="es-ES_tradnl"/>
        </w:rPr>
      </w:pPr>
    </w:p>
    <w:p w:rsidR="00A45063" w:rsidRPr="00574648" w:rsidRDefault="00A45063" w:rsidP="00DD127F">
      <w:pPr>
        <w:widowControl w:val="0"/>
        <w:numPr>
          <w:ilvl w:val="0"/>
          <w:numId w:val="15"/>
        </w:numPr>
        <w:overflowPunct w:val="0"/>
        <w:autoSpaceDE w:val="0"/>
        <w:autoSpaceDN w:val="0"/>
        <w:adjustRightInd w:val="0"/>
        <w:jc w:val="both"/>
        <w:textAlignment w:val="baseline"/>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En el marco de la contratación y ejecución del Contrato:</w:t>
      </w:r>
    </w:p>
    <w:p w:rsidR="00A45063" w:rsidRPr="00574648" w:rsidRDefault="00A45063" w:rsidP="009D772A">
      <w:pPr>
        <w:widowControl w:val="0"/>
        <w:overflowPunct w:val="0"/>
        <w:autoSpaceDE w:val="0"/>
        <w:adjustRightInd w:val="0"/>
        <w:ind w:left="360"/>
        <w:jc w:val="both"/>
        <w:rPr>
          <w:rFonts w:ascii="Arial Narrow" w:eastAsia="Arial Unicode MS" w:hAnsi="Arial Narrow" w:cs="Arial"/>
          <w:spacing w:val="-2"/>
          <w:kern w:val="1"/>
          <w:sz w:val="22"/>
          <w:szCs w:val="22"/>
          <w:lang w:val="es-ES_tradnl"/>
        </w:rPr>
      </w:pPr>
    </w:p>
    <w:p w:rsidR="00A45063" w:rsidRPr="00574648" w:rsidRDefault="00A45063" w:rsidP="009D772A">
      <w:pPr>
        <w:widowControl w:val="0"/>
        <w:ind w:left="1135"/>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 xml:space="preserve">6.1) No hemos cometido ni vamos a cometer maniobras desleales (por acción u omisión) dirigidas a engañar deliberadamente a los demás, disimularles intencionadamente elementos, sorprender o viciar su consentimiento o hacerles esquivar obligaciones legales o reglamentarias y/o vulnerar sus reglas internas con el propósito de obtener un beneficio ilegítimo. </w:t>
      </w:r>
    </w:p>
    <w:p w:rsidR="00A45063" w:rsidRPr="00574648" w:rsidRDefault="00A45063" w:rsidP="009D772A">
      <w:pPr>
        <w:widowControl w:val="0"/>
        <w:ind w:left="1135"/>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6.2) No hemos cometido ni vamos a cometer maniobras desleales (por acción u omisión) contraria a nuestras obligaciones legales o reglamentarias y/o a nuestras reglas internas con el fin de obtener un beneficio ilegítimo.</w:t>
      </w:r>
    </w:p>
    <w:p w:rsidR="00A45063" w:rsidRPr="00574648" w:rsidRDefault="00A45063" w:rsidP="009D772A">
      <w:pPr>
        <w:widowControl w:val="0"/>
        <w:ind w:left="1135"/>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 xml:space="preserve">6.3) No hemos prometido, ofrecido o acordado, ni prometeremos, ofreceremos o acordaremos </w:t>
      </w:r>
      <w:r w:rsidRPr="00574648">
        <w:rPr>
          <w:rFonts w:ascii="Arial Narrow" w:eastAsia="Arial Unicode MS" w:hAnsi="Arial Narrow" w:cs="Arial"/>
          <w:spacing w:val="-2"/>
          <w:kern w:val="1"/>
          <w:sz w:val="22"/>
          <w:szCs w:val="22"/>
          <w:lang w:val="es-ES_tradnl"/>
        </w:rPr>
        <w:lastRenderedPageBreak/>
        <w:t>directa o indirectamente a (i) cualquier persona que tenga un mandato legislativo, ejecutivo, administrativo o judicial en el Estado de la Parte Contratante, que haya sido nombrada o elegida a título permanente o no, que esté remunerada o no y sea cual sea su nivel jerárquico, (ii) cualquier otra persona que ejerza una función pública incluso para un organismo público o una empresa pública, o que suministre un servicio público, o (iii) cualquier otra persona definida como agente público en el Estado de la Parte Contratante, una ventaja indebida de cualquier naturaleza, para ella misma o para cualquier otra persona o entidad, de manera que cumpla o se abstenga de cumplir un acto en el ejercicio de sus funciones oficiales.</w:t>
      </w:r>
    </w:p>
    <w:p w:rsidR="00A45063" w:rsidRPr="00574648" w:rsidRDefault="00A45063" w:rsidP="009D772A">
      <w:pPr>
        <w:widowControl w:val="0"/>
        <w:ind w:left="1135"/>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 xml:space="preserve">6.4) No hemos prometido, ofrecido o acordado, ni prometeremos, ofreceremos o acordaremos directa o indirectamente, a cualquier persona que dirija una entidad del sector privado o que trabaje para dicha entidad, sea cual sea su calidad, una ventaja indebida de cualquier naturaleza, para ella misma o para otra persona o entidad, de manera que cumpla o se abstenga de cumplir un acto violando sus obligaciones legales, contractuales o profesionales. </w:t>
      </w:r>
    </w:p>
    <w:p w:rsidR="00A45063" w:rsidRPr="00574648" w:rsidRDefault="00A45063" w:rsidP="009D772A">
      <w:pPr>
        <w:widowControl w:val="0"/>
        <w:ind w:left="1135"/>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 xml:space="preserve">6.5) No hemos cometido ni cometeremos ningún acto susceptible de influir el proceso de contratación en detrimento de la Parte Contratante, y especialmente, ninguna práctica en contra de la competencia cuyo objeto o efecto es impedir, restringir o falsear el juego libre de la competencia, particularmente tendiendo a limitar el acceso al Contrato o el libre ejercicio de la competencia por parte de otras empresas. </w:t>
      </w:r>
    </w:p>
    <w:p w:rsidR="00A45063" w:rsidRPr="00574648" w:rsidRDefault="00A45063" w:rsidP="009D772A">
      <w:pPr>
        <w:widowControl w:val="0"/>
        <w:ind w:left="1135"/>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6.6) Nosotros mismos o uno de los miembros de nuestro grupo o uno de los sub contratantes, no vamos a adquirir o suministrar material ni vamos a intervenir en sectores bajo el embargo de Naciones Unidas, de la Unión Europea o de Francia.</w:t>
      </w:r>
    </w:p>
    <w:p w:rsidR="00A45063" w:rsidRPr="00574648" w:rsidRDefault="00A45063" w:rsidP="009D772A">
      <w:pPr>
        <w:widowControl w:val="0"/>
        <w:ind w:left="1135"/>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6.7) Nos comprometemos a respetar y hacer respetar por parte del conjunto de nuestros sub contratantes, las normas medioambientales y sociales reconocidas por la comunidad internacional, entre ellas las que figuran en los convenios fundamentales de la Organización Internacional del Trabajo (OIT) y los convenios internacionales para la protección del medio ambiente, en coherencia con las leyes y reglamentos aplicables en el  país donde se realiza el Contrato. Además, nos comprometemos a implementar las medidas de mitigación de los riesgos medioambientales y sociales definidas en el plan de gestión medioambiental y social o, dado el caso, en el informe de impacto medioambiental y social suministrado por la Parte Contratante.</w:t>
      </w:r>
    </w:p>
    <w:p w:rsidR="00A45063" w:rsidRPr="00574648" w:rsidRDefault="00A45063" w:rsidP="00DD127F">
      <w:pPr>
        <w:widowControl w:val="0"/>
        <w:numPr>
          <w:ilvl w:val="0"/>
          <w:numId w:val="15"/>
        </w:numPr>
        <w:overflowPunct w:val="0"/>
        <w:autoSpaceDE w:val="0"/>
        <w:autoSpaceDN w:val="0"/>
        <w:adjustRightInd w:val="0"/>
        <w:jc w:val="both"/>
        <w:textAlignment w:val="baseline"/>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Nosotros mismos, los miembros de nuestro grupo o nuestros sub contratantes, autorizamos a la AFD para que examine los documentos y piezas contables relacionadas con el Contrato y su ejecución, y someterlos a auditores designados por la AFD para su verificación.</w:t>
      </w:r>
    </w:p>
    <w:p w:rsidR="00A45063" w:rsidRPr="00574648" w:rsidRDefault="00A45063" w:rsidP="009D772A">
      <w:pPr>
        <w:widowControl w:val="0"/>
        <w:overflowPunct w:val="0"/>
        <w:autoSpaceDE w:val="0"/>
        <w:adjustRightInd w:val="0"/>
        <w:ind w:left="360"/>
        <w:jc w:val="both"/>
        <w:rPr>
          <w:rFonts w:ascii="Arial Narrow" w:eastAsia="Arial Unicode MS" w:hAnsi="Arial Narrow" w:cs="Arial"/>
          <w:spacing w:val="-2"/>
          <w:kern w:val="1"/>
          <w:sz w:val="22"/>
          <w:szCs w:val="22"/>
          <w:lang w:val="es-ES_tradnl"/>
        </w:rPr>
      </w:pPr>
    </w:p>
    <w:p w:rsidR="00A45063" w:rsidRPr="00574648" w:rsidRDefault="00A45063" w:rsidP="009D772A">
      <w:pPr>
        <w:tabs>
          <w:tab w:val="right" w:pos="4140"/>
          <w:tab w:val="left" w:pos="4500"/>
          <w:tab w:val="right" w:pos="9000"/>
        </w:tabs>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 xml:space="preserve">Nombre del Oferente  </w:t>
      </w:r>
      <w:r w:rsidRPr="00574648">
        <w:rPr>
          <w:rFonts w:ascii="Arial Narrow" w:eastAsia="Arial Unicode MS" w:hAnsi="Arial Narrow" w:cs="Arial"/>
          <w:spacing w:val="-2"/>
          <w:kern w:val="1"/>
          <w:sz w:val="22"/>
          <w:szCs w:val="22"/>
          <w:lang w:val="es-ES_tradnl"/>
        </w:rPr>
        <w:tab/>
      </w:r>
      <w:r w:rsidRPr="00574648">
        <w:rPr>
          <w:rFonts w:ascii="Arial Narrow" w:eastAsia="Arial Unicode MS" w:hAnsi="Arial Narrow" w:cs="Arial"/>
          <w:spacing w:val="-2"/>
          <w:kern w:val="1"/>
          <w:sz w:val="22"/>
          <w:szCs w:val="22"/>
          <w:lang w:val="es-ES_tradnl"/>
        </w:rPr>
        <w:tab/>
      </w:r>
    </w:p>
    <w:p w:rsidR="00A45063" w:rsidRPr="00574648" w:rsidRDefault="00A45063" w:rsidP="009D772A">
      <w:pPr>
        <w:tabs>
          <w:tab w:val="right" w:pos="4140"/>
          <w:tab w:val="left" w:pos="4500"/>
          <w:tab w:val="right" w:pos="9000"/>
        </w:tabs>
        <w:jc w:val="both"/>
        <w:rPr>
          <w:rFonts w:ascii="Arial Narrow" w:eastAsia="Arial Unicode MS" w:hAnsi="Arial Narrow" w:cs="Arial"/>
          <w:spacing w:val="-2"/>
          <w:kern w:val="1"/>
          <w:sz w:val="22"/>
          <w:szCs w:val="22"/>
          <w:lang w:val="es-ES_tradnl"/>
        </w:rPr>
      </w:pPr>
    </w:p>
    <w:p w:rsidR="00A45063" w:rsidRPr="00574648" w:rsidRDefault="00A45063" w:rsidP="009D772A">
      <w:pPr>
        <w:tabs>
          <w:tab w:val="right" w:pos="4140"/>
          <w:tab w:val="left" w:pos="4500"/>
          <w:tab w:val="right" w:pos="9000"/>
        </w:tabs>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 xml:space="preserve">En calidad de </w:t>
      </w:r>
      <w:r w:rsidRPr="00574648">
        <w:rPr>
          <w:rFonts w:ascii="Arial Narrow" w:eastAsia="Arial Unicode MS" w:hAnsi="Arial Narrow" w:cs="Arial"/>
          <w:spacing w:val="-2"/>
          <w:kern w:val="1"/>
          <w:sz w:val="22"/>
          <w:szCs w:val="22"/>
          <w:lang w:val="es-ES_tradnl"/>
        </w:rPr>
        <w:tab/>
      </w:r>
    </w:p>
    <w:p w:rsidR="00A45063" w:rsidRPr="00574648" w:rsidRDefault="00A45063" w:rsidP="006773C3">
      <w:pPr>
        <w:tabs>
          <w:tab w:val="right" w:pos="4140"/>
          <w:tab w:val="left" w:pos="4500"/>
          <w:tab w:val="right" w:pos="9000"/>
        </w:tabs>
        <w:jc w:val="both"/>
        <w:rPr>
          <w:rFonts w:ascii="Arial Narrow" w:eastAsia="Arial Unicode MS" w:hAnsi="Arial Narrow" w:cs="Arial"/>
          <w:spacing w:val="-2"/>
          <w:kern w:val="1"/>
          <w:sz w:val="22"/>
          <w:szCs w:val="22"/>
          <w:lang w:val="es-ES_tradnl"/>
        </w:rPr>
      </w:pPr>
    </w:p>
    <w:p w:rsidR="00A45063" w:rsidRPr="00574648" w:rsidRDefault="00A45063" w:rsidP="009D772A">
      <w:pPr>
        <w:tabs>
          <w:tab w:val="right" w:pos="9000"/>
        </w:tabs>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 xml:space="preserve">Debidamente facultado para y en nombre de </w:t>
      </w:r>
      <w:r w:rsidRPr="00574648">
        <w:rPr>
          <w:rFonts w:ascii="Arial Narrow" w:eastAsia="Arial Unicode MS" w:hAnsi="Arial Narrow" w:cs="Arial"/>
          <w:spacing w:val="-2"/>
          <w:kern w:val="1"/>
          <w:sz w:val="22"/>
          <w:szCs w:val="22"/>
          <w:lang w:val="es-ES_tradnl"/>
        </w:rPr>
        <w:footnoteReference w:id="5"/>
      </w:r>
      <w:r w:rsidRPr="00574648">
        <w:rPr>
          <w:rFonts w:ascii="Arial Narrow" w:eastAsia="Arial Unicode MS" w:hAnsi="Arial Narrow" w:cs="Arial"/>
          <w:spacing w:val="-2"/>
          <w:kern w:val="1"/>
          <w:sz w:val="22"/>
          <w:szCs w:val="22"/>
          <w:lang w:val="es-ES_tradnl"/>
        </w:rPr>
        <w:tab/>
      </w:r>
    </w:p>
    <w:p w:rsidR="00A45063" w:rsidRDefault="00A45063" w:rsidP="009D772A">
      <w:pPr>
        <w:tabs>
          <w:tab w:val="right" w:pos="9000"/>
        </w:tabs>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Con fecha del ________________________________ día de _________</w:t>
      </w:r>
    </w:p>
    <w:p w:rsidR="00A45063" w:rsidRPr="00574648" w:rsidRDefault="00A45063" w:rsidP="009D772A">
      <w:pPr>
        <w:tabs>
          <w:tab w:val="right" w:pos="9000"/>
        </w:tabs>
        <w:jc w:val="both"/>
        <w:rPr>
          <w:rFonts w:ascii="Arial Narrow" w:eastAsia="Arial Unicode MS" w:hAnsi="Arial Narrow" w:cs="Arial"/>
          <w:spacing w:val="-2"/>
          <w:kern w:val="1"/>
          <w:sz w:val="22"/>
          <w:szCs w:val="22"/>
          <w:lang w:val="es-ES_tradnl"/>
        </w:rPr>
      </w:pPr>
    </w:p>
    <w:p w:rsidR="002A4A28" w:rsidRDefault="002A4A28" w:rsidP="001075A3">
      <w:pPr>
        <w:tabs>
          <w:tab w:val="left" w:pos="-540"/>
        </w:tabs>
        <w:ind w:right="45"/>
        <w:jc w:val="both"/>
        <w:rPr>
          <w:rFonts w:ascii="Arial Narrow" w:hAnsi="Arial Narrow" w:cs="Arial"/>
          <w:b/>
          <w:spacing w:val="-2"/>
        </w:rPr>
      </w:pPr>
    </w:p>
    <w:p w:rsidR="002A4A28" w:rsidRDefault="002A4A28" w:rsidP="001075A3">
      <w:pPr>
        <w:tabs>
          <w:tab w:val="left" w:pos="-540"/>
        </w:tabs>
        <w:ind w:right="45"/>
        <w:jc w:val="both"/>
        <w:rPr>
          <w:rFonts w:ascii="Arial Narrow" w:hAnsi="Arial Narrow" w:cs="Arial"/>
          <w:b/>
          <w:spacing w:val="-2"/>
        </w:rPr>
      </w:pPr>
    </w:p>
    <w:p w:rsidR="002A4A28" w:rsidRDefault="002A4A28" w:rsidP="001075A3">
      <w:pPr>
        <w:tabs>
          <w:tab w:val="left" w:pos="-540"/>
        </w:tabs>
        <w:ind w:right="45"/>
        <w:jc w:val="both"/>
        <w:rPr>
          <w:rFonts w:ascii="Arial Narrow" w:hAnsi="Arial Narrow" w:cs="Arial"/>
          <w:b/>
          <w:spacing w:val="-2"/>
        </w:rPr>
      </w:pPr>
    </w:p>
    <w:p w:rsidR="00A45063" w:rsidRPr="00574648" w:rsidRDefault="00A45063" w:rsidP="001075A3">
      <w:pPr>
        <w:tabs>
          <w:tab w:val="left" w:pos="-540"/>
        </w:tabs>
        <w:ind w:right="45"/>
        <w:jc w:val="both"/>
        <w:rPr>
          <w:rFonts w:ascii="Arial Narrow" w:hAnsi="Arial Narrow" w:cs="Arial"/>
          <w:b/>
          <w:spacing w:val="-2"/>
          <w:sz w:val="22"/>
          <w:szCs w:val="22"/>
        </w:rPr>
      </w:pPr>
      <w:r w:rsidRPr="00574648">
        <w:rPr>
          <w:rFonts w:ascii="Arial Narrow" w:hAnsi="Arial Narrow" w:cs="Arial"/>
          <w:b/>
          <w:spacing w:val="-2"/>
        </w:rPr>
        <w:lastRenderedPageBreak/>
        <w:t xml:space="preserve">FORMULARIO 9.3: </w:t>
      </w:r>
      <w:r w:rsidRPr="00574648">
        <w:rPr>
          <w:rFonts w:ascii="Arial Narrow" w:hAnsi="Arial Narrow" w:cs="Arial"/>
          <w:b/>
          <w:spacing w:val="-2"/>
          <w:sz w:val="22"/>
          <w:szCs w:val="22"/>
        </w:rPr>
        <w:t>DATOS GENERALES DEL OFERENTE Y PATRIMONIO.</w:t>
      </w:r>
    </w:p>
    <w:p w:rsidR="00A45063" w:rsidRPr="00574648" w:rsidRDefault="00A45063" w:rsidP="00270D39">
      <w:pPr>
        <w:tabs>
          <w:tab w:val="left" w:pos="-540"/>
        </w:tabs>
        <w:ind w:left="15" w:right="45"/>
        <w:jc w:val="both"/>
        <w:rPr>
          <w:rFonts w:ascii="Arial Narrow" w:hAnsi="Arial Narrow" w:cs="Arial"/>
          <w:b/>
          <w:spacing w:val="-2"/>
          <w:sz w:val="22"/>
          <w:szCs w:val="22"/>
        </w:rPr>
      </w:pPr>
    </w:p>
    <w:p w:rsidR="00A45063" w:rsidRPr="00574648" w:rsidRDefault="00A45063" w:rsidP="00270D39">
      <w:pPr>
        <w:tabs>
          <w:tab w:val="left" w:pos="-540"/>
        </w:tabs>
        <w:ind w:left="15" w:right="45"/>
        <w:jc w:val="both"/>
        <w:rPr>
          <w:rFonts w:ascii="Arial Narrow" w:hAnsi="Arial Narrow" w:cs="Arial"/>
          <w:spacing w:val="-2"/>
          <w:sz w:val="22"/>
          <w:szCs w:val="22"/>
        </w:rPr>
      </w:pPr>
      <w:r w:rsidRPr="00574648">
        <w:rPr>
          <w:rFonts w:ascii="Arial Narrow" w:hAnsi="Arial Narrow" w:cs="Arial"/>
          <w:spacing w:val="-2"/>
          <w:sz w:val="22"/>
          <w:szCs w:val="22"/>
        </w:rPr>
        <w:t>NOMBRE DEL OFERENTE: (determinar si es persona natural, jurídica, consorcio o asociación; en este último caso, se identificará a los miembros del consorcio o asociación. Se determinará al representante legal, apoderado o procurador común, de ser el caso).</w:t>
      </w:r>
    </w:p>
    <w:p w:rsidR="00A45063" w:rsidRPr="00574648" w:rsidRDefault="00A45063" w:rsidP="00270D39">
      <w:pPr>
        <w:tabs>
          <w:tab w:val="left" w:pos="-540"/>
        </w:tabs>
        <w:ind w:left="15" w:right="45"/>
        <w:jc w:val="both"/>
        <w:rPr>
          <w:rFonts w:ascii="Arial Narrow" w:hAnsi="Arial Narrow" w:cs="Arial"/>
          <w:spacing w:val="-2"/>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A45063" w:rsidRPr="00574648" w:rsidTr="008F2FEC">
        <w:trPr>
          <w:jc w:val="center"/>
        </w:trPr>
        <w:tc>
          <w:tcPr>
            <w:tcW w:w="4322" w:type="dxa"/>
            <w:shd w:val="clear" w:color="auto" w:fill="F2F2F2"/>
          </w:tcPr>
          <w:p w:rsidR="00A45063" w:rsidRPr="00574648" w:rsidRDefault="00A45063" w:rsidP="008F2FEC">
            <w:pPr>
              <w:tabs>
                <w:tab w:val="left" w:pos="-540"/>
              </w:tabs>
              <w:ind w:right="45"/>
              <w:jc w:val="both"/>
              <w:rPr>
                <w:rFonts w:ascii="Arial Narrow" w:hAnsi="Arial Narrow" w:cs="Arial"/>
                <w:b/>
                <w:spacing w:val="-2"/>
                <w:sz w:val="22"/>
                <w:szCs w:val="22"/>
              </w:rPr>
            </w:pPr>
            <w:r w:rsidRPr="00574648">
              <w:rPr>
                <w:rFonts w:ascii="Arial Narrow" w:hAnsi="Arial Narrow" w:cs="Arial"/>
                <w:b/>
                <w:spacing w:val="-2"/>
                <w:sz w:val="22"/>
                <w:szCs w:val="22"/>
              </w:rPr>
              <w:t>Ciudad:</w:t>
            </w:r>
          </w:p>
        </w:tc>
        <w:tc>
          <w:tcPr>
            <w:tcW w:w="4322" w:type="dxa"/>
            <w:shd w:val="clear" w:color="auto" w:fill="auto"/>
          </w:tcPr>
          <w:p w:rsidR="00A45063" w:rsidRPr="00574648" w:rsidRDefault="00A45063" w:rsidP="008F2FEC">
            <w:pPr>
              <w:tabs>
                <w:tab w:val="left" w:pos="-540"/>
              </w:tabs>
              <w:ind w:right="45"/>
              <w:jc w:val="both"/>
              <w:rPr>
                <w:rFonts w:ascii="Arial Narrow" w:hAnsi="Arial Narrow" w:cs="Arial"/>
                <w:spacing w:val="-2"/>
                <w:sz w:val="22"/>
                <w:szCs w:val="22"/>
              </w:rPr>
            </w:pPr>
          </w:p>
        </w:tc>
      </w:tr>
      <w:tr w:rsidR="00A45063" w:rsidRPr="00574648" w:rsidTr="008F2FEC">
        <w:trPr>
          <w:jc w:val="center"/>
        </w:trPr>
        <w:tc>
          <w:tcPr>
            <w:tcW w:w="4322" w:type="dxa"/>
            <w:shd w:val="clear" w:color="auto" w:fill="F2F2F2"/>
          </w:tcPr>
          <w:p w:rsidR="00A45063" w:rsidRPr="00574648" w:rsidRDefault="00A45063" w:rsidP="008F2FEC">
            <w:pPr>
              <w:tabs>
                <w:tab w:val="left" w:pos="-540"/>
              </w:tabs>
              <w:ind w:right="45"/>
              <w:jc w:val="both"/>
              <w:rPr>
                <w:rFonts w:ascii="Arial Narrow" w:hAnsi="Arial Narrow" w:cs="Arial"/>
                <w:b/>
                <w:spacing w:val="-2"/>
                <w:sz w:val="22"/>
                <w:szCs w:val="22"/>
              </w:rPr>
            </w:pPr>
            <w:r w:rsidRPr="00574648">
              <w:rPr>
                <w:rFonts w:ascii="Arial Narrow" w:hAnsi="Arial Narrow" w:cs="Arial"/>
                <w:b/>
                <w:spacing w:val="-2"/>
                <w:sz w:val="22"/>
                <w:szCs w:val="22"/>
              </w:rPr>
              <w:t>Calle (principal)</w:t>
            </w:r>
          </w:p>
        </w:tc>
        <w:tc>
          <w:tcPr>
            <w:tcW w:w="4322" w:type="dxa"/>
            <w:shd w:val="clear" w:color="auto" w:fill="auto"/>
          </w:tcPr>
          <w:p w:rsidR="00A45063" w:rsidRPr="00574648" w:rsidRDefault="00A45063" w:rsidP="008F2FEC">
            <w:pPr>
              <w:tabs>
                <w:tab w:val="left" w:pos="-540"/>
              </w:tabs>
              <w:ind w:right="45"/>
              <w:jc w:val="both"/>
              <w:rPr>
                <w:rFonts w:ascii="Arial Narrow" w:hAnsi="Arial Narrow" w:cs="Arial"/>
                <w:spacing w:val="-2"/>
                <w:sz w:val="22"/>
                <w:szCs w:val="22"/>
              </w:rPr>
            </w:pPr>
          </w:p>
        </w:tc>
      </w:tr>
      <w:tr w:rsidR="00A45063" w:rsidRPr="00574648" w:rsidTr="008F2FEC">
        <w:trPr>
          <w:jc w:val="center"/>
        </w:trPr>
        <w:tc>
          <w:tcPr>
            <w:tcW w:w="4322" w:type="dxa"/>
            <w:shd w:val="clear" w:color="auto" w:fill="F2F2F2"/>
          </w:tcPr>
          <w:p w:rsidR="00A45063" w:rsidRPr="00574648" w:rsidRDefault="00A45063" w:rsidP="008F2FEC">
            <w:pPr>
              <w:tabs>
                <w:tab w:val="left" w:pos="-540"/>
              </w:tabs>
              <w:ind w:right="45"/>
              <w:jc w:val="both"/>
              <w:rPr>
                <w:rFonts w:ascii="Arial Narrow" w:hAnsi="Arial Narrow" w:cs="Arial"/>
                <w:b/>
                <w:spacing w:val="-2"/>
                <w:sz w:val="22"/>
                <w:szCs w:val="22"/>
              </w:rPr>
            </w:pPr>
            <w:r w:rsidRPr="00574648">
              <w:rPr>
                <w:rFonts w:ascii="Arial Narrow" w:hAnsi="Arial Narrow" w:cs="Arial"/>
                <w:b/>
                <w:spacing w:val="-2"/>
                <w:sz w:val="22"/>
                <w:szCs w:val="22"/>
              </w:rPr>
              <w:t>No:</w:t>
            </w:r>
          </w:p>
        </w:tc>
        <w:tc>
          <w:tcPr>
            <w:tcW w:w="4322" w:type="dxa"/>
            <w:shd w:val="clear" w:color="auto" w:fill="auto"/>
          </w:tcPr>
          <w:p w:rsidR="00A45063" w:rsidRPr="00574648" w:rsidRDefault="00A45063" w:rsidP="008F2FEC">
            <w:pPr>
              <w:tabs>
                <w:tab w:val="left" w:pos="-540"/>
              </w:tabs>
              <w:ind w:right="45"/>
              <w:jc w:val="both"/>
              <w:rPr>
                <w:rFonts w:ascii="Arial Narrow" w:hAnsi="Arial Narrow" w:cs="Arial"/>
                <w:spacing w:val="-2"/>
                <w:sz w:val="22"/>
                <w:szCs w:val="22"/>
              </w:rPr>
            </w:pPr>
          </w:p>
        </w:tc>
      </w:tr>
      <w:tr w:rsidR="00A45063" w:rsidRPr="00574648" w:rsidTr="008F2FEC">
        <w:trPr>
          <w:jc w:val="center"/>
        </w:trPr>
        <w:tc>
          <w:tcPr>
            <w:tcW w:w="4322" w:type="dxa"/>
            <w:shd w:val="clear" w:color="auto" w:fill="F2F2F2"/>
          </w:tcPr>
          <w:p w:rsidR="00A45063" w:rsidRPr="00574648" w:rsidRDefault="00A45063" w:rsidP="008F2FEC">
            <w:pPr>
              <w:tabs>
                <w:tab w:val="left" w:pos="-540"/>
              </w:tabs>
              <w:ind w:right="45"/>
              <w:jc w:val="both"/>
              <w:rPr>
                <w:rFonts w:ascii="Arial Narrow" w:hAnsi="Arial Narrow" w:cs="Arial"/>
                <w:b/>
                <w:spacing w:val="-2"/>
                <w:sz w:val="22"/>
                <w:szCs w:val="22"/>
              </w:rPr>
            </w:pPr>
            <w:r w:rsidRPr="00574648">
              <w:rPr>
                <w:rFonts w:ascii="Arial Narrow" w:hAnsi="Arial Narrow" w:cs="Arial"/>
                <w:b/>
                <w:spacing w:val="-2"/>
                <w:sz w:val="22"/>
                <w:szCs w:val="22"/>
              </w:rPr>
              <w:t>Calle (intersección):</w:t>
            </w:r>
          </w:p>
        </w:tc>
        <w:tc>
          <w:tcPr>
            <w:tcW w:w="4322" w:type="dxa"/>
            <w:shd w:val="clear" w:color="auto" w:fill="auto"/>
          </w:tcPr>
          <w:p w:rsidR="00A45063" w:rsidRPr="00574648" w:rsidRDefault="00A45063" w:rsidP="008F2FEC">
            <w:pPr>
              <w:tabs>
                <w:tab w:val="left" w:pos="-540"/>
              </w:tabs>
              <w:ind w:right="45"/>
              <w:jc w:val="both"/>
              <w:rPr>
                <w:rFonts w:ascii="Arial Narrow" w:hAnsi="Arial Narrow" w:cs="Arial"/>
                <w:spacing w:val="-2"/>
                <w:sz w:val="22"/>
                <w:szCs w:val="22"/>
              </w:rPr>
            </w:pPr>
          </w:p>
        </w:tc>
      </w:tr>
      <w:tr w:rsidR="00A45063" w:rsidRPr="00574648" w:rsidTr="008F2FEC">
        <w:trPr>
          <w:jc w:val="center"/>
        </w:trPr>
        <w:tc>
          <w:tcPr>
            <w:tcW w:w="4322" w:type="dxa"/>
            <w:shd w:val="clear" w:color="auto" w:fill="F2F2F2"/>
          </w:tcPr>
          <w:p w:rsidR="00A45063" w:rsidRPr="00574648" w:rsidRDefault="00A45063" w:rsidP="008F2FEC">
            <w:pPr>
              <w:tabs>
                <w:tab w:val="left" w:pos="-540"/>
              </w:tabs>
              <w:ind w:right="45"/>
              <w:jc w:val="both"/>
              <w:rPr>
                <w:rFonts w:ascii="Arial Narrow" w:hAnsi="Arial Narrow" w:cs="Arial"/>
                <w:b/>
                <w:spacing w:val="-2"/>
                <w:sz w:val="22"/>
                <w:szCs w:val="22"/>
              </w:rPr>
            </w:pPr>
            <w:r w:rsidRPr="00574648">
              <w:rPr>
                <w:rFonts w:ascii="Arial Narrow" w:hAnsi="Arial Narrow" w:cs="Arial"/>
                <w:b/>
                <w:spacing w:val="-2"/>
                <w:sz w:val="22"/>
                <w:szCs w:val="22"/>
              </w:rPr>
              <w:t>Teléfono(s):</w:t>
            </w:r>
          </w:p>
        </w:tc>
        <w:tc>
          <w:tcPr>
            <w:tcW w:w="4322" w:type="dxa"/>
            <w:shd w:val="clear" w:color="auto" w:fill="auto"/>
          </w:tcPr>
          <w:p w:rsidR="00A45063" w:rsidRPr="00574648" w:rsidRDefault="00A45063" w:rsidP="008F2FEC">
            <w:pPr>
              <w:tabs>
                <w:tab w:val="left" w:pos="-540"/>
              </w:tabs>
              <w:ind w:right="45"/>
              <w:jc w:val="both"/>
              <w:rPr>
                <w:rFonts w:ascii="Arial Narrow" w:hAnsi="Arial Narrow" w:cs="Arial"/>
                <w:spacing w:val="-2"/>
                <w:sz w:val="22"/>
                <w:szCs w:val="22"/>
              </w:rPr>
            </w:pPr>
          </w:p>
        </w:tc>
      </w:tr>
      <w:tr w:rsidR="00A45063" w:rsidRPr="00574648" w:rsidTr="008F2FEC">
        <w:trPr>
          <w:jc w:val="center"/>
        </w:trPr>
        <w:tc>
          <w:tcPr>
            <w:tcW w:w="4322" w:type="dxa"/>
            <w:shd w:val="clear" w:color="auto" w:fill="F2F2F2"/>
          </w:tcPr>
          <w:p w:rsidR="00A45063" w:rsidRPr="00574648" w:rsidRDefault="00A45063" w:rsidP="008F2FEC">
            <w:pPr>
              <w:tabs>
                <w:tab w:val="left" w:pos="-540"/>
              </w:tabs>
              <w:ind w:right="45"/>
              <w:jc w:val="both"/>
              <w:rPr>
                <w:rFonts w:ascii="Arial Narrow" w:hAnsi="Arial Narrow" w:cs="Arial"/>
                <w:b/>
                <w:spacing w:val="-2"/>
                <w:sz w:val="22"/>
                <w:szCs w:val="22"/>
              </w:rPr>
            </w:pPr>
            <w:r w:rsidRPr="00574648">
              <w:rPr>
                <w:rFonts w:ascii="Arial Narrow" w:hAnsi="Arial Narrow" w:cs="Arial"/>
                <w:b/>
                <w:spacing w:val="-2"/>
                <w:sz w:val="22"/>
                <w:szCs w:val="22"/>
              </w:rPr>
              <w:t>Correo electrónico</w:t>
            </w:r>
          </w:p>
        </w:tc>
        <w:tc>
          <w:tcPr>
            <w:tcW w:w="4322" w:type="dxa"/>
            <w:shd w:val="clear" w:color="auto" w:fill="auto"/>
          </w:tcPr>
          <w:p w:rsidR="00A45063" w:rsidRPr="00574648" w:rsidRDefault="00A45063" w:rsidP="008F2FEC">
            <w:pPr>
              <w:tabs>
                <w:tab w:val="left" w:pos="-540"/>
              </w:tabs>
              <w:ind w:right="45"/>
              <w:jc w:val="both"/>
              <w:rPr>
                <w:rFonts w:ascii="Arial Narrow" w:hAnsi="Arial Narrow" w:cs="Arial"/>
                <w:spacing w:val="-2"/>
                <w:sz w:val="22"/>
                <w:szCs w:val="22"/>
              </w:rPr>
            </w:pPr>
          </w:p>
        </w:tc>
      </w:tr>
      <w:tr w:rsidR="00A45063" w:rsidRPr="00574648" w:rsidTr="008F2FEC">
        <w:trPr>
          <w:jc w:val="center"/>
        </w:trPr>
        <w:tc>
          <w:tcPr>
            <w:tcW w:w="4322" w:type="dxa"/>
            <w:shd w:val="clear" w:color="auto" w:fill="F2F2F2"/>
          </w:tcPr>
          <w:p w:rsidR="00A45063" w:rsidRPr="00574648" w:rsidRDefault="00A45063" w:rsidP="008F2FEC">
            <w:pPr>
              <w:tabs>
                <w:tab w:val="left" w:pos="-540"/>
              </w:tabs>
              <w:ind w:right="45"/>
              <w:jc w:val="both"/>
              <w:rPr>
                <w:rFonts w:ascii="Arial Narrow" w:hAnsi="Arial Narrow" w:cs="Arial"/>
                <w:b/>
                <w:spacing w:val="-2"/>
                <w:sz w:val="22"/>
                <w:szCs w:val="22"/>
              </w:rPr>
            </w:pPr>
            <w:r w:rsidRPr="00574648">
              <w:rPr>
                <w:rFonts w:ascii="Arial Narrow" w:hAnsi="Arial Narrow" w:cs="Arial"/>
                <w:b/>
                <w:spacing w:val="-2"/>
                <w:sz w:val="22"/>
                <w:szCs w:val="22"/>
              </w:rPr>
              <w:t>Cédula de Ciudadanía (Pasaporte):</w:t>
            </w:r>
          </w:p>
        </w:tc>
        <w:tc>
          <w:tcPr>
            <w:tcW w:w="4322" w:type="dxa"/>
            <w:shd w:val="clear" w:color="auto" w:fill="auto"/>
          </w:tcPr>
          <w:p w:rsidR="00A45063" w:rsidRPr="00574648" w:rsidRDefault="00A45063" w:rsidP="008F2FEC">
            <w:pPr>
              <w:tabs>
                <w:tab w:val="left" w:pos="-540"/>
              </w:tabs>
              <w:ind w:right="45"/>
              <w:jc w:val="both"/>
              <w:rPr>
                <w:rFonts w:ascii="Arial Narrow" w:hAnsi="Arial Narrow" w:cs="Arial"/>
                <w:spacing w:val="-2"/>
                <w:sz w:val="22"/>
                <w:szCs w:val="22"/>
              </w:rPr>
            </w:pPr>
          </w:p>
        </w:tc>
      </w:tr>
      <w:tr w:rsidR="00A45063" w:rsidRPr="00574648" w:rsidTr="008F2FEC">
        <w:trPr>
          <w:jc w:val="center"/>
        </w:trPr>
        <w:tc>
          <w:tcPr>
            <w:tcW w:w="4322" w:type="dxa"/>
            <w:shd w:val="clear" w:color="auto" w:fill="F2F2F2"/>
          </w:tcPr>
          <w:p w:rsidR="00A45063" w:rsidRPr="00574648" w:rsidRDefault="00A45063" w:rsidP="008F2FEC">
            <w:pPr>
              <w:tabs>
                <w:tab w:val="left" w:pos="-540"/>
              </w:tabs>
              <w:ind w:left="15" w:right="45"/>
              <w:jc w:val="both"/>
              <w:rPr>
                <w:rFonts w:ascii="Arial Narrow" w:hAnsi="Arial Narrow" w:cs="Arial"/>
                <w:b/>
                <w:spacing w:val="-2"/>
                <w:sz w:val="22"/>
                <w:szCs w:val="22"/>
              </w:rPr>
            </w:pPr>
            <w:r w:rsidRPr="00574648">
              <w:rPr>
                <w:rFonts w:ascii="Arial Narrow" w:hAnsi="Arial Narrow" w:cs="Arial"/>
                <w:b/>
                <w:spacing w:val="-2"/>
                <w:sz w:val="22"/>
                <w:szCs w:val="22"/>
              </w:rPr>
              <w:t>R.U.C:</w:t>
            </w:r>
          </w:p>
        </w:tc>
        <w:tc>
          <w:tcPr>
            <w:tcW w:w="4322" w:type="dxa"/>
            <w:shd w:val="clear" w:color="auto" w:fill="auto"/>
          </w:tcPr>
          <w:p w:rsidR="00A45063" w:rsidRPr="00574648" w:rsidRDefault="00A45063" w:rsidP="008F2FEC">
            <w:pPr>
              <w:tabs>
                <w:tab w:val="left" w:pos="-540"/>
              </w:tabs>
              <w:ind w:right="45"/>
              <w:jc w:val="both"/>
              <w:rPr>
                <w:rFonts w:ascii="Arial Narrow" w:hAnsi="Arial Narrow" w:cs="Arial"/>
                <w:spacing w:val="-2"/>
                <w:sz w:val="22"/>
                <w:szCs w:val="22"/>
              </w:rPr>
            </w:pPr>
          </w:p>
        </w:tc>
      </w:tr>
    </w:tbl>
    <w:p w:rsidR="00A45063" w:rsidRPr="00574648" w:rsidRDefault="00A45063" w:rsidP="00270D39">
      <w:pPr>
        <w:shd w:val="clear" w:color="auto" w:fill="FFFFFF"/>
        <w:tabs>
          <w:tab w:val="center" w:pos="2074"/>
        </w:tabs>
        <w:ind w:left="15" w:right="45"/>
        <w:rPr>
          <w:rFonts w:ascii="Arial Narrow" w:hAnsi="Arial Narrow" w:cs="Arial"/>
          <w:spacing w:val="-2"/>
          <w:sz w:val="22"/>
          <w:szCs w:val="22"/>
        </w:rPr>
      </w:pPr>
    </w:p>
    <w:p w:rsidR="00A45063" w:rsidRPr="00574648" w:rsidRDefault="00A45063" w:rsidP="0002052A">
      <w:pPr>
        <w:tabs>
          <w:tab w:val="left" w:pos="-540"/>
        </w:tabs>
        <w:ind w:left="15" w:right="45"/>
        <w:jc w:val="both"/>
        <w:rPr>
          <w:rFonts w:ascii="Arial Narrow" w:hAnsi="Arial Narrow" w:cs="Arial"/>
          <w:spacing w:val="-2"/>
          <w:sz w:val="20"/>
        </w:rPr>
      </w:pPr>
    </w:p>
    <w:p w:rsidR="00A45063" w:rsidRPr="00574648" w:rsidRDefault="00A45063" w:rsidP="0002052A">
      <w:pPr>
        <w:tabs>
          <w:tab w:val="left" w:pos="1440"/>
        </w:tabs>
        <w:jc w:val="both"/>
        <w:rPr>
          <w:rFonts w:ascii="Arial Narrow" w:hAnsi="Arial Narrow"/>
          <w:spacing w:val="-2"/>
          <w:sz w:val="22"/>
          <w:szCs w:val="22"/>
        </w:rPr>
      </w:pPr>
    </w:p>
    <w:p w:rsidR="00A45063" w:rsidRPr="00574648" w:rsidRDefault="00A45063" w:rsidP="0002052A">
      <w:pPr>
        <w:tabs>
          <w:tab w:val="left" w:pos="0"/>
        </w:tabs>
        <w:jc w:val="both"/>
        <w:rPr>
          <w:rFonts w:ascii="Arial Narrow" w:hAnsi="Arial Narrow"/>
          <w:spacing w:val="-2"/>
          <w:sz w:val="22"/>
          <w:szCs w:val="22"/>
        </w:rPr>
      </w:pPr>
      <w:r w:rsidRPr="00574648">
        <w:rPr>
          <w:rFonts w:ascii="Arial Narrow" w:hAnsi="Arial Narrow"/>
          <w:b/>
          <w:spacing w:val="-2"/>
          <w:sz w:val="22"/>
          <w:szCs w:val="22"/>
        </w:rPr>
        <w:t>1</w:t>
      </w:r>
      <w:r w:rsidRPr="00574648">
        <w:rPr>
          <w:rFonts w:ascii="Arial Narrow" w:hAnsi="Arial Narrow"/>
          <w:spacing w:val="-2"/>
          <w:sz w:val="22"/>
          <w:szCs w:val="22"/>
        </w:rPr>
        <w:t>. INDICAR EL VALOR DEL PATRIMONIO: USD __________________________________</w:t>
      </w:r>
    </w:p>
    <w:p w:rsidR="00A45063" w:rsidRPr="00574648" w:rsidRDefault="00A45063" w:rsidP="0002052A">
      <w:pPr>
        <w:tabs>
          <w:tab w:val="left" w:pos="0"/>
        </w:tabs>
        <w:jc w:val="both"/>
        <w:rPr>
          <w:rFonts w:ascii="Arial Narrow" w:hAnsi="Arial Narrow"/>
          <w:b/>
          <w:spacing w:val="-2"/>
          <w:sz w:val="22"/>
          <w:szCs w:val="22"/>
        </w:rPr>
      </w:pPr>
    </w:p>
    <w:p w:rsidR="00A45063" w:rsidRPr="00574648" w:rsidRDefault="00A45063" w:rsidP="0002052A">
      <w:pPr>
        <w:tabs>
          <w:tab w:val="left" w:pos="0"/>
        </w:tabs>
        <w:jc w:val="both"/>
        <w:rPr>
          <w:rFonts w:ascii="Arial Narrow" w:hAnsi="Arial Narrow"/>
          <w:spacing w:val="-2"/>
          <w:sz w:val="22"/>
          <w:szCs w:val="22"/>
        </w:rPr>
      </w:pPr>
      <w:r w:rsidRPr="00574648">
        <w:rPr>
          <w:rFonts w:ascii="Arial Narrow" w:hAnsi="Arial Narrow"/>
          <w:b/>
          <w:spacing w:val="-2"/>
          <w:sz w:val="22"/>
          <w:szCs w:val="22"/>
        </w:rPr>
        <w:t>2. A</w:t>
      </w:r>
      <w:r w:rsidRPr="00574648">
        <w:rPr>
          <w:rFonts w:ascii="Arial Narrow" w:hAnsi="Arial Narrow"/>
          <w:spacing w:val="-2"/>
          <w:sz w:val="22"/>
          <w:szCs w:val="22"/>
          <w:u w:val="single"/>
        </w:rPr>
        <w:t>djuntar copia del formulario de declaración del impuesto a renta del último año, como sustento de que  el valor de su patrimonio</w:t>
      </w:r>
      <w:r w:rsidRPr="00574648">
        <w:rPr>
          <w:rFonts w:ascii="Arial Narrow" w:hAnsi="Arial Narrow"/>
          <w:spacing w:val="-2"/>
          <w:sz w:val="22"/>
          <w:szCs w:val="22"/>
        </w:rPr>
        <w:t xml:space="preserve"> cumple con lo dispuesto en las resoluciones del SERCOP RE-2013-000082 del 15 febrero 2013, y RE-2013-0000093 de acuerdo al siguiente cuadro:</w:t>
      </w:r>
    </w:p>
    <w:p w:rsidR="00A45063" w:rsidRPr="00574648" w:rsidRDefault="00A45063" w:rsidP="0002052A">
      <w:pPr>
        <w:tabs>
          <w:tab w:val="left" w:pos="0"/>
        </w:tabs>
        <w:jc w:val="both"/>
        <w:rPr>
          <w:rFonts w:ascii="Arial Narrow" w:hAnsi="Arial Narrow"/>
          <w:spacing w:val="-2"/>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8"/>
        <w:gridCol w:w="2508"/>
        <w:gridCol w:w="3275"/>
      </w:tblGrid>
      <w:tr w:rsidR="00A45063" w:rsidRPr="00574648" w:rsidTr="001075A3">
        <w:tc>
          <w:tcPr>
            <w:tcW w:w="2938" w:type="dxa"/>
            <w:vMerge w:val="restart"/>
          </w:tcPr>
          <w:p w:rsidR="00A45063" w:rsidRPr="00574648" w:rsidRDefault="00A45063" w:rsidP="002774C3">
            <w:pPr>
              <w:tabs>
                <w:tab w:val="left" w:pos="0"/>
              </w:tabs>
              <w:jc w:val="center"/>
              <w:rPr>
                <w:rFonts w:ascii="Arial Narrow" w:hAnsi="Arial Narrow"/>
                <w:b/>
                <w:spacing w:val="-2"/>
                <w:sz w:val="22"/>
                <w:szCs w:val="22"/>
              </w:rPr>
            </w:pPr>
            <w:r w:rsidRPr="00574648">
              <w:rPr>
                <w:rFonts w:ascii="Arial Narrow" w:hAnsi="Arial Narrow"/>
                <w:b/>
                <w:spacing w:val="-2"/>
                <w:sz w:val="22"/>
                <w:szCs w:val="22"/>
              </w:rPr>
              <w:t>PRESUPUESTO REFERENCIAL SIN IVA</w:t>
            </w:r>
          </w:p>
          <w:p w:rsidR="00A45063" w:rsidRPr="00574648" w:rsidRDefault="00A45063" w:rsidP="002774C3">
            <w:pPr>
              <w:tabs>
                <w:tab w:val="left" w:pos="0"/>
              </w:tabs>
              <w:jc w:val="center"/>
              <w:rPr>
                <w:rFonts w:ascii="Arial Narrow" w:hAnsi="Arial Narrow"/>
                <w:b/>
                <w:spacing w:val="-2"/>
                <w:sz w:val="22"/>
                <w:szCs w:val="22"/>
              </w:rPr>
            </w:pPr>
            <w:r w:rsidRPr="00574648">
              <w:rPr>
                <w:rFonts w:ascii="Arial Narrow" w:hAnsi="Arial Narrow"/>
                <w:b/>
                <w:spacing w:val="-2"/>
                <w:sz w:val="22"/>
                <w:szCs w:val="22"/>
              </w:rPr>
              <w:t>(USD)</w:t>
            </w:r>
          </w:p>
        </w:tc>
        <w:tc>
          <w:tcPr>
            <w:tcW w:w="5783" w:type="dxa"/>
            <w:gridSpan w:val="2"/>
          </w:tcPr>
          <w:p w:rsidR="00A45063" w:rsidRPr="00574648" w:rsidRDefault="00A45063" w:rsidP="002774C3">
            <w:pPr>
              <w:tabs>
                <w:tab w:val="left" w:pos="0"/>
              </w:tabs>
              <w:jc w:val="center"/>
              <w:rPr>
                <w:rFonts w:ascii="Arial Narrow" w:hAnsi="Arial Narrow"/>
                <w:b/>
                <w:spacing w:val="-2"/>
                <w:sz w:val="22"/>
                <w:szCs w:val="22"/>
              </w:rPr>
            </w:pPr>
            <w:r w:rsidRPr="00574648">
              <w:rPr>
                <w:rFonts w:ascii="Arial Narrow" w:hAnsi="Arial Narrow"/>
                <w:b/>
                <w:spacing w:val="-2"/>
                <w:sz w:val="22"/>
                <w:szCs w:val="22"/>
              </w:rPr>
              <w:t>MONTO QUE DEBE TENER EL PATRIMONIO (USD)</w:t>
            </w:r>
          </w:p>
        </w:tc>
      </w:tr>
      <w:tr w:rsidR="00A45063" w:rsidRPr="00574648" w:rsidTr="001075A3">
        <w:tc>
          <w:tcPr>
            <w:tcW w:w="2938" w:type="dxa"/>
            <w:vMerge/>
          </w:tcPr>
          <w:p w:rsidR="00A45063" w:rsidRPr="00574648" w:rsidRDefault="00A45063" w:rsidP="002774C3">
            <w:pPr>
              <w:tabs>
                <w:tab w:val="left" w:pos="0"/>
              </w:tabs>
              <w:jc w:val="both"/>
              <w:rPr>
                <w:rFonts w:ascii="Arial Narrow" w:hAnsi="Arial Narrow"/>
                <w:b/>
                <w:spacing w:val="-2"/>
                <w:sz w:val="22"/>
                <w:szCs w:val="22"/>
              </w:rPr>
            </w:pPr>
          </w:p>
        </w:tc>
        <w:tc>
          <w:tcPr>
            <w:tcW w:w="2508" w:type="dxa"/>
          </w:tcPr>
          <w:p w:rsidR="00A45063" w:rsidRPr="00574648" w:rsidRDefault="00A45063" w:rsidP="002774C3">
            <w:pPr>
              <w:tabs>
                <w:tab w:val="left" w:pos="0"/>
              </w:tabs>
              <w:jc w:val="center"/>
              <w:rPr>
                <w:rFonts w:ascii="Arial Narrow" w:hAnsi="Arial Narrow"/>
                <w:b/>
                <w:spacing w:val="-2"/>
                <w:sz w:val="22"/>
                <w:szCs w:val="22"/>
              </w:rPr>
            </w:pPr>
            <w:r w:rsidRPr="00574648">
              <w:rPr>
                <w:rFonts w:ascii="Arial Narrow" w:hAnsi="Arial Narrow"/>
                <w:b/>
                <w:spacing w:val="-2"/>
                <w:sz w:val="22"/>
                <w:szCs w:val="22"/>
              </w:rPr>
              <w:t>FRACCIÓN BÁSICA</w:t>
            </w:r>
          </w:p>
        </w:tc>
        <w:tc>
          <w:tcPr>
            <w:tcW w:w="3275" w:type="dxa"/>
          </w:tcPr>
          <w:p w:rsidR="00A45063" w:rsidRPr="00574648" w:rsidRDefault="00A45063" w:rsidP="002774C3">
            <w:pPr>
              <w:tabs>
                <w:tab w:val="left" w:pos="0"/>
              </w:tabs>
              <w:jc w:val="center"/>
              <w:rPr>
                <w:rFonts w:ascii="Arial Narrow" w:hAnsi="Arial Narrow"/>
                <w:b/>
                <w:spacing w:val="-2"/>
                <w:sz w:val="22"/>
                <w:szCs w:val="22"/>
              </w:rPr>
            </w:pPr>
            <w:r w:rsidRPr="00574648">
              <w:rPr>
                <w:rFonts w:ascii="Arial Narrow" w:hAnsi="Arial Narrow"/>
                <w:b/>
                <w:spacing w:val="-2"/>
                <w:sz w:val="22"/>
                <w:szCs w:val="22"/>
              </w:rPr>
              <w:t>EXCEDENTE</w:t>
            </w:r>
          </w:p>
        </w:tc>
      </w:tr>
      <w:tr w:rsidR="00A45063" w:rsidRPr="00574648" w:rsidTr="001075A3">
        <w:tc>
          <w:tcPr>
            <w:tcW w:w="2938" w:type="dxa"/>
          </w:tcPr>
          <w:p w:rsidR="00A45063" w:rsidRPr="00574648" w:rsidRDefault="00A45063" w:rsidP="002774C3">
            <w:pPr>
              <w:tabs>
                <w:tab w:val="left" w:pos="0"/>
              </w:tabs>
              <w:jc w:val="both"/>
              <w:rPr>
                <w:rFonts w:ascii="Arial Narrow" w:hAnsi="Arial Narrow"/>
                <w:spacing w:val="-2"/>
                <w:sz w:val="22"/>
                <w:szCs w:val="22"/>
              </w:rPr>
            </w:pPr>
            <w:r w:rsidRPr="00574648">
              <w:rPr>
                <w:rFonts w:ascii="Arial Narrow" w:hAnsi="Arial Narrow"/>
                <w:spacing w:val="-2"/>
                <w:sz w:val="22"/>
                <w:szCs w:val="22"/>
              </w:rPr>
              <w:t>0 a 200.000,00</w:t>
            </w:r>
          </w:p>
        </w:tc>
        <w:tc>
          <w:tcPr>
            <w:tcW w:w="2508" w:type="dxa"/>
          </w:tcPr>
          <w:p w:rsidR="00A45063" w:rsidRPr="00574648" w:rsidRDefault="00A45063" w:rsidP="002774C3">
            <w:pPr>
              <w:tabs>
                <w:tab w:val="left" w:pos="0"/>
              </w:tabs>
              <w:jc w:val="both"/>
              <w:rPr>
                <w:rFonts w:ascii="Arial Narrow" w:hAnsi="Arial Narrow"/>
                <w:spacing w:val="-2"/>
                <w:sz w:val="22"/>
                <w:szCs w:val="22"/>
              </w:rPr>
            </w:pPr>
            <w:r w:rsidRPr="00574648">
              <w:rPr>
                <w:rFonts w:ascii="Arial Narrow" w:hAnsi="Arial Narrow"/>
                <w:spacing w:val="-2"/>
                <w:sz w:val="22"/>
                <w:szCs w:val="22"/>
              </w:rPr>
              <w:t>25% de presupuesto referencial</w:t>
            </w:r>
          </w:p>
        </w:tc>
        <w:tc>
          <w:tcPr>
            <w:tcW w:w="3275" w:type="dxa"/>
          </w:tcPr>
          <w:p w:rsidR="00A45063" w:rsidRPr="00574648" w:rsidRDefault="00A45063" w:rsidP="002774C3">
            <w:pPr>
              <w:tabs>
                <w:tab w:val="left" w:pos="0"/>
              </w:tabs>
              <w:jc w:val="both"/>
              <w:rPr>
                <w:rFonts w:ascii="Arial Narrow" w:hAnsi="Arial Narrow"/>
                <w:spacing w:val="-2"/>
                <w:sz w:val="22"/>
                <w:szCs w:val="22"/>
              </w:rPr>
            </w:pPr>
            <w:r w:rsidRPr="00574648">
              <w:rPr>
                <w:rFonts w:ascii="Arial Narrow" w:hAnsi="Arial Narrow"/>
                <w:spacing w:val="-2"/>
                <w:sz w:val="22"/>
                <w:szCs w:val="22"/>
              </w:rPr>
              <w:t>----------------</w:t>
            </w:r>
          </w:p>
        </w:tc>
      </w:tr>
      <w:tr w:rsidR="00A45063" w:rsidRPr="00574648" w:rsidTr="001075A3">
        <w:tc>
          <w:tcPr>
            <w:tcW w:w="2938" w:type="dxa"/>
          </w:tcPr>
          <w:p w:rsidR="00A45063" w:rsidRPr="00574648" w:rsidRDefault="00A45063" w:rsidP="002774C3">
            <w:pPr>
              <w:tabs>
                <w:tab w:val="left" w:pos="0"/>
              </w:tabs>
              <w:jc w:val="both"/>
              <w:rPr>
                <w:rFonts w:ascii="Arial Narrow" w:hAnsi="Arial Narrow"/>
                <w:spacing w:val="-2"/>
                <w:sz w:val="22"/>
                <w:szCs w:val="22"/>
              </w:rPr>
            </w:pPr>
            <w:r w:rsidRPr="00574648">
              <w:rPr>
                <w:rFonts w:ascii="Arial Narrow" w:hAnsi="Arial Narrow"/>
                <w:spacing w:val="-2"/>
                <w:sz w:val="22"/>
                <w:szCs w:val="22"/>
              </w:rPr>
              <w:t>200.000 a 500.000</w:t>
            </w:r>
          </w:p>
        </w:tc>
        <w:tc>
          <w:tcPr>
            <w:tcW w:w="2508" w:type="dxa"/>
          </w:tcPr>
          <w:p w:rsidR="00A45063" w:rsidRPr="00574648" w:rsidRDefault="00A45063" w:rsidP="002774C3">
            <w:pPr>
              <w:tabs>
                <w:tab w:val="left" w:pos="0"/>
              </w:tabs>
              <w:jc w:val="both"/>
              <w:rPr>
                <w:rFonts w:ascii="Arial Narrow" w:hAnsi="Arial Narrow"/>
                <w:spacing w:val="-2"/>
                <w:sz w:val="22"/>
                <w:szCs w:val="22"/>
              </w:rPr>
            </w:pPr>
            <w:r w:rsidRPr="00574648">
              <w:rPr>
                <w:rFonts w:ascii="Arial Narrow" w:hAnsi="Arial Narrow"/>
                <w:spacing w:val="-2"/>
                <w:sz w:val="22"/>
                <w:szCs w:val="22"/>
              </w:rPr>
              <w:t>50.000,00</w:t>
            </w:r>
          </w:p>
        </w:tc>
        <w:tc>
          <w:tcPr>
            <w:tcW w:w="3275" w:type="dxa"/>
          </w:tcPr>
          <w:p w:rsidR="00A45063" w:rsidRPr="00574648" w:rsidRDefault="00A45063" w:rsidP="002774C3">
            <w:pPr>
              <w:tabs>
                <w:tab w:val="left" w:pos="0"/>
              </w:tabs>
              <w:jc w:val="both"/>
              <w:rPr>
                <w:rFonts w:ascii="Arial Narrow" w:hAnsi="Arial Narrow"/>
                <w:spacing w:val="-2"/>
                <w:sz w:val="22"/>
                <w:szCs w:val="22"/>
              </w:rPr>
            </w:pPr>
            <w:r w:rsidRPr="00574648">
              <w:rPr>
                <w:rFonts w:ascii="Arial Narrow" w:hAnsi="Arial Narrow"/>
                <w:spacing w:val="-2"/>
                <w:sz w:val="22"/>
                <w:szCs w:val="22"/>
              </w:rPr>
              <w:t>20 % sobre el exceso de 250.000,00</w:t>
            </w:r>
          </w:p>
        </w:tc>
      </w:tr>
      <w:tr w:rsidR="00A45063" w:rsidRPr="00574648" w:rsidTr="001075A3">
        <w:tc>
          <w:tcPr>
            <w:tcW w:w="2938" w:type="dxa"/>
          </w:tcPr>
          <w:p w:rsidR="00A45063" w:rsidRPr="00574648" w:rsidRDefault="00A45063" w:rsidP="002774C3">
            <w:pPr>
              <w:tabs>
                <w:tab w:val="left" w:pos="0"/>
              </w:tabs>
              <w:jc w:val="both"/>
              <w:rPr>
                <w:rFonts w:ascii="Arial Narrow" w:hAnsi="Arial Narrow"/>
                <w:spacing w:val="-2"/>
                <w:sz w:val="22"/>
                <w:szCs w:val="22"/>
              </w:rPr>
            </w:pPr>
            <w:r w:rsidRPr="00574648">
              <w:rPr>
                <w:rFonts w:ascii="Arial Narrow" w:hAnsi="Arial Narrow"/>
                <w:spacing w:val="-2"/>
                <w:sz w:val="22"/>
                <w:szCs w:val="22"/>
              </w:rPr>
              <w:t>500.000 a 10.000.000</w:t>
            </w:r>
          </w:p>
        </w:tc>
        <w:tc>
          <w:tcPr>
            <w:tcW w:w="2508" w:type="dxa"/>
          </w:tcPr>
          <w:p w:rsidR="00A45063" w:rsidRPr="00574648" w:rsidRDefault="00A45063" w:rsidP="002774C3">
            <w:pPr>
              <w:tabs>
                <w:tab w:val="left" w:pos="0"/>
              </w:tabs>
              <w:jc w:val="both"/>
              <w:rPr>
                <w:rFonts w:ascii="Arial Narrow" w:hAnsi="Arial Narrow"/>
                <w:spacing w:val="-2"/>
                <w:sz w:val="22"/>
                <w:szCs w:val="22"/>
              </w:rPr>
            </w:pPr>
            <w:r w:rsidRPr="00574648">
              <w:rPr>
                <w:rFonts w:ascii="Arial Narrow" w:hAnsi="Arial Narrow"/>
                <w:spacing w:val="-2"/>
                <w:sz w:val="22"/>
                <w:szCs w:val="22"/>
              </w:rPr>
              <w:t>100.000,00</w:t>
            </w:r>
          </w:p>
        </w:tc>
        <w:tc>
          <w:tcPr>
            <w:tcW w:w="3275" w:type="dxa"/>
          </w:tcPr>
          <w:p w:rsidR="00A45063" w:rsidRPr="00574648" w:rsidRDefault="00A45063" w:rsidP="002774C3">
            <w:pPr>
              <w:tabs>
                <w:tab w:val="left" w:pos="0"/>
              </w:tabs>
              <w:jc w:val="both"/>
              <w:rPr>
                <w:rFonts w:ascii="Arial Narrow" w:hAnsi="Arial Narrow"/>
                <w:spacing w:val="-2"/>
                <w:sz w:val="22"/>
                <w:szCs w:val="22"/>
              </w:rPr>
            </w:pPr>
            <w:r w:rsidRPr="00574648">
              <w:rPr>
                <w:rFonts w:ascii="Arial Narrow" w:hAnsi="Arial Narrow"/>
                <w:spacing w:val="-2"/>
                <w:sz w:val="22"/>
                <w:szCs w:val="22"/>
              </w:rPr>
              <w:t>10 % sobre el exceso de 1.000.000,00</w:t>
            </w:r>
          </w:p>
        </w:tc>
      </w:tr>
    </w:tbl>
    <w:p w:rsidR="00A45063" w:rsidRPr="00574648" w:rsidRDefault="00A45063" w:rsidP="0002052A">
      <w:pPr>
        <w:pStyle w:val="Encabezado"/>
        <w:tabs>
          <w:tab w:val="left" w:pos="-720"/>
          <w:tab w:val="left" w:pos="2380"/>
          <w:tab w:val="left" w:pos="2618"/>
        </w:tabs>
        <w:ind w:right="-119"/>
        <w:rPr>
          <w:rFonts w:ascii="Arial Narrow" w:hAnsi="Arial Narrow"/>
          <w:b/>
          <w:bCs/>
          <w:spacing w:val="-2"/>
        </w:rPr>
      </w:pPr>
    </w:p>
    <w:p w:rsidR="00A45063" w:rsidRPr="00574648" w:rsidRDefault="00A45063" w:rsidP="006E3972">
      <w:pPr>
        <w:tabs>
          <w:tab w:val="left" w:pos="0"/>
        </w:tabs>
        <w:jc w:val="both"/>
        <w:rPr>
          <w:rFonts w:ascii="Arial Narrow" w:eastAsia="Arial Unicode MS" w:hAnsi="Arial Narrow" w:cs="Arial"/>
          <w:spacing w:val="-2"/>
          <w:kern w:val="1"/>
          <w:sz w:val="22"/>
          <w:szCs w:val="22"/>
          <w:lang w:val="es-ES_tradnl"/>
        </w:rPr>
      </w:pPr>
      <w:r w:rsidRPr="00574648">
        <w:rPr>
          <w:rFonts w:ascii="Arial Narrow" w:eastAsia="Arial Unicode MS" w:hAnsi="Arial Narrow" w:cs="Arial"/>
          <w:spacing w:val="-2"/>
          <w:kern w:val="1"/>
          <w:sz w:val="22"/>
          <w:szCs w:val="22"/>
          <w:lang w:val="es-ES_tradnl"/>
        </w:rPr>
        <w:t xml:space="preserve">2.1 En el caso de personas jurídicas extranjeras deberán presentar los documentos financieros conforme lo que se exija en la legislación de su país. </w:t>
      </w:r>
    </w:p>
    <w:p w:rsidR="00A45063" w:rsidRPr="00574648" w:rsidRDefault="00A45063" w:rsidP="0002052A">
      <w:pPr>
        <w:pStyle w:val="Encabezado"/>
        <w:tabs>
          <w:tab w:val="left" w:pos="-720"/>
          <w:tab w:val="left" w:pos="2380"/>
          <w:tab w:val="left" w:pos="2618"/>
        </w:tabs>
        <w:ind w:right="-119"/>
        <w:rPr>
          <w:rFonts w:ascii="Arial Narrow" w:hAnsi="Arial Narrow"/>
          <w:b/>
          <w:bCs/>
          <w:spacing w:val="-2"/>
        </w:rPr>
      </w:pPr>
    </w:p>
    <w:p w:rsidR="00A45063" w:rsidRPr="00574648" w:rsidRDefault="00A45063" w:rsidP="0002052A">
      <w:pPr>
        <w:pStyle w:val="Encabezado"/>
        <w:tabs>
          <w:tab w:val="left" w:pos="-720"/>
          <w:tab w:val="left" w:pos="2380"/>
          <w:tab w:val="left" w:pos="2618"/>
        </w:tabs>
        <w:ind w:right="-119"/>
        <w:rPr>
          <w:rFonts w:ascii="Arial Narrow" w:hAnsi="Arial Narrow"/>
          <w:b/>
          <w:bCs/>
          <w:spacing w:val="-2"/>
        </w:rPr>
      </w:pPr>
    </w:p>
    <w:p w:rsidR="00A45063" w:rsidRPr="00574648" w:rsidRDefault="00A45063" w:rsidP="0002052A">
      <w:pPr>
        <w:pStyle w:val="Encabezado"/>
        <w:tabs>
          <w:tab w:val="left" w:pos="-720"/>
          <w:tab w:val="left" w:pos="2380"/>
          <w:tab w:val="left" w:pos="2618"/>
        </w:tabs>
        <w:ind w:right="-119"/>
        <w:rPr>
          <w:rFonts w:ascii="Arial Narrow" w:hAnsi="Arial Narrow"/>
          <w:b/>
          <w:bCs/>
          <w:spacing w:val="-2"/>
        </w:rPr>
      </w:pPr>
      <w:r w:rsidRPr="00574648">
        <w:rPr>
          <w:rFonts w:ascii="Arial Narrow" w:hAnsi="Arial Narrow"/>
          <w:b/>
          <w:bCs/>
          <w:spacing w:val="-2"/>
        </w:rPr>
        <w:t>-------------------------------------------------------</w:t>
      </w:r>
    </w:p>
    <w:p w:rsidR="00A45063" w:rsidRPr="00574648" w:rsidRDefault="00A45063" w:rsidP="0002052A">
      <w:pPr>
        <w:pStyle w:val="xl25"/>
        <w:tabs>
          <w:tab w:val="left" w:pos="-720"/>
          <w:tab w:val="left" w:pos="2856"/>
          <w:tab w:val="left" w:pos="3094"/>
          <w:tab w:val="left" w:pos="3451"/>
          <w:tab w:val="left" w:pos="3689"/>
        </w:tabs>
        <w:spacing w:before="0" w:after="0"/>
        <w:ind w:right="-119"/>
        <w:rPr>
          <w:rFonts w:ascii="Arial Narrow" w:hAnsi="Arial Narrow"/>
          <w:b w:val="0"/>
          <w:bCs/>
          <w:sz w:val="20"/>
          <w:lang w:val="es-EC"/>
        </w:rPr>
      </w:pPr>
      <w:r w:rsidRPr="00574648">
        <w:rPr>
          <w:rFonts w:ascii="Arial Narrow" w:hAnsi="Arial Narrow"/>
          <w:b w:val="0"/>
          <w:bCs/>
          <w:sz w:val="20"/>
          <w:lang w:val="es-EC"/>
        </w:rPr>
        <w:t>CARGO DEL REPRESENTANTE LEGAL O PROCURADOR COMÚN (según el caso)</w:t>
      </w:r>
    </w:p>
    <w:p w:rsidR="00A45063" w:rsidRPr="00574648" w:rsidRDefault="00A45063" w:rsidP="0002052A">
      <w:pPr>
        <w:pStyle w:val="Encabezado"/>
        <w:tabs>
          <w:tab w:val="left" w:pos="-720"/>
          <w:tab w:val="left" w:pos="2380"/>
          <w:tab w:val="left" w:pos="2618"/>
        </w:tabs>
        <w:ind w:right="-119"/>
        <w:rPr>
          <w:rFonts w:ascii="Arial Narrow" w:hAnsi="Arial Narrow"/>
          <w:b/>
          <w:bCs/>
          <w:spacing w:val="-2"/>
        </w:rPr>
      </w:pPr>
    </w:p>
    <w:p w:rsidR="00A45063" w:rsidRPr="00574648" w:rsidRDefault="00A45063" w:rsidP="0002052A">
      <w:pPr>
        <w:pStyle w:val="Encabezado"/>
        <w:tabs>
          <w:tab w:val="left" w:pos="-720"/>
          <w:tab w:val="left" w:pos="2380"/>
          <w:tab w:val="left" w:pos="2618"/>
        </w:tabs>
        <w:ind w:right="-119"/>
        <w:rPr>
          <w:rFonts w:ascii="Arial Narrow" w:hAnsi="Arial Narrow"/>
          <w:b/>
          <w:bCs/>
          <w:spacing w:val="-2"/>
        </w:rPr>
      </w:pPr>
    </w:p>
    <w:p w:rsidR="00A45063" w:rsidRPr="00574648" w:rsidRDefault="00A45063" w:rsidP="0002052A">
      <w:pPr>
        <w:pStyle w:val="Encabezado"/>
        <w:tabs>
          <w:tab w:val="left" w:pos="-720"/>
          <w:tab w:val="left" w:pos="2380"/>
          <w:tab w:val="left" w:pos="2618"/>
        </w:tabs>
        <w:ind w:right="-119"/>
        <w:rPr>
          <w:rFonts w:ascii="Arial Narrow" w:hAnsi="Arial Narrow"/>
          <w:b/>
          <w:bCs/>
          <w:spacing w:val="-2"/>
        </w:rPr>
      </w:pPr>
      <w:r w:rsidRPr="00574648">
        <w:rPr>
          <w:rFonts w:ascii="Arial Narrow" w:hAnsi="Arial Narrow"/>
          <w:b/>
          <w:bCs/>
          <w:spacing w:val="-2"/>
        </w:rPr>
        <w:t>-------------------------------------------------------</w:t>
      </w:r>
    </w:p>
    <w:p w:rsidR="00A45063" w:rsidRPr="00574648" w:rsidRDefault="00A45063" w:rsidP="0002052A">
      <w:pPr>
        <w:pStyle w:val="xl25"/>
        <w:tabs>
          <w:tab w:val="left" w:pos="-720"/>
          <w:tab w:val="left" w:pos="2856"/>
          <w:tab w:val="left" w:pos="3094"/>
          <w:tab w:val="left" w:pos="3451"/>
          <w:tab w:val="left" w:pos="3689"/>
        </w:tabs>
        <w:spacing w:before="0" w:after="0"/>
        <w:ind w:right="-119"/>
        <w:rPr>
          <w:rFonts w:ascii="Arial Narrow" w:hAnsi="Arial Narrow"/>
          <w:b w:val="0"/>
          <w:bCs/>
          <w:sz w:val="20"/>
          <w:lang w:val="es-EC"/>
        </w:rPr>
      </w:pPr>
      <w:r w:rsidRPr="00574648">
        <w:rPr>
          <w:rFonts w:ascii="Arial Narrow" w:hAnsi="Arial Narrow"/>
          <w:b w:val="0"/>
          <w:bCs/>
          <w:sz w:val="20"/>
          <w:lang w:val="es-EC"/>
        </w:rPr>
        <w:t>NOMBRE DEL OFERENTE, SU REPRESENTANTE LEGAL O PROCURADOR COMÚN (según el caso)</w:t>
      </w:r>
    </w:p>
    <w:p w:rsidR="00A45063" w:rsidRPr="00574648" w:rsidRDefault="00A45063" w:rsidP="00270D39">
      <w:pPr>
        <w:shd w:val="clear" w:color="auto" w:fill="FFFFFF"/>
        <w:tabs>
          <w:tab w:val="center" w:pos="2074"/>
        </w:tabs>
        <w:ind w:left="15" w:right="45"/>
        <w:rPr>
          <w:rFonts w:ascii="Arial Narrow" w:hAnsi="Arial Narrow" w:cs="Arial"/>
          <w:spacing w:val="-2"/>
          <w:sz w:val="22"/>
          <w:szCs w:val="22"/>
        </w:rPr>
      </w:pPr>
    </w:p>
    <w:p w:rsidR="00A45063" w:rsidRPr="00574648" w:rsidRDefault="00A45063" w:rsidP="009D772A">
      <w:pPr>
        <w:tabs>
          <w:tab w:val="left" w:pos="-540"/>
        </w:tabs>
        <w:ind w:right="45"/>
        <w:rPr>
          <w:rFonts w:ascii="Arial Narrow" w:hAnsi="Arial Narrow" w:cs="Arial"/>
          <w:b/>
        </w:rPr>
      </w:pPr>
      <w:r w:rsidRPr="00574648">
        <w:rPr>
          <w:rFonts w:ascii="Arial Narrow" w:hAnsi="Arial Narrow" w:cs="Arial"/>
          <w:spacing w:val="-2"/>
          <w:sz w:val="22"/>
          <w:szCs w:val="22"/>
        </w:rPr>
        <w:br w:type="page"/>
      </w:r>
      <w:r w:rsidRPr="00574648">
        <w:rPr>
          <w:rFonts w:ascii="Arial Narrow" w:hAnsi="Arial Narrow" w:cs="Arial"/>
          <w:b/>
        </w:rPr>
        <w:lastRenderedPageBreak/>
        <w:t>FORMULARIO 9.4: COMPROMISO DE ASOCIACIÓN (De ser necesario)</w:t>
      </w:r>
    </w:p>
    <w:p w:rsidR="00A45063" w:rsidRPr="00574648" w:rsidRDefault="00A45063" w:rsidP="009D772A">
      <w:pPr>
        <w:tabs>
          <w:tab w:val="left" w:pos="-540"/>
        </w:tabs>
        <w:ind w:right="45"/>
        <w:rPr>
          <w:rFonts w:ascii="Arial Narrow" w:hAnsi="Arial Narrow" w:cs="Arial"/>
          <w:b/>
          <w:sz w:val="22"/>
          <w:szCs w:val="22"/>
          <w:highlight w:val="blue"/>
        </w:rPr>
      </w:pPr>
    </w:p>
    <w:p w:rsidR="00A45063" w:rsidRPr="00574648" w:rsidRDefault="00A45063" w:rsidP="009D772A">
      <w:pPr>
        <w:jc w:val="both"/>
        <w:rPr>
          <w:rFonts w:ascii="Arial Narrow" w:hAnsi="Arial Narrow" w:cs="Arial"/>
          <w:color w:val="000000"/>
          <w:lang w:val="es-ES" w:eastAsia="es-EC"/>
        </w:rPr>
      </w:pPr>
      <w:r w:rsidRPr="00574648">
        <w:rPr>
          <w:rFonts w:ascii="Arial Narrow" w:hAnsi="Arial Narrow" w:cs="Arial"/>
          <w:color w:val="000000"/>
          <w:lang w:val="es-ES" w:eastAsia="es-EC"/>
        </w:rPr>
        <w:t>Comparecen a la suscripción del presente compromiso, por una parte,……….. ………, debidamente representada por …………… ………….</w:t>
      </w:r>
      <w:r w:rsidRPr="00574648">
        <w:rPr>
          <w:rFonts w:ascii="Arial Narrow" w:hAnsi="Arial Narrow" w:cs="Arial"/>
          <w:b/>
          <w:color w:val="000000"/>
          <w:lang w:val="es-ES" w:eastAsia="es-EC"/>
        </w:rPr>
        <w:t xml:space="preserve">; </w:t>
      </w:r>
      <w:r w:rsidRPr="00574648">
        <w:rPr>
          <w:rFonts w:ascii="Arial Narrow" w:hAnsi="Arial Narrow" w:cs="Arial"/>
          <w:color w:val="000000"/>
          <w:lang w:val="es-ES" w:eastAsia="es-EC"/>
        </w:rPr>
        <w:t>y, por otra parte, ……… representada por …………… ………….</w:t>
      </w:r>
    </w:p>
    <w:p w:rsidR="00A45063" w:rsidRPr="00574648" w:rsidRDefault="00A45063" w:rsidP="009D772A">
      <w:pPr>
        <w:jc w:val="both"/>
        <w:rPr>
          <w:rFonts w:ascii="Arial Narrow" w:hAnsi="Arial Narrow" w:cs="Arial"/>
          <w:lang w:val="es-ES" w:eastAsia="es-EC"/>
        </w:rPr>
      </w:pPr>
      <w:r w:rsidRPr="00574648">
        <w:rPr>
          <w:rFonts w:ascii="Arial Narrow" w:hAnsi="Arial Narrow" w:cs="Arial"/>
          <w:color w:val="000000"/>
          <w:lang w:val="es-ES" w:eastAsia="es-EC"/>
        </w:rPr>
        <w:t>Los comparecientes, en las calidades que intervienen, capaces para contratar y obligarse, acuerdan suscribir el presente compromiso de Asociación o Consorcio para participar en el proceso licitatorio convocado por………………….., para………………….</w:t>
      </w:r>
    </w:p>
    <w:p w:rsidR="00A45063" w:rsidRPr="00574648" w:rsidRDefault="00A45063" w:rsidP="009D772A">
      <w:pPr>
        <w:tabs>
          <w:tab w:val="center" w:pos="4536"/>
        </w:tabs>
        <w:jc w:val="both"/>
        <w:rPr>
          <w:rFonts w:ascii="Arial Narrow" w:hAnsi="Arial Narrow" w:cs="Arial"/>
          <w:bCs/>
          <w:lang w:val="es-ES" w:eastAsia="es-EC"/>
        </w:rPr>
      </w:pPr>
      <w:r w:rsidRPr="00574648">
        <w:rPr>
          <w:rFonts w:ascii="Arial Narrow" w:hAnsi="Arial Narrow" w:cs="Arial"/>
          <w:bCs/>
          <w:lang w:val="es-ES" w:eastAsia="es-EC"/>
        </w:rPr>
        <w:t xml:space="preserve">Los oferentes comprometidos en la conformación de la asociación o consorcio, declaran bajo juramento que formalizarán el presente compromiso cumpliendo con los requisitos descritos en este Formulario. </w:t>
      </w:r>
    </w:p>
    <w:p w:rsidR="00A45063" w:rsidRPr="00574648" w:rsidRDefault="00A45063" w:rsidP="009D772A">
      <w:pPr>
        <w:tabs>
          <w:tab w:val="left" w:pos="-1004"/>
        </w:tabs>
        <w:ind w:right="-144"/>
        <w:jc w:val="both"/>
        <w:rPr>
          <w:rFonts w:ascii="Arial Narrow" w:hAnsi="Arial Narrow" w:cs="Arial"/>
          <w:spacing w:val="-2"/>
          <w:lang w:val="es-ES"/>
        </w:rPr>
      </w:pPr>
      <w:r w:rsidRPr="00574648">
        <w:rPr>
          <w:rFonts w:ascii="Arial Narrow" w:hAnsi="Arial Narrow" w:cs="Arial"/>
          <w:spacing w:val="-2"/>
          <w:lang w:val="es-ES"/>
        </w:rPr>
        <w:t>Los promitentes asociados o consorciados presentarán la información considerando los porcentajes de participación en relación a índices, calidades, condiciones, experiencia o cualquier otro indicador puntuable, conforme al siguiente detalle:</w:t>
      </w:r>
    </w:p>
    <w:p w:rsidR="00A45063" w:rsidRPr="00574648" w:rsidRDefault="00A45063" w:rsidP="009D772A">
      <w:pPr>
        <w:tabs>
          <w:tab w:val="left" w:pos="-1004"/>
        </w:tabs>
        <w:ind w:right="-144"/>
        <w:jc w:val="both"/>
        <w:rPr>
          <w:rFonts w:ascii="Arial Narrow" w:hAnsi="Arial Narrow" w:cs="Arial"/>
          <w:spacing w:val="-2"/>
          <w:lang w:val="es-ES"/>
        </w:rPr>
      </w:pPr>
      <w:r w:rsidRPr="00574648">
        <w:rPr>
          <w:rFonts w:ascii="Arial Narrow" w:hAnsi="Arial Narrow" w:cs="Arial"/>
          <w:spacing w:val="-2"/>
          <w:lang w:val="es-ES"/>
        </w:rPr>
        <w:t>(Se deberá adjuntar cuadro con el detalle antes referido)</w:t>
      </w:r>
    </w:p>
    <w:p w:rsidR="00A45063" w:rsidRPr="00574648" w:rsidRDefault="00A45063" w:rsidP="009D772A">
      <w:pPr>
        <w:tabs>
          <w:tab w:val="center" w:pos="4536"/>
        </w:tabs>
        <w:jc w:val="both"/>
        <w:rPr>
          <w:rFonts w:ascii="Arial Narrow" w:hAnsi="Arial Narrow" w:cs="Arial"/>
          <w:b/>
          <w:bCs/>
          <w:lang w:val="es-ES" w:eastAsia="es-EC"/>
        </w:rPr>
      </w:pPr>
    </w:p>
    <w:p w:rsidR="00A45063" w:rsidRPr="00574648" w:rsidRDefault="00A45063" w:rsidP="009D772A">
      <w:pPr>
        <w:tabs>
          <w:tab w:val="center" w:pos="4536"/>
        </w:tabs>
        <w:jc w:val="both"/>
        <w:rPr>
          <w:rFonts w:ascii="Arial Narrow" w:hAnsi="Arial Narrow" w:cs="Arial"/>
          <w:b/>
          <w:bCs/>
          <w:lang w:val="es-ES" w:eastAsia="es-EC"/>
        </w:rPr>
      </w:pPr>
      <w:r w:rsidRPr="00574648">
        <w:rPr>
          <w:rFonts w:ascii="Arial Narrow" w:hAnsi="Arial Narrow" w:cs="Arial"/>
          <w:b/>
          <w:bCs/>
          <w:lang w:val="es-ES" w:eastAsia="es-EC"/>
        </w:rPr>
        <w:t>Atentamente,</w:t>
      </w:r>
    </w:p>
    <w:p w:rsidR="00A45063" w:rsidRPr="00574648" w:rsidRDefault="00A45063" w:rsidP="009D772A">
      <w:pPr>
        <w:tabs>
          <w:tab w:val="center" w:pos="4536"/>
        </w:tabs>
        <w:jc w:val="both"/>
        <w:rPr>
          <w:rFonts w:ascii="Arial Narrow" w:hAnsi="Arial Narrow" w:cs="Arial"/>
          <w:b/>
          <w:bCs/>
          <w:lang w:val="es-ES" w:eastAsia="es-EC"/>
        </w:rPr>
      </w:pPr>
    </w:p>
    <w:p w:rsidR="00A45063" w:rsidRPr="00574648" w:rsidRDefault="00A45063" w:rsidP="009D772A">
      <w:pPr>
        <w:tabs>
          <w:tab w:val="center" w:pos="4536"/>
        </w:tabs>
        <w:jc w:val="both"/>
        <w:rPr>
          <w:rFonts w:ascii="Arial Narrow" w:hAnsi="Arial Narrow" w:cs="Arial"/>
          <w:b/>
          <w:bCs/>
          <w:lang w:val="es-ES" w:eastAsia="es-EC"/>
        </w:rPr>
      </w:pPr>
    </w:p>
    <w:p w:rsidR="00A45063" w:rsidRPr="00574648" w:rsidRDefault="00A45063" w:rsidP="009D772A">
      <w:pPr>
        <w:tabs>
          <w:tab w:val="center" w:pos="4536"/>
        </w:tabs>
        <w:jc w:val="both"/>
        <w:rPr>
          <w:rFonts w:ascii="Arial Narrow" w:hAnsi="Arial Narrow" w:cs="Arial"/>
          <w:lang w:val="es-ES"/>
        </w:rPr>
      </w:pPr>
      <w:r w:rsidRPr="00574648">
        <w:rPr>
          <w:rFonts w:ascii="Arial Narrow" w:hAnsi="Arial Narrow" w:cs="Arial"/>
          <w:b/>
          <w:bCs/>
          <w:lang w:val="es-ES" w:eastAsia="es-EC"/>
        </w:rPr>
        <w:t>Promitente Consorciado 1</w:t>
      </w:r>
      <w:r w:rsidRPr="00574648">
        <w:rPr>
          <w:rFonts w:ascii="Arial Narrow" w:hAnsi="Arial Narrow" w:cs="Arial"/>
          <w:b/>
          <w:bCs/>
          <w:lang w:val="es-ES" w:eastAsia="es-EC"/>
        </w:rPr>
        <w:tab/>
      </w:r>
      <w:r w:rsidRPr="00574648">
        <w:rPr>
          <w:rFonts w:ascii="Arial Narrow" w:hAnsi="Arial Narrow" w:cs="Arial"/>
          <w:b/>
          <w:bCs/>
          <w:lang w:val="es-ES" w:eastAsia="es-EC"/>
        </w:rPr>
        <w:tab/>
      </w:r>
      <w:r w:rsidRPr="00574648">
        <w:rPr>
          <w:rFonts w:ascii="Arial Narrow" w:hAnsi="Arial Narrow" w:cs="Arial"/>
          <w:b/>
          <w:bCs/>
          <w:lang w:val="es-ES" w:eastAsia="es-EC"/>
        </w:rPr>
        <w:tab/>
        <w:t>Promitente Consorciado 2</w:t>
      </w:r>
    </w:p>
    <w:p w:rsidR="00A45063" w:rsidRPr="00574648" w:rsidRDefault="00A45063" w:rsidP="009D772A">
      <w:pPr>
        <w:rPr>
          <w:rFonts w:ascii="Arial Narrow" w:hAnsi="Arial Narrow"/>
          <w:lang w:val="es-ES"/>
        </w:rPr>
      </w:pPr>
      <w:r w:rsidRPr="00574648">
        <w:rPr>
          <w:rFonts w:ascii="Arial Narrow" w:hAnsi="Arial Narrow"/>
          <w:lang w:val="es-ES"/>
        </w:rPr>
        <w:t>RUC No.</w:t>
      </w:r>
      <w:r w:rsidRPr="00574648">
        <w:rPr>
          <w:rFonts w:ascii="Arial Narrow" w:hAnsi="Arial Narrow"/>
          <w:lang w:val="es-ES"/>
        </w:rPr>
        <w:tab/>
      </w:r>
      <w:r w:rsidRPr="00574648">
        <w:rPr>
          <w:rFonts w:ascii="Arial Narrow" w:hAnsi="Arial Narrow"/>
          <w:lang w:val="es-ES"/>
        </w:rPr>
        <w:tab/>
      </w:r>
      <w:r w:rsidRPr="00574648">
        <w:rPr>
          <w:rFonts w:ascii="Arial Narrow" w:hAnsi="Arial Narrow"/>
          <w:lang w:val="es-ES"/>
        </w:rPr>
        <w:tab/>
      </w:r>
      <w:r w:rsidRPr="00574648">
        <w:rPr>
          <w:rFonts w:ascii="Arial Narrow" w:hAnsi="Arial Narrow"/>
          <w:lang w:val="es-ES"/>
        </w:rPr>
        <w:tab/>
      </w:r>
      <w:r w:rsidRPr="00574648">
        <w:rPr>
          <w:rFonts w:ascii="Arial Narrow" w:hAnsi="Arial Narrow"/>
          <w:lang w:val="es-ES"/>
        </w:rPr>
        <w:tab/>
      </w:r>
      <w:r w:rsidRPr="00574648">
        <w:rPr>
          <w:rFonts w:ascii="Arial Narrow" w:hAnsi="Arial Narrow"/>
          <w:lang w:val="es-ES"/>
        </w:rPr>
        <w:tab/>
      </w:r>
      <w:r w:rsidRPr="00574648">
        <w:rPr>
          <w:rFonts w:ascii="Arial Narrow" w:hAnsi="Arial Narrow"/>
          <w:lang w:val="es-ES"/>
        </w:rPr>
        <w:tab/>
        <w:t>RUC No.</w:t>
      </w:r>
    </w:p>
    <w:p w:rsidR="00A45063" w:rsidRPr="00574648" w:rsidRDefault="00A45063" w:rsidP="009D772A">
      <w:pPr>
        <w:rPr>
          <w:rFonts w:ascii="Arial Narrow" w:hAnsi="Arial Narrow"/>
          <w:lang w:val="es-ES"/>
        </w:rPr>
      </w:pPr>
    </w:p>
    <w:p w:rsidR="00A45063" w:rsidRPr="00574648" w:rsidRDefault="00A45063" w:rsidP="009D772A">
      <w:pPr>
        <w:tabs>
          <w:tab w:val="center" w:pos="4536"/>
        </w:tabs>
        <w:jc w:val="both"/>
        <w:rPr>
          <w:rFonts w:ascii="Arial Narrow" w:hAnsi="Arial Narrow" w:cs="Arial"/>
          <w:lang w:val="es-ES"/>
        </w:rPr>
      </w:pPr>
      <w:r w:rsidRPr="00574648">
        <w:rPr>
          <w:rFonts w:ascii="Arial Narrow" w:hAnsi="Arial Narrow" w:cs="Arial"/>
          <w:b/>
          <w:bCs/>
          <w:lang w:val="es-ES" w:eastAsia="es-EC"/>
        </w:rPr>
        <w:t>Promitente Consorciado (n)</w:t>
      </w:r>
    </w:p>
    <w:p w:rsidR="00A45063" w:rsidRPr="00574648" w:rsidRDefault="00A45063" w:rsidP="009D772A">
      <w:pPr>
        <w:rPr>
          <w:rFonts w:ascii="Arial Narrow" w:hAnsi="Arial Narrow"/>
          <w:lang w:val="es-ES"/>
        </w:rPr>
      </w:pPr>
      <w:r w:rsidRPr="00574648">
        <w:rPr>
          <w:rFonts w:ascii="Arial Narrow" w:hAnsi="Arial Narrow"/>
          <w:lang w:val="es-ES"/>
        </w:rPr>
        <w:t>RUC No.</w:t>
      </w:r>
    </w:p>
    <w:p w:rsidR="00A45063" w:rsidRPr="00574648" w:rsidRDefault="00A45063" w:rsidP="009D772A">
      <w:pPr>
        <w:tabs>
          <w:tab w:val="left" w:pos="-540"/>
        </w:tabs>
        <w:ind w:left="15" w:right="45"/>
        <w:rPr>
          <w:rFonts w:ascii="Arial Narrow" w:hAnsi="Arial Narrow" w:cs="Arial"/>
          <w:b/>
        </w:rPr>
      </w:pPr>
      <w:r w:rsidRPr="00574648">
        <w:rPr>
          <w:rFonts w:ascii="Arial Narrow" w:hAnsi="Arial Narrow" w:cs="Arial"/>
          <w:b/>
          <w:bCs/>
          <w:lang w:val="es-ES" w:eastAsia="es-EC"/>
        </w:rPr>
        <w:br w:type="page"/>
      </w:r>
      <w:r w:rsidRPr="00574648">
        <w:rPr>
          <w:rFonts w:ascii="Arial Narrow" w:hAnsi="Arial Narrow" w:cs="Arial"/>
          <w:b/>
          <w:bCs/>
          <w:lang w:val="es-ES" w:eastAsia="es-EC"/>
        </w:rPr>
        <w:lastRenderedPageBreak/>
        <w:t>REQUISITOS DEL COMPROMISO DE ASOCIACIÓN O CONSORCIO</w:t>
      </w:r>
    </w:p>
    <w:p w:rsidR="00A45063" w:rsidRPr="00574648" w:rsidRDefault="00A45063" w:rsidP="009D772A">
      <w:pPr>
        <w:jc w:val="both"/>
        <w:rPr>
          <w:rFonts w:ascii="Arial Narrow" w:hAnsi="Arial Narrow" w:cs="Arial"/>
          <w:bCs/>
          <w:lang w:val="es-ES" w:eastAsia="es-EC"/>
        </w:rPr>
      </w:pPr>
    </w:p>
    <w:p w:rsidR="00A45063" w:rsidRPr="00574648" w:rsidRDefault="00A45063" w:rsidP="009D772A">
      <w:pPr>
        <w:jc w:val="both"/>
        <w:rPr>
          <w:rFonts w:ascii="Arial Narrow" w:hAnsi="Arial Narrow" w:cs="Arial"/>
          <w:bCs/>
          <w:lang w:val="es-ES" w:eastAsia="es-EC"/>
        </w:rPr>
      </w:pPr>
      <w:r w:rsidRPr="00574648">
        <w:rPr>
          <w:rFonts w:ascii="Arial Narrow" w:hAnsi="Arial Narrow" w:cs="Arial"/>
          <w:bCs/>
          <w:lang w:val="es-ES" w:eastAsia="es-EC"/>
        </w:rPr>
        <w:t>El compromiso de asociación o consorcio deberá suscribirse en instrumento público, siempre que el presupuesto referencial del procedimiento supere el valor de US $544.756,79; en los demás casos, bastará con que el compromiso se lo presente en documento privado debidamente suscrito por sus partícipes.</w:t>
      </w:r>
    </w:p>
    <w:p w:rsidR="00A45063" w:rsidRPr="00574648" w:rsidRDefault="00A45063" w:rsidP="009D772A">
      <w:pPr>
        <w:jc w:val="both"/>
        <w:rPr>
          <w:rFonts w:ascii="Arial Narrow" w:hAnsi="Arial Narrow" w:cs="Arial"/>
          <w:bCs/>
          <w:lang w:val="es-ES" w:eastAsia="es-EC"/>
        </w:rPr>
      </w:pPr>
    </w:p>
    <w:p w:rsidR="00A45063" w:rsidRPr="00574648" w:rsidRDefault="00A45063" w:rsidP="009D772A">
      <w:pPr>
        <w:jc w:val="both"/>
        <w:rPr>
          <w:rFonts w:ascii="Arial Narrow" w:hAnsi="Arial Narrow" w:cs="Arial"/>
          <w:bCs/>
          <w:lang w:val="es-ES" w:eastAsia="es-EC"/>
        </w:rPr>
      </w:pPr>
      <w:r w:rsidRPr="00574648">
        <w:rPr>
          <w:rFonts w:ascii="Arial Narrow" w:hAnsi="Arial Narrow" w:cs="Arial"/>
          <w:bCs/>
          <w:lang w:val="es-ES" w:eastAsia="es-EC"/>
        </w:rPr>
        <w:t>El compromiso deberá contener al menos los siguientes requisitos:</w:t>
      </w:r>
    </w:p>
    <w:p w:rsidR="00A45063" w:rsidRPr="00574648" w:rsidRDefault="00A45063" w:rsidP="009D772A">
      <w:pPr>
        <w:jc w:val="both"/>
        <w:rPr>
          <w:rFonts w:ascii="Arial Narrow" w:hAnsi="Arial Narrow" w:cs="Arial"/>
          <w:bCs/>
          <w:lang w:val="es-ES" w:eastAsia="es-EC"/>
        </w:rPr>
      </w:pPr>
    </w:p>
    <w:p w:rsidR="00A45063" w:rsidRPr="00574648" w:rsidRDefault="00A45063" w:rsidP="009D772A">
      <w:pPr>
        <w:jc w:val="both"/>
        <w:rPr>
          <w:rFonts w:ascii="Arial Narrow" w:hAnsi="Arial Narrow" w:cs="Arial"/>
          <w:bCs/>
          <w:lang w:val="es-ES" w:eastAsia="es-EC"/>
        </w:rPr>
      </w:pPr>
      <w:r w:rsidRPr="00574648">
        <w:rPr>
          <w:rFonts w:ascii="Arial Narrow" w:hAnsi="Arial Narrow" w:cs="Arial"/>
          <w:bCs/>
          <w:lang w:val="es-ES" w:eastAsia="es-EC"/>
        </w:rPr>
        <w:t>a) Identificación de los partícipes, incluido domicilio y lugar para recibir las notificaciones, con la verificación de requisitos de capacidad y representación de las partes;</w:t>
      </w:r>
    </w:p>
    <w:p w:rsidR="00A45063" w:rsidRPr="00574648" w:rsidRDefault="00A45063" w:rsidP="009D772A">
      <w:pPr>
        <w:jc w:val="both"/>
        <w:rPr>
          <w:rFonts w:ascii="Arial Narrow" w:hAnsi="Arial Narrow" w:cs="Arial"/>
          <w:bCs/>
          <w:lang w:val="es-ES" w:eastAsia="es-EC"/>
        </w:rPr>
      </w:pPr>
      <w:r w:rsidRPr="00574648">
        <w:rPr>
          <w:rFonts w:ascii="Arial Narrow" w:hAnsi="Arial Narrow" w:cs="Arial"/>
          <w:bCs/>
          <w:lang w:val="es-ES" w:eastAsia="es-EC"/>
        </w:rPr>
        <w:t>b) Designación del representante o representantes, con poder o representación suficiente para poder actuar durante la fase precontractual, a quien o quienes se les denominará procuradores comunes;</w:t>
      </w:r>
    </w:p>
    <w:p w:rsidR="00A45063" w:rsidRPr="00574648" w:rsidRDefault="00A45063" w:rsidP="009D772A">
      <w:pPr>
        <w:jc w:val="both"/>
        <w:rPr>
          <w:rFonts w:ascii="Arial Narrow" w:hAnsi="Arial Narrow" w:cs="Arial"/>
          <w:bCs/>
          <w:lang w:val="es-ES" w:eastAsia="es-EC"/>
        </w:rPr>
      </w:pPr>
      <w:r w:rsidRPr="00574648">
        <w:rPr>
          <w:rFonts w:ascii="Arial Narrow" w:hAnsi="Arial Narrow" w:cs="Arial"/>
          <w:bCs/>
          <w:lang w:val="es-ES" w:eastAsia="es-EC"/>
        </w:rPr>
        <w:t>c) Detalle valorado de los aportes de cada uno de los miembros, sea en monetario o en especies, así como en aportes intangibles, de así acordarse;</w:t>
      </w:r>
    </w:p>
    <w:p w:rsidR="00A45063" w:rsidRPr="00574648" w:rsidRDefault="00A45063" w:rsidP="009D772A">
      <w:pPr>
        <w:jc w:val="both"/>
        <w:rPr>
          <w:rFonts w:ascii="Arial Narrow" w:hAnsi="Arial Narrow" w:cs="Arial"/>
          <w:bCs/>
          <w:lang w:val="es-ES" w:eastAsia="es-EC"/>
        </w:rPr>
      </w:pPr>
      <w:r w:rsidRPr="00574648">
        <w:rPr>
          <w:rFonts w:ascii="Arial Narrow" w:hAnsi="Arial Narrow" w:cs="Arial"/>
          <w:bCs/>
          <w:lang w:val="es-ES" w:eastAsia="es-EC"/>
        </w:rPr>
        <w:t>d) Determinación de los compromisos y obligaciones que asumirán las partes en la fase de ejecución contractual, de resultar adjudicada;</w:t>
      </w:r>
    </w:p>
    <w:p w:rsidR="00A45063" w:rsidRPr="00574648" w:rsidRDefault="00A45063" w:rsidP="009D772A">
      <w:pPr>
        <w:jc w:val="both"/>
        <w:rPr>
          <w:rFonts w:ascii="Arial Narrow" w:hAnsi="Arial Narrow" w:cs="Arial"/>
          <w:bCs/>
          <w:lang w:val="es-ES" w:eastAsia="es-EC"/>
        </w:rPr>
      </w:pPr>
      <w:r w:rsidRPr="00574648">
        <w:rPr>
          <w:rFonts w:ascii="Arial Narrow" w:hAnsi="Arial Narrow" w:cs="Arial"/>
          <w:bCs/>
          <w:lang w:val="es-ES" w:eastAsia="es-EC"/>
        </w:rPr>
        <w:t>e) Porcentaje de la participación de cada uno de los asociados;</w:t>
      </w:r>
    </w:p>
    <w:p w:rsidR="00A45063" w:rsidRPr="00574648" w:rsidRDefault="00A45063" w:rsidP="009D772A">
      <w:pPr>
        <w:jc w:val="both"/>
        <w:rPr>
          <w:rFonts w:ascii="Arial Narrow" w:hAnsi="Arial Narrow" w:cs="Arial"/>
          <w:bCs/>
          <w:lang w:val="es-ES" w:eastAsia="es-EC"/>
        </w:rPr>
      </w:pPr>
      <w:r w:rsidRPr="00574648">
        <w:rPr>
          <w:rFonts w:ascii="Arial Narrow" w:hAnsi="Arial Narrow" w:cs="Arial"/>
          <w:bCs/>
          <w:lang w:val="es-ES" w:eastAsia="es-EC"/>
        </w:rPr>
        <w:t>f) Identificación precisa del código del proceso o procesos de contratación en los que participará el compromiso;</w:t>
      </w:r>
    </w:p>
    <w:p w:rsidR="00A45063" w:rsidRPr="00574648" w:rsidRDefault="00A45063" w:rsidP="009D772A">
      <w:pPr>
        <w:jc w:val="both"/>
        <w:rPr>
          <w:rFonts w:ascii="Arial Narrow" w:hAnsi="Arial Narrow" w:cs="Arial"/>
          <w:bCs/>
          <w:lang w:val="es-ES" w:eastAsia="es-EC"/>
        </w:rPr>
      </w:pPr>
      <w:r w:rsidRPr="00574648">
        <w:rPr>
          <w:rFonts w:ascii="Arial Narrow" w:hAnsi="Arial Narrow" w:cs="Arial"/>
          <w:bCs/>
          <w:lang w:val="es-ES" w:eastAsia="es-EC"/>
        </w:rPr>
        <w:t>g) Determinación de la responsabilidad solidaria e indivisible de los asociados para el cumplimiento de todas y cada una de las responsabilidades y obligaciones emanadas del procedimiento precontractual, con renuncia a los beneficios de orden y excusión;</w:t>
      </w:r>
    </w:p>
    <w:p w:rsidR="00A45063" w:rsidRPr="00574648" w:rsidRDefault="00A45063" w:rsidP="009D772A">
      <w:pPr>
        <w:jc w:val="both"/>
        <w:rPr>
          <w:rFonts w:ascii="Arial Narrow" w:hAnsi="Arial Narrow" w:cs="Arial"/>
          <w:bCs/>
          <w:lang w:val="es-ES" w:eastAsia="es-EC"/>
        </w:rPr>
      </w:pPr>
      <w:r w:rsidRPr="00574648">
        <w:rPr>
          <w:rFonts w:ascii="Arial Narrow" w:hAnsi="Arial Narrow" w:cs="Arial"/>
          <w:bCs/>
          <w:lang w:val="es-ES" w:eastAsia="es-EC"/>
        </w:rPr>
        <w:t>h) La obligación de constituir la asociación o consorcio, dentro del plazo de 15 días, contado desde la notificación de la adjudicación para la suscripción del contrato, conforme se indica en el numeral 3.1 de estos pliegos; e,</w:t>
      </w:r>
    </w:p>
    <w:p w:rsidR="00A45063" w:rsidRPr="00574648" w:rsidRDefault="00A45063" w:rsidP="009D772A">
      <w:pPr>
        <w:jc w:val="both"/>
        <w:rPr>
          <w:rFonts w:ascii="Arial Narrow" w:hAnsi="Arial Narrow" w:cs="Arial"/>
          <w:bCs/>
          <w:lang w:val="es-ES" w:eastAsia="es-EC"/>
        </w:rPr>
      </w:pPr>
      <w:r w:rsidRPr="00574648">
        <w:rPr>
          <w:rFonts w:ascii="Arial Narrow" w:hAnsi="Arial Narrow" w:cs="Arial"/>
          <w:bCs/>
          <w:lang w:val="es-ES" w:eastAsia="es-EC"/>
        </w:rPr>
        <w:t>i) Plazo del compromiso de asociación y plazo del acuerdo en caso de resultar adjudicatario, el que deberá cubrir la totalidad del plazo precontractual, hasta antes de suscribir el contrato de asociación o consorcio respectivo, y noventa días adicionales.</w:t>
      </w:r>
    </w:p>
    <w:p w:rsidR="00A45063" w:rsidRPr="00574648" w:rsidRDefault="00A45063" w:rsidP="009D772A">
      <w:pPr>
        <w:jc w:val="both"/>
        <w:rPr>
          <w:rFonts w:ascii="Arial Narrow" w:hAnsi="Arial Narrow" w:cs="Arial"/>
          <w:bCs/>
          <w:lang w:val="es-ES" w:eastAsia="es-EC"/>
        </w:rPr>
      </w:pPr>
    </w:p>
    <w:p w:rsidR="00A45063" w:rsidRPr="00574648" w:rsidRDefault="00A45063" w:rsidP="009D772A">
      <w:pPr>
        <w:jc w:val="both"/>
        <w:rPr>
          <w:rFonts w:ascii="Arial Narrow" w:hAnsi="Arial Narrow" w:cs="Arial"/>
          <w:bCs/>
          <w:lang w:val="es-ES" w:eastAsia="es-EC"/>
        </w:rPr>
      </w:pPr>
      <w:r w:rsidRPr="00574648">
        <w:rPr>
          <w:rFonts w:ascii="Arial Narrow" w:hAnsi="Arial Narrow" w:cs="Arial"/>
          <w:bCs/>
          <w:lang w:val="es-ES" w:eastAsia="es-EC"/>
        </w:rPr>
        <w:t>Corresponde a las entidades contratantes verificar el cumplimiento de estos requisitos.</w:t>
      </w:r>
    </w:p>
    <w:p w:rsidR="00A45063" w:rsidRPr="00574648" w:rsidRDefault="00A45063" w:rsidP="009D772A">
      <w:pPr>
        <w:jc w:val="both"/>
        <w:rPr>
          <w:rFonts w:ascii="Arial Narrow" w:hAnsi="Arial Narrow" w:cs="Arial"/>
          <w:b/>
          <w:bCs/>
          <w:lang w:val="es-ES" w:eastAsia="es-EC"/>
        </w:rPr>
      </w:pPr>
    </w:p>
    <w:p w:rsidR="00A45063" w:rsidRPr="00574648" w:rsidRDefault="00A45063" w:rsidP="009D772A">
      <w:pPr>
        <w:jc w:val="both"/>
        <w:rPr>
          <w:rFonts w:ascii="Arial Narrow" w:hAnsi="Arial Narrow" w:cs="Arial"/>
          <w:b/>
          <w:bCs/>
          <w:lang w:val="es-ES" w:eastAsia="es-EC"/>
        </w:rPr>
      </w:pPr>
    </w:p>
    <w:p w:rsidR="00A45063" w:rsidRPr="00574648" w:rsidRDefault="00A45063" w:rsidP="009D772A">
      <w:pPr>
        <w:jc w:val="both"/>
        <w:rPr>
          <w:rFonts w:ascii="Arial Narrow" w:hAnsi="Arial Narrow" w:cs="Arial"/>
          <w:b/>
          <w:bCs/>
          <w:lang w:val="es-ES" w:eastAsia="es-EC"/>
        </w:rPr>
      </w:pPr>
    </w:p>
    <w:p w:rsidR="00A45063" w:rsidRPr="00574648" w:rsidRDefault="00A45063" w:rsidP="009D772A">
      <w:pPr>
        <w:jc w:val="both"/>
        <w:rPr>
          <w:rFonts w:ascii="Arial Narrow" w:hAnsi="Arial Narrow" w:cs="Arial"/>
          <w:b/>
          <w:bCs/>
          <w:lang w:val="es-ES" w:eastAsia="es-EC"/>
        </w:rPr>
      </w:pPr>
    </w:p>
    <w:p w:rsidR="00A45063" w:rsidRPr="00574648" w:rsidRDefault="00A45063" w:rsidP="009D772A">
      <w:pPr>
        <w:jc w:val="both"/>
        <w:rPr>
          <w:rFonts w:ascii="Arial Narrow" w:hAnsi="Arial Narrow" w:cs="Arial"/>
          <w:b/>
          <w:bCs/>
          <w:lang w:val="es-ES" w:eastAsia="es-EC"/>
        </w:rPr>
      </w:pPr>
    </w:p>
    <w:p w:rsidR="00A45063" w:rsidRPr="00574648" w:rsidRDefault="00A45063" w:rsidP="009D772A">
      <w:pPr>
        <w:jc w:val="both"/>
        <w:rPr>
          <w:rFonts w:ascii="Arial Narrow" w:hAnsi="Arial Narrow" w:cs="Arial"/>
          <w:b/>
          <w:bCs/>
          <w:lang w:val="es-ES" w:eastAsia="es-EC"/>
        </w:rPr>
      </w:pPr>
    </w:p>
    <w:p w:rsidR="00A45063" w:rsidRPr="00574648" w:rsidRDefault="00A45063" w:rsidP="009D772A">
      <w:pPr>
        <w:jc w:val="both"/>
        <w:rPr>
          <w:rFonts w:ascii="Arial Narrow" w:hAnsi="Arial Narrow" w:cs="Arial"/>
          <w:b/>
          <w:bCs/>
          <w:lang w:val="es-ES" w:eastAsia="es-EC"/>
        </w:rPr>
      </w:pPr>
    </w:p>
    <w:p w:rsidR="00A45063" w:rsidRPr="00574648" w:rsidRDefault="00A45063" w:rsidP="009D772A">
      <w:pPr>
        <w:jc w:val="both"/>
        <w:rPr>
          <w:rFonts w:ascii="Arial Narrow" w:hAnsi="Arial Narrow" w:cs="Arial"/>
          <w:b/>
          <w:bCs/>
          <w:lang w:val="es-ES" w:eastAsia="es-EC"/>
        </w:rPr>
      </w:pPr>
    </w:p>
    <w:p w:rsidR="00A45063" w:rsidRPr="00574648" w:rsidRDefault="00A45063" w:rsidP="009D772A">
      <w:pPr>
        <w:jc w:val="both"/>
        <w:rPr>
          <w:rFonts w:ascii="Arial Narrow" w:hAnsi="Arial Narrow" w:cs="Arial"/>
          <w:b/>
          <w:bCs/>
          <w:lang w:val="es-ES" w:eastAsia="es-EC"/>
        </w:rPr>
      </w:pPr>
    </w:p>
    <w:p w:rsidR="00A45063" w:rsidRPr="00574648" w:rsidRDefault="00A45063" w:rsidP="009D772A">
      <w:pPr>
        <w:jc w:val="both"/>
        <w:rPr>
          <w:rFonts w:ascii="Arial Narrow" w:hAnsi="Arial Narrow" w:cs="Arial"/>
          <w:b/>
          <w:bCs/>
          <w:lang w:val="es-ES" w:eastAsia="es-EC"/>
        </w:rPr>
      </w:pPr>
    </w:p>
    <w:p w:rsidR="00A45063" w:rsidRPr="00574648" w:rsidRDefault="00A45063" w:rsidP="009D772A">
      <w:pPr>
        <w:jc w:val="both"/>
        <w:rPr>
          <w:rFonts w:ascii="Arial Narrow" w:hAnsi="Arial Narrow" w:cs="Arial"/>
          <w:b/>
          <w:bCs/>
          <w:lang w:val="es-ES" w:eastAsia="es-EC"/>
        </w:rPr>
      </w:pPr>
    </w:p>
    <w:p w:rsidR="00A45063" w:rsidRPr="00574648" w:rsidRDefault="00A45063" w:rsidP="009D772A">
      <w:pPr>
        <w:jc w:val="both"/>
        <w:rPr>
          <w:rFonts w:ascii="Arial Narrow" w:hAnsi="Arial Narrow" w:cs="Arial"/>
          <w:b/>
          <w:bCs/>
          <w:lang w:val="es-ES" w:eastAsia="es-EC"/>
        </w:rPr>
      </w:pPr>
    </w:p>
    <w:p w:rsidR="00A45063" w:rsidRPr="00574648" w:rsidRDefault="00A45063" w:rsidP="009D772A">
      <w:pPr>
        <w:jc w:val="both"/>
        <w:rPr>
          <w:rFonts w:ascii="Arial Narrow" w:hAnsi="Arial Narrow" w:cs="Arial"/>
          <w:b/>
          <w:bCs/>
          <w:lang w:val="es-ES" w:eastAsia="es-EC"/>
        </w:rPr>
      </w:pPr>
      <w:r w:rsidRPr="00574648">
        <w:rPr>
          <w:rFonts w:ascii="Arial Narrow" w:hAnsi="Arial Narrow" w:cs="Arial"/>
          <w:b/>
          <w:bCs/>
          <w:lang w:val="es-ES" w:eastAsia="es-EC"/>
        </w:rPr>
        <w:lastRenderedPageBreak/>
        <w:t>REQUISITOS PARA LA FORMALIZACIÓN DEL COMPROMISO DE ASOCIACIÓN O CONSORCIO EN EL REGISTRO ÚNICO DE PROVEEDORES EN CASO DE ADJUDICACIÓN</w:t>
      </w:r>
    </w:p>
    <w:p w:rsidR="00A45063" w:rsidRPr="00574648" w:rsidRDefault="00A45063" w:rsidP="009D772A">
      <w:pPr>
        <w:jc w:val="both"/>
        <w:rPr>
          <w:rFonts w:ascii="Arial Narrow" w:hAnsi="Arial Narrow" w:cs="Arial"/>
          <w:bCs/>
          <w:lang w:val="es-ES" w:eastAsia="es-EC"/>
        </w:rPr>
      </w:pPr>
    </w:p>
    <w:p w:rsidR="00A45063" w:rsidRPr="00574648" w:rsidRDefault="00A45063" w:rsidP="009D772A">
      <w:pPr>
        <w:jc w:val="both"/>
        <w:rPr>
          <w:rFonts w:ascii="Arial Narrow" w:hAnsi="Arial Narrow" w:cs="Arial"/>
          <w:bCs/>
          <w:lang w:val="es-ES" w:eastAsia="es-EC"/>
        </w:rPr>
      </w:pPr>
      <w:r w:rsidRPr="00574648">
        <w:rPr>
          <w:rFonts w:ascii="Arial Narrow" w:hAnsi="Arial Narrow" w:cs="Arial"/>
          <w:bCs/>
          <w:lang w:val="es-ES" w:eastAsia="es-EC"/>
        </w:rPr>
        <w:t>En el caso de resultar adjudicado en un proceso de contratación, dentro de un término no mayor a 30</w:t>
      </w:r>
      <w:r w:rsidRPr="00574648">
        <w:rPr>
          <w:rStyle w:val="Refdenotaalpie"/>
          <w:rFonts w:ascii="Arial Narrow" w:hAnsi="Arial Narrow" w:cs="Arial"/>
          <w:bCs/>
          <w:lang w:val="es-ES" w:eastAsia="es-EC"/>
        </w:rPr>
        <w:footnoteReference w:id="6"/>
      </w:r>
      <w:r w:rsidRPr="00574648">
        <w:rPr>
          <w:rFonts w:ascii="Arial Narrow" w:hAnsi="Arial Narrow" w:cs="Arial"/>
          <w:bCs/>
          <w:lang w:val="es-ES" w:eastAsia="es-EC"/>
        </w:rPr>
        <w:t xml:space="preserve"> días desde la notificación de adjudicación, quien represente al compromiso deberá presentar la siguiente documentación:</w:t>
      </w:r>
    </w:p>
    <w:p w:rsidR="00A45063" w:rsidRPr="00574648" w:rsidRDefault="00A45063" w:rsidP="009D772A">
      <w:pPr>
        <w:jc w:val="both"/>
        <w:rPr>
          <w:rFonts w:ascii="Arial Narrow" w:hAnsi="Arial Narrow" w:cs="Arial"/>
          <w:bCs/>
          <w:lang w:val="es-ES" w:eastAsia="es-EC"/>
        </w:rPr>
      </w:pPr>
    </w:p>
    <w:p w:rsidR="00A45063" w:rsidRPr="00574648" w:rsidRDefault="00A45063" w:rsidP="009D772A">
      <w:pPr>
        <w:jc w:val="both"/>
        <w:rPr>
          <w:rFonts w:ascii="Arial Narrow" w:hAnsi="Arial Narrow" w:cs="Arial"/>
          <w:bCs/>
          <w:lang w:val="es-ES" w:eastAsia="es-EC"/>
        </w:rPr>
      </w:pPr>
      <w:r w:rsidRPr="00574648">
        <w:rPr>
          <w:rFonts w:ascii="Arial Narrow" w:hAnsi="Arial Narrow" w:cs="Arial"/>
          <w:bCs/>
          <w:lang w:val="es-ES" w:eastAsia="es-EC"/>
        </w:rPr>
        <w:t>a) Formulario de registro en el RUP, impreso del portal www.compraspublicas.gob.ec y firmado por el Procurador Común;</w:t>
      </w:r>
    </w:p>
    <w:p w:rsidR="00A45063" w:rsidRPr="00574648" w:rsidRDefault="00A45063" w:rsidP="009D772A">
      <w:pPr>
        <w:jc w:val="both"/>
        <w:rPr>
          <w:rFonts w:ascii="Arial Narrow" w:hAnsi="Arial Narrow" w:cs="Arial"/>
          <w:bCs/>
          <w:lang w:val="es-ES" w:eastAsia="es-EC"/>
        </w:rPr>
      </w:pPr>
      <w:r w:rsidRPr="00574648">
        <w:rPr>
          <w:rFonts w:ascii="Arial Narrow" w:hAnsi="Arial Narrow" w:cs="Arial"/>
          <w:bCs/>
          <w:lang w:val="es-ES" w:eastAsia="es-EC"/>
        </w:rPr>
        <w:t>b) Acuerdo de responsabilidad impreso del portal www.compraspublicas.gob.ec, firmado por el Procurador Común;</w:t>
      </w:r>
    </w:p>
    <w:p w:rsidR="00A45063" w:rsidRPr="00574648" w:rsidRDefault="00A45063" w:rsidP="009D772A">
      <w:pPr>
        <w:jc w:val="both"/>
        <w:rPr>
          <w:rFonts w:ascii="Arial Narrow" w:hAnsi="Arial Narrow" w:cs="Arial"/>
          <w:bCs/>
          <w:lang w:val="es-ES" w:eastAsia="es-EC"/>
        </w:rPr>
      </w:pPr>
      <w:r w:rsidRPr="00574648">
        <w:rPr>
          <w:rFonts w:ascii="Arial Narrow" w:hAnsi="Arial Narrow" w:cs="Arial"/>
          <w:bCs/>
          <w:lang w:val="es-ES" w:eastAsia="es-EC"/>
        </w:rPr>
        <w:t>c) Copia del Registro Único de Contribuyente -RUC- de la asociación o consorcio; y,</w:t>
      </w:r>
    </w:p>
    <w:p w:rsidR="00A45063" w:rsidRPr="00574648" w:rsidRDefault="00A45063" w:rsidP="009D772A">
      <w:pPr>
        <w:jc w:val="both"/>
        <w:rPr>
          <w:rFonts w:ascii="Arial Narrow" w:hAnsi="Arial Narrow" w:cs="Arial"/>
          <w:bCs/>
          <w:lang w:val="es-ES" w:eastAsia="es-EC"/>
        </w:rPr>
      </w:pPr>
      <w:r w:rsidRPr="00574648">
        <w:rPr>
          <w:rFonts w:ascii="Arial Narrow" w:hAnsi="Arial Narrow" w:cs="Arial"/>
          <w:bCs/>
          <w:lang w:val="es-ES" w:eastAsia="es-EC"/>
        </w:rPr>
        <w:t>d) El contrato de asociación o consorcio, el cual deberá suscribirse en instrumento público, en todos los casos, que deberá contener al menos los siguientes requisitos:</w:t>
      </w:r>
    </w:p>
    <w:p w:rsidR="00A45063" w:rsidRPr="00574648" w:rsidRDefault="00A45063" w:rsidP="009D772A">
      <w:pPr>
        <w:jc w:val="both"/>
        <w:rPr>
          <w:rFonts w:ascii="Arial Narrow" w:hAnsi="Arial Narrow" w:cs="Arial"/>
          <w:bCs/>
          <w:lang w:val="es-ES" w:eastAsia="es-EC"/>
        </w:rPr>
      </w:pPr>
      <w:r w:rsidRPr="00574648">
        <w:rPr>
          <w:rFonts w:ascii="Arial Narrow" w:hAnsi="Arial Narrow" w:cs="Arial"/>
          <w:bCs/>
          <w:lang w:val="es-ES" w:eastAsia="es-EC"/>
        </w:rPr>
        <w:t>d.1) Identificación de los partícipes, incluido domicilio y lugar para recibir las notificaciones, con la verificación de requisitos de capacidad y representación de las partes;</w:t>
      </w:r>
    </w:p>
    <w:p w:rsidR="00A45063" w:rsidRPr="00574648" w:rsidRDefault="00A45063" w:rsidP="009D772A">
      <w:pPr>
        <w:jc w:val="both"/>
        <w:rPr>
          <w:rFonts w:ascii="Arial Narrow" w:hAnsi="Arial Narrow" w:cs="Arial"/>
          <w:bCs/>
          <w:lang w:val="es-ES" w:eastAsia="es-EC"/>
        </w:rPr>
      </w:pPr>
      <w:r w:rsidRPr="00574648">
        <w:rPr>
          <w:rFonts w:ascii="Arial Narrow" w:hAnsi="Arial Narrow" w:cs="Arial"/>
          <w:bCs/>
          <w:lang w:val="es-ES" w:eastAsia="es-EC"/>
        </w:rPr>
        <w:t>d.2) Designación del o los representantes, con poder suficiente conferido en los términos del Código Civil con capacidad para representar a la asociación o consorcio, en la fase contractual;</w:t>
      </w:r>
    </w:p>
    <w:p w:rsidR="00A45063" w:rsidRPr="00574648" w:rsidRDefault="00A45063" w:rsidP="009D772A">
      <w:pPr>
        <w:jc w:val="both"/>
        <w:rPr>
          <w:rFonts w:ascii="Arial Narrow" w:hAnsi="Arial Narrow" w:cs="Arial"/>
          <w:bCs/>
          <w:lang w:val="es-ES" w:eastAsia="es-EC"/>
        </w:rPr>
      </w:pPr>
      <w:r w:rsidRPr="00574648">
        <w:rPr>
          <w:rFonts w:ascii="Arial Narrow" w:hAnsi="Arial Narrow" w:cs="Arial"/>
          <w:bCs/>
          <w:lang w:val="es-ES" w:eastAsia="es-EC"/>
        </w:rPr>
        <w:t>d.3) Detalle valorado de los aportes de cada uno de los miembros, sea en monetario o en especies, así como en aportes intangibles, de así acordarse;</w:t>
      </w:r>
    </w:p>
    <w:p w:rsidR="00A45063" w:rsidRPr="00574648" w:rsidRDefault="00A45063" w:rsidP="009D772A">
      <w:pPr>
        <w:jc w:val="both"/>
        <w:rPr>
          <w:rFonts w:ascii="Arial Narrow" w:hAnsi="Arial Narrow" w:cs="Arial"/>
          <w:bCs/>
          <w:lang w:val="es-ES" w:eastAsia="es-EC"/>
        </w:rPr>
      </w:pPr>
      <w:r w:rsidRPr="00574648">
        <w:rPr>
          <w:rFonts w:ascii="Arial Narrow" w:hAnsi="Arial Narrow" w:cs="Arial"/>
          <w:bCs/>
          <w:lang w:val="es-ES" w:eastAsia="es-EC"/>
        </w:rPr>
        <w:t>d.4) Determinación de los compromisos y obligaciones que asume cada parte en la fase de ejecución contractual;</w:t>
      </w:r>
    </w:p>
    <w:p w:rsidR="00A45063" w:rsidRPr="00574648" w:rsidRDefault="00A45063" w:rsidP="009D772A">
      <w:pPr>
        <w:jc w:val="both"/>
        <w:rPr>
          <w:rFonts w:ascii="Arial Narrow" w:hAnsi="Arial Narrow" w:cs="Arial"/>
          <w:bCs/>
          <w:lang w:val="es-ES" w:eastAsia="es-EC"/>
        </w:rPr>
      </w:pPr>
      <w:r w:rsidRPr="00574648">
        <w:rPr>
          <w:rFonts w:ascii="Arial Narrow" w:hAnsi="Arial Narrow" w:cs="Arial"/>
          <w:bCs/>
          <w:lang w:val="es-ES" w:eastAsia="es-EC"/>
        </w:rPr>
        <w:t>d.5) Porcentaje de la participación de cada uno de los asociados;</w:t>
      </w:r>
    </w:p>
    <w:p w:rsidR="00A45063" w:rsidRPr="00574648" w:rsidRDefault="00A45063" w:rsidP="009D772A">
      <w:pPr>
        <w:jc w:val="both"/>
        <w:rPr>
          <w:rFonts w:ascii="Arial Narrow" w:hAnsi="Arial Narrow" w:cs="Arial"/>
          <w:bCs/>
          <w:lang w:val="es-ES" w:eastAsia="es-EC"/>
        </w:rPr>
      </w:pPr>
      <w:r w:rsidRPr="00574648">
        <w:rPr>
          <w:rFonts w:ascii="Arial Narrow" w:hAnsi="Arial Narrow" w:cs="Arial"/>
          <w:bCs/>
          <w:lang w:val="es-ES" w:eastAsia="es-EC"/>
        </w:rPr>
        <w:t>d.6) Identificación precisa del procedimiento en el cual participó en forma asociada;</w:t>
      </w:r>
    </w:p>
    <w:p w:rsidR="00A45063" w:rsidRPr="00574648" w:rsidRDefault="00A45063" w:rsidP="009D772A">
      <w:pPr>
        <w:jc w:val="both"/>
        <w:rPr>
          <w:rFonts w:ascii="Arial Narrow" w:hAnsi="Arial Narrow" w:cs="Arial"/>
          <w:bCs/>
          <w:lang w:val="es-ES" w:eastAsia="es-EC"/>
        </w:rPr>
      </w:pPr>
      <w:r w:rsidRPr="00574648">
        <w:rPr>
          <w:rFonts w:ascii="Arial Narrow" w:hAnsi="Arial Narrow" w:cs="Arial"/>
          <w:bCs/>
          <w:lang w:val="es-ES" w:eastAsia="es-EC"/>
        </w:rPr>
        <w:t>d.7) Determinación de la responsabilidad solidaria e indivisible de los asociados para el cumplimiento de todas y cada una de las responsabilidades y obligaciones emanadas del procedimiento contractual, con renuncia a los beneficios de orden y excusión, independientemente de si se disuelve o no la asociación o consorcio;</w:t>
      </w:r>
    </w:p>
    <w:p w:rsidR="00A45063" w:rsidRPr="00574648" w:rsidRDefault="00A45063" w:rsidP="009D772A">
      <w:pPr>
        <w:jc w:val="both"/>
        <w:rPr>
          <w:rFonts w:ascii="Arial Narrow" w:hAnsi="Arial Narrow" w:cs="Arial"/>
          <w:bCs/>
          <w:lang w:val="es-ES" w:eastAsia="es-EC"/>
        </w:rPr>
      </w:pPr>
      <w:r w:rsidRPr="00574648">
        <w:rPr>
          <w:rFonts w:ascii="Arial Narrow" w:hAnsi="Arial Narrow" w:cs="Arial"/>
          <w:bCs/>
          <w:lang w:val="es-ES" w:eastAsia="es-EC"/>
        </w:rPr>
        <w:t>d.8) La obligación de no disolver o dar por terminada la asociación o consorcio por voluntad de los partícipes, y de no cambiar la conformación de sus partícipes hasta que no finalice la etapa contractual, salvo que exista autorización expresa de la entidad contratante;</w:t>
      </w:r>
    </w:p>
    <w:p w:rsidR="00A45063" w:rsidRPr="00574648" w:rsidRDefault="00A45063" w:rsidP="009D772A">
      <w:pPr>
        <w:jc w:val="both"/>
        <w:rPr>
          <w:rFonts w:ascii="Arial Narrow" w:hAnsi="Arial Narrow" w:cs="Arial"/>
          <w:bCs/>
          <w:lang w:val="es-ES" w:eastAsia="es-EC"/>
        </w:rPr>
      </w:pPr>
      <w:r w:rsidRPr="00574648">
        <w:rPr>
          <w:rFonts w:ascii="Arial Narrow" w:hAnsi="Arial Narrow" w:cs="Arial"/>
          <w:bCs/>
          <w:lang w:val="es-ES" w:eastAsia="es-EC"/>
        </w:rPr>
        <w:t>d.9) El objeto social, que será exclusivo para ejecutar el contrato en el cual resultó adjudicado; y,</w:t>
      </w:r>
    </w:p>
    <w:p w:rsidR="00A45063" w:rsidRPr="00574648" w:rsidRDefault="00A45063" w:rsidP="009D772A">
      <w:pPr>
        <w:jc w:val="both"/>
        <w:rPr>
          <w:rFonts w:ascii="Arial Narrow" w:hAnsi="Arial Narrow" w:cs="Arial"/>
          <w:bCs/>
          <w:lang w:val="es-ES" w:eastAsia="es-EC"/>
        </w:rPr>
      </w:pPr>
      <w:r w:rsidRPr="00574648">
        <w:rPr>
          <w:rFonts w:ascii="Arial Narrow" w:hAnsi="Arial Narrow" w:cs="Arial"/>
          <w:bCs/>
          <w:lang w:val="es-ES" w:eastAsia="es-EC"/>
        </w:rPr>
        <w:t>d.10) Plazo de duración, que deberá cubrir la totalidad del plazo contractual, más noventa días adicionales contados desde la terminación de la relación contractual, a menos que la entidad contratante haya definido un plazo mayor en los pliegos.</w:t>
      </w:r>
    </w:p>
    <w:p w:rsidR="00A45063" w:rsidRPr="00574648" w:rsidRDefault="00A45063" w:rsidP="00652031">
      <w:pPr>
        <w:shd w:val="clear" w:color="auto" w:fill="FFFFFF"/>
        <w:tabs>
          <w:tab w:val="center" w:pos="2074"/>
        </w:tabs>
        <w:ind w:left="15" w:right="45"/>
        <w:rPr>
          <w:rFonts w:ascii="Arial Narrow" w:hAnsi="Arial Narrow" w:cs="Arial"/>
          <w:spacing w:val="-2"/>
          <w:sz w:val="22"/>
          <w:szCs w:val="22"/>
        </w:rPr>
      </w:pPr>
    </w:p>
    <w:p w:rsidR="00A45063" w:rsidRPr="00574648" w:rsidRDefault="00A45063" w:rsidP="00652031">
      <w:pPr>
        <w:shd w:val="clear" w:color="auto" w:fill="FFFFFF"/>
        <w:tabs>
          <w:tab w:val="center" w:pos="2074"/>
        </w:tabs>
        <w:ind w:left="15" w:right="45"/>
        <w:rPr>
          <w:rFonts w:ascii="Arial Narrow" w:hAnsi="Arial Narrow" w:cs="Arial"/>
          <w:spacing w:val="-2"/>
          <w:sz w:val="22"/>
          <w:szCs w:val="22"/>
        </w:rPr>
      </w:pPr>
    </w:p>
    <w:p w:rsidR="00A45063" w:rsidRPr="00574648" w:rsidRDefault="00A45063" w:rsidP="00652031">
      <w:pPr>
        <w:shd w:val="clear" w:color="auto" w:fill="FFFFFF"/>
        <w:tabs>
          <w:tab w:val="center" w:pos="2074"/>
        </w:tabs>
        <w:ind w:left="15" w:right="45"/>
        <w:rPr>
          <w:rFonts w:ascii="Arial Narrow" w:hAnsi="Arial Narrow" w:cs="Arial"/>
          <w:spacing w:val="-2"/>
          <w:sz w:val="22"/>
          <w:szCs w:val="22"/>
        </w:rPr>
      </w:pPr>
    </w:p>
    <w:p w:rsidR="00A45063" w:rsidRPr="00574648" w:rsidRDefault="00A45063" w:rsidP="00652031">
      <w:pPr>
        <w:shd w:val="clear" w:color="auto" w:fill="FFFFFF"/>
        <w:tabs>
          <w:tab w:val="center" w:pos="2074"/>
        </w:tabs>
        <w:ind w:left="15" w:right="45"/>
        <w:rPr>
          <w:rFonts w:ascii="Arial Narrow" w:hAnsi="Arial Narrow" w:cs="Arial"/>
          <w:spacing w:val="-2"/>
          <w:sz w:val="22"/>
          <w:szCs w:val="22"/>
        </w:rPr>
      </w:pPr>
    </w:p>
    <w:p w:rsidR="00A45063" w:rsidRPr="00574648" w:rsidRDefault="00A45063" w:rsidP="00652031">
      <w:pPr>
        <w:shd w:val="clear" w:color="auto" w:fill="FFFFFF"/>
        <w:tabs>
          <w:tab w:val="center" w:pos="2074"/>
        </w:tabs>
        <w:ind w:left="15" w:right="45"/>
        <w:rPr>
          <w:rFonts w:ascii="Arial Narrow" w:hAnsi="Arial Narrow" w:cs="Arial"/>
          <w:spacing w:val="-2"/>
          <w:sz w:val="22"/>
          <w:szCs w:val="22"/>
        </w:rPr>
      </w:pPr>
    </w:p>
    <w:p w:rsidR="00A45063" w:rsidRPr="00574648" w:rsidRDefault="00A45063" w:rsidP="00652031">
      <w:pPr>
        <w:shd w:val="clear" w:color="auto" w:fill="FFFFFF"/>
        <w:tabs>
          <w:tab w:val="center" w:pos="2074"/>
        </w:tabs>
        <w:ind w:left="15" w:right="45"/>
        <w:rPr>
          <w:rFonts w:ascii="Arial Narrow" w:hAnsi="Arial Narrow" w:cs="Arial"/>
          <w:spacing w:val="-2"/>
          <w:sz w:val="22"/>
          <w:szCs w:val="22"/>
        </w:rPr>
      </w:pPr>
    </w:p>
    <w:p w:rsidR="00A45063" w:rsidRPr="00574648" w:rsidRDefault="00A45063" w:rsidP="00652031">
      <w:pPr>
        <w:shd w:val="clear" w:color="auto" w:fill="FFFFFF"/>
        <w:tabs>
          <w:tab w:val="center" w:pos="2074"/>
        </w:tabs>
        <w:ind w:left="15" w:right="45"/>
        <w:rPr>
          <w:rFonts w:ascii="Arial Narrow" w:hAnsi="Arial Narrow" w:cs="Arial"/>
          <w:spacing w:val="-2"/>
          <w:sz w:val="22"/>
          <w:szCs w:val="22"/>
        </w:rPr>
      </w:pPr>
    </w:p>
    <w:p w:rsidR="00A45063" w:rsidRPr="00574648" w:rsidRDefault="00A45063" w:rsidP="00652031">
      <w:pPr>
        <w:shd w:val="clear" w:color="auto" w:fill="FFFFFF"/>
        <w:tabs>
          <w:tab w:val="center" w:pos="2074"/>
        </w:tabs>
        <w:ind w:left="15" w:right="45"/>
        <w:rPr>
          <w:rFonts w:ascii="Arial Narrow" w:hAnsi="Arial Narrow" w:cs="Arial"/>
          <w:spacing w:val="-2"/>
          <w:sz w:val="22"/>
          <w:szCs w:val="22"/>
        </w:rPr>
      </w:pPr>
    </w:p>
    <w:p w:rsidR="00A45063" w:rsidRPr="00574648" w:rsidRDefault="00A45063" w:rsidP="00287C1A">
      <w:pPr>
        <w:shd w:val="clear" w:color="auto" w:fill="FFFFFF"/>
        <w:tabs>
          <w:tab w:val="center" w:pos="2074"/>
        </w:tabs>
        <w:ind w:right="45"/>
        <w:rPr>
          <w:rFonts w:ascii="Arial Narrow" w:hAnsi="Arial Narrow"/>
          <w:b/>
        </w:rPr>
      </w:pPr>
      <w:r w:rsidRPr="00574648">
        <w:rPr>
          <w:rFonts w:ascii="Arial Narrow" w:hAnsi="Arial Narrow" w:cs="Arial"/>
          <w:b/>
        </w:rPr>
        <w:lastRenderedPageBreak/>
        <w:t xml:space="preserve">FORMULARIO 9.5: </w:t>
      </w:r>
      <w:r w:rsidRPr="00574648">
        <w:rPr>
          <w:rFonts w:ascii="Arial Narrow" w:hAnsi="Arial Narrow"/>
          <w:b/>
        </w:rPr>
        <w:t xml:space="preserve">OFERTA ECONÓMICA - </w:t>
      </w:r>
      <w:r w:rsidRPr="00574648">
        <w:rPr>
          <w:rFonts w:ascii="Arial Narrow" w:hAnsi="Arial Narrow" w:cs="Arial"/>
          <w:b/>
          <w:sz w:val="22"/>
          <w:szCs w:val="22"/>
        </w:rPr>
        <w:t>TABLA DE DESCRIPCIÓN DE RUBROS, UNIDADES, CANTIDADES Y PRECIOS</w:t>
      </w:r>
    </w:p>
    <w:p w:rsidR="00A45063" w:rsidRPr="00574648" w:rsidRDefault="00A45063" w:rsidP="00270D39">
      <w:pPr>
        <w:ind w:left="15" w:right="45"/>
        <w:rPr>
          <w:rFonts w:ascii="Arial Narrow" w:hAnsi="Arial Narrow" w:cs="Arial"/>
          <w:b/>
          <w:spacing w:val="-3"/>
          <w:sz w:val="22"/>
          <w:szCs w:val="22"/>
        </w:rPr>
      </w:pPr>
    </w:p>
    <w:tbl>
      <w:tblPr>
        <w:tblW w:w="0" w:type="auto"/>
        <w:tblInd w:w="70" w:type="dxa"/>
        <w:tblCellMar>
          <w:left w:w="70" w:type="dxa"/>
          <w:right w:w="70" w:type="dxa"/>
        </w:tblCellMar>
        <w:tblLook w:val="04A0" w:firstRow="1" w:lastRow="0" w:firstColumn="1" w:lastColumn="0" w:noHBand="0" w:noVBand="1"/>
      </w:tblPr>
      <w:tblGrid>
        <w:gridCol w:w="406"/>
        <w:gridCol w:w="1792"/>
        <w:gridCol w:w="1302"/>
        <w:gridCol w:w="696"/>
        <w:gridCol w:w="842"/>
        <w:gridCol w:w="1237"/>
        <w:gridCol w:w="1120"/>
        <w:gridCol w:w="1180"/>
      </w:tblGrid>
      <w:tr w:rsidR="00A45063" w:rsidRPr="00574648" w:rsidTr="002E78F1">
        <w:trPr>
          <w:trHeight w:val="1005"/>
        </w:trPr>
        <w:tc>
          <w:tcPr>
            <w:tcW w:w="0" w:type="auto"/>
            <w:tcBorders>
              <w:top w:val="single" w:sz="8" w:space="0" w:color="auto"/>
              <w:left w:val="single" w:sz="8" w:space="0" w:color="auto"/>
              <w:bottom w:val="single" w:sz="8" w:space="0" w:color="auto"/>
              <w:right w:val="single" w:sz="8" w:space="0" w:color="auto"/>
            </w:tcBorders>
            <w:shd w:val="clear" w:color="000000" w:fill="D9D9D9"/>
            <w:vAlign w:val="center"/>
            <w:hideMark/>
          </w:tcPr>
          <w:p w:rsidR="00A45063" w:rsidRPr="00574648" w:rsidRDefault="00A45063" w:rsidP="002E78F1">
            <w:pPr>
              <w:suppressAutoHyphens w:val="0"/>
              <w:jc w:val="center"/>
              <w:rPr>
                <w:rFonts w:ascii="Arial Narrow" w:hAnsi="Arial Narrow"/>
                <w:b/>
                <w:bCs/>
                <w:color w:val="000000"/>
                <w:sz w:val="20"/>
                <w:lang w:eastAsia="es-EC" w:bidi="ar-SA"/>
              </w:rPr>
            </w:pPr>
            <w:r w:rsidRPr="00574648">
              <w:rPr>
                <w:rFonts w:ascii="Arial Narrow" w:hAnsi="Arial Narrow" w:cs="Arial"/>
                <w:b/>
                <w:bCs/>
                <w:color w:val="000000"/>
                <w:sz w:val="20"/>
                <w:lang w:eastAsia="es-EC" w:bidi="ar-SA"/>
              </w:rPr>
              <w:t>No.</w:t>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rsidR="00A45063" w:rsidRPr="00574648" w:rsidRDefault="00A45063" w:rsidP="002E78F1">
            <w:pPr>
              <w:suppressAutoHyphens w:val="0"/>
              <w:jc w:val="center"/>
              <w:rPr>
                <w:rFonts w:ascii="Arial Narrow" w:hAnsi="Arial Narrow"/>
                <w:b/>
                <w:bCs/>
                <w:color w:val="000000"/>
                <w:sz w:val="22"/>
                <w:szCs w:val="22"/>
                <w:lang w:eastAsia="es-EC" w:bidi="ar-SA"/>
              </w:rPr>
            </w:pPr>
            <w:r w:rsidRPr="00574648">
              <w:rPr>
                <w:rFonts w:ascii="Arial Narrow" w:hAnsi="Arial Narrow"/>
                <w:b/>
                <w:bCs/>
                <w:color w:val="000000"/>
                <w:sz w:val="22"/>
                <w:szCs w:val="22"/>
                <w:lang w:eastAsia="es-EC" w:bidi="ar-SA"/>
              </w:rPr>
              <w:t>Código  Nacional Homologado</w:t>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rsidR="00A45063" w:rsidRPr="00574648" w:rsidRDefault="00A45063" w:rsidP="002E78F1">
            <w:pPr>
              <w:suppressAutoHyphens w:val="0"/>
              <w:jc w:val="center"/>
              <w:rPr>
                <w:rFonts w:ascii="Arial Narrow" w:hAnsi="Arial Narrow"/>
                <w:b/>
                <w:bCs/>
                <w:color w:val="000000"/>
                <w:sz w:val="20"/>
                <w:lang w:eastAsia="es-EC" w:bidi="ar-SA"/>
              </w:rPr>
            </w:pPr>
            <w:r w:rsidRPr="00574648">
              <w:rPr>
                <w:rFonts w:ascii="Arial Narrow" w:hAnsi="Arial Narrow"/>
                <w:b/>
                <w:bCs/>
                <w:color w:val="000000"/>
                <w:sz w:val="20"/>
                <w:lang w:val="pt-BR" w:eastAsia="es-EC" w:bidi="ar-SA"/>
              </w:rPr>
              <w:t>Rubro / Descripción</w:t>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rsidR="00A45063" w:rsidRPr="00574648" w:rsidRDefault="00A45063" w:rsidP="002E78F1">
            <w:pPr>
              <w:suppressAutoHyphens w:val="0"/>
              <w:jc w:val="center"/>
              <w:rPr>
                <w:rFonts w:ascii="Arial Narrow" w:hAnsi="Arial Narrow"/>
                <w:b/>
                <w:bCs/>
                <w:color w:val="000000"/>
                <w:sz w:val="20"/>
                <w:lang w:eastAsia="es-EC" w:bidi="ar-SA"/>
              </w:rPr>
            </w:pPr>
            <w:r w:rsidRPr="00574648">
              <w:rPr>
                <w:rFonts w:ascii="Arial Narrow" w:hAnsi="Arial Narrow" w:cs="Arial"/>
                <w:b/>
                <w:bCs/>
                <w:color w:val="000000"/>
                <w:sz w:val="20"/>
                <w:lang w:eastAsia="es-EC" w:bidi="ar-SA"/>
              </w:rPr>
              <w:t>Unidad</w:t>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rsidR="00A45063" w:rsidRPr="00574648" w:rsidRDefault="00A45063" w:rsidP="002E78F1">
            <w:pPr>
              <w:suppressAutoHyphens w:val="0"/>
              <w:jc w:val="center"/>
              <w:rPr>
                <w:rFonts w:ascii="Arial Narrow" w:hAnsi="Arial Narrow"/>
                <w:b/>
                <w:bCs/>
                <w:color w:val="000000"/>
                <w:sz w:val="20"/>
                <w:lang w:eastAsia="es-EC" w:bidi="ar-SA"/>
              </w:rPr>
            </w:pPr>
            <w:r w:rsidRPr="00574648">
              <w:rPr>
                <w:rFonts w:ascii="Arial Narrow" w:hAnsi="Arial Narrow" w:cs="Arial"/>
                <w:b/>
                <w:bCs/>
                <w:color w:val="000000"/>
                <w:sz w:val="20"/>
                <w:lang w:eastAsia="es-EC" w:bidi="ar-SA"/>
              </w:rPr>
              <w:t>Cantidad</w:t>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rsidR="00A45063" w:rsidRPr="00574648" w:rsidRDefault="00A45063" w:rsidP="002E78F1">
            <w:pPr>
              <w:suppressAutoHyphens w:val="0"/>
              <w:jc w:val="center"/>
              <w:rPr>
                <w:rFonts w:ascii="Calibri" w:hAnsi="Calibri"/>
                <w:b/>
                <w:sz w:val="22"/>
                <w:szCs w:val="22"/>
                <w:lang w:eastAsia="es-EC" w:bidi="ar-SA"/>
              </w:rPr>
            </w:pPr>
            <w:r w:rsidRPr="00574648">
              <w:rPr>
                <w:rFonts w:ascii="Calibri" w:hAnsi="Calibri" w:cs="Arial"/>
                <w:b/>
                <w:sz w:val="22"/>
                <w:szCs w:val="22"/>
                <w:lang w:eastAsia="es-EC" w:bidi="ar-SA"/>
              </w:rPr>
              <w:footnoteReference w:customMarkFollows="1" w:id="7"/>
              <w:t>Origen del bien (N/I)</w:t>
            </w:r>
            <w:r w:rsidRPr="00574648">
              <w:rPr>
                <w:rStyle w:val="Refdenotaalpie"/>
                <w:rFonts w:ascii="Calibri" w:hAnsi="Calibri" w:cs="Arial"/>
                <w:b/>
                <w:sz w:val="22"/>
                <w:szCs w:val="22"/>
                <w:lang w:eastAsia="es-EC" w:bidi="ar-SA"/>
              </w:rPr>
              <w:footnoteReference w:id="8"/>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rsidR="00A45063" w:rsidRPr="00574648" w:rsidRDefault="00A45063" w:rsidP="002E78F1">
            <w:pPr>
              <w:suppressAutoHyphens w:val="0"/>
              <w:jc w:val="center"/>
              <w:rPr>
                <w:rFonts w:ascii="Arial Narrow" w:hAnsi="Arial Narrow"/>
                <w:b/>
                <w:bCs/>
                <w:color w:val="000000"/>
                <w:sz w:val="20"/>
                <w:lang w:eastAsia="es-EC" w:bidi="ar-SA"/>
              </w:rPr>
            </w:pPr>
            <w:r w:rsidRPr="00574648">
              <w:rPr>
                <w:rFonts w:ascii="Arial Narrow" w:hAnsi="Arial Narrow" w:cs="Arial"/>
                <w:b/>
                <w:bCs/>
                <w:color w:val="000000"/>
                <w:sz w:val="20"/>
                <w:lang w:eastAsia="es-EC" w:bidi="ar-SA"/>
              </w:rPr>
              <w:t>Precio unitario (USD)</w:t>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rsidR="00A45063" w:rsidRPr="00574648" w:rsidRDefault="00A45063" w:rsidP="002E78F1">
            <w:pPr>
              <w:suppressAutoHyphens w:val="0"/>
              <w:jc w:val="center"/>
              <w:rPr>
                <w:rFonts w:ascii="Arial Narrow" w:hAnsi="Arial Narrow"/>
                <w:b/>
                <w:bCs/>
                <w:color w:val="000000"/>
                <w:sz w:val="20"/>
                <w:lang w:eastAsia="es-EC" w:bidi="ar-SA"/>
              </w:rPr>
            </w:pPr>
            <w:r w:rsidRPr="00574648">
              <w:rPr>
                <w:rFonts w:ascii="Arial Narrow" w:hAnsi="Arial Narrow" w:cs="Arial"/>
                <w:b/>
                <w:bCs/>
                <w:color w:val="000000"/>
                <w:sz w:val="20"/>
                <w:lang w:eastAsia="es-EC" w:bidi="ar-SA"/>
              </w:rPr>
              <w:t>Precio total sin IVA (USD)</w:t>
            </w:r>
          </w:p>
        </w:tc>
      </w:tr>
      <w:tr w:rsidR="00A45063" w:rsidRPr="00574648" w:rsidTr="002E78F1">
        <w:trPr>
          <w:trHeight w:val="3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center"/>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1.1</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center"/>
              <w:rPr>
                <w:rFonts w:ascii="Arial Narrow" w:hAnsi="Arial Narrow"/>
                <w:color w:val="000000"/>
                <w:sz w:val="22"/>
                <w:szCs w:val="22"/>
                <w:lang w:eastAsia="es-EC" w:bidi="ar-SA"/>
              </w:rPr>
            </w:pPr>
            <w:r w:rsidRPr="00574648">
              <w:rPr>
                <w:rFonts w:ascii="Arial Narrow" w:hAnsi="Arial Narrow"/>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center"/>
              <w:rPr>
                <w:rFonts w:ascii="Arial Narrow" w:hAnsi="Arial Narrow"/>
                <w:b/>
                <w:bCs/>
                <w:color w:val="000000"/>
                <w:sz w:val="22"/>
                <w:szCs w:val="22"/>
                <w:lang w:eastAsia="es-EC" w:bidi="ar-SA"/>
              </w:rPr>
            </w:pPr>
            <w:r w:rsidRPr="00574648">
              <w:rPr>
                <w:rFonts w:ascii="Arial Narrow" w:hAnsi="Arial Narrow" w:cs="Arial"/>
                <w:b/>
                <w:bCs/>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r>
      <w:tr w:rsidR="00A45063" w:rsidRPr="00574648" w:rsidTr="002E78F1">
        <w:trPr>
          <w:trHeight w:val="3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center"/>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1.2</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center"/>
              <w:rPr>
                <w:rFonts w:ascii="Arial Narrow" w:hAnsi="Arial Narrow"/>
                <w:color w:val="000000"/>
                <w:sz w:val="22"/>
                <w:szCs w:val="22"/>
                <w:lang w:eastAsia="es-EC" w:bidi="ar-SA"/>
              </w:rPr>
            </w:pPr>
            <w:r w:rsidRPr="00574648">
              <w:rPr>
                <w:rFonts w:ascii="Arial Narrow" w:hAnsi="Arial Narrow"/>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r>
      <w:tr w:rsidR="00A45063" w:rsidRPr="00574648" w:rsidTr="002E78F1">
        <w:trPr>
          <w:trHeight w:val="3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center"/>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1.3</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center"/>
              <w:rPr>
                <w:rFonts w:ascii="Arial Narrow" w:hAnsi="Arial Narrow"/>
                <w:color w:val="000000"/>
                <w:sz w:val="22"/>
                <w:szCs w:val="22"/>
                <w:lang w:eastAsia="es-EC" w:bidi="ar-SA"/>
              </w:rPr>
            </w:pPr>
            <w:r w:rsidRPr="00574648">
              <w:rPr>
                <w:rFonts w:ascii="Arial Narrow" w:hAnsi="Arial Narrow"/>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center"/>
              <w:rPr>
                <w:rFonts w:ascii="Arial Narrow" w:hAnsi="Arial Narrow"/>
                <w:b/>
                <w:bCs/>
                <w:color w:val="000000"/>
                <w:sz w:val="22"/>
                <w:szCs w:val="22"/>
                <w:lang w:eastAsia="es-EC" w:bidi="ar-SA"/>
              </w:rPr>
            </w:pPr>
            <w:r w:rsidRPr="00574648">
              <w:rPr>
                <w:rFonts w:ascii="Arial Narrow" w:hAnsi="Arial Narrow" w:cs="Arial"/>
                <w:b/>
                <w:bCs/>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r>
      <w:tr w:rsidR="00A45063" w:rsidRPr="00574648" w:rsidTr="002E78F1">
        <w:trPr>
          <w:trHeight w:val="3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center"/>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1.4</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center"/>
              <w:rPr>
                <w:rFonts w:ascii="Arial Narrow" w:hAnsi="Arial Narrow"/>
                <w:color w:val="000000"/>
                <w:sz w:val="22"/>
                <w:szCs w:val="22"/>
                <w:lang w:eastAsia="es-EC" w:bidi="ar-SA"/>
              </w:rPr>
            </w:pPr>
            <w:r w:rsidRPr="00574648">
              <w:rPr>
                <w:rFonts w:ascii="Arial Narrow" w:hAnsi="Arial Narrow"/>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r>
      <w:tr w:rsidR="00A45063" w:rsidRPr="00574648" w:rsidTr="002E78F1">
        <w:trPr>
          <w:trHeight w:val="3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center"/>
              <w:rPr>
                <w:rFonts w:ascii="Swis721 LtCn BT" w:hAnsi="Swis721 LtCn BT"/>
                <w:color w:val="000000"/>
                <w:sz w:val="20"/>
                <w:lang w:eastAsia="es-EC" w:bidi="ar-SA"/>
              </w:rPr>
            </w:pPr>
            <w:r w:rsidRPr="00574648">
              <w:rPr>
                <w:rFonts w:ascii="Swis721 LtCn BT" w:hAnsi="Swis721 LtCn BT"/>
                <w:color w:val="000000"/>
                <w:sz w:val="20"/>
                <w:lang w:eastAsia="es-EC" w:bidi="ar-SA"/>
              </w:rPr>
              <w:t>1.</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rsidR="00A45063" w:rsidRPr="00574648" w:rsidRDefault="00A45063" w:rsidP="002E78F1">
            <w:pPr>
              <w:suppressAutoHyphens w:val="0"/>
              <w:rPr>
                <w:rFonts w:ascii="Swis721 LtCn BT" w:hAnsi="Swis721 LtCn BT"/>
                <w:color w:val="000000"/>
                <w:sz w:val="20"/>
                <w:lang w:eastAsia="es-EC" w:bidi="ar-SA"/>
              </w:rPr>
            </w:pPr>
            <w:r w:rsidRPr="00574648">
              <w:rPr>
                <w:rFonts w:ascii="Swis721 LtCn BT" w:hAnsi="Swis721 LtCn BT"/>
                <w:color w:val="000000"/>
                <w:sz w:val="20"/>
                <w:lang w:eastAsia="es-EC" w:bidi="ar-SA"/>
              </w:rPr>
              <w:t>Subtotal de Equipos</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r>
      <w:tr w:rsidR="00A45063" w:rsidRPr="00574648" w:rsidTr="002E78F1">
        <w:trPr>
          <w:trHeight w:val="3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center"/>
              <w:rPr>
                <w:rFonts w:ascii="Swis721 LtCn BT" w:hAnsi="Swis721 LtCn BT"/>
                <w:color w:val="000000"/>
                <w:sz w:val="20"/>
                <w:lang w:eastAsia="es-EC" w:bidi="ar-SA"/>
              </w:rPr>
            </w:pPr>
            <w:r w:rsidRPr="00574648">
              <w:rPr>
                <w:rFonts w:ascii="Swis721 LtCn BT" w:hAnsi="Swis721 LtCn BT"/>
                <w:color w:val="000000"/>
                <w:sz w:val="20"/>
                <w:lang w:eastAsia="es-EC" w:bidi="ar-SA"/>
              </w:rPr>
              <w:t>2.1</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center"/>
              <w:rPr>
                <w:rFonts w:ascii="Swis721 LtCn BT" w:hAnsi="Swis721 LtCn BT"/>
                <w:color w:val="000000"/>
                <w:sz w:val="20"/>
                <w:lang w:eastAsia="es-EC" w:bidi="ar-SA"/>
              </w:rPr>
            </w:pPr>
            <w:r w:rsidRPr="00574648">
              <w:rPr>
                <w:rFonts w:ascii="Swis721 LtCn BT" w:hAnsi="Swis721 LtCn BT"/>
                <w:color w:val="000000"/>
                <w:sz w:val="20"/>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r>
      <w:tr w:rsidR="00A45063" w:rsidRPr="00574648" w:rsidTr="002E78F1">
        <w:trPr>
          <w:trHeight w:val="3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center"/>
              <w:rPr>
                <w:rFonts w:ascii="Swis721 LtCn BT" w:hAnsi="Swis721 LtCn BT"/>
                <w:color w:val="000000"/>
                <w:sz w:val="20"/>
                <w:lang w:eastAsia="es-EC" w:bidi="ar-SA"/>
              </w:rPr>
            </w:pPr>
            <w:r w:rsidRPr="00574648">
              <w:rPr>
                <w:rFonts w:ascii="Swis721 LtCn BT" w:hAnsi="Swis721 LtCn BT"/>
                <w:color w:val="000000"/>
                <w:sz w:val="20"/>
                <w:lang w:eastAsia="es-EC" w:bidi="ar-SA"/>
              </w:rPr>
              <w:t>2.2</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center"/>
              <w:rPr>
                <w:rFonts w:ascii="Swis721 LtCn BT" w:hAnsi="Swis721 LtCn BT"/>
                <w:color w:val="000000"/>
                <w:sz w:val="20"/>
                <w:lang w:eastAsia="es-EC" w:bidi="ar-SA"/>
              </w:rPr>
            </w:pPr>
            <w:r w:rsidRPr="00574648">
              <w:rPr>
                <w:rFonts w:ascii="Swis721 LtCn BT" w:hAnsi="Swis721 LtCn BT"/>
                <w:color w:val="000000"/>
                <w:sz w:val="20"/>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r>
      <w:tr w:rsidR="00A45063" w:rsidRPr="00574648" w:rsidTr="002E78F1">
        <w:trPr>
          <w:trHeight w:val="3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center"/>
              <w:rPr>
                <w:rFonts w:ascii="Swis721 LtCn BT" w:hAnsi="Swis721 LtCn BT"/>
                <w:color w:val="000000"/>
                <w:sz w:val="20"/>
                <w:lang w:eastAsia="es-EC" w:bidi="ar-SA"/>
              </w:rPr>
            </w:pPr>
            <w:r w:rsidRPr="00574648">
              <w:rPr>
                <w:rFonts w:ascii="Swis721 LtCn BT" w:hAnsi="Swis721 LtCn BT"/>
                <w:color w:val="000000"/>
                <w:sz w:val="20"/>
                <w:lang w:eastAsia="es-EC" w:bidi="ar-SA"/>
              </w:rPr>
              <w:t>2.3</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center"/>
              <w:rPr>
                <w:rFonts w:ascii="Swis721 LtCn BT" w:hAnsi="Swis721 LtCn BT"/>
                <w:color w:val="000000"/>
                <w:sz w:val="20"/>
                <w:lang w:eastAsia="es-EC" w:bidi="ar-SA"/>
              </w:rPr>
            </w:pPr>
            <w:r w:rsidRPr="00574648">
              <w:rPr>
                <w:rFonts w:ascii="Swis721 LtCn BT" w:hAnsi="Swis721 LtCn BT"/>
                <w:color w:val="000000"/>
                <w:sz w:val="20"/>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r>
      <w:tr w:rsidR="00A45063" w:rsidRPr="00574648" w:rsidTr="002E78F1">
        <w:trPr>
          <w:trHeight w:val="3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center"/>
              <w:rPr>
                <w:rFonts w:ascii="Swis721 LtCn BT" w:hAnsi="Swis721 LtCn BT"/>
                <w:color w:val="000000"/>
                <w:sz w:val="20"/>
                <w:lang w:eastAsia="es-EC" w:bidi="ar-SA"/>
              </w:rPr>
            </w:pPr>
            <w:r w:rsidRPr="00574648">
              <w:rPr>
                <w:rFonts w:ascii="Swis721 LtCn BT" w:hAnsi="Swis721 LtCn BT"/>
                <w:color w:val="000000"/>
                <w:sz w:val="20"/>
                <w:lang w:eastAsia="es-EC" w:bidi="ar-SA"/>
              </w:rPr>
              <w:t>2.4</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center"/>
              <w:rPr>
                <w:rFonts w:ascii="Swis721 LtCn BT" w:hAnsi="Swis721 LtCn BT"/>
                <w:color w:val="000000"/>
                <w:sz w:val="20"/>
                <w:lang w:eastAsia="es-EC" w:bidi="ar-SA"/>
              </w:rPr>
            </w:pPr>
            <w:r w:rsidRPr="00574648">
              <w:rPr>
                <w:rFonts w:ascii="Swis721 LtCn BT" w:hAnsi="Swis721 LtCn BT"/>
                <w:color w:val="000000"/>
                <w:sz w:val="20"/>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r>
      <w:tr w:rsidR="00A45063" w:rsidRPr="00574648" w:rsidTr="002E78F1">
        <w:trPr>
          <w:trHeight w:val="3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center"/>
              <w:rPr>
                <w:rFonts w:ascii="Swis721 LtCn BT" w:hAnsi="Swis721 LtCn BT"/>
                <w:color w:val="000000"/>
                <w:sz w:val="20"/>
                <w:lang w:eastAsia="es-EC" w:bidi="ar-SA"/>
              </w:rPr>
            </w:pPr>
            <w:r w:rsidRPr="00574648">
              <w:rPr>
                <w:rFonts w:ascii="Swis721 LtCn BT" w:hAnsi="Swis721 LtCn BT"/>
                <w:color w:val="000000"/>
                <w:sz w:val="20"/>
                <w:lang w:eastAsia="es-EC" w:bidi="ar-SA"/>
              </w:rPr>
              <w:t>2</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rsidR="00A45063" w:rsidRPr="00574648" w:rsidRDefault="00A45063" w:rsidP="002E78F1">
            <w:pPr>
              <w:suppressAutoHyphens w:val="0"/>
              <w:rPr>
                <w:rFonts w:ascii="Swis721 LtCn BT" w:hAnsi="Swis721 LtCn BT"/>
                <w:color w:val="000000"/>
                <w:sz w:val="20"/>
                <w:lang w:eastAsia="es-EC" w:bidi="ar-SA"/>
              </w:rPr>
            </w:pPr>
            <w:r w:rsidRPr="00574648">
              <w:rPr>
                <w:rFonts w:ascii="Swis721 LtCn BT" w:hAnsi="Swis721 LtCn BT"/>
                <w:color w:val="000000"/>
                <w:sz w:val="20"/>
                <w:lang w:eastAsia="es-EC" w:bidi="ar-SA"/>
              </w:rPr>
              <w:t>Subtotal de Materiales</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r>
      <w:tr w:rsidR="00A45063" w:rsidRPr="00574648" w:rsidTr="002E78F1">
        <w:trPr>
          <w:trHeight w:val="3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center"/>
              <w:rPr>
                <w:rFonts w:ascii="Swis721 LtCn BT" w:hAnsi="Swis721 LtCn BT"/>
                <w:color w:val="000000"/>
                <w:sz w:val="20"/>
                <w:lang w:eastAsia="es-EC" w:bidi="ar-SA"/>
              </w:rPr>
            </w:pPr>
            <w:r w:rsidRPr="00574648">
              <w:rPr>
                <w:rFonts w:ascii="Swis721 LtCn BT" w:hAnsi="Swis721 LtCn BT"/>
                <w:color w:val="000000"/>
                <w:sz w:val="20"/>
                <w:lang w:eastAsia="es-EC" w:bidi="ar-SA"/>
              </w:rPr>
              <w:t>3.1</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center"/>
              <w:rPr>
                <w:rFonts w:ascii="Swis721 LtCn BT" w:hAnsi="Swis721 LtCn BT"/>
                <w:color w:val="000000"/>
                <w:sz w:val="20"/>
                <w:lang w:eastAsia="es-EC" w:bidi="ar-SA"/>
              </w:rPr>
            </w:pPr>
            <w:r w:rsidRPr="00574648">
              <w:rPr>
                <w:rFonts w:ascii="Swis721 LtCn BT" w:hAnsi="Swis721 LtCn BT"/>
                <w:color w:val="000000"/>
                <w:sz w:val="20"/>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r>
      <w:tr w:rsidR="00A45063" w:rsidRPr="00574648" w:rsidTr="002E78F1">
        <w:trPr>
          <w:trHeight w:val="3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center"/>
              <w:rPr>
                <w:rFonts w:ascii="Swis721 LtCn BT" w:hAnsi="Swis721 LtCn BT"/>
                <w:color w:val="000000"/>
                <w:sz w:val="20"/>
                <w:lang w:eastAsia="es-EC" w:bidi="ar-SA"/>
              </w:rPr>
            </w:pPr>
            <w:r w:rsidRPr="00574648">
              <w:rPr>
                <w:rFonts w:ascii="Swis721 LtCn BT" w:hAnsi="Swis721 LtCn BT"/>
                <w:color w:val="000000"/>
                <w:sz w:val="20"/>
                <w:lang w:eastAsia="es-EC" w:bidi="ar-SA"/>
              </w:rPr>
              <w:t>3.2</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center"/>
              <w:rPr>
                <w:rFonts w:ascii="Swis721 LtCn BT" w:hAnsi="Swis721 LtCn BT"/>
                <w:color w:val="000000"/>
                <w:sz w:val="20"/>
                <w:lang w:eastAsia="es-EC" w:bidi="ar-SA"/>
              </w:rPr>
            </w:pPr>
            <w:r w:rsidRPr="00574648">
              <w:rPr>
                <w:rFonts w:ascii="Swis721 LtCn BT" w:hAnsi="Swis721 LtCn BT"/>
                <w:color w:val="000000"/>
                <w:sz w:val="20"/>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r>
      <w:tr w:rsidR="00A45063" w:rsidRPr="00574648" w:rsidTr="002E78F1">
        <w:trPr>
          <w:trHeight w:val="3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center"/>
              <w:rPr>
                <w:rFonts w:ascii="Swis721 LtCn BT" w:hAnsi="Swis721 LtCn BT"/>
                <w:color w:val="000000"/>
                <w:sz w:val="20"/>
                <w:lang w:eastAsia="es-EC" w:bidi="ar-SA"/>
              </w:rPr>
            </w:pPr>
            <w:r w:rsidRPr="00574648">
              <w:rPr>
                <w:rFonts w:ascii="Swis721 LtCn BT" w:hAnsi="Swis721 LtCn BT"/>
                <w:color w:val="000000"/>
                <w:sz w:val="20"/>
                <w:lang w:eastAsia="es-EC" w:bidi="ar-SA"/>
              </w:rPr>
              <w:t>3.3</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center"/>
              <w:rPr>
                <w:rFonts w:ascii="Swis721 LtCn BT" w:hAnsi="Swis721 LtCn BT"/>
                <w:color w:val="000000"/>
                <w:sz w:val="20"/>
                <w:lang w:eastAsia="es-EC" w:bidi="ar-SA"/>
              </w:rPr>
            </w:pPr>
            <w:r w:rsidRPr="00574648">
              <w:rPr>
                <w:rFonts w:ascii="Swis721 LtCn BT" w:hAnsi="Swis721 LtCn BT"/>
                <w:color w:val="000000"/>
                <w:sz w:val="20"/>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r>
      <w:tr w:rsidR="00A45063" w:rsidRPr="00574648" w:rsidTr="002E78F1">
        <w:trPr>
          <w:trHeight w:val="3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center"/>
              <w:rPr>
                <w:rFonts w:ascii="Swis721 LtCn BT" w:hAnsi="Swis721 LtCn BT"/>
                <w:color w:val="000000"/>
                <w:sz w:val="20"/>
                <w:lang w:eastAsia="es-EC" w:bidi="ar-SA"/>
              </w:rPr>
            </w:pPr>
            <w:r w:rsidRPr="00574648">
              <w:rPr>
                <w:rFonts w:ascii="Swis721 LtCn BT" w:hAnsi="Swis721 LtCn BT"/>
                <w:color w:val="000000"/>
                <w:sz w:val="20"/>
                <w:lang w:eastAsia="es-EC" w:bidi="ar-SA"/>
              </w:rPr>
              <w:t>3.4</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center"/>
              <w:rPr>
                <w:rFonts w:ascii="Swis721 LtCn BT" w:hAnsi="Swis721 LtCn BT"/>
                <w:color w:val="000000"/>
                <w:sz w:val="20"/>
                <w:lang w:eastAsia="es-EC" w:bidi="ar-SA"/>
              </w:rPr>
            </w:pPr>
            <w:r w:rsidRPr="00574648">
              <w:rPr>
                <w:rFonts w:ascii="Swis721 LtCn BT" w:hAnsi="Swis721 LtCn BT"/>
                <w:color w:val="000000"/>
                <w:sz w:val="20"/>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r>
      <w:tr w:rsidR="00A45063" w:rsidRPr="00574648" w:rsidTr="002E78F1">
        <w:trPr>
          <w:trHeight w:val="3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center"/>
              <w:rPr>
                <w:rFonts w:ascii="Swis721 LtCn BT" w:hAnsi="Swis721 LtCn BT"/>
                <w:color w:val="000000"/>
                <w:sz w:val="20"/>
                <w:lang w:eastAsia="es-EC" w:bidi="ar-SA"/>
              </w:rPr>
            </w:pPr>
            <w:r w:rsidRPr="00574648">
              <w:rPr>
                <w:rFonts w:ascii="Swis721 LtCn BT" w:hAnsi="Swis721 LtCn BT"/>
                <w:color w:val="000000"/>
                <w:sz w:val="20"/>
                <w:lang w:eastAsia="es-EC" w:bidi="ar-SA"/>
              </w:rPr>
              <w:t>3</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rsidR="00A45063" w:rsidRPr="00574648" w:rsidRDefault="00A45063" w:rsidP="002E78F1">
            <w:pPr>
              <w:suppressAutoHyphens w:val="0"/>
              <w:rPr>
                <w:rFonts w:ascii="Swis721 LtCn BT" w:hAnsi="Swis721 LtCn BT"/>
                <w:color w:val="000000"/>
                <w:sz w:val="20"/>
                <w:lang w:eastAsia="es-EC" w:bidi="ar-SA"/>
              </w:rPr>
            </w:pPr>
            <w:r w:rsidRPr="00574648">
              <w:rPr>
                <w:rFonts w:ascii="Swis721 LtCn BT" w:hAnsi="Swis721 LtCn BT"/>
                <w:color w:val="000000"/>
                <w:sz w:val="20"/>
                <w:lang w:eastAsia="es-EC" w:bidi="ar-SA"/>
              </w:rPr>
              <w:t>Subtotal de Mano de Obra</w:t>
            </w:r>
          </w:p>
        </w:tc>
        <w:tc>
          <w:tcPr>
            <w:tcW w:w="0" w:type="auto"/>
            <w:tcBorders>
              <w:top w:val="nil"/>
              <w:left w:val="nil"/>
              <w:bottom w:val="single" w:sz="8" w:space="0" w:color="auto"/>
              <w:right w:val="single" w:sz="8" w:space="0" w:color="auto"/>
            </w:tcBorders>
            <w:shd w:val="clear" w:color="auto" w:fill="auto"/>
            <w:vAlign w:val="center"/>
            <w:hideMark/>
          </w:tcPr>
          <w:p w:rsidR="00A45063" w:rsidRPr="00574648" w:rsidRDefault="00A45063" w:rsidP="002E78F1">
            <w:pPr>
              <w:suppressAutoHyphens w:val="0"/>
              <w:jc w:val="right"/>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r>
      <w:tr w:rsidR="00A45063" w:rsidRPr="00574648" w:rsidTr="002E78F1">
        <w:trPr>
          <w:trHeight w:val="345"/>
        </w:trPr>
        <w:tc>
          <w:tcPr>
            <w:tcW w:w="0" w:type="auto"/>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rsidR="00A45063" w:rsidRPr="00574648" w:rsidRDefault="00A45063" w:rsidP="002E78F1">
            <w:pPr>
              <w:suppressAutoHyphens w:val="0"/>
              <w:jc w:val="right"/>
              <w:rPr>
                <w:rFonts w:ascii="Arial Narrow" w:hAnsi="Arial Narrow"/>
                <w:b/>
                <w:bCs/>
                <w:color w:val="000000"/>
                <w:sz w:val="22"/>
                <w:szCs w:val="22"/>
                <w:lang w:eastAsia="es-EC" w:bidi="ar-SA"/>
              </w:rPr>
            </w:pPr>
            <w:r w:rsidRPr="00574648">
              <w:rPr>
                <w:rFonts w:ascii="Arial Narrow" w:hAnsi="Arial Narrow" w:cs="Arial"/>
                <w:b/>
                <w:bCs/>
                <w:color w:val="000000"/>
                <w:sz w:val="22"/>
                <w:szCs w:val="22"/>
                <w:lang w:eastAsia="es-EC" w:bidi="ar-SA"/>
              </w:rPr>
              <w:t xml:space="preserve">TOTAL </w:t>
            </w:r>
            <w:r w:rsidRPr="00574648">
              <w:rPr>
                <w:rFonts w:ascii="Swis721 LtCn BT" w:hAnsi="Swis721 LtCn BT" w:cs="Arial"/>
                <w:b/>
                <w:bCs/>
                <w:color w:val="000000"/>
                <w:sz w:val="22"/>
                <w:szCs w:val="22"/>
                <w:lang w:eastAsia="es-EC" w:bidi="ar-SA"/>
              </w:rPr>
              <w:t xml:space="preserve">SIN IVA (1+2+3) </w:t>
            </w:r>
          </w:p>
        </w:tc>
        <w:tc>
          <w:tcPr>
            <w:tcW w:w="0" w:type="auto"/>
            <w:tcBorders>
              <w:top w:val="nil"/>
              <w:left w:val="nil"/>
              <w:bottom w:val="single" w:sz="8" w:space="0" w:color="auto"/>
              <w:right w:val="single" w:sz="8" w:space="0" w:color="auto"/>
            </w:tcBorders>
            <w:shd w:val="clear" w:color="000000" w:fill="D9D9D9"/>
            <w:vAlign w:val="center"/>
            <w:hideMark/>
          </w:tcPr>
          <w:p w:rsidR="00A45063" w:rsidRPr="00574648" w:rsidRDefault="00A45063" w:rsidP="002E78F1">
            <w:pPr>
              <w:suppressAutoHyphens w:val="0"/>
              <w:jc w:val="center"/>
              <w:rPr>
                <w:rFonts w:ascii="Arial Narrow" w:hAnsi="Arial Narrow"/>
                <w:color w:val="000000"/>
                <w:sz w:val="22"/>
                <w:szCs w:val="22"/>
                <w:lang w:eastAsia="es-EC" w:bidi="ar-SA"/>
              </w:rPr>
            </w:pPr>
            <w:r w:rsidRPr="00574648">
              <w:rPr>
                <w:rFonts w:ascii="Arial Narrow" w:hAnsi="Arial Narrow" w:cs="Arial"/>
                <w:color w:val="000000"/>
                <w:sz w:val="22"/>
                <w:szCs w:val="22"/>
                <w:lang w:eastAsia="es-EC" w:bidi="ar-SA"/>
              </w:rPr>
              <w:t> </w:t>
            </w:r>
          </w:p>
        </w:tc>
      </w:tr>
    </w:tbl>
    <w:p w:rsidR="00A45063" w:rsidRPr="00574648" w:rsidRDefault="00A45063" w:rsidP="00270D39">
      <w:pPr>
        <w:tabs>
          <w:tab w:val="left" w:pos="-540"/>
        </w:tabs>
        <w:ind w:left="15" w:right="45"/>
        <w:jc w:val="both"/>
        <w:rPr>
          <w:rFonts w:ascii="Arial Narrow" w:hAnsi="Arial Narrow" w:cs="Arial"/>
          <w:b/>
          <w:spacing w:val="-3"/>
          <w:sz w:val="22"/>
          <w:szCs w:val="22"/>
        </w:rPr>
      </w:pPr>
    </w:p>
    <w:p w:rsidR="00A45063" w:rsidRPr="00574648" w:rsidRDefault="00A45063" w:rsidP="00270D39">
      <w:pPr>
        <w:tabs>
          <w:tab w:val="left" w:pos="-540"/>
        </w:tabs>
        <w:ind w:left="15" w:right="45"/>
        <w:jc w:val="both"/>
        <w:rPr>
          <w:rFonts w:ascii="Arial Narrow" w:hAnsi="Arial Narrow" w:cs="Arial"/>
          <w:b/>
          <w:spacing w:val="-3"/>
          <w:sz w:val="22"/>
          <w:szCs w:val="22"/>
        </w:rPr>
      </w:pPr>
    </w:p>
    <w:p w:rsidR="00A45063" w:rsidRPr="00574648" w:rsidRDefault="00A45063" w:rsidP="00270D39">
      <w:pPr>
        <w:widowControl w:val="0"/>
        <w:ind w:left="15" w:right="45"/>
        <w:jc w:val="both"/>
        <w:rPr>
          <w:rFonts w:ascii="Arial Narrow" w:hAnsi="Arial Narrow" w:cs="Arial"/>
          <w:sz w:val="22"/>
          <w:szCs w:val="22"/>
        </w:rPr>
      </w:pPr>
      <w:r w:rsidRPr="00574648">
        <w:rPr>
          <w:rFonts w:ascii="Arial Narrow" w:hAnsi="Arial Narrow" w:cs="Arial"/>
          <w:sz w:val="22"/>
          <w:szCs w:val="22"/>
        </w:rPr>
        <w:t xml:space="preserve">PRECIO TOTAL DE LA OFERTA: USD </w:t>
      </w:r>
      <w:r w:rsidRPr="00574648">
        <w:rPr>
          <w:rFonts w:ascii="Arial Narrow" w:hAnsi="Arial Narrow" w:cs="Arial"/>
          <w:color w:val="FF0000"/>
          <w:sz w:val="22"/>
          <w:szCs w:val="22"/>
        </w:rPr>
        <w:t>(en números)</w:t>
      </w:r>
      <w:r w:rsidRPr="00574648">
        <w:rPr>
          <w:rFonts w:ascii="Arial Narrow" w:hAnsi="Arial Narrow" w:cs="Arial"/>
          <w:sz w:val="22"/>
          <w:szCs w:val="22"/>
        </w:rPr>
        <w:t>, sin IVA</w:t>
      </w:r>
    </w:p>
    <w:p w:rsidR="00A45063" w:rsidRPr="00574648" w:rsidRDefault="00A45063" w:rsidP="00270D39">
      <w:pPr>
        <w:widowControl w:val="0"/>
        <w:ind w:left="15" w:right="45"/>
        <w:rPr>
          <w:rFonts w:ascii="Arial Narrow" w:hAnsi="Arial Narrow" w:cs="Arial"/>
          <w:sz w:val="22"/>
          <w:szCs w:val="22"/>
        </w:rPr>
      </w:pPr>
    </w:p>
    <w:p w:rsidR="00A45063" w:rsidRPr="00574648" w:rsidRDefault="00A45063" w:rsidP="000F23D4">
      <w:pPr>
        <w:ind w:left="15" w:right="45"/>
        <w:rPr>
          <w:rFonts w:ascii="Arial Narrow" w:hAnsi="Arial Narrow" w:cs="Arial"/>
          <w:sz w:val="20"/>
        </w:rPr>
      </w:pPr>
      <w:r w:rsidRPr="00574648">
        <w:rPr>
          <w:rFonts w:ascii="Arial Narrow" w:hAnsi="Arial Narrow" w:cs="Arial"/>
          <w:b/>
          <w:sz w:val="22"/>
          <w:szCs w:val="22"/>
        </w:rPr>
        <w:br w:type="page"/>
      </w:r>
      <w:r w:rsidRPr="00574648">
        <w:rPr>
          <w:rFonts w:ascii="Arial Narrow" w:hAnsi="Arial Narrow" w:cs="Arial"/>
          <w:b/>
          <w:spacing w:val="-2"/>
          <w:sz w:val="22"/>
          <w:szCs w:val="22"/>
        </w:rPr>
        <w:lastRenderedPageBreak/>
        <w:t>FORMULARIO 9.6 ANÁLISIS DE PRECIOS UNITARIOS</w:t>
      </w:r>
    </w:p>
    <w:p w:rsidR="00A45063" w:rsidRPr="00574648" w:rsidRDefault="00A45063" w:rsidP="00270D39">
      <w:pPr>
        <w:ind w:left="15" w:right="45"/>
        <w:rPr>
          <w:rFonts w:ascii="Arial Narrow" w:hAnsi="Arial Narrow" w:cs="Arial"/>
          <w:b/>
          <w:spacing w:val="-2"/>
          <w:sz w:val="22"/>
          <w:szCs w:val="22"/>
        </w:rPr>
      </w:pPr>
    </w:p>
    <w:p w:rsidR="00A45063" w:rsidRPr="00574648" w:rsidRDefault="00A45063" w:rsidP="00270D39">
      <w:pPr>
        <w:tabs>
          <w:tab w:val="center" w:pos="2164"/>
        </w:tabs>
        <w:ind w:left="15" w:right="45"/>
        <w:jc w:val="center"/>
        <w:rPr>
          <w:rFonts w:ascii="Arial Narrow" w:hAnsi="Arial Narrow" w:cs="Arial"/>
          <w:spacing w:val="-2"/>
          <w:sz w:val="22"/>
          <w:szCs w:val="22"/>
        </w:rPr>
      </w:pPr>
    </w:p>
    <w:tbl>
      <w:tblPr>
        <w:tblW w:w="10223" w:type="dxa"/>
        <w:jc w:val="center"/>
        <w:tblLayout w:type="fixed"/>
        <w:tblCellMar>
          <w:left w:w="0" w:type="dxa"/>
          <w:right w:w="0" w:type="dxa"/>
        </w:tblCellMar>
        <w:tblLook w:val="0000" w:firstRow="0" w:lastRow="0" w:firstColumn="0" w:lastColumn="0" w:noHBand="0" w:noVBand="0"/>
      </w:tblPr>
      <w:tblGrid>
        <w:gridCol w:w="1756"/>
        <w:gridCol w:w="2216"/>
        <w:gridCol w:w="1437"/>
        <w:gridCol w:w="1456"/>
        <w:gridCol w:w="1778"/>
        <w:gridCol w:w="875"/>
        <w:gridCol w:w="60"/>
        <w:gridCol w:w="60"/>
        <w:gridCol w:w="60"/>
        <w:gridCol w:w="60"/>
        <w:gridCol w:w="60"/>
        <w:gridCol w:w="45"/>
        <w:gridCol w:w="40"/>
        <w:gridCol w:w="40"/>
        <w:gridCol w:w="40"/>
        <w:gridCol w:w="40"/>
        <w:gridCol w:w="40"/>
        <w:gridCol w:w="40"/>
        <w:gridCol w:w="40"/>
        <w:gridCol w:w="40"/>
        <w:gridCol w:w="40"/>
      </w:tblGrid>
      <w:tr w:rsidR="00A45063" w:rsidRPr="00574648" w:rsidTr="008F2FEC">
        <w:trPr>
          <w:trHeight w:val="300"/>
          <w:jc w:val="center"/>
        </w:trPr>
        <w:tc>
          <w:tcPr>
            <w:tcW w:w="3972" w:type="dxa"/>
            <w:gridSpan w:val="2"/>
            <w:shd w:val="clear" w:color="auto" w:fill="auto"/>
          </w:tcPr>
          <w:p w:rsidR="00A45063" w:rsidRPr="00574648" w:rsidRDefault="00A45063" w:rsidP="008F2FEC">
            <w:pPr>
              <w:snapToGrid w:val="0"/>
              <w:ind w:left="15" w:right="45"/>
              <w:rPr>
                <w:rFonts w:ascii="Arial Narrow" w:hAnsi="Arial Narrow" w:cs="Arial"/>
                <w:sz w:val="22"/>
                <w:szCs w:val="22"/>
              </w:rPr>
            </w:pPr>
            <w:r w:rsidRPr="00574648">
              <w:rPr>
                <w:rFonts w:ascii="Arial Narrow" w:hAnsi="Arial Narrow" w:cs="Arial"/>
                <w:sz w:val="22"/>
                <w:szCs w:val="22"/>
              </w:rPr>
              <w:t>Rubro: ................................................</w:t>
            </w:r>
          </w:p>
        </w:tc>
        <w:tc>
          <w:tcPr>
            <w:tcW w:w="1437" w:type="dxa"/>
            <w:shd w:val="clear" w:color="auto" w:fill="auto"/>
          </w:tcPr>
          <w:p w:rsidR="00A45063" w:rsidRPr="00574648" w:rsidRDefault="00A45063" w:rsidP="008F2FEC">
            <w:pPr>
              <w:snapToGrid w:val="0"/>
              <w:ind w:left="15" w:right="45"/>
              <w:rPr>
                <w:rFonts w:ascii="Arial Narrow" w:hAnsi="Arial Narrow" w:cs="Arial"/>
                <w:sz w:val="22"/>
                <w:szCs w:val="22"/>
              </w:rPr>
            </w:pPr>
          </w:p>
        </w:tc>
        <w:tc>
          <w:tcPr>
            <w:tcW w:w="1456" w:type="dxa"/>
            <w:shd w:val="clear" w:color="auto" w:fill="auto"/>
          </w:tcPr>
          <w:p w:rsidR="00A45063" w:rsidRPr="00574648" w:rsidRDefault="00A45063" w:rsidP="008F2FEC">
            <w:pPr>
              <w:snapToGrid w:val="0"/>
              <w:ind w:left="15" w:right="45"/>
              <w:jc w:val="right"/>
              <w:rPr>
                <w:rFonts w:ascii="Arial Narrow" w:hAnsi="Arial Narrow" w:cs="Arial"/>
                <w:sz w:val="22"/>
                <w:szCs w:val="22"/>
              </w:rPr>
            </w:pPr>
          </w:p>
        </w:tc>
        <w:tc>
          <w:tcPr>
            <w:tcW w:w="1778" w:type="dxa"/>
            <w:shd w:val="clear" w:color="auto" w:fill="auto"/>
          </w:tcPr>
          <w:p w:rsidR="00A45063" w:rsidRPr="00574648" w:rsidRDefault="00A45063" w:rsidP="008F2FEC">
            <w:pPr>
              <w:snapToGrid w:val="0"/>
              <w:ind w:left="15" w:right="45"/>
              <w:jc w:val="right"/>
              <w:rPr>
                <w:rFonts w:ascii="Arial Narrow" w:hAnsi="Arial Narrow" w:cs="Arial"/>
                <w:sz w:val="22"/>
                <w:szCs w:val="22"/>
              </w:rPr>
            </w:pPr>
            <w:r w:rsidRPr="00574648">
              <w:rPr>
                <w:rFonts w:ascii="Arial Narrow" w:hAnsi="Arial Narrow" w:cs="Arial"/>
                <w:sz w:val="22"/>
                <w:szCs w:val="22"/>
              </w:rPr>
              <w:t>Unidad</w:t>
            </w:r>
          </w:p>
        </w:tc>
        <w:tc>
          <w:tcPr>
            <w:tcW w:w="875" w:type="dxa"/>
            <w:shd w:val="clear" w:color="auto" w:fill="auto"/>
          </w:tcPr>
          <w:p w:rsidR="00A45063" w:rsidRPr="00574648" w:rsidRDefault="00A45063" w:rsidP="008F2FEC">
            <w:pPr>
              <w:snapToGrid w:val="0"/>
              <w:ind w:left="15" w:right="45"/>
              <w:rPr>
                <w:rFonts w:ascii="Arial Narrow" w:hAnsi="Arial Narrow" w:cs="Arial"/>
                <w:sz w:val="22"/>
                <w:szCs w:val="22"/>
              </w:rPr>
            </w:pPr>
            <w:r w:rsidRPr="00574648">
              <w:rPr>
                <w:rFonts w:ascii="Arial Narrow" w:hAnsi="Arial Narrow" w:cs="Arial"/>
                <w:sz w:val="22"/>
                <w:szCs w:val="22"/>
              </w:rPr>
              <w:t>..........</w:t>
            </w:r>
          </w:p>
        </w:tc>
        <w:tc>
          <w:tcPr>
            <w:tcW w:w="60" w:type="dxa"/>
            <w:shd w:val="clear" w:color="auto" w:fill="auto"/>
          </w:tcPr>
          <w:p w:rsidR="00A45063" w:rsidRPr="00574648" w:rsidRDefault="00A45063" w:rsidP="008F2FEC">
            <w:pPr>
              <w:snapToGrid w:val="0"/>
              <w:ind w:left="15" w:right="45"/>
              <w:rPr>
                <w:rFonts w:ascii="Arial Narrow" w:hAnsi="Arial Narrow" w:cs="Arial"/>
                <w:sz w:val="22"/>
                <w:szCs w:val="22"/>
              </w:rPr>
            </w:pPr>
          </w:p>
        </w:tc>
        <w:tc>
          <w:tcPr>
            <w:tcW w:w="60" w:type="dxa"/>
            <w:shd w:val="clear" w:color="auto" w:fill="auto"/>
          </w:tcPr>
          <w:p w:rsidR="00A45063" w:rsidRPr="00574648" w:rsidRDefault="00A45063" w:rsidP="008F2FEC">
            <w:pPr>
              <w:snapToGrid w:val="0"/>
              <w:rPr>
                <w:rFonts w:ascii="Arial Narrow" w:hAnsi="Arial Narrow" w:cs="Arial"/>
                <w:sz w:val="22"/>
                <w:szCs w:val="22"/>
              </w:rPr>
            </w:pPr>
          </w:p>
        </w:tc>
        <w:tc>
          <w:tcPr>
            <w:tcW w:w="60" w:type="dxa"/>
            <w:shd w:val="clear" w:color="auto" w:fill="auto"/>
          </w:tcPr>
          <w:p w:rsidR="00A45063" w:rsidRPr="00574648" w:rsidRDefault="00A45063" w:rsidP="008F2FEC">
            <w:pPr>
              <w:snapToGrid w:val="0"/>
              <w:rPr>
                <w:rFonts w:ascii="Arial Narrow" w:hAnsi="Arial Narrow" w:cs="Arial"/>
                <w:sz w:val="22"/>
                <w:szCs w:val="22"/>
              </w:rPr>
            </w:pPr>
          </w:p>
        </w:tc>
        <w:tc>
          <w:tcPr>
            <w:tcW w:w="60" w:type="dxa"/>
            <w:shd w:val="clear" w:color="auto" w:fill="auto"/>
          </w:tcPr>
          <w:p w:rsidR="00A45063" w:rsidRPr="00574648" w:rsidRDefault="00A45063" w:rsidP="008F2FEC">
            <w:pPr>
              <w:snapToGrid w:val="0"/>
              <w:rPr>
                <w:rFonts w:ascii="Arial Narrow" w:hAnsi="Arial Narrow" w:cs="Arial"/>
                <w:sz w:val="22"/>
                <w:szCs w:val="22"/>
              </w:rPr>
            </w:pPr>
          </w:p>
        </w:tc>
        <w:tc>
          <w:tcPr>
            <w:tcW w:w="60" w:type="dxa"/>
            <w:shd w:val="clear" w:color="auto" w:fill="auto"/>
          </w:tcPr>
          <w:p w:rsidR="00A45063" w:rsidRPr="00574648" w:rsidRDefault="00A45063" w:rsidP="008F2FEC">
            <w:pPr>
              <w:snapToGrid w:val="0"/>
              <w:rPr>
                <w:rFonts w:ascii="Arial Narrow" w:hAnsi="Arial Narrow" w:cs="Arial"/>
                <w:sz w:val="22"/>
                <w:szCs w:val="22"/>
              </w:rPr>
            </w:pPr>
          </w:p>
        </w:tc>
        <w:tc>
          <w:tcPr>
            <w:tcW w:w="45" w:type="dxa"/>
            <w:shd w:val="clear" w:color="auto" w:fill="auto"/>
          </w:tcPr>
          <w:p w:rsidR="00A45063" w:rsidRPr="00574648" w:rsidRDefault="00A45063" w:rsidP="008F2FEC">
            <w:pPr>
              <w:snapToGrid w:val="0"/>
              <w:rPr>
                <w:rFonts w:ascii="Arial Narrow" w:hAnsi="Arial Narrow" w:cs="Arial"/>
                <w:sz w:val="22"/>
                <w:szCs w:val="22"/>
              </w:rPr>
            </w:pPr>
          </w:p>
        </w:tc>
        <w:tc>
          <w:tcPr>
            <w:tcW w:w="40" w:type="dxa"/>
            <w:shd w:val="clear" w:color="auto" w:fill="auto"/>
          </w:tcPr>
          <w:p w:rsidR="00A45063" w:rsidRPr="00574648" w:rsidRDefault="00A45063" w:rsidP="008F2FEC">
            <w:pPr>
              <w:snapToGrid w:val="0"/>
              <w:rPr>
                <w:rFonts w:ascii="Arial Narrow" w:hAnsi="Arial Narrow" w:cs="Arial"/>
                <w:sz w:val="22"/>
                <w:szCs w:val="22"/>
              </w:rPr>
            </w:pPr>
          </w:p>
        </w:tc>
        <w:tc>
          <w:tcPr>
            <w:tcW w:w="40" w:type="dxa"/>
            <w:shd w:val="clear" w:color="auto" w:fill="auto"/>
          </w:tcPr>
          <w:p w:rsidR="00A45063" w:rsidRPr="00574648" w:rsidRDefault="00A45063" w:rsidP="008F2FEC">
            <w:pPr>
              <w:snapToGrid w:val="0"/>
              <w:rPr>
                <w:rFonts w:ascii="Arial Narrow" w:hAnsi="Arial Narrow" w:cs="Arial"/>
                <w:sz w:val="22"/>
                <w:szCs w:val="22"/>
              </w:rPr>
            </w:pPr>
          </w:p>
        </w:tc>
        <w:tc>
          <w:tcPr>
            <w:tcW w:w="40" w:type="dxa"/>
            <w:shd w:val="clear" w:color="auto" w:fill="auto"/>
          </w:tcPr>
          <w:p w:rsidR="00A45063" w:rsidRPr="00574648" w:rsidRDefault="00A45063" w:rsidP="008F2FEC">
            <w:pPr>
              <w:snapToGrid w:val="0"/>
              <w:rPr>
                <w:rFonts w:ascii="Arial Narrow" w:hAnsi="Arial Narrow" w:cs="Arial"/>
                <w:sz w:val="22"/>
                <w:szCs w:val="22"/>
              </w:rPr>
            </w:pPr>
          </w:p>
        </w:tc>
        <w:tc>
          <w:tcPr>
            <w:tcW w:w="40" w:type="dxa"/>
            <w:shd w:val="clear" w:color="auto" w:fill="auto"/>
          </w:tcPr>
          <w:p w:rsidR="00A45063" w:rsidRPr="00574648" w:rsidRDefault="00A45063" w:rsidP="008F2FEC">
            <w:pPr>
              <w:snapToGrid w:val="0"/>
              <w:rPr>
                <w:rFonts w:ascii="Arial Narrow" w:hAnsi="Arial Narrow" w:cs="Arial"/>
                <w:sz w:val="22"/>
                <w:szCs w:val="22"/>
              </w:rPr>
            </w:pPr>
          </w:p>
        </w:tc>
        <w:tc>
          <w:tcPr>
            <w:tcW w:w="40" w:type="dxa"/>
            <w:shd w:val="clear" w:color="auto" w:fill="auto"/>
          </w:tcPr>
          <w:p w:rsidR="00A45063" w:rsidRPr="00574648" w:rsidRDefault="00A45063" w:rsidP="008F2FEC">
            <w:pPr>
              <w:snapToGrid w:val="0"/>
              <w:rPr>
                <w:rFonts w:ascii="Arial Narrow" w:hAnsi="Arial Narrow" w:cs="Arial"/>
                <w:sz w:val="22"/>
                <w:szCs w:val="22"/>
              </w:rPr>
            </w:pPr>
          </w:p>
        </w:tc>
        <w:tc>
          <w:tcPr>
            <w:tcW w:w="40" w:type="dxa"/>
            <w:shd w:val="clear" w:color="auto" w:fill="auto"/>
          </w:tcPr>
          <w:p w:rsidR="00A45063" w:rsidRPr="00574648" w:rsidRDefault="00A45063" w:rsidP="008F2FEC">
            <w:pPr>
              <w:snapToGrid w:val="0"/>
              <w:rPr>
                <w:rFonts w:ascii="Arial Narrow" w:hAnsi="Arial Narrow" w:cs="Arial"/>
                <w:sz w:val="22"/>
                <w:szCs w:val="22"/>
              </w:rPr>
            </w:pPr>
          </w:p>
        </w:tc>
        <w:tc>
          <w:tcPr>
            <w:tcW w:w="40" w:type="dxa"/>
            <w:shd w:val="clear" w:color="auto" w:fill="auto"/>
          </w:tcPr>
          <w:p w:rsidR="00A45063" w:rsidRPr="00574648" w:rsidRDefault="00A45063" w:rsidP="008F2FEC">
            <w:pPr>
              <w:snapToGrid w:val="0"/>
              <w:rPr>
                <w:rFonts w:ascii="Arial Narrow" w:hAnsi="Arial Narrow" w:cs="Arial"/>
                <w:sz w:val="22"/>
                <w:szCs w:val="22"/>
              </w:rPr>
            </w:pPr>
          </w:p>
        </w:tc>
        <w:tc>
          <w:tcPr>
            <w:tcW w:w="40" w:type="dxa"/>
            <w:shd w:val="clear" w:color="auto" w:fill="auto"/>
          </w:tcPr>
          <w:p w:rsidR="00A45063" w:rsidRPr="00574648" w:rsidRDefault="00A45063" w:rsidP="008F2FEC">
            <w:pPr>
              <w:snapToGrid w:val="0"/>
              <w:rPr>
                <w:rFonts w:ascii="Arial Narrow" w:hAnsi="Arial Narrow" w:cs="Arial"/>
                <w:sz w:val="22"/>
                <w:szCs w:val="22"/>
              </w:rPr>
            </w:pPr>
          </w:p>
        </w:tc>
        <w:tc>
          <w:tcPr>
            <w:tcW w:w="40" w:type="dxa"/>
            <w:shd w:val="clear" w:color="auto" w:fill="auto"/>
          </w:tcPr>
          <w:p w:rsidR="00A45063" w:rsidRPr="00574648" w:rsidRDefault="00A45063" w:rsidP="008F2FEC">
            <w:pPr>
              <w:snapToGrid w:val="0"/>
              <w:rPr>
                <w:rFonts w:ascii="Arial Narrow" w:hAnsi="Arial Narrow" w:cs="Arial"/>
                <w:sz w:val="22"/>
                <w:szCs w:val="22"/>
              </w:rPr>
            </w:pPr>
          </w:p>
        </w:tc>
      </w:tr>
      <w:tr w:rsidR="00A45063" w:rsidRPr="00574648" w:rsidTr="008F2FEC">
        <w:trPr>
          <w:trHeight w:val="315"/>
          <w:jc w:val="center"/>
        </w:trPr>
        <w:tc>
          <w:tcPr>
            <w:tcW w:w="3972" w:type="dxa"/>
            <w:gridSpan w:val="2"/>
            <w:tcBorders>
              <w:bottom w:val="single" w:sz="4" w:space="0" w:color="auto"/>
            </w:tcBorders>
            <w:shd w:val="clear" w:color="auto" w:fill="auto"/>
          </w:tcPr>
          <w:p w:rsidR="00A45063" w:rsidRPr="00574648" w:rsidRDefault="00A45063" w:rsidP="008F2FEC">
            <w:pPr>
              <w:snapToGrid w:val="0"/>
              <w:ind w:left="29" w:right="45" w:hanging="14"/>
              <w:rPr>
                <w:rFonts w:ascii="Arial Narrow" w:hAnsi="Arial Narrow" w:cs="Arial"/>
                <w:sz w:val="22"/>
                <w:szCs w:val="22"/>
              </w:rPr>
            </w:pPr>
            <w:r w:rsidRPr="00574648">
              <w:rPr>
                <w:rFonts w:ascii="Arial Narrow" w:hAnsi="Arial Narrow" w:cs="Arial"/>
                <w:sz w:val="22"/>
                <w:szCs w:val="22"/>
              </w:rPr>
              <w:t>Detalle:……….....................................</w:t>
            </w:r>
          </w:p>
        </w:tc>
        <w:tc>
          <w:tcPr>
            <w:tcW w:w="1437" w:type="dxa"/>
            <w:tcBorders>
              <w:bottom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456" w:type="dxa"/>
            <w:tcBorders>
              <w:bottom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778" w:type="dxa"/>
            <w:tcBorders>
              <w:bottom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875" w:type="dxa"/>
            <w:tcBorders>
              <w:bottom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60" w:type="dxa"/>
            <w:tcBorders>
              <w:bottom w:val="single" w:sz="4" w:space="0" w:color="auto"/>
            </w:tcBorders>
            <w:shd w:val="clear" w:color="auto" w:fill="auto"/>
          </w:tcPr>
          <w:p w:rsidR="00A45063" w:rsidRPr="00574648" w:rsidRDefault="00A45063" w:rsidP="008F2FEC">
            <w:pPr>
              <w:snapToGrid w:val="0"/>
              <w:ind w:left="15" w:right="45"/>
              <w:rPr>
                <w:rFonts w:ascii="Arial Narrow" w:hAnsi="Arial Narrow" w:cs="Arial"/>
                <w:b/>
                <w:sz w:val="22"/>
                <w:szCs w:val="22"/>
              </w:rPr>
            </w:pPr>
          </w:p>
        </w:tc>
        <w:tc>
          <w:tcPr>
            <w:tcW w:w="60" w:type="dxa"/>
            <w:tcBorders>
              <w:bottom w:val="single" w:sz="4" w:space="0" w:color="auto"/>
            </w:tcBorders>
            <w:shd w:val="clear" w:color="auto" w:fill="auto"/>
          </w:tcPr>
          <w:p w:rsidR="00A45063" w:rsidRPr="00574648" w:rsidRDefault="00A45063" w:rsidP="008F2FEC">
            <w:pPr>
              <w:snapToGrid w:val="0"/>
              <w:rPr>
                <w:rFonts w:ascii="Arial Narrow" w:hAnsi="Arial Narrow" w:cs="Arial"/>
                <w:b/>
                <w:sz w:val="22"/>
                <w:szCs w:val="22"/>
              </w:rPr>
            </w:pPr>
          </w:p>
        </w:tc>
        <w:tc>
          <w:tcPr>
            <w:tcW w:w="60" w:type="dxa"/>
            <w:tcBorders>
              <w:bottom w:val="single" w:sz="4" w:space="0" w:color="auto"/>
            </w:tcBorders>
            <w:shd w:val="clear" w:color="auto" w:fill="auto"/>
          </w:tcPr>
          <w:p w:rsidR="00A45063" w:rsidRPr="00574648" w:rsidRDefault="00A45063" w:rsidP="008F2FEC">
            <w:pPr>
              <w:snapToGrid w:val="0"/>
              <w:rPr>
                <w:rFonts w:ascii="Arial Narrow" w:hAnsi="Arial Narrow" w:cs="Arial"/>
                <w:b/>
                <w:sz w:val="22"/>
                <w:szCs w:val="22"/>
              </w:rPr>
            </w:pPr>
          </w:p>
        </w:tc>
        <w:tc>
          <w:tcPr>
            <w:tcW w:w="60" w:type="dxa"/>
            <w:tcBorders>
              <w:bottom w:val="single" w:sz="4" w:space="0" w:color="auto"/>
            </w:tcBorders>
            <w:shd w:val="clear" w:color="auto" w:fill="auto"/>
          </w:tcPr>
          <w:p w:rsidR="00A45063" w:rsidRPr="00574648" w:rsidRDefault="00A45063" w:rsidP="008F2FEC">
            <w:pPr>
              <w:snapToGrid w:val="0"/>
              <w:rPr>
                <w:rFonts w:ascii="Arial Narrow" w:hAnsi="Arial Narrow" w:cs="Arial"/>
                <w:b/>
                <w:sz w:val="22"/>
                <w:szCs w:val="22"/>
              </w:rPr>
            </w:pPr>
          </w:p>
        </w:tc>
        <w:tc>
          <w:tcPr>
            <w:tcW w:w="60" w:type="dxa"/>
            <w:tcBorders>
              <w:bottom w:val="single" w:sz="4" w:space="0" w:color="auto"/>
            </w:tcBorders>
            <w:shd w:val="clear" w:color="auto" w:fill="auto"/>
          </w:tcPr>
          <w:p w:rsidR="00A45063" w:rsidRPr="00574648" w:rsidRDefault="00A45063" w:rsidP="008F2FEC">
            <w:pPr>
              <w:snapToGrid w:val="0"/>
              <w:rPr>
                <w:rFonts w:ascii="Arial Narrow" w:hAnsi="Arial Narrow" w:cs="Arial"/>
                <w:b/>
                <w:sz w:val="22"/>
                <w:szCs w:val="22"/>
              </w:rPr>
            </w:pPr>
          </w:p>
        </w:tc>
        <w:tc>
          <w:tcPr>
            <w:tcW w:w="45" w:type="dxa"/>
            <w:tcBorders>
              <w:bottom w:val="single" w:sz="4" w:space="0" w:color="auto"/>
            </w:tcBorders>
            <w:shd w:val="clear" w:color="auto" w:fill="auto"/>
          </w:tcPr>
          <w:p w:rsidR="00A45063" w:rsidRPr="00574648" w:rsidRDefault="00A45063"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A45063" w:rsidRPr="00574648" w:rsidRDefault="00A45063"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A45063" w:rsidRPr="00574648" w:rsidRDefault="00A45063"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A45063" w:rsidRPr="00574648" w:rsidRDefault="00A45063"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A45063" w:rsidRPr="00574648" w:rsidRDefault="00A45063"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A45063" w:rsidRPr="00574648" w:rsidRDefault="00A45063"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A45063" w:rsidRPr="00574648" w:rsidRDefault="00A45063"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A45063" w:rsidRPr="00574648" w:rsidRDefault="00A45063"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A45063" w:rsidRPr="00574648" w:rsidRDefault="00A45063" w:rsidP="008F2FEC">
            <w:pPr>
              <w:snapToGrid w:val="0"/>
              <w:rPr>
                <w:rFonts w:ascii="Arial Narrow" w:hAnsi="Arial Narrow" w:cs="Arial"/>
                <w:b/>
                <w:sz w:val="22"/>
                <w:szCs w:val="22"/>
              </w:rPr>
            </w:pPr>
          </w:p>
        </w:tc>
        <w:tc>
          <w:tcPr>
            <w:tcW w:w="40" w:type="dxa"/>
            <w:tcBorders>
              <w:bottom w:val="single" w:sz="4" w:space="0" w:color="auto"/>
            </w:tcBorders>
            <w:shd w:val="clear" w:color="auto" w:fill="auto"/>
          </w:tcPr>
          <w:p w:rsidR="00A45063" w:rsidRPr="00574648" w:rsidRDefault="00A45063" w:rsidP="008F2FEC">
            <w:pPr>
              <w:snapToGrid w:val="0"/>
              <w:rPr>
                <w:rFonts w:ascii="Arial Narrow" w:hAnsi="Arial Narrow" w:cs="Arial"/>
                <w:b/>
                <w:sz w:val="22"/>
                <w:szCs w:val="22"/>
              </w:rPr>
            </w:pPr>
          </w:p>
        </w:tc>
      </w:tr>
      <w:tr w:rsidR="00A45063" w:rsidRPr="00574648" w:rsidTr="008F2FEC">
        <w:trPr>
          <w:trHeight w:val="300"/>
          <w:jc w:val="center"/>
        </w:trPr>
        <w:tc>
          <w:tcPr>
            <w:tcW w:w="10223" w:type="dxa"/>
            <w:gridSpan w:val="21"/>
            <w:tcBorders>
              <w:top w:val="single" w:sz="4" w:space="0" w:color="auto"/>
              <w:left w:val="single" w:sz="4" w:space="0" w:color="auto"/>
              <w:bottom w:val="single" w:sz="4" w:space="0" w:color="auto"/>
              <w:right w:val="single" w:sz="4" w:space="0" w:color="auto"/>
            </w:tcBorders>
            <w:shd w:val="clear" w:color="auto" w:fill="D9D9D9"/>
          </w:tcPr>
          <w:p w:rsidR="00A45063" w:rsidRPr="00574648" w:rsidRDefault="00A45063" w:rsidP="008F2FEC">
            <w:pPr>
              <w:snapToGrid w:val="0"/>
              <w:ind w:left="15" w:right="45"/>
              <w:rPr>
                <w:rFonts w:ascii="Arial Narrow" w:hAnsi="Arial Narrow" w:cs="Arial"/>
                <w:sz w:val="22"/>
                <w:szCs w:val="22"/>
              </w:rPr>
            </w:pPr>
            <w:r w:rsidRPr="00574648">
              <w:rPr>
                <w:rFonts w:ascii="Arial Narrow" w:hAnsi="Arial Narrow" w:cs="Arial"/>
                <w:b/>
                <w:sz w:val="22"/>
                <w:szCs w:val="22"/>
              </w:rPr>
              <w:t xml:space="preserve">EQUIPOS </w:t>
            </w:r>
          </w:p>
        </w:tc>
      </w:tr>
      <w:tr w:rsidR="00A45063" w:rsidRPr="00574648"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Descripción</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Cantidad</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Tarifa</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Costo hora</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Rendimiento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Costo</w:t>
            </w:r>
          </w:p>
        </w:tc>
      </w:tr>
      <w:tr w:rsidR="00A45063" w:rsidRPr="00574648"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A</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B</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C=A*B</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R</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D=C*R</w:t>
            </w:r>
          </w:p>
        </w:tc>
      </w:tr>
      <w:tr w:rsidR="00A45063" w:rsidRPr="00574648"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r w:rsidRPr="00574648">
              <w:rPr>
                <w:rFonts w:ascii="Arial Narrow" w:hAnsi="Arial Narrow" w:cs="Arial"/>
                <w:sz w:val="22"/>
                <w:szCs w:val="22"/>
              </w:rPr>
              <w:t>SUBTOTAL M</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trHeight w:val="300"/>
          <w:jc w:val="center"/>
        </w:trPr>
        <w:tc>
          <w:tcPr>
            <w:tcW w:w="10223" w:type="dxa"/>
            <w:gridSpan w:val="21"/>
            <w:tcBorders>
              <w:top w:val="single" w:sz="4" w:space="0" w:color="auto"/>
              <w:left w:val="single" w:sz="4" w:space="0" w:color="auto"/>
              <w:bottom w:val="single" w:sz="4" w:space="0" w:color="auto"/>
              <w:right w:val="single" w:sz="4" w:space="0" w:color="auto"/>
            </w:tcBorders>
            <w:shd w:val="clear" w:color="auto" w:fill="D9D9D9"/>
          </w:tcPr>
          <w:p w:rsidR="00A45063" w:rsidRPr="00574648" w:rsidRDefault="00A45063" w:rsidP="008F2FEC">
            <w:pPr>
              <w:snapToGrid w:val="0"/>
              <w:ind w:left="15" w:right="45"/>
              <w:rPr>
                <w:rFonts w:ascii="Arial Narrow" w:hAnsi="Arial Narrow" w:cs="Arial"/>
                <w:b/>
                <w:sz w:val="22"/>
                <w:szCs w:val="22"/>
              </w:rPr>
            </w:pPr>
            <w:r w:rsidRPr="00574648">
              <w:rPr>
                <w:rFonts w:ascii="Arial Narrow" w:hAnsi="Arial Narrow" w:cs="Arial"/>
                <w:b/>
                <w:sz w:val="22"/>
                <w:szCs w:val="22"/>
              </w:rPr>
              <w:t>MANO DE OBRA</w:t>
            </w:r>
          </w:p>
        </w:tc>
      </w:tr>
      <w:tr w:rsidR="00A45063" w:rsidRPr="00574648"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 xml:space="preserve">Descripción </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Cantidad</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Jornal/</w:t>
            </w:r>
            <w:proofErr w:type="spellStart"/>
            <w:r w:rsidRPr="00574648">
              <w:rPr>
                <w:rFonts w:ascii="Arial Narrow" w:hAnsi="Arial Narrow" w:cs="Arial"/>
                <w:sz w:val="22"/>
                <w:szCs w:val="22"/>
              </w:rPr>
              <w:t>hr</w:t>
            </w:r>
            <w:proofErr w:type="spellEnd"/>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Costo hora</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Rendimiento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Costo</w:t>
            </w:r>
          </w:p>
        </w:tc>
      </w:tr>
      <w:tr w:rsidR="00A45063" w:rsidRPr="00574648"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A</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B</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C=A*B</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R</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D=C*R</w:t>
            </w:r>
          </w:p>
        </w:tc>
      </w:tr>
      <w:tr w:rsidR="00A45063" w:rsidRPr="00574648"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r w:rsidRPr="00574648">
              <w:rPr>
                <w:rFonts w:ascii="Arial Narrow" w:hAnsi="Arial Narrow" w:cs="Arial"/>
                <w:sz w:val="22"/>
                <w:szCs w:val="22"/>
              </w:rPr>
              <w:t>SUBTOTAL N</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trHeight w:val="300"/>
          <w:jc w:val="center"/>
        </w:trPr>
        <w:tc>
          <w:tcPr>
            <w:tcW w:w="10223" w:type="dxa"/>
            <w:gridSpan w:val="21"/>
            <w:tcBorders>
              <w:top w:val="single" w:sz="4" w:space="0" w:color="auto"/>
              <w:left w:val="single" w:sz="4" w:space="0" w:color="auto"/>
              <w:bottom w:val="single" w:sz="4" w:space="0" w:color="auto"/>
              <w:right w:val="single" w:sz="4" w:space="0" w:color="auto"/>
            </w:tcBorders>
            <w:shd w:val="clear" w:color="auto" w:fill="D9D9D9"/>
          </w:tcPr>
          <w:p w:rsidR="00A45063" w:rsidRPr="00574648" w:rsidRDefault="00A45063" w:rsidP="008F2FEC">
            <w:pPr>
              <w:snapToGrid w:val="0"/>
              <w:ind w:left="15" w:right="45"/>
              <w:rPr>
                <w:rFonts w:ascii="Arial Narrow" w:hAnsi="Arial Narrow" w:cs="Arial"/>
                <w:b/>
                <w:sz w:val="22"/>
                <w:szCs w:val="22"/>
              </w:rPr>
            </w:pPr>
            <w:r w:rsidRPr="00574648">
              <w:rPr>
                <w:rFonts w:ascii="Arial Narrow" w:hAnsi="Arial Narrow" w:cs="Arial"/>
                <w:b/>
                <w:sz w:val="22"/>
                <w:szCs w:val="22"/>
              </w:rPr>
              <w:t>MATERIALES</w:t>
            </w:r>
          </w:p>
        </w:tc>
      </w:tr>
      <w:tr w:rsidR="00A45063" w:rsidRPr="00574648"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Descripción</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Unidad</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Cantidad</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Precio unitario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Costo</w:t>
            </w:r>
          </w:p>
        </w:tc>
      </w:tr>
      <w:tr w:rsidR="00A45063" w:rsidRPr="00574648"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right="45"/>
              <w:jc w:val="center"/>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A</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B</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C=A*B</w:t>
            </w:r>
          </w:p>
        </w:tc>
      </w:tr>
      <w:tr w:rsidR="00A45063" w:rsidRPr="00574648"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r w:rsidRPr="00574648">
              <w:rPr>
                <w:rFonts w:ascii="Arial Narrow" w:hAnsi="Arial Narrow" w:cs="Arial"/>
                <w:sz w:val="22"/>
                <w:szCs w:val="22"/>
              </w:rPr>
              <w:t>SUBTOTAL O</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right="45"/>
              <w:rPr>
                <w:rFonts w:ascii="Arial Narrow" w:hAnsi="Arial Narrow" w:cs="Arial"/>
                <w:sz w:val="22"/>
                <w:szCs w:val="22"/>
              </w:rPr>
            </w:pPr>
          </w:p>
        </w:tc>
      </w:tr>
      <w:tr w:rsidR="00A45063" w:rsidRPr="00574648" w:rsidTr="008F2FEC">
        <w:trPr>
          <w:trHeight w:val="300"/>
          <w:jc w:val="center"/>
        </w:trPr>
        <w:tc>
          <w:tcPr>
            <w:tcW w:w="10223" w:type="dxa"/>
            <w:gridSpan w:val="21"/>
            <w:tcBorders>
              <w:top w:val="single" w:sz="4" w:space="0" w:color="auto"/>
              <w:left w:val="single" w:sz="4" w:space="0" w:color="auto"/>
              <w:bottom w:val="single" w:sz="4" w:space="0" w:color="auto"/>
              <w:right w:val="single" w:sz="4" w:space="0" w:color="auto"/>
            </w:tcBorders>
            <w:shd w:val="clear" w:color="auto" w:fill="D9D9D9"/>
          </w:tcPr>
          <w:p w:rsidR="00A45063" w:rsidRPr="00574648" w:rsidRDefault="00A45063" w:rsidP="008F2FEC">
            <w:pPr>
              <w:snapToGrid w:val="0"/>
              <w:ind w:left="15" w:right="45"/>
              <w:rPr>
                <w:rFonts w:ascii="Arial Narrow" w:hAnsi="Arial Narrow" w:cs="Arial"/>
                <w:b/>
                <w:sz w:val="22"/>
                <w:szCs w:val="22"/>
              </w:rPr>
            </w:pPr>
            <w:r w:rsidRPr="00574648">
              <w:rPr>
                <w:rFonts w:ascii="Arial Narrow" w:hAnsi="Arial Narrow" w:cs="Arial"/>
                <w:b/>
                <w:sz w:val="22"/>
                <w:szCs w:val="22"/>
              </w:rPr>
              <w:t>TRANSPORTE</w:t>
            </w:r>
          </w:p>
        </w:tc>
      </w:tr>
      <w:tr w:rsidR="00A45063" w:rsidRPr="00574648"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Descripción</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Unidad</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Cantidad</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Tarifa</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Costo</w:t>
            </w:r>
          </w:p>
        </w:tc>
      </w:tr>
      <w:tr w:rsidR="00A45063" w:rsidRPr="00574648"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A</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B</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jc w:val="center"/>
              <w:rPr>
                <w:rFonts w:ascii="Arial Narrow" w:hAnsi="Arial Narrow" w:cs="Arial"/>
                <w:sz w:val="22"/>
                <w:szCs w:val="22"/>
              </w:rPr>
            </w:pPr>
            <w:r w:rsidRPr="00574648">
              <w:rPr>
                <w:rFonts w:ascii="Arial Narrow" w:hAnsi="Arial Narrow" w:cs="Arial"/>
                <w:sz w:val="22"/>
                <w:szCs w:val="22"/>
              </w:rPr>
              <w:t>C=A*B</w:t>
            </w:r>
          </w:p>
        </w:tc>
      </w:tr>
      <w:tr w:rsidR="00A45063" w:rsidRPr="00574648"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trHeight w:val="315"/>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r w:rsidRPr="00574648">
              <w:rPr>
                <w:rFonts w:ascii="Arial Narrow" w:hAnsi="Arial Narrow" w:cs="Arial"/>
                <w:sz w:val="22"/>
                <w:szCs w:val="22"/>
              </w:rPr>
              <w:t>SUBTOTAL P</w:t>
            </w: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r w:rsidRPr="00574648">
              <w:rPr>
                <w:rFonts w:ascii="Arial Narrow" w:hAnsi="Arial Narrow" w:cs="Arial"/>
                <w:sz w:val="22"/>
                <w:szCs w:val="22"/>
              </w:rPr>
              <w:t> </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D9D9D9"/>
          </w:tcPr>
          <w:p w:rsidR="00A45063" w:rsidRPr="00574648" w:rsidRDefault="00A45063" w:rsidP="008F2FEC">
            <w:pPr>
              <w:snapToGrid w:val="0"/>
              <w:ind w:left="15" w:right="45"/>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D9D9D9"/>
          </w:tcPr>
          <w:p w:rsidR="00A45063" w:rsidRPr="00574648" w:rsidRDefault="00A45063" w:rsidP="008F2FEC">
            <w:pPr>
              <w:snapToGrid w:val="0"/>
              <w:ind w:left="15" w:right="45"/>
              <w:rPr>
                <w:rFonts w:ascii="Arial Narrow" w:hAnsi="Arial Narrow" w:cs="Arial"/>
                <w:sz w:val="22"/>
                <w:szCs w:val="22"/>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D9D9D9"/>
          </w:tcPr>
          <w:p w:rsidR="00A45063" w:rsidRPr="00574648" w:rsidRDefault="00A45063" w:rsidP="008F2FEC">
            <w:pPr>
              <w:snapToGrid w:val="0"/>
              <w:ind w:left="15" w:right="45"/>
              <w:rPr>
                <w:rFonts w:ascii="Arial Narrow" w:hAnsi="Arial Narrow" w:cs="Arial"/>
                <w:sz w:val="22"/>
                <w:szCs w:val="22"/>
                <w:lang w:val="pt-BR"/>
              </w:rPr>
            </w:pPr>
            <w:r w:rsidRPr="00574648">
              <w:rPr>
                <w:rFonts w:ascii="Arial Narrow" w:hAnsi="Arial Narrow" w:cs="Arial"/>
                <w:sz w:val="22"/>
                <w:szCs w:val="22"/>
                <w:lang w:val="pt-BR"/>
              </w:rPr>
              <w:t>TOTAL COSTO DIRECTO (M+N+O+P)</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D9D9D9"/>
          </w:tcPr>
          <w:p w:rsidR="00A45063" w:rsidRPr="00574648" w:rsidRDefault="00A45063" w:rsidP="008F2FEC">
            <w:pPr>
              <w:snapToGrid w:val="0"/>
              <w:ind w:left="15" w:right="45"/>
              <w:rPr>
                <w:rFonts w:ascii="Arial Narrow" w:hAnsi="Arial Narrow" w:cs="Arial"/>
                <w:sz w:val="22"/>
                <w:szCs w:val="22"/>
                <w:lang w:val="pt-BR"/>
              </w:rPr>
            </w:pPr>
          </w:p>
        </w:tc>
      </w:tr>
      <w:tr w:rsidR="00A45063" w:rsidRPr="00574648"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lang w:val="pt-BR"/>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lang w:val="pt-BR"/>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r w:rsidRPr="00574648">
              <w:rPr>
                <w:rFonts w:ascii="Arial Narrow" w:hAnsi="Arial Narrow" w:cs="Arial"/>
                <w:sz w:val="22"/>
                <w:szCs w:val="22"/>
              </w:rPr>
              <w:t>INDIRECTOS %</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r w:rsidRPr="00574648">
              <w:rPr>
                <w:rFonts w:ascii="Arial Narrow" w:hAnsi="Arial Narrow" w:cs="Arial"/>
                <w:sz w:val="22"/>
                <w:szCs w:val="22"/>
              </w:rPr>
              <w:t>UTILIDAD %</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r w:rsidRPr="00574648">
              <w:rPr>
                <w:rFonts w:ascii="Arial Narrow" w:hAnsi="Arial Narrow" w:cs="Arial"/>
                <w:sz w:val="22"/>
                <w:szCs w:val="22"/>
              </w:rPr>
              <w:t>COSTO TOTAL DEL RUBRO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trHeight w:val="315"/>
          <w:jc w:val="center"/>
        </w:trPr>
        <w:tc>
          <w:tcPr>
            <w:tcW w:w="1756" w:type="dxa"/>
            <w:tcBorders>
              <w:top w:val="single" w:sz="4" w:space="0" w:color="auto"/>
              <w:left w:val="single" w:sz="4" w:space="0" w:color="auto"/>
              <w:bottom w:val="single" w:sz="4" w:space="0" w:color="auto"/>
              <w:right w:val="single" w:sz="4" w:space="0" w:color="auto"/>
            </w:tcBorders>
            <w:shd w:val="clear" w:color="auto" w:fill="D9D9D9"/>
          </w:tcPr>
          <w:p w:rsidR="00A45063" w:rsidRPr="00574648" w:rsidRDefault="00A45063" w:rsidP="008F2FEC">
            <w:pPr>
              <w:snapToGrid w:val="0"/>
              <w:ind w:left="15" w:right="45"/>
              <w:rPr>
                <w:rFonts w:ascii="Arial Narrow" w:hAnsi="Arial Narrow" w:cs="Arial"/>
                <w:sz w:val="22"/>
                <w:szCs w:val="22"/>
              </w:rPr>
            </w:pPr>
          </w:p>
        </w:tc>
        <w:tc>
          <w:tcPr>
            <w:tcW w:w="2216" w:type="dxa"/>
            <w:tcBorders>
              <w:top w:val="single" w:sz="4" w:space="0" w:color="auto"/>
              <w:left w:val="single" w:sz="4" w:space="0" w:color="auto"/>
              <w:bottom w:val="single" w:sz="4" w:space="0" w:color="auto"/>
              <w:right w:val="single" w:sz="4" w:space="0" w:color="auto"/>
            </w:tcBorders>
            <w:shd w:val="clear" w:color="auto" w:fill="D9D9D9"/>
          </w:tcPr>
          <w:p w:rsidR="00A45063" w:rsidRPr="00574648" w:rsidRDefault="00A45063" w:rsidP="008F2FEC">
            <w:pPr>
              <w:snapToGrid w:val="0"/>
              <w:ind w:left="15" w:right="45"/>
              <w:rPr>
                <w:rFonts w:ascii="Arial Narrow" w:hAnsi="Arial Narrow" w:cs="Arial"/>
                <w:sz w:val="22"/>
                <w:szCs w:val="22"/>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D9D9D9"/>
          </w:tcPr>
          <w:p w:rsidR="00A45063" w:rsidRPr="00574648" w:rsidRDefault="00A45063" w:rsidP="008F2FEC">
            <w:pPr>
              <w:snapToGrid w:val="0"/>
              <w:ind w:left="15" w:right="45"/>
              <w:rPr>
                <w:rFonts w:ascii="Arial Narrow" w:hAnsi="Arial Narrow" w:cs="Arial"/>
                <w:sz w:val="22"/>
                <w:szCs w:val="22"/>
              </w:rPr>
            </w:pPr>
            <w:r w:rsidRPr="00574648">
              <w:rPr>
                <w:rFonts w:ascii="Arial Narrow" w:hAnsi="Arial Narrow" w:cs="Arial"/>
                <w:sz w:val="22"/>
                <w:szCs w:val="22"/>
              </w:rPr>
              <w:t>VALOR OFERTADO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D9D9D9"/>
          </w:tcPr>
          <w:p w:rsidR="00A45063" w:rsidRPr="00574648" w:rsidRDefault="00A45063" w:rsidP="008F2FEC">
            <w:pPr>
              <w:snapToGrid w:val="0"/>
              <w:ind w:left="15" w:right="45"/>
              <w:rPr>
                <w:rFonts w:ascii="Arial Narrow" w:hAnsi="Arial Narrow" w:cs="Arial"/>
                <w:sz w:val="22"/>
                <w:szCs w:val="22"/>
              </w:rPr>
            </w:pPr>
          </w:p>
        </w:tc>
      </w:tr>
    </w:tbl>
    <w:p w:rsidR="00A45063" w:rsidRPr="00574648" w:rsidRDefault="00A45063" w:rsidP="00270D39">
      <w:pPr>
        <w:widowControl w:val="0"/>
        <w:ind w:left="15" w:right="45"/>
        <w:rPr>
          <w:rFonts w:ascii="Arial Narrow" w:hAnsi="Arial Narrow" w:cs="Arial"/>
          <w:b/>
          <w:sz w:val="22"/>
          <w:szCs w:val="22"/>
          <w:lang w:val="es-ES"/>
        </w:rPr>
      </w:pPr>
    </w:p>
    <w:p w:rsidR="00A45063" w:rsidRPr="00574648" w:rsidRDefault="00A45063" w:rsidP="00270D39">
      <w:pPr>
        <w:widowControl w:val="0"/>
        <w:ind w:left="15" w:right="45"/>
        <w:rPr>
          <w:rFonts w:ascii="Arial Narrow" w:hAnsi="Arial Narrow" w:cs="Arial"/>
          <w:sz w:val="22"/>
          <w:szCs w:val="22"/>
        </w:rPr>
      </w:pPr>
      <w:r w:rsidRPr="00574648">
        <w:rPr>
          <w:rFonts w:ascii="Arial Narrow" w:hAnsi="Arial Narrow" w:cs="Arial"/>
          <w:sz w:val="22"/>
          <w:szCs w:val="22"/>
        </w:rPr>
        <w:t>ESTE PRECIO NO INCLUYE IVA.</w:t>
      </w:r>
    </w:p>
    <w:p w:rsidR="00A45063" w:rsidRPr="00574648" w:rsidRDefault="00A45063" w:rsidP="00270D39">
      <w:pPr>
        <w:shd w:val="clear" w:color="auto" w:fill="FFFFFF"/>
        <w:tabs>
          <w:tab w:val="left" w:pos="-540"/>
          <w:tab w:val="left" w:pos="3036"/>
          <w:tab w:val="left" w:pos="3274"/>
          <w:tab w:val="left" w:pos="3631"/>
          <w:tab w:val="left" w:pos="3869"/>
        </w:tabs>
        <w:ind w:left="15" w:right="45"/>
        <w:rPr>
          <w:rFonts w:ascii="Arial Narrow" w:hAnsi="Arial Narrow" w:cs="Arial"/>
          <w:spacing w:val="-3"/>
          <w:sz w:val="22"/>
          <w:szCs w:val="22"/>
        </w:rPr>
      </w:pPr>
    </w:p>
    <w:p w:rsidR="00A45063" w:rsidRPr="00574648" w:rsidRDefault="00A45063" w:rsidP="000F23D4">
      <w:pPr>
        <w:ind w:left="15" w:right="45"/>
        <w:rPr>
          <w:rFonts w:ascii="Arial Narrow" w:hAnsi="Arial Narrow" w:cs="Arial"/>
          <w:sz w:val="20"/>
        </w:rPr>
      </w:pPr>
      <w:r w:rsidRPr="00574648">
        <w:rPr>
          <w:rFonts w:ascii="Arial Narrow" w:hAnsi="Arial Narrow" w:cs="Arial"/>
          <w:sz w:val="22"/>
          <w:szCs w:val="22"/>
        </w:rPr>
        <w:br w:type="page"/>
      </w:r>
      <w:r w:rsidRPr="00574648">
        <w:rPr>
          <w:rFonts w:ascii="Arial Narrow" w:hAnsi="Arial Narrow" w:cs="Arial"/>
          <w:b/>
          <w:bCs/>
          <w:sz w:val="22"/>
          <w:szCs w:val="22"/>
        </w:rPr>
        <w:lastRenderedPageBreak/>
        <w:t>FORMULARIO 9.7 PLAN DE TRABAJO, METODOLOGÍA Y PLAN DE MANEJO SOCIO AMBIENTAL</w:t>
      </w:r>
    </w:p>
    <w:p w:rsidR="00A45063" w:rsidRPr="00574648" w:rsidRDefault="00A45063" w:rsidP="00270D39">
      <w:pPr>
        <w:ind w:left="15" w:right="45"/>
        <w:rPr>
          <w:rFonts w:ascii="Arial Narrow" w:hAnsi="Arial Narrow" w:cs="Arial"/>
          <w:b/>
          <w:spacing w:val="-2"/>
          <w:sz w:val="22"/>
          <w:szCs w:val="22"/>
        </w:rPr>
      </w:pPr>
    </w:p>
    <w:p w:rsidR="00A45063" w:rsidRPr="00574648" w:rsidRDefault="00A45063" w:rsidP="00270D39">
      <w:pPr>
        <w:tabs>
          <w:tab w:val="left" w:pos="-540"/>
        </w:tabs>
        <w:ind w:left="15" w:right="45"/>
        <w:jc w:val="both"/>
        <w:rPr>
          <w:rFonts w:ascii="Arial Narrow" w:hAnsi="Arial Narrow" w:cs="Arial"/>
          <w:spacing w:val="-3"/>
          <w:sz w:val="22"/>
          <w:szCs w:val="22"/>
        </w:rPr>
      </w:pPr>
      <w:r w:rsidRPr="00574648">
        <w:rPr>
          <w:rFonts w:ascii="Arial Narrow" w:hAnsi="Arial Narrow" w:cs="Arial"/>
          <w:spacing w:val="-3"/>
          <w:sz w:val="22"/>
          <w:szCs w:val="22"/>
        </w:rPr>
        <w:t>Indicar con el suficiente detalle la metodología y procedimientos a seguirse para los diferentes trabajos de ejecución de las obras. Se considerará la correcta secuencia de actividades y el número de frentes de trabajo simultáneo que se propone. Usar las hojas que se consideren necesarias. El oferente no reproducirá las especificaciones técnicas de la obra para describir la metodología que propone usar.</w:t>
      </w:r>
    </w:p>
    <w:p w:rsidR="00A45063" w:rsidRPr="00574648" w:rsidRDefault="00A45063" w:rsidP="00270D39">
      <w:pPr>
        <w:tabs>
          <w:tab w:val="left" w:pos="-540"/>
        </w:tabs>
        <w:ind w:left="15" w:right="45"/>
        <w:jc w:val="both"/>
        <w:rPr>
          <w:rFonts w:ascii="Arial Narrow" w:hAnsi="Arial Narrow" w:cs="Arial"/>
          <w:spacing w:val="-3"/>
          <w:sz w:val="22"/>
          <w:szCs w:val="22"/>
        </w:rPr>
      </w:pPr>
    </w:p>
    <w:p w:rsidR="00A45063" w:rsidRPr="00574648" w:rsidRDefault="00A45063" w:rsidP="00270D39">
      <w:pPr>
        <w:ind w:left="15" w:right="45"/>
        <w:jc w:val="both"/>
        <w:rPr>
          <w:rFonts w:ascii="Arial Narrow" w:hAnsi="Arial Narrow" w:cs="Arial"/>
          <w:b/>
          <w:spacing w:val="-2"/>
          <w:sz w:val="22"/>
          <w:szCs w:val="22"/>
        </w:rPr>
      </w:pPr>
    </w:p>
    <w:p w:rsidR="00A45063" w:rsidRPr="00574648" w:rsidRDefault="00A45063" w:rsidP="00270D39">
      <w:pPr>
        <w:ind w:left="15" w:right="45"/>
        <w:rPr>
          <w:rFonts w:ascii="Arial Narrow" w:hAnsi="Arial Narrow" w:cs="Arial"/>
          <w:b/>
          <w:sz w:val="22"/>
          <w:szCs w:val="22"/>
        </w:rPr>
      </w:pPr>
      <w:r w:rsidRPr="00574648">
        <w:rPr>
          <w:rFonts w:ascii="Arial Narrow" w:hAnsi="Arial Narrow" w:cs="Arial"/>
          <w:b/>
          <w:sz w:val="22"/>
          <w:szCs w:val="22"/>
        </w:rPr>
        <w:t>CRONOGRAMA VALORADO DE TRABAJOS</w:t>
      </w:r>
    </w:p>
    <w:p w:rsidR="00A45063" w:rsidRPr="00574648" w:rsidRDefault="00A45063" w:rsidP="00270D39">
      <w:pPr>
        <w:ind w:left="15" w:right="45"/>
        <w:jc w:val="right"/>
        <w:rPr>
          <w:rFonts w:ascii="Arial Narrow" w:hAnsi="Arial Narrow" w:cs="Arial"/>
          <w:b/>
          <w:spacing w:val="-2"/>
          <w:sz w:val="22"/>
          <w:szCs w:val="22"/>
        </w:rPr>
      </w:pPr>
    </w:p>
    <w:tbl>
      <w:tblPr>
        <w:tblW w:w="10670" w:type="dxa"/>
        <w:jc w:val="center"/>
        <w:tblLayout w:type="fixed"/>
        <w:tblCellMar>
          <w:left w:w="0" w:type="dxa"/>
          <w:right w:w="0" w:type="dxa"/>
        </w:tblCellMar>
        <w:tblLook w:val="0000" w:firstRow="0" w:lastRow="0" w:firstColumn="0" w:lastColumn="0" w:noHBand="0" w:noVBand="0"/>
      </w:tblPr>
      <w:tblGrid>
        <w:gridCol w:w="2029"/>
        <w:gridCol w:w="1072"/>
        <w:gridCol w:w="1260"/>
        <w:gridCol w:w="1168"/>
        <w:gridCol w:w="425"/>
        <w:gridCol w:w="425"/>
        <w:gridCol w:w="426"/>
        <w:gridCol w:w="425"/>
        <w:gridCol w:w="425"/>
        <w:gridCol w:w="425"/>
        <w:gridCol w:w="426"/>
        <w:gridCol w:w="425"/>
        <w:gridCol w:w="425"/>
        <w:gridCol w:w="425"/>
        <w:gridCol w:w="426"/>
        <w:gridCol w:w="463"/>
      </w:tblGrid>
      <w:tr w:rsidR="00A45063" w:rsidRPr="00574648" w:rsidTr="008F2FEC">
        <w:trPr>
          <w:trHeight w:val="605"/>
          <w:jc w:val="center"/>
        </w:trPr>
        <w:tc>
          <w:tcPr>
            <w:tcW w:w="2029" w:type="dxa"/>
            <w:tcBorders>
              <w:top w:val="single" w:sz="4" w:space="0" w:color="000000"/>
              <w:left w:val="single" w:sz="4" w:space="0" w:color="000000"/>
            </w:tcBorders>
            <w:shd w:val="clear" w:color="auto" w:fill="D9D9D9"/>
            <w:vAlign w:val="center"/>
          </w:tcPr>
          <w:p w:rsidR="00A45063" w:rsidRPr="00574648" w:rsidRDefault="00A45063" w:rsidP="008F2FEC">
            <w:pPr>
              <w:snapToGrid w:val="0"/>
              <w:ind w:left="15" w:right="45"/>
              <w:jc w:val="center"/>
              <w:rPr>
                <w:rFonts w:ascii="Arial Narrow" w:hAnsi="Arial Narrow" w:cs="Arial"/>
                <w:b/>
                <w:sz w:val="20"/>
              </w:rPr>
            </w:pPr>
            <w:r w:rsidRPr="00574648">
              <w:rPr>
                <w:rFonts w:ascii="Arial Narrow" w:hAnsi="Arial Narrow" w:cs="Arial"/>
                <w:b/>
                <w:sz w:val="20"/>
              </w:rPr>
              <w:t>Rubro</w:t>
            </w:r>
          </w:p>
          <w:p w:rsidR="00A45063" w:rsidRPr="00574648" w:rsidRDefault="00A45063" w:rsidP="008F2FEC">
            <w:pPr>
              <w:ind w:left="15" w:right="45"/>
              <w:jc w:val="center"/>
              <w:rPr>
                <w:rFonts w:ascii="Arial Narrow" w:hAnsi="Arial Narrow" w:cs="Arial"/>
                <w:b/>
                <w:sz w:val="20"/>
              </w:rPr>
            </w:pPr>
          </w:p>
        </w:tc>
        <w:tc>
          <w:tcPr>
            <w:tcW w:w="1072" w:type="dxa"/>
            <w:tcBorders>
              <w:top w:val="single" w:sz="4" w:space="0" w:color="000000"/>
              <w:left w:val="single" w:sz="4" w:space="0" w:color="000000"/>
            </w:tcBorders>
            <w:shd w:val="clear" w:color="auto" w:fill="D9D9D9"/>
            <w:vAlign w:val="center"/>
          </w:tcPr>
          <w:p w:rsidR="00A45063" w:rsidRPr="00574648" w:rsidRDefault="00A45063" w:rsidP="008F2FEC">
            <w:pPr>
              <w:snapToGrid w:val="0"/>
              <w:ind w:left="15" w:right="45"/>
              <w:jc w:val="center"/>
              <w:rPr>
                <w:rFonts w:ascii="Arial Narrow" w:hAnsi="Arial Narrow" w:cs="Arial"/>
                <w:b/>
                <w:sz w:val="20"/>
              </w:rPr>
            </w:pPr>
            <w:r w:rsidRPr="00574648">
              <w:rPr>
                <w:rFonts w:ascii="Arial Narrow" w:hAnsi="Arial Narrow" w:cs="Arial"/>
                <w:b/>
                <w:sz w:val="20"/>
              </w:rPr>
              <w:t>Cantidad</w:t>
            </w:r>
          </w:p>
          <w:p w:rsidR="00A45063" w:rsidRPr="00574648" w:rsidRDefault="00A45063" w:rsidP="008F2FEC">
            <w:pPr>
              <w:ind w:left="15" w:right="45"/>
              <w:jc w:val="center"/>
              <w:rPr>
                <w:rFonts w:ascii="Arial Narrow" w:hAnsi="Arial Narrow" w:cs="Arial"/>
                <w:b/>
                <w:sz w:val="20"/>
              </w:rPr>
            </w:pPr>
          </w:p>
        </w:tc>
        <w:tc>
          <w:tcPr>
            <w:tcW w:w="1260" w:type="dxa"/>
            <w:tcBorders>
              <w:top w:val="single" w:sz="4" w:space="0" w:color="000000"/>
              <w:left w:val="single" w:sz="4" w:space="0" w:color="000000"/>
            </w:tcBorders>
            <w:shd w:val="clear" w:color="auto" w:fill="D9D9D9"/>
            <w:vAlign w:val="center"/>
          </w:tcPr>
          <w:p w:rsidR="00A45063" w:rsidRPr="00574648" w:rsidRDefault="00A45063" w:rsidP="008F2FEC">
            <w:pPr>
              <w:snapToGrid w:val="0"/>
              <w:ind w:left="15" w:right="45"/>
              <w:jc w:val="center"/>
              <w:rPr>
                <w:rFonts w:ascii="Arial Narrow" w:hAnsi="Arial Narrow" w:cs="Arial"/>
                <w:b/>
                <w:sz w:val="20"/>
              </w:rPr>
            </w:pPr>
            <w:r w:rsidRPr="00574648">
              <w:rPr>
                <w:rFonts w:ascii="Arial Narrow" w:hAnsi="Arial Narrow" w:cs="Arial"/>
                <w:b/>
                <w:sz w:val="20"/>
              </w:rPr>
              <w:t>Precio unitario</w:t>
            </w:r>
          </w:p>
        </w:tc>
        <w:tc>
          <w:tcPr>
            <w:tcW w:w="1168" w:type="dxa"/>
            <w:tcBorders>
              <w:top w:val="single" w:sz="4" w:space="0" w:color="000000"/>
              <w:left w:val="single" w:sz="4" w:space="0" w:color="000000"/>
            </w:tcBorders>
            <w:shd w:val="clear" w:color="auto" w:fill="D9D9D9"/>
            <w:vAlign w:val="center"/>
          </w:tcPr>
          <w:p w:rsidR="00A45063" w:rsidRPr="00574648" w:rsidRDefault="00A45063" w:rsidP="008F2FEC">
            <w:pPr>
              <w:snapToGrid w:val="0"/>
              <w:ind w:left="15" w:right="45"/>
              <w:jc w:val="center"/>
              <w:rPr>
                <w:rFonts w:ascii="Arial Narrow" w:hAnsi="Arial Narrow" w:cs="Arial"/>
                <w:b/>
                <w:sz w:val="20"/>
              </w:rPr>
            </w:pPr>
            <w:r w:rsidRPr="00574648">
              <w:rPr>
                <w:rFonts w:ascii="Arial Narrow" w:hAnsi="Arial Narrow" w:cs="Arial"/>
                <w:b/>
                <w:sz w:val="20"/>
              </w:rPr>
              <w:t>Precio total</w:t>
            </w:r>
          </w:p>
        </w:tc>
        <w:tc>
          <w:tcPr>
            <w:tcW w:w="5141" w:type="dxa"/>
            <w:gridSpan w:val="12"/>
            <w:tcBorders>
              <w:top w:val="single" w:sz="4" w:space="0" w:color="000000"/>
              <w:left w:val="single" w:sz="4" w:space="0" w:color="000000"/>
              <w:right w:val="single" w:sz="4" w:space="0" w:color="000000"/>
            </w:tcBorders>
            <w:shd w:val="clear" w:color="auto" w:fill="D9D9D9"/>
          </w:tcPr>
          <w:p w:rsidR="00A45063" w:rsidRPr="00574648" w:rsidRDefault="00A45063" w:rsidP="008F2FEC">
            <w:pPr>
              <w:snapToGrid w:val="0"/>
              <w:ind w:left="15" w:right="45"/>
              <w:jc w:val="center"/>
              <w:rPr>
                <w:rFonts w:ascii="Arial Narrow" w:hAnsi="Arial Narrow" w:cs="Arial"/>
                <w:b/>
                <w:sz w:val="20"/>
              </w:rPr>
            </w:pPr>
            <w:r w:rsidRPr="00574648">
              <w:rPr>
                <w:rFonts w:ascii="Arial Narrow" w:hAnsi="Arial Narrow" w:cs="Arial"/>
                <w:b/>
                <w:sz w:val="20"/>
              </w:rPr>
              <w:t>Tiempo en (semanas, meses)</w:t>
            </w:r>
          </w:p>
          <w:p w:rsidR="00A45063" w:rsidRPr="00574648" w:rsidRDefault="00A45063" w:rsidP="008F2FEC">
            <w:pPr>
              <w:ind w:left="15" w:right="45"/>
              <w:rPr>
                <w:rFonts w:ascii="Arial Narrow" w:hAnsi="Arial Narrow" w:cs="Arial"/>
                <w:sz w:val="20"/>
              </w:rPr>
            </w:pPr>
          </w:p>
        </w:tc>
      </w:tr>
      <w:tr w:rsidR="00A45063" w:rsidRPr="00574648" w:rsidTr="008F2FEC">
        <w:trPr>
          <w:trHeight w:val="315"/>
          <w:jc w:val="center"/>
        </w:trPr>
        <w:tc>
          <w:tcPr>
            <w:tcW w:w="2029" w:type="dxa"/>
            <w:tcBorders>
              <w:left w:val="single" w:sz="4" w:space="0" w:color="000000"/>
              <w:bottom w:val="single" w:sz="4" w:space="0" w:color="000000"/>
            </w:tcBorders>
            <w:shd w:val="clear" w:color="auto" w:fill="D9D9D9"/>
          </w:tcPr>
          <w:p w:rsidR="00A45063" w:rsidRPr="00574648" w:rsidRDefault="00A45063" w:rsidP="008F2FEC">
            <w:pPr>
              <w:snapToGrid w:val="0"/>
              <w:rPr>
                <w:rFonts w:ascii="Arial Narrow" w:hAnsi="Arial Narrow" w:cs="Arial"/>
                <w:sz w:val="20"/>
              </w:rPr>
            </w:pPr>
          </w:p>
        </w:tc>
        <w:tc>
          <w:tcPr>
            <w:tcW w:w="1072" w:type="dxa"/>
            <w:tcBorders>
              <w:left w:val="single" w:sz="4" w:space="0" w:color="000000"/>
              <w:bottom w:val="single" w:sz="4" w:space="0" w:color="000000"/>
            </w:tcBorders>
            <w:shd w:val="clear" w:color="auto" w:fill="D9D9D9"/>
          </w:tcPr>
          <w:p w:rsidR="00A45063" w:rsidRPr="00574648" w:rsidRDefault="00A45063" w:rsidP="008F2FEC">
            <w:pPr>
              <w:snapToGrid w:val="0"/>
              <w:rPr>
                <w:rFonts w:ascii="Arial Narrow" w:hAnsi="Arial Narrow" w:cs="Arial"/>
                <w:sz w:val="20"/>
              </w:rPr>
            </w:pPr>
          </w:p>
        </w:tc>
        <w:tc>
          <w:tcPr>
            <w:tcW w:w="1260" w:type="dxa"/>
            <w:tcBorders>
              <w:left w:val="single" w:sz="4" w:space="0" w:color="000000"/>
              <w:bottom w:val="single" w:sz="4" w:space="0" w:color="000000"/>
            </w:tcBorders>
            <w:shd w:val="clear" w:color="auto" w:fill="D9D9D9"/>
          </w:tcPr>
          <w:p w:rsidR="00A45063" w:rsidRPr="00574648" w:rsidRDefault="00A45063" w:rsidP="008F2FEC">
            <w:pPr>
              <w:snapToGrid w:val="0"/>
              <w:rPr>
                <w:rFonts w:ascii="Arial Narrow" w:hAnsi="Arial Narrow" w:cs="Arial"/>
                <w:sz w:val="20"/>
              </w:rPr>
            </w:pPr>
          </w:p>
        </w:tc>
        <w:tc>
          <w:tcPr>
            <w:tcW w:w="1168" w:type="dxa"/>
            <w:tcBorders>
              <w:left w:val="single" w:sz="4" w:space="0" w:color="000000"/>
              <w:bottom w:val="single" w:sz="4" w:space="0" w:color="000000"/>
            </w:tcBorders>
            <w:shd w:val="clear" w:color="auto" w:fill="D9D9D9"/>
          </w:tcPr>
          <w:p w:rsidR="00A45063" w:rsidRPr="00574648" w:rsidRDefault="00A45063" w:rsidP="008F2FEC">
            <w:pPr>
              <w:snapToGrid w:val="0"/>
              <w:rPr>
                <w:rFonts w:ascii="Arial Narrow" w:hAnsi="Arial Narrow" w:cs="Arial"/>
                <w:sz w:val="20"/>
              </w:rPr>
            </w:pPr>
          </w:p>
        </w:tc>
        <w:tc>
          <w:tcPr>
            <w:tcW w:w="425" w:type="dxa"/>
            <w:tcBorders>
              <w:top w:val="single" w:sz="4" w:space="0" w:color="000000"/>
              <w:left w:val="single" w:sz="4" w:space="0" w:color="000000"/>
              <w:bottom w:val="single" w:sz="4" w:space="0" w:color="000000"/>
            </w:tcBorders>
            <w:shd w:val="clear" w:color="auto" w:fill="D9D9D9"/>
          </w:tcPr>
          <w:p w:rsidR="00A45063" w:rsidRPr="00574648" w:rsidRDefault="00A45063" w:rsidP="008F2FEC">
            <w:pPr>
              <w:snapToGrid w:val="0"/>
              <w:ind w:left="15" w:right="45"/>
              <w:jc w:val="center"/>
              <w:rPr>
                <w:rFonts w:ascii="Arial Narrow" w:hAnsi="Arial Narrow" w:cs="Arial"/>
                <w:sz w:val="20"/>
              </w:rPr>
            </w:pPr>
            <w:r w:rsidRPr="00574648">
              <w:rPr>
                <w:rFonts w:ascii="Arial Narrow" w:hAnsi="Arial Narrow" w:cs="Arial"/>
                <w:sz w:val="20"/>
              </w:rPr>
              <w:t>1</w:t>
            </w:r>
          </w:p>
        </w:tc>
        <w:tc>
          <w:tcPr>
            <w:tcW w:w="425" w:type="dxa"/>
            <w:tcBorders>
              <w:top w:val="single" w:sz="4" w:space="0" w:color="000000"/>
              <w:left w:val="single" w:sz="4" w:space="0" w:color="000000"/>
              <w:bottom w:val="single" w:sz="4" w:space="0" w:color="000000"/>
            </w:tcBorders>
            <w:shd w:val="clear" w:color="auto" w:fill="D9D9D9"/>
          </w:tcPr>
          <w:p w:rsidR="00A45063" w:rsidRPr="00574648" w:rsidRDefault="00A45063" w:rsidP="008F2FEC">
            <w:pPr>
              <w:snapToGrid w:val="0"/>
              <w:ind w:left="15" w:right="45"/>
              <w:jc w:val="center"/>
              <w:rPr>
                <w:rFonts w:ascii="Arial Narrow" w:hAnsi="Arial Narrow" w:cs="Arial"/>
                <w:sz w:val="20"/>
              </w:rPr>
            </w:pPr>
            <w:r w:rsidRPr="00574648">
              <w:rPr>
                <w:rFonts w:ascii="Arial Narrow" w:hAnsi="Arial Narrow" w:cs="Arial"/>
                <w:sz w:val="20"/>
              </w:rPr>
              <w:t>2</w:t>
            </w:r>
          </w:p>
        </w:tc>
        <w:tc>
          <w:tcPr>
            <w:tcW w:w="426" w:type="dxa"/>
            <w:tcBorders>
              <w:top w:val="single" w:sz="4" w:space="0" w:color="000000"/>
              <w:left w:val="single" w:sz="4" w:space="0" w:color="000000"/>
              <w:bottom w:val="single" w:sz="4" w:space="0" w:color="000000"/>
            </w:tcBorders>
            <w:shd w:val="clear" w:color="auto" w:fill="D9D9D9"/>
          </w:tcPr>
          <w:p w:rsidR="00A45063" w:rsidRPr="00574648" w:rsidRDefault="00A45063" w:rsidP="008F2FEC">
            <w:pPr>
              <w:snapToGrid w:val="0"/>
              <w:ind w:left="15" w:right="45"/>
              <w:jc w:val="center"/>
              <w:rPr>
                <w:rFonts w:ascii="Arial Narrow" w:hAnsi="Arial Narrow" w:cs="Arial"/>
                <w:sz w:val="20"/>
              </w:rPr>
            </w:pPr>
            <w:r w:rsidRPr="00574648">
              <w:rPr>
                <w:rFonts w:ascii="Arial Narrow" w:hAnsi="Arial Narrow" w:cs="Arial"/>
                <w:sz w:val="20"/>
              </w:rPr>
              <w:t>3</w:t>
            </w:r>
          </w:p>
        </w:tc>
        <w:tc>
          <w:tcPr>
            <w:tcW w:w="425" w:type="dxa"/>
            <w:tcBorders>
              <w:top w:val="single" w:sz="4" w:space="0" w:color="000000"/>
              <w:left w:val="single" w:sz="4" w:space="0" w:color="000000"/>
              <w:bottom w:val="single" w:sz="4" w:space="0" w:color="000000"/>
            </w:tcBorders>
            <w:shd w:val="clear" w:color="auto" w:fill="D9D9D9"/>
          </w:tcPr>
          <w:p w:rsidR="00A45063" w:rsidRPr="00574648" w:rsidRDefault="00A45063" w:rsidP="008F2FEC">
            <w:pPr>
              <w:snapToGrid w:val="0"/>
              <w:ind w:left="15" w:right="45"/>
              <w:jc w:val="center"/>
              <w:rPr>
                <w:rFonts w:ascii="Arial Narrow" w:hAnsi="Arial Narrow" w:cs="Arial"/>
                <w:sz w:val="20"/>
              </w:rPr>
            </w:pPr>
            <w:r w:rsidRPr="00574648">
              <w:rPr>
                <w:rFonts w:ascii="Arial Narrow" w:hAnsi="Arial Narrow" w:cs="Arial"/>
                <w:sz w:val="20"/>
              </w:rPr>
              <w:t>4</w:t>
            </w:r>
          </w:p>
        </w:tc>
        <w:tc>
          <w:tcPr>
            <w:tcW w:w="425" w:type="dxa"/>
            <w:tcBorders>
              <w:top w:val="single" w:sz="4" w:space="0" w:color="000000"/>
              <w:left w:val="single" w:sz="4" w:space="0" w:color="000000"/>
              <w:bottom w:val="single" w:sz="4" w:space="0" w:color="000000"/>
            </w:tcBorders>
            <w:shd w:val="clear" w:color="auto" w:fill="D9D9D9"/>
          </w:tcPr>
          <w:p w:rsidR="00A45063" w:rsidRPr="00574648" w:rsidRDefault="00A45063" w:rsidP="008F2FEC">
            <w:pPr>
              <w:snapToGrid w:val="0"/>
              <w:ind w:left="15" w:right="45"/>
              <w:jc w:val="center"/>
              <w:rPr>
                <w:rFonts w:ascii="Arial Narrow" w:hAnsi="Arial Narrow" w:cs="Arial"/>
                <w:sz w:val="20"/>
              </w:rPr>
            </w:pPr>
            <w:r w:rsidRPr="00574648">
              <w:rPr>
                <w:rFonts w:ascii="Arial Narrow" w:hAnsi="Arial Narrow" w:cs="Arial"/>
                <w:sz w:val="20"/>
              </w:rPr>
              <w:t>5</w:t>
            </w:r>
          </w:p>
        </w:tc>
        <w:tc>
          <w:tcPr>
            <w:tcW w:w="425" w:type="dxa"/>
            <w:tcBorders>
              <w:top w:val="single" w:sz="4" w:space="0" w:color="000000"/>
              <w:left w:val="single" w:sz="4" w:space="0" w:color="000000"/>
              <w:bottom w:val="single" w:sz="4" w:space="0" w:color="000000"/>
            </w:tcBorders>
            <w:shd w:val="clear" w:color="auto" w:fill="D9D9D9"/>
          </w:tcPr>
          <w:p w:rsidR="00A45063" w:rsidRPr="00574648" w:rsidRDefault="00A45063" w:rsidP="008F2FEC">
            <w:pPr>
              <w:snapToGrid w:val="0"/>
              <w:ind w:left="15" w:right="45"/>
              <w:jc w:val="center"/>
              <w:rPr>
                <w:rFonts w:ascii="Arial Narrow" w:hAnsi="Arial Narrow" w:cs="Arial"/>
                <w:sz w:val="20"/>
              </w:rPr>
            </w:pPr>
            <w:r w:rsidRPr="00574648">
              <w:rPr>
                <w:rFonts w:ascii="Arial Narrow" w:hAnsi="Arial Narrow" w:cs="Arial"/>
                <w:sz w:val="20"/>
              </w:rPr>
              <w:t>6</w:t>
            </w:r>
          </w:p>
        </w:tc>
        <w:tc>
          <w:tcPr>
            <w:tcW w:w="426" w:type="dxa"/>
            <w:tcBorders>
              <w:top w:val="single" w:sz="4" w:space="0" w:color="000000"/>
              <w:left w:val="single" w:sz="4" w:space="0" w:color="000000"/>
              <w:bottom w:val="single" w:sz="4" w:space="0" w:color="000000"/>
            </w:tcBorders>
            <w:shd w:val="clear" w:color="auto" w:fill="D9D9D9"/>
          </w:tcPr>
          <w:p w:rsidR="00A45063" w:rsidRPr="00574648" w:rsidRDefault="00A45063" w:rsidP="008F2FEC">
            <w:pPr>
              <w:snapToGrid w:val="0"/>
              <w:ind w:left="15" w:right="45"/>
              <w:jc w:val="center"/>
              <w:rPr>
                <w:rFonts w:ascii="Arial Narrow" w:hAnsi="Arial Narrow" w:cs="Arial"/>
                <w:sz w:val="20"/>
              </w:rPr>
            </w:pPr>
            <w:r w:rsidRPr="00574648">
              <w:rPr>
                <w:rFonts w:ascii="Arial Narrow" w:hAnsi="Arial Narrow" w:cs="Arial"/>
                <w:sz w:val="20"/>
              </w:rPr>
              <w:t>7</w:t>
            </w:r>
          </w:p>
        </w:tc>
        <w:tc>
          <w:tcPr>
            <w:tcW w:w="425" w:type="dxa"/>
            <w:tcBorders>
              <w:top w:val="single" w:sz="4" w:space="0" w:color="000000"/>
              <w:left w:val="single" w:sz="4" w:space="0" w:color="000000"/>
              <w:bottom w:val="single" w:sz="4" w:space="0" w:color="000000"/>
            </w:tcBorders>
            <w:shd w:val="clear" w:color="auto" w:fill="D9D9D9"/>
          </w:tcPr>
          <w:p w:rsidR="00A45063" w:rsidRPr="00574648" w:rsidRDefault="00A45063" w:rsidP="008F2FEC">
            <w:pPr>
              <w:snapToGrid w:val="0"/>
              <w:ind w:left="15" w:right="45"/>
              <w:jc w:val="center"/>
              <w:rPr>
                <w:rFonts w:ascii="Arial Narrow" w:hAnsi="Arial Narrow" w:cs="Arial"/>
                <w:sz w:val="20"/>
              </w:rPr>
            </w:pPr>
            <w:r w:rsidRPr="00574648">
              <w:rPr>
                <w:rFonts w:ascii="Arial Narrow" w:hAnsi="Arial Narrow" w:cs="Arial"/>
                <w:sz w:val="20"/>
              </w:rPr>
              <w:t>8</w:t>
            </w:r>
          </w:p>
        </w:tc>
        <w:tc>
          <w:tcPr>
            <w:tcW w:w="425" w:type="dxa"/>
            <w:tcBorders>
              <w:top w:val="single" w:sz="4" w:space="0" w:color="000000"/>
              <w:left w:val="single" w:sz="4" w:space="0" w:color="000000"/>
              <w:bottom w:val="single" w:sz="4" w:space="0" w:color="000000"/>
            </w:tcBorders>
            <w:shd w:val="clear" w:color="auto" w:fill="D9D9D9"/>
          </w:tcPr>
          <w:p w:rsidR="00A45063" w:rsidRPr="00574648" w:rsidRDefault="00A45063" w:rsidP="008F2FEC">
            <w:pPr>
              <w:snapToGrid w:val="0"/>
              <w:ind w:left="15" w:right="45"/>
              <w:jc w:val="center"/>
              <w:rPr>
                <w:rFonts w:ascii="Arial Narrow" w:hAnsi="Arial Narrow" w:cs="Arial"/>
                <w:sz w:val="20"/>
              </w:rPr>
            </w:pPr>
            <w:r w:rsidRPr="00574648">
              <w:rPr>
                <w:rFonts w:ascii="Arial Narrow" w:hAnsi="Arial Narrow" w:cs="Arial"/>
                <w:sz w:val="20"/>
              </w:rPr>
              <w:t>9</w:t>
            </w:r>
          </w:p>
        </w:tc>
        <w:tc>
          <w:tcPr>
            <w:tcW w:w="425" w:type="dxa"/>
            <w:tcBorders>
              <w:top w:val="single" w:sz="4" w:space="0" w:color="000000"/>
              <w:left w:val="single" w:sz="4" w:space="0" w:color="000000"/>
              <w:bottom w:val="single" w:sz="4" w:space="0" w:color="000000"/>
            </w:tcBorders>
            <w:shd w:val="clear" w:color="auto" w:fill="D9D9D9"/>
          </w:tcPr>
          <w:p w:rsidR="00A45063" w:rsidRPr="00574648" w:rsidRDefault="00A45063" w:rsidP="008F2FEC">
            <w:pPr>
              <w:snapToGrid w:val="0"/>
              <w:ind w:left="15" w:right="45"/>
              <w:jc w:val="center"/>
              <w:rPr>
                <w:rFonts w:ascii="Arial Narrow" w:hAnsi="Arial Narrow" w:cs="Arial"/>
                <w:sz w:val="20"/>
              </w:rPr>
            </w:pPr>
            <w:r w:rsidRPr="00574648">
              <w:rPr>
                <w:rFonts w:ascii="Arial Narrow" w:hAnsi="Arial Narrow" w:cs="Arial"/>
                <w:sz w:val="20"/>
              </w:rPr>
              <w:t>10</w:t>
            </w:r>
          </w:p>
        </w:tc>
        <w:tc>
          <w:tcPr>
            <w:tcW w:w="426" w:type="dxa"/>
            <w:tcBorders>
              <w:top w:val="single" w:sz="4" w:space="0" w:color="000000"/>
              <w:left w:val="single" w:sz="4" w:space="0" w:color="000000"/>
              <w:bottom w:val="single" w:sz="4" w:space="0" w:color="000000"/>
            </w:tcBorders>
            <w:shd w:val="clear" w:color="auto" w:fill="D9D9D9"/>
          </w:tcPr>
          <w:p w:rsidR="00A45063" w:rsidRPr="00574648" w:rsidRDefault="00A45063" w:rsidP="008F2FEC">
            <w:pPr>
              <w:snapToGrid w:val="0"/>
              <w:ind w:left="15" w:right="45"/>
              <w:jc w:val="center"/>
              <w:rPr>
                <w:rFonts w:ascii="Arial Narrow" w:hAnsi="Arial Narrow" w:cs="Arial"/>
                <w:sz w:val="20"/>
              </w:rPr>
            </w:pPr>
            <w:r w:rsidRPr="00574648">
              <w:rPr>
                <w:rFonts w:ascii="Arial Narrow" w:hAnsi="Arial Narrow" w:cs="Arial"/>
                <w:sz w:val="20"/>
              </w:rPr>
              <w:t>11</w:t>
            </w:r>
          </w:p>
        </w:tc>
        <w:tc>
          <w:tcPr>
            <w:tcW w:w="463" w:type="dxa"/>
            <w:tcBorders>
              <w:top w:val="single" w:sz="4" w:space="0" w:color="000000"/>
              <w:left w:val="single" w:sz="4" w:space="0" w:color="000000"/>
              <w:bottom w:val="single" w:sz="4" w:space="0" w:color="000000"/>
              <w:right w:val="single" w:sz="4" w:space="0" w:color="000000"/>
            </w:tcBorders>
            <w:shd w:val="clear" w:color="auto" w:fill="D9D9D9"/>
          </w:tcPr>
          <w:p w:rsidR="00A45063" w:rsidRPr="00574648" w:rsidRDefault="00A45063" w:rsidP="008F2FEC">
            <w:pPr>
              <w:snapToGrid w:val="0"/>
              <w:ind w:left="15" w:right="45"/>
              <w:jc w:val="center"/>
              <w:rPr>
                <w:rFonts w:ascii="Arial Narrow" w:hAnsi="Arial Narrow" w:cs="Arial"/>
                <w:sz w:val="20"/>
              </w:rPr>
            </w:pPr>
            <w:r w:rsidRPr="00574648">
              <w:rPr>
                <w:rFonts w:ascii="Arial Narrow" w:hAnsi="Arial Narrow" w:cs="Arial"/>
                <w:sz w:val="20"/>
              </w:rPr>
              <w:t>12</w:t>
            </w:r>
          </w:p>
        </w:tc>
      </w:tr>
      <w:tr w:rsidR="00A45063" w:rsidRPr="00574648" w:rsidTr="008F2FEC">
        <w:trPr>
          <w:trHeight w:val="300"/>
          <w:jc w:val="center"/>
        </w:trPr>
        <w:tc>
          <w:tcPr>
            <w:tcW w:w="2029" w:type="dxa"/>
            <w:tcBorders>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072" w:type="dxa"/>
            <w:tcBorders>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260" w:type="dxa"/>
            <w:tcBorders>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168" w:type="dxa"/>
            <w:tcBorders>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6" w:type="dxa"/>
            <w:tcBorders>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6" w:type="dxa"/>
            <w:tcBorders>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6" w:type="dxa"/>
            <w:tcBorders>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63" w:type="dxa"/>
            <w:tcBorders>
              <w:left w:val="single" w:sz="4" w:space="0" w:color="000000"/>
              <w:righ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trHeight w:val="300"/>
          <w:jc w:val="center"/>
        </w:trPr>
        <w:tc>
          <w:tcPr>
            <w:tcW w:w="2029" w:type="dxa"/>
            <w:tcBorders>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072" w:type="dxa"/>
            <w:tcBorders>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260" w:type="dxa"/>
            <w:tcBorders>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168" w:type="dxa"/>
            <w:tcBorders>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trHeight w:val="300"/>
          <w:jc w:val="center"/>
        </w:trPr>
        <w:tc>
          <w:tcPr>
            <w:tcW w:w="2029" w:type="dxa"/>
            <w:tcBorders>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072" w:type="dxa"/>
            <w:tcBorders>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260" w:type="dxa"/>
            <w:tcBorders>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168" w:type="dxa"/>
            <w:tcBorders>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trHeight w:val="300"/>
          <w:jc w:val="center"/>
        </w:trPr>
        <w:tc>
          <w:tcPr>
            <w:tcW w:w="2029" w:type="dxa"/>
            <w:tcBorders>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072" w:type="dxa"/>
            <w:tcBorders>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260" w:type="dxa"/>
            <w:tcBorders>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168" w:type="dxa"/>
            <w:tcBorders>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trHeight w:val="300"/>
          <w:jc w:val="center"/>
        </w:trPr>
        <w:tc>
          <w:tcPr>
            <w:tcW w:w="2029" w:type="dxa"/>
            <w:tcBorders>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072" w:type="dxa"/>
            <w:tcBorders>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260" w:type="dxa"/>
            <w:tcBorders>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168" w:type="dxa"/>
            <w:tcBorders>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trHeight w:val="300"/>
          <w:jc w:val="center"/>
        </w:trPr>
        <w:tc>
          <w:tcPr>
            <w:tcW w:w="2029" w:type="dxa"/>
            <w:tcBorders>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072" w:type="dxa"/>
            <w:tcBorders>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260" w:type="dxa"/>
            <w:tcBorders>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168" w:type="dxa"/>
            <w:tcBorders>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trHeight w:val="300"/>
          <w:jc w:val="center"/>
        </w:trPr>
        <w:tc>
          <w:tcPr>
            <w:tcW w:w="2029" w:type="dxa"/>
            <w:tcBorders>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072" w:type="dxa"/>
            <w:tcBorders>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260" w:type="dxa"/>
            <w:tcBorders>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168" w:type="dxa"/>
            <w:tcBorders>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trHeight w:val="300"/>
          <w:jc w:val="center"/>
        </w:trPr>
        <w:tc>
          <w:tcPr>
            <w:tcW w:w="2029" w:type="dxa"/>
            <w:tcBorders>
              <w:left w:val="single" w:sz="4" w:space="0" w:color="000000"/>
              <w:bottom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072" w:type="dxa"/>
            <w:tcBorders>
              <w:left w:val="single" w:sz="4" w:space="0" w:color="000000"/>
              <w:bottom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260" w:type="dxa"/>
            <w:tcBorders>
              <w:left w:val="single" w:sz="4" w:space="0" w:color="000000"/>
              <w:bottom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168" w:type="dxa"/>
            <w:tcBorders>
              <w:left w:val="single" w:sz="4" w:space="0" w:color="000000"/>
              <w:bottom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auto"/>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bottom w:val="single" w:sz="4" w:space="0" w:color="auto"/>
              <w:righ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trHeight w:val="300"/>
          <w:jc w:val="center"/>
        </w:trPr>
        <w:tc>
          <w:tcPr>
            <w:tcW w:w="5529" w:type="dxa"/>
            <w:gridSpan w:val="4"/>
            <w:tcBorders>
              <w:top w:val="single" w:sz="4" w:space="0" w:color="auto"/>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r w:rsidRPr="00574648">
              <w:rPr>
                <w:rFonts w:ascii="Arial Narrow" w:hAnsi="Arial Narrow" w:cs="Arial"/>
                <w:sz w:val="22"/>
                <w:szCs w:val="22"/>
              </w:rPr>
              <w:t>Inversión mensual</w:t>
            </w:r>
          </w:p>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6" w:type="dxa"/>
            <w:tcBorders>
              <w:top w:val="single" w:sz="4" w:space="0" w:color="auto"/>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6" w:type="dxa"/>
            <w:tcBorders>
              <w:top w:val="single" w:sz="4" w:space="0" w:color="auto"/>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auto"/>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6" w:type="dxa"/>
            <w:tcBorders>
              <w:top w:val="single" w:sz="4" w:space="0" w:color="auto"/>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63" w:type="dxa"/>
            <w:tcBorders>
              <w:top w:val="single" w:sz="4" w:space="0" w:color="auto"/>
              <w:left w:val="single" w:sz="4" w:space="0" w:color="000000"/>
              <w:righ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trHeight w:val="300"/>
          <w:jc w:val="center"/>
        </w:trPr>
        <w:tc>
          <w:tcPr>
            <w:tcW w:w="5529" w:type="dxa"/>
            <w:gridSpan w:val="4"/>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r w:rsidRPr="00574648">
              <w:rPr>
                <w:rFonts w:ascii="Arial Narrow" w:hAnsi="Arial Narrow" w:cs="Arial"/>
                <w:sz w:val="22"/>
                <w:szCs w:val="22"/>
              </w:rPr>
              <w:t>Avance parcial en %</w:t>
            </w:r>
          </w:p>
          <w:p w:rsidR="00A45063" w:rsidRPr="00574648" w:rsidRDefault="00A45063" w:rsidP="008F2FEC">
            <w:pPr>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trHeight w:val="300"/>
          <w:jc w:val="center"/>
        </w:trPr>
        <w:tc>
          <w:tcPr>
            <w:tcW w:w="5529" w:type="dxa"/>
            <w:gridSpan w:val="4"/>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r w:rsidRPr="00574648">
              <w:rPr>
                <w:rFonts w:ascii="Arial Narrow" w:hAnsi="Arial Narrow" w:cs="Arial"/>
                <w:sz w:val="22"/>
                <w:szCs w:val="22"/>
              </w:rPr>
              <w:t>Inversión acumulada</w:t>
            </w:r>
          </w:p>
          <w:p w:rsidR="00A45063" w:rsidRPr="00574648" w:rsidRDefault="00A45063" w:rsidP="008F2FEC">
            <w:pPr>
              <w:ind w:left="15" w:right="45"/>
              <w:rPr>
                <w:rFonts w:ascii="Arial Narrow" w:hAnsi="Arial Narrow" w:cs="Arial"/>
                <w:sz w:val="22"/>
                <w:szCs w:val="22"/>
              </w:rPr>
            </w:pPr>
            <w:r w:rsidRPr="00574648">
              <w:rPr>
                <w:rFonts w:ascii="Arial Narrow" w:hAnsi="Arial Narrow" w:cs="Arial"/>
                <w:sz w:val="22"/>
                <w:szCs w:val="22"/>
              </w:rPr>
              <w:t> </w:t>
            </w: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righ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trHeight w:val="315"/>
          <w:jc w:val="center"/>
        </w:trPr>
        <w:tc>
          <w:tcPr>
            <w:tcW w:w="5529" w:type="dxa"/>
            <w:gridSpan w:val="4"/>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r w:rsidRPr="00574648">
              <w:rPr>
                <w:rFonts w:ascii="Arial Narrow" w:hAnsi="Arial Narrow" w:cs="Arial"/>
                <w:sz w:val="22"/>
                <w:szCs w:val="22"/>
              </w:rPr>
              <w:t>Avance acumulado en %</w:t>
            </w:r>
          </w:p>
          <w:p w:rsidR="00A45063" w:rsidRPr="00574648" w:rsidRDefault="00A45063" w:rsidP="008F2FEC">
            <w:pPr>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5"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26"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r>
    </w:tbl>
    <w:p w:rsidR="00A45063" w:rsidRPr="00574648" w:rsidRDefault="00A45063" w:rsidP="00270D39">
      <w:pPr>
        <w:ind w:left="15" w:right="45"/>
        <w:rPr>
          <w:rFonts w:ascii="Arial Narrow" w:hAnsi="Arial Narrow" w:cs="Arial"/>
          <w:b/>
          <w:spacing w:val="-2"/>
          <w:sz w:val="22"/>
          <w:szCs w:val="22"/>
        </w:rPr>
      </w:pPr>
    </w:p>
    <w:p w:rsidR="00A45063" w:rsidRPr="00574648" w:rsidRDefault="00A45063" w:rsidP="000F23D4">
      <w:pPr>
        <w:ind w:left="15" w:right="45"/>
        <w:rPr>
          <w:rFonts w:ascii="Arial Narrow" w:hAnsi="Arial Narrow" w:cs="Arial"/>
          <w:b/>
          <w:sz w:val="22"/>
          <w:szCs w:val="22"/>
        </w:rPr>
      </w:pPr>
      <w:r w:rsidRPr="00574648">
        <w:rPr>
          <w:rFonts w:ascii="Arial Narrow" w:hAnsi="Arial Narrow" w:cs="Arial"/>
          <w:b/>
          <w:sz w:val="22"/>
          <w:szCs w:val="22"/>
        </w:rPr>
        <w:br w:type="page"/>
      </w:r>
      <w:r w:rsidRPr="00574648">
        <w:rPr>
          <w:rFonts w:ascii="Arial Narrow" w:hAnsi="Arial Narrow" w:cs="Arial"/>
          <w:b/>
          <w:sz w:val="22"/>
          <w:szCs w:val="22"/>
        </w:rPr>
        <w:lastRenderedPageBreak/>
        <w:t xml:space="preserve"> FORMULARIO 9.8 EXPERIENCIA DEL OFERENTE</w:t>
      </w:r>
    </w:p>
    <w:p w:rsidR="00A45063" w:rsidRPr="00574648" w:rsidRDefault="00A45063" w:rsidP="00270D39">
      <w:pPr>
        <w:ind w:left="15" w:right="45"/>
        <w:rPr>
          <w:rFonts w:ascii="Arial Narrow" w:hAnsi="Arial Narrow" w:cs="Arial"/>
          <w:spacing w:val="-2"/>
          <w:sz w:val="22"/>
          <w:szCs w:val="22"/>
        </w:rPr>
      </w:pPr>
    </w:p>
    <w:tbl>
      <w:tblPr>
        <w:tblW w:w="9583" w:type="dxa"/>
        <w:jc w:val="center"/>
        <w:tblLayout w:type="fixed"/>
        <w:tblCellMar>
          <w:left w:w="0" w:type="dxa"/>
          <w:right w:w="0" w:type="dxa"/>
        </w:tblCellMar>
        <w:tblLook w:val="0000" w:firstRow="0" w:lastRow="0" w:firstColumn="0" w:lastColumn="0" w:noHBand="0" w:noVBand="0"/>
      </w:tblPr>
      <w:tblGrid>
        <w:gridCol w:w="1816"/>
        <w:gridCol w:w="1276"/>
        <w:gridCol w:w="992"/>
        <w:gridCol w:w="1266"/>
        <w:gridCol w:w="992"/>
        <w:gridCol w:w="1418"/>
        <w:gridCol w:w="1823"/>
      </w:tblGrid>
      <w:tr w:rsidR="00A45063" w:rsidRPr="00574648" w:rsidTr="008F2FEC">
        <w:trPr>
          <w:trHeight w:val="300"/>
          <w:jc w:val="center"/>
        </w:trPr>
        <w:tc>
          <w:tcPr>
            <w:tcW w:w="1816" w:type="dxa"/>
            <w:tcBorders>
              <w:top w:val="single" w:sz="4" w:space="0" w:color="000000"/>
              <w:left w:val="single" w:sz="4" w:space="0" w:color="000000"/>
            </w:tcBorders>
            <w:shd w:val="clear" w:color="auto" w:fill="D9D9D9"/>
            <w:vAlign w:val="center"/>
          </w:tcPr>
          <w:p w:rsidR="00A45063" w:rsidRPr="00574648" w:rsidRDefault="00A45063" w:rsidP="008F2FEC">
            <w:pPr>
              <w:snapToGrid w:val="0"/>
              <w:ind w:left="15" w:right="45"/>
              <w:jc w:val="center"/>
              <w:rPr>
                <w:rFonts w:ascii="Arial Narrow" w:hAnsi="Arial Narrow" w:cs="Arial"/>
                <w:b/>
                <w:sz w:val="20"/>
              </w:rPr>
            </w:pPr>
            <w:r w:rsidRPr="00574648">
              <w:rPr>
                <w:rFonts w:ascii="Arial Narrow" w:hAnsi="Arial Narrow" w:cs="Arial"/>
                <w:b/>
                <w:sz w:val="20"/>
              </w:rPr>
              <w:t>Contratante</w:t>
            </w:r>
          </w:p>
        </w:tc>
        <w:tc>
          <w:tcPr>
            <w:tcW w:w="1276" w:type="dxa"/>
            <w:tcBorders>
              <w:top w:val="single" w:sz="4" w:space="0" w:color="000000"/>
              <w:left w:val="single" w:sz="4" w:space="0" w:color="000000"/>
            </w:tcBorders>
            <w:shd w:val="clear" w:color="auto" w:fill="D9D9D9"/>
            <w:vAlign w:val="center"/>
          </w:tcPr>
          <w:p w:rsidR="00A45063" w:rsidRPr="00574648" w:rsidRDefault="00A45063" w:rsidP="008F2FEC">
            <w:pPr>
              <w:snapToGrid w:val="0"/>
              <w:ind w:left="15" w:right="45"/>
              <w:jc w:val="center"/>
              <w:rPr>
                <w:rFonts w:ascii="Arial Narrow" w:hAnsi="Arial Narrow" w:cs="Arial"/>
                <w:b/>
                <w:sz w:val="20"/>
              </w:rPr>
            </w:pPr>
            <w:r w:rsidRPr="00574648">
              <w:rPr>
                <w:rFonts w:ascii="Arial Narrow" w:hAnsi="Arial Narrow" w:cs="Arial"/>
                <w:b/>
                <w:sz w:val="20"/>
              </w:rPr>
              <w:t>Objeto del contrato</w:t>
            </w:r>
          </w:p>
        </w:tc>
        <w:tc>
          <w:tcPr>
            <w:tcW w:w="992" w:type="dxa"/>
            <w:tcBorders>
              <w:top w:val="single" w:sz="4" w:space="0" w:color="000000"/>
              <w:left w:val="single" w:sz="4" w:space="0" w:color="000000"/>
            </w:tcBorders>
            <w:shd w:val="clear" w:color="auto" w:fill="D9D9D9"/>
            <w:vAlign w:val="center"/>
          </w:tcPr>
          <w:p w:rsidR="00A45063" w:rsidRPr="00574648" w:rsidRDefault="00A45063" w:rsidP="008F2FEC">
            <w:pPr>
              <w:snapToGrid w:val="0"/>
              <w:ind w:left="15" w:right="45"/>
              <w:jc w:val="center"/>
              <w:rPr>
                <w:rFonts w:ascii="Arial Narrow" w:hAnsi="Arial Narrow" w:cs="Arial"/>
                <w:b/>
                <w:sz w:val="20"/>
              </w:rPr>
            </w:pPr>
          </w:p>
          <w:p w:rsidR="00A45063" w:rsidRPr="00574648" w:rsidRDefault="00A45063" w:rsidP="008F2FEC">
            <w:pPr>
              <w:snapToGrid w:val="0"/>
              <w:ind w:left="15" w:right="45"/>
              <w:jc w:val="center"/>
              <w:rPr>
                <w:rFonts w:ascii="Arial Narrow" w:hAnsi="Arial Narrow" w:cs="Arial"/>
                <w:b/>
                <w:sz w:val="20"/>
              </w:rPr>
            </w:pPr>
            <w:r w:rsidRPr="00574648">
              <w:rPr>
                <w:rFonts w:ascii="Arial Narrow" w:hAnsi="Arial Narrow" w:cs="Arial"/>
                <w:b/>
                <w:sz w:val="20"/>
              </w:rPr>
              <w:t>Valor del Contrato</w:t>
            </w:r>
          </w:p>
        </w:tc>
        <w:tc>
          <w:tcPr>
            <w:tcW w:w="1266" w:type="dxa"/>
            <w:tcBorders>
              <w:top w:val="single" w:sz="4" w:space="0" w:color="000000"/>
              <w:left w:val="single" w:sz="4" w:space="0" w:color="000000"/>
            </w:tcBorders>
            <w:shd w:val="clear" w:color="auto" w:fill="D9D9D9"/>
            <w:vAlign w:val="center"/>
          </w:tcPr>
          <w:p w:rsidR="00A45063" w:rsidRPr="00574648" w:rsidRDefault="00A45063" w:rsidP="008F2FEC">
            <w:pPr>
              <w:snapToGrid w:val="0"/>
              <w:ind w:left="15" w:right="45"/>
              <w:jc w:val="center"/>
              <w:rPr>
                <w:rFonts w:ascii="Arial Narrow" w:hAnsi="Arial Narrow" w:cs="Arial"/>
                <w:b/>
                <w:sz w:val="20"/>
              </w:rPr>
            </w:pPr>
            <w:r w:rsidRPr="00574648">
              <w:rPr>
                <w:rFonts w:ascii="Arial Narrow" w:hAnsi="Arial Narrow" w:cs="Arial"/>
                <w:b/>
                <w:sz w:val="20"/>
              </w:rPr>
              <w:t>Plazo contractual</w:t>
            </w:r>
          </w:p>
        </w:tc>
        <w:tc>
          <w:tcPr>
            <w:tcW w:w="2410" w:type="dxa"/>
            <w:gridSpan w:val="2"/>
            <w:tcBorders>
              <w:top w:val="single" w:sz="4" w:space="0" w:color="000000"/>
              <w:left w:val="single" w:sz="4" w:space="0" w:color="000000"/>
            </w:tcBorders>
            <w:shd w:val="clear" w:color="auto" w:fill="D9D9D9"/>
            <w:vAlign w:val="center"/>
          </w:tcPr>
          <w:p w:rsidR="00A45063" w:rsidRPr="00574648" w:rsidRDefault="00A45063" w:rsidP="008F2FEC">
            <w:pPr>
              <w:snapToGrid w:val="0"/>
              <w:ind w:left="15" w:right="45"/>
              <w:jc w:val="center"/>
              <w:rPr>
                <w:rFonts w:ascii="Arial Narrow" w:hAnsi="Arial Narrow" w:cs="Arial"/>
                <w:b/>
                <w:sz w:val="20"/>
              </w:rPr>
            </w:pPr>
            <w:r w:rsidRPr="00574648">
              <w:rPr>
                <w:rFonts w:ascii="Arial Narrow" w:hAnsi="Arial Narrow" w:cs="Arial"/>
                <w:b/>
                <w:sz w:val="20"/>
              </w:rPr>
              <w:t>Fechas de ejecución</w:t>
            </w:r>
          </w:p>
        </w:tc>
        <w:tc>
          <w:tcPr>
            <w:tcW w:w="1823" w:type="dxa"/>
            <w:tcBorders>
              <w:top w:val="single" w:sz="4" w:space="0" w:color="000000"/>
              <w:left w:val="single" w:sz="4" w:space="0" w:color="000000"/>
              <w:right w:val="single" w:sz="4" w:space="0" w:color="000000"/>
            </w:tcBorders>
            <w:shd w:val="clear" w:color="auto" w:fill="D9D9D9"/>
            <w:vAlign w:val="center"/>
          </w:tcPr>
          <w:p w:rsidR="00A45063" w:rsidRPr="00574648" w:rsidRDefault="00A45063" w:rsidP="008F2FEC">
            <w:pPr>
              <w:snapToGrid w:val="0"/>
              <w:ind w:left="15" w:right="45"/>
              <w:jc w:val="center"/>
              <w:rPr>
                <w:rFonts w:ascii="Arial Narrow" w:hAnsi="Arial Narrow" w:cs="Arial"/>
                <w:b/>
                <w:sz w:val="20"/>
              </w:rPr>
            </w:pPr>
            <w:r w:rsidRPr="00574648">
              <w:rPr>
                <w:rFonts w:ascii="Arial Narrow" w:hAnsi="Arial Narrow" w:cs="Arial"/>
                <w:b/>
                <w:sz w:val="20"/>
              </w:rPr>
              <w:t>Observaciones</w:t>
            </w:r>
          </w:p>
        </w:tc>
      </w:tr>
      <w:tr w:rsidR="00A45063" w:rsidRPr="00574648" w:rsidTr="008F2FEC">
        <w:trPr>
          <w:trHeight w:val="315"/>
          <w:jc w:val="center"/>
        </w:trPr>
        <w:tc>
          <w:tcPr>
            <w:tcW w:w="1816" w:type="dxa"/>
            <w:tcBorders>
              <w:left w:val="single" w:sz="4" w:space="0" w:color="000000"/>
              <w:bottom w:val="single" w:sz="4" w:space="0" w:color="000000"/>
            </w:tcBorders>
            <w:shd w:val="clear" w:color="auto" w:fill="D9D9D9"/>
            <w:vAlign w:val="center"/>
          </w:tcPr>
          <w:p w:rsidR="00A45063" w:rsidRPr="00574648" w:rsidRDefault="00A45063" w:rsidP="008F2FEC">
            <w:pPr>
              <w:snapToGrid w:val="0"/>
              <w:rPr>
                <w:rFonts w:ascii="Arial Narrow" w:hAnsi="Arial Narrow" w:cs="Arial"/>
                <w:b/>
                <w:sz w:val="20"/>
              </w:rPr>
            </w:pPr>
          </w:p>
        </w:tc>
        <w:tc>
          <w:tcPr>
            <w:tcW w:w="1276" w:type="dxa"/>
            <w:tcBorders>
              <w:left w:val="single" w:sz="4" w:space="0" w:color="000000"/>
              <w:bottom w:val="single" w:sz="4" w:space="0" w:color="000000"/>
            </w:tcBorders>
            <w:shd w:val="clear" w:color="auto" w:fill="D9D9D9"/>
            <w:vAlign w:val="center"/>
          </w:tcPr>
          <w:p w:rsidR="00A45063" w:rsidRPr="00574648" w:rsidRDefault="00A45063" w:rsidP="008F2FEC">
            <w:pPr>
              <w:snapToGrid w:val="0"/>
              <w:jc w:val="center"/>
              <w:rPr>
                <w:rFonts w:ascii="Arial Narrow" w:hAnsi="Arial Narrow" w:cs="Arial"/>
                <w:b/>
                <w:sz w:val="20"/>
              </w:rPr>
            </w:pPr>
          </w:p>
        </w:tc>
        <w:tc>
          <w:tcPr>
            <w:tcW w:w="992" w:type="dxa"/>
            <w:tcBorders>
              <w:left w:val="single" w:sz="4" w:space="0" w:color="000000"/>
              <w:bottom w:val="single" w:sz="4" w:space="0" w:color="000000"/>
            </w:tcBorders>
            <w:shd w:val="clear" w:color="auto" w:fill="D9D9D9"/>
            <w:vAlign w:val="center"/>
          </w:tcPr>
          <w:p w:rsidR="00A45063" w:rsidRPr="00574648" w:rsidRDefault="00A45063" w:rsidP="008F2FEC">
            <w:pPr>
              <w:snapToGrid w:val="0"/>
              <w:rPr>
                <w:rFonts w:ascii="Arial Narrow" w:hAnsi="Arial Narrow" w:cs="Arial"/>
                <w:b/>
                <w:sz w:val="20"/>
              </w:rPr>
            </w:pPr>
          </w:p>
        </w:tc>
        <w:tc>
          <w:tcPr>
            <w:tcW w:w="1266" w:type="dxa"/>
            <w:tcBorders>
              <w:left w:val="single" w:sz="4" w:space="0" w:color="000000"/>
              <w:bottom w:val="single" w:sz="4" w:space="0" w:color="000000"/>
            </w:tcBorders>
            <w:shd w:val="clear" w:color="auto" w:fill="D9D9D9"/>
            <w:vAlign w:val="center"/>
          </w:tcPr>
          <w:p w:rsidR="00A45063" w:rsidRPr="00574648" w:rsidRDefault="00A45063" w:rsidP="008F2FEC">
            <w:pPr>
              <w:snapToGrid w:val="0"/>
              <w:rPr>
                <w:rFonts w:ascii="Arial Narrow" w:hAnsi="Arial Narrow" w:cs="Arial"/>
                <w:b/>
                <w:sz w:val="20"/>
              </w:rPr>
            </w:pPr>
          </w:p>
        </w:tc>
        <w:tc>
          <w:tcPr>
            <w:tcW w:w="992" w:type="dxa"/>
            <w:tcBorders>
              <w:top w:val="single" w:sz="4" w:space="0" w:color="000000"/>
              <w:left w:val="single" w:sz="4" w:space="0" w:color="000000"/>
              <w:bottom w:val="single" w:sz="4" w:space="0" w:color="000000"/>
            </w:tcBorders>
            <w:shd w:val="clear" w:color="auto" w:fill="D9D9D9"/>
            <w:vAlign w:val="center"/>
          </w:tcPr>
          <w:p w:rsidR="00A45063" w:rsidRPr="00574648" w:rsidRDefault="00A45063" w:rsidP="008F2FEC">
            <w:pPr>
              <w:snapToGrid w:val="0"/>
              <w:ind w:left="15" w:right="45"/>
              <w:jc w:val="center"/>
              <w:rPr>
                <w:rFonts w:ascii="Arial Narrow" w:hAnsi="Arial Narrow" w:cs="Arial"/>
                <w:b/>
                <w:sz w:val="20"/>
              </w:rPr>
            </w:pPr>
            <w:r w:rsidRPr="00574648">
              <w:rPr>
                <w:rFonts w:ascii="Arial Narrow" w:hAnsi="Arial Narrow" w:cs="Arial"/>
                <w:b/>
                <w:sz w:val="20"/>
              </w:rPr>
              <w:t>Inicio</w:t>
            </w:r>
          </w:p>
        </w:tc>
        <w:tc>
          <w:tcPr>
            <w:tcW w:w="1418" w:type="dxa"/>
            <w:tcBorders>
              <w:top w:val="single" w:sz="4" w:space="0" w:color="000000"/>
              <w:left w:val="single" w:sz="4" w:space="0" w:color="000000"/>
              <w:bottom w:val="single" w:sz="4" w:space="0" w:color="000000"/>
            </w:tcBorders>
            <w:shd w:val="clear" w:color="auto" w:fill="D9D9D9"/>
            <w:vAlign w:val="center"/>
          </w:tcPr>
          <w:p w:rsidR="00A45063" w:rsidRPr="00574648" w:rsidRDefault="00A45063" w:rsidP="008F2FEC">
            <w:pPr>
              <w:snapToGrid w:val="0"/>
              <w:ind w:left="15" w:right="45"/>
              <w:jc w:val="center"/>
              <w:rPr>
                <w:rFonts w:ascii="Arial Narrow" w:hAnsi="Arial Narrow" w:cs="Arial"/>
                <w:b/>
                <w:sz w:val="20"/>
              </w:rPr>
            </w:pPr>
            <w:r w:rsidRPr="00574648">
              <w:rPr>
                <w:rFonts w:ascii="Arial Narrow" w:hAnsi="Arial Narrow" w:cs="Arial"/>
                <w:b/>
                <w:sz w:val="20"/>
              </w:rPr>
              <w:t>Terminación</w:t>
            </w:r>
          </w:p>
        </w:tc>
        <w:tc>
          <w:tcPr>
            <w:tcW w:w="1823" w:type="dxa"/>
            <w:tcBorders>
              <w:left w:val="single" w:sz="4" w:space="0" w:color="000000"/>
              <w:bottom w:val="single" w:sz="4" w:space="0" w:color="000000"/>
              <w:right w:val="single" w:sz="4" w:space="0" w:color="000000"/>
            </w:tcBorders>
            <w:shd w:val="clear" w:color="auto" w:fill="D9D9D9"/>
            <w:vAlign w:val="center"/>
          </w:tcPr>
          <w:p w:rsidR="00A45063" w:rsidRPr="00574648" w:rsidRDefault="00A45063" w:rsidP="008F2FEC">
            <w:pPr>
              <w:snapToGrid w:val="0"/>
              <w:jc w:val="center"/>
              <w:rPr>
                <w:rFonts w:ascii="Arial Narrow" w:hAnsi="Arial Narrow" w:cs="Arial"/>
                <w:b/>
                <w:sz w:val="20"/>
              </w:rPr>
            </w:pPr>
          </w:p>
        </w:tc>
      </w:tr>
      <w:tr w:rsidR="00A45063" w:rsidRPr="00574648" w:rsidTr="008F2FEC">
        <w:trPr>
          <w:trHeight w:val="300"/>
          <w:jc w:val="center"/>
        </w:trPr>
        <w:tc>
          <w:tcPr>
            <w:tcW w:w="9583" w:type="dxa"/>
            <w:gridSpan w:val="7"/>
            <w:tcBorders>
              <w:top w:val="single" w:sz="4" w:space="0" w:color="000000"/>
              <w:left w:val="single" w:sz="4" w:space="0" w:color="000000"/>
              <w:righ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r w:rsidRPr="00574648">
              <w:rPr>
                <w:rFonts w:ascii="Arial Narrow" w:hAnsi="Arial Narrow" w:cs="Arial"/>
                <w:sz w:val="22"/>
                <w:szCs w:val="22"/>
              </w:rPr>
              <w:t xml:space="preserve">A) Experiencia en obras similares </w:t>
            </w:r>
          </w:p>
          <w:p w:rsidR="00A45063" w:rsidRPr="00574648" w:rsidRDefault="00A45063" w:rsidP="005031CB">
            <w:pPr>
              <w:snapToGrid w:val="0"/>
              <w:ind w:left="15" w:right="45"/>
              <w:rPr>
                <w:rFonts w:ascii="Arial Narrow" w:hAnsi="Arial Narrow" w:cs="Arial"/>
                <w:sz w:val="22"/>
                <w:szCs w:val="22"/>
              </w:rPr>
            </w:pPr>
            <w:r w:rsidRPr="00574648">
              <w:rPr>
                <w:rFonts w:ascii="Arial Narrow" w:hAnsi="Arial Narrow" w:cs="Arial"/>
                <w:sz w:val="22"/>
                <w:szCs w:val="22"/>
              </w:rPr>
              <w:t> Con un acta de entrega-recepción definitiva</w:t>
            </w:r>
          </w:p>
        </w:tc>
      </w:tr>
      <w:tr w:rsidR="00A45063" w:rsidRPr="00574648" w:rsidTr="008F2FEC">
        <w:trPr>
          <w:trHeight w:val="300"/>
          <w:jc w:val="center"/>
        </w:trPr>
        <w:tc>
          <w:tcPr>
            <w:tcW w:w="1816"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r w:rsidRPr="00574648">
              <w:rPr>
                <w:rFonts w:ascii="Arial Narrow" w:hAnsi="Arial Narrow" w:cs="Arial"/>
                <w:sz w:val="22"/>
                <w:szCs w:val="22"/>
              </w:rPr>
              <w:t xml:space="preserve"> 1</w:t>
            </w:r>
          </w:p>
        </w:tc>
        <w:tc>
          <w:tcPr>
            <w:tcW w:w="1276"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266"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418"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823" w:type="dxa"/>
            <w:tcBorders>
              <w:top w:val="single" w:sz="4" w:space="0" w:color="000000"/>
              <w:left w:val="single" w:sz="4" w:space="0" w:color="000000"/>
              <w:righ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trHeight w:val="300"/>
          <w:jc w:val="center"/>
        </w:trPr>
        <w:tc>
          <w:tcPr>
            <w:tcW w:w="1816"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r w:rsidRPr="00574648">
              <w:rPr>
                <w:rFonts w:ascii="Arial Narrow" w:hAnsi="Arial Narrow" w:cs="Arial"/>
                <w:sz w:val="22"/>
                <w:szCs w:val="22"/>
              </w:rPr>
              <w:t xml:space="preserve"> 2</w:t>
            </w:r>
          </w:p>
        </w:tc>
        <w:tc>
          <w:tcPr>
            <w:tcW w:w="1276"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266"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418"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823" w:type="dxa"/>
            <w:tcBorders>
              <w:top w:val="single" w:sz="4" w:space="0" w:color="000000"/>
              <w:left w:val="single" w:sz="4" w:space="0" w:color="000000"/>
              <w:righ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trHeight w:val="300"/>
          <w:jc w:val="center"/>
        </w:trPr>
        <w:tc>
          <w:tcPr>
            <w:tcW w:w="1816"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r w:rsidRPr="00574648">
              <w:rPr>
                <w:rFonts w:ascii="Arial Narrow" w:hAnsi="Arial Narrow" w:cs="Arial"/>
                <w:sz w:val="22"/>
                <w:szCs w:val="22"/>
              </w:rPr>
              <w:t xml:space="preserve"> 3</w:t>
            </w:r>
          </w:p>
        </w:tc>
        <w:tc>
          <w:tcPr>
            <w:tcW w:w="1276"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266"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418"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823" w:type="dxa"/>
            <w:tcBorders>
              <w:top w:val="single" w:sz="4" w:space="0" w:color="000000"/>
              <w:left w:val="single" w:sz="4" w:space="0" w:color="000000"/>
              <w:righ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trHeight w:val="300"/>
          <w:jc w:val="center"/>
        </w:trPr>
        <w:tc>
          <w:tcPr>
            <w:tcW w:w="1816"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r w:rsidRPr="00574648">
              <w:rPr>
                <w:rFonts w:ascii="Arial Narrow" w:hAnsi="Arial Narrow" w:cs="Arial"/>
                <w:sz w:val="22"/>
                <w:szCs w:val="22"/>
              </w:rPr>
              <w:t xml:space="preserve"> 4</w:t>
            </w:r>
          </w:p>
        </w:tc>
        <w:tc>
          <w:tcPr>
            <w:tcW w:w="1276"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266"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418"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823" w:type="dxa"/>
            <w:tcBorders>
              <w:top w:val="single" w:sz="4" w:space="0" w:color="000000"/>
              <w:left w:val="single" w:sz="4" w:space="0" w:color="000000"/>
              <w:righ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trHeight w:val="315"/>
          <w:jc w:val="center"/>
        </w:trPr>
        <w:tc>
          <w:tcPr>
            <w:tcW w:w="1816"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r w:rsidRPr="00574648">
              <w:rPr>
                <w:rFonts w:ascii="Arial Narrow" w:hAnsi="Arial Narrow" w:cs="Arial"/>
                <w:sz w:val="22"/>
                <w:szCs w:val="22"/>
              </w:rPr>
              <w:t xml:space="preserve"> 5</w:t>
            </w:r>
          </w:p>
        </w:tc>
        <w:tc>
          <w:tcPr>
            <w:tcW w:w="1276"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266"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trHeight w:val="315"/>
          <w:jc w:val="center"/>
        </w:trPr>
        <w:tc>
          <w:tcPr>
            <w:tcW w:w="1816"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pacing w:val="-2"/>
                <w:sz w:val="22"/>
                <w:szCs w:val="22"/>
              </w:rPr>
            </w:pPr>
            <w:r w:rsidRPr="00574648">
              <w:rPr>
                <w:rFonts w:ascii="Arial Narrow" w:hAnsi="Arial Narrow" w:cs="Arial"/>
                <w:spacing w:val="-2"/>
                <w:sz w:val="22"/>
                <w:szCs w:val="22"/>
              </w:rPr>
              <w:t xml:space="preserve"> 6</w:t>
            </w:r>
          </w:p>
        </w:tc>
        <w:tc>
          <w:tcPr>
            <w:tcW w:w="1276"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266"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418"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r>
    </w:tbl>
    <w:p w:rsidR="00A45063" w:rsidRPr="00574648" w:rsidRDefault="00A45063" w:rsidP="00270D39">
      <w:pPr>
        <w:ind w:left="15" w:right="45"/>
        <w:rPr>
          <w:rFonts w:ascii="Arial Narrow" w:hAnsi="Arial Narrow" w:cs="Arial"/>
          <w:spacing w:val="-2"/>
          <w:sz w:val="22"/>
          <w:szCs w:val="22"/>
        </w:rPr>
      </w:pPr>
    </w:p>
    <w:p w:rsidR="00A45063" w:rsidRPr="00574648" w:rsidRDefault="00A45063" w:rsidP="00270D39">
      <w:pPr>
        <w:ind w:left="15" w:right="45"/>
        <w:rPr>
          <w:rFonts w:ascii="Arial Narrow" w:hAnsi="Arial Narrow" w:cs="Arial"/>
          <w:spacing w:val="-2"/>
          <w:sz w:val="22"/>
          <w:szCs w:val="22"/>
        </w:rPr>
      </w:pPr>
      <w:r w:rsidRPr="00574648">
        <w:rPr>
          <w:rFonts w:ascii="Arial Narrow" w:hAnsi="Arial Narrow" w:cs="Arial"/>
          <w:spacing w:val="-2"/>
          <w:sz w:val="22"/>
          <w:szCs w:val="22"/>
        </w:rPr>
        <w:t>NOTA: Se adjuntará la planilla de avance que justifica el porcentaje requerido o la certificación correspondientes según el caso.</w:t>
      </w:r>
    </w:p>
    <w:p w:rsidR="00A45063" w:rsidRPr="00574648" w:rsidRDefault="00A45063" w:rsidP="00270D39">
      <w:pPr>
        <w:ind w:left="15" w:right="45"/>
        <w:rPr>
          <w:rFonts w:ascii="Arial Narrow" w:hAnsi="Arial Narrow" w:cs="Arial"/>
          <w:sz w:val="22"/>
          <w:szCs w:val="22"/>
        </w:rPr>
      </w:pPr>
    </w:p>
    <w:p w:rsidR="00A45063" w:rsidRPr="00574648" w:rsidRDefault="00A45063" w:rsidP="000F23D4">
      <w:pPr>
        <w:ind w:left="15" w:right="45"/>
        <w:rPr>
          <w:rFonts w:ascii="Arial Narrow" w:hAnsi="Arial Narrow" w:cs="Arial"/>
          <w:sz w:val="22"/>
          <w:szCs w:val="22"/>
        </w:rPr>
      </w:pPr>
      <w:r w:rsidRPr="00574648">
        <w:rPr>
          <w:rFonts w:ascii="Arial Narrow" w:hAnsi="Arial Narrow" w:cs="Arial"/>
          <w:sz w:val="22"/>
          <w:szCs w:val="22"/>
        </w:rPr>
        <w:br w:type="page"/>
      </w:r>
      <w:r w:rsidRPr="00574648">
        <w:rPr>
          <w:rFonts w:ascii="Arial Narrow" w:hAnsi="Arial Narrow" w:cs="Arial"/>
          <w:sz w:val="22"/>
          <w:szCs w:val="22"/>
        </w:rPr>
        <w:lastRenderedPageBreak/>
        <w:t xml:space="preserve"> </w:t>
      </w:r>
      <w:r w:rsidRPr="00574648">
        <w:rPr>
          <w:rFonts w:ascii="Arial Narrow" w:hAnsi="Arial Narrow" w:cs="Arial"/>
          <w:b/>
          <w:sz w:val="22"/>
          <w:szCs w:val="22"/>
        </w:rPr>
        <w:t>FORMULARIO 9.9 PERSONAL TÉCNICO PROPUESTO PARA EL PROYECTO</w:t>
      </w:r>
    </w:p>
    <w:p w:rsidR="00A45063" w:rsidRPr="00574648" w:rsidRDefault="00A45063" w:rsidP="00270D39">
      <w:pPr>
        <w:ind w:left="15" w:right="45"/>
        <w:rPr>
          <w:rFonts w:ascii="Arial Narrow" w:hAnsi="Arial Narrow" w:cs="Arial"/>
          <w:b/>
          <w:sz w:val="22"/>
          <w:szCs w:val="22"/>
        </w:rPr>
      </w:pPr>
    </w:p>
    <w:tbl>
      <w:tblPr>
        <w:tblW w:w="10043" w:type="dxa"/>
        <w:jc w:val="center"/>
        <w:tblLayout w:type="fixed"/>
        <w:tblCellMar>
          <w:left w:w="0" w:type="dxa"/>
          <w:right w:w="0" w:type="dxa"/>
        </w:tblCellMar>
        <w:tblLook w:val="0000" w:firstRow="0" w:lastRow="0" w:firstColumn="0" w:lastColumn="0" w:noHBand="0" w:noVBand="0"/>
      </w:tblPr>
      <w:tblGrid>
        <w:gridCol w:w="1015"/>
        <w:gridCol w:w="1456"/>
        <w:gridCol w:w="709"/>
        <w:gridCol w:w="851"/>
        <w:gridCol w:w="992"/>
        <w:gridCol w:w="1559"/>
        <w:gridCol w:w="1701"/>
        <w:gridCol w:w="1760"/>
      </w:tblGrid>
      <w:tr w:rsidR="00A45063" w:rsidRPr="00574648" w:rsidTr="008F2FEC">
        <w:trPr>
          <w:jc w:val="center"/>
        </w:trPr>
        <w:tc>
          <w:tcPr>
            <w:tcW w:w="1015" w:type="dxa"/>
            <w:tcBorders>
              <w:top w:val="single" w:sz="4" w:space="0" w:color="000000"/>
              <w:left w:val="single" w:sz="4" w:space="0" w:color="000000"/>
              <w:bottom w:val="single" w:sz="4" w:space="0" w:color="000000"/>
            </w:tcBorders>
            <w:shd w:val="clear" w:color="auto" w:fill="D9D9D9"/>
            <w:vAlign w:val="center"/>
          </w:tcPr>
          <w:p w:rsidR="00A45063" w:rsidRPr="00574648" w:rsidRDefault="00A45063" w:rsidP="008F2FEC">
            <w:pPr>
              <w:snapToGrid w:val="0"/>
              <w:ind w:left="15" w:right="45"/>
              <w:jc w:val="center"/>
              <w:rPr>
                <w:rFonts w:ascii="Arial Narrow" w:hAnsi="Arial Narrow" w:cs="Arial"/>
                <w:b/>
                <w:sz w:val="22"/>
                <w:szCs w:val="22"/>
              </w:rPr>
            </w:pPr>
            <w:r w:rsidRPr="00574648">
              <w:rPr>
                <w:rFonts w:ascii="Arial Narrow" w:hAnsi="Arial Narrow" w:cs="Arial"/>
                <w:b/>
                <w:sz w:val="22"/>
                <w:szCs w:val="22"/>
              </w:rPr>
              <w:t>Nombre</w:t>
            </w:r>
          </w:p>
        </w:tc>
        <w:tc>
          <w:tcPr>
            <w:tcW w:w="1456" w:type="dxa"/>
            <w:tcBorders>
              <w:top w:val="single" w:sz="4" w:space="0" w:color="000000"/>
              <w:left w:val="single" w:sz="4" w:space="0" w:color="000000"/>
              <w:bottom w:val="single" w:sz="4" w:space="0" w:color="000000"/>
            </w:tcBorders>
            <w:shd w:val="clear" w:color="auto" w:fill="D9D9D9"/>
            <w:vAlign w:val="center"/>
          </w:tcPr>
          <w:p w:rsidR="00A45063" w:rsidRPr="00574648" w:rsidRDefault="00A45063" w:rsidP="008F2FEC">
            <w:pPr>
              <w:snapToGrid w:val="0"/>
              <w:ind w:left="15" w:right="45"/>
              <w:jc w:val="center"/>
              <w:rPr>
                <w:rFonts w:ascii="Arial Narrow" w:hAnsi="Arial Narrow" w:cs="Arial"/>
                <w:b/>
                <w:sz w:val="22"/>
                <w:szCs w:val="22"/>
              </w:rPr>
            </w:pPr>
            <w:r w:rsidRPr="00574648">
              <w:rPr>
                <w:rFonts w:ascii="Arial Narrow" w:hAnsi="Arial Narrow" w:cs="Arial"/>
                <w:b/>
                <w:sz w:val="22"/>
                <w:szCs w:val="22"/>
              </w:rPr>
              <w:t>Nacionalidad</w:t>
            </w:r>
          </w:p>
        </w:tc>
        <w:tc>
          <w:tcPr>
            <w:tcW w:w="709" w:type="dxa"/>
            <w:tcBorders>
              <w:top w:val="single" w:sz="4" w:space="0" w:color="000000"/>
              <w:left w:val="single" w:sz="4" w:space="0" w:color="000000"/>
              <w:bottom w:val="single" w:sz="4" w:space="0" w:color="000000"/>
            </w:tcBorders>
            <w:shd w:val="clear" w:color="auto" w:fill="D9D9D9"/>
            <w:vAlign w:val="center"/>
          </w:tcPr>
          <w:p w:rsidR="00A45063" w:rsidRPr="00574648" w:rsidRDefault="00A45063" w:rsidP="008F2FEC">
            <w:pPr>
              <w:snapToGrid w:val="0"/>
              <w:ind w:left="15" w:right="45"/>
              <w:jc w:val="center"/>
              <w:rPr>
                <w:rFonts w:ascii="Arial Narrow" w:hAnsi="Arial Narrow" w:cs="Arial"/>
                <w:b/>
                <w:sz w:val="22"/>
                <w:szCs w:val="22"/>
              </w:rPr>
            </w:pPr>
            <w:r w:rsidRPr="00574648">
              <w:rPr>
                <w:rFonts w:ascii="Arial Narrow" w:hAnsi="Arial Narrow" w:cs="Arial"/>
                <w:b/>
                <w:sz w:val="22"/>
                <w:szCs w:val="22"/>
              </w:rPr>
              <w:t>Título</w:t>
            </w:r>
          </w:p>
        </w:tc>
        <w:tc>
          <w:tcPr>
            <w:tcW w:w="851" w:type="dxa"/>
            <w:tcBorders>
              <w:top w:val="single" w:sz="4" w:space="0" w:color="000000"/>
              <w:left w:val="single" w:sz="4" w:space="0" w:color="000000"/>
              <w:bottom w:val="single" w:sz="4" w:space="0" w:color="000000"/>
            </w:tcBorders>
            <w:shd w:val="clear" w:color="auto" w:fill="D9D9D9"/>
            <w:vAlign w:val="center"/>
          </w:tcPr>
          <w:p w:rsidR="00A45063" w:rsidRPr="00574648" w:rsidRDefault="00A45063" w:rsidP="008F2FEC">
            <w:pPr>
              <w:snapToGrid w:val="0"/>
              <w:ind w:left="15" w:right="45"/>
              <w:jc w:val="center"/>
              <w:rPr>
                <w:rFonts w:ascii="Arial Narrow" w:hAnsi="Arial Narrow" w:cs="Arial"/>
                <w:b/>
                <w:sz w:val="22"/>
                <w:szCs w:val="22"/>
              </w:rPr>
            </w:pPr>
            <w:r w:rsidRPr="00574648">
              <w:rPr>
                <w:rFonts w:ascii="Arial Narrow" w:hAnsi="Arial Narrow" w:cs="Arial"/>
                <w:b/>
                <w:sz w:val="22"/>
                <w:szCs w:val="22"/>
              </w:rPr>
              <w:t>Fecha grado</w:t>
            </w:r>
          </w:p>
        </w:tc>
        <w:tc>
          <w:tcPr>
            <w:tcW w:w="992" w:type="dxa"/>
            <w:tcBorders>
              <w:top w:val="single" w:sz="4" w:space="0" w:color="000000"/>
              <w:left w:val="single" w:sz="4" w:space="0" w:color="000000"/>
              <w:bottom w:val="single" w:sz="4" w:space="0" w:color="000000"/>
            </w:tcBorders>
            <w:shd w:val="clear" w:color="auto" w:fill="D9D9D9"/>
            <w:vAlign w:val="center"/>
          </w:tcPr>
          <w:p w:rsidR="00A45063" w:rsidRPr="00574648" w:rsidRDefault="00A45063" w:rsidP="008F2FEC">
            <w:pPr>
              <w:snapToGrid w:val="0"/>
              <w:ind w:left="15" w:right="45"/>
              <w:jc w:val="center"/>
              <w:rPr>
                <w:rFonts w:ascii="Arial Narrow" w:hAnsi="Arial Narrow" w:cs="Arial"/>
                <w:b/>
                <w:sz w:val="22"/>
                <w:szCs w:val="22"/>
              </w:rPr>
            </w:pPr>
            <w:r w:rsidRPr="00574648">
              <w:rPr>
                <w:rFonts w:ascii="Arial Narrow" w:hAnsi="Arial Narrow" w:cs="Arial"/>
                <w:b/>
                <w:sz w:val="22"/>
                <w:szCs w:val="22"/>
              </w:rPr>
              <w:t>Cargo a ocupar</w:t>
            </w:r>
          </w:p>
        </w:tc>
        <w:tc>
          <w:tcPr>
            <w:tcW w:w="1559" w:type="dxa"/>
            <w:tcBorders>
              <w:top w:val="single" w:sz="4" w:space="0" w:color="000000"/>
              <w:left w:val="single" w:sz="4" w:space="0" w:color="000000"/>
              <w:bottom w:val="single" w:sz="4" w:space="0" w:color="000000"/>
            </w:tcBorders>
            <w:shd w:val="clear" w:color="auto" w:fill="D9D9D9"/>
            <w:vAlign w:val="center"/>
          </w:tcPr>
          <w:p w:rsidR="00A45063" w:rsidRPr="00574648" w:rsidRDefault="00A45063" w:rsidP="008F2FEC">
            <w:pPr>
              <w:snapToGrid w:val="0"/>
              <w:ind w:left="15" w:right="45"/>
              <w:jc w:val="center"/>
              <w:rPr>
                <w:rFonts w:ascii="Arial Narrow" w:hAnsi="Arial Narrow" w:cs="Arial"/>
                <w:b/>
                <w:sz w:val="22"/>
                <w:szCs w:val="22"/>
              </w:rPr>
            </w:pPr>
            <w:r w:rsidRPr="00574648">
              <w:rPr>
                <w:rFonts w:ascii="Arial Narrow" w:hAnsi="Arial Narrow" w:cs="Arial"/>
                <w:b/>
                <w:sz w:val="22"/>
                <w:szCs w:val="22"/>
              </w:rPr>
              <w:t>Participación</w:t>
            </w:r>
          </w:p>
        </w:tc>
        <w:tc>
          <w:tcPr>
            <w:tcW w:w="1701" w:type="dxa"/>
            <w:tcBorders>
              <w:top w:val="single" w:sz="4" w:space="0" w:color="000000"/>
              <w:left w:val="single" w:sz="4" w:space="0" w:color="000000"/>
              <w:bottom w:val="single" w:sz="4" w:space="0" w:color="000000"/>
            </w:tcBorders>
            <w:shd w:val="clear" w:color="auto" w:fill="D9D9D9"/>
            <w:vAlign w:val="center"/>
          </w:tcPr>
          <w:p w:rsidR="00A45063" w:rsidRPr="00574648" w:rsidRDefault="00A45063" w:rsidP="008F2FEC">
            <w:pPr>
              <w:snapToGrid w:val="0"/>
              <w:ind w:left="15" w:right="45"/>
              <w:jc w:val="center"/>
              <w:rPr>
                <w:rFonts w:ascii="Arial Narrow" w:hAnsi="Arial Narrow" w:cs="Arial"/>
                <w:b/>
                <w:sz w:val="22"/>
                <w:szCs w:val="22"/>
              </w:rPr>
            </w:pPr>
            <w:r w:rsidRPr="00574648">
              <w:rPr>
                <w:rFonts w:ascii="Arial Narrow" w:hAnsi="Arial Narrow" w:cs="Arial"/>
                <w:b/>
                <w:sz w:val="22"/>
                <w:szCs w:val="22"/>
              </w:rPr>
              <w:t>Experiencia en obras similares</w:t>
            </w:r>
          </w:p>
        </w:tc>
        <w:tc>
          <w:tcPr>
            <w:tcW w:w="17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45063" w:rsidRPr="00574648" w:rsidRDefault="00A45063" w:rsidP="008F2FEC">
            <w:pPr>
              <w:snapToGrid w:val="0"/>
              <w:ind w:left="15" w:right="45"/>
              <w:jc w:val="center"/>
              <w:rPr>
                <w:rFonts w:ascii="Arial Narrow" w:hAnsi="Arial Narrow" w:cs="Arial"/>
                <w:b/>
                <w:sz w:val="22"/>
                <w:szCs w:val="22"/>
              </w:rPr>
            </w:pPr>
            <w:r w:rsidRPr="00574648">
              <w:rPr>
                <w:rFonts w:ascii="Arial Narrow" w:hAnsi="Arial Narrow" w:cs="Arial"/>
                <w:b/>
                <w:sz w:val="22"/>
                <w:szCs w:val="22"/>
              </w:rPr>
              <w:t>Observaciones</w:t>
            </w:r>
          </w:p>
        </w:tc>
      </w:tr>
      <w:tr w:rsidR="00A45063" w:rsidRPr="00574648" w:rsidTr="008F2FEC">
        <w:trPr>
          <w:jc w:val="center"/>
        </w:trPr>
        <w:tc>
          <w:tcPr>
            <w:tcW w:w="1015"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p w:rsidR="00A45063" w:rsidRPr="00574648" w:rsidRDefault="00A45063" w:rsidP="008F2FEC">
            <w:pPr>
              <w:ind w:left="15" w:right="45"/>
              <w:rPr>
                <w:rFonts w:ascii="Arial Narrow" w:hAnsi="Arial Narrow" w:cs="Arial"/>
                <w:sz w:val="22"/>
                <w:szCs w:val="22"/>
              </w:rPr>
            </w:pPr>
          </w:p>
        </w:tc>
      </w:tr>
      <w:tr w:rsidR="00A45063" w:rsidRPr="00574648" w:rsidTr="008F2FEC">
        <w:trPr>
          <w:jc w:val="center"/>
        </w:trPr>
        <w:tc>
          <w:tcPr>
            <w:tcW w:w="1015"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jc w:val="center"/>
        </w:trPr>
        <w:tc>
          <w:tcPr>
            <w:tcW w:w="1015"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jc w:val="center"/>
        </w:trPr>
        <w:tc>
          <w:tcPr>
            <w:tcW w:w="1015"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jc w:val="center"/>
        </w:trPr>
        <w:tc>
          <w:tcPr>
            <w:tcW w:w="1015"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p w:rsidR="00A45063" w:rsidRPr="00574648" w:rsidRDefault="00A45063" w:rsidP="008F2FEC">
            <w:pPr>
              <w:ind w:left="15" w:right="45"/>
              <w:rPr>
                <w:rFonts w:ascii="Arial Narrow" w:hAnsi="Arial Narrow" w:cs="Arial"/>
                <w:sz w:val="22"/>
                <w:szCs w:val="22"/>
              </w:rPr>
            </w:pPr>
          </w:p>
        </w:tc>
      </w:tr>
      <w:tr w:rsidR="00A45063" w:rsidRPr="00574648" w:rsidTr="008F2FEC">
        <w:trPr>
          <w:jc w:val="center"/>
        </w:trPr>
        <w:tc>
          <w:tcPr>
            <w:tcW w:w="1015"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p w:rsidR="00A45063" w:rsidRPr="00574648" w:rsidRDefault="00A45063" w:rsidP="008F2FEC">
            <w:pPr>
              <w:ind w:left="15" w:right="45"/>
              <w:rPr>
                <w:rFonts w:ascii="Arial Narrow" w:hAnsi="Arial Narrow" w:cs="Arial"/>
                <w:sz w:val="22"/>
                <w:szCs w:val="22"/>
              </w:rPr>
            </w:pPr>
          </w:p>
        </w:tc>
        <w:tc>
          <w:tcPr>
            <w:tcW w:w="1456"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709"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851"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992"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559"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r>
    </w:tbl>
    <w:p w:rsidR="00A45063" w:rsidRPr="00574648" w:rsidRDefault="00A45063" w:rsidP="00270D39">
      <w:pPr>
        <w:ind w:left="15" w:right="45"/>
        <w:rPr>
          <w:rFonts w:ascii="Arial Narrow" w:hAnsi="Arial Narrow" w:cs="Arial"/>
          <w:sz w:val="22"/>
          <w:szCs w:val="22"/>
        </w:rPr>
      </w:pPr>
    </w:p>
    <w:p w:rsidR="00A45063" w:rsidRPr="00574648" w:rsidRDefault="00A45063" w:rsidP="00270D39">
      <w:pPr>
        <w:ind w:left="15" w:right="45"/>
        <w:rPr>
          <w:rFonts w:ascii="Arial Narrow" w:hAnsi="Arial Narrow" w:cs="Arial"/>
          <w:spacing w:val="-2"/>
          <w:sz w:val="22"/>
          <w:szCs w:val="22"/>
        </w:rPr>
      </w:pPr>
    </w:p>
    <w:p w:rsidR="00A45063" w:rsidRPr="00574648" w:rsidRDefault="00A45063" w:rsidP="003E2478">
      <w:pPr>
        <w:ind w:left="15" w:right="45"/>
        <w:rPr>
          <w:rFonts w:ascii="Arial Narrow" w:hAnsi="Arial Narrow" w:cs="Arial"/>
          <w:sz w:val="20"/>
        </w:rPr>
      </w:pPr>
      <w:r w:rsidRPr="00574648">
        <w:rPr>
          <w:rFonts w:ascii="Arial Narrow" w:hAnsi="Arial Narrow" w:cs="Arial"/>
          <w:b/>
          <w:sz w:val="22"/>
          <w:szCs w:val="22"/>
        </w:rPr>
        <w:br w:type="page"/>
      </w:r>
      <w:r w:rsidRPr="00574648">
        <w:rPr>
          <w:rFonts w:ascii="Arial Narrow" w:hAnsi="Arial Narrow" w:cs="Arial"/>
          <w:b/>
          <w:sz w:val="22"/>
          <w:szCs w:val="22"/>
        </w:rPr>
        <w:lastRenderedPageBreak/>
        <w:t>FORMULARIO 9.10</w:t>
      </w:r>
      <w:r w:rsidRPr="00574648">
        <w:rPr>
          <w:rFonts w:ascii="Arial Narrow" w:hAnsi="Arial Narrow" w:cs="Arial"/>
          <w:sz w:val="20"/>
        </w:rPr>
        <w:t xml:space="preserve"> </w:t>
      </w:r>
      <w:r w:rsidRPr="00574648">
        <w:rPr>
          <w:rFonts w:ascii="Arial Narrow" w:hAnsi="Arial Narrow" w:cs="Arial"/>
          <w:b/>
          <w:sz w:val="22"/>
          <w:szCs w:val="22"/>
        </w:rPr>
        <w:t>COMPROMISO DE PARTICIPACIÓN DEL PERSONAL TÉCNICO Y HOJA DE VIDA</w:t>
      </w:r>
    </w:p>
    <w:p w:rsidR="00A45063" w:rsidRPr="00574648" w:rsidRDefault="00A45063" w:rsidP="00270D39">
      <w:pPr>
        <w:ind w:left="15" w:right="45"/>
        <w:rPr>
          <w:rFonts w:ascii="Arial Narrow" w:hAnsi="Arial Narrow" w:cs="Arial"/>
          <w:b/>
          <w:sz w:val="22"/>
          <w:szCs w:val="22"/>
        </w:rPr>
      </w:pPr>
    </w:p>
    <w:p w:rsidR="00A45063" w:rsidRPr="00574648" w:rsidRDefault="00A45063" w:rsidP="003E2478">
      <w:pPr>
        <w:tabs>
          <w:tab w:val="center" w:pos="4680"/>
        </w:tabs>
        <w:rPr>
          <w:rFonts w:ascii="Arial Narrow" w:hAnsi="Arial Narrow" w:cs="Arial"/>
          <w:b/>
          <w:bCs/>
          <w:sz w:val="22"/>
          <w:szCs w:val="22"/>
        </w:rPr>
      </w:pPr>
    </w:p>
    <w:p w:rsidR="00A45063" w:rsidRPr="00574648" w:rsidRDefault="00A45063" w:rsidP="003E2478">
      <w:pPr>
        <w:tabs>
          <w:tab w:val="center" w:pos="4680"/>
        </w:tabs>
        <w:rPr>
          <w:rFonts w:ascii="Arial Narrow" w:hAnsi="Arial Narrow" w:cs="Arial"/>
          <w:b/>
          <w:bCs/>
          <w:sz w:val="22"/>
          <w:szCs w:val="22"/>
        </w:rPr>
      </w:pPr>
    </w:p>
    <w:p w:rsidR="00A45063" w:rsidRPr="00574648" w:rsidRDefault="00A45063" w:rsidP="003E2478">
      <w:pPr>
        <w:tabs>
          <w:tab w:val="center" w:pos="4680"/>
        </w:tabs>
        <w:rPr>
          <w:rFonts w:ascii="Arial Narrow" w:hAnsi="Arial Narrow" w:cs="Arial"/>
          <w:b/>
          <w:bCs/>
          <w:sz w:val="22"/>
          <w:szCs w:val="22"/>
        </w:rPr>
      </w:pPr>
      <w:r w:rsidRPr="00574648">
        <w:rPr>
          <w:rFonts w:ascii="Arial Narrow" w:hAnsi="Arial Narrow" w:cs="Arial"/>
          <w:b/>
          <w:bCs/>
          <w:sz w:val="22"/>
          <w:szCs w:val="22"/>
        </w:rPr>
        <w:t>9.10.1.   COMPROMISO DEL PROFESIONAL ASIGNADO AL PROYECTO</w:t>
      </w:r>
    </w:p>
    <w:p w:rsidR="00A45063" w:rsidRPr="00574648" w:rsidRDefault="00A45063" w:rsidP="003E2478">
      <w:pPr>
        <w:tabs>
          <w:tab w:val="center" w:pos="4680"/>
        </w:tabs>
        <w:rPr>
          <w:rFonts w:ascii="Arial Narrow" w:hAnsi="Arial Narrow" w:cs="Arial"/>
          <w:b/>
          <w:bCs/>
          <w:sz w:val="22"/>
          <w:szCs w:val="22"/>
        </w:rPr>
      </w:pPr>
    </w:p>
    <w:p w:rsidR="00A45063" w:rsidRPr="00574648" w:rsidRDefault="00A45063" w:rsidP="003E2478">
      <w:pPr>
        <w:tabs>
          <w:tab w:val="center" w:pos="4680"/>
        </w:tabs>
        <w:rPr>
          <w:rFonts w:ascii="Arial Narrow" w:hAnsi="Arial Narrow" w:cs="Arial"/>
          <w:b/>
          <w:bCs/>
          <w:sz w:val="22"/>
          <w:szCs w:val="22"/>
        </w:rPr>
      </w:pPr>
    </w:p>
    <w:p w:rsidR="00A45063" w:rsidRPr="00574648" w:rsidRDefault="00A45063" w:rsidP="003E2478">
      <w:pPr>
        <w:tabs>
          <w:tab w:val="center" w:pos="4680"/>
        </w:tabs>
        <w:jc w:val="right"/>
        <w:rPr>
          <w:rFonts w:ascii="Arial Narrow" w:hAnsi="Arial Narrow" w:cs="Arial"/>
          <w:bCs/>
          <w:sz w:val="22"/>
          <w:szCs w:val="22"/>
        </w:rPr>
      </w:pPr>
      <w:r w:rsidRPr="00574648">
        <w:rPr>
          <w:rFonts w:ascii="Arial Narrow" w:hAnsi="Arial Narrow" w:cs="Arial"/>
          <w:bCs/>
          <w:sz w:val="22"/>
          <w:szCs w:val="22"/>
        </w:rPr>
        <w:t>Hoja ____ de ___</w:t>
      </w:r>
    </w:p>
    <w:p w:rsidR="00A45063" w:rsidRPr="00574648" w:rsidRDefault="00A45063" w:rsidP="003E2478">
      <w:pPr>
        <w:tabs>
          <w:tab w:val="center" w:pos="4680"/>
        </w:tabs>
        <w:rPr>
          <w:rFonts w:ascii="Arial Narrow" w:hAnsi="Arial Narrow" w:cs="Arial"/>
          <w:b/>
          <w:bCs/>
          <w:sz w:val="22"/>
          <w:szCs w:val="22"/>
        </w:rPr>
      </w:pPr>
    </w:p>
    <w:p w:rsidR="00A45063" w:rsidRPr="00574648" w:rsidRDefault="00A45063" w:rsidP="003E2478">
      <w:pPr>
        <w:tabs>
          <w:tab w:val="center" w:pos="4680"/>
        </w:tabs>
        <w:rPr>
          <w:rFonts w:ascii="Arial Narrow" w:hAnsi="Arial Narrow" w:cs="Arial"/>
          <w:b/>
          <w:bCs/>
          <w:sz w:val="22"/>
          <w:szCs w:val="22"/>
        </w:rPr>
      </w:pPr>
    </w:p>
    <w:p w:rsidR="00A45063" w:rsidRPr="00574648" w:rsidRDefault="00A45063" w:rsidP="003E2478">
      <w:pPr>
        <w:tabs>
          <w:tab w:val="center" w:pos="4680"/>
        </w:tabs>
        <w:rPr>
          <w:rFonts w:ascii="Arial Narrow" w:hAnsi="Arial Narrow" w:cs="Arial"/>
          <w:b/>
          <w:bCs/>
          <w:sz w:val="22"/>
          <w:szCs w:val="22"/>
        </w:rPr>
      </w:pPr>
    </w:p>
    <w:p w:rsidR="00A45063" w:rsidRPr="00574648" w:rsidRDefault="00A45063" w:rsidP="003E2478">
      <w:pPr>
        <w:jc w:val="both"/>
        <w:rPr>
          <w:rFonts w:ascii="Arial Narrow" w:hAnsi="Arial Narrow" w:cs="Arial"/>
          <w:sz w:val="22"/>
          <w:szCs w:val="22"/>
        </w:rPr>
      </w:pPr>
      <w:r w:rsidRPr="00574648">
        <w:rPr>
          <w:rFonts w:ascii="Arial Narrow" w:hAnsi="Arial Narrow" w:cs="Arial"/>
          <w:sz w:val="22"/>
          <w:szCs w:val="22"/>
        </w:rPr>
        <w:t xml:space="preserve">Yo, </w:t>
      </w:r>
      <w:r w:rsidRPr="00574648">
        <w:rPr>
          <w:rFonts w:ascii="Arial Narrow" w:hAnsi="Arial Narrow" w:cs="Arial"/>
          <w:iCs/>
          <w:sz w:val="22"/>
          <w:szCs w:val="22"/>
        </w:rPr>
        <w:t>(nombre del profesional)</w:t>
      </w:r>
      <w:r w:rsidRPr="00574648">
        <w:rPr>
          <w:rFonts w:ascii="Arial Narrow" w:hAnsi="Arial Narrow" w:cs="Arial"/>
          <w:sz w:val="22"/>
          <w:szCs w:val="22"/>
        </w:rPr>
        <w:t xml:space="preserve">, me comprometo con </w:t>
      </w:r>
      <w:r w:rsidRPr="00574648">
        <w:rPr>
          <w:rFonts w:ascii="Arial Narrow" w:hAnsi="Arial Narrow" w:cs="Arial"/>
          <w:iCs/>
          <w:sz w:val="22"/>
          <w:szCs w:val="22"/>
        </w:rPr>
        <w:t xml:space="preserve">(nombre del oferente) </w:t>
      </w:r>
      <w:r w:rsidRPr="00574648">
        <w:rPr>
          <w:rFonts w:ascii="Arial Narrow" w:hAnsi="Arial Narrow" w:cs="Arial"/>
          <w:sz w:val="22"/>
          <w:szCs w:val="22"/>
        </w:rPr>
        <w:t xml:space="preserve">a prestar mis servicios en calidad de </w:t>
      </w:r>
      <w:r w:rsidRPr="00574648">
        <w:rPr>
          <w:rFonts w:ascii="Arial Narrow" w:hAnsi="Arial Narrow" w:cs="Arial"/>
          <w:iCs/>
          <w:sz w:val="22"/>
          <w:szCs w:val="22"/>
        </w:rPr>
        <w:t>(título profesional)</w:t>
      </w:r>
      <w:r w:rsidRPr="00574648">
        <w:rPr>
          <w:rFonts w:ascii="Arial Narrow" w:hAnsi="Arial Narrow" w:cs="Arial"/>
          <w:sz w:val="22"/>
          <w:szCs w:val="22"/>
        </w:rPr>
        <w:t xml:space="preserve">, para </w:t>
      </w:r>
      <w:r w:rsidRPr="00574648">
        <w:rPr>
          <w:rFonts w:ascii="Arial Narrow" w:hAnsi="Arial Narrow" w:cs="Arial"/>
          <w:iCs/>
          <w:sz w:val="22"/>
          <w:szCs w:val="22"/>
        </w:rPr>
        <w:t>(cargo asignado)</w:t>
      </w:r>
      <w:r w:rsidRPr="00574648">
        <w:rPr>
          <w:rFonts w:ascii="Arial Narrow" w:hAnsi="Arial Narrow" w:cs="Arial"/>
          <w:sz w:val="22"/>
          <w:szCs w:val="22"/>
        </w:rPr>
        <w:t xml:space="preserve"> durante la realización del proyecto, en caso de adjudicación, adjuntando al presente compromiso mi hoja de vida correspondiente, numeral 2.2 de este formulario.</w:t>
      </w:r>
    </w:p>
    <w:p w:rsidR="00A45063" w:rsidRPr="00574648" w:rsidRDefault="00A45063" w:rsidP="003E2478">
      <w:pPr>
        <w:jc w:val="both"/>
        <w:rPr>
          <w:rFonts w:ascii="Arial Narrow" w:hAnsi="Arial Narrow" w:cs="Arial"/>
          <w:sz w:val="22"/>
          <w:szCs w:val="22"/>
        </w:rPr>
      </w:pPr>
    </w:p>
    <w:p w:rsidR="00A45063" w:rsidRPr="00574648" w:rsidRDefault="00A45063" w:rsidP="003E2478">
      <w:pPr>
        <w:jc w:val="both"/>
        <w:rPr>
          <w:rFonts w:ascii="Arial Narrow" w:hAnsi="Arial Narrow" w:cs="Arial"/>
          <w:sz w:val="22"/>
          <w:szCs w:val="22"/>
        </w:rPr>
      </w:pPr>
    </w:p>
    <w:p w:rsidR="00A45063" w:rsidRPr="00574648" w:rsidRDefault="00A45063" w:rsidP="003E2478">
      <w:pPr>
        <w:jc w:val="both"/>
        <w:rPr>
          <w:rFonts w:ascii="Arial Narrow" w:hAnsi="Arial Narrow" w:cs="Arial"/>
          <w:sz w:val="22"/>
          <w:szCs w:val="22"/>
        </w:rPr>
      </w:pPr>
    </w:p>
    <w:p w:rsidR="00A45063" w:rsidRPr="00574648" w:rsidRDefault="00A45063" w:rsidP="003E2478">
      <w:pPr>
        <w:jc w:val="both"/>
        <w:rPr>
          <w:rFonts w:ascii="Arial Narrow" w:hAnsi="Arial Narrow" w:cs="Arial"/>
          <w:sz w:val="22"/>
          <w:szCs w:val="22"/>
        </w:rPr>
      </w:pPr>
      <w:r w:rsidRPr="00574648">
        <w:rPr>
          <w:rFonts w:ascii="Arial Narrow" w:hAnsi="Arial Narrow" w:cs="Arial"/>
          <w:sz w:val="22"/>
          <w:szCs w:val="22"/>
        </w:rPr>
        <w:t>Lugar y Fecha</w:t>
      </w:r>
    </w:p>
    <w:p w:rsidR="00A45063" w:rsidRPr="00574648" w:rsidRDefault="00A45063" w:rsidP="003E2478">
      <w:pPr>
        <w:jc w:val="both"/>
        <w:rPr>
          <w:rFonts w:ascii="Arial Narrow" w:hAnsi="Arial Narrow" w:cs="Arial"/>
          <w:sz w:val="22"/>
          <w:szCs w:val="22"/>
        </w:rPr>
      </w:pPr>
    </w:p>
    <w:p w:rsidR="00A45063" w:rsidRPr="00574648" w:rsidRDefault="00A45063" w:rsidP="003E2478">
      <w:pPr>
        <w:jc w:val="both"/>
        <w:rPr>
          <w:rFonts w:ascii="Arial Narrow" w:hAnsi="Arial Narrow" w:cs="Arial"/>
          <w:sz w:val="22"/>
          <w:szCs w:val="22"/>
        </w:rPr>
      </w:pPr>
    </w:p>
    <w:p w:rsidR="00A45063" w:rsidRPr="00574648" w:rsidRDefault="00A45063" w:rsidP="003E2478">
      <w:pPr>
        <w:jc w:val="both"/>
        <w:rPr>
          <w:rFonts w:ascii="Arial Narrow" w:hAnsi="Arial Narrow" w:cs="Arial"/>
          <w:sz w:val="22"/>
          <w:szCs w:val="22"/>
        </w:rPr>
      </w:pPr>
    </w:p>
    <w:p w:rsidR="00A45063" w:rsidRPr="00574648" w:rsidRDefault="00A45063" w:rsidP="003E2478">
      <w:pPr>
        <w:jc w:val="both"/>
        <w:rPr>
          <w:rFonts w:ascii="Arial Narrow" w:hAnsi="Arial Narrow" w:cs="Arial"/>
          <w:sz w:val="22"/>
          <w:szCs w:val="22"/>
        </w:rPr>
      </w:pPr>
    </w:p>
    <w:p w:rsidR="00A45063" w:rsidRPr="00574648" w:rsidRDefault="00A45063" w:rsidP="003E2478">
      <w:pPr>
        <w:jc w:val="both"/>
        <w:rPr>
          <w:rFonts w:ascii="Arial Narrow" w:hAnsi="Arial Narrow" w:cs="Arial"/>
          <w:sz w:val="22"/>
          <w:szCs w:val="22"/>
        </w:rPr>
      </w:pPr>
    </w:p>
    <w:p w:rsidR="00A45063" w:rsidRPr="00574648" w:rsidRDefault="00A45063" w:rsidP="003E2478">
      <w:pPr>
        <w:jc w:val="both"/>
        <w:rPr>
          <w:rFonts w:ascii="Arial Narrow" w:hAnsi="Arial Narrow" w:cs="Arial"/>
          <w:sz w:val="22"/>
          <w:szCs w:val="22"/>
        </w:rPr>
      </w:pPr>
      <w:r w:rsidRPr="00574648">
        <w:rPr>
          <w:rFonts w:ascii="Arial Narrow" w:hAnsi="Arial Narrow" w:cs="Arial"/>
          <w:sz w:val="22"/>
          <w:szCs w:val="22"/>
        </w:rPr>
        <w:t>__________________________</w:t>
      </w:r>
    </w:p>
    <w:p w:rsidR="00A45063" w:rsidRPr="00574648" w:rsidRDefault="00A45063" w:rsidP="003E2478">
      <w:pPr>
        <w:tabs>
          <w:tab w:val="center" w:pos="4680"/>
        </w:tabs>
        <w:rPr>
          <w:rFonts w:ascii="Arial Narrow" w:hAnsi="Arial Narrow" w:cs="Arial"/>
          <w:sz w:val="22"/>
          <w:szCs w:val="22"/>
        </w:rPr>
      </w:pPr>
      <w:r w:rsidRPr="00574648">
        <w:rPr>
          <w:rFonts w:ascii="Arial Narrow" w:hAnsi="Arial Narrow" w:cs="Arial"/>
          <w:sz w:val="22"/>
          <w:szCs w:val="22"/>
        </w:rPr>
        <w:t>(Firma, Nombre y Número CC)</w:t>
      </w:r>
    </w:p>
    <w:p w:rsidR="00A45063" w:rsidRPr="00574648" w:rsidRDefault="00A45063" w:rsidP="003E2478">
      <w:pPr>
        <w:tabs>
          <w:tab w:val="center" w:pos="4680"/>
        </w:tabs>
        <w:rPr>
          <w:rFonts w:ascii="Arial Narrow" w:hAnsi="Arial Narrow" w:cs="Arial"/>
          <w:sz w:val="22"/>
          <w:szCs w:val="22"/>
        </w:rPr>
      </w:pPr>
      <w:r w:rsidRPr="00574648">
        <w:rPr>
          <w:rFonts w:ascii="Arial Narrow" w:hAnsi="Arial Narrow" w:cs="Arial"/>
          <w:sz w:val="22"/>
          <w:szCs w:val="22"/>
        </w:rPr>
        <w:t>(Profesional Asignado al Proyecto)</w:t>
      </w:r>
    </w:p>
    <w:p w:rsidR="00A45063" w:rsidRPr="00574648" w:rsidRDefault="00A45063" w:rsidP="003E2478">
      <w:pPr>
        <w:jc w:val="both"/>
        <w:rPr>
          <w:rFonts w:ascii="Arial Narrow" w:hAnsi="Arial Narrow" w:cs="Arial"/>
          <w:sz w:val="22"/>
          <w:szCs w:val="22"/>
        </w:rPr>
      </w:pPr>
    </w:p>
    <w:p w:rsidR="00A45063" w:rsidRPr="00574648" w:rsidRDefault="00A45063" w:rsidP="003E2478">
      <w:pPr>
        <w:jc w:val="both"/>
        <w:rPr>
          <w:rFonts w:ascii="Arial Narrow" w:hAnsi="Arial Narrow" w:cs="Arial"/>
          <w:sz w:val="22"/>
          <w:szCs w:val="22"/>
        </w:rPr>
      </w:pPr>
    </w:p>
    <w:p w:rsidR="00A45063" w:rsidRPr="00574648" w:rsidRDefault="00A45063" w:rsidP="003E2478">
      <w:pPr>
        <w:jc w:val="both"/>
        <w:rPr>
          <w:rFonts w:ascii="Arial Narrow" w:hAnsi="Arial Narrow" w:cs="Arial"/>
          <w:sz w:val="22"/>
          <w:szCs w:val="22"/>
        </w:rPr>
      </w:pPr>
    </w:p>
    <w:p w:rsidR="00A45063" w:rsidRPr="00574648" w:rsidRDefault="00A45063" w:rsidP="003E2478">
      <w:pPr>
        <w:jc w:val="both"/>
        <w:rPr>
          <w:rFonts w:ascii="Arial Narrow" w:hAnsi="Arial Narrow" w:cs="Arial"/>
          <w:sz w:val="22"/>
          <w:szCs w:val="22"/>
        </w:rPr>
      </w:pPr>
      <w:r w:rsidRPr="00574648">
        <w:rPr>
          <w:rFonts w:ascii="Arial Narrow" w:hAnsi="Arial Narrow" w:cs="Arial"/>
          <w:sz w:val="22"/>
          <w:szCs w:val="22"/>
        </w:rPr>
        <w:t>Notas:</w:t>
      </w:r>
    </w:p>
    <w:p w:rsidR="00A45063" w:rsidRPr="00574648" w:rsidRDefault="00A45063" w:rsidP="00DD127F">
      <w:pPr>
        <w:pStyle w:val="Prrafodelista"/>
        <w:numPr>
          <w:ilvl w:val="0"/>
          <w:numId w:val="8"/>
        </w:numPr>
        <w:suppressAutoHyphens w:val="0"/>
        <w:spacing w:after="200" w:line="276" w:lineRule="auto"/>
        <w:contextualSpacing/>
        <w:jc w:val="both"/>
        <w:rPr>
          <w:rFonts w:ascii="Arial Narrow" w:hAnsi="Arial Narrow" w:cs="Arial"/>
          <w:sz w:val="22"/>
          <w:szCs w:val="22"/>
        </w:rPr>
      </w:pPr>
      <w:r w:rsidRPr="00574648">
        <w:rPr>
          <w:rFonts w:ascii="Arial Narrow" w:hAnsi="Arial Narrow" w:cs="Arial"/>
          <w:sz w:val="22"/>
          <w:szCs w:val="22"/>
        </w:rPr>
        <w:t>Este formulario deberá estar firmado por el profesional para ser considerado en el proyecto, exclusivamente.</w:t>
      </w:r>
    </w:p>
    <w:p w:rsidR="00A45063" w:rsidRPr="00574648" w:rsidRDefault="00A45063" w:rsidP="00DD127F">
      <w:pPr>
        <w:pStyle w:val="Prrafodelista"/>
        <w:numPr>
          <w:ilvl w:val="0"/>
          <w:numId w:val="8"/>
        </w:numPr>
        <w:suppressAutoHyphens w:val="0"/>
        <w:spacing w:after="200" w:line="276" w:lineRule="auto"/>
        <w:contextualSpacing/>
        <w:jc w:val="both"/>
        <w:rPr>
          <w:rFonts w:ascii="Arial Narrow" w:hAnsi="Arial Narrow" w:cs="Arial"/>
          <w:sz w:val="22"/>
          <w:szCs w:val="22"/>
        </w:rPr>
      </w:pPr>
      <w:r w:rsidRPr="00574648">
        <w:rPr>
          <w:rFonts w:ascii="Arial Narrow" w:hAnsi="Arial Narrow" w:cs="Arial"/>
          <w:sz w:val="22"/>
          <w:szCs w:val="22"/>
        </w:rPr>
        <w:t>Incluir información de cada experiencia profesional en el formato detallado en el numeral 9.11.2 de este formulario.</w:t>
      </w:r>
    </w:p>
    <w:p w:rsidR="00A45063" w:rsidRPr="00574648" w:rsidRDefault="00A45063" w:rsidP="003E2478">
      <w:pPr>
        <w:rPr>
          <w:rFonts w:ascii="Arial Narrow" w:hAnsi="Arial Narrow" w:cs="Arial"/>
          <w:sz w:val="22"/>
          <w:szCs w:val="22"/>
        </w:rPr>
      </w:pPr>
    </w:p>
    <w:p w:rsidR="00A45063" w:rsidRPr="00574648" w:rsidRDefault="00A45063" w:rsidP="003E2478">
      <w:pPr>
        <w:rPr>
          <w:rFonts w:ascii="Arial Narrow" w:hAnsi="Arial Narrow" w:cs="Arial"/>
          <w:sz w:val="22"/>
          <w:szCs w:val="22"/>
        </w:rPr>
      </w:pPr>
    </w:p>
    <w:p w:rsidR="00A45063" w:rsidRPr="00574648" w:rsidRDefault="00A45063" w:rsidP="003E2478">
      <w:pPr>
        <w:rPr>
          <w:rFonts w:ascii="Arial Narrow" w:hAnsi="Arial Narrow" w:cs="Arial"/>
          <w:sz w:val="22"/>
          <w:szCs w:val="22"/>
        </w:rPr>
      </w:pPr>
    </w:p>
    <w:p w:rsidR="00A45063" w:rsidRPr="00574648" w:rsidRDefault="00A45063" w:rsidP="003E2478">
      <w:pPr>
        <w:rPr>
          <w:rFonts w:ascii="Arial Narrow" w:hAnsi="Arial Narrow" w:cs="Arial"/>
          <w:sz w:val="22"/>
          <w:szCs w:val="22"/>
        </w:rPr>
      </w:pPr>
    </w:p>
    <w:p w:rsidR="00A45063" w:rsidRPr="00574648" w:rsidRDefault="00A45063" w:rsidP="003E2478">
      <w:pPr>
        <w:rPr>
          <w:rFonts w:ascii="Arial Narrow" w:hAnsi="Arial Narrow" w:cs="Arial"/>
          <w:sz w:val="22"/>
          <w:szCs w:val="22"/>
        </w:rPr>
      </w:pPr>
    </w:p>
    <w:p w:rsidR="00A45063" w:rsidRPr="00574648" w:rsidRDefault="00A45063" w:rsidP="003E2478">
      <w:pPr>
        <w:rPr>
          <w:rFonts w:ascii="Arial Narrow" w:hAnsi="Arial Narrow" w:cs="Arial"/>
          <w:sz w:val="22"/>
          <w:szCs w:val="22"/>
        </w:rPr>
      </w:pPr>
    </w:p>
    <w:p w:rsidR="00A45063" w:rsidRPr="00574648" w:rsidRDefault="00A45063" w:rsidP="003E2478">
      <w:pPr>
        <w:rPr>
          <w:rFonts w:ascii="Arial Narrow" w:hAnsi="Arial Narrow" w:cs="Arial"/>
          <w:sz w:val="22"/>
          <w:szCs w:val="22"/>
        </w:rPr>
      </w:pPr>
    </w:p>
    <w:p w:rsidR="00A45063" w:rsidRPr="00574648" w:rsidRDefault="00A45063" w:rsidP="003E2478">
      <w:pPr>
        <w:rPr>
          <w:rFonts w:ascii="Arial Narrow" w:hAnsi="Arial Narrow" w:cs="Arial"/>
          <w:sz w:val="22"/>
          <w:szCs w:val="22"/>
        </w:rPr>
      </w:pPr>
    </w:p>
    <w:p w:rsidR="00A45063" w:rsidRPr="00574648" w:rsidRDefault="00A45063" w:rsidP="003E2478">
      <w:pPr>
        <w:rPr>
          <w:rFonts w:ascii="Arial Narrow" w:hAnsi="Arial Narrow" w:cs="Arial"/>
          <w:sz w:val="22"/>
          <w:szCs w:val="22"/>
        </w:rPr>
      </w:pPr>
    </w:p>
    <w:p w:rsidR="00A45063" w:rsidRPr="00574648" w:rsidRDefault="00A45063" w:rsidP="003E2478">
      <w:pPr>
        <w:rPr>
          <w:rFonts w:ascii="Arial Narrow" w:hAnsi="Arial Narrow" w:cs="Arial"/>
          <w:sz w:val="22"/>
          <w:szCs w:val="22"/>
        </w:rPr>
      </w:pPr>
    </w:p>
    <w:p w:rsidR="00A45063" w:rsidRPr="00574648" w:rsidRDefault="00A45063" w:rsidP="003E2478">
      <w:pPr>
        <w:rPr>
          <w:rFonts w:ascii="Arial Narrow" w:hAnsi="Arial Narrow" w:cs="Arial"/>
          <w:sz w:val="22"/>
          <w:szCs w:val="22"/>
        </w:rPr>
      </w:pPr>
    </w:p>
    <w:p w:rsidR="00A45063" w:rsidRPr="00574648" w:rsidRDefault="00A45063" w:rsidP="003E2478">
      <w:pPr>
        <w:rPr>
          <w:rFonts w:ascii="Arial Narrow" w:hAnsi="Arial Narrow" w:cs="Arial"/>
          <w:b/>
          <w:bCs/>
          <w:sz w:val="22"/>
          <w:szCs w:val="22"/>
        </w:rPr>
      </w:pPr>
      <w:r w:rsidRPr="00574648">
        <w:rPr>
          <w:rFonts w:ascii="Arial Narrow" w:hAnsi="Arial Narrow" w:cs="Arial"/>
          <w:b/>
          <w:bCs/>
          <w:sz w:val="22"/>
          <w:szCs w:val="22"/>
        </w:rPr>
        <w:t>9.10.2.  HOJA DE VIDA DEL PERSONAL TÉCNICO CLAVE ASIGNADO AL PROYECTO</w:t>
      </w:r>
    </w:p>
    <w:p w:rsidR="00A45063" w:rsidRPr="00574648" w:rsidRDefault="00A45063" w:rsidP="003E2478">
      <w:pPr>
        <w:jc w:val="both"/>
        <w:rPr>
          <w:rFonts w:ascii="Arial Narrow" w:hAnsi="Arial Narrow" w:cs="Arial"/>
          <w:sz w:val="22"/>
          <w:szCs w:val="22"/>
        </w:rPr>
      </w:pPr>
    </w:p>
    <w:p w:rsidR="00A45063" w:rsidRPr="00574648" w:rsidRDefault="00A45063" w:rsidP="003E2478">
      <w:pPr>
        <w:jc w:val="right"/>
        <w:rPr>
          <w:rFonts w:ascii="Arial Narrow" w:hAnsi="Arial Narrow" w:cs="Arial"/>
          <w:sz w:val="22"/>
          <w:szCs w:val="22"/>
        </w:rPr>
      </w:pPr>
      <w:r w:rsidRPr="00574648">
        <w:rPr>
          <w:rFonts w:ascii="Arial Narrow" w:hAnsi="Arial Narrow" w:cs="Arial"/>
          <w:sz w:val="22"/>
          <w:szCs w:val="22"/>
        </w:rPr>
        <w:t>Hoja ___ de ___</w:t>
      </w:r>
    </w:p>
    <w:p w:rsidR="00A45063" w:rsidRPr="00574648" w:rsidRDefault="00A45063" w:rsidP="003E2478">
      <w:pPr>
        <w:jc w:val="both"/>
        <w:rPr>
          <w:rFonts w:ascii="Arial Narrow" w:hAnsi="Arial Narrow" w:cs="Arial"/>
          <w:sz w:val="22"/>
          <w:szCs w:val="22"/>
        </w:rPr>
      </w:pPr>
    </w:p>
    <w:p w:rsidR="00A45063" w:rsidRPr="00574648" w:rsidRDefault="00A45063" w:rsidP="003E2478">
      <w:pPr>
        <w:jc w:val="both"/>
        <w:rPr>
          <w:rFonts w:ascii="Arial Narrow" w:hAnsi="Arial Narrow" w:cs="Arial"/>
          <w:sz w:val="22"/>
          <w:szCs w:val="22"/>
        </w:rPr>
      </w:pPr>
    </w:p>
    <w:p w:rsidR="00A45063" w:rsidRPr="00574648" w:rsidRDefault="00A45063" w:rsidP="003E2478">
      <w:pPr>
        <w:jc w:val="both"/>
        <w:rPr>
          <w:rFonts w:ascii="Arial Narrow" w:hAnsi="Arial Narrow" w:cs="Arial"/>
          <w:sz w:val="22"/>
          <w:szCs w:val="22"/>
        </w:rPr>
      </w:pPr>
      <w:r w:rsidRPr="00574648">
        <w:rPr>
          <w:rFonts w:ascii="Arial Narrow" w:hAnsi="Arial Narrow" w:cs="Arial"/>
          <w:sz w:val="22"/>
          <w:szCs w:val="22"/>
        </w:rPr>
        <w:t>1.</w:t>
      </w:r>
      <w:r w:rsidRPr="00574648">
        <w:rPr>
          <w:rFonts w:ascii="Arial Narrow" w:hAnsi="Arial Narrow" w:cs="Arial"/>
          <w:sz w:val="22"/>
          <w:szCs w:val="22"/>
        </w:rPr>
        <w:tab/>
        <w:t>Nombres completos:</w:t>
      </w:r>
      <w:r w:rsidRPr="00574648">
        <w:rPr>
          <w:rFonts w:ascii="Arial Narrow" w:hAnsi="Arial Narrow" w:cs="Arial"/>
          <w:sz w:val="22"/>
          <w:szCs w:val="22"/>
        </w:rPr>
        <w:tab/>
      </w:r>
      <w:r w:rsidRPr="00574648">
        <w:rPr>
          <w:rFonts w:ascii="Arial Narrow" w:hAnsi="Arial Narrow" w:cs="Arial"/>
          <w:sz w:val="22"/>
          <w:szCs w:val="22"/>
        </w:rPr>
        <w:tab/>
        <w:t>__________________________________</w:t>
      </w:r>
    </w:p>
    <w:p w:rsidR="00A45063" w:rsidRPr="00574648" w:rsidRDefault="00A45063" w:rsidP="003E2478">
      <w:pPr>
        <w:jc w:val="both"/>
        <w:rPr>
          <w:rFonts w:ascii="Arial Narrow" w:hAnsi="Arial Narrow" w:cs="Arial"/>
          <w:sz w:val="22"/>
          <w:szCs w:val="22"/>
        </w:rPr>
      </w:pPr>
      <w:r w:rsidRPr="00574648">
        <w:rPr>
          <w:rFonts w:ascii="Arial Narrow" w:hAnsi="Arial Narrow" w:cs="Arial"/>
          <w:sz w:val="22"/>
          <w:szCs w:val="22"/>
        </w:rPr>
        <w:t>2.</w:t>
      </w:r>
      <w:r w:rsidRPr="00574648">
        <w:rPr>
          <w:rFonts w:ascii="Arial Narrow" w:hAnsi="Arial Narrow" w:cs="Arial"/>
          <w:sz w:val="22"/>
          <w:szCs w:val="22"/>
        </w:rPr>
        <w:tab/>
        <w:t>Lugar y fecha de nacimiento:</w:t>
      </w:r>
      <w:r w:rsidRPr="00574648">
        <w:rPr>
          <w:rFonts w:ascii="Arial Narrow" w:hAnsi="Arial Narrow" w:cs="Arial"/>
          <w:sz w:val="22"/>
          <w:szCs w:val="22"/>
        </w:rPr>
        <w:tab/>
        <w:t>__________________________________</w:t>
      </w:r>
    </w:p>
    <w:p w:rsidR="00A45063" w:rsidRPr="00574648" w:rsidRDefault="00A45063" w:rsidP="003E2478">
      <w:pPr>
        <w:jc w:val="both"/>
        <w:rPr>
          <w:rFonts w:ascii="Arial Narrow" w:hAnsi="Arial Narrow" w:cs="Arial"/>
          <w:sz w:val="22"/>
          <w:szCs w:val="22"/>
        </w:rPr>
      </w:pPr>
      <w:r w:rsidRPr="00574648">
        <w:rPr>
          <w:rFonts w:ascii="Arial Narrow" w:hAnsi="Arial Narrow" w:cs="Arial"/>
          <w:sz w:val="22"/>
          <w:szCs w:val="22"/>
        </w:rPr>
        <w:t>3.</w:t>
      </w:r>
      <w:r w:rsidRPr="00574648">
        <w:rPr>
          <w:rFonts w:ascii="Arial Narrow" w:hAnsi="Arial Narrow" w:cs="Arial"/>
          <w:sz w:val="22"/>
          <w:szCs w:val="22"/>
        </w:rPr>
        <w:tab/>
        <w:t xml:space="preserve">Nacionalidad: </w:t>
      </w:r>
      <w:r w:rsidRPr="00574648">
        <w:rPr>
          <w:rFonts w:ascii="Arial Narrow" w:hAnsi="Arial Narrow" w:cs="Arial"/>
          <w:sz w:val="22"/>
          <w:szCs w:val="22"/>
        </w:rPr>
        <w:tab/>
      </w:r>
      <w:r w:rsidRPr="00574648">
        <w:rPr>
          <w:rFonts w:ascii="Arial Narrow" w:hAnsi="Arial Narrow" w:cs="Arial"/>
          <w:sz w:val="22"/>
          <w:szCs w:val="22"/>
        </w:rPr>
        <w:tab/>
      </w:r>
      <w:r w:rsidRPr="00574648">
        <w:rPr>
          <w:rFonts w:ascii="Arial Narrow" w:hAnsi="Arial Narrow" w:cs="Arial"/>
          <w:sz w:val="22"/>
          <w:szCs w:val="22"/>
        </w:rPr>
        <w:tab/>
        <w:t>__________________________________</w:t>
      </w:r>
    </w:p>
    <w:p w:rsidR="00A45063" w:rsidRPr="00574648" w:rsidRDefault="00A45063" w:rsidP="003E2478">
      <w:pPr>
        <w:jc w:val="both"/>
        <w:rPr>
          <w:rFonts w:ascii="Arial Narrow" w:hAnsi="Arial Narrow" w:cs="Arial"/>
          <w:sz w:val="22"/>
          <w:szCs w:val="22"/>
        </w:rPr>
      </w:pPr>
      <w:r w:rsidRPr="00574648">
        <w:rPr>
          <w:rFonts w:ascii="Arial Narrow" w:hAnsi="Arial Narrow" w:cs="Arial"/>
          <w:sz w:val="22"/>
          <w:szCs w:val="22"/>
        </w:rPr>
        <w:t>4.</w:t>
      </w:r>
      <w:r w:rsidRPr="00574648">
        <w:rPr>
          <w:rFonts w:ascii="Arial Narrow" w:hAnsi="Arial Narrow" w:cs="Arial"/>
          <w:sz w:val="22"/>
          <w:szCs w:val="22"/>
        </w:rPr>
        <w:tab/>
        <w:t>Título profesional:</w:t>
      </w:r>
      <w:r w:rsidRPr="00574648">
        <w:rPr>
          <w:rFonts w:ascii="Arial Narrow" w:hAnsi="Arial Narrow" w:cs="Arial"/>
          <w:sz w:val="22"/>
          <w:szCs w:val="22"/>
        </w:rPr>
        <w:tab/>
      </w:r>
      <w:r w:rsidRPr="00574648">
        <w:rPr>
          <w:rFonts w:ascii="Arial Narrow" w:hAnsi="Arial Narrow" w:cs="Arial"/>
          <w:sz w:val="22"/>
          <w:szCs w:val="22"/>
        </w:rPr>
        <w:tab/>
      </w:r>
      <w:r w:rsidRPr="00574648">
        <w:rPr>
          <w:rFonts w:ascii="Arial Narrow" w:hAnsi="Arial Narrow" w:cs="Arial"/>
          <w:sz w:val="22"/>
          <w:szCs w:val="22"/>
        </w:rPr>
        <w:tab/>
        <w:t>__________________________________</w:t>
      </w:r>
    </w:p>
    <w:p w:rsidR="00A45063" w:rsidRPr="00574648" w:rsidRDefault="00A45063" w:rsidP="003E2478">
      <w:pPr>
        <w:jc w:val="both"/>
        <w:rPr>
          <w:rFonts w:ascii="Arial Narrow" w:hAnsi="Arial Narrow" w:cs="Arial"/>
          <w:sz w:val="22"/>
          <w:szCs w:val="22"/>
        </w:rPr>
      </w:pPr>
      <w:r w:rsidRPr="00574648">
        <w:rPr>
          <w:rFonts w:ascii="Arial Narrow" w:hAnsi="Arial Narrow" w:cs="Arial"/>
          <w:sz w:val="22"/>
          <w:szCs w:val="22"/>
        </w:rPr>
        <w:t>5.</w:t>
      </w:r>
      <w:r w:rsidRPr="00574648">
        <w:rPr>
          <w:rFonts w:ascii="Arial Narrow" w:hAnsi="Arial Narrow" w:cs="Arial"/>
          <w:sz w:val="22"/>
          <w:szCs w:val="22"/>
        </w:rPr>
        <w:tab/>
        <w:t>Fecha de graduación:</w:t>
      </w:r>
      <w:r w:rsidRPr="00574648">
        <w:rPr>
          <w:rFonts w:ascii="Arial Narrow" w:hAnsi="Arial Narrow" w:cs="Arial"/>
          <w:sz w:val="22"/>
          <w:szCs w:val="22"/>
        </w:rPr>
        <w:tab/>
      </w:r>
      <w:r w:rsidRPr="00574648">
        <w:rPr>
          <w:rFonts w:ascii="Arial Narrow" w:hAnsi="Arial Narrow" w:cs="Arial"/>
          <w:sz w:val="22"/>
          <w:szCs w:val="22"/>
        </w:rPr>
        <w:tab/>
        <w:t>__________________________________</w:t>
      </w:r>
    </w:p>
    <w:p w:rsidR="00A45063" w:rsidRPr="00574648" w:rsidRDefault="00A45063" w:rsidP="003E2478">
      <w:pPr>
        <w:jc w:val="both"/>
        <w:rPr>
          <w:rFonts w:ascii="Arial Narrow" w:hAnsi="Arial Narrow" w:cs="Arial"/>
          <w:sz w:val="22"/>
          <w:szCs w:val="22"/>
        </w:rPr>
      </w:pPr>
      <w:r w:rsidRPr="00574648">
        <w:rPr>
          <w:rFonts w:ascii="Arial Narrow" w:hAnsi="Arial Narrow" w:cs="Arial"/>
          <w:sz w:val="22"/>
          <w:szCs w:val="22"/>
        </w:rPr>
        <w:t>6.</w:t>
      </w:r>
      <w:r w:rsidRPr="00574648">
        <w:rPr>
          <w:rFonts w:ascii="Arial Narrow" w:hAnsi="Arial Narrow" w:cs="Arial"/>
          <w:sz w:val="22"/>
          <w:szCs w:val="22"/>
        </w:rPr>
        <w:tab/>
        <w:t>Título IV nivel:</w:t>
      </w:r>
      <w:r w:rsidRPr="00574648">
        <w:rPr>
          <w:rFonts w:ascii="Arial Narrow" w:hAnsi="Arial Narrow" w:cs="Arial"/>
          <w:sz w:val="22"/>
          <w:szCs w:val="22"/>
        </w:rPr>
        <w:tab/>
      </w:r>
      <w:r w:rsidRPr="00574648">
        <w:rPr>
          <w:rFonts w:ascii="Arial Narrow" w:hAnsi="Arial Narrow" w:cs="Arial"/>
          <w:sz w:val="22"/>
          <w:szCs w:val="22"/>
        </w:rPr>
        <w:tab/>
      </w:r>
      <w:r w:rsidRPr="00574648">
        <w:rPr>
          <w:rFonts w:ascii="Arial Narrow" w:hAnsi="Arial Narrow" w:cs="Arial"/>
          <w:sz w:val="22"/>
          <w:szCs w:val="22"/>
        </w:rPr>
        <w:tab/>
        <w:t>__________________________________</w:t>
      </w:r>
    </w:p>
    <w:p w:rsidR="00A45063" w:rsidRPr="00574648" w:rsidRDefault="00A45063" w:rsidP="003E2478">
      <w:pPr>
        <w:jc w:val="both"/>
        <w:rPr>
          <w:rFonts w:ascii="Arial Narrow" w:hAnsi="Arial Narrow" w:cs="Arial"/>
          <w:sz w:val="22"/>
          <w:szCs w:val="22"/>
        </w:rPr>
      </w:pPr>
      <w:r w:rsidRPr="00574648">
        <w:rPr>
          <w:rFonts w:ascii="Arial Narrow" w:hAnsi="Arial Narrow" w:cs="Arial"/>
          <w:sz w:val="22"/>
          <w:szCs w:val="22"/>
        </w:rPr>
        <w:t>7.</w:t>
      </w:r>
      <w:r w:rsidRPr="00574648">
        <w:rPr>
          <w:rFonts w:ascii="Arial Narrow" w:hAnsi="Arial Narrow" w:cs="Arial"/>
          <w:sz w:val="22"/>
          <w:szCs w:val="22"/>
        </w:rPr>
        <w:tab/>
        <w:t>Fecha de obtención:</w:t>
      </w:r>
      <w:r w:rsidRPr="00574648">
        <w:rPr>
          <w:rFonts w:ascii="Arial Narrow" w:hAnsi="Arial Narrow" w:cs="Arial"/>
          <w:sz w:val="22"/>
          <w:szCs w:val="22"/>
        </w:rPr>
        <w:tab/>
      </w:r>
      <w:r w:rsidRPr="00574648">
        <w:rPr>
          <w:rFonts w:ascii="Arial Narrow" w:hAnsi="Arial Narrow" w:cs="Arial"/>
          <w:sz w:val="22"/>
          <w:szCs w:val="22"/>
        </w:rPr>
        <w:tab/>
        <w:t>__________________________________</w:t>
      </w:r>
    </w:p>
    <w:p w:rsidR="00A45063" w:rsidRPr="00574648" w:rsidRDefault="00A45063" w:rsidP="003E2478">
      <w:pPr>
        <w:jc w:val="both"/>
        <w:rPr>
          <w:rFonts w:ascii="Arial Narrow" w:hAnsi="Arial Narrow" w:cs="Arial"/>
          <w:sz w:val="22"/>
          <w:szCs w:val="22"/>
        </w:rPr>
      </w:pPr>
      <w:r w:rsidRPr="00574648">
        <w:rPr>
          <w:rFonts w:ascii="Arial Narrow" w:hAnsi="Arial Narrow" w:cs="Arial"/>
          <w:sz w:val="22"/>
          <w:szCs w:val="22"/>
        </w:rPr>
        <w:t>6.</w:t>
      </w:r>
      <w:r w:rsidRPr="00574648">
        <w:rPr>
          <w:rFonts w:ascii="Arial Narrow" w:hAnsi="Arial Narrow" w:cs="Arial"/>
          <w:sz w:val="22"/>
          <w:szCs w:val="22"/>
        </w:rPr>
        <w:tab/>
        <w:t>Experiencia profesional:</w:t>
      </w:r>
    </w:p>
    <w:p w:rsidR="00A45063" w:rsidRPr="00574648" w:rsidRDefault="00A45063" w:rsidP="003E2478">
      <w:pPr>
        <w:tabs>
          <w:tab w:val="left" w:pos="-695"/>
          <w:tab w:val="left" w:pos="745"/>
        </w:tabs>
        <w:ind w:left="4"/>
        <w:jc w:val="both"/>
        <w:rPr>
          <w:rFonts w:ascii="Arial Narrow" w:hAnsi="Arial Narrow" w:cs="Arial"/>
          <w:sz w:val="22"/>
          <w:szCs w:val="22"/>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3"/>
      </w:tblGrid>
      <w:tr w:rsidR="00A45063" w:rsidRPr="00574648" w:rsidTr="00C17CF6">
        <w:tc>
          <w:tcPr>
            <w:tcW w:w="4322" w:type="dxa"/>
            <w:shd w:val="clear" w:color="auto" w:fill="F2F2F2"/>
          </w:tcPr>
          <w:p w:rsidR="00A45063" w:rsidRPr="00574648" w:rsidRDefault="00A45063" w:rsidP="00C17CF6">
            <w:pPr>
              <w:tabs>
                <w:tab w:val="left" w:pos="-695"/>
                <w:tab w:val="left" w:pos="745"/>
              </w:tabs>
              <w:jc w:val="both"/>
              <w:rPr>
                <w:rFonts w:ascii="Arial Narrow" w:hAnsi="Arial Narrow" w:cs="Arial"/>
                <w:sz w:val="22"/>
                <w:szCs w:val="22"/>
              </w:rPr>
            </w:pPr>
            <w:r w:rsidRPr="00574648">
              <w:rPr>
                <w:rFonts w:ascii="Arial Narrow" w:hAnsi="Arial Narrow" w:cs="Arial"/>
                <w:b/>
                <w:sz w:val="22"/>
                <w:szCs w:val="22"/>
              </w:rPr>
              <w:t>Empresa / Institución:</w:t>
            </w:r>
          </w:p>
        </w:tc>
        <w:tc>
          <w:tcPr>
            <w:tcW w:w="4323" w:type="dxa"/>
            <w:shd w:val="clear" w:color="auto" w:fill="auto"/>
          </w:tcPr>
          <w:p w:rsidR="00A45063" w:rsidRPr="00574648" w:rsidRDefault="00A45063" w:rsidP="00C17CF6">
            <w:pPr>
              <w:tabs>
                <w:tab w:val="left" w:pos="-695"/>
                <w:tab w:val="left" w:pos="745"/>
              </w:tabs>
              <w:jc w:val="both"/>
              <w:rPr>
                <w:rFonts w:ascii="Arial Narrow" w:hAnsi="Arial Narrow" w:cs="Arial"/>
                <w:sz w:val="22"/>
                <w:szCs w:val="22"/>
              </w:rPr>
            </w:pPr>
          </w:p>
        </w:tc>
      </w:tr>
      <w:tr w:rsidR="00A45063" w:rsidRPr="00574648" w:rsidTr="00C17CF6">
        <w:tc>
          <w:tcPr>
            <w:tcW w:w="4322" w:type="dxa"/>
            <w:shd w:val="clear" w:color="auto" w:fill="F2F2F2"/>
          </w:tcPr>
          <w:p w:rsidR="00A45063" w:rsidRPr="00574648" w:rsidRDefault="00A45063" w:rsidP="00C17CF6">
            <w:pPr>
              <w:tabs>
                <w:tab w:val="left" w:pos="-695"/>
                <w:tab w:val="left" w:pos="745"/>
              </w:tabs>
              <w:jc w:val="both"/>
              <w:rPr>
                <w:rFonts w:ascii="Arial Narrow" w:hAnsi="Arial Narrow" w:cs="Arial"/>
                <w:sz w:val="22"/>
                <w:szCs w:val="22"/>
              </w:rPr>
            </w:pPr>
            <w:r w:rsidRPr="00574648">
              <w:rPr>
                <w:rFonts w:ascii="Arial Narrow" w:hAnsi="Arial Narrow" w:cs="Arial"/>
                <w:b/>
                <w:sz w:val="22"/>
                <w:szCs w:val="22"/>
              </w:rPr>
              <w:t>Contratante:</w:t>
            </w:r>
          </w:p>
        </w:tc>
        <w:tc>
          <w:tcPr>
            <w:tcW w:w="4323" w:type="dxa"/>
            <w:shd w:val="clear" w:color="auto" w:fill="auto"/>
          </w:tcPr>
          <w:p w:rsidR="00A45063" w:rsidRPr="00574648" w:rsidRDefault="00A45063" w:rsidP="00C17CF6">
            <w:pPr>
              <w:tabs>
                <w:tab w:val="left" w:pos="-695"/>
                <w:tab w:val="left" w:pos="745"/>
              </w:tabs>
              <w:jc w:val="both"/>
              <w:rPr>
                <w:rFonts w:ascii="Arial Narrow" w:hAnsi="Arial Narrow" w:cs="Arial"/>
                <w:sz w:val="22"/>
                <w:szCs w:val="22"/>
              </w:rPr>
            </w:pPr>
          </w:p>
        </w:tc>
      </w:tr>
      <w:tr w:rsidR="00A45063" w:rsidRPr="00574648" w:rsidTr="00C17CF6">
        <w:tc>
          <w:tcPr>
            <w:tcW w:w="4322" w:type="dxa"/>
            <w:shd w:val="clear" w:color="auto" w:fill="F2F2F2"/>
          </w:tcPr>
          <w:p w:rsidR="00A45063" w:rsidRPr="00574648" w:rsidRDefault="00A45063" w:rsidP="00C17CF6">
            <w:pPr>
              <w:tabs>
                <w:tab w:val="left" w:pos="-695"/>
                <w:tab w:val="left" w:pos="745"/>
              </w:tabs>
              <w:jc w:val="both"/>
              <w:rPr>
                <w:rFonts w:ascii="Arial Narrow" w:hAnsi="Arial Narrow" w:cs="Arial"/>
                <w:sz w:val="22"/>
                <w:szCs w:val="22"/>
              </w:rPr>
            </w:pPr>
            <w:r w:rsidRPr="00574648">
              <w:rPr>
                <w:rFonts w:ascii="Arial Narrow" w:hAnsi="Arial Narrow" w:cs="Arial"/>
                <w:b/>
                <w:sz w:val="22"/>
                <w:szCs w:val="22"/>
              </w:rPr>
              <w:t>Proyecto:</w:t>
            </w:r>
          </w:p>
        </w:tc>
        <w:tc>
          <w:tcPr>
            <w:tcW w:w="4323" w:type="dxa"/>
            <w:shd w:val="clear" w:color="auto" w:fill="auto"/>
          </w:tcPr>
          <w:p w:rsidR="00A45063" w:rsidRPr="00574648" w:rsidRDefault="00A45063" w:rsidP="00C17CF6">
            <w:pPr>
              <w:tabs>
                <w:tab w:val="left" w:pos="-695"/>
                <w:tab w:val="left" w:pos="745"/>
              </w:tabs>
              <w:jc w:val="both"/>
              <w:rPr>
                <w:rFonts w:ascii="Arial Narrow" w:hAnsi="Arial Narrow" w:cs="Arial"/>
                <w:sz w:val="22"/>
                <w:szCs w:val="22"/>
              </w:rPr>
            </w:pPr>
          </w:p>
        </w:tc>
      </w:tr>
      <w:tr w:rsidR="00A45063" w:rsidRPr="00574648" w:rsidTr="00C17CF6">
        <w:tc>
          <w:tcPr>
            <w:tcW w:w="4322" w:type="dxa"/>
            <w:shd w:val="clear" w:color="auto" w:fill="F2F2F2"/>
          </w:tcPr>
          <w:p w:rsidR="00A45063" w:rsidRPr="00574648" w:rsidRDefault="00A45063" w:rsidP="00C17CF6">
            <w:pPr>
              <w:tabs>
                <w:tab w:val="left" w:pos="-695"/>
                <w:tab w:val="left" w:pos="745"/>
              </w:tabs>
              <w:jc w:val="both"/>
              <w:rPr>
                <w:rFonts w:ascii="Arial Narrow" w:hAnsi="Arial Narrow" w:cs="Arial"/>
                <w:sz w:val="22"/>
                <w:szCs w:val="22"/>
              </w:rPr>
            </w:pPr>
            <w:r w:rsidRPr="00574648">
              <w:rPr>
                <w:rFonts w:ascii="Arial Narrow" w:hAnsi="Arial Narrow" w:cs="Arial"/>
                <w:b/>
                <w:sz w:val="22"/>
                <w:szCs w:val="22"/>
              </w:rPr>
              <w:t>Monto del proyecto:</w:t>
            </w:r>
          </w:p>
        </w:tc>
        <w:tc>
          <w:tcPr>
            <w:tcW w:w="4323" w:type="dxa"/>
            <w:shd w:val="clear" w:color="auto" w:fill="auto"/>
          </w:tcPr>
          <w:p w:rsidR="00A45063" w:rsidRPr="00574648" w:rsidRDefault="00A45063" w:rsidP="00C17CF6">
            <w:pPr>
              <w:tabs>
                <w:tab w:val="left" w:pos="-695"/>
                <w:tab w:val="left" w:pos="745"/>
              </w:tabs>
              <w:jc w:val="both"/>
              <w:rPr>
                <w:rFonts w:ascii="Arial Narrow" w:hAnsi="Arial Narrow" w:cs="Arial"/>
                <w:sz w:val="22"/>
                <w:szCs w:val="22"/>
              </w:rPr>
            </w:pPr>
          </w:p>
        </w:tc>
      </w:tr>
      <w:tr w:rsidR="00A45063" w:rsidRPr="00574648" w:rsidTr="00C17CF6">
        <w:tc>
          <w:tcPr>
            <w:tcW w:w="4322" w:type="dxa"/>
            <w:shd w:val="clear" w:color="auto" w:fill="F2F2F2"/>
          </w:tcPr>
          <w:p w:rsidR="00A45063" w:rsidRPr="00574648" w:rsidRDefault="00A45063" w:rsidP="00C17CF6">
            <w:pPr>
              <w:tabs>
                <w:tab w:val="left" w:pos="-695"/>
                <w:tab w:val="left" w:pos="745"/>
              </w:tabs>
              <w:jc w:val="both"/>
              <w:rPr>
                <w:rFonts w:ascii="Arial Narrow" w:hAnsi="Arial Narrow" w:cs="Arial"/>
                <w:b/>
                <w:sz w:val="22"/>
                <w:szCs w:val="22"/>
              </w:rPr>
            </w:pPr>
            <w:r w:rsidRPr="00574648">
              <w:rPr>
                <w:rFonts w:ascii="Arial Narrow" w:hAnsi="Arial Narrow" w:cs="Arial"/>
                <w:b/>
                <w:sz w:val="22"/>
                <w:szCs w:val="22"/>
              </w:rPr>
              <w:t>Papel desempeñado:</w:t>
            </w:r>
          </w:p>
        </w:tc>
        <w:tc>
          <w:tcPr>
            <w:tcW w:w="4323" w:type="dxa"/>
            <w:shd w:val="clear" w:color="auto" w:fill="auto"/>
          </w:tcPr>
          <w:p w:rsidR="00A45063" w:rsidRPr="00574648" w:rsidRDefault="00A45063" w:rsidP="00C17CF6">
            <w:pPr>
              <w:tabs>
                <w:tab w:val="left" w:pos="-695"/>
                <w:tab w:val="left" w:pos="745"/>
              </w:tabs>
              <w:jc w:val="both"/>
              <w:rPr>
                <w:rFonts w:ascii="Arial Narrow" w:hAnsi="Arial Narrow" w:cs="Arial"/>
                <w:sz w:val="22"/>
                <w:szCs w:val="22"/>
              </w:rPr>
            </w:pPr>
          </w:p>
        </w:tc>
      </w:tr>
      <w:tr w:rsidR="00A45063" w:rsidRPr="00574648" w:rsidTr="00C17CF6">
        <w:tc>
          <w:tcPr>
            <w:tcW w:w="4322" w:type="dxa"/>
            <w:shd w:val="clear" w:color="auto" w:fill="F2F2F2"/>
          </w:tcPr>
          <w:p w:rsidR="00A45063" w:rsidRPr="00574648" w:rsidRDefault="00A45063" w:rsidP="00C17CF6">
            <w:pPr>
              <w:tabs>
                <w:tab w:val="left" w:pos="-695"/>
                <w:tab w:val="left" w:pos="745"/>
              </w:tabs>
              <w:jc w:val="both"/>
              <w:rPr>
                <w:rFonts w:ascii="Arial Narrow" w:hAnsi="Arial Narrow" w:cs="Arial"/>
                <w:b/>
                <w:sz w:val="22"/>
                <w:szCs w:val="22"/>
              </w:rPr>
            </w:pPr>
            <w:r w:rsidRPr="00574648">
              <w:rPr>
                <w:rFonts w:ascii="Arial Narrow" w:hAnsi="Arial Narrow" w:cs="Arial"/>
                <w:b/>
                <w:sz w:val="22"/>
                <w:szCs w:val="22"/>
              </w:rPr>
              <w:t>Tiempo de participación:</w:t>
            </w:r>
          </w:p>
        </w:tc>
        <w:tc>
          <w:tcPr>
            <w:tcW w:w="4323" w:type="dxa"/>
            <w:shd w:val="clear" w:color="auto" w:fill="auto"/>
          </w:tcPr>
          <w:p w:rsidR="00A45063" w:rsidRPr="00574648" w:rsidRDefault="00A45063" w:rsidP="00C17CF6">
            <w:pPr>
              <w:tabs>
                <w:tab w:val="left" w:pos="-695"/>
                <w:tab w:val="left" w:pos="745"/>
              </w:tabs>
              <w:jc w:val="both"/>
              <w:rPr>
                <w:rFonts w:ascii="Arial Narrow" w:hAnsi="Arial Narrow" w:cs="Arial"/>
                <w:sz w:val="22"/>
                <w:szCs w:val="22"/>
              </w:rPr>
            </w:pPr>
          </w:p>
        </w:tc>
      </w:tr>
      <w:tr w:rsidR="00A45063" w:rsidRPr="00574648" w:rsidTr="00C17CF6">
        <w:tc>
          <w:tcPr>
            <w:tcW w:w="4322" w:type="dxa"/>
            <w:shd w:val="clear" w:color="auto" w:fill="F2F2F2"/>
          </w:tcPr>
          <w:p w:rsidR="00A45063" w:rsidRPr="00574648" w:rsidRDefault="00A45063" w:rsidP="00C17CF6">
            <w:pPr>
              <w:tabs>
                <w:tab w:val="left" w:pos="-695"/>
                <w:tab w:val="left" w:pos="745"/>
              </w:tabs>
              <w:jc w:val="both"/>
              <w:rPr>
                <w:rFonts w:ascii="Arial Narrow" w:hAnsi="Arial Narrow" w:cs="Arial"/>
                <w:b/>
                <w:sz w:val="22"/>
                <w:szCs w:val="22"/>
              </w:rPr>
            </w:pPr>
            <w:r w:rsidRPr="00574648">
              <w:rPr>
                <w:rFonts w:ascii="Arial Narrow" w:hAnsi="Arial Narrow" w:cs="Arial"/>
                <w:b/>
                <w:sz w:val="22"/>
                <w:szCs w:val="22"/>
              </w:rPr>
              <w:t>Actividades relevantes:</w:t>
            </w:r>
          </w:p>
        </w:tc>
        <w:tc>
          <w:tcPr>
            <w:tcW w:w="4323" w:type="dxa"/>
            <w:shd w:val="clear" w:color="auto" w:fill="auto"/>
          </w:tcPr>
          <w:p w:rsidR="00A45063" w:rsidRPr="00574648" w:rsidRDefault="00A45063" w:rsidP="00C17CF6">
            <w:pPr>
              <w:tabs>
                <w:tab w:val="left" w:pos="-695"/>
                <w:tab w:val="left" w:pos="745"/>
              </w:tabs>
              <w:jc w:val="both"/>
              <w:rPr>
                <w:rFonts w:ascii="Arial Narrow" w:hAnsi="Arial Narrow" w:cs="Arial"/>
                <w:sz w:val="22"/>
                <w:szCs w:val="22"/>
              </w:rPr>
            </w:pPr>
          </w:p>
          <w:p w:rsidR="00A45063" w:rsidRPr="00574648" w:rsidRDefault="00A45063" w:rsidP="00C17CF6">
            <w:pPr>
              <w:tabs>
                <w:tab w:val="left" w:pos="-695"/>
                <w:tab w:val="left" w:pos="745"/>
              </w:tabs>
              <w:jc w:val="both"/>
              <w:rPr>
                <w:rFonts w:ascii="Arial Narrow" w:hAnsi="Arial Narrow" w:cs="Arial"/>
                <w:sz w:val="22"/>
                <w:szCs w:val="22"/>
              </w:rPr>
            </w:pPr>
          </w:p>
          <w:p w:rsidR="00A45063" w:rsidRPr="00574648" w:rsidRDefault="00A45063" w:rsidP="00C17CF6">
            <w:pPr>
              <w:tabs>
                <w:tab w:val="left" w:pos="-695"/>
                <w:tab w:val="left" w:pos="745"/>
              </w:tabs>
              <w:jc w:val="both"/>
              <w:rPr>
                <w:rFonts w:ascii="Arial Narrow" w:hAnsi="Arial Narrow" w:cs="Arial"/>
                <w:sz w:val="22"/>
                <w:szCs w:val="22"/>
              </w:rPr>
            </w:pPr>
          </w:p>
          <w:p w:rsidR="00A45063" w:rsidRPr="00574648" w:rsidRDefault="00A45063" w:rsidP="00C17CF6">
            <w:pPr>
              <w:tabs>
                <w:tab w:val="left" w:pos="-695"/>
                <w:tab w:val="left" w:pos="745"/>
              </w:tabs>
              <w:jc w:val="both"/>
              <w:rPr>
                <w:rFonts w:ascii="Arial Narrow" w:hAnsi="Arial Narrow" w:cs="Arial"/>
                <w:sz w:val="22"/>
                <w:szCs w:val="22"/>
              </w:rPr>
            </w:pPr>
          </w:p>
          <w:p w:rsidR="00A45063" w:rsidRPr="00574648" w:rsidRDefault="00A45063" w:rsidP="00C17CF6">
            <w:pPr>
              <w:tabs>
                <w:tab w:val="left" w:pos="-695"/>
                <w:tab w:val="left" w:pos="745"/>
              </w:tabs>
              <w:jc w:val="both"/>
              <w:rPr>
                <w:rFonts w:ascii="Arial Narrow" w:hAnsi="Arial Narrow" w:cs="Arial"/>
                <w:sz w:val="22"/>
                <w:szCs w:val="22"/>
              </w:rPr>
            </w:pPr>
          </w:p>
          <w:p w:rsidR="00A45063" w:rsidRPr="00574648" w:rsidRDefault="00A45063" w:rsidP="00C17CF6">
            <w:pPr>
              <w:tabs>
                <w:tab w:val="left" w:pos="-695"/>
                <w:tab w:val="left" w:pos="745"/>
              </w:tabs>
              <w:jc w:val="both"/>
              <w:rPr>
                <w:rFonts w:ascii="Arial Narrow" w:hAnsi="Arial Narrow" w:cs="Arial"/>
                <w:sz w:val="22"/>
                <w:szCs w:val="22"/>
              </w:rPr>
            </w:pPr>
          </w:p>
          <w:p w:rsidR="00A45063" w:rsidRPr="00574648" w:rsidRDefault="00A45063" w:rsidP="00C17CF6">
            <w:pPr>
              <w:tabs>
                <w:tab w:val="left" w:pos="-695"/>
                <w:tab w:val="left" w:pos="745"/>
              </w:tabs>
              <w:jc w:val="both"/>
              <w:rPr>
                <w:rFonts w:ascii="Arial Narrow" w:hAnsi="Arial Narrow" w:cs="Arial"/>
                <w:sz w:val="22"/>
                <w:szCs w:val="22"/>
              </w:rPr>
            </w:pPr>
          </w:p>
          <w:p w:rsidR="00A45063" w:rsidRPr="00574648" w:rsidRDefault="00A45063" w:rsidP="00C17CF6">
            <w:pPr>
              <w:tabs>
                <w:tab w:val="left" w:pos="-695"/>
                <w:tab w:val="left" w:pos="745"/>
              </w:tabs>
              <w:jc w:val="both"/>
              <w:rPr>
                <w:rFonts w:ascii="Arial Narrow" w:hAnsi="Arial Narrow" w:cs="Arial"/>
                <w:sz w:val="22"/>
                <w:szCs w:val="22"/>
              </w:rPr>
            </w:pPr>
          </w:p>
          <w:p w:rsidR="00A45063" w:rsidRPr="00574648" w:rsidRDefault="00A45063" w:rsidP="00C17CF6">
            <w:pPr>
              <w:tabs>
                <w:tab w:val="left" w:pos="-695"/>
                <w:tab w:val="left" w:pos="745"/>
              </w:tabs>
              <w:jc w:val="both"/>
              <w:rPr>
                <w:rFonts w:ascii="Arial Narrow" w:hAnsi="Arial Narrow" w:cs="Arial"/>
                <w:sz w:val="22"/>
                <w:szCs w:val="22"/>
              </w:rPr>
            </w:pPr>
          </w:p>
        </w:tc>
      </w:tr>
    </w:tbl>
    <w:p w:rsidR="00A45063" w:rsidRPr="00574648" w:rsidRDefault="00A45063" w:rsidP="003E2478">
      <w:pPr>
        <w:tabs>
          <w:tab w:val="left" w:pos="-695"/>
          <w:tab w:val="left" w:pos="745"/>
        </w:tabs>
        <w:ind w:left="4"/>
        <w:jc w:val="both"/>
        <w:rPr>
          <w:rFonts w:ascii="Arial Narrow" w:hAnsi="Arial Narrow" w:cs="Arial"/>
          <w:sz w:val="22"/>
          <w:szCs w:val="22"/>
        </w:rPr>
      </w:pPr>
    </w:p>
    <w:p w:rsidR="00A45063" w:rsidRPr="00574648" w:rsidRDefault="00A45063" w:rsidP="00BF03C7">
      <w:pPr>
        <w:tabs>
          <w:tab w:val="left" w:pos="5614"/>
        </w:tabs>
        <w:ind w:left="15" w:right="45"/>
        <w:rPr>
          <w:rFonts w:ascii="Arial Narrow" w:hAnsi="Arial Narrow" w:cs="Arial"/>
          <w:b/>
          <w:sz w:val="22"/>
          <w:szCs w:val="22"/>
        </w:rPr>
      </w:pPr>
      <w:r w:rsidRPr="00574648">
        <w:rPr>
          <w:rFonts w:ascii="Arial Narrow" w:hAnsi="Arial Narrow" w:cs="Arial"/>
          <w:sz w:val="22"/>
          <w:szCs w:val="22"/>
        </w:rPr>
        <w:br w:type="page"/>
      </w:r>
      <w:r w:rsidRPr="00574648">
        <w:rPr>
          <w:rFonts w:ascii="Arial Narrow" w:hAnsi="Arial Narrow" w:cs="Arial"/>
          <w:b/>
          <w:sz w:val="22"/>
          <w:szCs w:val="22"/>
        </w:rPr>
        <w:lastRenderedPageBreak/>
        <w:t>FORMULARIO 9.11 EQUIPO ASIGNADO AL PROYECTO</w:t>
      </w:r>
    </w:p>
    <w:p w:rsidR="00A45063" w:rsidRPr="00574648" w:rsidRDefault="00A45063" w:rsidP="00270D39">
      <w:pPr>
        <w:ind w:left="15" w:right="45"/>
        <w:rPr>
          <w:rFonts w:ascii="Arial Narrow" w:hAnsi="Arial Narrow" w:cs="Arial"/>
          <w:b/>
          <w:spacing w:val="-2"/>
          <w:sz w:val="22"/>
          <w:szCs w:val="22"/>
        </w:rPr>
      </w:pPr>
    </w:p>
    <w:tbl>
      <w:tblPr>
        <w:tblW w:w="10045" w:type="dxa"/>
        <w:tblInd w:w="-684" w:type="dxa"/>
        <w:tblLayout w:type="fixed"/>
        <w:tblCellMar>
          <w:left w:w="0" w:type="dxa"/>
          <w:right w:w="0" w:type="dxa"/>
        </w:tblCellMar>
        <w:tblLook w:val="0000" w:firstRow="0" w:lastRow="0" w:firstColumn="0" w:lastColumn="0" w:noHBand="0" w:noVBand="0"/>
      </w:tblPr>
      <w:tblGrid>
        <w:gridCol w:w="1860"/>
        <w:gridCol w:w="1275"/>
        <w:gridCol w:w="1725"/>
        <w:gridCol w:w="2040"/>
        <w:gridCol w:w="1302"/>
        <w:gridCol w:w="1843"/>
      </w:tblGrid>
      <w:tr w:rsidR="00A45063" w:rsidRPr="00574648" w:rsidTr="008F2FEC">
        <w:trPr>
          <w:trHeight w:val="255"/>
        </w:trPr>
        <w:tc>
          <w:tcPr>
            <w:tcW w:w="1860" w:type="dxa"/>
            <w:tcBorders>
              <w:top w:val="single" w:sz="4" w:space="0" w:color="000000"/>
              <w:left w:val="single" w:sz="4" w:space="0" w:color="000000"/>
            </w:tcBorders>
            <w:shd w:val="clear" w:color="auto" w:fill="D9D9D9"/>
            <w:vAlign w:val="center"/>
          </w:tcPr>
          <w:p w:rsidR="00A45063" w:rsidRPr="00574648" w:rsidRDefault="00A45063" w:rsidP="008F2FEC">
            <w:pPr>
              <w:snapToGrid w:val="0"/>
              <w:ind w:left="15" w:right="45"/>
              <w:jc w:val="center"/>
              <w:rPr>
                <w:rFonts w:ascii="Arial Narrow" w:hAnsi="Arial Narrow" w:cs="Arial"/>
                <w:b/>
                <w:sz w:val="20"/>
              </w:rPr>
            </w:pPr>
            <w:r w:rsidRPr="00574648">
              <w:rPr>
                <w:rFonts w:ascii="Arial Narrow" w:hAnsi="Arial Narrow" w:cs="Arial"/>
                <w:b/>
                <w:sz w:val="20"/>
              </w:rPr>
              <w:t>Detalle del equipo (Tipo, potencia, capacidad, etc.)</w:t>
            </w:r>
          </w:p>
        </w:tc>
        <w:tc>
          <w:tcPr>
            <w:tcW w:w="1275" w:type="dxa"/>
            <w:tcBorders>
              <w:top w:val="single" w:sz="4" w:space="0" w:color="000000"/>
              <w:left w:val="single" w:sz="4" w:space="0" w:color="000000"/>
            </w:tcBorders>
            <w:shd w:val="clear" w:color="auto" w:fill="D9D9D9"/>
            <w:vAlign w:val="center"/>
          </w:tcPr>
          <w:p w:rsidR="00A45063" w:rsidRPr="00574648" w:rsidRDefault="00A45063" w:rsidP="008F2FEC">
            <w:pPr>
              <w:snapToGrid w:val="0"/>
              <w:ind w:left="15" w:right="45"/>
              <w:jc w:val="center"/>
              <w:rPr>
                <w:rFonts w:ascii="Arial Narrow" w:hAnsi="Arial Narrow" w:cs="Arial"/>
                <w:b/>
                <w:sz w:val="20"/>
              </w:rPr>
            </w:pPr>
            <w:r w:rsidRPr="00574648">
              <w:rPr>
                <w:rFonts w:ascii="Arial Narrow" w:hAnsi="Arial Narrow" w:cs="Arial"/>
                <w:b/>
                <w:sz w:val="20"/>
              </w:rPr>
              <w:t>Fecha de fabricación</w:t>
            </w:r>
          </w:p>
        </w:tc>
        <w:tc>
          <w:tcPr>
            <w:tcW w:w="1725" w:type="dxa"/>
            <w:tcBorders>
              <w:top w:val="single" w:sz="4" w:space="0" w:color="000000"/>
              <w:left w:val="single" w:sz="4" w:space="0" w:color="000000"/>
            </w:tcBorders>
            <w:shd w:val="clear" w:color="auto" w:fill="D9D9D9"/>
            <w:vAlign w:val="center"/>
          </w:tcPr>
          <w:p w:rsidR="00A45063" w:rsidRPr="00574648" w:rsidRDefault="00A45063" w:rsidP="008F2FEC">
            <w:pPr>
              <w:snapToGrid w:val="0"/>
              <w:ind w:left="15" w:right="45"/>
              <w:jc w:val="center"/>
              <w:rPr>
                <w:rFonts w:ascii="Arial Narrow" w:hAnsi="Arial Narrow" w:cs="Arial"/>
                <w:b/>
                <w:sz w:val="20"/>
              </w:rPr>
            </w:pPr>
            <w:r w:rsidRPr="00574648">
              <w:rPr>
                <w:rFonts w:ascii="Arial Narrow" w:hAnsi="Arial Narrow" w:cs="Arial"/>
                <w:b/>
                <w:sz w:val="20"/>
              </w:rPr>
              <w:t>Ubicación actual</w:t>
            </w:r>
          </w:p>
        </w:tc>
        <w:tc>
          <w:tcPr>
            <w:tcW w:w="2040" w:type="dxa"/>
            <w:tcBorders>
              <w:top w:val="single" w:sz="4" w:space="0" w:color="000000"/>
              <w:left w:val="single" w:sz="4" w:space="0" w:color="000000"/>
            </w:tcBorders>
            <w:shd w:val="clear" w:color="auto" w:fill="D9D9D9"/>
            <w:vAlign w:val="center"/>
          </w:tcPr>
          <w:p w:rsidR="00A45063" w:rsidRPr="00574648" w:rsidRDefault="00A45063" w:rsidP="008F2FEC">
            <w:pPr>
              <w:snapToGrid w:val="0"/>
              <w:ind w:left="15" w:right="45"/>
              <w:jc w:val="center"/>
              <w:rPr>
                <w:rFonts w:ascii="Arial Narrow" w:hAnsi="Arial Narrow" w:cs="Arial"/>
                <w:b/>
                <w:sz w:val="20"/>
              </w:rPr>
            </w:pPr>
            <w:r w:rsidRPr="00574648">
              <w:rPr>
                <w:rFonts w:ascii="Arial Narrow" w:hAnsi="Arial Narrow" w:cs="Arial"/>
                <w:b/>
                <w:sz w:val="20"/>
              </w:rPr>
              <w:t>Propietario actual</w:t>
            </w:r>
          </w:p>
        </w:tc>
        <w:tc>
          <w:tcPr>
            <w:tcW w:w="1302" w:type="dxa"/>
            <w:tcBorders>
              <w:top w:val="single" w:sz="4" w:space="0" w:color="000000"/>
              <w:left w:val="single" w:sz="4" w:space="0" w:color="000000"/>
            </w:tcBorders>
            <w:shd w:val="clear" w:color="auto" w:fill="D9D9D9"/>
            <w:vAlign w:val="center"/>
          </w:tcPr>
          <w:p w:rsidR="00A45063" w:rsidRPr="00574648" w:rsidRDefault="00A45063" w:rsidP="008F2FEC">
            <w:pPr>
              <w:snapToGrid w:val="0"/>
              <w:ind w:left="15" w:right="45"/>
              <w:jc w:val="center"/>
              <w:rPr>
                <w:rFonts w:ascii="Arial Narrow" w:hAnsi="Arial Narrow" w:cs="Arial"/>
                <w:b/>
                <w:sz w:val="20"/>
              </w:rPr>
            </w:pPr>
            <w:r w:rsidRPr="00574648">
              <w:rPr>
                <w:rFonts w:ascii="Arial Narrow" w:hAnsi="Arial Narrow" w:cs="Arial"/>
                <w:b/>
                <w:sz w:val="20"/>
              </w:rPr>
              <w:t>Matrícula</w:t>
            </w:r>
          </w:p>
          <w:p w:rsidR="00A45063" w:rsidRPr="00574648" w:rsidRDefault="00A45063" w:rsidP="008F2FEC">
            <w:pPr>
              <w:ind w:left="15" w:right="45"/>
              <w:jc w:val="center"/>
              <w:rPr>
                <w:rFonts w:ascii="Arial Narrow" w:hAnsi="Arial Narrow" w:cs="Arial"/>
                <w:b/>
                <w:sz w:val="20"/>
              </w:rPr>
            </w:pPr>
            <w:r w:rsidRPr="00574648">
              <w:rPr>
                <w:rFonts w:ascii="Arial Narrow" w:hAnsi="Arial Narrow" w:cs="Arial"/>
                <w:b/>
                <w:sz w:val="20"/>
              </w:rPr>
              <w:t>No.  **</w:t>
            </w:r>
          </w:p>
        </w:tc>
        <w:tc>
          <w:tcPr>
            <w:tcW w:w="1843" w:type="dxa"/>
            <w:tcBorders>
              <w:top w:val="single" w:sz="4" w:space="0" w:color="000000"/>
              <w:left w:val="single" w:sz="4" w:space="0" w:color="000000"/>
              <w:right w:val="single" w:sz="4" w:space="0" w:color="000000"/>
            </w:tcBorders>
            <w:shd w:val="clear" w:color="auto" w:fill="D9D9D9"/>
            <w:vAlign w:val="center"/>
          </w:tcPr>
          <w:p w:rsidR="00A45063" w:rsidRPr="00574648" w:rsidRDefault="00A45063" w:rsidP="008F2FEC">
            <w:pPr>
              <w:snapToGrid w:val="0"/>
              <w:ind w:left="15" w:right="45"/>
              <w:jc w:val="center"/>
              <w:rPr>
                <w:rFonts w:ascii="Arial Narrow" w:hAnsi="Arial Narrow" w:cs="Arial"/>
                <w:b/>
                <w:sz w:val="20"/>
              </w:rPr>
            </w:pPr>
            <w:r w:rsidRPr="00574648">
              <w:rPr>
                <w:rFonts w:ascii="Arial Narrow" w:hAnsi="Arial Narrow" w:cs="Arial"/>
                <w:b/>
                <w:sz w:val="20"/>
              </w:rPr>
              <w:t>Observaciones</w:t>
            </w:r>
          </w:p>
          <w:p w:rsidR="00A45063" w:rsidRPr="00574648" w:rsidRDefault="00A45063" w:rsidP="008F2FEC">
            <w:pPr>
              <w:ind w:left="15" w:right="45"/>
              <w:jc w:val="center"/>
              <w:rPr>
                <w:rFonts w:ascii="Arial Narrow" w:hAnsi="Arial Narrow" w:cs="Arial"/>
                <w:b/>
                <w:sz w:val="20"/>
              </w:rPr>
            </w:pPr>
          </w:p>
        </w:tc>
      </w:tr>
      <w:tr w:rsidR="00A45063" w:rsidRPr="00574648" w:rsidTr="008F2FEC">
        <w:trPr>
          <w:trHeight w:val="300"/>
        </w:trPr>
        <w:tc>
          <w:tcPr>
            <w:tcW w:w="1860"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trHeight w:val="300"/>
        </w:trPr>
        <w:tc>
          <w:tcPr>
            <w:tcW w:w="1860"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trHeight w:val="300"/>
        </w:trPr>
        <w:tc>
          <w:tcPr>
            <w:tcW w:w="1860"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trHeight w:val="300"/>
        </w:trPr>
        <w:tc>
          <w:tcPr>
            <w:tcW w:w="1860"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trHeight w:val="300"/>
        </w:trPr>
        <w:tc>
          <w:tcPr>
            <w:tcW w:w="1860"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trHeight w:val="300"/>
        </w:trPr>
        <w:tc>
          <w:tcPr>
            <w:tcW w:w="1860"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trHeight w:val="300"/>
        </w:trPr>
        <w:tc>
          <w:tcPr>
            <w:tcW w:w="1860"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trHeight w:val="300"/>
        </w:trPr>
        <w:tc>
          <w:tcPr>
            <w:tcW w:w="1860"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trHeight w:val="300"/>
        </w:trPr>
        <w:tc>
          <w:tcPr>
            <w:tcW w:w="1860"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trHeight w:val="300"/>
        </w:trPr>
        <w:tc>
          <w:tcPr>
            <w:tcW w:w="1860"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trHeight w:val="300"/>
        </w:trPr>
        <w:tc>
          <w:tcPr>
            <w:tcW w:w="1860"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trHeight w:val="300"/>
        </w:trPr>
        <w:tc>
          <w:tcPr>
            <w:tcW w:w="1860"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righ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r>
      <w:tr w:rsidR="00A45063" w:rsidRPr="00574648" w:rsidTr="008F2FEC">
        <w:trPr>
          <w:trHeight w:val="315"/>
        </w:trPr>
        <w:tc>
          <w:tcPr>
            <w:tcW w:w="1860"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275"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725"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2040"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302" w:type="dxa"/>
            <w:tcBorders>
              <w:top w:val="single" w:sz="4" w:space="0" w:color="000000"/>
              <w:left w:val="single" w:sz="4" w:space="0" w:color="000000"/>
              <w:bottom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45063" w:rsidRPr="00574648" w:rsidRDefault="00A45063" w:rsidP="008F2FEC">
            <w:pPr>
              <w:snapToGrid w:val="0"/>
              <w:ind w:left="15" w:right="45"/>
              <w:rPr>
                <w:rFonts w:ascii="Arial Narrow" w:hAnsi="Arial Narrow" w:cs="Arial"/>
                <w:sz w:val="22"/>
                <w:szCs w:val="22"/>
              </w:rPr>
            </w:pPr>
          </w:p>
        </w:tc>
      </w:tr>
    </w:tbl>
    <w:p w:rsidR="00A45063" w:rsidRPr="00574648" w:rsidRDefault="00A45063" w:rsidP="00270D39">
      <w:pPr>
        <w:ind w:left="15" w:right="45"/>
        <w:rPr>
          <w:rFonts w:ascii="Arial Narrow" w:hAnsi="Arial Narrow" w:cs="Arial"/>
          <w:sz w:val="22"/>
          <w:szCs w:val="22"/>
        </w:rPr>
      </w:pPr>
    </w:p>
    <w:p w:rsidR="00A45063" w:rsidRPr="00574648" w:rsidRDefault="00A45063" w:rsidP="00270D39">
      <w:pPr>
        <w:suppressAutoHyphens w:val="0"/>
        <w:spacing w:after="200" w:line="276" w:lineRule="auto"/>
        <w:rPr>
          <w:rFonts w:ascii="Arial Narrow" w:hAnsi="Arial Narrow" w:cs="Arial"/>
          <w:sz w:val="22"/>
          <w:szCs w:val="22"/>
        </w:rPr>
      </w:pPr>
      <w:r w:rsidRPr="00574648">
        <w:rPr>
          <w:rFonts w:ascii="Arial Narrow" w:hAnsi="Arial Narrow" w:cs="Arial"/>
          <w:sz w:val="22"/>
          <w:szCs w:val="22"/>
        </w:rPr>
        <w:t>** La columna con información de matrícula deberá ser completada exclusivamente tratándose de vehículos y equipo caminero</w:t>
      </w:r>
    </w:p>
    <w:p w:rsidR="00A45063" w:rsidRPr="00574648" w:rsidRDefault="00A45063" w:rsidP="003E2478">
      <w:pPr>
        <w:pStyle w:val="xl25"/>
        <w:tabs>
          <w:tab w:val="left" w:pos="-540"/>
          <w:tab w:val="left" w:pos="3036"/>
          <w:tab w:val="left" w:pos="3274"/>
          <w:tab w:val="left" w:pos="3631"/>
          <w:tab w:val="left" w:pos="3869"/>
        </w:tabs>
        <w:spacing w:before="0" w:after="0"/>
        <w:ind w:left="15" w:right="45"/>
        <w:rPr>
          <w:rFonts w:ascii="Arial Narrow" w:hAnsi="Arial Narrow" w:cs="Arial"/>
          <w:color w:val="000000"/>
          <w:sz w:val="22"/>
          <w:szCs w:val="22"/>
          <w:lang w:val="es-EC" w:eastAsia="es-EC"/>
        </w:rPr>
      </w:pPr>
      <w:r w:rsidRPr="00574648">
        <w:rPr>
          <w:rFonts w:ascii="Arial Narrow" w:hAnsi="Arial Narrow" w:cs="Arial"/>
          <w:b w:val="0"/>
          <w:spacing w:val="-3"/>
          <w:sz w:val="22"/>
          <w:szCs w:val="22"/>
          <w:lang w:val="es-EC"/>
        </w:rPr>
        <w:br w:type="page"/>
      </w:r>
      <w:r w:rsidRPr="00574648">
        <w:rPr>
          <w:rFonts w:ascii="Arial Narrow" w:hAnsi="Arial Narrow" w:cs="Arial"/>
          <w:color w:val="000000"/>
          <w:sz w:val="22"/>
          <w:szCs w:val="22"/>
          <w:lang w:val="es-EC" w:eastAsia="es-EC"/>
        </w:rPr>
        <w:lastRenderedPageBreak/>
        <w:t>FORMULARIO 9.12 COMPROMISO DE SUBCONTRATACIÓN</w:t>
      </w:r>
    </w:p>
    <w:p w:rsidR="00A45063" w:rsidRPr="00574648" w:rsidRDefault="00A45063" w:rsidP="00270D39">
      <w:pPr>
        <w:rPr>
          <w:rFonts w:ascii="Arial Narrow" w:hAnsi="Arial Narrow"/>
          <w:sz w:val="22"/>
          <w:szCs w:val="22"/>
          <w:lang w:val="es-ES"/>
        </w:rPr>
      </w:pPr>
    </w:p>
    <w:p w:rsidR="00A45063" w:rsidRPr="00574648" w:rsidRDefault="00A45063" w:rsidP="003E2478">
      <w:pPr>
        <w:tabs>
          <w:tab w:val="left" w:pos="-1440"/>
          <w:tab w:val="left" w:pos="-720"/>
          <w:tab w:val="left" w:pos="0"/>
          <w:tab w:val="left" w:pos="720"/>
          <w:tab w:val="right" w:pos="9360"/>
        </w:tabs>
        <w:jc w:val="center"/>
        <w:rPr>
          <w:rFonts w:ascii="Arial Narrow" w:hAnsi="Arial Narrow"/>
          <w:sz w:val="22"/>
          <w:szCs w:val="22"/>
        </w:rPr>
      </w:pPr>
      <w:r w:rsidRPr="00574648">
        <w:rPr>
          <w:rFonts w:ascii="Arial Narrow" w:hAnsi="Arial Narrow" w:cs="Arial"/>
          <w:b/>
          <w:color w:val="000000"/>
          <w:sz w:val="22"/>
          <w:szCs w:val="22"/>
          <w:lang w:eastAsia="es-EC"/>
        </w:rPr>
        <w:t>IDENTIFICACIÓN DE SUBCONTRATISTAS Y PORCENTAJE DE SUBCONTRATACIÓN</w:t>
      </w:r>
    </w:p>
    <w:p w:rsidR="00A45063" w:rsidRPr="00574648" w:rsidRDefault="00A45063" w:rsidP="00270D39">
      <w:pPr>
        <w:tabs>
          <w:tab w:val="left" w:pos="-720"/>
        </w:tabs>
        <w:jc w:val="both"/>
        <w:rPr>
          <w:rFonts w:ascii="Arial Narrow" w:hAnsi="Arial Narrow" w:cs="Arial"/>
          <w:spacing w:val="-3"/>
          <w:sz w:val="22"/>
          <w:szCs w:val="22"/>
          <w:lang w:val="es-ES_tradnl"/>
        </w:rPr>
      </w:pPr>
    </w:p>
    <w:p w:rsidR="00A45063" w:rsidRPr="00574648" w:rsidRDefault="00A45063" w:rsidP="00270D39">
      <w:pPr>
        <w:tabs>
          <w:tab w:val="left" w:pos="-720"/>
        </w:tabs>
        <w:jc w:val="both"/>
        <w:rPr>
          <w:rFonts w:ascii="Arial Narrow" w:hAnsi="Arial Narrow" w:cs="Arial"/>
          <w:spacing w:val="-3"/>
          <w:sz w:val="22"/>
          <w:szCs w:val="22"/>
          <w:lang w:val="es-ES_tradnl"/>
        </w:rPr>
      </w:pPr>
      <w:r w:rsidRPr="00574648">
        <w:rPr>
          <w:rFonts w:ascii="Arial Narrow" w:hAnsi="Arial Narrow" w:cs="Arial"/>
          <w:spacing w:val="-3"/>
          <w:sz w:val="22"/>
          <w:szCs w:val="22"/>
          <w:lang w:val="es-ES_tradnl"/>
        </w:rPr>
        <w:t xml:space="preserve">Yo, ........................................., en mi calidad de persona natural / REPRESENTANTE LEGAL de ……………………, de profesión .............................., con número de RUC …………., me comprometo a prestar los servicios de mi representada, como subcontratista del oferente …………………, en el procedimiento de ejecución de obra para </w:t>
      </w:r>
      <w:r w:rsidRPr="00574648">
        <w:rPr>
          <w:rFonts w:ascii="Arial Narrow" w:hAnsi="Arial Narrow" w:cs="Arial"/>
          <w:sz w:val="22"/>
          <w:szCs w:val="22"/>
          <w:lang w:val="es-ES_tradnl"/>
        </w:rPr>
        <w:t>la construcción de (</w:t>
      </w:r>
      <w:r w:rsidRPr="00574648">
        <w:rPr>
          <w:rFonts w:ascii="Arial Narrow" w:hAnsi="Arial Narrow" w:cs="Arial"/>
          <w:iCs/>
          <w:sz w:val="22"/>
          <w:szCs w:val="22"/>
          <w:lang w:val="es-ES_tradnl"/>
        </w:rPr>
        <w:t>objeto del contrato</w:t>
      </w:r>
      <w:r w:rsidRPr="00574648">
        <w:rPr>
          <w:rFonts w:ascii="Arial Narrow" w:hAnsi="Arial Narrow" w:cs="Arial"/>
          <w:iCs/>
          <w:sz w:val="22"/>
          <w:szCs w:val="22"/>
          <w:u w:val="single"/>
          <w:lang w:val="es-ES_tradnl"/>
        </w:rPr>
        <w:t>),</w:t>
      </w:r>
      <w:r w:rsidRPr="00574648">
        <w:rPr>
          <w:rFonts w:ascii="Arial Narrow" w:hAnsi="Arial Narrow" w:cs="Arial"/>
          <w:spacing w:val="-3"/>
          <w:sz w:val="22"/>
          <w:szCs w:val="22"/>
          <w:lang w:val="es-ES_tradnl"/>
        </w:rPr>
        <w:t xml:space="preserve"> durante el período que dure la ejecución de la obra, con (</w:t>
      </w:r>
      <w:r w:rsidRPr="00574648">
        <w:rPr>
          <w:rFonts w:ascii="Arial Narrow" w:hAnsi="Arial Narrow" w:cs="Arial"/>
          <w:iCs/>
          <w:spacing w:val="-3"/>
          <w:sz w:val="22"/>
          <w:szCs w:val="22"/>
          <w:lang w:val="es-ES_tradnl"/>
        </w:rPr>
        <w:t>nombre del oferente</w:t>
      </w:r>
      <w:r w:rsidRPr="00574648">
        <w:rPr>
          <w:rFonts w:ascii="Arial Narrow" w:hAnsi="Arial Narrow" w:cs="Arial"/>
          <w:iCs/>
          <w:spacing w:val="-3"/>
          <w:sz w:val="22"/>
          <w:szCs w:val="22"/>
          <w:u w:val="single"/>
          <w:lang w:val="es-ES_tradnl"/>
        </w:rPr>
        <w:t>)</w:t>
      </w:r>
      <w:r w:rsidRPr="00574648">
        <w:rPr>
          <w:rFonts w:ascii="Arial Narrow" w:hAnsi="Arial Narrow" w:cs="Arial"/>
          <w:spacing w:val="-3"/>
          <w:sz w:val="22"/>
          <w:szCs w:val="22"/>
          <w:lang w:val="es-ES_tradnl"/>
        </w:rPr>
        <w:t xml:space="preserve"> en el caso de que suscriba el contrato de ejecución de las obras.</w:t>
      </w:r>
    </w:p>
    <w:p w:rsidR="00A45063" w:rsidRPr="00574648" w:rsidRDefault="00A45063" w:rsidP="00270D39">
      <w:pPr>
        <w:tabs>
          <w:tab w:val="left" w:pos="-720"/>
        </w:tabs>
        <w:jc w:val="both"/>
        <w:rPr>
          <w:rFonts w:ascii="Arial Narrow" w:hAnsi="Arial Narrow" w:cs="Arial"/>
          <w:spacing w:val="-3"/>
          <w:sz w:val="22"/>
          <w:szCs w:val="22"/>
          <w:lang w:val="es-ES_tradnl"/>
        </w:rPr>
      </w:pPr>
    </w:p>
    <w:p w:rsidR="00A45063" w:rsidRPr="00574648" w:rsidRDefault="00A45063" w:rsidP="00270D39">
      <w:pPr>
        <w:tabs>
          <w:tab w:val="left" w:pos="-720"/>
        </w:tabs>
        <w:jc w:val="both"/>
        <w:rPr>
          <w:rFonts w:ascii="Arial Narrow" w:hAnsi="Arial Narrow" w:cs="Arial"/>
          <w:spacing w:val="-3"/>
          <w:sz w:val="22"/>
          <w:szCs w:val="22"/>
          <w:lang w:val="es-ES_tradnl"/>
        </w:rPr>
      </w:pPr>
      <w:r w:rsidRPr="00574648">
        <w:rPr>
          <w:rFonts w:ascii="Arial Narrow" w:hAnsi="Arial Narrow" w:cs="Arial"/>
          <w:spacing w:val="-3"/>
          <w:sz w:val="22"/>
          <w:szCs w:val="22"/>
          <w:lang w:val="es-ES_tradnl"/>
        </w:rPr>
        <w:t xml:space="preserve">Declaro bajo juramento que no tengo relación de asocio, dependencia, parentesco de ningún tipo con los accionistas, representantes y/o propietarios de la oferente a la cual me comprometo a prestar mis servicios en calidad de subcontratista. </w:t>
      </w:r>
    </w:p>
    <w:p w:rsidR="00A45063" w:rsidRPr="00574648" w:rsidRDefault="00A45063" w:rsidP="00270D39">
      <w:pPr>
        <w:tabs>
          <w:tab w:val="left" w:pos="-720"/>
        </w:tabs>
        <w:jc w:val="both"/>
        <w:rPr>
          <w:rFonts w:ascii="Arial Narrow" w:hAnsi="Arial Narrow" w:cs="Arial"/>
          <w:spacing w:val="-3"/>
          <w:sz w:val="22"/>
          <w:szCs w:val="22"/>
          <w:lang w:val="es-ES_tradnl"/>
        </w:rPr>
      </w:pPr>
    </w:p>
    <w:p w:rsidR="00A45063" w:rsidRPr="00574648" w:rsidRDefault="00A45063" w:rsidP="00270D39">
      <w:pPr>
        <w:tabs>
          <w:tab w:val="left" w:pos="-720"/>
        </w:tabs>
        <w:jc w:val="both"/>
        <w:rPr>
          <w:rFonts w:ascii="Arial Narrow" w:hAnsi="Arial Narrow" w:cs="Arial"/>
          <w:spacing w:val="-3"/>
          <w:sz w:val="22"/>
          <w:szCs w:val="22"/>
          <w:lang w:val="es-ES_tradnl"/>
        </w:rPr>
      </w:pPr>
      <w:r w:rsidRPr="00574648">
        <w:rPr>
          <w:rFonts w:ascii="Arial Narrow" w:hAnsi="Arial Narrow" w:cs="Arial"/>
          <w:sz w:val="22"/>
          <w:szCs w:val="22"/>
          <w:lang w:val="es-ES_tradnl"/>
        </w:rPr>
        <w:t>Para tal efecto, dejo señalado que los rubros que se subcontratará son los determinados a continuación, de conformidad con el presupuesto detallado en la Tabla de Cantidades y Precios.</w:t>
      </w:r>
    </w:p>
    <w:p w:rsidR="00A45063" w:rsidRPr="00574648" w:rsidRDefault="00A45063" w:rsidP="00270D39">
      <w:pPr>
        <w:tabs>
          <w:tab w:val="left" w:pos="-720"/>
        </w:tabs>
        <w:jc w:val="both"/>
        <w:rPr>
          <w:rFonts w:ascii="Arial Narrow" w:hAnsi="Arial Narrow" w:cs="Arial"/>
          <w:spacing w:val="-3"/>
          <w:sz w:val="22"/>
          <w:szCs w:val="2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594"/>
        <w:gridCol w:w="1618"/>
        <w:gridCol w:w="2280"/>
      </w:tblGrid>
      <w:tr w:rsidR="00A45063" w:rsidRPr="00574648" w:rsidTr="008F2FEC">
        <w:trPr>
          <w:jc w:val="center"/>
        </w:trPr>
        <w:tc>
          <w:tcPr>
            <w:tcW w:w="1673" w:type="dxa"/>
            <w:shd w:val="clear" w:color="auto" w:fill="D9D9D9"/>
          </w:tcPr>
          <w:p w:rsidR="00A45063" w:rsidRPr="00574648" w:rsidRDefault="00A45063" w:rsidP="008F2FEC">
            <w:pPr>
              <w:jc w:val="center"/>
              <w:rPr>
                <w:rFonts w:ascii="Arial Narrow" w:hAnsi="Arial Narrow" w:cs="Arial"/>
                <w:b/>
                <w:sz w:val="22"/>
                <w:szCs w:val="22"/>
              </w:rPr>
            </w:pPr>
            <w:r w:rsidRPr="00574648">
              <w:rPr>
                <w:rFonts w:ascii="Arial Narrow" w:hAnsi="Arial Narrow" w:cs="Arial"/>
                <w:b/>
                <w:sz w:val="22"/>
                <w:szCs w:val="22"/>
              </w:rPr>
              <w:t>Número de rubro</w:t>
            </w:r>
          </w:p>
        </w:tc>
        <w:tc>
          <w:tcPr>
            <w:tcW w:w="3594" w:type="dxa"/>
            <w:shd w:val="clear" w:color="auto" w:fill="D9D9D9"/>
            <w:vAlign w:val="center"/>
          </w:tcPr>
          <w:p w:rsidR="00A45063" w:rsidRPr="00574648" w:rsidRDefault="00A45063" w:rsidP="008F2FEC">
            <w:pPr>
              <w:rPr>
                <w:rFonts w:ascii="Arial Narrow" w:hAnsi="Arial Narrow" w:cs="Arial"/>
                <w:b/>
                <w:sz w:val="22"/>
                <w:szCs w:val="22"/>
              </w:rPr>
            </w:pPr>
            <w:r w:rsidRPr="00574648">
              <w:rPr>
                <w:rFonts w:ascii="Arial Narrow" w:hAnsi="Arial Narrow" w:cs="Arial"/>
                <w:b/>
                <w:sz w:val="22"/>
                <w:szCs w:val="22"/>
              </w:rPr>
              <w:t>Denominación del rubro</w:t>
            </w:r>
          </w:p>
        </w:tc>
        <w:tc>
          <w:tcPr>
            <w:tcW w:w="1618" w:type="dxa"/>
            <w:shd w:val="clear" w:color="auto" w:fill="D9D9D9"/>
            <w:vAlign w:val="center"/>
          </w:tcPr>
          <w:p w:rsidR="00A45063" w:rsidRPr="00574648" w:rsidRDefault="00A45063" w:rsidP="008F2FEC">
            <w:pPr>
              <w:rPr>
                <w:rFonts w:ascii="Arial Narrow" w:hAnsi="Arial Narrow" w:cs="Arial"/>
                <w:b/>
                <w:sz w:val="22"/>
                <w:szCs w:val="22"/>
              </w:rPr>
            </w:pPr>
            <w:r w:rsidRPr="00574648">
              <w:rPr>
                <w:rFonts w:ascii="Arial Narrow" w:hAnsi="Arial Narrow" w:cs="Arial"/>
                <w:b/>
                <w:sz w:val="22"/>
                <w:szCs w:val="22"/>
              </w:rPr>
              <w:t>Valor ($)</w:t>
            </w:r>
          </w:p>
        </w:tc>
        <w:tc>
          <w:tcPr>
            <w:tcW w:w="2280" w:type="dxa"/>
            <w:shd w:val="clear" w:color="auto" w:fill="D9D9D9"/>
            <w:vAlign w:val="center"/>
          </w:tcPr>
          <w:p w:rsidR="00A45063" w:rsidRPr="00574648" w:rsidRDefault="00A45063" w:rsidP="008F2FEC">
            <w:pPr>
              <w:rPr>
                <w:rFonts w:ascii="Arial Narrow" w:hAnsi="Arial Narrow" w:cs="Arial"/>
                <w:b/>
                <w:sz w:val="22"/>
                <w:szCs w:val="22"/>
              </w:rPr>
            </w:pPr>
            <w:r w:rsidRPr="00574648">
              <w:rPr>
                <w:rFonts w:ascii="Arial Narrow" w:hAnsi="Arial Narrow" w:cs="Arial"/>
                <w:b/>
                <w:sz w:val="22"/>
                <w:szCs w:val="22"/>
              </w:rPr>
              <w:t>% respecto el monto contractual</w:t>
            </w:r>
          </w:p>
        </w:tc>
      </w:tr>
      <w:tr w:rsidR="00A45063" w:rsidRPr="00574648" w:rsidTr="008F2FEC">
        <w:trPr>
          <w:jc w:val="center"/>
        </w:trPr>
        <w:tc>
          <w:tcPr>
            <w:tcW w:w="1673" w:type="dxa"/>
          </w:tcPr>
          <w:p w:rsidR="00A45063" w:rsidRPr="00574648" w:rsidRDefault="00A45063" w:rsidP="008F2FEC">
            <w:pPr>
              <w:rPr>
                <w:rFonts w:ascii="Arial Narrow" w:hAnsi="Arial Narrow" w:cs="Arial"/>
                <w:sz w:val="22"/>
                <w:szCs w:val="22"/>
              </w:rPr>
            </w:pPr>
          </w:p>
        </w:tc>
        <w:tc>
          <w:tcPr>
            <w:tcW w:w="3594" w:type="dxa"/>
            <w:shd w:val="clear" w:color="auto" w:fill="auto"/>
            <w:vAlign w:val="center"/>
          </w:tcPr>
          <w:p w:rsidR="00A45063" w:rsidRPr="00574648" w:rsidRDefault="00A45063" w:rsidP="008F2FEC">
            <w:pPr>
              <w:rPr>
                <w:rFonts w:ascii="Arial Narrow" w:hAnsi="Arial Narrow" w:cs="Arial"/>
                <w:sz w:val="22"/>
                <w:szCs w:val="22"/>
              </w:rPr>
            </w:pPr>
          </w:p>
        </w:tc>
        <w:tc>
          <w:tcPr>
            <w:tcW w:w="1618" w:type="dxa"/>
            <w:shd w:val="clear" w:color="auto" w:fill="auto"/>
            <w:vAlign w:val="center"/>
          </w:tcPr>
          <w:p w:rsidR="00A45063" w:rsidRPr="00574648" w:rsidRDefault="00A45063" w:rsidP="008F2FEC">
            <w:pPr>
              <w:rPr>
                <w:rFonts w:ascii="Arial Narrow" w:hAnsi="Arial Narrow" w:cs="Arial"/>
                <w:sz w:val="22"/>
                <w:szCs w:val="22"/>
              </w:rPr>
            </w:pPr>
          </w:p>
        </w:tc>
        <w:tc>
          <w:tcPr>
            <w:tcW w:w="2280" w:type="dxa"/>
            <w:shd w:val="clear" w:color="auto" w:fill="auto"/>
            <w:vAlign w:val="center"/>
          </w:tcPr>
          <w:p w:rsidR="00A45063" w:rsidRPr="00574648" w:rsidRDefault="00A45063" w:rsidP="008F2FEC">
            <w:pPr>
              <w:rPr>
                <w:rFonts w:ascii="Arial Narrow" w:hAnsi="Arial Narrow" w:cs="Arial"/>
                <w:sz w:val="22"/>
                <w:szCs w:val="22"/>
              </w:rPr>
            </w:pPr>
          </w:p>
        </w:tc>
      </w:tr>
      <w:tr w:rsidR="00A45063" w:rsidRPr="00574648" w:rsidTr="008F2FEC">
        <w:trPr>
          <w:jc w:val="center"/>
        </w:trPr>
        <w:tc>
          <w:tcPr>
            <w:tcW w:w="1673" w:type="dxa"/>
          </w:tcPr>
          <w:p w:rsidR="00A45063" w:rsidRPr="00574648" w:rsidRDefault="00A45063" w:rsidP="008F2FEC">
            <w:pPr>
              <w:rPr>
                <w:rFonts w:ascii="Arial Narrow" w:hAnsi="Arial Narrow" w:cs="Arial"/>
                <w:sz w:val="22"/>
                <w:szCs w:val="22"/>
              </w:rPr>
            </w:pPr>
          </w:p>
        </w:tc>
        <w:tc>
          <w:tcPr>
            <w:tcW w:w="3594" w:type="dxa"/>
            <w:shd w:val="clear" w:color="auto" w:fill="auto"/>
            <w:vAlign w:val="center"/>
          </w:tcPr>
          <w:p w:rsidR="00A45063" w:rsidRPr="00574648" w:rsidRDefault="00A45063" w:rsidP="008F2FEC">
            <w:pPr>
              <w:rPr>
                <w:rFonts w:ascii="Arial Narrow" w:hAnsi="Arial Narrow" w:cs="Arial"/>
                <w:sz w:val="22"/>
                <w:szCs w:val="22"/>
              </w:rPr>
            </w:pPr>
          </w:p>
        </w:tc>
        <w:tc>
          <w:tcPr>
            <w:tcW w:w="1618" w:type="dxa"/>
            <w:shd w:val="clear" w:color="auto" w:fill="auto"/>
            <w:vAlign w:val="center"/>
          </w:tcPr>
          <w:p w:rsidR="00A45063" w:rsidRPr="00574648" w:rsidRDefault="00A45063" w:rsidP="008F2FEC">
            <w:pPr>
              <w:rPr>
                <w:rFonts w:ascii="Arial Narrow" w:hAnsi="Arial Narrow" w:cs="Arial"/>
                <w:sz w:val="22"/>
                <w:szCs w:val="22"/>
              </w:rPr>
            </w:pPr>
          </w:p>
        </w:tc>
        <w:tc>
          <w:tcPr>
            <w:tcW w:w="2280" w:type="dxa"/>
            <w:shd w:val="clear" w:color="auto" w:fill="auto"/>
            <w:vAlign w:val="center"/>
          </w:tcPr>
          <w:p w:rsidR="00A45063" w:rsidRPr="00574648" w:rsidRDefault="00A45063" w:rsidP="008F2FEC">
            <w:pPr>
              <w:rPr>
                <w:rFonts w:ascii="Arial Narrow" w:hAnsi="Arial Narrow" w:cs="Arial"/>
                <w:sz w:val="22"/>
                <w:szCs w:val="22"/>
              </w:rPr>
            </w:pPr>
          </w:p>
        </w:tc>
      </w:tr>
      <w:tr w:rsidR="00A45063" w:rsidRPr="00574648" w:rsidTr="008F2FEC">
        <w:trPr>
          <w:jc w:val="center"/>
        </w:trPr>
        <w:tc>
          <w:tcPr>
            <w:tcW w:w="1673" w:type="dxa"/>
          </w:tcPr>
          <w:p w:rsidR="00A45063" w:rsidRPr="00574648" w:rsidRDefault="00A45063" w:rsidP="008F2FEC">
            <w:pPr>
              <w:rPr>
                <w:rFonts w:ascii="Arial Narrow" w:hAnsi="Arial Narrow" w:cs="Arial"/>
                <w:sz w:val="22"/>
                <w:szCs w:val="22"/>
              </w:rPr>
            </w:pPr>
          </w:p>
        </w:tc>
        <w:tc>
          <w:tcPr>
            <w:tcW w:w="3594" w:type="dxa"/>
            <w:shd w:val="clear" w:color="auto" w:fill="auto"/>
            <w:vAlign w:val="center"/>
          </w:tcPr>
          <w:p w:rsidR="00A45063" w:rsidRPr="00574648" w:rsidRDefault="00A45063" w:rsidP="008F2FEC">
            <w:pPr>
              <w:rPr>
                <w:rFonts w:ascii="Arial Narrow" w:hAnsi="Arial Narrow" w:cs="Arial"/>
                <w:sz w:val="22"/>
                <w:szCs w:val="22"/>
              </w:rPr>
            </w:pPr>
          </w:p>
        </w:tc>
        <w:tc>
          <w:tcPr>
            <w:tcW w:w="1618" w:type="dxa"/>
            <w:shd w:val="clear" w:color="auto" w:fill="auto"/>
            <w:vAlign w:val="center"/>
          </w:tcPr>
          <w:p w:rsidR="00A45063" w:rsidRPr="00574648" w:rsidRDefault="00A45063" w:rsidP="008F2FEC">
            <w:pPr>
              <w:rPr>
                <w:rFonts w:ascii="Arial Narrow" w:hAnsi="Arial Narrow" w:cs="Arial"/>
                <w:sz w:val="22"/>
                <w:szCs w:val="22"/>
              </w:rPr>
            </w:pPr>
          </w:p>
        </w:tc>
        <w:tc>
          <w:tcPr>
            <w:tcW w:w="2280" w:type="dxa"/>
            <w:shd w:val="clear" w:color="auto" w:fill="auto"/>
            <w:vAlign w:val="center"/>
          </w:tcPr>
          <w:p w:rsidR="00A45063" w:rsidRPr="00574648" w:rsidRDefault="00A45063" w:rsidP="008F2FEC">
            <w:pPr>
              <w:rPr>
                <w:rFonts w:ascii="Arial Narrow" w:hAnsi="Arial Narrow" w:cs="Arial"/>
                <w:sz w:val="22"/>
                <w:szCs w:val="22"/>
              </w:rPr>
            </w:pPr>
          </w:p>
        </w:tc>
      </w:tr>
      <w:tr w:rsidR="00A45063" w:rsidRPr="00574648" w:rsidTr="008F2FEC">
        <w:trPr>
          <w:jc w:val="center"/>
        </w:trPr>
        <w:tc>
          <w:tcPr>
            <w:tcW w:w="5267" w:type="dxa"/>
            <w:gridSpan w:val="2"/>
          </w:tcPr>
          <w:p w:rsidR="00A45063" w:rsidRPr="00574648" w:rsidRDefault="00A45063" w:rsidP="008F2FEC">
            <w:pPr>
              <w:jc w:val="center"/>
              <w:rPr>
                <w:rFonts w:ascii="Arial Narrow" w:hAnsi="Arial Narrow" w:cs="Arial"/>
                <w:sz w:val="22"/>
                <w:szCs w:val="22"/>
              </w:rPr>
            </w:pPr>
            <w:r w:rsidRPr="00574648">
              <w:rPr>
                <w:rFonts w:ascii="Arial Narrow" w:hAnsi="Arial Narrow" w:cs="Arial"/>
                <w:sz w:val="22"/>
                <w:szCs w:val="22"/>
              </w:rPr>
              <w:t>SUMA TOTAL</w:t>
            </w:r>
          </w:p>
        </w:tc>
        <w:tc>
          <w:tcPr>
            <w:tcW w:w="1618" w:type="dxa"/>
            <w:shd w:val="clear" w:color="auto" w:fill="auto"/>
            <w:vAlign w:val="center"/>
          </w:tcPr>
          <w:p w:rsidR="00A45063" w:rsidRPr="00574648" w:rsidRDefault="00A45063" w:rsidP="008F2FEC">
            <w:pPr>
              <w:rPr>
                <w:rFonts w:ascii="Arial Narrow" w:hAnsi="Arial Narrow" w:cs="Arial"/>
                <w:sz w:val="22"/>
                <w:szCs w:val="22"/>
              </w:rPr>
            </w:pPr>
          </w:p>
        </w:tc>
        <w:tc>
          <w:tcPr>
            <w:tcW w:w="2280" w:type="dxa"/>
            <w:shd w:val="clear" w:color="auto" w:fill="auto"/>
            <w:vAlign w:val="center"/>
          </w:tcPr>
          <w:p w:rsidR="00A45063" w:rsidRPr="00574648" w:rsidRDefault="00A45063" w:rsidP="008F2FEC">
            <w:pPr>
              <w:rPr>
                <w:rFonts w:ascii="Arial Narrow" w:hAnsi="Arial Narrow" w:cs="Arial"/>
                <w:sz w:val="22"/>
                <w:szCs w:val="22"/>
              </w:rPr>
            </w:pPr>
          </w:p>
        </w:tc>
      </w:tr>
    </w:tbl>
    <w:p w:rsidR="00A45063" w:rsidRPr="00574648" w:rsidRDefault="00A45063" w:rsidP="00270D39">
      <w:pPr>
        <w:rPr>
          <w:rFonts w:ascii="Arial Narrow" w:hAnsi="Arial Narrow" w:cs="Arial"/>
          <w:sz w:val="22"/>
          <w:szCs w:val="22"/>
        </w:rPr>
      </w:pPr>
      <w:r w:rsidRPr="00574648">
        <w:rPr>
          <w:rFonts w:ascii="Arial Narrow" w:hAnsi="Arial Narrow" w:cs="Arial"/>
          <w:sz w:val="22"/>
          <w:szCs w:val="22"/>
        </w:rPr>
        <w:tab/>
      </w:r>
      <w:r w:rsidRPr="00574648">
        <w:rPr>
          <w:rFonts w:ascii="Arial Narrow" w:hAnsi="Arial Narrow" w:cs="Arial"/>
          <w:sz w:val="22"/>
          <w:szCs w:val="22"/>
        </w:rPr>
        <w:tab/>
      </w:r>
      <w:r w:rsidRPr="00574648">
        <w:rPr>
          <w:rFonts w:ascii="Arial Narrow" w:hAnsi="Arial Narrow" w:cs="Arial"/>
          <w:sz w:val="22"/>
          <w:szCs w:val="22"/>
        </w:rPr>
        <w:tab/>
      </w:r>
      <w:r w:rsidRPr="00574648">
        <w:rPr>
          <w:rFonts w:ascii="Arial Narrow" w:hAnsi="Arial Narrow" w:cs="Arial"/>
          <w:sz w:val="22"/>
          <w:szCs w:val="22"/>
        </w:rPr>
        <w:tab/>
      </w:r>
      <w:r w:rsidRPr="00574648">
        <w:rPr>
          <w:rFonts w:ascii="Arial Narrow" w:hAnsi="Arial Narrow" w:cs="Arial"/>
          <w:sz w:val="22"/>
          <w:szCs w:val="22"/>
        </w:rPr>
        <w:tab/>
      </w:r>
      <w:r w:rsidRPr="00574648">
        <w:rPr>
          <w:rFonts w:ascii="Arial Narrow" w:hAnsi="Arial Narrow" w:cs="Arial"/>
          <w:sz w:val="22"/>
          <w:szCs w:val="22"/>
        </w:rPr>
        <w:tab/>
      </w:r>
    </w:p>
    <w:p w:rsidR="00A45063" w:rsidRPr="00574648" w:rsidRDefault="00A45063" w:rsidP="00270D39">
      <w:pPr>
        <w:tabs>
          <w:tab w:val="left" w:pos="-720"/>
        </w:tabs>
        <w:jc w:val="both"/>
        <w:rPr>
          <w:rFonts w:ascii="Arial Narrow" w:hAnsi="Arial Narrow" w:cs="Arial"/>
          <w:spacing w:val="-3"/>
          <w:sz w:val="22"/>
          <w:szCs w:val="22"/>
          <w:lang w:val="es-ES_tradnl"/>
        </w:rPr>
      </w:pPr>
      <w:r w:rsidRPr="00574648">
        <w:rPr>
          <w:rFonts w:ascii="Arial Narrow" w:hAnsi="Arial Narrow" w:cs="Arial"/>
          <w:spacing w:val="-3"/>
          <w:sz w:val="22"/>
          <w:szCs w:val="22"/>
          <w:lang w:val="es-ES_tradnl"/>
        </w:rPr>
        <w:t>----------------------------------------</w:t>
      </w:r>
    </w:p>
    <w:p w:rsidR="00A45063" w:rsidRPr="00574648" w:rsidRDefault="00A45063" w:rsidP="00270D39">
      <w:pPr>
        <w:tabs>
          <w:tab w:val="left" w:pos="-720"/>
        </w:tabs>
        <w:jc w:val="both"/>
        <w:rPr>
          <w:rFonts w:ascii="Arial Narrow" w:hAnsi="Arial Narrow" w:cs="Arial"/>
          <w:spacing w:val="-3"/>
          <w:sz w:val="22"/>
          <w:szCs w:val="22"/>
          <w:lang w:val="es-ES_tradnl"/>
        </w:rPr>
      </w:pPr>
      <w:r w:rsidRPr="00574648">
        <w:rPr>
          <w:rFonts w:ascii="Arial Narrow" w:hAnsi="Arial Narrow" w:cs="Arial"/>
          <w:spacing w:val="-3"/>
          <w:sz w:val="22"/>
          <w:szCs w:val="22"/>
          <w:lang w:val="es-ES_tradnl"/>
        </w:rPr>
        <w:t>(LUGAR Y FECHA)</w:t>
      </w:r>
    </w:p>
    <w:p w:rsidR="00A45063" w:rsidRPr="00574648" w:rsidRDefault="00A45063" w:rsidP="00270D39">
      <w:pPr>
        <w:tabs>
          <w:tab w:val="left" w:pos="-720"/>
        </w:tabs>
        <w:jc w:val="both"/>
        <w:rPr>
          <w:rFonts w:ascii="Arial Narrow" w:hAnsi="Arial Narrow" w:cs="Arial"/>
          <w:spacing w:val="-3"/>
          <w:sz w:val="22"/>
          <w:szCs w:val="22"/>
          <w:lang w:val="es-ES_tradnl"/>
        </w:rPr>
      </w:pPr>
      <w:r w:rsidRPr="00574648">
        <w:rPr>
          <w:rFonts w:ascii="Arial Narrow" w:hAnsi="Arial Narrow" w:cs="Arial"/>
          <w:spacing w:val="-3"/>
          <w:sz w:val="22"/>
          <w:szCs w:val="22"/>
          <w:lang w:val="es-ES_tradnl"/>
        </w:rPr>
        <w:tab/>
      </w:r>
      <w:r w:rsidRPr="00574648">
        <w:rPr>
          <w:rFonts w:ascii="Arial Narrow" w:hAnsi="Arial Narrow" w:cs="Arial"/>
          <w:spacing w:val="-3"/>
          <w:sz w:val="22"/>
          <w:szCs w:val="22"/>
          <w:lang w:val="es-ES_tradnl"/>
        </w:rPr>
        <w:tab/>
      </w:r>
      <w:r w:rsidRPr="00574648">
        <w:rPr>
          <w:rFonts w:ascii="Arial Narrow" w:hAnsi="Arial Narrow" w:cs="Arial"/>
          <w:spacing w:val="-3"/>
          <w:sz w:val="22"/>
          <w:szCs w:val="22"/>
          <w:lang w:val="es-ES_tradnl"/>
        </w:rPr>
        <w:tab/>
      </w:r>
      <w:r w:rsidRPr="00574648">
        <w:rPr>
          <w:rFonts w:ascii="Arial Narrow" w:hAnsi="Arial Narrow" w:cs="Arial"/>
          <w:spacing w:val="-3"/>
          <w:sz w:val="22"/>
          <w:szCs w:val="22"/>
          <w:lang w:val="es-ES_tradnl"/>
        </w:rPr>
        <w:tab/>
        <w:t>----------------------------------------</w:t>
      </w:r>
    </w:p>
    <w:p w:rsidR="00A45063" w:rsidRPr="00574648" w:rsidRDefault="00A45063" w:rsidP="00270D39">
      <w:pPr>
        <w:tabs>
          <w:tab w:val="center" w:pos="4334"/>
        </w:tabs>
        <w:jc w:val="both"/>
        <w:rPr>
          <w:rFonts w:ascii="Arial Narrow" w:hAnsi="Arial Narrow" w:cs="Arial"/>
          <w:spacing w:val="-3"/>
          <w:sz w:val="22"/>
          <w:szCs w:val="22"/>
          <w:lang w:val="es-ES_tradnl"/>
        </w:rPr>
      </w:pPr>
      <w:r w:rsidRPr="00574648">
        <w:rPr>
          <w:rFonts w:ascii="Arial Narrow" w:hAnsi="Arial Narrow" w:cs="Arial"/>
          <w:spacing w:val="-3"/>
          <w:sz w:val="22"/>
          <w:szCs w:val="22"/>
          <w:lang w:val="es-ES_tradnl"/>
        </w:rPr>
        <w:tab/>
        <w:t>(FIRMA DEL SUBCONTRATISTA)</w:t>
      </w:r>
    </w:p>
    <w:p w:rsidR="00A45063" w:rsidRPr="00574648" w:rsidRDefault="00A45063" w:rsidP="00270D39">
      <w:pPr>
        <w:tabs>
          <w:tab w:val="center" w:pos="4334"/>
        </w:tabs>
        <w:jc w:val="both"/>
        <w:rPr>
          <w:rFonts w:ascii="Arial Narrow" w:hAnsi="Arial Narrow" w:cs="Arial"/>
          <w:spacing w:val="-3"/>
          <w:sz w:val="22"/>
          <w:szCs w:val="22"/>
          <w:lang w:val="es-ES_tradnl"/>
        </w:rPr>
      </w:pPr>
      <w:r w:rsidRPr="00574648">
        <w:rPr>
          <w:rFonts w:ascii="Arial Narrow" w:hAnsi="Arial Narrow" w:cs="Arial"/>
          <w:spacing w:val="-3"/>
          <w:sz w:val="22"/>
          <w:szCs w:val="22"/>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827"/>
      </w:tblGrid>
      <w:tr w:rsidR="00A45063" w:rsidRPr="00574648" w:rsidTr="008F2FEC">
        <w:tc>
          <w:tcPr>
            <w:tcW w:w="2518" w:type="dxa"/>
            <w:shd w:val="clear" w:color="auto" w:fill="D9D9D9"/>
          </w:tcPr>
          <w:p w:rsidR="00A45063" w:rsidRPr="00574648" w:rsidRDefault="00A45063" w:rsidP="008F2FEC">
            <w:pPr>
              <w:tabs>
                <w:tab w:val="left" w:pos="-720"/>
              </w:tabs>
              <w:jc w:val="both"/>
              <w:rPr>
                <w:rFonts w:ascii="Arial Narrow" w:hAnsi="Arial Narrow" w:cs="Arial"/>
                <w:spacing w:val="-3"/>
                <w:sz w:val="22"/>
                <w:szCs w:val="22"/>
                <w:lang w:val="es-ES_tradnl"/>
              </w:rPr>
            </w:pPr>
            <w:r w:rsidRPr="00574648">
              <w:rPr>
                <w:rFonts w:ascii="Arial Narrow" w:hAnsi="Arial Narrow" w:cs="Arial"/>
                <w:spacing w:val="-3"/>
                <w:sz w:val="22"/>
                <w:szCs w:val="22"/>
                <w:lang w:val="es-ES_tradnl"/>
              </w:rPr>
              <w:t>Cantón:</w:t>
            </w:r>
          </w:p>
        </w:tc>
        <w:tc>
          <w:tcPr>
            <w:tcW w:w="3827" w:type="dxa"/>
            <w:shd w:val="clear" w:color="auto" w:fill="auto"/>
          </w:tcPr>
          <w:p w:rsidR="00A45063" w:rsidRPr="00574648" w:rsidRDefault="00A45063" w:rsidP="008F2FEC">
            <w:pPr>
              <w:tabs>
                <w:tab w:val="left" w:pos="-720"/>
              </w:tabs>
              <w:jc w:val="both"/>
              <w:rPr>
                <w:rFonts w:ascii="Arial Narrow" w:hAnsi="Arial Narrow" w:cs="Arial"/>
                <w:spacing w:val="-3"/>
                <w:sz w:val="22"/>
                <w:szCs w:val="22"/>
                <w:lang w:val="es-ES_tradnl"/>
              </w:rPr>
            </w:pPr>
          </w:p>
        </w:tc>
      </w:tr>
      <w:tr w:rsidR="00A45063" w:rsidRPr="00574648" w:rsidTr="008F2FEC">
        <w:tc>
          <w:tcPr>
            <w:tcW w:w="2518" w:type="dxa"/>
            <w:shd w:val="clear" w:color="auto" w:fill="D9D9D9"/>
          </w:tcPr>
          <w:p w:rsidR="00A45063" w:rsidRPr="00574648" w:rsidRDefault="00A45063" w:rsidP="008F2FEC">
            <w:pPr>
              <w:tabs>
                <w:tab w:val="left" w:pos="-720"/>
              </w:tabs>
              <w:jc w:val="both"/>
              <w:rPr>
                <w:rFonts w:ascii="Arial Narrow" w:hAnsi="Arial Narrow" w:cs="Arial"/>
                <w:spacing w:val="-3"/>
                <w:sz w:val="22"/>
                <w:szCs w:val="22"/>
                <w:lang w:val="es-ES_tradnl"/>
              </w:rPr>
            </w:pPr>
            <w:r w:rsidRPr="00574648">
              <w:rPr>
                <w:rFonts w:ascii="Arial Narrow" w:hAnsi="Arial Narrow" w:cs="Arial"/>
                <w:spacing w:val="-3"/>
                <w:sz w:val="22"/>
                <w:szCs w:val="22"/>
                <w:lang w:val="es-ES_tradnl"/>
              </w:rPr>
              <w:t>Parroquia:</w:t>
            </w:r>
          </w:p>
        </w:tc>
        <w:tc>
          <w:tcPr>
            <w:tcW w:w="3827" w:type="dxa"/>
            <w:shd w:val="clear" w:color="auto" w:fill="auto"/>
          </w:tcPr>
          <w:p w:rsidR="00A45063" w:rsidRPr="00574648" w:rsidRDefault="00A45063" w:rsidP="008F2FEC">
            <w:pPr>
              <w:tabs>
                <w:tab w:val="left" w:pos="-720"/>
              </w:tabs>
              <w:jc w:val="both"/>
              <w:rPr>
                <w:rFonts w:ascii="Arial Narrow" w:hAnsi="Arial Narrow" w:cs="Arial"/>
                <w:spacing w:val="-3"/>
                <w:sz w:val="22"/>
                <w:szCs w:val="22"/>
                <w:lang w:val="es-ES_tradnl"/>
              </w:rPr>
            </w:pPr>
          </w:p>
        </w:tc>
      </w:tr>
      <w:tr w:rsidR="00A45063" w:rsidRPr="00574648" w:rsidTr="008F2FEC">
        <w:tc>
          <w:tcPr>
            <w:tcW w:w="2518" w:type="dxa"/>
            <w:shd w:val="clear" w:color="auto" w:fill="D9D9D9"/>
          </w:tcPr>
          <w:p w:rsidR="00A45063" w:rsidRPr="00574648" w:rsidRDefault="00A45063" w:rsidP="008F2FEC">
            <w:pPr>
              <w:tabs>
                <w:tab w:val="left" w:pos="-720"/>
              </w:tabs>
              <w:jc w:val="both"/>
              <w:rPr>
                <w:rFonts w:ascii="Arial Narrow" w:hAnsi="Arial Narrow" w:cs="Arial"/>
                <w:spacing w:val="-3"/>
                <w:sz w:val="22"/>
                <w:szCs w:val="22"/>
                <w:lang w:val="es-ES_tradnl"/>
              </w:rPr>
            </w:pPr>
            <w:r w:rsidRPr="00574648">
              <w:rPr>
                <w:rFonts w:ascii="Arial Narrow" w:hAnsi="Arial Narrow" w:cs="Arial"/>
                <w:spacing w:val="-3"/>
                <w:sz w:val="22"/>
                <w:szCs w:val="22"/>
                <w:lang w:val="es-ES_tradnl"/>
              </w:rPr>
              <w:t>Dirección:</w:t>
            </w:r>
          </w:p>
        </w:tc>
        <w:tc>
          <w:tcPr>
            <w:tcW w:w="3827" w:type="dxa"/>
            <w:shd w:val="clear" w:color="auto" w:fill="auto"/>
          </w:tcPr>
          <w:p w:rsidR="00A45063" w:rsidRPr="00574648" w:rsidRDefault="00A45063" w:rsidP="008F2FEC">
            <w:pPr>
              <w:tabs>
                <w:tab w:val="left" w:pos="-720"/>
              </w:tabs>
              <w:jc w:val="both"/>
              <w:rPr>
                <w:rFonts w:ascii="Arial Narrow" w:hAnsi="Arial Narrow" w:cs="Arial"/>
                <w:spacing w:val="-3"/>
                <w:sz w:val="22"/>
                <w:szCs w:val="22"/>
                <w:lang w:val="es-ES_tradnl"/>
              </w:rPr>
            </w:pPr>
          </w:p>
        </w:tc>
      </w:tr>
      <w:tr w:rsidR="00A45063" w:rsidRPr="00574648" w:rsidTr="008F2FEC">
        <w:tc>
          <w:tcPr>
            <w:tcW w:w="2518" w:type="dxa"/>
            <w:shd w:val="clear" w:color="auto" w:fill="D9D9D9"/>
          </w:tcPr>
          <w:p w:rsidR="00A45063" w:rsidRPr="00574648" w:rsidRDefault="00A45063" w:rsidP="008F2FEC">
            <w:pPr>
              <w:tabs>
                <w:tab w:val="left" w:pos="-720"/>
              </w:tabs>
              <w:jc w:val="both"/>
              <w:rPr>
                <w:rFonts w:ascii="Arial Narrow" w:hAnsi="Arial Narrow" w:cs="Arial"/>
                <w:spacing w:val="-3"/>
                <w:sz w:val="22"/>
                <w:szCs w:val="22"/>
                <w:lang w:val="es-ES_tradnl"/>
              </w:rPr>
            </w:pPr>
            <w:r w:rsidRPr="00574648">
              <w:rPr>
                <w:rFonts w:ascii="Arial Narrow" w:hAnsi="Arial Narrow" w:cs="Arial"/>
                <w:spacing w:val="-3"/>
                <w:sz w:val="22"/>
                <w:szCs w:val="22"/>
                <w:lang w:val="es-ES_tradnl"/>
              </w:rPr>
              <w:t xml:space="preserve">Teléfono(s):     </w:t>
            </w:r>
          </w:p>
        </w:tc>
        <w:tc>
          <w:tcPr>
            <w:tcW w:w="3827" w:type="dxa"/>
            <w:shd w:val="clear" w:color="auto" w:fill="auto"/>
          </w:tcPr>
          <w:p w:rsidR="00A45063" w:rsidRPr="00574648" w:rsidRDefault="00A45063" w:rsidP="008F2FEC">
            <w:pPr>
              <w:tabs>
                <w:tab w:val="left" w:pos="-720"/>
              </w:tabs>
              <w:jc w:val="both"/>
              <w:rPr>
                <w:rFonts w:ascii="Arial Narrow" w:hAnsi="Arial Narrow" w:cs="Arial"/>
                <w:spacing w:val="-3"/>
                <w:sz w:val="22"/>
                <w:szCs w:val="22"/>
                <w:lang w:val="es-ES_tradnl"/>
              </w:rPr>
            </w:pPr>
          </w:p>
        </w:tc>
      </w:tr>
      <w:tr w:rsidR="00A45063" w:rsidRPr="00574648" w:rsidTr="008F2FEC">
        <w:tc>
          <w:tcPr>
            <w:tcW w:w="2518" w:type="dxa"/>
            <w:shd w:val="clear" w:color="auto" w:fill="D9D9D9"/>
          </w:tcPr>
          <w:p w:rsidR="00A45063" w:rsidRPr="00574648" w:rsidRDefault="00A45063" w:rsidP="008F2FEC">
            <w:pPr>
              <w:tabs>
                <w:tab w:val="left" w:pos="-720"/>
              </w:tabs>
              <w:jc w:val="both"/>
              <w:rPr>
                <w:rFonts w:ascii="Arial Narrow" w:hAnsi="Arial Narrow" w:cs="Arial"/>
                <w:spacing w:val="-3"/>
                <w:sz w:val="22"/>
                <w:szCs w:val="22"/>
                <w:lang w:val="es-ES_tradnl"/>
              </w:rPr>
            </w:pPr>
            <w:r w:rsidRPr="00574648">
              <w:rPr>
                <w:rFonts w:ascii="Arial Narrow" w:hAnsi="Arial Narrow" w:cs="Arial"/>
                <w:spacing w:val="-3"/>
                <w:sz w:val="22"/>
                <w:szCs w:val="22"/>
                <w:lang w:val="es-ES_tradnl"/>
              </w:rPr>
              <w:t>Correo electrónico</w:t>
            </w:r>
          </w:p>
        </w:tc>
        <w:tc>
          <w:tcPr>
            <w:tcW w:w="3827" w:type="dxa"/>
            <w:shd w:val="clear" w:color="auto" w:fill="auto"/>
          </w:tcPr>
          <w:p w:rsidR="00A45063" w:rsidRPr="00574648" w:rsidRDefault="00A45063" w:rsidP="008F2FEC">
            <w:pPr>
              <w:tabs>
                <w:tab w:val="left" w:pos="-720"/>
              </w:tabs>
              <w:jc w:val="both"/>
              <w:rPr>
                <w:rFonts w:ascii="Arial Narrow" w:hAnsi="Arial Narrow" w:cs="Arial"/>
                <w:spacing w:val="-3"/>
                <w:sz w:val="22"/>
                <w:szCs w:val="22"/>
                <w:lang w:val="es-ES_tradnl"/>
              </w:rPr>
            </w:pPr>
          </w:p>
        </w:tc>
      </w:tr>
    </w:tbl>
    <w:p w:rsidR="00A45063" w:rsidRPr="00574648" w:rsidRDefault="00A45063" w:rsidP="00203CF5">
      <w:pPr>
        <w:tabs>
          <w:tab w:val="left" w:pos="-720"/>
        </w:tabs>
        <w:jc w:val="both"/>
        <w:rPr>
          <w:rFonts w:ascii="Arial Narrow" w:hAnsi="Arial Narrow" w:cs="Arial"/>
          <w:b/>
          <w:bCs/>
          <w:sz w:val="22"/>
          <w:szCs w:val="22"/>
          <w:lang w:val="es-ES" w:eastAsia="es-EC"/>
        </w:rPr>
      </w:pPr>
    </w:p>
    <w:p w:rsidR="00A45063" w:rsidRPr="00574648" w:rsidRDefault="00A45063" w:rsidP="00203CF5">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Cs/>
          <w:sz w:val="22"/>
          <w:szCs w:val="22"/>
          <w:lang w:val="es-ES" w:eastAsia="es-EC"/>
        </w:rPr>
      </w:pPr>
      <w:r w:rsidRPr="00574648">
        <w:rPr>
          <w:rFonts w:ascii="Arial Narrow" w:hAnsi="Arial Narrow" w:cs="Arial"/>
          <w:bCs/>
          <w:sz w:val="22"/>
          <w:szCs w:val="22"/>
          <w:lang w:val="es-ES" w:eastAsia="es-EC"/>
        </w:rPr>
        <w:t>Para constancia de lo ofertado, suscribo,</w:t>
      </w:r>
    </w:p>
    <w:p w:rsidR="00A45063" w:rsidRPr="00574648" w:rsidRDefault="00A45063" w:rsidP="00203CF5">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2"/>
          <w:szCs w:val="22"/>
          <w:lang w:val="es-ES" w:eastAsia="es-EC"/>
        </w:rPr>
      </w:pPr>
    </w:p>
    <w:p w:rsidR="00A45063" w:rsidRPr="00574648" w:rsidRDefault="00A45063" w:rsidP="00203CF5">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2"/>
          <w:szCs w:val="22"/>
          <w:lang w:val="es-ES" w:eastAsia="es-EC"/>
        </w:rPr>
      </w:pPr>
    </w:p>
    <w:p w:rsidR="00A45063" w:rsidRPr="00574648" w:rsidRDefault="00A45063" w:rsidP="00203CF5">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spacing w:val="-2"/>
          <w:sz w:val="22"/>
          <w:szCs w:val="22"/>
        </w:rPr>
      </w:pPr>
      <w:r w:rsidRPr="00574648">
        <w:rPr>
          <w:rFonts w:ascii="Arial Narrow" w:hAnsi="Arial Narrow" w:cs="Arial"/>
          <w:b/>
          <w:spacing w:val="-2"/>
          <w:sz w:val="22"/>
          <w:szCs w:val="22"/>
        </w:rPr>
        <w:t>-------------------------------------------------------</w:t>
      </w:r>
    </w:p>
    <w:p w:rsidR="00A45063" w:rsidRPr="00574648" w:rsidRDefault="00A45063" w:rsidP="00203CF5">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sz w:val="22"/>
          <w:szCs w:val="22"/>
        </w:rPr>
      </w:pPr>
      <w:r w:rsidRPr="00574648">
        <w:rPr>
          <w:rFonts w:ascii="Arial Narrow" w:hAnsi="Arial Narrow" w:cs="Arial"/>
          <w:b/>
          <w:sz w:val="22"/>
          <w:szCs w:val="22"/>
        </w:rPr>
        <w:t xml:space="preserve">FIRMA DEL OFERENTE, SU REPRESENTANTE LEGAL, APODERADO O PROCURADOR COMÚN (según el </w:t>
      </w:r>
      <w:proofErr w:type="gramStart"/>
      <w:r w:rsidRPr="00574648">
        <w:rPr>
          <w:rFonts w:ascii="Arial Narrow" w:hAnsi="Arial Narrow" w:cs="Arial"/>
          <w:b/>
          <w:sz w:val="22"/>
          <w:szCs w:val="22"/>
        </w:rPr>
        <w:t>caso)*</w:t>
      </w:r>
      <w:proofErr w:type="gramEnd"/>
      <w:r w:rsidRPr="00574648">
        <w:rPr>
          <w:rFonts w:ascii="Arial Narrow" w:hAnsi="Arial Narrow" w:cs="Arial"/>
          <w:b/>
          <w:sz w:val="22"/>
          <w:szCs w:val="22"/>
        </w:rPr>
        <w:t>*</w:t>
      </w:r>
    </w:p>
    <w:p w:rsidR="00A45063" w:rsidRPr="00574648" w:rsidRDefault="00A45063" w:rsidP="00203CF5">
      <w:pPr>
        <w:tabs>
          <w:tab w:val="left" w:pos="-720"/>
        </w:tabs>
        <w:jc w:val="both"/>
        <w:rPr>
          <w:rFonts w:ascii="Arial Narrow" w:hAnsi="Arial Narrow" w:cs="Arial"/>
          <w:b/>
          <w:bCs/>
          <w:sz w:val="22"/>
          <w:szCs w:val="22"/>
          <w:lang w:val="es-ES" w:eastAsia="es-EC"/>
        </w:rPr>
      </w:pPr>
    </w:p>
    <w:p w:rsidR="00A45063" w:rsidRPr="00574648" w:rsidRDefault="00A45063" w:rsidP="00203CF5">
      <w:pPr>
        <w:pStyle w:val="xl25"/>
        <w:tabs>
          <w:tab w:val="left" w:pos="-540"/>
          <w:tab w:val="left" w:pos="3036"/>
          <w:tab w:val="left" w:pos="3274"/>
          <w:tab w:val="left" w:pos="3631"/>
          <w:tab w:val="left" w:pos="3869"/>
        </w:tabs>
        <w:spacing w:before="0" w:after="0"/>
        <w:ind w:left="15" w:right="45"/>
        <w:rPr>
          <w:rFonts w:ascii="Arial Narrow" w:hAnsi="Arial Narrow" w:cs="Arial"/>
          <w:b w:val="0"/>
          <w:spacing w:val="-3"/>
          <w:sz w:val="22"/>
          <w:szCs w:val="22"/>
          <w:lang w:val="es-EC"/>
        </w:rPr>
      </w:pPr>
      <w:r w:rsidRPr="00574648">
        <w:rPr>
          <w:rFonts w:ascii="Arial Narrow" w:hAnsi="Arial Narrow" w:cs="Arial"/>
          <w:b w:val="0"/>
          <w:spacing w:val="-3"/>
          <w:sz w:val="22"/>
          <w:szCs w:val="22"/>
          <w:lang w:val="es-EC"/>
        </w:rPr>
        <w:t>(LUGAR Y FECHA)</w:t>
      </w:r>
    </w:p>
    <w:p w:rsidR="00A45063" w:rsidRPr="00574648" w:rsidRDefault="00A45063" w:rsidP="00203CF5">
      <w:pPr>
        <w:pStyle w:val="xl25"/>
        <w:tabs>
          <w:tab w:val="left" w:pos="-540"/>
          <w:tab w:val="left" w:pos="3036"/>
          <w:tab w:val="left" w:pos="3274"/>
          <w:tab w:val="left" w:pos="3631"/>
          <w:tab w:val="left" w:pos="3869"/>
        </w:tabs>
        <w:spacing w:before="0" w:after="0"/>
        <w:ind w:left="15" w:right="45"/>
        <w:rPr>
          <w:rFonts w:ascii="Arial Narrow" w:hAnsi="Arial Narrow" w:cs="Arial"/>
          <w:b w:val="0"/>
          <w:spacing w:val="-3"/>
          <w:sz w:val="22"/>
          <w:szCs w:val="22"/>
          <w:lang w:val="es-EC"/>
        </w:rPr>
      </w:pPr>
    </w:p>
    <w:p w:rsidR="00A45063" w:rsidRPr="00574648" w:rsidRDefault="00A45063" w:rsidP="007D2262">
      <w:pPr>
        <w:widowControl w:val="0"/>
        <w:tabs>
          <w:tab w:val="left" w:pos="0"/>
          <w:tab w:val="left" w:pos="1044"/>
        </w:tabs>
        <w:ind w:right="45"/>
        <w:outlineLvl w:val="3"/>
        <w:rPr>
          <w:rFonts w:ascii="Arial Narrow" w:hAnsi="Arial Narrow" w:cs="Arial"/>
          <w:b/>
          <w:bCs/>
          <w:sz w:val="22"/>
          <w:szCs w:val="22"/>
          <w:lang w:val="es-ES" w:eastAsia="es-EC"/>
        </w:rPr>
      </w:pPr>
      <w:r w:rsidRPr="00574648">
        <w:rPr>
          <w:rFonts w:ascii="Arial Narrow" w:hAnsi="Arial Narrow" w:cs="Arial"/>
          <w:b/>
          <w:bCs/>
          <w:sz w:val="22"/>
          <w:szCs w:val="22"/>
          <w:lang w:eastAsia="es-EC"/>
        </w:rPr>
        <w:br w:type="page"/>
      </w:r>
      <w:r w:rsidRPr="00574648">
        <w:rPr>
          <w:rFonts w:ascii="Arial Narrow" w:hAnsi="Arial Narrow" w:cs="Arial"/>
          <w:b/>
          <w:spacing w:val="-2"/>
          <w:sz w:val="22"/>
          <w:szCs w:val="22"/>
          <w:lang w:val="es-ES"/>
        </w:rPr>
        <w:lastRenderedPageBreak/>
        <w:t xml:space="preserve">FORMULARIO No. </w:t>
      </w:r>
      <w:r w:rsidRPr="00574648">
        <w:rPr>
          <w:rFonts w:ascii="Arial Narrow" w:hAnsi="Arial Narrow" w:cs="Arial"/>
          <w:b/>
          <w:bCs/>
          <w:sz w:val="22"/>
          <w:szCs w:val="22"/>
          <w:lang w:val="es-ES" w:eastAsia="es-EC"/>
        </w:rPr>
        <w:t>9.13: GARANTÍA TÉCNICA</w:t>
      </w:r>
    </w:p>
    <w:p w:rsidR="00A45063" w:rsidRPr="00574648" w:rsidRDefault="00A45063" w:rsidP="008412F2">
      <w:pPr>
        <w:rPr>
          <w:rFonts w:ascii="Arial Narrow" w:hAnsi="Arial Narrow" w:cs="Arial"/>
          <w:b/>
          <w:bCs/>
          <w:sz w:val="20"/>
          <w:lang w:val="es-ES" w:eastAsia="es-EC"/>
        </w:rPr>
      </w:pPr>
    </w:p>
    <w:p w:rsidR="00A45063" w:rsidRPr="00574648" w:rsidRDefault="00A45063" w:rsidP="008412F2">
      <w:pPr>
        <w:tabs>
          <w:tab w:val="left" w:pos="-720"/>
        </w:tabs>
        <w:ind w:right="139"/>
        <w:jc w:val="both"/>
        <w:rPr>
          <w:rFonts w:ascii="Arial Narrow" w:hAnsi="Arial Narrow" w:cs="Arial"/>
          <w:spacing w:val="-2"/>
          <w:sz w:val="22"/>
          <w:szCs w:val="22"/>
        </w:rPr>
      </w:pPr>
      <w:r w:rsidRPr="00574648">
        <w:rPr>
          <w:rFonts w:ascii="Arial Narrow" w:hAnsi="Arial Narrow" w:cs="Arial"/>
          <w:spacing w:val="-2"/>
          <w:sz w:val="22"/>
          <w:szCs w:val="22"/>
        </w:rPr>
        <w:t xml:space="preserve">El suscrito, </w:t>
      </w:r>
      <w:r w:rsidRPr="00574648">
        <w:rPr>
          <w:rFonts w:ascii="Arial Narrow" w:hAnsi="Arial Narrow" w:cs="Arial"/>
          <w:color w:val="FF0000"/>
          <w:spacing w:val="-2"/>
          <w:sz w:val="22"/>
          <w:szCs w:val="22"/>
        </w:rPr>
        <w:t>(Nombres Y Apellidos del Oferente si es persona natural o del representante legal si es persona jurídica)</w:t>
      </w:r>
      <w:r w:rsidRPr="00574648">
        <w:rPr>
          <w:rFonts w:ascii="Arial Narrow" w:hAnsi="Arial Narrow" w:cs="Arial"/>
          <w:spacing w:val="-2"/>
          <w:sz w:val="22"/>
          <w:szCs w:val="22"/>
        </w:rPr>
        <w:t xml:space="preserve">, de cédula de identidad No. </w:t>
      </w:r>
      <w:r w:rsidRPr="00574648">
        <w:rPr>
          <w:rFonts w:ascii="Arial Narrow" w:hAnsi="Arial Narrow" w:cs="Arial"/>
          <w:color w:val="FF0000"/>
          <w:spacing w:val="-2"/>
          <w:sz w:val="22"/>
          <w:szCs w:val="22"/>
        </w:rPr>
        <w:t>(poner número de cédula de identidad</w:t>
      </w:r>
      <w:r w:rsidRPr="00574648">
        <w:rPr>
          <w:rFonts w:ascii="Arial Narrow" w:hAnsi="Arial Narrow" w:cs="Arial"/>
          <w:spacing w:val="-2"/>
          <w:sz w:val="22"/>
          <w:szCs w:val="22"/>
        </w:rPr>
        <w:t xml:space="preserve">), en representación de </w:t>
      </w:r>
      <w:r w:rsidRPr="00574648">
        <w:rPr>
          <w:rFonts w:ascii="Arial Narrow" w:hAnsi="Arial Narrow" w:cs="Arial"/>
          <w:color w:val="FF0000"/>
          <w:spacing w:val="-2"/>
          <w:sz w:val="22"/>
          <w:szCs w:val="22"/>
        </w:rPr>
        <w:t>(poner nombre de compañía de ser el caso),</w:t>
      </w:r>
      <w:r w:rsidRPr="00574648">
        <w:rPr>
          <w:rFonts w:ascii="Arial Narrow" w:hAnsi="Arial Narrow" w:cs="Arial"/>
          <w:spacing w:val="-2"/>
          <w:sz w:val="22"/>
          <w:szCs w:val="22"/>
        </w:rPr>
        <w:t xml:space="preserve"> en calidad de adjudicatario del proceso de contratación</w:t>
      </w:r>
      <w:r>
        <w:rPr>
          <w:rFonts w:ascii="Arial Narrow" w:hAnsi="Arial Narrow" w:cs="Arial"/>
          <w:spacing w:val="-2"/>
          <w:sz w:val="22"/>
          <w:szCs w:val="22"/>
        </w:rPr>
        <w:t xml:space="preserve"> No.</w:t>
      </w:r>
      <w:r w:rsidRPr="00574648">
        <w:rPr>
          <w:rFonts w:ascii="Arial Narrow" w:hAnsi="Arial Narrow" w:cs="Arial"/>
          <w:spacing w:val="-2"/>
          <w:sz w:val="22"/>
          <w:szCs w:val="22"/>
        </w:rPr>
        <w:t xml:space="preserve"> </w:t>
      </w:r>
      <w:r w:rsidR="00B97B36">
        <w:rPr>
          <w:rFonts w:ascii="Arial Narrow" w:hAnsi="Arial Narrow" w:cs="Arial"/>
          <w:noProof/>
          <w:color w:val="FF0000"/>
          <w:spacing w:val="-2"/>
          <w:sz w:val="22"/>
          <w:szCs w:val="22"/>
        </w:rPr>
        <w:t>AFD-RSND-CNELSUC-LPNO-012</w:t>
      </w:r>
      <w:r>
        <w:rPr>
          <w:rFonts w:ascii="Arial Narrow" w:hAnsi="Arial Narrow" w:cs="Arial"/>
          <w:color w:val="FF0000"/>
          <w:spacing w:val="-2"/>
          <w:sz w:val="22"/>
          <w:szCs w:val="22"/>
        </w:rPr>
        <w:t xml:space="preserve"> </w:t>
      </w:r>
      <w:r w:rsidRPr="00574648">
        <w:rPr>
          <w:rFonts w:ascii="Arial Narrow" w:hAnsi="Arial Narrow" w:cs="Arial"/>
          <w:spacing w:val="-2"/>
          <w:sz w:val="22"/>
          <w:szCs w:val="22"/>
        </w:rPr>
        <w:t xml:space="preserve">convocado por CNEL EP UN SUCUMBÍOS, para la </w:t>
      </w:r>
      <w:r w:rsidR="00B97B36">
        <w:rPr>
          <w:rFonts w:ascii="Arial Narrow" w:hAnsi="Arial Narrow" w:cs="Arial"/>
          <w:noProof/>
          <w:color w:val="FF0000"/>
          <w:spacing w:val="-2"/>
          <w:sz w:val="22"/>
          <w:szCs w:val="22"/>
        </w:rPr>
        <w:t>REPOTENCIACIÓN Y AMPLIACIÓN DE REDES DE DISTRIBUCIÓN EN LAS COMUNIDADES  AWKAYACU, PLAYA SECA Y  CENTRO SHUAR SHIRAM</w:t>
      </w:r>
      <w:r>
        <w:rPr>
          <w:rFonts w:ascii="Arial Narrow" w:hAnsi="Arial Narrow" w:cs="Arial"/>
          <w:noProof/>
          <w:color w:val="FF0000"/>
          <w:spacing w:val="-2"/>
          <w:sz w:val="22"/>
          <w:szCs w:val="22"/>
        </w:rPr>
        <w:t xml:space="preserve"> </w:t>
      </w:r>
      <w:r w:rsidRPr="00574648">
        <w:rPr>
          <w:rFonts w:ascii="Arial Narrow" w:hAnsi="Arial Narrow" w:cs="Arial"/>
          <w:spacing w:val="-2"/>
          <w:sz w:val="22"/>
          <w:szCs w:val="22"/>
        </w:rPr>
        <w:t xml:space="preserve">me comprometo a entregar los bienes en cumplimiento de las especificaciones indicadas en los respectivos pliegos y de las normas técnicas aplicables. </w:t>
      </w:r>
    </w:p>
    <w:p w:rsidR="00A45063" w:rsidRPr="00574648" w:rsidRDefault="00A45063" w:rsidP="008412F2">
      <w:pPr>
        <w:tabs>
          <w:tab w:val="left" w:pos="-720"/>
        </w:tabs>
        <w:ind w:right="139"/>
        <w:jc w:val="both"/>
        <w:rPr>
          <w:rFonts w:ascii="Arial Narrow" w:hAnsi="Arial Narrow" w:cs="Arial"/>
          <w:spacing w:val="-2"/>
          <w:sz w:val="22"/>
          <w:szCs w:val="22"/>
        </w:rPr>
      </w:pPr>
    </w:p>
    <w:p w:rsidR="00A45063" w:rsidRPr="00574648" w:rsidRDefault="00A45063" w:rsidP="008412F2">
      <w:pPr>
        <w:tabs>
          <w:tab w:val="left" w:pos="-720"/>
        </w:tabs>
        <w:ind w:right="139"/>
        <w:jc w:val="both"/>
        <w:rPr>
          <w:rFonts w:ascii="Arial Narrow" w:hAnsi="Arial Narrow" w:cs="Arial"/>
          <w:spacing w:val="-2"/>
          <w:sz w:val="22"/>
          <w:szCs w:val="22"/>
        </w:rPr>
      </w:pPr>
      <w:r w:rsidRPr="00574648">
        <w:rPr>
          <w:rFonts w:ascii="Arial Narrow" w:hAnsi="Arial Narrow" w:cs="Arial"/>
          <w:spacing w:val="-2"/>
          <w:sz w:val="22"/>
          <w:szCs w:val="22"/>
        </w:rPr>
        <w:t>Esta garantía tendrá una vigencia mínima de 24 MESES</w:t>
      </w:r>
      <w:r w:rsidRPr="00574648">
        <w:rPr>
          <w:rFonts w:ascii="Arial Narrow" w:hAnsi="Arial Narrow" w:cs="Arial"/>
          <w:color w:val="FF0000"/>
          <w:spacing w:val="-2"/>
          <w:sz w:val="22"/>
          <w:szCs w:val="22"/>
        </w:rPr>
        <w:t xml:space="preserve"> </w:t>
      </w:r>
      <w:r w:rsidRPr="00574648">
        <w:rPr>
          <w:rFonts w:ascii="Arial Narrow" w:hAnsi="Arial Narrow" w:cs="Arial"/>
          <w:spacing w:val="-2"/>
          <w:sz w:val="22"/>
          <w:szCs w:val="22"/>
        </w:rPr>
        <w:t>contados a partir desde la fecha de entrega – recepción de los bienes, de conformidad con las siguientes condiciones y cobertura:</w:t>
      </w:r>
    </w:p>
    <w:p w:rsidR="00A45063" w:rsidRPr="00574648" w:rsidRDefault="00A45063" w:rsidP="008412F2">
      <w:pPr>
        <w:tabs>
          <w:tab w:val="left" w:pos="-720"/>
        </w:tabs>
        <w:ind w:right="139"/>
        <w:jc w:val="both"/>
        <w:rPr>
          <w:rFonts w:ascii="Arial Narrow" w:hAnsi="Arial Narrow" w:cs="Arial"/>
          <w:spacing w:val="-2"/>
          <w:sz w:val="22"/>
          <w:szCs w:val="22"/>
        </w:rPr>
      </w:pPr>
    </w:p>
    <w:p w:rsidR="00A45063" w:rsidRPr="00574648" w:rsidRDefault="00A45063" w:rsidP="005D2577">
      <w:pPr>
        <w:widowControl w:val="0"/>
        <w:numPr>
          <w:ilvl w:val="0"/>
          <w:numId w:val="35"/>
        </w:numPr>
        <w:tabs>
          <w:tab w:val="left" w:pos="-720"/>
        </w:tabs>
        <w:suppressAutoHyphens w:val="0"/>
        <w:ind w:left="567" w:right="139" w:hanging="567"/>
        <w:jc w:val="both"/>
        <w:rPr>
          <w:rFonts w:ascii="Arial Narrow" w:hAnsi="Arial Narrow" w:cs="Arial"/>
          <w:spacing w:val="-2"/>
          <w:sz w:val="22"/>
          <w:szCs w:val="22"/>
        </w:rPr>
      </w:pPr>
      <w:r w:rsidRPr="00574648">
        <w:rPr>
          <w:rFonts w:ascii="Arial Narrow" w:hAnsi="Arial Narrow" w:cs="Arial"/>
          <w:spacing w:val="-2"/>
          <w:sz w:val="22"/>
          <w:szCs w:val="22"/>
        </w:rPr>
        <w:t>Si CNEL EP UN SUCUMBÍOS</w:t>
      </w:r>
      <w:r w:rsidRPr="00574648">
        <w:rPr>
          <w:rFonts w:ascii="Arial Narrow" w:hAnsi="Arial Narrow" w:cs="Arial"/>
          <w:color w:val="FF0000"/>
          <w:spacing w:val="-2"/>
          <w:sz w:val="22"/>
          <w:szCs w:val="22"/>
        </w:rPr>
        <w:t xml:space="preserve"> </w:t>
      </w:r>
      <w:r w:rsidRPr="00574648">
        <w:rPr>
          <w:rFonts w:ascii="Arial Narrow" w:hAnsi="Arial Narrow" w:cs="Arial"/>
          <w:spacing w:val="-2"/>
          <w:sz w:val="22"/>
          <w:szCs w:val="22"/>
        </w:rPr>
        <w:t xml:space="preserve">solicitare el cambio de piezas o partes de los bienes, consideradas defectuosas, éstas serán reemplazadas por otras nuevas de la misma o mejor calidad y condición sin costo adicional alguno para la Empresa; y, </w:t>
      </w:r>
    </w:p>
    <w:p w:rsidR="00A45063" w:rsidRPr="00574648" w:rsidRDefault="00A45063" w:rsidP="005D2577">
      <w:pPr>
        <w:widowControl w:val="0"/>
        <w:tabs>
          <w:tab w:val="left" w:pos="-720"/>
        </w:tabs>
        <w:ind w:left="567" w:right="139" w:hanging="567"/>
        <w:jc w:val="both"/>
        <w:rPr>
          <w:rFonts w:ascii="Arial Narrow" w:hAnsi="Arial Narrow" w:cs="Arial"/>
          <w:spacing w:val="-2"/>
          <w:sz w:val="22"/>
          <w:szCs w:val="22"/>
        </w:rPr>
      </w:pPr>
    </w:p>
    <w:p w:rsidR="00A45063" w:rsidRPr="00574648" w:rsidRDefault="00A45063" w:rsidP="005D2577">
      <w:pPr>
        <w:widowControl w:val="0"/>
        <w:numPr>
          <w:ilvl w:val="0"/>
          <w:numId w:val="35"/>
        </w:numPr>
        <w:tabs>
          <w:tab w:val="left" w:pos="-720"/>
        </w:tabs>
        <w:suppressAutoHyphens w:val="0"/>
        <w:ind w:left="567" w:right="139" w:hanging="567"/>
        <w:jc w:val="both"/>
        <w:rPr>
          <w:rFonts w:ascii="Arial Narrow" w:hAnsi="Arial Narrow" w:cs="Arial"/>
          <w:spacing w:val="-2"/>
          <w:sz w:val="22"/>
          <w:szCs w:val="22"/>
        </w:rPr>
      </w:pPr>
      <w:r w:rsidRPr="00574648">
        <w:rPr>
          <w:rFonts w:ascii="Arial Narrow" w:hAnsi="Arial Narrow" w:cs="Arial"/>
          <w:spacing w:val="-2"/>
          <w:sz w:val="22"/>
          <w:szCs w:val="22"/>
        </w:rPr>
        <w:t>En caso de que el daño o defecto sea de tal magnitud, que impida que los bienes funcionen normalmente, estos serán reemplazados por otros nuevos, sin que ello signifique costo adicional para CNEL EP UN SUCUMBÍOS, excepto si los daños hubieren sido ocasionados por el mal uso de los mismos por parte del personal de la Empresa o por fuerza mayor o caso fortuito, en los términos señalados en el Artículo 30 de la Codificación del Código Civil.</w:t>
      </w:r>
    </w:p>
    <w:p w:rsidR="00A45063" w:rsidRPr="00574648" w:rsidRDefault="00A45063" w:rsidP="005D2577">
      <w:pPr>
        <w:widowControl w:val="0"/>
        <w:tabs>
          <w:tab w:val="left" w:pos="-720"/>
        </w:tabs>
        <w:ind w:left="567" w:right="139"/>
        <w:jc w:val="both"/>
        <w:rPr>
          <w:rFonts w:ascii="Arial Narrow" w:hAnsi="Arial Narrow" w:cs="Arial"/>
          <w:spacing w:val="-2"/>
          <w:sz w:val="22"/>
          <w:szCs w:val="22"/>
        </w:rPr>
      </w:pPr>
    </w:p>
    <w:p w:rsidR="00A45063" w:rsidRPr="00574648" w:rsidRDefault="00A45063" w:rsidP="005D2577">
      <w:pPr>
        <w:widowControl w:val="0"/>
        <w:numPr>
          <w:ilvl w:val="0"/>
          <w:numId w:val="35"/>
        </w:numPr>
        <w:tabs>
          <w:tab w:val="left" w:pos="-720"/>
        </w:tabs>
        <w:suppressAutoHyphens w:val="0"/>
        <w:ind w:left="567" w:right="139" w:hanging="567"/>
        <w:jc w:val="both"/>
        <w:rPr>
          <w:rFonts w:ascii="Arial Narrow" w:hAnsi="Arial Narrow" w:cs="Arial"/>
          <w:spacing w:val="-2"/>
          <w:sz w:val="22"/>
          <w:szCs w:val="22"/>
        </w:rPr>
      </w:pPr>
      <w:r w:rsidRPr="00574648">
        <w:rPr>
          <w:rFonts w:ascii="Arial Narrow" w:hAnsi="Arial Narrow" w:cs="Arial"/>
          <w:spacing w:val="-2"/>
          <w:sz w:val="22"/>
          <w:szCs w:val="22"/>
        </w:rPr>
        <w:t>Los gastos de todas las reparaciones, modificaciones, arreglos o sustituciones que se requieran hacer al material, por defecto de materiales o elementos del mismo, estarán a cargo de la Contratista, que será igualmente responsable de los daños que se ocasionaren a terceros como consecuencia del material defectuoso o sus respectivas reparaciones; y,</w:t>
      </w:r>
    </w:p>
    <w:p w:rsidR="00A45063" w:rsidRPr="00574648" w:rsidRDefault="00A45063" w:rsidP="005D2577">
      <w:pPr>
        <w:widowControl w:val="0"/>
        <w:tabs>
          <w:tab w:val="left" w:pos="-720"/>
        </w:tabs>
        <w:suppressAutoHyphens w:val="0"/>
        <w:ind w:left="567" w:right="139"/>
        <w:jc w:val="both"/>
        <w:rPr>
          <w:rFonts w:ascii="Arial Narrow" w:hAnsi="Arial Narrow" w:cs="Arial"/>
          <w:spacing w:val="-2"/>
          <w:sz w:val="22"/>
          <w:szCs w:val="22"/>
        </w:rPr>
      </w:pPr>
    </w:p>
    <w:p w:rsidR="00A45063" w:rsidRPr="00574648" w:rsidRDefault="00A45063" w:rsidP="005D2577">
      <w:pPr>
        <w:widowControl w:val="0"/>
        <w:numPr>
          <w:ilvl w:val="0"/>
          <w:numId w:val="35"/>
        </w:numPr>
        <w:tabs>
          <w:tab w:val="left" w:pos="-720"/>
        </w:tabs>
        <w:suppressAutoHyphens w:val="0"/>
        <w:ind w:left="567" w:right="139" w:hanging="567"/>
        <w:jc w:val="both"/>
        <w:rPr>
          <w:rFonts w:ascii="Arial Narrow" w:hAnsi="Arial Narrow" w:cs="Arial"/>
          <w:spacing w:val="-2"/>
          <w:sz w:val="22"/>
          <w:szCs w:val="22"/>
        </w:rPr>
      </w:pPr>
      <w:r w:rsidRPr="00574648">
        <w:rPr>
          <w:rFonts w:ascii="Arial Narrow" w:hAnsi="Arial Narrow" w:cs="Arial"/>
          <w:spacing w:val="-2"/>
          <w:sz w:val="22"/>
          <w:szCs w:val="22"/>
        </w:rPr>
        <w:t>El contratista se obliga a cumplir con esta garantía técnica, en las condiciones y coberturas aquí detalladas, en un plazo a convenir con la Entidad Contratante contado a partir de la fecha de notificación de los defectos encontrados en los bienes sujetos a la presente garantía.</w:t>
      </w:r>
    </w:p>
    <w:p w:rsidR="00AE353E" w:rsidRDefault="00AE353E" w:rsidP="008412F2">
      <w:pPr>
        <w:pStyle w:val="Textoindependiente"/>
        <w:tabs>
          <w:tab w:val="left" w:pos="360"/>
          <w:tab w:val="left" w:pos="1080"/>
        </w:tabs>
        <w:ind w:right="139"/>
        <w:rPr>
          <w:rFonts w:ascii="Arial Narrow" w:hAnsi="Arial Narrow"/>
          <w:b/>
          <w:lang w:val="es-ES_tradnl"/>
        </w:rPr>
      </w:pPr>
    </w:p>
    <w:p w:rsidR="00A45063" w:rsidRPr="00574648" w:rsidRDefault="00A45063" w:rsidP="008412F2">
      <w:pPr>
        <w:pStyle w:val="Textoindependiente"/>
        <w:tabs>
          <w:tab w:val="left" w:pos="360"/>
          <w:tab w:val="left" w:pos="1080"/>
        </w:tabs>
        <w:ind w:right="139"/>
        <w:rPr>
          <w:rFonts w:ascii="Arial Narrow" w:hAnsi="Arial Narrow"/>
        </w:rPr>
      </w:pPr>
      <w:r w:rsidRPr="00574648">
        <w:rPr>
          <w:rFonts w:ascii="Arial Narrow" w:hAnsi="Arial Narrow"/>
          <w:b/>
        </w:rPr>
        <w:t>Nota.- Este documento debe contar con el reconocimiento de firma y rúbrica del REPRESENTANTE LEGAL ante Notario Público en caso de ser adjudicado.</w:t>
      </w:r>
      <w:r w:rsidRPr="00574648">
        <w:rPr>
          <w:rFonts w:ascii="Arial Narrow" w:hAnsi="Arial Narrow"/>
        </w:rPr>
        <w:tab/>
      </w:r>
    </w:p>
    <w:p w:rsidR="00A45063" w:rsidRPr="00574648" w:rsidRDefault="00A45063" w:rsidP="008412F2">
      <w:pPr>
        <w:ind w:right="45"/>
        <w:rPr>
          <w:rFonts w:ascii="Arial Narrow" w:hAnsi="Arial Narrow" w:cs="Arial"/>
          <w:spacing w:val="-2"/>
          <w:sz w:val="22"/>
          <w:szCs w:val="22"/>
        </w:rPr>
      </w:pPr>
    </w:p>
    <w:p w:rsidR="00FA79AA" w:rsidRPr="00574648" w:rsidRDefault="00FA79AA" w:rsidP="00FA79AA">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Cs/>
          <w:sz w:val="22"/>
          <w:szCs w:val="22"/>
          <w:lang w:val="es-ES" w:eastAsia="es-EC"/>
        </w:rPr>
      </w:pPr>
      <w:r w:rsidRPr="00574648">
        <w:rPr>
          <w:rFonts w:ascii="Arial Narrow" w:hAnsi="Arial Narrow" w:cs="Arial"/>
          <w:bCs/>
          <w:sz w:val="22"/>
          <w:szCs w:val="22"/>
          <w:lang w:val="es-ES" w:eastAsia="es-EC"/>
        </w:rPr>
        <w:t>Para constancia de lo ofertado, suscribo estos formularios,</w:t>
      </w:r>
    </w:p>
    <w:p w:rsidR="00FA79AA" w:rsidRPr="00574648" w:rsidRDefault="00FA79AA" w:rsidP="00FA79AA">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2"/>
          <w:szCs w:val="22"/>
          <w:lang w:val="es-ES" w:eastAsia="es-EC"/>
        </w:rPr>
      </w:pPr>
    </w:p>
    <w:p w:rsidR="00FA79AA" w:rsidRPr="00574648" w:rsidRDefault="00FA79AA" w:rsidP="00FA79AA">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2"/>
          <w:szCs w:val="22"/>
          <w:lang w:val="es-ES" w:eastAsia="es-EC"/>
        </w:rPr>
      </w:pPr>
    </w:p>
    <w:p w:rsidR="00FA79AA" w:rsidRPr="00574648" w:rsidRDefault="00FA79AA" w:rsidP="00FA79AA">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spacing w:val="-2"/>
          <w:sz w:val="22"/>
          <w:szCs w:val="22"/>
        </w:rPr>
      </w:pPr>
      <w:r w:rsidRPr="00574648">
        <w:rPr>
          <w:rFonts w:ascii="Arial Narrow" w:hAnsi="Arial Narrow" w:cs="Arial"/>
          <w:b/>
          <w:spacing w:val="-2"/>
          <w:sz w:val="22"/>
          <w:szCs w:val="22"/>
        </w:rPr>
        <w:t>-------------------------------------------------------</w:t>
      </w:r>
    </w:p>
    <w:p w:rsidR="00FA79AA" w:rsidRPr="00574648" w:rsidRDefault="00FA79AA" w:rsidP="00FA79AA">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sz w:val="20"/>
        </w:rPr>
      </w:pPr>
      <w:r w:rsidRPr="00574648">
        <w:rPr>
          <w:rFonts w:ascii="Arial Narrow" w:hAnsi="Arial Narrow" w:cs="Arial"/>
          <w:b/>
          <w:sz w:val="20"/>
        </w:rPr>
        <w:t>FIRMA DEL OFERENTE, SU REPRESENTANTE LEGAL, APODERADO O PROCURADOR COMÚN (según el caso)*</w:t>
      </w:r>
    </w:p>
    <w:p w:rsidR="00A45063" w:rsidRPr="002A4A28" w:rsidRDefault="00AE353E" w:rsidP="002A4A28">
      <w:pPr>
        <w:suppressAutoHyphens w:val="0"/>
        <w:jc w:val="center"/>
        <w:rPr>
          <w:rFonts w:ascii="Arial Narrow" w:hAnsi="Arial Narrow" w:cs="Arial"/>
          <w:spacing w:val="-3"/>
          <w:sz w:val="22"/>
          <w:szCs w:val="22"/>
        </w:rPr>
      </w:pPr>
      <w:r>
        <w:rPr>
          <w:rFonts w:ascii="Arial Narrow" w:hAnsi="Arial Narrow" w:cs="Arial"/>
          <w:b/>
          <w:spacing w:val="-3"/>
          <w:sz w:val="22"/>
          <w:szCs w:val="22"/>
        </w:rPr>
        <w:br w:type="page"/>
      </w:r>
      <w:r w:rsidR="00A45063" w:rsidRPr="00574648">
        <w:rPr>
          <w:rFonts w:ascii="Arial Narrow" w:hAnsi="Arial Narrow" w:cs="Arial"/>
          <w:b/>
          <w:bCs/>
          <w:sz w:val="22"/>
          <w:szCs w:val="22"/>
          <w:lang w:eastAsia="es-EC"/>
        </w:rPr>
        <w:lastRenderedPageBreak/>
        <w:t>PROYECTO DE CONTRATO</w:t>
      </w:r>
    </w:p>
    <w:p w:rsidR="00A45063" w:rsidRPr="00574648" w:rsidRDefault="00A45063" w:rsidP="00802F3D">
      <w:pPr>
        <w:ind w:left="17" w:right="45"/>
        <w:jc w:val="center"/>
        <w:rPr>
          <w:rFonts w:ascii="Arial Narrow" w:hAnsi="Arial Narrow"/>
          <w:sz w:val="22"/>
          <w:szCs w:val="22"/>
          <w:lang w:eastAsia="es-EC"/>
        </w:rPr>
      </w:pPr>
      <w:r w:rsidRPr="00574648">
        <w:rPr>
          <w:rFonts w:ascii="Arial Narrow" w:hAnsi="Arial Narrow" w:cs="Arial"/>
          <w:b/>
          <w:bCs/>
          <w:sz w:val="22"/>
          <w:szCs w:val="22"/>
          <w:lang w:eastAsia="es-EC"/>
        </w:rPr>
        <w:t>(</w:t>
      </w:r>
      <w:r w:rsidRPr="00975E7B">
        <w:rPr>
          <w:rFonts w:ascii="Arial Narrow" w:hAnsi="Arial Narrow" w:cs="Arial"/>
          <w:bCs/>
          <w:i/>
          <w:color w:val="FF0000"/>
          <w:sz w:val="22"/>
          <w:szCs w:val="22"/>
          <w:lang w:eastAsia="es-EC"/>
        </w:rPr>
        <w:t xml:space="preserve">Éste es un modelo, las cláusulas son </w:t>
      </w:r>
      <w:r>
        <w:rPr>
          <w:rFonts w:ascii="Arial Narrow" w:hAnsi="Arial Narrow" w:cs="Arial"/>
          <w:bCs/>
          <w:i/>
          <w:color w:val="FF0000"/>
          <w:sz w:val="22"/>
          <w:szCs w:val="22"/>
          <w:lang w:eastAsia="es-EC"/>
        </w:rPr>
        <w:t xml:space="preserve">solo </w:t>
      </w:r>
      <w:r w:rsidRPr="00975E7B">
        <w:rPr>
          <w:rFonts w:ascii="Arial Narrow" w:hAnsi="Arial Narrow" w:cs="Arial"/>
          <w:bCs/>
          <w:i/>
          <w:color w:val="FF0000"/>
          <w:sz w:val="22"/>
          <w:szCs w:val="22"/>
          <w:lang w:eastAsia="es-EC"/>
        </w:rPr>
        <w:t>referenciales</w:t>
      </w:r>
      <w:r>
        <w:rPr>
          <w:rFonts w:ascii="Arial Narrow" w:hAnsi="Arial Narrow" w:cs="Arial"/>
          <w:bCs/>
          <w:i/>
          <w:color w:val="FF0000"/>
          <w:sz w:val="22"/>
          <w:szCs w:val="22"/>
          <w:lang w:eastAsia="es-EC"/>
        </w:rPr>
        <w:t xml:space="preserve">. La contratante ajustara el contrato conforme </w:t>
      </w:r>
      <w:r w:rsidRPr="00975E7B">
        <w:rPr>
          <w:rFonts w:ascii="Arial Narrow" w:hAnsi="Arial Narrow" w:cs="Arial"/>
          <w:bCs/>
          <w:i/>
          <w:color w:val="FF0000"/>
          <w:sz w:val="22"/>
          <w:szCs w:val="22"/>
          <w:lang w:eastAsia="es-EC"/>
        </w:rPr>
        <w:t>a lo establecido en los pliegos, TDR y demás documentación habilitante del proceso precontractual</w:t>
      </w:r>
      <w:r w:rsidRPr="00574648">
        <w:rPr>
          <w:rFonts w:ascii="Arial Narrow" w:hAnsi="Arial Narrow" w:cs="Arial"/>
          <w:bCs/>
          <w:sz w:val="22"/>
          <w:szCs w:val="22"/>
          <w:lang w:eastAsia="es-EC"/>
        </w:rPr>
        <w:t>)</w:t>
      </w:r>
    </w:p>
    <w:p w:rsidR="00A45063" w:rsidRPr="00574648" w:rsidRDefault="00A45063" w:rsidP="00270D39">
      <w:pPr>
        <w:widowControl w:val="0"/>
        <w:tabs>
          <w:tab w:val="left" w:pos="0"/>
          <w:tab w:val="left" w:pos="1044"/>
        </w:tabs>
        <w:ind w:left="15" w:right="45"/>
        <w:jc w:val="center"/>
        <w:outlineLvl w:val="3"/>
        <w:rPr>
          <w:rFonts w:ascii="Arial Narrow" w:hAnsi="Arial Narrow" w:cs="Arial"/>
          <w:b/>
          <w:bCs/>
          <w:sz w:val="22"/>
          <w:szCs w:val="22"/>
          <w:lang w:eastAsia="es-EC"/>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21"/>
      </w:tblGrid>
      <w:tr w:rsidR="00A45063" w:rsidRPr="00574648" w:rsidTr="008F2FEC">
        <w:tc>
          <w:tcPr>
            <w:tcW w:w="5000" w:type="pct"/>
            <w:shd w:val="clear" w:color="auto" w:fill="D9D9D9"/>
          </w:tcPr>
          <w:p w:rsidR="00A45063" w:rsidRPr="00574648" w:rsidRDefault="00A45063" w:rsidP="00E608E5">
            <w:pPr>
              <w:widowControl w:val="0"/>
              <w:tabs>
                <w:tab w:val="left" w:pos="0"/>
                <w:tab w:val="left" w:pos="269"/>
              </w:tabs>
              <w:ind w:right="45"/>
              <w:jc w:val="center"/>
              <w:outlineLvl w:val="3"/>
              <w:rPr>
                <w:rFonts w:ascii="Arial Narrow" w:hAnsi="Arial Narrow" w:cs="Arial"/>
                <w:b/>
                <w:spacing w:val="-2"/>
                <w:sz w:val="20"/>
              </w:rPr>
            </w:pPr>
          </w:p>
          <w:p w:rsidR="00A45063" w:rsidRPr="00574648" w:rsidRDefault="00A45063" w:rsidP="00E608E5">
            <w:pPr>
              <w:widowControl w:val="0"/>
              <w:tabs>
                <w:tab w:val="left" w:pos="0"/>
                <w:tab w:val="left" w:pos="269"/>
              </w:tabs>
              <w:ind w:right="45"/>
              <w:jc w:val="center"/>
              <w:outlineLvl w:val="3"/>
              <w:rPr>
                <w:rFonts w:ascii="Arial Narrow" w:hAnsi="Arial Narrow" w:cs="Arial"/>
                <w:b/>
                <w:spacing w:val="-2"/>
                <w:sz w:val="20"/>
              </w:rPr>
            </w:pPr>
            <w:r w:rsidRPr="00574648">
              <w:rPr>
                <w:rFonts w:ascii="Arial Narrow" w:hAnsi="Arial Narrow" w:cs="Arial"/>
                <w:b/>
                <w:spacing w:val="-2"/>
                <w:sz w:val="20"/>
              </w:rPr>
              <w:t>IV. CONDICIONES PARTICULARES DE LOS CONTRATOS  DE LICITACIÓN PÚBLICA NACIONAL DE OBRAS</w:t>
            </w:r>
          </w:p>
          <w:p w:rsidR="00A45063" w:rsidRPr="00574648" w:rsidRDefault="00B97B36" w:rsidP="00B161E2">
            <w:pPr>
              <w:widowControl w:val="0"/>
              <w:tabs>
                <w:tab w:val="left" w:pos="0"/>
                <w:tab w:val="left" w:pos="1044"/>
              </w:tabs>
              <w:ind w:left="720" w:right="45"/>
              <w:jc w:val="center"/>
              <w:outlineLvl w:val="3"/>
              <w:rPr>
                <w:rFonts w:ascii="Arial Narrow" w:hAnsi="Arial Narrow" w:cs="Arial"/>
                <w:color w:val="FF0000"/>
                <w:spacing w:val="-2"/>
                <w:sz w:val="20"/>
              </w:rPr>
            </w:pPr>
            <w:r>
              <w:rPr>
                <w:rFonts w:ascii="Arial Narrow" w:hAnsi="Arial Narrow" w:cs="Arial"/>
                <w:noProof/>
                <w:color w:val="FF0000"/>
                <w:spacing w:val="-2"/>
                <w:sz w:val="20"/>
              </w:rPr>
              <w:t>AFD-RSND-CNELSUC-LPNO-012</w:t>
            </w:r>
          </w:p>
          <w:p w:rsidR="00A45063" w:rsidRPr="00574648" w:rsidRDefault="00A45063" w:rsidP="00B161E2">
            <w:pPr>
              <w:widowControl w:val="0"/>
              <w:tabs>
                <w:tab w:val="left" w:pos="0"/>
                <w:tab w:val="left" w:pos="1044"/>
              </w:tabs>
              <w:ind w:left="720" w:right="45"/>
              <w:jc w:val="center"/>
              <w:outlineLvl w:val="3"/>
              <w:rPr>
                <w:rFonts w:ascii="Arial Narrow" w:hAnsi="Arial Narrow" w:cs="Arial"/>
                <w:b/>
                <w:bCs/>
                <w:sz w:val="22"/>
                <w:szCs w:val="22"/>
                <w:lang w:eastAsia="es-EC"/>
              </w:rPr>
            </w:pPr>
          </w:p>
        </w:tc>
      </w:tr>
    </w:tbl>
    <w:p w:rsidR="00A45063" w:rsidRPr="00574648" w:rsidRDefault="00A45063" w:rsidP="00270D39">
      <w:pPr>
        <w:widowControl w:val="0"/>
        <w:tabs>
          <w:tab w:val="left" w:pos="0"/>
          <w:tab w:val="left" w:pos="1044"/>
        </w:tabs>
        <w:ind w:left="15" w:right="45"/>
        <w:jc w:val="center"/>
        <w:outlineLvl w:val="3"/>
        <w:rPr>
          <w:rFonts w:ascii="Arial Narrow" w:hAnsi="Arial Narrow" w:cs="Arial"/>
          <w:b/>
          <w:bCs/>
          <w:sz w:val="22"/>
          <w:szCs w:val="22"/>
          <w:lang w:eastAsia="es-EC"/>
        </w:rPr>
      </w:pPr>
    </w:p>
    <w:p w:rsidR="00A45063" w:rsidRPr="00574648" w:rsidRDefault="00A45063" w:rsidP="00B323EA">
      <w:pPr>
        <w:ind w:left="17" w:right="45"/>
        <w:jc w:val="both"/>
        <w:rPr>
          <w:rFonts w:ascii="Arial Narrow" w:hAnsi="Arial Narrow"/>
          <w:sz w:val="22"/>
          <w:szCs w:val="22"/>
          <w:lang w:eastAsia="es-EC"/>
        </w:rPr>
      </w:pPr>
      <w:r w:rsidRPr="00574648">
        <w:rPr>
          <w:rFonts w:ascii="Arial Narrow" w:hAnsi="Arial Narrow" w:cs="Arial"/>
          <w:sz w:val="22"/>
          <w:szCs w:val="22"/>
          <w:lang w:eastAsia="es-EC"/>
        </w:rPr>
        <w:t xml:space="preserve">Comparecen a la celebración del presente contrato, por una parte CNEL EP UN SUCUMBÍOS, representada por el Ing. </w:t>
      </w:r>
      <w:r w:rsidR="0075108F">
        <w:rPr>
          <w:rFonts w:ascii="Arial Narrow" w:hAnsi="Arial Narrow" w:cs="Arial"/>
          <w:sz w:val="22"/>
          <w:szCs w:val="22"/>
          <w:lang w:eastAsia="es-EC"/>
        </w:rPr>
        <w:t>Ing. Edwin Morales Simbaña</w:t>
      </w:r>
      <w:r w:rsidRPr="00574648">
        <w:rPr>
          <w:rFonts w:ascii="Arial Narrow" w:hAnsi="Arial Narrow" w:cs="Arial"/>
          <w:sz w:val="22"/>
          <w:szCs w:val="22"/>
          <w:lang w:eastAsia="es-EC"/>
        </w:rPr>
        <w:t xml:space="preserve">, en calidad de Administrador, a quien en adelante se le denominará CONTRATANTE; y, por otra </w:t>
      </w:r>
      <w:r w:rsidRPr="00574648">
        <w:rPr>
          <w:rFonts w:ascii="Arial Narrow" w:hAnsi="Arial Narrow" w:cs="Arial"/>
          <w:color w:val="FF0000"/>
          <w:sz w:val="22"/>
          <w:szCs w:val="22"/>
          <w:lang w:eastAsia="es-EC"/>
        </w:rPr>
        <w:t>(nombre del contratista o de ser el caso del representante legal, apoderado o procurador común a nombre de “persona jurídica”)</w:t>
      </w:r>
      <w:r w:rsidRPr="00574648">
        <w:rPr>
          <w:rFonts w:ascii="Arial Narrow" w:hAnsi="Arial Narrow" w:cs="Arial"/>
          <w:sz w:val="22"/>
          <w:szCs w:val="22"/>
          <w:lang w:eastAsia="es-EC"/>
        </w:rPr>
        <w:t>,</w:t>
      </w:r>
      <w:r w:rsidRPr="00574648">
        <w:rPr>
          <w:rFonts w:ascii="Arial Narrow" w:hAnsi="Arial Narrow" w:cs="Arial"/>
          <w:color w:val="FF0000"/>
          <w:sz w:val="22"/>
          <w:szCs w:val="22"/>
          <w:lang w:eastAsia="es-EC"/>
        </w:rPr>
        <w:t xml:space="preserve"> </w:t>
      </w:r>
      <w:r w:rsidRPr="00574648">
        <w:rPr>
          <w:rFonts w:ascii="Arial Narrow" w:hAnsi="Arial Narrow" w:cs="Arial"/>
          <w:sz w:val="22"/>
          <w:szCs w:val="22"/>
          <w:lang w:eastAsia="es-EC"/>
        </w:rPr>
        <w:t>a quien en adelante se le denominará CONTRATISTA. Las partes se obligan en virtud del presente contrato, al tenor de las siguientes cláusulas:</w:t>
      </w:r>
    </w:p>
    <w:p w:rsidR="00A45063" w:rsidRPr="00574648" w:rsidRDefault="00A45063" w:rsidP="00270D39">
      <w:pPr>
        <w:tabs>
          <w:tab w:val="left" w:pos="-540"/>
        </w:tabs>
        <w:ind w:left="15" w:right="45"/>
        <w:jc w:val="both"/>
        <w:rPr>
          <w:rFonts w:ascii="Arial Narrow" w:hAnsi="Arial Narrow" w:cs="Arial"/>
          <w:spacing w:val="-2"/>
          <w:sz w:val="22"/>
          <w:szCs w:val="22"/>
        </w:rPr>
      </w:pPr>
    </w:p>
    <w:p w:rsidR="00A45063" w:rsidRPr="00574648" w:rsidRDefault="00A45063" w:rsidP="00270D39">
      <w:pPr>
        <w:tabs>
          <w:tab w:val="left" w:pos="-540"/>
        </w:tabs>
        <w:ind w:left="15" w:right="45"/>
        <w:jc w:val="both"/>
        <w:rPr>
          <w:rFonts w:ascii="Arial Narrow" w:hAnsi="Arial Narrow" w:cs="Arial"/>
          <w:b/>
          <w:spacing w:val="-2"/>
          <w:sz w:val="22"/>
          <w:szCs w:val="22"/>
        </w:rPr>
      </w:pPr>
      <w:r w:rsidRPr="00574648">
        <w:rPr>
          <w:rFonts w:ascii="Arial Narrow" w:hAnsi="Arial Narrow" w:cs="Arial"/>
          <w:b/>
          <w:spacing w:val="-2"/>
          <w:sz w:val="22"/>
          <w:szCs w:val="22"/>
        </w:rPr>
        <w:t>Cláusula Primera.- ANTECEDENTES</w:t>
      </w:r>
    </w:p>
    <w:p w:rsidR="00A45063" w:rsidRPr="00574648" w:rsidRDefault="00A45063" w:rsidP="00270D39">
      <w:pPr>
        <w:tabs>
          <w:tab w:val="left" w:pos="-540"/>
        </w:tabs>
        <w:ind w:left="15" w:right="45"/>
        <w:jc w:val="both"/>
        <w:rPr>
          <w:rFonts w:ascii="Arial Narrow" w:hAnsi="Arial Narrow" w:cs="Arial"/>
          <w:sz w:val="22"/>
          <w:szCs w:val="22"/>
        </w:rPr>
      </w:pPr>
    </w:p>
    <w:p w:rsidR="00A45063" w:rsidRPr="00574648" w:rsidRDefault="00A45063" w:rsidP="00270D39">
      <w:pPr>
        <w:tabs>
          <w:tab w:val="left" w:pos="-540"/>
        </w:tabs>
        <w:ind w:left="15" w:right="45"/>
        <w:jc w:val="both"/>
        <w:rPr>
          <w:rFonts w:ascii="Arial Narrow" w:hAnsi="Arial Narrow" w:cs="Arial"/>
          <w:color w:val="000000"/>
          <w:sz w:val="22"/>
          <w:szCs w:val="22"/>
        </w:rPr>
      </w:pPr>
      <w:r w:rsidRPr="00574648">
        <w:rPr>
          <w:rFonts w:ascii="Arial Narrow" w:hAnsi="Arial Narrow" w:cs="Arial"/>
          <w:b/>
          <w:color w:val="000000"/>
          <w:spacing w:val="-2"/>
          <w:sz w:val="22"/>
          <w:szCs w:val="22"/>
        </w:rPr>
        <w:t xml:space="preserve">1.1 </w:t>
      </w:r>
      <w:r w:rsidRPr="00574648">
        <w:rPr>
          <w:rFonts w:ascii="Arial Narrow" w:hAnsi="Arial Narrow" w:cs="Arial"/>
          <w:color w:val="000000"/>
          <w:spacing w:val="-2"/>
          <w:sz w:val="22"/>
          <w:szCs w:val="22"/>
        </w:rPr>
        <w:t>De conformidad con los artículos 3, 22 de la Ley Orgánica del Sistema Nacional de Contratación Pública –LOSNCP- , y 25 y 26 de su Reglamento General -RGLOSNCP-, el Plan Anual de Contrataciones de la CONTRATANTE</w:t>
      </w:r>
      <w:r w:rsidRPr="00574648">
        <w:rPr>
          <w:rFonts w:ascii="Arial Narrow" w:hAnsi="Arial Narrow" w:cs="Arial"/>
          <w:color w:val="000000"/>
          <w:sz w:val="22"/>
          <w:szCs w:val="22"/>
        </w:rPr>
        <w:t xml:space="preserve">, contempla la ejecución de: </w:t>
      </w:r>
      <w:r w:rsidR="00B97B36">
        <w:rPr>
          <w:rFonts w:ascii="Arial Narrow" w:hAnsi="Arial Narrow" w:cs="Arial"/>
          <w:noProof/>
          <w:color w:val="FF0000"/>
          <w:sz w:val="22"/>
          <w:szCs w:val="22"/>
        </w:rPr>
        <w:t>REPOTENCIACIÓN Y AMPLIACIÓN DE REDES DE DISTRIBUCIÓN EN LAS COMUNIDADES  AWKAYACU, PLAYA SECA Y  CENTRO SHUAR SHIRAM</w:t>
      </w:r>
      <w:r w:rsidRPr="00574648">
        <w:rPr>
          <w:rFonts w:ascii="Arial Narrow" w:hAnsi="Arial Narrow" w:cs="Arial"/>
          <w:color w:val="FF0000"/>
          <w:sz w:val="22"/>
          <w:szCs w:val="22"/>
        </w:rPr>
        <w:t>.</w:t>
      </w:r>
    </w:p>
    <w:p w:rsidR="00A45063" w:rsidRPr="00574648" w:rsidRDefault="00A45063" w:rsidP="00270D39">
      <w:pPr>
        <w:tabs>
          <w:tab w:val="left" w:pos="-540"/>
        </w:tabs>
        <w:ind w:left="15" w:right="45"/>
        <w:jc w:val="both"/>
        <w:rPr>
          <w:rFonts w:ascii="Arial Narrow" w:hAnsi="Arial Narrow" w:cs="Arial"/>
          <w:sz w:val="22"/>
          <w:szCs w:val="22"/>
        </w:rPr>
      </w:pPr>
    </w:p>
    <w:p w:rsidR="00A45063" w:rsidRPr="00574648" w:rsidRDefault="00A45063" w:rsidP="0054291E">
      <w:pPr>
        <w:ind w:left="17" w:right="45"/>
        <w:jc w:val="both"/>
        <w:rPr>
          <w:rFonts w:ascii="Arial Narrow" w:hAnsi="Arial Narrow"/>
          <w:sz w:val="22"/>
          <w:szCs w:val="22"/>
          <w:lang w:eastAsia="es-EC"/>
        </w:rPr>
      </w:pPr>
      <w:r w:rsidRPr="00574648">
        <w:rPr>
          <w:rFonts w:ascii="Arial Narrow" w:hAnsi="Arial Narrow" w:cs="Arial"/>
          <w:b/>
          <w:color w:val="000000"/>
          <w:sz w:val="22"/>
          <w:szCs w:val="22"/>
          <w:lang w:eastAsia="es-EC"/>
        </w:rPr>
        <w:t>1.2</w:t>
      </w:r>
      <w:r w:rsidRPr="00574648">
        <w:rPr>
          <w:rFonts w:ascii="Arial Narrow" w:hAnsi="Arial Narrow" w:cs="Arial"/>
          <w:color w:val="000000"/>
          <w:sz w:val="22"/>
          <w:szCs w:val="22"/>
          <w:lang w:eastAsia="es-EC"/>
        </w:rPr>
        <w:t xml:space="preserve"> Previo los informes y los estudios respectivos, la máxima autoridad de la CONTRATANTE resolvió aprobar el pliego de la Licitación Pública Nacional de Obras </w:t>
      </w:r>
      <w:r w:rsidR="00B97B36">
        <w:rPr>
          <w:rFonts w:ascii="Arial Narrow" w:hAnsi="Arial Narrow" w:cs="Arial"/>
          <w:noProof/>
          <w:color w:val="FF0000"/>
          <w:sz w:val="22"/>
          <w:szCs w:val="22"/>
          <w:lang w:eastAsia="es-EC"/>
        </w:rPr>
        <w:t>AFD-RSND-CNELSUC-LPNO-012</w:t>
      </w:r>
      <w:r w:rsidRPr="00574648">
        <w:rPr>
          <w:rFonts w:ascii="Arial Narrow" w:hAnsi="Arial Narrow" w:cs="Arial"/>
          <w:color w:val="000000"/>
          <w:sz w:val="22"/>
          <w:szCs w:val="22"/>
          <w:lang w:eastAsia="es-EC"/>
        </w:rPr>
        <w:t xml:space="preserve"> para </w:t>
      </w:r>
      <w:r w:rsidR="00B97B36">
        <w:rPr>
          <w:rFonts w:ascii="Arial Narrow" w:hAnsi="Arial Narrow" w:cs="Arial"/>
          <w:noProof/>
          <w:color w:val="FF0000"/>
          <w:sz w:val="22"/>
          <w:szCs w:val="22"/>
          <w:lang w:eastAsia="es-EC"/>
        </w:rPr>
        <w:t>REPOTENCIACIÓN Y AMPLIACIÓN DE REDES DE DISTRIBUCIÓN EN LAS COMUNIDADES  AWKAYACU, PLAYA SECA Y  CENTRO SHUAR SHIRAM</w:t>
      </w:r>
      <w:r w:rsidRPr="00574648">
        <w:rPr>
          <w:rFonts w:ascii="Arial Narrow" w:hAnsi="Arial Narrow" w:cs="Arial"/>
          <w:color w:val="000000"/>
          <w:sz w:val="22"/>
          <w:szCs w:val="22"/>
          <w:lang w:eastAsia="es-EC"/>
        </w:rPr>
        <w:t>.</w:t>
      </w:r>
    </w:p>
    <w:p w:rsidR="00A45063" w:rsidRPr="00574648" w:rsidRDefault="00A45063" w:rsidP="0054291E">
      <w:pPr>
        <w:tabs>
          <w:tab w:val="left" w:pos="-540"/>
        </w:tabs>
        <w:ind w:right="45"/>
        <w:jc w:val="both"/>
        <w:rPr>
          <w:rFonts w:ascii="Arial Narrow" w:hAnsi="Arial Narrow" w:cs="Arial"/>
          <w:sz w:val="22"/>
          <w:szCs w:val="22"/>
        </w:rPr>
      </w:pPr>
    </w:p>
    <w:p w:rsidR="00A45063" w:rsidRPr="00574648" w:rsidRDefault="00A45063" w:rsidP="0054291E">
      <w:pPr>
        <w:ind w:left="17" w:right="45"/>
        <w:jc w:val="both"/>
        <w:rPr>
          <w:rFonts w:ascii="Arial Narrow" w:hAnsi="Arial Narrow" w:cs="Arial"/>
          <w:color w:val="FF0000"/>
          <w:sz w:val="22"/>
          <w:szCs w:val="22"/>
          <w:lang w:eastAsia="es-EC"/>
        </w:rPr>
      </w:pPr>
      <w:r w:rsidRPr="00574648">
        <w:rPr>
          <w:rFonts w:ascii="Arial Narrow" w:hAnsi="Arial Narrow" w:cs="Arial"/>
          <w:b/>
          <w:bCs/>
          <w:sz w:val="22"/>
          <w:szCs w:val="22"/>
          <w:lang w:eastAsia="es-EC"/>
        </w:rPr>
        <w:t xml:space="preserve">1.3 </w:t>
      </w:r>
      <w:r w:rsidRPr="00574648">
        <w:rPr>
          <w:rFonts w:ascii="Arial Narrow" w:hAnsi="Arial Narrow" w:cs="Arial"/>
          <w:sz w:val="22"/>
          <w:szCs w:val="22"/>
          <w:lang w:eastAsia="es-EC"/>
        </w:rPr>
        <w:t xml:space="preserve">Se cuenta con la existencia y suficiente disponibilidad de fondos en la partida presupuestaria </w:t>
      </w:r>
      <w:r w:rsidRPr="00574648">
        <w:rPr>
          <w:rFonts w:ascii="Arial Narrow" w:hAnsi="Arial Narrow" w:cs="Arial"/>
          <w:color w:val="FF0000"/>
          <w:sz w:val="22"/>
          <w:szCs w:val="22"/>
          <w:lang w:eastAsia="es-EC"/>
        </w:rPr>
        <w:t>(Número de la partida presupuestaria),</w:t>
      </w:r>
      <w:r w:rsidRPr="00574648">
        <w:rPr>
          <w:rFonts w:ascii="Arial Narrow" w:hAnsi="Arial Narrow" w:cs="Arial"/>
          <w:sz w:val="22"/>
          <w:szCs w:val="22"/>
          <w:lang w:eastAsia="es-EC"/>
        </w:rPr>
        <w:t xml:space="preserve"> conforme consta en la certificación conferida por </w:t>
      </w:r>
      <w:r w:rsidRPr="00574648">
        <w:rPr>
          <w:rFonts w:ascii="Arial Narrow" w:hAnsi="Arial Narrow" w:cs="Arial"/>
          <w:color w:val="FF0000"/>
          <w:sz w:val="22"/>
          <w:szCs w:val="22"/>
          <w:lang w:eastAsia="es-EC"/>
        </w:rPr>
        <w:t>(funcionario competente y cargo)</w:t>
      </w:r>
      <w:r w:rsidRPr="00574648">
        <w:rPr>
          <w:rFonts w:ascii="Arial Narrow" w:hAnsi="Arial Narrow" w:cs="Arial"/>
          <w:sz w:val="22"/>
          <w:szCs w:val="22"/>
          <w:lang w:eastAsia="es-EC"/>
        </w:rPr>
        <w:t>,</w:t>
      </w:r>
      <w:r w:rsidRPr="00574648">
        <w:rPr>
          <w:rFonts w:ascii="Arial Narrow" w:hAnsi="Arial Narrow" w:cs="Arial"/>
          <w:b/>
          <w:bCs/>
          <w:sz w:val="22"/>
          <w:szCs w:val="22"/>
          <w:lang w:eastAsia="es-EC"/>
        </w:rPr>
        <w:t xml:space="preserve"> </w:t>
      </w:r>
      <w:r w:rsidRPr="00574648">
        <w:rPr>
          <w:rFonts w:ascii="Arial Narrow" w:hAnsi="Arial Narrow" w:cs="Arial"/>
          <w:sz w:val="22"/>
          <w:szCs w:val="22"/>
          <w:lang w:eastAsia="es-EC"/>
        </w:rPr>
        <w:t xml:space="preserve">mediante documento </w:t>
      </w:r>
      <w:r w:rsidRPr="00574648">
        <w:rPr>
          <w:rFonts w:ascii="Arial Narrow" w:hAnsi="Arial Narrow" w:cs="Arial"/>
          <w:color w:val="FF0000"/>
          <w:sz w:val="22"/>
          <w:szCs w:val="22"/>
          <w:lang w:eastAsia="es-EC"/>
        </w:rPr>
        <w:t>(identificar certificación)</w:t>
      </w:r>
      <w:r w:rsidRPr="00574648">
        <w:rPr>
          <w:rFonts w:ascii="Arial Narrow" w:hAnsi="Arial Narrow" w:cs="Arial"/>
          <w:sz w:val="22"/>
          <w:szCs w:val="22"/>
          <w:lang w:eastAsia="es-EC"/>
        </w:rPr>
        <w:t>.</w:t>
      </w:r>
    </w:p>
    <w:p w:rsidR="00A45063" w:rsidRPr="00574648" w:rsidRDefault="00A45063" w:rsidP="0054291E">
      <w:pPr>
        <w:tabs>
          <w:tab w:val="left" w:pos="-540"/>
        </w:tabs>
        <w:ind w:right="45"/>
        <w:jc w:val="both"/>
        <w:rPr>
          <w:rFonts w:ascii="Arial Narrow" w:hAnsi="Arial Narrow" w:cs="Arial"/>
          <w:spacing w:val="-2"/>
          <w:sz w:val="22"/>
          <w:szCs w:val="22"/>
        </w:rPr>
      </w:pPr>
    </w:p>
    <w:p w:rsidR="00A45063" w:rsidRPr="00574648" w:rsidRDefault="00A45063" w:rsidP="0054291E">
      <w:pPr>
        <w:tabs>
          <w:tab w:val="left" w:pos="1584"/>
        </w:tabs>
        <w:ind w:left="15" w:right="45"/>
        <w:jc w:val="both"/>
        <w:rPr>
          <w:rFonts w:ascii="Arial Narrow" w:hAnsi="Arial Narrow" w:cs="Arial"/>
          <w:color w:val="000000"/>
          <w:sz w:val="22"/>
          <w:szCs w:val="22"/>
          <w:lang w:eastAsia="es-EC"/>
        </w:rPr>
      </w:pPr>
      <w:r w:rsidRPr="00574648">
        <w:rPr>
          <w:rFonts w:ascii="Arial Narrow" w:hAnsi="Arial Narrow"/>
          <w:b/>
          <w:sz w:val="22"/>
          <w:szCs w:val="22"/>
          <w:lang w:eastAsia="es-EC"/>
        </w:rPr>
        <w:t>1.4</w:t>
      </w:r>
      <w:r w:rsidRPr="00574648">
        <w:rPr>
          <w:rFonts w:ascii="Arial Narrow" w:hAnsi="Arial Narrow" w:cs="Arial"/>
          <w:color w:val="000000"/>
          <w:sz w:val="22"/>
          <w:szCs w:val="22"/>
          <w:lang w:eastAsia="es-EC"/>
        </w:rPr>
        <w:t xml:space="preserve"> Se realizó la respectiva convocatoria el </w:t>
      </w:r>
      <w:r w:rsidR="00293EC2">
        <w:rPr>
          <w:rFonts w:ascii="Arial Narrow" w:hAnsi="Arial Narrow" w:cs="Arial"/>
          <w:noProof/>
          <w:color w:val="FF0000"/>
          <w:sz w:val="22"/>
          <w:szCs w:val="22"/>
          <w:lang w:eastAsia="es-EC"/>
        </w:rPr>
        <w:t>(fecha)</w:t>
      </w:r>
      <w:r w:rsidRPr="00574648">
        <w:rPr>
          <w:rFonts w:ascii="Arial Narrow" w:hAnsi="Arial Narrow" w:cs="Arial"/>
          <w:color w:val="000000"/>
          <w:sz w:val="22"/>
          <w:szCs w:val="22"/>
          <w:lang w:eastAsia="es-EC"/>
        </w:rPr>
        <w:t xml:space="preserve">, a través de los siguientes medios: </w:t>
      </w:r>
    </w:p>
    <w:p w:rsidR="00A45063" w:rsidRPr="00574648" w:rsidRDefault="00A45063" w:rsidP="0054291E">
      <w:pPr>
        <w:tabs>
          <w:tab w:val="left" w:pos="1584"/>
        </w:tabs>
        <w:ind w:left="15" w:right="45"/>
        <w:jc w:val="both"/>
        <w:rPr>
          <w:rFonts w:ascii="Arial Narrow" w:hAnsi="Arial Narrow" w:cs="Arial"/>
          <w:color w:val="000000"/>
          <w:sz w:val="22"/>
          <w:szCs w:val="22"/>
          <w:lang w:eastAsia="es-EC"/>
        </w:rPr>
      </w:pPr>
    </w:p>
    <w:p w:rsidR="00A45063" w:rsidRPr="00975E7B" w:rsidRDefault="00A45063" w:rsidP="00DD127F">
      <w:pPr>
        <w:pStyle w:val="Standard"/>
        <w:numPr>
          <w:ilvl w:val="0"/>
          <w:numId w:val="17"/>
        </w:numPr>
        <w:tabs>
          <w:tab w:val="left" w:pos="0"/>
        </w:tabs>
        <w:jc w:val="both"/>
        <w:rPr>
          <w:rFonts w:ascii="Arial Narrow" w:hAnsi="Arial Narrow" w:cs="Arial"/>
          <w:sz w:val="22"/>
          <w:szCs w:val="22"/>
        </w:rPr>
      </w:pPr>
      <w:r w:rsidRPr="00574648">
        <w:rPr>
          <w:rFonts w:ascii="Arial Narrow" w:hAnsi="Arial Narrow" w:cs="Arial"/>
          <w:color w:val="000000"/>
          <w:sz w:val="22"/>
          <w:szCs w:val="22"/>
        </w:rPr>
        <w:t xml:space="preserve">Dos medios de prensa escrita a nivel nacional, por una sola vez </w:t>
      </w:r>
      <w:r w:rsidRPr="00574648">
        <w:rPr>
          <w:rFonts w:ascii="Arial Narrow" w:hAnsi="Arial Narrow" w:cs="Arial"/>
          <w:color w:val="FF0000"/>
          <w:sz w:val="22"/>
          <w:szCs w:val="22"/>
        </w:rPr>
        <w:t>(</w:t>
      </w:r>
      <w:r w:rsidRPr="00975E7B">
        <w:rPr>
          <w:rFonts w:ascii="Arial Narrow" w:hAnsi="Arial Narrow" w:cs="Arial"/>
          <w:sz w:val="22"/>
          <w:szCs w:val="22"/>
        </w:rPr>
        <w:t>Diario El Telégrafo y Metro de Quito, el día</w:t>
      </w:r>
      <w:r>
        <w:rPr>
          <w:rFonts w:ascii="Arial Narrow" w:hAnsi="Arial Narrow" w:cs="Arial"/>
          <w:sz w:val="22"/>
          <w:szCs w:val="22"/>
        </w:rPr>
        <w:t xml:space="preserve"> </w:t>
      </w:r>
      <w:r w:rsidR="00293EC2">
        <w:rPr>
          <w:rFonts w:ascii="Arial Narrow" w:hAnsi="Arial Narrow" w:cs="Arial"/>
          <w:sz w:val="22"/>
          <w:szCs w:val="22"/>
        </w:rPr>
        <w:t>(fecha</w:t>
      </w:r>
      <w:r w:rsidRPr="00975E7B">
        <w:rPr>
          <w:rFonts w:ascii="Arial Narrow" w:hAnsi="Arial Narrow" w:cs="Arial"/>
          <w:sz w:val="22"/>
          <w:szCs w:val="22"/>
        </w:rPr>
        <w:t>).</w:t>
      </w:r>
    </w:p>
    <w:p w:rsidR="00A45063" w:rsidRPr="00574648" w:rsidRDefault="00A45063" w:rsidP="009E1664">
      <w:pPr>
        <w:pStyle w:val="Standard"/>
        <w:numPr>
          <w:ilvl w:val="0"/>
          <w:numId w:val="17"/>
        </w:numPr>
        <w:tabs>
          <w:tab w:val="left" w:pos="0"/>
        </w:tabs>
        <w:jc w:val="both"/>
        <w:rPr>
          <w:rFonts w:ascii="Arial Narrow" w:hAnsi="Arial Narrow" w:cs="Arial"/>
          <w:color w:val="000000"/>
          <w:sz w:val="22"/>
          <w:szCs w:val="22"/>
        </w:rPr>
      </w:pPr>
      <w:r w:rsidRPr="00574648">
        <w:rPr>
          <w:rFonts w:ascii="Arial Narrow" w:hAnsi="Arial Narrow" w:cs="Arial"/>
          <w:color w:val="000000"/>
          <w:sz w:val="22"/>
          <w:szCs w:val="22"/>
        </w:rPr>
        <w:t>Página web del Ministerio de Electricidad y Energía Renovable MEER.</w:t>
      </w:r>
    </w:p>
    <w:p w:rsidR="00A45063" w:rsidRPr="00574648" w:rsidRDefault="00A45063" w:rsidP="009E1664">
      <w:pPr>
        <w:pStyle w:val="Standard"/>
        <w:numPr>
          <w:ilvl w:val="0"/>
          <w:numId w:val="17"/>
        </w:numPr>
        <w:tabs>
          <w:tab w:val="left" w:pos="0"/>
        </w:tabs>
        <w:jc w:val="both"/>
        <w:rPr>
          <w:rFonts w:ascii="Arial Narrow" w:hAnsi="Arial Narrow" w:cs="Arial"/>
          <w:color w:val="000000"/>
          <w:sz w:val="22"/>
          <w:szCs w:val="22"/>
        </w:rPr>
      </w:pPr>
      <w:r w:rsidRPr="00574648">
        <w:rPr>
          <w:rFonts w:ascii="Arial Narrow" w:hAnsi="Arial Narrow" w:cs="Arial"/>
          <w:color w:val="000000"/>
          <w:sz w:val="22"/>
          <w:szCs w:val="22"/>
        </w:rPr>
        <w:t>Página web de la Empresa Eléctrica a cargo del proceso.</w:t>
      </w:r>
    </w:p>
    <w:p w:rsidR="00A45063" w:rsidRPr="00574648" w:rsidRDefault="00A45063" w:rsidP="0054291E">
      <w:pPr>
        <w:tabs>
          <w:tab w:val="left" w:pos="1584"/>
        </w:tabs>
        <w:ind w:left="15" w:right="45"/>
        <w:jc w:val="both"/>
        <w:rPr>
          <w:rFonts w:ascii="Arial Narrow" w:hAnsi="Arial Narrow" w:cs="Arial"/>
          <w:b/>
          <w:spacing w:val="-2"/>
          <w:sz w:val="22"/>
          <w:szCs w:val="22"/>
        </w:rPr>
      </w:pPr>
    </w:p>
    <w:p w:rsidR="00A45063" w:rsidRPr="00574648" w:rsidRDefault="00A45063" w:rsidP="0054291E">
      <w:pPr>
        <w:ind w:left="17" w:right="45"/>
        <w:jc w:val="both"/>
        <w:rPr>
          <w:rFonts w:ascii="Arial Narrow" w:hAnsi="Arial Narrow"/>
          <w:sz w:val="22"/>
          <w:szCs w:val="22"/>
          <w:lang w:eastAsia="es-EC"/>
        </w:rPr>
      </w:pPr>
      <w:r w:rsidRPr="00574648">
        <w:rPr>
          <w:rFonts w:ascii="Arial Narrow" w:hAnsi="Arial Narrow" w:cs="Arial"/>
          <w:b/>
          <w:bCs/>
          <w:sz w:val="22"/>
          <w:szCs w:val="22"/>
          <w:lang w:eastAsia="es-EC"/>
        </w:rPr>
        <w:t>1.5</w:t>
      </w:r>
      <w:r w:rsidRPr="00574648">
        <w:rPr>
          <w:rFonts w:ascii="Arial Narrow" w:hAnsi="Arial Narrow" w:cs="Arial"/>
          <w:b/>
          <w:bCs/>
          <w:sz w:val="22"/>
          <w:szCs w:val="22"/>
          <w:lang w:eastAsia="es-EC"/>
        </w:rPr>
        <w:tab/>
      </w:r>
      <w:r w:rsidRPr="00574648">
        <w:rPr>
          <w:rFonts w:ascii="Arial Narrow" w:hAnsi="Arial Narrow" w:cs="Arial"/>
          <w:sz w:val="22"/>
          <w:szCs w:val="22"/>
          <w:lang w:eastAsia="es-EC"/>
        </w:rPr>
        <w:t xml:space="preserve">Luego del proceso correspondiente, </w:t>
      </w:r>
      <w:r w:rsidRPr="00574648">
        <w:rPr>
          <w:rFonts w:ascii="Arial Narrow" w:hAnsi="Arial Narrow" w:cs="Arial"/>
          <w:iCs/>
          <w:sz w:val="22"/>
          <w:szCs w:val="22"/>
          <w:lang w:eastAsia="es-EC"/>
        </w:rPr>
        <w:t xml:space="preserve">el Ing. </w:t>
      </w:r>
      <w:r w:rsidR="0075108F">
        <w:rPr>
          <w:rFonts w:ascii="Arial Narrow" w:hAnsi="Arial Narrow" w:cs="Arial"/>
          <w:iCs/>
          <w:sz w:val="22"/>
          <w:szCs w:val="22"/>
          <w:lang w:eastAsia="es-EC"/>
        </w:rPr>
        <w:t>Ing. Edwin Morales Simbaña</w:t>
      </w:r>
      <w:r w:rsidRPr="00574648">
        <w:rPr>
          <w:rFonts w:ascii="Arial Narrow" w:hAnsi="Arial Narrow" w:cs="Arial"/>
          <w:iCs/>
          <w:sz w:val="22"/>
          <w:szCs w:val="22"/>
          <w:lang w:eastAsia="es-EC"/>
        </w:rPr>
        <w:t xml:space="preserve"> </w:t>
      </w:r>
      <w:r w:rsidRPr="00574648">
        <w:rPr>
          <w:rFonts w:ascii="Arial Narrow" w:hAnsi="Arial Narrow" w:cs="Arial"/>
          <w:sz w:val="22"/>
          <w:szCs w:val="22"/>
          <w:lang w:eastAsia="es-EC"/>
        </w:rPr>
        <w:t>en su calidad de máxima autoridad de la CONTRATANTE</w:t>
      </w:r>
      <w:r w:rsidRPr="00574648">
        <w:rPr>
          <w:rFonts w:ascii="Arial Narrow" w:hAnsi="Arial Narrow" w:cs="Arial"/>
          <w:iCs/>
          <w:sz w:val="22"/>
          <w:szCs w:val="22"/>
          <w:lang w:eastAsia="es-EC"/>
        </w:rPr>
        <w:t xml:space="preserve">, </w:t>
      </w:r>
      <w:r w:rsidRPr="00574648">
        <w:rPr>
          <w:rFonts w:ascii="Arial Narrow" w:hAnsi="Arial Narrow" w:cs="Arial"/>
          <w:sz w:val="22"/>
          <w:szCs w:val="22"/>
          <w:lang w:eastAsia="es-EC"/>
        </w:rPr>
        <w:t xml:space="preserve">mediante resolución </w:t>
      </w:r>
      <w:r w:rsidRPr="00574648">
        <w:rPr>
          <w:rFonts w:ascii="Arial Narrow" w:hAnsi="Arial Narrow" w:cs="Arial"/>
          <w:iCs/>
          <w:color w:val="FF0000"/>
          <w:sz w:val="22"/>
          <w:szCs w:val="22"/>
          <w:lang w:eastAsia="es-EC"/>
        </w:rPr>
        <w:t>(No.)</w:t>
      </w:r>
      <w:r w:rsidRPr="00574648">
        <w:rPr>
          <w:rFonts w:ascii="Arial Narrow" w:hAnsi="Arial Narrow" w:cs="Arial"/>
          <w:iCs/>
          <w:sz w:val="22"/>
          <w:szCs w:val="22"/>
          <w:lang w:eastAsia="es-EC"/>
        </w:rPr>
        <w:t xml:space="preserve"> de </w:t>
      </w:r>
      <w:r w:rsidRPr="00574648">
        <w:rPr>
          <w:rFonts w:ascii="Arial Narrow" w:hAnsi="Arial Narrow" w:cs="Arial"/>
          <w:iCs/>
          <w:color w:val="FF0000"/>
          <w:sz w:val="22"/>
          <w:szCs w:val="22"/>
          <w:lang w:eastAsia="es-EC"/>
        </w:rPr>
        <w:t>(día)</w:t>
      </w:r>
      <w:r w:rsidRPr="00574648">
        <w:rPr>
          <w:rFonts w:ascii="Arial Narrow" w:hAnsi="Arial Narrow" w:cs="Arial"/>
          <w:iCs/>
          <w:sz w:val="22"/>
          <w:szCs w:val="22"/>
          <w:lang w:eastAsia="es-EC"/>
        </w:rPr>
        <w:t xml:space="preserve"> de </w:t>
      </w:r>
      <w:r w:rsidRPr="00574648">
        <w:rPr>
          <w:rFonts w:ascii="Arial Narrow" w:hAnsi="Arial Narrow" w:cs="Arial"/>
          <w:iCs/>
          <w:color w:val="FF0000"/>
          <w:sz w:val="22"/>
          <w:szCs w:val="22"/>
          <w:lang w:eastAsia="es-EC"/>
        </w:rPr>
        <w:t>(mes)</w:t>
      </w:r>
      <w:r w:rsidRPr="00574648">
        <w:rPr>
          <w:rFonts w:ascii="Arial Narrow" w:hAnsi="Arial Narrow" w:cs="Arial"/>
          <w:iCs/>
          <w:sz w:val="22"/>
          <w:szCs w:val="22"/>
          <w:lang w:eastAsia="es-EC"/>
        </w:rPr>
        <w:t xml:space="preserve"> de </w:t>
      </w:r>
      <w:r w:rsidRPr="00574648">
        <w:rPr>
          <w:rFonts w:ascii="Arial Narrow" w:hAnsi="Arial Narrow" w:cs="Arial"/>
          <w:iCs/>
          <w:color w:val="FF0000"/>
          <w:sz w:val="22"/>
          <w:szCs w:val="22"/>
          <w:lang w:eastAsia="es-EC"/>
        </w:rPr>
        <w:t>(año)</w:t>
      </w:r>
      <w:r w:rsidRPr="00574648">
        <w:rPr>
          <w:rFonts w:ascii="Arial Narrow" w:hAnsi="Arial Narrow" w:cs="Arial"/>
          <w:sz w:val="22"/>
          <w:szCs w:val="22"/>
          <w:lang w:eastAsia="es-EC"/>
        </w:rPr>
        <w:t xml:space="preserve">, adjudicó la </w:t>
      </w:r>
      <w:r w:rsidR="00B97B36">
        <w:rPr>
          <w:rFonts w:ascii="Arial Narrow" w:hAnsi="Arial Narrow" w:cs="Arial"/>
          <w:noProof/>
          <w:color w:val="FF0000"/>
          <w:sz w:val="22"/>
          <w:szCs w:val="22"/>
          <w:lang w:eastAsia="es-EC"/>
        </w:rPr>
        <w:t>REPOTENCIACIÓN Y AMPLIACIÓN DE REDES DE DISTRIBUCIÓN EN LAS COMUNIDADES  AWKAYACU, PLAYA SECA Y  CENTRO SHUAR SHIRAM</w:t>
      </w:r>
      <w:r w:rsidRPr="00574648">
        <w:rPr>
          <w:rFonts w:ascii="Arial Narrow" w:hAnsi="Arial Narrow" w:cs="Arial"/>
          <w:color w:val="FF0000"/>
          <w:sz w:val="22"/>
          <w:szCs w:val="22"/>
          <w:lang w:eastAsia="es-EC"/>
        </w:rPr>
        <w:t xml:space="preserve"> </w:t>
      </w:r>
      <w:r w:rsidRPr="00574648">
        <w:rPr>
          <w:rFonts w:ascii="Arial Narrow" w:hAnsi="Arial Narrow" w:cs="Arial"/>
          <w:sz w:val="22"/>
          <w:szCs w:val="22"/>
          <w:lang w:eastAsia="es-EC"/>
        </w:rPr>
        <w:t xml:space="preserve">al oferente </w:t>
      </w:r>
      <w:r w:rsidRPr="00574648">
        <w:rPr>
          <w:rFonts w:ascii="Arial Narrow" w:hAnsi="Arial Narrow" w:cs="Arial"/>
          <w:color w:val="FF0000"/>
          <w:sz w:val="22"/>
          <w:szCs w:val="22"/>
          <w:lang w:eastAsia="es-EC"/>
        </w:rPr>
        <w:t>(</w:t>
      </w:r>
      <w:r w:rsidRPr="00574648">
        <w:rPr>
          <w:rFonts w:ascii="Arial Narrow" w:hAnsi="Arial Narrow" w:cs="Arial"/>
          <w:iCs/>
          <w:color w:val="FF0000"/>
          <w:sz w:val="22"/>
          <w:szCs w:val="22"/>
          <w:lang w:eastAsia="es-EC"/>
        </w:rPr>
        <w:t>nombre del adjudicatario</w:t>
      </w:r>
      <w:r w:rsidRPr="00574648">
        <w:rPr>
          <w:rFonts w:ascii="Arial Narrow" w:hAnsi="Arial Narrow" w:cs="Arial"/>
          <w:color w:val="FF0000"/>
          <w:sz w:val="22"/>
          <w:szCs w:val="22"/>
          <w:lang w:eastAsia="es-EC"/>
        </w:rPr>
        <w:t>)</w:t>
      </w:r>
      <w:r w:rsidRPr="00574648">
        <w:rPr>
          <w:rFonts w:ascii="Arial Narrow" w:hAnsi="Arial Narrow" w:cs="Arial"/>
          <w:sz w:val="22"/>
          <w:szCs w:val="22"/>
          <w:lang w:eastAsia="es-EC"/>
        </w:rPr>
        <w:t>.</w:t>
      </w:r>
    </w:p>
    <w:p w:rsidR="00A45063" w:rsidRPr="00574648" w:rsidRDefault="00A45063" w:rsidP="0054291E">
      <w:pPr>
        <w:tabs>
          <w:tab w:val="left" w:pos="-540"/>
        </w:tabs>
        <w:ind w:right="45"/>
        <w:jc w:val="both"/>
        <w:rPr>
          <w:rFonts w:ascii="Arial Narrow" w:hAnsi="Arial Narrow" w:cs="Arial"/>
          <w:b/>
          <w:spacing w:val="-2"/>
          <w:sz w:val="22"/>
          <w:szCs w:val="22"/>
        </w:rPr>
      </w:pPr>
    </w:p>
    <w:p w:rsidR="00A45063" w:rsidRPr="00574648" w:rsidRDefault="00A45063" w:rsidP="00270D39">
      <w:pPr>
        <w:tabs>
          <w:tab w:val="left" w:pos="-540"/>
        </w:tabs>
        <w:ind w:left="15" w:right="45"/>
        <w:jc w:val="both"/>
        <w:rPr>
          <w:rFonts w:ascii="Arial Narrow" w:hAnsi="Arial Narrow" w:cs="Arial"/>
          <w:b/>
          <w:spacing w:val="-2"/>
          <w:sz w:val="22"/>
          <w:szCs w:val="22"/>
        </w:rPr>
      </w:pPr>
      <w:r w:rsidRPr="00574648">
        <w:rPr>
          <w:rFonts w:ascii="Arial Narrow" w:hAnsi="Arial Narrow" w:cs="Arial"/>
          <w:b/>
          <w:spacing w:val="-2"/>
          <w:sz w:val="22"/>
          <w:szCs w:val="22"/>
        </w:rPr>
        <w:t>Cláusula Segunda.- DOCUMENTOS DEL CONTRATO</w:t>
      </w:r>
    </w:p>
    <w:p w:rsidR="00A45063" w:rsidRPr="00574648" w:rsidRDefault="00A45063" w:rsidP="00270D39">
      <w:pPr>
        <w:tabs>
          <w:tab w:val="left" w:pos="-540"/>
        </w:tabs>
        <w:ind w:left="15" w:right="45"/>
        <w:jc w:val="both"/>
        <w:rPr>
          <w:rFonts w:ascii="Arial Narrow" w:hAnsi="Arial Narrow" w:cs="Arial"/>
          <w:spacing w:val="-2"/>
          <w:sz w:val="22"/>
          <w:szCs w:val="22"/>
        </w:rPr>
      </w:pPr>
    </w:p>
    <w:p w:rsidR="00A45063" w:rsidRPr="00574648" w:rsidRDefault="00A45063" w:rsidP="00415A88">
      <w:pPr>
        <w:ind w:left="17" w:right="45"/>
        <w:jc w:val="both"/>
        <w:rPr>
          <w:rFonts w:ascii="Arial Narrow" w:hAnsi="Arial Narrow"/>
          <w:sz w:val="22"/>
          <w:szCs w:val="22"/>
          <w:lang w:eastAsia="es-EC"/>
        </w:rPr>
      </w:pPr>
    </w:p>
    <w:p w:rsidR="00A45063" w:rsidRPr="00574648" w:rsidRDefault="00A45063" w:rsidP="00415A88">
      <w:pPr>
        <w:ind w:left="17" w:right="45"/>
        <w:jc w:val="both"/>
        <w:rPr>
          <w:rFonts w:ascii="Arial Narrow" w:hAnsi="Arial Narrow"/>
          <w:sz w:val="22"/>
          <w:szCs w:val="22"/>
          <w:lang w:eastAsia="es-EC"/>
        </w:rPr>
      </w:pPr>
      <w:r w:rsidRPr="00574648">
        <w:rPr>
          <w:rFonts w:ascii="Arial Narrow" w:hAnsi="Arial Narrow" w:cs="Arial"/>
          <w:b/>
          <w:bCs/>
          <w:sz w:val="22"/>
          <w:szCs w:val="22"/>
          <w:lang w:eastAsia="es-EC"/>
        </w:rPr>
        <w:t>2.1</w:t>
      </w:r>
      <w:r w:rsidRPr="00574648">
        <w:rPr>
          <w:rFonts w:ascii="Arial Narrow" w:hAnsi="Arial Narrow" w:cs="Arial"/>
          <w:sz w:val="22"/>
          <w:szCs w:val="22"/>
          <w:lang w:eastAsia="es-EC"/>
        </w:rPr>
        <w:tab/>
        <w:t xml:space="preserve">Forman parte integrante del contrato los siguientes documentos: </w:t>
      </w:r>
    </w:p>
    <w:p w:rsidR="00A45063" w:rsidRPr="00574648" w:rsidRDefault="00A45063" w:rsidP="00415A88">
      <w:pPr>
        <w:ind w:left="17" w:right="45"/>
        <w:jc w:val="both"/>
        <w:rPr>
          <w:rFonts w:ascii="Arial Narrow" w:hAnsi="Arial Narrow"/>
          <w:sz w:val="22"/>
          <w:szCs w:val="22"/>
          <w:lang w:eastAsia="es-EC"/>
        </w:rPr>
      </w:pPr>
    </w:p>
    <w:p w:rsidR="00A45063" w:rsidRPr="00574648" w:rsidRDefault="00A45063" w:rsidP="00DD127F">
      <w:pPr>
        <w:pStyle w:val="Prrafodelista"/>
        <w:numPr>
          <w:ilvl w:val="0"/>
          <w:numId w:val="21"/>
        </w:numPr>
        <w:suppressAutoHyphens w:val="0"/>
        <w:ind w:left="737" w:right="45"/>
        <w:contextualSpacing/>
        <w:jc w:val="both"/>
        <w:rPr>
          <w:rFonts w:ascii="Arial Narrow" w:hAnsi="Arial Narrow"/>
          <w:lang w:eastAsia="es-EC"/>
        </w:rPr>
      </w:pPr>
      <w:r w:rsidRPr="00574648">
        <w:rPr>
          <w:rFonts w:ascii="Arial Narrow" w:hAnsi="Arial Narrow" w:cs="Arial"/>
          <w:lang w:eastAsia="es-EC"/>
        </w:rPr>
        <w:t xml:space="preserve">El pliego (Condiciones Particulares del Pliego CPP y Condiciones Generales del Pliego CGP) incluyendo </w:t>
      </w:r>
      <w:r w:rsidRPr="00574648">
        <w:rPr>
          <w:rFonts w:ascii="Arial Narrow" w:hAnsi="Arial Narrow" w:cs="Arial"/>
          <w:spacing w:val="-2"/>
          <w:sz w:val="22"/>
          <w:szCs w:val="22"/>
        </w:rPr>
        <w:t>especificaciones técnicas, planos y diseños del proyecto que corresponden a la obra contratada</w:t>
      </w:r>
      <w:r w:rsidRPr="00574648">
        <w:rPr>
          <w:rFonts w:ascii="Arial Narrow" w:hAnsi="Arial Narrow" w:cs="Arial"/>
          <w:lang w:eastAsia="es-EC"/>
        </w:rPr>
        <w:t>.</w:t>
      </w:r>
    </w:p>
    <w:p w:rsidR="00F425DA" w:rsidRPr="00F425DA" w:rsidRDefault="00A45063" w:rsidP="00F425DA">
      <w:pPr>
        <w:pStyle w:val="Prrafodelista"/>
        <w:widowControl w:val="0"/>
        <w:numPr>
          <w:ilvl w:val="0"/>
          <w:numId w:val="21"/>
        </w:numPr>
        <w:suppressAutoHyphens w:val="0"/>
        <w:ind w:left="737" w:right="45"/>
        <w:contextualSpacing/>
        <w:jc w:val="both"/>
        <w:rPr>
          <w:rFonts w:ascii="Arial Narrow" w:hAnsi="Arial Narrow"/>
          <w:lang w:eastAsia="es-EC"/>
        </w:rPr>
      </w:pPr>
      <w:r w:rsidRPr="00574648">
        <w:rPr>
          <w:rFonts w:ascii="Arial Narrow" w:hAnsi="Arial Narrow" w:cs="Arial"/>
          <w:lang w:eastAsia="es-EC"/>
        </w:rPr>
        <w:t>Las Condiciones Generales de los Contratos ejecución de obra (CGC) publicados y vigentes a la fecha de la convocatoria.</w:t>
      </w:r>
    </w:p>
    <w:p w:rsidR="00A45063" w:rsidRPr="00F425DA" w:rsidRDefault="00A45063" w:rsidP="00F425DA">
      <w:pPr>
        <w:pStyle w:val="Prrafodelista"/>
        <w:widowControl w:val="0"/>
        <w:numPr>
          <w:ilvl w:val="0"/>
          <w:numId w:val="21"/>
        </w:numPr>
        <w:suppressAutoHyphens w:val="0"/>
        <w:ind w:left="737" w:right="45"/>
        <w:contextualSpacing/>
        <w:jc w:val="both"/>
        <w:rPr>
          <w:rFonts w:ascii="Arial Narrow" w:hAnsi="Arial Narrow"/>
          <w:lang w:eastAsia="es-EC"/>
        </w:rPr>
      </w:pPr>
      <w:r w:rsidRPr="00F425DA">
        <w:rPr>
          <w:rFonts w:ascii="Arial Narrow" w:hAnsi="Arial Narrow" w:cs="Arial"/>
          <w:lang w:eastAsia="es-EC"/>
        </w:rPr>
        <w:t>La oferta presentada por el CONTRATISTA, con todos sus documentos que la conforman.</w:t>
      </w:r>
    </w:p>
    <w:p w:rsidR="00A45063" w:rsidRPr="00574648" w:rsidRDefault="00A45063" w:rsidP="00DD127F">
      <w:pPr>
        <w:pStyle w:val="Prrafodelista"/>
        <w:numPr>
          <w:ilvl w:val="0"/>
          <w:numId w:val="21"/>
        </w:numPr>
        <w:suppressAutoHyphens w:val="0"/>
        <w:ind w:left="737" w:right="45"/>
        <w:contextualSpacing/>
        <w:jc w:val="both"/>
        <w:rPr>
          <w:rFonts w:ascii="Arial Narrow" w:hAnsi="Arial Narrow"/>
          <w:lang w:eastAsia="es-EC"/>
        </w:rPr>
      </w:pPr>
      <w:r w:rsidRPr="00574648">
        <w:rPr>
          <w:rFonts w:ascii="Arial Narrow" w:hAnsi="Arial Narrow" w:cs="Arial"/>
          <w:lang w:eastAsia="es-EC"/>
        </w:rPr>
        <w:t>Las garantías presentadas por el CONTRATISTA.</w:t>
      </w:r>
    </w:p>
    <w:p w:rsidR="00A45063" w:rsidRPr="00574648" w:rsidRDefault="00A45063" w:rsidP="00DD127F">
      <w:pPr>
        <w:pStyle w:val="Prrafodelista"/>
        <w:numPr>
          <w:ilvl w:val="0"/>
          <w:numId w:val="21"/>
        </w:numPr>
        <w:suppressAutoHyphens w:val="0"/>
        <w:ind w:left="737" w:right="45"/>
        <w:contextualSpacing/>
        <w:jc w:val="both"/>
        <w:rPr>
          <w:rFonts w:ascii="Arial Narrow" w:hAnsi="Arial Narrow"/>
          <w:lang w:eastAsia="es-EC"/>
        </w:rPr>
      </w:pPr>
      <w:r w:rsidRPr="00574648">
        <w:rPr>
          <w:rFonts w:ascii="Arial Narrow" w:hAnsi="Arial Narrow" w:cs="Arial"/>
          <w:lang w:eastAsia="es-EC"/>
        </w:rPr>
        <w:t>La resolución de adjudicación.</w:t>
      </w:r>
    </w:p>
    <w:p w:rsidR="00A45063" w:rsidRPr="00574648" w:rsidRDefault="00A45063" w:rsidP="00DD127F">
      <w:pPr>
        <w:pStyle w:val="Prrafodelista"/>
        <w:numPr>
          <w:ilvl w:val="0"/>
          <w:numId w:val="21"/>
        </w:numPr>
        <w:suppressAutoHyphens w:val="0"/>
        <w:ind w:left="737" w:right="45"/>
        <w:contextualSpacing/>
        <w:jc w:val="both"/>
        <w:rPr>
          <w:rFonts w:ascii="Arial Narrow" w:hAnsi="Arial Narrow"/>
          <w:lang w:eastAsia="es-EC"/>
        </w:rPr>
      </w:pPr>
      <w:r w:rsidRPr="00574648">
        <w:rPr>
          <w:rFonts w:ascii="Arial Narrow" w:hAnsi="Arial Narrow" w:cs="Arial"/>
          <w:lang w:eastAsia="es-EC"/>
        </w:rPr>
        <w:t xml:space="preserve">Las certificaciones de </w:t>
      </w:r>
      <w:r w:rsidRPr="00574648">
        <w:rPr>
          <w:rFonts w:ascii="Arial Narrow" w:hAnsi="Arial Narrow" w:cs="Arial"/>
          <w:color w:val="FF0000"/>
          <w:lang w:eastAsia="es-EC"/>
        </w:rPr>
        <w:t>(</w:t>
      </w:r>
      <w:r w:rsidRPr="00574648">
        <w:rPr>
          <w:rFonts w:ascii="Arial Narrow" w:hAnsi="Arial Narrow" w:cs="Arial"/>
          <w:iCs/>
          <w:color w:val="FF0000"/>
          <w:lang w:eastAsia="es-EC"/>
        </w:rPr>
        <w:t>dependencia a la que le corresponde certificar</w:t>
      </w:r>
      <w:r w:rsidRPr="00574648">
        <w:rPr>
          <w:rFonts w:ascii="Arial Narrow" w:hAnsi="Arial Narrow" w:cs="Arial"/>
          <w:color w:val="FF0000"/>
          <w:lang w:eastAsia="es-EC"/>
        </w:rPr>
        <w:t>)</w:t>
      </w:r>
      <w:r w:rsidRPr="00574648">
        <w:rPr>
          <w:rFonts w:ascii="Arial Narrow" w:hAnsi="Arial Narrow" w:cs="Arial"/>
          <w:lang w:eastAsia="es-EC"/>
        </w:rPr>
        <w:t>, que acrediten la existencia de la partida presupuestaria y disponibilidad de recursos, para el cumplimiento de las obligaciones derivadas del contrato.</w:t>
      </w:r>
    </w:p>
    <w:p w:rsidR="00A45063" w:rsidRPr="00574648" w:rsidRDefault="00A45063" w:rsidP="00270D39">
      <w:pPr>
        <w:tabs>
          <w:tab w:val="left" w:pos="-540"/>
        </w:tabs>
        <w:ind w:left="15" w:right="45"/>
        <w:jc w:val="both"/>
        <w:rPr>
          <w:rFonts w:ascii="Arial Narrow" w:hAnsi="Arial Narrow" w:cs="Arial"/>
          <w:b/>
          <w:spacing w:val="-2"/>
          <w:sz w:val="22"/>
          <w:szCs w:val="22"/>
        </w:rPr>
      </w:pPr>
    </w:p>
    <w:p w:rsidR="00A45063" w:rsidRPr="00574648" w:rsidRDefault="00A45063" w:rsidP="00270D39">
      <w:pPr>
        <w:tabs>
          <w:tab w:val="left" w:pos="-540"/>
        </w:tabs>
        <w:ind w:left="15" w:right="45"/>
        <w:jc w:val="both"/>
        <w:rPr>
          <w:rFonts w:ascii="Arial Narrow" w:hAnsi="Arial Narrow" w:cs="Arial"/>
          <w:b/>
          <w:spacing w:val="-2"/>
          <w:sz w:val="22"/>
          <w:szCs w:val="22"/>
        </w:rPr>
      </w:pPr>
      <w:r w:rsidRPr="00574648">
        <w:rPr>
          <w:rFonts w:ascii="Arial Narrow" w:hAnsi="Arial Narrow" w:cs="Arial"/>
          <w:b/>
          <w:spacing w:val="-2"/>
          <w:sz w:val="22"/>
          <w:szCs w:val="22"/>
        </w:rPr>
        <w:t xml:space="preserve">Cláusula Tercera.- OBJETO DEL CONTRATO </w:t>
      </w:r>
    </w:p>
    <w:p w:rsidR="00A45063" w:rsidRPr="00574648" w:rsidRDefault="00A45063" w:rsidP="00270D39">
      <w:pPr>
        <w:tabs>
          <w:tab w:val="left" w:pos="-540"/>
        </w:tabs>
        <w:ind w:left="15" w:right="45"/>
        <w:jc w:val="both"/>
        <w:rPr>
          <w:rFonts w:ascii="Arial Narrow" w:hAnsi="Arial Narrow" w:cs="Arial"/>
          <w:sz w:val="22"/>
          <w:szCs w:val="22"/>
        </w:rPr>
      </w:pPr>
    </w:p>
    <w:p w:rsidR="00A45063" w:rsidRPr="00574648" w:rsidRDefault="00A45063" w:rsidP="00415A88">
      <w:pPr>
        <w:jc w:val="both"/>
        <w:rPr>
          <w:rFonts w:ascii="Arial Narrow" w:hAnsi="Arial Narrow"/>
          <w:sz w:val="22"/>
          <w:szCs w:val="22"/>
          <w:lang w:eastAsia="es-EC"/>
        </w:rPr>
      </w:pPr>
      <w:r w:rsidRPr="00574648">
        <w:rPr>
          <w:rFonts w:ascii="Arial Narrow" w:hAnsi="Arial Narrow" w:cs="Arial"/>
          <w:b/>
          <w:color w:val="000000"/>
          <w:sz w:val="22"/>
          <w:szCs w:val="22"/>
        </w:rPr>
        <w:t>3.1</w:t>
      </w:r>
      <w:r w:rsidRPr="00574648">
        <w:rPr>
          <w:rFonts w:ascii="Arial Narrow" w:hAnsi="Arial Narrow" w:cs="Arial"/>
          <w:color w:val="000000"/>
          <w:sz w:val="22"/>
          <w:szCs w:val="22"/>
        </w:rPr>
        <w:t xml:space="preserve"> El CONTRATISTA se obliga para con la CONTRATANTE a ejecutar, terminar y entregar a entera satisfacción de la misma</w:t>
      </w:r>
      <w:r w:rsidRPr="00574648">
        <w:rPr>
          <w:rFonts w:ascii="Arial Narrow" w:hAnsi="Arial Narrow" w:cs="Arial"/>
          <w:color w:val="FF0000"/>
          <w:sz w:val="22"/>
          <w:szCs w:val="22"/>
        </w:rPr>
        <w:t xml:space="preserve"> </w:t>
      </w:r>
      <w:r>
        <w:rPr>
          <w:rFonts w:ascii="Arial Narrow" w:hAnsi="Arial Narrow" w:cs="Arial"/>
          <w:noProof/>
          <w:color w:val="FF0000"/>
          <w:sz w:val="22"/>
          <w:szCs w:val="22"/>
        </w:rPr>
        <w:t>“</w:t>
      </w:r>
      <w:r w:rsidR="00B97B36">
        <w:rPr>
          <w:rFonts w:ascii="Arial Narrow" w:hAnsi="Arial Narrow" w:cs="Arial"/>
          <w:noProof/>
          <w:color w:val="FF0000"/>
          <w:sz w:val="22"/>
          <w:szCs w:val="22"/>
        </w:rPr>
        <w:t>REPOTENCIACIÓN Y AMPLIACIÓN DE REDES DE DISTRIBUCIÓN EN LAS COMUNIDADES  AWKAYACU, PLAYA SECA Y  CENTRO SHUAR SHIRAM</w:t>
      </w:r>
      <w:r>
        <w:rPr>
          <w:rFonts w:ascii="Arial Narrow" w:hAnsi="Arial Narrow" w:cs="Arial"/>
          <w:noProof/>
          <w:color w:val="FF0000"/>
          <w:sz w:val="22"/>
          <w:szCs w:val="22"/>
        </w:rPr>
        <w:t>”</w:t>
      </w:r>
      <w:r w:rsidRPr="00574648">
        <w:rPr>
          <w:rFonts w:ascii="Arial Narrow" w:hAnsi="Arial Narrow" w:cs="Arial"/>
          <w:sz w:val="22"/>
          <w:szCs w:val="22"/>
          <w:lang w:eastAsia="es-EC"/>
        </w:rPr>
        <w:t>.</w:t>
      </w:r>
    </w:p>
    <w:p w:rsidR="00A45063" w:rsidRPr="00574648" w:rsidRDefault="00A45063" w:rsidP="00415A88">
      <w:pPr>
        <w:tabs>
          <w:tab w:val="left" w:pos="-540"/>
        </w:tabs>
        <w:ind w:right="45"/>
        <w:jc w:val="both"/>
        <w:rPr>
          <w:rFonts w:ascii="Arial Narrow" w:hAnsi="Arial Narrow" w:cs="Arial"/>
          <w:sz w:val="22"/>
          <w:szCs w:val="22"/>
        </w:rPr>
      </w:pPr>
    </w:p>
    <w:p w:rsidR="00A45063" w:rsidRPr="00574648" w:rsidRDefault="00A45063" w:rsidP="00270D39">
      <w:pPr>
        <w:tabs>
          <w:tab w:val="left" w:pos="-540"/>
        </w:tabs>
        <w:ind w:left="15" w:right="45"/>
        <w:jc w:val="both"/>
        <w:rPr>
          <w:rFonts w:ascii="Arial Narrow" w:hAnsi="Arial Narrow" w:cs="Arial"/>
          <w:color w:val="000000"/>
          <w:sz w:val="22"/>
          <w:szCs w:val="22"/>
        </w:rPr>
      </w:pPr>
      <w:r w:rsidRPr="00574648">
        <w:rPr>
          <w:rFonts w:ascii="Arial Narrow" w:hAnsi="Arial Narrow" w:cs="Arial"/>
          <w:color w:val="000000"/>
          <w:sz w:val="22"/>
          <w:szCs w:val="22"/>
        </w:rPr>
        <w:t>Se compromete al efecto, a realizar dicha obra, con sujeción a su oferta, planos, especificaciones técnicas generales y particulares de la obra, anexos, condiciones generales de los contratos de Ejecución de Obras, instrucciones de la entidad y demás documentos contractuales, respetando la normativa legal aplicable.</w:t>
      </w:r>
    </w:p>
    <w:p w:rsidR="00A45063" w:rsidRPr="00574648" w:rsidRDefault="00A45063" w:rsidP="00415A88">
      <w:pPr>
        <w:tabs>
          <w:tab w:val="left" w:pos="-540"/>
        </w:tabs>
        <w:ind w:right="45"/>
        <w:jc w:val="both"/>
        <w:rPr>
          <w:rFonts w:ascii="Arial Narrow" w:hAnsi="Arial Narrow" w:cs="Arial"/>
          <w:b/>
          <w:spacing w:val="-2"/>
          <w:sz w:val="22"/>
          <w:szCs w:val="22"/>
        </w:rPr>
      </w:pPr>
    </w:p>
    <w:p w:rsidR="00A45063" w:rsidRPr="00574648" w:rsidRDefault="00A45063" w:rsidP="00270D39">
      <w:pPr>
        <w:tabs>
          <w:tab w:val="left" w:pos="-540"/>
        </w:tabs>
        <w:ind w:left="15" w:right="45"/>
        <w:jc w:val="both"/>
        <w:rPr>
          <w:rFonts w:ascii="Arial Narrow" w:hAnsi="Arial Narrow" w:cs="Arial"/>
          <w:b/>
          <w:spacing w:val="-2"/>
          <w:sz w:val="22"/>
          <w:szCs w:val="22"/>
        </w:rPr>
      </w:pPr>
      <w:r w:rsidRPr="00574648">
        <w:rPr>
          <w:rFonts w:ascii="Arial Narrow" w:hAnsi="Arial Narrow" w:cs="Arial"/>
          <w:b/>
          <w:spacing w:val="-2"/>
          <w:sz w:val="22"/>
          <w:szCs w:val="22"/>
        </w:rPr>
        <w:t>Cláusula Cuarta.- PRECIO DEL CONTRATO</w:t>
      </w:r>
    </w:p>
    <w:p w:rsidR="00A45063" w:rsidRPr="00574648" w:rsidRDefault="00A45063" w:rsidP="00270D39">
      <w:pPr>
        <w:tabs>
          <w:tab w:val="left" w:pos="-540"/>
        </w:tabs>
        <w:ind w:left="15" w:right="45"/>
        <w:jc w:val="both"/>
        <w:rPr>
          <w:rFonts w:ascii="Arial Narrow" w:hAnsi="Arial Narrow" w:cs="Arial"/>
          <w:spacing w:val="-2"/>
          <w:sz w:val="22"/>
          <w:szCs w:val="22"/>
        </w:rPr>
      </w:pPr>
    </w:p>
    <w:p w:rsidR="00A45063" w:rsidRPr="00574648" w:rsidRDefault="00A45063" w:rsidP="00E908C2">
      <w:pPr>
        <w:ind w:left="17" w:right="45"/>
        <w:jc w:val="both"/>
        <w:rPr>
          <w:rFonts w:ascii="Arial Narrow" w:hAnsi="Arial Narrow" w:cs="Arial"/>
          <w:sz w:val="22"/>
          <w:szCs w:val="22"/>
          <w:lang w:eastAsia="es-EC"/>
        </w:rPr>
      </w:pPr>
      <w:r w:rsidRPr="00574648">
        <w:rPr>
          <w:rFonts w:ascii="Arial Narrow" w:hAnsi="Arial Narrow" w:cs="Arial"/>
          <w:b/>
          <w:bCs/>
          <w:sz w:val="22"/>
          <w:szCs w:val="22"/>
          <w:lang w:eastAsia="es-EC"/>
        </w:rPr>
        <w:t>4.1</w:t>
      </w:r>
      <w:r w:rsidRPr="00574648">
        <w:rPr>
          <w:rFonts w:ascii="Arial Narrow" w:hAnsi="Arial Narrow" w:cs="Arial"/>
          <w:b/>
          <w:bCs/>
          <w:sz w:val="22"/>
          <w:szCs w:val="22"/>
          <w:lang w:eastAsia="es-EC"/>
        </w:rPr>
        <w:tab/>
      </w:r>
      <w:r w:rsidRPr="00574648">
        <w:rPr>
          <w:rFonts w:ascii="Arial Narrow" w:hAnsi="Arial Narrow" w:cs="Arial"/>
          <w:sz w:val="22"/>
          <w:szCs w:val="22"/>
          <w:lang w:eastAsia="es-EC"/>
        </w:rPr>
        <w:t xml:space="preserve">El valor del presente contrato, que la CONTRATANTE pagará al CONTRATISTA, es el de </w:t>
      </w:r>
      <w:r w:rsidRPr="00574648">
        <w:rPr>
          <w:rFonts w:ascii="Arial Narrow" w:hAnsi="Arial Narrow" w:cs="Arial"/>
          <w:iCs/>
          <w:color w:val="FF0000"/>
          <w:sz w:val="22"/>
          <w:szCs w:val="22"/>
          <w:lang w:eastAsia="es-EC"/>
        </w:rPr>
        <w:t>(cantidad exacta en números y letras</w:t>
      </w:r>
      <w:r w:rsidRPr="00574648">
        <w:rPr>
          <w:rFonts w:ascii="Arial Narrow" w:hAnsi="Arial Narrow" w:cs="Arial"/>
          <w:color w:val="FF0000"/>
          <w:sz w:val="22"/>
          <w:szCs w:val="22"/>
          <w:lang w:eastAsia="es-EC"/>
        </w:rPr>
        <w:t>)</w:t>
      </w:r>
      <w:r w:rsidRPr="00574648">
        <w:rPr>
          <w:rFonts w:ascii="Arial Narrow" w:hAnsi="Arial Narrow" w:cs="Arial"/>
          <w:sz w:val="22"/>
          <w:szCs w:val="22"/>
          <w:lang w:eastAsia="es-EC"/>
        </w:rPr>
        <w:t xml:space="preserve"> dólares de los Estados Unidos de América, más IVA, de conformidad con la oferta presentada por el CONTRATISTA, valor que se desglosa como se indica a continuación:</w:t>
      </w:r>
    </w:p>
    <w:p w:rsidR="00A45063" w:rsidRPr="00574648" w:rsidRDefault="00A45063" w:rsidP="00E908C2">
      <w:pPr>
        <w:ind w:left="17" w:right="45"/>
        <w:jc w:val="both"/>
        <w:rPr>
          <w:rFonts w:ascii="Arial Narrow" w:hAnsi="Arial Narrow"/>
          <w:sz w:val="22"/>
          <w:szCs w:val="22"/>
          <w:lang w:eastAsia="es-EC"/>
        </w:rPr>
      </w:pPr>
    </w:p>
    <w:p w:rsidR="00A45063" w:rsidRPr="00574648" w:rsidRDefault="00A45063" w:rsidP="00E908C2">
      <w:pPr>
        <w:pStyle w:val="Prrafodelista"/>
        <w:suppressAutoHyphens w:val="0"/>
        <w:contextualSpacing/>
        <w:jc w:val="both"/>
        <w:outlineLvl w:val="2"/>
        <w:rPr>
          <w:rFonts w:ascii="Arial Narrow" w:hAnsi="Arial Narrow" w:cs="Arial"/>
          <w:color w:val="FF0000"/>
          <w:lang w:eastAsia="es-EC"/>
        </w:rPr>
      </w:pPr>
      <w:r w:rsidRPr="00574648">
        <w:rPr>
          <w:rFonts w:ascii="Arial Narrow" w:hAnsi="Arial Narrow" w:cs="Arial"/>
          <w:iCs/>
          <w:color w:val="FF0000"/>
          <w:lang w:eastAsia="es-EC"/>
        </w:rPr>
        <w:t>(Incluir la tabla de cantidades y precios corregida de la oferta, formulario 9.6)</w:t>
      </w:r>
    </w:p>
    <w:p w:rsidR="00A45063" w:rsidRPr="00574648" w:rsidRDefault="00A45063" w:rsidP="00E908C2">
      <w:pPr>
        <w:ind w:left="17" w:right="45"/>
        <w:jc w:val="both"/>
        <w:rPr>
          <w:rFonts w:ascii="Arial Narrow" w:hAnsi="Arial Narrow"/>
          <w:sz w:val="22"/>
          <w:szCs w:val="22"/>
          <w:lang w:eastAsia="es-EC"/>
        </w:rPr>
      </w:pPr>
    </w:p>
    <w:p w:rsidR="00A45063" w:rsidRPr="00574648" w:rsidRDefault="00A45063" w:rsidP="00E908C2">
      <w:pPr>
        <w:ind w:left="17" w:right="45"/>
        <w:jc w:val="both"/>
        <w:rPr>
          <w:rFonts w:ascii="Arial Narrow" w:hAnsi="Arial Narrow"/>
          <w:sz w:val="22"/>
          <w:szCs w:val="22"/>
          <w:lang w:eastAsia="es-EC"/>
        </w:rPr>
      </w:pPr>
      <w:r w:rsidRPr="00574648">
        <w:rPr>
          <w:rFonts w:ascii="Arial Narrow" w:hAnsi="Arial Narrow" w:cs="Arial"/>
          <w:b/>
          <w:bCs/>
          <w:sz w:val="22"/>
          <w:szCs w:val="22"/>
          <w:lang w:eastAsia="es-EC"/>
        </w:rPr>
        <w:t>4.2</w:t>
      </w:r>
      <w:r w:rsidRPr="00574648">
        <w:rPr>
          <w:rFonts w:ascii="Arial Narrow" w:hAnsi="Arial Narrow" w:cs="Arial"/>
          <w:b/>
          <w:bCs/>
          <w:sz w:val="22"/>
          <w:szCs w:val="22"/>
          <w:lang w:eastAsia="es-EC"/>
        </w:rPr>
        <w:tab/>
      </w:r>
      <w:r w:rsidRPr="00574648">
        <w:rPr>
          <w:rFonts w:ascii="Arial Narrow" w:hAnsi="Arial Narrow" w:cs="Arial"/>
          <w:sz w:val="22"/>
          <w:szCs w:val="22"/>
          <w:lang w:eastAsia="es-EC"/>
        </w:rPr>
        <w:t>Los precios acordados en el contrato, constituirán la única compensación al CONTRATISTA por todos sus costos, inclusive cualquier impuesto, derecho o tasa que tuviese que pagar, excepto el Impuesto al Valor Agregado, que será añadido al precio del contrato conforme se menciona en el numeral 4.1.</w:t>
      </w:r>
    </w:p>
    <w:p w:rsidR="00A45063" w:rsidRPr="00574648" w:rsidRDefault="00A45063" w:rsidP="00E908C2">
      <w:pPr>
        <w:tabs>
          <w:tab w:val="left" w:pos="-540"/>
        </w:tabs>
        <w:ind w:right="45"/>
        <w:jc w:val="both"/>
        <w:rPr>
          <w:rFonts w:ascii="Arial Narrow" w:hAnsi="Arial Narrow" w:cs="Arial"/>
          <w:b/>
          <w:spacing w:val="-2"/>
          <w:sz w:val="22"/>
          <w:szCs w:val="22"/>
        </w:rPr>
      </w:pPr>
    </w:p>
    <w:p w:rsidR="00A45063" w:rsidRPr="00574648" w:rsidRDefault="00A45063" w:rsidP="006D67B8">
      <w:pPr>
        <w:tabs>
          <w:tab w:val="left" w:pos="-540"/>
        </w:tabs>
        <w:ind w:left="15" w:right="45"/>
        <w:jc w:val="both"/>
        <w:rPr>
          <w:rFonts w:ascii="Arial Narrow" w:hAnsi="Arial Narrow" w:cs="Arial"/>
          <w:b/>
          <w:spacing w:val="-2"/>
          <w:sz w:val="22"/>
          <w:szCs w:val="22"/>
        </w:rPr>
      </w:pPr>
      <w:r w:rsidRPr="00574648">
        <w:rPr>
          <w:rFonts w:ascii="Arial Narrow" w:hAnsi="Arial Narrow" w:cs="Arial"/>
          <w:b/>
          <w:spacing w:val="-2"/>
          <w:sz w:val="22"/>
          <w:szCs w:val="22"/>
        </w:rPr>
        <w:t>Cláusula Quinta.- FORMA DE PAGO</w:t>
      </w:r>
    </w:p>
    <w:p w:rsidR="00A45063" w:rsidRPr="00574648" w:rsidRDefault="00A45063" w:rsidP="006D67B8">
      <w:pPr>
        <w:pStyle w:val="Standard"/>
        <w:tabs>
          <w:tab w:val="left" w:pos="-540"/>
        </w:tabs>
        <w:jc w:val="both"/>
        <w:rPr>
          <w:rFonts w:ascii="Arial Narrow" w:hAnsi="Arial Narrow"/>
          <w:sz w:val="22"/>
          <w:szCs w:val="22"/>
        </w:rPr>
      </w:pPr>
      <w:r w:rsidRPr="00574648">
        <w:rPr>
          <w:rFonts w:ascii="Arial Narrow" w:hAnsi="Arial Narrow" w:cs="Arial"/>
          <w:spacing w:val="-2"/>
          <w:sz w:val="22"/>
          <w:szCs w:val="22"/>
        </w:rPr>
        <w:t xml:space="preserve">Los pagos del contrato se realizarán con cargo al financiamiento proveniente de la Agencia Francesa de Desarrollo relacionados con la partida presupuestaria </w:t>
      </w:r>
      <w:r w:rsidRPr="00574648">
        <w:rPr>
          <w:rFonts w:ascii="Arial Narrow" w:hAnsi="Arial Narrow" w:cs="Arial"/>
          <w:color w:val="FF0000"/>
          <w:spacing w:val="-2"/>
          <w:sz w:val="22"/>
          <w:szCs w:val="22"/>
        </w:rPr>
        <w:t>(nombre y número)</w:t>
      </w:r>
      <w:r w:rsidRPr="00574648">
        <w:rPr>
          <w:rFonts w:ascii="Arial Narrow" w:hAnsi="Arial Narrow" w:cs="Arial"/>
          <w:spacing w:val="-2"/>
          <w:sz w:val="22"/>
          <w:szCs w:val="22"/>
        </w:rPr>
        <w:t>.  La partida presupuestaria  ha sido emitida por la totalidad de la contratación incluyéndose el IVA</w:t>
      </w:r>
      <w:r w:rsidRPr="00574648">
        <w:rPr>
          <w:rStyle w:val="Refdenotaalpie"/>
          <w:rFonts w:ascii="Arial Narrow" w:hAnsi="Arial Narrow" w:cs="Arial"/>
          <w:spacing w:val="-2"/>
          <w:sz w:val="22"/>
          <w:szCs w:val="22"/>
        </w:rPr>
        <w:footnoteReference w:id="9"/>
      </w:r>
      <w:r w:rsidRPr="00574648">
        <w:rPr>
          <w:rFonts w:ascii="Arial Narrow" w:hAnsi="Arial Narrow" w:cs="Arial"/>
          <w:spacing w:val="-2"/>
          <w:sz w:val="22"/>
          <w:szCs w:val="22"/>
        </w:rPr>
        <w:t xml:space="preserve">.  </w:t>
      </w:r>
    </w:p>
    <w:p w:rsidR="00A45063" w:rsidRPr="00574648" w:rsidRDefault="00A45063" w:rsidP="006D67B8">
      <w:pPr>
        <w:pStyle w:val="Prrafodelista"/>
        <w:rPr>
          <w:rFonts w:ascii="Arial Narrow" w:hAnsi="Arial Narrow" w:cs="Arial"/>
          <w:spacing w:val="-2"/>
          <w:sz w:val="22"/>
          <w:szCs w:val="22"/>
        </w:rPr>
      </w:pPr>
    </w:p>
    <w:p w:rsidR="00A45063" w:rsidRPr="00574648" w:rsidRDefault="00A45063" w:rsidP="006D67B8">
      <w:pPr>
        <w:pStyle w:val="Standard"/>
        <w:numPr>
          <w:ilvl w:val="0"/>
          <w:numId w:val="31"/>
        </w:numPr>
        <w:tabs>
          <w:tab w:val="left" w:pos="-540"/>
          <w:tab w:val="left" w:pos="426"/>
        </w:tabs>
        <w:jc w:val="both"/>
        <w:rPr>
          <w:rFonts w:ascii="Arial Narrow" w:hAnsi="Arial Narrow" w:cs="Arial"/>
          <w:spacing w:val="-2"/>
          <w:sz w:val="22"/>
          <w:szCs w:val="22"/>
        </w:rPr>
      </w:pPr>
      <w:r w:rsidRPr="00574648">
        <w:rPr>
          <w:rFonts w:ascii="Arial Narrow" w:hAnsi="Arial Narrow" w:cs="Arial"/>
          <w:spacing w:val="-2"/>
          <w:sz w:val="22"/>
          <w:szCs w:val="22"/>
        </w:rPr>
        <w:lastRenderedPageBreak/>
        <w:t>El porcentaje de anticipo acordado para la contratación de obras a través de Licitación Pública Nacional, es del 40%. La entidad contratante no exigirá factura para el pago del anticipo.</w:t>
      </w:r>
    </w:p>
    <w:p w:rsidR="00A45063" w:rsidRPr="00574648" w:rsidRDefault="00A45063" w:rsidP="006D67B8">
      <w:pPr>
        <w:pStyle w:val="Standard"/>
        <w:numPr>
          <w:ilvl w:val="0"/>
          <w:numId w:val="31"/>
        </w:numPr>
        <w:tabs>
          <w:tab w:val="left" w:pos="-540"/>
          <w:tab w:val="left" w:pos="426"/>
        </w:tabs>
        <w:jc w:val="both"/>
        <w:rPr>
          <w:rFonts w:ascii="Arial Narrow" w:hAnsi="Arial Narrow" w:cs="Arial"/>
          <w:spacing w:val="-2"/>
          <w:sz w:val="22"/>
          <w:szCs w:val="22"/>
        </w:rPr>
      </w:pPr>
      <w:r w:rsidRPr="00574648">
        <w:rPr>
          <w:rFonts w:ascii="Arial Narrow" w:hAnsi="Arial Narrow" w:cs="Arial"/>
          <w:spacing w:val="-2"/>
          <w:sz w:val="22"/>
          <w:szCs w:val="22"/>
        </w:rPr>
        <w:t xml:space="preserve">El segundo pago, se realizará cuando se reporte un avance físico de la obra del 35% con la presentación de la planilla. </w:t>
      </w:r>
    </w:p>
    <w:p w:rsidR="00A45063" w:rsidRPr="00574648" w:rsidRDefault="00A45063" w:rsidP="006D67B8">
      <w:pPr>
        <w:pStyle w:val="Standard"/>
        <w:numPr>
          <w:ilvl w:val="0"/>
          <w:numId w:val="31"/>
        </w:numPr>
        <w:tabs>
          <w:tab w:val="left" w:pos="-540"/>
          <w:tab w:val="left" w:pos="426"/>
        </w:tabs>
        <w:jc w:val="both"/>
        <w:rPr>
          <w:rFonts w:ascii="Arial Narrow" w:hAnsi="Arial Narrow" w:cs="Arial"/>
          <w:spacing w:val="-2"/>
          <w:sz w:val="22"/>
          <w:szCs w:val="22"/>
        </w:rPr>
      </w:pPr>
      <w:r w:rsidRPr="00574648">
        <w:rPr>
          <w:rFonts w:ascii="Arial Narrow" w:hAnsi="Arial Narrow" w:cs="Arial"/>
          <w:spacing w:val="-2"/>
          <w:sz w:val="22"/>
          <w:szCs w:val="22"/>
        </w:rPr>
        <w:t xml:space="preserve">El tercer pago, se realizará cuando se reporte un avance físico de la obra del 70% con la presentación de la planilla. </w:t>
      </w:r>
    </w:p>
    <w:p w:rsidR="00A45063" w:rsidRPr="00574648" w:rsidRDefault="00A45063" w:rsidP="006D67B8">
      <w:pPr>
        <w:pStyle w:val="Standard"/>
        <w:numPr>
          <w:ilvl w:val="0"/>
          <w:numId w:val="31"/>
        </w:numPr>
        <w:tabs>
          <w:tab w:val="left" w:pos="-540"/>
          <w:tab w:val="left" w:pos="426"/>
        </w:tabs>
        <w:jc w:val="both"/>
        <w:rPr>
          <w:rFonts w:ascii="Arial Narrow" w:hAnsi="Arial Narrow" w:cs="Arial"/>
          <w:spacing w:val="-2"/>
          <w:sz w:val="22"/>
          <w:szCs w:val="22"/>
        </w:rPr>
      </w:pPr>
      <w:r w:rsidRPr="00574648">
        <w:rPr>
          <w:rFonts w:ascii="Arial Narrow" w:hAnsi="Arial Narrow" w:cs="Arial"/>
          <w:spacing w:val="-2"/>
          <w:sz w:val="22"/>
          <w:szCs w:val="22"/>
        </w:rPr>
        <w:t>El pago final, se realizará con la firma del acta de entrega recepción provisional.</w:t>
      </w:r>
    </w:p>
    <w:p w:rsidR="00A45063" w:rsidRPr="00574648" w:rsidRDefault="00A45063" w:rsidP="006D67B8">
      <w:pPr>
        <w:pStyle w:val="Standard"/>
        <w:tabs>
          <w:tab w:val="left" w:pos="-540"/>
          <w:tab w:val="left" w:pos="426"/>
        </w:tabs>
        <w:jc w:val="both"/>
        <w:rPr>
          <w:rFonts w:ascii="Arial Narrow" w:hAnsi="Arial Narrow" w:cs="Arial"/>
          <w:spacing w:val="-2"/>
          <w:sz w:val="22"/>
          <w:szCs w:val="22"/>
        </w:rPr>
      </w:pPr>
    </w:p>
    <w:p w:rsidR="00A45063" w:rsidRPr="00574648" w:rsidRDefault="00A45063" w:rsidP="006D67B8">
      <w:pPr>
        <w:pStyle w:val="Standard"/>
        <w:tabs>
          <w:tab w:val="left" w:pos="-540"/>
          <w:tab w:val="left" w:pos="426"/>
        </w:tabs>
        <w:jc w:val="both"/>
        <w:rPr>
          <w:rFonts w:ascii="Arial Narrow" w:hAnsi="Arial Narrow" w:cs="Arial"/>
          <w:spacing w:val="-2"/>
          <w:sz w:val="22"/>
          <w:szCs w:val="22"/>
        </w:rPr>
      </w:pPr>
      <w:r w:rsidRPr="00574648">
        <w:rPr>
          <w:rFonts w:ascii="Arial Narrow" w:hAnsi="Arial Narrow" w:cs="Arial"/>
          <w:spacing w:val="-2"/>
          <w:sz w:val="22"/>
          <w:szCs w:val="22"/>
        </w:rPr>
        <w:t xml:space="preserve">Del monto de las facturas correspondientes a los pagos: segundo, tercero y final, se amortizará el anticipo en forma proporcional. </w:t>
      </w:r>
    </w:p>
    <w:p w:rsidR="00A45063" w:rsidRPr="00574648" w:rsidRDefault="00A45063" w:rsidP="006D67B8">
      <w:pPr>
        <w:tabs>
          <w:tab w:val="left" w:pos="-1260"/>
          <w:tab w:val="left" w:pos="180"/>
        </w:tabs>
        <w:ind w:left="15" w:right="45"/>
        <w:jc w:val="both"/>
        <w:rPr>
          <w:rFonts w:ascii="Arial Narrow" w:hAnsi="Arial Narrow" w:cs="Arial"/>
          <w:sz w:val="22"/>
          <w:szCs w:val="22"/>
          <w:lang w:eastAsia="es-EC"/>
        </w:rPr>
      </w:pPr>
    </w:p>
    <w:p w:rsidR="00A45063" w:rsidRPr="00574648" w:rsidRDefault="00A45063" w:rsidP="006D67B8">
      <w:pPr>
        <w:ind w:right="45"/>
        <w:jc w:val="both"/>
        <w:rPr>
          <w:rFonts w:ascii="Arial Narrow" w:hAnsi="Arial Narrow" w:cs="Arial"/>
          <w:sz w:val="22"/>
          <w:szCs w:val="22"/>
          <w:lang w:eastAsia="es-EC"/>
        </w:rPr>
      </w:pPr>
      <w:r w:rsidRPr="00574648">
        <w:rPr>
          <w:rFonts w:ascii="Arial Narrow" w:hAnsi="Arial Narrow" w:cs="Arial"/>
          <w:sz w:val="22"/>
          <w:szCs w:val="22"/>
          <w:lang w:eastAsia="es-EC"/>
        </w:rPr>
        <w:t>No habrá lugar a alegar mora de la CONTRATANTE, mientras no se amortice la totalidad del anticipo otorgado</w:t>
      </w:r>
    </w:p>
    <w:p w:rsidR="00A45063" w:rsidRPr="00574648" w:rsidRDefault="00A45063" w:rsidP="00280085">
      <w:pPr>
        <w:tabs>
          <w:tab w:val="left" w:pos="1485"/>
        </w:tabs>
        <w:ind w:right="45"/>
        <w:jc w:val="both"/>
        <w:rPr>
          <w:rFonts w:ascii="Arial Narrow" w:hAnsi="Arial Narrow" w:cs="Arial"/>
          <w:spacing w:val="-2"/>
          <w:sz w:val="22"/>
          <w:szCs w:val="22"/>
        </w:rPr>
      </w:pPr>
    </w:p>
    <w:p w:rsidR="00A45063" w:rsidRPr="00574648" w:rsidRDefault="00A45063" w:rsidP="00270D39">
      <w:pPr>
        <w:tabs>
          <w:tab w:val="left" w:pos="1485"/>
        </w:tabs>
        <w:ind w:left="15" w:right="45"/>
        <w:jc w:val="both"/>
        <w:rPr>
          <w:rFonts w:ascii="Arial Narrow" w:hAnsi="Arial Narrow" w:cs="Arial"/>
          <w:spacing w:val="-2"/>
          <w:sz w:val="22"/>
          <w:szCs w:val="22"/>
        </w:rPr>
      </w:pPr>
      <w:r w:rsidRPr="00574648">
        <w:rPr>
          <w:rFonts w:ascii="Arial Narrow" w:hAnsi="Arial Narrow" w:cs="Arial"/>
          <w:b/>
          <w:spacing w:val="-2"/>
          <w:sz w:val="22"/>
          <w:szCs w:val="22"/>
        </w:rPr>
        <w:t>5.3.</w:t>
      </w:r>
      <w:r w:rsidRPr="00574648">
        <w:rPr>
          <w:rFonts w:ascii="Arial Narrow" w:hAnsi="Arial Narrow" w:cs="Arial"/>
          <w:spacing w:val="-2"/>
          <w:sz w:val="22"/>
          <w:szCs w:val="22"/>
        </w:rPr>
        <w:t xml:space="preserve"> Entregada la planilla por el CONTRATISTA, la fiscalización, en el plazo de </w:t>
      </w:r>
      <w:r w:rsidRPr="00574648">
        <w:rPr>
          <w:rFonts w:ascii="Arial Narrow" w:hAnsi="Arial Narrow" w:cs="Arial"/>
          <w:color w:val="FF0000"/>
          <w:spacing w:val="-2"/>
          <w:sz w:val="22"/>
          <w:szCs w:val="22"/>
        </w:rPr>
        <w:t>(número días)</w:t>
      </w:r>
      <w:r w:rsidRPr="00574648">
        <w:rPr>
          <w:rFonts w:ascii="Arial Narrow" w:hAnsi="Arial Narrow" w:cs="Arial"/>
          <w:spacing w:val="-2"/>
          <w:sz w:val="22"/>
          <w:szCs w:val="22"/>
        </w:rPr>
        <w:t xml:space="preserve"> la aprobará o formulará observaciones de cumplimiento obligatorio para el CONTRATISTA, y de ser el caso continuará en forma inmediata el trámite y se procederá al pago dentro del plazo de (número días) contados desde la aprobación. Si la fiscalización no aprueba o no expresa las razones fundadas de su objeción, transcurrido el plazo establecido, se entenderá que la planilla está aprobada y debe ser pagada por la CONTRATANTE.</w:t>
      </w:r>
    </w:p>
    <w:p w:rsidR="00A45063" w:rsidRPr="00574648" w:rsidRDefault="00A45063" w:rsidP="00270D39">
      <w:pPr>
        <w:tabs>
          <w:tab w:val="left" w:pos="1485"/>
        </w:tabs>
        <w:ind w:left="15" w:right="45"/>
        <w:jc w:val="both"/>
        <w:rPr>
          <w:rFonts w:ascii="Arial Narrow" w:hAnsi="Arial Narrow" w:cs="Arial"/>
          <w:spacing w:val="-2"/>
          <w:sz w:val="22"/>
          <w:szCs w:val="22"/>
        </w:rPr>
      </w:pPr>
    </w:p>
    <w:p w:rsidR="00A45063" w:rsidRPr="00574648" w:rsidRDefault="00A45063" w:rsidP="00270D39">
      <w:pPr>
        <w:tabs>
          <w:tab w:val="left" w:pos="1485"/>
        </w:tabs>
        <w:ind w:left="15" w:right="45"/>
        <w:jc w:val="both"/>
        <w:rPr>
          <w:rFonts w:ascii="Arial Narrow" w:hAnsi="Arial Narrow" w:cs="Arial"/>
          <w:spacing w:val="-2"/>
          <w:sz w:val="22"/>
          <w:szCs w:val="22"/>
        </w:rPr>
      </w:pPr>
      <w:r w:rsidRPr="00574648">
        <w:rPr>
          <w:rFonts w:ascii="Arial Narrow" w:hAnsi="Arial Narrow" w:cs="Arial"/>
          <w:b/>
          <w:spacing w:val="-2"/>
          <w:sz w:val="22"/>
          <w:szCs w:val="22"/>
        </w:rPr>
        <w:t>5.4. Discrepancias:</w:t>
      </w:r>
      <w:r w:rsidRPr="00574648">
        <w:rPr>
          <w:rFonts w:ascii="Arial Narrow" w:hAnsi="Arial Narrow" w:cs="Arial"/>
          <w:spacing w:val="-2"/>
          <w:sz w:val="22"/>
          <w:szCs w:val="22"/>
        </w:rPr>
        <w:t xml:space="preserve"> Si existieren discrepancias entre las planillas presentadas por el CONTRATISTA y las cantidades de obra calculadas por la fiscalización, ésta notificará al CONTRATISTA. Si no se receptare respuesta, dentro de los </w:t>
      </w:r>
      <w:r w:rsidRPr="00574648">
        <w:rPr>
          <w:rFonts w:ascii="Arial Narrow" w:hAnsi="Arial Narrow" w:cs="Arial"/>
          <w:color w:val="FF0000"/>
          <w:spacing w:val="-2"/>
          <w:sz w:val="22"/>
          <w:szCs w:val="22"/>
        </w:rPr>
        <w:t>(número días)</w:t>
      </w:r>
      <w:r w:rsidRPr="00574648">
        <w:rPr>
          <w:rFonts w:ascii="Arial Narrow" w:hAnsi="Arial Narrow" w:cs="Arial"/>
          <w:spacing w:val="-2"/>
          <w:sz w:val="22"/>
          <w:szCs w:val="22"/>
        </w:rPr>
        <w:t xml:space="preserve"> días laborables siguientes a la fecha de la notificación, se entenderá que el CONTRATISTA ha aceptado la liquidación hecha por la fiscalización y se dará paso al pago. Cuando se consiga un acuerdo sobre tales divergencias, se procederá como se indica en el numeral 5.3 de esta cláusula.</w:t>
      </w:r>
    </w:p>
    <w:p w:rsidR="00A45063" w:rsidRPr="00574648" w:rsidRDefault="00A45063" w:rsidP="00270D39">
      <w:pPr>
        <w:tabs>
          <w:tab w:val="left" w:pos="1485"/>
        </w:tabs>
        <w:ind w:left="15" w:right="45"/>
        <w:jc w:val="both"/>
        <w:rPr>
          <w:rFonts w:ascii="Arial Narrow" w:hAnsi="Arial Narrow" w:cs="Arial"/>
          <w:spacing w:val="-2"/>
          <w:sz w:val="22"/>
          <w:szCs w:val="22"/>
        </w:rPr>
      </w:pPr>
    </w:p>
    <w:p w:rsidR="00A45063" w:rsidRPr="00574648" w:rsidRDefault="00A45063" w:rsidP="00270D39">
      <w:pPr>
        <w:tabs>
          <w:tab w:val="left" w:pos="1485"/>
        </w:tabs>
        <w:ind w:left="15" w:right="45"/>
        <w:jc w:val="both"/>
        <w:rPr>
          <w:rFonts w:ascii="Arial Narrow" w:hAnsi="Arial Narrow" w:cs="Arial"/>
          <w:spacing w:val="-2"/>
          <w:sz w:val="22"/>
          <w:szCs w:val="22"/>
        </w:rPr>
      </w:pPr>
      <w:r w:rsidRPr="00574648">
        <w:rPr>
          <w:rFonts w:ascii="Arial Narrow" w:hAnsi="Arial Narrow" w:cs="Arial"/>
          <w:b/>
          <w:spacing w:val="-2"/>
          <w:sz w:val="22"/>
          <w:szCs w:val="22"/>
        </w:rPr>
        <w:t>5.5.-</w:t>
      </w:r>
      <w:r w:rsidRPr="00574648">
        <w:rPr>
          <w:rFonts w:ascii="Arial Narrow" w:hAnsi="Arial Narrow" w:cs="Arial"/>
          <w:spacing w:val="-2"/>
          <w:sz w:val="22"/>
          <w:szCs w:val="22"/>
        </w:rPr>
        <w:t xml:space="preserve"> En los </w:t>
      </w:r>
      <w:r w:rsidRPr="00574648">
        <w:rPr>
          <w:rFonts w:ascii="Arial Narrow" w:hAnsi="Arial Narrow" w:cs="Arial"/>
          <w:color w:val="FF0000"/>
          <w:spacing w:val="-2"/>
          <w:sz w:val="22"/>
          <w:szCs w:val="22"/>
        </w:rPr>
        <w:t>(número de días)</w:t>
      </w:r>
      <w:r w:rsidRPr="00574648">
        <w:rPr>
          <w:rFonts w:ascii="Arial Narrow" w:hAnsi="Arial Narrow" w:cs="Arial"/>
          <w:spacing w:val="-2"/>
          <w:sz w:val="22"/>
          <w:szCs w:val="22"/>
        </w:rPr>
        <w:t xml:space="preserve"> primeros días laborables de cada mes, la fiscalización y el CONTRATISTA, de forma conjunta, efectuarán las mediciones de las cantidades de obra ejecutadas durante los </w:t>
      </w:r>
      <w:r w:rsidRPr="00574648">
        <w:rPr>
          <w:rFonts w:ascii="Arial Narrow" w:hAnsi="Arial Narrow" w:cs="Arial"/>
          <w:color w:val="FF0000"/>
          <w:spacing w:val="-2"/>
          <w:sz w:val="22"/>
          <w:szCs w:val="22"/>
        </w:rPr>
        <w:t>(establecer periodo: mensual, bimensual, etc.)</w:t>
      </w:r>
      <w:r w:rsidRPr="00574648">
        <w:rPr>
          <w:rFonts w:ascii="Arial Narrow" w:hAnsi="Arial Narrow" w:cs="Arial"/>
          <w:spacing w:val="-2"/>
          <w:sz w:val="22"/>
          <w:szCs w:val="22"/>
        </w:rPr>
        <w:t xml:space="preserve"> anteriores. Se emplearán las unidades de medida y precios unitarios establecidos en la Tabla de Cantidades y Precios para cada rubro señalada en el Formulario 9.6 de Oferta.</w:t>
      </w:r>
    </w:p>
    <w:p w:rsidR="00A45063" w:rsidRPr="00574648" w:rsidRDefault="00A45063" w:rsidP="000C22EF">
      <w:pPr>
        <w:tabs>
          <w:tab w:val="left" w:pos="-540"/>
        </w:tabs>
        <w:ind w:right="45"/>
        <w:jc w:val="both"/>
        <w:rPr>
          <w:rFonts w:ascii="Arial Narrow" w:hAnsi="Arial Narrow" w:cs="Arial"/>
          <w:b/>
          <w:spacing w:val="-2"/>
          <w:sz w:val="22"/>
          <w:szCs w:val="22"/>
        </w:rPr>
      </w:pPr>
    </w:p>
    <w:p w:rsidR="00A45063" w:rsidRPr="00574648" w:rsidRDefault="00A45063" w:rsidP="00270D39">
      <w:pPr>
        <w:tabs>
          <w:tab w:val="left" w:pos="-540"/>
        </w:tabs>
        <w:ind w:left="15" w:right="45"/>
        <w:jc w:val="both"/>
        <w:rPr>
          <w:rFonts w:ascii="Arial Narrow" w:hAnsi="Arial Narrow" w:cs="Arial"/>
          <w:b/>
          <w:spacing w:val="-2"/>
          <w:sz w:val="22"/>
          <w:szCs w:val="22"/>
        </w:rPr>
      </w:pPr>
      <w:r w:rsidRPr="00574648">
        <w:rPr>
          <w:rFonts w:ascii="Arial Narrow" w:hAnsi="Arial Narrow" w:cs="Arial"/>
          <w:b/>
          <w:spacing w:val="-2"/>
          <w:sz w:val="22"/>
          <w:szCs w:val="22"/>
        </w:rPr>
        <w:t>Cláusula Sexta.- GARANTÍAS</w:t>
      </w:r>
    </w:p>
    <w:p w:rsidR="00A45063" w:rsidRPr="00574648" w:rsidRDefault="00A45063" w:rsidP="00A377B5">
      <w:pPr>
        <w:ind w:left="17" w:right="45"/>
        <w:jc w:val="both"/>
        <w:rPr>
          <w:rFonts w:ascii="Arial Narrow" w:hAnsi="Arial Narrow" w:cs="Arial"/>
          <w:sz w:val="22"/>
          <w:szCs w:val="22"/>
          <w:lang w:eastAsia="es-EC"/>
        </w:rPr>
      </w:pPr>
    </w:p>
    <w:p w:rsidR="00A45063" w:rsidRPr="00574648" w:rsidRDefault="00A45063" w:rsidP="00A377B5">
      <w:pPr>
        <w:ind w:left="17" w:right="45"/>
        <w:jc w:val="both"/>
        <w:rPr>
          <w:rFonts w:ascii="Arial Narrow" w:hAnsi="Arial Narrow" w:cs="Arial"/>
          <w:sz w:val="22"/>
          <w:szCs w:val="22"/>
          <w:lang w:eastAsia="es-EC"/>
        </w:rPr>
      </w:pPr>
      <w:r w:rsidRPr="00574648">
        <w:rPr>
          <w:rFonts w:ascii="Arial Narrow" w:hAnsi="Arial Narrow" w:cs="Arial"/>
          <w:sz w:val="22"/>
          <w:szCs w:val="22"/>
          <w:lang w:eastAsia="es-EC"/>
        </w:rPr>
        <w:t xml:space="preserve">En este contrato se rendirán las siguientes garantías: </w:t>
      </w:r>
    </w:p>
    <w:p w:rsidR="00A45063" w:rsidRPr="00574648" w:rsidRDefault="00A45063" w:rsidP="00A377B5">
      <w:pPr>
        <w:ind w:left="17" w:right="45"/>
        <w:jc w:val="both"/>
        <w:rPr>
          <w:rFonts w:ascii="Arial Narrow" w:hAnsi="Arial Narrow" w:cs="Arial"/>
          <w:sz w:val="22"/>
          <w:szCs w:val="22"/>
          <w:lang w:eastAsia="es-EC"/>
        </w:rPr>
      </w:pPr>
    </w:p>
    <w:p w:rsidR="00A45063" w:rsidRPr="00574648" w:rsidRDefault="00A45063" w:rsidP="00A377B5">
      <w:pPr>
        <w:tabs>
          <w:tab w:val="left" w:pos="1593"/>
        </w:tabs>
        <w:ind w:left="15" w:right="45"/>
        <w:jc w:val="both"/>
        <w:rPr>
          <w:rFonts w:ascii="Arial Narrow" w:hAnsi="Arial Narrow" w:cs="Arial"/>
          <w:spacing w:val="-3"/>
          <w:sz w:val="22"/>
          <w:szCs w:val="22"/>
        </w:rPr>
      </w:pPr>
      <w:r w:rsidRPr="00574648">
        <w:rPr>
          <w:rFonts w:ascii="Arial Narrow" w:hAnsi="Arial Narrow" w:cs="Arial"/>
          <w:b/>
          <w:spacing w:val="-3"/>
          <w:sz w:val="22"/>
          <w:szCs w:val="22"/>
        </w:rPr>
        <w:t>6.1. La</w:t>
      </w:r>
      <w:r w:rsidRPr="00574648">
        <w:rPr>
          <w:rFonts w:ascii="Arial Narrow" w:hAnsi="Arial Narrow" w:cs="Arial"/>
          <w:spacing w:val="-3"/>
          <w:sz w:val="22"/>
          <w:szCs w:val="22"/>
        </w:rPr>
        <w:t xml:space="preserve"> </w:t>
      </w:r>
      <w:r w:rsidRPr="00574648">
        <w:rPr>
          <w:rFonts w:ascii="Arial Narrow" w:hAnsi="Arial Narrow" w:cs="Arial"/>
          <w:b/>
          <w:spacing w:val="-3"/>
          <w:sz w:val="22"/>
          <w:szCs w:val="22"/>
        </w:rPr>
        <w:t>garantía de fiel cumplimiento</w:t>
      </w:r>
      <w:r w:rsidRPr="00574648">
        <w:rPr>
          <w:rFonts w:ascii="Arial Narrow" w:hAnsi="Arial Narrow" w:cs="Arial"/>
          <w:spacing w:val="-3"/>
          <w:sz w:val="22"/>
          <w:szCs w:val="22"/>
        </w:rPr>
        <w:t xml:space="preserve"> del contrato se rendirá por un valor igual al cinco por ciento (5%) del monto total del mismo, </w:t>
      </w:r>
      <w:r w:rsidRPr="00574648">
        <w:rPr>
          <w:rFonts w:ascii="Arial Narrow" w:hAnsi="Arial Narrow" w:cs="Arial"/>
          <w:color w:val="000000"/>
          <w:spacing w:val="-3"/>
          <w:sz w:val="22"/>
          <w:szCs w:val="22"/>
        </w:rPr>
        <w:t xml:space="preserve">en una de las formas establecidas en el artículo 73 de la LOSNCP, la que deberá ser presentada previo a la suscripción del contrato. </w:t>
      </w:r>
    </w:p>
    <w:p w:rsidR="00A45063" w:rsidRPr="00574648" w:rsidRDefault="00A45063" w:rsidP="00A377B5">
      <w:pPr>
        <w:tabs>
          <w:tab w:val="left" w:pos="-540"/>
          <w:tab w:val="left" w:pos="180"/>
        </w:tabs>
        <w:ind w:left="15" w:right="45"/>
        <w:jc w:val="both"/>
        <w:rPr>
          <w:rFonts w:ascii="Arial Narrow" w:hAnsi="Arial Narrow" w:cs="Arial"/>
          <w:spacing w:val="-3"/>
          <w:sz w:val="22"/>
          <w:szCs w:val="22"/>
        </w:rPr>
      </w:pPr>
    </w:p>
    <w:p w:rsidR="00A45063" w:rsidRPr="00574648" w:rsidRDefault="00A45063" w:rsidP="00A377B5">
      <w:pPr>
        <w:tabs>
          <w:tab w:val="left" w:pos="889"/>
          <w:tab w:val="left" w:pos="2588"/>
        </w:tabs>
        <w:ind w:left="15" w:right="45"/>
        <w:jc w:val="both"/>
        <w:rPr>
          <w:rFonts w:ascii="Arial Narrow" w:hAnsi="Arial Narrow" w:cs="Arial"/>
          <w:spacing w:val="-3"/>
          <w:sz w:val="22"/>
          <w:szCs w:val="22"/>
        </w:rPr>
      </w:pPr>
      <w:r w:rsidRPr="00574648">
        <w:rPr>
          <w:rFonts w:ascii="Arial Narrow" w:hAnsi="Arial Narrow" w:cs="Arial"/>
          <w:b/>
          <w:spacing w:val="-3"/>
          <w:sz w:val="22"/>
          <w:szCs w:val="22"/>
        </w:rPr>
        <w:t>6.2.</w:t>
      </w:r>
      <w:r w:rsidRPr="00574648">
        <w:rPr>
          <w:rFonts w:ascii="Arial Narrow" w:hAnsi="Arial Narrow" w:cs="Arial"/>
          <w:spacing w:val="-3"/>
          <w:sz w:val="22"/>
          <w:szCs w:val="22"/>
        </w:rPr>
        <w:t xml:space="preserve"> </w:t>
      </w:r>
      <w:r w:rsidRPr="00574648">
        <w:rPr>
          <w:rFonts w:ascii="Arial Narrow" w:hAnsi="Arial Narrow" w:cs="Arial"/>
          <w:b/>
          <w:spacing w:val="-3"/>
          <w:sz w:val="22"/>
          <w:szCs w:val="22"/>
        </w:rPr>
        <w:t>La garantía de buen uso del anticipo</w:t>
      </w:r>
      <w:r w:rsidRPr="00574648">
        <w:rPr>
          <w:rFonts w:ascii="Arial Narrow" w:hAnsi="Arial Narrow" w:cs="Arial"/>
          <w:spacing w:val="-3"/>
          <w:sz w:val="22"/>
          <w:szCs w:val="22"/>
        </w:rPr>
        <w:t xml:space="preserve"> se rendirá por un valor igual al determinado y previsto en el presente pliego, que respalde el 100% del monto a recibir por este concepto, la que deberá ser presentada previo a la entrega del mismo.</w:t>
      </w:r>
    </w:p>
    <w:p w:rsidR="00A45063" w:rsidRPr="00574648" w:rsidRDefault="00A45063" w:rsidP="00A377B5">
      <w:pPr>
        <w:tabs>
          <w:tab w:val="left" w:pos="889"/>
          <w:tab w:val="left" w:pos="2588"/>
        </w:tabs>
        <w:ind w:left="15" w:right="45"/>
        <w:jc w:val="both"/>
        <w:rPr>
          <w:rFonts w:ascii="Arial Narrow" w:hAnsi="Arial Narrow" w:cs="Arial"/>
          <w:spacing w:val="-3"/>
          <w:sz w:val="22"/>
          <w:szCs w:val="22"/>
        </w:rPr>
      </w:pPr>
    </w:p>
    <w:p w:rsidR="00A45063" w:rsidRPr="00574648" w:rsidRDefault="00A45063" w:rsidP="00A377B5">
      <w:pPr>
        <w:tabs>
          <w:tab w:val="left" w:pos="-1260"/>
          <w:tab w:val="left" w:pos="180"/>
        </w:tabs>
        <w:ind w:left="15" w:right="45"/>
        <w:jc w:val="both"/>
        <w:rPr>
          <w:rFonts w:ascii="Arial Narrow" w:hAnsi="Arial Narrow" w:cs="Arial"/>
          <w:spacing w:val="-2"/>
          <w:sz w:val="22"/>
          <w:szCs w:val="22"/>
        </w:rPr>
      </w:pPr>
      <w:r w:rsidRPr="00574648">
        <w:rPr>
          <w:rFonts w:ascii="Arial Narrow" w:hAnsi="Arial Narrow" w:cs="Arial"/>
          <w:sz w:val="22"/>
          <w:szCs w:val="22"/>
        </w:rPr>
        <w:t xml:space="preserve">El valor que por concepto de anticipo que otorgará la entidad contratante al contratista, será del cuarenta por ciento (40%) del monto adjudicado. </w:t>
      </w:r>
      <w:r w:rsidRPr="00574648">
        <w:rPr>
          <w:rFonts w:ascii="Arial Narrow" w:hAnsi="Arial Narrow" w:cs="Arial"/>
          <w:spacing w:val="-2"/>
          <w:sz w:val="22"/>
          <w:szCs w:val="22"/>
        </w:rPr>
        <w:t>El valor será depositado en una cuenta que el contratista determine.</w:t>
      </w:r>
      <w:r w:rsidRPr="00574648">
        <w:rPr>
          <w:rStyle w:val="Refdenotaalpie1"/>
          <w:rFonts w:ascii="Arial Narrow" w:hAnsi="Arial Narrow" w:cs="Arial"/>
          <w:spacing w:val="-2"/>
          <w:sz w:val="22"/>
          <w:szCs w:val="22"/>
        </w:rPr>
        <w:t xml:space="preserve"> </w:t>
      </w:r>
      <w:r w:rsidRPr="00574648">
        <w:rPr>
          <w:rFonts w:ascii="Arial Narrow" w:hAnsi="Arial Narrow" w:cs="Arial"/>
          <w:spacing w:val="-2"/>
          <w:sz w:val="22"/>
          <w:szCs w:val="22"/>
        </w:rPr>
        <w:t xml:space="preserve">El contratista, en forma previa a la suscripción del contrato, deberá presentar, un certificado de la </w:t>
      </w:r>
      <w:r w:rsidRPr="00574648">
        <w:rPr>
          <w:rFonts w:ascii="Arial Narrow" w:hAnsi="Arial Narrow" w:cs="Arial"/>
          <w:spacing w:val="-2"/>
          <w:sz w:val="22"/>
          <w:szCs w:val="22"/>
        </w:rPr>
        <w:lastRenderedPageBreak/>
        <w:t>institución bancaria o financiera en la que tenga a su disposición una cuenta en la cual serán depositados los valores correspondientes al anticipo, de haber sido concedido.</w:t>
      </w:r>
    </w:p>
    <w:p w:rsidR="00A45063" w:rsidRPr="00574648" w:rsidRDefault="00A45063" w:rsidP="00A377B5">
      <w:pPr>
        <w:tabs>
          <w:tab w:val="left" w:pos="-1260"/>
          <w:tab w:val="left" w:pos="180"/>
        </w:tabs>
        <w:ind w:left="15" w:right="45"/>
        <w:jc w:val="both"/>
        <w:rPr>
          <w:rFonts w:ascii="Arial Narrow" w:hAnsi="Arial Narrow" w:cs="Arial"/>
          <w:sz w:val="22"/>
          <w:szCs w:val="22"/>
        </w:rPr>
      </w:pPr>
    </w:p>
    <w:p w:rsidR="00A45063" w:rsidRPr="00574648" w:rsidRDefault="00A45063" w:rsidP="00A377B5">
      <w:pPr>
        <w:tabs>
          <w:tab w:val="left" w:pos="-540"/>
        </w:tabs>
        <w:ind w:left="15" w:right="45"/>
        <w:jc w:val="both"/>
        <w:rPr>
          <w:rFonts w:ascii="Arial Narrow" w:hAnsi="Arial Narrow" w:cs="Arial"/>
          <w:spacing w:val="-3"/>
          <w:sz w:val="22"/>
          <w:szCs w:val="22"/>
        </w:rPr>
      </w:pPr>
      <w:r w:rsidRPr="00574648">
        <w:rPr>
          <w:rFonts w:ascii="Arial Narrow" w:hAnsi="Arial Narrow" w:cs="Arial"/>
          <w:b/>
          <w:spacing w:val="-3"/>
          <w:sz w:val="22"/>
          <w:szCs w:val="22"/>
        </w:rPr>
        <w:t xml:space="preserve">6.3 Las garantías técnicas, </w:t>
      </w:r>
      <w:r w:rsidRPr="00574648">
        <w:rPr>
          <w:rFonts w:ascii="Arial Narrow" w:hAnsi="Arial Narrow" w:cs="Arial"/>
          <w:spacing w:val="-3"/>
          <w:sz w:val="22"/>
          <w:szCs w:val="22"/>
        </w:rPr>
        <w:t>cumplirán</w:t>
      </w:r>
      <w:r w:rsidRPr="00574648">
        <w:rPr>
          <w:rFonts w:ascii="Arial Narrow" w:hAnsi="Arial Narrow" w:cs="Arial"/>
          <w:b/>
          <w:spacing w:val="-3"/>
          <w:sz w:val="22"/>
          <w:szCs w:val="22"/>
        </w:rPr>
        <w:t xml:space="preserve"> </w:t>
      </w:r>
      <w:r w:rsidRPr="00574648">
        <w:rPr>
          <w:rFonts w:ascii="Arial Narrow" w:hAnsi="Arial Narrow" w:cs="Arial"/>
          <w:spacing w:val="-3"/>
          <w:sz w:val="22"/>
          <w:szCs w:val="22"/>
        </w:rPr>
        <w:t>las condiciones establecidas en el artículo 76 de la LOSNCP</w:t>
      </w:r>
      <w:r w:rsidRPr="00574648">
        <w:rPr>
          <w:rFonts w:ascii="Arial Narrow" w:hAnsi="Arial Narrow" w:cs="Arial"/>
          <w:b/>
          <w:spacing w:val="-3"/>
          <w:sz w:val="22"/>
          <w:szCs w:val="22"/>
        </w:rPr>
        <w:t>.</w:t>
      </w:r>
      <w:r w:rsidRPr="00574648">
        <w:rPr>
          <w:rFonts w:ascii="Arial Narrow" w:hAnsi="Arial Narrow" w:cs="Arial"/>
          <w:spacing w:val="-3"/>
          <w:sz w:val="22"/>
          <w:szCs w:val="22"/>
        </w:rPr>
        <w:t xml:space="preserve"> En caso contrario, el adjudicatario deberá entregar una de las garantías señaladas en el artículo 73 de la LOSNCP por el valor total de los bienes.</w:t>
      </w:r>
      <w:r w:rsidRPr="00574648">
        <w:rPr>
          <w:rFonts w:ascii="Arial Narrow" w:hAnsi="Arial Narrow" w:cs="Arial"/>
          <w:color w:val="FF0000"/>
          <w:spacing w:val="-2"/>
          <w:sz w:val="22"/>
          <w:szCs w:val="22"/>
        </w:rPr>
        <w:t xml:space="preserve"> </w:t>
      </w:r>
    </w:p>
    <w:p w:rsidR="00A45063" w:rsidRPr="00574648" w:rsidRDefault="00A45063" w:rsidP="00A377B5">
      <w:pPr>
        <w:ind w:left="17" w:right="45"/>
        <w:jc w:val="both"/>
        <w:rPr>
          <w:rFonts w:ascii="Arial Narrow" w:hAnsi="Arial Narrow" w:cs="Arial"/>
          <w:sz w:val="22"/>
          <w:szCs w:val="22"/>
          <w:lang w:eastAsia="es-EC"/>
        </w:rPr>
      </w:pPr>
    </w:p>
    <w:p w:rsidR="00A45063" w:rsidRPr="00574648" w:rsidRDefault="00A45063" w:rsidP="00A377B5">
      <w:pPr>
        <w:tabs>
          <w:tab w:val="left" w:pos="0"/>
        </w:tabs>
        <w:ind w:left="15" w:right="45"/>
        <w:jc w:val="both"/>
        <w:rPr>
          <w:rFonts w:ascii="Arial Narrow" w:hAnsi="Arial Narrow" w:cs="Arial"/>
          <w:spacing w:val="-2"/>
          <w:sz w:val="22"/>
          <w:szCs w:val="22"/>
        </w:rPr>
      </w:pPr>
      <w:r w:rsidRPr="00574648">
        <w:rPr>
          <w:rFonts w:ascii="Arial Narrow" w:hAnsi="Arial Narrow" w:cs="Arial"/>
          <w:spacing w:val="-2"/>
          <w:sz w:val="22"/>
          <w:szCs w:val="22"/>
        </w:rPr>
        <w:t>Las garantías entregadas se devolverán de acuerdo a lo establecido en los artículos 77 de la LOSNCP y 118 del RGLOSNCP. Entre tanto, deberán mantenerse vigentes, lo que será vigilado y exigido por la CONTRATANTE.</w:t>
      </w:r>
    </w:p>
    <w:p w:rsidR="00A45063" w:rsidRPr="00574648" w:rsidRDefault="00A45063" w:rsidP="00A377B5">
      <w:pPr>
        <w:tabs>
          <w:tab w:val="left" w:pos="0"/>
        </w:tabs>
        <w:ind w:left="15" w:right="45"/>
        <w:jc w:val="both"/>
        <w:rPr>
          <w:rFonts w:ascii="Arial Narrow" w:hAnsi="Arial Narrow" w:cs="Arial"/>
          <w:spacing w:val="-2"/>
          <w:sz w:val="22"/>
          <w:szCs w:val="22"/>
        </w:rPr>
      </w:pPr>
    </w:p>
    <w:p w:rsidR="00A45063" w:rsidRPr="00574648" w:rsidRDefault="00A45063" w:rsidP="00A377B5">
      <w:pPr>
        <w:tabs>
          <w:tab w:val="left" w:pos="-540"/>
        </w:tabs>
        <w:ind w:right="45"/>
        <w:jc w:val="both"/>
        <w:rPr>
          <w:rFonts w:ascii="Arial Narrow" w:hAnsi="Arial Narrow" w:cs="Arial"/>
          <w:b/>
          <w:spacing w:val="-2"/>
          <w:sz w:val="22"/>
          <w:szCs w:val="22"/>
        </w:rPr>
      </w:pPr>
      <w:r w:rsidRPr="00574648">
        <w:rPr>
          <w:rFonts w:ascii="Arial Narrow" w:hAnsi="Arial Narrow" w:cs="Arial"/>
          <w:b/>
          <w:spacing w:val="-2"/>
          <w:sz w:val="22"/>
          <w:szCs w:val="22"/>
        </w:rPr>
        <w:t>Cláusula Séptima.- PLAZO</w:t>
      </w:r>
    </w:p>
    <w:p w:rsidR="00A45063" w:rsidRPr="00574648" w:rsidRDefault="00A45063" w:rsidP="00270D39">
      <w:pPr>
        <w:tabs>
          <w:tab w:val="left" w:pos="-540"/>
        </w:tabs>
        <w:ind w:left="15" w:right="45"/>
        <w:jc w:val="both"/>
        <w:rPr>
          <w:rFonts w:ascii="Arial Narrow" w:hAnsi="Arial Narrow" w:cs="Arial"/>
          <w:spacing w:val="-2"/>
          <w:sz w:val="22"/>
          <w:szCs w:val="22"/>
        </w:rPr>
      </w:pPr>
    </w:p>
    <w:p w:rsidR="00A45063" w:rsidRPr="00574648" w:rsidRDefault="00A45063" w:rsidP="00270D39">
      <w:pPr>
        <w:tabs>
          <w:tab w:val="left" w:pos="1584"/>
        </w:tabs>
        <w:ind w:left="15" w:right="45"/>
        <w:jc w:val="both"/>
        <w:rPr>
          <w:rFonts w:ascii="Arial Narrow" w:hAnsi="Arial Narrow" w:cs="Arial"/>
          <w:sz w:val="22"/>
          <w:szCs w:val="22"/>
        </w:rPr>
      </w:pPr>
      <w:r w:rsidRPr="00574648">
        <w:rPr>
          <w:rFonts w:ascii="Arial Narrow" w:hAnsi="Arial Narrow" w:cs="Arial"/>
          <w:b/>
          <w:spacing w:val="-2"/>
          <w:sz w:val="22"/>
          <w:szCs w:val="22"/>
        </w:rPr>
        <w:t>7.1.-</w:t>
      </w:r>
      <w:r w:rsidRPr="00574648">
        <w:rPr>
          <w:rFonts w:ascii="Arial Narrow" w:hAnsi="Arial Narrow" w:cs="Arial"/>
          <w:spacing w:val="-2"/>
          <w:sz w:val="22"/>
          <w:szCs w:val="22"/>
        </w:rPr>
        <w:t xml:space="preserve">El plazo para la ejecución y terminación de la totalidad de los trabajos contratados es de </w:t>
      </w:r>
      <w:r w:rsidRPr="00574648">
        <w:rPr>
          <w:rFonts w:ascii="Arial Narrow" w:hAnsi="Arial Narrow" w:cs="Arial"/>
          <w:color w:val="FF0000"/>
          <w:spacing w:val="-2"/>
          <w:sz w:val="22"/>
          <w:szCs w:val="22"/>
        </w:rPr>
        <w:t>180 días calendario</w:t>
      </w:r>
      <w:r w:rsidRPr="00574648">
        <w:rPr>
          <w:rFonts w:ascii="Arial Narrow" w:hAnsi="Arial Narrow" w:cs="Arial"/>
          <w:spacing w:val="-2"/>
          <w:sz w:val="22"/>
          <w:szCs w:val="22"/>
        </w:rPr>
        <w:t xml:space="preserve">, contados </w:t>
      </w:r>
      <w:r w:rsidRPr="00574648">
        <w:rPr>
          <w:rFonts w:ascii="Arial Narrow" w:hAnsi="Arial Narrow" w:cs="Arial"/>
          <w:sz w:val="22"/>
          <w:szCs w:val="22"/>
        </w:rPr>
        <w:t xml:space="preserve">a </w:t>
      </w:r>
      <w:r w:rsidRPr="00574648">
        <w:rPr>
          <w:rFonts w:ascii="Arial Narrow" w:hAnsi="Arial Narrow" w:cs="Arial"/>
          <w:spacing w:val="-2"/>
          <w:sz w:val="22"/>
          <w:szCs w:val="22"/>
        </w:rPr>
        <w:t>partir de la fecha de notificación de que el anticipo se encuentra disponible en la cuenta del contratista, de conformidad</w:t>
      </w:r>
      <w:r w:rsidRPr="00574648">
        <w:rPr>
          <w:rFonts w:ascii="Arial Narrow" w:hAnsi="Arial Narrow" w:cs="Arial"/>
          <w:sz w:val="22"/>
          <w:szCs w:val="22"/>
        </w:rPr>
        <w:t xml:space="preserve"> con lo establecido en la oferta. </w:t>
      </w:r>
    </w:p>
    <w:p w:rsidR="00A45063" w:rsidRPr="00574648" w:rsidRDefault="00A45063" w:rsidP="00270D39">
      <w:pPr>
        <w:tabs>
          <w:tab w:val="left" w:pos="-540"/>
        </w:tabs>
        <w:ind w:left="15" w:right="45"/>
        <w:jc w:val="both"/>
        <w:rPr>
          <w:rFonts w:ascii="Arial Narrow" w:hAnsi="Arial Narrow" w:cs="Arial"/>
          <w:spacing w:val="-2"/>
          <w:sz w:val="22"/>
          <w:szCs w:val="22"/>
        </w:rPr>
      </w:pPr>
    </w:p>
    <w:p w:rsidR="00A45063" w:rsidRPr="00574648" w:rsidRDefault="00A45063" w:rsidP="00270D39">
      <w:pPr>
        <w:tabs>
          <w:tab w:val="left" w:pos="-540"/>
        </w:tabs>
        <w:ind w:left="15" w:right="45"/>
        <w:jc w:val="both"/>
        <w:rPr>
          <w:rFonts w:ascii="Arial Narrow" w:hAnsi="Arial Narrow" w:cs="Arial"/>
          <w:b/>
          <w:spacing w:val="-2"/>
          <w:sz w:val="22"/>
          <w:szCs w:val="22"/>
        </w:rPr>
      </w:pPr>
      <w:r w:rsidRPr="00574648">
        <w:rPr>
          <w:rFonts w:ascii="Arial Narrow" w:hAnsi="Arial Narrow" w:cs="Arial"/>
          <w:b/>
          <w:spacing w:val="-2"/>
          <w:sz w:val="22"/>
          <w:szCs w:val="22"/>
        </w:rPr>
        <w:t>Cláusula Octava.- MULTAS</w:t>
      </w:r>
    </w:p>
    <w:p w:rsidR="00A45063" w:rsidRPr="00574648" w:rsidRDefault="00A45063" w:rsidP="00270D39">
      <w:pPr>
        <w:tabs>
          <w:tab w:val="left" w:pos="-540"/>
        </w:tabs>
        <w:ind w:left="15" w:right="45"/>
        <w:jc w:val="both"/>
        <w:rPr>
          <w:rFonts w:ascii="Arial Narrow" w:hAnsi="Arial Narrow" w:cs="Arial"/>
          <w:spacing w:val="-2"/>
          <w:sz w:val="22"/>
          <w:szCs w:val="22"/>
        </w:rPr>
      </w:pPr>
    </w:p>
    <w:p w:rsidR="00A45063" w:rsidRPr="00574648" w:rsidRDefault="00A45063" w:rsidP="00270D39">
      <w:pPr>
        <w:ind w:left="15" w:right="45"/>
        <w:jc w:val="both"/>
        <w:rPr>
          <w:rFonts w:ascii="Arial Narrow" w:hAnsi="Arial Narrow" w:cs="Arial"/>
          <w:color w:val="FF0000"/>
          <w:spacing w:val="-2"/>
          <w:sz w:val="22"/>
          <w:szCs w:val="22"/>
        </w:rPr>
      </w:pPr>
      <w:r w:rsidRPr="00574648">
        <w:rPr>
          <w:rFonts w:ascii="Arial Narrow" w:hAnsi="Arial Narrow" w:cs="Arial"/>
          <w:b/>
          <w:spacing w:val="-2"/>
          <w:sz w:val="22"/>
          <w:szCs w:val="22"/>
        </w:rPr>
        <w:t>8.1.-</w:t>
      </w:r>
      <w:r w:rsidRPr="00574648">
        <w:rPr>
          <w:rFonts w:ascii="Arial Narrow" w:hAnsi="Arial Narrow" w:cs="Arial"/>
          <w:spacing w:val="-2"/>
          <w:sz w:val="22"/>
          <w:szCs w:val="22"/>
        </w:rPr>
        <w:t xml:space="preserve">Por cada día de retardo en el cumplimiento de la ejecución de las obligaciones contractuales conforme al cronograma valorado, se aplicará la multa de </w:t>
      </w:r>
      <w:r w:rsidRPr="00574648">
        <w:rPr>
          <w:rFonts w:ascii="Arial Narrow" w:hAnsi="Arial Narrow" w:cs="Arial"/>
          <w:color w:val="FF0000"/>
          <w:spacing w:val="-2"/>
          <w:sz w:val="22"/>
          <w:szCs w:val="22"/>
        </w:rPr>
        <w:t>(valor establecido por la CONTRATANTE, de acuerdo a la naturaleza del contrato.).</w:t>
      </w:r>
    </w:p>
    <w:p w:rsidR="00A45063" w:rsidRPr="00574648" w:rsidRDefault="00A45063" w:rsidP="00270D39">
      <w:pPr>
        <w:tabs>
          <w:tab w:val="left" w:pos="-540"/>
        </w:tabs>
        <w:ind w:left="15" w:right="45"/>
        <w:jc w:val="both"/>
        <w:rPr>
          <w:rFonts w:ascii="Arial Narrow" w:hAnsi="Arial Narrow" w:cs="Arial"/>
          <w:spacing w:val="-2"/>
          <w:sz w:val="22"/>
          <w:szCs w:val="22"/>
        </w:rPr>
      </w:pPr>
    </w:p>
    <w:p w:rsidR="00A45063" w:rsidRPr="00574648" w:rsidRDefault="00A45063" w:rsidP="00270D39">
      <w:pPr>
        <w:tabs>
          <w:tab w:val="left" w:pos="-540"/>
        </w:tabs>
        <w:ind w:left="15" w:right="45"/>
        <w:jc w:val="both"/>
        <w:rPr>
          <w:rFonts w:ascii="Arial Narrow" w:hAnsi="Arial Narrow" w:cs="Arial"/>
          <w:color w:val="FF0000"/>
          <w:spacing w:val="-2"/>
          <w:sz w:val="22"/>
          <w:szCs w:val="22"/>
        </w:rPr>
      </w:pPr>
      <w:r w:rsidRPr="00574648">
        <w:rPr>
          <w:rFonts w:ascii="Arial Narrow" w:hAnsi="Arial Narrow" w:cs="Arial"/>
          <w:spacing w:val="-2"/>
          <w:sz w:val="22"/>
          <w:szCs w:val="22"/>
        </w:rPr>
        <w:t>(</w:t>
      </w:r>
      <w:r w:rsidRPr="00574648">
        <w:rPr>
          <w:rFonts w:ascii="Arial Narrow" w:hAnsi="Arial Narrow" w:cs="Arial"/>
          <w:color w:val="FF0000"/>
          <w:spacing w:val="-2"/>
          <w:sz w:val="22"/>
          <w:szCs w:val="22"/>
        </w:rPr>
        <w:t>El porcentaje para el cálculo de las multas lo determinará la entidad en función del incumplimiento y del proyecto, por cada día de retraso, por retardo en el cumplimiento de las obligaciones contractuales según el cronograma valorado, o por el incumplimiento de otras obligaciones contractuales. El porcentaje para el cálculo de las multas se deberá determinar dentro de la legalidad y razonabilidad, que implica la comprobación del hecho y la correlativa sanción, y no podrá ser menor al 1 por mil del valor total del contrato, por día de retraso).</w:t>
      </w:r>
    </w:p>
    <w:p w:rsidR="00A45063" w:rsidRPr="00574648" w:rsidRDefault="00A45063" w:rsidP="00270D39">
      <w:pPr>
        <w:tabs>
          <w:tab w:val="left" w:pos="-540"/>
        </w:tabs>
        <w:ind w:left="15" w:right="45"/>
        <w:jc w:val="both"/>
        <w:rPr>
          <w:rFonts w:ascii="Arial Narrow" w:hAnsi="Arial Narrow" w:cs="Arial"/>
          <w:spacing w:val="-2"/>
          <w:sz w:val="22"/>
          <w:szCs w:val="22"/>
        </w:rPr>
      </w:pPr>
    </w:p>
    <w:p w:rsidR="00A45063" w:rsidRPr="00574648" w:rsidRDefault="00A45063" w:rsidP="00270D39">
      <w:pPr>
        <w:tabs>
          <w:tab w:val="left" w:pos="-540"/>
        </w:tabs>
        <w:ind w:left="15" w:right="45"/>
        <w:jc w:val="both"/>
        <w:rPr>
          <w:rFonts w:ascii="Arial Narrow" w:hAnsi="Arial Narrow" w:cs="Arial"/>
          <w:b/>
          <w:spacing w:val="-2"/>
          <w:sz w:val="22"/>
          <w:szCs w:val="22"/>
        </w:rPr>
      </w:pPr>
      <w:r w:rsidRPr="00574648">
        <w:rPr>
          <w:rFonts w:ascii="Arial Narrow" w:hAnsi="Arial Narrow" w:cs="Arial"/>
          <w:b/>
          <w:spacing w:val="-2"/>
          <w:sz w:val="22"/>
          <w:szCs w:val="22"/>
        </w:rPr>
        <w:t xml:space="preserve">Cláusula Novena.- DEL REAJUSTE DE PRECIOS  </w:t>
      </w:r>
      <w:r w:rsidRPr="00574648">
        <w:rPr>
          <w:rFonts w:ascii="Arial Narrow" w:hAnsi="Arial Narrow" w:cs="Arial"/>
          <w:b/>
          <w:bCs/>
          <w:sz w:val="22"/>
          <w:szCs w:val="22"/>
          <w:lang w:eastAsia="es-EC"/>
        </w:rPr>
        <w:t>No aplica</w:t>
      </w:r>
    </w:p>
    <w:p w:rsidR="00A45063" w:rsidRPr="00574648" w:rsidRDefault="00A45063" w:rsidP="00270D39">
      <w:pPr>
        <w:tabs>
          <w:tab w:val="left" w:pos="-540"/>
        </w:tabs>
        <w:ind w:left="15" w:right="45"/>
        <w:jc w:val="both"/>
        <w:rPr>
          <w:rFonts w:ascii="Arial Narrow" w:hAnsi="Arial Narrow" w:cs="Arial"/>
          <w:spacing w:val="-2"/>
          <w:sz w:val="22"/>
          <w:szCs w:val="22"/>
        </w:rPr>
      </w:pPr>
    </w:p>
    <w:p w:rsidR="00A45063" w:rsidRPr="00574648" w:rsidRDefault="00A45063" w:rsidP="00F73546">
      <w:pPr>
        <w:ind w:left="17" w:right="45"/>
        <w:jc w:val="both"/>
        <w:rPr>
          <w:rFonts w:ascii="Arial Narrow" w:hAnsi="Arial Narrow"/>
          <w:sz w:val="22"/>
          <w:szCs w:val="22"/>
          <w:lang w:eastAsia="es-EC"/>
        </w:rPr>
      </w:pPr>
      <w:r w:rsidRPr="00574648">
        <w:rPr>
          <w:rFonts w:ascii="Arial Narrow" w:hAnsi="Arial Narrow" w:cs="Arial"/>
          <w:bCs/>
          <w:sz w:val="22"/>
          <w:szCs w:val="22"/>
          <w:lang w:eastAsia="es-EC"/>
        </w:rPr>
        <w:t>Este contrato no contempla el reajuste de precios.</w:t>
      </w:r>
    </w:p>
    <w:p w:rsidR="00A45063" w:rsidRPr="00574648" w:rsidRDefault="00A45063" w:rsidP="00270D39">
      <w:pPr>
        <w:tabs>
          <w:tab w:val="left" w:pos="1584"/>
        </w:tabs>
        <w:ind w:left="15" w:right="45"/>
        <w:jc w:val="both"/>
        <w:rPr>
          <w:rFonts w:ascii="Arial Narrow" w:hAnsi="Arial Narrow" w:cs="Arial"/>
          <w:sz w:val="22"/>
          <w:szCs w:val="22"/>
        </w:rPr>
      </w:pPr>
    </w:p>
    <w:p w:rsidR="00A45063" w:rsidRPr="00574648" w:rsidRDefault="00A45063" w:rsidP="00270D39">
      <w:pPr>
        <w:tabs>
          <w:tab w:val="left" w:pos="-540"/>
        </w:tabs>
        <w:ind w:left="15" w:right="45"/>
        <w:jc w:val="both"/>
        <w:rPr>
          <w:rFonts w:ascii="Arial Narrow" w:hAnsi="Arial Narrow" w:cs="Arial"/>
          <w:b/>
          <w:spacing w:val="-2"/>
          <w:sz w:val="22"/>
          <w:szCs w:val="22"/>
        </w:rPr>
      </w:pPr>
      <w:r w:rsidRPr="00574648">
        <w:rPr>
          <w:rFonts w:ascii="Arial Narrow" w:hAnsi="Arial Narrow" w:cs="Arial"/>
          <w:b/>
          <w:spacing w:val="-2"/>
          <w:sz w:val="22"/>
          <w:szCs w:val="22"/>
        </w:rPr>
        <w:t>Cláusula Décima.- SUBCONTRATACIÓN</w:t>
      </w:r>
    </w:p>
    <w:p w:rsidR="00A45063" w:rsidRPr="00574648" w:rsidRDefault="00A45063" w:rsidP="00270D39">
      <w:pPr>
        <w:tabs>
          <w:tab w:val="left" w:pos="-540"/>
        </w:tabs>
        <w:ind w:left="15" w:right="45"/>
        <w:jc w:val="both"/>
        <w:rPr>
          <w:rFonts w:ascii="Arial Narrow" w:hAnsi="Arial Narrow" w:cs="Arial"/>
          <w:spacing w:val="-2"/>
          <w:sz w:val="22"/>
          <w:szCs w:val="22"/>
        </w:rPr>
      </w:pPr>
    </w:p>
    <w:p w:rsidR="00A45063" w:rsidRPr="00574648" w:rsidRDefault="00A45063" w:rsidP="00270D39">
      <w:pPr>
        <w:tabs>
          <w:tab w:val="left" w:pos="1584"/>
        </w:tabs>
        <w:ind w:left="15" w:right="45"/>
        <w:jc w:val="both"/>
        <w:rPr>
          <w:rFonts w:ascii="Arial Narrow" w:hAnsi="Arial Narrow" w:cs="Arial"/>
          <w:spacing w:val="-2"/>
          <w:sz w:val="22"/>
          <w:szCs w:val="22"/>
        </w:rPr>
      </w:pPr>
      <w:r w:rsidRPr="00574648">
        <w:rPr>
          <w:rFonts w:ascii="Arial Narrow" w:hAnsi="Arial Narrow" w:cs="Arial"/>
          <w:b/>
          <w:spacing w:val="-2"/>
          <w:sz w:val="22"/>
          <w:szCs w:val="22"/>
        </w:rPr>
        <w:t>10.1.-</w:t>
      </w:r>
      <w:r w:rsidRPr="00574648">
        <w:rPr>
          <w:rFonts w:ascii="Arial Narrow" w:hAnsi="Arial Narrow" w:cs="Arial"/>
          <w:spacing w:val="-2"/>
          <w:sz w:val="22"/>
          <w:szCs w:val="22"/>
        </w:rPr>
        <w:t xml:space="preserve"> El CONTRATISTA se obliga a subcontratar los trabajos que han sido comprometidos en su oferta y por el monto en ella establecido.</w:t>
      </w:r>
    </w:p>
    <w:p w:rsidR="00A45063" w:rsidRPr="00574648" w:rsidRDefault="00A45063" w:rsidP="00270D39">
      <w:pPr>
        <w:tabs>
          <w:tab w:val="left" w:pos="1584"/>
        </w:tabs>
        <w:ind w:left="15" w:right="45"/>
        <w:jc w:val="both"/>
        <w:rPr>
          <w:rFonts w:ascii="Arial Narrow" w:hAnsi="Arial Narrow" w:cs="Arial"/>
          <w:spacing w:val="-2"/>
          <w:sz w:val="22"/>
          <w:szCs w:val="22"/>
        </w:rPr>
      </w:pPr>
    </w:p>
    <w:p w:rsidR="00A45063" w:rsidRPr="00574648" w:rsidRDefault="00A45063" w:rsidP="00270D39">
      <w:pPr>
        <w:tabs>
          <w:tab w:val="left" w:pos="1584"/>
        </w:tabs>
        <w:ind w:left="15" w:right="45"/>
        <w:jc w:val="both"/>
        <w:rPr>
          <w:rFonts w:ascii="Arial Narrow" w:hAnsi="Arial Narrow" w:cs="Arial"/>
          <w:color w:val="FF0000"/>
          <w:spacing w:val="-2"/>
          <w:sz w:val="22"/>
          <w:szCs w:val="22"/>
        </w:rPr>
      </w:pPr>
      <w:r w:rsidRPr="00574648">
        <w:rPr>
          <w:rFonts w:ascii="Arial Narrow" w:hAnsi="Arial Narrow" w:cs="Arial"/>
          <w:color w:val="FF0000"/>
          <w:spacing w:val="-2"/>
          <w:sz w:val="22"/>
          <w:szCs w:val="22"/>
        </w:rPr>
        <w:t>(En caso de que el contratista no haya ofertado subcontratación, la cláusula 10.1, dirá: “EL CONTRATISTA podrá subcontratar determinados trabajos previa autorización de la entidad contratante siempre que el monto de la totalidad de lo subcontratado no exceda del 30% del valor total del contrato principal, y el subcontratista esté habilitado en el RUP.).</w:t>
      </w:r>
    </w:p>
    <w:p w:rsidR="00A45063" w:rsidRPr="00574648" w:rsidRDefault="00A45063" w:rsidP="00270D39">
      <w:pPr>
        <w:tabs>
          <w:tab w:val="left" w:pos="-540"/>
        </w:tabs>
        <w:ind w:left="15" w:right="45"/>
        <w:jc w:val="both"/>
        <w:rPr>
          <w:rFonts w:ascii="Arial Narrow" w:hAnsi="Arial Narrow" w:cs="Arial"/>
          <w:color w:val="FF0000"/>
          <w:spacing w:val="-2"/>
          <w:sz w:val="22"/>
          <w:szCs w:val="22"/>
        </w:rPr>
      </w:pPr>
    </w:p>
    <w:p w:rsidR="00A45063" w:rsidRPr="00574648" w:rsidRDefault="00A45063" w:rsidP="00270D39">
      <w:pPr>
        <w:tabs>
          <w:tab w:val="left" w:pos="1584"/>
        </w:tabs>
        <w:ind w:left="15" w:right="45"/>
        <w:jc w:val="both"/>
        <w:rPr>
          <w:rFonts w:ascii="Arial Narrow" w:hAnsi="Arial Narrow" w:cs="Arial"/>
          <w:color w:val="FF0000"/>
          <w:spacing w:val="-2"/>
          <w:sz w:val="22"/>
          <w:szCs w:val="22"/>
        </w:rPr>
      </w:pPr>
      <w:r w:rsidRPr="00574648">
        <w:rPr>
          <w:rFonts w:ascii="Arial Narrow" w:hAnsi="Arial Narrow" w:cs="Arial"/>
          <w:color w:val="FF0000"/>
          <w:spacing w:val="-2"/>
          <w:sz w:val="22"/>
          <w:szCs w:val="22"/>
        </w:rPr>
        <w:t>Nota: (La Entidad Contratante escogerá una de las dos opciones, dependiendo de si el contratista ofertó o no la subcontratación)</w:t>
      </w:r>
    </w:p>
    <w:p w:rsidR="00A45063" w:rsidRPr="00574648" w:rsidRDefault="00A45063" w:rsidP="00270D39">
      <w:pPr>
        <w:tabs>
          <w:tab w:val="left" w:pos="-540"/>
        </w:tabs>
        <w:ind w:left="15" w:right="45"/>
        <w:jc w:val="both"/>
        <w:rPr>
          <w:rFonts w:ascii="Arial Narrow" w:hAnsi="Arial Narrow" w:cs="Arial"/>
          <w:spacing w:val="-2"/>
          <w:sz w:val="22"/>
          <w:szCs w:val="22"/>
        </w:rPr>
      </w:pPr>
    </w:p>
    <w:p w:rsidR="00A45063" w:rsidRPr="00574648" w:rsidRDefault="00A45063" w:rsidP="00270D39">
      <w:pPr>
        <w:tabs>
          <w:tab w:val="left" w:pos="1584"/>
        </w:tabs>
        <w:ind w:left="15" w:right="45"/>
        <w:jc w:val="both"/>
        <w:rPr>
          <w:rFonts w:ascii="Arial Narrow" w:hAnsi="Arial Narrow" w:cs="Arial"/>
          <w:spacing w:val="-2"/>
          <w:sz w:val="22"/>
          <w:szCs w:val="22"/>
        </w:rPr>
      </w:pPr>
      <w:r w:rsidRPr="00574648">
        <w:rPr>
          <w:rFonts w:ascii="Arial Narrow" w:hAnsi="Arial Narrow" w:cs="Arial"/>
          <w:b/>
          <w:spacing w:val="-2"/>
          <w:sz w:val="22"/>
          <w:szCs w:val="22"/>
        </w:rPr>
        <w:lastRenderedPageBreak/>
        <w:t>10.2.</w:t>
      </w:r>
      <w:r w:rsidRPr="00574648">
        <w:rPr>
          <w:rFonts w:ascii="Arial Narrow" w:hAnsi="Arial Narrow" w:cs="Arial"/>
          <w:spacing w:val="-2"/>
          <w:sz w:val="22"/>
          <w:szCs w:val="22"/>
        </w:rPr>
        <w:t xml:space="preserve"> El CONTRATISTA será el único responsable ante la CONTRATANTE por los actos u omisiones de sus subcontratistas y de las personas directa o indirectamente empleadas por ellos.</w:t>
      </w:r>
    </w:p>
    <w:p w:rsidR="00A45063" w:rsidRPr="00574648" w:rsidRDefault="00A45063" w:rsidP="00270D39">
      <w:pPr>
        <w:tabs>
          <w:tab w:val="left" w:pos="-540"/>
        </w:tabs>
        <w:ind w:left="15" w:right="45"/>
        <w:jc w:val="both"/>
        <w:rPr>
          <w:rFonts w:ascii="Arial Narrow" w:hAnsi="Arial Narrow" w:cs="Arial"/>
          <w:b/>
          <w:spacing w:val="-2"/>
          <w:sz w:val="22"/>
          <w:szCs w:val="22"/>
        </w:rPr>
      </w:pPr>
    </w:p>
    <w:p w:rsidR="00A45063" w:rsidRPr="00574648" w:rsidRDefault="00A45063" w:rsidP="00270D39">
      <w:pPr>
        <w:tabs>
          <w:tab w:val="left" w:pos="-540"/>
        </w:tabs>
        <w:ind w:left="15" w:right="45"/>
        <w:jc w:val="both"/>
        <w:rPr>
          <w:rFonts w:ascii="Arial Narrow" w:hAnsi="Arial Narrow" w:cs="Arial"/>
          <w:b/>
          <w:spacing w:val="-2"/>
          <w:sz w:val="22"/>
          <w:szCs w:val="22"/>
        </w:rPr>
      </w:pPr>
      <w:r w:rsidRPr="00574648">
        <w:rPr>
          <w:rFonts w:ascii="Arial Narrow" w:hAnsi="Arial Narrow" w:cs="Arial"/>
          <w:b/>
          <w:spacing w:val="-2"/>
          <w:sz w:val="22"/>
          <w:szCs w:val="22"/>
        </w:rPr>
        <w:t>Cláusula Undécima.- DE LA ADMINISTRACIÓN DEL CONTRATO:</w:t>
      </w:r>
    </w:p>
    <w:p w:rsidR="00A45063" w:rsidRPr="00574648" w:rsidRDefault="00A45063" w:rsidP="00270D39">
      <w:pPr>
        <w:tabs>
          <w:tab w:val="left" w:pos="-540"/>
        </w:tabs>
        <w:ind w:left="15" w:right="45"/>
        <w:jc w:val="both"/>
        <w:rPr>
          <w:rFonts w:ascii="Arial Narrow" w:hAnsi="Arial Narrow" w:cs="Arial"/>
          <w:b/>
          <w:spacing w:val="-2"/>
          <w:sz w:val="22"/>
          <w:szCs w:val="22"/>
        </w:rPr>
      </w:pPr>
    </w:p>
    <w:p w:rsidR="00A45063" w:rsidRPr="00574648" w:rsidRDefault="00A45063" w:rsidP="00270D39">
      <w:pPr>
        <w:tabs>
          <w:tab w:val="left" w:pos="1584"/>
        </w:tabs>
        <w:ind w:left="15" w:right="45"/>
        <w:jc w:val="both"/>
        <w:rPr>
          <w:rFonts w:ascii="Arial Narrow" w:hAnsi="Arial Narrow" w:cs="Arial"/>
          <w:spacing w:val="-2"/>
          <w:sz w:val="22"/>
          <w:szCs w:val="22"/>
        </w:rPr>
      </w:pPr>
      <w:r w:rsidRPr="00574648">
        <w:rPr>
          <w:rFonts w:ascii="Arial Narrow" w:hAnsi="Arial Narrow" w:cs="Arial"/>
          <w:b/>
          <w:spacing w:val="-2"/>
          <w:sz w:val="22"/>
          <w:szCs w:val="22"/>
        </w:rPr>
        <w:t>11.1</w:t>
      </w:r>
      <w:r w:rsidRPr="00574648">
        <w:rPr>
          <w:rFonts w:ascii="Arial Narrow" w:hAnsi="Arial Narrow" w:cs="Arial"/>
          <w:spacing w:val="-2"/>
          <w:sz w:val="22"/>
          <w:szCs w:val="22"/>
        </w:rPr>
        <w:t xml:space="preserve"> LA CONTRATANTE designa al </w:t>
      </w:r>
      <w:r w:rsidRPr="00574648">
        <w:rPr>
          <w:rFonts w:ascii="Arial Narrow" w:hAnsi="Arial Narrow" w:cs="Arial"/>
          <w:color w:val="FF0000"/>
          <w:spacing w:val="-2"/>
          <w:sz w:val="22"/>
          <w:szCs w:val="22"/>
        </w:rPr>
        <w:t>(</w:t>
      </w:r>
      <w:r w:rsidRPr="00574648">
        <w:rPr>
          <w:rFonts w:ascii="Arial Narrow" w:hAnsi="Arial Narrow" w:cs="Arial"/>
          <w:color w:val="FF0000"/>
          <w:sz w:val="22"/>
          <w:szCs w:val="22"/>
          <w:lang w:eastAsia="es-EC"/>
        </w:rPr>
        <w:t>nombre y cargo del designado)</w:t>
      </w:r>
      <w:r w:rsidRPr="00574648">
        <w:rPr>
          <w:rFonts w:ascii="Arial Narrow" w:hAnsi="Arial Narrow" w:cs="Arial"/>
          <w:spacing w:val="-2"/>
          <w:sz w:val="22"/>
          <w:szCs w:val="22"/>
        </w:rPr>
        <w:t>, en calidad de administrador del contrato, quien deberá atenerse a las condiciones generales y particulares de los pliegos que forman parte del presente contrato.</w:t>
      </w:r>
    </w:p>
    <w:p w:rsidR="00A45063" w:rsidRPr="00574648" w:rsidRDefault="00A45063" w:rsidP="00270D39">
      <w:pPr>
        <w:tabs>
          <w:tab w:val="left" w:pos="1584"/>
        </w:tabs>
        <w:ind w:left="15" w:right="45"/>
        <w:jc w:val="both"/>
        <w:rPr>
          <w:rFonts w:ascii="Arial Narrow" w:hAnsi="Arial Narrow" w:cs="Arial"/>
          <w:spacing w:val="-2"/>
          <w:sz w:val="22"/>
          <w:szCs w:val="22"/>
        </w:rPr>
      </w:pPr>
    </w:p>
    <w:p w:rsidR="00A45063" w:rsidRPr="00574648" w:rsidRDefault="00A45063" w:rsidP="00270D39">
      <w:pPr>
        <w:tabs>
          <w:tab w:val="left" w:pos="1584"/>
        </w:tabs>
        <w:ind w:left="15" w:right="45"/>
        <w:jc w:val="both"/>
        <w:rPr>
          <w:rFonts w:ascii="Arial Narrow" w:hAnsi="Arial Narrow" w:cs="Arial"/>
          <w:spacing w:val="-2"/>
          <w:sz w:val="22"/>
          <w:szCs w:val="22"/>
        </w:rPr>
      </w:pPr>
      <w:r w:rsidRPr="00574648">
        <w:rPr>
          <w:rFonts w:ascii="Arial Narrow" w:hAnsi="Arial Narrow" w:cs="Arial"/>
          <w:b/>
          <w:spacing w:val="-2"/>
          <w:sz w:val="22"/>
          <w:szCs w:val="22"/>
        </w:rPr>
        <w:t>11.2</w:t>
      </w:r>
      <w:r w:rsidRPr="00574648">
        <w:rPr>
          <w:rFonts w:ascii="Arial Narrow" w:hAnsi="Arial Narrow" w:cs="Arial"/>
          <w:spacing w:val="-2"/>
          <w:sz w:val="22"/>
          <w:szCs w:val="22"/>
        </w:rPr>
        <w:t xml:space="preserve"> LA CONTRATANTE podrá cambiar de administrador del contrato, para lo cual bastará cursar al CONTRATISTA la respectiva comunicación; sin que sea necesario la modificación del texto contractual.</w:t>
      </w:r>
    </w:p>
    <w:p w:rsidR="00A45063" w:rsidRPr="00574648" w:rsidRDefault="00A45063" w:rsidP="00270D39">
      <w:pPr>
        <w:tabs>
          <w:tab w:val="left" w:pos="-540"/>
        </w:tabs>
        <w:ind w:left="15" w:right="45"/>
        <w:jc w:val="both"/>
        <w:rPr>
          <w:rFonts w:ascii="Arial Narrow" w:hAnsi="Arial Narrow" w:cs="Arial"/>
          <w:spacing w:val="-2"/>
          <w:sz w:val="22"/>
          <w:szCs w:val="22"/>
        </w:rPr>
      </w:pPr>
    </w:p>
    <w:p w:rsidR="00A45063" w:rsidRPr="00574648" w:rsidRDefault="00A45063" w:rsidP="00270D39">
      <w:pPr>
        <w:tabs>
          <w:tab w:val="left" w:pos="-540"/>
        </w:tabs>
        <w:ind w:left="15" w:right="45"/>
        <w:jc w:val="both"/>
        <w:rPr>
          <w:rFonts w:ascii="Arial Narrow" w:hAnsi="Arial Narrow" w:cs="Arial"/>
          <w:b/>
          <w:spacing w:val="-2"/>
          <w:sz w:val="22"/>
          <w:szCs w:val="22"/>
        </w:rPr>
      </w:pPr>
      <w:r w:rsidRPr="00574648">
        <w:rPr>
          <w:rFonts w:ascii="Arial Narrow" w:hAnsi="Arial Narrow" w:cs="Arial"/>
          <w:b/>
          <w:spacing w:val="-2"/>
          <w:sz w:val="22"/>
          <w:szCs w:val="22"/>
        </w:rPr>
        <w:t>Cláusula Duodécima.- TERMINACION DEL CONTRATO</w:t>
      </w:r>
    </w:p>
    <w:p w:rsidR="00A45063" w:rsidRPr="00574648" w:rsidRDefault="00A45063" w:rsidP="00270D39">
      <w:pPr>
        <w:tabs>
          <w:tab w:val="left" w:pos="-540"/>
        </w:tabs>
        <w:ind w:left="15" w:right="45"/>
        <w:jc w:val="both"/>
        <w:rPr>
          <w:rFonts w:ascii="Arial Narrow" w:hAnsi="Arial Narrow" w:cs="Arial"/>
          <w:spacing w:val="-2"/>
          <w:sz w:val="22"/>
          <w:szCs w:val="22"/>
        </w:rPr>
      </w:pPr>
    </w:p>
    <w:p w:rsidR="00A45063" w:rsidRPr="00574648" w:rsidRDefault="00A45063" w:rsidP="00270D39">
      <w:pPr>
        <w:tabs>
          <w:tab w:val="left" w:pos="-540"/>
        </w:tabs>
        <w:ind w:left="15" w:right="45"/>
        <w:jc w:val="both"/>
        <w:rPr>
          <w:rFonts w:ascii="Arial Narrow" w:hAnsi="Arial Narrow" w:cs="Arial"/>
          <w:spacing w:val="-2"/>
          <w:sz w:val="22"/>
          <w:szCs w:val="22"/>
        </w:rPr>
      </w:pPr>
      <w:r w:rsidRPr="00574648">
        <w:rPr>
          <w:rFonts w:ascii="Arial Narrow" w:hAnsi="Arial Narrow" w:cs="Arial"/>
          <w:b/>
          <w:spacing w:val="-2"/>
          <w:sz w:val="22"/>
          <w:szCs w:val="22"/>
        </w:rPr>
        <w:t>12.1Terminación del contrato.-</w:t>
      </w:r>
      <w:r w:rsidRPr="00574648">
        <w:rPr>
          <w:rFonts w:ascii="Arial Narrow" w:hAnsi="Arial Narrow" w:cs="Arial"/>
          <w:spacing w:val="-2"/>
          <w:sz w:val="22"/>
          <w:szCs w:val="22"/>
        </w:rPr>
        <w:t>El contrato termina conforme lo previsto en el artículo 92 de la Ley Orgánica del Sistema Nacional de Contratación Pública y las Condiciones Particulares y Generales del Contrato.</w:t>
      </w:r>
    </w:p>
    <w:p w:rsidR="00A45063" w:rsidRPr="00574648" w:rsidRDefault="00A45063" w:rsidP="00270D39">
      <w:pPr>
        <w:tabs>
          <w:tab w:val="left" w:pos="-540"/>
        </w:tabs>
        <w:ind w:left="15" w:right="45"/>
        <w:jc w:val="both"/>
        <w:rPr>
          <w:rFonts w:ascii="Arial Narrow" w:hAnsi="Arial Narrow" w:cs="Arial"/>
          <w:spacing w:val="-2"/>
          <w:sz w:val="22"/>
          <w:szCs w:val="22"/>
        </w:rPr>
      </w:pPr>
    </w:p>
    <w:p w:rsidR="00A45063" w:rsidRPr="00574648" w:rsidRDefault="00A45063" w:rsidP="00270D39">
      <w:pPr>
        <w:tabs>
          <w:tab w:val="left" w:pos="0"/>
          <w:tab w:val="num" w:pos="735"/>
          <w:tab w:val="left" w:pos="1881"/>
          <w:tab w:val="left" w:pos="7720"/>
        </w:tabs>
        <w:jc w:val="both"/>
        <w:rPr>
          <w:rFonts w:ascii="Arial Narrow" w:hAnsi="Arial Narrow" w:cs="Arial"/>
          <w:spacing w:val="-3"/>
          <w:sz w:val="22"/>
          <w:szCs w:val="22"/>
        </w:rPr>
      </w:pPr>
      <w:r w:rsidRPr="00574648">
        <w:rPr>
          <w:rFonts w:ascii="Arial Narrow" w:hAnsi="Arial Narrow" w:cs="Arial"/>
          <w:b/>
          <w:sz w:val="22"/>
          <w:szCs w:val="22"/>
        </w:rPr>
        <w:t>12.2Causales de Terminación unilateral del contrato.-</w:t>
      </w:r>
      <w:r w:rsidRPr="00574648">
        <w:rPr>
          <w:rFonts w:ascii="Arial Narrow" w:hAnsi="Arial Narrow" w:cs="Arial"/>
          <w:sz w:val="22"/>
          <w:szCs w:val="22"/>
        </w:rPr>
        <w:t>Tratándose de incumplimiento del CONTRATISTA, procederá la</w:t>
      </w:r>
      <w:r w:rsidRPr="00574648">
        <w:rPr>
          <w:rFonts w:ascii="Arial Narrow" w:hAnsi="Arial Narrow" w:cs="Arial"/>
          <w:spacing w:val="-2"/>
          <w:sz w:val="22"/>
          <w:szCs w:val="22"/>
        </w:rPr>
        <w:t xml:space="preserve"> declaración anticipada y unilateral de la CONTRATANTE, en los casos establecidos en el artículo 94 de la LOSNCP</w:t>
      </w:r>
      <w:r w:rsidRPr="00574648">
        <w:rPr>
          <w:rFonts w:ascii="Arial Narrow" w:hAnsi="Arial Narrow" w:cs="Arial"/>
          <w:spacing w:val="-3"/>
          <w:sz w:val="22"/>
          <w:szCs w:val="22"/>
        </w:rPr>
        <w:t>. Además, se considerarán las siguientes causales:</w:t>
      </w:r>
    </w:p>
    <w:p w:rsidR="00A45063" w:rsidRPr="00574648" w:rsidRDefault="00A45063" w:rsidP="00270D39">
      <w:pPr>
        <w:tabs>
          <w:tab w:val="left" w:pos="0"/>
          <w:tab w:val="left" w:pos="1881"/>
          <w:tab w:val="left" w:pos="7720"/>
        </w:tabs>
        <w:jc w:val="both"/>
        <w:rPr>
          <w:rFonts w:ascii="Arial Narrow" w:hAnsi="Arial Narrow" w:cs="Arial"/>
          <w:sz w:val="22"/>
          <w:szCs w:val="22"/>
        </w:rPr>
      </w:pPr>
    </w:p>
    <w:p w:rsidR="00A45063" w:rsidRPr="00574648" w:rsidRDefault="00A45063" w:rsidP="00DD127F">
      <w:pPr>
        <w:pStyle w:val="Prrafodelista"/>
        <w:numPr>
          <w:ilvl w:val="0"/>
          <w:numId w:val="22"/>
        </w:numPr>
        <w:suppressAutoHyphens w:val="0"/>
        <w:contextualSpacing/>
        <w:jc w:val="both"/>
        <w:rPr>
          <w:rFonts w:ascii="Arial Narrow" w:hAnsi="Arial Narrow" w:cs="Arial"/>
          <w:lang w:eastAsia="es-EC"/>
        </w:rPr>
      </w:pPr>
      <w:r w:rsidRPr="00574648">
        <w:rPr>
          <w:rFonts w:ascii="Arial Narrow" w:hAnsi="Arial Narrow" w:cs="Arial"/>
          <w:lang w:eastAsia="es-EC"/>
        </w:rPr>
        <w:t xml:space="preserve">Si el CONTRATISTA incumple </w:t>
      </w:r>
      <w:r w:rsidRPr="00574648">
        <w:rPr>
          <w:rFonts w:ascii="Arial Narrow" w:hAnsi="Arial Narrow" w:cs="Arial"/>
          <w:spacing w:val="-2"/>
        </w:rPr>
        <w:t>con lo indicado en el Formulario 9.2: Declaración de Integridad, Elegibilidad y Compromiso Medioambiental y Social;</w:t>
      </w:r>
    </w:p>
    <w:p w:rsidR="00A45063" w:rsidRPr="00574648" w:rsidRDefault="00A45063" w:rsidP="00BD002D">
      <w:pPr>
        <w:pStyle w:val="Prrafodelista"/>
        <w:suppressAutoHyphens w:val="0"/>
        <w:contextualSpacing/>
        <w:jc w:val="both"/>
        <w:rPr>
          <w:rFonts w:ascii="Arial Narrow" w:hAnsi="Arial Narrow" w:cs="Arial"/>
          <w:lang w:eastAsia="es-EC"/>
        </w:rPr>
      </w:pPr>
    </w:p>
    <w:p w:rsidR="00A45063" w:rsidRPr="00574648" w:rsidRDefault="00A45063" w:rsidP="00DD127F">
      <w:pPr>
        <w:pStyle w:val="Prrafodelista"/>
        <w:numPr>
          <w:ilvl w:val="0"/>
          <w:numId w:val="22"/>
        </w:numPr>
        <w:suppressAutoHyphens w:val="0"/>
        <w:contextualSpacing/>
        <w:jc w:val="both"/>
        <w:rPr>
          <w:rFonts w:ascii="Arial Narrow" w:hAnsi="Arial Narrow" w:cs="Arial"/>
          <w:lang w:eastAsia="es-EC"/>
        </w:rPr>
      </w:pPr>
      <w:r w:rsidRPr="00574648">
        <w:rPr>
          <w:rFonts w:ascii="Arial Narrow" w:hAnsi="Arial Narrow" w:cs="Arial"/>
          <w:spacing w:val="-2"/>
          <w:sz w:val="22"/>
          <w:szCs w:val="22"/>
        </w:rPr>
        <w:t>El caso de que la entidad contratante encontrare que existe inconsistencia, simulación y/o inexactitud en la información presentada por CONTRATISTA, en el procedimiento precontractual o en la ejecución del presente contrato, dicha inconsistencia, simulación y/o inexactitud serán causales de terminación unilateral del contrato por lo que, la máxima autoridad de la entidad contratante o su delegado, lo declarará contratista incumplido, sin perjuicio además, de las acciones judiciales a que hubiera lugar.</w:t>
      </w:r>
    </w:p>
    <w:p w:rsidR="00A45063" w:rsidRPr="00574648" w:rsidRDefault="00A45063" w:rsidP="00BD002D">
      <w:pPr>
        <w:pStyle w:val="Prrafodelista"/>
        <w:rPr>
          <w:rFonts w:ascii="Arial Narrow" w:hAnsi="Arial Narrow" w:cs="Arial"/>
          <w:color w:val="FF0000"/>
          <w:lang w:eastAsia="es-EC"/>
        </w:rPr>
      </w:pPr>
    </w:p>
    <w:p w:rsidR="00A45063" w:rsidRPr="00574648" w:rsidRDefault="00A45063" w:rsidP="00DD127F">
      <w:pPr>
        <w:pStyle w:val="Prrafodelista"/>
        <w:numPr>
          <w:ilvl w:val="0"/>
          <w:numId w:val="22"/>
        </w:numPr>
        <w:suppressAutoHyphens w:val="0"/>
        <w:contextualSpacing/>
        <w:jc w:val="both"/>
        <w:rPr>
          <w:rFonts w:ascii="Arial Narrow" w:hAnsi="Arial Narrow" w:cs="Arial"/>
          <w:color w:val="FF0000"/>
          <w:lang w:eastAsia="es-EC"/>
        </w:rPr>
      </w:pPr>
      <w:r w:rsidRPr="00574648">
        <w:rPr>
          <w:rFonts w:ascii="Arial Narrow" w:hAnsi="Arial Narrow" w:cs="Arial"/>
          <w:color w:val="FF0000"/>
          <w:spacing w:val="-2"/>
          <w:sz w:val="22"/>
          <w:szCs w:val="22"/>
        </w:rPr>
        <w:t xml:space="preserve">(La entidad contratante podrá incorporar causales adicionales de terminación unilateral, conforme lo previsto en el numeral 6 del Art. 94 de la LOSNCP.)  </w:t>
      </w:r>
    </w:p>
    <w:p w:rsidR="00A45063" w:rsidRPr="00574648" w:rsidRDefault="00A45063" w:rsidP="00270D39">
      <w:pPr>
        <w:tabs>
          <w:tab w:val="left" w:pos="0"/>
          <w:tab w:val="left" w:pos="1881"/>
          <w:tab w:val="left" w:pos="7720"/>
        </w:tabs>
        <w:jc w:val="both"/>
        <w:rPr>
          <w:rFonts w:ascii="Arial Narrow" w:hAnsi="Arial Narrow" w:cs="Arial"/>
          <w:sz w:val="22"/>
          <w:szCs w:val="22"/>
        </w:rPr>
      </w:pPr>
    </w:p>
    <w:p w:rsidR="00A45063" w:rsidRPr="00574648" w:rsidRDefault="00A45063" w:rsidP="00270D39">
      <w:pPr>
        <w:tabs>
          <w:tab w:val="left" w:pos="-540"/>
        </w:tabs>
        <w:ind w:left="15" w:right="45"/>
        <w:jc w:val="both"/>
        <w:rPr>
          <w:rFonts w:ascii="Arial Narrow" w:hAnsi="Arial Narrow" w:cs="Arial"/>
          <w:spacing w:val="-3"/>
          <w:sz w:val="22"/>
          <w:szCs w:val="22"/>
        </w:rPr>
      </w:pPr>
      <w:r w:rsidRPr="00574648">
        <w:rPr>
          <w:rFonts w:ascii="Arial Narrow" w:hAnsi="Arial Narrow" w:cs="Arial"/>
          <w:b/>
          <w:spacing w:val="-3"/>
          <w:sz w:val="22"/>
          <w:szCs w:val="22"/>
        </w:rPr>
        <w:t>12.3.- Procedimiento de terminación unilateral.-</w:t>
      </w:r>
      <w:r w:rsidRPr="00574648">
        <w:rPr>
          <w:rFonts w:ascii="Arial Narrow" w:hAnsi="Arial Narrow" w:cs="Arial"/>
          <w:spacing w:val="-3"/>
          <w:sz w:val="22"/>
          <w:szCs w:val="22"/>
        </w:rPr>
        <w:t>El procedimiento a seguirse para la terminación unilateral del contrato será el previsto en el artículo 95 de la LOSNCP.</w:t>
      </w:r>
    </w:p>
    <w:p w:rsidR="00A45063" w:rsidRPr="00574648" w:rsidRDefault="00A45063" w:rsidP="00270D39">
      <w:pPr>
        <w:tabs>
          <w:tab w:val="left" w:pos="-540"/>
        </w:tabs>
        <w:ind w:left="15" w:right="45"/>
        <w:jc w:val="both"/>
        <w:rPr>
          <w:rFonts w:ascii="Arial Narrow" w:hAnsi="Arial Narrow" w:cs="Arial"/>
          <w:b/>
          <w:color w:val="000000"/>
          <w:spacing w:val="-2"/>
          <w:sz w:val="22"/>
          <w:szCs w:val="22"/>
        </w:rPr>
      </w:pPr>
    </w:p>
    <w:p w:rsidR="00A45063" w:rsidRPr="00574648" w:rsidRDefault="00A45063" w:rsidP="00270D39">
      <w:pPr>
        <w:tabs>
          <w:tab w:val="left" w:pos="-540"/>
        </w:tabs>
        <w:ind w:left="15" w:right="45"/>
        <w:jc w:val="both"/>
        <w:rPr>
          <w:rFonts w:ascii="Arial Narrow" w:hAnsi="Arial Narrow" w:cs="Arial"/>
          <w:b/>
          <w:bCs/>
          <w:color w:val="000000"/>
          <w:sz w:val="22"/>
          <w:szCs w:val="22"/>
        </w:rPr>
      </w:pPr>
      <w:r w:rsidRPr="00574648">
        <w:rPr>
          <w:rFonts w:ascii="Arial Narrow" w:hAnsi="Arial Narrow" w:cs="Arial"/>
          <w:b/>
          <w:color w:val="000000"/>
          <w:spacing w:val="-2"/>
          <w:sz w:val="22"/>
          <w:szCs w:val="22"/>
        </w:rPr>
        <w:t xml:space="preserve">Cláusula Décima Tercera.- </w:t>
      </w:r>
      <w:r w:rsidRPr="00574648">
        <w:rPr>
          <w:rFonts w:ascii="Arial Narrow" w:hAnsi="Arial Narrow" w:cs="Arial"/>
          <w:b/>
          <w:bCs/>
          <w:color w:val="000000"/>
          <w:sz w:val="22"/>
          <w:szCs w:val="22"/>
        </w:rPr>
        <w:t>SOLUCIÓN DE CONTROVERSIAS</w:t>
      </w:r>
    </w:p>
    <w:p w:rsidR="00A45063" w:rsidRPr="00574648" w:rsidRDefault="00A45063" w:rsidP="00270D39">
      <w:pPr>
        <w:tabs>
          <w:tab w:val="left" w:pos="-540"/>
        </w:tabs>
        <w:ind w:left="15" w:right="45"/>
        <w:jc w:val="both"/>
        <w:rPr>
          <w:rFonts w:ascii="Arial Narrow" w:hAnsi="Arial Narrow" w:cs="Arial"/>
          <w:color w:val="000000"/>
          <w:sz w:val="22"/>
          <w:szCs w:val="22"/>
        </w:rPr>
      </w:pPr>
    </w:p>
    <w:p w:rsidR="00A45063" w:rsidRPr="00574648" w:rsidRDefault="00A45063" w:rsidP="007534BF">
      <w:pPr>
        <w:suppressAutoHyphens w:val="0"/>
        <w:jc w:val="both"/>
        <w:rPr>
          <w:sz w:val="22"/>
          <w:szCs w:val="22"/>
          <w:lang w:eastAsia="es-EC" w:bidi="ar-SA"/>
        </w:rPr>
      </w:pPr>
      <w:r w:rsidRPr="00574648">
        <w:rPr>
          <w:rFonts w:ascii="Arial Narrow" w:hAnsi="Arial Narrow"/>
          <w:b/>
          <w:bCs/>
          <w:sz w:val="22"/>
          <w:szCs w:val="22"/>
          <w:lang w:eastAsia="es-EC" w:bidi="ar-SA"/>
        </w:rPr>
        <w:t>13.1</w:t>
      </w:r>
      <w:r w:rsidRPr="00574648">
        <w:rPr>
          <w:b/>
          <w:bCs/>
          <w:sz w:val="22"/>
          <w:szCs w:val="22"/>
          <w:lang w:eastAsia="es-EC" w:bidi="ar-SA"/>
        </w:rPr>
        <w:t xml:space="preserve"> </w:t>
      </w:r>
      <w:r w:rsidRPr="00574648">
        <w:rPr>
          <w:rFonts w:ascii="Arial Narrow" w:hAnsi="Arial Narrow"/>
          <w:sz w:val="22"/>
          <w:szCs w:val="22"/>
          <w:lang w:eastAsia="es-EC" w:bidi="ar-SA"/>
        </w:rPr>
        <w:t>Si respecto de la divergencia o controversia existentes no se lograre un acuerdo directo entre las partes, éstas se someterán al procedimiento establecido en la Ley de la Jurisdicción Contencioso Administrativa; siendo competente para conocer la controversia el Tribunal Distrital de lo Contencioso Administrativo que ejerce jurisdicción en el domicilio de la Entidad Contratante.</w:t>
      </w:r>
    </w:p>
    <w:p w:rsidR="00A45063" w:rsidRPr="00574648" w:rsidRDefault="00A45063" w:rsidP="007534BF">
      <w:pPr>
        <w:suppressAutoHyphens w:val="0"/>
        <w:jc w:val="both"/>
        <w:rPr>
          <w:sz w:val="22"/>
          <w:szCs w:val="22"/>
          <w:lang w:eastAsia="es-EC" w:bidi="ar-SA"/>
        </w:rPr>
      </w:pPr>
      <w:r w:rsidRPr="00574648">
        <w:rPr>
          <w:sz w:val="22"/>
          <w:szCs w:val="22"/>
          <w:lang w:eastAsia="es-EC" w:bidi="ar-SA"/>
        </w:rPr>
        <w:t> </w:t>
      </w:r>
    </w:p>
    <w:p w:rsidR="00A45063" w:rsidRPr="00574648" w:rsidRDefault="00A45063" w:rsidP="007534BF">
      <w:pPr>
        <w:suppressAutoHyphens w:val="0"/>
        <w:jc w:val="both"/>
        <w:rPr>
          <w:rFonts w:ascii="Arial Narrow" w:hAnsi="Arial Narrow"/>
          <w:sz w:val="22"/>
          <w:szCs w:val="22"/>
          <w:lang w:eastAsia="es-EC" w:bidi="ar-SA"/>
        </w:rPr>
      </w:pPr>
      <w:r w:rsidRPr="00574648">
        <w:rPr>
          <w:rFonts w:ascii="Arial Narrow" w:hAnsi="Arial Narrow"/>
          <w:b/>
          <w:bCs/>
          <w:sz w:val="22"/>
          <w:szCs w:val="22"/>
          <w:lang w:eastAsia="es-EC" w:bidi="ar-SA"/>
        </w:rPr>
        <w:lastRenderedPageBreak/>
        <w:t>13.2</w:t>
      </w:r>
      <w:r w:rsidRPr="00574648">
        <w:rPr>
          <w:b/>
          <w:bCs/>
          <w:sz w:val="22"/>
          <w:szCs w:val="22"/>
          <w:lang w:eastAsia="es-EC" w:bidi="ar-SA"/>
        </w:rPr>
        <w:t xml:space="preserve"> </w:t>
      </w:r>
      <w:r w:rsidRPr="00574648">
        <w:rPr>
          <w:rFonts w:ascii="Arial Narrow" w:hAnsi="Arial Narrow"/>
          <w:sz w:val="22"/>
          <w:szCs w:val="22"/>
          <w:lang w:eastAsia="es-EC" w:bidi="ar-SA"/>
        </w:rPr>
        <w:t>La legislación aplicable a este contrato es la ecuatoriana. En consecuencia, el contratista declara conocer el ordenamiento jurídico ecuatoriano y por lo tanto, se entiende incorporado el mismo en todo lo que sea aplicable al presente contrato.</w:t>
      </w:r>
    </w:p>
    <w:p w:rsidR="00A45063" w:rsidRPr="00574648" w:rsidRDefault="00A45063" w:rsidP="00270D39">
      <w:pPr>
        <w:tabs>
          <w:tab w:val="left" w:pos="-540"/>
        </w:tabs>
        <w:ind w:left="15" w:right="45"/>
        <w:jc w:val="both"/>
        <w:rPr>
          <w:rFonts w:ascii="Arial Narrow" w:hAnsi="Arial Narrow" w:cs="Arial"/>
          <w:b/>
          <w:spacing w:val="-2"/>
          <w:sz w:val="22"/>
          <w:szCs w:val="22"/>
        </w:rPr>
      </w:pPr>
    </w:p>
    <w:p w:rsidR="00A45063" w:rsidRPr="00574648" w:rsidRDefault="00A45063" w:rsidP="00270D39">
      <w:pPr>
        <w:tabs>
          <w:tab w:val="left" w:pos="-540"/>
        </w:tabs>
        <w:ind w:left="15" w:right="45"/>
        <w:jc w:val="both"/>
        <w:rPr>
          <w:rFonts w:ascii="Arial Narrow" w:hAnsi="Arial Narrow" w:cs="Arial"/>
          <w:b/>
          <w:spacing w:val="-2"/>
          <w:sz w:val="22"/>
          <w:szCs w:val="22"/>
        </w:rPr>
      </w:pPr>
      <w:r w:rsidRPr="00574648">
        <w:rPr>
          <w:rFonts w:ascii="Arial Narrow" w:hAnsi="Arial Narrow" w:cs="Arial"/>
          <w:b/>
          <w:spacing w:val="-2"/>
          <w:sz w:val="22"/>
          <w:szCs w:val="22"/>
        </w:rPr>
        <w:t>Cláusula Décima Cuarta: COMUNICACIONES ENTRE LAS PARTES</w:t>
      </w:r>
    </w:p>
    <w:p w:rsidR="00A45063" w:rsidRPr="00574648" w:rsidRDefault="00A45063" w:rsidP="00270D39">
      <w:pPr>
        <w:tabs>
          <w:tab w:val="left" w:pos="-540"/>
        </w:tabs>
        <w:ind w:left="15" w:right="45"/>
        <w:jc w:val="both"/>
        <w:rPr>
          <w:rFonts w:ascii="Arial Narrow" w:hAnsi="Arial Narrow" w:cs="Arial"/>
          <w:b/>
          <w:spacing w:val="-2"/>
          <w:sz w:val="22"/>
          <w:szCs w:val="22"/>
        </w:rPr>
      </w:pPr>
    </w:p>
    <w:p w:rsidR="00A45063" w:rsidRPr="00574648" w:rsidRDefault="00A45063" w:rsidP="00270D39">
      <w:pPr>
        <w:tabs>
          <w:tab w:val="left" w:pos="1584"/>
        </w:tabs>
        <w:ind w:left="15" w:right="45"/>
        <w:jc w:val="both"/>
        <w:rPr>
          <w:rFonts w:ascii="Arial Narrow" w:hAnsi="Arial Narrow" w:cs="Arial"/>
          <w:spacing w:val="-2"/>
          <w:sz w:val="22"/>
          <w:szCs w:val="22"/>
        </w:rPr>
      </w:pPr>
      <w:r w:rsidRPr="00574648">
        <w:rPr>
          <w:rFonts w:ascii="Arial Narrow" w:hAnsi="Arial Narrow" w:cs="Arial"/>
          <w:b/>
          <w:spacing w:val="-2"/>
          <w:sz w:val="22"/>
          <w:szCs w:val="22"/>
        </w:rPr>
        <w:t>14.1.-</w:t>
      </w:r>
      <w:r w:rsidRPr="00574648">
        <w:rPr>
          <w:rFonts w:ascii="Arial Narrow" w:hAnsi="Arial Narrow" w:cs="Arial"/>
          <w:spacing w:val="-2"/>
          <w:sz w:val="22"/>
          <w:szCs w:val="22"/>
        </w:rPr>
        <w:t>Todas las comunicaciones, sin excepción, entre las partes, relativas a los trabajos, serán formuladas por escrito y en idioma castellano. Las comunicaciones entre la fiscalización y el CONTRATISTA se harán a través de documentos escritos, cuya constancia de entrega debe encontrarse en la copia del documento y registrada en el libro de obra.</w:t>
      </w:r>
    </w:p>
    <w:p w:rsidR="00A45063" w:rsidRPr="00574648" w:rsidRDefault="00A45063" w:rsidP="00270D39">
      <w:pPr>
        <w:tabs>
          <w:tab w:val="left" w:pos="-540"/>
        </w:tabs>
        <w:ind w:left="15" w:right="45"/>
        <w:jc w:val="both"/>
        <w:rPr>
          <w:rFonts w:ascii="Arial Narrow" w:hAnsi="Arial Narrow" w:cs="Arial"/>
          <w:b/>
          <w:spacing w:val="-2"/>
          <w:sz w:val="22"/>
          <w:szCs w:val="22"/>
        </w:rPr>
      </w:pPr>
    </w:p>
    <w:p w:rsidR="00A45063" w:rsidRPr="00574648" w:rsidRDefault="00A45063" w:rsidP="00270D39">
      <w:pPr>
        <w:tabs>
          <w:tab w:val="left" w:pos="-540"/>
        </w:tabs>
        <w:ind w:left="15" w:right="45"/>
        <w:jc w:val="both"/>
        <w:rPr>
          <w:rFonts w:ascii="Arial Narrow" w:hAnsi="Arial Narrow" w:cs="Arial"/>
          <w:b/>
          <w:spacing w:val="-2"/>
          <w:sz w:val="22"/>
          <w:szCs w:val="22"/>
        </w:rPr>
      </w:pPr>
      <w:r w:rsidRPr="00574648">
        <w:rPr>
          <w:rFonts w:ascii="Arial Narrow" w:hAnsi="Arial Narrow" w:cs="Arial"/>
          <w:b/>
          <w:spacing w:val="-2"/>
          <w:sz w:val="22"/>
          <w:szCs w:val="22"/>
        </w:rPr>
        <w:t xml:space="preserve">Cláusula Décima Quinta.- DOMICILIO </w:t>
      </w:r>
    </w:p>
    <w:p w:rsidR="00A45063" w:rsidRPr="00574648" w:rsidRDefault="00A45063" w:rsidP="00270D39">
      <w:pPr>
        <w:tabs>
          <w:tab w:val="left" w:pos="-540"/>
        </w:tabs>
        <w:ind w:left="15" w:right="45"/>
        <w:jc w:val="both"/>
        <w:rPr>
          <w:rFonts w:ascii="Arial Narrow" w:hAnsi="Arial Narrow" w:cs="Arial"/>
          <w:spacing w:val="-2"/>
          <w:sz w:val="22"/>
          <w:szCs w:val="22"/>
        </w:rPr>
      </w:pPr>
    </w:p>
    <w:p w:rsidR="00A45063" w:rsidRPr="00574648" w:rsidRDefault="00A45063" w:rsidP="00270D39">
      <w:pPr>
        <w:tabs>
          <w:tab w:val="left" w:pos="1584"/>
        </w:tabs>
        <w:ind w:left="15" w:right="45"/>
        <w:jc w:val="both"/>
        <w:rPr>
          <w:rFonts w:ascii="Arial Narrow" w:hAnsi="Arial Narrow" w:cs="Arial"/>
          <w:spacing w:val="-2"/>
          <w:sz w:val="22"/>
          <w:szCs w:val="22"/>
        </w:rPr>
      </w:pPr>
      <w:r w:rsidRPr="00574648">
        <w:rPr>
          <w:rFonts w:ascii="Arial Narrow" w:hAnsi="Arial Narrow" w:cs="Arial"/>
          <w:b/>
          <w:spacing w:val="-2"/>
          <w:sz w:val="22"/>
          <w:szCs w:val="22"/>
        </w:rPr>
        <w:t xml:space="preserve">15.1. </w:t>
      </w:r>
      <w:r w:rsidRPr="00574648">
        <w:rPr>
          <w:rFonts w:ascii="Arial Narrow" w:hAnsi="Arial Narrow" w:cs="Arial"/>
          <w:spacing w:val="-2"/>
          <w:sz w:val="22"/>
          <w:szCs w:val="22"/>
        </w:rPr>
        <w:t xml:space="preserve">Para todos los efectos de este contrato, las partes convienen en señalar su domicilio en la ciudad de </w:t>
      </w:r>
      <w:r w:rsidRPr="00574648">
        <w:rPr>
          <w:rFonts w:ascii="Arial Narrow" w:hAnsi="Arial Narrow" w:cs="Arial"/>
          <w:color w:val="FF0000"/>
          <w:spacing w:val="-2"/>
          <w:sz w:val="22"/>
          <w:szCs w:val="22"/>
        </w:rPr>
        <w:t>(establecer domicilio)</w:t>
      </w:r>
      <w:r w:rsidRPr="00574648">
        <w:rPr>
          <w:rFonts w:ascii="Arial Narrow" w:hAnsi="Arial Narrow" w:cs="Arial"/>
          <w:spacing w:val="-2"/>
          <w:sz w:val="22"/>
          <w:szCs w:val="22"/>
        </w:rPr>
        <w:t>.</w:t>
      </w:r>
    </w:p>
    <w:p w:rsidR="00A45063" w:rsidRPr="00574648" w:rsidRDefault="00A45063" w:rsidP="00270D39">
      <w:pPr>
        <w:tabs>
          <w:tab w:val="left" w:pos="-540"/>
        </w:tabs>
        <w:ind w:left="15" w:right="45"/>
        <w:jc w:val="both"/>
        <w:rPr>
          <w:rFonts w:ascii="Arial Narrow" w:hAnsi="Arial Narrow" w:cs="Arial"/>
          <w:spacing w:val="-2"/>
          <w:sz w:val="22"/>
          <w:szCs w:val="22"/>
        </w:rPr>
      </w:pPr>
    </w:p>
    <w:p w:rsidR="00A45063" w:rsidRPr="00574648" w:rsidRDefault="00A45063" w:rsidP="00270D39">
      <w:pPr>
        <w:tabs>
          <w:tab w:val="left" w:pos="1584"/>
        </w:tabs>
        <w:ind w:left="15" w:right="45"/>
        <w:jc w:val="both"/>
        <w:rPr>
          <w:rFonts w:ascii="Arial Narrow" w:hAnsi="Arial Narrow" w:cs="Arial"/>
          <w:spacing w:val="-2"/>
          <w:sz w:val="22"/>
          <w:szCs w:val="22"/>
        </w:rPr>
      </w:pPr>
      <w:r w:rsidRPr="00574648">
        <w:rPr>
          <w:rFonts w:ascii="Arial Narrow" w:hAnsi="Arial Narrow" w:cs="Arial"/>
          <w:b/>
          <w:spacing w:val="-2"/>
          <w:sz w:val="22"/>
          <w:szCs w:val="22"/>
        </w:rPr>
        <w:t>15.2.</w:t>
      </w:r>
      <w:r w:rsidRPr="00574648">
        <w:rPr>
          <w:rFonts w:ascii="Arial Narrow" w:hAnsi="Arial Narrow" w:cs="Arial"/>
          <w:spacing w:val="-2"/>
          <w:sz w:val="22"/>
          <w:szCs w:val="22"/>
        </w:rPr>
        <w:t xml:space="preserve"> Para efectos de comunicación o notificaciones, las partes señalan como su dirección, las siguientes:</w:t>
      </w:r>
    </w:p>
    <w:p w:rsidR="00A45063" w:rsidRPr="00574648" w:rsidRDefault="00A45063" w:rsidP="00270D39">
      <w:pPr>
        <w:tabs>
          <w:tab w:val="left" w:pos="-540"/>
        </w:tabs>
        <w:ind w:left="15" w:right="45"/>
        <w:jc w:val="both"/>
        <w:rPr>
          <w:rFonts w:ascii="Arial Narrow" w:hAnsi="Arial Narrow" w:cs="Arial"/>
          <w:spacing w:val="-2"/>
          <w:sz w:val="22"/>
          <w:szCs w:val="22"/>
        </w:rPr>
      </w:pPr>
    </w:p>
    <w:p w:rsidR="00A45063" w:rsidRPr="00574648" w:rsidRDefault="00A45063" w:rsidP="00270D39">
      <w:pPr>
        <w:tabs>
          <w:tab w:val="left" w:pos="-540"/>
        </w:tabs>
        <w:ind w:left="15" w:right="45"/>
        <w:jc w:val="both"/>
        <w:rPr>
          <w:rFonts w:ascii="Arial Narrow" w:hAnsi="Arial Narrow" w:cs="Arial"/>
          <w:spacing w:val="-2"/>
          <w:sz w:val="22"/>
          <w:szCs w:val="22"/>
        </w:rPr>
      </w:pPr>
      <w:r w:rsidRPr="00574648">
        <w:rPr>
          <w:rFonts w:ascii="Arial Narrow" w:hAnsi="Arial Narrow" w:cs="Arial"/>
          <w:spacing w:val="-2"/>
          <w:sz w:val="22"/>
          <w:szCs w:val="22"/>
        </w:rPr>
        <w:tab/>
        <w:t xml:space="preserve">La CONTRATANTE: </w:t>
      </w:r>
      <w:r w:rsidRPr="00574648">
        <w:rPr>
          <w:rFonts w:ascii="Arial Narrow" w:hAnsi="Arial Narrow" w:cs="Arial"/>
          <w:color w:val="FF0000"/>
          <w:spacing w:val="-2"/>
          <w:sz w:val="22"/>
          <w:szCs w:val="22"/>
        </w:rPr>
        <w:t>(</w:t>
      </w:r>
      <w:r w:rsidRPr="00574648">
        <w:rPr>
          <w:rFonts w:ascii="Arial Narrow" w:hAnsi="Arial Narrow" w:cs="Arial"/>
          <w:iCs/>
          <w:color w:val="FF0000"/>
          <w:spacing w:val="-2"/>
          <w:sz w:val="22"/>
          <w:szCs w:val="22"/>
        </w:rPr>
        <w:t>d</w:t>
      </w:r>
      <w:r w:rsidRPr="00574648">
        <w:rPr>
          <w:rFonts w:ascii="Arial Narrow" w:hAnsi="Arial Narrow" w:cs="Arial"/>
          <w:color w:val="FF0000"/>
          <w:spacing w:val="-2"/>
          <w:sz w:val="22"/>
          <w:szCs w:val="22"/>
        </w:rPr>
        <w:t>irección,  teléfonos y correo electrónico)</w:t>
      </w:r>
      <w:r w:rsidRPr="00574648">
        <w:rPr>
          <w:rFonts w:ascii="Arial Narrow" w:hAnsi="Arial Narrow" w:cs="Arial"/>
          <w:spacing w:val="-2"/>
          <w:sz w:val="22"/>
          <w:szCs w:val="22"/>
        </w:rPr>
        <w:t xml:space="preserve">. </w:t>
      </w:r>
    </w:p>
    <w:p w:rsidR="00A45063" w:rsidRPr="00574648" w:rsidRDefault="00A45063" w:rsidP="00270D39">
      <w:pPr>
        <w:tabs>
          <w:tab w:val="left" w:pos="-540"/>
        </w:tabs>
        <w:ind w:left="15" w:right="45"/>
        <w:jc w:val="both"/>
        <w:rPr>
          <w:rFonts w:ascii="Arial Narrow" w:hAnsi="Arial Narrow" w:cs="Arial"/>
          <w:spacing w:val="-2"/>
          <w:sz w:val="22"/>
          <w:szCs w:val="22"/>
        </w:rPr>
      </w:pPr>
    </w:p>
    <w:p w:rsidR="00A45063" w:rsidRPr="00574648" w:rsidRDefault="00A45063" w:rsidP="00270D39">
      <w:pPr>
        <w:tabs>
          <w:tab w:val="left" w:pos="-540"/>
        </w:tabs>
        <w:ind w:left="15" w:right="45"/>
        <w:jc w:val="both"/>
        <w:rPr>
          <w:rFonts w:ascii="Arial Narrow" w:hAnsi="Arial Narrow" w:cs="Arial"/>
          <w:spacing w:val="-2"/>
          <w:sz w:val="22"/>
          <w:szCs w:val="22"/>
        </w:rPr>
      </w:pPr>
      <w:r w:rsidRPr="00574648">
        <w:rPr>
          <w:rFonts w:ascii="Arial Narrow" w:hAnsi="Arial Narrow" w:cs="Arial"/>
          <w:spacing w:val="-2"/>
          <w:sz w:val="22"/>
          <w:szCs w:val="22"/>
        </w:rPr>
        <w:tab/>
        <w:t>El CONTRATISTA:</w:t>
      </w:r>
      <w:r w:rsidRPr="00574648">
        <w:rPr>
          <w:rFonts w:ascii="Arial Narrow" w:hAnsi="Arial Narrow" w:cs="Arial"/>
          <w:color w:val="FF0000"/>
          <w:spacing w:val="-2"/>
          <w:sz w:val="22"/>
          <w:szCs w:val="22"/>
        </w:rPr>
        <w:t>(</w:t>
      </w:r>
      <w:r w:rsidRPr="00574648">
        <w:rPr>
          <w:rFonts w:ascii="Arial Narrow" w:hAnsi="Arial Narrow" w:cs="Arial"/>
          <w:iCs/>
          <w:color w:val="FF0000"/>
          <w:spacing w:val="-2"/>
          <w:sz w:val="22"/>
          <w:szCs w:val="22"/>
        </w:rPr>
        <w:t>d</w:t>
      </w:r>
      <w:r w:rsidRPr="00574648">
        <w:rPr>
          <w:rFonts w:ascii="Arial Narrow" w:hAnsi="Arial Narrow" w:cs="Arial"/>
          <w:color w:val="FF0000"/>
          <w:spacing w:val="-2"/>
          <w:sz w:val="22"/>
          <w:szCs w:val="22"/>
        </w:rPr>
        <w:t>irección, teléfonos y correo electrónico).</w:t>
      </w:r>
    </w:p>
    <w:p w:rsidR="00A45063" w:rsidRPr="00574648" w:rsidRDefault="00A45063" w:rsidP="001024BD">
      <w:pPr>
        <w:ind w:right="45"/>
        <w:rPr>
          <w:rFonts w:ascii="Arial Narrow" w:hAnsi="Arial Narrow" w:cs="Arial"/>
          <w:sz w:val="22"/>
          <w:szCs w:val="22"/>
        </w:rPr>
      </w:pPr>
    </w:p>
    <w:p w:rsidR="00A45063" w:rsidRPr="00574648" w:rsidRDefault="00A45063" w:rsidP="00270D39">
      <w:pPr>
        <w:tabs>
          <w:tab w:val="left" w:pos="-540"/>
        </w:tabs>
        <w:ind w:left="15" w:right="45"/>
        <w:jc w:val="both"/>
        <w:rPr>
          <w:rFonts w:ascii="Arial Narrow" w:hAnsi="Arial Narrow" w:cs="Arial"/>
          <w:b/>
          <w:spacing w:val="-2"/>
          <w:sz w:val="22"/>
          <w:szCs w:val="22"/>
        </w:rPr>
      </w:pPr>
      <w:r w:rsidRPr="00574648">
        <w:rPr>
          <w:rFonts w:ascii="Arial Narrow" w:hAnsi="Arial Narrow" w:cs="Arial"/>
          <w:b/>
          <w:spacing w:val="-2"/>
          <w:sz w:val="22"/>
          <w:szCs w:val="22"/>
        </w:rPr>
        <w:t>Cláusula Décima Sexta.- ACEPTACION DE LAS PARTES</w:t>
      </w:r>
    </w:p>
    <w:p w:rsidR="00A45063" w:rsidRPr="00574648" w:rsidRDefault="00A45063" w:rsidP="00270D39">
      <w:pPr>
        <w:tabs>
          <w:tab w:val="left" w:pos="-540"/>
        </w:tabs>
        <w:ind w:left="15" w:right="45"/>
        <w:jc w:val="both"/>
        <w:rPr>
          <w:rFonts w:ascii="Arial Narrow" w:hAnsi="Arial Narrow" w:cs="Arial"/>
          <w:b/>
          <w:spacing w:val="-2"/>
          <w:sz w:val="22"/>
          <w:szCs w:val="22"/>
        </w:rPr>
      </w:pPr>
    </w:p>
    <w:p w:rsidR="00A45063" w:rsidRPr="00574648" w:rsidRDefault="00A45063" w:rsidP="004D0812">
      <w:pPr>
        <w:widowControl w:val="0"/>
        <w:ind w:left="15" w:right="45"/>
        <w:jc w:val="both"/>
        <w:rPr>
          <w:rFonts w:ascii="Arial Narrow" w:hAnsi="Arial Narrow" w:cs="Arial"/>
          <w:spacing w:val="-2"/>
          <w:sz w:val="22"/>
          <w:szCs w:val="22"/>
        </w:rPr>
      </w:pPr>
      <w:r w:rsidRPr="00574648">
        <w:rPr>
          <w:rFonts w:ascii="Arial Narrow" w:hAnsi="Arial Narrow" w:cs="Arial"/>
          <w:b/>
          <w:spacing w:val="-2"/>
          <w:sz w:val="22"/>
          <w:szCs w:val="22"/>
        </w:rPr>
        <w:t xml:space="preserve">16.1.- Declaración.- </w:t>
      </w:r>
      <w:r w:rsidRPr="00574648">
        <w:rPr>
          <w:rFonts w:ascii="Arial Narrow" w:hAnsi="Arial Narrow" w:cs="Arial"/>
          <w:spacing w:val="-2"/>
          <w:sz w:val="22"/>
          <w:szCs w:val="22"/>
        </w:rPr>
        <w:t xml:space="preserve">Las partes libre, voluntaria y expresamente declaran que conocen y aceptan el texto íntegro de las Condiciones Generales de los Contratos de Ejecución de Obras (CGC), publicado en la página institucional del Servicio Nacional de Contratación Pública SERCOP adaptadas </w:t>
      </w:r>
      <w:r w:rsidRPr="00574648">
        <w:rPr>
          <w:rFonts w:ascii="Arial Narrow" w:hAnsi="Arial Narrow" w:cs="Arial"/>
          <w:spacing w:val="-3"/>
          <w:sz w:val="22"/>
          <w:szCs w:val="22"/>
        </w:rPr>
        <w:t>a las disposiciones emitidas por la Agencia Francesa de Desarrollo</w:t>
      </w:r>
      <w:r w:rsidRPr="00574648">
        <w:rPr>
          <w:rFonts w:ascii="Arial Narrow" w:hAnsi="Arial Narrow" w:cs="Arial"/>
          <w:spacing w:val="-2"/>
          <w:sz w:val="22"/>
          <w:szCs w:val="22"/>
        </w:rPr>
        <w:t xml:space="preserve">, vigente a la fecha de la Convocatoria del procedimiento de contratación, y que forma parte integrante de las Condiciones Particulares del Contrato que lo están suscribiendo. </w:t>
      </w:r>
    </w:p>
    <w:p w:rsidR="00A45063" w:rsidRPr="00574648" w:rsidRDefault="00A45063" w:rsidP="00270D39">
      <w:pPr>
        <w:tabs>
          <w:tab w:val="left" w:pos="-540"/>
        </w:tabs>
        <w:ind w:left="15" w:right="45"/>
        <w:jc w:val="both"/>
        <w:rPr>
          <w:rFonts w:ascii="Arial Narrow" w:hAnsi="Arial Narrow" w:cs="Arial"/>
          <w:spacing w:val="-2"/>
          <w:sz w:val="22"/>
          <w:szCs w:val="22"/>
        </w:rPr>
      </w:pPr>
    </w:p>
    <w:p w:rsidR="00A45063" w:rsidRPr="00574648" w:rsidRDefault="00A45063" w:rsidP="00270D39">
      <w:pPr>
        <w:tabs>
          <w:tab w:val="left" w:pos="1584"/>
        </w:tabs>
        <w:ind w:left="15" w:right="45"/>
        <w:jc w:val="both"/>
        <w:rPr>
          <w:rFonts w:ascii="Arial Narrow" w:hAnsi="Arial Narrow" w:cs="Arial"/>
          <w:spacing w:val="-2"/>
          <w:sz w:val="22"/>
          <w:szCs w:val="22"/>
        </w:rPr>
      </w:pPr>
      <w:r w:rsidRPr="00574648">
        <w:rPr>
          <w:rFonts w:ascii="Arial Narrow" w:hAnsi="Arial Narrow" w:cs="Arial"/>
          <w:b/>
          <w:spacing w:val="-3"/>
          <w:sz w:val="22"/>
          <w:szCs w:val="22"/>
        </w:rPr>
        <w:t>16.2.-</w:t>
      </w:r>
      <w:r w:rsidRPr="00574648">
        <w:rPr>
          <w:rFonts w:ascii="Arial Narrow" w:hAnsi="Arial Narrow" w:cs="Arial"/>
          <w:spacing w:val="-3"/>
          <w:sz w:val="22"/>
          <w:szCs w:val="22"/>
        </w:rPr>
        <w:t>Libre y voluntariamente, las partes expresamente declaran su aceptación a todo lo convenido en el presente contrato y se someten a sus estipulaciones.</w:t>
      </w:r>
    </w:p>
    <w:p w:rsidR="00A45063" w:rsidRPr="00574648" w:rsidRDefault="00A45063" w:rsidP="00CD574B">
      <w:pPr>
        <w:ind w:left="17" w:right="45"/>
        <w:jc w:val="both"/>
        <w:rPr>
          <w:rFonts w:ascii="Arial Narrow" w:hAnsi="Arial Narrow" w:cs="Arial"/>
          <w:b/>
          <w:bCs/>
          <w:sz w:val="22"/>
          <w:szCs w:val="22"/>
          <w:lang w:eastAsia="es-EC"/>
        </w:rPr>
      </w:pPr>
    </w:p>
    <w:p w:rsidR="00A45063" w:rsidRPr="00574648" w:rsidRDefault="00A45063" w:rsidP="00CD574B">
      <w:pPr>
        <w:ind w:left="17" w:right="45"/>
        <w:jc w:val="both"/>
        <w:rPr>
          <w:rFonts w:ascii="Arial Narrow" w:hAnsi="Arial Narrow"/>
          <w:sz w:val="22"/>
          <w:szCs w:val="22"/>
          <w:lang w:eastAsia="es-EC"/>
        </w:rPr>
      </w:pPr>
      <w:r w:rsidRPr="00574648">
        <w:rPr>
          <w:rFonts w:ascii="Arial Narrow" w:hAnsi="Arial Narrow" w:cs="Arial"/>
          <w:b/>
          <w:bCs/>
          <w:sz w:val="22"/>
          <w:szCs w:val="22"/>
          <w:lang w:eastAsia="es-EC"/>
        </w:rPr>
        <w:t xml:space="preserve">Dado, en la </w:t>
      </w:r>
      <w:r w:rsidRPr="00574648">
        <w:rPr>
          <w:rFonts w:ascii="Arial Narrow" w:hAnsi="Arial Narrow" w:cs="Arial"/>
          <w:b/>
          <w:bCs/>
          <w:color w:val="FF0000"/>
          <w:sz w:val="22"/>
          <w:szCs w:val="22"/>
          <w:lang w:eastAsia="es-EC"/>
        </w:rPr>
        <w:t>ciudad</w:t>
      </w:r>
      <w:r w:rsidRPr="00574648">
        <w:rPr>
          <w:rFonts w:ascii="Arial Narrow" w:hAnsi="Arial Narrow" w:cs="Arial"/>
          <w:b/>
          <w:bCs/>
          <w:sz w:val="22"/>
          <w:szCs w:val="22"/>
          <w:lang w:eastAsia="es-EC"/>
        </w:rPr>
        <w:t xml:space="preserve"> de </w:t>
      </w:r>
      <w:r w:rsidRPr="00574648">
        <w:rPr>
          <w:rFonts w:ascii="Arial Narrow" w:hAnsi="Arial Narrow" w:cs="Arial"/>
          <w:b/>
          <w:bCs/>
          <w:color w:val="FF0000"/>
          <w:sz w:val="22"/>
          <w:szCs w:val="22"/>
          <w:lang w:eastAsia="es-EC"/>
        </w:rPr>
        <w:t>(nombre de la ciudad),</w:t>
      </w:r>
      <w:r w:rsidRPr="00574648">
        <w:rPr>
          <w:rFonts w:ascii="Arial Narrow" w:hAnsi="Arial Narrow" w:cs="Arial"/>
          <w:b/>
          <w:bCs/>
          <w:sz w:val="22"/>
          <w:szCs w:val="22"/>
          <w:lang w:eastAsia="es-EC"/>
        </w:rPr>
        <w:t xml:space="preserve"> a </w:t>
      </w:r>
      <w:r w:rsidRPr="00574648">
        <w:rPr>
          <w:rFonts w:ascii="Arial Narrow" w:hAnsi="Arial Narrow" w:cs="Arial"/>
          <w:b/>
          <w:bCs/>
          <w:color w:val="FF0000"/>
          <w:sz w:val="22"/>
          <w:szCs w:val="22"/>
          <w:lang w:eastAsia="es-EC"/>
        </w:rPr>
        <w:t>(día, mes y año)</w:t>
      </w:r>
      <w:r w:rsidRPr="00574648">
        <w:rPr>
          <w:rFonts w:ascii="Arial Narrow" w:hAnsi="Arial Narrow" w:cs="Arial"/>
          <w:b/>
          <w:bCs/>
          <w:sz w:val="22"/>
          <w:szCs w:val="22"/>
          <w:lang w:eastAsia="es-EC"/>
        </w:rPr>
        <w:t xml:space="preserve"> </w:t>
      </w:r>
    </w:p>
    <w:p w:rsidR="00A45063" w:rsidRPr="00574648" w:rsidRDefault="00A45063" w:rsidP="00270D39">
      <w:pPr>
        <w:widowControl w:val="0"/>
        <w:tabs>
          <w:tab w:val="left" w:pos="0"/>
          <w:tab w:val="left" w:pos="1044"/>
        </w:tabs>
        <w:spacing w:beforeAutospacing="1"/>
        <w:ind w:left="15" w:right="45"/>
        <w:jc w:val="both"/>
        <w:outlineLvl w:val="3"/>
        <w:rPr>
          <w:rFonts w:ascii="Arial Narrow" w:hAnsi="Arial Narrow" w:cs="Arial"/>
          <w:b/>
          <w:bCs/>
          <w:sz w:val="22"/>
          <w:szCs w:val="22"/>
          <w:lang w:eastAsia="es-EC"/>
        </w:rPr>
      </w:pPr>
    </w:p>
    <w:p w:rsidR="00A45063" w:rsidRPr="00574648" w:rsidRDefault="00A45063" w:rsidP="00270D39">
      <w:pPr>
        <w:widowControl w:val="0"/>
        <w:tabs>
          <w:tab w:val="left" w:pos="0"/>
          <w:tab w:val="left" w:pos="1044"/>
        </w:tabs>
        <w:spacing w:beforeAutospacing="1"/>
        <w:ind w:left="15" w:right="45"/>
        <w:jc w:val="both"/>
        <w:outlineLvl w:val="3"/>
        <w:rPr>
          <w:rFonts w:ascii="Arial Narrow" w:hAnsi="Arial Narrow" w:cs="Arial"/>
          <w:b/>
          <w:bCs/>
          <w:sz w:val="22"/>
          <w:szCs w:val="22"/>
          <w:lang w:eastAsia="es-EC"/>
        </w:rPr>
      </w:pPr>
      <w:r w:rsidRPr="00574648">
        <w:rPr>
          <w:rFonts w:ascii="Arial Narrow" w:hAnsi="Arial Narrow" w:cs="Arial"/>
          <w:b/>
          <w:bCs/>
          <w:sz w:val="22"/>
          <w:szCs w:val="22"/>
          <w:lang w:eastAsia="es-EC"/>
        </w:rPr>
        <w:t>___________________________</w:t>
      </w:r>
      <w:r w:rsidRPr="00574648">
        <w:rPr>
          <w:rFonts w:ascii="Arial Narrow" w:hAnsi="Arial Narrow" w:cs="Arial"/>
          <w:b/>
          <w:bCs/>
          <w:sz w:val="22"/>
          <w:szCs w:val="22"/>
          <w:lang w:eastAsia="es-EC"/>
        </w:rPr>
        <w:tab/>
      </w:r>
      <w:r w:rsidRPr="00574648">
        <w:rPr>
          <w:rFonts w:ascii="Arial Narrow" w:hAnsi="Arial Narrow" w:cs="Arial"/>
          <w:b/>
          <w:bCs/>
          <w:sz w:val="22"/>
          <w:szCs w:val="22"/>
          <w:lang w:eastAsia="es-EC"/>
        </w:rPr>
        <w:tab/>
      </w:r>
      <w:r w:rsidRPr="00574648">
        <w:rPr>
          <w:rFonts w:ascii="Arial Narrow" w:hAnsi="Arial Narrow" w:cs="Arial"/>
          <w:b/>
          <w:bCs/>
          <w:sz w:val="22"/>
          <w:szCs w:val="22"/>
          <w:lang w:eastAsia="es-EC"/>
        </w:rPr>
        <w:tab/>
        <w:t>_____________________________</w:t>
      </w:r>
    </w:p>
    <w:p w:rsidR="00A45063" w:rsidRDefault="00A45063" w:rsidP="00270D39">
      <w:pPr>
        <w:widowControl w:val="0"/>
        <w:tabs>
          <w:tab w:val="left" w:pos="0"/>
          <w:tab w:val="left" w:pos="1044"/>
        </w:tabs>
        <w:spacing w:beforeAutospacing="1"/>
        <w:ind w:left="15" w:right="45"/>
        <w:jc w:val="both"/>
        <w:outlineLvl w:val="3"/>
        <w:rPr>
          <w:rFonts w:ascii="Arial Narrow" w:hAnsi="Arial Narrow" w:cs="Arial"/>
          <w:b/>
          <w:bCs/>
          <w:sz w:val="22"/>
          <w:szCs w:val="22"/>
          <w:lang w:eastAsia="es-EC"/>
        </w:rPr>
      </w:pPr>
      <w:r w:rsidRPr="00574648">
        <w:rPr>
          <w:rFonts w:ascii="Arial Narrow" w:hAnsi="Arial Narrow" w:cs="Arial"/>
          <w:b/>
          <w:bCs/>
          <w:sz w:val="22"/>
          <w:szCs w:val="22"/>
          <w:lang w:eastAsia="es-EC"/>
        </w:rPr>
        <w:t>LA CONTRATANTE</w:t>
      </w:r>
      <w:r w:rsidRPr="00574648">
        <w:rPr>
          <w:rFonts w:ascii="Arial Narrow" w:hAnsi="Arial Narrow" w:cs="Arial"/>
          <w:b/>
          <w:bCs/>
          <w:sz w:val="22"/>
          <w:szCs w:val="22"/>
          <w:lang w:eastAsia="es-EC"/>
        </w:rPr>
        <w:tab/>
      </w:r>
      <w:r w:rsidRPr="00574648">
        <w:rPr>
          <w:rFonts w:ascii="Arial Narrow" w:hAnsi="Arial Narrow" w:cs="Arial"/>
          <w:b/>
          <w:bCs/>
          <w:sz w:val="22"/>
          <w:szCs w:val="22"/>
          <w:lang w:eastAsia="es-EC"/>
        </w:rPr>
        <w:tab/>
      </w:r>
      <w:r w:rsidRPr="00574648">
        <w:rPr>
          <w:rFonts w:ascii="Arial Narrow" w:hAnsi="Arial Narrow" w:cs="Arial"/>
          <w:b/>
          <w:bCs/>
          <w:sz w:val="22"/>
          <w:szCs w:val="22"/>
          <w:lang w:eastAsia="es-EC"/>
        </w:rPr>
        <w:tab/>
      </w:r>
      <w:r w:rsidRPr="00574648">
        <w:rPr>
          <w:rFonts w:ascii="Arial Narrow" w:hAnsi="Arial Narrow" w:cs="Arial"/>
          <w:b/>
          <w:bCs/>
          <w:sz w:val="22"/>
          <w:szCs w:val="22"/>
          <w:lang w:eastAsia="es-EC"/>
        </w:rPr>
        <w:tab/>
      </w:r>
      <w:r w:rsidRPr="00574648">
        <w:rPr>
          <w:rFonts w:ascii="Arial Narrow" w:hAnsi="Arial Narrow" w:cs="Arial"/>
          <w:b/>
          <w:bCs/>
          <w:sz w:val="22"/>
          <w:szCs w:val="22"/>
          <w:lang w:eastAsia="es-EC"/>
        </w:rPr>
        <w:tab/>
        <w:t>EL CONTRATISTA</w:t>
      </w:r>
    </w:p>
    <w:p w:rsidR="002A4A28" w:rsidRDefault="002A4A28" w:rsidP="00270D39">
      <w:pPr>
        <w:widowControl w:val="0"/>
        <w:tabs>
          <w:tab w:val="left" w:pos="0"/>
          <w:tab w:val="left" w:pos="1044"/>
        </w:tabs>
        <w:spacing w:beforeAutospacing="1"/>
        <w:ind w:left="15" w:right="45"/>
        <w:jc w:val="both"/>
        <w:outlineLvl w:val="3"/>
        <w:rPr>
          <w:rFonts w:ascii="Arial Narrow" w:hAnsi="Arial Narrow" w:cs="Arial"/>
          <w:b/>
          <w:bCs/>
          <w:sz w:val="22"/>
          <w:szCs w:val="22"/>
          <w:lang w:eastAsia="es-EC"/>
        </w:rPr>
      </w:pPr>
    </w:p>
    <w:p w:rsidR="002A4A28" w:rsidRDefault="002A4A28" w:rsidP="00270D39">
      <w:pPr>
        <w:widowControl w:val="0"/>
        <w:tabs>
          <w:tab w:val="left" w:pos="0"/>
          <w:tab w:val="left" w:pos="1044"/>
        </w:tabs>
        <w:spacing w:beforeAutospacing="1"/>
        <w:ind w:left="15" w:right="45"/>
        <w:jc w:val="both"/>
        <w:outlineLvl w:val="3"/>
        <w:rPr>
          <w:rFonts w:ascii="Arial Narrow" w:hAnsi="Arial Narrow" w:cs="Arial"/>
          <w:b/>
          <w:bCs/>
          <w:sz w:val="22"/>
          <w:szCs w:val="22"/>
          <w:lang w:eastAsia="es-EC"/>
        </w:rPr>
      </w:pPr>
    </w:p>
    <w:p w:rsidR="002A4A28" w:rsidRPr="00574648" w:rsidRDefault="002A4A28" w:rsidP="00270D39">
      <w:pPr>
        <w:widowControl w:val="0"/>
        <w:tabs>
          <w:tab w:val="left" w:pos="0"/>
          <w:tab w:val="left" w:pos="1044"/>
        </w:tabs>
        <w:spacing w:beforeAutospacing="1"/>
        <w:ind w:left="15" w:right="45"/>
        <w:jc w:val="both"/>
        <w:outlineLvl w:val="3"/>
        <w:rPr>
          <w:rFonts w:ascii="Arial Narrow" w:hAnsi="Arial Narrow" w:cs="Arial"/>
          <w:b/>
          <w:bCs/>
          <w:sz w:val="22"/>
          <w:szCs w:val="22"/>
          <w:lang w:eastAsia="es-EC"/>
        </w:rPr>
      </w:pPr>
    </w:p>
    <w:p w:rsidR="00A45063" w:rsidRPr="00574648" w:rsidRDefault="00A45063" w:rsidP="00270D39">
      <w:pPr>
        <w:widowControl w:val="0"/>
        <w:tabs>
          <w:tab w:val="left" w:pos="-540"/>
          <w:tab w:val="left" w:pos="1044"/>
        </w:tabs>
        <w:ind w:left="15" w:right="45"/>
        <w:jc w:val="center"/>
        <w:rPr>
          <w:rFonts w:ascii="Arial Narrow" w:hAnsi="Arial Narrow"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21"/>
      </w:tblGrid>
      <w:tr w:rsidR="00A45063" w:rsidRPr="00C92784" w:rsidTr="008F2FEC">
        <w:tc>
          <w:tcPr>
            <w:tcW w:w="5000" w:type="pct"/>
            <w:shd w:val="clear" w:color="auto" w:fill="D9D9D9"/>
          </w:tcPr>
          <w:p w:rsidR="00A45063" w:rsidRPr="00574648" w:rsidRDefault="00A45063" w:rsidP="00735463">
            <w:pPr>
              <w:pStyle w:val="NormalWeb"/>
              <w:spacing w:before="0" w:beforeAutospacing="0"/>
              <w:ind w:left="426"/>
              <w:rPr>
                <w:rFonts w:ascii="Arial Narrow" w:hAnsi="Arial Narrow" w:cs="Arial"/>
                <w:b/>
                <w:bCs/>
                <w:sz w:val="20"/>
                <w:szCs w:val="20"/>
                <w:u w:val="none"/>
              </w:rPr>
            </w:pPr>
          </w:p>
          <w:p w:rsidR="00A45063" w:rsidRPr="00574648" w:rsidRDefault="00A45063" w:rsidP="00DD127F">
            <w:pPr>
              <w:pStyle w:val="NormalWeb"/>
              <w:numPr>
                <w:ilvl w:val="0"/>
                <w:numId w:val="23"/>
              </w:numPr>
              <w:spacing w:before="0" w:beforeAutospacing="0"/>
              <w:ind w:left="426" w:hanging="284"/>
              <w:jc w:val="center"/>
              <w:rPr>
                <w:rFonts w:ascii="Arial Narrow" w:hAnsi="Arial Narrow" w:cs="Arial"/>
                <w:b/>
                <w:bCs/>
                <w:sz w:val="20"/>
                <w:szCs w:val="20"/>
                <w:u w:val="none"/>
              </w:rPr>
            </w:pPr>
            <w:r w:rsidRPr="00574648">
              <w:rPr>
                <w:rFonts w:ascii="Arial Narrow" w:hAnsi="Arial Narrow" w:cs="Arial"/>
                <w:b/>
                <w:bCs/>
                <w:sz w:val="20"/>
                <w:szCs w:val="20"/>
                <w:u w:val="none"/>
              </w:rPr>
              <w:t>CONDICIONES GENERALES DE LOS CONTRATOS DE LICITACIÓN PÚBLICA NACIONAL DE OBRAS</w:t>
            </w:r>
          </w:p>
          <w:p w:rsidR="00A45063" w:rsidRPr="00144C64" w:rsidRDefault="00B97B36" w:rsidP="00B44C26">
            <w:pPr>
              <w:pStyle w:val="NormalWeb"/>
              <w:spacing w:before="0" w:beforeAutospacing="0"/>
              <w:ind w:left="720"/>
              <w:jc w:val="center"/>
              <w:rPr>
                <w:rFonts w:ascii="Arial Narrow" w:hAnsi="Arial Narrow" w:cs="Arial"/>
                <w:sz w:val="22"/>
                <w:szCs w:val="22"/>
                <w:lang w:val="en-US"/>
              </w:rPr>
            </w:pPr>
            <w:r>
              <w:rPr>
                <w:rFonts w:ascii="Arial Narrow" w:hAnsi="Arial Narrow" w:cs="Arial"/>
                <w:bCs/>
                <w:noProof/>
                <w:color w:val="FF0000"/>
                <w:sz w:val="20"/>
                <w:lang w:val="en-US"/>
              </w:rPr>
              <w:t>AFD-RSND-CNELSUC-LPNO-012</w:t>
            </w:r>
          </w:p>
        </w:tc>
      </w:tr>
    </w:tbl>
    <w:p w:rsidR="00A45063" w:rsidRPr="00144C64" w:rsidRDefault="00A45063" w:rsidP="00270D39">
      <w:pPr>
        <w:pStyle w:val="NormalWeb"/>
        <w:spacing w:before="0" w:beforeAutospacing="0"/>
        <w:jc w:val="center"/>
        <w:rPr>
          <w:rFonts w:ascii="Arial Narrow" w:hAnsi="Arial Narrow" w:cs="Arial"/>
          <w:sz w:val="22"/>
          <w:szCs w:val="22"/>
          <w:lang w:val="en-US"/>
        </w:rPr>
      </w:pPr>
    </w:p>
    <w:p w:rsidR="00A45063" w:rsidRPr="00144C64" w:rsidRDefault="00A45063" w:rsidP="005F108B">
      <w:pPr>
        <w:pStyle w:val="NormalWeb"/>
        <w:spacing w:before="0" w:beforeAutospacing="0"/>
        <w:jc w:val="center"/>
        <w:rPr>
          <w:rFonts w:ascii="Arial Narrow" w:hAnsi="Arial Narrow" w:cs="Arial"/>
          <w:sz w:val="22"/>
          <w:szCs w:val="22"/>
          <w:u w:val="none"/>
          <w:lang w:val="en-US"/>
        </w:rPr>
      </w:pPr>
    </w:p>
    <w:p w:rsidR="00A45063" w:rsidRPr="00574648" w:rsidRDefault="00A45063" w:rsidP="00932CE4">
      <w:pPr>
        <w:pStyle w:val="NormalWeb"/>
        <w:pBdr>
          <w:top w:val="single" w:sz="4" w:space="1" w:color="auto"/>
          <w:left w:val="single" w:sz="4" w:space="4" w:color="auto"/>
          <w:bottom w:val="single" w:sz="4" w:space="1" w:color="auto"/>
          <w:right w:val="single" w:sz="4" w:space="4" w:color="auto"/>
        </w:pBdr>
        <w:spacing w:before="0" w:beforeAutospacing="0"/>
        <w:rPr>
          <w:rFonts w:ascii="Arial Narrow" w:hAnsi="Arial Narrow" w:cs="Arial"/>
          <w:sz w:val="22"/>
          <w:szCs w:val="22"/>
          <w:u w:val="none"/>
        </w:rPr>
      </w:pPr>
      <w:r w:rsidRPr="00574648">
        <w:rPr>
          <w:rFonts w:ascii="Arial Narrow" w:hAnsi="Arial Narrow" w:cs="Arial"/>
          <w:b/>
          <w:sz w:val="22"/>
          <w:szCs w:val="22"/>
          <w:u w:val="none"/>
        </w:rPr>
        <w:t>Nota:</w:t>
      </w:r>
      <w:r w:rsidRPr="00574648">
        <w:rPr>
          <w:rFonts w:ascii="Arial Narrow" w:hAnsi="Arial Narrow" w:cs="Arial"/>
          <w:sz w:val="22"/>
          <w:szCs w:val="22"/>
          <w:u w:val="none"/>
        </w:rPr>
        <w:t xml:space="preserve"> Las Condiciones Generales de los Contratos de Licitación Pública Nacional de Obras son de cumplimiento obligatorio para las Entidades Contratantes y los Contratistas que celebren contratos de obras.</w:t>
      </w:r>
    </w:p>
    <w:p w:rsidR="00A45063" w:rsidRPr="00574648" w:rsidRDefault="00A45063" w:rsidP="005F108B">
      <w:pPr>
        <w:pStyle w:val="NormalWeb"/>
        <w:spacing w:before="0" w:beforeAutospacing="0"/>
        <w:jc w:val="center"/>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b/>
          <w:bCs/>
          <w:sz w:val="22"/>
          <w:szCs w:val="22"/>
          <w:u w:val="none"/>
        </w:rPr>
      </w:pPr>
      <w:r w:rsidRPr="00574648">
        <w:rPr>
          <w:rFonts w:ascii="Arial Narrow" w:hAnsi="Arial Narrow" w:cs="Arial"/>
          <w:b/>
          <w:bCs/>
          <w:sz w:val="22"/>
          <w:szCs w:val="22"/>
          <w:u w:val="none"/>
        </w:rPr>
        <w:t>Cláusula Primera.- INTERPRETACION DEL CONTRATO Y DEFINICIÓN DE TÉRMINOS</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1.1.-</w:t>
      </w:r>
      <w:r w:rsidRPr="00574648">
        <w:rPr>
          <w:rFonts w:ascii="Arial Narrow" w:hAnsi="Arial Narrow" w:cs="Arial"/>
          <w:sz w:val="22"/>
          <w:szCs w:val="22"/>
          <w:u w:val="none"/>
        </w:rPr>
        <w:t xml:space="preserve"> Los términos del contrato se interpretarán en su sentido literal, a fin de revelar claramente la intención de los contratantes. En todo caso su interpretación sigue las siguientes normas: </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ind w:left="426" w:hanging="426"/>
        <w:rPr>
          <w:rFonts w:ascii="Arial Narrow" w:hAnsi="Arial Narrow" w:cs="Arial"/>
          <w:sz w:val="22"/>
          <w:szCs w:val="22"/>
          <w:u w:val="none"/>
        </w:rPr>
      </w:pPr>
      <w:r w:rsidRPr="00574648">
        <w:rPr>
          <w:rFonts w:ascii="Arial Narrow" w:hAnsi="Arial Narrow" w:cs="Arial"/>
          <w:sz w:val="22"/>
          <w:szCs w:val="22"/>
          <w:u w:val="none"/>
        </w:rPr>
        <w:t xml:space="preserve">a. </w:t>
      </w:r>
      <w:r w:rsidRPr="00574648">
        <w:rPr>
          <w:rFonts w:ascii="Arial Narrow" w:hAnsi="Arial Narrow" w:cs="Arial"/>
          <w:sz w:val="22"/>
          <w:szCs w:val="22"/>
          <w:u w:val="none"/>
        </w:rPr>
        <w:tab/>
        <w:t>Cuando los términos están definidos en la normativa del Sistema Nacional de Contratación Pública o en este contrato, se atenderá su tenor literal.</w:t>
      </w:r>
    </w:p>
    <w:p w:rsidR="00A45063" w:rsidRPr="00574648" w:rsidRDefault="00A45063" w:rsidP="00270D39">
      <w:pPr>
        <w:pStyle w:val="NormalWeb"/>
        <w:spacing w:before="0" w:beforeAutospacing="0"/>
        <w:ind w:left="426" w:hanging="426"/>
        <w:rPr>
          <w:rFonts w:ascii="Arial Narrow" w:hAnsi="Arial Narrow" w:cs="Arial"/>
          <w:sz w:val="22"/>
          <w:szCs w:val="22"/>
          <w:u w:val="none"/>
        </w:rPr>
      </w:pPr>
    </w:p>
    <w:p w:rsidR="00A45063" w:rsidRPr="00574648" w:rsidRDefault="00A45063" w:rsidP="00270D39">
      <w:pPr>
        <w:pStyle w:val="NormalWeb"/>
        <w:spacing w:before="0" w:beforeAutospacing="0"/>
        <w:ind w:left="426" w:hanging="426"/>
        <w:rPr>
          <w:rFonts w:ascii="Arial Narrow" w:hAnsi="Arial Narrow" w:cs="Arial"/>
          <w:sz w:val="22"/>
          <w:szCs w:val="22"/>
          <w:u w:val="none"/>
        </w:rPr>
      </w:pPr>
      <w:r w:rsidRPr="00574648">
        <w:rPr>
          <w:rFonts w:ascii="Arial Narrow" w:hAnsi="Arial Narrow" w:cs="Arial"/>
          <w:sz w:val="22"/>
          <w:szCs w:val="22"/>
          <w:u w:val="none"/>
        </w:rPr>
        <w:t xml:space="preserve">b. </w:t>
      </w:r>
      <w:r w:rsidRPr="00574648">
        <w:rPr>
          <w:rFonts w:ascii="Arial Narrow" w:hAnsi="Arial Narrow" w:cs="Arial"/>
          <w:sz w:val="22"/>
          <w:szCs w:val="22"/>
          <w:u w:val="none"/>
        </w:rPr>
        <w:tab/>
        <w:t xml:space="preserve">Si no están definidos se estará a lo dispuesto en el contrato en su sentido natural y obvio, de conformidad con el objeto contractual y la intención de los contratantes. De existir contradicciones entre el contrato y los documentos del mismo, prevalecerán las normas del contrato.  </w:t>
      </w:r>
    </w:p>
    <w:p w:rsidR="00A45063" w:rsidRPr="00574648" w:rsidRDefault="00A45063" w:rsidP="00270D39">
      <w:pPr>
        <w:pStyle w:val="NormalWeb"/>
        <w:spacing w:before="0" w:beforeAutospacing="0"/>
        <w:ind w:left="426" w:hanging="426"/>
        <w:rPr>
          <w:rFonts w:ascii="Arial Narrow" w:hAnsi="Arial Narrow" w:cs="Arial"/>
          <w:sz w:val="22"/>
          <w:szCs w:val="22"/>
          <w:u w:val="none"/>
        </w:rPr>
      </w:pPr>
    </w:p>
    <w:p w:rsidR="00A45063" w:rsidRPr="00574648" w:rsidRDefault="00A45063" w:rsidP="00270D39">
      <w:pPr>
        <w:pStyle w:val="NormalWeb"/>
        <w:spacing w:before="0" w:beforeAutospacing="0"/>
        <w:ind w:left="426" w:hanging="426"/>
        <w:rPr>
          <w:rFonts w:ascii="Arial Narrow" w:hAnsi="Arial Narrow" w:cs="Arial"/>
          <w:sz w:val="22"/>
          <w:szCs w:val="22"/>
          <w:u w:val="none"/>
        </w:rPr>
      </w:pPr>
      <w:r w:rsidRPr="00574648">
        <w:rPr>
          <w:rFonts w:ascii="Arial Narrow" w:hAnsi="Arial Narrow" w:cs="Arial"/>
          <w:sz w:val="22"/>
          <w:szCs w:val="22"/>
          <w:u w:val="none"/>
        </w:rPr>
        <w:t xml:space="preserve">c. </w:t>
      </w:r>
      <w:r w:rsidRPr="00574648">
        <w:rPr>
          <w:rFonts w:ascii="Arial Narrow" w:hAnsi="Arial Narrow" w:cs="Arial"/>
          <w:sz w:val="22"/>
          <w:szCs w:val="22"/>
          <w:u w:val="none"/>
        </w:rPr>
        <w:tab/>
        <w:t>El contexto servirá para ilustrar el sentido de cada una de sus partes, de manera que haya entre todas ellas la debida correspondencia y armonía.</w:t>
      </w:r>
    </w:p>
    <w:p w:rsidR="00A45063" w:rsidRPr="00574648" w:rsidRDefault="00A45063" w:rsidP="00270D39">
      <w:pPr>
        <w:pStyle w:val="NormalWeb"/>
        <w:spacing w:before="0" w:beforeAutospacing="0"/>
        <w:ind w:left="426" w:hanging="426"/>
        <w:rPr>
          <w:rFonts w:ascii="Arial Narrow" w:hAnsi="Arial Narrow" w:cs="Arial"/>
          <w:sz w:val="22"/>
          <w:szCs w:val="22"/>
          <w:u w:val="none"/>
        </w:rPr>
      </w:pPr>
    </w:p>
    <w:p w:rsidR="00A45063" w:rsidRPr="00574648" w:rsidRDefault="00A45063" w:rsidP="00270D39">
      <w:pPr>
        <w:pStyle w:val="NormalWeb"/>
        <w:spacing w:before="0" w:beforeAutospacing="0"/>
        <w:ind w:left="426" w:hanging="426"/>
        <w:rPr>
          <w:rFonts w:ascii="Arial Narrow" w:hAnsi="Arial Narrow" w:cs="Arial"/>
          <w:sz w:val="22"/>
          <w:szCs w:val="22"/>
          <w:u w:val="none"/>
        </w:rPr>
      </w:pPr>
      <w:r w:rsidRPr="00574648">
        <w:rPr>
          <w:rFonts w:ascii="Arial Narrow" w:hAnsi="Arial Narrow" w:cs="Arial"/>
          <w:sz w:val="22"/>
          <w:szCs w:val="22"/>
          <w:u w:val="none"/>
        </w:rPr>
        <w:t xml:space="preserve">d. </w:t>
      </w:r>
      <w:r w:rsidRPr="00574648">
        <w:rPr>
          <w:rFonts w:ascii="Arial Narrow" w:hAnsi="Arial Narrow" w:cs="Arial"/>
          <w:sz w:val="22"/>
          <w:szCs w:val="22"/>
          <w:u w:val="none"/>
        </w:rPr>
        <w:tab/>
        <w:t xml:space="preserve">En su falta o insuficiencia se aplicarán las normas contenidas en el Título XIII del Libro IV de la Codificación del Código Civil, “De la Interpretación de los Contratos”. </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1.2. Definiciones:</w:t>
      </w:r>
      <w:r w:rsidRPr="00574648">
        <w:rPr>
          <w:rFonts w:ascii="Arial Narrow" w:hAnsi="Arial Narrow" w:cs="Arial"/>
          <w:sz w:val="22"/>
          <w:szCs w:val="22"/>
          <w:u w:val="none"/>
        </w:rPr>
        <w:t xml:space="preserve"> En el presente contrato, los siguientes términos serán interpretados de la manera que se indica a continuación:</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ind w:left="426" w:hanging="426"/>
        <w:rPr>
          <w:rFonts w:ascii="Arial Narrow" w:hAnsi="Arial Narrow" w:cs="Arial"/>
          <w:sz w:val="22"/>
          <w:szCs w:val="22"/>
          <w:u w:val="none"/>
        </w:rPr>
      </w:pPr>
      <w:r w:rsidRPr="00574648">
        <w:rPr>
          <w:rFonts w:ascii="Arial Narrow" w:hAnsi="Arial Narrow" w:cs="Arial"/>
          <w:sz w:val="22"/>
          <w:szCs w:val="22"/>
          <w:u w:val="none"/>
        </w:rPr>
        <w:t xml:space="preserve">a. </w:t>
      </w:r>
      <w:r w:rsidRPr="00574648">
        <w:rPr>
          <w:rFonts w:ascii="Arial Narrow" w:hAnsi="Arial Narrow" w:cs="Arial"/>
          <w:sz w:val="22"/>
          <w:szCs w:val="22"/>
          <w:u w:val="none"/>
        </w:rPr>
        <w:tab/>
        <w:t>“</w:t>
      </w:r>
      <w:r w:rsidRPr="00574648">
        <w:rPr>
          <w:rFonts w:ascii="Arial Narrow" w:hAnsi="Arial Narrow" w:cs="Arial"/>
          <w:b/>
          <w:bCs/>
          <w:sz w:val="22"/>
          <w:szCs w:val="22"/>
          <w:u w:val="none"/>
        </w:rPr>
        <w:t>Adjudicatario”</w:t>
      </w:r>
      <w:r w:rsidRPr="00574648">
        <w:rPr>
          <w:rFonts w:ascii="Arial Narrow" w:hAnsi="Arial Narrow" w:cs="Arial"/>
          <w:sz w:val="22"/>
          <w:szCs w:val="22"/>
          <w:u w:val="none"/>
        </w:rPr>
        <w:t>, es el oferente a quien la ENTIDAD CONTRATANTE le adjudica el contrato.</w:t>
      </w:r>
    </w:p>
    <w:p w:rsidR="00A45063" w:rsidRPr="00574648" w:rsidRDefault="00A45063" w:rsidP="00270D39">
      <w:pPr>
        <w:pStyle w:val="NormalWeb"/>
        <w:spacing w:before="0" w:beforeAutospacing="0"/>
        <w:ind w:left="426" w:hanging="426"/>
        <w:rPr>
          <w:rFonts w:ascii="Arial Narrow" w:hAnsi="Arial Narrow" w:cs="Arial"/>
          <w:sz w:val="22"/>
          <w:szCs w:val="22"/>
          <w:u w:val="none"/>
        </w:rPr>
      </w:pPr>
    </w:p>
    <w:p w:rsidR="00A45063" w:rsidRPr="00574648" w:rsidRDefault="00A45063" w:rsidP="00270D39">
      <w:pPr>
        <w:pStyle w:val="NormalWeb"/>
        <w:spacing w:before="0" w:beforeAutospacing="0"/>
        <w:ind w:left="426" w:hanging="426"/>
        <w:rPr>
          <w:rFonts w:ascii="Arial Narrow" w:hAnsi="Arial Narrow" w:cs="Arial"/>
          <w:sz w:val="22"/>
          <w:szCs w:val="22"/>
          <w:u w:val="none"/>
          <w:lang w:val="es-ES"/>
        </w:rPr>
      </w:pPr>
      <w:r w:rsidRPr="00574648">
        <w:rPr>
          <w:rFonts w:ascii="Arial Narrow" w:hAnsi="Arial Narrow" w:cs="Arial"/>
          <w:sz w:val="22"/>
          <w:szCs w:val="22"/>
          <w:u w:val="none"/>
        </w:rPr>
        <w:t xml:space="preserve">b. </w:t>
      </w:r>
      <w:r w:rsidRPr="00574648">
        <w:rPr>
          <w:rFonts w:ascii="Arial Narrow" w:hAnsi="Arial Narrow" w:cs="Arial"/>
          <w:sz w:val="22"/>
          <w:szCs w:val="22"/>
          <w:u w:val="none"/>
        </w:rPr>
        <w:tab/>
        <w:t>“</w:t>
      </w:r>
      <w:r w:rsidRPr="00574648">
        <w:rPr>
          <w:rFonts w:ascii="Arial Narrow" w:hAnsi="Arial Narrow" w:cs="Arial"/>
          <w:b/>
          <w:bCs/>
          <w:sz w:val="22"/>
          <w:szCs w:val="22"/>
          <w:u w:val="none"/>
        </w:rPr>
        <w:t>Comisión Técnica</w:t>
      </w:r>
      <w:r w:rsidRPr="00574648">
        <w:rPr>
          <w:rFonts w:ascii="Arial Narrow" w:hAnsi="Arial Narrow" w:cs="Arial"/>
          <w:sz w:val="22"/>
          <w:szCs w:val="22"/>
          <w:u w:val="none"/>
        </w:rPr>
        <w:t xml:space="preserve">", es la responsable de llevar adelante el proceso licitatorio, a la que le corresponde </w:t>
      </w:r>
      <w:r w:rsidRPr="00574648">
        <w:rPr>
          <w:rFonts w:ascii="Arial Narrow" w:hAnsi="Arial Narrow" w:cs="Arial"/>
          <w:sz w:val="22"/>
          <w:szCs w:val="22"/>
          <w:u w:val="none"/>
          <w:lang w:val="es-ES"/>
        </w:rPr>
        <w:t>actuar de conformidad con la LOSNCP, su Reglamento General, las resoluciones emitidas por el SERCOP, el pliego aprobado, y las disposiciones administrativas que fueren aplicables.</w:t>
      </w:r>
    </w:p>
    <w:p w:rsidR="00A45063" w:rsidRPr="00574648" w:rsidRDefault="00A45063" w:rsidP="00270D39">
      <w:pPr>
        <w:pStyle w:val="NormalWeb"/>
        <w:spacing w:before="0" w:beforeAutospacing="0"/>
        <w:ind w:left="426" w:hanging="426"/>
        <w:rPr>
          <w:rFonts w:ascii="Arial Narrow" w:hAnsi="Arial Narrow" w:cs="Arial"/>
          <w:sz w:val="22"/>
          <w:szCs w:val="22"/>
          <w:u w:val="none"/>
          <w:lang w:val="es-ES"/>
        </w:rPr>
      </w:pPr>
    </w:p>
    <w:p w:rsidR="00A45063" w:rsidRPr="00574648" w:rsidRDefault="00A45063" w:rsidP="00270D39">
      <w:pPr>
        <w:pStyle w:val="NormalWeb"/>
        <w:spacing w:before="0" w:beforeAutospacing="0"/>
        <w:ind w:left="426" w:hanging="426"/>
        <w:rPr>
          <w:rFonts w:ascii="Arial Narrow" w:hAnsi="Arial Narrow" w:cs="Arial"/>
          <w:sz w:val="22"/>
          <w:szCs w:val="22"/>
          <w:u w:val="none"/>
          <w:lang w:val="es-ES"/>
        </w:rPr>
      </w:pPr>
      <w:r w:rsidRPr="00574648">
        <w:rPr>
          <w:rFonts w:ascii="Arial Narrow" w:hAnsi="Arial Narrow" w:cs="Arial"/>
          <w:sz w:val="22"/>
          <w:szCs w:val="22"/>
          <w:u w:val="none"/>
          <w:lang w:val="es-ES"/>
        </w:rPr>
        <w:t>c.</w:t>
      </w:r>
      <w:r w:rsidRPr="00574648">
        <w:rPr>
          <w:rFonts w:ascii="Arial Narrow" w:hAnsi="Arial Narrow" w:cs="Arial"/>
          <w:sz w:val="22"/>
          <w:szCs w:val="22"/>
          <w:u w:val="none"/>
          <w:lang w:val="es-ES"/>
        </w:rPr>
        <w:tab/>
      </w:r>
      <w:r w:rsidRPr="00574648">
        <w:rPr>
          <w:rFonts w:ascii="Arial Narrow" w:hAnsi="Arial Narrow" w:cs="Arial"/>
          <w:b/>
          <w:sz w:val="22"/>
          <w:szCs w:val="22"/>
          <w:u w:val="none"/>
          <w:lang w:val="es-ES"/>
        </w:rPr>
        <w:t>“Contratista”</w:t>
      </w:r>
      <w:r w:rsidRPr="00574648">
        <w:rPr>
          <w:rFonts w:ascii="Arial Narrow" w:hAnsi="Arial Narrow" w:cs="Arial"/>
          <w:sz w:val="22"/>
          <w:szCs w:val="22"/>
          <w:u w:val="none"/>
          <w:lang w:val="es-ES"/>
        </w:rPr>
        <w:t>, es el oferente adjudicatario.</w:t>
      </w:r>
    </w:p>
    <w:p w:rsidR="00A45063" w:rsidRPr="00574648" w:rsidRDefault="00A45063" w:rsidP="00270D39">
      <w:pPr>
        <w:pStyle w:val="NormalWeb"/>
        <w:spacing w:before="0" w:beforeAutospacing="0"/>
        <w:ind w:left="426" w:hanging="426"/>
        <w:rPr>
          <w:rFonts w:ascii="Arial Narrow" w:hAnsi="Arial Narrow" w:cs="Arial"/>
          <w:sz w:val="22"/>
          <w:szCs w:val="22"/>
          <w:u w:val="none"/>
          <w:lang w:val="es-ES"/>
        </w:rPr>
      </w:pPr>
    </w:p>
    <w:p w:rsidR="00A45063" w:rsidRPr="00574648" w:rsidRDefault="00A45063" w:rsidP="00270D39">
      <w:pPr>
        <w:pStyle w:val="NormalWeb"/>
        <w:spacing w:before="0" w:beforeAutospacing="0"/>
        <w:ind w:left="426" w:hanging="426"/>
        <w:rPr>
          <w:rFonts w:ascii="Arial Narrow" w:hAnsi="Arial Narrow" w:cs="Arial"/>
          <w:sz w:val="22"/>
          <w:szCs w:val="22"/>
          <w:u w:val="none"/>
        </w:rPr>
      </w:pPr>
      <w:r w:rsidRPr="00574648">
        <w:rPr>
          <w:rFonts w:ascii="Arial Narrow" w:hAnsi="Arial Narrow" w:cs="Arial"/>
          <w:sz w:val="22"/>
          <w:szCs w:val="22"/>
          <w:u w:val="none"/>
          <w:lang w:val="es-ES"/>
        </w:rPr>
        <w:t xml:space="preserve">d. </w:t>
      </w:r>
      <w:r w:rsidRPr="00574648">
        <w:rPr>
          <w:rFonts w:ascii="Arial Narrow" w:hAnsi="Arial Narrow" w:cs="Arial"/>
          <w:sz w:val="22"/>
          <w:szCs w:val="22"/>
          <w:u w:val="none"/>
          <w:lang w:val="es-ES"/>
        </w:rPr>
        <w:tab/>
      </w:r>
      <w:r w:rsidRPr="00574648">
        <w:rPr>
          <w:rFonts w:ascii="Arial Narrow" w:hAnsi="Arial Narrow" w:cs="Arial"/>
          <w:b/>
          <w:sz w:val="22"/>
          <w:szCs w:val="22"/>
          <w:u w:val="none"/>
          <w:lang w:val="es-ES"/>
        </w:rPr>
        <w:t>“Contratante” “Entidad Contratante”</w:t>
      </w:r>
      <w:r w:rsidRPr="00574648">
        <w:rPr>
          <w:rFonts w:ascii="Arial Narrow" w:hAnsi="Arial Narrow" w:cs="Arial"/>
          <w:sz w:val="22"/>
          <w:szCs w:val="22"/>
          <w:u w:val="none"/>
          <w:lang w:val="es-ES"/>
        </w:rPr>
        <w:t>, es la entidad pública que ha tramitado el procedimiento del cual surge o se deriva el presente contrato.</w:t>
      </w:r>
    </w:p>
    <w:p w:rsidR="00A45063" w:rsidRPr="00574648" w:rsidRDefault="00A45063" w:rsidP="00270D39">
      <w:pPr>
        <w:pStyle w:val="NormalWeb"/>
        <w:spacing w:before="0" w:beforeAutospacing="0"/>
        <w:ind w:left="426" w:hanging="426"/>
        <w:rPr>
          <w:rFonts w:ascii="Arial Narrow" w:hAnsi="Arial Narrow" w:cs="Arial"/>
          <w:sz w:val="22"/>
          <w:szCs w:val="22"/>
          <w:u w:val="none"/>
        </w:rPr>
      </w:pPr>
    </w:p>
    <w:p w:rsidR="00A45063" w:rsidRPr="00574648" w:rsidRDefault="00A45063" w:rsidP="00270D39">
      <w:pPr>
        <w:pStyle w:val="NormalWeb"/>
        <w:spacing w:before="0" w:beforeAutospacing="0"/>
        <w:ind w:left="426" w:hanging="426"/>
        <w:rPr>
          <w:rFonts w:ascii="Arial Narrow" w:hAnsi="Arial Narrow" w:cs="Arial"/>
          <w:sz w:val="22"/>
          <w:szCs w:val="22"/>
          <w:u w:val="none"/>
        </w:rPr>
      </w:pPr>
      <w:r w:rsidRPr="00574648">
        <w:rPr>
          <w:rFonts w:ascii="Arial Narrow" w:hAnsi="Arial Narrow" w:cs="Arial"/>
          <w:sz w:val="22"/>
          <w:szCs w:val="22"/>
          <w:u w:val="none"/>
        </w:rPr>
        <w:t xml:space="preserve">e. </w:t>
      </w:r>
      <w:r w:rsidRPr="00574648">
        <w:rPr>
          <w:rFonts w:ascii="Arial Narrow" w:hAnsi="Arial Narrow" w:cs="Arial"/>
          <w:sz w:val="22"/>
          <w:szCs w:val="22"/>
          <w:u w:val="none"/>
        </w:rPr>
        <w:tab/>
        <w:t>“</w:t>
      </w:r>
      <w:r w:rsidRPr="00574648">
        <w:rPr>
          <w:rFonts w:ascii="Arial Narrow" w:hAnsi="Arial Narrow" w:cs="Arial"/>
          <w:b/>
          <w:bCs/>
          <w:sz w:val="22"/>
          <w:szCs w:val="22"/>
          <w:u w:val="none"/>
        </w:rPr>
        <w:t>LOSNCP”,</w:t>
      </w:r>
      <w:r w:rsidRPr="00574648">
        <w:rPr>
          <w:rFonts w:ascii="Arial Narrow" w:hAnsi="Arial Narrow" w:cs="Arial"/>
          <w:sz w:val="22"/>
          <w:szCs w:val="22"/>
          <w:u w:val="none"/>
        </w:rPr>
        <w:t xml:space="preserve"> Ley Orgánica del Sistema Nacional de Contratación Pública.</w:t>
      </w:r>
    </w:p>
    <w:p w:rsidR="00A45063" w:rsidRPr="00574648" w:rsidRDefault="00A45063" w:rsidP="00270D39">
      <w:pPr>
        <w:pStyle w:val="NormalWeb"/>
        <w:spacing w:before="0" w:beforeAutospacing="0"/>
        <w:ind w:left="426" w:hanging="426"/>
        <w:rPr>
          <w:rFonts w:ascii="Arial Narrow" w:hAnsi="Arial Narrow" w:cs="Arial"/>
          <w:sz w:val="22"/>
          <w:szCs w:val="22"/>
          <w:u w:val="none"/>
        </w:rPr>
      </w:pPr>
    </w:p>
    <w:p w:rsidR="00A45063" w:rsidRPr="00574648" w:rsidRDefault="00A45063" w:rsidP="00270D39">
      <w:pPr>
        <w:pStyle w:val="NormalWeb"/>
        <w:spacing w:before="0" w:beforeAutospacing="0"/>
        <w:ind w:left="426" w:hanging="426"/>
        <w:rPr>
          <w:rFonts w:ascii="Arial Narrow" w:hAnsi="Arial Narrow" w:cs="Arial"/>
          <w:sz w:val="22"/>
          <w:szCs w:val="22"/>
          <w:u w:val="none"/>
        </w:rPr>
      </w:pPr>
      <w:r w:rsidRPr="00574648">
        <w:rPr>
          <w:rFonts w:ascii="Arial Narrow" w:hAnsi="Arial Narrow" w:cs="Arial"/>
          <w:sz w:val="22"/>
          <w:szCs w:val="22"/>
          <w:u w:val="none"/>
        </w:rPr>
        <w:t xml:space="preserve">f. </w:t>
      </w:r>
      <w:r w:rsidRPr="00574648">
        <w:rPr>
          <w:rFonts w:ascii="Arial Narrow" w:hAnsi="Arial Narrow" w:cs="Arial"/>
          <w:sz w:val="22"/>
          <w:szCs w:val="22"/>
          <w:u w:val="none"/>
        </w:rPr>
        <w:tab/>
      </w:r>
      <w:r w:rsidRPr="00574648">
        <w:rPr>
          <w:rFonts w:ascii="Arial Narrow" w:hAnsi="Arial Narrow" w:cs="Arial"/>
          <w:b/>
          <w:bCs/>
          <w:sz w:val="22"/>
          <w:szCs w:val="22"/>
          <w:u w:val="none"/>
        </w:rPr>
        <w:t>“RGLOSNCP”</w:t>
      </w:r>
      <w:r w:rsidRPr="00574648">
        <w:rPr>
          <w:rFonts w:ascii="Arial Narrow" w:hAnsi="Arial Narrow" w:cs="Arial"/>
          <w:sz w:val="22"/>
          <w:szCs w:val="22"/>
          <w:u w:val="none"/>
        </w:rPr>
        <w:t>, Reglamento General de la Ley Orgánica del Sistema Nacional de Contratación Púbica.</w:t>
      </w:r>
    </w:p>
    <w:p w:rsidR="00A45063" w:rsidRPr="00574648" w:rsidRDefault="00A45063" w:rsidP="00270D39">
      <w:pPr>
        <w:pStyle w:val="NormalWeb"/>
        <w:spacing w:before="0" w:beforeAutospacing="0"/>
        <w:ind w:left="426" w:hanging="426"/>
        <w:rPr>
          <w:rFonts w:ascii="Arial Narrow" w:hAnsi="Arial Narrow" w:cs="Arial"/>
          <w:sz w:val="22"/>
          <w:szCs w:val="22"/>
          <w:u w:val="none"/>
        </w:rPr>
      </w:pPr>
    </w:p>
    <w:p w:rsidR="00A45063" w:rsidRPr="00574648" w:rsidRDefault="00A45063" w:rsidP="00270D39">
      <w:pPr>
        <w:pStyle w:val="NormalWeb"/>
        <w:spacing w:before="0" w:beforeAutospacing="0"/>
        <w:ind w:left="426" w:hanging="426"/>
        <w:rPr>
          <w:rFonts w:ascii="Arial Narrow" w:hAnsi="Arial Narrow" w:cs="Arial"/>
          <w:sz w:val="22"/>
          <w:szCs w:val="22"/>
          <w:u w:val="none"/>
        </w:rPr>
      </w:pPr>
      <w:r w:rsidRPr="00574648">
        <w:rPr>
          <w:rFonts w:ascii="Arial Narrow" w:hAnsi="Arial Narrow" w:cs="Arial"/>
          <w:sz w:val="22"/>
          <w:szCs w:val="22"/>
          <w:u w:val="none"/>
        </w:rPr>
        <w:lastRenderedPageBreak/>
        <w:t xml:space="preserve">g. </w:t>
      </w:r>
      <w:r w:rsidRPr="00574648">
        <w:rPr>
          <w:rFonts w:ascii="Arial Narrow" w:hAnsi="Arial Narrow" w:cs="Arial"/>
          <w:sz w:val="22"/>
          <w:szCs w:val="22"/>
          <w:u w:val="none"/>
        </w:rPr>
        <w:tab/>
        <w:t>“</w:t>
      </w:r>
      <w:r w:rsidRPr="00574648">
        <w:rPr>
          <w:rFonts w:ascii="Arial Narrow" w:hAnsi="Arial Narrow" w:cs="Arial"/>
          <w:b/>
          <w:bCs/>
          <w:sz w:val="22"/>
          <w:szCs w:val="22"/>
          <w:u w:val="none"/>
        </w:rPr>
        <w:t>Oferente”</w:t>
      </w:r>
      <w:r w:rsidRPr="00574648">
        <w:rPr>
          <w:rFonts w:ascii="Arial Narrow" w:hAnsi="Arial Narrow" w:cs="Arial"/>
          <w:sz w:val="22"/>
          <w:szCs w:val="22"/>
          <w:u w:val="none"/>
        </w:rPr>
        <w:t>, es la persona natural o jurídica, asociación o consorcio que presenta una "oferta", en atención al llamado a licitación.</w:t>
      </w:r>
    </w:p>
    <w:p w:rsidR="00A45063" w:rsidRPr="00574648" w:rsidRDefault="00A45063" w:rsidP="00270D39">
      <w:pPr>
        <w:pStyle w:val="NormalWeb"/>
        <w:spacing w:before="0" w:beforeAutospacing="0"/>
        <w:ind w:left="426" w:hanging="426"/>
        <w:rPr>
          <w:rFonts w:ascii="Arial Narrow" w:hAnsi="Arial Narrow" w:cs="Arial"/>
          <w:sz w:val="22"/>
          <w:szCs w:val="22"/>
          <w:u w:val="none"/>
        </w:rPr>
      </w:pPr>
    </w:p>
    <w:p w:rsidR="00A45063" w:rsidRPr="00574648" w:rsidRDefault="00A45063" w:rsidP="00270D39">
      <w:pPr>
        <w:pStyle w:val="NormalWeb"/>
        <w:spacing w:before="0" w:beforeAutospacing="0"/>
        <w:ind w:left="426" w:hanging="426"/>
        <w:rPr>
          <w:rFonts w:ascii="Arial Narrow" w:hAnsi="Arial Narrow" w:cs="Arial"/>
          <w:sz w:val="22"/>
          <w:szCs w:val="22"/>
          <w:u w:val="none"/>
        </w:rPr>
      </w:pPr>
      <w:r w:rsidRPr="00574648">
        <w:rPr>
          <w:rFonts w:ascii="Arial Narrow" w:hAnsi="Arial Narrow" w:cs="Arial"/>
          <w:bCs/>
          <w:sz w:val="22"/>
          <w:szCs w:val="22"/>
          <w:u w:val="none"/>
        </w:rPr>
        <w:t>h.</w:t>
      </w:r>
      <w:r w:rsidRPr="00574648">
        <w:rPr>
          <w:rFonts w:ascii="Arial Narrow" w:hAnsi="Arial Narrow" w:cs="Arial"/>
          <w:b/>
          <w:bCs/>
          <w:sz w:val="22"/>
          <w:szCs w:val="22"/>
          <w:u w:val="none"/>
        </w:rPr>
        <w:tab/>
        <w:t xml:space="preserve">“Oferta”, </w:t>
      </w:r>
      <w:r w:rsidRPr="00574648">
        <w:rPr>
          <w:rFonts w:ascii="Arial Narrow" w:hAnsi="Arial Narrow" w:cs="Arial"/>
          <w:sz w:val="22"/>
          <w:szCs w:val="22"/>
          <w:u w:val="none"/>
        </w:rPr>
        <w:t>es la propuesta para contratar, ceñida al pliego, presentada por el oferente a través de la cual se obliga, en caso de ser adjudicada, a suscribir el contrato y a la ejecución de la obra o proyecto.</w:t>
      </w:r>
    </w:p>
    <w:p w:rsidR="00A45063" w:rsidRPr="00574648" w:rsidRDefault="00A45063" w:rsidP="00270D39">
      <w:pPr>
        <w:pStyle w:val="NormalWeb"/>
        <w:spacing w:before="0" w:beforeAutospacing="0"/>
        <w:ind w:left="426" w:hanging="426"/>
        <w:rPr>
          <w:rFonts w:ascii="Arial Narrow" w:hAnsi="Arial Narrow" w:cs="Arial"/>
          <w:sz w:val="22"/>
          <w:szCs w:val="22"/>
          <w:u w:val="none"/>
        </w:rPr>
      </w:pPr>
    </w:p>
    <w:p w:rsidR="00A45063" w:rsidRPr="00574648" w:rsidRDefault="00A45063" w:rsidP="00270D39">
      <w:pPr>
        <w:pStyle w:val="NormalWeb"/>
        <w:spacing w:before="0" w:beforeAutospacing="0"/>
        <w:ind w:left="426" w:hanging="426"/>
        <w:rPr>
          <w:rFonts w:ascii="Arial Narrow" w:hAnsi="Arial Narrow" w:cs="Arial"/>
          <w:sz w:val="22"/>
          <w:szCs w:val="22"/>
          <w:u w:val="none"/>
        </w:rPr>
      </w:pPr>
      <w:r w:rsidRPr="00574648">
        <w:rPr>
          <w:rFonts w:ascii="Arial Narrow" w:hAnsi="Arial Narrow" w:cs="Arial"/>
          <w:sz w:val="22"/>
          <w:szCs w:val="22"/>
          <w:u w:val="none"/>
        </w:rPr>
        <w:t>i.</w:t>
      </w:r>
      <w:r w:rsidRPr="00574648">
        <w:rPr>
          <w:rFonts w:ascii="Arial Narrow" w:hAnsi="Arial Narrow" w:cs="Arial"/>
          <w:sz w:val="22"/>
          <w:szCs w:val="22"/>
          <w:u w:val="none"/>
        </w:rPr>
        <w:tab/>
      </w:r>
      <w:r w:rsidRPr="00574648">
        <w:rPr>
          <w:rFonts w:ascii="Arial Narrow" w:hAnsi="Arial Narrow" w:cs="Arial"/>
          <w:b/>
          <w:sz w:val="22"/>
          <w:szCs w:val="22"/>
          <w:u w:val="none"/>
        </w:rPr>
        <w:t>“SERCOP”</w:t>
      </w:r>
      <w:r w:rsidRPr="00574648">
        <w:rPr>
          <w:rFonts w:ascii="Arial Narrow" w:hAnsi="Arial Narrow" w:cs="Arial"/>
          <w:sz w:val="22"/>
          <w:szCs w:val="22"/>
          <w:u w:val="none"/>
        </w:rPr>
        <w:t>, Servicio Nacional de Contratación Pública.</w:t>
      </w:r>
    </w:p>
    <w:p w:rsidR="00A45063" w:rsidRPr="00574648" w:rsidRDefault="00A45063" w:rsidP="00270D39">
      <w:pPr>
        <w:pStyle w:val="NormalWeb"/>
        <w:spacing w:before="0" w:beforeAutospacing="0"/>
        <w:ind w:left="426" w:hanging="426"/>
        <w:rPr>
          <w:rFonts w:ascii="Arial Narrow" w:hAnsi="Arial Narrow" w:cs="Arial"/>
          <w:sz w:val="22"/>
          <w:szCs w:val="22"/>
          <w:u w:val="none"/>
        </w:rPr>
      </w:pPr>
    </w:p>
    <w:p w:rsidR="00A45063" w:rsidRPr="00574648" w:rsidRDefault="00A45063" w:rsidP="00652031">
      <w:pPr>
        <w:pStyle w:val="NormalWeb"/>
        <w:spacing w:before="0" w:beforeAutospacing="0"/>
        <w:ind w:left="426" w:hanging="426"/>
        <w:rPr>
          <w:rFonts w:ascii="Arial Narrow" w:hAnsi="Arial Narrow" w:cs="Arial"/>
          <w:sz w:val="22"/>
          <w:szCs w:val="22"/>
          <w:u w:val="none"/>
        </w:rPr>
      </w:pPr>
      <w:r w:rsidRPr="00574648">
        <w:rPr>
          <w:rFonts w:ascii="Arial Narrow" w:hAnsi="Arial Narrow" w:cs="Arial"/>
          <w:sz w:val="22"/>
          <w:szCs w:val="22"/>
          <w:u w:val="none"/>
        </w:rPr>
        <w:t>j.</w:t>
      </w:r>
      <w:r w:rsidRPr="00574648">
        <w:rPr>
          <w:rFonts w:ascii="Arial Narrow" w:hAnsi="Arial Narrow" w:cs="Arial"/>
          <w:sz w:val="22"/>
          <w:szCs w:val="22"/>
          <w:u w:val="none"/>
        </w:rPr>
        <w:tab/>
      </w:r>
      <w:r w:rsidRPr="00574648">
        <w:rPr>
          <w:rFonts w:ascii="Arial Narrow" w:hAnsi="Arial Narrow" w:cs="Arial"/>
          <w:b/>
          <w:sz w:val="22"/>
          <w:szCs w:val="22"/>
          <w:u w:val="none"/>
        </w:rPr>
        <w:t>“AFD”</w:t>
      </w:r>
      <w:r w:rsidRPr="00574648">
        <w:rPr>
          <w:rFonts w:ascii="Arial Narrow" w:hAnsi="Arial Narrow" w:cs="Arial"/>
          <w:sz w:val="22"/>
          <w:szCs w:val="22"/>
          <w:u w:val="none"/>
        </w:rPr>
        <w:t>, Agencia Francesa de Desarrollo.</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Cláusula Segunda.- FORMA DE PAGO</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sz w:val="22"/>
          <w:szCs w:val="22"/>
          <w:u w:val="none"/>
        </w:rPr>
        <w:t>Lo previsto en la cláusula quinta de las Condiciones Particulares del contrato, y además:</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DD127F">
      <w:pPr>
        <w:pStyle w:val="NormalWeb"/>
        <w:numPr>
          <w:ilvl w:val="1"/>
          <w:numId w:val="24"/>
        </w:numPr>
        <w:autoSpaceDN w:val="0"/>
        <w:spacing w:before="0" w:beforeAutospacing="0"/>
        <w:textAlignment w:val="baseline"/>
        <w:rPr>
          <w:rFonts w:ascii="Arial Narrow" w:hAnsi="Arial Narrow" w:cs="Arial"/>
          <w:sz w:val="22"/>
          <w:szCs w:val="22"/>
          <w:u w:val="none"/>
        </w:rPr>
      </w:pPr>
      <w:r w:rsidRPr="00574648">
        <w:rPr>
          <w:rFonts w:ascii="Arial Narrow" w:hAnsi="Arial Narrow" w:cs="Arial"/>
          <w:sz w:val="22"/>
          <w:szCs w:val="22"/>
          <w:u w:val="none"/>
        </w:rPr>
        <w:t>El valor por concepto de anticipo será depositado en una cuenta que el CONTRATISTA determine.</w:t>
      </w:r>
    </w:p>
    <w:p w:rsidR="00A45063" w:rsidRPr="00574648" w:rsidRDefault="00A45063" w:rsidP="00DD6C7E">
      <w:pPr>
        <w:pStyle w:val="NormalWeb"/>
        <w:autoSpaceDN w:val="0"/>
        <w:spacing w:before="0" w:beforeAutospacing="0"/>
        <w:ind w:left="360"/>
        <w:textAlignment w:val="baseline"/>
        <w:rPr>
          <w:rFonts w:ascii="Arial Narrow" w:hAnsi="Arial Narrow" w:cs="Arial"/>
          <w:sz w:val="22"/>
          <w:szCs w:val="22"/>
          <w:u w:val="none"/>
        </w:rPr>
      </w:pPr>
    </w:p>
    <w:p w:rsidR="00A45063" w:rsidRPr="00574648" w:rsidRDefault="00A45063" w:rsidP="00DD127F">
      <w:pPr>
        <w:pStyle w:val="NormalWeb"/>
        <w:numPr>
          <w:ilvl w:val="1"/>
          <w:numId w:val="24"/>
        </w:numPr>
        <w:autoSpaceDN w:val="0"/>
        <w:spacing w:before="0" w:beforeAutospacing="0"/>
        <w:textAlignment w:val="baseline"/>
        <w:rPr>
          <w:rFonts w:ascii="Arial Narrow" w:hAnsi="Arial Narrow" w:cs="Arial"/>
          <w:sz w:val="22"/>
          <w:szCs w:val="22"/>
          <w:u w:val="none"/>
        </w:rPr>
      </w:pPr>
      <w:r w:rsidRPr="00574648">
        <w:rPr>
          <w:rFonts w:ascii="Arial Narrow" w:hAnsi="Arial Narrow" w:cs="Arial"/>
          <w:sz w:val="22"/>
          <w:szCs w:val="22"/>
          <w:u w:val="none"/>
        </w:rPr>
        <w:t>El anticipo que la CONTRATANTE haya otorgado al CONTRATISTA para la ejecución del  contrato, no podrá ser destinado a fines ajenos a esta contratación.</w:t>
      </w:r>
    </w:p>
    <w:p w:rsidR="00A45063" w:rsidRPr="00574648" w:rsidRDefault="00A45063" w:rsidP="00DD6C7E">
      <w:pPr>
        <w:pStyle w:val="Prrafodelista"/>
        <w:rPr>
          <w:rFonts w:ascii="Arial Narrow" w:hAnsi="Arial Narrow" w:cs="Arial"/>
          <w:sz w:val="22"/>
          <w:szCs w:val="22"/>
        </w:rPr>
      </w:pPr>
    </w:p>
    <w:p w:rsidR="00A45063" w:rsidRPr="00574648" w:rsidRDefault="00A45063" w:rsidP="00DD127F">
      <w:pPr>
        <w:pStyle w:val="NormalWeb"/>
        <w:numPr>
          <w:ilvl w:val="1"/>
          <w:numId w:val="24"/>
        </w:numPr>
        <w:autoSpaceDN w:val="0"/>
        <w:spacing w:before="0" w:beforeAutospacing="0"/>
        <w:textAlignment w:val="baseline"/>
        <w:rPr>
          <w:rFonts w:ascii="Arial Narrow" w:hAnsi="Arial Narrow" w:cs="Arial"/>
          <w:sz w:val="22"/>
          <w:szCs w:val="22"/>
          <w:u w:val="none"/>
        </w:rPr>
      </w:pPr>
      <w:r w:rsidRPr="00574648">
        <w:rPr>
          <w:rFonts w:ascii="Arial Narrow" w:hAnsi="Arial Narrow" w:cs="Arial"/>
          <w:sz w:val="22"/>
          <w:szCs w:val="22"/>
          <w:u w:val="none"/>
        </w:rPr>
        <w:t>La amortización del anticipo entregado en el caso de la prestación de servicios se realizará conforme lo establecido en el art 139 del Reglamento General de la LOSNCP.</w:t>
      </w:r>
    </w:p>
    <w:p w:rsidR="00A45063" w:rsidRPr="00574648" w:rsidRDefault="00A45063" w:rsidP="00DD6C7E">
      <w:pPr>
        <w:pStyle w:val="Prrafodelista"/>
        <w:rPr>
          <w:rFonts w:ascii="Arial Narrow" w:hAnsi="Arial Narrow" w:cs="Arial"/>
          <w:sz w:val="22"/>
          <w:szCs w:val="22"/>
        </w:rPr>
      </w:pPr>
    </w:p>
    <w:p w:rsidR="00A45063" w:rsidRPr="00574648" w:rsidRDefault="00A45063" w:rsidP="00DD127F">
      <w:pPr>
        <w:pStyle w:val="NormalWeb"/>
        <w:numPr>
          <w:ilvl w:val="1"/>
          <w:numId w:val="24"/>
        </w:numPr>
        <w:autoSpaceDN w:val="0"/>
        <w:spacing w:before="0" w:beforeAutospacing="0"/>
        <w:textAlignment w:val="baseline"/>
        <w:rPr>
          <w:rFonts w:ascii="Arial Narrow" w:hAnsi="Arial Narrow" w:cs="Arial"/>
          <w:sz w:val="22"/>
          <w:szCs w:val="22"/>
          <w:u w:val="none"/>
        </w:rPr>
      </w:pPr>
      <w:r w:rsidRPr="00574648">
        <w:rPr>
          <w:rFonts w:ascii="Arial Narrow" w:hAnsi="Arial Narrow" w:cs="Arial"/>
          <w:sz w:val="22"/>
          <w:szCs w:val="22"/>
          <w:u w:val="none"/>
        </w:rPr>
        <w:t>La CONTRATANTE pagará las planillas previa aprobación de la fiscalización; se evitará caer en el retardo injustificado de pagos, previsto en el artículo 101 de la LOSNCP.</w:t>
      </w:r>
    </w:p>
    <w:p w:rsidR="00A45063" w:rsidRPr="00574648" w:rsidRDefault="00A45063" w:rsidP="00DD6C7E">
      <w:pPr>
        <w:pStyle w:val="Prrafodelista"/>
        <w:rPr>
          <w:rFonts w:ascii="Arial Narrow" w:hAnsi="Arial Narrow" w:cs="Arial"/>
          <w:sz w:val="22"/>
          <w:szCs w:val="22"/>
        </w:rPr>
      </w:pPr>
    </w:p>
    <w:p w:rsidR="00A45063" w:rsidRPr="00574648" w:rsidRDefault="00A45063" w:rsidP="00DD127F">
      <w:pPr>
        <w:pStyle w:val="NormalWeb"/>
        <w:numPr>
          <w:ilvl w:val="1"/>
          <w:numId w:val="24"/>
        </w:numPr>
        <w:autoSpaceDN w:val="0"/>
        <w:spacing w:before="0" w:beforeAutospacing="0"/>
        <w:textAlignment w:val="baseline"/>
        <w:rPr>
          <w:rFonts w:ascii="Arial Narrow" w:hAnsi="Arial Narrow" w:cs="Arial"/>
          <w:sz w:val="22"/>
          <w:szCs w:val="22"/>
          <w:u w:val="none"/>
        </w:rPr>
      </w:pPr>
      <w:r w:rsidRPr="00574648">
        <w:rPr>
          <w:rFonts w:ascii="Arial Narrow" w:hAnsi="Arial Narrow" w:cs="Arial"/>
          <w:sz w:val="22"/>
          <w:szCs w:val="22"/>
          <w:u w:val="none"/>
        </w:rPr>
        <w:t>Todos los pagos que se hagan al CONTRATISTA por cuenta de este contrato, se efectuarán con sujeción a los precios unitarios de los diferentes rubros y por las cantidades reales de trabajo realizado, a satisfacción de la CONTRATANTE, previa la aprobación de la fiscalización y del administrador del contrato.</w:t>
      </w:r>
    </w:p>
    <w:p w:rsidR="00A45063" w:rsidRPr="00574648" w:rsidRDefault="00A45063" w:rsidP="00DD6C7E">
      <w:pPr>
        <w:pStyle w:val="Prrafodelista"/>
        <w:rPr>
          <w:rFonts w:ascii="Arial Narrow" w:hAnsi="Arial Narrow" w:cs="Arial"/>
          <w:sz w:val="22"/>
          <w:szCs w:val="22"/>
        </w:rPr>
      </w:pPr>
    </w:p>
    <w:p w:rsidR="00A45063" w:rsidRPr="00574648" w:rsidRDefault="00A45063" w:rsidP="00DD127F">
      <w:pPr>
        <w:pStyle w:val="NormalWeb"/>
        <w:numPr>
          <w:ilvl w:val="1"/>
          <w:numId w:val="24"/>
        </w:numPr>
        <w:autoSpaceDN w:val="0"/>
        <w:spacing w:before="0" w:beforeAutospacing="0"/>
        <w:textAlignment w:val="baseline"/>
        <w:rPr>
          <w:rFonts w:ascii="Arial Narrow" w:hAnsi="Arial Narrow" w:cs="Arial"/>
          <w:sz w:val="22"/>
          <w:szCs w:val="22"/>
          <w:u w:val="none"/>
        </w:rPr>
      </w:pPr>
      <w:r w:rsidRPr="00574648">
        <w:rPr>
          <w:rFonts w:ascii="Arial Narrow" w:hAnsi="Arial Narrow" w:cs="Arial"/>
          <w:sz w:val="22"/>
          <w:szCs w:val="22"/>
          <w:u w:val="none"/>
        </w:rPr>
        <w:t>Para la aprobación de las planillas previamente la fiscalización y el CONTRATISTA de forma conjunta, efectuarán las mediciones de las cantidades de obra ejecutadas.  Las mediciones parciales de la obra realizada, no implican entrega por parte del CONTRATISTA ni recepción por parte de la CONTRATANTE; las obras serán recibidas parcial o totalmente, siguiendo el procedimiento estipulado para tal efecto.</w:t>
      </w:r>
    </w:p>
    <w:p w:rsidR="00A45063" w:rsidRPr="00574648" w:rsidRDefault="00A45063" w:rsidP="00DD6C7E">
      <w:pPr>
        <w:pStyle w:val="Prrafodelista"/>
        <w:rPr>
          <w:rFonts w:ascii="Arial Narrow" w:hAnsi="Arial Narrow" w:cs="Arial"/>
          <w:sz w:val="22"/>
          <w:szCs w:val="22"/>
        </w:rPr>
      </w:pPr>
    </w:p>
    <w:p w:rsidR="00A45063" w:rsidRPr="00574648" w:rsidRDefault="00A45063" w:rsidP="00DD127F">
      <w:pPr>
        <w:pStyle w:val="NormalWeb"/>
        <w:numPr>
          <w:ilvl w:val="1"/>
          <w:numId w:val="24"/>
        </w:numPr>
        <w:autoSpaceDN w:val="0"/>
        <w:spacing w:before="0" w:beforeAutospacing="0"/>
        <w:textAlignment w:val="baseline"/>
        <w:rPr>
          <w:rFonts w:ascii="Arial Narrow" w:hAnsi="Arial Narrow" w:cs="Arial"/>
          <w:sz w:val="22"/>
          <w:szCs w:val="22"/>
          <w:u w:val="none"/>
        </w:rPr>
      </w:pPr>
      <w:r w:rsidRPr="00574648">
        <w:rPr>
          <w:rFonts w:ascii="Arial Narrow" w:hAnsi="Arial Narrow" w:cs="Arial"/>
          <w:sz w:val="22"/>
          <w:szCs w:val="22"/>
          <w:u w:val="none"/>
        </w:rPr>
        <w:t>Las cantidades de obra no incluidas en una medición por discrepancia u omisión, serán incluidas cuando se haya dirimido la discrepancia o establecido la omisión, su pago se calculará conforme  a los precios unitarios correspondientes, más los reajustes respectivos, de haber lugar a ello.</w:t>
      </w:r>
    </w:p>
    <w:p w:rsidR="00A45063" w:rsidRPr="00574648" w:rsidRDefault="00A45063" w:rsidP="00DD6C7E">
      <w:pPr>
        <w:pStyle w:val="Prrafodelista"/>
        <w:rPr>
          <w:rFonts w:ascii="Arial Narrow" w:hAnsi="Arial Narrow" w:cs="Arial"/>
          <w:sz w:val="22"/>
          <w:szCs w:val="22"/>
        </w:rPr>
      </w:pPr>
    </w:p>
    <w:p w:rsidR="00A45063" w:rsidRPr="00574648" w:rsidRDefault="00A45063" w:rsidP="00DD127F">
      <w:pPr>
        <w:pStyle w:val="NormalWeb"/>
        <w:numPr>
          <w:ilvl w:val="1"/>
          <w:numId w:val="24"/>
        </w:numPr>
        <w:autoSpaceDN w:val="0"/>
        <w:spacing w:before="0" w:beforeAutospacing="0"/>
        <w:textAlignment w:val="baseline"/>
        <w:rPr>
          <w:rFonts w:ascii="Arial Narrow" w:hAnsi="Arial Narrow" w:cs="Arial"/>
          <w:sz w:val="22"/>
          <w:szCs w:val="22"/>
          <w:u w:val="none"/>
        </w:rPr>
      </w:pPr>
      <w:r w:rsidRPr="00574648">
        <w:rPr>
          <w:rFonts w:ascii="Arial Narrow" w:hAnsi="Arial Narrow" w:cs="Arial"/>
          <w:b/>
          <w:bCs/>
          <w:sz w:val="22"/>
          <w:szCs w:val="22"/>
          <w:u w:val="none"/>
        </w:rPr>
        <w:t>Trámite de las planillas</w:t>
      </w:r>
      <w:r w:rsidRPr="00574648">
        <w:rPr>
          <w:rFonts w:ascii="Arial Narrow" w:hAnsi="Arial Narrow" w:cs="Arial"/>
          <w:sz w:val="22"/>
          <w:szCs w:val="22"/>
          <w:u w:val="none"/>
        </w:rPr>
        <w:t>: Para el trámite de las planillas se observarán las siguientes reglas:</w:t>
      </w:r>
    </w:p>
    <w:p w:rsidR="00A45063" w:rsidRPr="00574648" w:rsidRDefault="00A45063" w:rsidP="003F013D">
      <w:pPr>
        <w:pStyle w:val="Prrafodelista"/>
        <w:rPr>
          <w:rFonts w:ascii="Arial Narrow" w:hAnsi="Arial Narrow" w:cs="Arial"/>
          <w:sz w:val="22"/>
          <w:szCs w:val="22"/>
        </w:rPr>
      </w:pPr>
    </w:p>
    <w:p w:rsidR="00A45063" w:rsidRPr="00574648" w:rsidRDefault="00A45063" w:rsidP="00DD127F">
      <w:pPr>
        <w:pStyle w:val="NormalWeb"/>
        <w:numPr>
          <w:ilvl w:val="0"/>
          <w:numId w:val="25"/>
        </w:numPr>
        <w:spacing w:before="0" w:beforeAutospacing="0"/>
        <w:rPr>
          <w:rFonts w:ascii="Arial Narrow" w:hAnsi="Arial Narrow" w:cs="Arial"/>
          <w:sz w:val="22"/>
          <w:szCs w:val="22"/>
          <w:u w:val="none"/>
        </w:rPr>
      </w:pPr>
      <w:r w:rsidRPr="00574648">
        <w:rPr>
          <w:rFonts w:ascii="Arial Narrow" w:hAnsi="Arial Narrow" w:cs="Arial"/>
          <w:sz w:val="22"/>
          <w:szCs w:val="22"/>
          <w:u w:val="none"/>
        </w:rPr>
        <w:t xml:space="preserve">Las planillas serán preparadas por capítulos y siguiendo el orden establecido en la </w:t>
      </w:r>
      <w:r w:rsidRPr="00574648">
        <w:rPr>
          <w:rFonts w:ascii="Arial Narrow" w:hAnsi="Arial Narrow" w:cs="Arial"/>
          <w:color w:val="000000"/>
          <w:sz w:val="22"/>
          <w:szCs w:val="22"/>
          <w:u w:val="none"/>
        </w:rPr>
        <w:t>Tabla de descripción de rubros, unidades, cantidades y precios del F</w:t>
      </w:r>
      <w:r w:rsidRPr="00574648">
        <w:rPr>
          <w:rFonts w:ascii="Arial Narrow" w:hAnsi="Arial Narrow" w:cs="Arial"/>
          <w:sz w:val="22"/>
          <w:szCs w:val="22"/>
          <w:u w:val="none"/>
        </w:rPr>
        <w:t>ormulario 9.6 de la oferta, con sujeción a los precios unitarios en dólares de los Estados Unidos de América en los diferentes rubros y por las cantidades reales de trabajos ejecutados.</w:t>
      </w:r>
    </w:p>
    <w:p w:rsidR="00A45063" w:rsidRPr="00574648" w:rsidRDefault="00A45063" w:rsidP="003F013D">
      <w:pPr>
        <w:pStyle w:val="NormalWeb"/>
        <w:spacing w:before="0" w:beforeAutospacing="0"/>
        <w:ind w:left="720"/>
        <w:rPr>
          <w:rFonts w:ascii="Arial Narrow" w:hAnsi="Arial Narrow" w:cs="Arial"/>
          <w:sz w:val="22"/>
          <w:szCs w:val="22"/>
          <w:u w:val="none"/>
        </w:rPr>
      </w:pPr>
    </w:p>
    <w:p w:rsidR="00A45063" w:rsidRPr="00574648" w:rsidRDefault="00A45063" w:rsidP="00DD127F">
      <w:pPr>
        <w:pStyle w:val="NormalWeb"/>
        <w:numPr>
          <w:ilvl w:val="0"/>
          <w:numId w:val="25"/>
        </w:numPr>
        <w:spacing w:before="0" w:beforeAutospacing="0"/>
        <w:rPr>
          <w:rFonts w:ascii="Arial Narrow" w:hAnsi="Arial Narrow" w:cs="Arial"/>
          <w:sz w:val="22"/>
          <w:szCs w:val="22"/>
          <w:u w:val="none"/>
        </w:rPr>
      </w:pPr>
      <w:r w:rsidRPr="00574648">
        <w:rPr>
          <w:rFonts w:ascii="Arial Narrow" w:hAnsi="Arial Narrow" w:cs="Arial"/>
          <w:sz w:val="22"/>
          <w:szCs w:val="22"/>
          <w:u w:val="none"/>
        </w:rPr>
        <w:lastRenderedPageBreak/>
        <w:t>Dentro de los primeros cinco (5) días laborables posteriores al período al que corresponde la planilla, el CONTRATISTA preparará la correspondiente planilla y la someterá a consideración de la fiscalización.</w:t>
      </w:r>
    </w:p>
    <w:p w:rsidR="00A45063" w:rsidRPr="00574648" w:rsidRDefault="00A45063" w:rsidP="003F013D">
      <w:pPr>
        <w:pStyle w:val="Prrafodelista"/>
        <w:rPr>
          <w:rFonts w:ascii="Arial Narrow" w:hAnsi="Arial Narrow" w:cs="Arial"/>
          <w:sz w:val="22"/>
          <w:szCs w:val="22"/>
        </w:rPr>
      </w:pPr>
    </w:p>
    <w:p w:rsidR="00A45063" w:rsidRPr="00574648" w:rsidRDefault="00A45063" w:rsidP="00DD127F">
      <w:pPr>
        <w:pStyle w:val="NormalWeb"/>
        <w:numPr>
          <w:ilvl w:val="0"/>
          <w:numId w:val="25"/>
        </w:numPr>
        <w:spacing w:before="0" w:beforeAutospacing="0"/>
        <w:rPr>
          <w:rFonts w:ascii="Arial Narrow" w:hAnsi="Arial Narrow" w:cs="Arial"/>
          <w:sz w:val="22"/>
          <w:szCs w:val="22"/>
          <w:u w:val="none"/>
        </w:rPr>
      </w:pPr>
      <w:r w:rsidRPr="00574648">
        <w:rPr>
          <w:rFonts w:ascii="Arial Narrow" w:hAnsi="Arial Narrow" w:cs="Arial"/>
          <w:sz w:val="22"/>
          <w:szCs w:val="22"/>
          <w:u w:val="none"/>
        </w:rPr>
        <w:t>Se adjuntarán los anexos de medidas, aprobaciones, pruebas de laboratorio y otros que correspondan.</w:t>
      </w:r>
    </w:p>
    <w:p w:rsidR="00A45063" w:rsidRPr="00574648" w:rsidRDefault="00A45063" w:rsidP="00A95A79">
      <w:pPr>
        <w:pStyle w:val="Prrafodelista"/>
        <w:rPr>
          <w:rFonts w:ascii="Arial Narrow" w:hAnsi="Arial Narrow" w:cs="Arial"/>
          <w:sz w:val="22"/>
          <w:szCs w:val="22"/>
        </w:rPr>
      </w:pPr>
    </w:p>
    <w:p w:rsidR="00A45063" w:rsidRPr="00574648" w:rsidRDefault="00A45063" w:rsidP="00DD127F">
      <w:pPr>
        <w:pStyle w:val="NormalWeb"/>
        <w:numPr>
          <w:ilvl w:val="0"/>
          <w:numId w:val="25"/>
        </w:numPr>
        <w:spacing w:before="0" w:beforeAutospacing="0"/>
        <w:rPr>
          <w:rFonts w:ascii="Arial Narrow" w:hAnsi="Arial Narrow" w:cs="Arial"/>
          <w:sz w:val="22"/>
          <w:szCs w:val="22"/>
          <w:u w:val="none"/>
        </w:rPr>
      </w:pPr>
      <w:r w:rsidRPr="00574648">
        <w:rPr>
          <w:rFonts w:ascii="Arial Narrow" w:hAnsi="Arial Narrow" w:cs="Arial"/>
          <w:sz w:val="22"/>
          <w:szCs w:val="22"/>
          <w:u w:val="none"/>
        </w:rPr>
        <w:t>Con las planillas, el CONTRATISTA presentará el estado de avance del proyecto y un cuadro informativo resumen en el que se precise el rubro, descripción, unidad, cantidad total y el valor total contratado; las cantidades y el valor ejecutado hasta el mes anterior y en el período en consideración; y, la cantidad y el valor acumulado hasta la fecha, expresado en dólares de los Estados Unidos de América.</w:t>
      </w:r>
    </w:p>
    <w:p w:rsidR="00A45063" w:rsidRPr="00574648" w:rsidRDefault="00A45063" w:rsidP="00A95A79">
      <w:pPr>
        <w:pStyle w:val="Prrafodelista"/>
        <w:rPr>
          <w:rFonts w:ascii="Arial Narrow" w:hAnsi="Arial Narrow" w:cs="Arial"/>
          <w:sz w:val="22"/>
          <w:szCs w:val="22"/>
        </w:rPr>
      </w:pPr>
    </w:p>
    <w:p w:rsidR="00A45063" w:rsidRPr="00574648" w:rsidRDefault="00A45063" w:rsidP="00DD127F">
      <w:pPr>
        <w:pStyle w:val="NormalWeb"/>
        <w:numPr>
          <w:ilvl w:val="0"/>
          <w:numId w:val="25"/>
        </w:numPr>
        <w:spacing w:before="0" w:beforeAutospacing="0"/>
        <w:rPr>
          <w:rFonts w:ascii="Arial Narrow" w:hAnsi="Arial Narrow" w:cs="Arial"/>
          <w:sz w:val="22"/>
          <w:szCs w:val="22"/>
          <w:u w:val="none"/>
        </w:rPr>
      </w:pPr>
      <w:r w:rsidRPr="00574648">
        <w:rPr>
          <w:rFonts w:ascii="Arial Narrow" w:hAnsi="Arial Narrow" w:cs="Arial"/>
          <w:sz w:val="22"/>
          <w:szCs w:val="22"/>
          <w:u w:val="none"/>
        </w:rPr>
        <w:t>Los documentos mencionados en el literal anterior, se elaborarán según el modelo preparado por la CONTRATANTE y será requisito indispensable para la aprobación de la planilla por parte del administrador del contrato, previo a tramitar el pago de la planilla correspondiente.</w:t>
      </w:r>
    </w:p>
    <w:p w:rsidR="00A45063" w:rsidRPr="00574648" w:rsidRDefault="00A45063" w:rsidP="003F013D">
      <w:pPr>
        <w:pStyle w:val="Prrafodelista"/>
        <w:ind w:left="0"/>
        <w:rPr>
          <w:rFonts w:ascii="Arial Narrow" w:hAnsi="Arial Narrow" w:cs="Arial"/>
          <w:sz w:val="22"/>
          <w:szCs w:val="22"/>
        </w:rPr>
      </w:pPr>
    </w:p>
    <w:p w:rsidR="00A45063" w:rsidRPr="00574648" w:rsidRDefault="00A45063" w:rsidP="00DD127F">
      <w:pPr>
        <w:pStyle w:val="NormalWeb"/>
        <w:numPr>
          <w:ilvl w:val="1"/>
          <w:numId w:val="24"/>
        </w:numPr>
        <w:autoSpaceDN w:val="0"/>
        <w:spacing w:before="0" w:beforeAutospacing="0"/>
        <w:textAlignment w:val="baseline"/>
        <w:rPr>
          <w:rFonts w:ascii="Arial Narrow" w:hAnsi="Arial Narrow" w:cs="Arial"/>
          <w:sz w:val="22"/>
          <w:szCs w:val="22"/>
          <w:u w:val="none"/>
        </w:rPr>
      </w:pPr>
      <w:r w:rsidRPr="00574648">
        <w:rPr>
          <w:rFonts w:ascii="Arial Narrow" w:hAnsi="Arial Narrow" w:cs="Arial"/>
          <w:b/>
          <w:bCs/>
          <w:color w:val="000000"/>
          <w:sz w:val="22"/>
          <w:szCs w:val="22"/>
          <w:u w:val="none"/>
        </w:rPr>
        <w:t xml:space="preserve">Requisito previo al pago de las planillas: </w:t>
      </w:r>
      <w:r w:rsidRPr="00574648">
        <w:rPr>
          <w:rFonts w:ascii="Arial Narrow" w:hAnsi="Arial Narrow" w:cs="Arial"/>
          <w:color w:val="000000"/>
          <w:sz w:val="22"/>
          <w:szCs w:val="22"/>
          <w:u w:val="none"/>
        </w:rPr>
        <w:t xml:space="preserve">Previo al pago de planillas por trabajos ejecutados, el contratista deberá presentar previamente la certificación que acredite estar al día en el pago de aportes, fondos de reserva y descuentos al Instituto Ecuatoriano de Seguridad Social, por los empleados y trabajadores a su cargo. La Entidad Contratante tiene la obligación de retener el valor de los descuentos que el Instituto Ecuatoriano de Seguridad Social ordenare y que correspondan a obligaciones en mora del contratista o se deriven de convenios de purga de mora patronal por obligaciones con el seguro social, provenientes de servicios personales para la ejecución de dicho contrato. </w:t>
      </w:r>
    </w:p>
    <w:p w:rsidR="00A45063" w:rsidRPr="00574648" w:rsidRDefault="00A45063" w:rsidP="003F013D">
      <w:pPr>
        <w:pStyle w:val="NormalWeb"/>
        <w:autoSpaceDN w:val="0"/>
        <w:spacing w:before="0" w:beforeAutospacing="0"/>
        <w:ind w:left="360"/>
        <w:textAlignment w:val="baseline"/>
        <w:rPr>
          <w:rFonts w:ascii="Arial Narrow" w:hAnsi="Arial Narrow" w:cs="Arial"/>
          <w:sz w:val="22"/>
          <w:szCs w:val="22"/>
          <w:u w:val="none"/>
        </w:rPr>
      </w:pPr>
    </w:p>
    <w:p w:rsidR="00A45063" w:rsidRPr="00574648" w:rsidRDefault="00A45063" w:rsidP="00DD127F">
      <w:pPr>
        <w:pStyle w:val="NormalWeb"/>
        <w:numPr>
          <w:ilvl w:val="1"/>
          <w:numId w:val="24"/>
        </w:numPr>
        <w:autoSpaceDN w:val="0"/>
        <w:spacing w:before="0" w:beforeAutospacing="0"/>
        <w:textAlignment w:val="baseline"/>
        <w:rPr>
          <w:rFonts w:ascii="Arial Narrow" w:hAnsi="Arial Narrow" w:cs="Arial"/>
          <w:sz w:val="22"/>
          <w:szCs w:val="22"/>
          <w:u w:val="none"/>
        </w:rPr>
      </w:pPr>
      <w:r w:rsidRPr="00574648">
        <w:rPr>
          <w:rFonts w:ascii="Arial Narrow" w:hAnsi="Arial Narrow" w:cs="Arial"/>
          <w:sz w:val="22"/>
          <w:szCs w:val="22"/>
          <w:u w:val="none"/>
        </w:rPr>
        <w:t>De los pagos que deba hacer, la CONTRATANTE retendrá igualmente las multas que procedan, de acuerdo con el contrato.</w:t>
      </w:r>
    </w:p>
    <w:p w:rsidR="00A45063" w:rsidRPr="00574648" w:rsidRDefault="00A45063" w:rsidP="003F013D">
      <w:pPr>
        <w:pStyle w:val="Prrafodelista"/>
        <w:rPr>
          <w:rFonts w:ascii="Arial Narrow" w:hAnsi="Arial Narrow" w:cs="Arial"/>
          <w:sz w:val="22"/>
          <w:szCs w:val="22"/>
        </w:rPr>
      </w:pPr>
    </w:p>
    <w:p w:rsidR="00A45063" w:rsidRPr="00574648" w:rsidRDefault="00A45063" w:rsidP="00DD127F">
      <w:pPr>
        <w:pStyle w:val="NormalWeb"/>
        <w:numPr>
          <w:ilvl w:val="1"/>
          <w:numId w:val="24"/>
        </w:numPr>
        <w:autoSpaceDN w:val="0"/>
        <w:spacing w:before="0" w:beforeAutospacing="0"/>
        <w:textAlignment w:val="baseline"/>
        <w:rPr>
          <w:rFonts w:ascii="Arial Narrow" w:hAnsi="Arial Narrow" w:cs="Arial"/>
          <w:sz w:val="22"/>
          <w:szCs w:val="22"/>
          <w:u w:val="none"/>
        </w:rPr>
      </w:pPr>
      <w:r w:rsidRPr="00574648">
        <w:rPr>
          <w:rFonts w:ascii="Arial Narrow" w:hAnsi="Arial Narrow" w:cs="Arial"/>
          <w:b/>
          <w:bCs/>
          <w:sz w:val="22"/>
          <w:szCs w:val="22"/>
          <w:u w:val="none"/>
        </w:rPr>
        <w:t xml:space="preserve">Pagos indebidos: </w:t>
      </w:r>
      <w:r w:rsidRPr="00574648">
        <w:rPr>
          <w:rFonts w:ascii="Arial Narrow" w:hAnsi="Arial Narrow" w:cs="Arial"/>
          <w:sz w:val="22"/>
          <w:szCs w:val="22"/>
          <w:u w:val="none"/>
        </w:rPr>
        <w:t>La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la CONTRATANTE, reconociéndose el interés calculado a la tasa máxima del interés convencional, establecido por el Banco Central del Ecuador.</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b/>
          <w:bCs/>
          <w:sz w:val="22"/>
          <w:szCs w:val="22"/>
          <w:u w:val="none"/>
        </w:rPr>
      </w:pPr>
      <w:r w:rsidRPr="00574648">
        <w:rPr>
          <w:rFonts w:ascii="Arial Narrow" w:hAnsi="Arial Narrow" w:cs="Arial"/>
          <w:b/>
          <w:bCs/>
          <w:sz w:val="22"/>
          <w:szCs w:val="22"/>
          <w:u w:val="none"/>
        </w:rPr>
        <w:t>Cláusula Tercera.- GARANTÍAS</w:t>
      </w:r>
    </w:p>
    <w:p w:rsidR="00A45063" w:rsidRPr="00574648" w:rsidRDefault="00A45063" w:rsidP="00270D39">
      <w:pPr>
        <w:pStyle w:val="NormalWeb"/>
        <w:spacing w:before="0" w:beforeAutospacing="0"/>
        <w:rPr>
          <w:rFonts w:ascii="Arial Narrow" w:hAnsi="Arial Narrow" w:cs="Arial"/>
          <w:b/>
          <w:bCs/>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3.1.</w:t>
      </w:r>
      <w:r w:rsidRPr="00574648">
        <w:rPr>
          <w:rFonts w:ascii="Arial Narrow" w:hAnsi="Arial Narrow" w:cs="Arial"/>
          <w:bCs/>
          <w:sz w:val="22"/>
          <w:szCs w:val="22"/>
          <w:u w:val="none"/>
        </w:rPr>
        <w:t xml:space="preserve"> Lo contemplado en la cláusula sexta de las condiciones particulares del contrato y la Ley.</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3.2. Ejecución de las garantías:</w:t>
      </w:r>
      <w:r w:rsidRPr="00574648">
        <w:rPr>
          <w:rFonts w:ascii="Arial Narrow" w:hAnsi="Arial Narrow" w:cs="Arial"/>
          <w:sz w:val="22"/>
          <w:szCs w:val="22"/>
          <w:u w:val="none"/>
        </w:rPr>
        <w:t xml:space="preserve"> Las garantías contractuales podrán ser ejecutadas por la CONTRATANTE en los siguientes casos:</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3.2.1 La de fiel cumplimiento del contrato:</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sz w:val="22"/>
          <w:szCs w:val="22"/>
          <w:u w:val="none"/>
        </w:rPr>
        <w:t>a) Cuando la CONTRATANTE declare anticipada y unilateralmente terminado el contrato por causas imputables al CONTRATISTA.</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sz w:val="22"/>
          <w:szCs w:val="22"/>
          <w:u w:val="none"/>
        </w:rPr>
        <w:lastRenderedPageBreak/>
        <w:t>b) Si la CONTRATISTA no la renovare cinco días antes de su vencimiento.</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3.2.2 La del anticipo:</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sz w:val="22"/>
          <w:szCs w:val="22"/>
          <w:u w:val="none"/>
        </w:rPr>
        <w:t>a) Si el CONTRATISTA no la renovare cinco días antes de su vencimiento.</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sz w:val="22"/>
          <w:szCs w:val="22"/>
          <w:u w:val="none"/>
        </w:rPr>
        <w:t>b) En caso de terminación unilateral del contrato y que el CONTRATISTA no pague a la CONTRATANTE el saldo adeudado del anticipo, después de diez días de notificado con la liquidación del contrato.</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3.2.3 La técnica:</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 xml:space="preserve">a) </w:t>
      </w:r>
      <w:r w:rsidRPr="00574648">
        <w:rPr>
          <w:rFonts w:ascii="Arial Narrow" w:hAnsi="Arial Narrow" w:cs="Arial"/>
          <w:sz w:val="22"/>
          <w:szCs w:val="22"/>
          <w:u w:val="none"/>
        </w:rPr>
        <w:t>Cuando se incumpla con el objeto de esta garantía, de acuerdo con lo establecido en el pliego y este contrato.</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Cláusula Cuarta.- PRÓRROGAS DE PLAZO</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 xml:space="preserve">4.1.- </w:t>
      </w:r>
      <w:r w:rsidRPr="00574648">
        <w:rPr>
          <w:rFonts w:ascii="Arial Narrow" w:hAnsi="Arial Narrow" w:cs="Arial"/>
          <w:sz w:val="22"/>
          <w:szCs w:val="22"/>
          <w:u w:val="none"/>
        </w:rPr>
        <w:t>La CONTRATANTE prorrogará el plazo de ejecución contractual en los siguientes casos, y siempre que el CONTRATISTA así lo solicitare, por escrito, justificando los fundamentos de la solicitud, dentro del plazo de quince días siguientes a la fecha de producido el hecho que motiva la solicitud.</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sz w:val="22"/>
          <w:szCs w:val="22"/>
          <w:u w:val="none"/>
        </w:rPr>
        <w:t>a) Por fuerza mayor o caso fortuito aceptado como tal por la máxima autoridad de la Entidad Contratante o su delegado, previo informe del administrador del contrato, en base al informe debidamente fundamentado de la fiscalización. Tan pronto desaparezca la causa de fuerza mayor o caso fortuito, el CONTRATISTA está obligado a continuar con la ejecución de la obra, sin necesidad de que medie notificación por parte del administrador del contrato.</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sz w:val="22"/>
          <w:szCs w:val="22"/>
          <w:u w:val="none"/>
        </w:rPr>
        <w:t>b) Cuando la CONTRATANTE ordenare la ejecución de trabajos adicionales, o cuando se produzcan aumentos de las cantidades de obra estimadas y que constan en la Tabla de Cantidades y Precios del Formulario de la oferta, para lo cual se utilizarán las figuras del contrato complementario, diferencias en cantidades de obra u órdenes de trabajo, según apliquen de acuerdo con la LOSNCP.</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sz w:val="22"/>
          <w:szCs w:val="22"/>
          <w:u w:val="none"/>
        </w:rPr>
        <w:t>c) Por suspensiones en los trabajos o cambios de las actividades previstas en el cronograma, motivadas por la CONTRATANTE u ordenadas por ella, a través de la fiscalización, y que no se deban a causas imputables al CONTRATISTA.</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sz w:val="22"/>
          <w:szCs w:val="22"/>
          <w:u w:val="none"/>
        </w:rPr>
        <w:t>d) Si la CONTRATANTE no hubiera solucionado los problemas administrativos-contractuales o constructivos en forma oportuna, cuando tales circunstancias incidan en la ejecución de los trabajos.</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 xml:space="preserve">4.2. </w:t>
      </w:r>
      <w:r w:rsidRPr="00574648">
        <w:rPr>
          <w:rFonts w:ascii="Arial Narrow" w:hAnsi="Arial Narrow" w:cs="Arial"/>
          <w:sz w:val="22"/>
          <w:szCs w:val="22"/>
          <w:u w:val="none"/>
        </w:rPr>
        <w:t>En casos de prórroga de plazo, las partes elaborarán un nuevo cronograma, que suscrito por ellas, sustituirá al original o precedente y tendrá el mismo valor contractual del sustituido. Y en tal caso se requerirá la autorización de la máxima autoridad de la CONTRATANTE, previo informe del administrador del contrato y de la fiscalización.</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b/>
          <w:bCs/>
          <w:sz w:val="22"/>
          <w:szCs w:val="22"/>
          <w:u w:val="none"/>
        </w:rPr>
      </w:pPr>
    </w:p>
    <w:p w:rsidR="00A45063" w:rsidRPr="00574648" w:rsidRDefault="00A45063" w:rsidP="00270D39">
      <w:pPr>
        <w:pStyle w:val="NormalWeb"/>
        <w:spacing w:before="0" w:beforeAutospacing="0"/>
        <w:rPr>
          <w:rFonts w:ascii="Arial Narrow" w:hAnsi="Arial Narrow" w:cs="Arial"/>
          <w:b/>
          <w:bCs/>
          <w:sz w:val="22"/>
          <w:szCs w:val="22"/>
          <w:u w:val="none"/>
        </w:rPr>
      </w:pPr>
    </w:p>
    <w:p w:rsidR="00A45063" w:rsidRPr="00574648" w:rsidRDefault="00A45063" w:rsidP="00270D39">
      <w:pPr>
        <w:pStyle w:val="NormalWeb"/>
        <w:spacing w:before="0" w:beforeAutospacing="0"/>
        <w:rPr>
          <w:rFonts w:ascii="Arial Narrow" w:hAnsi="Arial Narrow" w:cs="Arial"/>
          <w:b/>
          <w:bCs/>
          <w:sz w:val="22"/>
          <w:szCs w:val="22"/>
          <w:u w:val="none"/>
        </w:rPr>
      </w:pPr>
    </w:p>
    <w:p w:rsidR="00A45063" w:rsidRPr="00574648" w:rsidRDefault="00A45063" w:rsidP="00270D39">
      <w:pPr>
        <w:pStyle w:val="NormalWeb"/>
        <w:spacing w:before="0" w:beforeAutospacing="0"/>
        <w:rPr>
          <w:rFonts w:ascii="Arial Narrow" w:hAnsi="Arial Narrow" w:cs="Arial"/>
          <w:b/>
          <w:bCs/>
          <w:sz w:val="22"/>
          <w:szCs w:val="22"/>
          <w:u w:val="none"/>
        </w:rPr>
      </w:pPr>
    </w:p>
    <w:p w:rsidR="00A45063" w:rsidRPr="00574648" w:rsidRDefault="00A45063" w:rsidP="00270D39">
      <w:pPr>
        <w:pStyle w:val="NormalWeb"/>
        <w:spacing w:before="0" w:beforeAutospacing="0"/>
        <w:rPr>
          <w:rFonts w:ascii="Arial Narrow" w:hAnsi="Arial Narrow" w:cs="Arial"/>
          <w:b/>
          <w:bCs/>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lastRenderedPageBreak/>
        <w:t>Cláusula Quinta.- OTRAS OBLIGACIONES DEL CONTRATISTA</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sz w:val="22"/>
          <w:szCs w:val="22"/>
          <w:u w:val="none"/>
        </w:rPr>
        <w:t>A más de las obligaciones señaladas en el numeral 5.1 de las condiciones particulares del pliego que son parte del presente contrato, las siguientes:</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5.1.</w:t>
      </w:r>
      <w:r w:rsidRPr="00574648">
        <w:rPr>
          <w:rFonts w:ascii="Arial Narrow" w:hAnsi="Arial Narrow" w:cs="Arial"/>
          <w:sz w:val="22"/>
          <w:szCs w:val="22"/>
          <w:u w:val="none"/>
        </w:rPr>
        <w:t xml:space="preserve"> El contratista se compromete a ejecutar la obra derivada del procedimiento de contratación tramitado, sobre la base de los estudios con los que contó la Entidad Contratante y que fueron conocidos en la etapa precontractual; y en tal virtud, no podrá aducir error, falencia o cualquier inconformidad de dichos estudios, como causal para solicitar ampliación del plazo, contratación de rubros nuevos o contratos complementarios. La ampliación del plazo, contratación de rubros nuevos o contratos complementarios podrán tramitarse solo si fueren solicitados por la fiscalización y aprobados por la administración. </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color w:val="000000"/>
          <w:sz w:val="22"/>
          <w:szCs w:val="22"/>
          <w:u w:val="none"/>
        </w:rPr>
      </w:pPr>
      <w:r w:rsidRPr="00574648">
        <w:rPr>
          <w:rFonts w:ascii="Arial Narrow" w:hAnsi="Arial Narrow" w:cs="Arial"/>
          <w:b/>
          <w:bCs/>
          <w:color w:val="000000"/>
          <w:sz w:val="22"/>
          <w:szCs w:val="22"/>
          <w:u w:val="none"/>
        </w:rPr>
        <w:t>5.2.</w:t>
      </w:r>
      <w:r w:rsidRPr="00574648">
        <w:rPr>
          <w:rFonts w:ascii="Arial Narrow" w:hAnsi="Arial Narrow" w:cs="Arial"/>
          <w:color w:val="000000"/>
          <w:sz w:val="22"/>
          <w:szCs w:val="22"/>
          <w:u w:val="none"/>
        </w:rPr>
        <w:t xml:space="preserve"> El contratista se compromete durante la ejecución del contrato, a facilitar a las personas designadas por la Entidad Contratante, toda la información y documentación que éstas soliciten para disponer de un pleno conocimiento técnico relacionado con la ejecución de la obra, la utilización de los bienes incorporados a ella y la operación de la infraestructura correspondiente, así como de los eventuales problemas técnicos que puedan plantearse y de las tecnologías, métodos y herramientas utilizadas para resolverlos. </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color w:val="000000"/>
          <w:sz w:val="22"/>
          <w:szCs w:val="22"/>
          <w:u w:val="none"/>
        </w:rPr>
      </w:pPr>
      <w:r w:rsidRPr="00574648">
        <w:rPr>
          <w:rFonts w:ascii="Arial Narrow" w:hAnsi="Arial Narrow" w:cs="Arial"/>
          <w:color w:val="000000"/>
          <w:sz w:val="22"/>
          <w:szCs w:val="22"/>
          <w:u w:val="none"/>
        </w:rPr>
        <w:t>Los delegados o responsables técnicos de la Entidad Contratante, tales como el administrador y el fiscalizador o empresa fiscalizadora contratados, deberán tener el conocimiento suficiente para la operación y mantenimiento de la obra o infraestructura a ejecutar, así como la eventual realización de ulteriores desarrollos. Para el efecto, el contratista se compromete durante la ejecución de los trabajos, a facilitar a las personas designadas por la Entidad Contratante toda la información y documentación que le sea requerida, relacionada y/o atinente al desarrollo y ejecución constructivos.</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 xml:space="preserve">5.3. </w:t>
      </w:r>
      <w:r w:rsidRPr="00574648">
        <w:rPr>
          <w:rFonts w:ascii="Arial Narrow" w:hAnsi="Arial Narrow" w:cs="Arial"/>
          <w:sz w:val="22"/>
          <w:szCs w:val="22"/>
          <w:u w:val="none"/>
        </w:rPr>
        <w:t>En la ejecución de la obra se utilizarán materiales de la mejor calidad; será realizada por el contratista utilizando las más avanzadas técnicas, con los métodos más eficientes y eficaces, con utilización de mano de obra altamente especializada y calificada; tanto el contratista como sus trabajadores y subcontratistas, de haberlos, emplearán diligencia y cuidado en los trabajos. Por sus acciones, gestiones y/u omisiones, tanto el contratista como sus trabajadores y subcontratistas, de haberlos, responden hasta por culpa leve.</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5.4.</w:t>
      </w:r>
      <w:r w:rsidRPr="00574648">
        <w:rPr>
          <w:rFonts w:ascii="Arial Narrow" w:hAnsi="Arial Narrow" w:cs="Arial"/>
          <w:sz w:val="22"/>
          <w:szCs w:val="22"/>
          <w:u w:val="none"/>
        </w:rPr>
        <w:t xml:space="preserve"> Corresponde al CONTRATISTA proporcionar la dirección técnica, proveer la mano de obra, el equipo y maquinaria requeridos, y los materiales necesarios para ejecutar debidamente la obra de acuerdo al cronograma de ejecución de los trabajos y dentro del plazo convenido, a entera satisfacción de la CONTRATANTE.</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5.5.</w:t>
      </w:r>
      <w:r w:rsidRPr="00574648">
        <w:rPr>
          <w:rFonts w:ascii="Arial Narrow" w:hAnsi="Arial Narrow" w:cs="Arial"/>
          <w:sz w:val="22"/>
          <w:szCs w:val="22"/>
          <w:u w:val="none"/>
        </w:rPr>
        <w:t xml:space="preserve"> Queda expresamente establecido que constituye obligación del CONTRATISTA ejecutar conforme a las especificaciones técnicas, todos los rubros detallados en la Tabla de descripción de rubros, unidades, cantidades y precios que consta en el Formulario 9.6 de su oferta.</w:t>
      </w:r>
    </w:p>
    <w:p w:rsidR="00A45063" w:rsidRPr="00574648" w:rsidRDefault="00A45063" w:rsidP="00270D39">
      <w:pPr>
        <w:pStyle w:val="NormalWeb"/>
        <w:spacing w:before="0" w:beforeAutospacing="0"/>
        <w:rPr>
          <w:rFonts w:ascii="Arial Narrow" w:hAnsi="Arial Narrow" w:cs="Arial"/>
          <w:b/>
          <w:bCs/>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 xml:space="preserve">5.6. </w:t>
      </w:r>
      <w:r w:rsidRPr="00574648">
        <w:rPr>
          <w:rFonts w:ascii="Arial Narrow" w:hAnsi="Arial Narrow" w:cs="Arial"/>
          <w:sz w:val="22"/>
          <w:szCs w:val="22"/>
          <w:u w:val="none"/>
        </w:rPr>
        <w:t>El CONTRATISTA está obligado a cumplir con cualquiera otra que se derive natural y legalmente del objeto del contrato y sea exigible por constar en cualquier documento del mismo o en norma legal específicamente aplicable.</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 xml:space="preserve">5.7. </w:t>
      </w:r>
      <w:r w:rsidRPr="00574648">
        <w:rPr>
          <w:rFonts w:ascii="Arial Narrow" w:hAnsi="Arial Narrow" w:cs="Arial"/>
          <w:sz w:val="22"/>
          <w:szCs w:val="22"/>
          <w:u w:val="none"/>
        </w:rPr>
        <w:t xml:space="preserve">El CONTRATISTA se obliga al cumplimiento de las disposiciones establecidas en el Código del Trabajo y en la Ley del Seguro Social Obligatorio, adquiriendo, respecto de sus trabajadores, la calidad </w:t>
      </w:r>
      <w:r w:rsidRPr="00574648">
        <w:rPr>
          <w:rFonts w:ascii="Arial Narrow" w:hAnsi="Arial Narrow" w:cs="Arial"/>
          <w:sz w:val="22"/>
          <w:szCs w:val="22"/>
          <w:u w:val="none"/>
        </w:rPr>
        <w:lastRenderedPageBreak/>
        <w:t>de patrono, sin que la CONTRATANTE tenga responsabilidad alguna por tales cargas, ni relación con el personal que labore en la ejecución de los trabajos, ni con el personal de la subcontratista.</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sz w:val="22"/>
          <w:szCs w:val="22"/>
          <w:u w:val="none"/>
        </w:rPr>
        <w:t>5.8.</w:t>
      </w:r>
      <w:r w:rsidRPr="00574648">
        <w:rPr>
          <w:rFonts w:ascii="Arial Narrow" w:hAnsi="Arial Narrow" w:cs="Arial"/>
          <w:sz w:val="22"/>
          <w:szCs w:val="22"/>
          <w:u w:val="none"/>
        </w:rPr>
        <w:t xml:space="preserve"> EL CONTRATISTA se obliga al cumplimiento de lo exigido en los pliegos, a lo previsto en su oferta y a lo establecido en la legislación ambiental, de seguridad industrial y salud ocupacional, seguridad social, laboral, etc. </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Cláusula Sexta.- OBLIGACIONES DE LA CONTRATANTE</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sz w:val="22"/>
          <w:szCs w:val="22"/>
          <w:u w:val="none"/>
        </w:rPr>
        <w:t xml:space="preserve">6.1. </w:t>
      </w:r>
      <w:r w:rsidRPr="00574648">
        <w:rPr>
          <w:rFonts w:ascii="Arial Narrow" w:hAnsi="Arial Narrow" w:cs="Arial"/>
          <w:sz w:val="22"/>
          <w:szCs w:val="22"/>
          <w:u w:val="none"/>
        </w:rPr>
        <w:t>Son obligaciones de la CONTRATANTE las establecidas en el numeral 5.2 de las condiciones particulares del pliego que son parte del presente contrato.</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lang w:val="es-ES"/>
        </w:rPr>
      </w:pPr>
      <w:r w:rsidRPr="00574648">
        <w:rPr>
          <w:rFonts w:ascii="Arial Narrow" w:hAnsi="Arial Narrow" w:cs="Arial"/>
          <w:b/>
          <w:bCs/>
          <w:sz w:val="22"/>
          <w:szCs w:val="22"/>
          <w:u w:val="none"/>
          <w:lang w:val="es-ES"/>
        </w:rPr>
        <w:t>Cláusula Séptima.- CONTRATOS COMPLEMENTARIOS, DIFERENCIA EN CANTIDADES DE OBRA U ÓRDENES DE TRABAJO.-</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sz w:val="22"/>
          <w:szCs w:val="22"/>
          <w:u w:val="none"/>
        </w:rPr>
        <w:t xml:space="preserve">7.1. </w:t>
      </w:r>
      <w:r w:rsidRPr="00574648">
        <w:rPr>
          <w:rFonts w:ascii="Arial Narrow" w:hAnsi="Arial Narrow" w:cs="Arial"/>
          <w:sz w:val="22"/>
          <w:szCs w:val="22"/>
          <w:u w:val="none"/>
        </w:rPr>
        <w:t>Por causas justificadas, las partes podrán firmar contratos complementarios o convenir en la ejecución de trabajos originados en diferencias en cantidades de obra u órdenes de trabajo, de conformidad con lo establecido en los artículos 85, 86, 87, 88 y 89 de la LOSNCP, y en los artículos 144 y 145 del RGLOSNCP.</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Cláusula Octava.- RECEPCIÓN PROVISIONAL Y DEFINITIVA DE LAS OBRAS</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8.1. RECEPCIÓN PROVISIONAL</w:t>
      </w:r>
      <w:r w:rsidRPr="00574648">
        <w:rPr>
          <w:rFonts w:ascii="Arial Narrow" w:hAnsi="Arial Narrow" w:cs="Arial"/>
          <w:sz w:val="22"/>
          <w:szCs w:val="22"/>
          <w:u w:val="none"/>
        </w:rPr>
        <w:t>: La recepción provisional se realizará, a petición del CONTRATISTA, cuando a juicio de éste se hallen terminados los trabajos contratados y así lo notifique a la CONTRATANTE y solicite tal recepción, en los términos del artículo 81 de la LOSNCP, y observando el artículo 122 del RGLOSNCP.</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sz w:val="22"/>
          <w:szCs w:val="22"/>
          <w:u w:val="none"/>
        </w:rPr>
        <w:t>La CONTRATANTE podrá presentar reclamos al CONTRATISTA, en el período que media entre la recepción provisional real o presunta y la definitiva, los que deberán ser atendidos en este lapso, siempre y cuando se originen en la inobservancia por parte del contratista respecto a las especificaciones técnicas, planos y diseños del proyecto que corresponden a la obra contratada.</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sz w:val="22"/>
          <w:szCs w:val="22"/>
          <w:u w:val="none"/>
          <w:lang w:val="es-ES"/>
        </w:rPr>
        <w:t>Entre la recepción provisional y definitiva se efectuará una inspección periódica con la finalidad de comprobar el perfecto estado de la obra. En caso de existir objeciones por parte de la fiscalización, el CONTRATISTA está obligado a solucionarlos en el caso de que tales objeciones fueran por causas imputables al CONTRATISTA; caso contrario, se procederá a presentar las planillas que correspondan.</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8.2.- RECEPCIÓN DEFINITIVA</w:t>
      </w:r>
      <w:r w:rsidRPr="00574648">
        <w:rPr>
          <w:rFonts w:ascii="Arial Narrow" w:hAnsi="Arial Narrow" w:cs="Arial"/>
          <w:sz w:val="22"/>
          <w:szCs w:val="22"/>
          <w:u w:val="none"/>
        </w:rPr>
        <w:t>: Transcurrido el término fijado desde la suscripción del acta de recepción provisional total, o de</w:t>
      </w:r>
      <w:r w:rsidRPr="00574648">
        <w:rPr>
          <w:rFonts w:ascii="Arial Narrow" w:hAnsi="Arial Narrow" w:cs="Arial"/>
          <w:color w:val="000000"/>
          <w:sz w:val="22"/>
          <w:szCs w:val="22"/>
          <w:u w:val="none"/>
        </w:rPr>
        <w:t xml:space="preserve"> la última recepción provisional parcial (si se hubiere previsto realizar varias de éstas), o desde la declaratoria de recepción provisional presunta, el CONTRATISTA solicitará una nueva verificación de la ejecución contractual de la obra, a efectos de que se realice la recepción definitiva de la misma, debiéndose iniciar ésta en el plazo de diez(10) días contados desde la solicitud presentada por el CONTRATISTA.</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8.3.</w:t>
      </w:r>
      <w:r w:rsidRPr="00574648">
        <w:rPr>
          <w:rFonts w:ascii="Arial Narrow" w:hAnsi="Arial Narrow" w:cs="Arial"/>
          <w:sz w:val="22"/>
          <w:szCs w:val="22"/>
          <w:u w:val="none"/>
        </w:rPr>
        <w:t xml:space="preserve"> Si en esta inspección se encuentra algún defecto de construcción no advertido en la recepción provisional, se suspenderá el procedimiento, hasta que se lo subsane, a satisfacción de la CONTRATANTE y a costa del CONTRATISTA. Si el defecto fuere de menor importancia y a juicio de la </w:t>
      </w:r>
      <w:r w:rsidRPr="00574648">
        <w:rPr>
          <w:rFonts w:ascii="Arial Narrow" w:hAnsi="Arial Narrow" w:cs="Arial"/>
          <w:sz w:val="22"/>
          <w:szCs w:val="22"/>
          <w:u w:val="none"/>
        </w:rPr>
        <w:lastRenderedPageBreak/>
        <w:t>CONTRATANTE pudiere ser subsanado dentro del proceso de recepción definitiva, se continuará con la misma, pero el acta respectiva sólo se firmará una vez solucionado el problema advertido.</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 xml:space="preserve">8.4. </w:t>
      </w:r>
      <w:r w:rsidRPr="00574648">
        <w:rPr>
          <w:rFonts w:ascii="Arial Narrow" w:hAnsi="Arial Narrow" w:cs="Arial"/>
          <w:sz w:val="22"/>
          <w:szCs w:val="22"/>
          <w:u w:val="none"/>
        </w:rPr>
        <w:t>Todos los gastos adicionales que demanden la comprobación, verificación y pruebas, aún de laboratorio, son de cuenta del CONTRATISTA.</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8.5.</w:t>
      </w:r>
      <w:r w:rsidRPr="00574648">
        <w:rPr>
          <w:rFonts w:ascii="Arial Narrow" w:hAnsi="Arial Narrow" w:cs="Arial"/>
          <w:sz w:val="22"/>
          <w:szCs w:val="22"/>
          <w:u w:val="none"/>
        </w:rPr>
        <w:t xml:space="preserve"> Si la CONTRATANTE no hiciere ningún pronunciamiento respecto de la solicitud de recepción definitiva, ni la iniciare, una vez expirado el plazo de diez días, se considerará que tal recepción se ha efectuado de pleno derecho, para cuyo efecto un Juez de lo Civil o un Notario Público, a solicitud del CONTRATISTA notificará que dicha recepción se produjo, de acuerdo con el artículo 81 de la LOSNCP.</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sz w:val="22"/>
          <w:szCs w:val="22"/>
          <w:u w:val="none"/>
        </w:rPr>
        <w:t>La CONTRATANTE declarará la recepción presunta en el caso de que el CONTRATISTA se negare expresamente a suscribir las actas de entrega recepción provisional o definitiva, según corresponda, o si no las suscribiere en el término de diez (10) días contados desde el requerimiento formal de la CONTRATANTE.</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 xml:space="preserve">8.6. </w:t>
      </w:r>
      <w:r w:rsidRPr="00574648">
        <w:rPr>
          <w:rFonts w:ascii="Arial Narrow" w:hAnsi="Arial Narrow" w:cs="Arial"/>
          <w:sz w:val="22"/>
          <w:szCs w:val="22"/>
          <w:u w:val="none"/>
        </w:rPr>
        <w:t>Operada la recepción definitiva presunta, a solicitud del CONTRATISTA o declarada por la CONTRATANTE, producirá como único efecto la terminación del contrato, dejando a salvo de los derechos de las partes a la liquidación técnico económica correspondiente.</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sz w:val="22"/>
          <w:szCs w:val="22"/>
          <w:u w:val="none"/>
        </w:rPr>
        <w:t>Las partes buscarán en el plazo de 30 días posteriores a la recepción definitiva presunta suscribir el acta de la liquidación técnico-económica del contrato, sin perjuicio de iniciar las acciones legales de las que se crean asistidas.</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8.7. ACTAS DE RECEPCIÓN:</w:t>
      </w:r>
      <w:r w:rsidRPr="00574648">
        <w:rPr>
          <w:rFonts w:ascii="Arial Narrow" w:hAnsi="Arial Narrow" w:cs="Arial"/>
          <w:sz w:val="22"/>
          <w:szCs w:val="22"/>
          <w:u w:val="none"/>
        </w:rPr>
        <w:t xml:space="preserve"> En cuanto al contenido de las actas de recepción parcial, provisional y definitiva, se observará lo establecido en el artículo 124 del RGLONSCP.</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 xml:space="preserve">8.8. LIQUIDACIÓN DEL CONTRATO: </w:t>
      </w:r>
      <w:r w:rsidRPr="00574648">
        <w:rPr>
          <w:rFonts w:ascii="Arial Narrow" w:hAnsi="Arial Narrow" w:cs="Arial"/>
          <w:sz w:val="22"/>
          <w:szCs w:val="22"/>
          <w:u w:val="none"/>
        </w:rPr>
        <w:t>La liquidación final del contrato suscrita entre las partes se realizará en los términos previstos por el artículo 125 del RGLOSNCP.</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sz w:val="22"/>
          <w:szCs w:val="22"/>
          <w:u w:val="none"/>
        </w:rPr>
        <w:t xml:space="preserve">8.9. </w:t>
      </w:r>
      <w:r w:rsidRPr="00574648">
        <w:rPr>
          <w:rFonts w:ascii="Arial Narrow" w:hAnsi="Arial Narrow" w:cs="Arial"/>
          <w:b/>
          <w:bCs/>
          <w:sz w:val="22"/>
          <w:szCs w:val="22"/>
          <w:u w:val="none"/>
        </w:rPr>
        <w:t xml:space="preserve">PLANILLA DE LIQUIDACIÓN: </w:t>
      </w:r>
      <w:r w:rsidRPr="00574648">
        <w:rPr>
          <w:rFonts w:ascii="Arial Narrow" w:hAnsi="Arial Narrow" w:cs="Arial"/>
          <w:sz w:val="22"/>
          <w:szCs w:val="22"/>
          <w:u w:val="none"/>
        </w:rPr>
        <w:t>Junto con la solicitud de entrega-recepción definitiva de las obras, el CONTRATISTA presentará una planilla del estado de cuenta final.</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Cláusula Novena.- RESPONSABILIDAD DEL CONTRATISTA:</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sz w:val="22"/>
          <w:szCs w:val="22"/>
          <w:u w:val="none"/>
        </w:rPr>
        <w:t xml:space="preserve">9.1. </w:t>
      </w:r>
      <w:r w:rsidRPr="00574648">
        <w:rPr>
          <w:rFonts w:ascii="Arial Narrow" w:hAnsi="Arial Narrow" w:cs="Arial"/>
          <w:sz w:val="22"/>
          <w:szCs w:val="22"/>
          <w:u w:val="none"/>
        </w:rPr>
        <w:t>El CONTRATISTA, no obstante la suscripción del acta de recepción definitiva, responderá por los vicios ocultos que constituyen el objeto del contrato, en los términos de la regla tercera del artículo 1937 de la Codificación del Código Civil, en concordancia con el artículo 1940 ibídem, hasta por diez (10) años a partir de la fecha de recepción definitiva.</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 xml:space="preserve">Cláusula Décima.- MANTENIMIENTO DE LA OBRA: </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sz w:val="22"/>
          <w:szCs w:val="22"/>
          <w:u w:val="none"/>
        </w:rPr>
        <w:t>10.1</w:t>
      </w:r>
      <w:r w:rsidRPr="00574648">
        <w:rPr>
          <w:rFonts w:ascii="Arial Narrow" w:hAnsi="Arial Narrow" w:cs="Arial"/>
          <w:sz w:val="22"/>
          <w:szCs w:val="22"/>
          <w:u w:val="none"/>
        </w:rPr>
        <w:t>El mantenimiento rutinario y vigilancia de la obra, entre la recepción provisional y la definitiva, estará a cargo del CONTRATISTA, para lo cual deberá proporcionar el personal y las instalaciones adecuadas.</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b/>
          <w:bCs/>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Cláusula Undécima.- TRIBUTOS, RETENCIONES Y GASTOS</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bCs/>
          <w:sz w:val="22"/>
          <w:szCs w:val="22"/>
          <w:u w:val="none"/>
        </w:rPr>
        <w:t>11.1.</w:t>
      </w:r>
      <w:r w:rsidRPr="00574648">
        <w:rPr>
          <w:rFonts w:ascii="Arial Narrow" w:hAnsi="Arial Narrow" w:cs="Arial"/>
          <w:sz w:val="22"/>
          <w:szCs w:val="22"/>
          <w:u w:val="none"/>
        </w:rPr>
        <w:t xml:space="preserve"> La CONTRATANTE efectuará al CONTRATISTA las retenciones que dispongan las leyes tributarias, actuará como agente de retención del Impuesto a la Renta e  Impuesto al Valor Agregado, al efecto procederá conforme la legislación tributaria vigente.</w:t>
      </w:r>
    </w:p>
    <w:p w:rsidR="00A45063" w:rsidRPr="00574648" w:rsidRDefault="00A45063" w:rsidP="00270D39">
      <w:pPr>
        <w:pStyle w:val="NormalWeb"/>
        <w:spacing w:before="0" w:beforeAutospacing="0"/>
        <w:rPr>
          <w:rFonts w:ascii="Arial Narrow" w:hAnsi="Arial Narrow" w:cs="Arial"/>
          <w:sz w:val="22"/>
          <w:szCs w:val="22"/>
          <w:u w:val="none"/>
        </w:rPr>
      </w:pPr>
    </w:p>
    <w:p w:rsidR="00A45063" w:rsidRPr="00574648" w:rsidRDefault="00A45063" w:rsidP="00270D39">
      <w:pPr>
        <w:pStyle w:val="NormalWeb"/>
        <w:spacing w:before="0" w:beforeAutospacing="0"/>
        <w:rPr>
          <w:rFonts w:ascii="Arial Narrow" w:hAnsi="Arial Narrow" w:cs="Arial"/>
          <w:sz w:val="22"/>
          <w:szCs w:val="22"/>
          <w:u w:val="none"/>
        </w:rPr>
      </w:pPr>
      <w:r w:rsidRPr="00574648">
        <w:rPr>
          <w:rFonts w:ascii="Arial Narrow" w:hAnsi="Arial Narrow" w:cs="Arial"/>
          <w:b/>
          <w:sz w:val="22"/>
          <w:szCs w:val="22"/>
          <w:u w:val="none"/>
        </w:rPr>
        <w:t xml:space="preserve">11.2. </w:t>
      </w:r>
      <w:r w:rsidRPr="00574648">
        <w:rPr>
          <w:rFonts w:ascii="Arial Narrow" w:hAnsi="Arial Narrow" w:cs="Arial"/>
          <w:sz w:val="22"/>
          <w:szCs w:val="22"/>
          <w:u w:val="none"/>
        </w:rPr>
        <w:t>La CONTRATANTE retendrá el valor de los descuentos que el Instituto Ecuatoriano de Seguridad Social ordenare y que corresponda a mora patronal, por obligaciones con el seguro social provenientes de servicios personales para la ejecución del contrato de acuerdo a la Ley de Seguridad Social.</w:t>
      </w:r>
    </w:p>
    <w:p w:rsidR="00A45063" w:rsidRPr="00574648" w:rsidRDefault="00A45063" w:rsidP="00270D39">
      <w:pPr>
        <w:pStyle w:val="NormalWeb"/>
        <w:spacing w:before="0" w:beforeAutospacing="0"/>
        <w:rPr>
          <w:rFonts w:ascii="Arial Narrow" w:hAnsi="Arial Narrow" w:cs="Arial"/>
          <w:color w:val="000000"/>
          <w:sz w:val="22"/>
          <w:szCs w:val="22"/>
          <w:u w:val="none"/>
        </w:rPr>
      </w:pPr>
    </w:p>
    <w:p w:rsidR="00A45063" w:rsidRPr="00574648" w:rsidRDefault="00A45063" w:rsidP="00270D39">
      <w:pPr>
        <w:pStyle w:val="NormalWeb"/>
        <w:spacing w:before="0" w:beforeAutospacing="0"/>
        <w:rPr>
          <w:rFonts w:ascii="Arial Narrow" w:hAnsi="Arial Narrow" w:cs="Arial"/>
          <w:b/>
          <w:color w:val="000000"/>
          <w:sz w:val="22"/>
          <w:szCs w:val="22"/>
          <w:u w:val="none"/>
        </w:rPr>
      </w:pPr>
      <w:r w:rsidRPr="00574648">
        <w:rPr>
          <w:rFonts w:ascii="Arial Narrow" w:hAnsi="Arial Narrow" w:cs="Arial"/>
          <w:b/>
          <w:color w:val="000000"/>
          <w:sz w:val="22"/>
          <w:szCs w:val="22"/>
          <w:u w:val="none"/>
        </w:rPr>
        <w:t>Cláusula Duodécima.- TERMINACIÓN UNILATERAL DEL CONTRATO</w:t>
      </w:r>
    </w:p>
    <w:p w:rsidR="00A45063" w:rsidRPr="00574648" w:rsidRDefault="00A45063" w:rsidP="00270D39">
      <w:pPr>
        <w:pStyle w:val="NormalWeb"/>
        <w:spacing w:before="0" w:beforeAutospacing="0"/>
        <w:rPr>
          <w:rFonts w:ascii="Arial Narrow" w:hAnsi="Arial Narrow" w:cs="Arial"/>
          <w:color w:val="000000"/>
          <w:sz w:val="22"/>
          <w:szCs w:val="22"/>
          <w:u w:val="none"/>
        </w:rPr>
      </w:pPr>
    </w:p>
    <w:p w:rsidR="00A45063" w:rsidRPr="00574648" w:rsidRDefault="00A45063" w:rsidP="00270D39">
      <w:pPr>
        <w:pStyle w:val="NormalWeb"/>
        <w:spacing w:before="0" w:beforeAutospacing="0"/>
        <w:rPr>
          <w:rFonts w:ascii="Arial Narrow" w:hAnsi="Arial Narrow" w:cs="Arial"/>
          <w:color w:val="000000"/>
          <w:sz w:val="22"/>
          <w:szCs w:val="22"/>
          <w:u w:val="none"/>
        </w:rPr>
      </w:pPr>
      <w:r w:rsidRPr="00574648">
        <w:rPr>
          <w:rFonts w:ascii="Arial Narrow" w:hAnsi="Arial Narrow" w:cs="Arial"/>
          <w:b/>
          <w:color w:val="000000"/>
          <w:sz w:val="22"/>
          <w:szCs w:val="22"/>
          <w:u w:val="none"/>
        </w:rPr>
        <w:t>12.1.</w:t>
      </w:r>
      <w:r w:rsidRPr="00574648">
        <w:rPr>
          <w:rFonts w:ascii="Arial Narrow" w:hAnsi="Arial Narrow" w:cs="Arial"/>
          <w:color w:val="000000"/>
          <w:sz w:val="22"/>
          <w:szCs w:val="22"/>
          <w:u w:val="none"/>
        </w:rPr>
        <w:t xml:space="preserve"> La declaratoria de terminación unilateral y anticipada del contrato no se suspenderá por la interposición de reclamos o recursos administrativos, demandas contencioso administrativas o de cualquier tipo de parte del contratista.</w:t>
      </w:r>
    </w:p>
    <w:p w:rsidR="00A45063" w:rsidRPr="00574648" w:rsidRDefault="00A45063" w:rsidP="00270D39">
      <w:pPr>
        <w:pStyle w:val="NormalWeb"/>
        <w:spacing w:before="0" w:beforeAutospacing="0"/>
        <w:rPr>
          <w:rFonts w:ascii="Arial Narrow" w:hAnsi="Arial Narrow" w:cs="Arial"/>
          <w:color w:val="000000"/>
          <w:sz w:val="22"/>
          <w:szCs w:val="22"/>
          <w:u w:val="none"/>
        </w:rPr>
      </w:pPr>
    </w:p>
    <w:p w:rsidR="00A45063" w:rsidRPr="00574648" w:rsidRDefault="00A45063" w:rsidP="00270D39">
      <w:pPr>
        <w:pStyle w:val="NormalWeb"/>
        <w:spacing w:before="0" w:beforeAutospacing="0"/>
        <w:rPr>
          <w:rFonts w:ascii="Arial Narrow" w:hAnsi="Arial Narrow" w:cs="Arial"/>
          <w:color w:val="000000"/>
          <w:sz w:val="22"/>
          <w:szCs w:val="22"/>
          <w:u w:val="none"/>
        </w:rPr>
      </w:pPr>
      <w:r w:rsidRPr="00574648">
        <w:rPr>
          <w:rFonts w:ascii="Arial Narrow" w:hAnsi="Arial Narrow" w:cs="Arial"/>
          <w:b/>
          <w:color w:val="000000"/>
          <w:sz w:val="22"/>
          <w:szCs w:val="22"/>
          <w:u w:val="none"/>
        </w:rPr>
        <w:t>12.2</w:t>
      </w:r>
      <w:r w:rsidRPr="00574648">
        <w:rPr>
          <w:rFonts w:ascii="Arial Narrow" w:hAnsi="Arial Narrow" w:cs="Arial"/>
          <w:color w:val="000000"/>
          <w:sz w:val="22"/>
          <w:szCs w:val="22"/>
          <w:u w:val="none"/>
        </w:rPr>
        <w:tab/>
        <w:t>Tampoco se admitirá acciones constitucionales contra las resoluciones de terminación unilateral del contrato, porque se tienen mecanismos de defensa adecuados y eficaces para proteger los derechos derivados de tales resoluciones, previstos en la Ley.</w:t>
      </w:r>
    </w:p>
    <w:p w:rsidR="00A45063" w:rsidRPr="00574648" w:rsidRDefault="00A45063" w:rsidP="00270D39">
      <w:pPr>
        <w:pStyle w:val="NormalWeb"/>
        <w:spacing w:before="0" w:beforeAutospacing="0"/>
        <w:rPr>
          <w:rFonts w:ascii="Arial Narrow" w:hAnsi="Arial Narrow" w:cs="Arial"/>
          <w:color w:val="000000"/>
          <w:sz w:val="22"/>
          <w:szCs w:val="22"/>
          <w:u w:val="none"/>
        </w:rPr>
      </w:pPr>
    </w:p>
    <w:p w:rsidR="00A45063" w:rsidRPr="00574648" w:rsidRDefault="00A45063" w:rsidP="005F108B">
      <w:pPr>
        <w:pStyle w:val="NormalWeb"/>
        <w:spacing w:before="0" w:beforeAutospacing="0"/>
        <w:rPr>
          <w:rFonts w:ascii="Arial Narrow" w:hAnsi="Arial Narrow" w:cs="Arial"/>
          <w:color w:val="000000"/>
          <w:sz w:val="22"/>
          <w:szCs w:val="22"/>
          <w:u w:val="none"/>
        </w:rPr>
      </w:pPr>
      <w:r w:rsidRPr="00574648">
        <w:rPr>
          <w:rFonts w:ascii="Arial Narrow" w:hAnsi="Arial Narrow" w:cs="Arial"/>
          <w:color w:val="000000"/>
          <w:sz w:val="22"/>
          <w:szCs w:val="22"/>
          <w:u w:val="none"/>
        </w:rPr>
        <w:t>(Hasta aquí el texto de las condiciones generales de los contratos de ejecución de obras).</w:t>
      </w:r>
    </w:p>
    <w:p w:rsidR="00A45063" w:rsidRPr="00574648" w:rsidRDefault="00A45063" w:rsidP="005F108B">
      <w:pPr>
        <w:pStyle w:val="NormalWeb"/>
        <w:spacing w:before="0" w:beforeAutospacing="0"/>
        <w:rPr>
          <w:rFonts w:ascii="Arial Narrow" w:hAnsi="Arial Narrow" w:cs="Arial"/>
          <w:color w:val="000000"/>
          <w:sz w:val="22"/>
          <w:szCs w:val="22"/>
          <w:u w:val="none"/>
        </w:rPr>
      </w:pPr>
    </w:p>
    <w:p w:rsidR="00A45063" w:rsidRPr="00574648" w:rsidRDefault="00A45063" w:rsidP="006F528F">
      <w:pPr>
        <w:pStyle w:val="Normal1"/>
        <w:pBdr>
          <w:top w:val="single" w:sz="4" w:space="1" w:color="auto"/>
          <w:left w:val="single" w:sz="4" w:space="4" w:color="auto"/>
          <w:bottom w:val="single" w:sz="4" w:space="1" w:color="auto"/>
          <w:right w:val="single" w:sz="4" w:space="4" w:color="auto"/>
        </w:pBdr>
        <w:tabs>
          <w:tab w:val="left" w:pos="-855"/>
        </w:tabs>
        <w:spacing w:line="240" w:lineRule="auto"/>
        <w:ind w:right="91"/>
        <w:jc w:val="both"/>
        <w:rPr>
          <w:rFonts w:ascii="Arial Narrow" w:hAnsi="Arial Narrow" w:cs="Arial"/>
          <w:sz w:val="22"/>
          <w:szCs w:val="22"/>
        </w:rPr>
      </w:pPr>
      <w:r w:rsidRPr="00574648">
        <w:rPr>
          <w:rFonts w:ascii="Arial Narrow" w:hAnsi="Arial Narrow" w:cs="Arial"/>
          <w:b/>
          <w:sz w:val="22"/>
          <w:szCs w:val="22"/>
        </w:rPr>
        <w:t>NOTA</w:t>
      </w:r>
      <w:r w:rsidRPr="00574648">
        <w:rPr>
          <w:rFonts w:ascii="Arial Narrow" w:hAnsi="Arial Narrow" w:cs="Arial"/>
          <w:sz w:val="22"/>
          <w:szCs w:val="22"/>
        </w:rPr>
        <w:t>: Las Condiciones Generales de los contratos de Licitación Pública Nacional de Obras, no requieren de firma por parte de los representantes de la entidad contratante ni del Contratista, puesto que están incorporadas como parte integrante del  Contrato, conforme la cláusula segunda “DOCUMENTOS DEL CONTRATO” de las condiciones particulares del contrato.</w:t>
      </w:r>
    </w:p>
    <w:p w:rsidR="00A45063" w:rsidRPr="00574648" w:rsidRDefault="00A45063" w:rsidP="005F108B">
      <w:pPr>
        <w:pStyle w:val="NormalWeb"/>
        <w:spacing w:before="0" w:beforeAutospacing="0"/>
        <w:rPr>
          <w:rFonts w:ascii="Arial Narrow" w:hAnsi="Arial Narrow" w:cs="Arial"/>
          <w:sz w:val="22"/>
          <w:szCs w:val="22"/>
          <w:u w:val="none"/>
        </w:rPr>
        <w:sectPr w:rsidR="00A45063" w:rsidRPr="00574648" w:rsidSect="00676F48">
          <w:headerReference w:type="default" r:id="rId21"/>
          <w:footerReference w:type="default" r:id="rId22"/>
          <w:pgSz w:w="12240" w:h="15840"/>
          <w:pgMar w:top="2239" w:right="2034" w:bottom="1417" w:left="1701" w:header="708" w:footer="708" w:gutter="0"/>
          <w:pgNumType w:start="1"/>
          <w:cols w:space="708"/>
          <w:docGrid w:linePitch="360"/>
        </w:sectPr>
      </w:pPr>
    </w:p>
    <w:p w:rsidR="00A45063" w:rsidRDefault="00A45063" w:rsidP="005F108B">
      <w:pPr>
        <w:pStyle w:val="NormalWeb"/>
        <w:spacing w:before="0" w:beforeAutospacing="0"/>
        <w:rPr>
          <w:rFonts w:ascii="Arial Narrow" w:hAnsi="Arial Narrow" w:cs="Arial"/>
          <w:sz w:val="22"/>
          <w:szCs w:val="22"/>
          <w:u w:val="none"/>
        </w:rPr>
        <w:sectPr w:rsidR="00A45063" w:rsidSect="00676F48">
          <w:headerReference w:type="default" r:id="rId23"/>
          <w:footerReference w:type="default" r:id="rId24"/>
          <w:type w:val="continuous"/>
          <w:pgSz w:w="12240" w:h="15840"/>
          <w:pgMar w:top="2239" w:right="2034" w:bottom="1417" w:left="1701" w:header="708" w:footer="708" w:gutter="0"/>
          <w:cols w:space="708"/>
          <w:docGrid w:linePitch="360"/>
        </w:sectPr>
      </w:pPr>
    </w:p>
    <w:p w:rsidR="00A45063" w:rsidRPr="00574648" w:rsidRDefault="00A45063" w:rsidP="005F108B">
      <w:pPr>
        <w:pStyle w:val="NormalWeb"/>
        <w:spacing w:before="0" w:beforeAutospacing="0"/>
        <w:rPr>
          <w:rFonts w:ascii="Arial Narrow" w:hAnsi="Arial Narrow" w:cs="Arial"/>
          <w:sz w:val="22"/>
          <w:szCs w:val="22"/>
          <w:u w:val="none"/>
        </w:rPr>
      </w:pPr>
    </w:p>
    <w:sectPr w:rsidR="00A45063" w:rsidRPr="00574648" w:rsidSect="00A45063">
      <w:headerReference w:type="default" r:id="rId25"/>
      <w:footerReference w:type="default" r:id="rId26"/>
      <w:type w:val="continuous"/>
      <w:pgSz w:w="12240" w:h="15840"/>
      <w:pgMar w:top="2239" w:right="20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5BF" w:rsidRDefault="009615BF" w:rsidP="0057666D">
      <w:r>
        <w:separator/>
      </w:r>
    </w:p>
  </w:endnote>
  <w:endnote w:type="continuationSeparator" w:id="0">
    <w:p w:rsidR="009615BF" w:rsidRDefault="009615BF" w:rsidP="0057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Flat Brush">
    <w:altName w:val="Courier New"/>
    <w:charset w:val="00"/>
    <w:family w:val="auto"/>
    <w:pitch w:val="variable"/>
  </w:font>
  <w:font w:name="Dolphin">
    <w:altName w:val="Arial Narrow"/>
    <w:charset w:val="00"/>
    <w:family w:val="swiss"/>
    <w:pitch w:val="variable"/>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wis721 LtCn BT">
    <w:altName w:val="Arial Narrow"/>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BCD" w:rsidRPr="007649F4" w:rsidRDefault="00046BCD">
    <w:pPr>
      <w:pStyle w:val="Piedepgina"/>
      <w:jc w:val="right"/>
      <w:rPr>
        <w:sz w:val="20"/>
      </w:rPr>
    </w:pPr>
    <w:r w:rsidRPr="007649F4">
      <w:rPr>
        <w:sz w:val="20"/>
      </w:rPr>
      <w:fldChar w:fldCharType="begin"/>
    </w:r>
    <w:r w:rsidRPr="007649F4">
      <w:rPr>
        <w:sz w:val="20"/>
      </w:rPr>
      <w:instrText>PAGE   \* MERGEFORMAT</w:instrText>
    </w:r>
    <w:r w:rsidRPr="007649F4">
      <w:rPr>
        <w:sz w:val="20"/>
      </w:rPr>
      <w:fldChar w:fldCharType="separate"/>
    </w:r>
    <w:r w:rsidRPr="00BC10CF">
      <w:rPr>
        <w:noProof/>
        <w:sz w:val="20"/>
        <w:lang w:val="es-ES"/>
      </w:rPr>
      <w:t>82</w:t>
    </w:r>
    <w:r w:rsidRPr="007649F4">
      <w:rPr>
        <w:sz w:val="20"/>
      </w:rPr>
      <w:fldChar w:fldCharType="end"/>
    </w:r>
  </w:p>
  <w:p w:rsidR="00046BCD" w:rsidRDefault="00046BC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BCD" w:rsidRPr="007649F4" w:rsidRDefault="00046BCD">
    <w:pPr>
      <w:pStyle w:val="Piedepgina"/>
      <w:jc w:val="right"/>
      <w:rPr>
        <w:sz w:val="20"/>
      </w:rPr>
    </w:pPr>
    <w:r w:rsidRPr="007649F4">
      <w:rPr>
        <w:sz w:val="20"/>
      </w:rPr>
      <w:fldChar w:fldCharType="begin"/>
    </w:r>
    <w:r w:rsidRPr="007649F4">
      <w:rPr>
        <w:sz w:val="20"/>
      </w:rPr>
      <w:instrText>PAGE   \* MERGEFORMAT</w:instrText>
    </w:r>
    <w:r w:rsidRPr="007649F4">
      <w:rPr>
        <w:sz w:val="20"/>
      </w:rPr>
      <w:fldChar w:fldCharType="separate"/>
    </w:r>
    <w:r w:rsidRPr="00A238C4">
      <w:rPr>
        <w:noProof/>
        <w:sz w:val="20"/>
        <w:lang w:val="es-ES"/>
      </w:rPr>
      <w:t>1</w:t>
    </w:r>
    <w:r w:rsidRPr="007649F4">
      <w:rPr>
        <w:sz w:val="20"/>
      </w:rPr>
      <w:fldChar w:fldCharType="end"/>
    </w:r>
  </w:p>
  <w:p w:rsidR="00046BCD" w:rsidRDefault="00046BC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BCD" w:rsidRPr="007649F4" w:rsidRDefault="00046BCD">
    <w:pPr>
      <w:pStyle w:val="Piedepgina"/>
      <w:jc w:val="right"/>
      <w:rPr>
        <w:sz w:val="20"/>
      </w:rPr>
    </w:pPr>
    <w:r w:rsidRPr="007649F4">
      <w:rPr>
        <w:sz w:val="20"/>
      </w:rPr>
      <w:fldChar w:fldCharType="begin"/>
    </w:r>
    <w:r w:rsidRPr="007649F4">
      <w:rPr>
        <w:sz w:val="20"/>
      </w:rPr>
      <w:instrText>PAGE   \* MERGEFORMAT</w:instrText>
    </w:r>
    <w:r w:rsidRPr="007649F4">
      <w:rPr>
        <w:sz w:val="20"/>
      </w:rPr>
      <w:fldChar w:fldCharType="separate"/>
    </w:r>
    <w:r w:rsidRPr="00A45063">
      <w:rPr>
        <w:noProof/>
        <w:sz w:val="20"/>
        <w:lang w:val="es-ES"/>
      </w:rPr>
      <w:t>1</w:t>
    </w:r>
    <w:r w:rsidRPr="007649F4">
      <w:rPr>
        <w:sz w:val="20"/>
      </w:rPr>
      <w:fldChar w:fldCharType="end"/>
    </w:r>
  </w:p>
  <w:p w:rsidR="00046BCD" w:rsidRDefault="00046B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5BF" w:rsidRDefault="009615BF" w:rsidP="0057666D">
      <w:r>
        <w:separator/>
      </w:r>
    </w:p>
  </w:footnote>
  <w:footnote w:type="continuationSeparator" w:id="0">
    <w:p w:rsidR="009615BF" w:rsidRDefault="009615BF" w:rsidP="0057666D">
      <w:r>
        <w:continuationSeparator/>
      </w:r>
    </w:p>
  </w:footnote>
  <w:footnote w:id="1">
    <w:p w:rsidR="00046BCD" w:rsidRPr="00BC4C2E" w:rsidRDefault="00046BCD" w:rsidP="009A686A">
      <w:pPr>
        <w:pStyle w:val="Textonotapie"/>
        <w:jc w:val="both"/>
        <w:rPr>
          <w:rFonts w:ascii="Arial Narrow" w:hAnsi="Arial Narrow" w:cs="Arial"/>
          <w:i/>
          <w:sz w:val="18"/>
          <w:szCs w:val="18"/>
        </w:rPr>
      </w:pPr>
      <w:r w:rsidRPr="00BC4C2E">
        <w:rPr>
          <w:rStyle w:val="Refdenotaalpie"/>
          <w:rFonts w:ascii="Arial Narrow" w:hAnsi="Arial Narrow"/>
          <w:sz w:val="18"/>
          <w:szCs w:val="18"/>
        </w:rPr>
        <w:footnoteRef/>
      </w:r>
      <w:r w:rsidRPr="00BC4C2E">
        <w:rPr>
          <w:rFonts w:ascii="Arial Narrow" w:hAnsi="Arial Narrow"/>
          <w:sz w:val="18"/>
          <w:szCs w:val="18"/>
        </w:rPr>
        <w:t xml:space="preserve"> </w:t>
      </w:r>
      <w:r w:rsidRPr="00FE2B1F">
        <w:rPr>
          <w:rFonts w:ascii="Arial Narrow" w:hAnsi="Arial Narrow" w:cs="Arial"/>
          <w:i/>
          <w:sz w:val="18"/>
          <w:szCs w:val="18"/>
        </w:rPr>
        <w:t>La versión del p</w:t>
      </w:r>
      <w:r>
        <w:rPr>
          <w:rFonts w:ascii="Arial Narrow" w:hAnsi="Arial Narrow" w:cs="Arial"/>
          <w:i/>
          <w:sz w:val="18"/>
          <w:szCs w:val="18"/>
        </w:rPr>
        <w:t>liego 1.1., para licitación de obras</w:t>
      </w:r>
      <w:r w:rsidRPr="00FE2B1F">
        <w:rPr>
          <w:rFonts w:ascii="Arial Narrow" w:hAnsi="Arial Narrow" w:cs="Arial"/>
          <w:i/>
          <w:sz w:val="18"/>
          <w:szCs w:val="18"/>
        </w:rPr>
        <w:t>, del Servicio Nacional de Contratación Pública (SERCOP), emitida el 20 de febrero 2014, han  servido de  referencia para la elaboración de este pliego.</w:t>
      </w:r>
    </w:p>
    <w:p w:rsidR="00046BCD" w:rsidRPr="00F26F8F" w:rsidRDefault="00046BCD" w:rsidP="009A686A">
      <w:pPr>
        <w:pStyle w:val="Textonotapie"/>
        <w:rPr>
          <w:rFonts w:ascii="Arial Narrow" w:hAnsi="Arial Narrow" w:cs="Arial"/>
          <w:i/>
        </w:rPr>
      </w:pPr>
    </w:p>
  </w:footnote>
  <w:footnote w:id="2">
    <w:p w:rsidR="00046BCD" w:rsidRPr="00C5120C" w:rsidRDefault="00046BCD" w:rsidP="00937D96">
      <w:pPr>
        <w:pStyle w:val="Textonotapie"/>
        <w:rPr>
          <w:rFonts w:ascii="Arial Narrow" w:hAnsi="Arial Narrow"/>
        </w:rPr>
      </w:pPr>
      <w:r w:rsidRPr="00C5120C">
        <w:rPr>
          <w:rStyle w:val="Refdenotaalpie"/>
          <w:rFonts w:ascii="Arial Narrow" w:hAnsi="Arial Narrow"/>
        </w:rPr>
        <w:footnoteRef/>
      </w:r>
      <w:r w:rsidRPr="00C5120C">
        <w:rPr>
          <w:rFonts w:ascii="Arial Narrow" w:hAnsi="Arial Narrow"/>
        </w:rPr>
        <w:t xml:space="preserve"> El IVA se cancelará con recursos fiscales.</w:t>
      </w:r>
    </w:p>
  </w:footnote>
  <w:footnote w:id="3">
    <w:p w:rsidR="00046BCD" w:rsidRPr="00D27AF8" w:rsidRDefault="00046BCD" w:rsidP="009D772A">
      <w:pPr>
        <w:pStyle w:val="Textonotapie"/>
        <w:rPr>
          <w:rFonts w:ascii="Arial Narrow" w:eastAsia="Arial Unicode MS" w:hAnsi="Arial Narrow" w:cs="Arial"/>
          <w:spacing w:val="-2"/>
          <w:kern w:val="1"/>
          <w:sz w:val="18"/>
          <w:szCs w:val="22"/>
          <w:lang w:val="es-ES_tradnl"/>
        </w:rPr>
      </w:pPr>
      <w:r w:rsidRPr="00D27AF8">
        <w:rPr>
          <w:rFonts w:ascii="Arial Narrow" w:eastAsia="Arial Unicode MS" w:hAnsi="Arial Narrow" w:cs="Arial"/>
          <w:spacing w:val="-2"/>
          <w:kern w:val="1"/>
          <w:sz w:val="18"/>
          <w:szCs w:val="22"/>
          <w:lang w:val="es-ES_tradnl"/>
        </w:rPr>
        <w:footnoteRef/>
      </w:r>
      <w:r w:rsidRPr="00D27AF8">
        <w:rPr>
          <w:rFonts w:ascii="Arial Narrow" w:eastAsia="Arial Unicode MS" w:hAnsi="Arial Narrow" w:cs="Arial"/>
          <w:spacing w:val="-2"/>
          <w:kern w:val="1"/>
          <w:sz w:val="18"/>
          <w:szCs w:val="22"/>
          <w:lang w:val="es-ES_tradnl"/>
        </w:rPr>
        <w:t xml:space="preserve"> En la hipótesis de una condena tal, usted puede anexar a esta Declaración de Integridad las informaciones complementarias que permiten considerar que esta condena no es pertinente en el marco del Contrato financiado por la AFD. </w:t>
      </w:r>
    </w:p>
  </w:footnote>
  <w:footnote w:id="4">
    <w:p w:rsidR="00046BCD" w:rsidRPr="00D27AF8" w:rsidRDefault="00046BCD" w:rsidP="009D772A">
      <w:pPr>
        <w:pStyle w:val="Textonotapie"/>
        <w:rPr>
          <w:rFonts w:ascii="Arial Narrow" w:eastAsia="Arial Unicode MS" w:hAnsi="Arial Narrow" w:cs="Arial"/>
          <w:spacing w:val="-2"/>
          <w:kern w:val="1"/>
          <w:sz w:val="18"/>
          <w:szCs w:val="22"/>
          <w:lang w:val="es-ES_tradnl"/>
        </w:rPr>
      </w:pPr>
      <w:r w:rsidRPr="00D27AF8">
        <w:rPr>
          <w:rFonts w:ascii="Arial Narrow" w:eastAsia="Arial Unicode MS" w:hAnsi="Arial Narrow" w:cs="Arial"/>
          <w:spacing w:val="-2"/>
          <w:kern w:val="1"/>
          <w:sz w:val="18"/>
          <w:szCs w:val="22"/>
          <w:lang w:val="es-ES_tradnl"/>
        </w:rPr>
        <w:footnoteRef/>
      </w:r>
      <w:r w:rsidRPr="00D27AF8">
        <w:rPr>
          <w:rFonts w:ascii="Arial Narrow" w:eastAsia="Arial Unicode MS" w:hAnsi="Arial Narrow" w:cs="Arial"/>
          <w:spacing w:val="-2"/>
          <w:kern w:val="1"/>
          <w:sz w:val="18"/>
          <w:szCs w:val="22"/>
          <w:lang w:val="es-ES_tradnl"/>
        </w:rPr>
        <w:t xml:space="preserve"> En la hipótesis de una decisión de exclusión, usted puede anexar a esta Declaración de Integridad las informaciones complementarias que permiten considerar que esta condena no es pertinente en el marco del Contrato financiado por la AFD.</w:t>
      </w:r>
    </w:p>
  </w:footnote>
  <w:footnote w:id="5">
    <w:p w:rsidR="00046BCD" w:rsidRDefault="00046BCD" w:rsidP="009D772A">
      <w:pPr>
        <w:pStyle w:val="Textonotapie"/>
      </w:pPr>
      <w:r w:rsidRPr="00A57E06">
        <w:rPr>
          <w:rStyle w:val="Refdenotaalpie"/>
          <w:rFonts w:ascii="Century Gothic" w:hAnsi="Century Gothic"/>
        </w:rPr>
        <w:footnoteRef/>
      </w:r>
      <w:r w:rsidRPr="00B032F7">
        <w:rPr>
          <w:rFonts w:ascii="Century Gothic" w:hAnsi="Century Gothic"/>
          <w:sz w:val="16"/>
          <w:szCs w:val="16"/>
          <w:lang w:val="es-ES"/>
        </w:rPr>
        <w:t xml:space="preserve"> En caso de grupo, escribir el nombre del Grupo. La persona que firme la oferta a nombre del licitante, debe anexar el poder que le </w:t>
      </w:r>
      <w:r>
        <w:rPr>
          <w:rFonts w:ascii="Century Gothic" w:hAnsi="Century Gothic"/>
          <w:sz w:val="16"/>
          <w:szCs w:val="16"/>
          <w:lang w:val="es-ES"/>
        </w:rPr>
        <w:t>fue conferido por e</w:t>
      </w:r>
      <w:r w:rsidRPr="00B032F7">
        <w:rPr>
          <w:rFonts w:ascii="Century Gothic" w:hAnsi="Century Gothic"/>
          <w:sz w:val="16"/>
          <w:szCs w:val="16"/>
          <w:lang w:val="es-ES"/>
        </w:rPr>
        <w:t xml:space="preserve">l licitante. </w:t>
      </w:r>
    </w:p>
  </w:footnote>
  <w:footnote w:id="6">
    <w:p w:rsidR="00046BCD" w:rsidRDefault="00046BCD" w:rsidP="009D772A">
      <w:pPr>
        <w:pStyle w:val="Textonotapie"/>
      </w:pPr>
      <w:r>
        <w:rPr>
          <w:rStyle w:val="Refdenotaalpie"/>
        </w:rPr>
        <w:footnoteRef/>
      </w:r>
      <w:r>
        <w:t xml:space="preserve"> Art. 113 del Reglamento General de la Ley Orgánica del Sistema Nacional de Contratación Pública.</w:t>
      </w:r>
    </w:p>
  </w:footnote>
  <w:footnote w:id="7">
    <w:p w:rsidR="00046BCD" w:rsidRPr="00004C79" w:rsidRDefault="00046BCD" w:rsidP="002E78F1">
      <w:pPr>
        <w:rPr>
          <w:sz w:val="16"/>
        </w:rPr>
      </w:pPr>
    </w:p>
  </w:footnote>
  <w:footnote w:id="8">
    <w:p w:rsidR="00046BCD" w:rsidRPr="00004C79" w:rsidRDefault="00046BCD">
      <w:pPr>
        <w:pStyle w:val="Textonotapie"/>
      </w:pPr>
      <w:r>
        <w:rPr>
          <w:rStyle w:val="Refdenotaalpie"/>
        </w:rPr>
        <w:footnoteRef/>
      </w:r>
      <w:r>
        <w:t xml:space="preserve"> </w:t>
      </w:r>
      <w:r w:rsidRPr="00004C79">
        <w:rPr>
          <w:sz w:val="16"/>
        </w:rPr>
        <w:t>En esta columna el oferente deberá indicar el origen del bien (N) si es nacional ó (I) si es el bien será importado a nombre de la Entidad Contratante.</w:t>
      </w:r>
    </w:p>
  </w:footnote>
  <w:footnote w:id="9">
    <w:p w:rsidR="00046BCD" w:rsidRPr="00C5120C" w:rsidRDefault="00046BCD" w:rsidP="006D67B8">
      <w:pPr>
        <w:pStyle w:val="Textonotapie"/>
        <w:rPr>
          <w:rFonts w:ascii="Arial Narrow" w:hAnsi="Arial Narrow"/>
        </w:rPr>
      </w:pPr>
      <w:r w:rsidRPr="00C5120C">
        <w:rPr>
          <w:rStyle w:val="Refdenotaalpie"/>
          <w:rFonts w:ascii="Arial Narrow" w:hAnsi="Arial Narrow"/>
        </w:rPr>
        <w:footnoteRef/>
      </w:r>
      <w:r w:rsidRPr="00C5120C">
        <w:rPr>
          <w:rFonts w:ascii="Arial Narrow" w:hAnsi="Arial Narrow"/>
        </w:rPr>
        <w:t xml:space="preserve"> El IVA se cancelará con recursos fiscales.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BCD" w:rsidRDefault="00046BCD">
    <w:pPr>
      <w:pStyle w:val="Encabezado"/>
    </w:pPr>
    <w:r>
      <w:rPr>
        <w:rFonts w:ascii="Tms Rmn" w:hAnsi="Tms Rmn" w:cs="Times New Roman"/>
        <w:lang w:eastAsia="es-EC"/>
      </w:rPr>
      <w:t xml:space="preserve">                                                                                                         </w:t>
    </w:r>
    <w:r>
      <w:rPr>
        <w:rFonts w:ascii="Tms Rmn" w:hAnsi="Tms Rmn" w:cs="Times New Roman"/>
        <w:noProof/>
        <w:lang w:eastAsia="es-EC" w:bidi="ar-SA"/>
      </w:rPr>
      <w:drawing>
        <wp:inline distT="0" distB="0" distL="0" distR="0" wp14:anchorId="67D7E2FE" wp14:editId="602C23A8">
          <wp:extent cx="1343025" cy="733425"/>
          <wp:effectExtent l="0" t="0" r="9525" b="9525"/>
          <wp:docPr id="2" name="Imagen 2" descr="LOGO_AFD_rvb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AFD_rvb_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33425"/>
                  </a:xfrm>
                  <a:prstGeom prst="rect">
                    <a:avLst/>
                  </a:prstGeom>
                  <a:noFill/>
                  <a:ln>
                    <a:noFill/>
                  </a:ln>
                </pic:spPr>
              </pic:pic>
            </a:graphicData>
          </a:graphic>
        </wp:inline>
      </w:drawing>
    </w:r>
    <w:r>
      <w:rPr>
        <w:noProof/>
        <w:lang w:eastAsia="es-EC" w:bidi="ar-SA"/>
      </w:rPr>
      <w:drawing>
        <wp:anchor distT="0" distB="0" distL="114300" distR="114300" simplePos="0" relativeHeight="251662336" behindDoc="1" locked="0" layoutInCell="1" allowOverlap="1" wp14:anchorId="1860C7C3" wp14:editId="53DC549D">
          <wp:simplePos x="0" y="0"/>
          <wp:positionH relativeFrom="column">
            <wp:posOffset>-635</wp:posOffset>
          </wp:positionH>
          <wp:positionV relativeFrom="paragraph">
            <wp:posOffset>66040</wp:posOffset>
          </wp:positionV>
          <wp:extent cx="641985" cy="641985"/>
          <wp:effectExtent l="0" t="0" r="5715" b="5715"/>
          <wp:wrapTight wrapText="bothSides">
            <wp:wrapPolygon edited="0">
              <wp:start x="0" y="0"/>
              <wp:lineTo x="0" y="21151"/>
              <wp:lineTo x="21151" y="21151"/>
              <wp:lineTo x="21151" y="0"/>
              <wp:lineTo x="0" y="0"/>
            </wp:wrapPolygon>
          </wp:wrapTight>
          <wp:docPr id="4" name="Picture 8" descr="Descripción: escudo del ecua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ción: escudo del ecuad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985" cy="64198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BCD" w:rsidRDefault="00046BCD">
    <w:pPr>
      <w:pStyle w:val="Encabezado"/>
    </w:pPr>
    <w:r>
      <w:rPr>
        <w:rFonts w:ascii="Tms Rmn" w:hAnsi="Tms Rmn" w:cs="Times New Roman"/>
        <w:lang w:eastAsia="es-EC"/>
      </w:rPr>
      <w:t xml:space="preserve">                                                                                                         </w:t>
    </w:r>
    <w:r>
      <w:rPr>
        <w:rFonts w:ascii="Tms Rmn" w:hAnsi="Tms Rmn" w:cs="Times New Roman"/>
        <w:noProof/>
        <w:lang w:eastAsia="es-EC" w:bidi="ar-SA"/>
      </w:rPr>
      <w:drawing>
        <wp:inline distT="0" distB="0" distL="0" distR="0">
          <wp:extent cx="1343025" cy="733425"/>
          <wp:effectExtent l="0" t="0" r="9525" b="9525"/>
          <wp:docPr id="5" name="Imagen 5" descr="LOGO_AFD_rvb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FD_rvb_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33425"/>
                  </a:xfrm>
                  <a:prstGeom prst="rect">
                    <a:avLst/>
                  </a:prstGeom>
                  <a:noFill/>
                  <a:ln>
                    <a:noFill/>
                  </a:ln>
                </pic:spPr>
              </pic:pic>
            </a:graphicData>
          </a:graphic>
        </wp:inline>
      </w:drawing>
    </w:r>
    <w:r>
      <w:rPr>
        <w:noProof/>
        <w:lang w:eastAsia="es-EC" w:bidi="ar-SA"/>
      </w:rPr>
      <w:drawing>
        <wp:anchor distT="0" distB="0" distL="114300" distR="114300" simplePos="0" relativeHeight="251661312" behindDoc="1" locked="0" layoutInCell="1" allowOverlap="1">
          <wp:simplePos x="0" y="0"/>
          <wp:positionH relativeFrom="column">
            <wp:posOffset>-635</wp:posOffset>
          </wp:positionH>
          <wp:positionV relativeFrom="paragraph">
            <wp:posOffset>66040</wp:posOffset>
          </wp:positionV>
          <wp:extent cx="641985" cy="641985"/>
          <wp:effectExtent l="0" t="0" r="5715" b="5715"/>
          <wp:wrapTight wrapText="bothSides">
            <wp:wrapPolygon edited="0">
              <wp:start x="0" y="0"/>
              <wp:lineTo x="0" y="21151"/>
              <wp:lineTo x="21151" y="21151"/>
              <wp:lineTo x="21151" y="0"/>
              <wp:lineTo x="0" y="0"/>
            </wp:wrapPolygon>
          </wp:wrapTight>
          <wp:docPr id="6" name="Picture 8" descr="Descripción: escudo del ecua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ción: escudo del ecuad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985" cy="64198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BCD" w:rsidRDefault="00046BCD">
    <w:pPr>
      <w:pStyle w:val="Encabezado"/>
    </w:pPr>
    <w:r>
      <w:rPr>
        <w:rFonts w:ascii="Tms Rmn" w:hAnsi="Tms Rmn" w:cs="Times New Roman"/>
        <w:lang w:eastAsia="es-EC"/>
      </w:rPr>
      <w:t xml:space="preserve">                                                                                                         </w:t>
    </w:r>
    <w:r>
      <w:rPr>
        <w:rFonts w:ascii="Tms Rmn" w:hAnsi="Tms Rmn" w:cs="Times New Roman"/>
        <w:noProof/>
        <w:lang w:eastAsia="es-EC" w:bidi="ar-SA"/>
      </w:rPr>
      <w:drawing>
        <wp:inline distT="0" distB="0" distL="0" distR="0">
          <wp:extent cx="1343025" cy="733425"/>
          <wp:effectExtent l="0" t="0" r="9525" b="9525"/>
          <wp:docPr id="1" name="Imagen 1" descr="LOGO_AFD_rvb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FD_rvb_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33425"/>
                  </a:xfrm>
                  <a:prstGeom prst="rect">
                    <a:avLst/>
                  </a:prstGeom>
                  <a:noFill/>
                  <a:ln>
                    <a:noFill/>
                  </a:ln>
                </pic:spPr>
              </pic:pic>
            </a:graphicData>
          </a:graphic>
        </wp:inline>
      </w:drawing>
    </w:r>
    <w:r>
      <w:rPr>
        <w:noProof/>
        <w:lang w:eastAsia="es-EC" w:bidi="ar-SA"/>
      </w:rPr>
      <w:drawing>
        <wp:anchor distT="0" distB="0" distL="114300" distR="114300" simplePos="0" relativeHeight="251659264" behindDoc="1" locked="0" layoutInCell="1" allowOverlap="1">
          <wp:simplePos x="0" y="0"/>
          <wp:positionH relativeFrom="column">
            <wp:posOffset>-635</wp:posOffset>
          </wp:positionH>
          <wp:positionV relativeFrom="paragraph">
            <wp:posOffset>66040</wp:posOffset>
          </wp:positionV>
          <wp:extent cx="641985" cy="641985"/>
          <wp:effectExtent l="0" t="0" r="5715" b="5715"/>
          <wp:wrapTight wrapText="bothSides">
            <wp:wrapPolygon edited="0">
              <wp:start x="0" y="0"/>
              <wp:lineTo x="0" y="21151"/>
              <wp:lineTo x="21151" y="21151"/>
              <wp:lineTo x="21151" y="0"/>
              <wp:lineTo x="0" y="0"/>
            </wp:wrapPolygon>
          </wp:wrapTight>
          <wp:docPr id="3" name="Picture 8" descr="Descripción: escudo del ecua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ción: escudo del ecuad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985" cy="6419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9"/>
    <w:multiLevelType w:val="multilevel"/>
    <w:tmpl w:val="00000009"/>
    <w:name w:val="WW8Num9"/>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A"/>
    <w:multiLevelType w:val="multilevel"/>
    <w:tmpl w:val="0000000A"/>
    <w:name w:val="WW8Num10"/>
    <w:lvl w:ilvl="0">
      <w:start w:val="1"/>
      <w:numFmt w:val="bullet"/>
      <w:suff w:val="nothing"/>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2"/>
    <w:multiLevelType w:val="multilevel"/>
    <w:tmpl w:val="00000022"/>
    <w:name w:val="WW8Num34"/>
    <w:lvl w:ilvl="0">
      <w:start w:val="1"/>
      <w:numFmt w:val="decimal"/>
      <w:lvlText w:val="%1."/>
      <w:lvlJc w:val="left"/>
      <w:pPr>
        <w:tabs>
          <w:tab w:val="num" w:pos="735"/>
        </w:tabs>
        <w:ind w:left="735" w:hanging="360"/>
      </w:pPr>
    </w:lvl>
    <w:lvl w:ilvl="1">
      <w:start w:val="1"/>
      <w:numFmt w:val="lowerLetter"/>
      <w:lvlText w:val="%2)"/>
      <w:lvlJc w:val="left"/>
      <w:pPr>
        <w:tabs>
          <w:tab w:val="num" w:pos="1095"/>
        </w:tabs>
        <w:ind w:left="1095" w:hanging="360"/>
      </w:pPr>
    </w:lvl>
    <w:lvl w:ilvl="2">
      <w:start w:val="1"/>
      <w:numFmt w:val="decimal"/>
      <w:lvlText w:val="%3."/>
      <w:lvlJc w:val="left"/>
      <w:pPr>
        <w:tabs>
          <w:tab w:val="num" w:pos="1455"/>
        </w:tabs>
        <w:ind w:left="1455" w:hanging="360"/>
      </w:pPr>
    </w:lvl>
    <w:lvl w:ilvl="3">
      <w:start w:val="1"/>
      <w:numFmt w:val="decimal"/>
      <w:lvlText w:val="%4."/>
      <w:lvlJc w:val="left"/>
      <w:pPr>
        <w:tabs>
          <w:tab w:val="num" w:pos="1815"/>
        </w:tabs>
        <w:ind w:left="1815" w:hanging="360"/>
      </w:pPr>
    </w:lvl>
    <w:lvl w:ilvl="4">
      <w:start w:val="1"/>
      <w:numFmt w:val="decimal"/>
      <w:lvlText w:val="%5."/>
      <w:lvlJc w:val="left"/>
      <w:pPr>
        <w:tabs>
          <w:tab w:val="num" w:pos="2175"/>
        </w:tabs>
        <w:ind w:left="2175" w:hanging="360"/>
      </w:pPr>
    </w:lvl>
    <w:lvl w:ilvl="5">
      <w:start w:val="1"/>
      <w:numFmt w:val="decimal"/>
      <w:lvlText w:val="%6."/>
      <w:lvlJc w:val="left"/>
      <w:pPr>
        <w:tabs>
          <w:tab w:val="num" w:pos="2535"/>
        </w:tabs>
        <w:ind w:left="2535" w:hanging="360"/>
      </w:pPr>
    </w:lvl>
    <w:lvl w:ilvl="6">
      <w:start w:val="1"/>
      <w:numFmt w:val="decimal"/>
      <w:lvlText w:val="%7."/>
      <w:lvlJc w:val="left"/>
      <w:pPr>
        <w:tabs>
          <w:tab w:val="num" w:pos="2895"/>
        </w:tabs>
        <w:ind w:left="2895" w:hanging="360"/>
      </w:pPr>
    </w:lvl>
    <w:lvl w:ilvl="7">
      <w:start w:val="1"/>
      <w:numFmt w:val="decimal"/>
      <w:lvlText w:val="%8."/>
      <w:lvlJc w:val="left"/>
      <w:pPr>
        <w:tabs>
          <w:tab w:val="num" w:pos="3255"/>
        </w:tabs>
        <w:ind w:left="3255" w:hanging="360"/>
      </w:pPr>
    </w:lvl>
    <w:lvl w:ilvl="8">
      <w:start w:val="1"/>
      <w:numFmt w:val="decimal"/>
      <w:lvlText w:val="%9."/>
      <w:lvlJc w:val="left"/>
      <w:pPr>
        <w:tabs>
          <w:tab w:val="num" w:pos="3615"/>
        </w:tabs>
        <w:ind w:left="3615" w:hanging="360"/>
      </w:pPr>
    </w:lvl>
  </w:abstractNum>
  <w:abstractNum w:abstractNumId="5" w15:restartNumberingAfterBreak="0">
    <w:nsid w:val="00000023"/>
    <w:multiLevelType w:val="multilevel"/>
    <w:tmpl w:val="73FE5A04"/>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15D097A"/>
    <w:multiLevelType w:val="hybridMultilevel"/>
    <w:tmpl w:val="76620FFE"/>
    <w:lvl w:ilvl="0" w:tplc="E516386A">
      <w:numFmt w:val="bullet"/>
      <w:lvlText w:val="-"/>
      <w:lvlJc w:val="left"/>
      <w:pPr>
        <w:ind w:left="360" w:hanging="360"/>
      </w:pPr>
      <w:rPr>
        <w:rFonts w:ascii="Arial" w:eastAsia="Times New Roman" w:hAnsi="Arial" w:cs="Arial" w:hint="default"/>
        <w:b/>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15:restartNumberingAfterBreak="0">
    <w:nsid w:val="027D132D"/>
    <w:multiLevelType w:val="hybridMultilevel"/>
    <w:tmpl w:val="1812F1C6"/>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D0C2A3C"/>
    <w:multiLevelType w:val="hybridMultilevel"/>
    <w:tmpl w:val="262815F8"/>
    <w:lvl w:ilvl="0" w:tplc="B400EBDE">
      <w:numFmt w:val="bullet"/>
      <w:lvlText w:val="-"/>
      <w:lvlJc w:val="left"/>
      <w:pPr>
        <w:ind w:left="1080" w:hanging="360"/>
      </w:pPr>
      <w:rPr>
        <w:rFonts w:ascii="Calibri" w:eastAsia="Calibri" w:hAnsi="Calibri"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9" w15:restartNumberingAfterBreak="0">
    <w:nsid w:val="0DB17EFA"/>
    <w:multiLevelType w:val="hybridMultilevel"/>
    <w:tmpl w:val="25C8D96E"/>
    <w:lvl w:ilvl="0" w:tplc="300A0019">
      <w:start w:val="1"/>
      <w:numFmt w:val="lowerLetter"/>
      <w:lvlText w:val="%1."/>
      <w:lvlJc w:val="left"/>
      <w:pPr>
        <w:ind w:left="720" w:hanging="360"/>
      </w:pPr>
    </w:lvl>
    <w:lvl w:ilvl="1" w:tplc="6956808A">
      <w:start w:val="4"/>
      <w:numFmt w:val="bullet"/>
      <w:lvlText w:val="-"/>
      <w:lvlJc w:val="left"/>
      <w:pPr>
        <w:ind w:left="1440" w:hanging="360"/>
      </w:pPr>
      <w:rPr>
        <w:rFonts w:ascii="Calibri" w:eastAsia="Times New Roman" w:hAnsi="Calibri" w:cs="Calibri" w:hint="default"/>
      </w:rPr>
    </w:lvl>
    <w:lvl w:ilvl="2" w:tplc="12849F52">
      <w:start w:val="1"/>
      <w:numFmt w:val="lowerLetter"/>
      <w:lvlText w:val="%3)"/>
      <w:lvlJc w:val="left"/>
      <w:pPr>
        <w:ind w:left="2340" w:hanging="360"/>
      </w:pPr>
      <w:rPr>
        <w:rFonts w:hint="default"/>
      </w:r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0FBA7AC0"/>
    <w:multiLevelType w:val="multilevel"/>
    <w:tmpl w:val="C2408E92"/>
    <w:lvl w:ilvl="0">
      <w:start w:val="1"/>
      <w:numFmt w:val="decimal"/>
      <w:lvlText w:val="%1."/>
      <w:lvlJc w:val="left"/>
      <w:pPr>
        <w:ind w:left="360" w:hanging="360"/>
      </w:pPr>
    </w:lvl>
    <w:lvl w:ilvl="1">
      <w:start w:val="3"/>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FDD52FE"/>
    <w:multiLevelType w:val="hybridMultilevel"/>
    <w:tmpl w:val="7DC2FBA0"/>
    <w:lvl w:ilvl="0" w:tplc="8CA06808">
      <w:start w:val="11"/>
      <w:numFmt w:val="bullet"/>
      <w:lvlText w:val="-"/>
      <w:lvlJc w:val="left"/>
      <w:pPr>
        <w:ind w:left="720" w:hanging="360"/>
      </w:pPr>
      <w:rPr>
        <w:rFonts w:ascii="Calibri" w:eastAsiaTheme="minorEastAsia"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10AE1243"/>
    <w:multiLevelType w:val="hybridMultilevel"/>
    <w:tmpl w:val="9A4E1F9C"/>
    <w:lvl w:ilvl="0" w:tplc="F9469ECC">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15215299"/>
    <w:multiLevelType w:val="multilevel"/>
    <w:tmpl w:val="7B3AC9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187E466F"/>
    <w:multiLevelType w:val="hybridMultilevel"/>
    <w:tmpl w:val="146CC4F6"/>
    <w:lvl w:ilvl="0" w:tplc="300A0019">
      <w:start w:val="1"/>
      <w:numFmt w:val="lowerLetter"/>
      <w:lvlText w:val="%1."/>
      <w:lvlJc w:val="left"/>
      <w:pPr>
        <w:ind w:left="1494" w:hanging="360"/>
      </w:pPr>
    </w:lvl>
    <w:lvl w:ilvl="1" w:tplc="300A0019" w:tentative="1">
      <w:start w:val="1"/>
      <w:numFmt w:val="lowerLetter"/>
      <w:lvlText w:val="%2."/>
      <w:lvlJc w:val="left"/>
      <w:pPr>
        <w:ind w:left="2214" w:hanging="360"/>
      </w:pPr>
    </w:lvl>
    <w:lvl w:ilvl="2" w:tplc="300A001B" w:tentative="1">
      <w:start w:val="1"/>
      <w:numFmt w:val="lowerRoman"/>
      <w:lvlText w:val="%3."/>
      <w:lvlJc w:val="right"/>
      <w:pPr>
        <w:ind w:left="2934" w:hanging="180"/>
      </w:pPr>
    </w:lvl>
    <w:lvl w:ilvl="3" w:tplc="300A000F" w:tentative="1">
      <w:start w:val="1"/>
      <w:numFmt w:val="decimal"/>
      <w:lvlText w:val="%4."/>
      <w:lvlJc w:val="left"/>
      <w:pPr>
        <w:ind w:left="3654" w:hanging="360"/>
      </w:pPr>
    </w:lvl>
    <w:lvl w:ilvl="4" w:tplc="300A0019" w:tentative="1">
      <w:start w:val="1"/>
      <w:numFmt w:val="lowerLetter"/>
      <w:lvlText w:val="%5."/>
      <w:lvlJc w:val="left"/>
      <w:pPr>
        <w:ind w:left="4374" w:hanging="360"/>
      </w:pPr>
    </w:lvl>
    <w:lvl w:ilvl="5" w:tplc="300A001B" w:tentative="1">
      <w:start w:val="1"/>
      <w:numFmt w:val="lowerRoman"/>
      <w:lvlText w:val="%6."/>
      <w:lvlJc w:val="right"/>
      <w:pPr>
        <w:ind w:left="5094" w:hanging="180"/>
      </w:pPr>
    </w:lvl>
    <w:lvl w:ilvl="6" w:tplc="300A000F" w:tentative="1">
      <w:start w:val="1"/>
      <w:numFmt w:val="decimal"/>
      <w:lvlText w:val="%7."/>
      <w:lvlJc w:val="left"/>
      <w:pPr>
        <w:ind w:left="5814" w:hanging="360"/>
      </w:pPr>
    </w:lvl>
    <w:lvl w:ilvl="7" w:tplc="300A0019" w:tentative="1">
      <w:start w:val="1"/>
      <w:numFmt w:val="lowerLetter"/>
      <w:lvlText w:val="%8."/>
      <w:lvlJc w:val="left"/>
      <w:pPr>
        <w:ind w:left="6534" w:hanging="360"/>
      </w:pPr>
    </w:lvl>
    <w:lvl w:ilvl="8" w:tplc="300A001B" w:tentative="1">
      <w:start w:val="1"/>
      <w:numFmt w:val="lowerRoman"/>
      <w:lvlText w:val="%9."/>
      <w:lvlJc w:val="right"/>
      <w:pPr>
        <w:ind w:left="7254" w:hanging="180"/>
      </w:pPr>
    </w:lvl>
  </w:abstractNum>
  <w:abstractNum w:abstractNumId="15" w15:restartNumberingAfterBreak="0">
    <w:nsid w:val="23F35F55"/>
    <w:multiLevelType w:val="multilevel"/>
    <w:tmpl w:val="7F2C40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5086138"/>
    <w:multiLevelType w:val="multilevel"/>
    <w:tmpl w:val="EBDE654E"/>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2645630C"/>
    <w:multiLevelType w:val="hybridMultilevel"/>
    <w:tmpl w:val="34EA505E"/>
    <w:lvl w:ilvl="0" w:tplc="85E4077A">
      <w:start w:val="5"/>
      <w:numFmt w:val="bullet"/>
      <w:lvlText w:val="-"/>
      <w:lvlJc w:val="left"/>
      <w:pPr>
        <w:ind w:left="0" w:hanging="360"/>
      </w:pPr>
      <w:rPr>
        <w:rFonts w:ascii="Times New Roman" w:eastAsia="Times New Roman" w:hAnsi="Times New Roman" w:cs="Times New Roman" w:hint="default"/>
        <w:sz w:val="14"/>
      </w:rPr>
    </w:lvl>
    <w:lvl w:ilvl="1" w:tplc="2C0A0003" w:tentative="1">
      <w:start w:val="1"/>
      <w:numFmt w:val="bullet"/>
      <w:lvlText w:val="o"/>
      <w:lvlJc w:val="left"/>
      <w:pPr>
        <w:ind w:left="720" w:hanging="360"/>
      </w:pPr>
      <w:rPr>
        <w:rFonts w:ascii="Courier New" w:hAnsi="Courier New" w:cs="Courier New" w:hint="default"/>
      </w:rPr>
    </w:lvl>
    <w:lvl w:ilvl="2" w:tplc="2C0A0005" w:tentative="1">
      <w:start w:val="1"/>
      <w:numFmt w:val="bullet"/>
      <w:lvlText w:val=""/>
      <w:lvlJc w:val="left"/>
      <w:pPr>
        <w:ind w:left="1440" w:hanging="360"/>
      </w:pPr>
      <w:rPr>
        <w:rFonts w:ascii="Wingdings" w:hAnsi="Wingdings" w:hint="default"/>
      </w:rPr>
    </w:lvl>
    <w:lvl w:ilvl="3" w:tplc="2C0A0001" w:tentative="1">
      <w:start w:val="1"/>
      <w:numFmt w:val="bullet"/>
      <w:lvlText w:val=""/>
      <w:lvlJc w:val="left"/>
      <w:pPr>
        <w:ind w:left="2160" w:hanging="360"/>
      </w:pPr>
      <w:rPr>
        <w:rFonts w:ascii="Symbol" w:hAnsi="Symbol" w:hint="default"/>
      </w:rPr>
    </w:lvl>
    <w:lvl w:ilvl="4" w:tplc="2C0A0003" w:tentative="1">
      <w:start w:val="1"/>
      <w:numFmt w:val="bullet"/>
      <w:lvlText w:val="o"/>
      <w:lvlJc w:val="left"/>
      <w:pPr>
        <w:ind w:left="2880" w:hanging="360"/>
      </w:pPr>
      <w:rPr>
        <w:rFonts w:ascii="Courier New" w:hAnsi="Courier New" w:cs="Courier New" w:hint="default"/>
      </w:rPr>
    </w:lvl>
    <w:lvl w:ilvl="5" w:tplc="2C0A0005" w:tentative="1">
      <w:start w:val="1"/>
      <w:numFmt w:val="bullet"/>
      <w:lvlText w:val=""/>
      <w:lvlJc w:val="left"/>
      <w:pPr>
        <w:ind w:left="3600" w:hanging="360"/>
      </w:pPr>
      <w:rPr>
        <w:rFonts w:ascii="Wingdings" w:hAnsi="Wingdings" w:hint="default"/>
      </w:rPr>
    </w:lvl>
    <w:lvl w:ilvl="6" w:tplc="2C0A0001" w:tentative="1">
      <w:start w:val="1"/>
      <w:numFmt w:val="bullet"/>
      <w:lvlText w:val=""/>
      <w:lvlJc w:val="left"/>
      <w:pPr>
        <w:ind w:left="4320" w:hanging="360"/>
      </w:pPr>
      <w:rPr>
        <w:rFonts w:ascii="Symbol" w:hAnsi="Symbol" w:hint="default"/>
      </w:rPr>
    </w:lvl>
    <w:lvl w:ilvl="7" w:tplc="2C0A0003" w:tentative="1">
      <w:start w:val="1"/>
      <w:numFmt w:val="bullet"/>
      <w:lvlText w:val="o"/>
      <w:lvlJc w:val="left"/>
      <w:pPr>
        <w:ind w:left="5040" w:hanging="360"/>
      </w:pPr>
      <w:rPr>
        <w:rFonts w:ascii="Courier New" w:hAnsi="Courier New" w:cs="Courier New" w:hint="default"/>
      </w:rPr>
    </w:lvl>
    <w:lvl w:ilvl="8" w:tplc="2C0A0005" w:tentative="1">
      <w:start w:val="1"/>
      <w:numFmt w:val="bullet"/>
      <w:lvlText w:val=""/>
      <w:lvlJc w:val="left"/>
      <w:pPr>
        <w:ind w:left="5760" w:hanging="360"/>
      </w:pPr>
      <w:rPr>
        <w:rFonts w:ascii="Wingdings" w:hAnsi="Wingdings" w:hint="default"/>
      </w:rPr>
    </w:lvl>
  </w:abstractNum>
  <w:abstractNum w:abstractNumId="18" w15:restartNumberingAfterBreak="0">
    <w:nsid w:val="2699737B"/>
    <w:multiLevelType w:val="hybridMultilevel"/>
    <w:tmpl w:val="CCCA1E22"/>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74C4EE4"/>
    <w:multiLevelType w:val="hybridMultilevel"/>
    <w:tmpl w:val="6F50AA4C"/>
    <w:lvl w:ilvl="0" w:tplc="AEA80DA2">
      <w:start w:val="7"/>
      <w:numFmt w:val="bullet"/>
      <w:pStyle w:val="Prrafodelista3"/>
      <w:lvlText w:val="-"/>
      <w:lvlJc w:val="left"/>
      <w:pPr>
        <w:ind w:left="525" w:hanging="360"/>
      </w:pPr>
      <w:rPr>
        <w:rFonts w:ascii="Bookman Old Style" w:hAnsi="Bookman Old Style" w:cs="Bookman Old Style"/>
      </w:rPr>
    </w:lvl>
    <w:lvl w:ilvl="1" w:tplc="300A0003">
      <w:start w:val="1"/>
      <w:numFmt w:val="bullet"/>
      <w:lvlText w:val="o"/>
      <w:lvlJc w:val="left"/>
      <w:pPr>
        <w:ind w:left="1245" w:hanging="360"/>
      </w:pPr>
      <w:rPr>
        <w:rFonts w:ascii="Courier New" w:hAnsi="Courier New" w:cs="Courier New" w:hint="default"/>
      </w:rPr>
    </w:lvl>
    <w:lvl w:ilvl="2" w:tplc="300A0005" w:tentative="1">
      <w:start w:val="1"/>
      <w:numFmt w:val="bullet"/>
      <w:lvlText w:val=""/>
      <w:lvlJc w:val="left"/>
      <w:pPr>
        <w:ind w:left="1965" w:hanging="360"/>
      </w:pPr>
      <w:rPr>
        <w:rFonts w:ascii="Wingdings" w:hAnsi="Wingdings" w:hint="default"/>
      </w:rPr>
    </w:lvl>
    <w:lvl w:ilvl="3" w:tplc="300A0001" w:tentative="1">
      <w:start w:val="1"/>
      <w:numFmt w:val="bullet"/>
      <w:lvlText w:val=""/>
      <w:lvlJc w:val="left"/>
      <w:pPr>
        <w:ind w:left="2685" w:hanging="360"/>
      </w:pPr>
      <w:rPr>
        <w:rFonts w:ascii="Symbol" w:hAnsi="Symbol" w:hint="default"/>
      </w:rPr>
    </w:lvl>
    <w:lvl w:ilvl="4" w:tplc="300A0003" w:tentative="1">
      <w:start w:val="1"/>
      <w:numFmt w:val="bullet"/>
      <w:lvlText w:val="o"/>
      <w:lvlJc w:val="left"/>
      <w:pPr>
        <w:ind w:left="3405" w:hanging="360"/>
      </w:pPr>
      <w:rPr>
        <w:rFonts w:ascii="Courier New" w:hAnsi="Courier New" w:cs="Courier New" w:hint="default"/>
      </w:rPr>
    </w:lvl>
    <w:lvl w:ilvl="5" w:tplc="300A0005" w:tentative="1">
      <w:start w:val="1"/>
      <w:numFmt w:val="bullet"/>
      <w:lvlText w:val=""/>
      <w:lvlJc w:val="left"/>
      <w:pPr>
        <w:ind w:left="4125" w:hanging="360"/>
      </w:pPr>
      <w:rPr>
        <w:rFonts w:ascii="Wingdings" w:hAnsi="Wingdings" w:hint="default"/>
      </w:rPr>
    </w:lvl>
    <w:lvl w:ilvl="6" w:tplc="300A0001" w:tentative="1">
      <w:start w:val="1"/>
      <w:numFmt w:val="bullet"/>
      <w:lvlText w:val=""/>
      <w:lvlJc w:val="left"/>
      <w:pPr>
        <w:ind w:left="4845" w:hanging="360"/>
      </w:pPr>
      <w:rPr>
        <w:rFonts w:ascii="Symbol" w:hAnsi="Symbol" w:hint="default"/>
      </w:rPr>
    </w:lvl>
    <w:lvl w:ilvl="7" w:tplc="300A0003" w:tentative="1">
      <w:start w:val="1"/>
      <w:numFmt w:val="bullet"/>
      <w:lvlText w:val="o"/>
      <w:lvlJc w:val="left"/>
      <w:pPr>
        <w:ind w:left="5565" w:hanging="360"/>
      </w:pPr>
      <w:rPr>
        <w:rFonts w:ascii="Courier New" w:hAnsi="Courier New" w:cs="Courier New" w:hint="default"/>
      </w:rPr>
    </w:lvl>
    <w:lvl w:ilvl="8" w:tplc="300A0005" w:tentative="1">
      <w:start w:val="1"/>
      <w:numFmt w:val="bullet"/>
      <w:lvlText w:val=""/>
      <w:lvlJc w:val="left"/>
      <w:pPr>
        <w:ind w:left="6285" w:hanging="360"/>
      </w:pPr>
      <w:rPr>
        <w:rFonts w:ascii="Wingdings" w:hAnsi="Wingdings" w:hint="default"/>
      </w:rPr>
    </w:lvl>
  </w:abstractNum>
  <w:abstractNum w:abstractNumId="20" w15:restartNumberingAfterBreak="0">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3435AEE"/>
    <w:multiLevelType w:val="hybridMultilevel"/>
    <w:tmpl w:val="D792A4D6"/>
    <w:lvl w:ilvl="0" w:tplc="300A0005">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33C41187"/>
    <w:multiLevelType w:val="multilevel"/>
    <w:tmpl w:val="2DF8DD5C"/>
    <w:lvl w:ilvl="0">
      <w:start w:val="3"/>
      <w:numFmt w:val="decimal"/>
      <w:lvlText w:val="%1"/>
      <w:lvlJc w:val="left"/>
      <w:pPr>
        <w:ind w:left="360" w:hanging="360"/>
      </w:pPr>
      <w:rPr>
        <w:rFonts w:hint="default"/>
        <w:b/>
      </w:rPr>
    </w:lvl>
    <w:lvl w:ilvl="1">
      <w:start w:val="1"/>
      <w:numFmt w:val="decimal"/>
      <w:lvlText w:val="%1.%2"/>
      <w:lvlJc w:val="left"/>
      <w:pPr>
        <w:ind w:left="535" w:hanging="360"/>
      </w:pPr>
      <w:rPr>
        <w:rFonts w:hint="default"/>
        <w:b/>
      </w:rPr>
    </w:lvl>
    <w:lvl w:ilvl="2">
      <w:start w:val="1"/>
      <w:numFmt w:val="decimal"/>
      <w:lvlText w:val="%1.%2.%3"/>
      <w:lvlJc w:val="left"/>
      <w:pPr>
        <w:ind w:left="1070" w:hanging="720"/>
      </w:pPr>
      <w:rPr>
        <w:rFonts w:hint="default"/>
        <w:b/>
      </w:rPr>
    </w:lvl>
    <w:lvl w:ilvl="3">
      <w:start w:val="1"/>
      <w:numFmt w:val="decimal"/>
      <w:lvlText w:val="%1.%2.%3.%4"/>
      <w:lvlJc w:val="left"/>
      <w:pPr>
        <w:ind w:left="1245" w:hanging="720"/>
      </w:pPr>
      <w:rPr>
        <w:rFonts w:hint="default"/>
        <w:b/>
      </w:rPr>
    </w:lvl>
    <w:lvl w:ilvl="4">
      <w:start w:val="1"/>
      <w:numFmt w:val="decimal"/>
      <w:lvlText w:val="%1.%2.%3.%4.%5"/>
      <w:lvlJc w:val="left"/>
      <w:pPr>
        <w:ind w:left="1420" w:hanging="720"/>
      </w:pPr>
      <w:rPr>
        <w:rFonts w:hint="default"/>
        <w:b/>
      </w:rPr>
    </w:lvl>
    <w:lvl w:ilvl="5">
      <w:start w:val="1"/>
      <w:numFmt w:val="decimal"/>
      <w:lvlText w:val="%1.%2.%3.%4.%5.%6"/>
      <w:lvlJc w:val="left"/>
      <w:pPr>
        <w:ind w:left="1955" w:hanging="1080"/>
      </w:pPr>
      <w:rPr>
        <w:rFonts w:hint="default"/>
        <w:b/>
      </w:rPr>
    </w:lvl>
    <w:lvl w:ilvl="6">
      <w:start w:val="1"/>
      <w:numFmt w:val="decimal"/>
      <w:lvlText w:val="%1.%2.%3.%4.%5.%6.%7"/>
      <w:lvlJc w:val="left"/>
      <w:pPr>
        <w:ind w:left="2130" w:hanging="1080"/>
      </w:pPr>
      <w:rPr>
        <w:rFonts w:hint="default"/>
        <w:b/>
      </w:rPr>
    </w:lvl>
    <w:lvl w:ilvl="7">
      <w:start w:val="1"/>
      <w:numFmt w:val="decimal"/>
      <w:lvlText w:val="%1.%2.%3.%4.%5.%6.%7.%8"/>
      <w:lvlJc w:val="left"/>
      <w:pPr>
        <w:ind w:left="2665" w:hanging="1440"/>
      </w:pPr>
      <w:rPr>
        <w:rFonts w:hint="default"/>
        <w:b/>
      </w:rPr>
    </w:lvl>
    <w:lvl w:ilvl="8">
      <w:start w:val="1"/>
      <w:numFmt w:val="decimal"/>
      <w:lvlText w:val="%1.%2.%3.%4.%5.%6.%7.%8.%9"/>
      <w:lvlJc w:val="left"/>
      <w:pPr>
        <w:ind w:left="2840" w:hanging="1440"/>
      </w:pPr>
      <w:rPr>
        <w:rFonts w:hint="default"/>
        <w:b/>
      </w:rPr>
    </w:lvl>
  </w:abstractNum>
  <w:abstractNum w:abstractNumId="23" w15:restartNumberingAfterBreak="0">
    <w:nsid w:val="34624BE2"/>
    <w:multiLevelType w:val="hybridMultilevel"/>
    <w:tmpl w:val="AB6E33A0"/>
    <w:lvl w:ilvl="0" w:tplc="300A0005">
      <w:start w:val="1"/>
      <w:numFmt w:val="bullet"/>
      <w:lvlText w:val=""/>
      <w:lvlJc w:val="left"/>
      <w:pPr>
        <w:ind w:left="1287" w:hanging="360"/>
      </w:pPr>
      <w:rPr>
        <w:rFonts w:ascii="Wingdings" w:hAnsi="Wingdings"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24" w15:restartNumberingAfterBreak="0">
    <w:nsid w:val="35391BB7"/>
    <w:multiLevelType w:val="hybridMultilevel"/>
    <w:tmpl w:val="A8C8875E"/>
    <w:lvl w:ilvl="0" w:tplc="040C000F">
      <w:start w:val="1"/>
      <w:numFmt w:val="decimal"/>
      <w:lvlText w:val="%1."/>
      <w:lvlJc w:val="left"/>
      <w:pPr>
        <w:tabs>
          <w:tab w:val="num" w:pos="720"/>
        </w:tabs>
        <w:ind w:left="720" w:hanging="360"/>
      </w:pPr>
      <w:rPr>
        <w:rFonts w:cs="Times New Roman"/>
      </w:rPr>
    </w:lvl>
    <w:lvl w:ilvl="1" w:tplc="040C0011">
      <w:start w:val="1"/>
      <w:numFmt w:val="decimal"/>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8DC192A"/>
    <w:multiLevelType w:val="hybridMultilevel"/>
    <w:tmpl w:val="50DA56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DF94168"/>
    <w:multiLevelType w:val="hybridMultilevel"/>
    <w:tmpl w:val="ABFA0F4A"/>
    <w:lvl w:ilvl="0" w:tplc="7C4E41BE">
      <w:start w:val="5"/>
      <w:numFmt w:val="upperRoman"/>
      <w:lvlText w:val="%1."/>
      <w:lvlJc w:val="left"/>
      <w:pPr>
        <w:ind w:left="1440" w:hanging="72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7" w15:restartNumberingAfterBreak="0">
    <w:nsid w:val="424F216E"/>
    <w:multiLevelType w:val="multilevel"/>
    <w:tmpl w:val="7C94DFB8"/>
    <w:lvl w:ilvl="0">
      <w:start w:val="4"/>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57724A8"/>
    <w:multiLevelType w:val="hybridMultilevel"/>
    <w:tmpl w:val="1156612C"/>
    <w:lvl w:ilvl="0" w:tplc="45FEA3EC">
      <w:start w:val="1"/>
      <w:numFmt w:val="lowerRoman"/>
      <w:lvlText w:val="%1)"/>
      <w:lvlJc w:val="left"/>
      <w:pPr>
        <w:ind w:left="1287" w:hanging="720"/>
      </w:pPr>
      <w:rPr>
        <w:rFonts w:ascii="Arial Narrow" w:hAnsi="Arial Narrow" w:hint="default"/>
        <w:sz w:val="22"/>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29" w15:restartNumberingAfterBreak="0">
    <w:nsid w:val="46766CF9"/>
    <w:multiLevelType w:val="hybridMultilevel"/>
    <w:tmpl w:val="C91488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0" w15:restartNumberingAfterBreak="0">
    <w:nsid w:val="47F95936"/>
    <w:multiLevelType w:val="hybridMultilevel"/>
    <w:tmpl w:val="6D560918"/>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1" w15:restartNumberingAfterBreak="0">
    <w:nsid w:val="483727F8"/>
    <w:multiLevelType w:val="hybridMultilevel"/>
    <w:tmpl w:val="6130E152"/>
    <w:lvl w:ilvl="0" w:tplc="A348AF62">
      <w:start w:val="1"/>
      <w:numFmt w:val="lowerLetter"/>
      <w:lvlText w:val="%1)"/>
      <w:lvlJc w:val="left"/>
      <w:pPr>
        <w:ind w:left="1370" w:hanging="360"/>
      </w:pPr>
      <w:rPr>
        <w:rFonts w:ascii="Arial Narrow" w:hAnsi="Arial Narrow" w:cs="Arial" w:hint="default"/>
      </w:rPr>
    </w:lvl>
    <w:lvl w:ilvl="1" w:tplc="300A0019" w:tentative="1">
      <w:start w:val="1"/>
      <w:numFmt w:val="lowerLetter"/>
      <w:lvlText w:val="%2."/>
      <w:lvlJc w:val="left"/>
      <w:pPr>
        <w:ind w:left="2090" w:hanging="360"/>
      </w:pPr>
    </w:lvl>
    <w:lvl w:ilvl="2" w:tplc="300A001B" w:tentative="1">
      <w:start w:val="1"/>
      <w:numFmt w:val="lowerRoman"/>
      <w:lvlText w:val="%3."/>
      <w:lvlJc w:val="right"/>
      <w:pPr>
        <w:ind w:left="2810" w:hanging="180"/>
      </w:pPr>
    </w:lvl>
    <w:lvl w:ilvl="3" w:tplc="300A000F" w:tentative="1">
      <w:start w:val="1"/>
      <w:numFmt w:val="decimal"/>
      <w:lvlText w:val="%4."/>
      <w:lvlJc w:val="left"/>
      <w:pPr>
        <w:ind w:left="3530" w:hanging="360"/>
      </w:pPr>
    </w:lvl>
    <w:lvl w:ilvl="4" w:tplc="300A0019" w:tentative="1">
      <w:start w:val="1"/>
      <w:numFmt w:val="lowerLetter"/>
      <w:lvlText w:val="%5."/>
      <w:lvlJc w:val="left"/>
      <w:pPr>
        <w:ind w:left="4250" w:hanging="360"/>
      </w:pPr>
    </w:lvl>
    <w:lvl w:ilvl="5" w:tplc="300A001B" w:tentative="1">
      <w:start w:val="1"/>
      <w:numFmt w:val="lowerRoman"/>
      <w:lvlText w:val="%6."/>
      <w:lvlJc w:val="right"/>
      <w:pPr>
        <w:ind w:left="4970" w:hanging="180"/>
      </w:pPr>
    </w:lvl>
    <w:lvl w:ilvl="6" w:tplc="300A000F" w:tentative="1">
      <w:start w:val="1"/>
      <w:numFmt w:val="decimal"/>
      <w:lvlText w:val="%7."/>
      <w:lvlJc w:val="left"/>
      <w:pPr>
        <w:ind w:left="5690" w:hanging="360"/>
      </w:pPr>
    </w:lvl>
    <w:lvl w:ilvl="7" w:tplc="300A0019" w:tentative="1">
      <w:start w:val="1"/>
      <w:numFmt w:val="lowerLetter"/>
      <w:lvlText w:val="%8."/>
      <w:lvlJc w:val="left"/>
      <w:pPr>
        <w:ind w:left="6410" w:hanging="360"/>
      </w:pPr>
    </w:lvl>
    <w:lvl w:ilvl="8" w:tplc="300A001B" w:tentative="1">
      <w:start w:val="1"/>
      <w:numFmt w:val="lowerRoman"/>
      <w:lvlText w:val="%9."/>
      <w:lvlJc w:val="right"/>
      <w:pPr>
        <w:ind w:left="7130" w:hanging="180"/>
      </w:pPr>
    </w:lvl>
  </w:abstractNum>
  <w:abstractNum w:abstractNumId="32" w15:restartNumberingAfterBreak="0">
    <w:nsid w:val="4A904BE9"/>
    <w:multiLevelType w:val="hybridMultilevel"/>
    <w:tmpl w:val="84063B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F373971"/>
    <w:multiLevelType w:val="hybridMultilevel"/>
    <w:tmpl w:val="CC067E9A"/>
    <w:lvl w:ilvl="0" w:tplc="F9469ECC">
      <w:numFmt w:val="bullet"/>
      <w:lvlText w:val="-"/>
      <w:lvlJc w:val="left"/>
      <w:pPr>
        <w:ind w:left="735" w:hanging="360"/>
      </w:pPr>
      <w:rPr>
        <w:rFonts w:ascii="Arial" w:eastAsia="Times New Roman" w:hAnsi="Arial" w:cs="Arial" w:hint="default"/>
      </w:rPr>
    </w:lvl>
    <w:lvl w:ilvl="1" w:tplc="300A0003" w:tentative="1">
      <w:start w:val="1"/>
      <w:numFmt w:val="bullet"/>
      <w:lvlText w:val="o"/>
      <w:lvlJc w:val="left"/>
      <w:pPr>
        <w:ind w:left="1455" w:hanging="360"/>
      </w:pPr>
      <w:rPr>
        <w:rFonts w:ascii="Courier New" w:hAnsi="Courier New" w:cs="Courier New" w:hint="default"/>
      </w:rPr>
    </w:lvl>
    <w:lvl w:ilvl="2" w:tplc="300A0005" w:tentative="1">
      <w:start w:val="1"/>
      <w:numFmt w:val="bullet"/>
      <w:lvlText w:val=""/>
      <w:lvlJc w:val="left"/>
      <w:pPr>
        <w:ind w:left="2175" w:hanging="360"/>
      </w:pPr>
      <w:rPr>
        <w:rFonts w:ascii="Wingdings" w:hAnsi="Wingdings" w:hint="default"/>
      </w:rPr>
    </w:lvl>
    <w:lvl w:ilvl="3" w:tplc="300A0001" w:tentative="1">
      <w:start w:val="1"/>
      <w:numFmt w:val="bullet"/>
      <w:lvlText w:val=""/>
      <w:lvlJc w:val="left"/>
      <w:pPr>
        <w:ind w:left="2895" w:hanging="360"/>
      </w:pPr>
      <w:rPr>
        <w:rFonts w:ascii="Symbol" w:hAnsi="Symbol" w:hint="default"/>
      </w:rPr>
    </w:lvl>
    <w:lvl w:ilvl="4" w:tplc="300A0003" w:tentative="1">
      <w:start w:val="1"/>
      <w:numFmt w:val="bullet"/>
      <w:lvlText w:val="o"/>
      <w:lvlJc w:val="left"/>
      <w:pPr>
        <w:ind w:left="3615" w:hanging="360"/>
      </w:pPr>
      <w:rPr>
        <w:rFonts w:ascii="Courier New" w:hAnsi="Courier New" w:cs="Courier New" w:hint="default"/>
      </w:rPr>
    </w:lvl>
    <w:lvl w:ilvl="5" w:tplc="300A0005" w:tentative="1">
      <w:start w:val="1"/>
      <w:numFmt w:val="bullet"/>
      <w:lvlText w:val=""/>
      <w:lvlJc w:val="left"/>
      <w:pPr>
        <w:ind w:left="4335" w:hanging="360"/>
      </w:pPr>
      <w:rPr>
        <w:rFonts w:ascii="Wingdings" w:hAnsi="Wingdings" w:hint="default"/>
      </w:rPr>
    </w:lvl>
    <w:lvl w:ilvl="6" w:tplc="300A0001" w:tentative="1">
      <w:start w:val="1"/>
      <w:numFmt w:val="bullet"/>
      <w:lvlText w:val=""/>
      <w:lvlJc w:val="left"/>
      <w:pPr>
        <w:ind w:left="5055" w:hanging="360"/>
      </w:pPr>
      <w:rPr>
        <w:rFonts w:ascii="Symbol" w:hAnsi="Symbol" w:hint="default"/>
      </w:rPr>
    </w:lvl>
    <w:lvl w:ilvl="7" w:tplc="300A0003" w:tentative="1">
      <w:start w:val="1"/>
      <w:numFmt w:val="bullet"/>
      <w:lvlText w:val="o"/>
      <w:lvlJc w:val="left"/>
      <w:pPr>
        <w:ind w:left="5775" w:hanging="360"/>
      </w:pPr>
      <w:rPr>
        <w:rFonts w:ascii="Courier New" w:hAnsi="Courier New" w:cs="Courier New" w:hint="default"/>
      </w:rPr>
    </w:lvl>
    <w:lvl w:ilvl="8" w:tplc="300A0005" w:tentative="1">
      <w:start w:val="1"/>
      <w:numFmt w:val="bullet"/>
      <w:lvlText w:val=""/>
      <w:lvlJc w:val="left"/>
      <w:pPr>
        <w:ind w:left="6495" w:hanging="360"/>
      </w:pPr>
      <w:rPr>
        <w:rFonts w:ascii="Wingdings" w:hAnsi="Wingdings" w:hint="default"/>
      </w:rPr>
    </w:lvl>
  </w:abstractNum>
  <w:abstractNum w:abstractNumId="34" w15:restartNumberingAfterBreak="0">
    <w:nsid w:val="514E52B0"/>
    <w:multiLevelType w:val="hybridMultilevel"/>
    <w:tmpl w:val="6C7A1F78"/>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17076FF"/>
    <w:multiLevelType w:val="hybridMultilevel"/>
    <w:tmpl w:val="3DC875B2"/>
    <w:lvl w:ilvl="0" w:tplc="30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36" w15:restartNumberingAfterBreak="0">
    <w:nsid w:val="55294A33"/>
    <w:multiLevelType w:val="hybridMultilevel"/>
    <w:tmpl w:val="969A277A"/>
    <w:lvl w:ilvl="0" w:tplc="300A0017">
      <w:start w:val="1"/>
      <w:numFmt w:val="lowerLetter"/>
      <w:lvlText w:val="%1)"/>
      <w:lvlJc w:val="left"/>
      <w:pPr>
        <w:ind w:left="720" w:hanging="360"/>
      </w:pPr>
    </w:lvl>
    <w:lvl w:ilvl="1" w:tplc="E516386A">
      <w:numFmt w:val="bullet"/>
      <w:lvlText w:val="-"/>
      <w:lvlJc w:val="left"/>
      <w:pPr>
        <w:ind w:left="1440" w:hanging="360"/>
      </w:pPr>
      <w:rPr>
        <w:rFonts w:ascii="Arial" w:eastAsia="Times New Roman" w:hAnsi="Arial" w:cs="Arial" w:hint="default"/>
        <w:b/>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57DC5C78"/>
    <w:multiLevelType w:val="hybridMultilevel"/>
    <w:tmpl w:val="5E68452E"/>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5B7977C8"/>
    <w:multiLevelType w:val="hybridMultilevel"/>
    <w:tmpl w:val="369423B8"/>
    <w:lvl w:ilvl="0" w:tplc="300A0017">
      <w:start w:val="1"/>
      <w:numFmt w:val="lowerLetter"/>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5E37269A"/>
    <w:multiLevelType w:val="hybridMultilevel"/>
    <w:tmpl w:val="F172220E"/>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F6EA0A6E">
      <w:start w:val="4"/>
      <w:numFmt w:val="upperRoman"/>
      <w:lvlText w:val="%4."/>
      <w:lvlJc w:val="left"/>
      <w:pPr>
        <w:ind w:left="3240" w:hanging="720"/>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39235D0"/>
    <w:multiLevelType w:val="hybridMultilevel"/>
    <w:tmpl w:val="1812F1C6"/>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68C4A69"/>
    <w:multiLevelType w:val="hybridMultilevel"/>
    <w:tmpl w:val="2DCAF902"/>
    <w:lvl w:ilvl="0" w:tplc="300A0005">
      <w:start w:val="1"/>
      <w:numFmt w:val="bullet"/>
      <w:lvlText w:val=""/>
      <w:lvlJc w:val="left"/>
      <w:pPr>
        <w:ind w:left="720" w:hanging="360"/>
      </w:pPr>
      <w:rPr>
        <w:rFonts w:ascii="Wingdings" w:hAnsi="Wingding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15:restartNumberingAfterBreak="0">
    <w:nsid w:val="69082B94"/>
    <w:multiLevelType w:val="hybridMultilevel"/>
    <w:tmpl w:val="B338FBB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15:restartNumberingAfterBreak="0">
    <w:nsid w:val="6AFC0239"/>
    <w:multiLevelType w:val="hybridMultilevel"/>
    <w:tmpl w:val="55AAD17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4" w15:restartNumberingAfterBreak="0">
    <w:nsid w:val="6E03282C"/>
    <w:multiLevelType w:val="hybridMultilevel"/>
    <w:tmpl w:val="1812F1C6"/>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2CA7CCE"/>
    <w:multiLevelType w:val="hybridMultilevel"/>
    <w:tmpl w:val="665C6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84115F2"/>
    <w:multiLevelType w:val="hybridMultilevel"/>
    <w:tmpl w:val="C09007A8"/>
    <w:lvl w:ilvl="0" w:tplc="174E5EA4">
      <w:start w:val="1"/>
      <w:numFmt w:val="lowerLetter"/>
      <w:lvlText w:val="%1)"/>
      <w:lvlJc w:val="left"/>
      <w:pPr>
        <w:tabs>
          <w:tab w:val="num" w:pos="390"/>
        </w:tabs>
        <w:ind w:left="390" w:hanging="375"/>
      </w:pPr>
      <w:rPr>
        <w:rFonts w:cs="Times New Roman" w:hint="default"/>
        <w:b w:val="0"/>
      </w:rPr>
    </w:lvl>
    <w:lvl w:ilvl="1" w:tplc="FFFFFFFF" w:tentative="1">
      <w:start w:val="1"/>
      <w:numFmt w:val="lowerLetter"/>
      <w:lvlText w:val="%2."/>
      <w:lvlJc w:val="left"/>
      <w:pPr>
        <w:tabs>
          <w:tab w:val="num" w:pos="1095"/>
        </w:tabs>
        <w:ind w:left="1095" w:hanging="360"/>
      </w:pPr>
      <w:rPr>
        <w:rFonts w:cs="Times New Roman"/>
      </w:rPr>
    </w:lvl>
    <w:lvl w:ilvl="2" w:tplc="FFFFFFFF" w:tentative="1">
      <w:start w:val="1"/>
      <w:numFmt w:val="lowerRoman"/>
      <w:lvlText w:val="%3."/>
      <w:lvlJc w:val="right"/>
      <w:pPr>
        <w:tabs>
          <w:tab w:val="num" w:pos="1815"/>
        </w:tabs>
        <w:ind w:left="1815" w:hanging="180"/>
      </w:pPr>
      <w:rPr>
        <w:rFonts w:cs="Times New Roman"/>
      </w:rPr>
    </w:lvl>
    <w:lvl w:ilvl="3" w:tplc="FFFFFFFF" w:tentative="1">
      <w:start w:val="1"/>
      <w:numFmt w:val="decimal"/>
      <w:lvlText w:val="%4."/>
      <w:lvlJc w:val="left"/>
      <w:pPr>
        <w:tabs>
          <w:tab w:val="num" w:pos="2535"/>
        </w:tabs>
        <w:ind w:left="2535" w:hanging="360"/>
      </w:pPr>
      <w:rPr>
        <w:rFonts w:cs="Times New Roman"/>
      </w:rPr>
    </w:lvl>
    <w:lvl w:ilvl="4" w:tplc="FFFFFFFF" w:tentative="1">
      <w:start w:val="1"/>
      <w:numFmt w:val="lowerLetter"/>
      <w:lvlText w:val="%5."/>
      <w:lvlJc w:val="left"/>
      <w:pPr>
        <w:tabs>
          <w:tab w:val="num" w:pos="3255"/>
        </w:tabs>
        <w:ind w:left="3255" w:hanging="360"/>
      </w:pPr>
      <w:rPr>
        <w:rFonts w:cs="Times New Roman"/>
      </w:rPr>
    </w:lvl>
    <w:lvl w:ilvl="5" w:tplc="FFFFFFFF" w:tentative="1">
      <w:start w:val="1"/>
      <w:numFmt w:val="lowerRoman"/>
      <w:lvlText w:val="%6."/>
      <w:lvlJc w:val="right"/>
      <w:pPr>
        <w:tabs>
          <w:tab w:val="num" w:pos="3975"/>
        </w:tabs>
        <w:ind w:left="3975" w:hanging="180"/>
      </w:pPr>
      <w:rPr>
        <w:rFonts w:cs="Times New Roman"/>
      </w:rPr>
    </w:lvl>
    <w:lvl w:ilvl="6" w:tplc="FFFFFFFF" w:tentative="1">
      <w:start w:val="1"/>
      <w:numFmt w:val="decimal"/>
      <w:lvlText w:val="%7."/>
      <w:lvlJc w:val="left"/>
      <w:pPr>
        <w:tabs>
          <w:tab w:val="num" w:pos="4695"/>
        </w:tabs>
        <w:ind w:left="4695" w:hanging="360"/>
      </w:pPr>
      <w:rPr>
        <w:rFonts w:cs="Times New Roman"/>
      </w:rPr>
    </w:lvl>
    <w:lvl w:ilvl="7" w:tplc="FFFFFFFF" w:tentative="1">
      <w:start w:val="1"/>
      <w:numFmt w:val="lowerLetter"/>
      <w:lvlText w:val="%8."/>
      <w:lvlJc w:val="left"/>
      <w:pPr>
        <w:tabs>
          <w:tab w:val="num" w:pos="5415"/>
        </w:tabs>
        <w:ind w:left="5415" w:hanging="360"/>
      </w:pPr>
      <w:rPr>
        <w:rFonts w:cs="Times New Roman"/>
      </w:rPr>
    </w:lvl>
    <w:lvl w:ilvl="8" w:tplc="FFFFFFFF" w:tentative="1">
      <w:start w:val="1"/>
      <w:numFmt w:val="lowerRoman"/>
      <w:lvlText w:val="%9."/>
      <w:lvlJc w:val="right"/>
      <w:pPr>
        <w:tabs>
          <w:tab w:val="num" w:pos="6135"/>
        </w:tabs>
        <w:ind w:left="6135" w:hanging="180"/>
      </w:pPr>
      <w:rPr>
        <w:rFonts w:cs="Times New Roman"/>
      </w:rPr>
    </w:lvl>
  </w:abstractNum>
  <w:abstractNum w:abstractNumId="47" w15:restartNumberingAfterBreak="0">
    <w:nsid w:val="79B60853"/>
    <w:multiLevelType w:val="multilevel"/>
    <w:tmpl w:val="1CE871B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40"/>
  </w:num>
  <w:num w:numId="3">
    <w:abstractNumId w:val="18"/>
  </w:num>
  <w:num w:numId="4">
    <w:abstractNumId w:val="34"/>
  </w:num>
  <w:num w:numId="5">
    <w:abstractNumId w:val="47"/>
  </w:num>
  <w:num w:numId="6">
    <w:abstractNumId w:val="5"/>
  </w:num>
  <w:num w:numId="7">
    <w:abstractNumId w:val="29"/>
  </w:num>
  <w:num w:numId="8">
    <w:abstractNumId w:val="13"/>
  </w:num>
  <w:num w:numId="9">
    <w:abstractNumId w:val="0"/>
  </w:num>
  <w:num w:numId="10">
    <w:abstractNumId w:val="36"/>
  </w:num>
  <w:num w:numId="11">
    <w:abstractNumId w:val="16"/>
  </w:num>
  <w:num w:numId="12">
    <w:abstractNumId w:val="16"/>
    <w:lvlOverride w:ilvl="0">
      <w:startOverride w:val="1"/>
    </w:lvlOverride>
  </w:num>
  <w:num w:numId="13">
    <w:abstractNumId w:val="22"/>
  </w:num>
  <w:num w:numId="14">
    <w:abstractNumId w:val="23"/>
  </w:num>
  <w:num w:numId="15">
    <w:abstractNumId w:val="24"/>
  </w:num>
  <w:num w:numId="16">
    <w:abstractNumId w:val="39"/>
  </w:num>
  <w:num w:numId="17">
    <w:abstractNumId w:val="43"/>
  </w:num>
  <w:num w:numId="18">
    <w:abstractNumId w:val="21"/>
  </w:num>
  <w:num w:numId="19">
    <w:abstractNumId w:val="30"/>
  </w:num>
  <w:num w:numId="20">
    <w:abstractNumId w:val="28"/>
  </w:num>
  <w:num w:numId="21">
    <w:abstractNumId w:val="31"/>
  </w:num>
  <w:num w:numId="22">
    <w:abstractNumId w:val="38"/>
  </w:num>
  <w:num w:numId="23">
    <w:abstractNumId w:val="26"/>
  </w:num>
  <w:num w:numId="24">
    <w:abstractNumId w:val="15"/>
  </w:num>
  <w:num w:numId="25">
    <w:abstractNumId w:val="37"/>
  </w:num>
  <w:num w:numId="26">
    <w:abstractNumId w:val="42"/>
  </w:num>
  <w:num w:numId="27">
    <w:abstractNumId w:val="19"/>
  </w:num>
  <w:num w:numId="28">
    <w:abstractNumId w:val="7"/>
  </w:num>
  <w:num w:numId="29">
    <w:abstractNumId w:val="44"/>
  </w:num>
  <w:num w:numId="30">
    <w:abstractNumId w:val="46"/>
  </w:num>
  <w:num w:numId="31">
    <w:abstractNumId w:val="6"/>
  </w:num>
  <w:num w:numId="32">
    <w:abstractNumId w:val="10"/>
  </w:num>
  <w:num w:numId="33">
    <w:abstractNumId w:val="33"/>
  </w:num>
  <w:num w:numId="34">
    <w:abstractNumId w:val="12"/>
  </w:num>
  <w:num w:numId="35">
    <w:abstractNumId w:val="14"/>
  </w:num>
  <w:num w:numId="36">
    <w:abstractNumId w:val="41"/>
  </w:num>
  <w:num w:numId="37">
    <w:abstractNumId w:val="9"/>
  </w:num>
  <w:num w:numId="38">
    <w:abstractNumId w:val="8"/>
  </w:num>
  <w:num w:numId="39">
    <w:abstractNumId w:val="17"/>
  </w:num>
  <w:num w:numId="40">
    <w:abstractNumId w:val="35"/>
  </w:num>
  <w:num w:numId="41">
    <w:abstractNumId w:val="11"/>
  </w:num>
  <w:num w:numId="42">
    <w:abstractNumId w:val="27"/>
  </w:num>
  <w:num w:numId="43">
    <w:abstractNumId w:val="32"/>
  </w:num>
  <w:num w:numId="44">
    <w:abstractNumId w:val="45"/>
  </w:num>
  <w:num w:numId="45">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C"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AR" w:vendorID="64" w:dllVersion="6" w:nlCheck="1" w:checkStyle="1"/>
  <w:activeWritingStyle w:appName="MSWord" w:lang="es-EC"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21EA"/>
    <w:rsid w:val="00000D88"/>
    <w:rsid w:val="00001DB3"/>
    <w:rsid w:val="00001F28"/>
    <w:rsid w:val="00002B23"/>
    <w:rsid w:val="00002F40"/>
    <w:rsid w:val="0000379C"/>
    <w:rsid w:val="0000456D"/>
    <w:rsid w:val="00004606"/>
    <w:rsid w:val="00004B58"/>
    <w:rsid w:val="00004C79"/>
    <w:rsid w:val="000054FF"/>
    <w:rsid w:val="0000621D"/>
    <w:rsid w:val="00007CA2"/>
    <w:rsid w:val="000114D7"/>
    <w:rsid w:val="00012BF4"/>
    <w:rsid w:val="00013089"/>
    <w:rsid w:val="00013332"/>
    <w:rsid w:val="000143EA"/>
    <w:rsid w:val="00014ED0"/>
    <w:rsid w:val="00015792"/>
    <w:rsid w:val="00016093"/>
    <w:rsid w:val="0001698E"/>
    <w:rsid w:val="00016F68"/>
    <w:rsid w:val="00017594"/>
    <w:rsid w:val="0002052A"/>
    <w:rsid w:val="000248B7"/>
    <w:rsid w:val="00030709"/>
    <w:rsid w:val="00030BB2"/>
    <w:rsid w:val="00040BA6"/>
    <w:rsid w:val="00040F84"/>
    <w:rsid w:val="0004206F"/>
    <w:rsid w:val="00042505"/>
    <w:rsid w:val="00042EE8"/>
    <w:rsid w:val="00046BCD"/>
    <w:rsid w:val="00050E59"/>
    <w:rsid w:val="0005119F"/>
    <w:rsid w:val="00052D25"/>
    <w:rsid w:val="00054CC9"/>
    <w:rsid w:val="00057F6A"/>
    <w:rsid w:val="00063436"/>
    <w:rsid w:val="00063816"/>
    <w:rsid w:val="00064787"/>
    <w:rsid w:val="00064FF9"/>
    <w:rsid w:val="000704BF"/>
    <w:rsid w:val="00076EC6"/>
    <w:rsid w:val="00081F5B"/>
    <w:rsid w:val="00082150"/>
    <w:rsid w:val="00083602"/>
    <w:rsid w:val="00085C2B"/>
    <w:rsid w:val="00086A58"/>
    <w:rsid w:val="000877AF"/>
    <w:rsid w:val="000902F3"/>
    <w:rsid w:val="000917E2"/>
    <w:rsid w:val="00091ACB"/>
    <w:rsid w:val="000927C2"/>
    <w:rsid w:val="00092C8B"/>
    <w:rsid w:val="000970A3"/>
    <w:rsid w:val="000970C9"/>
    <w:rsid w:val="0009756A"/>
    <w:rsid w:val="000A0E85"/>
    <w:rsid w:val="000A153E"/>
    <w:rsid w:val="000A2359"/>
    <w:rsid w:val="000A3634"/>
    <w:rsid w:val="000A68F9"/>
    <w:rsid w:val="000B288D"/>
    <w:rsid w:val="000B56EC"/>
    <w:rsid w:val="000B63A8"/>
    <w:rsid w:val="000C06DC"/>
    <w:rsid w:val="000C22EF"/>
    <w:rsid w:val="000C4E66"/>
    <w:rsid w:val="000C524F"/>
    <w:rsid w:val="000C58FC"/>
    <w:rsid w:val="000C5C07"/>
    <w:rsid w:val="000C6673"/>
    <w:rsid w:val="000C77F5"/>
    <w:rsid w:val="000D441C"/>
    <w:rsid w:val="000D7D88"/>
    <w:rsid w:val="000E2EE3"/>
    <w:rsid w:val="000E39D4"/>
    <w:rsid w:val="000E4D66"/>
    <w:rsid w:val="000E64D1"/>
    <w:rsid w:val="000E6816"/>
    <w:rsid w:val="000E6A02"/>
    <w:rsid w:val="000F03AF"/>
    <w:rsid w:val="000F07B4"/>
    <w:rsid w:val="000F23D4"/>
    <w:rsid w:val="000F3E1C"/>
    <w:rsid w:val="000F7212"/>
    <w:rsid w:val="0010245B"/>
    <w:rsid w:val="001024BD"/>
    <w:rsid w:val="001026C4"/>
    <w:rsid w:val="00103760"/>
    <w:rsid w:val="001075A3"/>
    <w:rsid w:val="00117793"/>
    <w:rsid w:val="00120BCA"/>
    <w:rsid w:val="001237AD"/>
    <w:rsid w:val="0012464E"/>
    <w:rsid w:val="00130653"/>
    <w:rsid w:val="0013178C"/>
    <w:rsid w:val="00131B78"/>
    <w:rsid w:val="00132248"/>
    <w:rsid w:val="0013276D"/>
    <w:rsid w:val="00135041"/>
    <w:rsid w:val="00135592"/>
    <w:rsid w:val="001357C8"/>
    <w:rsid w:val="00135B8F"/>
    <w:rsid w:val="00144715"/>
    <w:rsid w:val="001448AA"/>
    <w:rsid w:val="00144C64"/>
    <w:rsid w:val="00146648"/>
    <w:rsid w:val="00146927"/>
    <w:rsid w:val="00147850"/>
    <w:rsid w:val="0015231D"/>
    <w:rsid w:val="00153154"/>
    <w:rsid w:val="00160E4C"/>
    <w:rsid w:val="00164A8C"/>
    <w:rsid w:val="001706EF"/>
    <w:rsid w:val="001710AD"/>
    <w:rsid w:val="0017111C"/>
    <w:rsid w:val="00171477"/>
    <w:rsid w:val="00173417"/>
    <w:rsid w:val="0018433D"/>
    <w:rsid w:val="00187FD2"/>
    <w:rsid w:val="00191181"/>
    <w:rsid w:val="001913BB"/>
    <w:rsid w:val="00194DF0"/>
    <w:rsid w:val="00194F9A"/>
    <w:rsid w:val="00195132"/>
    <w:rsid w:val="00195138"/>
    <w:rsid w:val="00195DA1"/>
    <w:rsid w:val="001966DB"/>
    <w:rsid w:val="001A1B49"/>
    <w:rsid w:val="001A1C05"/>
    <w:rsid w:val="001A2F06"/>
    <w:rsid w:val="001A357A"/>
    <w:rsid w:val="001A384E"/>
    <w:rsid w:val="001A76FD"/>
    <w:rsid w:val="001B2368"/>
    <w:rsid w:val="001B269E"/>
    <w:rsid w:val="001C36C8"/>
    <w:rsid w:val="001C6168"/>
    <w:rsid w:val="001C6B84"/>
    <w:rsid w:val="001D0F75"/>
    <w:rsid w:val="001D1CF1"/>
    <w:rsid w:val="001D4CE5"/>
    <w:rsid w:val="001E3B2C"/>
    <w:rsid w:val="001E3CF8"/>
    <w:rsid w:val="001E5363"/>
    <w:rsid w:val="001E5BA5"/>
    <w:rsid w:val="001E72DC"/>
    <w:rsid w:val="001E7C82"/>
    <w:rsid w:val="001F2362"/>
    <w:rsid w:val="001F2504"/>
    <w:rsid w:val="001F2877"/>
    <w:rsid w:val="001F5BB7"/>
    <w:rsid w:val="001F5D15"/>
    <w:rsid w:val="001F70BB"/>
    <w:rsid w:val="0020312A"/>
    <w:rsid w:val="0020336F"/>
    <w:rsid w:val="00203CF5"/>
    <w:rsid w:val="00206477"/>
    <w:rsid w:val="00206612"/>
    <w:rsid w:val="00211B44"/>
    <w:rsid w:val="002121EA"/>
    <w:rsid w:val="00212901"/>
    <w:rsid w:val="002136CA"/>
    <w:rsid w:val="00215E1A"/>
    <w:rsid w:val="002204C8"/>
    <w:rsid w:val="0022103E"/>
    <w:rsid w:val="002212CE"/>
    <w:rsid w:val="00223C6B"/>
    <w:rsid w:val="00224865"/>
    <w:rsid w:val="00224A35"/>
    <w:rsid w:val="0022528F"/>
    <w:rsid w:val="00226119"/>
    <w:rsid w:val="00231194"/>
    <w:rsid w:val="0023264C"/>
    <w:rsid w:val="00232818"/>
    <w:rsid w:val="0023333C"/>
    <w:rsid w:val="00236647"/>
    <w:rsid w:val="0023681E"/>
    <w:rsid w:val="00237648"/>
    <w:rsid w:val="00237ABC"/>
    <w:rsid w:val="00242698"/>
    <w:rsid w:val="00242C61"/>
    <w:rsid w:val="0024308E"/>
    <w:rsid w:val="002442B9"/>
    <w:rsid w:val="00244463"/>
    <w:rsid w:val="0024638D"/>
    <w:rsid w:val="002463E6"/>
    <w:rsid w:val="002610A7"/>
    <w:rsid w:val="00264701"/>
    <w:rsid w:val="00267FA7"/>
    <w:rsid w:val="00270277"/>
    <w:rsid w:val="00270D39"/>
    <w:rsid w:val="00271874"/>
    <w:rsid w:val="00271BD5"/>
    <w:rsid w:val="00275C1E"/>
    <w:rsid w:val="0027695D"/>
    <w:rsid w:val="002774C3"/>
    <w:rsid w:val="00280085"/>
    <w:rsid w:val="0028080F"/>
    <w:rsid w:val="0028150B"/>
    <w:rsid w:val="00281EF7"/>
    <w:rsid w:val="00285F68"/>
    <w:rsid w:val="00287C1A"/>
    <w:rsid w:val="00291A2A"/>
    <w:rsid w:val="002920F6"/>
    <w:rsid w:val="002927FC"/>
    <w:rsid w:val="00293B86"/>
    <w:rsid w:val="00293EC2"/>
    <w:rsid w:val="00295326"/>
    <w:rsid w:val="002978B7"/>
    <w:rsid w:val="002A1224"/>
    <w:rsid w:val="002A45D4"/>
    <w:rsid w:val="002A4A28"/>
    <w:rsid w:val="002A709D"/>
    <w:rsid w:val="002B3E29"/>
    <w:rsid w:val="002B4121"/>
    <w:rsid w:val="002B55C9"/>
    <w:rsid w:val="002C2121"/>
    <w:rsid w:val="002C29F9"/>
    <w:rsid w:val="002C2E15"/>
    <w:rsid w:val="002C433C"/>
    <w:rsid w:val="002C5664"/>
    <w:rsid w:val="002C5950"/>
    <w:rsid w:val="002C63C2"/>
    <w:rsid w:val="002C679A"/>
    <w:rsid w:val="002C70EE"/>
    <w:rsid w:val="002C762A"/>
    <w:rsid w:val="002D060F"/>
    <w:rsid w:val="002D1F41"/>
    <w:rsid w:val="002D23FB"/>
    <w:rsid w:val="002D4F36"/>
    <w:rsid w:val="002D543B"/>
    <w:rsid w:val="002E11FE"/>
    <w:rsid w:val="002E1C9C"/>
    <w:rsid w:val="002E3591"/>
    <w:rsid w:val="002E6056"/>
    <w:rsid w:val="002E78F1"/>
    <w:rsid w:val="002F1D36"/>
    <w:rsid w:val="002F263F"/>
    <w:rsid w:val="002F2C42"/>
    <w:rsid w:val="002F4679"/>
    <w:rsid w:val="002F4A05"/>
    <w:rsid w:val="002F574F"/>
    <w:rsid w:val="002F7EAB"/>
    <w:rsid w:val="0030161C"/>
    <w:rsid w:val="00303725"/>
    <w:rsid w:val="003146D3"/>
    <w:rsid w:val="00315D14"/>
    <w:rsid w:val="00317D5C"/>
    <w:rsid w:val="00320030"/>
    <w:rsid w:val="00320566"/>
    <w:rsid w:val="003210C1"/>
    <w:rsid w:val="00321A33"/>
    <w:rsid w:val="00321E18"/>
    <w:rsid w:val="003221AC"/>
    <w:rsid w:val="0032440A"/>
    <w:rsid w:val="00327718"/>
    <w:rsid w:val="00331457"/>
    <w:rsid w:val="003330AB"/>
    <w:rsid w:val="0033359D"/>
    <w:rsid w:val="00335747"/>
    <w:rsid w:val="00336E78"/>
    <w:rsid w:val="00340203"/>
    <w:rsid w:val="00341B02"/>
    <w:rsid w:val="003423D0"/>
    <w:rsid w:val="0034401D"/>
    <w:rsid w:val="003454E5"/>
    <w:rsid w:val="00345A67"/>
    <w:rsid w:val="003471B1"/>
    <w:rsid w:val="00347F8D"/>
    <w:rsid w:val="0035139D"/>
    <w:rsid w:val="0035201E"/>
    <w:rsid w:val="003543CD"/>
    <w:rsid w:val="003554A8"/>
    <w:rsid w:val="00355A3F"/>
    <w:rsid w:val="003573E4"/>
    <w:rsid w:val="003612D3"/>
    <w:rsid w:val="00362AA9"/>
    <w:rsid w:val="0036528B"/>
    <w:rsid w:val="00367149"/>
    <w:rsid w:val="00367B7A"/>
    <w:rsid w:val="00375A38"/>
    <w:rsid w:val="00375EB7"/>
    <w:rsid w:val="0037700D"/>
    <w:rsid w:val="00381187"/>
    <w:rsid w:val="00381EB4"/>
    <w:rsid w:val="0038297A"/>
    <w:rsid w:val="00382A60"/>
    <w:rsid w:val="0038576C"/>
    <w:rsid w:val="003903C4"/>
    <w:rsid w:val="0039180C"/>
    <w:rsid w:val="003957B1"/>
    <w:rsid w:val="00396FBC"/>
    <w:rsid w:val="003A0A79"/>
    <w:rsid w:val="003A4485"/>
    <w:rsid w:val="003A4DAC"/>
    <w:rsid w:val="003A659A"/>
    <w:rsid w:val="003A7B0D"/>
    <w:rsid w:val="003B032E"/>
    <w:rsid w:val="003B1C0E"/>
    <w:rsid w:val="003B22A8"/>
    <w:rsid w:val="003B307B"/>
    <w:rsid w:val="003B4B0B"/>
    <w:rsid w:val="003B5E7D"/>
    <w:rsid w:val="003B78DC"/>
    <w:rsid w:val="003C0F12"/>
    <w:rsid w:val="003C22EE"/>
    <w:rsid w:val="003C31F4"/>
    <w:rsid w:val="003C36AC"/>
    <w:rsid w:val="003C43E2"/>
    <w:rsid w:val="003C60DD"/>
    <w:rsid w:val="003C7ADE"/>
    <w:rsid w:val="003C7E8C"/>
    <w:rsid w:val="003D1C98"/>
    <w:rsid w:val="003D3E5F"/>
    <w:rsid w:val="003D3F83"/>
    <w:rsid w:val="003D47DB"/>
    <w:rsid w:val="003D58C6"/>
    <w:rsid w:val="003D7A64"/>
    <w:rsid w:val="003E035A"/>
    <w:rsid w:val="003E0B4F"/>
    <w:rsid w:val="003E2478"/>
    <w:rsid w:val="003E4F3E"/>
    <w:rsid w:val="003E5A07"/>
    <w:rsid w:val="003F013D"/>
    <w:rsid w:val="003F22C8"/>
    <w:rsid w:val="003F238E"/>
    <w:rsid w:val="003F23B3"/>
    <w:rsid w:val="003F2A59"/>
    <w:rsid w:val="003F323E"/>
    <w:rsid w:val="004019FF"/>
    <w:rsid w:val="00403538"/>
    <w:rsid w:val="00403542"/>
    <w:rsid w:val="00404232"/>
    <w:rsid w:val="004057EC"/>
    <w:rsid w:val="004060D0"/>
    <w:rsid w:val="0041035B"/>
    <w:rsid w:val="00411C9D"/>
    <w:rsid w:val="00411F56"/>
    <w:rsid w:val="00412EF0"/>
    <w:rsid w:val="00413B4C"/>
    <w:rsid w:val="00413D0A"/>
    <w:rsid w:val="00414ACB"/>
    <w:rsid w:val="00414C94"/>
    <w:rsid w:val="00415A88"/>
    <w:rsid w:val="004165AC"/>
    <w:rsid w:val="00420ABC"/>
    <w:rsid w:val="00422112"/>
    <w:rsid w:val="00424EA5"/>
    <w:rsid w:val="00427AF5"/>
    <w:rsid w:val="00427B8C"/>
    <w:rsid w:val="004308A8"/>
    <w:rsid w:val="00432AFF"/>
    <w:rsid w:val="0043571A"/>
    <w:rsid w:val="004376EA"/>
    <w:rsid w:val="00442248"/>
    <w:rsid w:val="00444E4E"/>
    <w:rsid w:val="004453D5"/>
    <w:rsid w:val="00450EF3"/>
    <w:rsid w:val="004532F5"/>
    <w:rsid w:val="004550E1"/>
    <w:rsid w:val="0045737B"/>
    <w:rsid w:val="0046167A"/>
    <w:rsid w:val="00462AB4"/>
    <w:rsid w:val="004638BA"/>
    <w:rsid w:val="00463909"/>
    <w:rsid w:val="00465652"/>
    <w:rsid w:val="00472107"/>
    <w:rsid w:val="00475C29"/>
    <w:rsid w:val="0047641A"/>
    <w:rsid w:val="00477CF6"/>
    <w:rsid w:val="004804D5"/>
    <w:rsid w:val="004810A5"/>
    <w:rsid w:val="004816A5"/>
    <w:rsid w:val="004833A5"/>
    <w:rsid w:val="00483A11"/>
    <w:rsid w:val="00483E24"/>
    <w:rsid w:val="00485C28"/>
    <w:rsid w:val="00486D9F"/>
    <w:rsid w:val="00487F3F"/>
    <w:rsid w:val="00492074"/>
    <w:rsid w:val="0049551A"/>
    <w:rsid w:val="00495DA4"/>
    <w:rsid w:val="004964F3"/>
    <w:rsid w:val="00497B48"/>
    <w:rsid w:val="004A0ED3"/>
    <w:rsid w:val="004A1AC3"/>
    <w:rsid w:val="004A2856"/>
    <w:rsid w:val="004A3CE6"/>
    <w:rsid w:val="004A41D3"/>
    <w:rsid w:val="004A43DE"/>
    <w:rsid w:val="004A57EA"/>
    <w:rsid w:val="004A641A"/>
    <w:rsid w:val="004B2A7C"/>
    <w:rsid w:val="004B4FDF"/>
    <w:rsid w:val="004B65EC"/>
    <w:rsid w:val="004B661D"/>
    <w:rsid w:val="004B7E82"/>
    <w:rsid w:val="004C2926"/>
    <w:rsid w:val="004C33CE"/>
    <w:rsid w:val="004C3A5F"/>
    <w:rsid w:val="004C4309"/>
    <w:rsid w:val="004C5E9C"/>
    <w:rsid w:val="004C609F"/>
    <w:rsid w:val="004C671B"/>
    <w:rsid w:val="004C732F"/>
    <w:rsid w:val="004C77C6"/>
    <w:rsid w:val="004D076D"/>
    <w:rsid w:val="004D0812"/>
    <w:rsid w:val="004D38C7"/>
    <w:rsid w:val="004D4F67"/>
    <w:rsid w:val="004D5888"/>
    <w:rsid w:val="004D6D4C"/>
    <w:rsid w:val="004D7915"/>
    <w:rsid w:val="004E1078"/>
    <w:rsid w:val="004E16C0"/>
    <w:rsid w:val="004E1A02"/>
    <w:rsid w:val="004E3B79"/>
    <w:rsid w:val="004E5BE0"/>
    <w:rsid w:val="004E5DEF"/>
    <w:rsid w:val="004F015F"/>
    <w:rsid w:val="004F0F6A"/>
    <w:rsid w:val="004F2F5E"/>
    <w:rsid w:val="004F48ED"/>
    <w:rsid w:val="00500B9C"/>
    <w:rsid w:val="00500C38"/>
    <w:rsid w:val="00500F7D"/>
    <w:rsid w:val="005023D7"/>
    <w:rsid w:val="005031CB"/>
    <w:rsid w:val="00503BFB"/>
    <w:rsid w:val="00503D3C"/>
    <w:rsid w:val="00504F94"/>
    <w:rsid w:val="00505C1C"/>
    <w:rsid w:val="00507A43"/>
    <w:rsid w:val="00510878"/>
    <w:rsid w:val="00512427"/>
    <w:rsid w:val="005156E6"/>
    <w:rsid w:val="00525A24"/>
    <w:rsid w:val="00526A92"/>
    <w:rsid w:val="00530F77"/>
    <w:rsid w:val="00531874"/>
    <w:rsid w:val="005367B4"/>
    <w:rsid w:val="0054183C"/>
    <w:rsid w:val="0054291E"/>
    <w:rsid w:val="0054436F"/>
    <w:rsid w:val="005526A5"/>
    <w:rsid w:val="00555A27"/>
    <w:rsid w:val="0056109D"/>
    <w:rsid w:val="005615E7"/>
    <w:rsid w:val="00562584"/>
    <w:rsid w:val="005637EE"/>
    <w:rsid w:val="00563C05"/>
    <w:rsid w:val="0057002C"/>
    <w:rsid w:val="00571284"/>
    <w:rsid w:val="005745D6"/>
    <w:rsid w:val="00574648"/>
    <w:rsid w:val="0057666D"/>
    <w:rsid w:val="0057771A"/>
    <w:rsid w:val="005801D2"/>
    <w:rsid w:val="00580334"/>
    <w:rsid w:val="00580398"/>
    <w:rsid w:val="00580F25"/>
    <w:rsid w:val="00581D46"/>
    <w:rsid w:val="00582E34"/>
    <w:rsid w:val="00584C45"/>
    <w:rsid w:val="00586902"/>
    <w:rsid w:val="00591BF2"/>
    <w:rsid w:val="005925E3"/>
    <w:rsid w:val="00593598"/>
    <w:rsid w:val="00593A32"/>
    <w:rsid w:val="005951D8"/>
    <w:rsid w:val="005971C8"/>
    <w:rsid w:val="0059783F"/>
    <w:rsid w:val="00597AAB"/>
    <w:rsid w:val="005A1776"/>
    <w:rsid w:val="005A19B4"/>
    <w:rsid w:val="005A1D8C"/>
    <w:rsid w:val="005A26BA"/>
    <w:rsid w:val="005A26F5"/>
    <w:rsid w:val="005B115C"/>
    <w:rsid w:val="005B17D5"/>
    <w:rsid w:val="005B2088"/>
    <w:rsid w:val="005B3348"/>
    <w:rsid w:val="005B43F5"/>
    <w:rsid w:val="005B59A0"/>
    <w:rsid w:val="005B5D43"/>
    <w:rsid w:val="005B6127"/>
    <w:rsid w:val="005B7296"/>
    <w:rsid w:val="005B77FE"/>
    <w:rsid w:val="005C022B"/>
    <w:rsid w:val="005C1360"/>
    <w:rsid w:val="005C211F"/>
    <w:rsid w:val="005C2725"/>
    <w:rsid w:val="005C4A06"/>
    <w:rsid w:val="005C4DAF"/>
    <w:rsid w:val="005C52B8"/>
    <w:rsid w:val="005C62E0"/>
    <w:rsid w:val="005C72FC"/>
    <w:rsid w:val="005D0104"/>
    <w:rsid w:val="005D15BA"/>
    <w:rsid w:val="005D19BD"/>
    <w:rsid w:val="005D2577"/>
    <w:rsid w:val="005D50A6"/>
    <w:rsid w:val="005D511D"/>
    <w:rsid w:val="005E1AD6"/>
    <w:rsid w:val="005E3F82"/>
    <w:rsid w:val="005E7262"/>
    <w:rsid w:val="005E774E"/>
    <w:rsid w:val="005F0B2C"/>
    <w:rsid w:val="005F108B"/>
    <w:rsid w:val="005F36A2"/>
    <w:rsid w:val="005F3948"/>
    <w:rsid w:val="005F60F6"/>
    <w:rsid w:val="005F7077"/>
    <w:rsid w:val="005F768A"/>
    <w:rsid w:val="00601178"/>
    <w:rsid w:val="0060176D"/>
    <w:rsid w:val="00602C12"/>
    <w:rsid w:val="00603682"/>
    <w:rsid w:val="00604ADD"/>
    <w:rsid w:val="0060652F"/>
    <w:rsid w:val="00610AE5"/>
    <w:rsid w:val="006131D2"/>
    <w:rsid w:val="006219CA"/>
    <w:rsid w:val="006308AB"/>
    <w:rsid w:val="00630996"/>
    <w:rsid w:val="00630C12"/>
    <w:rsid w:val="006311A8"/>
    <w:rsid w:val="00632CE4"/>
    <w:rsid w:val="006332E2"/>
    <w:rsid w:val="00634B9C"/>
    <w:rsid w:val="006370FD"/>
    <w:rsid w:val="00637EC5"/>
    <w:rsid w:val="00637F2E"/>
    <w:rsid w:val="006411B2"/>
    <w:rsid w:val="006416B2"/>
    <w:rsid w:val="0064246B"/>
    <w:rsid w:val="00644A6D"/>
    <w:rsid w:val="00646D3C"/>
    <w:rsid w:val="00650037"/>
    <w:rsid w:val="00651F56"/>
    <w:rsid w:val="00652031"/>
    <w:rsid w:val="00654B6D"/>
    <w:rsid w:val="00654C36"/>
    <w:rsid w:val="00657869"/>
    <w:rsid w:val="00662863"/>
    <w:rsid w:val="0066414D"/>
    <w:rsid w:val="00664523"/>
    <w:rsid w:val="006665F6"/>
    <w:rsid w:val="00667BEF"/>
    <w:rsid w:val="00667FF6"/>
    <w:rsid w:val="00672B68"/>
    <w:rsid w:val="00672DB0"/>
    <w:rsid w:val="00672F9B"/>
    <w:rsid w:val="00675374"/>
    <w:rsid w:val="00675505"/>
    <w:rsid w:val="0067554D"/>
    <w:rsid w:val="00676F48"/>
    <w:rsid w:val="006773C3"/>
    <w:rsid w:val="006777DD"/>
    <w:rsid w:val="00677F20"/>
    <w:rsid w:val="00680D32"/>
    <w:rsid w:val="00681108"/>
    <w:rsid w:val="006829D5"/>
    <w:rsid w:val="006846D7"/>
    <w:rsid w:val="0068636D"/>
    <w:rsid w:val="00695525"/>
    <w:rsid w:val="006A4E4B"/>
    <w:rsid w:val="006A5CF0"/>
    <w:rsid w:val="006A6CB7"/>
    <w:rsid w:val="006A7C05"/>
    <w:rsid w:val="006B054D"/>
    <w:rsid w:val="006B4726"/>
    <w:rsid w:val="006B5100"/>
    <w:rsid w:val="006B54DE"/>
    <w:rsid w:val="006C339A"/>
    <w:rsid w:val="006C36B6"/>
    <w:rsid w:val="006C66AA"/>
    <w:rsid w:val="006C6E7D"/>
    <w:rsid w:val="006D093E"/>
    <w:rsid w:val="006D4E14"/>
    <w:rsid w:val="006D67B8"/>
    <w:rsid w:val="006E0367"/>
    <w:rsid w:val="006E0508"/>
    <w:rsid w:val="006E1D5A"/>
    <w:rsid w:val="006E3972"/>
    <w:rsid w:val="006E4583"/>
    <w:rsid w:val="006E580B"/>
    <w:rsid w:val="006E7CD9"/>
    <w:rsid w:val="006F119C"/>
    <w:rsid w:val="006F1E9D"/>
    <w:rsid w:val="006F3790"/>
    <w:rsid w:val="006F4783"/>
    <w:rsid w:val="006F528F"/>
    <w:rsid w:val="00700B27"/>
    <w:rsid w:val="00701B8E"/>
    <w:rsid w:val="007020BC"/>
    <w:rsid w:val="0071053A"/>
    <w:rsid w:val="00710AF0"/>
    <w:rsid w:val="0071110F"/>
    <w:rsid w:val="0071167C"/>
    <w:rsid w:val="0071183C"/>
    <w:rsid w:val="00711BE9"/>
    <w:rsid w:val="007142EE"/>
    <w:rsid w:val="00714457"/>
    <w:rsid w:val="00717885"/>
    <w:rsid w:val="007202A4"/>
    <w:rsid w:val="00720F62"/>
    <w:rsid w:val="00721EFE"/>
    <w:rsid w:val="00722F09"/>
    <w:rsid w:val="0072396A"/>
    <w:rsid w:val="007323B5"/>
    <w:rsid w:val="00734796"/>
    <w:rsid w:val="00735463"/>
    <w:rsid w:val="00735491"/>
    <w:rsid w:val="007357C0"/>
    <w:rsid w:val="00736A88"/>
    <w:rsid w:val="00740241"/>
    <w:rsid w:val="007427A4"/>
    <w:rsid w:val="0074327B"/>
    <w:rsid w:val="007438B6"/>
    <w:rsid w:val="00744002"/>
    <w:rsid w:val="00744B51"/>
    <w:rsid w:val="00747C35"/>
    <w:rsid w:val="00750939"/>
    <w:rsid w:val="0075108F"/>
    <w:rsid w:val="00753327"/>
    <w:rsid w:val="007534BF"/>
    <w:rsid w:val="0075461D"/>
    <w:rsid w:val="00755720"/>
    <w:rsid w:val="00756C0A"/>
    <w:rsid w:val="00761F1F"/>
    <w:rsid w:val="00763447"/>
    <w:rsid w:val="007649F4"/>
    <w:rsid w:val="00764F16"/>
    <w:rsid w:val="00765923"/>
    <w:rsid w:val="00767973"/>
    <w:rsid w:val="0077067E"/>
    <w:rsid w:val="00770D31"/>
    <w:rsid w:val="0077101D"/>
    <w:rsid w:val="00775C6C"/>
    <w:rsid w:val="007769C9"/>
    <w:rsid w:val="00781035"/>
    <w:rsid w:val="00781D42"/>
    <w:rsid w:val="00782307"/>
    <w:rsid w:val="0078300D"/>
    <w:rsid w:val="00783635"/>
    <w:rsid w:val="007853E5"/>
    <w:rsid w:val="007854EB"/>
    <w:rsid w:val="007909AD"/>
    <w:rsid w:val="0079118A"/>
    <w:rsid w:val="007914BF"/>
    <w:rsid w:val="00792378"/>
    <w:rsid w:val="0079427D"/>
    <w:rsid w:val="00795BAD"/>
    <w:rsid w:val="007A6278"/>
    <w:rsid w:val="007A6654"/>
    <w:rsid w:val="007A75C2"/>
    <w:rsid w:val="007B384A"/>
    <w:rsid w:val="007C0010"/>
    <w:rsid w:val="007C0347"/>
    <w:rsid w:val="007C05A2"/>
    <w:rsid w:val="007C16E4"/>
    <w:rsid w:val="007C19E0"/>
    <w:rsid w:val="007C29B1"/>
    <w:rsid w:val="007C4CF4"/>
    <w:rsid w:val="007C5FC8"/>
    <w:rsid w:val="007C70E2"/>
    <w:rsid w:val="007D1235"/>
    <w:rsid w:val="007D1D2F"/>
    <w:rsid w:val="007D2262"/>
    <w:rsid w:val="007D4FB1"/>
    <w:rsid w:val="007D6226"/>
    <w:rsid w:val="007D7A9A"/>
    <w:rsid w:val="007E3F2E"/>
    <w:rsid w:val="007E4329"/>
    <w:rsid w:val="007E48F7"/>
    <w:rsid w:val="007E76D1"/>
    <w:rsid w:val="007E7BCF"/>
    <w:rsid w:val="007F229C"/>
    <w:rsid w:val="007F4AA4"/>
    <w:rsid w:val="0080054D"/>
    <w:rsid w:val="0080106B"/>
    <w:rsid w:val="008020F8"/>
    <w:rsid w:val="00802B4F"/>
    <w:rsid w:val="00802F3D"/>
    <w:rsid w:val="00803A50"/>
    <w:rsid w:val="00804650"/>
    <w:rsid w:val="00805DDB"/>
    <w:rsid w:val="00806032"/>
    <w:rsid w:val="00807492"/>
    <w:rsid w:val="00810972"/>
    <w:rsid w:val="00810DD0"/>
    <w:rsid w:val="008112AB"/>
    <w:rsid w:val="00813369"/>
    <w:rsid w:val="00813DFA"/>
    <w:rsid w:val="00816991"/>
    <w:rsid w:val="00816E60"/>
    <w:rsid w:val="00817B0A"/>
    <w:rsid w:val="008242CC"/>
    <w:rsid w:val="00826578"/>
    <w:rsid w:val="0082665C"/>
    <w:rsid w:val="008268A6"/>
    <w:rsid w:val="00826D59"/>
    <w:rsid w:val="00827303"/>
    <w:rsid w:val="00831EBB"/>
    <w:rsid w:val="008335DA"/>
    <w:rsid w:val="008412F2"/>
    <w:rsid w:val="00841A4E"/>
    <w:rsid w:val="00842EC3"/>
    <w:rsid w:val="00843131"/>
    <w:rsid w:val="00843BDA"/>
    <w:rsid w:val="008446CA"/>
    <w:rsid w:val="00850172"/>
    <w:rsid w:val="00855D97"/>
    <w:rsid w:val="008574D4"/>
    <w:rsid w:val="00862434"/>
    <w:rsid w:val="00863B48"/>
    <w:rsid w:val="00863E05"/>
    <w:rsid w:val="008648D1"/>
    <w:rsid w:val="00865729"/>
    <w:rsid w:val="008667FA"/>
    <w:rsid w:val="008677D7"/>
    <w:rsid w:val="008705D2"/>
    <w:rsid w:val="0087429B"/>
    <w:rsid w:val="0088492E"/>
    <w:rsid w:val="008855D6"/>
    <w:rsid w:val="00886811"/>
    <w:rsid w:val="00886DB9"/>
    <w:rsid w:val="008908CD"/>
    <w:rsid w:val="008940C3"/>
    <w:rsid w:val="008946E0"/>
    <w:rsid w:val="00896074"/>
    <w:rsid w:val="008979D5"/>
    <w:rsid w:val="008A3A05"/>
    <w:rsid w:val="008A6648"/>
    <w:rsid w:val="008B0B51"/>
    <w:rsid w:val="008B1008"/>
    <w:rsid w:val="008B3759"/>
    <w:rsid w:val="008B4C13"/>
    <w:rsid w:val="008B50D3"/>
    <w:rsid w:val="008B6C4C"/>
    <w:rsid w:val="008B76C0"/>
    <w:rsid w:val="008C06F8"/>
    <w:rsid w:val="008C14B2"/>
    <w:rsid w:val="008C6CA4"/>
    <w:rsid w:val="008C7629"/>
    <w:rsid w:val="008D061B"/>
    <w:rsid w:val="008D1614"/>
    <w:rsid w:val="008D4035"/>
    <w:rsid w:val="008D740E"/>
    <w:rsid w:val="008D76E4"/>
    <w:rsid w:val="008D7CF3"/>
    <w:rsid w:val="008D7E7F"/>
    <w:rsid w:val="008E19D8"/>
    <w:rsid w:val="008E21F2"/>
    <w:rsid w:val="008E50BA"/>
    <w:rsid w:val="008E5439"/>
    <w:rsid w:val="008E595D"/>
    <w:rsid w:val="008E5E4F"/>
    <w:rsid w:val="008E5FEF"/>
    <w:rsid w:val="008E61CB"/>
    <w:rsid w:val="008F03CF"/>
    <w:rsid w:val="008F11E9"/>
    <w:rsid w:val="008F2FEC"/>
    <w:rsid w:val="008F5F37"/>
    <w:rsid w:val="008F6554"/>
    <w:rsid w:val="008F742D"/>
    <w:rsid w:val="0090002B"/>
    <w:rsid w:val="009003CD"/>
    <w:rsid w:val="009066DF"/>
    <w:rsid w:val="00907943"/>
    <w:rsid w:val="0091080E"/>
    <w:rsid w:val="00911BD0"/>
    <w:rsid w:val="0091207A"/>
    <w:rsid w:val="009127E9"/>
    <w:rsid w:val="00913D63"/>
    <w:rsid w:val="00921473"/>
    <w:rsid w:val="00921881"/>
    <w:rsid w:val="00924CB5"/>
    <w:rsid w:val="00926C52"/>
    <w:rsid w:val="0092752A"/>
    <w:rsid w:val="0093047F"/>
    <w:rsid w:val="00930B88"/>
    <w:rsid w:val="009311C0"/>
    <w:rsid w:val="0093149F"/>
    <w:rsid w:val="00932CE4"/>
    <w:rsid w:val="0093316C"/>
    <w:rsid w:val="009331A9"/>
    <w:rsid w:val="00933A80"/>
    <w:rsid w:val="00935AA7"/>
    <w:rsid w:val="00936044"/>
    <w:rsid w:val="00937D96"/>
    <w:rsid w:val="00945E8A"/>
    <w:rsid w:val="009472F2"/>
    <w:rsid w:val="00947494"/>
    <w:rsid w:val="00950A38"/>
    <w:rsid w:val="00951C0E"/>
    <w:rsid w:val="00953842"/>
    <w:rsid w:val="009552C1"/>
    <w:rsid w:val="009615BF"/>
    <w:rsid w:val="00963DDB"/>
    <w:rsid w:val="00965B82"/>
    <w:rsid w:val="00966080"/>
    <w:rsid w:val="00966179"/>
    <w:rsid w:val="00967D19"/>
    <w:rsid w:val="0097026F"/>
    <w:rsid w:val="00971305"/>
    <w:rsid w:val="009728DF"/>
    <w:rsid w:val="00972BE8"/>
    <w:rsid w:val="0097471F"/>
    <w:rsid w:val="00974803"/>
    <w:rsid w:val="009754B6"/>
    <w:rsid w:val="00975E7B"/>
    <w:rsid w:val="009771C3"/>
    <w:rsid w:val="009826A2"/>
    <w:rsid w:val="009843D6"/>
    <w:rsid w:val="009876AD"/>
    <w:rsid w:val="009876FD"/>
    <w:rsid w:val="00994096"/>
    <w:rsid w:val="00994279"/>
    <w:rsid w:val="00995BE5"/>
    <w:rsid w:val="00996351"/>
    <w:rsid w:val="009964E9"/>
    <w:rsid w:val="00997C38"/>
    <w:rsid w:val="00997F77"/>
    <w:rsid w:val="009A251F"/>
    <w:rsid w:val="009A2584"/>
    <w:rsid w:val="009A2B2D"/>
    <w:rsid w:val="009A4721"/>
    <w:rsid w:val="009A686A"/>
    <w:rsid w:val="009A6D47"/>
    <w:rsid w:val="009A74F6"/>
    <w:rsid w:val="009B3518"/>
    <w:rsid w:val="009B6A9F"/>
    <w:rsid w:val="009B7B22"/>
    <w:rsid w:val="009B7D2C"/>
    <w:rsid w:val="009C0401"/>
    <w:rsid w:val="009C1B5E"/>
    <w:rsid w:val="009C2322"/>
    <w:rsid w:val="009C279D"/>
    <w:rsid w:val="009C4485"/>
    <w:rsid w:val="009C5882"/>
    <w:rsid w:val="009C5F37"/>
    <w:rsid w:val="009C7489"/>
    <w:rsid w:val="009D0359"/>
    <w:rsid w:val="009D15A1"/>
    <w:rsid w:val="009D772A"/>
    <w:rsid w:val="009E0F3C"/>
    <w:rsid w:val="009E1664"/>
    <w:rsid w:val="009E2C92"/>
    <w:rsid w:val="009E6B16"/>
    <w:rsid w:val="009F16AB"/>
    <w:rsid w:val="009F1A86"/>
    <w:rsid w:val="009F2196"/>
    <w:rsid w:val="009F2547"/>
    <w:rsid w:val="009F2757"/>
    <w:rsid w:val="009F5FE5"/>
    <w:rsid w:val="00A01D53"/>
    <w:rsid w:val="00A02A28"/>
    <w:rsid w:val="00A0520D"/>
    <w:rsid w:val="00A06302"/>
    <w:rsid w:val="00A06927"/>
    <w:rsid w:val="00A103A3"/>
    <w:rsid w:val="00A13B88"/>
    <w:rsid w:val="00A15AF0"/>
    <w:rsid w:val="00A15B41"/>
    <w:rsid w:val="00A170E5"/>
    <w:rsid w:val="00A210D1"/>
    <w:rsid w:val="00A220BA"/>
    <w:rsid w:val="00A23634"/>
    <w:rsid w:val="00A238C4"/>
    <w:rsid w:val="00A26CBD"/>
    <w:rsid w:val="00A34ED0"/>
    <w:rsid w:val="00A377B5"/>
    <w:rsid w:val="00A4065B"/>
    <w:rsid w:val="00A40E8D"/>
    <w:rsid w:val="00A4171B"/>
    <w:rsid w:val="00A41738"/>
    <w:rsid w:val="00A4348A"/>
    <w:rsid w:val="00A448F0"/>
    <w:rsid w:val="00A45063"/>
    <w:rsid w:val="00A517E5"/>
    <w:rsid w:val="00A53855"/>
    <w:rsid w:val="00A55322"/>
    <w:rsid w:val="00A5724D"/>
    <w:rsid w:val="00A57ACE"/>
    <w:rsid w:val="00A57D89"/>
    <w:rsid w:val="00A629EE"/>
    <w:rsid w:val="00A67DB9"/>
    <w:rsid w:val="00A703F6"/>
    <w:rsid w:val="00A725A3"/>
    <w:rsid w:val="00A741AE"/>
    <w:rsid w:val="00A76AD6"/>
    <w:rsid w:val="00A7709B"/>
    <w:rsid w:val="00A776B2"/>
    <w:rsid w:val="00A82BE1"/>
    <w:rsid w:val="00A845BC"/>
    <w:rsid w:val="00A91AEC"/>
    <w:rsid w:val="00A93449"/>
    <w:rsid w:val="00A95A79"/>
    <w:rsid w:val="00A95FFA"/>
    <w:rsid w:val="00AA11C6"/>
    <w:rsid w:val="00AA1C59"/>
    <w:rsid w:val="00AA2CF3"/>
    <w:rsid w:val="00AA2E85"/>
    <w:rsid w:val="00AA305E"/>
    <w:rsid w:val="00AA3A9B"/>
    <w:rsid w:val="00AA5C68"/>
    <w:rsid w:val="00AA5E94"/>
    <w:rsid w:val="00AA7E30"/>
    <w:rsid w:val="00AB0355"/>
    <w:rsid w:val="00AB0D1B"/>
    <w:rsid w:val="00AB5DD1"/>
    <w:rsid w:val="00AB61A6"/>
    <w:rsid w:val="00AC174C"/>
    <w:rsid w:val="00AC49F3"/>
    <w:rsid w:val="00AC5A8D"/>
    <w:rsid w:val="00AC60C1"/>
    <w:rsid w:val="00AC6B45"/>
    <w:rsid w:val="00AC7028"/>
    <w:rsid w:val="00AC7CB3"/>
    <w:rsid w:val="00AD3D25"/>
    <w:rsid w:val="00AD5CDD"/>
    <w:rsid w:val="00AE07EE"/>
    <w:rsid w:val="00AE1204"/>
    <w:rsid w:val="00AE353E"/>
    <w:rsid w:val="00AF1A0E"/>
    <w:rsid w:val="00AF2F3C"/>
    <w:rsid w:val="00AF4CFE"/>
    <w:rsid w:val="00AF5D72"/>
    <w:rsid w:val="00B00313"/>
    <w:rsid w:val="00B01508"/>
    <w:rsid w:val="00B02362"/>
    <w:rsid w:val="00B0600A"/>
    <w:rsid w:val="00B0684B"/>
    <w:rsid w:val="00B0780E"/>
    <w:rsid w:val="00B10355"/>
    <w:rsid w:val="00B10882"/>
    <w:rsid w:val="00B10B5F"/>
    <w:rsid w:val="00B11543"/>
    <w:rsid w:val="00B12668"/>
    <w:rsid w:val="00B128E0"/>
    <w:rsid w:val="00B14C1E"/>
    <w:rsid w:val="00B1515E"/>
    <w:rsid w:val="00B161E2"/>
    <w:rsid w:val="00B214D4"/>
    <w:rsid w:val="00B2178E"/>
    <w:rsid w:val="00B21886"/>
    <w:rsid w:val="00B21AFB"/>
    <w:rsid w:val="00B22602"/>
    <w:rsid w:val="00B22855"/>
    <w:rsid w:val="00B25A91"/>
    <w:rsid w:val="00B31555"/>
    <w:rsid w:val="00B31AD0"/>
    <w:rsid w:val="00B31D03"/>
    <w:rsid w:val="00B323EA"/>
    <w:rsid w:val="00B33397"/>
    <w:rsid w:val="00B3745F"/>
    <w:rsid w:val="00B41CC7"/>
    <w:rsid w:val="00B43D76"/>
    <w:rsid w:val="00B43FCA"/>
    <w:rsid w:val="00B44A07"/>
    <w:rsid w:val="00B44C26"/>
    <w:rsid w:val="00B45BFB"/>
    <w:rsid w:val="00B53390"/>
    <w:rsid w:val="00B568A5"/>
    <w:rsid w:val="00B61243"/>
    <w:rsid w:val="00B67044"/>
    <w:rsid w:val="00B70158"/>
    <w:rsid w:val="00B7214A"/>
    <w:rsid w:val="00B72774"/>
    <w:rsid w:val="00B74AEA"/>
    <w:rsid w:val="00B74BF7"/>
    <w:rsid w:val="00B75602"/>
    <w:rsid w:val="00B757F9"/>
    <w:rsid w:val="00B80BD3"/>
    <w:rsid w:val="00B820CC"/>
    <w:rsid w:val="00B84ED0"/>
    <w:rsid w:val="00B86A79"/>
    <w:rsid w:val="00B910CF"/>
    <w:rsid w:val="00B95375"/>
    <w:rsid w:val="00B96525"/>
    <w:rsid w:val="00B96B8A"/>
    <w:rsid w:val="00B976CC"/>
    <w:rsid w:val="00B979C0"/>
    <w:rsid w:val="00B97B36"/>
    <w:rsid w:val="00BA03E4"/>
    <w:rsid w:val="00BA0637"/>
    <w:rsid w:val="00BA151A"/>
    <w:rsid w:val="00BB17CF"/>
    <w:rsid w:val="00BB19E7"/>
    <w:rsid w:val="00BB2008"/>
    <w:rsid w:val="00BB25A2"/>
    <w:rsid w:val="00BB2614"/>
    <w:rsid w:val="00BB2FA0"/>
    <w:rsid w:val="00BB3E58"/>
    <w:rsid w:val="00BB485F"/>
    <w:rsid w:val="00BB5589"/>
    <w:rsid w:val="00BB63A6"/>
    <w:rsid w:val="00BC0ADC"/>
    <w:rsid w:val="00BC10CF"/>
    <w:rsid w:val="00BC385F"/>
    <w:rsid w:val="00BD002D"/>
    <w:rsid w:val="00BD03D8"/>
    <w:rsid w:val="00BD0F0A"/>
    <w:rsid w:val="00BD1722"/>
    <w:rsid w:val="00BD1C9C"/>
    <w:rsid w:val="00BD3635"/>
    <w:rsid w:val="00BD4949"/>
    <w:rsid w:val="00BD790B"/>
    <w:rsid w:val="00BE0174"/>
    <w:rsid w:val="00BE0570"/>
    <w:rsid w:val="00BE22C9"/>
    <w:rsid w:val="00BE2F19"/>
    <w:rsid w:val="00BF03C7"/>
    <w:rsid w:val="00BF06D3"/>
    <w:rsid w:val="00BF13FD"/>
    <w:rsid w:val="00BF1C07"/>
    <w:rsid w:val="00BF1F24"/>
    <w:rsid w:val="00BF27E4"/>
    <w:rsid w:val="00BF2E64"/>
    <w:rsid w:val="00BF370E"/>
    <w:rsid w:val="00BF4A9F"/>
    <w:rsid w:val="00BF7C14"/>
    <w:rsid w:val="00C00D46"/>
    <w:rsid w:val="00C034BD"/>
    <w:rsid w:val="00C0360E"/>
    <w:rsid w:val="00C06529"/>
    <w:rsid w:val="00C151B4"/>
    <w:rsid w:val="00C16BE7"/>
    <w:rsid w:val="00C17CF6"/>
    <w:rsid w:val="00C2171A"/>
    <w:rsid w:val="00C2270D"/>
    <w:rsid w:val="00C2342B"/>
    <w:rsid w:val="00C2646F"/>
    <w:rsid w:val="00C27DDD"/>
    <w:rsid w:val="00C30859"/>
    <w:rsid w:val="00C319B4"/>
    <w:rsid w:val="00C31EBC"/>
    <w:rsid w:val="00C32547"/>
    <w:rsid w:val="00C33FD7"/>
    <w:rsid w:val="00C35305"/>
    <w:rsid w:val="00C35F0E"/>
    <w:rsid w:val="00C40B50"/>
    <w:rsid w:val="00C42A16"/>
    <w:rsid w:val="00C466FD"/>
    <w:rsid w:val="00C50549"/>
    <w:rsid w:val="00C5120C"/>
    <w:rsid w:val="00C52872"/>
    <w:rsid w:val="00C53841"/>
    <w:rsid w:val="00C557ED"/>
    <w:rsid w:val="00C55ABD"/>
    <w:rsid w:val="00C57BD8"/>
    <w:rsid w:val="00C72ACA"/>
    <w:rsid w:val="00C72EFD"/>
    <w:rsid w:val="00C7366C"/>
    <w:rsid w:val="00C73F8D"/>
    <w:rsid w:val="00C75B0E"/>
    <w:rsid w:val="00C762C6"/>
    <w:rsid w:val="00C76C89"/>
    <w:rsid w:val="00C77CD0"/>
    <w:rsid w:val="00C817DB"/>
    <w:rsid w:val="00C819CD"/>
    <w:rsid w:val="00C83161"/>
    <w:rsid w:val="00C838CB"/>
    <w:rsid w:val="00C873D1"/>
    <w:rsid w:val="00C902FE"/>
    <w:rsid w:val="00C90E83"/>
    <w:rsid w:val="00C915C5"/>
    <w:rsid w:val="00C9271C"/>
    <w:rsid w:val="00C92784"/>
    <w:rsid w:val="00C94C7D"/>
    <w:rsid w:val="00C9705D"/>
    <w:rsid w:val="00CA2DC0"/>
    <w:rsid w:val="00CA36DD"/>
    <w:rsid w:val="00CA45F0"/>
    <w:rsid w:val="00CA4F27"/>
    <w:rsid w:val="00CA5F2D"/>
    <w:rsid w:val="00CA6EF2"/>
    <w:rsid w:val="00CA7BC0"/>
    <w:rsid w:val="00CA7FB5"/>
    <w:rsid w:val="00CB358B"/>
    <w:rsid w:val="00CB3E4E"/>
    <w:rsid w:val="00CB4454"/>
    <w:rsid w:val="00CC1EC9"/>
    <w:rsid w:val="00CC1F9C"/>
    <w:rsid w:val="00CC4FAE"/>
    <w:rsid w:val="00CC6756"/>
    <w:rsid w:val="00CD0387"/>
    <w:rsid w:val="00CD296D"/>
    <w:rsid w:val="00CD3F29"/>
    <w:rsid w:val="00CD4377"/>
    <w:rsid w:val="00CD574B"/>
    <w:rsid w:val="00CD60D6"/>
    <w:rsid w:val="00CD76D6"/>
    <w:rsid w:val="00CD7CB3"/>
    <w:rsid w:val="00CE00F9"/>
    <w:rsid w:val="00CE058E"/>
    <w:rsid w:val="00CE1779"/>
    <w:rsid w:val="00CE24E1"/>
    <w:rsid w:val="00CE2A10"/>
    <w:rsid w:val="00CE2F14"/>
    <w:rsid w:val="00CE71D7"/>
    <w:rsid w:val="00CE77E9"/>
    <w:rsid w:val="00CE7C69"/>
    <w:rsid w:val="00CF0B41"/>
    <w:rsid w:val="00CF146C"/>
    <w:rsid w:val="00CF3E6E"/>
    <w:rsid w:val="00CF4853"/>
    <w:rsid w:val="00CF49B0"/>
    <w:rsid w:val="00CF7817"/>
    <w:rsid w:val="00D00539"/>
    <w:rsid w:val="00D01F62"/>
    <w:rsid w:val="00D02293"/>
    <w:rsid w:val="00D03A4B"/>
    <w:rsid w:val="00D04B55"/>
    <w:rsid w:val="00D05CDC"/>
    <w:rsid w:val="00D10EC6"/>
    <w:rsid w:val="00D114DE"/>
    <w:rsid w:val="00D1220E"/>
    <w:rsid w:val="00D12A2C"/>
    <w:rsid w:val="00D1367F"/>
    <w:rsid w:val="00D148D9"/>
    <w:rsid w:val="00D25728"/>
    <w:rsid w:val="00D27AAD"/>
    <w:rsid w:val="00D301EE"/>
    <w:rsid w:val="00D40D55"/>
    <w:rsid w:val="00D41DC4"/>
    <w:rsid w:val="00D465C1"/>
    <w:rsid w:val="00D467D5"/>
    <w:rsid w:val="00D524C4"/>
    <w:rsid w:val="00D52F0C"/>
    <w:rsid w:val="00D532A2"/>
    <w:rsid w:val="00D6000B"/>
    <w:rsid w:val="00D6133F"/>
    <w:rsid w:val="00D65915"/>
    <w:rsid w:val="00D66CC9"/>
    <w:rsid w:val="00D7123C"/>
    <w:rsid w:val="00D71A90"/>
    <w:rsid w:val="00D72007"/>
    <w:rsid w:val="00D72A4E"/>
    <w:rsid w:val="00D734D6"/>
    <w:rsid w:val="00D7400E"/>
    <w:rsid w:val="00D76482"/>
    <w:rsid w:val="00D77212"/>
    <w:rsid w:val="00D7769D"/>
    <w:rsid w:val="00D82AAA"/>
    <w:rsid w:val="00D858C6"/>
    <w:rsid w:val="00D868D3"/>
    <w:rsid w:val="00D86D21"/>
    <w:rsid w:val="00D90089"/>
    <w:rsid w:val="00D9070D"/>
    <w:rsid w:val="00D92CB9"/>
    <w:rsid w:val="00D97A53"/>
    <w:rsid w:val="00D97EC3"/>
    <w:rsid w:val="00DA5C29"/>
    <w:rsid w:val="00DA691B"/>
    <w:rsid w:val="00DB03AF"/>
    <w:rsid w:val="00DB05F8"/>
    <w:rsid w:val="00DB1F24"/>
    <w:rsid w:val="00DB2E4A"/>
    <w:rsid w:val="00DB3B51"/>
    <w:rsid w:val="00DB3C93"/>
    <w:rsid w:val="00DB567A"/>
    <w:rsid w:val="00DB7A7F"/>
    <w:rsid w:val="00DC2885"/>
    <w:rsid w:val="00DC36FD"/>
    <w:rsid w:val="00DD0B71"/>
    <w:rsid w:val="00DD127F"/>
    <w:rsid w:val="00DD35AB"/>
    <w:rsid w:val="00DD4511"/>
    <w:rsid w:val="00DD57CA"/>
    <w:rsid w:val="00DD57D2"/>
    <w:rsid w:val="00DD6C7E"/>
    <w:rsid w:val="00DD7E92"/>
    <w:rsid w:val="00DE3815"/>
    <w:rsid w:val="00DE5110"/>
    <w:rsid w:val="00DE67DE"/>
    <w:rsid w:val="00DE6BB2"/>
    <w:rsid w:val="00DE701B"/>
    <w:rsid w:val="00DF0D42"/>
    <w:rsid w:val="00DF2E55"/>
    <w:rsid w:val="00DF41B4"/>
    <w:rsid w:val="00DF74F5"/>
    <w:rsid w:val="00E01BA7"/>
    <w:rsid w:val="00E06285"/>
    <w:rsid w:val="00E075C1"/>
    <w:rsid w:val="00E113FE"/>
    <w:rsid w:val="00E12414"/>
    <w:rsid w:val="00E13539"/>
    <w:rsid w:val="00E1548D"/>
    <w:rsid w:val="00E16356"/>
    <w:rsid w:val="00E219C7"/>
    <w:rsid w:val="00E22475"/>
    <w:rsid w:val="00E24E31"/>
    <w:rsid w:val="00E319DE"/>
    <w:rsid w:val="00E32218"/>
    <w:rsid w:val="00E33419"/>
    <w:rsid w:val="00E33CDA"/>
    <w:rsid w:val="00E4090A"/>
    <w:rsid w:val="00E439C1"/>
    <w:rsid w:val="00E456F1"/>
    <w:rsid w:val="00E5456E"/>
    <w:rsid w:val="00E56206"/>
    <w:rsid w:val="00E572CD"/>
    <w:rsid w:val="00E60339"/>
    <w:rsid w:val="00E608E5"/>
    <w:rsid w:val="00E61A23"/>
    <w:rsid w:val="00E63C77"/>
    <w:rsid w:val="00E74647"/>
    <w:rsid w:val="00E75AB8"/>
    <w:rsid w:val="00E85637"/>
    <w:rsid w:val="00E86A80"/>
    <w:rsid w:val="00E87C94"/>
    <w:rsid w:val="00E87D47"/>
    <w:rsid w:val="00E9011E"/>
    <w:rsid w:val="00E908C2"/>
    <w:rsid w:val="00E90DA5"/>
    <w:rsid w:val="00E9506C"/>
    <w:rsid w:val="00E961D7"/>
    <w:rsid w:val="00E963C8"/>
    <w:rsid w:val="00EA268D"/>
    <w:rsid w:val="00EA3A8F"/>
    <w:rsid w:val="00EA3EF8"/>
    <w:rsid w:val="00EA4D9E"/>
    <w:rsid w:val="00EA531E"/>
    <w:rsid w:val="00EA56C2"/>
    <w:rsid w:val="00EA6F87"/>
    <w:rsid w:val="00EA79BE"/>
    <w:rsid w:val="00EB0057"/>
    <w:rsid w:val="00EB06CA"/>
    <w:rsid w:val="00EB0E13"/>
    <w:rsid w:val="00EB29C4"/>
    <w:rsid w:val="00EB31CF"/>
    <w:rsid w:val="00EB69A8"/>
    <w:rsid w:val="00EB79A3"/>
    <w:rsid w:val="00EB7CA9"/>
    <w:rsid w:val="00EC26A0"/>
    <w:rsid w:val="00EC6146"/>
    <w:rsid w:val="00EC69E2"/>
    <w:rsid w:val="00ED0B6C"/>
    <w:rsid w:val="00ED3037"/>
    <w:rsid w:val="00ED410C"/>
    <w:rsid w:val="00EE2F1D"/>
    <w:rsid w:val="00EE3684"/>
    <w:rsid w:val="00EE50AD"/>
    <w:rsid w:val="00EE7233"/>
    <w:rsid w:val="00EF02A5"/>
    <w:rsid w:val="00EF1307"/>
    <w:rsid w:val="00EF16B4"/>
    <w:rsid w:val="00EF3292"/>
    <w:rsid w:val="00EF5649"/>
    <w:rsid w:val="00EF5FFF"/>
    <w:rsid w:val="00EF7600"/>
    <w:rsid w:val="00EF7A28"/>
    <w:rsid w:val="00F00A19"/>
    <w:rsid w:val="00F026F8"/>
    <w:rsid w:val="00F02E70"/>
    <w:rsid w:val="00F11912"/>
    <w:rsid w:val="00F13D4F"/>
    <w:rsid w:val="00F156CF"/>
    <w:rsid w:val="00F17C57"/>
    <w:rsid w:val="00F21FAA"/>
    <w:rsid w:val="00F22046"/>
    <w:rsid w:val="00F24654"/>
    <w:rsid w:val="00F24D24"/>
    <w:rsid w:val="00F254BF"/>
    <w:rsid w:val="00F27239"/>
    <w:rsid w:val="00F30587"/>
    <w:rsid w:val="00F3075B"/>
    <w:rsid w:val="00F32ADA"/>
    <w:rsid w:val="00F33F0C"/>
    <w:rsid w:val="00F341C1"/>
    <w:rsid w:val="00F3572D"/>
    <w:rsid w:val="00F425DA"/>
    <w:rsid w:val="00F44503"/>
    <w:rsid w:val="00F467AB"/>
    <w:rsid w:val="00F47743"/>
    <w:rsid w:val="00F51738"/>
    <w:rsid w:val="00F53322"/>
    <w:rsid w:val="00F53932"/>
    <w:rsid w:val="00F56126"/>
    <w:rsid w:val="00F572C9"/>
    <w:rsid w:val="00F60694"/>
    <w:rsid w:val="00F60A05"/>
    <w:rsid w:val="00F61456"/>
    <w:rsid w:val="00F615B8"/>
    <w:rsid w:val="00F616E1"/>
    <w:rsid w:val="00F61962"/>
    <w:rsid w:val="00F61BEA"/>
    <w:rsid w:val="00F624A9"/>
    <w:rsid w:val="00F64DDA"/>
    <w:rsid w:val="00F65B00"/>
    <w:rsid w:val="00F70073"/>
    <w:rsid w:val="00F71628"/>
    <w:rsid w:val="00F71B59"/>
    <w:rsid w:val="00F7279F"/>
    <w:rsid w:val="00F73546"/>
    <w:rsid w:val="00F75C35"/>
    <w:rsid w:val="00F75EAA"/>
    <w:rsid w:val="00F76DC6"/>
    <w:rsid w:val="00F80820"/>
    <w:rsid w:val="00F80E22"/>
    <w:rsid w:val="00F82DBF"/>
    <w:rsid w:val="00F87F96"/>
    <w:rsid w:val="00FA2959"/>
    <w:rsid w:val="00FA5CC8"/>
    <w:rsid w:val="00FA6547"/>
    <w:rsid w:val="00FA76BA"/>
    <w:rsid w:val="00FA79AA"/>
    <w:rsid w:val="00FB042E"/>
    <w:rsid w:val="00FB48C9"/>
    <w:rsid w:val="00FB53B1"/>
    <w:rsid w:val="00FB5410"/>
    <w:rsid w:val="00FB593B"/>
    <w:rsid w:val="00FB6A9C"/>
    <w:rsid w:val="00FB7515"/>
    <w:rsid w:val="00FC0D90"/>
    <w:rsid w:val="00FC3F18"/>
    <w:rsid w:val="00FC4725"/>
    <w:rsid w:val="00FC63C9"/>
    <w:rsid w:val="00FC7034"/>
    <w:rsid w:val="00FC796F"/>
    <w:rsid w:val="00FD36A6"/>
    <w:rsid w:val="00FE28AA"/>
    <w:rsid w:val="00FE7691"/>
    <w:rsid w:val="00FF01CE"/>
    <w:rsid w:val="00FF0514"/>
    <w:rsid w:val="00FF0CF2"/>
    <w:rsid w:val="00FF2A34"/>
    <w:rsid w:val="00FF2C4B"/>
    <w:rsid w:val="00FF5EBD"/>
    <w:rsid w:val="00FF6D5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0C1BE"/>
  <w15:docId w15:val="{11A95D94-98B1-42BE-8CB0-3557B9EC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1EA"/>
    <w:pPr>
      <w:suppressAutoHyphens/>
    </w:pPr>
    <w:rPr>
      <w:rFonts w:ascii="Times New Roman" w:eastAsia="Times New Roman" w:hAnsi="Times New Roman"/>
      <w:sz w:val="24"/>
      <w:lang w:val="es-EC" w:eastAsia="hi-IN" w:bidi="hi-IN"/>
    </w:rPr>
  </w:style>
  <w:style w:type="paragraph" w:styleId="Ttulo1">
    <w:name w:val="heading 1"/>
    <w:basedOn w:val="Normal"/>
    <w:next w:val="Normal"/>
    <w:link w:val="Ttulo1Car"/>
    <w:uiPriority w:val="9"/>
    <w:qFormat/>
    <w:rsid w:val="00270D39"/>
    <w:pPr>
      <w:keepNext/>
      <w:keepLines/>
      <w:spacing w:before="480"/>
      <w:outlineLvl w:val="0"/>
    </w:pPr>
    <w:rPr>
      <w:rFonts w:ascii="Cambria" w:hAnsi="Cambria"/>
      <w:b/>
      <w:bCs/>
      <w:color w:val="365F91"/>
      <w:sz w:val="28"/>
      <w:szCs w:val="28"/>
      <w:lang w:val="x-none" w:eastAsia="x-none" w:bidi="ar-SA"/>
    </w:rPr>
  </w:style>
  <w:style w:type="paragraph" w:styleId="Ttulo2">
    <w:name w:val="heading 2"/>
    <w:basedOn w:val="Normal"/>
    <w:next w:val="Normal"/>
    <w:link w:val="Ttulo2Car"/>
    <w:qFormat/>
    <w:rsid w:val="00270D39"/>
    <w:pPr>
      <w:keepNext/>
      <w:widowControl w:val="0"/>
      <w:shd w:val="clear" w:color="auto" w:fill="FFFFFF"/>
      <w:ind w:left="1429" w:hanging="360"/>
      <w:jc w:val="center"/>
      <w:outlineLvl w:val="1"/>
    </w:pPr>
    <w:rPr>
      <w:rFonts w:ascii="Arial" w:hAnsi="Arial"/>
      <w:b/>
      <w:spacing w:val="-3"/>
      <w:lang w:val="en-US"/>
    </w:rPr>
  </w:style>
  <w:style w:type="paragraph" w:styleId="Ttulo3">
    <w:name w:val="heading 3"/>
    <w:basedOn w:val="Normal"/>
    <w:next w:val="Normal"/>
    <w:link w:val="Ttulo3Car"/>
    <w:uiPriority w:val="9"/>
    <w:unhideWhenUsed/>
    <w:qFormat/>
    <w:rsid w:val="00270D39"/>
    <w:pPr>
      <w:keepNext/>
      <w:keepLines/>
      <w:spacing w:before="200"/>
      <w:outlineLvl w:val="2"/>
    </w:pPr>
    <w:rPr>
      <w:rFonts w:ascii="Cambria" w:hAnsi="Cambria"/>
      <w:b/>
      <w:bCs/>
      <w:color w:val="4F81BD"/>
      <w:sz w:val="20"/>
      <w:lang w:val="x-none" w:eastAsia="x-none" w:bidi="ar-SA"/>
    </w:rPr>
  </w:style>
  <w:style w:type="paragraph" w:styleId="Ttulo4">
    <w:name w:val="heading 4"/>
    <w:basedOn w:val="Normal"/>
    <w:link w:val="Ttulo4Car"/>
    <w:uiPriority w:val="9"/>
    <w:qFormat/>
    <w:rsid w:val="00270D39"/>
    <w:pPr>
      <w:spacing w:before="100" w:beforeAutospacing="1" w:after="62"/>
      <w:outlineLvl w:val="3"/>
    </w:pPr>
    <w:rPr>
      <w:b/>
      <w:bCs/>
      <w:szCs w:val="24"/>
      <w:lang w:val="x-none" w:eastAsia="es-EC" w:bidi="ar-SA"/>
    </w:rPr>
  </w:style>
  <w:style w:type="paragraph" w:styleId="Ttulo5">
    <w:name w:val="heading 5"/>
    <w:basedOn w:val="Normal"/>
    <w:next w:val="Normal"/>
    <w:link w:val="Ttulo5Car"/>
    <w:qFormat/>
    <w:rsid w:val="00270D39"/>
    <w:pPr>
      <w:spacing w:before="240" w:after="60"/>
      <w:outlineLvl w:val="4"/>
    </w:pPr>
    <w:rPr>
      <w:b/>
      <w:i/>
      <w:sz w:val="26"/>
      <w:lang w:val="x-none"/>
    </w:rPr>
  </w:style>
  <w:style w:type="paragraph" w:styleId="Ttulo6">
    <w:name w:val="heading 6"/>
    <w:basedOn w:val="Normal"/>
    <w:link w:val="Ttulo6Car"/>
    <w:uiPriority w:val="9"/>
    <w:qFormat/>
    <w:rsid w:val="00270D39"/>
    <w:pPr>
      <w:spacing w:before="198"/>
      <w:outlineLvl w:val="5"/>
    </w:pPr>
    <w:rPr>
      <w:b/>
      <w:bCs/>
      <w:color w:val="000080"/>
      <w:sz w:val="15"/>
      <w:szCs w:val="15"/>
      <w:lang w:val="x-none" w:eastAsia="es-EC" w:bidi="ar-SA"/>
    </w:rPr>
  </w:style>
  <w:style w:type="paragraph" w:styleId="Ttulo7">
    <w:name w:val="heading 7"/>
    <w:basedOn w:val="Normal"/>
    <w:next w:val="Normal"/>
    <w:link w:val="Ttulo7Car"/>
    <w:qFormat/>
    <w:rsid w:val="00270D39"/>
    <w:pPr>
      <w:keepNext/>
      <w:widowControl w:val="0"/>
      <w:ind w:left="5029" w:hanging="360"/>
      <w:jc w:val="center"/>
      <w:outlineLvl w:val="6"/>
    </w:pPr>
    <w:rPr>
      <w:rFonts w:ascii="Flat Brush" w:hAnsi="Flat Brush"/>
      <w:b/>
      <w:sz w:val="32"/>
      <w:lang w:val="es-ES"/>
    </w:rPr>
  </w:style>
  <w:style w:type="paragraph" w:styleId="Ttulo8">
    <w:name w:val="heading 8"/>
    <w:basedOn w:val="Normal"/>
    <w:next w:val="Normal"/>
    <w:link w:val="Ttulo8Car"/>
    <w:uiPriority w:val="9"/>
    <w:unhideWhenUsed/>
    <w:qFormat/>
    <w:rsid w:val="00270D39"/>
    <w:pPr>
      <w:keepNext/>
      <w:keepLines/>
      <w:spacing w:before="200"/>
      <w:outlineLvl w:val="7"/>
    </w:pPr>
    <w:rPr>
      <w:rFonts w:ascii="Cambria" w:hAnsi="Cambria"/>
      <w:color w:val="404040"/>
      <w:sz w:val="20"/>
      <w:lang w:val="x-none" w:eastAsia="x-none" w:bidi="ar-SA"/>
    </w:rPr>
  </w:style>
  <w:style w:type="paragraph" w:styleId="Ttulo9">
    <w:name w:val="heading 9"/>
    <w:basedOn w:val="Normal"/>
    <w:next w:val="Normal"/>
    <w:link w:val="Ttulo9Car"/>
    <w:qFormat/>
    <w:rsid w:val="00270D39"/>
    <w:pPr>
      <w:keepNext/>
      <w:widowControl w:val="0"/>
      <w:ind w:left="6469" w:hanging="360"/>
      <w:jc w:val="center"/>
      <w:outlineLvl w:val="8"/>
    </w:pPr>
    <w:rPr>
      <w:rFonts w:ascii="Dolphin" w:hAnsi="Dolphin"/>
      <w:b/>
      <w:sz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Texto,List Paragraph1"/>
    <w:basedOn w:val="Normal"/>
    <w:link w:val="PrrafodelistaCar"/>
    <w:uiPriority w:val="34"/>
    <w:qFormat/>
    <w:rsid w:val="00BC0ADC"/>
    <w:pPr>
      <w:ind w:left="720"/>
    </w:pPr>
    <w:rPr>
      <w:rFonts w:ascii="Calibri" w:hAnsi="Calibri"/>
    </w:rPr>
  </w:style>
  <w:style w:type="paragraph" w:styleId="Textoindependiente">
    <w:name w:val="Body Text"/>
    <w:basedOn w:val="Normal"/>
    <w:link w:val="TextoindependienteCar"/>
    <w:rsid w:val="00BC0ADC"/>
    <w:pPr>
      <w:widowControl w:val="0"/>
      <w:jc w:val="both"/>
    </w:pPr>
    <w:rPr>
      <w:rFonts w:ascii="Arial" w:hAnsi="Arial"/>
      <w:spacing w:val="-2"/>
      <w:sz w:val="20"/>
      <w:u w:val="single"/>
      <w:lang w:val="x-none"/>
    </w:rPr>
  </w:style>
  <w:style w:type="character" w:customStyle="1" w:styleId="TextoindependienteCar">
    <w:name w:val="Texto independiente Car"/>
    <w:link w:val="Textoindependiente"/>
    <w:rsid w:val="00BC0ADC"/>
    <w:rPr>
      <w:rFonts w:ascii="Arial" w:eastAsia="Times New Roman" w:hAnsi="Arial" w:cs="Times New Roman"/>
      <w:spacing w:val="-2"/>
      <w:sz w:val="20"/>
      <w:szCs w:val="20"/>
      <w:u w:val="single"/>
      <w:lang w:val="x-none" w:eastAsia="hi-IN" w:bidi="hi-IN"/>
    </w:rPr>
  </w:style>
  <w:style w:type="paragraph" w:styleId="Encabezado">
    <w:name w:val="header"/>
    <w:basedOn w:val="Normal"/>
    <w:link w:val="EncabezadoCar"/>
    <w:unhideWhenUsed/>
    <w:rsid w:val="0057666D"/>
    <w:pPr>
      <w:tabs>
        <w:tab w:val="center" w:pos="4419"/>
        <w:tab w:val="right" w:pos="8838"/>
      </w:tabs>
    </w:pPr>
    <w:rPr>
      <w:rFonts w:cs="Mangal"/>
    </w:rPr>
  </w:style>
  <w:style w:type="character" w:customStyle="1" w:styleId="EncabezadoCar">
    <w:name w:val="Encabezado Car"/>
    <w:link w:val="Encabezado"/>
    <w:rsid w:val="0057666D"/>
    <w:rPr>
      <w:rFonts w:ascii="Times New Roman" w:eastAsia="Times New Roman" w:hAnsi="Times New Roman" w:cs="Mangal"/>
      <w:sz w:val="24"/>
      <w:szCs w:val="20"/>
      <w:lang w:eastAsia="hi-IN" w:bidi="hi-IN"/>
    </w:rPr>
  </w:style>
  <w:style w:type="paragraph" w:styleId="Piedepgina">
    <w:name w:val="footer"/>
    <w:basedOn w:val="Normal"/>
    <w:link w:val="PiedepginaCar"/>
    <w:uiPriority w:val="99"/>
    <w:unhideWhenUsed/>
    <w:rsid w:val="0057666D"/>
    <w:pPr>
      <w:tabs>
        <w:tab w:val="center" w:pos="4419"/>
        <w:tab w:val="right" w:pos="8838"/>
      </w:tabs>
    </w:pPr>
    <w:rPr>
      <w:rFonts w:cs="Mangal"/>
    </w:rPr>
  </w:style>
  <w:style w:type="character" w:customStyle="1" w:styleId="PiedepginaCar">
    <w:name w:val="Pie de página Car"/>
    <w:link w:val="Piedepgina"/>
    <w:uiPriority w:val="99"/>
    <w:rsid w:val="0057666D"/>
    <w:rPr>
      <w:rFonts w:ascii="Times New Roman" w:eastAsia="Times New Roman" w:hAnsi="Times New Roman" w:cs="Mangal"/>
      <w:sz w:val="24"/>
      <w:szCs w:val="20"/>
      <w:lang w:eastAsia="hi-IN" w:bidi="hi-IN"/>
    </w:rPr>
  </w:style>
  <w:style w:type="character" w:customStyle="1" w:styleId="Ttulo1Car">
    <w:name w:val="Título 1 Car"/>
    <w:link w:val="Ttulo1"/>
    <w:uiPriority w:val="9"/>
    <w:rsid w:val="00270D39"/>
    <w:rPr>
      <w:rFonts w:ascii="Cambria" w:eastAsia="Times New Roman" w:hAnsi="Cambria"/>
      <w:b/>
      <w:bCs/>
      <w:color w:val="365F91"/>
      <w:sz w:val="28"/>
      <w:szCs w:val="28"/>
      <w:lang w:val="x-none" w:eastAsia="x-none"/>
    </w:rPr>
  </w:style>
  <w:style w:type="character" w:customStyle="1" w:styleId="Ttulo2Car">
    <w:name w:val="Título 2 Car"/>
    <w:link w:val="Ttulo2"/>
    <w:rsid w:val="00270D39"/>
    <w:rPr>
      <w:rFonts w:ascii="Arial" w:eastAsia="Times New Roman" w:hAnsi="Arial"/>
      <w:b/>
      <w:spacing w:val="-3"/>
      <w:sz w:val="24"/>
      <w:shd w:val="clear" w:color="auto" w:fill="FFFFFF"/>
      <w:lang w:val="en-US" w:eastAsia="hi-IN" w:bidi="hi-IN"/>
    </w:rPr>
  </w:style>
  <w:style w:type="character" w:customStyle="1" w:styleId="Ttulo3Car">
    <w:name w:val="Título 3 Car"/>
    <w:link w:val="Ttulo3"/>
    <w:uiPriority w:val="9"/>
    <w:rsid w:val="00270D39"/>
    <w:rPr>
      <w:rFonts w:ascii="Cambria" w:eastAsia="Times New Roman" w:hAnsi="Cambria"/>
      <w:b/>
      <w:bCs/>
      <w:color w:val="4F81BD"/>
      <w:lang w:val="x-none" w:eastAsia="x-none"/>
    </w:rPr>
  </w:style>
  <w:style w:type="character" w:customStyle="1" w:styleId="Ttulo4Car">
    <w:name w:val="Título 4 Car"/>
    <w:link w:val="Ttulo4"/>
    <w:uiPriority w:val="9"/>
    <w:rsid w:val="00270D39"/>
    <w:rPr>
      <w:rFonts w:ascii="Times New Roman" w:eastAsia="Times New Roman" w:hAnsi="Times New Roman"/>
      <w:b/>
      <w:bCs/>
      <w:sz w:val="24"/>
      <w:szCs w:val="24"/>
      <w:lang w:val="x-none"/>
    </w:rPr>
  </w:style>
  <w:style w:type="character" w:customStyle="1" w:styleId="Ttulo5Car">
    <w:name w:val="Título 5 Car"/>
    <w:link w:val="Ttulo5"/>
    <w:rsid w:val="00270D39"/>
    <w:rPr>
      <w:rFonts w:ascii="Times New Roman" w:eastAsia="Times New Roman" w:hAnsi="Times New Roman"/>
      <w:b/>
      <w:i/>
      <w:sz w:val="26"/>
      <w:lang w:val="x-none" w:eastAsia="hi-IN" w:bidi="hi-IN"/>
    </w:rPr>
  </w:style>
  <w:style w:type="character" w:customStyle="1" w:styleId="Ttulo6Car">
    <w:name w:val="Título 6 Car"/>
    <w:link w:val="Ttulo6"/>
    <w:uiPriority w:val="9"/>
    <w:rsid w:val="00270D39"/>
    <w:rPr>
      <w:rFonts w:ascii="Times New Roman" w:eastAsia="Times New Roman" w:hAnsi="Times New Roman"/>
      <w:b/>
      <w:bCs/>
      <w:color w:val="000080"/>
      <w:sz w:val="15"/>
      <w:szCs w:val="15"/>
      <w:lang w:val="x-none"/>
    </w:rPr>
  </w:style>
  <w:style w:type="character" w:customStyle="1" w:styleId="Ttulo7Car">
    <w:name w:val="Título 7 Car"/>
    <w:link w:val="Ttulo7"/>
    <w:rsid w:val="00270D39"/>
    <w:rPr>
      <w:rFonts w:ascii="Flat Brush" w:eastAsia="Times New Roman" w:hAnsi="Flat Brush"/>
      <w:b/>
      <w:sz w:val="32"/>
      <w:lang w:val="es-ES" w:eastAsia="hi-IN" w:bidi="hi-IN"/>
    </w:rPr>
  </w:style>
  <w:style w:type="character" w:customStyle="1" w:styleId="Ttulo8Car">
    <w:name w:val="Título 8 Car"/>
    <w:link w:val="Ttulo8"/>
    <w:uiPriority w:val="9"/>
    <w:rsid w:val="00270D39"/>
    <w:rPr>
      <w:rFonts w:ascii="Cambria" w:eastAsia="Times New Roman" w:hAnsi="Cambria"/>
      <w:color w:val="404040"/>
      <w:lang w:val="x-none" w:eastAsia="x-none"/>
    </w:rPr>
  </w:style>
  <w:style w:type="character" w:customStyle="1" w:styleId="Ttulo9Car">
    <w:name w:val="Título 9 Car"/>
    <w:link w:val="Ttulo9"/>
    <w:rsid w:val="00270D39"/>
    <w:rPr>
      <w:rFonts w:ascii="Dolphin" w:eastAsia="Times New Roman" w:hAnsi="Dolphin"/>
      <w:b/>
      <w:sz w:val="36"/>
      <w:lang w:val="es-ES" w:eastAsia="hi-IN" w:bidi="hi-IN"/>
    </w:rPr>
  </w:style>
  <w:style w:type="character" w:styleId="Hipervnculo">
    <w:name w:val="Hyperlink"/>
    <w:unhideWhenUsed/>
    <w:rsid w:val="00270D39"/>
    <w:rPr>
      <w:color w:val="0000FF"/>
      <w:u w:val="single"/>
    </w:rPr>
  </w:style>
  <w:style w:type="paragraph" w:styleId="NormalWeb">
    <w:name w:val="Normal (Web)"/>
    <w:basedOn w:val="Normal"/>
    <w:uiPriority w:val="99"/>
    <w:unhideWhenUsed/>
    <w:rsid w:val="00270D39"/>
    <w:pPr>
      <w:spacing w:before="100" w:beforeAutospacing="1"/>
      <w:jc w:val="both"/>
    </w:pPr>
    <w:rPr>
      <w:szCs w:val="24"/>
      <w:u w:val="single"/>
      <w:lang w:eastAsia="es-EC"/>
    </w:rPr>
  </w:style>
  <w:style w:type="paragraph" w:customStyle="1" w:styleId="sdfootnote">
    <w:name w:val="sdfootnote"/>
    <w:basedOn w:val="Normal"/>
    <w:rsid w:val="00270D39"/>
    <w:pPr>
      <w:spacing w:before="100" w:beforeAutospacing="1"/>
      <w:ind w:left="284" w:hanging="284"/>
    </w:pPr>
    <w:rPr>
      <w:sz w:val="20"/>
      <w:lang w:eastAsia="es-EC"/>
    </w:rPr>
  </w:style>
  <w:style w:type="paragraph" w:customStyle="1" w:styleId="western">
    <w:name w:val="western"/>
    <w:basedOn w:val="Normal"/>
    <w:rsid w:val="00270D39"/>
    <w:pPr>
      <w:spacing w:before="100" w:beforeAutospacing="1"/>
      <w:jc w:val="both"/>
    </w:pPr>
    <w:rPr>
      <w:rFonts w:ascii="Arial" w:hAnsi="Arial" w:cs="Arial"/>
      <w:u w:val="single"/>
      <w:lang w:eastAsia="es-EC"/>
    </w:rPr>
  </w:style>
  <w:style w:type="paragraph" w:customStyle="1" w:styleId="western1">
    <w:name w:val="western1"/>
    <w:basedOn w:val="Normal"/>
    <w:rsid w:val="00270D39"/>
    <w:pPr>
      <w:spacing w:before="100" w:beforeAutospacing="1"/>
      <w:jc w:val="both"/>
    </w:pPr>
    <w:rPr>
      <w:rFonts w:ascii="Arial" w:hAnsi="Arial" w:cs="Arial"/>
      <w:u w:val="single"/>
      <w:lang w:eastAsia="es-EC"/>
    </w:rPr>
  </w:style>
  <w:style w:type="character" w:customStyle="1" w:styleId="WW8Num7z0">
    <w:name w:val="WW8Num7z0"/>
    <w:rsid w:val="00270D39"/>
    <w:rPr>
      <w:rFonts w:ascii="Wingdings" w:hAnsi="Wingdings"/>
    </w:rPr>
  </w:style>
  <w:style w:type="character" w:customStyle="1" w:styleId="WW8Num10z0">
    <w:name w:val="WW8Num10z0"/>
    <w:rsid w:val="00270D39"/>
    <w:rPr>
      <w:rFonts w:ascii="Wingdings" w:hAnsi="Wingdings"/>
    </w:rPr>
  </w:style>
  <w:style w:type="character" w:customStyle="1" w:styleId="WW8Num36z0">
    <w:name w:val="WW8Num36z0"/>
    <w:rsid w:val="00270D39"/>
    <w:rPr>
      <w:rFonts w:ascii="Bookman Old Style" w:hAnsi="Bookman Old Style"/>
    </w:rPr>
  </w:style>
  <w:style w:type="character" w:customStyle="1" w:styleId="WW8Num36z1">
    <w:name w:val="WW8Num36z1"/>
    <w:rsid w:val="00270D39"/>
    <w:rPr>
      <w:rFonts w:ascii="Courier New" w:hAnsi="Courier New"/>
    </w:rPr>
  </w:style>
  <w:style w:type="character" w:customStyle="1" w:styleId="WW8Num37z0">
    <w:name w:val="WW8Num37z0"/>
    <w:rsid w:val="00270D39"/>
    <w:rPr>
      <w:rFonts w:ascii="Wingdings" w:hAnsi="Wingdings"/>
    </w:rPr>
  </w:style>
  <w:style w:type="character" w:customStyle="1" w:styleId="WW8Num37z1">
    <w:name w:val="WW8Num37z1"/>
    <w:rsid w:val="00270D39"/>
    <w:rPr>
      <w:rFonts w:ascii="Courier New" w:hAnsi="Courier New"/>
    </w:rPr>
  </w:style>
  <w:style w:type="character" w:customStyle="1" w:styleId="WW8Num38z0">
    <w:name w:val="WW8Num38z0"/>
    <w:rsid w:val="00270D39"/>
    <w:rPr>
      <w:rFonts w:ascii="Wingdings" w:hAnsi="Wingdings"/>
    </w:rPr>
  </w:style>
  <w:style w:type="character" w:customStyle="1" w:styleId="WW8Num38z1">
    <w:name w:val="WW8Num38z1"/>
    <w:rsid w:val="00270D39"/>
    <w:rPr>
      <w:rFonts w:ascii="Courier New" w:hAnsi="Courier New"/>
    </w:rPr>
  </w:style>
  <w:style w:type="character" w:customStyle="1" w:styleId="WW8Num39z0">
    <w:name w:val="WW8Num39z0"/>
    <w:rsid w:val="00270D39"/>
    <w:rPr>
      <w:rFonts w:ascii="Wingdings" w:hAnsi="Wingdings"/>
    </w:rPr>
  </w:style>
  <w:style w:type="character" w:customStyle="1" w:styleId="WW8Num39z1">
    <w:name w:val="WW8Num39z1"/>
    <w:rsid w:val="00270D39"/>
    <w:rPr>
      <w:rFonts w:ascii="Courier New" w:hAnsi="Courier New"/>
    </w:rPr>
  </w:style>
  <w:style w:type="character" w:customStyle="1" w:styleId="Absatz-Standardschriftart">
    <w:name w:val="Absatz-Standardschriftart"/>
    <w:rsid w:val="00270D39"/>
  </w:style>
  <w:style w:type="character" w:customStyle="1" w:styleId="WW-Absatz-Standardschriftart">
    <w:name w:val="WW-Absatz-Standardschriftart"/>
    <w:rsid w:val="00270D39"/>
  </w:style>
  <w:style w:type="character" w:customStyle="1" w:styleId="WW-Absatz-Standardschriftart1">
    <w:name w:val="WW-Absatz-Standardschriftart1"/>
    <w:rsid w:val="00270D39"/>
  </w:style>
  <w:style w:type="character" w:customStyle="1" w:styleId="WW8Num40z0">
    <w:name w:val="WW8Num40z0"/>
    <w:rsid w:val="00270D39"/>
    <w:rPr>
      <w:rFonts w:ascii="Wingdings" w:hAnsi="Wingdings"/>
    </w:rPr>
  </w:style>
  <w:style w:type="character" w:customStyle="1" w:styleId="WW8Num40z1">
    <w:name w:val="WW8Num40z1"/>
    <w:rsid w:val="00270D39"/>
    <w:rPr>
      <w:rFonts w:ascii="Courier New" w:hAnsi="Courier New"/>
    </w:rPr>
  </w:style>
  <w:style w:type="character" w:customStyle="1" w:styleId="WW-Absatz-Standardschriftart11">
    <w:name w:val="WW-Absatz-Standardschriftart11"/>
    <w:rsid w:val="00270D39"/>
  </w:style>
  <w:style w:type="character" w:customStyle="1" w:styleId="WW-Absatz-Standardschriftart111">
    <w:name w:val="WW-Absatz-Standardschriftart111"/>
    <w:rsid w:val="00270D39"/>
  </w:style>
  <w:style w:type="character" w:customStyle="1" w:styleId="WW-Absatz-Standardschriftart1111">
    <w:name w:val="WW-Absatz-Standardschriftart1111"/>
    <w:rsid w:val="00270D39"/>
  </w:style>
  <w:style w:type="character" w:customStyle="1" w:styleId="WW-Absatz-Standardschriftart11111">
    <w:name w:val="WW-Absatz-Standardschriftart11111"/>
    <w:rsid w:val="00270D39"/>
  </w:style>
  <w:style w:type="character" w:customStyle="1" w:styleId="WW-Absatz-Standardschriftart111111">
    <w:name w:val="WW-Absatz-Standardschriftart111111"/>
    <w:rsid w:val="00270D39"/>
  </w:style>
  <w:style w:type="character" w:customStyle="1" w:styleId="WW-Absatz-Standardschriftart1111111">
    <w:name w:val="WW-Absatz-Standardschriftart1111111"/>
    <w:rsid w:val="00270D39"/>
  </w:style>
  <w:style w:type="character" w:customStyle="1" w:styleId="WW-Absatz-Standardschriftart11111111">
    <w:name w:val="WW-Absatz-Standardschriftart11111111"/>
    <w:rsid w:val="00270D39"/>
  </w:style>
  <w:style w:type="character" w:customStyle="1" w:styleId="WW-Absatz-Standardschriftart111111111">
    <w:name w:val="WW-Absatz-Standardschriftart111111111"/>
    <w:rsid w:val="00270D39"/>
  </w:style>
  <w:style w:type="character" w:customStyle="1" w:styleId="WW-Absatz-Standardschriftart1111111111">
    <w:name w:val="WW-Absatz-Standardschriftart1111111111"/>
    <w:rsid w:val="00270D39"/>
  </w:style>
  <w:style w:type="character" w:customStyle="1" w:styleId="WW-Absatz-Standardschriftart11111111111">
    <w:name w:val="WW-Absatz-Standardschriftart11111111111"/>
    <w:rsid w:val="00270D39"/>
  </w:style>
  <w:style w:type="character" w:customStyle="1" w:styleId="WW-Absatz-Standardschriftart111111111111">
    <w:name w:val="WW-Absatz-Standardschriftart111111111111"/>
    <w:rsid w:val="00270D39"/>
  </w:style>
  <w:style w:type="character" w:customStyle="1" w:styleId="WW-Absatz-Standardschriftart1111111111111">
    <w:name w:val="WW-Absatz-Standardschriftart1111111111111"/>
    <w:rsid w:val="00270D39"/>
  </w:style>
  <w:style w:type="character" w:customStyle="1" w:styleId="WW8Num3z0">
    <w:name w:val="WW8Num3z0"/>
    <w:rsid w:val="00270D39"/>
    <w:rPr>
      <w:rFonts w:ascii="Symbol" w:hAnsi="Symbol"/>
    </w:rPr>
  </w:style>
  <w:style w:type="character" w:customStyle="1" w:styleId="WW8Num4z0">
    <w:name w:val="WW8Num4z0"/>
    <w:rsid w:val="00270D39"/>
    <w:rPr>
      <w:rFonts w:ascii="Wingdings" w:hAnsi="Wingdings"/>
    </w:rPr>
  </w:style>
  <w:style w:type="character" w:customStyle="1" w:styleId="WW8Num5z0">
    <w:name w:val="WW8Num5z0"/>
    <w:rsid w:val="00270D39"/>
    <w:rPr>
      <w:rFonts w:ascii="Times New Roman" w:hAnsi="Times New Roman"/>
    </w:rPr>
  </w:style>
  <w:style w:type="character" w:customStyle="1" w:styleId="WW8Num11z0">
    <w:name w:val="WW8Num11z0"/>
    <w:rsid w:val="00270D39"/>
    <w:rPr>
      <w:rFonts w:ascii="Wingdings" w:hAnsi="Wingdings"/>
    </w:rPr>
  </w:style>
  <w:style w:type="character" w:customStyle="1" w:styleId="WW8Num12z0">
    <w:name w:val="WW8Num12z0"/>
    <w:rsid w:val="00270D39"/>
    <w:rPr>
      <w:rFonts w:ascii="Symbol" w:hAnsi="Symbol"/>
    </w:rPr>
  </w:style>
  <w:style w:type="character" w:customStyle="1" w:styleId="WW8Num13z0">
    <w:name w:val="WW8Num13z0"/>
    <w:rsid w:val="00270D39"/>
    <w:rPr>
      <w:rFonts w:ascii="Bookman Old Style" w:hAnsi="Bookman Old Style"/>
    </w:rPr>
  </w:style>
  <w:style w:type="character" w:customStyle="1" w:styleId="WW8Num16z0">
    <w:name w:val="WW8Num16z0"/>
    <w:rsid w:val="00270D39"/>
    <w:rPr>
      <w:rFonts w:ascii="Symbol" w:hAnsi="Symbol"/>
    </w:rPr>
  </w:style>
  <w:style w:type="character" w:customStyle="1" w:styleId="WW8Num26z0">
    <w:name w:val="WW8Num26z0"/>
    <w:rsid w:val="00270D39"/>
    <w:rPr>
      <w:rFonts w:ascii="Symbol" w:hAnsi="Symbol"/>
      <w:b/>
    </w:rPr>
  </w:style>
  <w:style w:type="character" w:customStyle="1" w:styleId="WW8Num30z0">
    <w:name w:val="WW8Num30z0"/>
    <w:rsid w:val="00270D39"/>
    <w:rPr>
      <w:b/>
    </w:rPr>
  </w:style>
  <w:style w:type="character" w:customStyle="1" w:styleId="WW8Num32z0">
    <w:name w:val="WW8Num32z0"/>
    <w:rsid w:val="00270D39"/>
    <w:rPr>
      <w:rFonts w:ascii="Wingdings" w:hAnsi="Wingdings"/>
    </w:rPr>
  </w:style>
  <w:style w:type="character" w:customStyle="1" w:styleId="WW8Num44z0">
    <w:name w:val="WW8Num44z0"/>
    <w:rsid w:val="00270D39"/>
    <w:rPr>
      <w:rFonts w:ascii="Wingdings" w:hAnsi="Wingdings"/>
    </w:rPr>
  </w:style>
  <w:style w:type="character" w:customStyle="1" w:styleId="WW8Num55z0">
    <w:name w:val="WW8Num55z0"/>
    <w:rsid w:val="00270D39"/>
    <w:rPr>
      <w:rFonts w:ascii="Symbol" w:hAnsi="Symbol"/>
    </w:rPr>
  </w:style>
  <w:style w:type="character" w:customStyle="1" w:styleId="WW8Num55z1">
    <w:name w:val="WW8Num55z1"/>
    <w:rsid w:val="00270D39"/>
    <w:rPr>
      <w:rFonts w:ascii="OpenSymbol" w:hAnsi="OpenSymbol"/>
    </w:rPr>
  </w:style>
  <w:style w:type="character" w:customStyle="1" w:styleId="WW8Num56z0">
    <w:name w:val="WW8Num56z0"/>
    <w:rsid w:val="00270D39"/>
    <w:rPr>
      <w:rFonts w:ascii="Symbol" w:hAnsi="Symbol"/>
    </w:rPr>
  </w:style>
  <w:style w:type="character" w:customStyle="1" w:styleId="WW8Num56z1">
    <w:name w:val="WW8Num56z1"/>
    <w:rsid w:val="00270D39"/>
    <w:rPr>
      <w:rFonts w:ascii="OpenSymbol" w:hAnsi="OpenSymbol"/>
    </w:rPr>
  </w:style>
  <w:style w:type="character" w:customStyle="1" w:styleId="WW8Num57z0">
    <w:name w:val="WW8Num57z0"/>
    <w:rsid w:val="00270D39"/>
    <w:rPr>
      <w:rFonts w:ascii="Symbol" w:hAnsi="Symbol"/>
    </w:rPr>
  </w:style>
  <w:style w:type="character" w:customStyle="1" w:styleId="WW8Num57z1">
    <w:name w:val="WW8Num57z1"/>
    <w:rsid w:val="00270D39"/>
    <w:rPr>
      <w:rFonts w:ascii="OpenSymbol" w:hAnsi="OpenSymbol"/>
    </w:rPr>
  </w:style>
  <w:style w:type="character" w:customStyle="1" w:styleId="WW-Absatz-Standardschriftart11111111111111">
    <w:name w:val="WW-Absatz-Standardschriftart11111111111111"/>
    <w:rsid w:val="00270D39"/>
  </w:style>
  <w:style w:type="character" w:customStyle="1" w:styleId="WW8Num45z0">
    <w:name w:val="WW8Num45z0"/>
    <w:rsid w:val="00270D39"/>
    <w:rPr>
      <w:rFonts w:ascii="Symbol" w:hAnsi="Symbol"/>
    </w:rPr>
  </w:style>
  <w:style w:type="character" w:customStyle="1" w:styleId="WW8Num58z0">
    <w:name w:val="WW8Num58z0"/>
    <w:rsid w:val="00270D39"/>
    <w:rPr>
      <w:rFonts w:ascii="Symbol" w:hAnsi="Symbol"/>
    </w:rPr>
  </w:style>
  <w:style w:type="character" w:customStyle="1" w:styleId="WW8Num58z1">
    <w:name w:val="WW8Num58z1"/>
    <w:rsid w:val="00270D39"/>
    <w:rPr>
      <w:rFonts w:ascii="OpenSymbol" w:hAnsi="OpenSymbol"/>
    </w:rPr>
  </w:style>
  <w:style w:type="character" w:customStyle="1" w:styleId="WW-Absatz-Standardschriftart111111111111111">
    <w:name w:val="WW-Absatz-Standardschriftart111111111111111"/>
    <w:rsid w:val="00270D39"/>
  </w:style>
  <w:style w:type="character" w:customStyle="1" w:styleId="WW-Absatz-Standardschriftart1111111111111111">
    <w:name w:val="WW-Absatz-Standardschriftart1111111111111111"/>
    <w:rsid w:val="00270D39"/>
  </w:style>
  <w:style w:type="character" w:customStyle="1" w:styleId="WW-Absatz-Standardschriftart11111111111111111">
    <w:name w:val="WW-Absatz-Standardschriftart11111111111111111"/>
    <w:rsid w:val="00270D39"/>
  </w:style>
  <w:style w:type="character" w:customStyle="1" w:styleId="WW-Absatz-Standardschriftart111111111111111111">
    <w:name w:val="WW-Absatz-Standardschriftart111111111111111111"/>
    <w:rsid w:val="00270D39"/>
  </w:style>
  <w:style w:type="character" w:customStyle="1" w:styleId="WW-Absatz-Standardschriftart1111111111111111111">
    <w:name w:val="WW-Absatz-Standardschriftart1111111111111111111"/>
    <w:rsid w:val="00270D39"/>
  </w:style>
  <w:style w:type="character" w:customStyle="1" w:styleId="WW-Absatz-Standardschriftart11111111111111111111">
    <w:name w:val="WW-Absatz-Standardschriftart11111111111111111111"/>
    <w:rsid w:val="00270D39"/>
  </w:style>
  <w:style w:type="character" w:customStyle="1" w:styleId="WW-Absatz-Standardschriftart111111111111111111111">
    <w:name w:val="WW-Absatz-Standardschriftart111111111111111111111"/>
    <w:rsid w:val="00270D39"/>
  </w:style>
  <w:style w:type="character" w:customStyle="1" w:styleId="WW8Num14z0">
    <w:name w:val="WW8Num14z0"/>
    <w:rsid w:val="00270D39"/>
    <w:rPr>
      <w:rFonts w:ascii="Symbol" w:hAnsi="Symbol"/>
    </w:rPr>
  </w:style>
  <w:style w:type="character" w:customStyle="1" w:styleId="WW8Num15z0">
    <w:name w:val="WW8Num15z0"/>
    <w:rsid w:val="00270D39"/>
    <w:rPr>
      <w:b/>
    </w:rPr>
  </w:style>
  <w:style w:type="character" w:customStyle="1" w:styleId="WW8Num17z0">
    <w:name w:val="WW8Num17z0"/>
    <w:rsid w:val="00270D39"/>
    <w:rPr>
      <w:rFonts w:ascii="Wingdings" w:hAnsi="Wingdings"/>
    </w:rPr>
  </w:style>
  <w:style w:type="character" w:customStyle="1" w:styleId="WW8Num20z0">
    <w:name w:val="WW8Num20z0"/>
    <w:rsid w:val="00270D39"/>
    <w:rPr>
      <w:rFonts w:ascii="Wingdings" w:hAnsi="Wingdings"/>
    </w:rPr>
  </w:style>
  <w:style w:type="character" w:customStyle="1" w:styleId="WW8Num34z0">
    <w:name w:val="WW8Num34z0"/>
    <w:rsid w:val="00270D39"/>
    <w:rPr>
      <w:rFonts w:ascii="Symbol" w:hAnsi="Symbol"/>
    </w:rPr>
  </w:style>
  <w:style w:type="character" w:customStyle="1" w:styleId="WW8Num49z0">
    <w:name w:val="WW8Num49z0"/>
    <w:rsid w:val="00270D39"/>
    <w:rPr>
      <w:rFonts w:ascii="Symbol" w:hAnsi="Symbol"/>
    </w:rPr>
  </w:style>
  <w:style w:type="character" w:customStyle="1" w:styleId="WW-Absatz-Standardschriftart1111111111111111111111">
    <w:name w:val="WW-Absatz-Standardschriftart1111111111111111111111"/>
    <w:rsid w:val="00270D39"/>
  </w:style>
  <w:style w:type="character" w:customStyle="1" w:styleId="WW8Num9z0">
    <w:name w:val="WW8Num9z0"/>
    <w:rsid w:val="00270D39"/>
    <w:rPr>
      <w:rFonts w:ascii="Symbol" w:hAnsi="Symbol"/>
    </w:rPr>
  </w:style>
  <w:style w:type="character" w:customStyle="1" w:styleId="WW8Num18z0">
    <w:name w:val="WW8Num18z0"/>
    <w:rsid w:val="00270D39"/>
    <w:rPr>
      <w:rFonts w:ascii="Symbol" w:hAnsi="Symbol"/>
    </w:rPr>
  </w:style>
  <w:style w:type="character" w:customStyle="1" w:styleId="WW8Num19z0">
    <w:name w:val="WW8Num19z0"/>
    <w:rsid w:val="00270D39"/>
    <w:rPr>
      <w:rFonts w:ascii="Symbol" w:hAnsi="Symbol"/>
    </w:rPr>
  </w:style>
  <w:style w:type="character" w:customStyle="1" w:styleId="WW8Num22z0">
    <w:name w:val="WW8Num22z0"/>
    <w:rsid w:val="00270D39"/>
    <w:rPr>
      <w:rFonts w:ascii="Wingdings" w:hAnsi="Wingdings"/>
    </w:rPr>
  </w:style>
  <w:style w:type="character" w:customStyle="1" w:styleId="WW8Num51z0">
    <w:name w:val="WW8Num51z0"/>
    <w:rsid w:val="00270D39"/>
    <w:rPr>
      <w:rFonts w:ascii="Symbol" w:hAnsi="Symbol"/>
    </w:rPr>
  </w:style>
  <w:style w:type="character" w:customStyle="1" w:styleId="WW-Absatz-Standardschriftart11111111111111111111111">
    <w:name w:val="WW-Absatz-Standardschriftart11111111111111111111111"/>
    <w:rsid w:val="00270D39"/>
  </w:style>
  <w:style w:type="character" w:customStyle="1" w:styleId="WW8Num33z0">
    <w:name w:val="WW8Num33z0"/>
    <w:rsid w:val="00270D39"/>
    <w:rPr>
      <w:rFonts w:ascii="Wingdings" w:hAnsi="Wingdings"/>
    </w:rPr>
  </w:style>
  <w:style w:type="character" w:customStyle="1" w:styleId="WW8Num52z0">
    <w:name w:val="WW8Num52z0"/>
    <w:rsid w:val="00270D39"/>
    <w:rPr>
      <w:rFonts w:ascii="Symbol" w:hAnsi="Symbol"/>
    </w:rPr>
  </w:style>
  <w:style w:type="character" w:customStyle="1" w:styleId="WW-Absatz-Standardschriftart111111111111111111111111">
    <w:name w:val="WW-Absatz-Standardschriftart111111111111111111111111"/>
    <w:rsid w:val="00270D39"/>
  </w:style>
  <w:style w:type="character" w:customStyle="1" w:styleId="WW-Absatz-Standardschriftart1111111111111111111111111">
    <w:name w:val="WW-Absatz-Standardschriftart1111111111111111111111111"/>
    <w:rsid w:val="00270D39"/>
  </w:style>
  <w:style w:type="character" w:customStyle="1" w:styleId="WW-Absatz-Standardschriftart11111111111111111111111111">
    <w:name w:val="WW-Absatz-Standardschriftart11111111111111111111111111"/>
    <w:rsid w:val="00270D39"/>
  </w:style>
  <w:style w:type="character" w:customStyle="1" w:styleId="WW-Absatz-Standardschriftart111111111111111111111111111">
    <w:name w:val="WW-Absatz-Standardschriftart111111111111111111111111111"/>
    <w:rsid w:val="00270D39"/>
  </w:style>
  <w:style w:type="character" w:customStyle="1" w:styleId="WW-Absatz-Standardschriftart1111111111111111111111111111">
    <w:name w:val="WW-Absatz-Standardschriftart1111111111111111111111111111"/>
    <w:rsid w:val="00270D39"/>
  </w:style>
  <w:style w:type="character" w:customStyle="1" w:styleId="WW8Num21z0">
    <w:name w:val="WW8Num21z0"/>
    <w:rsid w:val="00270D39"/>
    <w:rPr>
      <w:rFonts w:ascii="Bookman Old Style" w:hAnsi="Bookman Old Style"/>
    </w:rPr>
  </w:style>
  <w:style w:type="character" w:customStyle="1" w:styleId="WW8Num23z0">
    <w:name w:val="WW8Num23z0"/>
    <w:rsid w:val="00270D39"/>
    <w:rPr>
      <w:rFonts w:ascii="Wingdings" w:hAnsi="Wingdings"/>
      <w:sz w:val="20"/>
    </w:rPr>
  </w:style>
  <w:style w:type="character" w:customStyle="1" w:styleId="WW8Num24z0">
    <w:name w:val="WW8Num24z0"/>
    <w:rsid w:val="00270D39"/>
    <w:rPr>
      <w:rFonts w:ascii="Wingdings" w:hAnsi="Wingdings"/>
      <w:sz w:val="20"/>
    </w:rPr>
  </w:style>
  <w:style w:type="character" w:customStyle="1" w:styleId="WW8Num27z0">
    <w:name w:val="WW8Num27z0"/>
    <w:rsid w:val="00270D39"/>
    <w:rPr>
      <w:rFonts w:ascii="Wingdings" w:hAnsi="Wingdings"/>
    </w:rPr>
  </w:style>
  <w:style w:type="character" w:customStyle="1" w:styleId="WW8Num43z0">
    <w:name w:val="WW8Num43z0"/>
    <w:rsid w:val="00270D39"/>
    <w:rPr>
      <w:rFonts w:ascii="Wingdings" w:hAnsi="Wingdings"/>
    </w:rPr>
  </w:style>
  <w:style w:type="character" w:customStyle="1" w:styleId="WW8Num64z0">
    <w:name w:val="WW8Num64z0"/>
    <w:rsid w:val="00270D39"/>
    <w:rPr>
      <w:rFonts w:ascii="Symbol" w:hAnsi="Symbol"/>
    </w:rPr>
  </w:style>
  <w:style w:type="character" w:customStyle="1" w:styleId="WW8Num66z0">
    <w:name w:val="WW8Num66z0"/>
    <w:rsid w:val="00270D39"/>
    <w:rPr>
      <w:rFonts w:ascii="Symbol" w:hAnsi="Symbol"/>
    </w:rPr>
  </w:style>
  <w:style w:type="character" w:customStyle="1" w:styleId="WW8Num79z0">
    <w:name w:val="WW8Num79z0"/>
    <w:rsid w:val="00270D39"/>
    <w:rPr>
      <w:rFonts w:ascii="Symbol" w:hAnsi="Symbol"/>
    </w:rPr>
  </w:style>
  <w:style w:type="character" w:customStyle="1" w:styleId="WW-Absatz-Standardschriftart11111111111111111111111111111">
    <w:name w:val="WW-Absatz-Standardschriftart11111111111111111111111111111"/>
    <w:rsid w:val="00270D39"/>
  </w:style>
  <w:style w:type="character" w:customStyle="1" w:styleId="WW-Absatz-Standardschriftart111111111111111111111111111111">
    <w:name w:val="WW-Absatz-Standardschriftart111111111111111111111111111111"/>
    <w:rsid w:val="00270D39"/>
  </w:style>
  <w:style w:type="character" w:customStyle="1" w:styleId="WW8Num6z0">
    <w:name w:val="WW8Num6z0"/>
    <w:rsid w:val="00270D39"/>
    <w:rPr>
      <w:rFonts w:ascii="Wingdings" w:hAnsi="Wingdings"/>
    </w:rPr>
  </w:style>
  <w:style w:type="character" w:customStyle="1" w:styleId="WW8Num25z0">
    <w:name w:val="WW8Num25z0"/>
    <w:rsid w:val="00270D39"/>
    <w:rPr>
      <w:rFonts w:ascii="Symbol" w:hAnsi="Symbol"/>
    </w:rPr>
  </w:style>
  <w:style w:type="character" w:customStyle="1" w:styleId="WW8Num28z0">
    <w:name w:val="WW8Num28z0"/>
    <w:rsid w:val="00270D39"/>
    <w:rPr>
      <w:rFonts w:ascii="Symbol" w:hAnsi="Symbol"/>
    </w:rPr>
  </w:style>
  <w:style w:type="character" w:customStyle="1" w:styleId="WW8Num65z0">
    <w:name w:val="WW8Num65z0"/>
    <w:rsid w:val="00270D39"/>
    <w:rPr>
      <w:rFonts w:ascii="Symbol" w:hAnsi="Symbol"/>
    </w:rPr>
  </w:style>
  <w:style w:type="character" w:customStyle="1" w:styleId="WW8Num67z0">
    <w:name w:val="WW8Num67z0"/>
    <w:rsid w:val="00270D39"/>
    <w:rPr>
      <w:rFonts w:ascii="Symbol" w:hAnsi="Symbol"/>
    </w:rPr>
  </w:style>
  <w:style w:type="character" w:customStyle="1" w:styleId="WW8Num80z0">
    <w:name w:val="WW8Num80z0"/>
    <w:rsid w:val="00270D39"/>
    <w:rPr>
      <w:rFonts w:ascii="Symbol" w:hAnsi="Symbol"/>
    </w:rPr>
  </w:style>
  <w:style w:type="character" w:customStyle="1" w:styleId="WW-Absatz-Standardschriftart1111111111111111111111111111111">
    <w:name w:val="WW-Absatz-Standardschriftart1111111111111111111111111111111"/>
    <w:rsid w:val="00270D39"/>
  </w:style>
  <w:style w:type="character" w:customStyle="1" w:styleId="WW-Absatz-Standardschriftart11111111111111111111111111111111">
    <w:name w:val="WW-Absatz-Standardschriftart11111111111111111111111111111111"/>
    <w:rsid w:val="00270D39"/>
  </w:style>
  <w:style w:type="character" w:customStyle="1" w:styleId="WW-Absatz-Standardschriftart111111111111111111111111111111111">
    <w:name w:val="WW-Absatz-Standardschriftart111111111111111111111111111111111"/>
    <w:rsid w:val="00270D39"/>
  </w:style>
  <w:style w:type="character" w:customStyle="1" w:styleId="WW-Absatz-Standardschriftart1111111111111111111111111111111111">
    <w:name w:val="WW-Absatz-Standardschriftart1111111111111111111111111111111111"/>
    <w:rsid w:val="00270D39"/>
  </w:style>
  <w:style w:type="character" w:customStyle="1" w:styleId="WW-Absatz-Standardschriftart11111111111111111111111111111111111">
    <w:name w:val="WW-Absatz-Standardschriftart11111111111111111111111111111111111"/>
    <w:rsid w:val="00270D39"/>
  </w:style>
  <w:style w:type="character" w:customStyle="1" w:styleId="WW-Absatz-Standardschriftart111111111111111111111111111111111111">
    <w:name w:val="WW-Absatz-Standardschriftart111111111111111111111111111111111111"/>
    <w:rsid w:val="00270D39"/>
  </w:style>
  <w:style w:type="character" w:customStyle="1" w:styleId="WW8Num14z1">
    <w:name w:val="WW8Num14z1"/>
    <w:rsid w:val="00270D39"/>
    <w:rPr>
      <w:rFonts w:ascii="Courier New" w:hAnsi="Courier New"/>
    </w:rPr>
  </w:style>
  <w:style w:type="character" w:customStyle="1" w:styleId="WW8Num15z1">
    <w:name w:val="WW8Num15z1"/>
    <w:rsid w:val="00270D39"/>
    <w:rPr>
      <w:rFonts w:ascii="OpenSymbol" w:hAnsi="OpenSymbol"/>
    </w:rPr>
  </w:style>
  <w:style w:type="character" w:customStyle="1" w:styleId="WW8Num16z1">
    <w:name w:val="WW8Num16z1"/>
    <w:rsid w:val="00270D39"/>
    <w:rPr>
      <w:rFonts w:ascii="Courier New" w:hAnsi="Courier New"/>
    </w:rPr>
  </w:style>
  <w:style w:type="character" w:customStyle="1" w:styleId="WW8Num17z1">
    <w:name w:val="WW8Num17z1"/>
    <w:rsid w:val="00270D39"/>
    <w:rPr>
      <w:rFonts w:ascii="Courier New" w:hAnsi="Courier New"/>
    </w:rPr>
  </w:style>
  <w:style w:type="character" w:customStyle="1" w:styleId="WW8Num18z1">
    <w:name w:val="WW8Num18z1"/>
    <w:rsid w:val="00270D39"/>
    <w:rPr>
      <w:rFonts w:ascii="OpenSymbol" w:hAnsi="OpenSymbol"/>
    </w:rPr>
  </w:style>
  <w:style w:type="character" w:customStyle="1" w:styleId="WW8Num19z1">
    <w:name w:val="WW8Num19z1"/>
    <w:rsid w:val="00270D39"/>
    <w:rPr>
      <w:rFonts w:ascii="Courier New" w:hAnsi="Courier New"/>
    </w:rPr>
  </w:style>
  <w:style w:type="character" w:customStyle="1" w:styleId="WW8Num21z1">
    <w:name w:val="WW8Num21z1"/>
    <w:rsid w:val="00270D39"/>
    <w:rPr>
      <w:rFonts w:ascii="OpenSymbol" w:hAnsi="OpenSymbol"/>
    </w:rPr>
  </w:style>
  <w:style w:type="character" w:customStyle="1" w:styleId="Fuentedeprrafopredeter6">
    <w:name w:val="Fuente de párrafo predeter.6"/>
    <w:rsid w:val="00270D39"/>
  </w:style>
  <w:style w:type="character" w:customStyle="1" w:styleId="WW-Absatz-Standardschriftart1111111111111111111111111111111111111">
    <w:name w:val="WW-Absatz-Standardschriftart1111111111111111111111111111111111111"/>
    <w:rsid w:val="00270D39"/>
  </w:style>
  <w:style w:type="character" w:customStyle="1" w:styleId="WW-Absatz-Standardschriftart11111111111111111111111111111111111111">
    <w:name w:val="WW-Absatz-Standardschriftart11111111111111111111111111111111111111"/>
    <w:rsid w:val="00270D39"/>
  </w:style>
  <w:style w:type="character" w:customStyle="1" w:styleId="WW-Absatz-Standardschriftart111111111111111111111111111111111111111">
    <w:name w:val="WW-Absatz-Standardschriftart111111111111111111111111111111111111111"/>
    <w:rsid w:val="00270D39"/>
  </w:style>
  <w:style w:type="character" w:customStyle="1" w:styleId="WW-Absatz-Standardschriftart1111111111111111111111111111111111111111">
    <w:name w:val="WW-Absatz-Standardschriftart1111111111111111111111111111111111111111"/>
    <w:rsid w:val="00270D39"/>
  </w:style>
  <w:style w:type="character" w:customStyle="1" w:styleId="WW-Absatz-Standardschriftart11111111111111111111111111111111111111111">
    <w:name w:val="WW-Absatz-Standardschriftart11111111111111111111111111111111111111111"/>
    <w:rsid w:val="00270D39"/>
  </w:style>
  <w:style w:type="character" w:customStyle="1" w:styleId="WW8Num8z0">
    <w:name w:val="WW8Num8z0"/>
    <w:rsid w:val="00270D39"/>
    <w:rPr>
      <w:rFonts w:ascii="Symbol" w:hAnsi="Symbol"/>
    </w:rPr>
  </w:style>
  <w:style w:type="character" w:customStyle="1" w:styleId="WW8Num11z1">
    <w:name w:val="WW8Num11z1"/>
    <w:rsid w:val="00270D39"/>
    <w:rPr>
      <w:rFonts w:ascii="Courier New" w:hAnsi="Courier New"/>
    </w:rPr>
  </w:style>
  <w:style w:type="character" w:customStyle="1" w:styleId="WW-Absatz-Standardschriftart111111111111111111111111111111111111111111">
    <w:name w:val="WW-Absatz-Standardschriftart111111111111111111111111111111111111111111"/>
    <w:rsid w:val="00270D39"/>
  </w:style>
  <w:style w:type="character" w:customStyle="1" w:styleId="WW8Num12z1">
    <w:name w:val="WW8Num12z1"/>
    <w:rsid w:val="00270D39"/>
    <w:rPr>
      <w:rFonts w:ascii="Courier New" w:hAnsi="Courier New"/>
    </w:rPr>
  </w:style>
  <w:style w:type="character" w:customStyle="1" w:styleId="Fuentedeprrafopredeter5">
    <w:name w:val="Fuente de párrafo predeter.5"/>
    <w:rsid w:val="00270D39"/>
  </w:style>
  <w:style w:type="character" w:customStyle="1" w:styleId="WW-Absatz-Standardschriftart1111111111111111111111111111111111111111111">
    <w:name w:val="WW-Absatz-Standardschriftart1111111111111111111111111111111111111111111"/>
    <w:rsid w:val="00270D39"/>
  </w:style>
  <w:style w:type="character" w:customStyle="1" w:styleId="WW8Num13z1">
    <w:name w:val="WW8Num13z1"/>
    <w:rsid w:val="00270D39"/>
    <w:rPr>
      <w:rFonts w:ascii="OpenSymbol" w:hAnsi="OpenSymbol"/>
    </w:rPr>
  </w:style>
  <w:style w:type="character" w:customStyle="1" w:styleId="WW-Absatz-Standardschriftart11111111111111111111111111111111111111111111">
    <w:name w:val="WW-Absatz-Standardschriftart11111111111111111111111111111111111111111111"/>
    <w:rsid w:val="00270D39"/>
  </w:style>
  <w:style w:type="character" w:customStyle="1" w:styleId="Fuentedeprrafopredeter4">
    <w:name w:val="Fuente de párrafo predeter.4"/>
    <w:rsid w:val="00270D39"/>
  </w:style>
  <w:style w:type="character" w:customStyle="1" w:styleId="Fuentedeprrafopredeter3">
    <w:name w:val="Fuente de párrafo predeter.3"/>
    <w:rsid w:val="00270D39"/>
  </w:style>
  <w:style w:type="character" w:customStyle="1" w:styleId="WW-Absatz-Standardschriftart111111111111111111111111111111111111111111111">
    <w:name w:val="WW-Absatz-Standardschriftart111111111111111111111111111111111111111111111"/>
    <w:rsid w:val="00270D39"/>
  </w:style>
  <w:style w:type="character" w:customStyle="1" w:styleId="WW-Absatz-Standardschriftart1111111111111111111111111111111111111111111111">
    <w:name w:val="WW-Absatz-Standardschriftart1111111111111111111111111111111111111111111111"/>
    <w:rsid w:val="00270D39"/>
  </w:style>
  <w:style w:type="character" w:customStyle="1" w:styleId="WW8Num2z0">
    <w:name w:val="WW8Num2z0"/>
    <w:rsid w:val="00270D39"/>
    <w:rPr>
      <w:rFonts w:ascii="Symbol" w:hAnsi="Symbol"/>
    </w:rPr>
  </w:style>
  <w:style w:type="character" w:customStyle="1" w:styleId="WW8Num17z2">
    <w:name w:val="WW8Num17z2"/>
    <w:rsid w:val="00270D39"/>
    <w:rPr>
      <w:b w:val="0"/>
    </w:rPr>
  </w:style>
  <w:style w:type="character" w:customStyle="1" w:styleId="WW8Num19z2">
    <w:name w:val="WW8Num19z2"/>
    <w:rsid w:val="00270D39"/>
    <w:rPr>
      <w:rFonts w:ascii="Wingdings" w:hAnsi="Wingdings"/>
    </w:rPr>
  </w:style>
  <w:style w:type="character" w:customStyle="1" w:styleId="WW8Num20z1">
    <w:name w:val="WW8Num20z1"/>
    <w:rsid w:val="00270D39"/>
    <w:rPr>
      <w:rFonts w:ascii="Courier New" w:hAnsi="Courier New"/>
    </w:rPr>
  </w:style>
  <w:style w:type="character" w:customStyle="1" w:styleId="WW8Num20z2">
    <w:name w:val="WW8Num20z2"/>
    <w:rsid w:val="00270D39"/>
    <w:rPr>
      <w:rFonts w:ascii="Wingdings" w:hAnsi="Wingdings"/>
    </w:rPr>
  </w:style>
  <w:style w:type="character" w:customStyle="1" w:styleId="WW8Num25z1">
    <w:name w:val="WW8Num25z1"/>
    <w:rsid w:val="00270D39"/>
    <w:rPr>
      <w:rFonts w:ascii="Courier New" w:hAnsi="Courier New"/>
    </w:rPr>
  </w:style>
  <w:style w:type="character" w:customStyle="1" w:styleId="WW8Num25z2">
    <w:name w:val="WW8Num25z2"/>
    <w:rsid w:val="00270D39"/>
    <w:rPr>
      <w:rFonts w:ascii="Wingdings" w:hAnsi="Wingdings"/>
    </w:rPr>
  </w:style>
  <w:style w:type="character" w:customStyle="1" w:styleId="WW8Num27z1">
    <w:name w:val="WW8Num27z1"/>
    <w:rsid w:val="00270D39"/>
    <w:rPr>
      <w:rFonts w:ascii="Courier New" w:hAnsi="Courier New"/>
    </w:rPr>
  </w:style>
  <w:style w:type="character" w:customStyle="1" w:styleId="WW8Num27z2">
    <w:name w:val="WW8Num27z2"/>
    <w:rsid w:val="00270D39"/>
    <w:rPr>
      <w:rFonts w:ascii="Wingdings" w:hAnsi="Wingdings"/>
    </w:rPr>
  </w:style>
  <w:style w:type="character" w:customStyle="1" w:styleId="WW8Num32z1">
    <w:name w:val="WW8Num32z1"/>
    <w:rsid w:val="00270D39"/>
    <w:rPr>
      <w:rFonts w:ascii="Courier New" w:hAnsi="Courier New"/>
    </w:rPr>
  </w:style>
  <w:style w:type="character" w:customStyle="1" w:styleId="WW8Num32z2">
    <w:name w:val="WW8Num32z2"/>
    <w:rsid w:val="00270D39"/>
    <w:rPr>
      <w:rFonts w:ascii="Wingdings" w:hAnsi="Wingdings"/>
    </w:rPr>
  </w:style>
  <w:style w:type="character" w:customStyle="1" w:styleId="WW8Num33z1">
    <w:name w:val="WW8Num33z1"/>
    <w:rsid w:val="00270D39"/>
    <w:rPr>
      <w:rFonts w:ascii="Courier New" w:hAnsi="Courier New"/>
    </w:rPr>
  </w:style>
  <w:style w:type="character" w:customStyle="1" w:styleId="WW8Num33z2">
    <w:name w:val="WW8Num33z2"/>
    <w:rsid w:val="00270D39"/>
    <w:rPr>
      <w:rFonts w:ascii="Wingdings" w:hAnsi="Wingdings"/>
    </w:rPr>
  </w:style>
  <w:style w:type="character" w:customStyle="1" w:styleId="WW8Num34z1">
    <w:name w:val="WW8Num34z1"/>
    <w:rsid w:val="00270D39"/>
    <w:rPr>
      <w:rFonts w:ascii="Courier New" w:hAnsi="Courier New"/>
    </w:rPr>
  </w:style>
  <w:style w:type="character" w:customStyle="1" w:styleId="WW8Num34z2">
    <w:name w:val="WW8Num34z2"/>
    <w:rsid w:val="00270D39"/>
    <w:rPr>
      <w:rFonts w:ascii="Wingdings" w:hAnsi="Wingdings"/>
    </w:rPr>
  </w:style>
  <w:style w:type="character" w:customStyle="1" w:styleId="WW8Num35z0">
    <w:name w:val="WW8Num35z0"/>
    <w:rsid w:val="00270D39"/>
    <w:rPr>
      <w:rFonts w:ascii="Wingdings" w:hAnsi="Wingdings"/>
    </w:rPr>
  </w:style>
  <w:style w:type="character" w:customStyle="1" w:styleId="WW8Num35z1">
    <w:name w:val="WW8Num35z1"/>
    <w:rsid w:val="00270D39"/>
    <w:rPr>
      <w:rFonts w:ascii="Courier New" w:hAnsi="Courier New"/>
    </w:rPr>
  </w:style>
  <w:style w:type="character" w:customStyle="1" w:styleId="WW8Num35z2">
    <w:name w:val="WW8Num35z2"/>
    <w:rsid w:val="00270D39"/>
    <w:rPr>
      <w:rFonts w:ascii="Wingdings" w:hAnsi="Wingdings"/>
    </w:rPr>
  </w:style>
  <w:style w:type="character" w:customStyle="1" w:styleId="WW8Num36z2">
    <w:name w:val="WW8Num36z2"/>
    <w:rsid w:val="00270D39"/>
    <w:rPr>
      <w:rFonts w:ascii="Wingdings" w:hAnsi="Wingdings"/>
    </w:rPr>
  </w:style>
  <w:style w:type="character" w:customStyle="1" w:styleId="WW8Num36z3">
    <w:name w:val="WW8Num36z3"/>
    <w:rsid w:val="00270D39"/>
    <w:rPr>
      <w:rFonts w:ascii="Symbol" w:hAnsi="Symbol"/>
    </w:rPr>
  </w:style>
  <w:style w:type="character" w:customStyle="1" w:styleId="WW8Num37z2">
    <w:name w:val="WW8Num37z2"/>
    <w:rsid w:val="00270D39"/>
    <w:rPr>
      <w:rFonts w:ascii="Wingdings" w:hAnsi="Wingdings"/>
    </w:rPr>
  </w:style>
  <w:style w:type="character" w:customStyle="1" w:styleId="WW8Num37z3">
    <w:name w:val="WW8Num37z3"/>
    <w:rsid w:val="00270D39"/>
    <w:rPr>
      <w:rFonts w:ascii="Symbol" w:hAnsi="Symbol"/>
    </w:rPr>
  </w:style>
  <w:style w:type="character" w:customStyle="1" w:styleId="Fuentedeprrafopredeter2">
    <w:name w:val="Fuente de párrafo predeter.2"/>
    <w:rsid w:val="00270D39"/>
  </w:style>
  <w:style w:type="character" w:customStyle="1" w:styleId="CarCar33">
    <w:name w:val="Car Car33"/>
    <w:rsid w:val="00270D39"/>
    <w:rPr>
      <w:rFonts w:ascii="Times New Roman" w:hAnsi="Times New Roman"/>
      <w:b/>
      <w:sz w:val="28"/>
      <w:lang w:val="es-EC"/>
    </w:rPr>
  </w:style>
  <w:style w:type="character" w:customStyle="1" w:styleId="CarCar27">
    <w:name w:val="Car Car27"/>
    <w:rsid w:val="00270D39"/>
    <w:rPr>
      <w:rFonts w:ascii="Arial" w:hAnsi="Arial"/>
      <w:spacing w:val="-2"/>
      <w:u w:val="single"/>
      <w:lang w:val="es-EC"/>
    </w:rPr>
  </w:style>
  <w:style w:type="character" w:customStyle="1" w:styleId="CarCar26">
    <w:name w:val="Car Car26"/>
    <w:rsid w:val="00270D39"/>
    <w:rPr>
      <w:rFonts w:ascii="Times New Roman" w:hAnsi="Times New Roman"/>
      <w:sz w:val="24"/>
      <w:lang w:val="es-EC"/>
    </w:rPr>
  </w:style>
  <w:style w:type="character" w:customStyle="1" w:styleId="CarCar25">
    <w:name w:val="Car Car25"/>
    <w:rsid w:val="00270D39"/>
    <w:rPr>
      <w:rFonts w:ascii="Times New Roman" w:hAnsi="Times New Roman"/>
      <w:sz w:val="20"/>
      <w:lang w:val="es-EC"/>
    </w:rPr>
  </w:style>
  <w:style w:type="character" w:customStyle="1" w:styleId="Smbolodenotaalpie">
    <w:name w:val="Símbolo de nota al pie"/>
    <w:rsid w:val="00270D39"/>
    <w:rPr>
      <w:vertAlign w:val="superscript"/>
    </w:rPr>
  </w:style>
  <w:style w:type="character" w:customStyle="1" w:styleId="Refdecomentario2">
    <w:name w:val="Ref. de comentario2"/>
    <w:rsid w:val="00270D39"/>
    <w:rPr>
      <w:sz w:val="16"/>
    </w:rPr>
  </w:style>
  <w:style w:type="character" w:customStyle="1" w:styleId="CarCar24">
    <w:name w:val="Car Car24"/>
    <w:rsid w:val="00270D39"/>
    <w:rPr>
      <w:rFonts w:ascii="Times New Roman" w:hAnsi="Times New Roman"/>
      <w:sz w:val="20"/>
      <w:lang w:val="es-EC"/>
    </w:rPr>
  </w:style>
  <w:style w:type="character" w:customStyle="1" w:styleId="CarCar23">
    <w:name w:val="Car Car23"/>
    <w:rsid w:val="00270D39"/>
    <w:rPr>
      <w:rFonts w:ascii="Tahoma" w:hAnsi="Tahoma"/>
      <w:sz w:val="16"/>
      <w:lang w:val="es-EC"/>
    </w:rPr>
  </w:style>
  <w:style w:type="character" w:customStyle="1" w:styleId="CarCar31">
    <w:name w:val="Car Car31"/>
    <w:rsid w:val="00270D39"/>
    <w:rPr>
      <w:rFonts w:ascii="Cambria" w:hAnsi="Cambria"/>
      <w:i/>
      <w:color w:val="000080"/>
      <w:sz w:val="24"/>
      <w:lang w:val="es-EC"/>
    </w:rPr>
  </w:style>
  <w:style w:type="character" w:customStyle="1" w:styleId="CarCar29">
    <w:name w:val="Car Car29"/>
    <w:rsid w:val="00270D39"/>
    <w:rPr>
      <w:rFonts w:ascii="Cambria" w:hAnsi="Cambria"/>
      <w:color w:val="808080"/>
      <w:sz w:val="20"/>
      <w:lang w:val="es-EC"/>
    </w:rPr>
  </w:style>
  <w:style w:type="character" w:customStyle="1" w:styleId="CarCar36">
    <w:name w:val="Car Car36"/>
    <w:rsid w:val="00270D39"/>
    <w:rPr>
      <w:rFonts w:ascii="Courier New" w:hAnsi="Courier New"/>
      <w:b/>
      <w:spacing w:val="-2"/>
      <w:lang w:val="es-ES"/>
    </w:rPr>
  </w:style>
  <w:style w:type="character" w:customStyle="1" w:styleId="CarCar35">
    <w:name w:val="Car Car35"/>
    <w:rsid w:val="00270D39"/>
    <w:rPr>
      <w:rFonts w:ascii="Arial" w:hAnsi="Arial"/>
      <w:b/>
      <w:spacing w:val="-3"/>
      <w:sz w:val="24"/>
      <w:lang w:val="en-US"/>
    </w:rPr>
  </w:style>
  <w:style w:type="character" w:customStyle="1" w:styleId="CarCar34">
    <w:name w:val="Car Car34"/>
    <w:rsid w:val="00270D39"/>
    <w:rPr>
      <w:rFonts w:ascii="Arial" w:hAnsi="Arial"/>
      <w:b/>
      <w:sz w:val="26"/>
      <w:lang w:val="es-EC"/>
    </w:rPr>
  </w:style>
  <w:style w:type="character" w:customStyle="1" w:styleId="CarCar32">
    <w:name w:val="Car Car32"/>
    <w:rsid w:val="00270D39"/>
    <w:rPr>
      <w:rFonts w:ascii="Times New Roman" w:hAnsi="Times New Roman"/>
      <w:b/>
      <w:i/>
      <w:sz w:val="26"/>
      <w:lang w:val="es-EC"/>
    </w:rPr>
  </w:style>
  <w:style w:type="character" w:customStyle="1" w:styleId="CarCar30">
    <w:name w:val="Car Car30"/>
    <w:rsid w:val="00270D39"/>
    <w:rPr>
      <w:rFonts w:ascii="Flat Brush" w:hAnsi="Flat Brush"/>
      <w:b/>
      <w:sz w:val="32"/>
      <w:lang w:val="es-ES"/>
    </w:rPr>
  </w:style>
  <w:style w:type="character" w:customStyle="1" w:styleId="CarCar28">
    <w:name w:val="Car Car28"/>
    <w:rsid w:val="00270D39"/>
    <w:rPr>
      <w:rFonts w:ascii="Dolphin" w:hAnsi="Dolphin"/>
      <w:b/>
      <w:sz w:val="36"/>
      <w:lang w:val="es-ES"/>
    </w:rPr>
  </w:style>
  <w:style w:type="character" w:customStyle="1" w:styleId="Encabezado2Car1">
    <w:name w:val="Encabezado 2 Car1"/>
    <w:rsid w:val="00270D39"/>
    <w:rPr>
      <w:rFonts w:ascii="Courier New" w:hAnsi="Courier New"/>
      <w:sz w:val="20"/>
      <w:lang w:val="en-US"/>
    </w:rPr>
  </w:style>
  <w:style w:type="character" w:customStyle="1" w:styleId="WW8Num1z0">
    <w:name w:val="WW8Num1z0"/>
    <w:rsid w:val="00270D39"/>
    <w:rPr>
      <w:rFonts w:ascii="Symbol" w:hAnsi="Symbol"/>
    </w:rPr>
  </w:style>
  <w:style w:type="character" w:customStyle="1" w:styleId="WW8Num4z1">
    <w:name w:val="WW8Num4z1"/>
    <w:rsid w:val="00270D39"/>
    <w:rPr>
      <w:rFonts w:ascii="Courier New" w:hAnsi="Courier New"/>
    </w:rPr>
  </w:style>
  <w:style w:type="character" w:customStyle="1" w:styleId="WW8Num4z3">
    <w:name w:val="WW8Num4z3"/>
    <w:rsid w:val="00270D39"/>
    <w:rPr>
      <w:rFonts w:ascii="Symbol" w:hAnsi="Symbol"/>
    </w:rPr>
  </w:style>
  <w:style w:type="character" w:customStyle="1" w:styleId="WW8Num5z1">
    <w:name w:val="WW8Num5z1"/>
    <w:rsid w:val="00270D39"/>
    <w:rPr>
      <w:rFonts w:ascii="Courier New" w:hAnsi="Courier New"/>
    </w:rPr>
  </w:style>
  <w:style w:type="character" w:customStyle="1" w:styleId="WW8Num5z2">
    <w:name w:val="WW8Num5z2"/>
    <w:rsid w:val="00270D39"/>
    <w:rPr>
      <w:rFonts w:ascii="Wingdings" w:hAnsi="Wingdings"/>
    </w:rPr>
  </w:style>
  <w:style w:type="character" w:customStyle="1" w:styleId="WW8Num5z3">
    <w:name w:val="WW8Num5z3"/>
    <w:rsid w:val="00270D39"/>
    <w:rPr>
      <w:rFonts w:ascii="Symbol" w:hAnsi="Symbol"/>
    </w:rPr>
  </w:style>
  <w:style w:type="character" w:customStyle="1" w:styleId="WW8Num6z1">
    <w:name w:val="WW8Num6z1"/>
    <w:rsid w:val="00270D39"/>
    <w:rPr>
      <w:rFonts w:ascii="Courier New" w:hAnsi="Courier New"/>
    </w:rPr>
  </w:style>
  <w:style w:type="character" w:customStyle="1" w:styleId="WW8Num6z3">
    <w:name w:val="WW8Num6z3"/>
    <w:rsid w:val="00270D39"/>
    <w:rPr>
      <w:rFonts w:ascii="Symbol" w:hAnsi="Symbol"/>
    </w:rPr>
  </w:style>
  <w:style w:type="character" w:customStyle="1" w:styleId="WW8Num7z1">
    <w:name w:val="WW8Num7z1"/>
    <w:rsid w:val="00270D39"/>
    <w:rPr>
      <w:rFonts w:ascii="Courier New" w:hAnsi="Courier New"/>
    </w:rPr>
  </w:style>
  <w:style w:type="character" w:customStyle="1" w:styleId="WW8Num7z3">
    <w:name w:val="WW8Num7z3"/>
    <w:rsid w:val="00270D39"/>
    <w:rPr>
      <w:rFonts w:ascii="Symbol" w:hAnsi="Symbol"/>
    </w:rPr>
  </w:style>
  <w:style w:type="character" w:customStyle="1" w:styleId="WW8Num9z1">
    <w:name w:val="WW8Num9z1"/>
    <w:rsid w:val="00270D39"/>
    <w:rPr>
      <w:rFonts w:ascii="Courier New" w:hAnsi="Courier New"/>
    </w:rPr>
  </w:style>
  <w:style w:type="character" w:customStyle="1" w:styleId="WW8Num9z2">
    <w:name w:val="WW8Num9z2"/>
    <w:rsid w:val="00270D39"/>
    <w:rPr>
      <w:rFonts w:ascii="Wingdings" w:hAnsi="Wingdings"/>
    </w:rPr>
  </w:style>
  <w:style w:type="character" w:customStyle="1" w:styleId="WW8Num10z3">
    <w:name w:val="WW8Num10z3"/>
    <w:rsid w:val="00270D39"/>
    <w:rPr>
      <w:rFonts w:ascii="Symbol" w:hAnsi="Symbol"/>
    </w:rPr>
  </w:style>
  <w:style w:type="character" w:customStyle="1" w:styleId="WW8Num10z4">
    <w:name w:val="WW8Num10z4"/>
    <w:rsid w:val="00270D39"/>
    <w:rPr>
      <w:rFonts w:ascii="Courier New" w:hAnsi="Courier New"/>
    </w:rPr>
  </w:style>
  <w:style w:type="character" w:customStyle="1" w:styleId="WW8Num11z3">
    <w:name w:val="WW8Num11z3"/>
    <w:rsid w:val="00270D39"/>
    <w:rPr>
      <w:rFonts w:ascii="Symbol" w:hAnsi="Symbol"/>
    </w:rPr>
  </w:style>
  <w:style w:type="character" w:customStyle="1" w:styleId="WW8Num12z2">
    <w:name w:val="WW8Num12z2"/>
    <w:rsid w:val="00270D39"/>
    <w:rPr>
      <w:rFonts w:ascii="Wingdings" w:hAnsi="Wingdings"/>
    </w:rPr>
  </w:style>
  <w:style w:type="character" w:customStyle="1" w:styleId="WW8Num14z2">
    <w:name w:val="WW8Num14z2"/>
    <w:rsid w:val="00270D39"/>
    <w:rPr>
      <w:rFonts w:ascii="Wingdings" w:hAnsi="Wingdings"/>
    </w:rPr>
  </w:style>
  <w:style w:type="character" w:customStyle="1" w:styleId="WW8Num16z2">
    <w:name w:val="WW8Num16z2"/>
    <w:rsid w:val="00270D39"/>
    <w:rPr>
      <w:rFonts w:ascii="Wingdings" w:hAnsi="Wingdings"/>
    </w:rPr>
  </w:style>
  <w:style w:type="character" w:customStyle="1" w:styleId="WW8Num17z3">
    <w:name w:val="WW8Num17z3"/>
    <w:rsid w:val="00270D39"/>
    <w:rPr>
      <w:rFonts w:ascii="Symbol" w:hAnsi="Symbol"/>
    </w:rPr>
  </w:style>
  <w:style w:type="character" w:customStyle="1" w:styleId="WW8Num20z3">
    <w:name w:val="WW8Num20z3"/>
    <w:rsid w:val="00270D39"/>
    <w:rPr>
      <w:rFonts w:ascii="Symbol" w:hAnsi="Symbol"/>
    </w:rPr>
  </w:style>
  <w:style w:type="character" w:customStyle="1" w:styleId="WW8Num20z4">
    <w:name w:val="WW8Num20z4"/>
    <w:rsid w:val="00270D39"/>
    <w:rPr>
      <w:rFonts w:ascii="Courier New" w:hAnsi="Courier New"/>
    </w:rPr>
  </w:style>
  <w:style w:type="character" w:customStyle="1" w:styleId="WW8Num22z1">
    <w:name w:val="WW8Num22z1"/>
    <w:rsid w:val="00270D39"/>
    <w:rPr>
      <w:rFonts w:ascii="Courier New" w:hAnsi="Courier New"/>
    </w:rPr>
  </w:style>
  <w:style w:type="character" w:customStyle="1" w:styleId="WW8Num22z3">
    <w:name w:val="WW8Num22z3"/>
    <w:rsid w:val="00270D39"/>
    <w:rPr>
      <w:rFonts w:ascii="Symbol" w:hAnsi="Symbol"/>
    </w:rPr>
  </w:style>
  <w:style w:type="character" w:customStyle="1" w:styleId="WW8Num23z1">
    <w:name w:val="WW8Num23z1"/>
    <w:rsid w:val="00270D39"/>
    <w:rPr>
      <w:rFonts w:ascii="Symbol" w:hAnsi="Symbol"/>
      <w:sz w:val="20"/>
    </w:rPr>
  </w:style>
  <w:style w:type="character" w:customStyle="1" w:styleId="WW8Num24z1">
    <w:name w:val="WW8Num24z1"/>
    <w:rsid w:val="00270D39"/>
    <w:rPr>
      <w:rFonts w:ascii="Symbol" w:hAnsi="Symbol"/>
      <w:sz w:val="20"/>
    </w:rPr>
  </w:style>
  <w:style w:type="character" w:customStyle="1" w:styleId="WW8Num27z3">
    <w:name w:val="WW8Num27z3"/>
    <w:rsid w:val="00270D39"/>
    <w:rPr>
      <w:rFonts w:ascii="Symbol" w:hAnsi="Symbol"/>
    </w:rPr>
  </w:style>
  <w:style w:type="character" w:customStyle="1" w:styleId="WW8Num31z0">
    <w:name w:val="WW8Num31z0"/>
    <w:rsid w:val="00270D39"/>
    <w:rPr>
      <w:rFonts w:ascii="Symbol" w:hAnsi="Symbol"/>
    </w:rPr>
  </w:style>
  <w:style w:type="character" w:customStyle="1" w:styleId="WW8Num31z1">
    <w:name w:val="WW8Num31z1"/>
    <w:rsid w:val="00270D39"/>
    <w:rPr>
      <w:rFonts w:ascii="Courier New" w:hAnsi="Courier New"/>
    </w:rPr>
  </w:style>
  <w:style w:type="character" w:customStyle="1" w:styleId="WW8Num31z2">
    <w:name w:val="WW8Num31z2"/>
    <w:rsid w:val="00270D39"/>
    <w:rPr>
      <w:rFonts w:ascii="Wingdings" w:hAnsi="Wingdings"/>
    </w:rPr>
  </w:style>
  <w:style w:type="character" w:customStyle="1" w:styleId="WW8Num32z3">
    <w:name w:val="WW8Num32z3"/>
    <w:rsid w:val="00270D39"/>
    <w:rPr>
      <w:rFonts w:ascii="Symbol" w:hAnsi="Symbol"/>
    </w:rPr>
  </w:style>
  <w:style w:type="character" w:customStyle="1" w:styleId="WW8Num33z3">
    <w:name w:val="WW8Num33z3"/>
    <w:rsid w:val="00270D39"/>
    <w:rPr>
      <w:rFonts w:ascii="Symbol" w:hAnsi="Symbol"/>
    </w:rPr>
  </w:style>
  <w:style w:type="character" w:customStyle="1" w:styleId="WW8Num35z3">
    <w:name w:val="WW8Num35z3"/>
    <w:rsid w:val="00270D39"/>
    <w:rPr>
      <w:rFonts w:ascii="Symbol" w:hAnsi="Symbol"/>
    </w:rPr>
  </w:style>
  <w:style w:type="character" w:customStyle="1" w:styleId="WW8Num38z3">
    <w:name w:val="WW8Num38z3"/>
    <w:rsid w:val="00270D39"/>
    <w:rPr>
      <w:rFonts w:ascii="Symbol" w:hAnsi="Symbol"/>
    </w:rPr>
  </w:style>
  <w:style w:type="character" w:customStyle="1" w:styleId="WW8Num39z3">
    <w:name w:val="WW8Num39z3"/>
    <w:rsid w:val="00270D39"/>
    <w:rPr>
      <w:rFonts w:ascii="Symbol" w:hAnsi="Symbol"/>
    </w:rPr>
  </w:style>
  <w:style w:type="character" w:customStyle="1" w:styleId="WW8Num40z3">
    <w:name w:val="WW8Num40z3"/>
    <w:rsid w:val="00270D39"/>
    <w:rPr>
      <w:rFonts w:ascii="Symbol" w:hAnsi="Symbol"/>
    </w:rPr>
  </w:style>
  <w:style w:type="character" w:customStyle="1" w:styleId="WW8Num41z0">
    <w:name w:val="WW8Num41z0"/>
    <w:rsid w:val="00270D39"/>
    <w:rPr>
      <w:rFonts w:ascii="Wingdings" w:hAnsi="Wingdings"/>
    </w:rPr>
  </w:style>
  <w:style w:type="character" w:customStyle="1" w:styleId="WW8Num41z1">
    <w:name w:val="WW8Num41z1"/>
    <w:rsid w:val="00270D39"/>
    <w:rPr>
      <w:rFonts w:ascii="Courier New" w:hAnsi="Courier New"/>
    </w:rPr>
  </w:style>
  <w:style w:type="character" w:customStyle="1" w:styleId="WW8Num41z3">
    <w:name w:val="WW8Num41z3"/>
    <w:rsid w:val="00270D39"/>
    <w:rPr>
      <w:rFonts w:ascii="Symbol" w:hAnsi="Symbol"/>
    </w:rPr>
  </w:style>
  <w:style w:type="character" w:customStyle="1" w:styleId="WW8Num42z0">
    <w:name w:val="WW8Num42z0"/>
    <w:rsid w:val="00270D39"/>
    <w:rPr>
      <w:rFonts w:ascii="Wingdings" w:hAnsi="Wingdings"/>
    </w:rPr>
  </w:style>
  <w:style w:type="character" w:customStyle="1" w:styleId="WW8Num42z1">
    <w:name w:val="WW8Num42z1"/>
    <w:rsid w:val="00270D39"/>
    <w:rPr>
      <w:rFonts w:ascii="Courier New" w:hAnsi="Courier New"/>
    </w:rPr>
  </w:style>
  <w:style w:type="character" w:customStyle="1" w:styleId="WW8Num42z3">
    <w:name w:val="WW8Num42z3"/>
    <w:rsid w:val="00270D39"/>
    <w:rPr>
      <w:rFonts w:ascii="Symbol" w:hAnsi="Symbol"/>
    </w:rPr>
  </w:style>
  <w:style w:type="character" w:customStyle="1" w:styleId="WW8Num43z1">
    <w:name w:val="WW8Num43z1"/>
    <w:rsid w:val="00270D39"/>
    <w:rPr>
      <w:rFonts w:ascii="Courier New" w:hAnsi="Courier New"/>
    </w:rPr>
  </w:style>
  <w:style w:type="character" w:customStyle="1" w:styleId="WW8Num43z3">
    <w:name w:val="WW8Num43z3"/>
    <w:rsid w:val="00270D39"/>
    <w:rPr>
      <w:rFonts w:ascii="Symbol" w:hAnsi="Symbol"/>
    </w:rPr>
  </w:style>
  <w:style w:type="character" w:customStyle="1" w:styleId="WW8Num44z1">
    <w:name w:val="WW8Num44z1"/>
    <w:rsid w:val="00270D39"/>
    <w:rPr>
      <w:rFonts w:ascii="Courier New" w:hAnsi="Courier New"/>
    </w:rPr>
  </w:style>
  <w:style w:type="character" w:customStyle="1" w:styleId="WW8Num44z3">
    <w:name w:val="WW8Num44z3"/>
    <w:rsid w:val="00270D39"/>
    <w:rPr>
      <w:rFonts w:ascii="Symbol" w:hAnsi="Symbol"/>
    </w:rPr>
  </w:style>
  <w:style w:type="character" w:customStyle="1" w:styleId="Fuentedeprrafopredeter1">
    <w:name w:val="Fuente de párrafo predeter.1"/>
    <w:rsid w:val="00270D39"/>
  </w:style>
  <w:style w:type="character" w:customStyle="1" w:styleId="ParteCar">
    <w:name w:val="Parte Car"/>
    <w:rsid w:val="00270D39"/>
    <w:rPr>
      <w:rFonts w:ascii="Courier New" w:hAnsi="Courier New"/>
      <w:b/>
      <w:spacing w:val="-2"/>
      <w:sz w:val="22"/>
      <w:lang w:val="es-ES"/>
    </w:rPr>
  </w:style>
  <w:style w:type="character" w:customStyle="1" w:styleId="CaptuloCar">
    <w:name w:val="Capítulo Car"/>
    <w:rsid w:val="00270D39"/>
    <w:rPr>
      <w:rFonts w:ascii="Arial" w:hAnsi="Arial"/>
      <w:b/>
      <w:spacing w:val="-3"/>
      <w:sz w:val="24"/>
      <w:lang w:val="en-US"/>
    </w:rPr>
  </w:style>
  <w:style w:type="character" w:customStyle="1" w:styleId="ArtculoCar">
    <w:name w:val="Artículo Car"/>
    <w:rsid w:val="00270D39"/>
    <w:rPr>
      <w:rFonts w:ascii="Arial" w:hAnsi="Arial"/>
      <w:b/>
      <w:spacing w:val="-2"/>
      <w:lang w:val="es-ES"/>
    </w:rPr>
  </w:style>
  <w:style w:type="character" w:customStyle="1" w:styleId="CarCar17">
    <w:name w:val="Car Car17"/>
    <w:rsid w:val="00270D39"/>
    <w:rPr>
      <w:rFonts w:ascii="Arial" w:hAnsi="Arial"/>
      <w:b/>
      <w:spacing w:val="-3"/>
      <w:sz w:val="24"/>
      <w:lang w:val="es-ES"/>
    </w:rPr>
  </w:style>
  <w:style w:type="character" w:customStyle="1" w:styleId="CarCar16">
    <w:name w:val="Car Car16"/>
    <w:rsid w:val="00270D39"/>
    <w:rPr>
      <w:rFonts w:ascii="Arial" w:hAnsi="Arial"/>
      <w:b/>
      <w:spacing w:val="-3"/>
      <w:sz w:val="24"/>
      <w:lang w:val="es-EC"/>
    </w:rPr>
  </w:style>
  <w:style w:type="character" w:customStyle="1" w:styleId="CarCar15">
    <w:name w:val="Car Car15"/>
    <w:rsid w:val="00270D39"/>
    <w:rPr>
      <w:rFonts w:ascii="Arial" w:hAnsi="Arial"/>
      <w:b/>
      <w:sz w:val="28"/>
      <w:lang w:val="es-ES"/>
    </w:rPr>
  </w:style>
  <w:style w:type="character" w:customStyle="1" w:styleId="CarCar14">
    <w:name w:val="Car Car14"/>
    <w:rsid w:val="00270D39"/>
    <w:rPr>
      <w:rFonts w:ascii="Flat Brush" w:hAnsi="Flat Brush"/>
      <w:b/>
      <w:sz w:val="32"/>
      <w:lang w:val="es-ES"/>
    </w:rPr>
  </w:style>
  <w:style w:type="character" w:customStyle="1" w:styleId="CarCar13">
    <w:name w:val="Car Car13"/>
    <w:rsid w:val="00270D39"/>
    <w:rPr>
      <w:rFonts w:ascii="Arial" w:hAnsi="Arial"/>
      <w:sz w:val="32"/>
      <w:lang w:val="es-ES"/>
    </w:rPr>
  </w:style>
  <w:style w:type="character" w:customStyle="1" w:styleId="CarCar12">
    <w:name w:val="Car Car12"/>
    <w:rsid w:val="00270D39"/>
    <w:rPr>
      <w:rFonts w:ascii="Dolphin" w:hAnsi="Dolphin"/>
      <w:b/>
      <w:sz w:val="36"/>
      <w:lang w:val="es-ES"/>
    </w:rPr>
  </w:style>
  <w:style w:type="character" w:customStyle="1" w:styleId="Encabezado2Car">
    <w:name w:val="Encabezado 2 Car"/>
    <w:rsid w:val="00270D39"/>
    <w:rPr>
      <w:rFonts w:ascii="Courier New" w:hAnsi="Courier New"/>
      <w:lang w:val="en-US"/>
    </w:rPr>
  </w:style>
  <w:style w:type="character" w:customStyle="1" w:styleId="Refdecomentario1">
    <w:name w:val="Ref. de comentario1"/>
    <w:rsid w:val="00270D39"/>
    <w:rPr>
      <w:sz w:val="16"/>
    </w:rPr>
  </w:style>
  <w:style w:type="character" w:customStyle="1" w:styleId="CarCar4">
    <w:name w:val="Car Car4"/>
    <w:rsid w:val="00270D39"/>
    <w:rPr>
      <w:rFonts w:ascii="Arial" w:hAnsi="Arial"/>
      <w:spacing w:val="-2"/>
      <w:sz w:val="22"/>
      <w:lang w:val="es-EC"/>
    </w:rPr>
  </w:style>
  <w:style w:type="character" w:customStyle="1" w:styleId="CarCar6">
    <w:name w:val="Car Car6"/>
    <w:rsid w:val="00270D39"/>
    <w:rPr>
      <w:rFonts w:ascii="Arial" w:hAnsi="Arial"/>
      <w:lang w:val="es-ES"/>
    </w:rPr>
  </w:style>
  <w:style w:type="character" w:customStyle="1" w:styleId="CarCar7">
    <w:name w:val="Car Car7"/>
    <w:rsid w:val="00270D39"/>
    <w:rPr>
      <w:rFonts w:ascii="Arial" w:hAnsi="Arial"/>
      <w:color w:val="000000"/>
      <w:sz w:val="22"/>
      <w:lang w:val="es-ES"/>
    </w:rPr>
  </w:style>
  <w:style w:type="character" w:customStyle="1" w:styleId="CarCar5">
    <w:name w:val="Car Car5"/>
    <w:rsid w:val="00270D39"/>
    <w:rPr>
      <w:rFonts w:ascii="Arial" w:hAnsi="Arial"/>
      <w:color w:val="0000FF"/>
      <w:sz w:val="22"/>
      <w:lang w:val="es-ES"/>
    </w:rPr>
  </w:style>
  <w:style w:type="character" w:customStyle="1" w:styleId="CarCar10">
    <w:name w:val="Car Car10"/>
    <w:rsid w:val="00270D39"/>
    <w:rPr>
      <w:rFonts w:ascii="Arial" w:hAnsi="Arial"/>
      <w:spacing w:val="-2"/>
      <w:sz w:val="22"/>
      <w:u w:val="single"/>
      <w:lang w:val="es-EC"/>
    </w:rPr>
  </w:style>
  <w:style w:type="character" w:customStyle="1" w:styleId="CarCar3">
    <w:name w:val="Car Car3"/>
    <w:rsid w:val="00270D39"/>
    <w:rPr>
      <w:rFonts w:ascii="Arial" w:hAnsi="Arial"/>
      <w:b/>
      <w:spacing w:val="-2"/>
      <w:sz w:val="22"/>
      <w:lang w:val="es-EC"/>
    </w:rPr>
  </w:style>
  <w:style w:type="character" w:customStyle="1" w:styleId="CarCar8">
    <w:name w:val="Car Car8"/>
    <w:rsid w:val="00270D39"/>
    <w:rPr>
      <w:rFonts w:ascii="Arial" w:hAnsi="Arial"/>
      <w:color w:val="0000FF"/>
      <w:lang w:val="es-ES"/>
    </w:rPr>
  </w:style>
  <w:style w:type="character" w:styleId="Nmerodepgina">
    <w:name w:val="page number"/>
    <w:rsid w:val="00270D39"/>
  </w:style>
  <w:style w:type="character" w:customStyle="1" w:styleId="piedepginaCarCar">
    <w:name w:val="pie de página Car Car"/>
    <w:rsid w:val="00270D39"/>
    <w:rPr>
      <w:rFonts w:ascii="Courier New" w:hAnsi="Courier New"/>
      <w:sz w:val="24"/>
      <w:lang w:val="es-ES"/>
    </w:rPr>
  </w:style>
  <w:style w:type="character" w:customStyle="1" w:styleId="CarCar2">
    <w:name w:val="Car Car2"/>
    <w:rsid w:val="00270D39"/>
    <w:rPr>
      <w:rFonts w:ascii="Courier New" w:hAnsi="Courier New"/>
      <w:sz w:val="24"/>
      <w:lang w:val="es-ES"/>
    </w:rPr>
  </w:style>
  <w:style w:type="character" w:customStyle="1" w:styleId="CarCar">
    <w:name w:val="Car Car"/>
    <w:rsid w:val="00270D39"/>
    <w:rPr>
      <w:rFonts w:ascii="Tahoma" w:hAnsi="Tahoma"/>
      <w:sz w:val="16"/>
      <w:lang w:val="es-EC"/>
    </w:rPr>
  </w:style>
  <w:style w:type="character" w:customStyle="1" w:styleId="CarCar11">
    <w:name w:val="Car Car11"/>
    <w:rsid w:val="00270D39"/>
    <w:rPr>
      <w:rFonts w:ascii="Tahoma" w:hAnsi="Tahoma"/>
      <w:sz w:val="24"/>
      <w:lang w:val="es-EC"/>
    </w:rPr>
  </w:style>
  <w:style w:type="character" w:customStyle="1" w:styleId="CarCar9">
    <w:name w:val="Car Car9"/>
    <w:rsid w:val="00270D39"/>
    <w:rPr>
      <w:lang w:val="es-ES"/>
    </w:rPr>
  </w:style>
  <w:style w:type="character" w:customStyle="1" w:styleId="CarCar1">
    <w:name w:val="Car Car1"/>
    <w:rsid w:val="00270D39"/>
    <w:rPr>
      <w:sz w:val="24"/>
      <w:lang w:val="es-ES"/>
    </w:rPr>
  </w:style>
  <w:style w:type="character" w:styleId="Textoennegrita">
    <w:name w:val="Strong"/>
    <w:qFormat/>
    <w:rsid w:val="00270D39"/>
    <w:rPr>
      <w:b/>
    </w:rPr>
  </w:style>
  <w:style w:type="character" w:customStyle="1" w:styleId="Carcterdenumeracin">
    <w:name w:val="Carácter de numeración"/>
    <w:rsid w:val="00270D39"/>
  </w:style>
  <w:style w:type="character" w:customStyle="1" w:styleId="CarCar22">
    <w:name w:val="Car Car22"/>
    <w:rsid w:val="00270D39"/>
    <w:rPr>
      <w:rFonts w:ascii="Arial" w:hAnsi="Arial"/>
      <w:b/>
      <w:spacing w:val="-2"/>
      <w:lang w:val="es-EC"/>
    </w:rPr>
  </w:style>
  <w:style w:type="character" w:customStyle="1" w:styleId="CarCar21">
    <w:name w:val="Car Car21"/>
    <w:rsid w:val="00270D39"/>
    <w:rPr>
      <w:rFonts w:ascii="Courier New" w:hAnsi="Courier New"/>
      <w:sz w:val="24"/>
    </w:rPr>
  </w:style>
  <w:style w:type="character" w:customStyle="1" w:styleId="CarCar20">
    <w:name w:val="Car Car20"/>
    <w:rsid w:val="00270D39"/>
    <w:rPr>
      <w:rFonts w:ascii="Courier New" w:hAnsi="Courier New"/>
      <w:sz w:val="24"/>
    </w:rPr>
  </w:style>
  <w:style w:type="character" w:customStyle="1" w:styleId="CarCar19">
    <w:name w:val="Car Car19"/>
    <w:rsid w:val="00270D39"/>
    <w:rPr>
      <w:rFonts w:ascii="Times New Roman" w:hAnsi="Times New Roman"/>
      <w:sz w:val="24"/>
    </w:rPr>
  </w:style>
  <w:style w:type="character" w:customStyle="1" w:styleId="CarCar18">
    <w:name w:val="Car Car18"/>
    <w:rsid w:val="00270D39"/>
    <w:rPr>
      <w:rFonts w:ascii="Times New Roman" w:hAnsi="Times New Roman"/>
      <w:b/>
      <w:sz w:val="20"/>
      <w:lang w:val="es-EC"/>
    </w:rPr>
  </w:style>
  <w:style w:type="character" w:customStyle="1" w:styleId="CarCar171">
    <w:name w:val="Car Car171"/>
    <w:rsid w:val="00270D39"/>
    <w:rPr>
      <w:rFonts w:ascii="Arial" w:hAnsi="Arial"/>
      <w:b/>
      <w:spacing w:val="-3"/>
      <w:sz w:val="24"/>
      <w:lang w:val="es-ES"/>
    </w:rPr>
  </w:style>
  <w:style w:type="character" w:customStyle="1" w:styleId="CarCar161">
    <w:name w:val="Car Car161"/>
    <w:rsid w:val="00270D39"/>
    <w:rPr>
      <w:rFonts w:ascii="Arial" w:hAnsi="Arial"/>
      <w:b/>
      <w:spacing w:val="-3"/>
      <w:sz w:val="24"/>
      <w:lang w:val="es-EC"/>
    </w:rPr>
  </w:style>
  <w:style w:type="character" w:customStyle="1" w:styleId="CarCar151">
    <w:name w:val="Car Car151"/>
    <w:rsid w:val="00270D39"/>
    <w:rPr>
      <w:rFonts w:ascii="Arial" w:hAnsi="Arial"/>
      <w:b/>
      <w:sz w:val="28"/>
      <w:lang w:val="es-ES"/>
    </w:rPr>
  </w:style>
  <w:style w:type="character" w:customStyle="1" w:styleId="CarCar141">
    <w:name w:val="Car Car141"/>
    <w:rsid w:val="00270D39"/>
    <w:rPr>
      <w:rFonts w:ascii="Flat Brush" w:hAnsi="Flat Brush"/>
      <w:b/>
      <w:sz w:val="32"/>
      <w:lang w:val="es-ES"/>
    </w:rPr>
  </w:style>
  <w:style w:type="character" w:customStyle="1" w:styleId="CarCar131">
    <w:name w:val="Car Car131"/>
    <w:rsid w:val="00270D39"/>
    <w:rPr>
      <w:rFonts w:ascii="Arial" w:hAnsi="Arial"/>
      <w:sz w:val="32"/>
      <w:lang w:val="es-ES"/>
    </w:rPr>
  </w:style>
  <w:style w:type="character" w:customStyle="1" w:styleId="CarCar121">
    <w:name w:val="Car Car121"/>
    <w:rsid w:val="00270D39"/>
    <w:rPr>
      <w:rFonts w:ascii="Dolphin" w:hAnsi="Dolphin"/>
      <w:b/>
      <w:sz w:val="36"/>
      <w:lang w:val="es-ES"/>
    </w:rPr>
  </w:style>
  <w:style w:type="character" w:customStyle="1" w:styleId="CarCar41">
    <w:name w:val="Car Car41"/>
    <w:rsid w:val="00270D39"/>
    <w:rPr>
      <w:rFonts w:ascii="Arial" w:hAnsi="Arial"/>
      <w:spacing w:val="-2"/>
      <w:sz w:val="22"/>
      <w:lang w:val="es-EC"/>
    </w:rPr>
  </w:style>
  <w:style w:type="character" w:customStyle="1" w:styleId="CarCar61">
    <w:name w:val="Car Car61"/>
    <w:rsid w:val="00270D39"/>
    <w:rPr>
      <w:rFonts w:ascii="Arial" w:hAnsi="Arial"/>
      <w:lang w:val="es-ES"/>
    </w:rPr>
  </w:style>
  <w:style w:type="character" w:customStyle="1" w:styleId="CarCar71">
    <w:name w:val="Car Car71"/>
    <w:rsid w:val="00270D39"/>
    <w:rPr>
      <w:rFonts w:ascii="Arial" w:hAnsi="Arial"/>
      <w:color w:val="000000"/>
      <w:sz w:val="22"/>
      <w:lang w:val="es-ES"/>
    </w:rPr>
  </w:style>
  <w:style w:type="character" w:customStyle="1" w:styleId="CarCar51">
    <w:name w:val="Car Car51"/>
    <w:rsid w:val="00270D39"/>
    <w:rPr>
      <w:rFonts w:ascii="Arial" w:hAnsi="Arial"/>
      <w:color w:val="0000FF"/>
      <w:sz w:val="22"/>
      <w:lang w:val="es-ES"/>
    </w:rPr>
  </w:style>
  <w:style w:type="character" w:customStyle="1" w:styleId="CarCar101">
    <w:name w:val="Car Car101"/>
    <w:rsid w:val="00270D39"/>
    <w:rPr>
      <w:rFonts w:ascii="Arial" w:hAnsi="Arial"/>
      <w:spacing w:val="-2"/>
      <w:sz w:val="22"/>
      <w:u w:val="single"/>
      <w:lang w:val="es-EC"/>
    </w:rPr>
  </w:style>
  <w:style w:type="character" w:customStyle="1" w:styleId="CarCar38">
    <w:name w:val="Car Car38"/>
    <w:rsid w:val="00270D39"/>
    <w:rPr>
      <w:rFonts w:ascii="Arial" w:hAnsi="Arial"/>
      <w:b/>
      <w:spacing w:val="-2"/>
      <w:sz w:val="22"/>
      <w:lang w:val="es-EC"/>
    </w:rPr>
  </w:style>
  <w:style w:type="character" w:customStyle="1" w:styleId="CarCar81">
    <w:name w:val="Car Car81"/>
    <w:rsid w:val="00270D39"/>
    <w:rPr>
      <w:rFonts w:ascii="Arial" w:hAnsi="Arial"/>
      <w:color w:val="0000FF"/>
      <w:lang w:val="es-ES"/>
    </w:rPr>
  </w:style>
  <w:style w:type="character" w:customStyle="1" w:styleId="CarCar210">
    <w:name w:val="Car Car210"/>
    <w:rsid w:val="00270D39"/>
    <w:rPr>
      <w:rFonts w:ascii="Courier New" w:hAnsi="Courier New"/>
      <w:sz w:val="24"/>
      <w:lang w:val="es-ES"/>
    </w:rPr>
  </w:style>
  <w:style w:type="character" w:customStyle="1" w:styleId="CarCar37">
    <w:name w:val="Car Car37"/>
    <w:rsid w:val="00270D39"/>
    <w:rPr>
      <w:rFonts w:ascii="Tahoma" w:hAnsi="Tahoma"/>
      <w:sz w:val="16"/>
      <w:lang w:val="es-EC"/>
    </w:rPr>
  </w:style>
  <w:style w:type="character" w:customStyle="1" w:styleId="CarCar111">
    <w:name w:val="Car Car111"/>
    <w:rsid w:val="00270D39"/>
    <w:rPr>
      <w:rFonts w:ascii="Tahoma" w:hAnsi="Tahoma"/>
      <w:sz w:val="24"/>
      <w:lang w:val="es-EC"/>
    </w:rPr>
  </w:style>
  <w:style w:type="character" w:customStyle="1" w:styleId="CarCar91">
    <w:name w:val="Car Car91"/>
    <w:rsid w:val="00270D39"/>
    <w:rPr>
      <w:lang w:val="es-ES"/>
    </w:rPr>
  </w:style>
  <w:style w:type="character" w:customStyle="1" w:styleId="CarCar110">
    <w:name w:val="Car Car110"/>
    <w:rsid w:val="00270D39"/>
    <w:rPr>
      <w:sz w:val="24"/>
      <w:lang w:val="es-ES"/>
    </w:rPr>
  </w:style>
  <w:style w:type="character" w:customStyle="1" w:styleId="Refdenotaalpie1">
    <w:name w:val="Ref. de nota al pie1"/>
    <w:rsid w:val="00270D39"/>
    <w:rPr>
      <w:vertAlign w:val="superscript"/>
    </w:rPr>
  </w:style>
  <w:style w:type="character" w:customStyle="1" w:styleId="Vietas">
    <w:name w:val="Viñetas"/>
    <w:rsid w:val="00270D39"/>
    <w:rPr>
      <w:rFonts w:ascii="OpenSymbol" w:hAnsi="OpenSymbol"/>
    </w:rPr>
  </w:style>
  <w:style w:type="character" w:customStyle="1" w:styleId="Smbolodenotafinal">
    <w:name w:val="Símbolo de nota final"/>
    <w:rsid w:val="00270D39"/>
    <w:rPr>
      <w:vertAlign w:val="superscript"/>
    </w:rPr>
  </w:style>
  <w:style w:type="character" w:customStyle="1" w:styleId="WW-Smbolodenotafinal">
    <w:name w:val="WW-Símbolo de nota final"/>
    <w:rsid w:val="00270D39"/>
  </w:style>
  <w:style w:type="character" w:customStyle="1" w:styleId="Refdenotaalfinal1">
    <w:name w:val="Ref. de nota al final1"/>
    <w:rsid w:val="00270D39"/>
    <w:rPr>
      <w:vertAlign w:val="superscript"/>
    </w:rPr>
  </w:style>
  <w:style w:type="character" w:customStyle="1" w:styleId="Refdenotaalpie2">
    <w:name w:val="Ref. de nota al pie2"/>
    <w:rsid w:val="00270D39"/>
    <w:rPr>
      <w:vertAlign w:val="superscript"/>
    </w:rPr>
  </w:style>
  <w:style w:type="character" w:customStyle="1" w:styleId="Refdenotaalfinal2">
    <w:name w:val="Ref. de nota al final2"/>
    <w:rsid w:val="00270D39"/>
    <w:rPr>
      <w:vertAlign w:val="superscript"/>
    </w:rPr>
  </w:style>
  <w:style w:type="character" w:customStyle="1" w:styleId="Refdenotaalpie3">
    <w:name w:val="Ref. de nota al pie3"/>
    <w:rsid w:val="00270D39"/>
    <w:rPr>
      <w:vertAlign w:val="superscript"/>
    </w:rPr>
  </w:style>
  <w:style w:type="character" w:customStyle="1" w:styleId="Refdenotaalfinal3">
    <w:name w:val="Ref. de nota al final3"/>
    <w:rsid w:val="00270D39"/>
    <w:rPr>
      <w:vertAlign w:val="superscript"/>
    </w:rPr>
  </w:style>
  <w:style w:type="character" w:customStyle="1" w:styleId="Refdenotaalpie4">
    <w:name w:val="Ref. de nota al pie4"/>
    <w:rsid w:val="00270D39"/>
    <w:rPr>
      <w:vertAlign w:val="superscript"/>
    </w:rPr>
  </w:style>
  <w:style w:type="character" w:customStyle="1" w:styleId="Refdenotaalfinal4">
    <w:name w:val="Ref. de nota al final4"/>
    <w:rsid w:val="00270D39"/>
    <w:rPr>
      <w:vertAlign w:val="superscript"/>
    </w:rPr>
  </w:style>
  <w:style w:type="character" w:customStyle="1" w:styleId="Caracteresdenotaalpie">
    <w:name w:val="Caracteres de nota al pie"/>
    <w:rsid w:val="00270D39"/>
    <w:rPr>
      <w:vertAlign w:val="superscript"/>
    </w:rPr>
  </w:style>
  <w:style w:type="character" w:customStyle="1" w:styleId="Caracteresdenotafinal">
    <w:name w:val="Caracteres de nota final"/>
    <w:rsid w:val="00270D39"/>
    <w:rPr>
      <w:vertAlign w:val="superscript"/>
    </w:rPr>
  </w:style>
  <w:style w:type="character" w:styleId="Refdenotaalpie">
    <w:name w:val="footnote reference"/>
    <w:uiPriority w:val="99"/>
    <w:rsid w:val="00270D39"/>
    <w:rPr>
      <w:vertAlign w:val="superscript"/>
    </w:rPr>
  </w:style>
  <w:style w:type="character" w:styleId="Refdenotaalfinal">
    <w:name w:val="endnote reference"/>
    <w:rsid w:val="00270D39"/>
    <w:rPr>
      <w:vertAlign w:val="superscript"/>
    </w:rPr>
  </w:style>
  <w:style w:type="character" w:customStyle="1" w:styleId="Smbolosdenumeracin">
    <w:name w:val="Símbolos de numeración"/>
    <w:rsid w:val="00270D39"/>
  </w:style>
  <w:style w:type="paragraph" w:customStyle="1" w:styleId="Encabezado6">
    <w:name w:val="Encabezado6"/>
    <w:basedOn w:val="Normal"/>
    <w:next w:val="Textoindependiente"/>
    <w:rsid w:val="00270D39"/>
    <w:pPr>
      <w:keepNext/>
      <w:spacing w:before="240" w:after="120"/>
    </w:pPr>
    <w:rPr>
      <w:rFonts w:ascii="Arial" w:hAnsi="Arial"/>
      <w:sz w:val="28"/>
    </w:rPr>
  </w:style>
  <w:style w:type="paragraph" w:styleId="Lista">
    <w:name w:val="List"/>
    <w:basedOn w:val="Textoindependiente"/>
    <w:rsid w:val="00270D39"/>
  </w:style>
  <w:style w:type="paragraph" w:customStyle="1" w:styleId="Etiqueta">
    <w:name w:val="Etiqueta"/>
    <w:basedOn w:val="Normal"/>
    <w:rsid w:val="00270D39"/>
    <w:pPr>
      <w:suppressLineNumbers/>
      <w:spacing w:before="120" w:after="120"/>
    </w:pPr>
    <w:rPr>
      <w:i/>
    </w:rPr>
  </w:style>
  <w:style w:type="paragraph" w:customStyle="1" w:styleId="ndice">
    <w:name w:val="Índice"/>
    <w:basedOn w:val="Normal"/>
    <w:rsid w:val="00270D39"/>
    <w:pPr>
      <w:suppressLineNumbers/>
    </w:pPr>
  </w:style>
  <w:style w:type="paragraph" w:customStyle="1" w:styleId="Encabezado5">
    <w:name w:val="Encabezado5"/>
    <w:basedOn w:val="Normal"/>
    <w:next w:val="Textoindependiente"/>
    <w:rsid w:val="00270D39"/>
    <w:pPr>
      <w:keepNext/>
      <w:spacing w:before="240" w:after="120"/>
    </w:pPr>
    <w:rPr>
      <w:rFonts w:ascii="Arial" w:hAnsi="Arial"/>
      <w:sz w:val="28"/>
    </w:rPr>
  </w:style>
  <w:style w:type="paragraph" w:customStyle="1" w:styleId="Encabezado4">
    <w:name w:val="Encabezado4"/>
    <w:basedOn w:val="Normal"/>
    <w:next w:val="Textoindependiente"/>
    <w:rsid w:val="00270D39"/>
    <w:pPr>
      <w:keepNext/>
      <w:spacing w:before="240" w:after="120"/>
    </w:pPr>
    <w:rPr>
      <w:rFonts w:ascii="Arial" w:hAnsi="Arial"/>
      <w:sz w:val="28"/>
    </w:rPr>
  </w:style>
  <w:style w:type="paragraph" w:customStyle="1" w:styleId="Encabezado3">
    <w:name w:val="Encabezado3"/>
    <w:basedOn w:val="Normal"/>
    <w:next w:val="Textoindependiente"/>
    <w:rsid w:val="00270D39"/>
    <w:pPr>
      <w:keepNext/>
      <w:spacing w:before="240" w:after="120"/>
    </w:pPr>
    <w:rPr>
      <w:rFonts w:ascii="Arial" w:hAnsi="Arial"/>
      <w:sz w:val="28"/>
    </w:rPr>
  </w:style>
  <w:style w:type="paragraph" w:customStyle="1" w:styleId="Encabezado2">
    <w:name w:val="Encabezado2"/>
    <w:basedOn w:val="Normal"/>
    <w:next w:val="Textoindependiente"/>
    <w:rsid w:val="00270D39"/>
    <w:pPr>
      <w:keepNext/>
      <w:spacing w:before="240" w:after="120"/>
    </w:pPr>
    <w:rPr>
      <w:rFonts w:ascii="Arial" w:hAnsi="Arial"/>
      <w:sz w:val="28"/>
    </w:rPr>
  </w:style>
  <w:style w:type="paragraph" w:customStyle="1" w:styleId="xl74">
    <w:name w:val="xl74"/>
    <w:basedOn w:val="Normal"/>
    <w:rsid w:val="00270D39"/>
    <w:pPr>
      <w:spacing w:before="280" w:after="280"/>
      <w:jc w:val="center"/>
    </w:pPr>
    <w:rPr>
      <w:rFonts w:ascii="Arial" w:hAnsi="Arial"/>
      <w:b/>
      <w:lang w:val="es-ES"/>
    </w:rPr>
  </w:style>
  <w:style w:type="paragraph" w:styleId="Sangradetextonormal">
    <w:name w:val="Body Text Indent"/>
    <w:basedOn w:val="Normal"/>
    <w:link w:val="SangradetextonormalCar"/>
    <w:rsid w:val="00270D39"/>
    <w:pPr>
      <w:spacing w:after="120"/>
      <w:ind w:left="283"/>
    </w:pPr>
    <w:rPr>
      <w:lang w:val="x-none"/>
    </w:rPr>
  </w:style>
  <w:style w:type="character" w:customStyle="1" w:styleId="SangradetextonormalCar">
    <w:name w:val="Sangría de texto normal Car"/>
    <w:link w:val="Sangradetextonormal"/>
    <w:rsid w:val="00270D39"/>
    <w:rPr>
      <w:rFonts w:ascii="Times New Roman" w:eastAsia="Times New Roman" w:hAnsi="Times New Roman"/>
      <w:sz w:val="24"/>
      <w:lang w:val="x-none" w:eastAsia="hi-IN" w:bidi="hi-IN"/>
    </w:rPr>
  </w:style>
  <w:style w:type="paragraph" w:customStyle="1" w:styleId="p4">
    <w:name w:val="p4"/>
    <w:basedOn w:val="Normal"/>
    <w:rsid w:val="00270D39"/>
    <w:pPr>
      <w:widowControl w:val="0"/>
      <w:spacing w:line="240" w:lineRule="atLeast"/>
      <w:jc w:val="both"/>
    </w:pPr>
    <w:rPr>
      <w:rFonts w:ascii="Courier New" w:hAnsi="Courier New"/>
      <w:sz w:val="20"/>
      <w:lang w:val="es-ES"/>
    </w:rPr>
  </w:style>
  <w:style w:type="paragraph" w:customStyle="1" w:styleId="TextoArtculo">
    <w:name w:val="Texto Artículo"/>
    <w:next w:val="Normal"/>
    <w:rsid w:val="00270D39"/>
    <w:pPr>
      <w:suppressAutoHyphens/>
      <w:ind w:left="90" w:right="1"/>
      <w:jc w:val="both"/>
    </w:pPr>
    <w:rPr>
      <w:rFonts w:ascii="Verdana" w:eastAsia="Arial" w:hAnsi="Verdana"/>
      <w:color w:val="000000"/>
      <w:lang w:val="es-ES" w:eastAsia="hi-IN" w:bidi="hi-IN"/>
    </w:rPr>
  </w:style>
  <w:style w:type="paragraph" w:customStyle="1" w:styleId="Style2">
    <w:name w:val="Style 2"/>
    <w:basedOn w:val="Normal"/>
    <w:rsid w:val="00270D39"/>
    <w:pPr>
      <w:widowControl w:val="0"/>
      <w:ind w:left="288" w:right="72" w:hanging="288"/>
      <w:jc w:val="both"/>
    </w:pPr>
    <w:rPr>
      <w:lang w:val="en-US"/>
    </w:rPr>
  </w:style>
  <w:style w:type="paragraph" w:styleId="Textonotapie">
    <w:name w:val="footnote text"/>
    <w:basedOn w:val="Normal"/>
    <w:link w:val="TextonotapieCar"/>
    <w:rsid w:val="00270D39"/>
    <w:rPr>
      <w:sz w:val="20"/>
      <w:lang w:val="x-none"/>
    </w:rPr>
  </w:style>
  <w:style w:type="character" w:customStyle="1" w:styleId="TextonotapieCar">
    <w:name w:val="Texto nota pie Car"/>
    <w:link w:val="Textonotapie"/>
    <w:rsid w:val="00270D39"/>
    <w:rPr>
      <w:rFonts w:ascii="Times New Roman" w:eastAsia="Times New Roman" w:hAnsi="Times New Roman"/>
      <w:lang w:val="x-none" w:eastAsia="hi-IN" w:bidi="hi-IN"/>
    </w:rPr>
  </w:style>
  <w:style w:type="paragraph" w:customStyle="1" w:styleId="Textocomentario2">
    <w:name w:val="Texto comentario2"/>
    <w:basedOn w:val="Normal"/>
    <w:rsid w:val="00270D39"/>
    <w:rPr>
      <w:sz w:val="20"/>
    </w:rPr>
  </w:style>
  <w:style w:type="paragraph" w:styleId="Textodeglobo">
    <w:name w:val="Balloon Text"/>
    <w:basedOn w:val="Normal"/>
    <w:link w:val="TextodegloboCar"/>
    <w:uiPriority w:val="99"/>
    <w:rsid w:val="00270D39"/>
    <w:rPr>
      <w:rFonts w:ascii="Tahoma" w:hAnsi="Tahoma"/>
      <w:sz w:val="16"/>
      <w:lang w:val="x-none"/>
    </w:rPr>
  </w:style>
  <w:style w:type="character" w:customStyle="1" w:styleId="TextodegloboCar">
    <w:name w:val="Texto de globo Car"/>
    <w:link w:val="Textodeglobo"/>
    <w:uiPriority w:val="99"/>
    <w:rsid w:val="00270D39"/>
    <w:rPr>
      <w:rFonts w:ascii="Tahoma" w:eastAsia="Times New Roman" w:hAnsi="Tahoma"/>
      <w:sz w:val="16"/>
      <w:lang w:val="x-none" w:eastAsia="hi-IN" w:bidi="hi-IN"/>
    </w:rPr>
  </w:style>
  <w:style w:type="paragraph" w:customStyle="1" w:styleId="Textodenotaalfinal">
    <w:name w:val="Texto de nota al final"/>
    <w:basedOn w:val="Normal"/>
    <w:rsid w:val="00270D39"/>
    <w:pPr>
      <w:widowControl w:val="0"/>
    </w:pPr>
    <w:rPr>
      <w:rFonts w:ascii="Courier New" w:hAnsi="Courier New"/>
      <w:lang w:val="es-ES"/>
    </w:rPr>
  </w:style>
  <w:style w:type="paragraph" w:customStyle="1" w:styleId="Encabezado1">
    <w:name w:val="Encabezado1"/>
    <w:basedOn w:val="Normal"/>
    <w:next w:val="Textoindependiente"/>
    <w:rsid w:val="00270D39"/>
    <w:pPr>
      <w:keepNext/>
      <w:spacing w:before="240" w:after="120"/>
    </w:pPr>
    <w:rPr>
      <w:rFonts w:ascii="Arial" w:hAnsi="Arial"/>
      <w:sz w:val="28"/>
    </w:rPr>
  </w:style>
  <w:style w:type="paragraph" w:customStyle="1" w:styleId="Listaconvietas1">
    <w:name w:val="Lista con viñetas1"/>
    <w:basedOn w:val="Normal"/>
    <w:rsid w:val="00270D39"/>
    <w:pPr>
      <w:widowControl w:val="0"/>
      <w:ind w:left="926" w:hanging="360"/>
    </w:pPr>
    <w:rPr>
      <w:rFonts w:ascii="MS Mincho" w:hAnsi="MS Mincho"/>
      <w:sz w:val="20"/>
      <w:lang w:val="en-US"/>
    </w:rPr>
  </w:style>
  <w:style w:type="paragraph" w:customStyle="1" w:styleId="Listaconvietas31">
    <w:name w:val="Lista con viñetas 31"/>
    <w:basedOn w:val="Normal"/>
    <w:rsid w:val="00270D39"/>
    <w:pPr>
      <w:ind w:left="1080"/>
    </w:pPr>
  </w:style>
  <w:style w:type="paragraph" w:customStyle="1" w:styleId="Listaconvietas41">
    <w:name w:val="Lista con viñetas 41"/>
    <w:basedOn w:val="Normal"/>
    <w:rsid w:val="00270D39"/>
    <w:pPr>
      <w:ind w:left="1440"/>
    </w:pPr>
  </w:style>
  <w:style w:type="paragraph" w:customStyle="1" w:styleId="Textoindependiente31">
    <w:name w:val="Texto independiente 31"/>
    <w:basedOn w:val="Normal"/>
    <w:rsid w:val="00270D39"/>
    <w:pPr>
      <w:widowControl w:val="0"/>
      <w:jc w:val="both"/>
    </w:pPr>
    <w:rPr>
      <w:rFonts w:ascii="Arial" w:hAnsi="Arial"/>
      <w:spacing w:val="-2"/>
      <w:sz w:val="22"/>
    </w:rPr>
  </w:style>
  <w:style w:type="paragraph" w:customStyle="1" w:styleId="Textocomentario1">
    <w:name w:val="Texto comentario1"/>
    <w:basedOn w:val="Normal"/>
    <w:rsid w:val="00270D39"/>
    <w:pPr>
      <w:widowControl w:val="0"/>
    </w:pPr>
    <w:rPr>
      <w:rFonts w:ascii="MS Mincho" w:hAnsi="MS Mincho"/>
      <w:sz w:val="20"/>
    </w:rPr>
  </w:style>
  <w:style w:type="paragraph" w:customStyle="1" w:styleId="Textoindependiente21">
    <w:name w:val="Texto independiente 21"/>
    <w:basedOn w:val="Normal"/>
    <w:rsid w:val="00270D39"/>
    <w:pPr>
      <w:widowControl w:val="0"/>
      <w:jc w:val="both"/>
    </w:pPr>
    <w:rPr>
      <w:rFonts w:ascii="Arial" w:hAnsi="Arial"/>
      <w:color w:val="000000"/>
      <w:sz w:val="22"/>
      <w:lang w:val="es-ES"/>
    </w:rPr>
  </w:style>
  <w:style w:type="paragraph" w:customStyle="1" w:styleId="Sangra2detindependiente1">
    <w:name w:val="Sangría 2 de t. independiente1"/>
    <w:basedOn w:val="Normal"/>
    <w:rsid w:val="00270D39"/>
    <w:pPr>
      <w:widowControl w:val="0"/>
      <w:ind w:left="1418"/>
      <w:jc w:val="both"/>
    </w:pPr>
    <w:rPr>
      <w:rFonts w:ascii="Arial" w:hAnsi="Arial"/>
      <w:color w:val="0000FF"/>
      <w:sz w:val="22"/>
      <w:lang w:val="es-ES"/>
    </w:rPr>
  </w:style>
  <w:style w:type="paragraph" w:styleId="Subttulo">
    <w:name w:val="Subtitle"/>
    <w:basedOn w:val="Normal"/>
    <w:next w:val="Textoindependiente"/>
    <w:link w:val="SubttuloCar"/>
    <w:qFormat/>
    <w:rsid w:val="00270D39"/>
    <w:pPr>
      <w:widowControl w:val="0"/>
      <w:jc w:val="both"/>
    </w:pPr>
    <w:rPr>
      <w:rFonts w:ascii="Arial" w:hAnsi="Arial"/>
      <w:b/>
      <w:spacing w:val="-2"/>
      <w:sz w:val="20"/>
      <w:lang w:val="x-none"/>
    </w:rPr>
  </w:style>
  <w:style w:type="character" w:customStyle="1" w:styleId="SubttuloCar">
    <w:name w:val="Subtítulo Car"/>
    <w:link w:val="Subttulo"/>
    <w:rsid w:val="00270D39"/>
    <w:rPr>
      <w:rFonts w:ascii="Arial" w:eastAsia="Times New Roman" w:hAnsi="Arial"/>
      <w:b/>
      <w:spacing w:val="-2"/>
      <w:lang w:val="x-none" w:eastAsia="hi-IN" w:bidi="hi-IN"/>
    </w:rPr>
  </w:style>
  <w:style w:type="paragraph" w:customStyle="1" w:styleId="xl32">
    <w:name w:val="xl32"/>
    <w:basedOn w:val="Normal"/>
    <w:rsid w:val="00270D39"/>
    <w:pPr>
      <w:spacing w:before="280" w:after="280"/>
    </w:pPr>
    <w:rPr>
      <w:rFonts w:ascii="Arial" w:hAnsi="Arial"/>
      <w:sz w:val="18"/>
      <w:lang w:val="es-ES"/>
    </w:rPr>
  </w:style>
  <w:style w:type="paragraph" w:customStyle="1" w:styleId="font5">
    <w:name w:val="font5"/>
    <w:basedOn w:val="Normal"/>
    <w:rsid w:val="00270D39"/>
    <w:pPr>
      <w:spacing w:before="280" w:after="280"/>
    </w:pPr>
    <w:rPr>
      <w:rFonts w:ascii="Arial" w:hAnsi="Arial"/>
      <w:sz w:val="14"/>
      <w:lang w:val="es-ES"/>
    </w:rPr>
  </w:style>
  <w:style w:type="paragraph" w:customStyle="1" w:styleId="xl69">
    <w:name w:val="xl69"/>
    <w:basedOn w:val="Normal"/>
    <w:rsid w:val="00270D39"/>
    <w:pPr>
      <w:spacing w:before="280" w:after="280"/>
    </w:pPr>
    <w:rPr>
      <w:rFonts w:ascii="Arial" w:hAnsi="Arial"/>
      <w:b/>
      <w:sz w:val="18"/>
      <w:lang w:val="es-ES"/>
    </w:rPr>
  </w:style>
  <w:style w:type="paragraph" w:customStyle="1" w:styleId="Sangra3detindependiente1">
    <w:name w:val="Sangría 3 de t. independiente1"/>
    <w:basedOn w:val="Normal"/>
    <w:rsid w:val="00270D39"/>
    <w:pPr>
      <w:widowControl w:val="0"/>
      <w:ind w:left="284" w:hanging="284"/>
      <w:jc w:val="both"/>
    </w:pPr>
    <w:rPr>
      <w:rFonts w:ascii="Arial" w:hAnsi="Arial"/>
      <w:color w:val="0000FF"/>
      <w:sz w:val="20"/>
      <w:lang w:val="es-ES"/>
    </w:rPr>
  </w:style>
  <w:style w:type="paragraph" w:customStyle="1" w:styleId="xl25">
    <w:name w:val="xl25"/>
    <w:basedOn w:val="Normal"/>
    <w:rsid w:val="00270D39"/>
    <w:pPr>
      <w:shd w:val="clear" w:color="auto" w:fill="FFFFFF"/>
      <w:spacing w:before="280" w:after="280"/>
    </w:pPr>
    <w:rPr>
      <w:rFonts w:ascii="Arial" w:hAnsi="Arial"/>
      <w:b/>
      <w:lang w:val="es-ES"/>
    </w:rPr>
  </w:style>
  <w:style w:type="paragraph" w:customStyle="1" w:styleId="xl33">
    <w:name w:val="xl33"/>
    <w:basedOn w:val="Normal"/>
    <w:rsid w:val="00270D39"/>
    <w:pPr>
      <w:spacing w:before="280" w:after="280"/>
    </w:pPr>
    <w:rPr>
      <w:rFonts w:ascii="Arial" w:hAnsi="Arial"/>
      <w:b/>
      <w:color w:val="000000"/>
      <w:sz w:val="18"/>
      <w:lang w:val="es-ES"/>
    </w:rPr>
  </w:style>
  <w:style w:type="paragraph" w:customStyle="1" w:styleId="xl107">
    <w:name w:val="xl107"/>
    <w:basedOn w:val="Normal"/>
    <w:rsid w:val="00270D39"/>
    <w:pPr>
      <w:spacing w:before="280" w:after="280"/>
    </w:pPr>
    <w:rPr>
      <w:rFonts w:ascii="Bookman Old Style" w:hAnsi="Bookman Old Style"/>
      <w:b/>
      <w:sz w:val="16"/>
      <w:lang w:val="es-ES"/>
    </w:rPr>
  </w:style>
  <w:style w:type="paragraph" w:customStyle="1" w:styleId="xl59">
    <w:name w:val="xl59"/>
    <w:basedOn w:val="Normal"/>
    <w:rsid w:val="00270D39"/>
    <w:pPr>
      <w:spacing w:before="280" w:after="280"/>
      <w:jc w:val="center"/>
    </w:pPr>
    <w:rPr>
      <w:rFonts w:ascii="Arial" w:hAnsi="Arial"/>
      <w:sz w:val="18"/>
      <w:lang w:val="es-ES"/>
    </w:rPr>
  </w:style>
  <w:style w:type="paragraph" w:styleId="Ttulo">
    <w:name w:val="Title"/>
    <w:basedOn w:val="Normal"/>
    <w:next w:val="Subttulo"/>
    <w:link w:val="TtuloCar"/>
    <w:qFormat/>
    <w:rsid w:val="00270D39"/>
    <w:pPr>
      <w:widowControl w:val="0"/>
    </w:pPr>
    <w:rPr>
      <w:rFonts w:ascii="Courier New" w:hAnsi="Courier New"/>
      <w:lang w:val="es-ES"/>
    </w:rPr>
  </w:style>
  <w:style w:type="character" w:customStyle="1" w:styleId="TtuloCar">
    <w:name w:val="Título Car"/>
    <w:link w:val="Ttulo"/>
    <w:rsid w:val="00270D39"/>
    <w:rPr>
      <w:rFonts w:ascii="Courier New" w:eastAsia="Times New Roman" w:hAnsi="Courier New"/>
      <w:sz w:val="24"/>
      <w:lang w:val="es-ES" w:eastAsia="hi-IN" w:bidi="hi-IN"/>
    </w:rPr>
  </w:style>
  <w:style w:type="paragraph" w:customStyle="1" w:styleId="Mapadeldocumento1">
    <w:name w:val="Mapa del documento1"/>
    <w:basedOn w:val="Normal"/>
    <w:rsid w:val="00270D39"/>
    <w:pPr>
      <w:shd w:val="clear" w:color="auto" w:fill="000080"/>
    </w:pPr>
    <w:rPr>
      <w:rFonts w:ascii="Tahoma" w:hAnsi="Tahoma"/>
    </w:rPr>
  </w:style>
  <w:style w:type="paragraph" w:customStyle="1" w:styleId="Textoindependiente22">
    <w:name w:val="Texto independiente 22"/>
    <w:basedOn w:val="Normal"/>
    <w:rsid w:val="00270D39"/>
    <w:pPr>
      <w:widowControl w:val="0"/>
      <w:jc w:val="both"/>
    </w:pPr>
    <w:rPr>
      <w:rFonts w:ascii="Arial" w:hAnsi="Arial"/>
      <w:lang w:val="es-ES"/>
    </w:rPr>
  </w:style>
  <w:style w:type="paragraph" w:styleId="Firma">
    <w:name w:val="Signature"/>
    <w:basedOn w:val="Normal"/>
    <w:link w:val="FirmaCar"/>
    <w:rsid w:val="00270D39"/>
    <w:pPr>
      <w:ind w:left="4252"/>
    </w:pPr>
    <w:rPr>
      <w:lang w:val="es-ES"/>
    </w:rPr>
  </w:style>
  <w:style w:type="character" w:customStyle="1" w:styleId="FirmaCar">
    <w:name w:val="Firma Car"/>
    <w:link w:val="Firma"/>
    <w:rsid w:val="00270D39"/>
    <w:rPr>
      <w:rFonts w:ascii="Times New Roman" w:eastAsia="Times New Roman" w:hAnsi="Times New Roman"/>
      <w:sz w:val="24"/>
      <w:lang w:val="es-ES" w:eastAsia="hi-IN" w:bidi="hi-IN"/>
    </w:rPr>
  </w:style>
  <w:style w:type="paragraph" w:customStyle="1" w:styleId="Contenidodelatabla">
    <w:name w:val="Contenido de la tabla"/>
    <w:basedOn w:val="Normal"/>
    <w:rsid w:val="00270D39"/>
    <w:pPr>
      <w:suppressLineNumbers/>
    </w:pPr>
  </w:style>
  <w:style w:type="paragraph" w:customStyle="1" w:styleId="Encabezadodelatabla">
    <w:name w:val="Encabezado de la tabla"/>
    <w:basedOn w:val="Contenidodelatabla"/>
    <w:rsid w:val="00270D39"/>
    <w:pPr>
      <w:jc w:val="center"/>
    </w:pPr>
    <w:rPr>
      <w:b/>
    </w:rPr>
  </w:style>
  <w:style w:type="paragraph" w:customStyle="1" w:styleId="Contenidodelmarco">
    <w:name w:val="Contenido del marco"/>
    <w:basedOn w:val="Textoindependiente"/>
    <w:rsid w:val="00270D39"/>
  </w:style>
  <w:style w:type="paragraph" w:customStyle="1" w:styleId="Textoindependiente33">
    <w:name w:val="Texto independiente 33"/>
    <w:basedOn w:val="Normal"/>
    <w:rsid w:val="00270D39"/>
    <w:pPr>
      <w:widowControl w:val="0"/>
      <w:spacing w:after="120"/>
    </w:pPr>
    <w:rPr>
      <w:rFonts w:ascii="Courier New" w:hAnsi="Courier New"/>
      <w:sz w:val="16"/>
      <w:lang w:val="es-ES"/>
    </w:rPr>
  </w:style>
  <w:style w:type="paragraph" w:styleId="Textocomentario">
    <w:name w:val="annotation text"/>
    <w:basedOn w:val="Normal"/>
    <w:link w:val="TextocomentarioCar"/>
    <w:uiPriority w:val="99"/>
    <w:semiHidden/>
    <w:unhideWhenUsed/>
    <w:rsid w:val="00270D39"/>
    <w:rPr>
      <w:rFonts w:cs="Mangal"/>
      <w:sz w:val="20"/>
      <w:szCs w:val="18"/>
      <w:lang w:val="x-none"/>
    </w:rPr>
  </w:style>
  <w:style w:type="character" w:customStyle="1" w:styleId="TextocomentarioCar">
    <w:name w:val="Texto comentario Car"/>
    <w:link w:val="Textocomentario"/>
    <w:uiPriority w:val="99"/>
    <w:semiHidden/>
    <w:rsid w:val="00270D39"/>
    <w:rPr>
      <w:rFonts w:ascii="Times New Roman" w:eastAsia="Times New Roman" w:hAnsi="Times New Roman" w:cs="Mangal"/>
      <w:szCs w:val="18"/>
      <w:lang w:val="x-none" w:eastAsia="hi-IN" w:bidi="hi-IN"/>
    </w:rPr>
  </w:style>
  <w:style w:type="paragraph" w:styleId="Asuntodelcomentario">
    <w:name w:val="annotation subject"/>
    <w:basedOn w:val="Textocomentario2"/>
    <w:next w:val="Textocomentario2"/>
    <w:link w:val="AsuntodelcomentarioCar"/>
    <w:uiPriority w:val="99"/>
    <w:rsid w:val="00270D39"/>
    <w:rPr>
      <w:b/>
      <w:lang w:val="x-none"/>
    </w:rPr>
  </w:style>
  <w:style w:type="character" w:customStyle="1" w:styleId="AsuntodelcomentarioCar">
    <w:name w:val="Asunto del comentario Car"/>
    <w:link w:val="Asuntodelcomentario"/>
    <w:uiPriority w:val="99"/>
    <w:rsid w:val="00270D39"/>
    <w:rPr>
      <w:rFonts w:ascii="Times New Roman" w:eastAsia="Times New Roman" w:hAnsi="Times New Roman" w:cs="Mangal"/>
      <w:b/>
      <w:szCs w:val="18"/>
      <w:lang w:val="x-none" w:eastAsia="hi-IN" w:bidi="hi-IN"/>
    </w:rPr>
  </w:style>
  <w:style w:type="paragraph" w:customStyle="1" w:styleId="Textoindependiente23">
    <w:name w:val="Texto independiente 23"/>
    <w:basedOn w:val="Normal"/>
    <w:rsid w:val="00270D39"/>
    <w:pPr>
      <w:widowControl w:val="0"/>
      <w:jc w:val="both"/>
    </w:pPr>
    <w:rPr>
      <w:rFonts w:ascii="Arial" w:hAnsi="Arial"/>
      <w:lang w:val="es-ES"/>
    </w:rPr>
  </w:style>
  <w:style w:type="character" w:styleId="Refdecomentario">
    <w:name w:val="annotation reference"/>
    <w:uiPriority w:val="99"/>
    <w:semiHidden/>
    <w:unhideWhenUsed/>
    <w:rsid w:val="00270D39"/>
    <w:rPr>
      <w:sz w:val="16"/>
      <w:szCs w:val="16"/>
    </w:rPr>
  </w:style>
  <w:style w:type="paragraph" w:customStyle="1" w:styleId="Default">
    <w:name w:val="Default"/>
    <w:rsid w:val="00270D39"/>
    <w:pPr>
      <w:autoSpaceDE w:val="0"/>
      <w:autoSpaceDN w:val="0"/>
      <w:adjustRightInd w:val="0"/>
    </w:pPr>
    <w:rPr>
      <w:rFonts w:cs="Calibri"/>
      <w:color w:val="000000"/>
      <w:sz w:val="24"/>
      <w:szCs w:val="24"/>
      <w:lang w:val="es-EC" w:eastAsia="en-US"/>
    </w:rPr>
  </w:style>
  <w:style w:type="paragraph" w:customStyle="1" w:styleId="Prrafodelista1">
    <w:name w:val="Párrafo de lista1"/>
    <w:basedOn w:val="Normal"/>
    <w:rsid w:val="00270D39"/>
    <w:pPr>
      <w:ind w:left="720"/>
    </w:pPr>
    <w:rPr>
      <w:rFonts w:eastAsia="Lucida Sans Unicode" w:cs="Mangal"/>
      <w:kern w:val="1"/>
      <w:szCs w:val="24"/>
    </w:rPr>
  </w:style>
  <w:style w:type="table" w:styleId="Tablaconcuadrcula">
    <w:name w:val="Table Grid"/>
    <w:basedOn w:val="Tablanormal"/>
    <w:uiPriority w:val="59"/>
    <w:rsid w:val="00270D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rmar">
    <w:name w:val="nrmar"/>
    <w:rsid w:val="00270D39"/>
  </w:style>
  <w:style w:type="paragraph" w:customStyle="1" w:styleId="Prrafodelista2">
    <w:name w:val="Párrafo de lista2"/>
    <w:basedOn w:val="Normal"/>
    <w:rsid w:val="00270D39"/>
    <w:pPr>
      <w:ind w:left="720"/>
    </w:pPr>
    <w:rPr>
      <w:rFonts w:eastAsia="Lucida Sans Unicode" w:cs="Mangal"/>
      <w:kern w:val="1"/>
      <w:szCs w:val="24"/>
    </w:rPr>
  </w:style>
  <w:style w:type="paragraph" w:styleId="Revisin">
    <w:name w:val="Revision"/>
    <w:hidden/>
    <w:uiPriority w:val="99"/>
    <w:semiHidden/>
    <w:rsid w:val="00270D39"/>
    <w:rPr>
      <w:sz w:val="22"/>
      <w:szCs w:val="22"/>
      <w:lang w:val="es-EC" w:eastAsia="en-US"/>
    </w:rPr>
  </w:style>
  <w:style w:type="paragraph" w:styleId="Textosinformato">
    <w:name w:val="Plain Text"/>
    <w:basedOn w:val="Normal"/>
    <w:link w:val="TextosinformatoCar"/>
    <w:uiPriority w:val="99"/>
    <w:semiHidden/>
    <w:unhideWhenUsed/>
    <w:rsid w:val="00270D39"/>
    <w:pPr>
      <w:suppressAutoHyphens w:val="0"/>
    </w:pPr>
    <w:rPr>
      <w:rFonts w:ascii="Calibri" w:eastAsia="Calibri" w:hAnsi="Calibri"/>
      <w:sz w:val="22"/>
      <w:szCs w:val="21"/>
      <w:lang w:eastAsia="en-US" w:bidi="ar-SA"/>
    </w:rPr>
  </w:style>
  <w:style w:type="character" w:customStyle="1" w:styleId="TextosinformatoCar">
    <w:name w:val="Texto sin formato Car"/>
    <w:link w:val="Textosinformato"/>
    <w:uiPriority w:val="99"/>
    <w:semiHidden/>
    <w:rsid w:val="00270D39"/>
    <w:rPr>
      <w:sz w:val="22"/>
      <w:szCs w:val="21"/>
      <w:lang w:eastAsia="en-US"/>
    </w:rPr>
  </w:style>
  <w:style w:type="paragraph" w:styleId="Sinespaciado">
    <w:name w:val="No Spacing"/>
    <w:uiPriority w:val="1"/>
    <w:qFormat/>
    <w:rsid w:val="00270D39"/>
    <w:pPr>
      <w:suppressAutoHyphens/>
    </w:pPr>
    <w:rPr>
      <w:rFonts w:ascii="Times New Roman" w:eastAsia="Times New Roman" w:hAnsi="Times New Roman" w:cs="Mangal"/>
      <w:sz w:val="24"/>
      <w:lang w:val="es-EC" w:eastAsia="hi-IN" w:bidi="hi-IN"/>
    </w:rPr>
  </w:style>
  <w:style w:type="paragraph" w:customStyle="1" w:styleId="Standard">
    <w:name w:val="Standard"/>
    <w:rsid w:val="005951D8"/>
    <w:pPr>
      <w:autoSpaceDN w:val="0"/>
      <w:textAlignment w:val="baseline"/>
    </w:pPr>
    <w:rPr>
      <w:rFonts w:ascii="Times New Roman" w:eastAsia="Times New Roman" w:hAnsi="Times New Roman"/>
      <w:lang w:val="es-EC" w:eastAsia="es-EC"/>
    </w:rPr>
  </w:style>
  <w:style w:type="numbering" w:customStyle="1" w:styleId="WW8Num48">
    <w:name w:val="WW8Num48"/>
    <w:basedOn w:val="Sinlista"/>
    <w:rsid w:val="005951D8"/>
    <w:pPr>
      <w:numPr>
        <w:numId w:val="11"/>
      </w:numPr>
    </w:pPr>
  </w:style>
  <w:style w:type="paragraph" w:customStyle="1" w:styleId="Textbody">
    <w:name w:val="Text body"/>
    <w:basedOn w:val="Standard"/>
    <w:rsid w:val="006B054D"/>
    <w:pPr>
      <w:spacing w:after="120"/>
    </w:pPr>
  </w:style>
  <w:style w:type="paragraph" w:customStyle="1" w:styleId="style20">
    <w:name w:val="style2"/>
    <w:basedOn w:val="Normal"/>
    <w:rsid w:val="00B128E0"/>
    <w:pPr>
      <w:suppressAutoHyphens w:val="0"/>
      <w:spacing w:before="100" w:beforeAutospacing="1" w:after="100" w:afterAutospacing="1"/>
    </w:pPr>
    <w:rPr>
      <w:szCs w:val="24"/>
      <w:lang w:eastAsia="es-EC" w:bidi="ar-SA"/>
    </w:rPr>
  </w:style>
  <w:style w:type="character" w:customStyle="1" w:styleId="fuentedeprrafopredeter40">
    <w:name w:val="fuentedeprrafopredeter4"/>
    <w:rsid w:val="00B128E0"/>
  </w:style>
  <w:style w:type="character" w:customStyle="1" w:styleId="PrrafodelistaCar">
    <w:name w:val="Párrafo de lista Car"/>
    <w:aliases w:val="TIT 2 IND Car,Texto Car,List Paragraph1 Car"/>
    <w:link w:val="Prrafodelista"/>
    <w:uiPriority w:val="34"/>
    <w:locked/>
    <w:rsid w:val="00B11543"/>
    <w:rPr>
      <w:rFonts w:eastAsia="Times New Roman"/>
      <w:sz w:val="24"/>
      <w:lang w:eastAsia="hi-IN" w:bidi="hi-IN"/>
    </w:rPr>
  </w:style>
  <w:style w:type="character" w:customStyle="1" w:styleId="apple-converted-space">
    <w:name w:val="apple-converted-space"/>
    <w:rsid w:val="005A19B4"/>
  </w:style>
  <w:style w:type="paragraph" w:customStyle="1" w:styleId="Cuerpo">
    <w:name w:val="Cuerpo"/>
    <w:rsid w:val="00FB53B1"/>
    <w:pPr>
      <w:pBdr>
        <w:top w:val="nil"/>
        <w:left w:val="nil"/>
        <w:bottom w:val="nil"/>
        <w:right w:val="nil"/>
        <w:between w:val="nil"/>
        <w:bar w:val="nil"/>
      </w:pBdr>
      <w:suppressAutoHyphens/>
    </w:pPr>
    <w:rPr>
      <w:rFonts w:ascii="Times New Roman" w:eastAsia="Times New Roman" w:hAnsi="Times New Roman"/>
      <w:color w:val="000000"/>
      <w:sz w:val="24"/>
      <w:szCs w:val="24"/>
      <w:u w:color="000000"/>
      <w:bdr w:val="nil"/>
      <w:lang w:val="es-EC" w:eastAsia="es-EC"/>
    </w:rPr>
  </w:style>
  <w:style w:type="character" w:styleId="Hipervnculovisitado">
    <w:name w:val="FollowedHyperlink"/>
    <w:uiPriority w:val="99"/>
    <w:semiHidden/>
    <w:unhideWhenUsed/>
    <w:rsid w:val="00F44503"/>
    <w:rPr>
      <w:color w:val="800080"/>
      <w:u w:val="single"/>
    </w:rPr>
  </w:style>
  <w:style w:type="paragraph" w:customStyle="1" w:styleId="TableContents">
    <w:name w:val="Table Contents"/>
    <w:basedOn w:val="Normal"/>
    <w:rsid w:val="003903C4"/>
    <w:pPr>
      <w:suppressLineNumbers/>
      <w:autoSpaceDN w:val="0"/>
      <w:textAlignment w:val="baseline"/>
    </w:pPr>
    <w:rPr>
      <w:rFonts w:cs="Calibri"/>
      <w:szCs w:val="24"/>
      <w:lang w:eastAsia="ar-SA" w:bidi="ar-SA"/>
    </w:rPr>
  </w:style>
  <w:style w:type="paragraph" w:customStyle="1" w:styleId="Textosinformato1">
    <w:name w:val="Texto sin formato1"/>
    <w:basedOn w:val="Normal"/>
    <w:rsid w:val="007B384A"/>
    <w:rPr>
      <w:rFonts w:ascii="Calibri" w:eastAsia="Calibri" w:hAnsi="Calibri"/>
      <w:sz w:val="22"/>
      <w:szCs w:val="21"/>
      <w:lang w:eastAsia="ar-SA" w:bidi="ar-SA"/>
    </w:rPr>
  </w:style>
  <w:style w:type="paragraph" w:customStyle="1" w:styleId="Normal1">
    <w:name w:val="Normal1"/>
    <w:rsid w:val="006F528F"/>
    <w:pPr>
      <w:suppressAutoHyphens/>
      <w:spacing w:line="100" w:lineRule="atLeast"/>
    </w:pPr>
    <w:rPr>
      <w:rFonts w:ascii="Times New Roman" w:hAnsi="Times New Roman" w:cs="Calibri"/>
      <w:sz w:val="24"/>
      <w:szCs w:val="24"/>
      <w:lang w:val="es-ES" w:eastAsia="ar-SA"/>
    </w:rPr>
  </w:style>
  <w:style w:type="paragraph" w:customStyle="1" w:styleId="Prrafodelista3">
    <w:name w:val="Párrafo de lista3"/>
    <w:basedOn w:val="Normal"/>
    <w:qFormat/>
    <w:rsid w:val="002F1D36"/>
    <w:pPr>
      <w:numPr>
        <w:numId w:val="27"/>
      </w:numPr>
      <w:tabs>
        <w:tab w:val="left" w:pos="165"/>
      </w:tabs>
      <w:ind w:right="45"/>
      <w:jc w:val="both"/>
    </w:pPr>
    <w:rPr>
      <w:rFonts w:ascii="Swis721 LtCn BT" w:eastAsia="Calibri" w:hAnsi="Swis721 LtCn BT" w:cs="Calibri"/>
      <w:bCs/>
      <w:spacing w:val="-2"/>
      <w:sz w:val="22"/>
      <w:szCs w:val="22"/>
      <w:lang w:eastAsia="ar-SA" w:bidi="ar-SA"/>
    </w:rPr>
  </w:style>
  <w:style w:type="paragraph" w:customStyle="1" w:styleId="standard0">
    <w:name w:val="standard"/>
    <w:basedOn w:val="Normal"/>
    <w:rsid w:val="00EE50AD"/>
    <w:pPr>
      <w:suppressAutoHyphens w:val="0"/>
      <w:spacing w:before="100" w:beforeAutospacing="1" w:after="100" w:afterAutospacing="1"/>
    </w:pPr>
    <w:rPr>
      <w:szCs w:val="24"/>
      <w:lang w:val="es-AR" w:eastAsia="es-A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92436">
      <w:bodyDiv w:val="1"/>
      <w:marLeft w:val="0"/>
      <w:marRight w:val="0"/>
      <w:marTop w:val="0"/>
      <w:marBottom w:val="0"/>
      <w:divBdr>
        <w:top w:val="none" w:sz="0" w:space="0" w:color="auto"/>
        <w:left w:val="none" w:sz="0" w:space="0" w:color="auto"/>
        <w:bottom w:val="none" w:sz="0" w:space="0" w:color="auto"/>
        <w:right w:val="none" w:sz="0" w:space="0" w:color="auto"/>
      </w:divBdr>
    </w:div>
    <w:div w:id="241334671">
      <w:bodyDiv w:val="1"/>
      <w:marLeft w:val="0"/>
      <w:marRight w:val="0"/>
      <w:marTop w:val="0"/>
      <w:marBottom w:val="0"/>
      <w:divBdr>
        <w:top w:val="none" w:sz="0" w:space="0" w:color="auto"/>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
      </w:divsChild>
    </w:div>
    <w:div w:id="254435897">
      <w:bodyDiv w:val="1"/>
      <w:marLeft w:val="0"/>
      <w:marRight w:val="0"/>
      <w:marTop w:val="0"/>
      <w:marBottom w:val="0"/>
      <w:divBdr>
        <w:top w:val="none" w:sz="0" w:space="0" w:color="auto"/>
        <w:left w:val="none" w:sz="0" w:space="0" w:color="auto"/>
        <w:bottom w:val="none" w:sz="0" w:space="0" w:color="auto"/>
        <w:right w:val="none" w:sz="0" w:space="0" w:color="auto"/>
      </w:divBdr>
      <w:divsChild>
        <w:div w:id="1075973765">
          <w:marLeft w:val="0"/>
          <w:marRight w:val="0"/>
          <w:marTop w:val="0"/>
          <w:marBottom w:val="0"/>
          <w:divBdr>
            <w:top w:val="none" w:sz="0" w:space="0" w:color="auto"/>
            <w:left w:val="none" w:sz="0" w:space="0" w:color="auto"/>
            <w:bottom w:val="none" w:sz="0" w:space="0" w:color="auto"/>
            <w:right w:val="none" w:sz="0" w:space="0" w:color="auto"/>
          </w:divBdr>
        </w:div>
      </w:divsChild>
    </w:div>
    <w:div w:id="891961380">
      <w:bodyDiv w:val="1"/>
      <w:marLeft w:val="0"/>
      <w:marRight w:val="0"/>
      <w:marTop w:val="0"/>
      <w:marBottom w:val="0"/>
      <w:divBdr>
        <w:top w:val="none" w:sz="0" w:space="0" w:color="auto"/>
        <w:left w:val="none" w:sz="0" w:space="0" w:color="auto"/>
        <w:bottom w:val="none" w:sz="0" w:space="0" w:color="auto"/>
        <w:right w:val="none" w:sz="0" w:space="0" w:color="auto"/>
      </w:divBdr>
    </w:div>
    <w:div w:id="1026640180">
      <w:bodyDiv w:val="1"/>
      <w:marLeft w:val="0"/>
      <w:marRight w:val="0"/>
      <w:marTop w:val="0"/>
      <w:marBottom w:val="0"/>
      <w:divBdr>
        <w:top w:val="none" w:sz="0" w:space="0" w:color="auto"/>
        <w:left w:val="none" w:sz="0" w:space="0" w:color="auto"/>
        <w:bottom w:val="none" w:sz="0" w:space="0" w:color="auto"/>
        <w:right w:val="none" w:sz="0" w:space="0" w:color="auto"/>
      </w:divBdr>
    </w:div>
    <w:div w:id="1060448067">
      <w:bodyDiv w:val="1"/>
      <w:marLeft w:val="0"/>
      <w:marRight w:val="0"/>
      <w:marTop w:val="0"/>
      <w:marBottom w:val="0"/>
      <w:divBdr>
        <w:top w:val="none" w:sz="0" w:space="0" w:color="auto"/>
        <w:left w:val="none" w:sz="0" w:space="0" w:color="auto"/>
        <w:bottom w:val="none" w:sz="0" w:space="0" w:color="auto"/>
        <w:right w:val="none" w:sz="0" w:space="0" w:color="auto"/>
      </w:divBdr>
    </w:div>
    <w:div w:id="1721593912">
      <w:bodyDiv w:val="1"/>
      <w:marLeft w:val="0"/>
      <w:marRight w:val="0"/>
      <w:marTop w:val="0"/>
      <w:marBottom w:val="0"/>
      <w:divBdr>
        <w:top w:val="none" w:sz="0" w:space="0" w:color="auto"/>
        <w:left w:val="none" w:sz="0" w:space="0" w:color="auto"/>
        <w:bottom w:val="none" w:sz="0" w:space="0" w:color="auto"/>
        <w:right w:val="none" w:sz="0" w:space="0" w:color="auto"/>
      </w:divBdr>
    </w:div>
    <w:div w:id="1801653914">
      <w:bodyDiv w:val="1"/>
      <w:marLeft w:val="0"/>
      <w:marRight w:val="0"/>
      <w:marTop w:val="0"/>
      <w:marBottom w:val="0"/>
      <w:divBdr>
        <w:top w:val="none" w:sz="0" w:space="0" w:color="auto"/>
        <w:left w:val="none" w:sz="0" w:space="0" w:color="auto"/>
        <w:bottom w:val="none" w:sz="0" w:space="0" w:color="auto"/>
        <w:right w:val="none" w:sz="0" w:space="0" w:color="auto"/>
      </w:divBdr>
    </w:div>
    <w:div w:id="1814757763">
      <w:bodyDiv w:val="1"/>
      <w:marLeft w:val="0"/>
      <w:marRight w:val="0"/>
      <w:marTop w:val="0"/>
      <w:marBottom w:val="0"/>
      <w:divBdr>
        <w:top w:val="none" w:sz="0" w:space="0" w:color="auto"/>
        <w:left w:val="none" w:sz="0" w:space="0" w:color="auto"/>
        <w:bottom w:val="none" w:sz="0" w:space="0" w:color="auto"/>
        <w:right w:val="none" w:sz="0" w:space="0" w:color="auto"/>
      </w:divBdr>
    </w:div>
    <w:div w:id="212075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nergia.gob.ec/plan-inversiones-2015-2016-afd/" TargetMode="External"/><Relationship Id="rId18" Type="http://schemas.openxmlformats.org/officeDocument/2006/relationships/hyperlink" Target="http://www.tresor.economie.gouv.fr/4248_liste-national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cnel.gob.ec" TargetMode="External"/><Relationship Id="rId17" Type="http://schemas.openxmlformats.org/officeDocument/2006/relationships/hyperlink" Target="http://eeas.europa.eu/cfsp/sanctions/consol-list_en.ht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un.org/sc/committees/list_compend.shtml" TargetMode="External"/><Relationship Id="rId20" Type="http://schemas.openxmlformats.org/officeDocument/2006/relationships/hyperlink" Target="http://www.energia.gob.ec/plan-inversiones-2015-2016-af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ergia.gob.ec/plan-inversiones-2015-2016-afd/"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portal.compraspublicas.gob.ec/compraspublicas/proveedore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cnel.gob.ec" TargetMode="External"/><Relationship Id="rId19" Type="http://schemas.openxmlformats.org/officeDocument/2006/relationships/hyperlink" Target="http://www.cnel.gob.e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nidadesdepropiedad.com/index.php?option=com_content&amp;view=article&amp;id=426&amp;Itemid=711" TargetMode="External"/><Relationship Id="rId22" Type="http://schemas.openxmlformats.org/officeDocument/2006/relationships/footer" Target="foot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17175B1828E4447B8F61F7FBB0863D4" ma:contentTypeVersion="5" ma:contentTypeDescription="Crear nuevo documento." ma:contentTypeScope="" ma:versionID="4b8d1ab96e93300ee8d59304b30098e4">
  <xsd:schema xmlns:xsd="http://www.w3.org/2001/XMLSchema" xmlns:p="http://schemas.microsoft.com/office/2006/metadata/properties" xmlns:ns2="bf95a780-5cbe-4743-a448-acdd2c9b06f9" targetNamespace="http://schemas.microsoft.com/office/2006/metadata/properties" ma:root="true" ma:fieldsID="ee87536dd651311a8cba24a155b0753f" ns2:_="">
    <xsd:import namespace="bf95a780-5cbe-4743-a448-acdd2c9b06f9"/>
    <xsd:element name="properties">
      <xsd:complexType>
        <xsd:sequence>
          <xsd:element name="documentManagement">
            <xsd:complexType>
              <xsd:all>
                <xsd:element ref="ns2:Ruo" minOccurs="0"/>
                <xsd:element ref="ns2:Pais" minOccurs="0"/>
                <xsd:element ref="ns2:Cliente" minOccurs="0"/>
                <xsd:element ref="ns2:Ejecutor" minOccurs="0"/>
                <xsd:element ref="ns2:Unidad_x0020_Organizacional" minOccurs="0"/>
              </xsd:all>
            </xsd:complexType>
          </xsd:element>
        </xsd:sequence>
      </xsd:complexType>
    </xsd:element>
  </xsd:schema>
  <xsd:schema xmlns:xsd="http://www.w3.org/2001/XMLSchema" xmlns:dms="http://schemas.microsoft.com/office/2006/documentManagement/types" targetNamespace="bf95a780-5cbe-4743-a448-acdd2c9b06f9" elementFormDefault="qualified">
    <xsd:import namespace="http://schemas.microsoft.com/office/2006/documentManagement/types"/>
    <xsd:element name="Ruo" ma:index="8" nillable="true" ma:displayName="Ruo" ma:internalName="Ruo">
      <xsd:simpleType>
        <xsd:restriction base="dms:Text">
          <xsd:maxLength value="255"/>
        </xsd:restriction>
      </xsd:simpleType>
    </xsd:element>
    <xsd:element name="Pais" ma:index="9" nillable="true" ma:displayName="Pais" ma:internalName="Pais">
      <xsd:simpleType>
        <xsd:restriction base="dms:Text">
          <xsd:maxLength value="255"/>
        </xsd:restriction>
      </xsd:simpleType>
    </xsd:element>
    <xsd:element name="Cliente" ma:index="10" nillable="true" ma:displayName="Cliente" ma:internalName="Cliente">
      <xsd:simpleType>
        <xsd:restriction base="dms:Text">
          <xsd:maxLength value="255"/>
        </xsd:restriction>
      </xsd:simpleType>
    </xsd:element>
    <xsd:element name="Ejecutor" ma:index="11" nillable="true" ma:displayName="Ejecutor" ma:internalName="Ejecutor">
      <xsd:simpleType>
        <xsd:restriction base="dms:Text">
          <xsd:maxLength value="255"/>
        </xsd:restriction>
      </xsd:simpleType>
    </xsd:element>
    <xsd:element name="Unidad_x0020_Organizacional" ma:index="12" nillable="true" ma:displayName="Unidad Organizacional" ma:internalName="Unidad_x0020_Organizaciona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67AFA-093A-42C3-9E30-0CE6C86FE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5a780-5cbe-4743-a448-acdd2c9b06f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F67B4FF-25CF-4B3C-AA9A-310A621B26D3}">
  <ds:schemaRefs>
    <ds:schemaRef ds:uri="http://schemas.microsoft.com/sharepoint/v3/contenttype/forms"/>
  </ds:schemaRefs>
</ds:datastoreItem>
</file>

<file path=customXml/itemProps3.xml><?xml version="1.0" encoding="utf-8"?>
<ds:datastoreItem xmlns:ds="http://schemas.openxmlformats.org/officeDocument/2006/customXml" ds:itemID="{D24A653E-15FE-4420-8717-4ADF542C3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82</Pages>
  <Words>29716</Words>
  <Characters>163442</Characters>
  <Application>Microsoft Office Word</Application>
  <DocSecurity>0</DocSecurity>
  <Lines>1362</Lines>
  <Paragraphs>385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192773</CharactersWithSpaces>
  <SharedDoc>false</SharedDoc>
  <HLinks>
    <vt:vector size="66" baseType="variant">
      <vt:variant>
        <vt:i4>5505031</vt:i4>
      </vt:variant>
      <vt:variant>
        <vt:i4>117</vt:i4>
      </vt:variant>
      <vt:variant>
        <vt:i4>0</vt:i4>
      </vt:variant>
      <vt:variant>
        <vt:i4>5</vt:i4>
      </vt:variant>
      <vt:variant>
        <vt:lpwstr>http://www.energia.gob.ec/plan-inversiones-2015-2016-afd/</vt:lpwstr>
      </vt:variant>
      <vt:variant>
        <vt:lpwstr/>
      </vt:variant>
      <vt:variant>
        <vt:i4>2162738</vt:i4>
      </vt:variant>
      <vt:variant>
        <vt:i4>114</vt:i4>
      </vt:variant>
      <vt:variant>
        <vt:i4>0</vt:i4>
      </vt:variant>
      <vt:variant>
        <vt:i4>5</vt:i4>
      </vt:variant>
      <vt:variant>
        <vt:lpwstr>http://www.cnel.gob.ec/</vt:lpwstr>
      </vt:variant>
      <vt:variant>
        <vt:lpwstr/>
      </vt:variant>
      <vt:variant>
        <vt:i4>5570613</vt:i4>
      </vt:variant>
      <vt:variant>
        <vt:i4>111</vt:i4>
      </vt:variant>
      <vt:variant>
        <vt:i4>0</vt:i4>
      </vt:variant>
      <vt:variant>
        <vt:i4>5</vt:i4>
      </vt:variant>
      <vt:variant>
        <vt:lpwstr>http://www.tresor.economie.gouv.fr/4248_liste-nationale</vt:lpwstr>
      </vt:variant>
      <vt:variant>
        <vt:lpwstr/>
      </vt:variant>
      <vt:variant>
        <vt:i4>1507437</vt:i4>
      </vt:variant>
      <vt:variant>
        <vt:i4>108</vt:i4>
      </vt:variant>
      <vt:variant>
        <vt:i4>0</vt:i4>
      </vt:variant>
      <vt:variant>
        <vt:i4>5</vt:i4>
      </vt:variant>
      <vt:variant>
        <vt:lpwstr>http://eeas.europa.eu/cfsp/sanctions/consol-list_en.htm);</vt:lpwstr>
      </vt:variant>
      <vt:variant>
        <vt:lpwstr/>
      </vt:variant>
      <vt:variant>
        <vt:i4>7208976</vt:i4>
      </vt:variant>
      <vt:variant>
        <vt:i4>105</vt:i4>
      </vt:variant>
      <vt:variant>
        <vt:i4>0</vt:i4>
      </vt:variant>
      <vt:variant>
        <vt:i4>5</vt:i4>
      </vt:variant>
      <vt:variant>
        <vt:lpwstr>http://www.un.org/sc/committees/list_compend.shtml</vt:lpwstr>
      </vt:variant>
      <vt:variant>
        <vt:lpwstr/>
      </vt:variant>
      <vt:variant>
        <vt:i4>1507351</vt:i4>
      </vt:variant>
      <vt:variant>
        <vt:i4>102</vt:i4>
      </vt:variant>
      <vt:variant>
        <vt:i4>0</vt:i4>
      </vt:variant>
      <vt:variant>
        <vt:i4>5</vt:i4>
      </vt:variant>
      <vt:variant>
        <vt:lpwstr>http://portal.compraspublicas.gob.ec/compraspublicas/proveedores</vt:lpwstr>
      </vt:variant>
      <vt:variant>
        <vt:lpwstr/>
      </vt:variant>
      <vt:variant>
        <vt:i4>3080303</vt:i4>
      </vt:variant>
      <vt:variant>
        <vt:i4>36</vt:i4>
      </vt:variant>
      <vt:variant>
        <vt:i4>0</vt:i4>
      </vt:variant>
      <vt:variant>
        <vt:i4>5</vt:i4>
      </vt:variant>
      <vt:variant>
        <vt:lpwstr>http://www.unidadesdepropiedad.com/</vt:lpwstr>
      </vt:variant>
      <vt:variant>
        <vt:lpwstr/>
      </vt:variant>
      <vt:variant>
        <vt:i4>5505031</vt:i4>
      </vt:variant>
      <vt:variant>
        <vt:i4>21</vt:i4>
      </vt:variant>
      <vt:variant>
        <vt:i4>0</vt:i4>
      </vt:variant>
      <vt:variant>
        <vt:i4>5</vt:i4>
      </vt:variant>
      <vt:variant>
        <vt:lpwstr>http://www.energia.gob.ec/plan-inversiones-2015-2016-afd/</vt:lpwstr>
      </vt:variant>
      <vt:variant>
        <vt:lpwstr/>
      </vt:variant>
      <vt:variant>
        <vt:i4>2162738</vt:i4>
      </vt:variant>
      <vt:variant>
        <vt:i4>18</vt:i4>
      </vt:variant>
      <vt:variant>
        <vt:i4>0</vt:i4>
      </vt:variant>
      <vt:variant>
        <vt:i4>5</vt:i4>
      </vt:variant>
      <vt:variant>
        <vt:lpwstr>http://www.cnel.gob.ec/</vt:lpwstr>
      </vt:variant>
      <vt:variant>
        <vt:lpwstr/>
      </vt:variant>
      <vt:variant>
        <vt:i4>5505031</vt:i4>
      </vt:variant>
      <vt:variant>
        <vt:i4>15</vt:i4>
      </vt:variant>
      <vt:variant>
        <vt:i4>0</vt:i4>
      </vt:variant>
      <vt:variant>
        <vt:i4>5</vt:i4>
      </vt:variant>
      <vt:variant>
        <vt:lpwstr>http://www.energia.gob.ec/plan-inversiones-2015-2016-afd/</vt:lpwstr>
      </vt:variant>
      <vt:variant>
        <vt:lpwstr/>
      </vt:variant>
      <vt:variant>
        <vt:i4>2162738</vt:i4>
      </vt:variant>
      <vt:variant>
        <vt:i4>12</vt:i4>
      </vt:variant>
      <vt:variant>
        <vt:i4>0</vt:i4>
      </vt:variant>
      <vt:variant>
        <vt:i4>5</vt:i4>
      </vt:variant>
      <vt:variant>
        <vt:lpwstr>http://www.cnel.gob.ec/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cruz</dc:creator>
  <cp:lastModifiedBy>JULIO VINICIO VEINTIMILLA DAVILA</cp:lastModifiedBy>
  <cp:revision>5</cp:revision>
  <cp:lastPrinted>2019-07-02T22:14:00Z</cp:lastPrinted>
  <dcterms:created xsi:type="dcterms:W3CDTF">2019-07-02T22:09:00Z</dcterms:created>
  <dcterms:modified xsi:type="dcterms:W3CDTF">2019-07-25T14:12:00Z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
  </property>
  <property fmtid="{D5CDD505-2E9C-101B-9397-08002B2CF9AE}" pid="3" name="Ejecutor">
    <vt:lpwstr/>
  </property>
  <property fmtid="{D5CDD505-2E9C-101B-9397-08002B2CF9AE}" pid="4" name="Unidad Organizacional">
    <vt:lpwstr/>
  </property>
  <property fmtid="{D5CDD505-2E9C-101B-9397-08002B2CF9AE}" pid="5" name="Ruo">
    <vt:lpwstr/>
  </property>
  <property fmtid="{D5CDD505-2E9C-101B-9397-08002B2CF9AE}" pid="6" name="Pais">
    <vt:lpwstr/>
  </property>
</Properties>
</file>