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C5" w:rsidRPr="00CB294F" w:rsidRDefault="00497AC5" w:rsidP="00EE46B0">
      <w:pPr>
        <w:jc w:val="both"/>
        <w:rPr>
          <w:rFonts w:ascii="Arial Narrow" w:hAnsi="Arial Narrow" w:cs="Arial"/>
          <w:b/>
        </w:rPr>
      </w:pPr>
    </w:p>
    <w:p w:rsidR="00497AC5" w:rsidRDefault="00497AC5" w:rsidP="00841D16">
      <w:pPr>
        <w:tabs>
          <w:tab w:val="left" w:pos="180"/>
        </w:tabs>
        <w:jc w:val="center"/>
        <w:rPr>
          <w:rFonts w:ascii="Arial Narrow" w:hAnsi="Arial Narrow" w:cs="Arial"/>
          <w:b/>
          <w:spacing w:val="-3"/>
        </w:rPr>
      </w:pPr>
    </w:p>
    <w:p w:rsidR="00497AC5" w:rsidRPr="0057575A" w:rsidRDefault="00497AC5" w:rsidP="00841D16">
      <w:pPr>
        <w:tabs>
          <w:tab w:val="left" w:pos="180"/>
        </w:tabs>
        <w:jc w:val="center"/>
        <w:rPr>
          <w:rFonts w:ascii="Arial Narrow" w:hAnsi="Arial Narrow" w:cs="Arial"/>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30"/>
      </w:tblGrid>
      <w:tr w:rsidR="00497AC5" w:rsidRPr="0057575A" w:rsidTr="001B29E7">
        <w:tc>
          <w:tcPr>
            <w:tcW w:w="9778" w:type="dxa"/>
            <w:shd w:val="clear" w:color="auto" w:fill="F2F2F2"/>
          </w:tcPr>
          <w:p w:rsidR="00497AC5" w:rsidRDefault="00497AC5" w:rsidP="00027FD8">
            <w:pPr>
              <w:jc w:val="center"/>
              <w:rPr>
                <w:rFonts w:ascii="Arial Narrow" w:hAnsi="Arial Narrow" w:cs="Arial"/>
                <w:b/>
                <w:sz w:val="20"/>
              </w:rPr>
            </w:pPr>
            <w:r>
              <w:rPr>
                <w:rFonts w:ascii="Arial Narrow" w:hAnsi="Arial Narrow" w:cs="Arial"/>
                <w:b/>
                <w:sz w:val="20"/>
              </w:rPr>
              <w:t xml:space="preserve">MODELO DE </w:t>
            </w:r>
            <w:r w:rsidRPr="007B1915">
              <w:rPr>
                <w:rFonts w:ascii="Arial Narrow" w:hAnsi="Arial Narrow" w:cs="Arial"/>
                <w:b/>
                <w:sz w:val="20"/>
              </w:rPr>
              <w:t>PLIEGO</w:t>
            </w:r>
            <w:r>
              <w:rPr>
                <w:rFonts w:ascii="Arial Narrow" w:hAnsi="Arial Narrow" w:cs="Arial"/>
                <w:b/>
                <w:sz w:val="20"/>
              </w:rPr>
              <w:t>S</w:t>
            </w:r>
            <w:r w:rsidRPr="007B1915">
              <w:rPr>
                <w:rFonts w:ascii="Arial Narrow" w:hAnsi="Arial Narrow" w:cs="Arial"/>
                <w:b/>
                <w:sz w:val="20"/>
              </w:rPr>
              <w:t xml:space="preserve"> </w:t>
            </w:r>
          </w:p>
          <w:p w:rsidR="00497AC5" w:rsidRPr="00A05641" w:rsidRDefault="00497AC5" w:rsidP="00046F73">
            <w:pPr>
              <w:jc w:val="center"/>
              <w:rPr>
                <w:rFonts w:ascii="Arial Narrow" w:hAnsi="Arial Narrow" w:cs="Arial"/>
                <w:b/>
                <w:sz w:val="20"/>
              </w:rPr>
            </w:pPr>
            <w:r w:rsidRPr="007B1915">
              <w:rPr>
                <w:rFonts w:ascii="Arial Narrow" w:hAnsi="Arial Narrow" w:cs="Arial"/>
                <w:b/>
                <w:sz w:val="20"/>
              </w:rPr>
              <w:t xml:space="preserve">CONTRATACIÓN </w:t>
            </w:r>
            <w:r>
              <w:rPr>
                <w:rFonts w:ascii="Arial Narrow" w:hAnsi="Arial Narrow" w:cs="Arial"/>
                <w:b/>
                <w:sz w:val="20"/>
              </w:rPr>
              <w:t>CONSULTORÍA PÚBLICA NACIONAL INDIVIDUAL</w:t>
            </w:r>
            <w:r w:rsidRPr="000566CC">
              <w:rPr>
                <w:rStyle w:val="Refdenotaalpie"/>
                <w:rFonts w:ascii="Arial Narrow" w:hAnsi="Arial Narrow" w:cs="Arial"/>
                <w:b/>
              </w:rPr>
              <w:footnoteReference w:id="1"/>
            </w:r>
          </w:p>
        </w:tc>
      </w:tr>
    </w:tbl>
    <w:p w:rsidR="00497AC5" w:rsidRDefault="00497AC5" w:rsidP="00841D16">
      <w:pPr>
        <w:tabs>
          <w:tab w:val="left" w:pos="180"/>
        </w:tabs>
        <w:jc w:val="center"/>
        <w:rPr>
          <w:rFonts w:ascii="Arial Narrow" w:hAnsi="Arial Narrow" w:cs="Arial"/>
          <w:b/>
          <w:spacing w:val="-3"/>
        </w:rPr>
      </w:pPr>
    </w:p>
    <w:p w:rsidR="00497AC5" w:rsidRDefault="00497AC5" w:rsidP="00841D16">
      <w:pPr>
        <w:tabs>
          <w:tab w:val="left" w:pos="-720"/>
        </w:tabs>
        <w:ind w:right="-119"/>
        <w:jc w:val="center"/>
        <w:rPr>
          <w:rFonts w:ascii="Arial Narrow" w:hAnsi="Arial Narrow" w:cs="Arial"/>
          <w:sz w:val="20"/>
        </w:rPr>
      </w:pPr>
    </w:p>
    <w:p w:rsidR="00497AC5" w:rsidRPr="00387C7E" w:rsidRDefault="00497AC5" w:rsidP="00841D16">
      <w:pPr>
        <w:tabs>
          <w:tab w:val="left" w:pos="-720"/>
        </w:tabs>
        <w:ind w:right="-119"/>
        <w:jc w:val="center"/>
        <w:rPr>
          <w:rFonts w:ascii="Arial Narrow" w:hAnsi="Arial Narrow" w:cs="Arial"/>
          <w:sz w:val="20"/>
        </w:rPr>
      </w:pPr>
    </w:p>
    <w:p w:rsidR="00497AC5" w:rsidRPr="00387C7E" w:rsidRDefault="00497AC5" w:rsidP="00841D16">
      <w:pPr>
        <w:tabs>
          <w:tab w:val="left" w:pos="-720"/>
        </w:tabs>
        <w:ind w:right="-119"/>
        <w:jc w:val="center"/>
        <w:rPr>
          <w:rFonts w:ascii="Arial Narrow" w:hAnsi="Arial Narrow" w:cs="Arial"/>
          <w:sz w:val="20"/>
        </w:rPr>
      </w:pPr>
    </w:p>
    <w:p w:rsidR="00497AC5" w:rsidRPr="00387C7E" w:rsidRDefault="00497AC5" w:rsidP="00841D16">
      <w:pPr>
        <w:tabs>
          <w:tab w:val="left" w:pos="-720"/>
        </w:tabs>
        <w:ind w:right="-119"/>
        <w:jc w:val="center"/>
        <w:rPr>
          <w:rFonts w:ascii="Arial Narrow" w:hAnsi="Arial Narrow" w:cs="Arial"/>
          <w:sz w:val="20"/>
        </w:rPr>
      </w:pPr>
    </w:p>
    <w:p w:rsidR="00497AC5" w:rsidRPr="00387C7E" w:rsidRDefault="00497AC5" w:rsidP="00841D16">
      <w:pPr>
        <w:tabs>
          <w:tab w:val="left" w:pos="-720"/>
        </w:tabs>
        <w:ind w:right="-119"/>
        <w:jc w:val="center"/>
        <w:rPr>
          <w:rFonts w:ascii="Arial Narrow" w:hAnsi="Arial Narrow" w:cs="Arial"/>
          <w:sz w:val="20"/>
        </w:rPr>
      </w:pPr>
      <w:r>
        <w:rPr>
          <w:rFonts w:ascii="Arial Narrow" w:hAnsi="Arial Narrow"/>
          <w:bCs/>
          <w:color w:val="FF0000"/>
          <w:sz w:val="28"/>
          <w:szCs w:val="28"/>
        </w:rPr>
        <w:t>CNEL EP UN SUCUMBÍOS</w:t>
      </w:r>
    </w:p>
    <w:p w:rsidR="00497AC5" w:rsidRPr="00387C7E" w:rsidRDefault="00497AC5" w:rsidP="00841D16">
      <w:pPr>
        <w:tabs>
          <w:tab w:val="left" w:pos="-720"/>
        </w:tabs>
        <w:ind w:right="-119"/>
        <w:jc w:val="center"/>
        <w:rPr>
          <w:rFonts w:ascii="Arial Narrow" w:hAnsi="Arial Narrow" w:cs="Arial"/>
          <w:sz w:val="20"/>
        </w:rPr>
      </w:pPr>
    </w:p>
    <w:p w:rsidR="00497AC5" w:rsidRDefault="00497AC5" w:rsidP="00841D16">
      <w:pPr>
        <w:tabs>
          <w:tab w:val="left" w:pos="-720"/>
        </w:tabs>
        <w:ind w:right="-119"/>
        <w:jc w:val="center"/>
        <w:rPr>
          <w:rFonts w:ascii="Arial Narrow" w:hAnsi="Arial Narrow" w:cs="Arial"/>
          <w:sz w:val="20"/>
        </w:rPr>
      </w:pPr>
    </w:p>
    <w:p w:rsidR="00497AC5" w:rsidRPr="00387C7E" w:rsidRDefault="00497AC5" w:rsidP="00841D16">
      <w:pPr>
        <w:tabs>
          <w:tab w:val="left" w:pos="-720"/>
        </w:tabs>
        <w:ind w:right="-119"/>
        <w:jc w:val="center"/>
        <w:rPr>
          <w:rFonts w:ascii="Arial Narrow" w:hAnsi="Arial Narrow" w:cs="Arial"/>
          <w:sz w:val="20"/>
        </w:rPr>
      </w:pPr>
    </w:p>
    <w:p w:rsidR="00497AC5" w:rsidRPr="00845EB5" w:rsidRDefault="00497AC5" w:rsidP="00841D16">
      <w:pPr>
        <w:pStyle w:val="Ttulo8"/>
        <w:jc w:val="center"/>
        <w:rPr>
          <w:rFonts w:ascii="Arial Narrow" w:hAnsi="Arial Narrow" w:cs="Calibri"/>
          <w:bCs/>
          <w:i/>
          <w:color w:val="auto"/>
          <w:sz w:val="24"/>
          <w:szCs w:val="24"/>
        </w:rPr>
      </w:pPr>
      <w:r w:rsidRPr="00845EB5">
        <w:rPr>
          <w:rFonts w:ascii="Arial Narrow" w:hAnsi="Arial Narrow" w:cs="Calibri"/>
          <w:b/>
          <w:bCs/>
          <w:i/>
          <w:color w:val="auto"/>
          <w:sz w:val="24"/>
          <w:szCs w:val="24"/>
        </w:rPr>
        <w:t>CÓDIGO DEL PROCESO:</w:t>
      </w:r>
      <w:r w:rsidRPr="00845EB5">
        <w:rPr>
          <w:rFonts w:ascii="Arial Narrow" w:hAnsi="Arial Narrow" w:cs="Calibri"/>
          <w:bCs/>
          <w:i/>
          <w:color w:val="auto"/>
          <w:sz w:val="24"/>
          <w:szCs w:val="24"/>
        </w:rPr>
        <w:t xml:space="preserve"> </w:t>
      </w:r>
      <w:r w:rsidR="00EF697A">
        <w:rPr>
          <w:rFonts w:ascii="Arial Narrow" w:hAnsi="Arial Narrow" w:cs="Calibri"/>
          <w:bCs/>
          <w:i/>
          <w:noProof/>
          <w:color w:val="FF0000"/>
          <w:sz w:val="24"/>
          <w:szCs w:val="24"/>
        </w:rPr>
        <w:t>AFD-RSND-CNELSUC-CPNI-001</w:t>
      </w:r>
    </w:p>
    <w:p w:rsidR="00497AC5" w:rsidRPr="00845EB5" w:rsidRDefault="00497AC5" w:rsidP="00841D16">
      <w:pPr>
        <w:tabs>
          <w:tab w:val="left" w:pos="0"/>
        </w:tabs>
        <w:spacing w:line="360" w:lineRule="auto"/>
        <w:ind w:right="-119"/>
        <w:jc w:val="both"/>
        <w:rPr>
          <w:rFonts w:ascii="Arial Narrow" w:hAnsi="Arial Narrow"/>
          <w:bCs/>
          <w:spacing w:val="-2"/>
        </w:rPr>
      </w:pPr>
    </w:p>
    <w:p w:rsidR="00497AC5" w:rsidRPr="00387C7E" w:rsidRDefault="00497AC5" w:rsidP="00841D16">
      <w:pPr>
        <w:pStyle w:val="Lista"/>
        <w:rPr>
          <w:rFonts w:ascii="Arial Narrow" w:hAnsi="Arial Narrow" w:cs="Arial"/>
        </w:rPr>
      </w:pPr>
    </w:p>
    <w:p w:rsidR="00497AC5" w:rsidRPr="00845EB5" w:rsidRDefault="00497AC5" w:rsidP="00841D16">
      <w:pPr>
        <w:tabs>
          <w:tab w:val="left" w:pos="0"/>
        </w:tabs>
        <w:spacing w:line="360" w:lineRule="auto"/>
        <w:ind w:right="-119"/>
        <w:jc w:val="center"/>
        <w:rPr>
          <w:rFonts w:ascii="Arial Narrow" w:hAnsi="Arial Narrow"/>
          <w:bCs/>
          <w:spacing w:val="-2"/>
        </w:rPr>
      </w:pPr>
      <w:r w:rsidRPr="00845EB5">
        <w:rPr>
          <w:rFonts w:ascii="Arial Narrow" w:hAnsi="Arial Narrow"/>
          <w:bCs/>
          <w:spacing w:val="-2"/>
        </w:rPr>
        <w:t>Objeto de Contratación:</w:t>
      </w:r>
    </w:p>
    <w:p w:rsidR="00497AC5" w:rsidRPr="00845EB5" w:rsidRDefault="00497AC5" w:rsidP="00841D16">
      <w:pPr>
        <w:tabs>
          <w:tab w:val="left" w:pos="0"/>
        </w:tabs>
        <w:spacing w:line="360" w:lineRule="auto"/>
        <w:ind w:right="-119"/>
        <w:jc w:val="center"/>
        <w:rPr>
          <w:rFonts w:ascii="Arial Narrow" w:hAnsi="Arial Narrow"/>
          <w:bCs/>
          <w:spacing w:val="-2"/>
        </w:rPr>
      </w:pPr>
      <w:r w:rsidRPr="00845EB5">
        <w:rPr>
          <w:rFonts w:ascii="Arial Narrow" w:hAnsi="Arial Narrow"/>
          <w:bCs/>
          <w:spacing w:val="-2"/>
        </w:rPr>
        <w:t xml:space="preserve"> </w:t>
      </w:r>
      <w:r w:rsidR="00EF697A">
        <w:rPr>
          <w:rFonts w:ascii="Arial Narrow" w:hAnsi="Arial Narrow"/>
          <w:bCs/>
          <w:noProof/>
          <w:color w:val="FF0000"/>
          <w:spacing w:val="-2"/>
        </w:rPr>
        <w:t>FISCALIZADOR PARA LA REPOTENCIACIÓN Y AMPLIACIÓN DE REDES DE DISTRIBUCIÓN EN LAS COMUNIDADES  AWKAYACU, PLAYA SECA Y  CENTRO SHUAR SHIRAM</w:t>
      </w:r>
    </w:p>
    <w:p w:rsidR="00497AC5" w:rsidRPr="00387C7E" w:rsidRDefault="00497AC5" w:rsidP="00841D16">
      <w:pPr>
        <w:rPr>
          <w:rFonts w:ascii="Arial Narrow" w:hAnsi="Arial Narrow" w:cs="Arial"/>
          <w:sz w:val="20"/>
        </w:rPr>
      </w:pPr>
    </w:p>
    <w:p w:rsidR="00497AC5" w:rsidRPr="00387C7E" w:rsidRDefault="00497AC5" w:rsidP="00F540F9">
      <w:pPr>
        <w:tabs>
          <w:tab w:val="left" w:pos="0"/>
        </w:tabs>
        <w:ind w:right="-119"/>
        <w:rPr>
          <w:rFonts w:ascii="Arial Narrow" w:hAnsi="Arial Narrow" w:cs="Arial"/>
          <w:iCs/>
          <w:sz w:val="20"/>
        </w:rPr>
      </w:pPr>
    </w:p>
    <w:p w:rsidR="00497AC5" w:rsidRPr="00387C7E" w:rsidRDefault="00497AC5" w:rsidP="00841D16">
      <w:pPr>
        <w:tabs>
          <w:tab w:val="left" w:pos="0"/>
        </w:tabs>
        <w:ind w:right="-119"/>
        <w:jc w:val="center"/>
        <w:rPr>
          <w:rFonts w:ascii="Arial Narrow" w:hAnsi="Arial Narrow" w:cs="Arial"/>
          <w:iCs/>
          <w:sz w:val="20"/>
        </w:rPr>
      </w:pPr>
    </w:p>
    <w:p w:rsidR="00497AC5" w:rsidRDefault="00497AC5" w:rsidP="00841D16">
      <w:pPr>
        <w:tabs>
          <w:tab w:val="left" w:pos="0"/>
        </w:tabs>
        <w:spacing w:line="360" w:lineRule="auto"/>
        <w:ind w:right="-119"/>
        <w:jc w:val="center"/>
        <w:rPr>
          <w:rFonts w:ascii="Arial Narrow" w:hAnsi="Arial Narrow"/>
          <w:b/>
          <w:bCs/>
          <w:color w:val="FF0000"/>
          <w:spacing w:val="-2"/>
        </w:rPr>
      </w:pPr>
      <w:r>
        <w:rPr>
          <w:rFonts w:ascii="Arial Narrow" w:hAnsi="Arial Narrow"/>
          <w:b/>
          <w:bCs/>
          <w:color w:val="FF0000"/>
          <w:spacing w:val="-2"/>
        </w:rPr>
        <w:t>Nueva Loja</w:t>
      </w:r>
      <w:r w:rsidRPr="00845EB5">
        <w:rPr>
          <w:rFonts w:ascii="Arial Narrow" w:hAnsi="Arial Narrow"/>
          <w:b/>
          <w:bCs/>
          <w:color w:val="FF0000"/>
          <w:spacing w:val="-2"/>
        </w:rPr>
        <w:t xml:space="preserve">, </w:t>
      </w:r>
      <w:r w:rsidR="007156DF">
        <w:rPr>
          <w:rFonts w:ascii="Arial Narrow" w:hAnsi="Arial Narrow"/>
          <w:b/>
          <w:bCs/>
          <w:color w:val="FF0000"/>
          <w:spacing w:val="-2"/>
        </w:rPr>
        <w:t>24</w:t>
      </w:r>
      <w:r w:rsidR="00EF697A">
        <w:rPr>
          <w:rFonts w:ascii="Arial Narrow" w:hAnsi="Arial Narrow"/>
          <w:b/>
          <w:bCs/>
          <w:color w:val="FF0000"/>
          <w:spacing w:val="-2"/>
        </w:rPr>
        <w:t xml:space="preserve"> de julio de</w:t>
      </w:r>
      <w:r w:rsidRPr="00845EB5">
        <w:rPr>
          <w:rFonts w:ascii="Arial Narrow" w:hAnsi="Arial Narrow"/>
          <w:b/>
          <w:bCs/>
          <w:color w:val="FF0000"/>
          <w:spacing w:val="-2"/>
        </w:rPr>
        <w:t xml:space="preserve"> 201</w:t>
      </w:r>
      <w:r w:rsidR="00EF697A">
        <w:rPr>
          <w:rFonts w:ascii="Arial Narrow" w:hAnsi="Arial Narrow"/>
          <w:b/>
          <w:bCs/>
          <w:color w:val="FF0000"/>
          <w:spacing w:val="-2"/>
        </w:rPr>
        <w:t>9</w:t>
      </w:r>
      <w:r>
        <w:rPr>
          <w:rFonts w:ascii="Arial Narrow" w:hAnsi="Arial Narrow"/>
          <w:b/>
          <w:bCs/>
          <w:color w:val="FF0000"/>
          <w:spacing w:val="-2"/>
        </w:rPr>
        <w:br/>
      </w:r>
    </w:p>
    <w:p w:rsidR="00497AC5" w:rsidRPr="00CB294F" w:rsidRDefault="00497AC5" w:rsidP="00841D16">
      <w:pPr>
        <w:tabs>
          <w:tab w:val="left" w:pos="0"/>
        </w:tabs>
        <w:spacing w:line="240" w:lineRule="auto"/>
        <w:ind w:right="-119"/>
        <w:jc w:val="both"/>
        <w:rPr>
          <w:rFonts w:ascii="Arial Narrow" w:hAnsi="Arial Narrow" w:cs="Arial"/>
        </w:rPr>
      </w:pPr>
      <w:r w:rsidRPr="00CB294F">
        <w:rPr>
          <w:rFonts w:ascii="Arial Narrow" w:hAnsi="Arial Narrow" w:cs="Arial"/>
        </w:rPr>
        <w:lastRenderedPageBreak/>
        <w:t>E</w:t>
      </w:r>
      <w:r>
        <w:rPr>
          <w:rFonts w:ascii="Arial Narrow" w:hAnsi="Arial Narrow" w:cs="Arial"/>
        </w:rPr>
        <w:t>n este</w:t>
      </w:r>
      <w:r w:rsidRPr="00CB294F">
        <w:rPr>
          <w:rFonts w:ascii="Arial Narrow" w:hAnsi="Arial Narrow" w:cs="Arial"/>
        </w:rPr>
        <w:t xml:space="preserve"> </w:t>
      </w:r>
      <w:r w:rsidRPr="00CB294F">
        <w:rPr>
          <w:rFonts w:ascii="Arial Narrow" w:hAnsi="Arial Narrow" w:cs="Arial"/>
          <w:b/>
        </w:rPr>
        <w:t xml:space="preserve">PLIEGO </w:t>
      </w:r>
      <w:r w:rsidRPr="001124CB">
        <w:rPr>
          <w:rFonts w:ascii="Arial Narrow" w:hAnsi="Arial Narrow" w:cs="Arial"/>
        </w:rPr>
        <w:t xml:space="preserve">se indican </w:t>
      </w:r>
      <w:r w:rsidRPr="00CB294F">
        <w:rPr>
          <w:rFonts w:ascii="Arial Narrow" w:hAnsi="Arial Narrow" w:cs="Arial"/>
        </w:rPr>
        <w:t xml:space="preserve">las condiciones de participación del presente procedimiento de contratación, </w:t>
      </w:r>
      <w:r>
        <w:rPr>
          <w:rFonts w:ascii="Arial Narrow" w:hAnsi="Arial Narrow" w:cs="Arial"/>
        </w:rPr>
        <w:t xml:space="preserve">el mismo que para mayor comprensión se </w:t>
      </w:r>
      <w:r w:rsidRPr="00CB294F">
        <w:rPr>
          <w:rFonts w:ascii="Arial Narrow" w:hAnsi="Arial Narrow" w:cs="Arial"/>
        </w:rPr>
        <w:t>ha sido dividido en cinco componentes sustanciales:</w:t>
      </w:r>
    </w:p>
    <w:p w:rsidR="00497AC5" w:rsidRPr="00CB294F" w:rsidRDefault="00497AC5" w:rsidP="00163AF6">
      <w:pPr>
        <w:ind w:left="709" w:hanging="425"/>
        <w:jc w:val="both"/>
        <w:rPr>
          <w:rFonts w:ascii="Arial Narrow" w:hAnsi="Arial Narrow" w:cs="Arial"/>
          <w:b/>
        </w:rPr>
      </w:pPr>
      <w:r>
        <w:rPr>
          <w:rFonts w:ascii="Arial Narrow" w:hAnsi="Arial Narrow" w:cs="Arial"/>
          <w:b/>
        </w:rPr>
        <w:t>I: CONDICIONES PARTICULARES DEL PROCEDIMIENTO PARA</w:t>
      </w:r>
      <w:r w:rsidRPr="00CB294F">
        <w:rPr>
          <w:rFonts w:ascii="Arial Narrow" w:hAnsi="Arial Narrow" w:cs="Arial"/>
          <w:b/>
        </w:rPr>
        <w:t xml:space="preserve"> CONSULTORÍA</w:t>
      </w:r>
      <w:r>
        <w:rPr>
          <w:rFonts w:ascii="Arial Narrow" w:hAnsi="Arial Narrow" w:cs="Arial"/>
          <w:b/>
        </w:rPr>
        <w:t xml:space="preserve"> PÚBLICA NACIONAL INDIVIDUAL</w:t>
      </w:r>
    </w:p>
    <w:p w:rsidR="00497AC5" w:rsidRPr="00CB294F" w:rsidRDefault="00497AC5" w:rsidP="00EE46B0">
      <w:pPr>
        <w:ind w:left="567"/>
        <w:jc w:val="both"/>
        <w:rPr>
          <w:rFonts w:ascii="Arial Narrow" w:hAnsi="Arial Narrow" w:cs="Arial"/>
        </w:rPr>
      </w:pPr>
      <w:r w:rsidRPr="00CB294F">
        <w:rPr>
          <w:rFonts w:ascii="Arial Narrow" w:hAnsi="Arial Narrow" w:cs="Arial"/>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497AC5" w:rsidRPr="00CB294F" w:rsidRDefault="00497AC5" w:rsidP="00163AF6">
      <w:pPr>
        <w:ind w:left="709" w:hanging="425"/>
        <w:jc w:val="both"/>
        <w:rPr>
          <w:rFonts w:ascii="Arial Narrow" w:hAnsi="Arial Narrow" w:cs="Arial"/>
          <w:b/>
        </w:rPr>
      </w:pPr>
      <w:r w:rsidRPr="00CB294F">
        <w:rPr>
          <w:rFonts w:ascii="Arial Narrow" w:hAnsi="Arial Narrow" w:cs="Arial"/>
          <w:b/>
        </w:rPr>
        <w:t xml:space="preserve">II: CONDICIONES GENERALES </w:t>
      </w:r>
      <w:r>
        <w:rPr>
          <w:rFonts w:ascii="Arial Narrow" w:hAnsi="Arial Narrow" w:cs="Arial"/>
          <w:b/>
        </w:rPr>
        <w:t>DEL</w:t>
      </w:r>
      <w:r w:rsidRPr="00CB294F">
        <w:rPr>
          <w:rFonts w:ascii="Arial Narrow" w:hAnsi="Arial Narrow" w:cs="Arial"/>
          <w:b/>
        </w:rPr>
        <w:t xml:space="preserve"> </w:t>
      </w:r>
      <w:r>
        <w:rPr>
          <w:rFonts w:ascii="Arial Narrow" w:hAnsi="Arial Narrow" w:cs="Arial"/>
          <w:b/>
        </w:rPr>
        <w:t xml:space="preserve">PROCEDIMIENTO PARA </w:t>
      </w:r>
      <w:r w:rsidRPr="00CB294F">
        <w:rPr>
          <w:rFonts w:ascii="Arial Narrow" w:hAnsi="Arial Narrow" w:cs="Arial"/>
          <w:b/>
        </w:rPr>
        <w:t xml:space="preserve">CONSULTORÍA </w:t>
      </w:r>
      <w:r>
        <w:rPr>
          <w:rFonts w:ascii="Arial Narrow" w:hAnsi="Arial Narrow" w:cs="Arial"/>
          <w:b/>
        </w:rPr>
        <w:t>PÚBLICA NACIONAL INDIVIDUAL</w:t>
      </w:r>
    </w:p>
    <w:p w:rsidR="00497AC5" w:rsidRPr="00CB294F" w:rsidRDefault="00497AC5" w:rsidP="00EE46B0">
      <w:pPr>
        <w:ind w:left="567"/>
        <w:jc w:val="both"/>
        <w:rPr>
          <w:rFonts w:ascii="Arial Narrow" w:hAnsi="Arial Narrow" w:cs="Arial"/>
        </w:rPr>
      </w:pPr>
      <w:r w:rsidRPr="00CB294F">
        <w:rPr>
          <w:rFonts w:ascii="Arial Narrow" w:hAnsi="Arial Narrow" w:cs="Arial"/>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rsidR="00497AC5" w:rsidRPr="00CB294F" w:rsidRDefault="00497AC5" w:rsidP="00EE46B0">
      <w:pPr>
        <w:ind w:left="142"/>
        <w:rPr>
          <w:rFonts w:ascii="Arial Narrow" w:hAnsi="Arial Narrow" w:cs="Arial"/>
          <w:b/>
        </w:rPr>
      </w:pPr>
      <w:r w:rsidRPr="00CB294F">
        <w:rPr>
          <w:rFonts w:ascii="Arial Narrow" w:hAnsi="Arial Narrow" w:cs="Arial"/>
          <w:b/>
        </w:rPr>
        <w:t xml:space="preserve"> III: FORMULARIOS</w:t>
      </w:r>
      <w:r>
        <w:rPr>
          <w:rFonts w:ascii="Arial Narrow" w:hAnsi="Arial Narrow" w:cs="Arial"/>
          <w:b/>
        </w:rPr>
        <w:t xml:space="preserve"> PARA CONSULTORÍA PÚBLICA NACIONAL INDIVIDUAL</w:t>
      </w:r>
    </w:p>
    <w:p w:rsidR="00497AC5" w:rsidRPr="00CB294F" w:rsidRDefault="00497AC5" w:rsidP="00EE46B0">
      <w:pPr>
        <w:ind w:left="567"/>
        <w:jc w:val="both"/>
        <w:rPr>
          <w:rFonts w:ascii="Arial Narrow" w:hAnsi="Arial Narrow" w:cs="Arial"/>
        </w:rPr>
      </w:pPr>
      <w:r w:rsidRPr="00CB294F">
        <w:rPr>
          <w:rFonts w:ascii="Arial Narrow" w:hAnsi="Arial Narrow" w:cs="Arial"/>
        </w:rPr>
        <w:t>Comprende los documentos que el oferente deberá presentar como r</w:t>
      </w:r>
      <w:r>
        <w:rPr>
          <w:rFonts w:ascii="Arial Narrow" w:hAnsi="Arial Narrow" w:cs="Arial"/>
        </w:rPr>
        <w:t>equisitos mínimos de la oferta.</w:t>
      </w:r>
      <w:r w:rsidRPr="00CB294F">
        <w:rPr>
          <w:rFonts w:ascii="Arial Narrow" w:hAnsi="Arial Narrow" w:cs="Arial"/>
        </w:rPr>
        <w:t xml:space="preserve"> </w:t>
      </w:r>
    </w:p>
    <w:p w:rsidR="00497AC5" w:rsidRPr="00CB294F" w:rsidRDefault="00497AC5" w:rsidP="00EE46B0">
      <w:pPr>
        <w:ind w:left="284"/>
        <w:jc w:val="both"/>
        <w:rPr>
          <w:rFonts w:ascii="Arial Narrow" w:hAnsi="Arial Narrow" w:cs="Arial"/>
          <w:b/>
        </w:rPr>
      </w:pPr>
      <w:r>
        <w:rPr>
          <w:rFonts w:ascii="Arial Narrow" w:hAnsi="Arial Narrow" w:cs="Arial"/>
          <w:b/>
        </w:rPr>
        <w:t>IV: CONDICIONES PARTICULARES DE</w:t>
      </w:r>
      <w:r w:rsidRPr="00CB294F">
        <w:rPr>
          <w:rFonts w:ascii="Arial Narrow" w:hAnsi="Arial Narrow" w:cs="Arial"/>
          <w:b/>
        </w:rPr>
        <w:t xml:space="preserve"> LOS CONTRATOS </w:t>
      </w:r>
      <w:r>
        <w:rPr>
          <w:rFonts w:ascii="Arial Narrow" w:hAnsi="Arial Narrow" w:cs="Arial"/>
          <w:b/>
        </w:rPr>
        <w:t xml:space="preserve">PARA </w:t>
      </w:r>
      <w:r w:rsidRPr="00CB294F">
        <w:rPr>
          <w:rFonts w:ascii="Arial Narrow" w:hAnsi="Arial Narrow" w:cs="Arial"/>
          <w:b/>
        </w:rPr>
        <w:t>CONSULTORÍA</w:t>
      </w:r>
      <w:r>
        <w:rPr>
          <w:rFonts w:ascii="Arial Narrow" w:hAnsi="Arial Narrow" w:cs="Arial"/>
          <w:b/>
        </w:rPr>
        <w:t xml:space="preserve"> PÚBLICA NACIONAL INDIVIDUAL</w:t>
      </w:r>
      <w:r w:rsidRPr="00CB294F">
        <w:rPr>
          <w:rFonts w:ascii="Arial Narrow" w:hAnsi="Arial Narrow" w:cs="Arial"/>
          <w:b/>
        </w:rPr>
        <w:t xml:space="preserve"> </w:t>
      </w:r>
    </w:p>
    <w:p w:rsidR="00497AC5" w:rsidRPr="00CB294F" w:rsidRDefault="00497AC5" w:rsidP="00EE46B0">
      <w:pPr>
        <w:ind w:left="567"/>
        <w:jc w:val="both"/>
        <w:rPr>
          <w:rFonts w:ascii="Arial Narrow" w:hAnsi="Arial Narrow" w:cs="Arial"/>
        </w:rPr>
      </w:pPr>
      <w:r w:rsidRPr="00CB294F">
        <w:rPr>
          <w:rFonts w:ascii="Arial Narrow" w:hAnsi="Arial Narrow" w:cs="Arial"/>
        </w:rPr>
        <w:t>Se presenta un proyecto de contrato que establece las condiciones contractuales que deberán ser acordadas entre la entidad contratante y el adjudicatario</w:t>
      </w:r>
      <w:r>
        <w:rPr>
          <w:rFonts w:ascii="Arial Narrow" w:hAnsi="Arial Narrow" w:cs="Arial"/>
        </w:rPr>
        <w:t>.</w:t>
      </w:r>
      <w:r w:rsidRPr="00CB294F">
        <w:rPr>
          <w:rFonts w:ascii="Arial Narrow" w:hAnsi="Arial Narrow" w:cs="Arial"/>
        </w:rPr>
        <w:t xml:space="preserve"> </w:t>
      </w:r>
    </w:p>
    <w:p w:rsidR="00497AC5" w:rsidRPr="00CB294F" w:rsidRDefault="00497AC5" w:rsidP="00EE46B0">
      <w:pPr>
        <w:ind w:left="284"/>
        <w:jc w:val="both"/>
        <w:rPr>
          <w:rFonts w:ascii="Arial Narrow" w:hAnsi="Arial Narrow" w:cs="Arial"/>
          <w:b/>
        </w:rPr>
      </w:pPr>
      <w:r w:rsidRPr="00CB294F">
        <w:rPr>
          <w:rFonts w:ascii="Arial Narrow" w:hAnsi="Arial Narrow" w:cs="Arial"/>
          <w:b/>
        </w:rPr>
        <w:t>V: CONDICIONES GENERALES DE LOS CONTRATOS</w:t>
      </w:r>
      <w:r>
        <w:rPr>
          <w:rFonts w:ascii="Arial Narrow" w:hAnsi="Arial Narrow" w:cs="Arial"/>
          <w:b/>
        </w:rPr>
        <w:t xml:space="preserve"> PARA </w:t>
      </w:r>
      <w:r w:rsidRPr="00CB294F">
        <w:rPr>
          <w:rFonts w:ascii="Arial Narrow" w:hAnsi="Arial Narrow" w:cs="Arial"/>
          <w:b/>
        </w:rPr>
        <w:t>CONSULTORÍA</w:t>
      </w:r>
      <w:r>
        <w:rPr>
          <w:rFonts w:ascii="Arial Narrow" w:hAnsi="Arial Narrow" w:cs="Arial"/>
          <w:b/>
        </w:rPr>
        <w:t xml:space="preserve"> PÚBLICA NACIONAL INDIVIDUAL</w:t>
      </w:r>
      <w:r w:rsidRPr="00CB294F">
        <w:rPr>
          <w:rFonts w:ascii="Arial Narrow" w:hAnsi="Arial Narrow" w:cs="Arial"/>
          <w:b/>
        </w:rPr>
        <w:t xml:space="preserve"> </w:t>
      </w:r>
    </w:p>
    <w:p w:rsidR="00497AC5" w:rsidRDefault="00497AC5" w:rsidP="00A05641">
      <w:pPr>
        <w:ind w:left="567"/>
        <w:jc w:val="both"/>
        <w:rPr>
          <w:rFonts w:ascii="Arial Narrow" w:hAnsi="Arial Narrow" w:cs="Arial"/>
        </w:rPr>
      </w:pPr>
      <w:r w:rsidRPr="00CB294F">
        <w:rPr>
          <w:rFonts w:ascii="Arial Narrow" w:hAnsi="Arial Narrow" w:cs="Arial"/>
        </w:rPr>
        <w:t xml:space="preserve">Recoge las condiciones contractuales de carácter general que son aplicables, </w:t>
      </w:r>
      <w:r>
        <w:rPr>
          <w:rFonts w:ascii="Arial Narrow" w:hAnsi="Arial Narrow" w:cs="Arial"/>
        </w:rPr>
        <w:t xml:space="preserve">determinados por las Políticas de la Agencia Francesa de Desarrollo y la </w:t>
      </w:r>
      <w:r w:rsidRPr="00AA2E85">
        <w:rPr>
          <w:rFonts w:ascii="Arial Narrow" w:hAnsi="Arial Narrow" w:cs="Arial"/>
        </w:rPr>
        <w:t>normativa del Sistema N</w:t>
      </w:r>
      <w:r>
        <w:rPr>
          <w:rFonts w:ascii="Arial Narrow" w:hAnsi="Arial Narrow" w:cs="Arial"/>
        </w:rPr>
        <w:t>acional de Contratación Pública, en lo que fuere aplicable.</w:t>
      </w:r>
    </w:p>
    <w:p w:rsidR="00497AC5" w:rsidRDefault="00497AC5" w:rsidP="000142B8">
      <w:pPr>
        <w:jc w:val="both"/>
        <w:rPr>
          <w:rFonts w:ascii="Arial Narrow" w:hAnsi="Arial Narrow" w:cs="Arial"/>
          <w:b/>
          <w:i/>
          <w:szCs w:val="24"/>
        </w:rPr>
      </w:pPr>
      <w:r>
        <w:rPr>
          <w:rFonts w:ascii="Arial Narrow" w:hAnsi="Arial Narrow" w:cs="Arial"/>
          <w:b/>
        </w:rPr>
        <w:t>NOTA</w:t>
      </w:r>
      <w:r w:rsidRPr="00E304E5">
        <w:rPr>
          <w:rFonts w:ascii="Arial Narrow" w:hAnsi="Arial Narrow" w:cs="Arial"/>
          <w:b/>
        </w:rPr>
        <w:t xml:space="preserve">: </w:t>
      </w:r>
      <w:r w:rsidRPr="00E304E5">
        <w:rPr>
          <w:rFonts w:ascii="Arial Narrow" w:hAnsi="Arial Narrow" w:cs="Arial"/>
          <w:szCs w:val="24"/>
        </w:rPr>
        <w:t xml:space="preserve">Este procedimiento se aplicará </w:t>
      </w:r>
      <w:r>
        <w:rPr>
          <w:rFonts w:ascii="Arial Narrow" w:hAnsi="Arial Narrow" w:cs="Arial"/>
          <w:szCs w:val="24"/>
        </w:rPr>
        <w:t xml:space="preserve">cuando la entidad contratante requiera de un </w:t>
      </w:r>
      <w:r w:rsidRPr="00D8683C">
        <w:rPr>
          <w:rFonts w:ascii="Arial Narrow" w:hAnsi="Arial Narrow" w:cs="Arial"/>
          <w:b/>
          <w:szCs w:val="24"/>
        </w:rPr>
        <w:t>Consultor Individual</w:t>
      </w:r>
      <w:r>
        <w:rPr>
          <w:rFonts w:ascii="Arial Narrow" w:hAnsi="Arial Narrow" w:cs="Arial"/>
          <w:szCs w:val="24"/>
        </w:rPr>
        <w:t xml:space="preserve"> para ejecutar la consultoría y </w:t>
      </w:r>
      <w:r w:rsidRPr="00E304E5">
        <w:rPr>
          <w:rFonts w:ascii="Arial Narrow" w:hAnsi="Arial Narrow" w:cs="Arial"/>
          <w:szCs w:val="24"/>
        </w:rPr>
        <w:t xml:space="preserve">cuando las consultorías a contratarse tengan un presupuesto referencial </w:t>
      </w:r>
      <w:r w:rsidRPr="00E304E5">
        <w:rPr>
          <w:rFonts w:ascii="Arial Narrow" w:hAnsi="Arial Narrow" w:cs="Arial"/>
          <w:b/>
          <w:i/>
          <w:szCs w:val="24"/>
        </w:rPr>
        <w:t>m</w:t>
      </w:r>
      <w:r>
        <w:rPr>
          <w:rFonts w:ascii="Arial Narrow" w:hAnsi="Arial Narrow" w:cs="Arial"/>
          <w:b/>
          <w:i/>
          <w:szCs w:val="24"/>
        </w:rPr>
        <w:t>enor o igual</w:t>
      </w:r>
      <w:r w:rsidRPr="00E304E5">
        <w:rPr>
          <w:rFonts w:ascii="Arial Narrow" w:hAnsi="Arial Narrow" w:cs="Arial"/>
          <w:b/>
          <w:i/>
          <w:szCs w:val="24"/>
        </w:rPr>
        <w:t xml:space="preserve"> a USD 50.000 sin I.V.A.</w:t>
      </w:r>
    </w:p>
    <w:p w:rsidR="00497AC5" w:rsidRPr="00446797" w:rsidRDefault="00497AC5" w:rsidP="006813A7">
      <w:pPr>
        <w:jc w:val="center"/>
        <w:rPr>
          <w:rFonts w:ascii="Arial Narrow" w:hAnsi="Arial Narrow" w:cs="Arial"/>
          <w:b/>
          <w:i/>
          <w:szCs w:val="24"/>
        </w:rPr>
      </w:pPr>
      <w:r>
        <w:rPr>
          <w:rFonts w:ascii="Arial Narrow" w:hAnsi="Arial Narrow" w:cs="Arial"/>
          <w:b/>
          <w:i/>
          <w:szCs w:val="24"/>
        </w:rPr>
        <w:br w:type="page"/>
      </w:r>
      <w:r w:rsidRPr="00CB294F">
        <w:rPr>
          <w:rFonts w:ascii="Arial Narrow" w:hAnsi="Arial Narrow" w:cs="Arial"/>
          <w:b/>
          <w:spacing w:val="-3"/>
        </w:rPr>
        <w:lastRenderedPageBreak/>
        <w:t>ÍNDICE</w:t>
      </w:r>
    </w:p>
    <w:p w:rsidR="00497AC5" w:rsidRPr="00CB294F" w:rsidRDefault="00497AC5" w:rsidP="00623342">
      <w:pPr>
        <w:pBdr>
          <w:top w:val="single" w:sz="4" w:space="1" w:color="auto"/>
          <w:left w:val="single" w:sz="4" w:space="4" w:color="auto"/>
          <w:bottom w:val="single" w:sz="4" w:space="1" w:color="auto"/>
          <w:right w:val="single" w:sz="4" w:space="7" w:color="auto"/>
        </w:pBdr>
        <w:shd w:val="clear" w:color="auto" w:fill="D9D9D9"/>
        <w:rPr>
          <w:rFonts w:ascii="Arial Narrow" w:hAnsi="Arial Narrow" w:cs="Arial"/>
          <w:b/>
          <w:bCs/>
          <w:lang w:eastAsia="es-EC"/>
        </w:rPr>
      </w:pPr>
      <w:r w:rsidRPr="00CB294F">
        <w:rPr>
          <w:rFonts w:ascii="Arial Narrow" w:hAnsi="Arial Narrow" w:cs="Arial"/>
          <w:b/>
          <w:bCs/>
          <w:lang w:eastAsia="es-EC"/>
        </w:rPr>
        <w:t xml:space="preserve">I. </w:t>
      </w:r>
      <w:r w:rsidRPr="00CB294F">
        <w:rPr>
          <w:rFonts w:ascii="Arial Narrow" w:hAnsi="Arial Narrow" w:cs="Arial"/>
          <w:b/>
        </w:rPr>
        <w:t xml:space="preserve">CONDICIONES PARTICULARES </w:t>
      </w:r>
      <w:r>
        <w:rPr>
          <w:rFonts w:ascii="Arial Narrow" w:hAnsi="Arial Narrow" w:cs="Arial"/>
          <w:b/>
        </w:rPr>
        <w:t>DEL PROCEDIMIENTO PARA</w:t>
      </w:r>
      <w:r w:rsidRPr="00CB294F">
        <w:rPr>
          <w:rFonts w:ascii="Arial Narrow" w:hAnsi="Arial Narrow" w:cs="Arial"/>
          <w:b/>
        </w:rPr>
        <w:t xml:space="preserve"> CONSULTORÍA</w:t>
      </w:r>
      <w:r>
        <w:rPr>
          <w:rFonts w:ascii="Arial Narrow" w:hAnsi="Arial Narrow" w:cs="Arial"/>
          <w:b/>
        </w:rPr>
        <w:t xml:space="preserve"> PÚBLICA NACIONAL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13"/>
      </w:tblGrid>
      <w:tr w:rsidR="00497AC5" w:rsidRPr="00CB294F" w:rsidTr="008109A4">
        <w:trPr>
          <w:trHeight w:val="642"/>
        </w:trPr>
        <w:tc>
          <w:tcPr>
            <w:tcW w:w="1807" w:type="dxa"/>
            <w:shd w:val="clear" w:color="auto" w:fill="F2F2F2"/>
            <w:vAlign w:val="center"/>
          </w:tcPr>
          <w:p w:rsidR="00497AC5" w:rsidRDefault="00497AC5" w:rsidP="008109A4">
            <w:pPr>
              <w:tabs>
                <w:tab w:val="left" w:pos="180"/>
              </w:tabs>
              <w:jc w:val="center"/>
              <w:rPr>
                <w:rFonts w:ascii="Arial Narrow" w:hAnsi="Arial Narrow" w:cs="Arial"/>
                <w:b/>
                <w:spacing w:val="-3"/>
              </w:rPr>
            </w:pPr>
          </w:p>
          <w:p w:rsidR="00497AC5" w:rsidRPr="00CB294F" w:rsidRDefault="00497AC5" w:rsidP="008109A4">
            <w:pPr>
              <w:tabs>
                <w:tab w:val="left" w:pos="180"/>
              </w:tabs>
              <w:jc w:val="center"/>
              <w:rPr>
                <w:rFonts w:ascii="Arial Narrow" w:hAnsi="Arial Narrow" w:cs="Arial"/>
                <w:b/>
                <w:spacing w:val="-3"/>
              </w:rPr>
            </w:pPr>
            <w:r>
              <w:rPr>
                <w:rFonts w:ascii="Arial Narrow" w:hAnsi="Arial Narrow" w:cs="Arial"/>
                <w:b/>
                <w:spacing w:val="-3"/>
              </w:rPr>
              <w:t>SECCION I</w:t>
            </w:r>
          </w:p>
        </w:tc>
        <w:tc>
          <w:tcPr>
            <w:tcW w:w="6913" w:type="dxa"/>
            <w:shd w:val="clear" w:color="auto" w:fill="auto"/>
          </w:tcPr>
          <w:p w:rsidR="00497AC5" w:rsidRDefault="00497AC5" w:rsidP="00EC517F">
            <w:pPr>
              <w:tabs>
                <w:tab w:val="left" w:pos="-540"/>
              </w:tabs>
              <w:spacing w:after="0"/>
              <w:rPr>
                <w:rFonts w:ascii="Arial Narrow" w:hAnsi="Arial Narrow" w:cs="Arial"/>
                <w:b/>
                <w:spacing w:val="-2"/>
              </w:rPr>
            </w:pPr>
          </w:p>
          <w:p w:rsidR="00497AC5" w:rsidRPr="00CB294F" w:rsidRDefault="00497AC5" w:rsidP="00EC517F">
            <w:pPr>
              <w:tabs>
                <w:tab w:val="left" w:pos="-540"/>
              </w:tabs>
              <w:spacing w:after="0"/>
              <w:rPr>
                <w:rFonts w:ascii="Arial Narrow" w:hAnsi="Arial Narrow" w:cs="Arial"/>
                <w:b/>
                <w:spacing w:val="-3"/>
              </w:rPr>
            </w:pPr>
            <w:r w:rsidRPr="00CB294F">
              <w:rPr>
                <w:rFonts w:ascii="Arial Narrow" w:hAnsi="Arial Narrow" w:cs="Arial"/>
                <w:b/>
                <w:spacing w:val="-2"/>
              </w:rPr>
              <w:t>CON</w:t>
            </w:r>
            <w:r>
              <w:rPr>
                <w:rFonts w:ascii="Arial Narrow" w:hAnsi="Arial Narrow" w:cs="Arial"/>
                <w:b/>
                <w:spacing w:val="-2"/>
              </w:rPr>
              <w:t>VOCATORIA</w:t>
            </w:r>
          </w:p>
        </w:tc>
      </w:tr>
      <w:tr w:rsidR="00497AC5" w:rsidRPr="00CB294F" w:rsidTr="008109A4">
        <w:tc>
          <w:tcPr>
            <w:tcW w:w="1807" w:type="dxa"/>
            <w:shd w:val="clear" w:color="auto" w:fill="F2F2F2"/>
            <w:vAlign w:val="center"/>
          </w:tcPr>
          <w:p w:rsidR="00497AC5" w:rsidRPr="00CB294F" w:rsidRDefault="00497AC5" w:rsidP="008109A4">
            <w:pPr>
              <w:tabs>
                <w:tab w:val="left" w:pos="180"/>
              </w:tabs>
              <w:jc w:val="center"/>
              <w:rPr>
                <w:rFonts w:ascii="Arial Narrow" w:hAnsi="Arial Narrow" w:cs="Arial"/>
                <w:b/>
                <w:spacing w:val="-3"/>
              </w:rPr>
            </w:pPr>
            <w:r w:rsidRPr="00CB294F">
              <w:rPr>
                <w:rFonts w:ascii="Arial Narrow" w:hAnsi="Arial Narrow" w:cs="Arial"/>
                <w:b/>
                <w:spacing w:val="-3"/>
              </w:rPr>
              <w:t>SECCION II</w:t>
            </w:r>
          </w:p>
          <w:p w:rsidR="00497AC5" w:rsidRPr="00CB294F" w:rsidRDefault="00497AC5" w:rsidP="008109A4">
            <w:pPr>
              <w:tabs>
                <w:tab w:val="left" w:pos="180"/>
              </w:tabs>
              <w:jc w:val="center"/>
              <w:rPr>
                <w:rFonts w:ascii="Arial Narrow" w:hAnsi="Arial Narrow" w:cs="Arial"/>
                <w:b/>
                <w:spacing w:val="-3"/>
              </w:rPr>
            </w:pPr>
          </w:p>
        </w:tc>
        <w:tc>
          <w:tcPr>
            <w:tcW w:w="6913" w:type="dxa"/>
            <w:shd w:val="clear" w:color="auto" w:fill="auto"/>
          </w:tcPr>
          <w:p w:rsidR="00497AC5" w:rsidRDefault="00497AC5" w:rsidP="00EC517F">
            <w:pPr>
              <w:tabs>
                <w:tab w:val="left" w:pos="-540"/>
              </w:tabs>
              <w:spacing w:after="0"/>
              <w:rPr>
                <w:rFonts w:ascii="Arial Narrow" w:hAnsi="Arial Narrow" w:cs="Arial"/>
                <w:b/>
                <w:spacing w:val="-2"/>
              </w:rPr>
            </w:pPr>
          </w:p>
          <w:p w:rsidR="00497AC5" w:rsidRDefault="00497AC5" w:rsidP="00EC517F">
            <w:pPr>
              <w:tabs>
                <w:tab w:val="left" w:pos="-540"/>
              </w:tabs>
              <w:spacing w:after="0"/>
              <w:rPr>
                <w:rFonts w:ascii="Arial Narrow" w:hAnsi="Arial Narrow" w:cs="Arial"/>
                <w:b/>
                <w:spacing w:val="-2"/>
              </w:rPr>
            </w:pPr>
            <w:r w:rsidRPr="00CB294F">
              <w:rPr>
                <w:rFonts w:ascii="Arial Narrow" w:hAnsi="Arial Narrow" w:cs="Arial"/>
                <w:b/>
                <w:spacing w:val="-2"/>
              </w:rPr>
              <w:t>OBJETO DE LA CONTRATACIÓN, PRESUPUESTO REFERENCIAL Y TÉRMINOS DE REFERENCIA</w:t>
            </w:r>
          </w:p>
          <w:p w:rsidR="00497AC5" w:rsidRDefault="00497AC5" w:rsidP="00EC517F">
            <w:pPr>
              <w:tabs>
                <w:tab w:val="left" w:pos="-540"/>
              </w:tabs>
              <w:spacing w:after="0"/>
              <w:ind w:left="317"/>
              <w:jc w:val="both"/>
              <w:rPr>
                <w:rFonts w:ascii="Arial Narrow" w:hAnsi="Arial Narrow" w:cs="Arial"/>
                <w:spacing w:val="-2"/>
              </w:rPr>
            </w:pPr>
          </w:p>
          <w:p w:rsidR="00497AC5" w:rsidRPr="00CB294F" w:rsidRDefault="00497AC5" w:rsidP="00EC517F">
            <w:pPr>
              <w:tabs>
                <w:tab w:val="left" w:pos="-540"/>
              </w:tabs>
              <w:spacing w:after="0"/>
              <w:ind w:left="317"/>
              <w:jc w:val="both"/>
              <w:rPr>
                <w:rFonts w:ascii="Arial Narrow" w:hAnsi="Arial Narrow" w:cs="Arial"/>
                <w:spacing w:val="-2"/>
              </w:rPr>
            </w:pPr>
            <w:r w:rsidRPr="00CB294F">
              <w:rPr>
                <w:rFonts w:ascii="Arial Narrow" w:hAnsi="Arial Narrow" w:cs="Arial"/>
                <w:spacing w:val="-2"/>
              </w:rPr>
              <w:t>2.1</w:t>
            </w:r>
            <w:r w:rsidRPr="00CB294F">
              <w:rPr>
                <w:rFonts w:ascii="Arial Narrow" w:hAnsi="Arial Narrow" w:cs="Arial"/>
                <w:spacing w:val="-2"/>
              </w:rPr>
              <w:tab/>
              <w:t xml:space="preserve">Objeto </w:t>
            </w:r>
          </w:p>
          <w:p w:rsidR="00497AC5" w:rsidRPr="00CB294F" w:rsidRDefault="00497AC5" w:rsidP="00EC517F">
            <w:pPr>
              <w:tabs>
                <w:tab w:val="left" w:pos="-540"/>
              </w:tabs>
              <w:spacing w:after="0"/>
              <w:ind w:left="317"/>
              <w:jc w:val="both"/>
              <w:rPr>
                <w:rFonts w:ascii="Arial Narrow" w:hAnsi="Arial Narrow" w:cs="Arial"/>
                <w:spacing w:val="-2"/>
              </w:rPr>
            </w:pPr>
            <w:r w:rsidRPr="00CB294F">
              <w:rPr>
                <w:rFonts w:ascii="Arial Narrow" w:hAnsi="Arial Narrow" w:cs="Arial"/>
                <w:spacing w:val="-2"/>
              </w:rPr>
              <w:t>2.2</w:t>
            </w:r>
            <w:r w:rsidRPr="00CB294F">
              <w:rPr>
                <w:rFonts w:ascii="Arial Narrow" w:hAnsi="Arial Narrow" w:cs="Arial"/>
                <w:spacing w:val="-2"/>
              </w:rPr>
              <w:tab/>
              <w:t xml:space="preserve">Presupuesto referencial </w:t>
            </w:r>
          </w:p>
          <w:p w:rsidR="00497AC5" w:rsidRDefault="00497AC5" w:rsidP="00EC517F">
            <w:pPr>
              <w:tabs>
                <w:tab w:val="left" w:pos="-540"/>
              </w:tabs>
              <w:spacing w:after="0"/>
              <w:ind w:left="317"/>
              <w:jc w:val="both"/>
              <w:rPr>
                <w:rFonts w:ascii="Arial Narrow" w:hAnsi="Arial Narrow" w:cs="Arial"/>
                <w:spacing w:val="-2"/>
              </w:rPr>
            </w:pPr>
            <w:r w:rsidRPr="00CB294F">
              <w:rPr>
                <w:rFonts w:ascii="Arial Narrow" w:hAnsi="Arial Narrow" w:cs="Arial"/>
                <w:spacing w:val="-2"/>
              </w:rPr>
              <w:t>2.3</w:t>
            </w:r>
            <w:r w:rsidRPr="00CB294F">
              <w:rPr>
                <w:rFonts w:ascii="Arial Narrow" w:hAnsi="Arial Narrow" w:cs="Arial"/>
                <w:spacing w:val="-2"/>
              </w:rPr>
              <w:tab/>
              <w:t>Términos de referencia</w:t>
            </w:r>
          </w:p>
          <w:p w:rsidR="00497AC5" w:rsidRPr="00CB294F" w:rsidRDefault="00497AC5" w:rsidP="00E94C7A">
            <w:pPr>
              <w:tabs>
                <w:tab w:val="left" w:pos="-540"/>
                <w:tab w:val="left" w:pos="5570"/>
              </w:tabs>
              <w:spacing w:after="0"/>
              <w:ind w:left="317"/>
              <w:jc w:val="both"/>
              <w:rPr>
                <w:rFonts w:ascii="Arial Narrow" w:hAnsi="Arial Narrow" w:cs="Arial"/>
                <w:b/>
                <w:spacing w:val="-3"/>
              </w:rPr>
            </w:pPr>
            <w:r>
              <w:rPr>
                <w:rFonts w:ascii="Arial Narrow" w:hAnsi="Arial Narrow" w:cs="Arial"/>
                <w:b/>
                <w:spacing w:val="-3"/>
              </w:rPr>
              <w:tab/>
            </w:r>
          </w:p>
        </w:tc>
      </w:tr>
      <w:tr w:rsidR="00497AC5" w:rsidRPr="00CB294F" w:rsidTr="008109A4">
        <w:tc>
          <w:tcPr>
            <w:tcW w:w="1807" w:type="dxa"/>
            <w:shd w:val="clear" w:color="auto" w:fill="F2F2F2"/>
            <w:vAlign w:val="center"/>
          </w:tcPr>
          <w:p w:rsidR="00497AC5" w:rsidRPr="00CB294F" w:rsidRDefault="00497AC5" w:rsidP="008109A4">
            <w:pPr>
              <w:tabs>
                <w:tab w:val="left" w:pos="3196"/>
              </w:tabs>
              <w:spacing w:after="0"/>
              <w:jc w:val="center"/>
              <w:rPr>
                <w:rFonts w:ascii="Arial Narrow" w:hAnsi="Arial Narrow" w:cs="Arial"/>
                <w:b/>
              </w:rPr>
            </w:pPr>
            <w:r w:rsidRPr="00CB294F">
              <w:rPr>
                <w:rFonts w:ascii="Arial Narrow" w:hAnsi="Arial Narrow" w:cs="Arial"/>
                <w:b/>
              </w:rPr>
              <w:t>SECCION III</w:t>
            </w:r>
          </w:p>
          <w:p w:rsidR="00497AC5" w:rsidRPr="00CB294F" w:rsidRDefault="00497AC5" w:rsidP="008109A4">
            <w:pPr>
              <w:tabs>
                <w:tab w:val="left" w:pos="180"/>
              </w:tabs>
              <w:spacing w:after="0"/>
              <w:jc w:val="center"/>
              <w:rPr>
                <w:rFonts w:ascii="Arial Narrow" w:hAnsi="Arial Narrow" w:cs="Arial"/>
                <w:b/>
                <w:spacing w:val="-3"/>
              </w:rPr>
            </w:pPr>
          </w:p>
        </w:tc>
        <w:tc>
          <w:tcPr>
            <w:tcW w:w="6913" w:type="dxa"/>
            <w:shd w:val="clear" w:color="auto" w:fill="auto"/>
          </w:tcPr>
          <w:p w:rsidR="00497AC5" w:rsidRDefault="00497AC5" w:rsidP="00EC517F">
            <w:pPr>
              <w:tabs>
                <w:tab w:val="left" w:pos="-540"/>
              </w:tabs>
              <w:spacing w:after="0" w:line="240" w:lineRule="auto"/>
              <w:rPr>
                <w:rFonts w:ascii="Arial Narrow" w:hAnsi="Arial Narrow" w:cs="Arial"/>
                <w:b/>
                <w:spacing w:val="-2"/>
              </w:rPr>
            </w:pPr>
          </w:p>
          <w:p w:rsidR="00497AC5" w:rsidRDefault="00497AC5" w:rsidP="00EC517F">
            <w:pPr>
              <w:tabs>
                <w:tab w:val="left" w:pos="-540"/>
              </w:tabs>
              <w:spacing w:after="0" w:line="240" w:lineRule="auto"/>
              <w:rPr>
                <w:rFonts w:ascii="Arial Narrow" w:hAnsi="Arial Narrow" w:cs="Arial"/>
                <w:b/>
                <w:spacing w:val="-2"/>
              </w:rPr>
            </w:pPr>
            <w:r w:rsidRPr="00CB294F">
              <w:rPr>
                <w:rFonts w:ascii="Arial Narrow" w:hAnsi="Arial Narrow" w:cs="Arial"/>
                <w:b/>
                <w:spacing w:val="-2"/>
              </w:rPr>
              <w:t>CONDICIONES DEL PROCEDIMIENTO</w:t>
            </w:r>
          </w:p>
          <w:p w:rsidR="00497AC5" w:rsidRPr="00CB294F" w:rsidRDefault="00497AC5" w:rsidP="00EC517F">
            <w:pPr>
              <w:tabs>
                <w:tab w:val="left" w:pos="-540"/>
              </w:tabs>
              <w:spacing w:after="0" w:line="240" w:lineRule="auto"/>
              <w:rPr>
                <w:rFonts w:ascii="Arial Narrow" w:hAnsi="Arial Narrow" w:cs="Arial"/>
                <w:b/>
                <w:spacing w:val="-2"/>
              </w:rPr>
            </w:pP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 xml:space="preserve">3.1    Cronograma del procedimiento </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3.2    Vigencia de la oferta</w:t>
            </w:r>
          </w:p>
          <w:p w:rsidR="00497AC5" w:rsidRPr="00CB294F" w:rsidRDefault="00497AC5" w:rsidP="00B63124">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 xml:space="preserve">3.3    </w:t>
            </w:r>
            <w:r>
              <w:rPr>
                <w:rFonts w:ascii="Arial Narrow" w:hAnsi="Arial Narrow" w:cs="Arial"/>
                <w:spacing w:val="-2"/>
              </w:rPr>
              <w:t>Precio de la oferta</w:t>
            </w:r>
          </w:p>
          <w:p w:rsidR="00497AC5" w:rsidRDefault="00497AC5" w:rsidP="008054E6">
            <w:pPr>
              <w:tabs>
                <w:tab w:val="left" w:pos="-540"/>
              </w:tabs>
              <w:spacing w:after="0" w:line="240" w:lineRule="auto"/>
              <w:ind w:left="745" w:hanging="425"/>
              <w:jc w:val="both"/>
              <w:rPr>
                <w:rFonts w:ascii="Arial Narrow" w:hAnsi="Arial Narrow" w:cs="Arial"/>
                <w:spacing w:val="-2"/>
              </w:rPr>
            </w:pPr>
            <w:r>
              <w:rPr>
                <w:rFonts w:ascii="Arial Narrow" w:hAnsi="Arial Narrow" w:cs="Arial"/>
                <w:spacing w:val="-2"/>
              </w:rPr>
              <w:t>3.4</w:t>
            </w:r>
            <w:r w:rsidRPr="008054E6">
              <w:rPr>
                <w:rFonts w:ascii="Arial Narrow" w:hAnsi="Arial Narrow" w:cs="Arial"/>
                <w:spacing w:val="-2"/>
              </w:rPr>
              <w:t xml:space="preserve">   Forma de presentar la oferta</w:t>
            </w:r>
          </w:p>
          <w:p w:rsidR="00497AC5" w:rsidRPr="00CB294F" w:rsidRDefault="00497AC5" w:rsidP="008054E6">
            <w:pPr>
              <w:tabs>
                <w:tab w:val="left" w:pos="-540"/>
              </w:tabs>
              <w:spacing w:after="0" w:line="240" w:lineRule="auto"/>
              <w:ind w:left="317"/>
              <w:jc w:val="both"/>
              <w:rPr>
                <w:rFonts w:ascii="Arial Narrow" w:hAnsi="Arial Narrow" w:cs="Arial"/>
                <w:spacing w:val="-2"/>
              </w:rPr>
            </w:pPr>
            <w:r>
              <w:rPr>
                <w:rFonts w:ascii="Arial Narrow" w:hAnsi="Arial Narrow" w:cs="Arial"/>
                <w:spacing w:val="-2"/>
              </w:rPr>
              <w:t>3.5</w:t>
            </w:r>
            <w:r w:rsidRPr="00CB294F">
              <w:rPr>
                <w:rFonts w:ascii="Arial Narrow" w:hAnsi="Arial Narrow" w:cs="Arial"/>
                <w:spacing w:val="-2"/>
              </w:rPr>
              <w:t xml:space="preserve">    Plazo de ejecución </w:t>
            </w:r>
          </w:p>
          <w:p w:rsidR="00497AC5" w:rsidRPr="00CB294F" w:rsidRDefault="00497AC5" w:rsidP="00EC517F">
            <w:pPr>
              <w:tabs>
                <w:tab w:val="left" w:pos="-540"/>
              </w:tabs>
              <w:spacing w:after="0" w:line="240" w:lineRule="auto"/>
              <w:ind w:left="317"/>
              <w:jc w:val="both"/>
              <w:rPr>
                <w:rFonts w:ascii="Arial Narrow" w:hAnsi="Arial Narrow" w:cs="Arial"/>
                <w:spacing w:val="-2"/>
              </w:rPr>
            </w:pPr>
            <w:r>
              <w:rPr>
                <w:rFonts w:ascii="Arial Narrow" w:hAnsi="Arial Narrow" w:cs="Arial"/>
                <w:spacing w:val="-2"/>
              </w:rPr>
              <w:t>3.6</w:t>
            </w:r>
            <w:r w:rsidRPr="00CB294F">
              <w:rPr>
                <w:rFonts w:ascii="Arial Narrow" w:hAnsi="Arial Narrow" w:cs="Arial"/>
                <w:spacing w:val="-2"/>
              </w:rPr>
              <w:t xml:space="preserve">   Alcance del precio de la oferta</w:t>
            </w:r>
          </w:p>
          <w:p w:rsidR="00497AC5" w:rsidRDefault="00497AC5" w:rsidP="00B63124">
            <w:pPr>
              <w:tabs>
                <w:tab w:val="left" w:pos="-540"/>
              </w:tabs>
              <w:spacing w:after="0" w:line="240" w:lineRule="auto"/>
              <w:ind w:left="317"/>
              <w:jc w:val="both"/>
              <w:rPr>
                <w:rFonts w:ascii="Arial Narrow" w:hAnsi="Arial Narrow" w:cs="Arial"/>
                <w:spacing w:val="-2"/>
              </w:rPr>
            </w:pPr>
            <w:r>
              <w:rPr>
                <w:rFonts w:ascii="Arial Narrow" w:hAnsi="Arial Narrow" w:cs="Arial"/>
                <w:spacing w:val="-2"/>
              </w:rPr>
              <w:t>3.7</w:t>
            </w:r>
            <w:r w:rsidRPr="00CB294F">
              <w:rPr>
                <w:rFonts w:ascii="Arial Narrow" w:hAnsi="Arial Narrow" w:cs="Arial"/>
                <w:spacing w:val="-2"/>
              </w:rPr>
              <w:t xml:space="preserve">    </w:t>
            </w:r>
            <w:r>
              <w:rPr>
                <w:rFonts w:ascii="Arial Narrow" w:hAnsi="Arial Narrow" w:cs="Arial"/>
                <w:spacing w:val="-2"/>
              </w:rPr>
              <w:t>Forma de pago</w:t>
            </w:r>
          </w:p>
          <w:p w:rsidR="00497AC5" w:rsidRPr="00CB294F" w:rsidRDefault="00497AC5" w:rsidP="00EC517F">
            <w:pPr>
              <w:tabs>
                <w:tab w:val="left" w:pos="-540"/>
              </w:tabs>
              <w:spacing w:after="0" w:line="240" w:lineRule="auto"/>
              <w:ind w:left="317"/>
              <w:jc w:val="both"/>
              <w:rPr>
                <w:rFonts w:ascii="Arial Narrow" w:hAnsi="Arial Narrow" w:cs="Arial"/>
                <w:b/>
                <w:spacing w:val="-3"/>
                <w:u w:val="single"/>
              </w:rPr>
            </w:pPr>
          </w:p>
        </w:tc>
      </w:tr>
      <w:tr w:rsidR="00497AC5" w:rsidRPr="00CB294F" w:rsidTr="008109A4">
        <w:tc>
          <w:tcPr>
            <w:tcW w:w="1807" w:type="dxa"/>
            <w:shd w:val="clear" w:color="auto" w:fill="F2F2F2"/>
            <w:vAlign w:val="center"/>
          </w:tcPr>
          <w:p w:rsidR="00497AC5" w:rsidRPr="00CB294F" w:rsidRDefault="00497AC5" w:rsidP="008109A4">
            <w:pPr>
              <w:tabs>
                <w:tab w:val="left" w:pos="3708"/>
              </w:tabs>
              <w:spacing w:after="0"/>
              <w:jc w:val="center"/>
              <w:rPr>
                <w:rFonts w:ascii="Arial Narrow" w:hAnsi="Arial Narrow" w:cs="Arial"/>
                <w:b/>
                <w:spacing w:val="-2"/>
              </w:rPr>
            </w:pPr>
            <w:r w:rsidRPr="00CB294F">
              <w:rPr>
                <w:rFonts w:ascii="Arial Narrow" w:hAnsi="Arial Narrow" w:cs="Arial"/>
                <w:b/>
                <w:spacing w:val="-2"/>
              </w:rPr>
              <w:t>SECCIÓN IV</w:t>
            </w:r>
          </w:p>
          <w:p w:rsidR="00497AC5" w:rsidRPr="00CB294F" w:rsidRDefault="00497AC5" w:rsidP="008109A4">
            <w:pPr>
              <w:tabs>
                <w:tab w:val="left" w:pos="3196"/>
              </w:tabs>
              <w:spacing w:after="0"/>
              <w:jc w:val="center"/>
              <w:rPr>
                <w:rFonts w:ascii="Arial Narrow" w:hAnsi="Arial Narrow" w:cs="Arial"/>
                <w:b/>
              </w:rPr>
            </w:pPr>
          </w:p>
        </w:tc>
        <w:tc>
          <w:tcPr>
            <w:tcW w:w="6913" w:type="dxa"/>
            <w:shd w:val="clear" w:color="auto" w:fill="auto"/>
          </w:tcPr>
          <w:p w:rsidR="00497AC5" w:rsidRDefault="00497AC5" w:rsidP="00EC517F">
            <w:pPr>
              <w:tabs>
                <w:tab w:val="left" w:pos="-540"/>
              </w:tabs>
              <w:spacing w:after="0" w:line="240" w:lineRule="auto"/>
              <w:rPr>
                <w:rFonts w:ascii="Arial Narrow" w:hAnsi="Arial Narrow" w:cs="Arial"/>
                <w:b/>
                <w:spacing w:val="-2"/>
              </w:rPr>
            </w:pPr>
          </w:p>
          <w:p w:rsidR="00497AC5" w:rsidRDefault="00497AC5" w:rsidP="00EC517F">
            <w:pPr>
              <w:tabs>
                <w:tab w:val="left" w:pos="-540"/>
              </w:tabs>
              <w:spacing w:after="0" w:line="240" w:lineRule="auto"/>
              <w:rPr>
                <w:rFonts w:ascii="Arial Narrow" w:hAnsi="Arial Narrow" w:cs="Arial"/>
                <w:b/>
                <w:spacing w:val="-2"/>
              </w:rPr>
            </w:pPr>
            <w:r w:rsidRPr="00CB294F">
              <w:rPr>
                <w:rFonts w:ascii="Arial Narrow" w:hAnsi="Arial Narrow" w:cs="Arial"/>
                <w:b/>
                <w:spacing w:val="-2"/>
              </w:rPr>
              <w:t>EVALUACIÓN DE LAS OFERTAS</w:t>
            </w:r>
          </w:p>
          <w:p w:rsidR="00497AC5" w:rsidRPr="00CB294F" w:rsidRDefault="00497AC5" w:rsidP="00EC517F">
            <w:pPr>
              <w:tabs>
                <w:tab w:val="left" w:pos="-540"/>
              </w:tabs>
              <w:spacing w:after="0" w:line="240" w:lineRule="auto"/>
              <w:rPr>
                <w:rFonts w:ascii="Arial Narrow" w:hAnsi="Arial Narrow" w:cs="Arial"/>
                <w:b/>
                <w:spacing w:val="-2"/>
              </w:rPr>
            </w:pP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4.1.</w:t>
            </w:r>
            <w:r w:rsidRPr="00CB294F">
              <w:rPr>
                <w:rFonts w:ascii="Arial Narrow" w:hAnsi="Arial Narrow" w:cs="Arial"/>
                <w:spacing w:val="-2"/>
              </w:rPr>
              <w:tab/>
              <w:t xml:space="preserve">Evaluación de la oferta </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4.1.1  Integridad de la oferta</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 xml:space="preserve">4.1.2  </w:t>
            </w:r>
            <w:r w:rsidRPr="008054E6">
              <w:rPr>
                <w:rFonts w:ascii="Arial Narrow" w:hAnsi="Arial Narrow" w:cs="Arial"/>
                <w:spacing w:val="-2"/>
              </w:rPr>
              <w:t>Experiencia general mínima del consultor</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4.1.</w:t>
            </w:r>
            <w:r>
              <w:rPr>
                <w:rFonts w:ascii="Arial Narrow" w:hAnsi="Arial Narrow" w:cs="Arial"/>
                <w:spacing w:val="-2"/>
              </w:rPr>
              <w:t>3</w:t>
            </w:r>
            <w:r w:rsidRPr="00CB294F">
              <w:rPr>
                <w:rFonts w:ascii="Arial Narrow" w:hAnsi="Arial Narrow" w:cs="Arial"/>
                <w:spacing w:val="-2"/>
              </w:rPr>
              <w:t xml:space="preserve"> </w:t>
            </w:r>
            <w:r>
              <w:rPr>
                <w:rFonts w:ascii="Arial Narrow" w:hAnsi="Arial Narrow" w:cs="Arial"/>
                <w:spacing w:val="-2"/>
              </w:rPr>
              <w:t xml:space="preserve"> Experiencia específica mínima </w:t>
            </w:r>
            <w:r w:rsidRPr="008054E6">
              <w:rPr>
                <w:rFonts w:ascii="Arial Narrow" w:hAnsi="Arial Narrow" w:cs="Arial"/>
                <w:bCs/>
                <w:color w:val="000000"/>
                <w:spacing w:val="-3"/>
                <w:lang w:val="es-ES"/>
              </w:rPr>
              <w:t>del consultor</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4.1.</w:t>
            </w:r>
            <w:r>
              <w:rPr>
                <w:rFonts w:ascii="Arial Narrow" w:hAnsi="Arial Narrow" w:cs="Arial"/>
                <w:spacing w:val="-2"/>
              </w:rPr>
              <w:t xml:space="preserve">4 </w:t>
            </w:r>
            <w:r w:rsidRPr="00CB294F">
              <w:rPr>
                <w:rFonts w:ascii="Arial Narrow" w:hAnsi="Arial Narrow" w:cs="Arial"/>
                <w:spacing w:val="-2"/>
              </w:rPr>
              <w:t xml:space="preserve"> </w:t>
            </w:r>
            <w:r w:rsidRPr="008054E6">
              <w:rPr>
                <w:rFonts w:ascii="Arial Narrow" w:hAnsi="Arial Narrow" w:cs="Arial"/>
                <w:spacing w:val="-2"/>
              </w:rPr>
              <w:t>Metodología de ejecución del proyecto</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4.1.</w:t>
            </w:r>
            <w:r>
              <w:rPr>
                <w:rFonts w:ascii="Arial Narrow" w:hAnsi="Arial Narrow" w:cs="Arial"/>
                <w:spacing w:val="-2"/>
              </w:rPr>
              <w:t>5</w:t>
            </w:r>
            <w:r w:rsidRPr="00CB294F">
              <w:rPr>
                <w:rFonts w:ascii="Arial Narrow" w:hAnsi="Arial Narrow" w:cs="Arial"/>
                <w:spacing w:val="-2"/>
              </w:rPr>
              <w:t xml:space="preserve"> </w:t>
            </w:r>
            <w:r w:rsidRPr="008054E6">
              <w:rPr>
                <w:rFonts w:ascii="Arial Narrow" w:hAnsi="Arial Narrow" w:cs="Arial"/>
                <w:iCs/>
                <w:color w:val="000000"/>
              </w:rPr>
              <w:t>Cronograma de ejecución</w:t>
            </w:r>
          </w:p>
          <w:p w:rsidR="00497AC5" w:rsidRPr="00CB294F" w:rsidRDefault="00497AC5" w:rsidP="001D55D2">
            <w:pPr>
              <w:tabs>
                <w:tab w:val="left" w:pos="-540"/>
              </w:tabs>
              <w:spacing w:after="0" w:line="240" w:lineRule="auto"/>
              <w:ind w:left="317"/>
              <w:jc w:val="both"/>
              <w:rPr>
                <w:rFonts w:ascii="Arial Narrow" w:hAnsi="Arial Narrow" w:cs="Arial"/>
                <w:spacing w:val="-2"/>
              </w:rPr>
            </w:pPr>
            <w:r w:rsidRPr="001D55D2">
              <w:rPr>
                <w:rFonts w:ascii="Arial Narrow" w:hAnsi="Arial Narrow" w:cs="Arial"/>
                <w:spacing w:val="-2"/>
              </w:rPr>
              <w:t>4.1.</w:t>
            </w:r>
            <w:r>
              <w:rPr>
                <w:rFonts w:ascii="Arial Narrow" w:hAnsi="Arial Narrow" w:cs="Arial"/>
                <w:spacing w:val="-2"/>
              </w:rPr>
              <w:t>6</w:t>
            </w:r>
            <w:r w:rsidRPr="001D55D2">
              <w:rPr>
                <w:rFonts w:ascii="Arial Narrow" w:hAnsi="Arial Narrow" w:cs="Arial"/>
                <w:spacing w:val="-2"/>
              </w:rPr>
              <w:t xml:space="preserve"> </w:t>
            </w:r>
            <w:r w:rsidRPr="008054E6">
              <w:rPr>
                <w:rFonts w:ascii="Arial Narrow" w:hAnsi="Arial Narrow" w:cs="Arial"/>
                <w:bCs/>
                <w:color w:val="000000"/>
              </w:rPr>
              <w:t>Equipo e instrumentos disponibles</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4.1.</w:t>
            </w:r>
            <w:r>
              <w:rPr>
                <w:rFonts w:ascii="Arial Narrow" w:hAnsi="Arial Narrow" w:cs="Arial"/>
                <w:spacing w:val="-2"/>
              </w:rPr>
              <w:t>7</w:t>
            </w:r>
            <w:r w:rsidRPr="00CB294F">
              <w:rPr>
                <w:rFonts w:ascii="Arial Narrow" w:hAnsi="Arial Narrow" w:cs="Arial"/>
                <w:spacing w:val="-2"/>
              </w:rPr>
              <w:t xml:space="preserve"> </w:t>
            </w:r>
            <w:r w:rsidRPr="001D55D2">
              <w:rPr>
                <w:rFonts w:ascii="Arial Narrow" w:hAnsi="Arial Narrow" w:cs="Arial"/>
                <w:spacing w:val="-2"/>
              </w:rPr>
              <w:t>Verificación del cumplimiento de integridad y requisitos mínimos de la oferta</w:t>
            </w:r>
          </w:p>
          <w:p w:rsidR="00497AC5" w:rsidRPr="00CB294F"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4.2</w:t>
            </w:r>
            <w:r w:rsidRPr="00CB294F">
              <w:rPr>
                <w:rFonts w:ascii="Arial Narrow" w:hAnsi="Arial Narrow" w:cs="Arial"/>
                <w:spacing w:val="-2"/>
              </w:rPr>
              <w:tab/>
              <w:t xml:space="preserve">Evaluación </w:t>
            </w:r>
            <w:r>
              <w:rPr>
                <w:rFonts w:ascii="Arial Narrow" w:hAnsi="Arial Narrow" w:cs="Arial"/>
                <w:spacing w:val="-2"/>
              </w:rPr>
              <w:t xml:space="preserve">técnica </w:t>
            </w:r>
            <w:r w:rsidRPr="00CB294F">
              <w:rPr>
                <w:rFonts w:ascii="Arial Narrow" w:hAnsi="Arial Narrow" w:cs="Arial"/>
                <w:spacing w:val="-2"/>
              </w:rPr>
              <w:t>por puntaje</w:t>
            </w:r>
          </w:p>
          <w:p w:rsidR="00497AC5" w:rsidRDefault="00497AC5" w:rsidP="00EC517F">
            <w:pPr>
              <w:tabs>
                <w:tab w:val="left" w:pos="-540"/>
              </w:tabs>
              <w:spacing w:after="0" w:line="240" w:lineRule="auto"/>
              <w:ind w:left="317"/>
              <w:jc w:val="both"/>
              <w:rPr>
                <w:rFonts w:ascii="Arial Narrow" w:hAnsi="Arial Narrow" w:cs="Arial"/>
                <w:spacing w:val="-2"/>
              </w:rPr>
            </w:pPr>
            <w:r w:rsidRPr="00CB294F">
              <w:rPr>
                <w:rFonts w:ascii="Arial Narrow" w:hAnsi="Arial Narrow" w:cs="Arial"/>
                <w:spacing w:val="-2"/>
              </w:rPr>
              <w:t>4.3</w:t>
            </w:r>
            <w:r w:rsidRPr="00CB294F">
              <w:rPr>
                <w:rFonts w:ascii="Arial Narrow" w:hAnsi="Arial Narrow" w:cs="Arial"/>
                <w:spacing w:val="-2"/>
              </w:rPr>
              <w:tab/>
              <w:t>Evaluación de la oferta económica</w:t>
            </w:r>
          </w:p>
          <w:p w:rsidR="00497AC5" w:rsidRPr="00CB294F" w:rsidRDefault="00497AC5" w:rsidP="00EC517F">
            <w:pPr>
              <w:tabs>
                <w:tab w:val="left" w:pos="-540"/>
              </w:tabs>
              <w:spacing w:after="0" w:line="240" w:lineRule="auto"/>
              <w:ind w:left="317"/>
              <w:jc w:val="both"/>
              <w:rPr>
                <w:rFonts w:ascii="Arial Narrow" w:hAnsi="Arial Narrow" w:cs="Arial"/>
                <w:b/>
                <w:u w:val="single"/>
              </w:rPr>
            </w:pPr>
          </w:p>
        </w:tc>
      </w:tr>
      <w:tr w:rsidR="00497AC5" w:rsidRPr="00CB294F" w:rsidTr="008109A4">
        <w:tc>
          <w:tcPr>
            <w:tcW w:w="1807" w:type="dxa"/>
            <w:shd w:val="clear" w:color="auto" w:fill="F2F2F2"/>
            <w:vAlign w:val="center"/>
          </w:tcPr>
          <w:p w:rsidR="00497AC5" w:rsidRDefault="00497AC5" w:rsidP="008109A4">
            <w:pPr>
              <w:tabs>
                <w:tab w:val="left" w:pos="-540"/>
              </w:tabs>
              <w:jc w:val="center"/>
              <w:rPr>
                <w:rFonts w:ascii="Arial Narrow" w:hAnsi="Arial Narrow" w:cs="Arial"/>
                <w:b/>
                <w:spacing w:val="-2"/>
              </w:rPr>
            </w:pPr>
          </w:p>
          <w:p w:rsidR="00497AC5" w:rsidRPr="00CB294F" w:rsidRDefault="00497AC5" w:rsidP="008109A4">
            <w:pPr>
              <w:tabs>
                <w:tab w:val="left" w:pos="-540"/>
              </w:tabs>
              <w:jc w:val="center"/>
              <w:rPr>
                <w:rFonts w:ascii="Arial Narrow" w:hAnsi="Arial Narrow" w:cs="Arial"/>
                <w:b/>
                <w:spacing w:val="-2"/>
              </w:rPr>
            </w:pPr>
            <w:r w:rsidRPr="00CB294F">
              <w:rPr>
                <w:rFonts w:ascii="Arial Narrow" w:hAnsi="Arial Narrow" w:cs="Arial"/>
                <w:b/>
                <w:spacing w:val="-2"/>
              </w:rPr>
              <w:t>SECCIÓN V</w:t>
            </w:r>
          </w:p>
          <w:p w:rsidR="00497AC5" w:rsidRPr="00CB294F" w:rsidRDefault="00497AC5" w:rsidP="008109A4">
            <w:pPr>
              <w:tabs>
                <w:tab w:val="left" w:pos="3196"/>
              </w:tabs>
              <w:jc w:val="center"/>
              <w:rPr>
                <w:rFonts w:ascii="Arial Narrow" w:hAnsi="Arial Narrow" w:cs="Arial"/>
                <w:b/>
              </w:rPr>
            </w:pPr>
          </w:p>
        </w:tc>
        <w:tc>
          <w:tcPr>
            <w:tcW w:w="6913" w:type="dxa"/>
            <w:shd w:val="clear" w:color="auto" w:fill="auto"/>
          </w:tcPr>
          <w:p w:rsidR="00497AC5" w:rsidRDefault="00497AC5" w:rsidP="001B29E7">
            <w:pPr>
              <w:tabs>
                <w:tab w:val="left" w:pos="-540"/>
              </w:tabs>
              <w:rPr>
                <w:rFonts w:ascii="Arial Narrow" w:hAnsi="Arial Narrow" w:cs="Arial"/>
                <w:b/>
                <w:spacing w:val="-2"/>
              </w:rPr>
            </w:pPr>
          </w:p>
          <w:p w:rsidR="00497AC5" w:rsidRPr="00CB294F" w:rsidRDefault="00497AC5" w:rsidP="001B29E7">
            <w:pPr>
              <w:tabs>
                <w:tab w:val="left" w:pos="-540"/>
              </w:tabs>
              <w:rPr>
                <w:rFonts w:ascii="Arial Narrow" w:hAnsi="Arial Narrow" w:cs="Arial"/>
                <w:b/>
                <w:spacing w:val="-2"/>
              </w:rPr>
            </w:pPr>
            <w:r w:rsidRPr="00CB294F">
              <w:rPr>
                <w:rFonts w:ascii="Arial Narrow" w:hAnsi="Arial Narrow" w:cs="Arial"/>
                <w:b/>
                <w:spacing w:val="-2"/>
              </w:rPr>
              <w:t>OBLIGACIONES DE LAS PARTES</w:t>
            </w:r>
          </w:p>
          <w:p w:rsidR="00497AC5" w:rsidRPr="00CB294F" w:rsidRDefault="00497AC5" w:rsidP="00EC517F">
            <w:pPr>
              <w:tabs>
                <w:tab w:val="left" w:pos="-540"/>
              </w:tabs>
              <w:spacing w:after="0"/>
              <w:ind w:left="317"/>
              <w:jc w:val="both"/>
              <w:rPr>
                <w:rFonts w:ascii="Arial Narrow" w:hAnsi="Arial Narrow" w:cs="Arial"/>
                <w:spacing w:val="-2"/>
              </w:rPr>
            </w:pPr>
            <w:r w:rsidRPr="00CB294F">
              <w:rPr>
                <w:rFonts w:ascii="Arial Narrow" w:hAnsi="Arial Narrow" w:cs="Arial"/>
                <w:spacing w:val="-2"/>
              </w:rPr>
              <w:t>5.1</w:t>
            </w:r>
            <w:r w:rsidRPr="00CB294F">
              <w:rPr>
                <w:rFonts w:ascii="Arial Narrow" w:hAnsi="Arial Narrow" w:cs="Arial"/>
                <w:spacing w:val="-2"/>
              </w:rPr>
              <w:tab/>
              <w:t xml:space="preserve">Obligaciones del </w:t>
            </w:r>
            <w:r>
              <w:rPr>
                <w:rFonts w:ascii="Arial Narrow" w:hAnsi="Arial Narrow" w:cs="Arial"/>
                <w:spacing w:val="-2"/>
              </w:rPr>
              <w:t>Consultor</w:t>
            </w:r>
            <w:r w:rsidRPr="00CB294F">
              <w:rPr>
                <w:rFonts w:ascii="Arial Narrow" w:hAnsi="Arial Narrow" w:cs="Arial"/>
                <w:spacing w:val="-2"/>
              </w:rPr>
              <w:t xml:space="preserve"> </w:t>
            </w:r>
          </w:p>
          <w:p w:rsidR="00497AC5" w:rsidRPr="00CB294F" w:rsidRDefault="00497AC5" w:rsidP="00EC517F">
            <w:pPr>
              <w:tabs>
                <w:tab w:val="left" w:pos="-540"/>
              </w:tabs>
              <w:spacing w:after="0"/>
              <w:ind w:left="317"/>
              <w:jc w:val="both"/>
              <w:rPr>
                <w:rFonts w:ascii="Arial Narrow" w:hAnsi="Arial Narrow" w:cs="Arial"/>
                <w:b/>
                <w:u w:val="single"/>
              </w:rPr>
            </w:pPr>
            <w:r w:rsidRPr="00CB294F">
              <w:rPr>
                <w:rFonts w:ascii="Arial Narrow" w:hAnsi="Arial Narrow" w:cs="Arial"/>
                <w:spacing w:val="-2"/>
              </w:rPr>
              <w:t>5.2</w:t>
            </w:r>
            <w:r w:rsidRPr="00CB294F">
              <w:rPr>
                <w:rFonts w:ascii="Arial Narrow" w:hAnsi="Arial Narrow" w:cs="Arial"/>
                <w:spacing w:val="-2"/>
              </w:rPr>
              <w:tab/>
              <w:t>Obligaciones de la Contratante</w:t>
            </w:r>
          </w:p>
        </w:tc>
      </w:tr>
    </w:tbl>
    <w:p w:rsidR="00497AC5" w:rsidRDefault="00497AC5" w:rsidP="00F1502A">
      <w:pPr>
        <w:tabs>
          <w:tab w:val="left" w:pos="-540"/>
        </w:tabs>
        <w:ind w:left="15" w:right="45"/>
        <w:jc w:val="both"/>
        <w:rPr>
          <w:rFonts w:ascii="Arial Narrow" w:hAnsi="Arial Narrow" w:cs="Arial"/>
          <w:b/>
          <w:spacing w:val="-3"/>
        </w:rPr>
      </w:pPr>
    </w:p>
    <w:p w:rsidR="00497AC5" w:rsidRPr="00A86C74" w:rsidRDefault="00497AC5" w:rsidP="00CE7B47">
      <w:pPr>
        <w:jc w:val="center"/>
        <w:rPr>
          <w:rFonts w:ascii="Arial Narrow" w:eastAsia="Times New Roman" w:hAnsi="Arial Narrow" w:cs="Arial"/>
          <w:b/>
          <w:bCs/>
          <w:lang w:eastAsia="es-EC"/>
        </w:rPr>
      </w:pPr>
      <w:r w:rsidRPr="00A86C74">
        <w:rPr>
          <w:rFonts w:ascii="Arial Narrow" w:eastAsia="Times New Roman" w:hAnsi="Arial Narrow" w:cs="Arial"/>
          <w:b/>
          <w:bCs/>
          <w:lang w:eastAsia="es-EC"/>
        </w:rPr>
        <w:lastRenderedPageBreak/>
        <w:t>INDICE</w:t>
      </w:r>
    </w:p>
    <w:p w:rsidR="00497AC5" w:rsidRDefault="00497AC5" w:rsidP="00416295">
      <w:pPr>
        <w:pBdr>
          <w:top w:val="single" w:sz="4" w:space="1" w:color="auto"/>
          <w:left w:val="single" w:sz="4" w:space="4" w:color="auto"/>
          <w:bottom w:val="single" w:sz="4" w:space="1" w:color="auto"/>
          <w:right w:val="single" w:sz="4" w:space="4" w:color="auto"/>
        </w:pBdr>
        <w:shd w:val="clear" w:color="auto" w:fill="F2F2F2"/>
        <w:rPr>
          <w:rFonts w:ascii="Arial Narrow" w:hAnsi="Arial Narrow" w:cs="Arial"/>
          <w:b/>
        </w:rPr>
      </w:pPr>
      <w:r>
        <w:rPr>
          <w:rFonts w:ascii="Arial Narrow" w:eastAsia="Times New Roman" w:hAnsi="Arial Narrow" w:cs="Arial"/>
          <w:b/>
          <w:bCs/>
          <w:lang w:eastAsia="es-EC"/>
        </w:rPr>
        <w:t xml:space="preserve">II. </w:t>
      </w:r>
      <w:r w:rsidRPr="00A86C74">
        <w:rPr>
          <w:rFonts w:ascii="Arial Narrow" w:hAnsi="Arial Narrow" w:cs="Arial"/>
          <w:b/>
        </w:rPr>
        <w:t>CONDICIONES GENERALES DE</w:t>
      </w:r>
      <w:r>
        <w:rPr>
          <w:rFonts w:ascii="Arial Narrow" w:hAnsi="Arial Narrow" w:cs="Arial"/>
          <w:b/>
        </w:rPr>
        <w:t xml:space="preserve">L PROCEDIMIENTO PARA </w:t>
      </w:r>
      <w:r w:rsidRPr="00A86C74">
        <w:rPr>
          <w:rFonts w:ascii="Arial Narrow" w:hAnsi="Arial Narrow" w:cs="Arial"/>
          <w:b/>
        </w:rPr>
        <w:t>CONSULTORÍA</w:t>
      </w:r>
      <w:r>
        <w:rPr>
          <w:rFonts w:ascii="Arial Narrow" w:hAnsi="Arial Narrow" w:cs="Arial"/>
          <w:b/>
        </w:rPr>
        <w:t xml:space="preserve"> PÚBLICA NACIONAL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537"/>
      </w:tblGrid>
      <w:tr w:rsidR="00497AC5" w:rsidRPr="00A86C74" w:rsidTr="00EF697A">
        <w:trPr>
          <w:trHeight w:val="6182"/>
        </w:trPr>
        <w:tc>
          <w:tcPr>
            <w:tcW w:w="2183" w:type="dxa"/>
            <w:shd w:val="clear" w:color="auto" w:fill="F2F2F2"/>
            <w:vAlign w:val="center"/>
          </w:tcPr>
          <w:p w:rsidR="00497AC5" w:rsidRDefault="00497AC5" w:rsidP="008109A4">
            <w:pPr>
              <w:jc w:val="center"/>
              <w:rPr>
                <w:rFonts w:ascii="Arial Narrow" w:hAnsi="Arial Narrow" w:cs="Arial"/>
                <w:b/>
              </w:rPr>
            </w:pPr>
          </w:p>
          <w:p w:rsidR="00497AC5" w:rsidRPr="00A86C74" w:rsidRDefault="00497AC5" w:rsidP="008109A4">
            <w:pPr>
              <w:jc w:val="center"/>
              <w:rPr>
                <w:rFonts w:ascii="Arial Narrow" w:hAnsi="Arial Narrow" w:cs="Calibri"/>
                <w:b/>
                <w:bCs/>
                <w:vertAlign w:val="superscript"/>
              </w:rPr>
            </w:pPr>
            <w:r w:rsidRPr="00A86C74">
              <w:rPr>
                <w:rFonts w:ascii="Arial Narrow" w:hAnsi="Arial Narrow" w:cs="Arial"/>
                <w:b/>
              </w:rPr>
              <w:t xml:space="preserve">SECCION </w:t>
            </w:r>
            <w:r>
              <w:rPr>
                <w:rFonts w:ascii="Arial Narrow" w:hAnsi="Arial Narrow" w:cs="Arial"/>
                <w:b/>
              </w:rPr>
              <w:t>V</w:t>
            </w:r>
            <w:r w:rsidRPr="00A86C74">
              <w:rPr>
                <w:rFonts w:ascii="Arial Narrow" w:hAnsi="Arial Narrow" w:cs="Arial"/>
                <w:b/>
              </w:rPr>
              <w:t>I</w:t>
            </w:r>
          </w:p>
        </w:tc>
        <w:tc>
          <w:tcPr>
            <w:tcW w:w="6537" w:type="dxa"/>
            <w:shd w:val="clear" w:color="auto" w:fill="auto"/>
          </w:tcPr>
          <w:p w:rsidR="00497AC5" w:rsidRPr="00A86C74" w:rsidRDefault="00497AC5" w:rsidP="001B29E7">
            <w:pPr>
              <w:rPr>
                <w:rFonts w:ascii="Arial Narrow" w:hAnsi="Arial Narrow" w:cs="Arial"/>
                <w:b/>
              </w:rPr>
            </w:pPr>
            <w:r w:rsidRPr="00A86C74">
              <w:rPr>
                <w:rFonts w:ascii="Arial Narrow" w:hAnsi="Arial Narrow" w:cs="Arial"/>
                <w:b/>
              </w:rPr>
              <w:t>DEL PROCEDIMIENTO D</w:t>
            </w:r>
            <w:r>
              <w:rPr>
                <w:rFonts w:ascii="Arial Narrow" w:hAnsi="Arial Narrow" w:cs="Arial"/>
                <w:b/>
              </w:rPr>
              <w:t>E</w:t>
            </w:r>
            <w:r w:rsidRPr="00A86C74">
              <w:rPr>
                <w:rFonts w:ascii="Arial Narrow" w:hAnsi="Arial Narrow" w:cs="Arial"/>
                <w:b/>
              </w:rPr>
              <w:t xml:space="preserve"> CONTRATACIÓN</w:t>
            </w:r>
          </w:p>
          <w:p w:rsidR="00497AC5" w:rsidRPr="00CE7B47" w:rsidRDefault="00497AC5" w:rsidP="00481663">
            <w:pPr>
              <w:pStyle w:val="Prrafodelista"/>
              <w:numPr>
                <w:ilvl w:val="0"/>
                <w:numId w:val="11"/>
              </w:numPr>
              <w:jc w:val="both"/>
              <w:rPr>
                <w:rFonts w:ascii="Arial Narrow" w:eastAsia="Times New Roman" w:hAnsi="Arial Narrow" w:cs="Arial"/>
                <w:bCs/>
                <w:vanish/>
                <w:kern w:val="0"/>
                <w:sz w:val="22"/>
                <w:szCs w:val="22"/>
                <w:lang w:val="es-EC" w:eastAsia="es-EC"/>
              </w:rPr>
            </w:pPr>
          </w:p>
          <w:p w:rsidR="00497AC5" w:rsidRPr="00CE7B47" w:rsidRDefault="00497AC5" w:rsidP="00481663">
            <w:pPr>
              <w:pStyle w:val="Prrafodelista"/>
              <w:numPr>
                <w:ilvl w:val="0"/>
                <w:numId w:val="11"/>
              </w:numPr>
              <w:jc w:val="both"/>
              <w:rPr>
                <w:rFonts w:ascii="Arial Narrow" w:eastAsia="Times New Roman" w:hAnsi="Arial Narrow" w:cs="Arial"/>
                <w:bCs/>
                <w:vanish/>
                <w:kern w:val="0"/>
                <w:sz w:val="22"/>
                <w:szCs w:val="22"/>
                <w:lang w:val="es-EC" w:eastAsia="es-EC"/>
              </w:rPr>
            </w:pPr>
          </w:p>
          <w:p w:rsidR="00497AC5" w:rsidRPr="00CE7B47" w:rsidRDefault="00497AC5" w:rsidP="00481663">
            <w:pPr>
              <w:pStyle w:val="Prrafodelista"/>
              <w:numPr>
                <w:ilvl w:val="0"/>
                <w:numId w:val="11"/>
              </w:numPr>
              <w:jc w:val="both"/>
              <w:rPr>
                <w:rFonts w:ascii="Arial Narrow" w:eastAsia="Times New Roman" w:hAnsi="Arial Narrow" w:cs="Arial"/>
                <w:bCs/>
                <w:vanish/>
                <w:kern w:val="0"/>
                <w:sz w:val="22"/>
                <w:szCs w:val="22"/>
                <w:lang w:val="es-EC" w:eastAsia="es-EC"/>
              </w:rPr>
            </w:pPr>
          </w:p>
          <w:p w:rsidR="00497AC5" w:rsidRPr="00CE7B47" w:rsidRDefault="00497AC5" w:rsidP="00481663">
            <w:pPr>
              <w:pStyle w:val="Prrafodelista"/>
              <w:numPr>
                <w:ilvl w:val="0"/>
                <w:numId w:val="11"/>
              </w:numPr>
              <w:jc w:val="both"/>
              <w:rPr>
                <w:rFonts w:ascii="Arial Narrow" w:eastAsia="Times New Roman" w:hAnsi="Arial Narrow" w:cs="Arial"/>
                <w:bCs/>
                <w:vanish/>
                <w:kern w:val="0"/>
                <w:sz w:val="22"/>
                <w:szCs w:val="22"/>
                <w:lang w:val="es-EC" w:eastAsia="es-EC"/>
              </w:rPr>
            </w:pPr>
          </w:p>
          <w:p w:rsidR="00497AC5" w:rsidRPr="00CE7B47" w:rsidRDefault="00497AC5" w:rsidP="00481663">
            <w:pPr>
              <w:pStyle w:val="Prrafodelista"/>
              <w:numPr>
                <w:ilvl w:val="0"/>
                <w:numId w:val="11"/>
              </w:numPr>
              <w:jc w:val="both"/>
              <w:rPr>
                <w:rFonts w:ascii="Arial Narrow" w:eastAsia="Times New Roman" w:hAnsi="Arial Narrow" w:cs="Arial"/>
                <w:bCs/>
                <w:vanish/>
                <w:kern w:val="0"/>
                <w:sz w:val="22"/>
                <w:szCs w:val="22"/>
                <w:lang w:val="es-EC" w:eastAsia="es-EC"/>
              </w:rPr>
            </w:pPr>
          </w:p>
          <w:p w:rsidR="00497AC5" w:rsidRPr="00CE7B47" w:rsidRDefault="00497AC5" w:rsidP="00481663">
            <w:pPr>
              <w:pStyle w:val="Prrafodelista"/>
              <w:numPr>
                <w:ilvl w:val="0"/>
                <w:numId w:val="11"/>
              </w:numPr>
              <w:jc w:val="both"/>
              <w:rPr>
                <w:rFonts w:ascii="Arial Narrow" w:eastAsia="Times New Roman" w:hAnsi="Arial Narrow" w:cs="Arial"/>
                <w:bCs/>
                <w:vanish/>
                <w:kern w:val="0"/>
                <w:sz w:val="22"/>
                <w:szCs w:val="22"/>
                <w:lang w:val="es-EC" w:eastAsia="es-EC"/>
              </w:rPr>
            </w:pPr>
          </w:p>
          <w:p w:rsidR="00497AC5" w:rsidRPr="00A86C74" w:rsidRDefault="00497AC5" w:rsidP="00481663">
            <w:pPr>
              <w:widowControl w:val="0"/>
              <w:numPr>
                <w:ilvl w:val="1"/>
                <w:numId w:val="11"/>
              </w:numPr>
              <w:suppressAutoHyphens/>
              <w:spacing w:after="0" w:line="240" w:lineRule="auto"/>
              <w:ind w:left="678"/>
              <w:jc w:val="both"/>
              <w:rPr>
                <w:rFonts w:ascii="Arial Narrow" w:eastAsia="Times New Roman" w:hAnsi="Arial Narrow" w:cs="Arial"/>
                <w:lang w:eastAsia="es-EC"/>
              </w:rPr>
            </w:pPr>
            <w:r w:rsidRPr="00A86C74">
              <w:rPr>
                <w:rFonts w:ascii="Arial Narrow" w:eastAsia="Times New Roman" w:hAnsi="Arial Narrow" w:cs="Arial"/>
                <w:bCs/>
                <w:lang w:eastAsia="es-EC"/>
              </w:rPr>
              <w:t xml:space="preserve">Comisión Técnica </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Participantes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Presentación y apertura de ofertas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Inhabilidades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Obligaciones de los oferentes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Preguntas, respuestas y aclaraciones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Modificación del pliego</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Idioma y Autenticidad de los Documentos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 xml:space="preserve">Convalidación de errores de forma </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Causas de Rechazo de Ofertas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Proceso de Evaluación, Negociación y Adjudicación</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Garantías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Cancelación del procedimiento</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Declaratoria de procedimiento desierto</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Adjudicatario Fallido</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Suscripción del contrato</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Precios Unitarios y Reajuste</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Moneda de cotización y pago</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Reclamos</w:t>
            </w:r>
          </w:p>
          <w:p w:rsidR="00497AC5" w:rsidRPr="00A86C74" w:rsidRDefault="00497AC5" w:rsidP="00481663">
            <w:pPr>
              <w:widowControl w:val="0"/>
              <w:numPr>
                <w:ilvl w:val="1"/>
                <w:numId w:val="11"/>
              </w:numPr>
              <w:suppressAutoHyphens/>
              <w:spacing w:after="0" w:line="240" w:lineRule="auto"/>
              <w:ind w:left="318" w:firstLine="0"/>
              <w:jc w:val="both"/>
              <w:rPr>
                <w:rFonts w:ascii="Arial Narrow" w:eastAsia="Times New Roman" w:hAnsi="Arial Narrow" w:cs="Arial"/>
                <w:lang w:eastAsia="es-EC"/>
              </w:rPr>
            </w:pPr>
            <w:r w:rsidRPr="00A86C74">
              <w:rPr>
                <w:rFonts w:ascii="Arial Narrow" w:eastAsia="Times New Roman" w:hAnsi="Arial Narrow" w:cs="Arial"/>
                <w:lang w:eastAsia="es-EC"/>
              </w:rPr>
              <w:t>Administración del contrato</w:t>
            </w:r>
          </w:p>
          <w:p w:rsidR="00497AC5" w:rsidRPr="00E010E8" w:rsidRDefault="00EF697A" w:rsidP="00481663">
            <w:pPr>
              <w:widowControl w:val="0"/>
              <w:numPr>
                <w:ilvl w:val="1"/>
                <w:numId w:val="11"/>
              </w:numPr>
              <w:suppressAutoHyphens/>
              <w:spacing w:after="0" w:line="240" w:lineRule="auto"/>
              <w:ind w:left="1413" w:hanging="1095"/>
              <w:jc w:val="both"/>
              <w:rPr>
                <w:rStyle w:val="Fuentedeprrafopredeter4"/>
                <w:rFonts w:ascii="Arial Narrow" w:eastAsia="Times New Roman" w:hAnsi="Arial Narrow" w:cs="Arial"/>
                <w:lang w:eastAsia="es-EC"/>
              </w:rPr>
            </w:pPr>
            <w:r>
              <w:rPr>
                <w:rStyle w:val="Fuentedeprrafopredeter4"/>
                <w:rFonts w:ascii="Arial Narrow" w:hAnsi="Arial Narrow" w:cs="Arial"/>
                <w:bCs/>
                <w:spacing w:val="-2"/>
              </w:rPr>
              <w:t xml:space="preserve"> </w:t>
            </w:r>
            <w:r w:rsidR="00497AC5">
              <w:rPr>
                <w:rStyle w:val="Fuentedeprrafopredeter4"/>
                <w:rFonts w:ascii="Arial Narrow" w:hAnsi="Arial Narrow" w:cs="Arial"/>
                <w:bCs/>
                <w:spacing w:val="-2"/>
              </w:rPr>
              <w:t>I</w:t>
            </w:r>
            <w:r w:rsidR="00497AC5" w:rsidRPr="00A86C74">
              <w:rPr>
                <w:rStyle w:val="Fuentedeprrafopredeter4"/>
                <w:rFonts w:ascii="Arial Narrow" w:hAnsi="Arial Narrow" w:cs="Arial"/>
                <w:bCs/>
                <w:spacing w:val="-2"/>
              </w:rPr>
              <w:t>nconsistencia, simulación y/o inexactitud de la información</w:t>
            </w:r>
          </w:p>
          <w:p w:rsidR="00497AC5" w:rsidRPr="00E010E8" w:rsidRDefault="00497AC5" w:rsidP="00EF697A">
            <w:pPr>
              <w:widowControl w:val="0"/>
              <w:suppressAutoHyphens/>
              <w:spacing w:after="0" w:line="240" w:lineRule="auto"/>
              <w:jc w:val="both"/>
              <w:rPr>
                <w:rFonts w:ascii="Arial Narrow" w:eastAsia="Times New Roman" w:hAnsi="Arial Narrow" w:cs="Arial"/>
                <w:lang w:eastAsia="es-EC"/>
              </w:rPr>
            </w:pPr>
          </w:p>
        </w:tc>
      </w:tr>
      <w:tr w:rsidR="00497AC5" w:rsidRPr="00A86C74" w:rsidTr="008109A4">
        <w:tc>
          <w:tcPr>
            <w:tcW w:w="2183" w:type="dxa"/>
            <w:shd w:val="clear" w:color="auto" w:fill="F2F2F2"/>
            <w:vAlign w:val="center"/>
          </w:tcPr>
          <w:p w:rsidR="00497AC5" w:rsidRDefault="00497AC5" w:rsidP="008109A4">
            <w:pPr>
              <w:jc w:val="center"/>
              <w:rPr>
                <w:rFonts w:ascii="Arial Narrow" w:eastAsia="Times New Roman" w:hAnsi="Arial Narrow" w:cs="Arial"/>
                <w:b/>
                <w:bCs/>
              </w:rPr>
            </w:pPr>
          </w:p>
          <w:p w:rsidR="00497AC5" w:rsidRPr="00A86C74" w:rsidRDefault="00497AC5" w:rsidP="008109A4">
            <w:pPr>
              <w:jc w:val="center"/>
              <w:rPr>
                <w:rFonts w:ascii="Arial Narrow" w:eastAsia="Times New Roman" w:hAnsi="Arial Narrow" w:cs="Arial"/>
                <w:b/>
                <w:bCs/>
                <w:color w:val="000000"/>
              </w:rPr>
            </w:pPr>
            <w:r w:rsidRPr="00A86C74">
              <w:rPr>
                <w:rFonts w:ascii="Arial Narrow" w:eastAsia="Times New Roman" w:hAnsi="Arial Narrow" w:cs="Arial"/>
                <w:b/>
                <w:bCs/>
              </w:rPr>
              <w:t xml:space="preserve">SECCIÓN </w:t>
            </w:r>
            <w:r>
              <w:rPr>
                <w:rFonts w:ascii="Arial Narrow" w:eastAsia="Times New Roman" w:hAnsi="Arial Narrow" w:cs="Arial"/>
                <w:b/>
                <w:bCs/>
              </w:rPr>
              <w:t>V</w:t>
            </w:r>
            <w:r w:rsidRPr="00A86C74">
              <w:rPr>
                <w:rFonts w:ascii="Arial Narrow" w:eastAsia="Times New Roman" w:hAnsi="Arial Narrow" w:cs="Arial"/>
                <w:b/>
                <w:bCs/>
              </w:rPr>
              <w:t>II</w:t>
            </w:r>
          </w:p>
          <w:p w:rsidR="00497AC5" w:rsidRPr="00A86C74" w:rsidRDefault="00497AC5" w:rsidP="008109A4">
            <w:pPr>
              <w:tabs>
                <w:tab w:val="left" w:pos="-720"/>
              </w:tabs>
              <w:spacing w:line="360" w:lineRule="auto"/>
              <w:ind w:right="-119"/>
              <w:jc w:val="center"/>
              <w:rPr>
                <w:rFonts w:ascii="Arial Narrow" w:hAnsi="Arial Narrow" w:cs="Calibri"/>
                <w:b/>
                <w:bCs/>
                <w:vertAlign w:val="superscript"/>
              </w:rPr>
            </w:pPr>
          </w:p>
        </w:tc>
        <w:tc>
          <w:tcPr>
            <w:tcW w:w="6537" w:type="dxa"/>
            <w:shd w:val="clear" w:color="auto" w:fill="auto"/>
          </w:tcPr>
          <w:p w:rsidR="00497AC5" w:rsidRPr="00A86C74" w:rsidRDefault="00497AC5" w:rsidP="001B29E7">
            <w:pPr>
              <w:rPr>
                <w:rFonts w:ascii="Arial Narrow" w:eastAsia="Times New Roman" w:hAnsi="Arial Narrow" w:cs="Arial"/>
                <w:b/>
                <w:color w:val="FF0000"/>
              </w:rPr>
            </w:pPr>
            <w:r w:rsidRPr="00A86C74">
              <w:rPr>
                <w:rFonts w:ascii="Arial Narrow" w:eastAsia="Times New Roman" w:hAnsi="Arial Narrow" w:cs="Arial"/>
                <w:b/>
                <w:bCs/>
                <w:color w:val="000000"/>
              </w:rPr>
              <w:t>METODOLOGÍA DE EVALUACIÓN DE LAS OFERTAS</w:t>
            </w:r>
          </w:p>
          <w:p w:rsidR="00497AC5" w:rsidRPr="00A86C74" w:rsidRDefault="00497AC5" w:rsidP="00CE7B4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 xml:space="preserve">7.1 </w:t>
            </w:r>
            <w:r w:rsidRPr="00A86C74">
              <w:rPr>
                <w:rFonts w:ascii="Arial Narrow" w:eastAsia="Times New Roman" w:hAnsi="Arial Narrow" w:cs="Arial"/>
                <w:sz w:val="22"/>
                <w:szCs w:val="22"/>
                <w:lang w:val="es-ES_tradnl" w:eastAsia="es-EC"/>
              </w:rPr>
              <w:tab/>
              <w:t xml:space="preserve"> Metodología de evaluación de las ofertas</w:t>
            </w:r>
          </w:p>
          <w:p w:rsidR="00497AC5" w:rsidRDefault="00497AC5" w:rsidP="00CE7B47">
            <w:pPr>
              <w:spacing w:after="0" w:line="240" w:lineRule="auto"/>
              <w:ind w:left="318" w:right="45"/>
              <w:jc w:val="both"/>
              <w:rPr>
                <w:rFonts w:ascii="Arial Narrow" w:eastAsia="Times New Roman" w:hAnsi="Arial Narrow" w:cs="Arial"/>
                <w:bCs/>
                <w:lang w:eastAsia="es-EC"/>
              </w:rPr>
            </w:pPr>
            <w:r>
              <w:rPr>
                <w:rFonts w:ascii="Arial Narrow" w:eastAsia="Times New Roman" w:hAnsi="Arial Narrow" w:cs="Arial"/>
                <w:bCs/>
                <w:lang w:eastAsia="es-EC"/>
              </w:rPr>
              <w:t xml:space="preserve">7.2    </w:t>
            </w:r>
            <w:r w:rsidRPr="00A86C74">
              <w:rPr>
                <w:rFonts w:ascii="Arial Narrow" w:eastAsia="Times New Roman" w:hAnsi="Arial Narrow" w:cs="Arial"/>
                <w:bCs/>
                <w:lang w:eastAsia="es-EC"/>
              </w:rPr>
              <w:t>Parámetros de evaluación</w:t>
            </w:r>
          </w:p>
          <w:p w:rsidR="00497AC5" w:rsidRDefault="00497AC5" w:rsidP="008054E6">
            <w:pPr>
              <w:spacing w:after="0" w:line="240" w:lineRule="auto"/>
              <w:ind w:left="318" w:right="45"/>
              <w:jc w:val="both"/>
              <w:rPr>
                <w:rFonts w:ascii="Arial Narrow" w:eastAsia="Times New Roman" w:hAnsi="Arial Narrow" w:cs="Arial"/>
                <w:bCs/>
                <w:lang w:eastAsia="es-EC"/>
              </w:rPr>
            </w:pPr>
            <w:r>
              <w:rPr>
                <w:rFonts w:ascii="Arial Narrow" w:eastAsia="Times New Roman" w:hAnsi="Arial Narrow" w:cs="Arial"/>
                <w:bCs/>
                <w:lang w:eastAsia="es-EC"/>
              </w:rPr>
              <w:t>7.3</w:t>
            </w:r>
            <w:r>
              <w:rPr>
                <w:rFonts w:ascii="Arial Narrow" w:eastAsia="Times New Roman" w:hAnsi="Arial Narrow" w:cs="Arial"/>
                <w:bCs/>
                <w:lang w:eastAsia="es-EC"/>
              </w:rPr>
              <w:tab/>
              <w:t xml:space="preserve"> De la evaluación</w:t>
            </w:r>
          </w:p>
          <w:p w:rsidR="00497AC5" w:rsidRPr="008054E6" w:rsidRDefault="00497AC5" w:rsidP="008054E6">
            <w:pPr>
              <w:spacing w:after="0" w:line="240" w:lineRule="auto"/>
              <w:ind w:left="318" w:right="45"/>
              <w:jc w:val="both"/>
              <w:rPr>
                <w:rFonts w:ascii="Arial Narrow" w:eastAsia="Times New Roman" w:hAnsi="Arial Narrow" w:cs="Arial"/>
                <w:bCs/>
                <w:lang w:eastAsia="es-EC"/>
              </w:rPr>
            </w:pPr>
            <w:r>
              <w:rPr>
                <w:rFonts w:ascii="Arial Narrow" w:eastAsia="Times New Roman" w:hAnsi="Arial Narrow" w:cs="Arial"/>
                <w:lang w:eastAsia="es-EC"/>
              </w:rPr>
              <w:t>7.4</w:t>
            </w:r>
            <w:r w:rsidRPr="00A86C74">
              <w:rPr>
                <w:rFonts w:ascii="Arial Narrow" w:eastAsia="Times New Roman" w:hAnsi="Arial Narrow" w:cs="Arial"/>
                <w:lang w:eastAsia="es-EC"/>
              </w:rPr>
              <w:tab/>
              <w:t xml:space="preserve"> Formulario para la elaboración de las ofertas</w:t>
            </w:r>
          </w:p>
          <w:p w:rsidR="00497AC5" w:rsidRPr="00573FF6" w:rsidRDefault="00497AC5" w:rsidP="00C33099">
            <w:pPr>
              <w:pStyle w:val="NormalWeb"/>
              <w:spacing w:before="0" w:after="0"/>
              <w:ind w:left="318"/>
              <w:rPr>
                <w:rFonts w:ascii="Arial Narrow" w:hAnsi="Arial Narrow" w:cs="Calibri"/>
                <w:b/>
                <w:bCs/>
                <w:sz w:val="22"/>
                <w:szCs w:val="22"/>
                <w:vertAlign w:val="superscript"/>
                <w:lang w:val="es-EC"/>
              </w:rPr>
            </w:pPr>
          </w:p>
        </w:tc>
      </w:tr>
      <w:tr w:rsidR="00497AC5" w:rsidRPr="00A86C74" w:rsidTr="00CE7B47">
        <w:tc>
          <w:tcPr>
            <w:tcW w:w="2183" w:type="dxa"/>
            <w:shd w:val="clear" w:color="auto" w:fill="F2F2F2"/>
          </w:tcPr>
          <w:p w:rsidR="00497AC5" w:rsidRDefault="00497AC5" w:rsidP="001B29E7">
            <w:pPr>
              <w:pStyle w:val="NormalWeb"/>
              <w:spacing w:before="0" w:after="0"/>
              <w:jc w:val="center"/>
              <w:rPr>
                <w:rFonts w:ascii="Arial Narrow" w:eastAsia="Times New Roman" w:hAnsi="Arial Narrow" w:cs="Arial"/>
                <w:b/>
                <w:sz w:val="22"/>
                <w:szCs w:val="22"/>
                <w:lang w:val="es-EC" w:eastAsia="es-EC"/>
              </w:rPr>
            </w:pPr>
          </w:p>
          <w:p w:rsidR="00497AC5" w:rsidRPr="00A86C74" w:rsidRDefault="00497AC5" w:rsidP="001B29E7">
            <w:pPr>
              <w:pStyle w:val="NormalWeb"/>
              <w:spacing w:before="0" w:after="0"/>
              <w:jc w:val="center"/>
              <w:rPr>
                <w:rFonts w:ascii="Arial Narrow" w:eastAsia="Times New Roman" w:hAnsi="Arial Narrow" w:cs="Arial"/>
                <w:b/>
                <w:sz w:val="22"/>
                <w:szCs w:val="22"/>
                <w:lang w:val="es-EC" w:eastAsia="es-EC"/>
              </w:rPr>
            </w:pPr>
            <w:r w:rsidRPr="00A86C74">
              <w:rPr>
                <w:rFonts w:ascii="Arial Narrow" w:eastAsia="Times New Roman" w:hAnsi="Arial Narrow" w:cs="Arial"/>
                <w:b/>
                <w:sz w:val="22"/>
                <w:szCs w:val="22"/>
                <w:lang w:val="es-EC" w:eastAsia="es-EC"/>
              </w:rPr>
              <w:t xml:space="preserve">SECCIÓN </w:t>
            </w:r>
            <w:r>
              <w:rPr>
                <w:rFonts w:ascii="Arial Narrow" w:eastAsia="Times New Roman" w:hAnsi="Arial Narrow" w:cs="Arial"/>
                <w:b/>
                <w:sz w:val="22"/>
                <w:szCs w:val="22"/>
                <w:lang w:val="es-EC" w:eastAsia="es-EC"/>
              </w:rPr>
              <w:t>V</w:t>
            </w:r>
            <w:r w:rsidRPr="00A86C74">
              <w:rPr>
                <w:rFonts w:ascii="Arial Narrow" w:eastAsia="Times New Roman" w:hAnsi="Arial Narrow" w:cs="Arial"/>
                <w:b/>
                <w:sz w:val="22"/>
                <w:szCs w:val="22"/>
                <w:lang w:val="es-EC" w:eastAsia="es-EC"/>
              </w:rPr>
              <w:t>III</w:t>
            </w:r>
          </w:p>
          <w:p w:rsidR="00497AC5" w:rsidRPr="00A86C74" w:rsidRDefault="00497AC5" w:rsidP="001B29E7">
            <w:pPr>
              <w:tabs>
                <w:tab w:val="left" w:pos="-720"/>
              </w:tabs>
              <w:spacing w:line="360" w:lineRule="auto"/>
              <w:ind w:right="-119"/>
              <w:rPr>
                <w:rFonts w:ascii="Arial Narrow" w:hAnsi="Arial Narrow" w:cs="Calibri"/>
                <w:b/>
                <w:bCs/>
                <w:vertAlign w:val="superscript"/>
              </w:rPr>
            </w:pPr>
          </w:p>
        </w:tc>
        <w:tc>
          <w:tcPr>
            <w:tcW w:w="6537" w:type="dxa"/>
            <w:shd w:val="clear" w:color="auto" w:fill="auto"/>
          </w:tcPr>
          <w:p w:rsidR="00497AC5" w:rsidRDefault="00497AC5" w:rsidP="001B29E7">
            <w:pPr>
              <w:pStyle w:val="NormalWeb"/>
              <w:spacing w:before="0" w:after="0"/>
              <w:rPr>
                <w:rFonts w:ascii="Arial Narrow" w:eastAsia="Times New Roman" w:hAnsi="Arial Narrow" w:cs="Arial"/>
                <w:b/>
                <w:sz w:val="22"/>
                <w:szCs w:val="22"/>
                <w:lang w:val="es-EC" w:eastAsia="es-EC"/>
              </w:rPr>
            </w:pPr>
          </w:p>
          <w:p w:rsidR="00497AC5" w:rsidRPr="00A86C74" w:rsidRDefault="00497AC5" w:rsidP="001B29E7">
            <w:pPr>
              <w:pStyle w:val="NormalWeb"/>
              <w:spacing w:before="0" w:after="0"/>
              <w:rPr>
                <w:rFonts w:ascii="Arial Narrow" w:eastAsia="Times New Roman" w:hAnsi="Arial Narrow" w:cs="Arial"/>
                <w:b/>
                <w:sz w:val="22"/>
                <w:szCs w:val="22"/>
                <w:lang w:val="es-EC" w:eastAsia="es-EC"/>
              </w:rPr>
            </w:pPr>
            <w:r w:rsidRPr="00A86C74">
              <w:rPr>
                <w:rFonts w:ascii="Arial Narrow" w:eastAsia="Times New Roman" w:hAnsi="Arial Narrow" w:cs="Arial"/>
                <w:b/>
                <w:sz w:val="22"/>
                <w:szCs w:val="22"/>
                <w:lang w:val="es-EC" w:eastAsia="es-EC"/>
              </w:rPr>
              <w:t>FASE CONTRACTUAL</w:t>
            </w:r>
          </w:p>
          <w:p w:rsidR="00497AC5" w:rsidRPr="00A86C74" w:rsidRDefault="00497AC5" w:rsidP="001B29E7">
            <w:pPr>
              <w:pStyle w:val="NormalWeb"/>
              <w:spacing w:before="0" w:after="0"/>
              <w:rPr>
                <w:rFonts w:ascii="Arial Narrow" w:eastAsia="Times New Roman" w:hAnsi="Arial Narrow" w:cs="Arial"/>
                <w:b/>
                <w:sz w:val="22"/>
                <w:szCs w:val="22"/>
                <w:u w:val="single"/>
                <w:lang w:val="es-EC" w:eastAsia="es-EC"/>
              </w:rPr>
            </w:pP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.1</w:t>
            </w:r>
            <w:r w:rsidRPr="00A86C74">
              <w:rPr>
                <w:rFonts w:ascii="Arial Narrow" w:eastAsia="Times New Roman" w:hAnsi="Arial Narrow" w:cs="Arial"/>
                <w:sz w:val="22"/>
                <w:szCs w:val="22"/>
                <w:lang w:val="es-ES_tradnl" w:eastAsia="es-EC"/>
              </w:rPr>
              <w:tab/>
              <w:t xml:space="preserve">   Ejecución del contrato</w:t>
            </w: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 xml:space="preserve">.1.1  Inicio, planificación y ejecución contractual </w:t>
            </w: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 xml:space="preserve">.1.2  Cumplimiento de términos de referencia </w:t>
            </w: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.1.3  Personal del Consultor</w:t>
            </w: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 xml:space="preserve">.1.4  Obligaciones del Consultor </w:t>
            </w: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.1.5  Obligaciones de la contratante</w:t>
            </w: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.1.6  Pagos</w:t>
            </w:r>
          </w:p>
          <w:p w:rsidR="00497AC5" w:rsidRDefault="00497AC5" w:rsidP="001B29E7">
            <w:pPr>
              <w:pStyle w:val="NormalWeb"/>
              <w:spacing w:before="0" w:after="0"/>
              <w:ind w:left="318"/>
              <w:jc w:val="both"/>
              <w:rPr>
                <w:rFonts w:ascii="Arial Narrow" w:eastAsia="Times New Roman" w:hAnsi="Arial Narrow" w:cs="Arial"/>
                <w:sz w:val="22"/>
                <w:szCs w:val="22"/>
                <w:lang w:val="es-ES_tradnl" w:eastAsia="es-EC"/>
              </w:rPr>
            </w:pPr>
            <w:r>
              <w:rPr>
                <w:rFonts w:ascii="Arial Narrow" w:eastAsia="Times New Roman" w:hAnsi="Arial Narrow" w:cs="Arial"/>
                <w:sz w:val="22"/>
                <w:szCs w:val="22"/>
                <w:lang w:val="es-ES_tradnl" w:eastAsia="es-EC"/>
              </w:rPr>
              <w:t>8</w:t>
            </w:r>
            <w:r w:rsidRPr="00A86C74">
              <w:rPr>
                <w:rFonts w:ascii="Arial Narrow" w:eastAsia="Times New Roman" w:hAnsi="Arial Narrow" w:cs="Arial"/>
                <w:sz w:val="22"/>
                <w:szCs w:val="22"/>
                <w:lang w:val="es-ES_tradnl" w:eastAsia="es-EC"/>
              </w:rPr>
              <w:t>.1.7  Administrador del Contrato</w:t>
            </w:r>
          </w:p>
          <w:p w:rsidR="00497AC5" w:rsidRPr="00A86C74" w:rsidRDefault="00497AC5" w:rsidP="001B29E7">
            <w:pPr>
              <w:pStyle w:val="NormalWeb"/>
              <w:spacing w:before="0" w:after="0"/>
              <w:ind w:left="318"/>
              <w:jc w:val="both"/>
              <w:rPr>
                <w:rFonts w:ascii="Arial Narrow" w:eastAsia="Times New Roman" w:hAnsi="Arial Narrow" w:cs="Arial"/>
                <w:sz w:val="22"/>
                <w:szCs w:val="22"/>
                <w:lang w:val="es-ES_tradnl" w:eastAsia="es-EC"/>
              </w:rPr>
            </w:pPr>
          </w:p>
        </w:tc>
      </w:tr>
    </w:tbl>
    <w:p w:rsidR="00497AC5" w:rsidRDefault="00497AC5" w:rsidP="0062513B">
      <w:pPr>
        <w:spacing w:after="0"/>
        <w:jc w:val="both"/>
        <w:rPr>
          <w:rFonts w:ascii="Arial Narrow" w:hAnsi="Arial Narrow" w:cs="Arial"/>
          <w:b/>
          <w:spacing w:val="-3"/>
        </w:rPr>
      </w:pPr>
    </w:p>
    <w:p w:rsidR="00497AC5" w:rsidRDefault="00497AC5" w:rsidP="0062513B">
      <w:pPr>
        <w:spacing w:after="0"/>
        <w:jc w:val="both"/>
        <w:rPr>
          <w:rFonts w:ascii="Arial Narrow" w:hAnsi="Arial Narrow" w:cs="Arial"/>
        </w:rPr>
      </w:pPr>
      <w:r w:rsidRPr="00A86C74">
        <w:rPr>
          <w:rFonts w:ascii="Arial Narrow" w:hAnsi="Arial Narrow" w:cs="Arial"/>
          <w:b/>
          <w:spacing w:val="-3"/>
        </w:rPr>
        <w:lastRenderedPageBreak/>
        <w:t>Nota: Edición del modelo de pliego.-</w:t>
      </w:r>
      <w:r w:rsidRPr="00A86C74">
        <w:rPr>
          <w:rFonts w:ascii="Arial Narrow" w:hAnsi="Arial Narrow" w:cs="Arial"/>
          <w:spacing w:val="-3"/>
        </w:rPr>
        <w:t xml:space="preserve"> La</w:t>
      </w:r>
      <w:r>
        <w:rPr>
          <w:rFonts w:ascii="Arial Narrow" w:hAnsi="Arial Narrow" w:cs="Arial"/>
          <w:spacing w:val="-3"/>
        </w:rPr>
        <w:t xml:space="preserve">s condiciones generales no son </w:t>
      </w:r>
      <w:r w:rsidRPr="00A86C74">
        <w:rPr>
          <w:rFonts w:ascii="Arial Narrow" w:hAnsi="Arial Narrow" w:cs="Arial"/>
          <w:spacing w:val="-3"/>
        </w:rPr>
        <w:t>materia de ajuste y/o modificaciones por parte de las entidades contratantes.  Las condiciones generales son principios básicos, estipulaciones o cláusulas establecidas, con el objeto de regular la relación con los partícipes en el presente procedimiento de contratación, que c</w:t>
      </w:r>
      <w:r>
        <w:rPr>
          <w:rFonts w:ascii="Arial Narrow" w:hAnsi="Arial Narrow" w:cs="Arial"/>
          <w:spacing w:val="-3"/>
        </w:rPr>
        <w:t>uenta con el financiamiento de la Agencia Francesa de Desarrollo</w:t>
      </w:r>
      <w:r w:rsidRPr="00A86C74">
        <w:rPr>
          <w:rFonts w:ascii="Arial Narrow" w:hAnsi="Arial Narrow" w:cs="Arial"/>
          <w:spacing w:val="-3"/>
        </w:rPr>
        <w:t xml:space="preserve">, en el marco del Art. 3 de la LOSNCP y las resoluciones y disposiciones administrativas dictadas por el SERCOP, que no sean contrarias a las políticas </w:t>
      </w:r>
      <w:r>
        <w:rPr>
          <w:rFonts w:ascii="Arial Narrow" w:hAnsi="Arial Narrow" w:cs="Arial"/>
          <w:spacing w:val="-3"/>
        </w:rPr>
        <w:t>de la Agencia Francesa de Desarrollo</w:t>
      </w:r>
      <w:r w:rsidRPr="00A86C74">
        <w:rPr>
          <w:rFonts w:ascii="Arial Narrow" w:hAnsi="Arial Narrow" w:cs="Arial"/>
          <w:spacing w:val="-3"/>
        </w:rPr>
        <w:t xml:space="preserve">. </w:t>
      </w:r>
    </w:p>
    <w:p w:rsidR="00497AC5" w:rsidRDefault="00497AC5" w:rsidP="003A3788">
      <w:pPr>
        <w:tabs>
          <w:tab w:val="left" w:pos="3366"/>
        </w:tabs>
        <w:spacing w:after="0"/>
        <w:jc w:val="both"/>
        <w:rPr>
          <w:rFonts w:ascii="Arial Narrow" w:hAnsi="Arial Narrow" w:cs="Arial"/>
        </w:rPr>
      </w:pPr>
      <w:r>
        <w:rPr>
          <w:rFonts w:ascii="Arial Narrow" w:hAnsi="Arial Narrow" w:cs="Arial"/>
        </w:rPr>
        <w:tab/>
      </w:r>
    </w:p>
    <w:p w:rsidR="00497AC5" w:rsidRDefault="00497AC5" w:rsidP="00416295">
      <w:pPr>
        <w:pBdr>
          <w:top w:val="single" w:sz="4" w:space="1" w:color="auto"/>
          <w:left w:val="single" w:sz="4" w:space="4" w:color="auto"/>
          <w:bottom w:val="single" w:sz="4" w:space="0" w:color="auto"/>
          <w:right w:val="single" w:sz="4" w:space="4" w:color="auto"/>
        </w:pBdr>
        <w:shd w:val="clear" w:color="auto" w:fill="F2F2F2"/>
        <w:rPr>
          <w:rFonts w:ascii="Arial Narrow" w:hAnsi="Arial Narrow" w:cs="Arial"/>
          <w:b/>
          <w:bCs/>
          <w:lang w:eastAsia="es-EC"/>
        </w:rPr>
      </w:pPr>
      <w:r>
        <w:rPr>
          <w:rFonts w:ascii="Arial Narrow" w:hAnsi="Arial Narrow" w:cs="Arial"/>
          <w:b/>
          <w:bCs/>
          <w:lang w:eastAsia="es-EC"/>
        </w:rPr>
        <w:t xml:space="preserve">III. </w:t>
      </w:r>
      <w:r w:rsidRPr="00302502">
        <w:rPr>
          <w:rFonts w:ascii="Arial Narrow" w:hAnsi="Arial Narrow" w:cs="Arial"/>
          <w:b/>
          <w:bCs/>
          <w:lang w:eastAsia="es-EC"/>
        </w:rPr>
        <w:t>FORMULARIOS</w:t>
      </w:r>
      <w:r>
        <w:rPr>
          <w:rFonts w:ascii="Arial Narrow" w:hAnsi="Arial Narrow" w:cs="Arial"/>
          <w:b/>
          <w:bCs/>
          <w:lang w:eastAsia="es-EC"/>
        </w:rPr>
        <w:t xml:space="preserve"> PARA CONSULTORÍA PÚBLICA NACIONAL INDIVIDUAL</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00"/>
      </w:tblGrid>
      <w:tr w:rsidR="00497AC5" w:rsidRPr="00302502" w:rsidTr="002760B8">
        <w:trPr>
          <w:trHeight w:val="2985"/>
        </w:trPr>
        <w:tc>
          <w:tcPr>
            <w:tcW w:w="1481" w:type="dxa"/>
            <w:shd w:val="clear" w:color="auto" w:fill="F2F2F2"/>
            <w:vAlign w:val="center"/>
          </w:tcPr>
          <w:p w:rsidR="00497AC5" w:rsidRDefault="00497AC5" w:rsidP="002760B8">
            <w:pPr>
              <w:tabs>
                <w:tab w:val="left" w:pos="1206"/>
              </w:tabs>
              <w:jc w:val="center"/>
              <w:rPr>
                <w:rFonts w:ascii="Arial Narrow" w:hAnsi="Arial Narrow" w:cs="Arial"/>
                <w:b/>
              </w:rPr>
            </w:pPr>
          </w:p>
          <w:p w:rsidR="00497AC5" w:rsidRPr="003A3788" w:rsidRDefault="00497AC5" w:rsidP="002760B8">
            <w:pPr>
              <w:tabs>
                <w:tab w:val="left" w:pos="1206"/>
              </w:tabs>
              <w:jc w:val="center"/>
              <w:rPr>
                <w:rFonts w:ascii="Arial Narrow" w:hAnsi="Arial Narrow" w:cs="Arial"/>
              </w:rPr>
            </w:pPr>
            <w:r>
              <w:rPr>
                <w:rFonts w:ascii="Arial Narrow" w:hAnsi="Arial Narrow" w:cs="Arial"/>
                <w:b/>
              </w:rPr>
              <w:t>SECCIÓN IX</w:t>
            </w:r>
          </w:p>
        </w:tc>
        <w:tc>
          <w:tcPr>
            <w:tcW w:w="7300" w:type="dxa"/>
            <w:shd w:val="clear" w:color="auto" w:fill="auto"/>
          </w:tcPr>
          <w:p w:rsidR="00497AC5" w:rsidRPr="00302502" w:rsidRDefault="00497AC5" w:rsidP="001B29E7">
            <w:pPr>
              <w:rPr>
                <w:rFonts w:ascii="Arial Narrow" w:hAnsi="Arial Narrow" w:cs="Arial"/>
                <w:b/>
                <w:bCs/>
                <w:lang w:eastAsia="es-EC"/>
              </w:rPr>
            </w:pPr>
            <w:r w:rsidRPr="00302502">
              <w:rPr>
                <w:rFonts w:ascii="Arial Narrow" w:hAnsi="Arial Narrow" w:cs="Arial"/>
                <w:b/>
                <w:bCs/>
                <w:lang w:eastAsia="es-EC"/>
              </w:rPr>
              <w:t>FORMULARIO</w:t>
            </w:r>
            <w:r>
              <w:rPr>
                <w:rFonts w:ascii="Arial Narrow" w:hAnsi="Arial Narrow" w:cs="Arial"/>
                <w:b/>
                <w:bCs/>
                <w:lang w:eastAsia="es-EC"/>
              </w:rPr>
              <w:t>S</w:t>
            </w:r>
            <w:r w:rsidRPr="00302502">
              <w:rPr>
                <w:rFonts w:ascii="Arial Narrow" w:hAnsi="Arial Narrow" w:cs="Arial"/>
                <w:b/>
                <w:bCs/>
                <w:lang w:eastAsia="es-EC"/>
              </w:rPr>
              <w:t xml:space="preserve"> DE LA OFERTA</w:t>
            </w:r>
          </w:p>
          <w:p w:rsidR="00497AC5" w:rsidRPr="00787EA0" w:rsidRDefault="00497AC5" w:rsidP="00787EA0">
            <w:pPr>
              <w:spacing w:after="0" w:line="240" w:lineRule="auto"/>
              <w:rPr>
                <w:rFonts w:ascii="Arial Narrow" w:eastAsia="Times New Roman" w:hAnsi="Arial Narrow" w:cs="Arial"/>
              </w:rPr>
            </w:pPr>
            <w:r w:rsidRPr="00787EA0">
              <w:rPr>
                <w:rFonts w:ascii="Arial Narrow" w:hAnsi="Arial Narrow" w:cs="Arial"/>
                <w:bCs/>
                <w:lang w:eastAsia="es-EC"/>
              </w:rPr>
              <w:t xml:space="preserve">Formulario 9.1 </w:t>
            </w:r>
            <w:r w:rsidRPr="00787EA0">
              <w:rPr>
                <w:rFonts w:ascii="Arial Narrow" w:eastAsia="Times New Roman" w:hAnsi="Arial Narrow" w:cs="Arial"/>
              </w:rPr>
              <w:t>Presentación y compromiso</w:t>
            </w:r>
          </w:p>
          <w:p w:rsidR="00497AC5" w:rsidRPr="00787EA0" w:rsidRDefault="00497AC5" w:rsidP="00787EA0">
            <w:pPr>
              <w:spacing w:after="0" w:line="240" w:lineRule="auto"/>
              <w:rPr>
                <w:rFonts w:ascii="Arial Narrow" w:eastAsia="Times New Roman" w:hAnsi="Arial Narrow" w:cs="Arial"/>
              </w:rPr>
            </w:pPr>
            <w:r w:rsidRPr="00787EA0">
              <w:rPr>
                <w:rFonts w:ascii="Arial Narrow" w:hAnsi="Arial Narrow" w:cs="Arial"/>
                <w:bCs/>
                <w:lang w:eastAsia="es-EC"/>
              </w:rPr>
              <w:t xml:space="preserve">Formulario </w:t>
            </w:r>
            <w:r w:rsidRPr="00787EA0">
              <w:rPr>
                <w:rFonts w:ascii="Arial Narrow" w:eastAsia="Times New Roman" w:hAnsi="Arial Narrow" w:cs="Arial"/>
              </w:rPr>
              <w:t>9.2 Declaración de Integridad, Elegibilidad y Compromiso Medioambiental y Social</w:t>
            </w:r>
          </w:p>
          <w:p w:rsidR="00497AC5" w:rsidRPr="00787EA0" w:rsidRDefault="00497AC5" w:rsidP="00787EA0">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9.3 Datos generales del oferente</w:t>
            </w:r>
          </w:p>
          <w:p w:rsidR="00497AC5" w:rsidRPr="00787EA0" w:rsidRDefault="00497AC5" w:rsidP="00787EA0">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 xml:space="preserve">9.4 Oferta Económica </w:t>
            </w:r>
          </w:p>
          <w:p w:rsidR="00497AC5" w:rsidRPr="00787EA0" w:rsidRDefault="00497AC5" w:rsidP="00787EA0">
            <w:pPr>
              <w:spacing w:after="0" w:line="240" w:lineRule="auto"/>
              <w:rPr>
                <w:rFonts w:ascii="Arial Narrow" w:hAnsi="Arial Narrow" w:cs="Arial"/>
                <w:bCs/>
                <w:lang w:eastAsia="es-EC"/>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5</w:t>
            </w:r>
            <w:r w:rsidRPr="00787EA0">
              <w:rPr>
                <w:rFonts w:ascii="Arial Narrow" w:hAnsi="Arial Narrow" w:cs="Arial"/>
              </w:rPr>
              <w:t xml:space="preserve"> </w:t>
            </w:r>
            <w:r w:rsidRPr="00787EA0">
              <w:rPr>
                <w:rFonts w:ascii="Arial Narrow" w:hAnsi="Arial Narrow" w:cs="Arial"/>
                <w:bCs/>
                <w:color w:val="000000"/>
                <w:spacing w:val="-3"/>
                <w:lang w:val="es-ES"/>
              </w:rPr>
              <w:t xml:space="preserve">Metodología </w:t>
            </w:r>
            <w:r w:rsidRPr="00787EA0">
              <w:rPr>
                <w:rFonts w:ascii="Arial Narrow" w:hAnsi="Arial Narrow" w:cs="Arial"/>
                <w:color w:val="000000"/>
                <w:spacing w:val="-3"/>
                <w:lang w:val="es-ES"/>
              </w:rPr>
              <w:t>de Ejecución del Proyecto</w:t>
            </w:r>
            <w:r w:rsidRPr="00787EA0">
              <w:rPr>
                <w:rFonts w:ascii="Arial Narrow" w:hAnsi="Arial Narrow" w:cs="Arial"/>
                <w:bCs/>
                <w:lang w:eastAsia="es-EC"/>
              </w:rPr>
              <w:t xml:space="preserve"> </w:t>
            </w:r>
          </w:p>
          <w:p w:rsidR="00497AC5" w:rsidRPr="00787EA0" w:rsidRDefault="00497AC5" w:rsidP="008F1DB6">
            <w:pPr>
              <w:tabs>
                <w:tab w:val="left" w:pos="-1440"/>
              </w:tabs>
              <w:spacing w:after="0" w:line="240" w:lineRule="auto"/>
              <w:jc w:val="both"/>
              <w:rPr>
                <w:rFonts w:ascii="Arial Narrow" w:hAnsi="Arial Narrow" w:cs="Arial"/>
                <w:i/>
                <w:iCs/>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6</w:t>
            </w:r>
            <w:r w:rsidRPr="00787EA0">
              <w:rPr>
                <w:rFonts w:ascii="Arial Narrow" w:hAnsi="Arial Narrow" w:cs="Arial"/>
              </w:rPr>
              <w:t xml:space="preserve"> </w:t>
            </w:r>
            <w:r w:rsidRPr="00787EA0">
              <w:rPr>
                <w:rFonts w:ascii="Arial Narrow" w:hAnsi="Arial Narrow" w:cs="Arial"/>
                <w:iCs/>
                <w:color w:val="000000"/>
              </w:rPr>
              <w:t>Cronograma de Ejecución</w:t>
            </w:r>
          </w:p>
          <w:p w:rsidR="00497AC5" w:rsidRPr="00787EA0" w:rsidRDefault="00497AC5" w:rsidP="00787EA0">
            <w:pPr>
              <w:tabs>
                <w:tab w:val="left" w:pos="-1440"/>
              </w:tabs>
              <w:spacing w:after="0" w:line="240" w:lineRule="auto"/>
              <w:jc w:val="both"/>
              <w:rPr>
                <w:rFonts w:ascii="Arial Narrow" w:hAnsi="Arial Narrow" w:cs="Arial"/>
                <w:i/>
                <w:iCs/>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7</w:t>
            </w:r>
            <w:r w:rsidRPr="00787EA0">
              <w:rPr>
                <w:rFonts w:ascii="Arial Narrow" w:hAnsi="Arial Narrow" w:cs="Arial"/>
              </w:rPr>
              <w:t xml:space="preserve"> Experiencia del oferente en servicios de consultoría</w:t>
            </w:r>
          </w:p>
          <w:p w:rsidR="00497AC5" w:rsidRPr="00787EA0" w:rsidRDefault="00497AC5" w:rsidP="00787EA0">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8</w:t>
            </w:r>
            <w:r w:rsidRPr="00787EA0">
              <w:rPr>
                <w:rFonts w:ascii="Arial Narrow" w:hAnsi="Arial Narrow" w:cs="Arial"/>
              </w:rPr>
              <w:t xml:space="preserve"> Hoja de Vida del </w:t>
            </w:r>
            <w:r>
              <w:rPr>
                <w:rFonts w:ascii="Arial Narrow" w:hAnsi="Arial Narrow" w:cs="Arial"/>
              </w:rPr>
              <w:t>Consultor</w:t>
            </w:r>
          </w:p>
          <w:p w:rsidR="00497AC5" w:rsidRDefault="00497AC5" w:rsidP="00787EA0">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9.9  Equipos e instrumentos disponibles</w:t>
            </w:r>
          </w:p>
          <w:p w:rsidR="00497AC5" w:rsidRPr="00302502" w:rsidRDefault="00497AC5" w:rsidP="005B5CBE">
            <w:pPr>
              <w:spacing w:after="0" w:line="240" w:lineRule="auto"/>
              <w:ind w:left="175"/>
              <w:rPr>
                <w:rFonts w:ascii="Arial Narrow" w:hAnsi="Arial Narrow" w:cs="Arial"/>
              </w:rPr>
            </w:pPr>
          </w:p>
        </w:tc>
      </w:tr>
    </w:tbl>
    <w:p w:rsidR="00497AC5" w:rsidRDefault="00497AC5" w:rsidP="0062513B">
      <w:pPr>
        <w:tabs>
          <w:tab w:val="center" w:pos="4680"/>
        </w:tabs>
        <w:jc w:val="center"/>
        <w:rPr>
          <w:rFonts w:ascii="Arial Narrow" w:hAnsi="Arial Narrow"/>
          <w:b/>
          <w:bCs/>
        </w:rPr>
      </w:pPr>
    </w:p>
    <w:p w:rsidR="00497AC5" w:rsidRPr="00302502" w:rsidRDefault="00497AC5" w:rsidP="00E304E5">
      <w:pPr>
        <w:pBdr>
          <w:top w:val="single" w:sz="4" w:space="0" w:color="auto"/>
          <w:left w:val="single" w:sz="4" w:space="4" w:color="auto"/>
          <w:bottom w:val="single" w:sz="4" w:space="0" w:color="auto"/>
          <w:right w:val="single" w:sz="4" w:space="4" w:color="auto"/>
        </w:pBdr>
        <w:shd w:val="clear" w:color="auto" w:fill="F2F2F2"/>
        <w:jc w:val="both"/>
        <w:rPr>
          <w:rFonts w:ascii="Arial Narrow" w:hAnsi="Arial Narrow" w:cs="Arial"/>
          <w:b/>
          <w:bCs/>
          <w:lang w:eastAsia="es-EC"/>
        </w:rPr>
      </w:pPr>
      <w:r>
        <w:rPr>
          <w:rFonts w:ascii="Arial Narrow" w:hAnsi="Arial Narrow" w:cs="Arial"/>
          <w:b/>
          <w:bCs/>
          <w:lang w:eastAsia="es-EC"/>
        </w:rPr>
        <w:t>IV. CONDICIONES PARTICULARES DE LOS CONTRATOS PARA CONSULTORÍA PÚBLICA NACIONAL INDIVIDUAL</w:t>
      </w:r>
    </w:p>
    <w:p w:rsidR="00497AC5" w:rsidRDefault="00497AC5" w:rsidP="008721C7">
      <w:pPr>
        <w:tabs>
          <w:tab w:val="left" w:pos="-540"/>
        </w:tabs>
        <w:spacing w:after="0"/>
        <w:ind w:left="15" w:right="45"/>
        <w:jc w:val="center"/>
        <w:rPr>
          <w:rFonts w:ascii="Arial Narrow" w:hAnsi="Arial Narrow" w:cs="Arial"/>
          <w:b/>
          <w:color w:val="000000"/>
          <w:spacing w:val="-2"/>
        </w:rPr>
      </w:pPr>
    </w:p>
    <w:p w:rsidR="00497AC5" w:rsidRDefault="00497AC5" w:rsidP="00712F58">
      <w:pPr>
        <w:pBdr>
          <w:top w:val="single" w:sz="4" w:space="0" w:color="auto"/>
          <w:left w:val="single" w:sz="4" w:space="4" w:color="auto"/>
          <w:bottom w:val="single" w:sz="4" w:space="1" w:color="auto"/>
          <w:right w:val="single" w:sz="4" w:space="4" w:color="auto"/>
        </w:pBdr>
        <w:shd w:val="clear" w:color="auto" w:fill="F2F2F2"/>
        <w:jc w:val="center"/>
        <w:rPr>
          <w:rFonts w:ascii="Arial Narrow" w:hAnsi="Arial Narrow" w:cs="Arial"/>
          <w:b/>
          <w:bCs/>
          <w:lang w:eastAsia="es-EC"/>
        </w:rPr>
      </w:pPr>
      <w:r>
        <w:rPr>
          <w:rFonts w:ascii="Arial Narrow" w:hAnsi="Arial Narrow" w:cs="Arial"/>
          <w:b/>
          <w:bCs/>
          <w:lang w:eastAsia="es-EC"/>
        </w:rPr>
        <w:t>V. CONDICIONES GENERALES DE LOS CONTRATOS PARA CONSULTORÍA PÚBLICA NACIONAL INDIVIDUAL</w:t>
      </w:r>
    </w:p>
    <w:p w:rsidR="00497AC5" w:rsidRDefault="00497AC5" w:rsidP="000B3E54">
      <w:pPr>
        <w:jc w:val="center"/>
        <w:rPr>
          <w:rFonts w:ascii="Arial Narrow" w:hAnsi="Arial Narrow" w:cs="Arial"/>
          <w:b/>
          <w:lang w:eastAsia="es-EC"/>
        </w:rPr>
      </w:pPr>
      <w:r>
        <w:rPr>
          <w:rFonts w:ascii="Arial Narrow" w:hAnsi="Arial Narrow" w:cs="Arial"/>
          <w:b/>
          <w:lang w:eastAsia="es-EC"/>
        </w:rPr>
        <w:br w:type="page"/>
      </w:r>
    </w:p>
    <w:p w:rsidR="00497AC5" w:rsidRPr="00CB294F" w:rsidRDefault="00497AC5" w:rsidP="00623342">
      <w:pPr>
        <w:pBdr>
          <w:top w:val="single" w:sz="4" w:space="1" w:color="auto"/>
          <w:left w:val="single" w:sz="4" w:space="4" w:color="auto"/>
          <w:bottom w:val="single" w:sz="4" w:space="1" w:color="auto"/>
          <w:right w:val="single" w:sz="4" w:space="7" w:color="auto"/>
        </w:pBdr>
        <w:shd w:val="clear" w:color="auto" w:fill="D9D9D9"/>
        <w:rPr>
          <w:rFonts w:ascii="Arial Narrow" w:hAnsi="Arial Narrow" w:cs="Arial"/>
          <w:b/>
          <w:bCs/>
          <w:lang w:eastAsia="es-EC"/>
        </w:rPr>
      </w:pPr>
      <w:r>
        <w:rPr>
          <w:rFonts w:ascii="Arial Narrow" w:hAnsi="Arial Narrow" w:cs="Arial"/>
          <w:b/>
          <w:color w:val="000000"/>
          <w:spacing w:val="-2"/>
        </w:rPr>
        <w:lastRenderedPageBreak/>
        <w:t xml:space="preserve">PARTE </w:t>
      </w:r>
      <w:r w:rsidRPr="00CB294F">
        <w:rPr>
          <w:rFonts w:ascii="Arial Narrow" w:hAnsi="Arial Narrow" w:cs="Arial"/>
          <w:b/>
          <w:bCs/>
          <w:lang w:eastAsia="es-EC"/>
        </w:rPr>
        <w:t xml:space="preserve">I. </w:t>
      </w:r>
      <w:r w:rsidRPr="00CB294F">
        <w:rPr>
          <w:rFonts w:ascii="Arial Narrow" w:hAnsi="Arial Narrow" w:cs="Arial"/>
          <w:b/>
        </w:rPr>
        <w:t xml:space="preserve">CONDICIONES PARTICULARES </w:t>
      </w:r>
      <w:r>
        <w:rPr>
          <w:rFonts w:ascii="Arial Narrow" w:hAnsi="Arial Narrow" w:cs="Arial"/>
          <w:b/>
        </w:rPr>
        <w:t>DEL PROCEDIMIENTO PARA</w:t>
      </w:r>
      <w:r w:rsidRPr="00CB294F">
        <w:rPr>
          <w:rFonts w:ascii="Arial Narrow" w:hAnsi="Arial Narrow" w:cs="Arial"/>
          <w:b/>
        </w:rPr>
        <w:t xml:space="preserve"> CONSULTORÍA</w:t>
      </w:r>
      <w:r>
        <w:rPr>
          <w:rFonts w:ascii="Arial Narrow" w:hAnsi="Arial Narrow" w:cs="Arial"/>
          <w:b/>
        </w:rPr>
        <w:t xml:space="preserve"> PÚBLICA NACIONAL INDIVIDUAL</w:t>
      </w:r>
    </w:p>
    <w:p w:rsidR="00497AC5" w:rsidRPr="00CB294F" w:rsidRDefault="00497AC5" w:rsidP="00F60CF1">
      <w:pPr>
        <w:spacing w:after="0"/>
        <w:jc w:val="center"/>
        <w:rPr>
          <w:rFonts w:ascii="Arial Narrow" w:hAnsi="Arial Narrow" w:cs="Arial"/>
          <w:b/>
          <w:lang w:eastAsia="es-EC"/>
        </w:rPr>
      </w:pPr>
      <w:r w:rsidRPr="00CB294F">
        <w:rPr>
          <w:rFonts w:ascii="Arial Narrow" w:hAnsi="Arial Narrow" w:cs="Arial"/>
          <w:b/>
          <w:lang w:eastAsia="es-EC"/>
        </w:rPr>
        <w:t>SECCIÓN I</w:t>
      </w:r>
    </w:p>
    <w:p w:rsidR="00497AC5" w:rsidRDefault="00497AC5" w:rsidP="00F60CF1">
      <w:pPr>
        <w:spacing w:after="0"/>
        <w:jc w:val="center"/>
        <w:rPr>
          <w:rFonts w:ascii="Arial Narrow" w:hAnsi="Arial Narrow" w:cs="Arial"/>
          <w:b/>
          <w:lang w:eastAsia="es-EC"/>
        </w:rPr>
      </w:pPr>
      <w:r w:rsidRPr="00CB294F">
        <w:rPr>
          <w:rFonts w:ascii="Arial Narrow" w:hAnsi="Arial Narrow" w:cs="Arial"/>
          <w:b/>
          <w:lang w:eastAsia="es-EC"/>
        </w:rPr>
        <w:t>CONVOCATORIA</w:t>
      </w:r>
    </w:p>
    <w:p w:rsidR="00497AC5" w:rsidRPr="00C4249F" w:rsidRDefault="00497AC5" w:rsidP="000142B8">
      <w:pPr>
        <w:tabs>
          <w:tab w:val="left" w:pos="-720"/>
        </w:tabs>
        <w:spacing w:after="0"/>
        <w:jc w:val="both"/>
        <w:rPr>
          <w:rFonts w:ascii="Arial Narrow" w:hAnsi="Arial Narrow" w:cs="Arial"/>
          <w:color w:val="FF0000"/>
          <w:spacing w:val="-2"/>
        </w:rPr>
      </w:pPr>
      <w:r w:rsidRPr="00C4249F">
        <w:rPr>
          <w:rFonts w:ascii="Arial Narrow" w:hAnsi="Arial Narrow" w:cs="Arial"/>
          <w:spacing w:val="-2"/>
        </w:rPr>
        <w:t xml:space="preserve">Se convoca a </w:t>
      </w:r>
      <w:r>
        <w:rPr>
          <w:rFonts w:ascii="Arial Narrow" w:hAnsi="Arial Narrow" w:cs="Arial"/>
        </w:rPr>
        <w:t>consultores</w:t>
      </w:r>
      <w:r w:rsidRPr="00C4249F">
        <w:rPr>
          <w:rFonts w:ascii="Arial Narrow" w:hAnsi="Arial Narrow" w:cs="Arial"/>
        </w:rPr>
        <w:t xml:space="preserve"> </w:t>
      </w:r>
      <w:r>
        <w:rPr>
          <w:rFonts w:ascii="Arial Narrow" w:hAnsi="Arial Narrow" w:cs="Arial"/>
        </w:rPr>
        <w:t xml:space="preserve">individuales </w:t>
      </w:r>
      <w:r w:rsidRPr="00C4249F">
        <w:rPr>
          <w:rFonts w:ascii="Arial Narrow" w:hAnsi="Arial Narrow" w:cs="Arial"/>
        </w:rPr>
        <w:t>nacional</w:t>
      </w:r>
      <w:r>
        <w:rPr>
          <w:rFonts w:ascii="Arial Narrow" w:hAnsi="Arial Narrow" w:cs="Arial"/>
        </w:rPr>
        <w:t xml:space="preserve">es o extranjeros, </w:t>
      </w:r>
      <w:r w:rsidRPr="00C4249F">
        <w:rPr>
          <w:rFonts w:ascii="Arial Narrow" w:hAnsi="Arial Narrow" w:cs="Arial"/>
          <w:lang w:eastAsia="es-EC"/>
        </w:rPr>
        <w:t>que se encuentren habilitados en el Registro Único de Proveedores – RUP,</w:t>
      </w:r>
      <w:r>
        <w:rPr>
          <w:rFonts w:ascii="Arial Narrow" w:hAnsi="Arial Narrow" w:cs="Arial"/>
          <w:lang w:eastAsia="es-EC"/>
        </w:rPr>
        <w:t xml:space="preserve"> </w:t>
      </w:r>
      <w:r w:rsidRPr="00C4249F">
        <w:rPr>
          <w:rFonts w:ascii="Arial Narrow" w:hAnsi="Arial Narrow" w:cs="Arial"/>
          <w:lang w:eastAsia="es-EC"/>
        </w:rPr>
        <w:t>legalmente capa</w:t>
      </w:r>
      <w:r>
        <w:rPr>
          <w:rFonts w:ascii="Arial Narrow" w:hAnsi="Arial Narrow" w:cs="Arial"/>
          <w:lang w:eastAsia="es-EC"/>
        </w:rPr>
        <w:t>ces</w:t>
      </w:r>
      <w:r w:rsidRPr="00C4249F">
        <w:rPr>
          <w:rFonts w:ascii="Arial Narrow" w:hAnsi="Arial Narrow" w:cs="Arial"/>
          <w:lang w:eastAsia="es-EC"/>
        </w:rPr>
        <w:t xml:space="preserve"> para contratar, para que p</w:t>
      </w:r>
      <w:r w:rsidRPr="00C4249F">
        <w:rPr>
          <w:rFonts w:ascii="Arial Narrow" w:hAnsi="Arial Narrow" w:cs="Arial"/>
          <w:spacing w:val="-2"/>
        </w:rPr>
        <w:t>resente su oferta técnica y económica para la ejecución de</w:t>
      </w:r>
      <w:r w:rsidRPr="00C4249F">
        <w:rPr>
          <w:rFonts w:ascii="Arial Narrow" w:hAnsi="Arial Narrow" w:cs="Arial"/>
          <w:b/>
          <w:spacing w:val="-2"/>
        </w:rPr>
        <w:t xml:space="preserve"> </w:t>
      </w:r>
      <w:r w:rsidR="00EF697A">
        <w:rPr>
          <w:rFonts w:ascii="Arial Narrow" w:hAnsi="Arial Narrow" w:cs="Arial"/>
          <w:bCs/>
          <w:noProof/>
          <w:color w:val="FF0000"/>
          <w:spacing w:val="-2"/>
        </w:rPr>
        <w:t>FISCALIZADOR PARA LA REPOTENCIACIÓN Y AMPLIACIÓN DE REDES DE DISTRIBUCIÓN EN LAS COMUNIDADES  AWKAYACU, PLAYA SECA Y  CENTRO SHUAR SHIRAM</w:t>
      </w:r>
      <w:r>
        <w:rPr>
          <w:rFonts w:ascii="Arial Narrow" w:hAnsi="Arial Narrow" w:cs="Arial"/>
          <w:i/>
          <w:spacing w:val="-2"/>
        </w:rPr>
        <w:t xml:space="preserve">, </w:t>
      </w:r>
      <w:r w:rsidRPr="00BB25A2">
        <w:rPr>
          <w:rFonts w:ascii="Arial Narrow" w:hAnsi="Arial Narrow" w:cs="Arial"/>
          <w:i/>
          <w:spacing w:val="-2"/>
        </w:rPr>
        <w:t>cuyo código CPC es:</w:t>
      </w:r>
      <w:r>
        <w:rPr>
          <w:rFonts w:ascii="Arial Narrow" w:hAnsi="Arial Narrow" w:cs="Arial"/>
          <w:i/>
          <w:spacing w:val="-2"/>
        </w:rPr>
        <w:t xml:space="preserve"> </w:t>
      </w:r>
      <w:r w:rsidR="00EF697A">
        <w:rPr>
          <w:rFonts w:ascii="Arial Narrow" w:hAnsi="Arial Narrow" w:cs="Arial"/>
          <w:i/>
          <w:color w:val="FF0000"/>
          <w:spacing w:val="-2"/>
        </w:rPr>
        <w:t>839900114.</w:t>
      </w:r>
    </w:p>
    <w:p w:rsidR="00497AC5" w:rsidRPr="00C4249F" w:rsidRDefault="00497AC5" w:rsidP="003A3788">
      <w:pPr>
        <w:tabs>
          <w:tab w:val="left" w:pos="-720"/>
        </w:tabs>
        <w:spacing w:after="0"/>
        <w:jc w:val="both"/>
        <w:rPr>
          <w:rFonts w:ascii="Arial Narrow" w:hAnsi="Arial Narrow" w:cs="Arial"/>
          <w:i/>
          <w:color w:val="FF0000"/>
          <w:spacing w:val="-2"/>
        </w:rPr>
      </w:pPr>
    </w:p>
    <w:p w:rsidR="00497AC5" w:rsidRDefault="00497AC5" w:rsidP="00E61B50">
      <w:pPr>
        <w:tabs>
          <w:tab w:val="left" w:pos="-540"/>
        </w:tabs>
        <w:spacing w:after="0"/>
        <w:jc w:val="both"/>
        <w:rPr>
          <w:rFonts w:ascii="Arial Narrow" w:hAnsi="Arial Narrow" w:cs="Arial"/>
          <w:color w:val="FF0000"/>
          <w:spacing w:val="-2"/>
        </w:rPr>
      </w:pPr>
      <w:r w:rsidRPr="00CB294F">
        <w:rPr>
          <w:rFonts w:ascii="Arial Narrow" w:hAnsi="Arial Narrow" w:cs="Arial"/>
          <w:spacing w:val="-2"/>
        </w:rPr>
        <w:t xml:space="preserve">El presupuesto referencial es de </w:t>
      </w:r>
      <w:r w:rsidR="00EF697A">
        <w:rPr>
          <w:rFonts w:ascii="Arial Narrow" w:hAnsi="Arial Narrow" w:cs="Arial"/>
          <w:spacing w:val="-2"/>
        </w:rPr>
        <w:t xml:space="preserve">USD. </w:t>
      </w:r>
      <w:r w:rsidR="00EF697A">
        <w:rPr>
          <w:rFonts w:ascii="Arial Narrow" w:hAnsi="Arial Narrow" w:cs="Arial"/>
          <w:noProof/>
          <w:color w:val="FF0000"/>
          <w:spacing w:val="-2"/>
        </w:rPr>
        <w:t>11.098,80 (ONCE MIL NOVENTA Y OCHO CON 80/100 DOLARES DE LOS ESTADOS UNIDOS DE AMERICA) SIN IVA</w:t>
      </w:r>
      <w:r>
        <w:rPr>
          <w:rFonts w:ascii="Arial Narrow" w:hAnsi="Arial Narrow" w:cs="Arial"/>
          <w:spacing w:val="-2"/>
        </w:rPr>
        <w:t xml:space="preserve">. El </w:t>
      </w:r>
      <w:r w:rsidRPr="00CB294F">
        <w:rPr>
          <w:rFonts w:ascii="Arial Narrow" w:hAnsi="Arial Narrow" w:cs="Arial"/>
          <w:spacing w:val="-2"/>
        </w:rPr>
        <w:t>plazo</w:t>
      </w:r>
      <w:r>
        <w:rPr>
          <w:rFonts w:ascii="Arial Narrow" w:hAnsi="Arial Narrow" w:cs="Arial"/>
          <w:spacing w:val="-2"/>
        </w:rPr>
        <w:t xml:space="preserve"> de</w:t>
      </w:r>
      <w:r w:rsidRPr="00CB294F">
        <w:rPr>
          <w:rFonts w:ascii="Arial Narrow" w:hAnsi="Arial Narrow" w:cs="Arial"/>
          <w:spacing w:val="-2"/>
        </w:rPr>
        <w:t xml:space="preserve"> ejecución del contrato </w:t>
      </w:r>
      <w:r>
        <w:rPr>
          <w:rFonts w:ascii="Arial Narrow" w:hAnsi="Arial Narrow" w:cs="Arial"/>
          <w:spacing w:val="-2"/>
        </w:rPr>
        <w:t xml:space="preserve">rige a partir de la entrega del anticipo, que se estima se realizará en el plazo de </w:t>
      </w:r>
      <w:r w:rsidR="00EF697A">
        <w:rPr>
          <w:rFonts w:ascii="Arial Narrow" w:hAnsi="Arial Narrow" w:cs="Arial"/>
          <w:color w:val="FF0000"/>
          <w:spacing w:val="-2"/>
        </w:rPr>
        <w:t>12</w:t>
      </w:r>
      <w:r>
        <w:rPr>
          <w:rFonts w:ascii="Arial Narrow" w:hAnsi="Arial Narrow" w:cs="Arial"/>
          <w:color w:val="FF0000"/>
          <w:spacing w:val="-2"/>
        </w:rPr>
        <w:t xml:space="preserve">0 días contados a partir de la suscripción del contrato. </w:t>
      </w:r>
    </w:p>
    <w:p w:rsidR="00497AC5" w:rsidRDefault="00497AC5" w:rsidP="00E61B50">
      <w:pPr>
        <w:tabs>
          <w:tab w:val="left" w:pos="-540"/>
        </w:tabs>
        <w:spacing w:after="0"/>
        <w:jc w:val="both"/>
        <w:rPr>
          <w:rFonts w:ascii="Arial Narrow" w:hAnsi="Arial Narrow" w:cs="Arial"/>
          <w:color w:val="FF0000"/>
          <w:spacing w:val="-2"/>
        </w:rPr>
      </w:pPr>
    </w:p>
    <w:p w:rsidR="00497AC5" w:rsidRDefault="00497AC5" w:rsidP="003A3788">
      <w:pPr>
        <w:tabs>
          <w:tab w:val="left" w:pos="-720"/>
        </w:tabs>
        <w:jc w:val="both"/>
        <w:rPr>
          <w:rFonts w:ascii="Arial Narrow" w:hAnsi="Arial Narrow" w:cs="Arial"/>
          <w:spacing w:val="-2"/>
        </w:rPr>
      </w:pPr>
      <w:r w:rsidRPr="00CB294F">
        <w:rPr>
          <w:rFonts w:ascii="Arial Narrow" w:hAnsi="Arial Narrow" w:cs="Arial"/>
          <w:spacing w:val="-2"/>
        </w:rPr>
        <w:t xml:space="preserve">Las condiciones de esta convocatoria son las </w:t>
      </w:r>
      <w:r>
        <w:rPr>
          <w:rFonts w:ascii="Arial Narrow" w:hAnsi="Arial Narrow" w:cs="Arial"/>
          <w:spacing w:val="-2"/>
        </w:rPr>
        <w:t>siguientes:</w:t>
      </w:r>
    </w:p>
    <w:p w:rsidR="00497AC5" w:rsidRDefault="00497AC5" w:rsidP="00253818">
      <w:pPr>
        <w:tabs>
          <w:tab w:val="left" w:pos="-720"/>
        </w:tabs>
        <w:jc w:val="both"/>
        <w:rPr>
          <w:rFonts w:ascii="Arial Narrow" w:hAnsi="Arial Narrow" w:cs="Arial"/>
          <w:spacing w:val="-2"/>
        </w:rPr>
      </w:pPr>
      <w:r w:rsidRPr="00CB294F">
        <w:rPr>
          <w:rFonts w:ascii="Arial Narrow" w:hAnsi="Arial Narrow" w:cs="Arial"/>
          <w:spacing w:val="-2"/>
        </w:rPr>
        <w:t xml:space="preserve">1.- </w:t>
      </w:r>
      <w:r w:rsidRPr="00A55D06">
        <w:rPr>
          <w:rFonts w:ascii="Arial Narrow" w:hAnsi="Arial Narrow" w:cs="Arial"/>
          <w:spacing w:val="-2"/>
        </w:rPr>
        <w:t xml:space="preserve">El </w:t>
      </w:r>
      <w:r w:rsidRPr="00574648">
        <w:rPr>
          <w:rFonts w:ascii="Arial Narrow" w:hAnsi="Arial Narrow" w:cs="Arial"/>
          <w:spacing w:val="-2"/>
        </w:rPr>
        <w:t xml:space="preserve">pliego está disponible, sin ningún costo, </w:t>
      </w:r>
      <w:r w:rsidRPr="00574648">
        <w:rPr>
          <w:rFonts w:ascii="Arial Narrow" w:hAnsi="Arial Narrow"/>
          <w:spacing w:val="-2"/>
        </w:rPr>
        <w:t xml:space="preserve">en los portales web de la Entidad Contratante y del MEER </w:t>
      </w:r>
      <w:r w:rsidRPr="00574648">
        <w:rPr>
          <w:rFonts w:ascii="Arial Narrow" w:hAnsi="Arial Narrow"/>
          <w:color w:val="FF0000"/>
          <w:spacing w:val="-2"/>
        </w:rPr>
        <w:t>(</w:t>
      </w:r>
      <w:hyperlink r:id="rId10" w:history="1">
        <w:r w:rsidRPr="00574648">
          <w:rPr>
            <w:rStyle w:val="Hipervnculo"/>
            <w:rFonts w:ascii="Arial Narrow" w:hAnsi="Arial Narrow" w:cs="Arial"/>
          </w:rPr>
          <w:t>www.cnel.gob.ec</w:t>
        </w:r>
      </w:hyperlink>
      <w:r w:rsidRPr="00574648">
        <w:rPr>
          <w:rFonts w:ascii="Arial Narrow" w:hAnsi="Arial Narrow" w:cs="Arial"/>
        </w:rPr>
        <w:t xml:space="preserve"> y </w:t>
      </w:r>
      <w:hyperlink r:id="rId11" w:history="1">
        <w:r w:rsidRPr="00574648">
          <w:rPr>
            <w:rStyle w:val="Hipervnculo"/>
            <w:rFonts w:ascii="Arial Narrow" w:hAnsi="Arial Narrow" w:cs="Arial"/>
          </w:rPr>
          <w:t>www.energia.gob.ec/plan-inversiones-2015-2016-afd/</w:t>
        </w:r>
      </w:hyperlink>
      <w:r w:rsidRPr="00574648">
        <w:rPr>
          <w:rFonts w:ascii="Arial Narrow" w:hAnsi="Arial Narrow"/>
          <w:color w:val="FF0000"/>
          <w:spacing w:val="-2"/>
        </w:rPr>
        <w:t>)</w:t>
      </w:r>
      <w:r w:rsidRPr="00574648">
        <w:rPr>
          <w:rFonts w:ascii="Arial Narrow" w:hAnsi="Arial Narrow" w:cs="Arial"/>
          <w:spacing w:val="-2"/>
        </w:rPr>
        <w:t xml:space="preserve">; únicamente el oferente que resulte adjudicado, una vez recibida la notificación de la adjudicación, pagará </w:t>
      </w:r>
      <w:r w:rsidR="00EF697A">
        <w:rPr>
          <w:rFonts w:ascii="Arial Narrow" w:hAnsi="Arial Narrow" w:cs="Arial"/>
          <w:spacing w:val="-2"/>
        </w:rPr>
        <w:t xml:space="preserve"> </w:t>
      </w:r>
      <w:r w:rsidRPr="00574648">
        <w:rPr>
          <w:rFonts w:ascii="Arial Narrow" w:hAnsi="Arial Narrow" w:cs="Arial"/>
          <w:spacing w:val="-2"/>
        </w:rPr>
        <w:t>a CNEL EP UN SUCUMBÍOS el valor de</w:t>
      </w:r>
      <w:r w:rsidR="00EF697A">
        <w:rPr>
          <w:rFonts w:ascii="Arial Narrow" w:hAnsi="Arial Narrow" w:cs="Arial"/>
          <w:spacing w:val="-2"/>
        </w:rPr>
        <w:t xml:space="preserve"> edición se pliegos</w:t>
      </w:r>
      <w:r w:rsidR="00EF697A">
        <w:rPr>
          <w:rFonts w:ascii="Arial Narrow" w:hAnsi="Arial Narrow" w:cs="Arial"/>
          <w:i/>
          <w:spacing w:val="-2"/>
        </w:rPr>
        <w:t xml:space="preserve"> </w:t>
      </w:r>
      <w:r w:rsidRPr="00A55D06">
        <w:rPr>
          <w:rFonts w:ascii="Arial Narrow" w:hAnsi="Arial Narrow" w:cs="Arial"/>
          <w:spacing w:val="-2"/>
        </w:rPr>
        <w:t>más IVA.</w:t>
      </w:r>
    </w:p>
    <w:p w:rsidR="00497AC5" w:rsidRDefault="00497AC5" w:rsidP="00253818">
      <w:pPr>
        <w:tabs>
          <w:tab w:val="left" w:pos="-720"/>
        </w:tabs>
        <w:jc w:val="both"/>
        <w:rPr>
          <w:rFonts w:ascii="Arial Narrow" w:hAnsi="Arial Narrow" w:cs="Arial"/>
          <w:spacing w:val="-2"/>
        </w:rPr>
      </w:pPr>
      <w:r>
        <w:rPr>
          <w:rFonts w:ascii="Arial Narrow" w:hAnsi="Arial Narrow" w:cs="Arial"/>
          <w:spacing w:val="-2"/>
        </w:rPr>
        <w:t xml:space="preserve">2.- El proceso de contratación antes referido, </w:t>
      </w:r>
      <w:r w:rsidRPr="00253818">
        <w:rPr>
          <w:rFonts w:ascii="Arial Narrow" w:hAnsi="Arial Narrow" w:cs="Arial"/>
          <w:spacing w:val="-2"/>
        </w:rPr>
        <w:t>se publicarán a t</w:t>
      </w:r>
      <w:r>
        <w:rPr>
          <w:rFonts w:ascii="Arial Narrow" w:hAnsi="Arial Narrow" w:cs="Arial"/>
          <w:spacing w:val="-2"/>
        </w:rPr>
        <w:t>ravés de los siguientes medios:</w:t>
      </w:r>
    </w:p>
    <w:p w:rsidR="00497AC5" w:rsidRPr="00574648" w:rsidRDefault="00497AC5" w:rsidP="00775417">
      <w:pPr>
        <w:pStyle w:val="Standard"/>
        <w:numPr>
          <w:ilvl w:val="0"/>
          <w:numId w:val="29"/>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Dos medios de p</w:t>
      </w:r>
      <w:r w:rsidR="00EF697A">
        <w:rPr>
          <w:rFonts w:ascii="Arial Narrow" w:hAnsi="Arial Narrow" w:cs="Arial"/>
          <w:spacing w:val="-2"/>
          <w:sz w:val="22"/>
          <w:szCs w:val="22"/>
        </w:rPr>
        <w:t>rensa escrita a nivel nacional</w:t>
      </w:r>
      <w:r w:rsidRPr="00574648">
        <w:rPr>
          <w:rFonts w:ascii="Arial Narrow" w:hAnsi="Arial Narrow" w:cs="Arial"/>
          <w:spacing w:val="-2"/>
          <w:sz w:val="22"/>
          <w:szCs w:val="22"/>
        </w:rPr>
        <w:t>, por una sola vez.</w:t>
      </w:r>
    </w:p>
    <w:p w:rsidR="00497AC5" w:rsidRPr="00574648" w:rsidRDefault="00497AC5" w:rsidP="00775417">
      <w:pPr>
        <w:pStyle w:val="Standard"/>
        <w:numPr>
          <w:ilvl w:val="0"/>
          <w:numId w:val="29"/>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 xml:space="preserve">Página web del Ministerio de Electricidad y Energía Renovable MEER. </w:t>
      </w:r>
    </w:p>
    <w:p w:rsidR="00497AC5" w:rsidRPr="00574648" w:rsidRDefault="00497AC5" w:rsidP="00775417">
      <w:pPr>
        <w:pStyle w:val="Standard"/>
        <w:numPr>
          <w:ilvl w:val="0"/>
          <w:numId w:val="29"/>
        </w:numPr>
        <w:tabs>
          <w:tab w:val="left" w:pos="-720"/>
          <w:tab w:val="left" w:pos="0"/>
          <w:tab w:val="left" w:pos="426"/>
        </w:tabs>
        <w:autoSpaceDN/>
        <w:jc w:val="both"/>
        <w:textAlignment w:val="auto"/>
        <w:rPr>
          <w:rFonts w:ascii="Arial Narrow" w:hAnsi="Arial Narrow" w:cs="Arial"/>
          <w:spacing w:val="-2"/>
          <w:sz w:val="22"/>
          <w:szCs w:val="22"/>
        </w:rPr>
      </w:pPr>
      <w:r w:rsidRPr="00574648">
        <w:rPr>
          <w:rFonts w:ascii="Arial Narrow" w:hAnsi="Arial Narrow" w:cs="Arial"/>
          <w:spacing w:val="-2"/>
          <w:sz w:val="22"/>
          <w:szCs w:val="22"/>
        </w:rPr>
        <w:t xml:space="preserve">Página web de la Empresa Eléctrica a cargo del proceso. </w:t>
      </w:r>
    </w:p>
    <w:p w:rsidR="00497AC5" w:rsidRPr="00253818" w:rsidRDefault="00497AC5" w:rsidP="00253818">
      <w:pPr>
        <w:pStyle w:val="Standard"/>
        <w:tabs>
          <w:tab w:val="left" w:pos="0"/>
        </w:tabs>
        <w:ind w:left="720"/>
        <w:jc w:val="both"/>
        <w:rPr>
          <w:rFonts w:ascii="Arial Narrow" w:eastAsia="Calibri" w:hAnsi="Arial Narrow" w:cs="Arial"/>
          <w:spacing w:val="-2"/>
          <w:sz w:val="24"/>
          <w:szCs w:val="22"/>
          <w:lang w:eastAsia="en-US"/>
        </w:rPr>
      </w:pPr>
    </w:p>
    <w:p w:rsidR="00497AC5" w:rsidRDefault="00497AC5" w:rsidP="00AF7264">
      <w:pPr>
        <w:tabs>
          <w:tab w:val="left" w:pos="-540"/>
        </w:tabs>
        <w:spacing w:line="240" w:lineRule="auto"/>
        <w:ind w:right="45"/>
        <w:jc w:val="both"/>
        <w:rPr>
          <w:rFonts w:ascii="Arial Narrow" w:hAnsi="Arial Narrow"/>
          <w:spacing w:val="-2"/>
        </w:rPr>
      </w:pPr>
      <w:r>
        <w:rPr>
          <w:rFonts w:ascii="Arial Narrow" w:hAnsi="Arial Narrow" w:cs="Arial"/>
          <w:spacing w:val="-2"/>
        </w:rPr>
        <w:t>3</w:t>
      </w:r>
      <w:r w:rsidRPr="00CB294F">
        <w:rPr>
          <w:rFonts w:ascii="Arial Narrow" w:hAnsi="Arial Narrow" w:cs="Arial"/>
          <w:spacing w:val="-2"/>
        </w:rPr>
        <w:t xml:space="preserve">.- </w:t>
      </w:r>
      <w:r w:rsidRPr="0039601E">
        <w:rPr>
          <w:rFonts w:ascii="Arial Narrow" w:hAnsi="Arial Narrow"/>
          <w:spacing w:val="-2"/>
        </w:rPr>
        <w:t xml:space="preserve">Los </w:t>
      </w:r>
      <w:r w:rsidRPr="00574648">
        <w:rPr>
          <w:rFonts w:ascii="Arial Narrow" w:hAnsi="Arial Narrow"/>
          <w:spacing w:val="-2"/>
        </w:rPr>
        <w:t xml:space="preserve">interesados podrán formular preguntas por escrito a la siguiente dirección electrónica </w:t>
      </w:r>
      <w:r w:rsidRPr="00574648">
        <w:rPr>
          <w:rFonts w:ascii="Arial Narrow" w:hAnsi="Arial Narrow"/>
          <w:color w:val="FF0000"/>
          <w:spacing w:val="-2"/>
        </w:rPr>
        <w:t>(</w:t>
      </w:r>
      <w:r w:rsidR="006C3DA8">
        <w:rPr>
          <w:rFonts w:ascii="Arial Narrow" w:hAnsi="Arial Narrow"/>
          <w:color w:val="FF0000"/>
          <w:spacing w:val="-2"/>
        </w:rPr>
        <w:t>julio.veintimilla@cnel.gob.ec</w:t>
      </w:r>
      <w:r w:rsidRPr="00574648">
        <w:rPr>
          <w:rFonts w:ascii="Arial Narrow" w:hAnsi="Arial Narrow"/>
          <w:color w:val="FF0000"/>
          <w:spacing w:val="-2"/>
        </w:rPr>
        <w:t>)</w:t>
      </w:r>
      <w:r w:rsidRPr="00574648">
        <w:rPr>
          <w:rFonts w:ascii="Arial Narrow" w:hAnsi="Arial Narrow"/>
          <w:spacing w:val="-2"/>
        </w:rPr>
        <w:t xml:space="preserve">, la Comisión Técnica absolverá las preguntas y realizará las aclaraciones necesarias a través de su página web y la página web del MEER </w:t>
      </w:r>
      <w:r w:rsidRPr="00574648">
        <w:rPr>
          <w:rFonts w:ascii="Arial Narrow" w:hAnsi="Arial Narrow"/>
          <w:color w:val="FF0000"/>
          <w:spacing w:val="-2"/>
        </w:rPr>
        <w:t>(</w:t>
      </w:r>
      <w:hyperlink r:id="rId12" w:history="1">
        <w:r w:rsidRPr="00574648">
          <w:rPr>
            <w:rStyle w:val="Hipervnculo"/>
            <w:rFonts w:ascii="Arial Narrow" w:hAnsi="Arial Narrow" w:cs="Arial"/>
          </w:rPr>
          <w:t>www.cnel.gob.ec</w:t>
        </w:r>
      </w:hyperlink>
      <w:r w:rsidRPr="00574648">
        <w:rPr>
          <w:rFonts w:ascii="Arial Narrow" w:hAnsi="Arial Narrow" w:cs="Arial"/>
        </w:rPr>
        <w:t xml:space="preserve"> y </w:t>
      </w:r>
      <w:hyperlink r:id="rId13" w:history="1">
        <w:r w:rsidRPr="00574648">
          <w:rPr>
            <w:rStyle w:val="Hipervnculo"/>
            <w:rFonts w:ascii="Arial Narrow" w:hAnsi="Arial Narrow" w:cs="Arial"/>
          </w:rPr>
          <w:t>www.energia.gob.ec/plan-inversiones-2015-2016-afd/</w:t>
        </w:r>
      </w:hyperlink>
      <w:r w:rsidRPr="00574648">
        <w:rPr>
          <w:rFonts w:ascii="Arial Narrow" w:hAnsi="Arial Narrow"/>
          <w:color w:val="FF0000"/>
          <w:spacing w:val="-2"/>
        </w:rPr>
        <w:t>)</w:t>
      </w:r>
      <w:r w:rsidRPr="00574648">
        <w:rPr>
          <w:rFonts w:ascii="Arial Narrow" w:hAnsi="Arial Narrow"/>
          <w:spacing w:val="-2"/>
        </w:rPr>
        <w:t>, en el plazo establecido en el cronograma descrito en este pliego</w:t>
      </w:r>
      <w:r w:rsidRPr="0039601E">
        <w:rPr>
          <w:rFonts w:ascii="Arial Narrow" w:hAnsi="Arial Narrow"/>
          <w:spacing w:val="-2"/>
        </w:rPr>
        <w:t>.</w:t>
      </w:r>
    </w:p>
    <w:p w:rsidR="00497AC5" w:rsidRDefault="00497AC5" w:rsidP="00110767">
      <w:pPr>
        <w:tabs>
          <w:tab w:val="left" w:pos="-540"/>
        </w:tabs>
        <w:spacing w:line="240" w:lineRule="auto"/>
        <w:ind w:right="45"/>
        <w:jc w:val="both"/>
        <w:rPr>
          <w:rFonts w:ascii="Arial Narrow" w:hAnsi="Arial Narrow" w:cs="Arial"/>
          <w:color w:val="FF0000"/>
          <w:spacing w:val="-2"/>
        </w:rPr>
      </w:pPr>
      <w:r>
        <w:rPr>
          <w:rFonts w:ascii="Arial Narrow" w:hAnsi="Arial Narrow" w:cs="Arial"/>
        </w:rPr>
        <w:t>4</w:t>
      </w:r>
      <w:r w:rsidRPr="00CB294F">
        <w:rPr>
          <w:rFonts w:ascii="Arial Narrow" w:hAnsi="Arial Narrow" w:cs="Arial"/>
        </w:rPr>
        <w:t>.-</w:t>
      </w:r>
      <w:r w:rsidRPr="00CB294F">
        <w:rPr>
          <w:rFonts w:ascii="Arial Narrow" w:hAnsi="Arial Narrow" w:cs="Arial"/>
          <w:spacing w:val="-2"/>
        </w:rPr>
        <w:t xml:space="preserve"> </w:t>
      </w:r>
      <w:r w:rsidRPr="0039601E">
        <w:rPr>
          <w:rFonts w:ascii="Arial Narrow" w:hAnsi="Arial Narrow"/>
          <w:spacing w:val="-2"/>
        </w:rPr>
        <w:t xml:space="preserve">La oferta técnica </w:t>
      </w:r>
      <w:r>
        <w:rPr>
          <w:rFonts w:ascii="Arial Narrow" w:hAnsi="Arial Narrow"/>
          <w:spacing w:val="-2"/>
        </w:rPr>
        <w:t xml:space="preserve">y la oferta </w:t>
      </w:r>
      <w:r w:rsidRPr="0039601E">
        <w:rPr>
          <w:rFonts w:ascii="Arial Narrow" w:hAnsi="Arial Narrow"/>
          <w:spacing w:val="-2"/>
        </w:rPr>
        <w:t xml:space="preserve">económica </w:t>
      </w:r>
      <w:r>
        <w:rPr>
          <w:rFonts w:ascii="Arial Narrow" w:hAnsi="Arial Narrow"/>
          <w:spacing w:val="-2"/>
        </w:rPr>
        <w:t>en original y copia debidamente numerada y sumillada, así como en medio digital</w:t>
      </w:r>
      <w:r w:rsidRPr="0039601E">
        <w:rPr>
          <w:rFonts w:ascii="Arial Narrow" w:hAnsi="Arial Narrow"/>
          <w:spacing w:val="-2"/>
        </w:rPr>
        <w:t xml:space="preserve"> se presentará</w:t>
      </w:r>
      <w:r>
        <w:rPr>
          <w:rFonts w:ascii="Arial Narrow" w:hAnsi="Arial Narrow"/>
          <w:spacing w:val="-2"/>
        </w:rPr>
        <w:t>n</w:t>
      </w:r>
      <w:r w:rsidRPr="0039601E">
        <w:rPr>
          <w:rFonts w:ascii="Arial Narrow" w:hAnsi="Arial Narrow"/>
          <w:spacing w:val="-2"/>
        </w:rPr>
        <w:t xml:space="preserve"> </w:t>
      </w:r>
      <w:r>
        <w:rPr>
          <w:rFonts w:ascii="Arial Narrow" w:hAnsi="Arial Narrow"/>
          <w:spacing w:val="-2"/>
        </w:rPr>
        <w:t xml:space="preserve">simultáneamente de forma física, en dos sobres cerrados separados </w:t>
      </w:r>
      <w:r w:rsidRPr="00574648">
        <w:rPr>
          <w:rFonts w:ascii="Arial Narrow" w:hAnsi="Arial Narrow"/>
          <w:spacing w:val="-2"/>
        </w:rPr>
        <w:t>en el Edificio CNEL EP UN SUCUMBÍOS, tercer piso, Secretaría de Gerencia CNEL EP UN SUCUMBÍOS, en la ciudad de Nueva Loja, Av. 20 junio entre 18 noviembre y Venezuela; hasta</w:t>
      </w:r>
      <w:r w:rsidR="006C3DA8">
        <w:rPr>
          <w:rFonts w:ascii="Arial Narrow" w:hAnsi="Arial Narrow"/>
          <w:spacing w:val="-2"/>
        </w:rPr>
        <w:t xml:space="preserve"> la hora señalada en el cronograma del pliego</w:t>
      </w:r>
      <w:r w:rsidRPr="006C3DA8">
        <w:rPr>
          <w:rFonts w:ascii="Arial Narrow" w:hAnsi="Arial Narrow"/>
          <w:color w:val="000000" w:themeColor="text1"/>
          <w:spacing w:val="-2"/>
        </w:rPr>
        <w:t>,</w:t>
      </w:r>
      <w:r w:rsidRPr="00574648">
        <w:rPr>
          <w:rFonts w:ascii="Arial Narrow" w:hAnsi="Arial Narrow"/>
          <w:spacing w:val="-2"/>
        </w:rPr>
        <w:t xml:space="preserve">  de acuerdo con lo establecido en el  Reglamento General de la Ley Orgánica del Sistema Nacional de Contratación Pública. </w:t>
      </w:r>
      <w:r w:rsidRPr="00574648">
        <w:rPr>
          <w:rFonts w:ascii="Arial Narrow" w:hAnsi="Arial Narrow" w:cs="Arial"/>
          <w:spacing w:val="-2"/>
        </w:rPr>
        <w:t xml:space="preserve">La apertura de las ofertas se realizará una hora más tarde de la hora prevista para la recepción de las ofertas. El acto de apertura de ofertas será público y se efectuará en </w:t>
      </w:r>
      <w:r w:rsidRPr="00574648">
        <w:rPr>
          <w:rFonts w:ascii="Arial Narrow" w:hAnsi="Arial Narrow" w:cs="Arial"/>
          <w:iCs/>
          <w:spacing w:val="-2"/>
        </w:rPr>
        <w:t>la misma dirección señala anteriormente</w:t>
      </w:r>
      <w:r w:rsidRPr="0039601E">
        <w:rPr>
          <w:rFonts w:ascii="Arial Narrow" w:hAnsi="Arial Narrow" w:cs="Arial"/>
          <w:color w:val="FF0000"/>
          <w:spacing w:val="-2"/>
        </w:rPr>
        <w:t>.</w:t>
      </w:r>
    </w:p>
    <w:p w:rsidR="00497AC5" w:rsidRPr="002E78D0" w:rsidRDefault="00497AC5" w:rsidP="002E78D0">
      <w:pPr>
        <w:tabs>
          <w:tab w:val="left" w:pos="0"/>
        </w:tabs>
        <w:jc w:val="both"/>
        <w:rPr>
          <w:rFonts w:ascii="Arial Narrow" w:hAnsi="Arial Narrow" w:cs="Arial"/>
          <w:spacing w:val="-2"/>
        </w:rPr>
      </w:pPr>
      <w:r>
        <w:rPr>
          <w:rFonts w:ascii="Arial Narrow" w:hAnsi="Arial Narrow" w:cs="Arial"/>
          <w:spacing w:val="-2"/>
        </w:rPr>
        <w:t>5</w:t>
      </w:r>
      <w:r w:rsidRPr="00CB294F">
        <w:rPr>
          <w:rFonts w:ascii="Arial Narrow" w:hAnsi="Arial Narrow" w:cs="Arial"/>
          <w:spacing w:val="-2"/>
        </w:rPr>
        <w:t xml:space="preserve">.- La oferta debe presentarse </w:t>
      </w:r>
      <w:r w:rsidRPr="002E78D0">
        <w:rPr>
          <w:rFonts w:ascii="Arial Narrow" w:hAnsi="Arial Narrow" w:cs="Arial"/>
          <w:spacing w:val="-2"/>
        </w:rPr>
        <w:t>por la totalidad de la contratación.</w:t>
      </w:r>
    </w:p>
    <w:p w:rsidR="00497AC5" w:rsidRPr="002E78D0" w:rsidRDefault="00497AC5" w:rsidP="002E78D0">
      <w:pPr>
        <w:tabs>
          <w:tab w:val="left" w:pos="0"/>
        </w:tabs>
        <w:jc w:val="both"/>
        <w:rPr>
          <w:rFonts w:ascii="Arial Narrow" w:hAnsi="Arial Narrow" w:cs="Arial"/>
          <w:spacing w:val="-2"/>
        </w:rPr>
      </w:pPr>
      <w:r>
        <w:rPr>
          <w:rFonts w:ascii="Arial Narrow" w:hAnsi="Arial Narrow" w:cs="Arial"/>
          <w:spacing w:val="-2"/>
        </w:rPr>
        <w:t>6</w:t>
      </w:r>
      <w:r w:rsidRPr="002E78D0">
        <w:rPr>
          <w:rFonts w:ascii="Arial Narrow" w:hAnsi="Arial Narrow" w:cs="Arial"/>
          <w:spacing w:val="-2"/>
        </w:rPr>
        <w:t xml:space="preserve">.- </w:t>
      </w:r>
      <w:r>
        <w:rPr>
          <w:rFonts w:ascii="Arial Narrow" w:hAnsi="Arial Narrow" w:cs="Arial"/>
          <w:spacing w:val="-2"/>
        </w:rPr>
        <w:t>E</w:t>
      </w:r>
      <w:r w:rsidRPr="002E78D0">
        <w:rPr>
          <w:rFonts w:ascii="Arial Narrow" w:hAnsi="Arial Narrow" w:cs="Arial"/>
          <w:spacing w:val="-2"/>
        </w:rPr>
        <w:t>ste procedimiento no contempla reajuste de precios.</w:t>
      </w:r>
    </w:p>
    <w:p w:rsidR="00497AC5" w:rsidRPr="00CB294F" w:rsidRDefault="00497AC5" w:rsidP="002E78D0">
      <w:pPr>
        <w:tabs>
          <w:tab w:val="left" w:pos="-720"/>
        </w:tabs>
        <w:ind w:left="284" w:hanging="284"/>
        <w:jc w:val="both"/>
        <w:rPr>
          <w:rFonts w:ascii="Arial Narrow" w:hAnsi="Arial Narrow" w:cs="Arial"/>
          <w:spacing w:val="-2"/>
        </w:rPr>
      </w:pPr>
      <w:r>
        <w:rPr>
          <w:rFonts w:ascii="Arial Narrow" w:hAnsi="Arial Narrow" w:cs="Arial"/>
          <w:spacing w:val="-2"/>
        </w:rPr>
        <w:t>7</w:t>
      </w:r>
      <w:r w:rsidRPr="00CB294F">
        <w:rPr>
          <w:rFonts w:ascii="Arial Narrow" w:hAnsi="Arial Narrow" w:cs="Arial"/>
          <w:spacing w:val="-2"/>
        </w:rPr>
        <w:t>.- La evaluación de las ofertas se realizará aplicando los parámetros de calificación previstos en el pliego, conforme lo dispone el artículo 54 del Reglamento General de la LOSNCP y las resoluciones que el SERCOP dicte para el efecto.</w:t>
      </w:r>
    </w:p>
    <w:p w:rsidR="00497AC5" w:rsidRDefault="00497AC5" w:rsidP="006C3DA8">
      <w:pPr>
        <w:pStyle w:val="Standard"/>
        <w:tabs>
          <w:tab w:val="left" w:pos="-540"/>
          <w:tab w:val="left" w:pos="284"/>
        </w:tabs>
        <w:ind w:left="284" w:hanging="284"/>
        <w:jc w:val="both"/>
        <w:rPr>
          <w:rFonts w:ascii="Arial Narrow" w:hAnsi="Arial Narrow" w:cs="Arial"/>
          <w:spacing w:val="-2"/>
          <w:sz w:val="22"/>
          <w:szCs w:val="22"/>
        </w:rPr>
      </w:pPr>
      <w:r>
        <w:rPr>
          <w:rFonts w:ascii="Arial Narrow" w:hAnsi="Arial Narrow" w:cs="Arial"/>
          <w:spacing w:val="-2"/>
        </w:rPr>
        <w:lastRenderedPageBreak/>
        <w:t>8.-</w:t>
      </w:r>
      <w:r>
        <w:rPr>
          <w:rFonts w:ascii="Arial Narrow" w:hAnsi="Arial Narrow" w:cs="Arial"/>
          <w:spacing w:val="-2"/>
        </w:rPr>
        <w:tab/>
      </w:r>
      <w:r w:rsidRPr="002E78D0">
        <w:rPr>
          <w:rFonts w:ascii="Arial Narrow" w:hAnsi="Arial Narrow" w:cs="Arial"/>
          <w:spacing w:val="-2"/>
        </w:rPr>
        <w:t xml:space="preserve"> </w:t>
      </w:r>
      <w:r w:rsidRPr="0039601E">
        <w:rPr>
          <w:rFonts w:ascii="Arial Narrow" w:hAnsi="Arial Narrow" w:cs="Arial"/>
          <w:spacing w:val="-2"/>
          <w:sz w:val="22"/>
          <w:szCs w:val="22"/>
        </w:rPr>
        <w:t xml:space="preserve">Los pagos del contrato se realizarán con </w:t>
      </w:r>
      <w:r w:rsidRPr="008721C7">
        <w:rPr>
          <w:rFonts w:ascii="Arial Narrow" w:hAnsi="Arial Narrow" w:cs="Arial"/>
          <w:spacing w:val="-2"/>
          <w:sz w:val="22"/>
          <w:szCs w:val="22"/>
        </w:rPr>
        <w:t xml:space="preserve">cargo al financiamiento proveniente de </w:t>
      </w:r>
      <w:r>
        <w:rPr>
          <w:rFonts w:ascii="Arial Narrow" w:hAnsi="Arial Narrow" w:cs="Arial"/>
          <w:spacing w:val="-2"/>
          <w:sz w:val="22"/>
          <w:szCs w:val="22"/>
        </w:rPr>
        <w:t>la Agencia Francesa de Desarrollo</w:t>
      </w:r>
      <w:r w:rsidRPr="008721C7">
        <w:rPr>
          <w:rFonts w:ascii="Arial Narrow" w:hAnsi="Arial Narrow" w:cs="Arial"/>
          <w:spacing w:val="-2"/>
          <w:sz w:val="22"/>
          <w:szCs w:val="22"/>
        </w:rPr>
        <w:t xml:space="preserve"> relacionados con la </w:t>
      </w:r>
      <w:r>
        <w:rPr>
          <w:rFonts w:ascii="Arial Narrow" w:hAnsi="Arial Narrow" w:cs="Arial"/>
          <w:spacing w:val="-2"/>
          <w:sz w:val="22"/>
          <w:szCs w:val="22"/>
        </w:rPr>
        <w:t xml:space="preserve">certificación </w:t>
      </w:r>
      <w:r w:rsidRPr="00323A66">
        <w:rPr>
          <w:rFonts w:ascii="Arial Narrow" w:hAnsi="Arial Narrow" w:cs="Arial"/>
          <w:spacing w:val="-2"/>
          <w:sz w:val="22"/>
          <w:szCs w:val="22"/>
        </w:rPr>
        <w:t xml:space="preserve">presupuestaria No. </w:t>
      </w:r>
      <w:r w:rsidR="007156DF">
        <w:rPr>
          <w:rFonts w:ascii="Arial Narrow" w:hAnsi="Arial Narrow" w:cs="Arial"/>
          <w:b/>
          <w:noProof/>
          <w:color w:val="FF0000"/>
          <w:spacing w:val="-2"/>
          <w:sz w:val="22"/>
          <w:szCs w:val="22"/>
        </w:rPr>
        <w:t>7261</w:t>
      </w:r>
      <w:r w:rsidRPr="00323A66">
        <w:rPr>
          <w:rFonts w:ascii="Arial Narrow" w:hAnsi="Arial Narrow" w:cs="Arial"/>
          <w:spacing w:val="-2"/>
          <w:sz w:val="22"/>
          <w:szCs w:val="22"/>
        </w:rPr>
        <w:t>, la que ha sido</w:t>
      </w:r>
      <w:r w:rsidRPr="008721C7">
        <w:rPr>
          <w:rFonts w:ascii="Arial Narrow" w:hAnsi="Arial Narrow" w:cs="Arial"/>
          <w:spacing w:val="-2"/>
          <w:sz w:val="22"/>
          <w:szCs w:val="22"/>
        </w:rPr>
        <w:t xml:space="preserve"> emitida por la totalidad de la contratación incluyéndose el IVA</w:t>
      </w:r>
      <w:r>
        <w:rPr>
          <w:rStyle w:val="Refdenotaalpie"/>
          <w:rFonts w:ascii="Arial Narrow" w:hAnsi="Arial Narrow" w:cs="Arial"/>
          <w:spacing w:val="-2"/>
          <w:sz w:val="22"/>
          <w:szCs w:val="22"/>
        </w:rPr>
        <w:footnoteReference w:id="2"/>
      </w:r>
      <w:r w:rsidRPr="0039601E">
        <w:rPr>
          <w:rFonts w:ascii="Arial Narrow" w:hAnsi="Arial Narrow" w:cs="Arial"/>
          <w:spacing w:val="-2"/>
          <w:sz w:val="22"/>
          <w:szCs w:val="22"/>
        </w:rPr>
        <w:t>.</w:t>
      </w:r>
      <w:r w:rsidRPr="00A232D2">
        <w:rPr>
          <w:rFonts w:ascii="Arial Narrow" w:hAnsi="Arial Narrow" w:cs="Arial"/>
          <w:spacing w:val="-2"/>
          <w:sz w:val="22"/>
          <w:szCs w:val="22"/>
        </w:rPr>
        <w:t xml:space="preserve"> </w:t>
      </w:r>
    </w:p>
    <w:p w:rsidR="00497AC5" w:rsidRPr="00841925" w:rsidRDefault="00497AC5" w:rsidP="00775417">
      <w:pPr>
        <w:spacing w:before="216"/>
        <w:ind w:right="72" w:firstLine="284"/>
        <w:jc w:val="both"/>
        <w:rPr>
          <w:rFonts w:ascii="Arial Narrow" w:hAnsi="Arial Narrow" w:cs="Arial"/>
          <w:w w:val="105"/>
          <w:lang w:val="es-ES"/>
        </w:rPr>
      </w:pPr>
      <w:r w:rsidRPr="00841925">
        <w:rPr>
          <w:rFonts w:ascii="Arial Narrow" w:hAnsi="Arial Narrow" w:cs="Arial"/>
          <w:w w:val="105"/>
          <w:lang w:val="es-ES"/>
        </w:rPr>
        <w:t xml:space="preserve">Los pagos serán mensuales y estarán sujetos al siguiente cálculo: </w:t>
      </w:r>
    </w:p>
    <w:p w:rsidR="00497AC5" w:rsidRPr="00841925" w:rsidRDefault="00497AC5" w:rsidP="00775417">
      <w:pPr>
        <w:widowControl w:val="0"/>
        <w:numPr>
          <w:ilvl w:val="0"/>
          <w:numId w:val="36"/>
        </w:numPr>
        <w:kinsoku w:val="0"/>
        <w:spacing w:after="0" w:line="240" w:lineRule="auto"/>
        <w:ind w:right="74"/>
        <w:jc w:val="both"/>
        <w:rPr>
          <w:rFonts w:ascii="Arial Narrow" w:hAnsi="Arial Narrow" w:cs="Arial"/>
          <w:w w:val="105"/>
          <w:lang w:val="es-ES"/>
        </w:rPr>
      </w:pPr>
      <w:r w:rsidRPr="00841925">
        <w:rPr>
          <w:rFonts w:ascii="Arial Narrow" w:hAnsi="Arial Narrow" w:cs="Arial"/>
          <w:w w:val="105"/>
          <w:lang w:val="es-ES"/>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p>
    <w:p w:rsidR="00497AC5" w:rsidRPr="00841925" w:rsidRDefault="00497AC5" w:rsidP="00775417">
      <w:pPr>
        <w:widowControl w:val="0"/>
        <w:kinsoku w:val="0"/>
        <w:spacing w:after="0" w:line="240" w:lineRule="auto"/>
        <w:ind w:left="720" w:right="74"/>
        <w:jc w:val="both"/>
        <w:rPr>
          <w:rFonts w:ascii="Arial Narrow" w:hAnsi="Arial Narrow" w:cs="Arial"/>
          <w:w w:val="105"/>
          <w:lang w:val="es-ES"/>
        </w:rPr>
      </w:pPr>
    </w:p>
    <w:p w:rsidR="00497AC5" w:rsidRPr="00841925" w:rsidRDefault="00497AC5" w:rsidP="00775417">
      <w:pPr>
        <w:widowControl w:val="0"/>
        <w:numPr>
          <w:ilvl w:val="0"/>
          <w:numId w:val="36"/>
        </w:numPr>
        <w:kinsoku w:val="0"/>
        <w:autoSpaceDE w:val="0"/>
        <w:autoSpaceDN w:val="0"/>
        <w:adjustRightInd w:val="0"/>
        <w:spacing w:after="0" w:line="240" w:lineRule="auto"/>
        <w:ind w:right="74"/>
        <w:jc w:val="both"/>
        <w:rPr>
          <w:rFonts w:ascii="Arial Narrow" w:hAnsi="Arial Narrow" w:cs="Arial"/>
          <w:w w:val="105"/>
          <w:lang w:val="es-ES"/>
        </w:rPr>
      </w:pPr>
      <w:r w:rsidRPr="00841925">
        <w:rPr>
          <w:rFonts w:ascii="Arial Narrow" w:hAnsi="Arial Narrow" w:cs="Arial"/>
          <w:w w:val="105"/>
          <w:lang w:val="es-ES"/>
        </w:rPr>
        <w:t>El valor resultante de esta última operación será el que corresponda pagar por concepto del servicio de fiscalización de obras.</w:t>
      </w:r>
    </w:p>
    <w:p w:rsidR="00497AC5" w:rsidRPr="00841925" w:rsidRDefault="00497AC5" w:rsidP="00775417">
      <w:pPr>
        <w:widowControl w:val="0"/>
        <w:kinsoku w:val="0"/>
        <w:autoSpaceDE w:val="0"/>
        <w:autoSpaceDN w:val="0"/>
        <w:adjustRightInd w:val="0"/>
        <w:spacing w:after="0" w:line="240" w:lineRule="auto"/>
        <w:ind w:left="720" w:right="74"/>
        <w:jc w:val="both"/>
        <w:rPr>
          <w:rFonts w:ascii="Arial Narrow" w:hAnsi="Arial Narrow" w:cs="Arial"/>
          <w:w w:val="105"/>
          <w:lang w:val="es-ES"/>
        </w:rPr>
      </w:pPr>
    </w:p>
    <w:p w:rsidR="00497AC5" w:rsidRPr="00841925" w:rsidRDefault="00497AC5" w:rsidP="00775417">
      <w:pPr>
        <w:widowControl w:val="0"/>
        <w:numPr>
          <w:ilvl w:val="0"/>
          <w:numId w:val="36"/>
        </w:numPr>
        <w:kinsoku w:val="0"/>
        <w:autoSpaceDE w:val="0"/>
        <w:autoSpaceDN w:val="0"/>
        <w:adjustRightInd w:val="0"/>
        <w:spacing w:after="0" w:line="240" w:lineRule="auto"/>
        <w:ind w:right="74"/>
        <w:jc w:val="both"/>
        <w:rPr>
          <w:rFonts w:ascii="Arial Narrow" w:hAnsi="Arial Narrow" w:cs="Arial"/>
          <w:w w:val="105"/>
          <w:lang w:val="es-ES"/>
        </w:rPr>
      </w:pPr>
      <w:r w:rsidRPr="00841925">
        <w:rPr>
          <w:rFonts w:ascii="Arial Narrow" w:hAnsi="Arial Narrow" w:cs="Arial"/>
          <w:w w:val="105"/>
          <w:lang w:val="es-ES"/>
        </w:rPr>
        <w:t xml:space="preserve">De no existir avance de la obra en el primer mes de construcción; debido a retrasos en la entrega de materiales, y solo por una ocasión el fiscalizador de la obra podrá solicitar el pago de $ </w:t>
      </w:r>
      <w:r w:rsidRPr="00841925">
        <w:rPr>
          <w:rFonts w:ascii="Arial Narrow" w:eastAsia="Times New Roman" w:hAnsi="Arial Narrow"/>
          <w:color w:val="000000"/>
          <w:lang w:val="es-ES" w:eastAsia="es-ES"/>
        </w:rPr>
        <w:t>3.</w:t>
      </w:r>
      <w:r>
        <w:rPr>
          <w:rFonts w:ascii="Arial Narrow" w:eastAsia="Times New Roman" w:hAnsi="Arial Narrow"/>
          <w:color w:val="000000"/>
          <w:lang w:val="es-ES" w:eastAsia="es-ES"/>
        </w:rPr>
        <w:t>700.00</w:t>
      </w:r>
      <w:r w:rsidRPr="00841925">
        <w:rPr>
          <w:rFonts w:ascii="Arial Narrow" w:eastAsia="Times New Roman" w:hAnsi="Arial Narrow"/>
          <w:color w:val="000000"/>
          <w:lang w:val="es-ES" w:eastAsia="es-ES"/>
        </w:rPr>
        <w:t xml:space="preserve"> m</w:t>
      </w:r>
      <w:r w:rsidRPr="00841925">
        <w:rPr>
          <w:rFonts w:ascii="Arial Narrow" w:hAnsi="Arial Narrow" w:cs="Arial"/>
          <w:w w:val="105"/>
          <w:lang w:val="es-ES"/>
        </w:rPr>
        <w:t>ás IVA, a partir del segundo pago se procederá con la modalidad de porcentaje de planilla de obra y se descontará el 50 % del valor cancelado por fiscalización en el primer mes. y el 50 % restante en el siguiente pago.</w:t>
      </w:r>
    </w:p>
    <w:p w:rsidR="00497AC5" w:rsidRPr="00775417" w:rsidRDefault="00497AC5" w:rsidP="00A86244">
      <w:pPr>
        <w:pStyle w:val="Standard"/>
        <w:tabs>
          <w:tab w:val="left" w:pos="-540"/>
        </w:tabs>
        <w:jc w:val="both"/>
        <w:rPr>
          <w:rFonts w:ascii="Arial Narrow" w:hAnsi="Arial Narrow" w:cs="Arial"/>
          <w:spacing w:val="-2"/>
          <w:sz w:val="22"/>
          <w:szCs w:val="22"/>
          <w:lang w:val="es-ES"/>
        </w:rPr>
      </w:pPr>
    </w:p>
    <w:p w:rsidR="00497AC5" w:rsidRDefault="00497AC5" w:rsidP="009606A5">
      <w:pPr>
        <w:pStyle w:val="Standard"/>
        <w:tabs>
          <w:tab w:val="left" w:pos="0"/>
        </w:tabs>
        <w:jc w:val="both"/>
        <w:rPr>
          <w:rFonts w:ascii="Arial Narrow" w:hAnsi="Arial Narrow" w:cs="Arial"/>
          <w:spacing w:val="-2"/>
          <w:sz w:val="22"/>
          <w:szCs w:val="22"/>
        </w:rPr>
      </w:pPr>
      <w:r>
        <w:rPr>
          <w:rFonts w:ascii="Arial Narrow" w:hAnsi="Arial Narrow" w:cs="Arial"/>
          <w:spacing w:val="-2"/>
        </w:rPr>
        <w:t>9</w:t>
      </w:r>
      <w:r w:rsidRPr="00CB294F">
        <w:rPr>
          <w:rFonts w:ascii="Arial Narrow" w:hAnsi="Arial Narrow" w:cs="Arial"/>
          <w:spacing w:val="-2"/>
        </w:rPr>
        <w:t xml:space="preserve">.- </w:t>
      </w:r>
      <w:r w:rsidRPr="00A232D2">
        <w:rPr>
          <w:rFonts w:ascii="Arial Narrow" w:hAnsi="Arial Narrow" w:cs="Arial"/>
          <w:spacing w:val="-2"/>
          <w:sz w:val="22"/>
          <w:szCs w:val="22"/>
        </w:rPr>
        <w:t>El</w:t>
      </w:r>
      <w:r w:rsidRPr="00AD3C9F">
        <w:rPr>
          <w:rFonts w:ascii="Arial Narrow" w:hAnsi="Arial Narrow" w:cs="Arial"/>
          <w:spacing w:val="-2"/>
          <w:sz w:val="22"/>
          <w:szCs w:val="22"/>
        </w:rPr>
        <w:t xml:space="preserve"> procedimiento se ceñirá a las </w:t>
      </w:r>
      <w:r>
        <w:rPr>
          <w:rFonts w:ascii="Arial Narrow" w:hAnsi="Arial Narrow" w:cs="Arial"/>
          <w:spacing w:val="-2"/>
          <w:sz w:val="22"/>
          <w:szCs w:val="22"/>
        </w:rPr>
        <w:t xml:space="preserve">políticas de la Agencia Francesa de Desarrollo, y </w:t>
      </w:r>
      <w:r w:rsidRPr="00AD3C9F">
        <w:rPr>
          <w:rFonts w:ascii="Arial Narrow" w:hAnsi="Arial Narrow" w:cs="Arial"/>
          <w:spacing w:val="-2"/>
          <w:sz w:val="22"/>
          <w:szCs w:val="22"/>
        </w:rPr>
        <w:t xml:space="preserve">a las disposiciones de la LOSNCP, su </w:t>
      </w:r>
      <w:r w:rsidRPr="00AF3DB8">
        <w:rPr>
          <w:rFonts w:ascii="Arial Narrow" w:hAnsi="Arial Narrow" w:cs="Arial"/>
          <w:spacing w:val="-2"/>
          <w:sz w:val="22"/>
          <w:szCs w:val="22"/>
        </w:rPr>
        <w:t xml:space="preserve">Reglamento General, las resoluciones del SERCOP en lo que fueren aplicables, mismas que se </w:t>
      </w:r>
      <w:r>
        <w:rPr>
          <w:rFonts w:ascii="Arial Narrow" w:hAnsi="Arial Narrow" w:cs="Arial"/>
          <w:spacing w:val="-2"/>
          <w:sz w:val="22"/>
          <w:szCs w:val="22"/>
        </w:rPr>
        <w:t>determinan en el presente pliego</w:t>
      </w:r>
      <w:r w:rsidRPr="00AF3DB8">
        <w:rPr>
          <w:rFonts w:ascii="Arial Narrow" w:hAnsi="Arial Narrow" w:cs="Arial"/>
          <w:spacing w:val="-2"/>
          <w:sz w:val="22"/>
          <w:szCs w:val="22"/>
        </w:rPr>
        <w:t>.</w:t>
      </w:r>
    </w:p>
    <w:p w:rsidR="00497AC5" w:rsidRDefault="00497AC5" w:rsidP="009606A5">
      <w:pPr>
        <w:pStyle w:val="Standard"/>
        <w:tabs>
          <w:tab w:val="left" w:pos="0"/>
        </w:tabs>
        <w:jc w:val="both"/>
        <w:rPr>
          <w:rFonts w:ascii="Arial Narrow" w:hAnsi="Arial Narrow" w:cs="Arial"/>
          <w:spacing w:val="-2"/>
        </w:rPr>
      </w:pPr>
    </w:p>
    <w:p w:rsidR="00497AC5" w:rsidRPr="00CB294F" w:rsidRDefault="00497AC5" w:rsidP="002E78D0">
      <w:pPr>
        <w:tabs>
          <w:tab w:val="left" w:pos="-540"/>
        </w:tabs>
        <w:ind w:right="45"/>
        <w:jc w:val="both"/>
        <w:rPr>
          <w:rFonts w:ascii="Arial Narrow" w:hAnsi="Arial Narrow" w:cs="Arial"/>
        </w:rPr>
      </w:pPr>
      <w:r>
        <w:rPr>
          <w:rFonts w:ascii="Arial Narrow" w:hAnsi="Arial Narrow" w:cs="Arial"/>
          <w:spacing w:val="-2"/>
        </w:rPr>
        <w:t>10</w:t>
      </w:r>
      <w:r w:rsidRPr="00CB294F">
        <w:rPr>
          <w:rFonts w:ascii="Arial Narrow" w:hAnsi="Arial Narrow" w:cs="Arial"/>
          <w:spacing w:val="-2"/>
        </w:rPr>
        <w:t xml:space="preserve">.- </w:t>
      </w:r>
      <w:r>
        <w:rPr>
          <w:rFonts w:ascii="Arial Narrow" w:hAnsi="Arial Narrow" w:cs="Arial"/>
          <w:spacing w:val="-2"/>
        </w:rPr>
        <w:t>CNEL EP SUCUMBÍOS</w:t>
      </w:r>
      <w:r w:rsidRPr="00CB294F">
        <w:rPr>
          <w:rFonts w:ascii="Arial Narrow" w:hAnsi="Arial Narrow" w:cs="Arial"/>
          <w:spacing w:val="-2"/>
        </w:rPr>
        <w:t xml:space="preserve"> se reserva el derecho de cancelar o declarar desierto el procedimiento de contratación, situación en la que no habrá lugar a pago de indemnización alguna.</w:t>
      </w:r>
    </w:p>
    <w:p w:rsidR="00497AC5" w:rsidRPr="00574648" w:rsidRDefault="00497AC5" w:rsidP="00775417">
      <w:pPr>
        <w:pStyle w:val="Standard"/>
        <w:tabs>
          <w:tab w:val="center" w:pos="4398"/>
        </w:tabs>
        <w:rPr>
          <w:rFonts w:ascii="Arial Narrow" w:hAnsi="Arial Narrow" w:cs="Arial"/>
          <w:spacing w:val="-2"/>
          <w:sz w:val="22"/>
          <w:szCs w:val="22"/>
        </w:rPr>
      </w:pPr>
      <w:r w:rsidRPr="00574648">
        <w:rPr>
          <w:rFonts w:ascii="Arial Narrow" w:hAnsi="Arial Narrow" w:cs="Arial"/>
          <w:spacing w:val="-2"/>
          <w:sz w:val="22"/>
          <w:szCs w:val="22"/>
        </w:rPr>
        <w:t xml:space="preserve">Nueva Loja, </w:t>
      </w:r>
      <w:r w:rsidR="007156DF">
        <w:rPr>
          <w:rFonts w:ascii="Arial Narrow" w:hAnsi="Arial Narrow" w:cs="Arial"/>
          <w:color w:val="FF0000"/>
          <w:spacing w:val="-2"/>
          <w:sz w:val="22"/>
          <w:szCs w:val="22"/>
        </w:rPr>
        <w:t>24</w:t>
      </w:r>
      <w:r w:rsidR="006C3DA8">
        <w:rPr>
          <w:rFonts w:ascii="Arial Narrow" w:hAnsi="Arial Narrow" w:cs="Arial"/>
          <w:color w:val="FF0000"/>
          <w:spacing w:val="-2"/>
          <w:sz w:val="22"/>
          <w:szCs w:val="22"/>
        </w:rPr>
        <w:t xml:space="preserve"> de julio de 2019.</w:t>
      </w:r>
    </w:p>
    <w:p w:rsidR="00497AC5" w:rsidRPr="00574648" w:rsidRDefault="00497AC5" w:rsidP="00775417">
      <w:pPr>
        <w:pStyle w:val="Standard"/>
        <w:tabs>
          <w:tab w:val="center" w:pos="4398"/>
        </w:tabs>
        <w:rPr>
          <w:rFonts w:ascii="Arial Narrow" w:hAnsi="Arial Narrow" w:cs="Arial"/>
          <w:color w:val="FF0000"/>
          <w:spacing w:val="-2"/>
          <w:sz w:val="22"/>
          <w:szCs w:val="22"/>
        </w:rPr>
      </w:pPr>
    </w:p>
    <w:p w:rsidR="00497AC5" w:rsidRPr="00574648" w:rsidRDefault="00497AC5" w:rsidP="00775417">
      <w:pPr>
        <w:pStyle w:val="Standard"/>
        <w:tabs>
          <w:tab w:val="center" w:pos="4398"/>
        </w:tabs>
        <w:rPr>
          <w:rFonts w:ascii="Arial Narrow" w:hAnsi="Arial Narrow" w:cs="Arial"/>
          <w:color w:val="FF0000"/>
          <w:spacing w:val="-2"/>
          <w:sz w:val="22"/>
          <w:szCs w:val="22"/>
        </w:rPr>
      </w:pPr>
    </w:p>
    <w:p w:rsidR="00497AC5" w:rsidRDefault="00497AC5" w:rsidP="00775417">
      <w:pPr>
        <w:pStyle w:val="Standard"/>
        <w:tabs>
          <w:tab w:val="center" w:pos="4398"/>
        </w:tabs>
        <w:rPr>
          <w:rFonts w:ascii="Arial Narrow" w:hAnsi="Arial Narrow"/>
          <w:b/>
          <w:color w:val="FF0000"/>
          <w:sz w:val="22"/>
          <w:szCs w:val="22"/>
        </w:rPr>
      </w:pPr>
    </w:p>
    <w:p w:rsidR="00497AC5" w:rsidRDefault="00497AC5" w:rsidP="00775417">
      <w:pPr>
        <w:pStyle w:val="Standard"/>
        <w:tabs>
          <w:tab w:val="center" w:pos="4398"/>
        </w:tabs>
        <w:rPr>
          <w:rFonts w:ascii="Arial Narrow" w:hAnsi="Arial Narrow"/>
          <w:b/>
          <w:color w:val="FF0000"/>
          <w:sz w:val="22"/>
          <w:szCs w:val="22"/>
        </w:rPr>
      </w:pPr>
    </w:p>
    <w:p w:rsidR="00497AC5" w:rsidRPr="00574648" w:rsidRDefault="00497AC5" w:rsidP="00775417">
      <w:pPr>
        <w:pStyle w:val="Standard"/>
        <w:tabs>
          <w:tab w:val="center" w:pos="4398"/>
        </w:tabs>
        <w:rPr>
          <w:rFonts w:ascii="Arial Narrow" w:hAnsi="Arial Narrow"/>
          <w:b/>
          <w:color w:val="FF0000"/>
          <w:sz w:val="22"/>
          <w:szCs w:val="22"/>
        </w:rPr>
      </w:pPr>
    </w:p>
    <w:p w:rsidR="00497AC5" w:rsidRPr="00574648" w:rsidRDefault="00497AC5" w:rsidP="00775417">
      <w:pPr>
        <w:pStyle w:val="Standard"/>
        <w:tabs>
          <w:tab w:val="center" w:pos="4398"/>
        </w:tabs>
        <w:jc w:val="right"/>
        <w:rPr>
          <w:rFonts w:ascii="Arial Narrow" w:hAnsi="Arial Narrow" w:cs="Arial"/>
          <w:b/>
          <w:color w:val="FF0000"/>
          <w:spacing w:val="-2"/>
          <w:sz w:val="22"/>
          <w:szCs w:val="22"/>
        </w:rPr>
      </w:pPr>
    </w:p>
    <w:p w:rsidR="00497AC5" w:rsidRPr="00574648" w:rsidRDefault="006C3DA8" w:rsidP="00775417">
      <w:pPr>
        <w:spacing w:after="0" w:line="240" w:lineRule="auto"/>
        <w:jc w:val="center"/>
        <w:rPr>
          <w:rFonts w:ascii="Arial Narrow" w:hAnsi="Arial Narrow"/>
          <w:b/>
        </w:rPr>
      </w:pPr>
      <w:r>
        <w:rPr>
          <w:rFonts w:ascii="Arial Narrow" w:hAnsi="Arial Narrow"/>
          <w:b/>
        </w:rPr>
        <w:t>Ing. Edwin Morales Simbaña</w:t>
      </w:r>
    </w:p>
    <w:p w:rsidR="00497AC5" w:rsidRPr="00574648" w:rsidRDefault="00497AC5" w:rsidP="00775417">
      <w:pPr>
        <w:spacing w:after="0" w:line="240" w:lineRule="auto"/>
        <w:jc w:val="center"/>
        <w:rPr>
          <w:rFonts w:ascii="Arial Narrow" w:hAnsi="Arial Narrow"/>
          <w:b/>
        </w:rPr>
      </w:pPr>
      <w:r w:rsidRPr="00574648">
        <w:rPr>
          <w:rFonts w:ascii="Arial Narrow" w:hAnsi="Arial Narrow"/>
          <w:b/>
        </w:rPr>
        <w:t>Administrador Unidad de Negocio Sucumbíos</w:t>
      </w:r>
    </w:p>
    <w:p w:rsidR="00497AC5" w:rsidRDefault="00497AC5" w:rsidP="00775417">
      <w:pPr>
        <w:tabs>
          <w:tab w:val="left" w:pos="-720"/>
        </w:tabs>
        <w:jc w:val="center"/>
        <w:rPr>
          <w:rFonts w:ascii="Arial Narrow" w:hAnsi="Arial Narrow" w:cs="Arial"/>
          <w:b/>
        </w:rPr>
      </w:pPr>
      <w:r w:rsidRPr="00574648">
        <w:rPr>
          <w:rFonts w:ascii="Arial Narrow" w:hAnsi="Arial Narrow"/>
          <w:b/>
        </w:rPr>
        <w:t>CORPORACIÓN NACIONAL DE ELECTRICIDAD EP</w:t>
      </w:r>
    </w:p>
    <w:p w:rsidR="00497AC5" w:rsidRPr="00CB294F" w:rsidRDefault="00497AC5" w:rsidP="0053622C">
      <w:pPr>
        <w:tabs>
          <w:tab w:val="left" w:pos="-720"/>
        </w:tabs>
        <w:jc w:val="center"/>
        <w:rPr>
          <w:rFonts w:ascii="Arial Narrow" w:hAnsi="Arial Narrow" w:cs="Arial"/>
          <w:b/>
        </w:rPr>
      </w:pPr>
      <w:r>
        <w:rPr>
          <w:rFonts w:ascii="Arial Narrow" w:hAnsi="Arial Narrow" w:cs="Arial"/>
          <w:b/>
        </w:rPr>
        <w:br w:type="page"/>
      </w:r>
      <w:r w:rsidRPr="00CB294F">
        <w:rPr>
          <w:rFonts w:ascii="Arial Narrow" w:hAnsi="Arial Narrow" w:cs="Arial"/>
          <w:b/>
        </w:rPr>
        <w:lastRenderedPageBreak/>
        <w:t>SECCIÓN II</w:t>
      </w:r>
    </w:p>
    <w:p w:rsidR="00497AC5" w:rsidRPr="00CB294F" w:rsidRDefault="00497AC5" w:rsidP="00884B4A">
      <w:pPr>
        <w:spacing w:after="0"/>
        <w:jc w:val="center"/>
        <w:rPr>
          <w:rFonts w:ascii="Arial Narrow" w:hAnsi="Arial Narrow" w:cs="Arial"/>
          <w:b/>
        </w:rPr>
      </w:pPr>
      <w:r w:rsidRPr="00CB294F">
        <w:rPr>
          <w:rFonts w:ascii="Arial Narrow" w:hAnsi="Arial Narrow" w:cs="Arial"/>
          <w:b/>
        </w:rPr>
        <w:t>OBJETO DE LA CONTRATACIÓN, PRESUPUESTO REFERENCIAL</w:t>
      </w:r>
    </w:p>
    <w:p w:rsidR="00497AC5" w:rsidRPr="00CB294F" w:rsidRDefault="00497AC5" w:rsidP="00884B4A">
      <w:pPr>
        <w:spacing w:after="0"/>
        <w:jc w:val="center"/>
        <w:rPr>
          <w:rFonts w:ascii="Arial Narrow" w:hAnsi="Arial Narrow" w:cs="Arial"/>
          <w:b/>
        </w:rPr>
      </w:pPr>
      <w:r w:rsidRPr="00CB294F">
        <w:rPr>
          <w:rFonts w:ascii="Arial Narrow" w:hAnsi="Arial Narrow" w:cs="Arial"/>
          <w:b/>
        </w:rPr>
        <w:t>Y TÉRMINOS DE REFERENCIA</w:t>
      </w:r>
    </w:p>
    <w:p w:rsidR="00497AC5" w:rsidRPr="00CB294F" w:rsidRDefault="00497AC5" w:rsidP="00F1502A">
      <w:pPr>
        <w:jc w:val="both"/>
        <w:rPr>
          <w:rFonts w:ascii="Arial Narrow" w:hAnsi="Arial Narrow"/>
          <w:b/>
          <w:bCs/>
        </w:rPr>
      </w:pPr>
    </w:p>
    <w:p w:rsidR="00497AC5" w:rsidRPr="00CB294F" w:rsidRDefault="00497AC5" w:rsidP="00F1502A">
      <w:pPr>
        <w:tabs>
          <w:tab w:val="left" w:pos="426"/>
        </w:tabs>
        <w:jc w:val="both"/>
        <w:rPr>
          <w:rFonts w:ascii="Arial Narrow" w:hAnsi="Arial Narrow" w:cs="Arial"/>
          <w:b/>
          <w:bCs/>
        </w:rPr>
      </w:pPr>
      <w:r w:rsidRPr="00CB294F">
        <w:rPr>
          <w:rFonts w:ascii="Arial Narrow" w:hAnsi="Arial Narrow" w:cs="Arial"/>
          <w:b/>
          <w:spacing w:val="-2"/>
        </w:rPr>
        <w:t>2.1</w:t>
      </w:r>
      <w:r w:rsidRPr="00CB294F">
        <w:rPr>
          <w:rFonts w:ascii="Arial Narrow" w:hAnsi="Arial Narrow" w:cs="Arial"/>
          <w:b/>
          <w:spacing w:val="-2"/>
        </w:rPr>
        <w:tab/>
        <w:t xml:space="preserve">Objeto: </w:t>
      </w:r>
      <w:r w:rsidRPr="00CB294F">
        <w:rPr>
          <w:rFonts w:ascii="Arial Narrow" w:hAnsi="Arial Narrow" w:cs="Arial"/>
        </w:rPr>
        <w:t xml:space="preserve">Este procedimiento precontractual tiene como propósito </w:t>
      </w:r>
      <w:r w:rsidRPr="00CB294F">
        <w:rPr>
          <w:rFonts w:ascii="Arial Narrow" w:hAnsi="Arial Narrow" w:cs="Arial"/>
          <w:spacing w:val="-2"/>
        </w:rPr>
        <w:t>seleccionar a la oferta de mejor costo, en los términos del numeral 18 del artículo 6 de la LOSNCP, para:</w:t>
      </w:r>
      <w:r w:rsidRPr="00CB294F">
        <w:rPr>
          <w:rFonts w:ascii="Arial Narrow" w:hAnsi="Arial Narrow" w:cs="Arial"/>
          <w:caps/>
          <w:lang w:val="es-ES"/>
        </w:rPr>
        <w:t xml:space="preserve"> </w:t>
      </w:r>
      <w:r w:rsidR="00EF697A">
        <w:rPr>
          <w:rFonts w:ascii="Arial Narrow" w:hAnsi="Arial Narrow" w:cs="Arial"/>
          <w:b/>
          <w:caps/>
          <w:noProof/>
          <w:color w:val="FF0000"/>
          <w:lang w:val="es-ES"/>
        </w:rPr>
        <w:t>FISCALIZADOR PARA LA REPOTENCIACIÓN Y AMPLIACIÓN DE REDES DE DISTRIBUCIÓN EN LAS COMUNIDADES  AWKAYACU, PLAYA SECA Y  CENTRO SHUAR SHIRAM</w:t>
      </w:r>
    </w:p>
    <w:p w:rsidR="00497AC5" w:rsidRPr="00E010E8" w:rsidRDefault="00497AC5" w:rsidP="009606A5">
      <w:pPr>
        <w:pStyle w:val="Prrafodelista"/>
        <w:ind w:left="0"/>
        <w:jc w:val="both"/>
        <w:rPr>
          <w:rFonts w:ascii="Arial Narrow" w:hAnsi="Arial Narrow" w:cs="Arial"/>
          <w:sz w:val="22"/>
          <w:szCs w:val="22"/>
          <w:lang w:val="es-ES"/>
        </w:rPr>
      </w:pPr>
      <w:r w:rsidRPr="00CB294F">
        <w:rPr>
          <w:rFonts w:ascii="Arial Narrow" w:hAnsi="Arial Narrow" w:cs="Arial"/>
          <w:b/>
          <w:sz w:val="22"/>
          <w:szCs w:val="22"/>
        </w:rPr>
        <w:t>2.2</w:t>
      </w:r>
      <w:r w:rsidRPr="00CB294F">
        <w:rPr>
          <w:rFonts w:ascii="Arial Narrow" w:hAnsi="Arial Narrow" w:cs="Arial"/>
          <w:b/>
          <w:sz w:val="22"/>
          <w:szCs w:val="22"/>
        </w:rPr>
        <w:tab/>
        <w:t>Presupuesto referencial</w:t>
      </w:r>
      <w:r w:rsidRPr="00CB294F">
        <w:rPr>
          <w:rFonts w:ascii="Arial Narrow" w:hAnsi="Arial Narrow" w:cs="Arial"/>
          <w:b/>
          <w:spacing w:val="-3"/>
          <w:sz w:val="22"/>
          <w:szCs w:val="22"/>
        </w:rPr>
        <w:t xml:space="preserve">: </w:t>
      </w:r>
      <w:r w:rsidRPr="00CB294F">
        <w:rPr>
          <w:rFonts w:ascii="Arial Narrow" w:hAnsi="Arial Narrow" w:cs="Arial"/>
          <w:spacing w:val="-3"/>
          <w:sz w:val="22"/>
          <w:szCs w:val="22"/>
        </w:rPr>
        <w:t>El presupuesto referencial</w:t>
      </w:r>
      <w:r>
        <w:rPr>
          <w:rFonts w:ascii="Arial Narrow" w:hAnsi="Arial Narrow" w:cs="Arial"/>
          <w:spacing w:val="-3"/>
          <w:sz w:val="22"/>
          <w:szCs w:val="22"/>
        </w:rPr>
        <w:t xml:space="preserve"> es de </w:t>
      </w:r>
      <w:r w:rsidR="00EF697A">
        <w:rPr>
          <w:rFonts w:ascii="Arial Narrow" w:hAnsi="Arial Narrow" w:cs="Arial"/>
          <w:b/>
          <w:noProof/>
          <w:color w:val="FF0000"/>
          <w:spacing w:val="-3"/>
        </w:rPr>
        <w:t>11.098,80 (ONCE MIL NOVENTA Y OCHO CON 80/100 DOLARES DE LOS ESTADOS UNIDOS DE AMERICA) SIN IVA</w:t>
      </w:r>
      <w:r w:rsidRPr="00E010E8">
        <w:rPr>
          <w:rFonts w:ascii="Arial Narrow" w:hAnsi="Arial Narrow" w:cs="Arial"/>
          <w:sz w:val="22"/>
          <w:szCs w:val="22"/>
          <w:lang w:val="es-ES"/>
        </w:rPr>
        <w:t xml:space="preserve">. </w:t>
      </w:r>
    </w:p>
    <w:p w:rsidR="00497AC5" w:rsidRPr="00CB294F" w:rsidRDefault="00497AC5" w:rsidP="009606A5">
      <w:pPr>
        <w:pStyle w:val="Prrafodelista"/>
        <w:tabs>
          <w:tab w:val="left" w:pos="426"/>
        </w:tabs>
        <w:ind w:left="0"/>
        <w:jc w:val="both"/>
        <w:rPr>
          <w:rFonts w:ascii="Arial Narrow" w:hAnsi="Arial Narrow" w:cs="Arial"/>
          <w:sz w:val="22"/>
          <w:szCs w:val="22"/>
          <w:lang w:val="es-ES"/>
        </w:rPr>
      </w:pPr>
    </w:p>
    <w:p w:rsidR="00497AC5" w:rsidRPr="005A0867" w:rsidRDefault="00497AC5" w:rsidP="00AA5423">
      <w:pPr>
        <w:tabs>
          <w:tab w:val="left" w:pos="180"/>
        </w:tabs>
        <w:spacing w:after="0"/>
        <w:jc w:val="both"/>
        <w:rPr>
          <w:rFonts w:ascii="Arial Narrow" w:eastAsia="Arial Unicode MS" w:hAnsi="Arial Narrow" w:cs="Arial"/>
          <w:i/>
          <w:iCs/>
          <w:color w:val="FF0000"/>
          <w:kern w:val="1"/>
          <w:lang w:val="es-ES_tradnl" w:eastAsia="ar-SA"/>
        </w:rPr>
      </w:pPr>
      <w:r w:rsidRPr="00CB294F">
        <w:rPr>
          <w:rFonts w:ascii="Arial Narrow" w:hAnsi="Arial Narrow" w:cs="Arial"/>
          <w:b/>
          <w:bCs/>
          <w:lang w:val="es-ES"/>
        </w:rPr>
        <w:t>2.3</w:t>
      </w:r>
      <w:r w:rsidRPr="00CB294F">
        <w:rPr>
          <w:rFonts w:ascii="Arial Narrow" w:hAnsi="Arial Narrow" w:cs="Arial"/>
          <w:b/>
          <w:bCs/>
          <w:lang w:val="es-ES"/>
        </w:rPr>
        <w:tab/>
        <w:t>Términos de referencia</w:t>
      </w:r>
      <w:r w:rsidRPr="0096151B">
        <w:rPr>
          <w:rFonts w:ascii="Arial Narrow" w:hAnsi="Arial Narrow" w:cs="Arial"/>
          <w:b/>
          <w:bCs/>
          <w:lang w:val="es-ES"/>
        </w:rPr>
        <w:t>:</w:t>
      </w:r>
      <w:r w:rsidRPr="0096151B">
        <w:rPr>
          <w:rFonts w:ascii="Arial Narrow" w:hAnsi="Arial Narrow" w:cs="Arial"/>
          <w:lang w:val="es-ES"/>
        </w:rPr>
        <w:t xml:space="preserve"> </w:t>
      </w:r>
      <w:r w:rsidRPr="0096151B">
        <w:rPr>
          <w:rFonts w:ascii="Arial Narrow" w:eastAsia="Arial Unicode MS" w:hAnsi="Arial Narrow" w:cs="Arial"/>
          <w:i/>
          <w:iCs/>
          <w:kern w:val="1"/>
          <w:lang w:val="es-ES_tradnl" w:eastAsia="ar-SA"/>
        </w:rPr>
        <w:t>La entidad contratante incluirán aquí los términos de referencia del proyecto, considerando todas las actividades a ejecutarse, siguiendo el siguiente esquema.</w:t>
      </w:r>
    </w:p>
    <w:p w:rsidR="00497AC5" w:rsidRDefault="00497AC5" w:rsidP="00F1502A">
      <w:pPr>
        <w:pStyle w:val="Prrafodelista"/>
        <w:ind w:left="0"/>
        <w:jc w:val="both"/>
        <w:rPr>
          <w:rFonts w:ascii="Arial Narrow" w:hAnsi="Arial Narrow" w:cs="Arial"/>
          <w:sz w:val="22"/>
          <w:szCs w:val="22"/>
        </w:rPr>
      </w:pPr>
    </w:p>
    <w:p w:rsidR="00497AC5" w:rsidRPr="00FE5CB1" w:rsidRDefault="00497AC5" w:rsidP="00F65A17">
      <w:pPr>
        <w:pStyle w:val="Prrafodelista"/>
        <w:ind w:left="0"/>
        <w:jc w:val="both"/>
        <w:rPr>
          <w:rFonts w:ascii="Arial Narrow" w:hAnsi="Arial Narrow" w:cs="Arial"/>
          <w:sz w:val="22"/>
          <w:szCs w:val="22"/>
        </w:rPr>
      </w:pPr>
      <w:r w:rsidRPr="00FE5CB1">
        <w:rPr>
          <w:rFonts w:ascii="Arial Narrow" w:hAnsi="Arial Narrow" w:cs="Arial"/>
          <w:sz w:val="22"/>
          <w:szCs w:val="22"/>
        </w:rPr>
        <w:t xml:space="preserve">Se establecerán en función de las necesidades específicas a ser cubiertas, de los objetivos, características y condiciones de prestación o desarrollo requeridos así como, de los requisitos técnicos, funcionales o tecnológicos bajo los que deben ser prestados. </w:t>
      </w:r>
    </w:p>
    <w:p w:rsidR="00497AC5" w:rsidRPr="00FE5CB1" w:rsidRDefault="00497AC5" w:rsidP="00F65A17">
      <w:pPr>
        <w:pStyle w:val="Prrafodelista"/>
        <w:ind w:left="0"/>
        <w:jc w:val="both"/>
        <w:rPr>
          <w:rFonts w:ascii="Arial Narrow" w:hAnsi="Arial Narrow" w:cs="Arial"/>
          <w:sz w:val="22"/>
          <w:szCs w:val="22"/>
        </w:rPr>
      </w:pPr>
    </w:p>
    <w:p w:rsidR="00497AC5" w:rsidRPr="00FE5CB1" w:rsidRDefault="00497AC5" w:rsidP="00F65A17">
      <w:pPr>
        <w:pStyle w:val="Prrafodelista"/>
        <w:ind w:left="0"/>
        <w:jc w:val="both"/>
        <w:rPr>
          <w:rFonts w:ascii="Arial Narrow" w:hAnsi="Arial Narrow" w:cs="Arial"/>
          <w:sz w:val="22"/>
          <w:szCs w:val="22"/>
        </w:rPr>
      </w:pPr>
      <w:r w:rsidRPr="00FE5CB1">
        <w:rPr>
          <w:rFonts w:ascii="Arial Narrow" w:hAnsi="Arial Narrow" w:cs="Arial"/>
          <w:sz w:val="22"/>
          <w:szCs w:val="22"/>
        </w:rPr>
        <w:t>Han de ser claros, completos y detallados de tal forma que no haya lugar a ambigüedades o contradicciones que propicien o permitan diferentes interpretaciones de una misma disposición, ni indicaciones parciales sobre determinado tópico.</w:t>
      </w:r>
    </w:p>
    <w:p w:rsidR="00497AC5" w:rsidRPr="00FE5CB1" w:rsidRDefault="00497AC5" w:rsidP="00F65A17">
      <w:pPr>
        <w:pStyle w:val="Prrafodelista"/>
        <w:ind w:left="0"/>
        <w:jc w:val="both"/>
        <w:rPr>
          <w:rFonts w:ascii="Arial Narrow" w:hAnsi="Arial Narrow" w:cs="Arial"/>
          <w:sz w:val="22"/>
          <w:szCs w:val="22"/>
        </w:rPr>
      </w:pPr>
    </w:p>
    <w:p w:rsidR="00497AC5" w:rsidRPr="00FE5CB1" w:rsidRDefault="00497AC5" w:rsidP="00F65A17">
      <w:pPr>
        <w:pStyle w:val="Prrafodelista"/>
        <w:ind w:left="0"/>
        <w:jc w:val="both"/>
        <w:rPr>
          <w:rFonts w:ascii="Arial Narrow" w:hAnsi="Arial Narrow" w:cs="Arial"/>
          <w:sz w:val="22"/>
          <w:szCs w:val="22"/>
        </w:rPr>
      </w:pPr>
      <w:r w:rsidRPr="00FE5CB1">
        <w:rPr>
          <w:rFonts w:ascii="Arial Narrow" w:hAnsi="Arial Narrow" w:cs="Arial"/>
          <w:sz w:val="22"/>
          <w:szCs w:val="22"/>
        </w:rPr>
        <w:t>Los términos de referencia para la contratación de consultoría incluirán obligatoriamente los siguientes aspectos:</w:t>
      </w:r>
    </w:p>
    <w:p w:rsidR="00497AC5" w:rsidRPr="00FE5CB1" w:rsidRDefault="00497AC5" w:rsidP="00F65A17">
      <w:pPr>
        <w:pStyle w:val="Prrafodelista"/>
        <w:ind w:left="0"/>
        <w:jc w:val="both"/>
        <w:rPr>
          <w:rFonts w:ascii="Arial Narrow" w:hAnsi="Arial Narrow" w:cs="Arial"/>
          <w:sz w:val="22"/>
          <w:szCs w:val="22"/>
        </w:rPr>
      </w:pP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Antecedentes</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Objetivos</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Alcance</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Metodología de trabajo</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Información que dispone la Entidad</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Productos o servicios esperados</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 xml:space="preserve">Plazo de ejecución: parciales y/o total </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Personal técnico clave</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Equipos de trabajo</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Recursos</w:t>
      </w:r>
    </w:p>
    <w:p w:rsidR="00497AC5" w:rsidRPr="00FE5CB1" w:rsidRDefault="00497AC5" w:rsidP="00F65A17">
      <w:pPr>
        <w:pStyle w:val="Prrafodelista"/>
        <w:numPr>
          <w:ilvl w:val="0"/>
          <w:numId w:val="1"/>
        </w:numPr>
        <w:jc w:val="both"/>
        <w:rPr>
          <w:rFonts w:ascii="Arial Narrow" w:hAnsi="Arial Narrow" w:cs="Arial"/>
          <w:sz w:val="22"/>
          <w:szCs w:val="22"/>
        </w:rPr>
      </w:pPr>
      <w:r w:rsidRPr="00FE5CB1">
        <w:rPr>
          <w:rFonts w:ascii="Arial Narrow" w:hAnsi="Arial Narrow" w:cs="Arial"/>
          <w:sz w:val="22"/>
          <w:szCs w:val="22"/>
        </w:rPr>
        <w:t>Forma y condiciones de pago</w:t>
      </w:r>
    </w:p>
    <w:p w:rsidR="00497AC5" w:rsidRPr="00062480" w:rsidRDefault="00497AC5" w:rsidP="00F65A17">
      <w:pPr>
        <w:pStyle w:val="Prrafodelista"/>
        <w:ind w:left="0"/>
        <w:jc w:val="both"/>
        <w:rPr>
          <w:rFonts w:ascii="Arial Narrow" w:hAnsi="Arial Narrow" w:cs="Arial"/>
          <w:color w:val="FF0000"/>
          <w:sz w:val="22"/>
          <w:szCs w:val="22"/>
        </w:rPr>
      </w:pPr>
    </w:p>
    <w:p w:rsidR="00497AC5" w:rsidRPr="00EA79BE" w:rsidRDefault="00497AC5" w:rsidP="00F65A17">
      <w:pPr>
        <w:pStyle w:val="Prrafodelista"/>
        <w:tabs>
          <w:tab w:val="left" w:pos="1620"/>
        </w:tabs>
        <w:ind w:left="0"/>
        <w:rPr>
          <w:rFonts w:ascii="Arial Narrow" w:hAnsi="Arial Narrow" w:cs="Arial"/>
          <w:color w:val="4F81BD"/>
          <w:spacing w:val="-2"/>
          <w:sz w:val="22"/>
          <w:szCs w:val="22"/>
        </w:rPr>
      </w:pPr>
      <w:r w:rsidRPr="00EA79BE">
        <w:rPr>
          <w:rFonts w:ascii="Arial Narrow" w:hAnsi="Arial Narrow" w:cs="Arial"/>
          <w:color w:val="4F81BD"/>
          <w:spacing w:val="-2"/>
          <w:sz w:val="22"/>
          <w:szCs w:val="22"/>
        </w:rPr>
        <w:t>Ver Anexo Nro. 1: Términos de Referencia</w:t>
      </w:r>
    </w:p>
    <w:p w:rsidR="00497AC5" w:rsidRDefault="00497AC5" w:rsidP="00F65A17">
      <w:pPr>
        <w:pStyle w:val="Prrafodelista"/>
        <w:tabs>
          <w:tab w:val="left" w:pos="1620"/>
        </w:tabs>
        <w:ind w:left="0"/>
        <w:rPr>
          <w:rFonts w:ascii="Arial Narrow" w:hAnsi="Arial Narrow" w:cs="Arial"/>
          <w:color w:val="4F81BD"/>
          <w:spacing w:val="-2"/>
          <w:sz w:val="22"/>
          <w:szCs w:val="22"/>
        </w:rPr>
      </w:pPr>
    </w:p>
    <w:p w:rsidR="00497AC5" w:rsidRPr="00EA79BE" w:rsidRDefault="00497AC5" w:rsidP="00F65A17">
      <w:pPr>
        <w:pStyle w:val="Prrafodelista"/>
        <w:tabs>
          <w:tab w:val="left" w:pos="1620"/>
        </w:tabs>
        <w:ind w:left="0"/>
        <w:rPr>
          <w:rFonts w:ascii="Arial Narrow" w:hAnsi="Arial Narrow" w:cs="Arial"/>
          <w:spacing w:val="-2"/>
          <w:sz w:val="22"/>
          <w:szCs w:val="22"/>
        </w:rPr>
      </w:pPr>
      <w:r>
        <w:rPr>
          <w:rFonts w:ascii="Arial Narrow" w:hAnsi="Arial Narrow" w:cs="Arial"/>
          <w:spacing w:val="-2"/>
          <w:sz w:val="22"/>
          <w:szCs w:val="22"/>
        </w:rPr>
        <w:t>Este</w:t>
      </w:r>
      <w:r w:rsidRPr="00EA79BE">
        <w:rPr>
          <w:rFonts w:ascii="Arial Narrow" w:hAnsi="Arial Narrow" w:cs="Arial"/>
          <w:spacing w:val="-2"/>
          <w:sz w:val="22"/>
          <w:szCs w:val="22"/>
        </w:rPr>
        <w:t xml:space="preserve"> documento </w:t>
      </w:r>
      <w:r>
        <w:rPr>
          <w:rFonts w:ascii="Arial Narrow" w:hAnsi="Arial Narrow" w:cs="Arial"/>
          <w:spacing w:val="-2"/>
          <w:sz w:val="22"/>
          <w:szCs w:val="22"/>
        </w:rPr>
        <w:t>es</w:t>
      </w:r>
      <w:r w:rsidRPr="00EA79BE">
        <w:rPr>
          <w:rFonts w:ascii="Arial Narrow" w:hAnsi="Arial Narrow" w:cs="Arial"/>
          <w:spacing w:val="-2"/>
          <w:sz w:val="22"/>
          <w:szCs w:val="22"/>
        </w:rPr>
        <w:t xml:space="preserve"> parte integral del presente pliego</w:t>
      </w:r>
    </w:p>
    <w:p w:rsidR="00497AC5" w:rsidRPr="00062480" w:rsidRDefault="00497AC5" w:rsidP="00F1502A">
      <w:pPr>
        <w:pStyle w:val="Prrafodelista"/>
        <w:ind w:left="0"/>
        <w:jc w:val="both"/>
        <w:rPr>
          <w:rFonts w:ascii="Arial Narrow" w:hAnsi="Arial Narrow" w:cs="Arial"/>
          <w:color w:val="FF0000"/>
          <w:sz w:val="22"/>
          <w:szCs w:val="22"/>
        </w:rPr>
      </w:pPr>
    </w:p>
    <w:p w:rsidR="00497AC5" w:rsidRDefault="00497AC5" w:rsidP="00A36191">
      <w:pPr>
        <w:tabs>
          <w:tab w:val="left" w:pos="3196"/>
        </w:tabs>
        <w:jc w:val="center"/>
        <w:rPr>
          <w:rFonts w:ascii="Arial Narrow" w:hAnsi="Arial Narrow" w:cs="Arial"/>
          <w:b/>
        </w:rPr>
      </w:pPr>
      <w:r>
        <w:rPr>
          <w:rFonts w:ascii="Arial Narrow" w:hAnsi="Arial Narrow" w:cs="Arial"/>
          <w:b/>
        </w:rPr>
        <w:br w:type="page"/>
      </w:r>
      <w:r w:rsidRPr="00CB294F">
        <w:rPr>
          <w:rFonts w:ascii="Arial Narrow" w:hAnsi="Arial Narrow" w:cs="Arial"/>
          <w:b/>
        </w:rPr>
        <w:lastRenderedPageBreak/>
        <w:t>SECCION III</w:t>
      </w:r>
    </w:p>
    <w:p w:rsidR="00497AC5" w:rsidRDefault="00497AC5" w:rsidP="009606A5">
      <w:pPr>
        <w:tabs>
          <w:tab w:val="left" w:pos="3196"/>
        </w:tabs>
        <w:spacing w:after="0" w:line="240" w:lineRule="auto"/>
        <w:jc w:val="center"/>
        <w:rPr>
          <w:rFonts w:ascii="Arial Narrow" w:hAnsi="Arial Narrow" w:cs="Arial"/>
          <w:b/>
        </w:rPr>
      </w:pPr>
      <w:r w:rsidRPr="00CB294F">
        <w:rPr>
          <w:rFonts w:ascii="Arial Narrow" w:hAnsi="Arial Narrow" w:cs="Arial"/>
          <w:b/>
        </w:rPr>
        <w:t>CONDICIONES DEL PROCEDIMIENTO</w:t>
      </w:r>
    </w:p>
    <w:p w:rsidR="00497AC5" w:rsidRPr="00CB294F" w:rsidRDefault="00497AC5" w:rsidP="009606A5">
      <w:pPr>
        <w:tabs>
          <w:tab w:val="left" w:pos="3196"/>
        </w:tabs>
        <w:spacing w:after="0" w:line="240" w:lineRule="auto"/>
        <w:jc w:val="center"/>
        <w:rPr>
          <w:rFonts w:ascii="Arial Narrow" w:hAnsi="Arial Narrow" w:cs="Arial"/>
          <w:b/>
        </w:rPr>
      </w:pPr>
    </w:p>
    <w:p w:rsidR="00497AC5" w:rsidRPr="009606A5" w:rsidRDefault="00497AC5" w:rsidP="00712F58">
      <w:pPr>
        <w:jc w:val="both"/>
        <w:rPr>
          <w:rFonts w:ascii="Arial Narrow" w:hAnsi="Arial Narrow" w:cs="Arial"/>
          <w:bCs/>
          <w:i/>
          <w:iCs/>
          <w:color w:val="00B0F0"/>
        </w:rPr>
      </w:pPr>
      <w:r w:rsidRPr="00CB294F">
        <w:rPr>
          <w:rFonts w:ascii="Arial Narrow" w:hAnsi="Arial Narrow" w:cs="Arial"/>
          <w:b/>
        </w:rPr>
        <w:t xml:space="preserve">3.1 Cronograma del procedimiento: </w:t>
      </w:r>
      <w:r w:rsidRPr="00CB294F">
        <w:rPr>
          <w:rFonts w:ascii="Arial Narrow" w:hAnsi="Arial Narrow" w:cs="Arial"/>
        </w:rPr>
        <w:t>El cronograma que regirá el procedimiento será el siguiente:</w:t>
      </w:r>
      <w:r w:rsidRPr="00CB294F">
        <w:rPr>
          <w:rFonts w:ascii="Arial Narrow" w:hAnsi="Arial Narrow" w:cs="Arial"/>
          <w:color w:val="FF0000"/>
        </w:rPr>
        <w:t xml:space="preserve"> </w:t>
      </w:r>
      <w:r w:rsidRPr="00CB294F">
        <w:rPr>
          <w:rFonts w:ascii="Arial Narrow" w:hAnsi="Arial Narrow" w:cs="Arial"/>
          <w:i/>
          <w:iCs/>
          <w:color w:val="000000"/>
        </w:rPr>
        <w:t>(este cr</w:t>
      </w:r>
      <w:r>
        <w:rPr>
          <w:rFonts w:ascii="Arial Narrow" w:hAnsi="Arial Narrow" w:cs="Arial"/>
          <w:i/>
          <w:iCs/>
          <w:color w:val="000000"/>
        </w:rPr>
        <w:t>onograma constará en el Portal web de la Entidad Contratante</w:t>
      </w:r>
      <w:r w:rsidRPr="00663DD0">
        <w:rPr>
          <w:rStyle w:val="Hipervnculo"/>
          <w:rFonts w:ascii="Arial Narrow" w:hAnsi="Arial Narrow" w:cs="Arial"/>
          <w:i/>
          <w:iCs/>
          <w:color w:val="000000"/>
          <w:u w:val="none"/>
        </w:rPr>
        <w:t>).</w:t>
      </w:r>
    </w:p>
    <w:tbl>
      <w:tblPr>
        <w:tblW w:w="0" w:type="auto"/>
        <w:jc w:val="center"/>
        <w:tblLayout w:type="fixed"/>
        <w:tblLook w:val="0000" w:firstRow="0" w:lastRow="0" w:firstColumn="0" w:lastColumn="0" w:noHBand="0" w:noVBand="0"/>
      </w:tblPr>
      <w:tblGrid>
        <w:gridCol w:w="4802"/>
        <w:gridCol w:w="2410"/>
        <w:gridCol w:w="1399"/>
      </w:tblGrid>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F2F2F2"/>
          </w:tcPr>
          <w:p w:rsidR="00497AC5" w:rsidRPr="00CB294F" w:rsidRDefault="00497AC5" w:rsidP="001B29E7">
            <w:pPr>
              <w:overflowPunct w:val="0"/>
              <w:autoSpaceDE w:val="0"/>
              <w:snapToGrid w:val="0"/>
              <w:jc w:val="center"/>
              <w:textAlignment w:val="baseline"/>
              <w:rPr>
                <w:rFonts w:ascii="Arial Narrow" w:hAnsi="Arial Narrow" w:cs="Arial"/>
                <w:b/>
              </w:rPr>
            </w:pPr>
            <w:r w:rsidRPr="00CB294F">
              <w:rPr>
                <w:rFonts w:ascii="Arial Narrow" w:hAnsi="Arial Narrow" w:cs="Arial"/>
                <w:b/>
              </w:rPr>
              <w:t>Concepto</w:t>
            </w:r>
          </w:p>
        </w:tc>
        <w:tc>
          <w:tcPr>
            <w:tcW w:w="2410" w:type="dxa"/>
            <w:tcBorders>
              <w:top w:val="single" w:sz="4" w:space="0" w:color="000000"/>
              <w:left w:val="single" w:sz="4" w:space="0" w:color="000000"/>
              <w:bottom w:val="single" w:sz="4" w:space="0" w:color="000000"/>
            </w:tcBorders>
            <w:shd w:val="clear" w:color="auto" w:fill="F2F2F2"/>
          </w:tcPr>
          <w:p w:rsidR="00497AC5" w:rsidRPr="00CB294F" w:rsidRDefault="00497AC5" w:rsidP="001B29E7">
            <w:pPr>
              <w:overflowPunct w:val="0"/>
              <w:autoSpaceDE w:val="0"/>
              <w:snapToGrid w:val="0"/>
              <w:jc w:val="center"/>
              <w:textAlignment w:val="baseline"/>
              <w:rPr>
                <w:rFonts w:ascii="Arial Narrow" w:hAnsi="Arial Narrow" w:cs="Arial"/>
                <w:b/>
              </w:rPr>
            </w:pPr>
            <w:r w:rsidRPr="00CB294F">
              <w:rPr>
                <w:rFonts w:ascii="Arial Narrow" w:hAnsi="Arial Narrow" w:cs="Arial"/>
                <w:b/>
              </w:rPr>
              <w:t>Día</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497AC5" w:rsidRPr="00CB294F" w:rsidRDefault="00497AC5" w:rsidP="001B29E7">
            <w:pPr>
              <w:overflowPunct w:val="0"/>
              <w:autoSpaceDE w:val="0"/>
              <w:snapToGrid w:val="0"/>
              <w:jc w:val="center"/>
              <w:textAlignment w:val="baseline"/>
              <w:rPr>
                <w:rFonts w:ascii="Arial Narrow" w:hAnsi="Arial Narrow" w:cs="Arial"/>
                <w:b/>
              </w:rPr>
            </w:pPr>
            <w:r w:rsidRPr="00CB294F">
              <w:rPr>
                <w:rFonts w:ascii="Arial Narrow" w:hAnsi="Arial Narrow" w:cs="Arial"/>
                <w:b/>
              </w:rPr>
              <w:t>Hora</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de publicación</w:t>
            </w:r>
          </w:p>
        </w:tc>
        <w:tc>
          <w:tcPr>
            <w:tcW w:w="2410" w:type="dxa"/>
            <w:tcBorders>
              <w:top w:val="single" w:sz="4" w:space="0" w:color="000000"/>
              <w:left w:val="single" w:sz="4" w:space="0" w:color="000000"/>
              <w:bottom w:val="single" w:sz="4" w:space="0" w:color="000000"/>
            </w:tcBorders>
            <w:shd w:val="clear" w:color="auto" w:fill="auto"/>
          </w:tcPr>
          <w:p w:rsidR="00497AC5" w:rsidRPr="007A1B94" w:rsidRDefault="007156DF" w:rsidP="007A1B94">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color w:val="FF0000"/>
              </w:rPr>
              <w:t>25</w:t>
            </w:r>
            <w:r w:rsidR="00606862">
              <w:rPr>
                <w:rFonts w:ascii="Arial Narrow" w:hAnsi="Arial Narrow" w:cs="Arial"/>
                <w:b/>
                <w:color w:val="FF0000"/>
              </w:rPr>
              <w:t xml:space="preserve"> julio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7A1B94" w:rsidRDefault="00606862" w:rsidP="007A1B94">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color w:val="FF0000"/>
              </w:rPr>
              <w:t>15</w:t>
            </w:r>
            <w:r w:rsidR="00497AC5">
              <w:rPr>
                <w:rFonts w:ascii="Arial Narrow" w:hAnsi="Arial Narrow" w:cs="Arial"/>
                <w:b/>
                <w:color w:val="FF0000"/>
              </w:rPr>
              <w:t>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 xml:space="preserve">Fecha límite de preguntas  </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606862">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02</w:t>
            </w:r>
            <w:r w:rsidR="00606862">
              <w:rPr>
                <w:rFonts w:ascii="Arial Narrow" w:hAnsi="Arial Narrow" w:cs="Arial"/>
                <w:b/>
                <w:noProof/>
                <w:color w:val="FF0000"/>
              </w:rPr>
              <w:t xml:space="preserve"> </w:t>
            </w:r>
            <w:r>
              <w:rPr>
                <w:rFonts w:ascii="Arial Narrow" w:hAnsi="Arial Narrow" w:cs="Arial"/>
                <w:b/>
                <w:noProof/>
                <w:color w:val="FF0000"/>
              </w:rPr>
              <w:t>agosto</w:t>
            </w:r>
            <w:r w:rsidR="00606862">
              <w:rPr>
                <w:rFonts w:ascii="Arial Narrow" w:hAnsi="Arial Narrow" w:cs="Arial"/>
                <w:b/>
                <w:noProof/>
                <w:color w:val="FF0000"/>
              </w:rPr>
              <w:t xml:space="preserve">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606862"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15</w:t>
            </w:r>
            <w:r w:rsidR="00497AC5" w:rsidRPr="00A13F64">
              <w:rPr>
                <w:rFonts w:ascii="Arial Narrow" w:hAnsi="Arial Narrow" w:cs="Arial"/>
                <w:b/>
                <w:noProof/>
                <w:color w:val="FF0000"/>
              </w:rPr>
              <w:t>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límite de respuestas y aclaraciones</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08</w:t>
            </w:r>
            <w:r w:rsidR="00606862">
              <w:rPr>
                <w:rFonts w:ascii="Arial Narrow" w:hAnsi="Arial Narrow" w:cs="Arial"/>
                <w:b/>
                <w:noProof/>
                <w:color w:val="FF0000"/>
              </w:rPr>
              <w:t xml:space="preserve"> </w:t>
            </w:r>
            <w:r>
              <w:rPr>
                <w:rFonts w:ascii="Arial Narrow" w:hAnsi="Arial Narrow" w:cs="Arial"/>
                <w:b/>
                <w:noProof/>
                <w:color w:val="FF0000"/>
              </w:rPr>
              <w:t>agosto</w:t>
            </w:r>
            <w:r w:rsidR="00606862">
              <w:rPr>
                <w:rFonts w:ascii="Arial Narrow" w:hAnsi="Arial Narrow" w:cs="Arial"/>
                <w:b/>
                <w:noProof/>
                <w:color w:val="FF0000"/>
              </w:rPr>
              <w:t xml:space="preserve">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606862"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15</w:t>
            </w:r>
            <w:r w:rsidR="00497AC5" w:rsidRPr="00A13F64">
              <w:rPr>
                <w:rFonts w:ascii="Arial Narrow" w:hAnsi="Arial Narrow" w:cs="Arial"/>
                <w:b/>
                <w:noProof/>
                <w:color w:val="FF0000"/>
              </w:rPr>
              <w:t>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límite entrega de ofertas técnica y económica</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15</w:t>
            </w:r>
            <w:r w:rsidR="00606862">
              <w:rPr>
                <w:rFonts w:ascii="Arial Narrow" w:hAnsi="Arial Narrow" w:cs="Arial"/>
                <w:b/>
                <w:noProof/>
                <w:color w:val="FF0000"/>
              </w:rPr>
              <w:t xml:space="preserve"> agosto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overflowPunct w:val="0"/>
              <w:autoSpaceDE w:val="0"/>
              <w:snapToGrid w:val="0"/>
              <w:spacing w:after="0"/>
              <w:jc w:val="center"/>
              <w:textAlignment w:val="baseline"/>
              <w:rPr>
                <w:rFonts w:ascii="Arial Narrow" w:hAnsi="Arial Narrow" w:cs="Arial"/>
                <w:b/>
                <w:color w:val="FF0000"/>
              </w:rPr>
            </w:pPr>
            <w:r w:rsidRPr="00A13F64">
              <w:rPr>
                <w:rFonts w:ascii="Arial Narrow" w:hAnsi="Arial Narrow" w:cs="Arial"/>
                <w:b/>
                <w:noProof/>
                <w:color w:val="FF0000"/>
              </w:rPr>
              <w:t>14h00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apertura oferta técnica</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15</w:t>
            </w:r>
            <w:r w:rsidR="00606862">
              <w:rPr>
                <w:rFonts w:ascii="Arial Narrow" w:hAnsi="Arial Narrow" w:cs="Arial"/>
                <w:b/>
                <w:noProof/>
                <w:color w:val="FF0000"/>
              </w:rPr>
              <w:t xml:space="preserve"> agosto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overflowPunct w:val="0"/>
              <w:autoSpaceDE w:val="0"/>
              <w:snapToGrid w:val="0"/>
              <w:spacing w:after="0"/>
              <w:jc w:val="center"/>
              <w:textAlignment w:val="baseline"/>
              <w:rPr>
                <w:rFonts w:ascii="Arial Narrow" w:hAnsi="Arial Narrow" w:cs="Arial"/>
                <w:b/>
                <w:color w:val="FF0000"/>
              </w:rPr>
            </w:pPr>
            <w:r w:rsidRPr="00A13F64">
              <w:rPr>
                <w:rFonts w:ascii="Arial Narrow" w:hAnsi="Arial Narrow" w:cs="Arial"/>
                <w:b/>
                <w:noProof/>
                <w:color w:val="FF0000"/>
              </w:rPr>
              <w:t>15h00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inicio evaluación</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15</w:t>
            </w:r>
            <w:r w:rsidR="00604BFA">
              <w:rPr>
                <w:rFonts w:ascii="Arial Narrow" w:hAnsi="Arial Narrow" w:cs="Arial"/>
                <w:b/>
                <w:noProof/>
                <w:color w:val="FF0000"/>
              </w:rPr>
              <w:t xml:space="preserve"> agosto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overflowPunct w:val="0"/>
              <w:autoSpaceDE w:val="0"/>
              <w:snapToGrid w:val="0"/>
              <w:spacing w:after="0"/>
              <w:jc w:val="center"/>
              <w:textAlignment w:val="baseline"/>
              <w:rPr>
                <w:rFonts w:ascii="Arial Narrow" w:hAnsi="Arial Narrow" w:cs="Arial"/>
                <w:b/>
                <w:color w:val="FF0000"/>
              </w:rPr>
            </w:pPr>
            <w:r w:rsidRPr="00A13F64">
              <w:rPr>
                <w:rFonts w:ascii="Arial Narrow" w:hAnsi="Arial Narrow" w:cs="Arial"/>
                <w:b/>
                <w:noProof/>
                <w:color w:val="FF0000"/>
              </w:rPr>
              <w:t>15h30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350A1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publica</w:t>
            </w:r>
            <w:r>
              <w:rPr>
                <w:rFonts w:ascii="Arial Narrow" w:hAnsi="Arial Narrow" w:cs="Arial"/>
              </w:rPr>
              <w:t xml:space="preserve">ción </w:t>
            </w:r>
            <w:r w:rsidRPr="00CB294F">
              <w:rPr>
                <w:rFonts w:ascii="Arial Narrow" w:hAnsi="Arial Narrow" w:cs="Arial"/>
              </w:rPr>
              <w:t>resultados finales oferta técnica</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20</w:t>
            </w:r>
            <w:r w:rsidR="00604BFA">
              <w:rPr>
                <w:rFonts w:ascii="Arial Narrow" w:hAnsi="Arial Narrow" w:cs="Arial"/>
                <w:b/>
                <w:noProof/>
                <w:color w:val="FF0000"/>
              </w:rPr>
              <w:t xml:space="preserve"> agosto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overflowPunct w:val="0"/>
              <w:autoSpaceDE w:val="0"/>
              <w:snapToGrid w:val="0"/>
              <w:spacing w:after="0"/>
              <w:jc w:val="center"/>
              <w:textAlignment w:val="baseline"/>
              <w:rPr>
                <w:rFonts w:ascii="Arial Narrow" w:hAnsi="Arial Narrow" w:cs="Arial"/>
                <w:b/>
                <w:color w:val="FF0000"/>
              </w:rPr>
            </w:pPr>
            <w:r w:rsidRPr="00A13F64">
              <w:rPr>
                <w:rFonts w:ascii="Arial Narrow" w:hAnsi="Arial Narrow" w:cs="Arial"/>
                <w:b/>
                <w:noProof/>
                <w:color w:val="FF0000"/>
              </w:rPr>
              <w:t>17h00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apertura oferta económica</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21</w:t>
            </w:r>
            <w:r w:rsidR="00604BFA">
              <w:rPr>
                <w:rFonts w:ascii="Arial Narrow" w:hAnsi="Arial Narrow" w:cs="Arial"/>
                <w:b/>
                <w:noProof/>
                <w:color w:val="FF0000"/>
              </w:rPr>
              <w:t xml:space="preserve"> agosto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overflowPunct w:val="0"/>
              <w:autoSpaceDE w:val="0"/>
              <w:snapToGrid w:val="0"/>
              <w:spacing w:after="0"/>
              <w:jc w:val="center"/>
              <w:textAlignment w:val="baseline"/>
              <w:rPr>
                <w:rFonts w:ascii="Arial Narrow" w:hAnsi="Arial Narrow" w:cs="Arial"/>
                <w:b/>
                <w:color w:val="FF0000"/>
              </w:rPr>
            </w:pPr>
            <w:r w:rsidRPr="00A13F64">
              <w:rPr>
                <w:rFonts w:ascii="Arial Narrow" w:hAnsi="Arial Narrow" w:cs="Arial"/>
                <w:b/>
                <w:noProof/>
                <w:color w:val="FF0000"/>
              </w:rPr>
              <w:t>17h00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de negociación</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22</w:t>
            </w:r>
            <w:r w:rsidR="00604BFA">
              <w:rPr>
                <w:rFonts w:ascii="Arial Narrow" w:hAnsi="Arial Narrow" w:cs="Arial"/>
                <w:b/>
                <w:noProof/>
                <w:color w:val="FF0000"/>
              </w:rPr>
              <w:t xml:space="preserve"> agosto</w:t>
            </w:r>
            <w:r w:rsidR="00497AC5" w:rsidRPr="00A13F64">
              <w:rPr>
                <w:rFonts w:ascii="Arial Narrow" w:hAnsi="Arial Narrow" w:cs="Arial"/>
                <w:b/>
                <w:noProof/>
                <w:color w:val="FF0000"/>
              </w:rPr>
              <w:t xml:space="preserve"> 201</w:t>
            </w:r>
            <w:r w:rsidR="00604BFA">
              <w:rPr>
                <w:rFonts w:ascii="Arial Narrow" w:hAnsi="Arial Narrow" w:cs="Arial"/>
                <w:b/>
                <w:noProof/>
                <w:color w:val="FF0000"/>
              </w:rPr>
              <w:t>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overflowPunct w:val="0"/>
              <w:autoSpaceDE w:val="0"/>
              <w:snapToGrid w:val="0"/>
              <w:spacing w:after="0"/>
              <w:jc w:val="center"/>
              <w:textAlignment w:val="baseline"/>
              <w:rPr>
                <w:rFonts w:ascii="Arial Narrow" w:hAnsi="Arial Narrow" w:cs="Arial"/>
                <w:b/>
                <w:color w:val="FF0000"/>
              </w:rPr>
            </w:pPr>
            <w:r w:rsidRPr="00A13F64">
              <w:rPr>
                <w:rFonts w:ascii="Arial Narrow" w:hAnsi="Arial Narrow" w:cs="Arial"/>
                <w:b/>
                <w:noProof/>
                <w:color w:val="FF0000"/>
              </w:rPr>
              <w:t>14h00</w:t>
            </w:r>
          </w:p>
        </w:tc>
      </w:tr>
      <w:tr w:rsidR="00497AC5" w:rsidRPr="00CB294F" w:rsidTr="0096151B">
        <w:trPr>
          <w:jc w:val="center"/>
        </w:trPr>
        <w:tc>
          <w:tcPr>
            <w:tcW w:w="4802" w:type="dxa"/>
            <w:tcBorders>
              <w:top w:val="single" w:sz="4" w:space="0" w:color="000000"/>
              <w:left w:val="single" w:sz="4" w:space="0" w:color="000000"/>
              <w:bottom w:val="single" w:sz="4" w:space="0" w:color="000000"/>
            </w:tcBorders>
            <w:shd w:val="clear" w:color="auto" w:fill="auto"/>
          </w:tcPr>
          <w:p w:rsidR="00497AC5" w:rsidRPr="00CB294F" w:rsidRDefault="00497AC5" w:rsidP="009606A5">
            <w:pPr>
              <w:overflowPunct w:val="0"/>
              <w:autoSpaceDE w:val="0"/>
              <w:snapToGrid w:val="0"/>
              <w:spacing w:after="0"/>
              <w:jc w:val="both"/>
              <w:textAlignment w:val="baseline"/>
              <w:rPr>
                <w:rFonts w:ascii="Arial Narrow" w:hAnsi="Arial Narrow" w:cs="Arial"/>
              </w:rPr>
            </w:pPr>
            <w:r w:rsidRPr="00CB294F">
              <w:rPr>
                <w:rFonts w:ascii="Arial Narrow" w:hAnsi="Arial Narrow" w:cs="Arial"/>
              </w:rPr>
              <w:t>Fecha estimada de adjudicación</w:t>
            </w:r>
          </w:p>
        </w:tc>
        <w:tc>
          <w:tcPr>
            <w:tcW w:w="2410" w:type="dxa"/>
            <w:tcBorders>
              <w:top w:val="single" w:sz="4" w:space="0" w:color="000000"/>
              <w:left w:val="single" w:sz="4" w:space="0" w:color="000000"/>
              <w:bottom w:val="single" w:sz="4" w:space="0" w:color="000000"/>
            </w:tcBorders>
            <w:shd w:val="clear" w:color="auto" w:fill="auto"/>
          </w:tcPr>
          <w:p w:rsidR="00497AC5" w:rsidRPr="0096151B" w:rsidRDefault="00604BFA" w:rsidP="0096151B">
            <w:pPr>
              <w:overflowPunct w:val="0"/>
              <w:autoSpaceDE w:val="0"/>
              <w:snapToGrid w:val="0"/>
              <w:spacing w:after="0"/>
              <w:jc w:val="center"/>
              <w:textAlignment w:val="baseline"/>
              <w:rPr>
                <w:rFonts w:ascii="Arial Narrow" w:hAnsi="Arial Narrow" w:cs="Arial"/>
                <w:b/>
                <w:color w:val="FF0000"/>
              </w:rPr>
            </w:pPr>
            <w:r>
              <w:rPr>
                <w:rFonts w:ascii="Arial Narrow" w:hAnsi="Arial Narrow" w:cs="Arial"/>
                <w:b/>
                <w:noProof/>
                <w:color w:val="FF0000"/>
              </w:rPr>
              <w:t>23 agosto 2019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overflowPunct w:val="0"/>
              <w:autoSpaceDE w:val="0"/>
              <w:snapToGrid w:val="0"/>
              <w:spacing w:after="0"/>
              <w:jc w:val="center"/>
              <w:textAlignment w:val="baseline"/>
              <w:rPr>
                <w:rFonts w:ascii="Arial Narrow" w:hAnsi="Arial Narrow" w:cs="Arial"/>
                <w:b/>
                <w:color w:val="FF0000"/>
              </w:rPr>
            </w:pPr>
            <w:r w:rsidRPr="00A13F64">
              <w:rPr>
                <w:rFonts w:ascii="Arial Narrow" w:hAnsi="Arial Narrow" w:cs="Arial"/>
                <w:b/>
                <w:noProof/>
                <w:color w:val="FF0000"/>
              </w:rPr>
              <w:t>17h00</w:t>
            </w:r>
          </w:p>
        </w:tc>
      </w:tr>
    </w:tbl>
    <w:p w:rsidR="00497AC5" w:rsidRDefault="00497AC5" w:rsidP="00CE0488">
      <w:pPr>
        <w:pStyle w:val="Standard"/>
        <w:jc w:val="both"/>
        <w:rPr>
          <w:rFonts w:ascii="Arial Narrow" w:hAnsi="Arial Narrow" w:cs="Arial"/>
          <w:color w:val="000000"/>
          <w:sz w:val="22"/>
          <w:szCs w:val="22"/>
        </w:rPr>
      </w:pPr>
    </w:p>
    <w:p w:rsidR="00497AC5" w:rsidRPr="0057575A" w:rsidRDefault="00497AC5" w:rsidP="001B5849">
      <w:pPr>
        <w:pStyle w:val="Standard"/>
        <w:jc w:val="both"/>
        <w:rPr>
          <w:rFonts w:ascii="Arial Narrow" w:hAnsi="Arial Narrow"/>
          <w:sz w:val="22"/>
          <w:szCs w:val="22"/>
        </w:rPr>
      </w:pPr>
      <w:r w:rsidRPr="0057575A">
        <w:rPr>
          <w:rFonts w:ascii="Arial Narrow" w:hAnsi="Arial Narrow" w:cs="Arial"/>
          <w:color w:val="000000"/>
          <w:sz w:val="22"/>
          <w:szCs w:val="22"/>
        </w:rPr>
        <w:t xml:space="preserve">En el caso de ser necesario, el término para la convalidación de errores será de </w:t>
      </w:r>
      <w:r>
        <w:rPr>
          <w:rFonts w:ascii="Arial Narrow" w:hAnsi="Arial Narrow" w:cs="Arial"/>
          <w:color w:val="000000"/>
          <w:sz w:val="22"/>
          <w:szCs w:val="22"/>
        </w:rPr>
        <w:t>acuerdo al siguiente cronograma.</w:t>
      </w:r>
    </w:p>
    <w:p w:rsidR="00497AC5" w:rsidRPr="0057575A" w:rsidRDefault="00497AC5" w:rsidP="00CE0488">
      <w:pPr>
        <w:pStyle w:val="Standard"/>
        <w:jc w:val="both"/>
        <w:rPr>
          <w:rFonts w:ascii="Arial Narrow" w:hAnsi="Arial Narrow"/>
          <w:sz w:val="22"/>
          <w:szCs w:val="22"/>
        </w:rPr>
      </w:pPr>
    </w:p>
    <w:tbl>
      <w:tblPr>
        <w:tblW w:w="0" w:type="auto"/>
        <w:jc w:val="center"/>
        <w:tblLayout w:type="fixed"/>
        <w:tblLook w:val="0000" w:firstRow="0" w:lastRow="0" w:firstColumn="0" w:lastColumn="0" w:noHBand="0" w:noVBand="0"/>
      </w:tblPr>
      <w:tblGrid>
        <w:gridCol w:w="4698"/>
        <w:gridCol w:w="2764"/>
        <w:gridCol w:w="1223"/>
      </w:tblGrid>
      <w:tr w:rsidR="00497AC5" w:rsidRPr="00CB294F" w:rsidTr="001B5849">
        <w:trPr>
          <w:jc w:val="center"/>
        </w:trPr>
        <w:tc>
          <w:tcPr>
            <w:tcW w:w="4698" w:type="dxa"/>
            <w:tcBorders>
              <w:top w:val="single" w:sz="4" w:space="0" w:color="000000"/>
              <w:left w:val="single" w:sz="4" w:space="0" w:color="000000"/>
              <w:bottom w:val="single" w:sz="4" w:space="0" w:color="000000"/>
            </w:tcBorders>
            <w:shd w:val="clear" w:color="auto" w:fill="F2F2F2"/>
          </w:tcPr>
          <w:p w:rsidR="00497AC5" w:rsidRPr="00CB294F" w:rsidRDefault="00497AC5" w:rsidP="001B29E7">
            <w:pPr>
              <w:snapToGrid w:val="0"/>
              <w:jc w:val="center"/>
              <w:rPr>
                <w:rFonts w:ascii="Arial Narrow" w:hAnsi="Arial Narrow" w:cs="Arial"/>
                <w:b/>
                <w:bCs/>
                <w:spacing w:val="-3"/>
              </w:rPr>
            </w:pPr>
            <w:r w:rsidRPr="00CB294F">
              <w:rPr>
                <w:rFonts w:ascii="Arial Narrow" w:hAnsi="Arial Narrow" w:cs="Arial"/>
                <w:b/>
                <w:bCs/>
                <w:spacing w:val="-3"/>
              </w:rPr>
              <w:t>Concepto</w:t>
            </w:r>
          </w:p>
        </w:tc>
        <w:tc>
          <w:tcPr>
            <w:tcW w:w="2764" w:type="dxa"/>
            <w:tcBorders>
              <w:top w:val="single" w:sz="4" w:space="0" w:color="000000"/>
              <w:left w:val="single" w:sz="4" w:space="0" w:color="000000"/>
              <w:bottom w:val="single" w:sz="4" w:space="0" w:color="000000"/>
            </w:tcBorders>
            <w:shd w:val="clear" w:color="auto" w:fill="F2F2F2"/>
          </w:tcPr>
          <w:p w:rsidR="00497AC5" w:rsidRPr="00CB294F" w:rsidRDefault="00497AC5" w:rsidP="001B29E7">
            <w:pPr>
              <w:snapToGrid w:val="0"/>
              <w:jc w:val="center"/>
              <w:rPr>
                <w:rFonts w:ascii="Arial Narrow" w:hAnsi="Arial Narrow" w:cs="Arial"/>
                <w:b/>
                <w:bCs/>
                <w:spacing w:val="-3"/>
              </w:rPr>
            </w:pPr>
            <w:r w:rsidRPr="00CB294F">
              <w:rPr>
                <w:rFonts w:ascii="Arial Narrow" w:hAnsi="Arial Narrow" w:cs="Arial"/>
                <w:b/>
                <w:bCs/>
                <w:spacing w:val="-3"/>
              </w:rPr>
              <w:t>Día</w:t>
            </w:r>
          </w:p>
        </w:tc>
        <w:tc>
          <w:tcPr>
            <w:tcW w:w="1223" w:type="dxa"/>
            <w:tcBorders>
              <w:top w:val="single" w:sz="4" w:space="0" w:color="000000"/>
              <w:left w:val="single" w:sz="4" w:space="0" w:color="000000"/>
              <w:bottom w:val="single" w:sz="4" w:space="0" w:color="000000"/>
              <w:right w:val="single" w:sz="4" w:space="0" w:color="000000"/>
            </w:tcBorders>
            <w:shd w:val="clear" w:color="auto" w:fill="F2F2F2"/>
          </w:tcPr>
          <w:p w:rsidR="00497AC5" w:rsidRPr="00CB294F" w:rsidRDefault="00497AC5" w:rsidP="001B29E7">
            <w:pPr>
              <w:snapToGrid w:val="0"/>
              <w:jc w:val="center"/>
              <w:rPr>
                <w:rFonts w:ascii="Arial Narrow" w:hAnsi="Arial Narrow" w:cs="Arial"/>
                <w:b/>
                <w:bCs/>
                <w:spacing w:val="-3"/>
              </w:rPr>
            </w:pPr>
            <w:r w:rsidRPr="00CB294F">
              <w:rPr>
                <w:rFonts w:ascii="Arial Narrow" w:hAnsi="Arial Narrow" w:cs="Arial"/>
                <w:b/>
                <w:bCs/>
                <w:spacing w:val="-3"/>
              </w:rPr>
              <w:t>Hora</w:t>
            </w:r>
          </w:p>
        </w:tc>
      </w:tr>
      <w:tr w:rsidR="00497AC5" w:rsidRPr="00CB294F" w:rsidTr="001B5849">
        <w:trPr>
          <w:jc w:val="center"/>
        </w:trPr>
        <w:tc>
          <w:tcPr>
            <w:tcW w:w="4698" w:type="dxa"/>
            <w:tcBorders>
              <w:top w:val="single" w:sz="4" w:space="0" w:color="000000"/>
              <w:left w:val="single" w:sz="4" w:space="0" w:color="000000"/>
              <w:bottom w:val="single" w:sz="4" w:space="0" w:color="000000"/>
            </w:tcBorders>
            <w:shd w:val="clear" w:color="auto" w:fill="auto"/>
          </w:tcPr>
          <w:p w:rsidR="00497AC5" w:rsidRPr="00CB294F" w:rsidRDefault="00497AC5" w:rsidP="00CE0488">
            <w:pPr>
              <w:tabs>
                <w:tab w:val="left" w:pos="285"/>
                <w:tab w:val="center" w:pos="4334"/>
              </w:tabs>
              <w:snapToGrid w:val="0"/>
              <w:spacing w:after="0" w:line="240" w:lineRule="auto"/>
              <w:rPr>
                <w:rFonts w:ascii="Arial Narrow" w:hAnsi="Arial Narrow" w:cs="Arial"/>
              </w:rPr>
            </w:pPr>
            <w:r w:rsidRPr="00CB294F">
              <w:rPr>
                <w:rFonts w:ascii="Arial Narrow" w:hAnsi="Arial Narrow" w:cs="Arial"/>
              </w:rPr>
              <w:t>Fecha límite para solicitar convalidación de errores</w:t>
            </w:r>
          </w:p>
        </w:tc>
        <w:tc>
          <w:tcPr>
            <w:tcW w:w="2764"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tabs>
                <w:tab w:val="left" w:pos="285"/>
                <w:tab w:val="center" w:pos="4334"/>
              </w:tabs>
              <w:snapToGrid w:val="0"/>
              <w:spacing w:after="0"/>
              <w:jc w:val="center"/>
              <w:rPr>
                <w:rFonts w:ascii="Arial Narrow" w:hAnsi="Arial Narrow" w:cs="Arial"/>
                <w:b/>
                <w:color w:val="FF0000"/>
              </w:rPr>
            </w:pPr>
            <w:r>
              <w:rPr>
                <w:rFonts w:ascii="Arial Narrow" w:hAnsi="Arial Narrow" w:cs="Arial"/>
                <w:b/>
                <w:noProof/>
                <w:color w:val="FF0000"/>
              </w:rPr>
              <w:t>20</w:t>
            </w:r>
            <w:r w:rsidR="00497AC5" w:rsidRPr="00A13F64">
              <w:rPr>
                <w:rFonts w:ascii="Arial Narrow" w:hAnsi="Arial Narrow" w:cs="Arial"/>
                <w:b/>
                <w:noProof/>
                <w:color w:val="FF0000"/>
              </w:rPr>
              <w:t xml:space="preserve"> </w:t>
            </w:r>
            <w:r w:rsidR="00604BFA">
              <w:rPr>
                <w:rFonts w:ascii="Arial Narrow" w:hAnsi="Arial Narrow" w:cs="Arial"/>
                <w:b/>
                <w:noProof/>
                <w:color w:val="FF0000"/>
              </w:rPr>
              <w:t>agosto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tabs>
                <w:tab w:val="left" w:pos="285"/>
                <w:tab w:val="center" w:pos="4334"/>
              </w:tabs>
              <w:snapToGrid w:val="0"/>
              <w:spacing w:after="0"/>
              <w:jc w:val="center"/>
              <w:rPr>
                <w:rFonts w:ascii="Arial Narrow" w:hAnsi="Arial Narrow" w:cs="Arial"/>
                <w:b/>
                <w:color w:val="FF0000"/>
              </w:rPr>
            </w:pPr>
            <w:r w:rsidRPr="00A13F64">
              <w:rPr>
                <w:rFonts w:ascii="Arial Narrow" w:hAnsi="Arial Narrow" w:cs="Arial"/>
                <w:b/>
                <w:noProof/>
                <w:color w:val="FF0000"/>
              </w:rPr>
              <w:t>14h00</w:t>
            </w:r>
          </w:p>
        </w:tc>
      </w:tr>
      <w:tr w:rsidR="00497AC5" w:rsidRPr="00CB294F" w:rsidTr="001B5849">
        <w:trPr>
          <w:jc w:val="center"/>
        </w:trPr>
        <w:tc>
          <w:tcPr>
            <w:tcW w:w="4698" w:type="dxa"/>
            <w:tcBorders>
              <w:top w:val="single" w:sz="4" w:space="0" w:color="000000"/>
              <w:left w:val="single" w:sz="4" w:space="0" w:color="000000"/>
              <w:bottom w:val="single" w:sz="4" w:space="0" w:color="000000"/>
            </w:tcBorders>
            <w:shd w:val="clear" w:color="auto" w:fill="auto"/>
          </w:tcPr>
          <w:p w:rsidR="00497AC5" w:rsidRPr="00CB294F" w:rsidRDefault="00497AC5" w:rsidP="00CE0488">
            <w:pPr>
              <w:tabs>
                <w:tab w:val="left" w:pos="285"/>
                <w:tab w:val="center" w:pos="4334"/>
              </w:tabs>
              <w:snapToGrid w:val="0"/>
              <w:spacing w:after="0" w:line="240" w:lineRule="auto"/>
              <w:rPr>
                <w:rFonts w:ascii="Arial Narrow" w:hAnsi="Arial Narrow" w:cs="Arial"/>
              </w:rPr>
            </w:pPr>
            <w:r w:rsidRPr="00CB294F">
              <w:rPr>
                <w:rFonts w:ascii="Arial Narrow" w:hAnsi="Arial Narrow" w:cs="Arial"/>
              </w:rPr>
              <w:t>Fecha límite para convalidación errores</w:t>
            </w:r>
          </w:p>
        </w:tc>
        <w:tc>
          <w:tcPr>
            <w:tcW w:w="2764" w:type="dxa"/>
            <w:tcBorders>
              <w:top w:val="single" w:sz="4" w:space="0" w:color="000000"/>
              <w:left w:val="single" w:sz="4" w:space="0" w:color="000000"/>
              <w:bottom w:val="single" w:sz="4" w:space="0" w:color="000000"/>
            </w:tcBorders>
            <w:shd w:val="clear" w:color="auto" w:fill="auto"/>
          </w:tcPr>
          <w:p w:rsidR="00497AC5" w:rsidRPr="0096151B" w:rsidRDefault="007156DF" w:rsidP="0096151B">
            <w:pPr>
              <w:tabs>
                <w:tab w:val="left" w:pos="285"/>
                <w:tab w:val="center" w:pos="4334"/>
              </w:tabs>
              <w:snapToGrid w:val="0"/>
              <w:spacing w:after="0"/>
              <w:jc w:val="center"/>
              <w:rPr>
                <w:rFonts w:ascii="Arial Narrow" w:hAnsi="Arial Narrow" w:cs="Arial"/>
                <w:b/>
                <w:color w:val="FF0000"/>
              </w:rPr>
            </w:pPr>
            <w:r>
              <w:rPr>
                <w:rFonts w:ascii="Arial Narrow" w:hAnsi="Arial Narrow" w:cs="Arial"/>
                <w:b/>
                <w:noProof/>
                <w:color w:val="FF0000"/>
              </w:rPr>
              <w:t>23</w:t>
            </w:r>
            <w:r w:rsidR="00604BFA">
              <w:rPr>
                <w:rFonts w:ascii="Arial Narrow" w:hAnsi="Arial Narrow" w:cs="Arial"/>
                <w:b/>
                <w:noProof/>
                <w:color w:val="FF0000"/>
              </w:rPr>
              <w:t xml:space="preserve"> agosto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497AC5" w:rsidRPr="0096151B" w:rsidRDefault="00497AC5" w:rsidP="0096151B">
            <w:pPr>
              <w:tabs>
                <w:tab w:val="left" w:pos="285"/>
                <w:tab w:val="center" w:pos="4334"/>
              </w:tabs>
              <w:snapToGrid w:val="0"/>
              <w:spacing w:after="0"/>
              <w:jc w:val="center"/>
              <w:rPr>
                <w:rFonts w:ascii="Arial Narrow" w:hAnsi="Arial Narrow" w:cs="Arial"/>
                <w:b/>
                <w:color w:val="FF0000"/>
              </w:rPr>
            </w:pPr>
            <w:r w:rsidRPr="00A13F64">
              <w:rPr>
                <w:rFonts w:ascii="Arial Narrow" w:hAnsi="Arial Narrow" w:cs="Arial"/>
                <w:b/>
                <w:noProof/>
                <w:color w:val="FF0000"/>
              </w:rPr>
              <w:t>14h00</w:t>
            </w:r>
          </w:p>
        </w:tc>
      </w:tr>
    </w:tbl>
    <w:p w:rsidR="00497AC5" w:rsidRDefault="00497AC5" w:rsidP="00F1502A">
      <w:pPr>
        <w:tabs>
          <w:tab w:val="left" w:pos="0"/>
        </w:tabs>
        <w:jc w:val="both"/>
        <w:rPr>
          <w:rFonts w:ascii="Arial Narrow" w:hAnsi="Arial Narrow" w:cs="Arial"/>
          <w:b/>
          <w:spacing w:val="-2"/>
        </w:rPr>
      </w:pPr>
    </w:p>
    <w:p w:rsidR="00497AC5" w:rsidRPr="00CB294F" w:rsidRDefault="00497AC5" w:rsidP="00F1502A">
      <w:pPr>
        <w:tabs>
          <w:tab w:val="left" w:pos="0"/>
        </w:tabs>
        <w:jc w:val="both"/>
        <w:rPr>
          <w:rFonts w:ascii="Arial Narrow" w:hAnsi="Arial Narrow" w:cs="Arial"/>
          <w:spacing w:val="-2"/>
          <w:lang w:val="es-ES"/>
        </w:rPr>
      </w:pPr>
      <w:r>
        <w:rPr>
          <w:rFonts w:ascii="Arial Narrow" w:hAnsi="Arial Narrow" w:cs="Arial"/>
          <w:b/>
          <w:spacing w:val="-2"/>
        </w:rPr>
        <w:t xml:space="preserve">3.2 </w:t>
      </w:r>
      <w:r w:rsidRPr="00CB294F">
        <w:rPr>
          <w:rFonts w:ascii="Arial Narrow" w:hAnsi="Arial Narrow" w:cs="Arial"/>
          <w:b/>
          <w:spacing w:val="-2"/>
          <w:lang w:val="es-ES"/>
        </w:rPr>
        <w:t xml:space="preserve">Vigencia de la oferta: </w:t>
      </w:r>
      <w:r w:rsidRPr="00CB294F">
        <w:rPr>
          <w:rFonts w:ascii="Arial Narrow" w:hAnsi="Arial Narrow" w:cs="Arial"/>
          <w:spacing w:val="-2"/>
          <w:lang w:val="es-ES"/>
        </w:rPr>
        <w:t>Las ofertas se entenderán</w:t>
      </w:r>
      <w:r>
        <w:rPr>
          <w:rFonts w:ascii="Arial Narrow" w:hAnsi="Arial Narrow" w:cs="Arial"/>
          <w:spacing w:val="-2"/>
          <w:lang w:val="es-ES"/>
        </w:rPr>
        <w:t xml:space="preserve"> v</w:t>
      </w:r>
      <w:r w:rsidRPr="00CB294F">
        <w:rPr>
          <w:rFonts w:ascii="Arial Narrow" w:hAnsi="Arial Narrow" w:cs="Arial"/>
          <w:spacing w:val="-2"/>
          <w:lang w:val="es-ES"/>
        </w:rPr>
        <w:t>igente</w:t>
      </w:r>
      <w:r>
        <w:rPr>
          <w:rFonts w:ascii="Arial Narrow" w:hAnsi="Arial Narrow" w:cs="Arial"/>
          <w:spacing w:val="-2"/>
          <w:lang w:val="es-ES"/>
        </w:rPr>
        <w:t>s</w:t>
      </w:r>
      <w:r w:rsidRPr="00CB294F">
        <w:rPr>
          <w:rFonts w:ascii="Arial Narrow" w:hAnsi="Arial Narrow" w:cs="Arial"/>
          <w:spacing w:val="-2"/>
          <w:lang w:val="es-ES"/>
        </w:rPr>
        <w:t xml:space="preserve"> hasta la celebración del contrato, de acuerdo a lo establecido en el artículo 30 de la LOSNCP.</w:t>
      </w:r>
    </w:p>
    <w:p w:rsidR="00497AC5" w:rsidRDefault="00497AC5" w:rsidP="00CE0488">
      <w:pPr>
        <w:tabs>
          <w:tab w:val="left" w:pos="0"/>
          <w:tab w:val="left" w:pos="426"/>
        </w:tabs>
        <w:ind w:left="15" w:right="45"/>
        <w:jc w:val="both"/>
        <w:rPr>
          <w:rFonts w:ascii="Arial Narrow" w:hAnsi="Arial Narrow" w:cs="Arial"/>
          <w:spacing w:val="-2"/>
        </w:rPr>
      </w:pPr>
      <w:r w:rsidRPr="00CB294F">
        <w:rPr>
          <w:rFonts w:ascii="Arial Narrow" w:hAnsi="Arial Narrow" w:cs="Arial"/>
          <w:b/>
          <w:spacing w:val="-2"/>
          <w:lang w:val="es-ES"/>
        </w:rPr>
        <w:t>3.3</w:t>
      </w:r>
      <w:r w:rsidRPr="00CB294F">
        <w:rPr>
          <w:rFonts w:ascii="Arial Narrow" w:hAnsi="Arial Narrow" w:cs="Arial"/>
          <w:b/>
          <w:spacing w:val="-2"/>
          <w:lang w:val="es-ES"/>
        </w:rPr>
        <w:tab/>
        <w:t xml:space="preserve">Precio de la Oferta: </w:t>
      </w:r>
      <w:r w:rsidRPr="0057575A">
        <w:rPr>
          <w:rFonts w:ascii="Arial Narrow" w:hAnsi="Arial Narrow" w:cs="Arial"/>
          <w:spacing w:val="-2"/>
        </w:rPr>
        <w:t xml:space="preserve">Se entenderá por precio de la oferta al valor que el oferente haga constar en el formulario </w:t>
      </w:r>
      <w:r w:rsidRPr="0053622C">
        <w:rPr>
          <w:rFonts w:ascii="Arial Narrow" w:hAnsi="Arial Narrow" w:cs="Arial"/>
          <w:spacing w:val="-2"/>
        </w:rPr>
        <w:t>9.</w:t>
      </w:r>
      <w:r>
        <w:rPr>
          <w:rFonts w:ascii="Arial Narrow" w:hAnsi="Arial Narrow" w:cs="Arial"/>
          <w:spacing w:val="-2"/>
        </w:rPr>
        <w:t>4</w:t>
      </w:r>
      <w:r w:rsidRPr="0053622C">
        <w:rPr>
          <w:rFonts w:ascii="Arial Narrow" w:hAnsi="Arial Narrow" w:cs="Arial"/>
          <w:spacing w:val="-2"/>
        </w:rPr>
        <w:t xml:space="preserve"> de estos pliegos.</w:t>
      </w:r>
    </w:p>
    <w:p w:rsidR="00497AC5" w:rsidRDefault="00497AC5" w:rsidP="00CE0488">
      <w:pPr>
        <w:pStyle w:val="Standard"/>
        <w:jc w:val="both"/>
        <w:rPr>
          <w:rFonts w:ascii="Arial Narrow" w:hAnsi="Arial Narrow" w:cs="Arial"/>
          <w:spacing w:val="-2"/>
          <w:sz w:val="22"/>
          <w:szCs w:val="22"/>
        </w:rPr>
      </w:pPr>
      <w:r w:rsidRPr="0057575A">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497AC5" w:rsidRDefault="00497AC5" w:rsidP="00CE0488">
      <w:pPr>
        <w:pStyle w:val="Standard"/>
        <w:jc w:val="both"/>
        <w:rPr>
          <w:rFonts w:ascii="Arial Narrow" w:hAnsi="Arial Narrow" w:cs="Arial"/>
          <w:b/>
          <w:spacing w:val="-2"/>
          <w:lang w:val="es-ES"/>
        </w:rPr>
      </w:pPr>
    </w:p>
    <w:p w:rsidR="00497AC5" w:rsidRDefault="00497AC5" w:rsidP="00CE0488">
      <w:pPr>
        <w:pStyle w:val="Textbody"/>
        <w:jc w:val="both"/>
        <w:rPr>
          <w:rFonts w:ascii="Arial Narrow" w:hAnsi="Arial Narrow" w:cs="Arial"/>
          <w:sz w:val="22"/>
          <w:szCs w:val="22"/>
          <w:lang w:val="es-ES"/>
        </w:rPr>
      </w:pPr>
      <w:r w:rsidRPr="008054E6">
        <w:rPr>
          <w:rFonts w:ascii="Arial Narrow" w:eastAsia="Calibri" w:hAnsi="Arial Narrow" w:cs="Arial"/>
          <w:b/>
          <w:spacing w:val="-2"/>
          <w:sz w:val="22"/>
          <w:szCs w:val="22"/>
          <w:lang w:val="es-ES" w:eastAsia="en-US"/>
        </w:rPr>
        <w:t>3.4 Forma de presentar la oferta:</w:t>
      </w:r>
      <w:r w:rsidRPr="00CB294F">
        <w:rPr>
          <w:rFonts w:ascii="Arial Narrow" w:hAnsi="Arial Narrow" w:cs="Arial"/>
          <w:b/>
          <w:spacing w:val="-2"/>
          <w:lang w:val="es-ES"/>
        </w:rPr>
        <w:t xml:space="preserve"> </w:t>
      </w:r>
      <w:r w:rsidRPr="0057575A">
        <w:rPr>
          <w:rFonts w:ascii="Arial Narrow" w:hAnsi="Arial Narrow" w:cs="Arial"/>
          <w:sz w:val="22"/>
          <w:szCs w:val="22"/>
          <w:lang w:val="es-ES"/>
        </w:rPr>
        <w:t xml:space="preserve">La oferta se </w:t>
      </w:r>
      <w:r>
        <w:rPr>
          <w:rFonts w:ascii="Arial Narrow" w:hAnsi="Arial Narrow" w:cs="Arial"/>
          <w:sz w:val="22"/>
          <w:szCs w:val="22"/>
          <w:lang w:val="es-ES"/>
        </w:rPr>
        <w:t>presentará en forma física, en dos sobres por separado, los que</w:t>
      </w:r>
      <w:r w:rsidRPr="00CE0488">
        <w:rPr>
          <w:rFonts w:ascii="Arial Narrow" w:hAnsi="Arial Narrow" w:cs="Arial"/>
          <w:sz w:val="22"/>
          <w:szCs w:val="22"/>
          <w:lang w:val="es-ES"/>
        </w:rPr>
        <w:t xml:space="preserve"> contendrán el siguiente texto:</w:t>
      </w:r>
    </w:p>
    <w:p w:rsidR="00604BFA" w:rsidRDefault="00604BFA" w:rsidP="00CE0488">
      <w:pPr>
        <w:pStyle w:val="Textbody"/>
        <w:jc w:val="both"/>
        <w:rPr>
          <w:rFonts w:ascii="Arial Narrow" w:hAnsi="Arial Narrow" w:cs="Arial"/>
          <w:sz w:val="22"/>
          <w:szCs w:val="22"/>
          <w:lang w:val="es-ES"/>
        </w:rPr>
      </w:pPr>
    </w:p>
    <w:p w:rsidR="00604BFA" w:rsidRDefault="00604BFA" w:rsidP="00CE0488">
      <w:pPr>
        <w:pStyle w:val="Textbody"/>
        <w:jc w:val="both"/>
        <w:rPr>
          <w:rFonts w:ascii="Arial Narrow" w:hAnsi="Arial Narrow" w:cs="Arial"/>
          <w:sz w:val="22"/>
          <w:szCs w:val="22"/>
          <w:lang w:val="es-ES"/>
        </w:rPr>
      </w:pPr>
    </w:p>
    <w:p w:rsidR="00604BFA" w:rsidRDefault="00604BFA" w:rsidP="00CE0488">
      <w:pPr>
        <w:pStyle w:val="Textbody"/>
        <w:jc w:val="both"/>
        <w:rPr>
          <w:rFonts w:ascii="Arial Narrow" w:hAnsi="Arial Narrow" w:cs="Arial"/>
          <w:sz w:val="22"/>
          <w:szCs w:val="22"/>
          <w:lang w:val="es-ES"/>
        </w:rPr>
      </w:pPr>
    </w:p>
    <w:p w:rsidR="00604BFA" w:rsidRDefault="00604BFA" w:rsidP="00CE0488">
      <w:pPr>
        <w:pStyle w:val="Textbody"/>
        <w:jc w:val="both"/>
        <w:rPr>
          <w:rFonts w:ascii="Arial Narrow" w:hAnsi="Arial Narrow" w:cs="Arial"/>
          <w:sz w:val="22"/>
          <w:szCs w:val="22"/>
          <w:lang w:val="es-ES"/>
        </w:rPr>
      </w:pPr>
    </w:p>
    <w:p w:rsidR="00604BFA" w:rsidRDefault="00604BFA" w:rsidP="00CE0488">
      <w:pPr>
        <w:pStyle w:val="Textbody"/>
        <w:jc w:val="both"/>
        <w:rPr>
          <w:rFonts w:ascii="Arial Narrow" w:hAnsi="Arial Narrow" w:cs="Arial"/>
          <w:sz w:val="22"/>
          <w:szCs w:val="22"/>
          <w:lang w:val="es-ES"/>
        </w:rPr>
      </w:pPr>
    </w:p>
    <w:p w:rsidR="00604BFA" w:rsidRPr="00CE0488" w:rsidRDefault="00604BFA" w:rsidP="00CE0488">
      <w:pPr>
        <w:pStyle w:val="Textbody"/>
        <w:jc w:val="both"/>
        <w:rPr>
          <w:rFonts w:ascii="Arial Narrow" w:hAnsi="Arial Narrow" w:cs="Arial"/>
          <w:sz w:val="22"/>
          <w:szCs w:val="22"/>
          <w:lang w:val="es-ES"/>
        </w:rPr>
      </w:pPr>
    </w:p>
    <w:p w:rsidR="00497AC5" w:rsidRPr="00604BFA" w:rsidRDefault="00497AC5" w:rsidP="00604BFA">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ascii="Arial Narrow" w:hAnsi="Arial Narrow" w:cs="Arial"/>
          <w:b/>
          <w:i/>
        </w:rPr>
      </w:pPr>
      <w:r w:rsidRPr="00CB294F">
        <w:rPr>
          <w:rFonts w:ascii="Arial Narrow" w:hAnsi="Arial Narrow" w:cs="Arial"/>
          <w:b/>
          <w:i/>
        </w:rPr>
        <w:lastRenderedPageBreak/>
        <w:t>CONCURSO PÚBLICO</w:t>
      </w:r>
      <w:r>
        <w:rPr>
          <w:rFonts w:ascii="Arial Narrow" w:hAnsi="Arial Narrow" w:cs="Arial"/>
          <w:b/>
          <w:i/>
        </w:rPr>
        <w:t xml:space="preserve"> NACIONAL INDI</w:t>
      </w:r>
      <w:r w:rsidR="00604BFA">
        <w:rPr>
          <w:rFonts w:ascii="Arial Narrow" w:hAnsi="Arial Narrow" w:cs="Arial"/>
          <w:b/>
          <w:i/>
        </w:rPr>
        <w:t>VIDUAL DE CONSULTORÍA</w:t>
      </w:r>
    </w:p>
    <w:p w:rsidR="00497AC5" w:rsidRPr="00604BFA" w:rsidRDefault="00EF697A" w:rsidP="00604BFA">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ascii="Arial Narrow" w:hAnsi="Arial Narrow" w:cs="Arial"/>
          <w:b/>
          <w:color w:val="FF0000"/>
        </w:rPr>
      </w:pPr>
      <w:r>
        <w:rPr>
          <w:rFonts w:ascii="Arial Narrow" w:hAnsi="Arial Narrow" w:cs="Arial"/>
          <w:b/>
          <w:noProof/>
          <w:color w:val="FF0000"/>
        </w:rPr>
        <w:t>AFD-RSND-CNELSUC-CPNI-001</w:t>
      </w:r>
    </w:p>
    <w:p w:rsidR="00497AC5" w:rsidRPr="00CB294F" w:rsidRDefault="00497AC5" w:rsidP="00F1502A">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ascii="Arial Narrow" w:hAnsi="Arial Narrow" w:cs="Arial"/>
          <w:b/>
        </w:rPr>
      </w:pPr>
      <w:r w:rsidRPr="00CB294F">
        <w:rPr>
          <w:rFonts w:ascii="Arial Narrow" w:hAnsi="Arial Narrow" w:cs="Arial"/>
          <w:b/>
        </w:rPr>
        <w:t xml:space="preserve">Sobre No. (1 </w:t>
      </w:r>
      <w:r w:rsidR="007156DF" w:rsidRPr="00CB294F">
        <w:rPr>
          <w:rFonts w:ascii="Arial Narrow" w:hAnsi="Arial Narrow" w:cs="Arial"/>
          <w:b/>
        </w:rPr>
        <w:t>o</w:t>
      </w:r>
      <w:r w:rsidRPr="00CB294F">
        <w:rPr>
          <w:rFonts w:ascii="Arial Narrow" w:hAnsi="Arial Narrow" w:cs="Arial"/>
          <w:b/>
        </w:rPr>
        <w:t xml:space="preserve"> 2)</w:t>
      </w:r>
    </w:p>
    <w:p w:rsidR="00497AC5" w:rsidRPr="00CB294F" w:rsidRDefault="00497AC5" w:rsidP="00F1502A">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ascii="Arial Narrow" w:hAnsi="Arial Narrow" w:cs="Arial"/>
          <w:b/>
        </w:rPr>
      </w:pPr>
      <w:r w:rsidRPr="00CB294F">
        <w:rPr>
          <w:rFonts w:ascii="Arial Narrow" w:hAnsi="Arial Narrow" w:cs="Arial"/>
          <w:b/>
        </w:rPr>
        <w:t xml:space="preserve">OFERTA (TECNICA O ECONOMICA)                    </w:t>
      </w:r>
    </w:p>
    <w:p w:rsidR="00497AC5" w:rsidRPr="00CB294F" w:rsidRDefault="00497AC5" w:rsidP="00604BFA">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ascii="Arial Narrow" w:hAnsi="Arial Narrow" w:cs="Arial"/>
          <w:b/>
        </w:rPr>
      </w:pPr>
      <w:r>
        <w:rPr>
          <w:rFonts w:ascii="Arial Narrow" w:hAnsi="Arial Narrow" w:cs="Arial"/>
          <w:b/>
        </w:rPr>
        <w:t xml:space="preserve">(Original y </w:t>
      </w:r>
      <w:r w:rsidR="00604BFA">
        <w:rPr>
          <w:rFonts w:ascii="Arial Narrow" w:hAnsi="Arial Narrow" w:cs="Arial"/>
          <w:b/>
        </w:rPr>
        <w:t>copia)</w:t>
      </w:r>
    </w:p>
    <w:p w:rsidR="00497AC5" w:rsidRPr="00CE0488" w:rsidRDefault="00497AC5" w:rsidP="00CE0488">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5" w:right="45"/>
        <w:jc w:val="both"/>
        <w:rPr>
          <w:rFonts w:ascii="Arial Narrow" w:hAnsi="Arial Narrow" w:cs="Arial"/>
        </w:rPr>
      </w:pPr>
      <w:r w:rsidRPr="00CE0488">
        <w:rPr>
          <w:rFonts w:ascii="Arial Narrow" w:hAnsi="Arial Narrow" w:cs="Arial"/>
        </w:rPr>
        <w:t>Señor</w:t>
      </w:r>
      <w:r>
        <w:rPr>
          <w:rFonts w:ascii="Arial Narrow" w:hAnsi="Arial Narrow" w:cs="Arial"/>
        </w:rPr>
        <w:t xml:space="preserve"> Ingeniero</w:t>
      </w:r>
      <w:r w:rsidRPr="00CE0488">
        <w:rPr>
          <w:rFonts w:ascii="Arial Narrow" w:hAnsi="Arial Narrow" w:cs="Arial"/>
        </w:rPr>
        <w:tab/>
      </w:r>
    </w:p>
    <w:p w:rsidR="00497AC5" w:rsidRPr="00CE0488" w:rsidRDefault="00604BFA" w:rsidP="00CE0488">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ascii="Arial Narrow" w:hAnsi="Arial Narrow" w:cs="Arial"/>
          <w:color w:val="FF0000"/>
        </w:rPr>
      </w:pPr>
      <w:r>
        <w:rPr>
          <w:rFonts w:ascii="Arial Narrow" w:hAnsi="Arial Narrow" w:cs="Arial"/>
          <w:color w:val="FF0000"/>
        </w:rPr>
        <w:t>Edwin Morales Simbaña</w:t>
      </w:r>
    </w:p>
    <w:p w:rsidR="00497AC5" w:rsidRPr="00CE0488" w:rsidRDefault="00497AC5" w:rsidP="00CE0488">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ascii="Arial Narrow" w:hAnsi="Arial Narrow" w:cs="Arial"/>
          <w:color w:val="FF0000"/>
        </w:rPr>
      </w:pPr>
      <w:r>
        <w:rPr>
          <w:rFonts w:ascii="Arial Narrow" w:hAnsi="Arial Narrow" w:cs="Arial"/>
          <w:color w:val="FF0000"/>
        </w:rPr>
        <w:t>CNEL EP UN SUCUMBÍOS</w:t>
      </w:r>
    </w:p>
    <w:p w:rsidR="00497AC5" w:rsidRDefault="00604BFA" w:rsidP="00604BFA">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ascii="Arial Narrow" w:hAnsi="Arial Narrow" w:cs="Arial"/>
          <w:lang w:val="es-ES"/>
        </w:rPr>
      </w:pPr>
      <w:r>
        <w:rPr>
          <w:rFonts w:ascii="Arial Narrow" w:hAnsi="Arial Narrow" w:cs="Arial"/>
          <w:lang w:val="es-ES"/>
        </w:rPr>
        <w:t>Presente.-</w:t>
      </w:r>
    </w:p>
    <w:p w:rsidR="00604BFA" w:rsidRPr="00CB294F" w:rsidRDefault="00604BFA" w:rsidP="00604BFA">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ascii="Arial Narrow" w:hAnsi="Arial Narrow" w:cs="Arial"/>
          <w:lang w:val="es-ES"/>
        </w:rPr>
      </w:pPr>
    </w:p>
    <w:p w:rsidR="00497AC5" w:rsidRPr="00CB294F" w:rsidRDefault="00497AC5" w:rsidP="00604BFA">
      <w:pPr>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Narrow" w:hAnsi="Arial Narrow" w:cs="Arial"/>
          <w:lang w:val="es-ES"/>
        </w:rPr>
      </w:pPr>
      <w:r w:rsidRPr="00CB294F">
        <w:rPr>
          <w:rFonts w:ascii="Arial Narrow" w:hAnsi="Arial Narrow" w:cs="Arial"/>
          <w:lang w:val="es-ES"/>
        </w:rPr>
        <w:t>PRESENTADA POR: ____</w:t>
      </w:r>
      <w:r>
        <w:rPr>
          <w:rFonts w:ascii="Arial Narrow" w:hAnsi="Arial Narrow" w:cs="Arial"/>
          <w:lang w:val="es-ES"/>
        </w:rPr>
        <w:t>_____________________________</w:t>
      </w:r>
      <w:r w:rsidRPr="00B250C4">
        <w:rPr>
          <w:rFonts w:ascii="Arial Narrow" w:hAnsi="Arial Narrow" w:cs="Arial"/>
          <w:lang w:val="es-ES"/>
        </w:rPr>
        <w:t xml:space="preserve"> </w:t>
      </w:r>
      <w:r>
        <w:rPr>
          <w:rFonts w:ascii="Arial Narrow" w:hAnsi="Arial Narrow" w:cs="Arial"/>
          <w:lang w:val="es-ES"/>
        </w:rPr>
        <w:t>RUC: ___________________</w:t>
      </w:r>
    </w:p>
    <w:p w:rsidR="00497AC5" w:rsidRDefault="00EF697A" w:rsidP="00F1502A">
      <w:pPr>
        <w:pBdr>
          <w:top w:val="single" w:sz="4" w:space="1" w:color="000000" w:shadow="1"/>
          <w:left w:val="single" w:sz="4" w:space="4" w:color="000000" w:shadow="1"/>
          <w:bottom w:val="single" w:sz="4" w:space="1" w:color="000000" w:shadow="1"/>
          <w:right w:val="single" w:sz="4" w:space="4" w:color="000000" w:shadow="1"/>
        </w:pBdr>
        <w:tabs>
          <w:tab w:val="left" w:pos="180"/>
        </w:tabs>
        <w:ind w:left="15" w:right="45"/>
        <w:jc w:val="both"/>
        <w:rPr>
          <w:rFonts w:ascii="Swis721 LtCn BT" w:hAnsi="Swis721 LtCn BT" w:cs="Swis721 LtCn BT"/>
          <w:b/>
          <w:color w:val="FF0000"/>
          <w:spacing w:val="-2"/>
        </w:rPr>
      </w:pPr>
      <w:r>
        <w:rPr>
          <w:rFonts w:ascii="Swis721 LtCn BT" w:hAnsi="Swis721 LtCn BT" w:cs="Swis721 LtCn BT"/>
          <w:b/>
          <w:noProof/>
          <w:color w:val="FF0000"/>
          <w:spacing w:val="-2"/>
        </w:rPr>
        <w:t>FISCALIZADOR PARA LA REPOTENCIACIÓN Y AMPLIACIÓN DE REDES DE DISTRIBUCIÓN EN LAS COMUNIDADES  AWKAYACU, PLAYA SECA Y  CENTRO SHUAR SHIRAM</w:t>
      </w:r>
    </w:p>
    <w:p w:rsidR="00497AC5" w:rsidRPr="00CB294F" w:rsidRDefault="00497AC5" w:rsidP="00CE0488">
      <w:pPr>
        <w:tabs>
          <w:tab w:val="left" w:pos="180"/>
        </w:tabs>
        <w:ind w:right="45"/>
        <w:jc w:val="both"/>
        <w:rPr>
          <w:rFonts w:ascii="Arial Narrow" w:hAnsi="Arial Narrow" w:cs="Arial"/>
          <w:spacing w:val="-2"/>
        </w:rPr>
      </w:pPr>
      <w:r w:rsidRPr="00CB294F">
        <w:rPr>
          <w:rFonts w:ascii="Arial Narrow" w:hAnsi="Arial Narrow" w:cs="Arial"/>
          <w:spacing w:val="-2"/>
        </w:rPr>
        <w:t xml:space="preserve">No se tomarán en cuenta las ofertas entregadas en otro lugar o después del día y hora fijados para su entrega-recepción. </w:t>
      </w:r>
    </w:p>
    <w:p w:rsidR="00497AC5" w:rsidRDefault="00497AC5" w:rsidP="00CE0488">
      <w:pPr>
        <w:pStyle w:val="Standard"/>
        <w:tabs>
          <w:tab w:val="left" w:pos="195"/>
        </w:tabs>
        <w:ind w:left="15" w:right="45"/>
        <w:jc w:val="both"/>
        <w:rPr>
          <w:rFonts w:ascii="Arial Narrow" w:hAnsi="Arial Narrow" w:cs="Arial"/>
          <w:spacing w:val="-2"/>
          <w:sz w:val="22"/>
          <w:szCs w:val="22"/>
          <w:lang w:val="es-ES"/>
        </w:rPr>
      </w:pPr>
      <w:r w:rsidRPr="00244C9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w:t>
      </w:r>
      <w:r>
        <w:rPr>
          <w:rFonts w:ascii="Arial Narrow" w:hAnsi="Arial Narrow" w:cs="Arial"/>
          <w:spacing w:val="-2"/>
          <w:sz w:val="22"/>
          <w:szCs w:val="22"/>
          <w:lang w:val="es-ES"/>
        </w:rPr>
        <w:t>recepción.</w:t>
      </w:r>
    </w:p>
    <w:p w:rsidR="00497AC5" w:rsidRDefault="00497AC5" w:rsidP="00CE0488">
      <w:pPr>
        <w:pStyle w:val="Standard"/>
        <w:tabs>
          <w:tab w:val="left" w:pos="195"/>
        </w:tabs>
        <w:ind w:left="15" w:right="45"/>
        <w:jc w:val="both"/>
        <w:rPr>
          <w:rFonts w:ascii="Arial Narrow" w:hAnsi="Arial Narrow" w:cs="Arial"/>
          <w:spacing w:val="-2"/>
          <w:sz w:val="22"/>
          <w:szCs w:val="22"/>
          <w:lang w:val="es-ES"/>
        </w:rPr>
      </w:pPr>
    </w:p>
    <w:p w:rsidR="00497AC5" w:rsidRDefault="00497AC5" w:rsidP="00CE0488">
      <w:pPr>
        <w:pStyle w:val="Standard"/>
        <w:tabs>
          <w:tab w:val="left" w:pos="195"/>
        </w:tabs>
        <w:ind w:left="15" w:right="45"/>
        <w:jc w:val="both"/>
        <w:rPr>
          <w:rFonts w:ascii="Arial Narrow" w:hAnsi="Arial Narrow" w:cs="Arial"/>
          <w:spacing w:val="-2"/>
          <w:sz w:val="22"/>
          <w:szCs w:val="22"/>
          <w:lang w:val="es-ES"/>
        </w:rPr>
      </w:pPr>
      <w:r>
        <w:rPr>
          <w:rFonts w:ascii="Arial Narrow" w:hAnsi="Arial Narrow" w:cs="Arial"/>
          <w:spacing w:val="-2"/>
          <w:sz w:val="22"/>
          <w:szCs w:val="22"/>
          <w:lang w:val="es-ES"/>
        </w:rPr>
        <w:t>En el sobre No. 1, se incluirán los siguientes formularios:</w:t>
      </w:r>
    </w:p>
    <w:p w:rsidR="00497AC5" w:rsidRDefault="00497AC5" w:rsidP="00CE0488">
      <w:pPr>
        <w:pStyle w:val="Standard"/>
        <w:tabs>
          <w:tab w:val="left" w:pos="195"/>
        </w:tabs>
        <w:ind w:left="15" w:right="45"/>
        <w:jc w:val="both"/>
        <w:rPr>
          <w:rFonts w:ascii="Arial Narrow" w:hAnsi="Arial Narrow" w:cs="Arial"/>
          <w:spacing w:val="-2"/>
          <w:sz w:val="22"/>
          <w:szCs w:val="22"/>
          <w:lang w:val="es-ES"/>
        </w:rPr>
      </w:pPr>
    </w:p>
    <w:p w:rsidR="00497AC5" w:rsidRPr="00787EA0" w:rsidRDefault="00497AC5" w:rsidP="00787EA0">
      <w:pPr>
        <w:spacing w:after="0" w:line="240" w:lineRule="auto"/>
        <w:rPr>
          <w:rFonts w:ascii="Arial Narrow" w:eastAsia="Times New Roman" w:hAnsi="Arial Narrow" w:cs="Arial"/>
        </w:rPr>
      </w:pPr>
      <w:r w:rsidRPr="00787EA0">
        <w:rPr>
          <w:rFonts w:ascii="Arial Narrow" w:hAnsi="Arial Narrow" w:cs="Arial"/>
          <w:bCs/>
          <w:lang w:eastAsia="es-EC"/>
        </w:rPr>
        <w:t xml:space="preserve">Formulario 9.1 </w:t>
      </w:r>
      <w:r w:rsidRPr="00787EA0">
        <w:rPr>
          <w:rFonts w:ascii="Arial Narrow" w:eastAsia="Times New Roman" w:hAnsi="Arial Narrow" w:cs="Arial"/>
        </w:rPr>
        <w:t>Presentación y compromiso</w:t>
      </w:r>
    </w:p>
    <w:p w:rsidR="00497AC5" w:rsidRPr="00787EA0" w:rsidRDefault="00497AC5" w:rsidP="00787EA0">
      <w:pPr>
        <w:spacing w:after="0" w:line="240" w:lineRule="auto"/>
        <w:rPr>
          <w:rFonts w:ascii="Arial Narrow" w:eastAsia="Times New Roman" w:hAnsi="Arial Narrow" w:cs="Arial"/>
        </w:rPr>
      </w:pPr>
      <w:r w:rsidRPr="00787EA0">
        <w:rPr>
          <w:rFonts w:ascii="Arial Narrow" w:hAnsi="Arial Narrow" w:cs="Arial"/>
          <w:bCs/>
          <w:lang w:eastAsia="es-EC"/>
        </w:rPr>
        <w:t xml:space="preserve">Formulario </w:t>
      </w:r>
      <w:r w:rsidRPr="00787EA0">
        <w:rPr>
          <w:rFonts w:ascii="Arial Narrow" w:eastAsia="Times New Roman" w:hAnsi="Arial Narrow" w:cs="Arial"/>
        </w:rPr>
        <w:t>9.2 Declaración de Integridad, Elegibilidad y Compromiso Medioambiental y Social</w:t>
      </w:r>
    </w:p>
    <w:p w:rsidR="00497AC5" w:rsidRPr="00787EA0" w:rsidRDefault="00497AC5" w:rsidP="00787EA0">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9.3 Datos generales del oferente</w:t>
      </w:r>
    </w:p>
    <w:p w:rsidR="00497AC5" w:rsidRPr="00787EA0" w:rsidRDefault="00497AC5" w:rsidP="00787EA0">
      <w:pPr>
        <w:spacing w:after="0" w:line="240" w:lineRule="auto"/>
        <w:rPr>
          <w:rFonts w:ascii="Arial Narrow" w:hAnsi="Arial Narrow" w:cs="Arial"/>
          <w:bCs/>
          <w:lang w:eastAsia="es-EC"/>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5</w:t>
      </w:r>
      <w:r w:rsidRPr="00787EA0">
        <w:rPr>
          <w:rFonts w:ascii="Arial Narrow" w:hAnsi="Arial Narrow" w:cs="Arial"/>
        </w:rPr>
        <w:t xml:space="preserve"> </w:t>
      </w:r>
      <w:r w:rsidRPr="00787EA0">
        <w:rPr>
          <w:rFonts w:ascii="Arial Narrow" w:hAnsi="Arial Narrow" w:cs="Arial"/>
          <w:bCs/>
          <w:color w:val="000000"/>
          <w:spacing w:val="-3"/>
          <w:lang w:val="es-ES"/>
        </w:rPr>
        <w:t xml:space="preserve">Metodología </w:t>
      </w:r>
      <w:r w:rsidRPr="00787EA0">
        <w:rPr>
          <w:rFonts w:ascii="Arial Narrow" w:hAnsi="Arial Narrow" w:cs="Arial"/>
          <w:color w:val="000000"/>
          <w:spacing w:val="-3"/>
          <w:lang w:val="es-ES"/>
        </w:rPr>
        <w:t>de Ejecución del Proyecto</w:t>
      </w:r>
      <w:r w:rsidRPr="00787EA0">
        <w:rPr>
          <w:rFonts w:ascii="Arial Narrow" w:hAnsi="Arial Narrow" w:cs="Arial"/>
          <w:bCs/>
          <w:lang w:eastAsia="es-EC"/>
        </w:rPr>
        <w:t xml:space="preserve"> </w:t>
      </w:r>
    </w:p>
    <w:p w:rsidR="00497AC5" w:rsidRPr="00787EA0" w:rsidRDefault="00497AC5" w:rsidP="00787EA0">
      <w:pPr>
        <w:tabs>
          <w:tab w:val="left" w:pos="-1440"/>
        </w:tabs>
        <w:spacing w:after="0" w:line="240" w:lineRule="auto"/>
        <w:jc w:val="both"/>
        <w:rPr>
          <w:rFonts w:ascii="Arial Narrow" w:hAnsi="Arial Narrow" w:cs="Arial"/>
          <w:i/>
          <w:iCs/>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6</w:t>
      </w:r>
      <w:r w:rsidRPr="00787EA0">
        <w:rPr>
          <w:rFonts w:ascii="Arial Narrow" w:hAnsi="Arial Narrow" w:cs="Arial"/>
        </w:rPr>
        <w:t xml:space="preserve"> </w:t>
      </w:r>
      <w:r w:rsidRPr="00787EA0">
        <w:rPr>
          <w:rFonts w:ascii="Arial Narrow" w:hAnsi="Arial Narrow" w:cs="Arial"/>
          <w:iCs/>
          <w:color w:val="000000"/>
        </w:rPr>
        <w:t>Cronograma de Ejecución</w:t>
      </w:r>
    </w:p>
    <w:p w:rsidR="00497AC5" w:rsidRPr="00787EA0" w:rsidRDefault="00497AC5" w:rsidP="00787EA0">
      <w:pPr>
        <w:tabs>
          <w:tab w:val="left" w:pos="-1440"/>
        </w:tabs>
        <w:spacing w:after="0" w:line="240" w:lineRule="auto"/>
        <w:jc w:val="both"/>
        <w:rPr>
          <w:rFonts w:ascii="Arial Narrow" w:hAnsi="Arial Narrow" w:cs="Arial"/>
          <w:i/>
          <w:iCs/>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7</w:t>
      </w:r>
      <w:r w:rsidRPr="00787EA0">
        <w:rPr>
          <w:rFonts w:ascii="Arial Narrow" w:hAnsi="Arial Narrow" w:cs="Arial"/>
        </w:rPr>
        <w:t xml:space="preserve"> Experiencia del oferente en servicios de consultoría</w:t>
      </w:r>
    </w:p>
    <w:p w:rsidR="00497AC5" w:rsidRPr="00787EA0" w:rsidRDefault="00497AC5" w:rsidP="00787EA0">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8</w:t>
      </w:r>
      <w:r w:rsidRPr="00787EA0">
        <w:rPr>
          <w:rFonts w:ascii="Arial Narrow" w:hAnsi="Arial Narrow" w:cs="Arial"/>
        </w:rPr>
        <w:t xml:space="preserve"> Hoja de Vida del </w:t>
      </w:r>
      <w:r>
        <w:rPr>
          <w:rFonts w:ascii="Arial Narrow" w:hAnsi="Arial Narrow" w:cs="Arial"/>
        </w:rPr>
        <w:t>Consultor</w:t>
      </w:r>
    </w:p>
    <w:p w:rsidR="00497AC5" w:rsidRDefault="00497AC5" w:rsidP="00787EA0">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9.9  Equipos e instrumentos disponibles</w:t>
      </w:r>
    </w:p>
    <w:p w:rsidR="00497AC5" w:rsidRDefault="00497AC5" w:rsidP="00CE0488">
      <w:pPr>
        <w:pStyle w:val="Standard"/>
        <w:tabs>
          <w:tab w:val="left" w:pos="195"/>
        </w:tabs>
        <w:ind w:left="15" w:right="45"/>
        <w:jc w:val="both"/>
        <w:rPr>
          <w:rFonts w:ascii="Arial Narrow" w:hAnsi="Arial Narrow" w:cs="Arial"/>
          <w:spacing w:val="-2"/>
          <w:sz w:val="22"/>
          <w:szCs w:val="22"/>
          <w:lang w:val="es-ES"/>
        </w:rPr>
      </w:pPr>
    </w:p>
    <w:p w:rsidR="00497AC5" w:rsidRDefault="00497AC5" w:rsidP="00CE0488">
      <w:pPr>
        <w:pStyle w:val="Standard"/>
        <w:tabs>
          <w:tab w:val="left" w:pos="195"/>
        </w:tabs>
        <w:ind w:left="15" w:right="45"/>
        <w:jc w:val="both"/>
        <w:rPr>
          <w:rFonts w:ascii="Arial Narrow" w:hAnsi="Arial Narrow" w:cs="Arial"/>
          <w:spacing w:val="-2"/>
          <w:sz w:val="22"/>
          <w:szCs w:val="22"/>
          <w:lang w:val="es-ES"/>
        </w:rPr>
      </w:pPr>
      <w:r>
        <w:rPr>
          <w:rFonts w:ascii="Arial Narrow" w:hAnsi="Arial Narrow" w:cs="Arial"/>
          <w:spacing w:val="-2"/>
          <w:sz w:val="22"/>
          <w:szCs w:val="22"/>
          <w:lang w:val="es-ES"/>
        </w:rPr>
        <w:t xml:space="preserve">Y en el sobre No. 2, se incluirá el </w:t>
      </w:r>
      <w:r w:rsidRPr="00787EA0">
        <w:rPr>
          <w:rFonts w:ascii="Arial Narrow" w:hAnsi="Arial Narrow" w:cs="Arial"/>
          <w:spacing w:val="-2"/>
          <w:sz w:val="22"/>
          <w:szCs w:val="22"/>
          <w:lang w:val="es-ES"/>
        </w:rPr>
        <w:t>Formulario 9.4: Oferta</w:t>
      </w:r>
      <w:r>
        <w:rPr>
          <w:rFonts w:ascii="Arial Narrow" w:hAnsi="Arial Narrow" w:cs="Arial"/>
          <w:spacing w:val="-2"/>
          <w:sz w:val="22"/>
          <w:szCs w:val="22"/>
          <w:lang w:val="es-ES"/>
        </w:rPr>
        <w:t xml:space="preserve"> Económica.</w:t>
      </w:r>
    </w:p>
    <w:p w:rsidR="00497AC5" w:rsidRDefault="00497AC5" w:rsidP="00CE0488">
      <w:pPr>
        <w:pStyle w:val="Standard"/>
        <w:tabs>
          <w:tab w:val="left" w:pos="195"/>
        </w:tabs>
        <w:ind w:left="15" w:right="45"/>
        <w:jc w:val="both"/>
        <w:rPr>
          <w:rFonts w:ascii="Arial Narrow" w:hAnsi="Arial Narrow" w:cs="Arial"/>
          <w:b/>
          <w:spacing w:val="-2"/>
        </w:rPr>
      </w:pPr>
    </w:p>
    <w:p w:rsidR="00497AC5" w:rsidRPr="00C10EAC" w:rsidRDefault="00497AC5" w:rsidP="000D2A8A">
      <w:pPr>
        <w:tabs>
          <w:tab w:val="left" w:pos="-540"/>
        </w:tabs>
        <w:spacing w:after="0" w:line="240" w:lineRule="auto"/>
        <w:jc w:val="both"/>
        <w:rPr>
          <w:rFonts w:ascii="Arial Narrow" w:hAnsi="Arial Narrow" w:cs="Arial"/>
          <w:spacing w:val="-2"/>
        </w:rPr>
      </w:pPr>
      <w:r>
        <w:rPr>
          <w:rFonts w:ascii="Arial Narrow" w:hAnsi="Arial Narrow" w:cs="Arial"/>
          <w:b/>
          <w:spacing w:val="-2"/>
        </w:rPr>
        <w:t>3.5</w:t>
      </w:r>
      <w:r w:rsidRPr="00CB294F">
        <w:rPr>
          <w:rFonts w:ascii="Arial Narrow" w:hAnsi="Arial Narrow" w:cs="Arial"/>
          <w:b/>
          <w:spacing w:val="-2"/>
        </w:rPr>
        <w:tab/>
        <w:t>Plazo de ejecución:</w:t>
      </w:r>
      <w:r w:rsidRPr="00CB294F">
        <w:rPr>
          <w:rFonts w:ascii="Arial Narrow" w:hAnsi="Arial Narrow" w:cs="Arial"/>
          <w:spacing w:val="-2"/>
          <w:lang w:val="es-ES"/>
        </w:rPr>
        <w:t xml:space="preserve"> </w:t>
      </w:r>
      <w:r>
        <w:rPr>
          <w:rFonts w:ascii="Arial Narrow" w:hAnsi="Arial Narrow" w:cs="Arial"/>
          <w:spacing w:val="-2"/>
        </w:rPr>
        <w:t xml:space="preserve">El </w:t>
      </w:r>
      <w:r w:rsidRPr="00CB294F">
        <w:rPr>
          <w:rFonts w:ascii="Arial Narrow" w:hAnsi="Arial Narrow" w:cs="Arial"/>
          <w:spacing w:val="-2"/>
        </w:rPr>
        <w:t>plazo</w:t>
      </w:r>
      <w:r>
        <w:rPr>
          <w:rFonts w:ascii="Arial Narrow" w:hAnsi="Arial Narrow" w:cs="Arial"/>
          <w:spacing w:val="-2"/>
        </w:rPr>
        <w:t xml:space="preserve"> de</w:t>
      </w:r>
      <w:r w:rsidRPr="00CB294F">
        <w:rPr>
          <w:rFonts w:ascii="Arial Narrow" w:hAnsi="Arial Narrow" w:cs="Arial"/>
          <w:spacing w:val="-2"/>
        </w:rPr>
        <w:t xml:space="preserve"> ejecución del contrato </w:t>
      </w:r>
      <w:r>
        <w:rPr>
          <w:rFonts w:ascii="Arial Narrow" w:hAnsi="Arial Narrow" w:cs="Arial"/>
          <w:spacing w:val="-2"/>
        </w:rPr>
        <w:t xml:space="preserve">rige a partir de la entrega del anticipo, que se estima se realizará en el plazo de </w:t>
      </w:r>
      <w:r w:rsidR="00604BFA">
        <w:rPr>
          <w:rFonts w:ascii="Arial Narrow" w:hAnsi="Arial Narrow" w:cs="Arial"/>
          <w:i/>
          <w:color w:val="FF0000"/>
          <w:spacing w:val="-2"/>
        </w:rPr>
        <w:t xml:space="preserve">120 </w:t>
      </w:r>
      <w:r w:rsidRPr="00C10EAC">
        <w:rPr>
          <w:rFonts w:ascii="Arial Narrow" w:hAnsi="Arial Narrow" w:cs="Arial"/>
          <w:i/>
          <w:color w:val="FF0000"/>
          <w:spacing w:val="-2"/>
        </w:rPr>
        <w:t xml:space="preserve"> días calendario contados a partir de la suscripción del contrato hasta que se firme el Acta de Entrega Recepción Provisional</w:t>
      </w:r>
      <w:r w:rsidRPr="007A1B94">
        <w:rPr>
          <w:rFonts w:ascii="Arial Narrow" w:hAnsi="Arial Narrow" w:cs="Arial"/>
          <w:i/>
          <w:color w:val="FF0000"/>
          <w:spacing w:val="-2"/>
        </w:rPr>
        <w:t xml:space="preserve"> del ó los contratos principales que vaya a fiscalizar y la presentación del Informe Final Definitivo por parte del Consultor</w:t>
      </w:r>
    </w:p>
    <w:p w:rsidR="00497AC5" w:rsidRPr="007A1B94" w:rsidRDefault="00497AC5" w:rsidP="000D2A8A">
      <w:pPr>
        <w:tabs>
          <w:tab w:val="left" w:pos="-540"/>
        </w:tabs>
        <w:spacing w:after="0" w:line="240" w:lineRule="auto"/>
        <w:jc w:val="both"/>
        <w:rPr>
          <w:rFonts w:ascii="Arial Narrow" w:hAnsi="Arial Narrow" w:cs="Arial"/>
          <w:i/>
          <w:color w:val="FF0000"/>
          <w:spacing w:val="-2"/>
        </w:rPr>
      </w:pPr>
    </w:p>
    <w:p w:rsidR="00497AC5" w:rsidRDefault="00497AC5" w:rsidP="000D2A8A">
      <w:pPr>
        <w:tabs>
          <w:tab w:val="left" w:pos="-540"/>
        </w:tabs>
        <w:spacing w:after="0" w:line="240" w:lineRule="auto"/>
        <w:jc w:val="both"/>
        <w:rPr>
          <w:rFonts w:ascii="Arial Narrow" w:hAnsi="Arial Narrow" w:cs="Arial"/>
          <w:i/>
          <w:color w:val="FF0000"/>
          <w:lang w:val="es-ES"/>
        </w:rPr>
      </w:pPr>
      <w:r>
        <w:rPr>
          <w:rFonts w:ascii="Arial Narrow" w:hAnsi="Arial Narrow" w:cs="Arial"/>
          <w:i/>
          <w:color w:val="FF0000"/>
          <w:spacing w:val="-2"/>
        </w:rPr>
        <w:t>Además el consultor debe comprometerse a intervenir en la</w:t>
      </w:r>
      <w:r w:rsidRPr="007A1B94">
        <w:rPr>
          <w:rFonts w:ascii="Arial Narrow" w:hAnsi="Arial Narrow" w:cs="Arial"/>
          <w:i/>
          <w:color w:val="FF0000"/>
          <w:spacing w:val="-2"/>
        </w:rPr>
        <w:t xml:space="preserve"> recepción </w:t>
      </w:r>
      <w:r>
        <w:rPr>
          <w:rFonts w:ascii="Arial Narrow" w:hAnsi="Arial Narrow" w:cs="Arial"/>
          <w:i/>
          <w:color w:val="FF0000"/>
          <w:spacing w:val="-2"/>
        </w:rPr>
        <w:t xml:space="preserve">definitiva de la obra, a los cuatro meses de la suscripción del Acta entrega recepción provisional; </w:t>
      </w:r>
      <w:r w:rsidRPr="007A1B94">
        <w:rPr>
          <w:rFonts w:ascii="Arial Narrow" w:hAnsi="Arial Narrow" w:cs="Arial"/>
          <w:i/>
          <w:iCs/>
          <w:color w:val="FF0000"/>
          <w:spacing w:val="-2"/>
        </w:rPr>
        <w:t>en función de lo previsto en los incisos tercero y cuarto del artículo 123 del Reglamento General de la Ley Orgánica del Sistema Nacional de Contratación Pública</w:t>
      </w:r>
      <w:r w:rsidR="00604BFA">
        <w:rPr>
          <w:rFonts w:ascii="Arial Narrow" w:hAnsi="Arial Narrow" w:cs="Arial"/>
          <w:i/>
          <w:color w:val="FF0000"/>
          <w:lang w:val="es-ES"/>
        </w:rPr>
        <w:t>.</w:t>
      </w:r>
    </w:p>
    <w:p w:rsidR="00604BFA" w:rsidRPr="00604BFA" w:rsidRDefault="00604BFA" w:rsidP="000D2A8A">
      <w:pPr>
        <w:tabs>
          <w:tab w:val="left" w:pos="-540"/>
        </w:tabs>
        <w:spacing w:after="0" w:line="240" w:lineRule="auto"/>
        <w:jc w:val="both"/>
        <w:rPr>
          <w:rFonts w:ascii="Arial Narrow" w:hAnsi="Arial Narrow" w:cs="Arial"/>
          <w:i/>
          <w:color w:val="FF0000"/>
          <w:lang w:val="es-ES"/>
        </w:rPr>
      </w:pPr>
    </w:p>
    <w:p w:rsidR="00497AC5" w:rsidRDefault="00497AC5" w:rsidP="00CE0488">
      <w:pPr>
        <w:tabs>
          <w:tab w:val="left" w:pos="180"/>
          <w:tab w:val="left" w:pos="426"/>
        </w:tabs>
        <w:spacing w:after="0" w:line="240" w:lineRule="auto"/>
        <w:jc w:val="both"/>
        <w:rPr>
          <w:rFonts w:ascii="Arial Narrow" w:hAnsi="Arial Narrow" w:cs="Arial"/>
          <w:spacing w:val="-2"/>
        </w:rPr>
      </w:pPr>
      <w:r>
        <w:rPr>
          <w:rFonts w:ascii="Arial Narrow" w:hAnsi="Arial Narrow" w:cs="Arial"/>
          <w:b/>
          <w:spacing w:val="-2"/>
        </w:rPr>
        <w:lastRenderedPageBreak/>
        <w:t>3.6</w:t>
      </w:r>
      <w:r w:rsidRPr="00CB294F">
        <w:rPr>
          <w:rFonts w:ascii="Arial Narrow" w:hAnsi="Arial Narrow" w:cs="Arial"/>
          <w:b/>
          <w:spacing w:val="-2"/>
        </w:rPr>
        <w:tab/>
        <w:t xml:space="preserve">Alcance del precio de la oferta: </w:t>
      </w:r>
      <w:r w:rsidRPr="00CB294F">
        <w:rPr>
          <w:rFonts w:ascii="Arial Narrow" w:hAnsi="Arial Narrow" w:cs="Arial"/>
          <w:spacing w:val="-2"/>
        </w:rPr>
        <w:t>El precio de la oferta deberá cubrir el valor de los trabajos a ejecutarse según sea su naturaleza, los costos indirectos, los impuestos y tasas vigentes; así como, los servicios para la ejecución completa de la consultoría a contratarse.</w:t>
      </w:r>
    </w:p>
    <w:p w:rsidR="00497AC5" w:rsidRPr="00CB294F" w:rsidRDefault="00497AC5" w:rsidP="00CE0488">
      <w:pPr>
        <w:tabs>
          <w:tab w:val="left" w:pos="180"/>
          <w:tab w:val="left" w:pos="426"/>
        </w:tabs>
        <w:spacing w:after="0" w:line="240" w:lineRule="auto"/>
        <w:jc w:val="both"/>
        <w:rPr>
          <w:rFonts w:ascii="Arial Narrow" w:hAnsi="Arial Narrow" w:cs="Arial"/>
          <w:spacing w:val="-2"/>
        </w:rPr>
      </w:pPr>
    </w:p>
    <w:p w:rsidR="00497AC5" w:rsidRPr="00CB294F" w:rsidRDefault="00497AC5" w:rsidP="00CE0488">
      <w:pPr>
        <w:pStyle w:val="Sangradetextonormal"/>
        <w:spacing w:after="0"/>
        <w:ind w:left="0"/>
        <w:jc w:val="both"/>
        <w:rPr>
          <w:rFonts w:ascii="Arial Narrow" w:hAnsi="Arial Narrow" w:cs="Arial"/>
          <w:sz w:val="22"/>
          <w:szCs w:val="22"/>
          <w:lang w:val="es-EC"/>
        </w:rPr>
      </w:pPr>
      <w:r w:rsidRPr="00CB294F">
        <w:rPr>
          <w:rFonts w:ascii="Arial Narrow" w:hAnsi="Arial Narrow" w:cs="Arial"/>
          <w:sz w:val="22"/>
          <w:szCs w:val="22"/>
        </w:rPr>
        <w:t xml:space="preserve">El participante deberá ofertar todos y cada uno de los rubros señalados en las Condiciones </w:t>
      </w:r>
      <w:r w:rsidRPr="00CB294F">
        <w:rPr>
          <w:rFonts w:ascii="Arial Narrow" w:hAnsi="Arial Narrow" w:cs="Arial"/>
          <w:sz w:val="22"/>
          <w:szCs w:val="22"/>
          <w:lang w:val="es-MX"/>
        </w:rPr>
        <w:t>Particulares</w:t>
      </w:r>
      <w:r w:rsidRPr="00CB294F">
        <w:rPr>
          <w:rFonts w:ascii="Arial Narrow" w:hAnsi="Arial Narrow" w:cs="Arial"/>
          <w:sz w:val="22"/>
          <w:szCs w:val="22"/>
        </w:rPr>
        <w:t xml:space="preserve"> del Pliego, </w:t>
      </w:r>
      <w:r w:rsidRPr="0053622C">
        <w:rPr>
          <w:rFonts w:ascii="Arial Narrow" w:hAnsi="Arial Narrow" w:cs="Arial"/>
          <w:sz w:val="22"/>
          <w:szCs w:val="22"/>
        </w:rPr>
        <w:t xml:space="preserve">Formulario </w:t>
      </w:r>
      <w:r w:rsidRPr="0053622C">
        <w:rPr>
          <w:rFonts w:ascii="Arial Narrow" w:hAnsi="Arial Narrow" w:cs="Arial"/>
          <w:sz w:val="22"/>
          <w:szCs w:val="22"/>
          <w:lang w:val="es-EC"/>
        </w:rPr>
        <w:t>9.</w:t>
      </w:r>
      <w:r>
        <w:rPr>
          <w:rFonts w:ascii="Arial Narrow" w:hAnsi="Arial Narrow" w:cs="Arial"/>
          <w:sz w:val="22"/>
          <w:szCs w:val="22"/>
          <w:lang w:val="es-EC"/>
        </w:rPr>
        <w:t>4</w:t>
      </w:r>
      <w:r w:rsidRPr="0053622C">
        <w:rPr>
          <w:rFonts w:ascii="Arial Narrow" w:hAnsi="Arial Narrow" w:cs="Arial"/>
          <w:sz w:val="22"/>
          <w:szCs w:val="22"/>
          <w:lang w:val="es-EC"/>
        </w:rPr>
        <w:t xml:space="preserve">: </w:t>
      </w:r>
      <w:r w:rsidRPr="0053622C">
        <w:rPr>
          <w:rFonts w:ascii="Arial Narrow" w:hAnsi="Arial Narrow" w:cs="Arial"/>
          <w:sz w:val="22"/>
          <w:szCs w:val="22"/>
        </w:rPr>
        <w:t>Oferta Económica</w:t>
      </w:r>
      <w:r w:rsidRPr="0053622C">
        <w:rPr>
          <w:rFonts w:ascii="Arial Narrow" w:hAnsi="Arial Narrow" w:cs="Arial"/>
          <w:sz w:val="22"/>
          <w:szCs w:val="22"/>
          <w:lang w:val="es-EC"/>
        </w:rPr>
        <w:t>.</w:t>
      </w:r>
    </w:p>
    <w:p w:rsidR="00497AC5" w:rsidRPr="00396A76" w:rsidRDefault="00497AC5" w:rsidP="00CE0488">
      <w:pPr>
        <w:pStyle w:val="Sangradetextonormal"/>
        <w:spacing w:after="0"/>
        <w:ind w:left="0"/>
        <w:jc w:val="both"/>
        <w:rPr>
          <w:rFonts w:ascii="Arial Narrow" w:hAnsi="Arial Narrow" w:cs="Arial"/>
          <w:sz w:val="22"/>
          <w:szCs w:val="22"/>
          <w:lang w:val="es-EC"/>
        </w:rPr>
      </w:pPr>
    </w:p>
    <w:p w:rsidR="00497AC5" w:rsidRPr="00CE0488" w:rsidRDefault="00497AC5" w:rsidP="00CE0488">
      <w:pPr>
        <w:pStyle w:val="Sangradetextonormal"/>
        <w:spacing w:after="0"/>
        <w:ind w:left="0"/>
        <w:jc w:val="both"/>
        <w:rPr>
          <w:rFonts w:ascii="Arial Narrow" w:hAnsi="Arial Narrow" w:cs="Arial"/>
          <w:sz w:val="22"/>
          <w:szCs w:val="22"/>
          <w:lang w:val="es-MX"/>
        </w:rPr>
      </w:pPr>
      <w:r w:rsidRPr="00CE0488">
        <w:rPr>
          <w:rFonts w:ascii="Arial Narrow" w:hAnsi="Arial Narrow" w:cs="Arial"/>
          <w:sz w:val="22"/>
          <w:szCs w:val="22"/>
        </w:rPr>
        <w:t xml:space="preserve">Para el caso de contrataciones de fiscalización de obra, </w:t>
      </w:r>
      <w:r w:rsidRPr="00CE0488">
        <w:rPr>
          <w:rFonts w:ascii="Arial Narrow" w:hAnsi="Arial Narrow" w:cs="Arial"/>
          <w:iCs/>
          <w:sz w:val="22"/>
          <w:szCs w:val="22"/>
        </w:rPr>
        <w:t>los oferentes deberán detallar en su oferta económica los costos unitarios requeridos para la prestación de sus servicios.</w:t>
      </w:r>
    </w:p>
    <w:p w:rsidR="00497AC5" w:rsidRPr="00CB294F" w:rsidRDefault="00497AC5" w:rsidP="00CE0488">
      <w:pPr>
        <w:pStyle w:val="Sangradetextonormal"/>
        <w:spacing w:after="0"/>
        <w:ind w:left="0"/>
        <w:jc w:val="both"/>
        <w:rPr>
          <w:rFonts w:ascii="Arial Narrow" w:hAnsi="Arial Narrow" w:cs="Arial"/>
          <w:sz w:val="22"/>
          <w:szCs w:val="22"/>
          <w:lang w:val="es-MX"/>
        </w:rPr>
      </w:pPr>
    </w:p>
    <w:p w:rsidR="00497AC5" w:rsidRPr="00CB294F" w:rsidRDefault="00497AC5" w:rsidP="00CE0488">
      <w:pPr>
        <w:pStyle w:val="Sangradetextonormal"/>
        <w:spacing w:after="0"/>
        <w:ind w:left="0"/>
        <w:jc w:val="both"/>
        <w:rPr>
          <w:rFonts w:ascii="Arial Narrow" w:hAnsi="Arial Narrow" w:cs="Arial"/>
          <w:sz w:val="22"/>
          <w:szCs w:val="22"/>
        </w:rPr>
      </w:pPr>
      <w:r w:rsidRPr="00CB294F">
        <w:rPr>
          <w:rFonts w:ascii="Arial Narrow" w:hAnsi="Arial Narrow" w:cs="Arial"/>
          <w:sz w:val="22"/>
          <w:szCs w:val="22"/>
        </w:rPr>
        <w:t>De existir errores aritméticos se procederá a su corrección conforme a lo previsto en la Resolución emitida por el SERCOP para el efecto.</w:t>
      </w:r>
    </w:p>
    <w:p w:rsidR="00497AC5" w:rsidRDefault="00497AC5" w:rsidP="00CE0488">
      <w:pPr>
        <w:tabs>
          <w:tab w:val="left" w:pos="180"/>
          <w:tab w:val="left" w:pos="426"/>
        </w:tabs>
        <w:spacing w:after="0" w:line="240" w:lineRule="auto"/>
        <w:jc w:val="both"/>
        <w:rPr>
          <w:rFonts w:ascii="Arial Narrow" w:hAnsi="Arial Narrow" w:cs="Arial"/>
          <w:b/>
          <w:spacing w:val="-2"/>
        </w:rPr>
      </w:pPr>
    </w:p>
    <w:p w:rsidR="00497AC5" w:rsidRPr="00E304E5" w:rsidRDefault="00497AC5" w:rsidP="00F1502A">
      <w:pPr>
        <w:tabs>
          <w:tab w:val="left" w:pos="180"/>
          <w:tab w:val="left" w:pos="426"/>
        </w:tabs>
        <w:jc w:val="both"/>
        <w:rPr>
          <w:rFonts w:ascii="Arial Narrow" w:hAnsi="Arial Narrow" w:cs="Arial"/>
          <w:spacing w:val="-2"/>
        </w:rPr>
      </w:pPr>
      <w:r>
        <w:rPr>
          <w:rFonts w:ascii="Arial Narrow" w:hAnsi="Arial Narrow" w:cs="Arial"/>
          <w:b/>
          <w:spacing w:val="-2"/>
        </w:rPr>
        <w:t>3.7</w:t>
      </w:r>
      <w:r w:rsidRPr="00E304E5">
        <w:rPr>
          <w:rFonts w:ascii="Arial Narrow" w:hAnsi="Arial Narrow" w:cs="Arial"/>
          <w:b/>
          <w:spacing w:val="-2"/>
        </w:rPr>
        <w:tab/>
        <w:t>Forma de pago:</w:t>
      </w:r>
      <w:r w:rsidRPr="00E304E5">
        <w:rPr>
          <w:rFonts w:ascii="Arial Narrow" w:hAnsi="Arial Narrow" w:cs="Arial"/>
          <w:spacing w:val="-2"/>
        </w:rPr>
        <w:t xml:space="preserve"> Los pagos se realizarán de la manera prevista en el numeral 8 de la Convocatoria.</w:t>
      </w:r>
    </w:p>
    <w:p w:rsidR="00497AC5" w:rsidRPr="00096BC3" w:rsidRDefault="00497AC5" w:rsidP="0020492B">
      <w:pPr>
        <w:tabs>
          <w:tab w:val="left" w:pos="3708"/>
        </w:tabs>
        <w:spacing w:after="0"/>
        <w:jc w:val="center"/>
        <w:rPr>
          <w:rFonts w:ascii="Arial Narrow" w:hAnsi="Arial Narrow" w:cs="Arial"/>
          <w:b/>
          <w:spacing w:val="-2"/>
        </w:rPr>
      </w:pPr>
      <w:r>
        <w:rPr>
          <w:rFonts w:ascii="Arial Narrow" w:hAnsi="Arial Narrow" w:cs="Arial"/>
          <w:b/>
          <w:spacing w:val="-2"/>
        </w:rPr>
        <w:br w:type="page"/>
      </w:r>
      <w:r w:rsidRPr="00096BC3">
        <w:rPr>
          <w:rFonts w:ascii="Arial Narrow" w:hAnsi="Arial Narrow" w:cs="Arial"/>
          <w:b/>
          <w:spacing w:val="-2"/>
        </w:rPr>
        <w:lastRenderedPageBreak/>
        <w:t>SECCIÓN IV</w:t>
      </w:r>
    </w:p>
    <w:p w:rsidR="00497AC5" w:rsidRPr="00096BC3" w:rsidRDefault="00497AC5" w:rsidP="0020492B">
      <w:pPr>
        <w:tabs>
          <w:tab w:val="left" w:pos="3708"/>
        </w:tabs>
        <w:spacing w:after="0"/>
        <w:jc w:val="center"/>
        <w:rPr>
          <w:rFonts w:ascii="Arial Narrow" w:hAnsi="Arial Narrow" w:cs="Arial"/>
          <w:b/>
          <w:spacing w:val="-2"/>
        </w:rPr>
      </w:pPr>
      <w:r w:rsidRPr="00096BC3">
        <w:rPr>
          <w:rFonts w:ascii="Arial Narrow" w:hAnsi="Arial Narrow" w:cs="Arial"/>
          <w:b/>
          <w:spacing w:val="-2"/>
        </w:rPr>
        <w:t>EVALUACIÓN DE LAS OFERTAS</w:t>
      </w:r>
    </w:p>
    <w:p w:rsidR="00497AC5" w:rsidRPr="00096BC3" w:rsidRDefault="00497AC5" w:rsidP="0020492B">
      <w:pPr>
        <w:tabs>
          <w:tab w:val="left" w:pos="3708"/>
        </w:tabs>
        <w:spacing w:after="0"/>
        <w:jc w:val="center"/>
        <w:rPr>
          <w:rFonts w:ascii="Arial Narrow" w:hAnsi="Arial Narrow" w:cs="Arial"/>
          <w:b/>
          <w:spacing w:val="-2"/>
        </w:rPr>
      </w:pPr>
    </w:p>
    <w:p w:rsidR="00497AC5" w:rsidRPr="00096BC3" w:rsidRDefault="00497AC5" w:rsidP="00F1502A">
      <w:pPr>
        <w:tabs>
          <w:tab w:val="left" w:pos="426"/>
        </w:tabs>
        <w:jc w:val="both"/>
        <w:rPr>
          <w:rFonts w:ascii="Arial Narrow" w:hAnsi="Arial Narrow" w:cs="Arial"/>
          <w:color w:val="000000"/>
          <w:spacing w:val="-3"/>
          <w:lang w:val="es-ES"/>
        </w:rPr>
      </w:pPr>
      <w:r w:rsidRPr="00096BC3">
        <w:rPr>
          <w:rFonts w:ascii="Arial Narrow" w:hAnsi="Arial Narrow" w:cs="Arial"/>
          <w:b/>
          <w:bCs/>
          <w:color w:val="000000"/>
          <w:spacing w:val="-3"/>
          <w:lang w:val="es-ES"/>
        </w:rPr>
        <w:t>4.1</w:t>
      </w:r>
      <w:r w:rsidRPr="00096BC3">
        <w:rPr>
          <w:rFonts w:ascii="Arial Narrow" w:hAnsi="Arial Narrow" w:cs="Arial"/>
          <w:b/>
          <w:bCs/>
          <w:color w:val="000000"/>
          <w:spacing w:val="-3"/>
          <w:lang w:val="es-ES"/>
        </w:rPr>
        <w:tab/>
        <w:t xml:space="preserve">Evaluación de la oferta: </w:t>
      </w:r>
      <w:r w:rsidRPr="00096BC3">
        <w:rPr>
          <w:rFonts w:ascii="Arial Narrow" w:hAnsi="Arial Narrow" w:cs="Arial"/>
          <w:color w:val="000000"/>
          <w:spacing w:val="-3"/>
          <w:lang w:val="es-ES"/>
        </w:rPr>
        <w:t>Para la verificación del cumplimiento de los requisitos mínimos se estará a la metodología “cumple o no cumple”.</w:t>
      </w:r>
    </w:p>
    <w:p w:rsidR="00497AC5" w:rsidRPr="00096BC3" w:rsidRDefault="00497AC5" w:rsidP="00802A85">
      <w:pPr>
        <w:tabs>
          <w:tab w:val="left" w:pos="426"/>
        </w:tabs>
        <w:jc w:val="both"/>
        <w:rPr>
          <w:rFonts w:ascii="Arial Narrow" w:hAnsi="Arial Narrow" w:cs="Arial"/>
          <w:color w:val="000000"/>
          <w:spacing w:val="-3"/>
          <w:lang w:val="es-ES"/>
        </w:rPr>
      </w:pPr>
      <w:r w:rsidRPr="00096BC3">
        <w:rPr>
          <w:rFonts w:ascii="Arial Narrow" w:hAnsi="Arial Narrow" w:cs="Arial"/>
          <w:b/>
          <w:bCs/>
          <w:color w:val="000000"/>
          <w:spacing w:val="-3"/>
          <w:lang w:val="es-ES"/>
        </w:rPr>
        <w:t xml:space="preserve">4.1.1 Integridad de la oferta: </w:t>
      </w:r>
      <w:r w:rsidRPr="00096BC3">
        <w:rPr>
          <w:rFonts w:ascii="Arial Narrow" w:hAnsi="Arial Narrow" w:cs="Arial"/>
          <w:color w:val="000000"/>
          <w:spacing w:val="-3"/>
          <w:lang w:val="es-ES"/>
        </w:rPr>
        <w:t>La integridad de las ofertas se evaluará considerando la presentación de los Formularios solicitados en el sobre Nro. 1, así como el cumplimiento de los requisitos mínimos previstos en el pliego.</w:t>
      </w:r>
    </w:p>
    <w:p w:rsidR="00497AC5" w:rsidRPr="00096BC3" w:rsidRDefault="00497AC5" w:rsidP="0052060A">
      <w:pPr>
        <w:tabs>
          <w:tab w:val="left" w:pos="284"/>
        </w:tabs>
        <w:jc w:val="both"/>
        <w:rPr>
          <w:rFonts w:ascii="Arial Narrow" w:hAnsi="Arial Narrow" w:cs="Arial"/>
          <w:b/>
          <w:color w:val="000000"/>
        </w:rPr>
      </w:pPr>
      <w:r w:rsidRPr="00096BC3">
        <w:rPr>
          <w:rFonts w:ascii="Arial Narrow" w:hAnsi="Arial Narrow" w:cs="Arial"/>
          <w:b/>
          <w:color w:val="000000"/>
        </w:rPr>
        <w:t xml:space="preserve">4.1.2 </w:t>
      </w:r>
      <w:r w:rsidRPr="00096BC3">
        <w:rPr>
          <w:rFonts w:ascii="Arial Narrow" w:hAnsi="Arial Narrow" w:cs="Arial"/>
          <w:b/>
          <w:bCs/>
          <w:color w:val="000000"/>
          <w:spacing w:val="-3"/>
          <w:lang w:val="es-ES"/>
        </w:rPr>
        <w:t>Experiencia general mínima del consultor</w:t>
      </w:r>
    </w:p>
    <w:p w:rsidR="00497AC5" w:rsidRPr="00096BC3" w:rsidRDefault="00497AC5" w:rsidP="00966E28">
      <w:pPr>
        <w:jc w:val="both"/>
        <w:rPr>
          <w:rFonts w:ascii="Arial Narrow" w:hAnsi="Arial Narrow" w:cs="Arial"/>
          <w:b/>
          <w:spacing w:val="-2"/>
          <w:lang w:val="es-ES" w:eastAsia="es-EC"/>
        </w:rPr>
      </w:pPr>
      <w:r w:rsidRPr="00096BC3">
        <w:rPr>
          <w:rFonts w:ascii="Arial Narrow" w:hAnsi="Arial Narrow" w:cs="Arial"/>
          <w:b/>
          <w:spacing w:val="-2"/>
          <w:lang w:val="es-ES" w:eastAsia="es-EC"/>
        </w:rPr>
        <w:t>Para el caso de fiscalización de obras de distribución:</w:t>
      </w:r>
    </w:p>
    <w:p w:rsidR="00497AC5" w:rsidRPr="00096BC3" w:rsidRDefault="00497AC5" w:rsidP="00FD15BD">
      <w:pPr>
        <w:numPr>
          <w:ilvl w:val="1"/>
          <w:numId w:val="38"/>
        </w:numPr>
        <w:tabs>
          <w:tab w:val="left" w:pos="0"/>
        </w:tabs>
        <w:spacing w:after="0" w:line="240" w:lineRule="auto"/>
        <w:ind w:left="426"/>
        <w:rPr>
          <w:rFonts w:ascii="Arial Narrow" w:hAnsi="Arial Narrow" w:cs="Arial"/>
          <w:b/>
          <w:spacing w:val="-2"/>
        </w:rPr>
      </w:pPr>
      <w:r w:rsidRPr="00096BC3">
        <w:rPr>
          <w:rFonts w:ascii="Arial Narrow" w:hAnsi="Arial Narrow" w:cs="Arial"/>
          <w:b/>
          <w:spacing w:val="-2"/>
        </w:rPr>
        <w:t>SIN RELACIÓN DE DEPENDENCIA</w:t>
      </w:r>
    </w:p>
    <w:p w:rsidR="00497AC5" w:rsidRPr="00096BC3" w:rsidRDefault="00497AC5" w:rsidP="00FD15BD">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Se considerará como Experiencia General a la Construcción, Fiscalización o Administración de contratos en el sector eléctrico, electrónico o electromecánico, para lo cual se tomaran en cuenta los últimos 5 años, un mínimo de 2 contratos, con montos iguales o superiores al 5% del monto total de los proyectos asignados.</w:t>
      </w:r>
    </w:p>
    <w:p w:rsidR="00497AC5" w:rsidRPr="00096BC3" w:rsidRDefault="00497AC5" w:rsidP="00FD15BD">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La experiencia podrá ser acreditada mediante la presentación de Actas de Entrega Recepción o Certificados suscritos por el Representante Legal de la Entidad Contratante, que avalen la culminación a entera satisfacción por los servicios contratados.</w:t>
      </w:r>
    </w:p>
    <w:p w:rsidR="00497AC5" w:rsidRPr="00096BC3" w:rsidRDefault="00497AC5" w:rsidP="00FD15BD">
      <w:pPr>
        <w:numPr>
          <w:ilvl w:val="1"/>
          <w:numId w:val="38"/>
        </w:numPr>
        <w:tabs>
          <w:tab w:val="left" w:pos="0"/>
        </w:tabs>
        <w:spacing w:after="0" w:line="240" w:lineRule="auto"/>
        <w:ind w:left="426"/>
        <w:rPr>
          <w:rFonts w:ascii="Arial Narrow" w:hAnsi="Arial Narrow" w:cs="Arial"/>
          <w:b/>
          <w:spacing w:val="-2"/>
        </w:rPr>
      </w:pPr>
      <w:r w:rsidRPr="00096BC3">
        <w:rPr>
          <w:rFonts w:ascii="Arial Narrow" w:hAnsi="Arial Narrow" w:cs="Arial"/>
          <w:b/>
          <w:spacing w:val="-2"/>
        </w:rPr>
        <w:t>CON RELACIÓN DE DEPENDENCIA O SERVICIOS PROFESIONALES</w:t>
      </w:r>
    </w:p>
    <w:p w:rsidR="00604BFA" w:rsidRPr="00BE2437" w:rsidRDefault="00604BFA" w:rsidP="00604BFA">
      <w:pPr>
        <w:tabs>
          <w:tab w:val="left" w:pos="0"/>
        </w:tabs>
        <w:spacing w:after="0" w:line="240" w:lineRule="auto"/>
        <w:ind w:left="426"/>
        <w:rPr>
          <w:rFonts w:ascii="Arial Narrow" w:hAnsi="Arial Narrow" w:cs="Arial"/>
          <w:b/>
          <w:spacing w:val="-2"/>
        </w:rPr>
      </w:pPr>
    </w:p>
    <w:p w:rsidR="00604BFA" w:rsidRPr="004535EA" w:rsidRDefault="00604BFA" w:rsidP="00604BFA">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36265E">
        <w:rPr>
          <w:rFonts w:ascii="Arial Narrow" w:hAnsi="Arial Narrow"/>
          <w:sz w:val="22"/>
          <w:szCs w:val="22"/>
        </w:rPr>
        <w:t xml:space="preserve">Se requiere 2 años de experiencia (Construcción, Fiscalización o Administración) en el sector eléctrico, </w:t>
      </w:r>
      <w:r w:rsidRPr="00035B89">
        <w:rPr>
          <w:rFonts w:ascii="Arial Narrow" w:hAnsi="Arial Narrow" w:cs="Arial"/>
          <w:spacing w:val="-2"/>
          <w:sz w:val="22"/>
          <w:szCs w:val="22"/>
          <w:lang w:val="es-ES" w:eastAsia="es-EC"/>
        </w:rPr>
        <w:t>en servicios u obras eléctricas en redes de distribución de media y bajo voltaje, montaje de transformadores e instalación de acometidas y medidores</w:t>
      </w:r>
    </w:p>
    <w:p w:rsidR="00497AC5" w:rsidRPr="00096BC3" w:rsidRDefault="00497AC5" w:rsidP="00FD15BD">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La experiencia podrá ser acumulada, y será acreditada mediante la presentación de Actas de Entrega Recepción o Certificados de trabajo suscritos por el Representante Legal de la Entidad Contratante, (documentos que deberán contener la información de los cargos y funciones ejercidas, plazos y culminación a entera satisfacción de los servicios contratados.</w:t>
      </w:r>
    </w:p>
    <w:p w:rsidR="00497AC5" w:rsidRPr="00323A66" w:rsidRDefault="00497AC5" w:rsidP="009A6808">
      <w:pPr>
        <w:tabs>
          <w:tab w:val="left" w:pos="284"/>
        </w:tabs>
        <w:jc w:val="both"/>
        <w:rPr>
          <w:rFonts w:ascii="Arial Narrow" w:hAnsi="Arial Narrow" w:cs="Arial"/>
          <w:b/>
          <w:bCs/>
          <w:color w:val="000000"/>
          <w:spacing w:val="-3"/>
          <w:lang w:val="es-ES"/>
        </w:rPr>
      </w:pPr>
      <w:r w:rsidRPr="00096BC3">
        <w:rPr>
          <w:rFonts w:ascii="Arial Narrow" w:hAnsi="Arial Narrow" w:cs="Arial"/>
          <w:b/>
          <w:color w:val="000000"/>
        </w:rPr>
        <w:t xml:space="preserve">4.1.3 </w:t>
      </w:r>
      <w:r w:rsidRPr="00323A66">
        <w:rPr>
          <w:rFonts w:ascii="Arial Narrow" w:hAnsi="Arial Narrow" w:cs="Arial"/>
          <w:b/>
          <w:bCs/>
          <w:color w:val="000000"/>
          <w:spacing w:val="-3"/>
          <w:lang w:val="es-ES"/>
        </w:rPr>
        <w:t>Experiencia específica mínima del consultor</w:t>
      </w:r>
    </w:p>
    <w:p w:rsidR="00497AC5" w:rsidRPr="00323A66" w:rsidRDefault="00497AC5" w:rsidP="009A6808">
      <w:pPr>
        <w:jc w:val="both"/>
        <w:rPr>
          <w:rFonts w:ascii="Arial Narrow" w:hAnsi="Arial Narrow" w:cs="Arial"/>
          <w:b/>
          <w:spacing w:val="-2"/>
          <w:lang w:val="es-ES" w:eastAsia="es-EC"/>
        </w:rPr>
      </w:pPr>
      <w:r w:rsidRPr="00323A66">
        <w:rPr>
          <w:rFonts w:ascii="Arial Narrow" w:hAnsi="Arial Narrow" w:cs="Arial"/>
          <w:b/>
          <w:spacing w:val="-2"/>
          <w:lang w:val="es-ES" w:eastAsia="es-EC"/>
        </w:rPr>
        <w:t>Para el caso de fiscalización de obras de distribución:</w:t>
      </w:r>
    </w:p>
    <w:p w:rsidR="00323A66" w:rsidRPr="00323A66" w:rsidRDefault="00323A66" w:rsidP="00323A66">
      <w:pPr>
        <w:numPr>
          <w:ilvl w:val="0"/>
          <w:numId w:val="39"/>
        </w:numPr>
        <w:tabs>
          <w:tab w:val="left" w:pos="0"/>
        </w:tabs>
        <w:spacing w:after="0" w:line="240" w:lineRule="auto"/>
        <w:ind w:left="426"/>
        <w:rPr>
          <w:rFonts w:ascii="Arial Narrow" w:hAnsi="Arial Narrow" w:cs="Arial"/>
          <w:b/>
          <w:spacing w:val="-2"/>
        </w:rPr>
      </w:pPr>
      <w:r w:rsidRPr="00323A66">
        <w:rPr>
          <w:rFonts w:ascii="Arial Narrow" w:hAnsi="Arial Narrow" w:cs="Arial"/>
          <w:b/>
          <w:spacing w:val="-2"/>
        </w:rPr>
        <w:t>SIN RELACIÓN DE DEPENDENCIA</w:t>
      </w:r>
    </w:p>
    <w:p w:rsidR="00604BFA" w:rsidRPr="00BE2437" w:rsidRDefault="00604BFA" w:rsidP="00604BFA">
      <w:pPr>
        <w:numPr>
          <w:ilvl w:val="0"/>
          <w:numId w:val="37"/>
        </w:numPr>
        <w:ind w:left="426"/>
        <w:jc w:val="both"/>
        <w:rPr>
          <w:rFonts w:ascii="Arial Narrow" w:hAnsi="Arial Narrow" w:cs="Arial"/>
          <w:spacing w:val="-2"/>
          <w:lang w:val="es-ES" w:eastAsia="es-EC"/>
        </w:rPr>
      </w:pPr>
      <w:r w:rsidRPr="00BE2437">
        <w:rPr>
          <w:rFonts w:ascii="Arial Narrow" w:hAnsi="Arial Narrow"/>
        </w:rPr>
        <w:t xml:space="preserve">Se considerará como Experiencia Específica a la Fiscalización o Administración </w:t>
      </w:r>
      <w:r>
        <w:rPr>
          <w:rFonts w:ascii="Arial Narrow" w:hAnsi="Arial Narrow"/>
        </w:rPr>
        <w:t>en</w:t>
      </w:r>
      <w:r>
        <w:rPr>
          <w:rFonts w:ascii="Arial Narrow" w:hAnsi="Arial Narrow" w:cs="Arial"/>
          <w:spacing w:val="-2"/>
          <w:lang w:val="es-ES" w:eastAsia="es-EC"/>
        </w:rPr>
        <w:t xml:space="preserve"> </w:t>
      </w:r>
      <w:r w:rsidRPr="00035B89">
        <w:rPr>
          <w:rFonts w:ascii="Arial Narrow" w:hAnsi="Arial Narrow" w:cs="Arial"/>
          <w:spacing w:val="-2"/>
          <w:lang w:val="es-ES" w:eastAsia="es-EC"/>
        </w:rPr>
        <w:t>obras eléctricas en redes de distribución de media y bajo voltaje</w:t>
      </w:r>
      <w:r w:rsidRPr="00BE2437">
        <w:rPr>
          <w:rFonts w:ascii="Arial Narrow" w:hAnsi="Arial Narrow"/>
        </w:rPr>
        <w:t xml:space="preserve">; se tomarán en cuenta los últimos 5 años, un mínimo 2 contratos, con montos iguales o superiores al 5% del monto total de los proyectos asignados. </w:t>
      </w:r>
    </w:p>
    <w:p w:rsidR="00323A66" w:rsidRPr="00323A66" w:rsidRDefault="00323A66" w:rsidP="00323A66">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323A66">
        <w:rPr>
          <w:rFonts w:ascii="Arial Narrow" w:hAnsi="Arial Narrow"/>
          <w:sz w:val="22"/>
          <w:szCs w:val="22"/>
        </w:rPr>
        <w:t>La experiencia podrá ser acreditada mediante la presentación de Actas de Entrega Recepción o Certificados suscritos por el Representante Legal de la Entidad Contratante, que avalen la culminación a entera satisfacción por los servicios contratados.</w:t>
      </w:r>
    </w:p>
    <w:p w:rsidR="00323A66" w:rsidRPr="00323A66" w:rsidRDefault="00323A66" w:rsidP="00323A66">
      <w:pPr>
        <w:numPr>
          <w:ilvl w:val="0"/>
          <w:numId w:val="39"/>
        </w:numPr>
        <w:tabs>
          <w:tab w:val="left" w:pos="0"/>
        </w:tabs>
        <w:spacing w:after="0" w:line="240" w:lineRule="auto"/>
        <w:ind w:left="426"/>
        <w:rPr>
          <w:rFonts w:ascii="Arial Narrow" w:hAnsi="Arial Narrow" w:cs="Arial"/>
          <w:b/>
          <w:spacing w:val="-2"/>
        </w:rPr>
      </w:pPr>
      <w:r w:rsidRPr="00323A66">
        <w:rPr>
          <w:rFonts w:ascii="Arial Narrow" w:hAnsi="Arial Narrow" w:cs="Arial"/>
          <w:b/>
          <w:spacing w:val="-2"/>
        </w:rPr>
        <w:t>CON RELACIÓN DE DEPENDENCIA O SERVICIOS PROFESIONALES</w:t>
      </w:r>
    </w:p>
    <w:p w:rsidR="00323A66" w:rsidRPr="00323A66" w:rsidRDefault="00323A66" w:rsidP="00323A66">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323A66">
        <w:rPr>
          <w:rFonts w:ascii="Arial Narrow" w:hAnsi="Arial Narrow"/>
          <w:sz w:val="22"/>
          <w:szCs w:val="22"/>
        </w:rPr>
        <w:t xml:space="preserve">Se requiere 2 años </w:t>
      </w:r>
      <w:r w:rsidR="00604BFA" w:rsidRPr="00BE2437">
        <w:rPr>
          <w:rFonts w:ascii="Arial Narrow" w:hAnsi="Arial Narrow"/>
          <w:sz w:val="22"/>
          <w:szCs w:val="22"/>
        </w:rPr>
        <w:t xml:space="preserve">de experiencia en cargos cuyas funciones sean equivalentes a la Fiscalización o Administración de obras </w:t>
      </w:r>
      <w:r w:rsidR="00604BFA">
        <w:rPr>
          <w:rFonts w:ascii="Arial Narrow" w:hAnsi="Arial Narrow" w:cs="Arial"/>
          <w:spacing w:val="-2"/>
          <w:sz w:val="22"/>
          <w:szCs w:val="22"/>
          <w:lang w:val="es-ES" w:eastAsia="es-EC"/>
        </w:rPr>
        <w:t>en</w:t>
      </w:r>
      <w:r w:rsidR="00604BFA" w:rsidRPr="00BE2437">
        <w:rPr>
          <w:rFonts w:ascii="Arial Narrow" w:hAnsi="Arial Narrow" w:cs="Arial"/>
          <w:spacing w:val="-2"/>
          <w:sz w:val="22"/>
          <w:szCs w:val="22"/>
          <w:lang w:val="es-ES" w:eastAsia="es-EC"/>
        </w:rPr>
        <w:t xml:space="preserve"> </w:t>
      </w:r>
      <w:r w:rsidR="00604BFA" w:rsidRPr="00035B89">
        <w:rPr>
          <w:rFonts w:ascii="Arial Narrow" w:hAnsi="Arial Narrow" w:cs="Arial"/>
          <w:spacing w:val="-2"/>
          <w:sz w:val="22"/>
          <w:szCs w:val="22"/>
          <w:lang w:val="es-ES" w:eastAsia="es-EC"/>
        </w:rPr>
        <w:t>obras eléctricas en redes de distribución de media y bajo voltaje</w:t>
      </w:r>
      <w:r w:rsidR="00604BFA">
        <w:rPr>
          <w:rFonts w:ascii="Arial Narrow" w:hAnsi="Arial Narrow" w:cs="Arial"/>
          <w:spacing w:val="-2"/>
          <w:sz w:val="22"/>
          <w:szCs w:val="22"/>
          <w:lang w:val="es-ES" w:eastAsia="es-EC"/>
        </w:rPr>
        <w:t>.</w:t>
      </w:r>
    </w:p>
    <w:p w:rsidR="00323A66" w:rsidRPr="00323A66" w:rsidRDefault="00323A66" w:rsidP="00323A66">
      <w:pPr>
        <w:pStyle w:val="Prrafodelista"/>
        <w:widowControl/>
        <w:suppressAutoHyphens w:val="0"/>
        <w:spacing w:after="160" w:line="259" w:lineRule="auto"/>
        <w:ind w:left="426"/>
        <w:contextualSpacing/>
        <w:jc w:val="both"/>
        <w:rPr>
          <w:rFonts w:ascii="Arial Narrow" w:hAnsi="Arial Narrow"/>
          <w:sz w:val="22"/>
          <w:szCs w:val="22"/>
        </w:rPr>
      </w:pPr>
    </w:p>
    <w:p w:rsidR="00323A66" w:rsidRPr="00323A66" w:rsidRDefault="00323A66" w:rsidP="00323A66">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323A66">
        <w:rPr>
          <w:rFonts w:ascii="Arial Narrow" w:hAnsi="Arial Narrow"/>
          <w:sz w:val="22"/>
          <w:szCs w:val="22"/>
        </w:rPr>
        <w:lastRenderedPageBreak/>
        <w:t>La experiencia podrá ser acumulada, y será acreditada mediante la presentación de Actas de Entrega Recepción o Certificados de trabajo suscritos por el Representante Legal de la Entidad Contratante, (documentos que deberán contener la información de los cargos y funciones ejercidas, plazos y culminación a entera satisfacción de los servicios contratados.</w:t>
      </w:r>
    </w:p>
    <w:p w:rsidR="00497AC5" w:rsidRPr="00096BC3" w:rsidRDefault="00497AC5" w:rsidP="00DC34F8">
      <w:pPr>
        <w:tabs>
          <w:tab w:val="left" w:pos="284"/>
        </w:tabs>
        <w:jc w:val="both"/>
        <w:rPr>
          <w:rFonts w:ascii="Arial Narrow" w:hAnsi="Arial Narrow" w:cs="Arial"/>
          <w:b/>
          <w:bCs/>
          <w:color w:val="000000"/>
          <w:spacing w:val="-3"/>
          <w:lang w:val="es-ES"/>
        </w:rPr>
      </w:pPr>
      <w:r w:rsidRPr="00096BC3">
        <w:rPr>
          <w:rFonts w:ascii="Arial Narrow" w:hAnsi="Arial Narrow" w:cs="Arial"/>
          <w:b/>
          <w:bCs/>
          <w:color w:val="000000"/>
          <w:spacing w:val="-3"/>
          <w:lang w:val="es-ES"/>
        </w:rPr>
        <w:t xml:space="preserve">4.1.4 Metodología </w:t>
      </w:r>
      <w:r w:rsidRPr="00096BC3">
        <w:rPr>
          <w:rFonts w:ascii="Arial Narrow" w:hAnsi="Arial Narrow" w:cs="Arial"/>
          <w:b/>
          <w:color w:val="000000"/>
          <w:spacing w:val="-3"/>
          <w:lang w:val="es-ES"/>
        </w:rPr>
        <w:t>de ejecución del proyecto:</w:t>
      </w:r>
    </w:p>
    <w:p w:rsidR="00497AC5" w:rsidRPr="00096BC3" w:rsidRDefault="00497AC5" w:rsidP="0024320D">
      <w:pPr>
        <w:tabs>
          <w:tab w:val="left" w:pos="15"/>
        </w:tabs>
        <w:jc w:val="both"/>
        <w:rPr>
          <w:rFonts w:ascii="Arial Narrow" w:hAnsi="Arial Narrow" w:cs="Arial"/>
          <w:bCs/>
          <w:color w:val="000000"/>
          <w:spacing w:val="-3"/>
          <w:lang w:val="es-ES"/>
        </w:rPr>
      </w:pPr>
      <w:r w:rsidRPr="00096BC3">
        <w:rPr>
          <w:rFonts w:ascii="Arial Narrow" w:hAnsi="Arial Narrow" w:cs="Arial"/>
          <w:bCs/>
          <w:color w:val="000000"/>
          <w:spacing w:val="-3"/>
          <w:lang w:val="es-ES"/>
        </w:rPr>
        <w:t>Los Consultores deberán indicar la metodología que utilizarán para la ejecución del proyecto, indicando los frentes de trabajo a organizar y su respectivo organigrama.</w:t>
      </w:r>
    </w:p>
    <w:p w:rsidR="00497AC5" w:rsidRPr="00096BC3" w:rsidRDefault="00497AC5" w:rsidP="0024320D">
      <w:pPr>
        <w:tabs>
          <w:tab w:val="left" w:pos="15"/>
        </w:tabs>
        <w:jc w:val="both"/>
        <w:rPr>
          <w:rFonts w:ascii="Arial Narrow" w:hAnsi="Arial Narrow" w:cs="Arial"/>
          <w:bCs/>
          <w:color w:val="000000"/>
          <w:spacing w:val="-3"/>
          <w:lang w:val="es-ES"/>
        </w:rPr>
      </w:pPr>
      <w:r w:rsidRPr="00096BC3">
        <w:rPr>
          <w:rFonts w:ascii="Arial Narrow" w:hAnsi="Arial Narrow" w:cs="Arial"/>
          <w:bCs/>
          <w:color w:val="000000"/>
          <w:spacing w:val="-3"/>
          <w:lang w:val="es-ES"/>
        </w:rPr>
        <w:t>La metodología deberá incluir:</w:t>
      </w:r>
    </w:p>
    <w:p w:rsidR="00497AC5" w:rsidRPr="00096BC3" w:rsidRDefault="00497AC5" w:rsidP="00481663">
      <w:pPr>
        <w:numPr>
          <w:ilvl w:val="0"/>
          <w:numId w:val="32"/>
        </w:numPr>
        <w:tabs>
          <w:tab w:val="left" w:pos="15"/>
        </w:tabs>
        <w:suppressAutoHyphens/>
        <w:spacing w:after="0" w:line="240" w:lineRule="auto"/>
        <w:jc w:val="both"/>
        <w:rPr>
          <w:rFonts w:ascii="Arial Narrow" w:hAnsi="Arial Narrow" w:cs="Arial"/>
          <w:bCs/>
          <w:color w:val="000000"/>
          <w:spacing w:val="-3"/>
          <w:lang w:val="es-ES"/>
        </w:rPr>
      </w:pPr>
      <w:r w:rsidRPr="00096BC3">
        <w:rPr>
          <w:rFonts w:ascii="Arial Narrow" w:hAnsi="Arial Narrow" w:cs="Arial"/>
          <w:bCs/>
          <w:color w:val="000000"/>
          <w:spacing w:val="-3"/>
          <w:lang w:val="es-ES"/>
        </w:rPr>
        <w:t>Descripción de Planes y Programas de Operación y Secuencia Lógica de Actividades</w:t>
      </w:r>
    </w:p>
    <w:p w:rsidR="00497AC5" w:rsidRPr="00096BC3" w:rsidRDefault="00497AC5" w:rsidP="00481663">
      <w:pPr>
        <w:numPr>
          <w:ilvl w:val="0"/>
          <w:numId w:val="32"/>
        </w:numPr>
        <w:tabs>
          <w:tab w:val="left" w:pos="15"/>
        </w:tabs>
        <w:suppressAutoHyphens/>
        <w:spacing w:after="0" w:line="240" w:lineRule="auto"/>
        <w:jc w:val="both"/>
        <w:rPr>
          <w:rFonts w:ascii="Arial Narrow" w:hAnsi="Arial Narrow" w:cs="Arial"/>
          <w:bCs/>
          <w:color w:val="000000"/>
          <w:spacing w:val="-3"/>
          <w:lang w:val="es-ES"/>
        </w:rPr>
      </w:pPr>
      <w:r w:rsidRPr="00096BC3">
        <w:rPr>
          <w:rFonts w:ascii="Arial Narrow" w:hAnsi="Arial Narrow" w:cs="Arial"/>
          <w:bCs/>
          <w:color w:val="000000"/>
          <w:spacing w:val="-3"/>
          <w:lang w:val="es-ES"/>
        </w:rPr>
        <w:t>Frentes de Trabajo a Organizar y Organigrama</w:t>
      </w:r>
    </w:p>
    <w:p w:rsidR="00497AC5" w:rsidRPr="00096BC3" w:rsidRDefault="00497AC5" w:rsidP="00481663">
      <w:pPr>
        <w:numPr>
          <w:ilvl w:val="0"/>
          <w:numId w:val="32"/>
        </w:numPr>
        <w:tabs>
          <w:tab w:val="left" w:pos="15"/>
        </w:tabs>
        <w:suppressAutoHyphens/>
        <w:spacing w:after="0" w:line="240" w:lineRule="auto"/>
        <w:jc w:val="both"/>
        <w:rPr>
          <w:rFonts w:ascii="Arial Narrow" w:hAnsi="Arial Narrow" w:cs="Arial"/>
          <w:bCs/>
          <w:color w:val="000000"/>
          <w:spacing w:val="-3"/>
          <w:lang w:val="es-ES"/>
        </w:rPr>
      </w:pPr>
      <w:r w:rsidRPr="00096BC3">
        <w:rPr>
          <w:rFonts w:ascii="Arial Narrow" w:hAnsi="Arial Narrow" w:cs="Arial"/>
          <w:bCs/>
          <w:color w:val="000000"/>
          <w:spacing w:val="-3"/>
          <w:lang w:val="es-ES"/>
        </w:rPr>
        <w:t>Sistema de Coordinación y Desarrollo de Actividades</w:t>
      </w:r>
    </w:p>
    <w:p w:rsidR="00497AC5" w:rsidRPr="00096BC3" w:rsidRDefault="00497AC5" w:rsidP="00481663">
      <w:pPr>
        <w:numPr>
          <w:ilvl w:val="0"/>
          <w:numId w:val="32"/>
        </w:numPr>
        <w:tabs>
          <w:tab w:val="left" w:pos="15"/>
        </w:tabs>
        <w:suppressAutoHyphens/>
        <w:spacing w:after="0" w:line="240" w:lineRule="auto"/>
        <w:jc w:val="both"/>
        <w:rPr>
          <w:rFonts w:ascii="Arial Narrow" w:hAnsi="Arial Narrow" w:cs="Arial"/>
          <w:bCs/>
          <w:color w:val="000000"/>
          <w:spacing w:val="-3"/>
          <w:lang w:val="es-ES"/>
        </w:rPr>
      </w:pPr>
      <w:r w:rsidRPr="00096BC3">
        <w:rPr>
          <w:rFonts w:ascii="Arial Narrow" w:hAnsi="Arial Narrow" w:cs="Arial"/>
          <w:bCs/>
          <w:color w:val="000000"/>
          <w:spacing w:val="-3"/>
          <w:lang w:val="es-ES"/>
        </w:rPr>
        <w:t>Medidas de Prevención de Contaminación Ambiental y Manejo de Desechos Sólidos</w:t>
      </w:r>
    </w:p>
    <w:p w:rsidR="00497AC5" w:rsidRPr="00096BC3" w:rsidRDefault="00497AC5" w:rsidP="00481663">
      <w:pPr>
        <w:numPr>
          <w:ilvl w:val="0"/>
          <w:numId w:val="32"/>
        </w:numPr>
        <w:tabs>
          <w:tab w:val="left" w:pos="15"/>
        </w:tabs>
        <w:suppressAutoHyphens/>
        <w:spacing w:after="0" w:line="240" w:lineRule="auto"/>
        <w:jc w:val="both"/>
        <w:rPr>
          <w:rFonts w:ascii="Arial Narrow" w:hAnsi="Arial Narrow" w:cs="Arial"/>
          <w:bCs/>
          <w:color w:val="000000"/>
          <w:spacing w:val="-3"/>
          <w:lang w:val="es-ES"/>
        </w:rPr>
      </w:pPr>
      <w:r w:rsidRPr="00096BC3">
        <w:rPr>
          <w:rFonts w:ascii="Arial Narrow" w:hAnsi="Arial Narrow" w:cs="Arial"/>
          <w:bCs/>
          <w:color w:val="000000"/>
          <w:spacing w:val="-3"/>
          <w:lang w:val="es-ES"/>
        </w:rPr>
        <w:t>Plan de Control de la Calidad de Especificaciones Técnicas, Utilización de Laboratorios, Programa de Trabajo y de Avance Físico</w:t>
      </w:r>
    </w:p>
    <w:p w:rsidR="00497AC5" w:rsidRPr="00096BC3" w:rsidRDefault="00497AC5" w:rsidP="0024320D">
      <w:pPr>
        <w:tabs>
          <w:tab w:val="left" w:pos="15"/>
        </w:tabs>
        <w:suppressAutoHyphens/>
        <w:spacing w:after="0" w:line="240" w:lineRule="auto"/>
        <w:ind w:left="735"/>
        <w:jc w:val="both"/>
        <w:rPr>
          <w:rFonts w:ascii="Arial Narrow" w:hAnsi="Arial Narrow" w:cs="Arial"/>
          <w:bCs/>
          <w:color w:val="000000"/>
          <w:spacing w:val="-3"/>
          <w:lang w:val="es-ES"/>
        </w:rPr>
      </w:pPr>
    </w:p>
    <w:p w:rsidR="00497AC5" w:rsidRPr="00096BC3" w:rsidRDefault="00497AC5" w:rsidP="0024320D">
      <w:pPr>
        <w:tabs>
          <w:tab w:val="left" w:pos="15"/>
        </w:tabs>
        <w:jc w:val="both"/>
        <w:rPr>
          <w:rFonts w:ascii="Arial Narrow" w:hAnsi="Arial Narrow" w:cs="Arial"/>
          <w:bCs/>
          <w:color w:val="000000"/>
          <w:spacing w:val="-3"/>
          <w:lang w:val="es-ES"/>
        </w:rPr>
      </w:pPr>
      <w:r w:rsidRPr="00096BC3">
        <w:rPr>
          <w:rFonts w:ascii="Arial Narrow" w:hAnsi="Arial Narrow" w:cs="Arial"/>
          <w:bCs/>
          <w:color w:val="000000"/>
          <w:spacing w:val="-3"/>
          <w:lang w:val="es-ES"/>
        </w:rPr>
        <w:t xml:space="preserve">Los tiempos de duración de los rubros y/o actividades deben determinarse tomando en consideración el rendimiento, cantidades de obra y grupos de trabajo. </w:t>
      </w:r>
    </w:p>
    <w:p w:rsidR="00497AC5" w:rsidRPr="00096BC3" w:rsidRDefault="00497AC5" w:rsidP="0024320D">
      <w:pPr>
        <w:tabs>
          <w:tab w:val="left" w:pos="15"/>
        </w:tabs>
        <w:jc w:val="both"/>
        <w:rPr>
          <w:rFonts w:ascii="Arial Narrow" w:hAnsi="Arial Narrow" w:cs="Arial"/>
          <w:bCs/>
          <w:color w:val="000000"/>
          <w:spacing w:val="-3"/>
          <w:lang w:val="es-ES"/>
        </w:rPr>
      </w:pPr>
      <w:r w:rsidRPr="00096BC3">
        <w:rPr>
          <w:rFonts w:ascii="Arial Narrow" w:hAnsi="Arial Narrow" w:cs="Arial"/>
          <w:bCs/>
          <w:color w:val="000000"/>
          <w:spacing w:val="-3"/>
          <w:lang w:val="es-ES"/>
        </w:rPr>
        <w:t>El Consultor no reproducirá las especificaciones técnicas de la obra para describir la metodología que propone usar.</w:t>
      </w:r>
    </w:p>
    <w:p w:rsidR="00497AC5" w:rsidRPr="00096BC3" w:rsidRDefault="00497AC5" w:rsidP="0024320D">
      <w:pPr>
        <w:jc w:val="both"/>
        <w:rPr>
          <w:rFonts w:ascii="Arial Narrow" w:hAnsi="Arial Narrow" w:cs="Tahoma"/>
          <w:sz w:val="18"/>
          <w:szCs w:val="18"/>
        </w:rPr>
      </w:pPr>
      <w:r w:rsidRPr="00096BC3">
        <w:rPr>
          <w:rFonts w:ascii="Arial Narrow" w:hAnsi="Arial Narrow" w:cs="Arial"/>
          <w:b/>
          <w:iCs/>
          <w:color w:val="000000"/>
        </w:rPr>
        <w:t>4.1.5 Cronograma de ejecución:</w:t>
      </w:r>
      <w:r w:rsidRPr="00096BC3">
        <w:rPr>
          <w:rFonts w:ascii="Arial Narrow" w:hAnsi="Arial Narrow" w:cs="Tahoma"/>
          <w:sz w:val="18"/>
          <w:szCs w:val="18"/>
        </w:rPr>
        <w:t xml:space="preserve"> </w:t>
      </w:r>
    </w:p>
    <w:p w:rsidR="00497AC5" w:rsidRPr="00096BC3" w:rsidRDefault="00497AC5" w:rsidP="0024320D">
      <w:pPr>
        <w:jc w:val="both"/>
        <w:rPr>
          <w:rFonts w:ascii="Arial Narrow" w:hAnsi="Arial Narrow" w:cs="Arial"/>
          <w:bCs/>
          <w:color w:val="000000"/>
          <w:spacing w:val="-3"/>
          <w:lang w:val="es-ES"/>
        </w:rPr>
      </w:pPr>
      <w:r w:rsidRPr="00096BC3">
        <w:rPr>
          <w:rFonts w:ascii="Arial Narrow" w:hAnsi="Arial Narrow" w:cs="Arial"/>
          <w:bCs/>
          <w:color w:val="000000"/>
          <w:spacing w:val="-3"/>
          <w:lang w:val="es-ES"/>
        </w:rPr>
        <w:t>El Cronograma de ejecución, considerará el plazo ofertado y la secuencia lógica de las actividades propues</w:t>
      </w:r>
      <w:r w:rsidRPr="00096BC3">
        <w:rPr>
          <w:rFonts w:ascii="Arial Narrow" w:hAnsi="Arial Narrow" w:cs="Arial"/>
          <w:bCs/>
          <w:color w:val="000000"/>
          <w:spacing w:val="-3"/>
          <w:lang w:val="es-ES"/>
        </w:rPr>
        <w:softHyphen/>
        <w:t>tas. Las actividades deberán estar suficientemente dife</w:t>
      </w:r>
      <w:r w:rsidRPr="00096BC3">
        <w:rPr>
          <w:rFonts w:ascii="Arial Narrow" w:hAnsi="Arial Narrow" w:cs="Arial"/>
          <w:bCs/>
          <w:color w:val="000000"/>
          <w:spacing w:val="-3"/>
          <w:lang w:val="es-ES"/>
        </w:rPr>
        <w:softHyphen/>
        <w:t xml:space="preserve">renciadas para permitir su adecuado control y seguimiento.  </w:t>
      </w:r>
    </w:p>
    <w:p w:rsidR="00497AC5" w:rsidRPr="00096BC3" w:rsidRDefault="00497AC5" w:rsidP="0024320D">
      <w:pPr>
        <w:jc w:val="both"/>
        <w:rPr>
          <w:rFonts w:ascii="Arial Narrow" w:hAnsi="Arial Narrow" w:cs="Arial"/>
          <w:bCs/>
          <w:color w:val="000000"/>
          <w:spacing w:val="-3"/>
          <w:lang w:val="es-ES"/>
        </w:rPr>
      </w:pPr>
      <w:r w:rsidRPr="00096BC3">
        <w:rPr>
          <w:rFonts w:ascii="Arial Narrow" w:hAnsi="Arial Narrow" w:cs="Arial"/>
          <w:bCs/>
          <w:color w:val="000000"/>
          <w:spacing w:val="-3"/>
          <w:lang w:val="es-ES"/>
        </w:rPr>
        <w:t>Los Consultores deberán utilizar la herramienta Project de Microsoft y presentarán el diagrama de Gantt, indicando para cada actividad o rubro su duración, uso de equipo mínimo, personal operativo y personal técnico.</w:t>
      </w:r>
    </w:p>
    <w:p w:rsidR="00497AC5" w:rsidRPr="00096BC3" w:rsidRDefault="00497AC5" w:rsidP="008D3959">
      <w:pPr>
        <w:jc w:val="both"/>
        <w:rPr>
          <w:rFonts w:ascii="Arial Narrow" w:hAnsi="Arial Narrow" w:cs="Arial"/>
          <w:spacing w:val="-2"/>
          <w:lang w:val="es-ES" w:eastAsia="es-EC"/>
        </w:rPr>
      </w:pPr>
      <w:r w:rsidRPr="00096BC3">
        <w:rPr>
          <w:rFonts w:ascii="Arial Narrow" w:hAnsi="Arial Narrow" w:cs="Arial"/>
          <w:b/>
          <w:bCs/>
          <w:color w:val="000000"/>
        </w:rPr>
        <w:t>4.1.6 Equipo e instrumentos disponibles</w:t>
      </w:r>
    </w:p>
    <w:p w:rsidR="00497AC5" w:rsidRPr="00096BC3" w:rsidRDefault="00497AC5" w:rsidP="00BF6504">
      <w:pPr>
        <w:autoSpaceDE w:val="0"/>
        <w:autoSpaceDN w:val="0"/>
        <w:adjustRightInd w:val="0"/>
        <w:jc w:val="both"/>
        <w:rPr>
          <w:rFonts w:ascii="Arial Narrow" w:hAnsi="Arial Narrow" w:cs="Arial"/>
          <w:lang w:val="es-ES"/>
        </w:rPr>
      </w:pPr>
      <w:r w:rsidRPr="00096BC3">
        <w:rPr>
          <w:rFonts w:ascii="Arial Narrow" w:hAnsi="Arial Narrow" w:cs="Arial"/>
          <w:lang w:val="es-ES"/>
        </w:rPr>
        <w:t>La Fiscalización contará con la propiedad o disponibilidad de sus equipos de oficina y movilización según el siguiente listado:</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16"/>
        <w:gridCol w:w="1134"/>
        <w:gridCol w:w="3792"/>
      </w:tblGrid>
      <w:tr w:rsidR="00497AC5" w:rsidRPr="00096BC3" w:rsidTr="00F64ED6">
        <w:trPr>
          <w:trHeight w:val="617"/>
          <w:jc w:val="center"/>
        </w:trPr>
        <w:tc>
          <w:tcPr>
            <w:tcW w:w="878" w:type="dxa"/>
          </w:tcPr>
          <w:p w:rsidR="00497AC5" w:rsidRPr="00096BC3" w:rsidRDefault="00497AC5" w:rsidP="00F64ED6">
            <w:pPr>
              <w:tabs>
                <w:tab w:val="left" w:pos="180"/>
              </w:tabs>
              <w:jc w:val="center"/>
              <w:rPr>
                <w:rFonts w:ascii="Arial Narrow" w:hAnsi="Arial Narrow" w:cs="Arial"/>
                <w:b/>
                <w:spacing w:val="-2"/>
                <w:lang w:val="es-ES"/>
              </w:rPr>
            </w:pPr>
            <w:r w:rsidRPr="00096BC3">
              <w:rPr>
                <w:rFonts w:ascii="Arial Narrow" w:hAnsi="Arial Narrow" w:cs="Arial"/>
                <w:b/>
                <w:lang w:val="es-ES"/>
              </w:rPr>
              <w:t>No. orden</w:t>
            </w:r>
          </w:p>
        </w:tc>
        <w:tc>
          <w:tcPr>
            <w:tcW w:w="2916" w:type="dxa"/>
          </w:tcPr>
          <w:p w:rsidR="00497AC5" w:rsidRPr="00096BC3" w:rsidRDefault="00497AC5" w:rsidP="00F64ED6">
            <w:pPr>
              <w:tabs>
                <w:tab w:val="left" w:pos="180"/>
              </w:tabs>
              <w:jc w:val="center"/>
              <w:rPr>
                <w:rFonts w:ascii="Arial Narrow" w:hAnsi="Arial Narrow" w:cs="Arial"/>
                <w:b/>
                <w:spacing w:val="-2"/>
              </w:rPr>
            </w:pPr>
            <w:r w:rsidRPr="00096BC3">
              <w:rPr>
                <w:rFonts w:ascii="Arial Narrow" w:hAnsi="Arial Narrow" w:cs="Arial"/>
                <w:b/>
                <w:lang w:val="es-ES_tradnl"/>
              </w:rPr>
              <w:t>Descripción</w:t>
            </w:r>
            <w:r w:rsidRPr="00096BC3">
              <w:rPr>
                <w:rFonts w:ascii="Arial Narrow" w:hAnsi="Arial Narrow" w:cs="Arial"/>
                <w:b/>
                <w:lang w:val="pt-BR"/>
              </w:rPr>
              <w:t xml:space="preserve"> Del equipo</w:t>
            </w:r>
          </w:p>
        </w:tc>
        <w:tc>
          <w:tcPr>
            <w:tcW w:w="1134" w:type="dxa"/>
          </w:tcPr>
          <w:p w:rsidR="00497AC5" w:rsidRPr="00096BC3" w:rsidRDefault="00497AC5" w:rsidP="00F64ED6">
            <w:pPr>
              <w:tabs>
                <w:tab w:val="left" w:pos="180"/>
              </w:tabs>
              <w:jc w:val="center"/>
              <w:rPr>
                <w:rFonts w:ascii="Arial Narrow" w:hAnsi="Arial Narrow" w:cs="Arial"/>
                <w:b/>
                <w:spacing w:val="-2"/>
              </w:rPr>
            </w:pPr>
            <w:r w:rsidRPr="00096BC3">
              <w:rPr>
                <w:rFonts w:ascii="Arial Narrow" w:hAnsi="Arial Narrow" w:cs="Arial"/>
                <w:b/>
              </w:rPr>
              <w:t>No. de unidades</w:t>
            </w:r>
          </w:p>
        </w:tc>
        <w:tc>
          <w:tcPr>
            <w:tcW w:w="3792" w:type="dxa"/>
          </w:tcPr>
          <w:p w:rsidR="00497AC5" w:rsidRPr="00096BC3" w:rsidRDefault="00497AC5" w:rsidP="00F64ED6">
            <w:pPr>
              <w:tabs>
                <w:tab w:val="left" w:pos="180"/>
              </w:tabs>
              <w:jc w:val="center"/>
              <w:rPr>
                <w:rFonts w:ascii="Arial Narrow" w:hAnsi="Arial Narrow" w:cs="Arial"/>
                <w:b/>
              </w:rPr>
            </w:pPr>
            <w:r w:rsidRPr="00096BC3">
              <w:rPr>
                <w:rFonts w:ascii="Arial Narrow" w:hAnsi="Arial Narrow" w:cs="Arial"/>
                <w:b/>
              </w:rPr>
              <w:t>Características</w:t>
            </w:r>
          </w:p>
        </w:tc>
      </w:tr>
      <w:tr w:rsidR="00D86D53" w:rsidRPr="00096BC3" w:rsidTr="00F64ED6">
        <w:trPr>
          <w:trHeight w:val="366"/>
          <w:jc w:val="center"/>
        </w:trPr>
        <w:tc>
          <w:tcPr>
            <w:tcW w:w="878" w:type="dxa"/>
          </w:tcPr>
          <w:p w:rsidR="00D86D53" w:rsidRPr="00096BC3" w:rsidRDefault="00D86D53" w:rsidP="00F64ED6">
            <w:pPr>
              <w:tabs>
                <w:tab w:val="left" w:pos="180"/>
              </w:tabs>
              <w:jc w:val="center"/>
              <w:rPr>
                <w:rFonts w:ascii="Arial Narrow" w:hAnsi="Arial Narrow" w:cs="Arial"/>
                <w:b/>
                <w:spacing w:val="-2"/>
              </w:rPr>
            </w:pPr>
            <w:r w:rsidRPr="00096BC3">
              <w:rPr>
                <w:rFonts w:ascii="Arial Narrow" w:hAnsi="Arial Narrow" w:cs="Arial"/>
                <w:b/>
                <w:spacing w:val="-2"/>
              </w:rPr>
              <w:t>1</w:t>
            </w:r>
          </w:p>
        </w:tc>
        <w:tc>
          <w:tcPr>
            <w:tcW w:w="2916" w:type="dxa"/>
          </w:tcPr>
          <w:p w:rsidR="00D86D53" w:rsidRPr="00096BC3" w:rsidRDefault="00D86D53" w:rsidP="00F64ED6">
            <w:pPr>
              <w:pStyle w:val="Prrafodelista"/>
              <w:ind w:left="0" w:right="96"/>
              <w:jc w:val="both"/>
              <w:rPr>
                <w:rFonts w:ascii="Arial Narrow" w:hAnsi="Arial Narrow" w:cs="Arial"/>
                <w:sz w:val="22"/>
                <w:szCs w:val="22"/>
              </w:rPr>
            </w:pPr>
            <w:r w:rsidRPr="00096BC3">
              <w:rPr>
                <w:rFonts w:ascii="Arial Narrow" w:hAnsi="Arial Narrow" w:cs="Arial"/>
                <w:sz w:val="22"/>
                <w:szCs w:val="22"/>
              </w:rPr>
              <w:t>Vehículo</w:t>
            </w:r>
          </w:p>
        </w:tc>
        <w:tc>
          <w:tcPr>
            <w:tcW w:w="1134" w:type="dxa"/>
          </w:tcPr>
          <w:p w:rsidR="00D86D53" w:rsidRPr="00096BC3" w:rsidRDefault="00D86D53" w:rsidP="00F64ED6">
            <w:pPr>
              <w:tabs>
                <w:tab w:val="left" w:pos="180"/>
              </w:tabs>
              <w:spacing w:after="0" w:line="240" w:lineRule="auto"/>
              <w:jc w:val="center"/>
              <w:rPr>
                <w:rFonts w:ascii="Arial Narrow" w:hAnsi="Arial Narrow" w:cs="Arial"/>
                <w:b/>
                <w:spacing w:val="-2"/>
              </w:rPr>
            </w:pPr>
            <w:r w:rsidRPr="00096BC3">
              <w:rPr>
                <w:rFonts w:ascii="Arial Narrow" w:hAnsi="Arial Narrow" w:cs="Arial"/>
                <w:b/>
                <w:spacing w:val="-2"/>
              </w:rPr>
              <w:t xml:space="preserve">1 </w:t>
            </w:r>
          </w:p>
        </w:tc>
        <w:tc>
          <w:tcPr>
            <w:tcW w:w="3792" w:type="dxa"/>
          </w:tcPr>
          <w:p w:rsidR="00D86D53" w:rsidRPr="00522B89" w:rsidRDefault="00D86D53" w:rsidP="00EF697A">
            <w:pPr>
              <w:tabs>
                <w:tab w:val="left" w:pos="180"/>
              </w:tabs>
              <w:spacing w:after="0" w:line="240" w:lineRule="auto"/>
              <w:jc w:val="both"/>
              <w:rPr>
                <w:rFonts w:ascii="Arial Narrow" w:hAnsi="Arial Narrow" w:cs="Arial"/>
                <w:b/>
                <w:spacing w:val="-2"/>
              </w:rPr>
            </w:pPr>
            <w:r w:rsidRPr="00522B89">
              <w:rPr>
                <w:rFonts w:ascii="Arial Narrow" w:hAnsi="Arial Narrow" w:cs="Arial"/>
              </w:rPr>
              <w:t>Vehículo 4x4 (Mínimo Año 2010), Diesel o Gasolina.</w:t>
            </w:r>
          </w:p>
        </w:tc>
      </w:tr>
      <w:tr w:rsidR="00D86D53" w:rsidRPr="00096BC3" w:rsidTr="00F64ED6">
        <w:trPr>
          <w:trHeight w:val="366"/>
          <w:jc w:val="center"/>
        </w:trPr>
        <w:tc>
          <w:tcPr>
            <w:tcW w:w="878" w:type="dxa"/>
          </w:tcPr>
          <w:p w:rsidR="00D86D53" w:rsidRPr="00096BC3" w:rsidRDefault="00D86D53" w:rsidP="00F64ED6">
            <w:pPr>
              <w:tabs>
                <w:tab w:val="left" w:pos="180"/>
              </w:tabs>
              <w:jc w:val="center"/>
              <w:rPr>
                <w:rFonts w:ascii="Arial Narrow" w:hAnsi="Arial Narrow" w:cs="Arial"/>
                <w:b/>
                <w:spacing w:val="-2"/>
              </w:rPr>
            </w:pPr>
            <w:r w:rsidRPr="00096BC3">
              <w:rPr>
                <w:rFonts w:ascii="Arial Narrow" w:hAnsi="Arial Narrow" w:cs="Arial"/>
                <w:b/>
                <w:spacing w:val="-2"/>
              </w:rPr>
              <w:t>2</w:t>
            </w:r>
          </w:p>
        </w:tc>
        <w:tc>
          <w:tcPr>
            <w:tcW w:w="2916" w:type="dxa"/>
          </w:tcPr>
          <w:p w:rsidR="00D86D53" w:rsidRPr="00096BC3" w:rsidRDefault="00D86D53" w:rsidP="00F64ED6">
            <w:pPr>
              <w:pStyle w:val="Prrafodelista"/>
              <w:ind w:left="0" w:right="96"/>
              <w:jc w:val="both"/>
              <w:rPr>
                <w:rFonts w:ascii="Arial Narrow" w:hAnsi="Arial Narrow" w:cs="Arial"/>
                <w:sz w:val="22"/>
                <w:szCs w:val="22"/>
              </w:rPr>
            </w:pPr>
            <w:r w:rsidRPr="00096BC3">
              <w:rPr>
                <w:rFonts w:ascii="Arial Narrow" w:hAnsi="Arial Narrow" w:cs="Arial"/>
                <w:sz w:val="22"/>
                <w:szCs w:val="22"/>
              </w:rPr>
              <w:t xml:space="preserve">Elementos de Seguridad </w:t>
            </w:r>
          </w:p>
        </w:tc>
        <w:tc>
          <w:tcPr>
            <w:tcW w:w="1134" w:type="dxa"/>
          </w:tcPr>
          <w:p w:rsidR="00D86D53" w:rsidRPr="00096BC3" w:rsidRDefault="00D86D53" w:rsidP="00F64ED6">
            <w:pPr>
              <w:tabs>
                <w:tab w:val="left" w:pos="180"/>
              </w:tabs>
              <w:spacing w:after="0" w:line="240" w:lineRule="auto"/>
              <w:jc w:val="center"/>
              <w:rPr>
                <w:rFonts w:ascii="Arial Narrow" w:hAnsi="Arial Narrow" w:cs="Arial"/>
                <w:b/>
                <w:spacing w:val="-2"/>
              </w:rPr>
            </w:pPr>
            <w:r w:rsidRPr="00096BC3">
              <w:rPr>
                <w:rFonts w:ascii="Arial Narrow" w:hAnsi="Arial Narrow" w:cs="Arial"/>
                <w:b/>
                <w:spacing w:val="-2"/>
              </w:rPr>
              <w:t xml:space="preserve">1 </w:t>
            </w:r>
          </w:p>
        </w:tc>
        <w:tc>
          <w:tcPr>
            <w:tcW w:w="3792" w:type="dxa"/>
          </w:tcPr>
          <w:p w:rsidR="00D86D53" w:rsidRPr="00522B89" w:rsidRDefault="00D86D53" w:rsidP="00EF697A">
            <w:pPr>
              <w:tabs>
                <w:tab w:val="left" w:pos="180"/>
              </w:tabs>
              <w:spacing w:after="0" w:line="240" w:lineRule="auto"/>
              <w:jc w:val="both"/>
              <w:rPr>
                <w:rFonts w:ascii="Arial Narrow" w:hAnsi="Arial Narrow" w:cs="Arial"/>
                <w:b/>
                <w:spacing w:val="-2"/>
              </w:rPr>
            </w:pPr>
            <w:r w:rsidRPr="00522B89">
              <w:rPr>
                <w:rFonts w:ascii="Arial Narrow" w:hAnsi="Arial Narrow" w:cs="Arial"/>
              </w:rPr>
              <w:t>(Uniforme, zapatos dieléctricos, casco y chaleco). Cintas reflectivas.</w:t>
            </w:r>
          </w:p>
        </w:tc>
      </w:tr>
      <w:tr w:rsidR="00D86D53" w:rsidRPr="00096BC3" w:rsidTr="00F64ED6">
        <w:trPr>
          <w:trHeight w:val="368"/>
          <w:jc w:val="center"/>
        </w:trPr>
        <w:tc>
          <w:tcPr>
            <w:tcW w:w="878" w:type="dxa"/>
          </w:tcPr>
          <w:p w:rsidR="00D86D53" w:rsidRPr="00096BC3" w:rsidRDefault="00D86D53" w:rsidP="00F64ED6">
            <w:pPr>
              <w:tabs>
                <w:tab w:val="left" w:pos="180"/>
              </w:tabs>
              <w:jc w:val="center"/>
              <w:rPr>
                <w:rFonts w:ascii="Arial Narrow" w:hAnsi="Arial Narrow" w:cs="Arial"/>
                <w:b/>
                <w:spacing w:val="-2"/>
              </w:rPr>
            </w:pPr>
            <w:r w:rsidRPr="00096BC3">
              <w:rPr>
                <w:rFonts w:ascii="Arial Narrow" w:hAnsi="Arial Narrow" w:cs="Arial"/>
                <w:b/>
                <w:spacing w:val="-2"/>
              </w:rPr>
              <w:t>3</w:t>
            </w:r>
          </w:p>
        </w:tc>
        <w:tc>
          <w:tcPr>
            <w:tcW w:w="2916" w:type="dxa"/>
          </w:tcPr>
          <w:p w:rsidR="00D86D53" w:rsidRPr="00096BC3" w:rsidRDefault="00D86D53" w:rsidP="00F64ED6">
            <w:pPr>
              <w:pStyle w:val="Prrafodelista"/>
              <w:ind w:left="0" w:right="96"/>
              <w:jc w:val="both"/>
              <w:rPr>
                <w:rFonts w:ascii="Arial Narrow" w:hAnsi="Arial Narrow" w:cs="Arial"/>
                <w:sz w:val="22"/>
                <w:szCs w:val="22"/>
              </w:rPr>
            </w:pPr>
            <w:r w:rsidRPr="00096BC3">
              <w:rPr>
                <w:rFonts w:ascii="Arial Narrow" w:hAnsi="Arial Narrow" w:cs="Arial"/>
                <w:sz w:val="22"/>
                <w:szCs w:val="22"/>
              </w:rPr>
              <w:t>GPS</w:t>
            </w:r>
          </w:p>
        </w:tc>
        <w:tc>
          <w:tcPr>
            <w:tcW w:w="1134" w:type="dxa"/>
          </w:tcPr>
          <w:p w:rsidR="00D86D53" w:rsidRPr="00096BC3" w:rsidRDefault="00D86D53" w:rsidP="00F64ED6">
            <w:pPr>
              <w:tabs>
                <w:tab w:val="left" w:pos="180"/>
              </w:tabs>
              <w:spacing w:after="0" w:line="240" w:lineRule="auto"/>
              <w:jc w:val="center"/>
              <w:rPr>
                <w:rFonts w:ascii="Arial Narrow" w:hAnsi="Arial Narrow" w:cs="Arial"/>
                <w:b/>
                <w:spacing w:val="-2"/>
              </w:rPr>
            </w:pPr>
            <w:r w:rsidRPr="00096BC3">
              <w:rPr>
                <w:rFonts w:ascii="Arial Narrow" w:hAnsi="Arial Narrow" w:cs="Arial"/>
                <w:b/>
                <w:spacing w:val="-2"/>
              </w:rPr>
              <w:t xml:space="preserve">1 </w:t>
            </w:r>
          </w:p>
        </w:tc>
        <w:tc>
          <w:tcPr>
            <w:tcW w:w="3792" w:type="dxa"/>
            <w:vAlign w:val="bottom"/>
          </w:tcPr>
          <w:p w:rsidR="00D86D53" w:rsidRPr="00522B89" w:rsidRDefault="00D86D53" w:rsidP="00EF697A">
            <w:pPr>
              <w:tabs>
                <w:tab w:val="left" w:pos="180"/>
              </w:tabs>
              <w:spacing w:after="0" w:line="240" w:lineRule="auto"/>
              <w:jc w:val="both"/>
              <w:rPr>
                <w:rFonts w:ascii="Arial Narrow" w:hAnsi="Arial Narrow" w:cs="Calibri"/>
                <w:lang w:eastAsia="es-EC"/>
              </w:rPr>
            </w:pPr>
            <w:r w:rsidRPr="00522B89">
              <w:rPr>
                <w:rFonts w:ascii="Arial Narrow" w:hAnsi="Arial Narrow" w:cs="Arial"/>
              </w:rPr>
              <w:t>Precisión 3 mts. Máximo, procesador 400 MGHZ,  resistencia contra lluvia y polvo.</w:t>
            </w:r>
          </w:p>
        </w:tc>
      </w:tr>
      <w:tr w:rsidR="00D86D53" w:rsidRPr="00096BC3" w:rsidTr="00F64ED6">
        <w:trPr>
          <w:trHeight w:val="416"/>
          <w:jc w:val="center"/>
        </w:trPr>
        <w:tc>
          <w:tcPr>
            <w:tcW w:w="878" w:type="dxa"/>
          </w:tcPr>
          <w:p w:rsidR="00D86D53" w:rsidRPr="00096BC3" w:rsidRDefault="00D86D53" w:rsidP="00F64ED6">
            <w:pPr>
              <w:tabs>
                <w:tab w:val="left" w:pos="180"/>
              </w:tabs>
              <w:jc w:val="center"/>
              <w:rPr>
                <w:rFonts w:ascii="Arial Narrow" w:hAnsi="Arial Narrow" w:cs="Arial"/>
                <w:b/>
                <w:spacing w:val="-2"/>
              </w:rPr>
            </w:pPr>
            <w:r w:rsidRPr="00096BC3">
              <w:rPr>
                <w:rFonts w:ascii="Arial Narrow" w:hAnsi="Arial Narrow" w:cs="Arial"/>
                <w:b/>
                <w:spacing w:val="-2"/>
              </w:rPr>
              <w:t>4</w:t>
            </w:r>
          </w:p>
        </w:tc>
        <w:tc>
          <w:tcPr>
            <w:tcW w:w="2916" w:type="dxa"/>
          </w:tcPr>
          <w:p w:rsidR="00D86D53" w:rsidRPr="00096BC3" w:rsidRDefault="00D86D53" w:rsidP="00F64ED6">
            <w:pPr>
              <w:pStyle w:val="Prrafodelista"/>
              <w:ind w:left="0" w:right="96"/>
              <w:jc w:val="both"/>
              <w:rPr>
                <w:rFonts w:ascii="Arial Narrow" w:hAnsi="Arial Narrow" w:cs="Arial"/>
                <w:sz w:val="22"/>
                <w:szCs w:val="22"/>
              </w:rPr>
            </w:pPr>
            <w:r w:rsidRPr="00096BC3">
              <w:rPr>
                <w:rFonts w:ascii="Arial Narrow" w:hAnsi="Arial Narrow" w:cs="Arial"/>
                <w:sz w:val="22"/>
                <w:szCs w:val="22"/>
              </w:rPr>
              <w:t xml:space="preserve">Distanciómetro </w:t>
            </w:r>
          </w:p>
        </w:tc>
        <w:tc>
          <w:tcPr>
            <w:tcW w:w="1134" w:type="dxa"/>
          </w:tcPr>
          <w:p w:rsidR="00D86D53" w:rsidRPr="00096BC3" w:rsidRDefault="00D86D53" w:rsidP="00F64ED6">
            <w:pPr>
              <w:tabs>
                <w:tab w:val="left" w:pos="180"/>
              </w:tabs>
              <w:spacing w:after="0" w:line="240" w:lineRule="auto"/>
              <w:jc w:val="center"/>
              <w:rPr>
                <w:rFonts w:ascii="Arial Narrow" w:hAnsi="Arial Narrow" w:cs="Arial"/>
                <w:b/>
                <w:spacing w:val="-2"/>
                <w:lang w:val="es-ES_tradnl"/>
              </w:rPr>
            </w:pPr>
            <w:r w:rsidRPr="00096BC3">
              <w:rPr>
                <w:rFonts w:ascii="Arial Narrow" w:hAnsi="Arial Narrow" w:cs="Arial"/>
                <w:b/>
                <w:spacing w:val="-2"/>
              </w:rPr>
              <w:t>1</w:t>
            </w:r>
          </w:p>
        </w:tc>
        <w:tc>
          <w:tcPr>
            <w:tcW w:w="3792" w:type="dxa"/>
          </w:tcPr>
          <w:p w:rsidR="00D86D53" w:rsidRPr="00522B89" w:rsidRDefault="00D86D53" w:rsidP="00EF697A">
            <w:pPr>
              <w:tabs>
                <w:tab w:val="left" w:pos="180"/>
              </w:tabs>
              <w:spacing w:after="0" w:line="240" w:lineRule="auto"/>
              <w:jc w:val="both"/>
              <w:rPr>
                <w:rFonts w:ascii="Arial Narrow" w:hAnsi="Arial Narrow" w:cs="Arial"/>
                <w:spacing w:val="-2"/>
              </w:rPr>
            </w:pPr>
            <w:r w:rsidRPr="00522B89">
              <w:rPr>
                <w:rFonts w:ascii="Arial Narrow" w:hAnsi="Arial Narrow" w:cs="Arial"/>
                <w:spacing w:val="-2"/>
              </w:rPr>
              <w:t>Tipo binocular con tolerancia menor a un metro</w:t>
            </w:r>
          </w:p>
        </w:tc>
      </w:tr>
      <w:tr w:rsidR="00D86D53" w:rsidRPr="00096BC3" w:rsidTr="00F64ED6">
        <w:trPr>
          <w:trHeight w:val="416"/>
          <w:jc w:val="center"/>
        </w:trPr>
        <w:tc>
          <w:tcPr>
            <w:tcW w:w="878" w:type="dxa"/>
          </w:tcPr>
          <w:p w:rsidR="00D86D53" w:rsidRPr="00096BC3" w:rsidRDefault="00D86D53" w:rsidP="00F64ED6">
            <w:pPr>
              <w:tabs>
                <w:tab w:val="left" w:pos="180"/>
              </w:tabs>
              <w:jc w:val="center"/>
              <w:rPr>
                <w:rFonts w:ascii="Arial Narrow" w:hAnsi="Arial Narrow" w:cs="Arial"/>
                <w:b/>
                <w:spacing w:val="-2"/>
              </w:rPr>
            </w:pPr>
            <w:r w:rsidRPr="00096BC3">
              <w:rPr>
                <w:rFonts w:ascii="Arial Narrow" w:hAnsi="Arial Narrow" w:cs="Arial"/>
                <w:b/>
                <w:spacing w:val="-2"/>
              </w:rPr>
              <w:t>5</w:t>
            </w:r>
          </w:p>
        </w:tc>
        <w:tc>
          <w:tcPr>
            <w:tcW w:w="2916" w:type="dxa"/>
          </w:tcPr>
          <w:p w:rsidR="00D86D53" w:rsidRPr="00096BC3" w:rsidRDefault="00D86D53" w:rsidP="00F64ED6">
            <w:pPr>
              <w:pStyle w:val="Prrafodelista"/>
              <w:ind w:left="0" w:right="96"/>
              <w:jc w:val="both"/>
              <w:rPr>
                <w:rFonts w:ascii="Arial Narrow" w:hAnsi="Arial Narrow" w:cs="Arial"/>
                <w:sz w:val="22"/>
                <w:szCs w:val="22"/>
              </w:rPr>
            </w:pPr>
            <w:r w:rsidRPr="00096BC3">
              <w:rPr>
                <w:rFonts w:ascii="Arial Narrow" w:hAnsi="Arial Narrow" w:cs="Arial"/>
                <w:sz w:val="22"/>
                <w:szCs w:val="22"/>
              </w:rPr>
              <w:t>Cámara Fotográfica</w:t>
            </w:r>
          </w:p>
        </w:tc>
        <w:tc>
          <w:tcPr>
            <w:tcW w:w="1134" w:type="dxa"/>
          </w:tcPr>
          <w:p w:rsidR="00D86D53" w:rsidRPr="00096BC3" w:rsidRDefault="00D86D53" w:rsidP="00F64ED6">
            <w:pPr>
              <w:tabs>
                <w:tab w:val="left" w:pos="180"/>
              </w:tabs>
              <w:spacing w:after="0" w:line="240" w:lineRule="auto"/>
              <w:jc w:val="center"/>
              <w:rPr>
                <w:rFonts w:ascii="Arial Narrow" w:hAnsi="Arial Narrow" w:cs="Arial"/>
                <w:b/>
                <w:spacing w:val="-2"/>
              </w:rPr>
            </w:pPr>
            <w:r w:rsidRPr="00096BC3">
              <w:rPr>
                <w:rFonts w:ascii="Arial Narrow" w:hAnsi="Arial Narrow" w:cs="Arial"/>
                <w:b/>
                <w:spacing w:val="-2"/>
              </w:rPr>
              <w:t>1</w:t>
            </w:r>
          </w:p>
        </w:tc>
        <w:tc>
          <w:tcPr>
            <w:tcW w:w="3792" w:type="dxa"/>
          </w:tcPr>
          <w:p w:rsidR="00D86D53" w:rsidRPr="00096BC3" w:rsidRDefault="00D86D53" w:rsidP="00EF697A">
            <w:pPr>
              <w:tabs>
                <w:tab w:val="left" w:pos="180"/>
              </w:tabs>
              <w:spacing w:after="0" w:line="240" w:lineRule="auto"/>
              <w:jc w:val="both"/>
              <w:rPr>
                <w:rFonts w:ascii="Arial Narrow" w:hAnsi="Arial Narrow" w:cs="Arial"/>
              </w:rPr>
            </w:pPr>
            <w:r w:rsidRPr="00096BC3">
              <w:rPr>
                <w:rFonts w:ascii="Arial Narrow" w:hAnsi="Arial Narrow" w:cs="Arial"/>
              </w:rPr>
              <w:t>Digital, resolución mayor o igual a 15 mpixeles</w:t>
            </w:r>
          </w:p>
        </w:tc>
      </w:tr>
      <w:tr w:rsidR="00D86D53" w:rsidRPr="00096BC3" w:rsidTr="00F64ED6">
        <w:trPr>
          <w:trHeight w:val="422"/>
          <w:jc w:val="center"/>
        </w:trPr>
        <w:tc>
          <w:tcPr>
            <w:tcW w:w="878" w:type="dxa"/>
          </w:tcPr>
          <w:p w:rsidR="00D86D53" w:rsidRPr="00096BC3" w:rsidRDefault="00D86D53" w:rsidP="00F64ED6">
            <w:pPr>
              <w:tabs>
                <w:tab w:val="left" w:pos="180"/>
              </w:tabs>
              <w:jc w:val="center"/>
              <w:rPr>
                <w:rFonts w:ascii="Arial Narrow" w:hAnsi="Arial Narrow" w:cs="Arial"/>
                <w:b/>
                <w:spacing w:val="-2"/>
              </w:rPr>
            </w:pPr>
            <w:r w:rsidRPr="00096BC3">
              <w:rPr>
                <w:rFonts w:ascii="Arial Narrow" w:hAnsi="Arial Narrow" w:cs="Arial"/>
                <w:b/>
                <w:spacing w:val="-2"/>
              </w:rPr>
              <w:lastRenderedPageBreak/>
              <w:t>6</w:t>
            </w:r>
          </w:p>
        </w:tc>
        <w:tc>
          <w:tcPr>
            <w:tcW w:w="2916" w:type="dxa"/>
          </w:tcPr>
          <w:p w:rsidR="00D86D53" w:rsidRPr="00096BC3" w:rsidRDefault="00D86D53" w:rsidP="00F64ED6">
            <w:pPr>
              <w:pStyle w:val="Prrafodelista"/>
              <w:ind w:left="0" w:right="96"/>
              <w:jc w:val="both"/>
              <w:rPr>
                <w:rFonts w:ascii="Arial Narrow" w:hAnsi="Arial Narrow" w:cs="Arial"/>
                <w:sz w:val="22"/>
                <w:szCs w:val="22"/>
              </w:rPr>
            </w:pPr>
            <w:r w:rsidRPr="00096BC3">
              <w:rPr>
                <w:rFonts w:ascii="Arial Narrow" w:hAnsi="Arial Narrow" w:cs="Arial"/>
                <w:sz w:val="22"/>
                <w:szCs w:val="22"/>
              </w:rPr>
              <w:t>Computador Portátil</w:t>
            </w:r>
          </w:p>
        </w:tc>
        <w:tc>
          <w:tcPr>
            <w:tcW w:w="1134" w:type="dxa"/>
          </w:tcPr>
          <w:p w:rsidR="00D86D53" w:rsidRPr="00096BC3" w:rsidRDefault="00D86D53" w:rsidP="00F64ED6">
            <w:pPr>
              <w:tabs>
                <w:tab w:val="left" w:pos="180"/>
              </w:tabs>
              <w:spacing w:after="0" w:line="240" w:lineRule="auto"/>
              <w:jc w:val="center"/>
              <w:rPr>
                <w:rFonts w:ascii="Arial Narrow" w:hAnsi="Arial Narrow" w:cs="Arial"/>
                <w:b/>
                <w:spacing w:val="-2"/>
              </w:rPr>
            </w:pPr>
            <w:r w:rsidRPr="00096BC3">
              <w:rPr>
                <w:rFonts w:ascii="Arial Narrow" w:hAnsi="Arial Narrow" w:cs="Arial"/>
                <w:b/>
                <w:spacing w:val="-2"/>
              </w:rPr>
              <w:t>1</w:t>
            </w:r>
          </w:p>
        </w:tc>
        <w:tc>
          <w:tcPr>
            <w:tcW w:w="3792" w:type="dxa"/>
          </w:tcPr>
          <w:p w:rsidR="00D86D53" w:rsidRPr="00096BC3" w:rsidRDefault="00D86D53" w:rsidP="00EF697A">
            <w:pPr>
              <w:tabs>
                <w:tab w:val="left" w:pos="180"/>
              </w:tabs>
              <w:spacing w:after="0" w:line="240" w:lineRule="auto"/>
              <w:jc w:val="both"/>
              <w:rPr>
                <w:rFonts w:ascii="Arial Narrow" w:hAnsi="Arial Narrow" w:cs="Arial"/>
                <w:b/>
                <w:spacing w:val="-2"/>
              </w:rPr>
            </w:pPr>
            <w:r w:rsidRPr="00096BC3">
              <w:rPr>
                <w:rFonts w:ascii="Arial Narrow" w:hAnsi="Arial Narrow" w:cs="Arial"/>
              </w:rPr>
              <w:t>Laptop, procesador  Intel(R) Core (TM)I5, 1.20GHZ, disco duro 400 Gb, memoria RAM 2 Gb</w:t>
            </w:r>
            <w:r w:rsidRPr="00096BC3">
              <w:rPr>
                <w:rFonts w:ascii="Arial Narrow" w:hAnsi="Arial Narrow" w:cs="Calibri"/>
                <w:lang w:eastAsia="es-EC"/>
              </w:rPr>
              <w:t>.</w:t>
            </w:r>
          </w:p>
        </w:tc>
      </w:tr>
    </w:tbl>
    <w:p w:rsidR="00497AC5" w:rsidRPr="00096BC3" w:rsidRDefault="00497AC5" w:rsidP="00BF6504">
      <w:pPr>
        <w:pStyle w:val="Prrafodelista"/>
        <w:widowControl/>
        <w:ind w:left="0" w:right="96"/>
        <w:jc w:val="both"/>
        <w:rPr>
          <w:rFonts w:ascii="Arial Narrow" w:hAnsi="Arial Narrow" w:cs="Arial"/>
          <w:sz w:val="22"/>
          <w:szCs w:val="22"/>
          <w:lang w:eastAsia="en-US"/>
        </w:rPr>
      </w:pPr>
    </w:p>
    <w:p w:rsidR="00497AC5" w:rsidRPr="00096BC3" w:rsidRDefault="00497AC5" w:rsidP="00BF6504">
      <w:pPr>
        <w:pStyle w:val="Prrafodelista"/>
        <w:ind w:left="0"/>
        <w:jc w:val="both"/>
        <w:rPr>
          <w:rFonts w:ascii="Arial Narrow" w:hAnsi="Arial Narrow" w:cs="Arial"/>
          <w:spacing w:val="-4"/>
          <w:w w:val="105"/>
          <w:sz w:val="22"/>
          <w:szCs w:val="22"/>
        </w:rPr>
      </w:pPr>
      <w:r w:rsidRPr="00096BC3">
        <w:rPr>
          <w:rFonts w:ascii="Arial Narrow" w:hAnsi="Arial Narrow" w:cs="Arial"/>
          <w:b/>
          <w:spacing w:val="-4"/>
          <w:w w:val="105"/>
          <w:sz w:val="22"/>
          <w:szCs w:val="22"/>
        </w:rPr>
        <w:t>Nota:</w:t>
      </w:r>
      <w:r w:rsidRPr="00096BC3">
        <w:rPr>
          <w:rFonts w:ascii="Arial Narrow" w:hAnsi="Arial Narrow" w:cs="Arial"/>
          <w:spacing w:val="-4"/>
          <w:w w:val="105"/>
          <w:sz w:val="22"/>
          <w:szCs w:val="22"/>
        </w:rPr>
        <w:t xml:space="preserve"> Solo en caso de ser adjudicado el consultor deberá disponer de un dispositivo de firma electrónica que permita suscribir, documentos en el sistema Quipux.</w:t>
      </w:r>
    </w:p>
    <w:p w:rsidR="00497AC5" w:rsidRPr="00096BC3" w:rsidRDefault="00497AC5" w:rsidP="008D3959">
      <w:pPr>
        <w:jc w:val="both"/>
        <w:rPr>
          <w:rFonts w:ascii="Arial Narrow" w:hAnsi="Arial Narrow" w:cs="Arial"/>
          <w:spacing w:val="-2"/>
          <w:lang w:val="es-ES" w:eastAsia="es-EC"/>
        </w:rPr>
      </w:pPr>
    </w:p>
    <w:p w:rsidR="00497AC5" w:rsidRPr="00096BC3" w:rsidRDefault="00497AC5" w:rsidP="008D3959">
      <w:pPr>
        <w:jc w:val="both"/>
        <w:rPr>
          <w:rFonts w:ascii="Arial Narrow" w:hAnsi="Arial Narrow" w:cs="Arial"/>
          <w:spacing w:val="-2"/>
          <w:lang w:val="es-ES" w:eastAsia="es-EC"/>
        </w:rPr>
      </w:pPr>
      <w:r w:rsidRPr="00096BC3">
        <w:rPr>
          <w:rFonts w:ascii="Arial Narrow" w:hAnsi="Arial Narrow" w:cs="Arial"/>
          <w:spacing w:val="-2"/>
          <w:lang w:val="es-ES" w:eastAsia="es-EC"/>
        </w:rPr>
        <w:t>Si el Oferente no garantiza la disponibilidad del equipo mínimo que se requiere para ejecutar la obra, su oferta será rechazada.</w:t>
      </w:r>
    </w:p>
    <w:p w:rsidR="00497AC5" w:rsidRPr="00096BC3" w:rsidRDefault="00497AC5" w:rsidP="008D3959">
      <w:pPr>
        <w:tabs>
          <w:tab w:val="left" w:pos="15"/>
        </w:tabs>
        <w:jc w:val="both"/>
        <w:rPr>
          <w:rFonts w:ascii="Arial Narrow" w:hAnsi="Arial Narrow" w:cs="Arial"/>
          <w:spacing w:val="-2"/>
          <w:lang w:val="es-ES" w:eastAsia="es-EC"/>
        </w:rPr>
      </w:pPr>
      <w:r w:rsidRPr="00096BC3">
        <w:rPr>
          <w:rFonts w:ascii="Arial Narrow" w:hAnsi="Arial Narrow" w:cs="Arial"/>
          <w:spacing w:val="-2"/>
          <w:lang w:val="es-ES" w:eastAsia="es-EC"/>
        </w:rPr>
        <w:t>Para verificar la disponibilidad del equipamiento mínimo, la Entidad Contratante tomará en cuenta los siguientes aspectos:</w:t>
      </w:r>
    </w:p>
    <w:p w:rsidR="00497AC5" w:rsidRPr="00096BC3" w:rsidRDefault="00497AC5" w:rsidP="00481663">
      <w:pPr>
        <w:numPr>
          <w:ilvl w:val="0"/>
          <w:numId w:val="33"/>
        </w:numPr>
        <w:tabs>
          <w:tab w:val="left" w:pos="15"/>
        </w:tabs>
        <w:suppressAutoHyphens/>
        <w:spacing w:after="0" w:line="240" w:lineRule="auto"/>
        <w:ind w:left="567" w:hanging="425"/>
        <w:jc w:val="both"/>
        <w:rPr>
          <w:rFonts w:ascii="Arial Narrow" w:hAnsi="Arial Narrow" w:cs="Arial"/>
          <w:spacing w:val="-2"/>
          <w:lang w:val="es-ES" w:eastAsia="es-EC"/>
        </w:rPr>
      </w:pPr>
      <w:r w:rsidRPr="00096BC3">
        <w:rPr>
          <w:rFonts w:ascii="Arial Narrow" w:hAnsi="Arial Narrow" w:cs="Arial"/>
          <w:spacing w:val="-2"/>
          <w:lang w:val="es-ES" w:eastAsia="es-EC"/>
        </w:rPr>
        <w:t xml:space="preserve">Se verificará la disponibilidad del equipo mínimo solicitado, y no su propiedad. </w:t>
      </w:r>
    </w:p>
    <w:p w:rsidR="00497AC5" w:rsidRDefault="00497AC5" w:rsidP="00481663">
      <w:pPr>
        <w:numPr>
          <w:ilvl w:val="0"/>
          <w:numId w:val="33"/>
        </w:numPr>
        <w:tabs>
          <w:tab w:val="left" w:pos="15"/>
        </w:tabs>
        <w:suppressAutoHyphens/>
        <w:spacing w:after="0" w:line="240" w:lineRule="auto"/>
        <w:ind w:left="567" w:hanging="425"/>
        <w:jc w:val="both"/>
        <w:rPr>
          <w:rFonts w:ascii="Arial Narrow" w:hAnsi="Arial Narrow" w:cs="Arial"/>
          <w:spacing w:val="-2"/>
          <w:lang w:val="es-ES" w:eastAsia="es-EC"/>
        </w:rPr>
      </w:pPr>
      <w:r w:rsidRPr="00096BC3">
        <w:rPr>
          <w:rFonts w:ascii="Arial Narrow" w:hAnsi="Arial Narrow" w:cs="Arial"/>
          <w:spacing w:val="-2"/>
          <w:lang w:val="es-ES" w:eastAsia="es-EC"/>
        </w:rPr>
        <w:t>Se presentará las matrículas del equipo propuesto por parte de los oferentes, sea que el equipo sea de su propiedad, se ofrezca bajo arriendo o compromiso de arrendamiento, compromiso</w:t>
      </w:r>
      <w:r w:rsidRPr="00646D3C">
        <w:rPr>
          <w:rFonts w:ascii="Arial Narrow" w:hAnsi="Arial Narrow" w:cs="Arial"/>
          <w:spacing w:val="-2"/>
          <w:lang w:val="es-ES" w:eastAsia="es-EC"/>
        </w:rPr>
        <w:t xml:space="preserve"> de compraventa o en general de cualquier forma de disponibilidad.</w:t>
      </w:r>
    </w:p>
    <w:p w:rsidR="00497AC5" w:rsidRDefault="00497AC5" w:rsidP="00213CB1">
      <w:pPr>
        <w:tabs>
          <w:tab w:val="left" w:pos="15"/>
        </w:tabs>
        <w:suppressAutoHyphens/>
        <w:spacing w:after="0" w:line="240" w:lineRule="auto"/>
        <w:jc w:val="both"/>
        <w:rPr>
          <w:rFonts w:ascii="Arial Narrow" w:hAnsi="Arial Narrow" w:cs="Arial"/>
          <w:spacing w:val="-2"/>
          <w:lang w:val="es-ES" w:eastAsia="es-EC"/>
        </w:rPr>
      </w:pPr>
    </w:p>
    <w:p w:rsidR="00497AC5" w:rsidRDefault="00497AC5" w:rsidP="00213CB1">
      <w:pPr>
        <w:tabs>
          <w:tab w:val="left" w:pos="15"/>
        </w:tabs>
        <w:suppressAutoHyphens/>
        <w:spacing w:after="0" w:line="240" w:lineRule="auto"/>
        <w:jc w:val="both"/>
        <w:rPr>
          <w:rFonts w:ascii="Arial Narrow" w:hAnsi="Arial Narrow" w:cs="Arial"/>
          <w:spacing w:val="-2"/>
          <w:lang w:val="es-ES" w:eastAsia="es-EC"/>
        </w:rPr>
      </w:pPr>
    </w:p>
    <w:p w:rsidR="00497AC5" w:rsidRDefault="00497AC5" w:rsidP="00CB0AF4">
      <w:pPr>
        <w:spacing w:after="0"/>
        <w:ind w:left="284" w:hanging="284"/>
        <w:jc w:val="both"/>
        <w:rPr>
          <w:rFonts w:ascii="Arial Narrow" w:hAnsi="Arial Narrow" w:cs="Arial"/>
          <w:b/>
        </w:rPr>
      </w:pPr>
      <w:r w:rsidRPr="00CB294F">
        <w:rPr>
          <w:rFonts w:ascii="Arial Narrow" w:hAnsi="Arial Narrow" w:cs="Arial"/>
          <w:b/>
        </w:rPr>
        <w:t>4.1.</w:t>
      </w:r>
      <w:r>
        <w:rPr>
          <w:rFonts w:ascii="Arial Narrow" w:hAnsi="Arial Narrow" w:cs="Arial"/>
          <w:b/>
        </w:rPr>
        <w:t>7</w:t>
      </w:r>
      <w:r w:rsidRPr="00CB294F">
        <w:rPr>
          <w:rFonts w:ascii="Arial Narrow" w:hAnsi="Arial Narrow" w:cs="Arial"/>
          <w:b/>
        </w:rPr>
        <w:t xml:space="preserve"> Verificación de cumplimiento de integridad y requisitos mínimos de la oferta:</w:t>
      </w:r>
    </w:p>
    <w:p w:rsidR="00497AC5" w:rsidRPr="00CB294F" w:rsidRDefault="00497AC5" w:rsidP="00CB0AF4">
      <w:pPr>
        <w:spacing w:after="0"/>
        <w:ind w:left="284" w:hanging="284"/>
        <w:jc w:val="both"/>
        <w:rPr>
          <w:rFonts w:ascii="Arial Narrow" w:hAnsi="Arial Narrow" w:cs="Arial"/>
          <w:b/>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48"/>
        <w:gridCol w:w="1564"/>
        <w:gridCol w:w="2328"/>
      </w:tblGrid>
      <w:tr w:rsidR="00497AC5" w:rsidRPr="00CB294F" w:rsidTr="004D2735">
        <w:tc>
          <w:tcPr>
            <w:tcW w:w="3665" w:type="dxa"/>
            <w:shd w:val="clear" w:color="auto" w:fill="F2F2F2"/>
          </w:tcPr>
          <w:p w:rsidR="00497AC5" w:rsidRPr="0020492B" w:rsidRDefault="00497AC5" w:rsidP="004D2735">
            <w:pPr>
              <w:ind w:left="284"/>
              <w:jc w:val="center"/>
              <w:rPr>
                <w:rFonts w:ascii="Arial Narrow" w:hAnsi="Arial Narrow" w:cs="Arial"/>
                <w:b/>
                <w:color w:val="000000"/>
                <w:spacing w:val="-3"/>
                <w:sz w:val="20"/>
                <w:szCs w:val="20"/>
              </w:rPr>
            </w:pPr>
            <w:r w:rsidRPr="0020492B">
              <w:rPr>
                <w:rFonts w:ascii="Arial Narrow" w:hAnsi="Arial Narrow" w:cs="Arial"/>
                <w:b/>
                <w:color w:val="000000"/>
                <w:spacing w:val="-3"/>
                <w:sz w:val="20"/>
                <w:szCs w:val="20"/>
              </w:rPr>
              <w:t>PARÁMETRO</w:t>
            </w:r>
          </w:p>
        </w:tc>
        <w:tc>
          <w:tcPr>
            <w:tcW w:w="1148" w:type="dxa"/>
            <w:shd w:val="clear" w:color="auto" w:fill="F2F2F2"/>
          </w:tcPr>
          <w:p w:rsidR="00497AC5" w:rsidRPr="0020492B" w:rsidRDefault="00497AC5" w:rsidP="004D2735">
            <w:pPr>
              <w:jc w:val="center"/>
              <w:rPr>
                <w:rFonts w:ascii="Arial Narrow" w:hAnsi="Arial Narrow" w:cs="Arial"/>
                <w:b/>
                <w:color w:val="000000"/>
                <w:spacing w:val="-3"/>
                <w:sz w:val="20"/>
                <w:szCs w:val="20"/>
              </w:rPr>
            </w:pPr>
            <w:r w:rsidRPr="0020492B">
              <w:rPr>
                <w:rFonts w:ascii="Arial Narrow" w:hAnsi="Arial Narrow" w:cs="Arial"/>
                <w:b/>
                <w:color w:val="000000"/>
                <w:spacing w:val="-3"/>
                <w:sz w:val="20"/>
                <w:szCs w:val="20"/>
              </w:rPr>
              <w:t>CUMPLE</w:t>
            </w:r>
          </w:p>
        </w:tc>
        <w:tc>
          <w:tcPr>
            <w:tcW w:w="1564" w:type="dxa"/>
            <w:shd w:val="clear" w:color="auto" w:fill="F2F2F2"/>
          </w:tcPr>
          <w:p w:rsidR="00497AC5" w:rsidRPr="0020492B" w:rsidRDefault="00497AC5" w:rsidP="004D2735">
            <w:pPr>
              <w:jc w:val="center"/>
              <w:rPr>
                <w:rFonts w:ascii="Arial Narrow" w:hAnsi="Arial Narrow" w:cs="Arial"/>
                <w:b/>
                <w:color w:val="000000"/>
                <w:spacing w:val="-3"/>
                <w:sz w:val="20"/>
                <w:szCs w:val="20"/>
              </w:rPr>
            </w:pPr>
            <w:r w:rsidRPr="0020492B">
              <w:rPr>
                <w:rFonts w:ascii="Arial Narrow" w:hAnsi="Arial Narrow" w:cs="Arial"/>
                <w:b/>
                <w:color w:val="000000"/>
                <w:spacing w:val="-3"/>
                <w:sz w:val="20"/>
                <w:szCs w:val="20"/>
              </w:rPr>
              <w:t>NO CUMPLE</w:t>
            </w:r>
          </w:p>
        </w:tc>
        <w:tc>
          <w:tcPr>
            <w:tcW w:w="2328" w:type="dxa"/>
            <w:shd w:val="clear" w:color="auto" w:fill="F2F2F2"/>
          </w:tcPr>
          <w:p w:rsidR="00497AC5" w:rsidRPr="0020492B" w:rsidRDefault="00497AC5" w:rsidP="004D2735">
            <w:pPr>
              <w:ind w:left="284"/>
              <w:jc w:val="center"/>
              <w:rPr>
                <w:rFonts w:ascii="Arial Narrow" w:hAnsi="Arial Narrow" w:cs="Arial"/>
                <w:b/>
                <w:color w:val="000000"/>
                <w:spacing w:val="-3"/>
                <w:sz w:val="20"/>
                <w:szCs w:val="20"/>
              </w:rPr>
            </w:pPr>
            <w:r w:rsidRPr="0020492B">
              <w:rPr>
                <w:rFonts w:ascii="Arial Narrow" w:hAnsi="Arial Narrow" w:cs="Arial"/>
                <w:b/>
                <w:color w:val="000000"/>
                <w:spacing w:val="-3"/>
                <w:sz w:val="20"/>
                <w:szCs w:val="20"/>
              </w:rPr>
              <w:t>OBSERVACIONES</w:t>
            </w:r>
          </w:p>
        </w:tc>
      </w:tr>
      <w:tr w:rsidR="00497AC5" w:rsidRPr="00CB294F" w:rsidTr="004D2735">
        <w:tc>
          <w:tcPr>
            <w:tcW w:w="3665" w:type="dxa"/>
            <w:shd w:val="clear" w:color="auto" w:fill="auto"/>
          </w:tcPr>
          <w:p w:rsidR="00497AC5" w:rsidRPr="00CB294F" w:rsidRDefault="00497AC5" w:rsidP="004D2735">
            <w:pPr>
              <w:spacing w:after="0" w:line="240" w:lineRule="auto"/>
              <w:ind w:left="284"/>
              <w:rPr>
                <w:rFonts w:ascii="Arial Narrow" w:hAnsi="Arial Narrow" w:cs="Arial"/>
                <w:color w:val="000000"/>
                <w:spacing w:val="-3"/>
              </w:rPr>
            </w:pPr>
            <w:r w:rsidRPr="00CB294F">
              <w:rPr>
                <w:rFonts w:ascii="Arial Narrow" w:hAnsi="Arial Narrow" w:cs="Arial"/>
                <w:color w:val="000000"/>
                <w:spacing w:val="-3"/>
              </w:rPr>
              <w:t>Integridad de la Oferta</w:t>
            </w:r>
          </w:p>
        </w:tc>
        <w:tc>
          <w:tcPr>
            <w:tcW w:w="1148"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1564"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2328" w:type="dxa"/>
          </w:tcPr>
          <w:p w:rsidR="00497AC5" w:rsidRPr="00CB294F" w:rsidRDefault="00497AC5" w:rsidP="004D2735">
            <w:pPr>
              <w:spacing w:after="0"/>
              <w:ind w:left="284"/>
              <w:jc w:val="both"/>
              <w:rPr>
                <w:rFonts w:ascii="Arial Narrow" w:hAnsi="Arial Narrow" w:cs="Arial"/>
                <w:color w:val="000000"/>
                <w:spacing w:val="-3"/>
              </w:rPr>
            </w:pPr>
          </w:p>
        </w:tc>
      </w:tr>
      <w:tr w:rsidR="00497AC5" w:rsidRPr="00CB294F" w:rsidTr="004D2735">
        <w:tc>
          <w:tcPr>
            <w:tcW w:w="3665" w:type="dxa"/>
            <w:shd w:val="clear" w:color="auto" w:fill="auto"/>
          </w:tcPr>
          <w:p w:rsidR="00497AC5" w:rsidRPr="006E2279" w:rsidRDefault="00497AC5" w:rsidP="004D2735">
            <w:pPr>
              <w:spacing w:after="0" w:line="240" w:lineRule="auto"/>
              <w:ind w:left="284"/>
              <w:rPr>
                <w:rFonts w:ascii="Arial Narrow" w:hAnsi="Arial Narrow" w:cs="Arial"/>
                <w:color w:val="000000"/>
                <w:spacing w:val="-3"/>
              </w:rPr>
            </w:pPr>
            <w:r w:rsidRPr="006E2279">
              <w:rPr>
                <w:rFonts w:ascii="Arial Narrow" w:hAnsi="Arial Narrow" w:cs="Arial"/>
                <w:color w:val="000000"/>
                <w:spacing w:val="-3"/>
              </w:rPr>
              <w:t>Experiencia general mínima</w:t>
            </w:r>
          </w:p>
        </w:tc>
        <w:tc>
          <w:tcPr>
            <w:tcW w:w="1148"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1564"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2328" w:type="dxa"/>
          </w:tcPr>
          <w:p w:rsidR="00497AC5" w:rsidRPr="00CB294F" w:rsidRDefault="00497AC5" w:rsidP="004D2735">
            <w:pPr>
              <w:spacing w:after="0"/>
              <w:ind w:left="284"/>
              <w:jc w:val="both"/>
              <w:rPr>
                <w:rFonts w:ascii="Arial Narrow" w:hAnsi="Arial Narrow" w:cs="Arial"/>
                <w:color w:val="000000"/>
                <w:spacing w:val="-3"/>
              </w:rPr>
            </w:pPr>
          </w:p>
        </w:tc>
      </w:tr>
      <w:tr w:rsidR="00497AC5" w:rsidRPr="00CB294F" w:rsidTr="004D2735">
        <w:tc>
          <w:tcPr>
            <w:tcW w:w="3665" w:type="dxa"/>
            <w:shd w:val="clear" w:color="auto" w:fill="auto"/>
          </w:tcPr>
          <w:p w:rsidR="00497AC5" w:rsidRPr="006E2279" w:rsidRDefault="00497AC5" w:rsidP="004D2735">
            <w:pPr>
              <w:spacing w:after="0" w:line="240" w:lineRule="auto"/>
              <w:ind w:left="284"/>
              <w:rPr>
                <w:rFonts w:ascii="Arial Narrow" w:hAnsi="Arial Narrow" w:cs="Arial"/>
                <w:color w:val="000000"/>
                <w:spacing w:val="-3"/>
              </w:rPr>
            </w:pPr>
            <w:r w:rsidRPr="006E2279">
              <w:rPr>
                <w:rFonts w:ascii="Arial Narrow" w:hAnsi="Arial Narrow" w:cs="Arial"/>
                <w:color w:val="000000"/>
                <w:spacing w:val="-3"/>
              </w:rPr>
              <w:t>Experiencia específica mínima</w:t>
            </w:r>
          </w:p>
        </w:tc>
        <w:tc>
          <w:tcPr>
            <w:tcW w:w="1148"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1564"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2328" w:type="dxa"/>
          </w:tcPr>
          <w:p w:rsidR="00497AC5" w:rsidRPr="00CB294F" w:rsidRDefault="00497AC5" w:rsidP="004D2735">
            <w:pPr>
              <w:spacing w:after="0"/>
              <w:ind w:left="284"/>
              <w:jc w:val="both"/>
              <w:rPr>
                <w:rFonts w:ascii="Arial Narrow" w:hAnsi="Arial Narrow" w:cs="Arial"/>
                <w:color w:val="000000"/>
                <w:spacing w:val="-3"/>
              </w:rPr>
            </w:pPr>
          </w:p>
        </w:tc>
      </w:tr>
      <w:tr w:rsidR="00497AC5" w:rsidRPr="00CB294F" w:rsidTr="004D2735">
        <w:tc>
          <w:tcPr>
            <w:tcW w:w="3665" w:type="dxa"/>
            <w:shd w:val="clear" w:color="auto" w:fill="auto"/>
          </w:tcPr>
          <w:p w:rsidR="00497AC5" w:rsidRPr="008D3959" w:rsidRDefault="00497AC5" w:rsidP="008D3959">
            <w:pPr>
              <w:spacing w:after="0" w:line="240" w:lineRule="auto"/>
              <w:ind w:left="284"/>
              <w:rPr>
                <w:rFonts w:ascii="Arial Narrow" w:hAnsi="Arial Narrow" w:cs="Arial"/>
                <w:color w:val="000000"/>
                <w:spacing w:val="-3"/>
              </w:rPr>
            </w:pPr>
            <w:r w:rsidRPr="008D3959">
              <w:rPr>
                <w:rFonts w:ascii="Arial Narrow" w:hAnsi="Arial Narrow" w:cs="Arial"/>
                <w:bCs/>
                <w:color w:val="000000"/>
                <w:spacing w:val="-3"/>
                <w:lang w:val="es-ES"/>
              </w:rPr>
              <w:t xml:space="preserve">Metodología </w:t>
            </w:r>
            <w:r w:rsidRPr="008D3959">
              <w:rPr>
                <w:rFonts w:ascii="Arial Narrow" w:hAnsi="Arial Narrow" w:cs="Arial"/>
                <w:color w:val="000000"/>
                <w:spacing w:val="-3"/>
                <w:lang w:val="es-ES"/>
              </w:rPr>
              <w:t>de ejecución del proyecto</w:t>
            </w:r>
          </w:p>
        </w:tc>
        <w:tc>
          <w:tcPr>
            <w:tcW w:w="1148"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1564"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2328" w:type="dxa"/>
          </w:tcPr>
          <w:p w:rsidR="00497AC5" w:rsidRPr="00CB294F" w:rsidRDefault="00497AC5" w:rsidP="004D2735">
            <w:pPr>
              <w:spacing w:after="0"/>
              <w:ind w:left="284"/>
              <w:jc w:val="both"/>
              <w:rPr>
                <w:rFonts w:ascii="Arial Narrow" w:hAnsi="Arial Narrow" w:cs="Arial"/>
                <w:color w:val="000000"/>
                <w:spacing w:val="-3"/>
              </w:rPr>
            </w:pPr>
          </w:p>
        </w:tc>
      </w:tr>
      <w:tr w:rsidR="00497AC5" w:rsidRPr="00CB294F" w:rsidTr="004D2735">
        <w:tc>
          <w:tcPr>
            <w:tcW w:w="3665" w:type="dxa"/>
            <w:shd w:val="clear" w:color="auto" w:fill="auto"/>
          </w:tcPr>
          <w:p w:rsidR="00497AC5" w:rsidRPr="008D3959" w:rsidRDefault="00497AC5" w:rsidP="004D2735">
            <w:pPr>
              <w:spacing w:after="0" w:line="240" w:lineRule="auto"/>
              <w:ind w:left="284"/>
              <w:rPr>
                <w:rFonts w:ascii="Arial Narrow" w:hAnsi="Arial Narrow" w:cs="Arial"/>
                <w:color w:val="000000"/>
                <w:spacing w:val="-3"/>
              </w:rPr>
            </w:pPr>
            <w:r w:rsidRPr="008D3959">
              <w:rPr>
                <w:rFonts w:ascii="Arial Narrow" w:hAnsi="Arial Narrow" w:cs="Arial"/>
                <w:iCs/>
                <w:color w:val="000000"/>
              </w:rPr>
              <w:t>Cronograma de ejecución</w:t>
            </w:r>
          </w:p>
        </w:tc>
        <w:tc>
          <w:tcPr>
            <w:tcW w:w="1148"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1564"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2328" w:type="dxa"/>
          </w:tcPr>
          <w:p w:rsidR="00497AC5" w:rsidRPr="00CB294F" w:rsidRDefault="00497AC5" w:rsidP="004D2735">
            <w:pPr>
              <w:spacing w:after="0"/>
              <w:ind w:left="284"/>
              <w:jc w:val="both"/>
              <w:rPr>
                <w:rFonts w:ascii="Arial Narrow" w:hAnsi="Arial Narrow" w:cs="Arial"/>
                <w:color w:val="000000"/>
                <w:spacing w:val="-3"/>
              </w:rPr>
            </w:pPr>
          </w:p>
        </w:tc>
      </w:tr>
      <w:tr w:rsidR="00497AC5" w:rsidRPr="00CB294F" w:rsidTr="004D2735">
        <w:tc>
          <w:tcPr>
            <w:tcW w:w="3665" w:type="dxa"/>
            <w:shd w:val="clear" w:color="auto" w:fill="auto"/>
          </w:tcPr>
          <w:p w:rsidR="00497AC5" w:rsidRPr="00CB294F" w:rsidRDefault="00497AC5" w:rsidP="004D2735">
            <w:pPr>
              <w:spacing w:after="0" w:line="240" w:lineRule="auto"/>
              <w:ind w:left="284"/>
              <w:rPr>
                <w:rFonts w:ascii="Arial Narrow" w:hAnsi="Arial Narrow" w:cs="Arial"/>
                <w:color w:val="000000"/>
                <w:spacing w:val="-3"/>
              </w:rPr>
            </w:pPr>
            <w:r w:rsidRPr="00CB294F">
              <w:rPr>
                <w:rFonts w:ascii="Arial Narrow" w:hAnsi="Arial Narrow" w:cs="Arial"/>
                <w:color w:val="000000"/>
                <w:spacing w:val="-3"/>
              </w:rPr>
              <w:t>Equipo e instrumentos disponibles</w:t>
            </w:r>
          </w:p>
        </w:tc>
        <w:tc>
          <w:tcPr>
            <w:tcW w:w="1148"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1564" w:type="dxa"/>
            <w:shd w:val="clear" w:color="auto" w:fill="auto"/>
          </w:tcPr>
          <w:p w:rsidR="00497AC5" w:rsidRPr="00CB294F" w:rsidRDefault="00497AC5" w:rsidP="004D2735">
            <w:pPr>
              <w:spacing w:after="0"/>
              <w:ind w:left="284"/>
              <w:jc w:val="both"/>
              <w:rPr>
                <w:rFonts w:ascii="Arial Narrow" w:hAnsi="Arial Narrow" w:cs="Arial"/>
                <w:color w:val="000000"/>
                <w:spacing w:val="-3"/>
              </w:rPr>
            </w:pPr>
          </w:p>
        </w:tc>
        <w:tc>
          <w:tcPr>
            <w:tcW w:w="2328" w:type="dxa"/>
          </w:tcPr>
          <w:p w:rsidR="00497AC5" w:rsidRPr="00CB294F" w:rsidRDefault="00497AC5" w:rsidP="004D2735">
            <w:pPr>
              <w:spacing w:after="0"/>
              <w:ind w:left="284"/>
              <w:jc w:val="both"/>
              <w:rPr>
                <w:rFonts w:ascii="Arial Narrow" w:hAnsi="Arial Narrow" w:cs="Arial"/>
                <w:color w:val="000000"/>
                <w:spacing w:val="-3"/>
              </w:rPr>
            </w:pPr>
          </w:p>
        </w:tc>
      </w:tr>
    </w:tbl>
    <w:p w:rsidR="00497AC5" w:rsidRDefault="00497AC5" w:rsidP="00CB0AF4">
      <w:pPr>
        <w:tabs>
          <w:tab w:val="left" w:pos="567"/>
        </w:tabs>
        <w:spacing w:line="240" w:lineRule="auto"/>
        <w:ind w:left="284"/>
        <w:jc w:val="both"/>
        <w:rPr>
          <w:rFonts w:ascii="Arial Narrow" w:hAnsi="Arial Narrow" w:cs="Arial"/>
          <w:color w:val="000000"/>
          <w:spacing w:val="-3"/>
        </w:rPr>
      </w:pPr>
    </w:p>
    <w:p w:rsidR="00497AC5" w:rsidRPr="00CB294F" w:rsidRDefault="00497AC5" w:rsidP="00CB0AF4">
      <w:pPr>
        <w:tabs>
          <w:tab w:val="left" w:pos="567"/>
        </w:tabs>
        <w:spacing w:line="240" w:lineRule="auto"/>
        <w:ind w:left="284"/>
        <w:jc w:val="both"/>
        <w:rPr>
          <w:rFonts w:ascii="Arial Narrow" w:hAnsi="Arial Narrow" w:cs="Arial"/>
          <w:color w:val="000000"/>
          <w:spacing w:val="-3"/>
        </w:rPr>
      </w:pPr>
      <w:r w:rsidRPr="00CB294F">
        <w:rPr>
          <w:rFonts w:ascii="Arial Narrow" w:hAnsi="Arial Narrow" w:cs="Arial"/>
          <w:color w:val="000000"/>
          <w:spacing w:val="-3"/>
        </w:rPr>
        <w:t>Aquellas ofertas que cumplan integralmente con los parámetros mínimos pasar</w:t>
      </w:r>
      <w:r>
        <w:rPr>
          <w:rFonts w:ascii="Arial Narrow" w:hAnsi="Arial Narrow" w:cs="Arial"/>
          <w:color w:val="000000"/>
          <w:spacing w:val="-3"/>
        </w:rPr>
        <w:t>á</w:t>
      </w:r>
      <w:r w:rsidRPr="00CB294F">
        <w:rPr>
          <w:rFonts w:ascii="Arial Narrow" w:hAnsi="Arial Narrow" w:cs="Arial"/>
          <w:color w:val="000000"/>
          <w:spacing w:val="-3"/>
        </w:rPr>
        <w:t>n a la etapa de evaluación de ofertas con puntaje, caso contrario serán des</w:t>
      </w:r>
      <w:r>
        <w:rPr>
          <w:rFonts w:ascii="Arial Narrow" w:hAnsi="Arial Narrow" w:cs="Arial"/>
          <w:color w:val="000000"/>
          <w:spacing w:val="-3"/>
        </w:rPr>
        <w:t>calificadas.</w:t>
      </w:r>
    </w:p>
    <w:p w:rsidR="00497AC5" w:rsidRDefault="00497AC5" w:rsidP="00CB0AF4">
      <w:pPr>
        <w:jc w:val="both"/>
        <w:rPr>
          <w:rFonts w:ascii="Arial Narrow" w:hAnsi="Arial Narrow" w:cs="Arial"/>
          <w:bCs/>
          <w:color w:val="000000"/>
          <w:spacing w:val="-3"/>
        </w:rPr>
      </w:pPr>
      <w:r w:rsidRPr="00CB294F">
        <w:rPr>
          <w:rFonts w:ascii="Arial Narrow" w:hAnsi="Arial Narrow" w:cs="Arial"/>
          <w:b/>
          <w:bCs/>
          <w:color w:val="000000"/>
          <w:spacing w:val="-3"/>
        </w:rPr>
        <w:t xml:space="preserve">4.2. Evaluación </w:t>
      </w:r>
      <w:r>
        <w:rPr>
          <w:rFonts w:ascii="Arial Narrow" w:hAnsi="Arial Narrow" w:cs="Arial"/>
          <w:b/>
          <w:bCs/>
          <w:color w:val="000000"/>
          <w:spacing w:val="-3"/>
        </w:rPr>
        <w:t xml:space="preserve">técnica </w:t>
      </w:r>
      <w:r w:rsidRPr="00CB294F">
        <w:rPr>
          <w:rFonts w:ascii="Arial Narrow" w:hAnsi="Arial Narrow" w:cs="Arial"/>
          <w:b/>
          <w:bCs/>
          <w:color w:val="000000"/>
          <w:spacing w:val="-3"/>
        </w:rPr>
        <w:t xml:space="preserve">por puntaje: </w:t>
      </w:r>
      <w:r w:rsidRPr="00CB294F">
        <w:rPr>
          <w:rFonts w:ascii="Arial Narrow" w:hAnsi="Arial Narrow" w:cs="Arial"/>
          <w:bCs/>
          <w:color w:val="000000"/>
          <w:spacing w:val="-3"/>
        </w:rPr>
        <w:t>Solo las ofertas que cumplan con los requisitos mínimos serán objeto de evaluación por puntaje.</w:t>
      </w:r>
    </w:p>
    <w:p w:rsidR="00497AC5" w:rsidRDefault="00497AC5" w:rsidP="00970EF5">
      <w:pPr>
        <w:rPr>
          <w:rFonts w:ascii="Arial Narrow" w:hAnsi="Arial Narrow" w:cs="Arial"/>
        </w:rPr>
      </w:pPr>
      <w:r w:rsidRPr="00CB294F">
        <w:rPr>
          <w:rFonts w:ascii="Arial Narrow" w:hAnsi="Arial Narrow" w:cs="Arial"/>
        </w:rPr>
        <w:t>Para la valoración se observarán los siguientes parámetros</w:t>
      </w:r>
      <w:r>
        <w:rPr>
          <w:rFonts w:ascii="Arial Narrow" w:hAnsi="Arial Narrow" w:cs="Arial"/>
        </w:rPr>
        <w:t xml:space="preserve"> técnicos</w:t>
      </w:r>
      <w:r w:rsidRPr="00CB294F">
        <w:rPr>
          <w:rFonts w:ascii="Arial Narrow" w:hAnsi="Arial Narrow" w:cs="Arial"/>
        </w:rPr>
        <w:t>:</w:t>
      </w:r>
    </w:p>
    <w:p w:rsidR="00497AC5" w:rsidRPr="00CB294F" w:rsidRDefault="00497AC5" w:rsidP="00970EF5">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63"/>
      </w:tblGrid>
      <w:tr w:rsidR="00497AC5" w:rsidRPr="00CB294F" w:rsidTr="00C11518">
        <w:trPr>
          <w:trHeight w:val="448"/>
          <w:jc w:val="center"/>
        </w:trPr>
        <w:tc>
          <w:tcPr>
            <w:tcW w:w="4941" w:type="dxa"/>
            <w:shd w:val="clear" w:color="auto" w:fill="F2F2F2"/>
          </w:tcPr>
          <w:p w:rsidR="00497AC5" w:rsidRPr="00CB294F" w:rsidRDefault="00497AC5" w:rsidP="00C11518">
            <w:pPr>
              <w:jc w:val="center"/>
              <w:rPr>
                <w:rFonts w:ascii="Arial Narrow" w:hAnsi="Arial Narrow" w:cs="Arial"/>
                <w:color w:val="000000"/>
              </w:rPr>
            </w:pPr>
            <w:r w:rsidRPr="00CB294F">
              <w:rPr>
                <w:rFonts w:ascii="Arial Narrow" w:hAnsi="Arial Narrow" w:cs="Arial"/>
                <w:b/>
                <w:bCs/>
                <w:color w:val="000000"/>
              </w:rPr>
              <w:t>Parámetro</w:t>
            </w:r>
            <w:r>
              <w:rPr>
                <w:rFonts w:ascii="Arial Narrow" w:hAnsi="Arial Narrow" w:cs="Arial"/>
                <w:b/>
                <w:bCs/>
                <w:color w:val="000000"/>
              </w:rPr>
              <w:t>s técnicos</w:t>
            </w:r>
          </w:p>
        </w:tc>
        <w:tc>
          <w:tcPr>
            <w:tcW w:w="4063" w:type="dxa"/>
            <w:shd w:val="clear" w:color="auto" w:fill="F2F2F2"/>
          </w:tcPr>
          <w:p w:rsidR="00497AC5" w:rsidRPr="00CB294F" w:rsidRDefault="00497AC5" w:rsidP="00C11518">
            <w:pPr>
              <w:jc w:val="center"/>
              <w:rPr>
                <w:rFonts w:ascii="Arial Narrow" w:hAnsi="Arial Narrow" w:cs="Arial"/>
                <w:color w:val="000000"/>
              </w:rPr>
            </w:pPr>
            <w:r w:rsidRPr="00CB294F">
              <w:rPr>
                <w:rFonts w:ascii="Arial Narrow" w:hAnsi="Arial Narrow" w:cs="Arial"/>
                <w:b/>
                <w:bCs/>
                <w:color w:val="000000"/>
              </w:rPr>
              <w:t>Valoración</w:t>
            </w:r>
            <w:r>
              <w:rPr>
                <w:rFonts w:ascii="Arial Narrow" w:hAnsi="Arial Narrow" w:cs="Arial"/>
                <w:b/>
                <w:bCs/>
                <w:color w:val="000000"/>
              </w:rPr>
              <w:t xml:space="preserve"> (puntos)</w:t>
            </w:r>
          </w:p>
        </w:tc>
      </w:tr>
      <w:tr w:rsidR="00497AC5" w:rsidRPr="00CB294F" w:rsidTr="00C11518">
        <w:trPr>
          <w:trHeight w:val="240"/>
          <w:jc w:val="center"/>
        </w:trPr>
        <w:tc>
          <w:tcPr>
            <w:tcW w:w="4941" w:type="dxa"/>
            <w:shd w:val="clear" w:color="auto" w:fill="auto"/>
          </w:tcPr>
          <w:p w:rsidR="00497AC5" w:rsidRPr="00CB294F" w:rsidRDefault="00497AC5" w:rsidP="00C11518">
            <w:pPr>
              <w:spacing w:after="0" w:line="240" w:lineRule="auto"/>
              <w:rPr>
                <w:rFonts w:ascii="Arial Narrow" w:hAnsi="Arial Narrow" w:cs="Arial"/>
                <w:color w:val="000000"/>
              </w:rPr>
            </w:pPr>
            <w:r w:rsidRPr="00CB294F">
              <w:rPr>
                <w:rFonts w:ascii="Arial Narrow" w:hAnsi="Arial Narrow" w:cs="Arial"/>
                <w:color w:val="000000"/>
              </w:rPr>
              <w:t>Experiencia general</w:t>
            </w:r>
            <w:r>
              <w:rPr>
                <w:rFonts w:ascii="Arial Narrow" w:hAnsi="Arial Narrow" w:cs="Arial"/>
                <w:color w:val="000000"/>
              </w:rPr>
              <w:t xml:space="preserve"> </w:t>
            </w:r>
            <w:r w:rsidRPr="00636EDB">
              <w:rPr>
                <w:rFonts w:ascii="Arial Narrow" w:hAnsi="Arial Narrow" w:cs="Arial"/>
                <w:color w:val="000000"/>
              </w:rPr>
              <w:t>del consultor</w:t>
            </w:r>
          </w:p>
        </w:tc>
        <w:tc>
          <w:tcPr>
            <w:tcW w:w="4063" w:type="dxa"/>
            <w:shd w:val="clear" w:color="auto" w:fill="auto"/>
          </w:tcPr>
          <w:p w:rsidR="00497AC5" w:rsidRPr="00CB294F" w:rsidRDefault="00497AC5" w:rsidP="00835F56">
            <w:pPr>
              <w:spacing w:after="0" w:line="240" w:lineRule="auto"/>
              <w:jc w:val="center"/>
              <w:rPr>
                <w:rFonts w:ascii="Arial Narrow" w:hAnsi="Arial Narrow" w:cs="Arial"/>
                <w:color w:val="000000"/>
              </w:rPr>
            </w:pPr>
            <w:r>
              <w:rPr>
                <w:rFonts w:ascii="Arial Narrow" w:hAnsi="Arial Narrow" w:cs="Arial"/>
                <w:color w:val="000000"/>
              </w:rPr>
              <w:t>40</w:t>
            </w:r>
          </w:p>
        </w:tc>
      </w:tr>
      <w:tr w:rsidR="00497AC5" w:rsidRPr="00CB294F" w:rsidTr="00C11518">
        <w:trPr>
          <w:trHeight w:val="240"/>
          <w:jc w:val="center"/>
        </w:trPr>
        <w:tc>
          <w:tcPr>
            <w:tcW w:w="4941" w:type="dxa"/>
            <w:shd w:val="clear" w:color="auto" w:fill="auto"/>
          </w:tcPr>
          <w:p w:rsidR="00497AC5" w:rsidRPr="00CB294F" w:rsidRDefault="00497AC5" w:rsidP="00C11518">
            <w:pPr>
              <w:spacing w:after="0" w:line="240" w:lineRule="auto"/>
              <w:rPr>
                <w:rFonts w:ascii="Arial Narrow" w:hAnsi="Arial Narrow" w:cs="Arial"/>
                <w:color w:val="000000"/>
              </w:rPr>
            </w:pPr>
            <w:r w:rsidRPr="00CB294F">
              <w:rPr>
                <w:rFonts w:ascii="Arial Narrow" w:hAnsi="Arial Narrow" w:cs="Arial"/>
                <w:color w:val="000000"/>
              </w:rPr>
              <w:t>Experiencia específica</w:t>
            </w:r>
            <w:r>
              <w:rPr>
                <w:rFonts w:ascii="Arial Narrow" w:hAnsi="Arial Narrow" w:cs="Arial"/>
                <w:color w:val="000000"/>
              </w:rPr>
              <w:t xml:space="preserve"> </w:t>
            </w:r>
            <w:r w:rsidRPr="00636EDB">
              <w:rPr>
                <w:rFonts w:ascii="Arial Narrow" w:hAnsi="Arial Narrow" w:cs="Arial"/>
                <w:color w:val="000000"/>
              </w:rPr>
              <w:t>del consultor</w:t>
            </w:r>
          </w:p>
        </w:tc>
        <w:tc>
          <w:tcPr>
            <w:tcW w:w="4063" w:type="dxa"/>
            <w:shd w:val="clear" w:color="auto" w:fill="auto"/>
          </w:tcPr>
          <w:p w:rsidR="00497AC5" w:rsidRPr="00CB294F" w:rsidRDefault="00497AC5" w:rsidP="00835F56">
            <w:pPr>
              <w:spacing w:after="0" w:line="240" w:lineRule="auto"/>
              <w:jc w:val="center"/>
              <w:rPr>
                <w:rFonts w:ascii="Arial Narrow" w:hAnsi="Arial Narrow" w:cs="Arial"/>
                <w:color w:val="000000"/>
              </w:rPr>
            </w:pPr>
            <w:r>
              <w:rPr>
                <w:rFonts w:ascii="Arial Narrow" w:hAnsi="Arial Narrow" w:cs="Arial"/>
                <w:color w:val="000000"/>
              </w:rPr>
              <w:t>60</w:t>
            </w:r>
          </w:p>
        </w:tc>
      </w:tr>
      <w:tr w:rsidR="00497AC5" w:rsidRPr="00CB294F" w:rsidTr="00C11518">
        <w:trPr>
          <w:trHeight w:val="331"/>
          <w:jc w:val="center"/>
        </w:trPr>
        <w:tc>
          <w:tcPr>
            <w:tcW w:w="4941" w:type="dxa"/>
            <w:shd w:val="clear" w:color="auto" w:fill="F2F2F2"/>
          </w:tcPr>
          <w:p w:rsidR="00497AC5" w:rsidRPr="00CB294F" w:rsidRDefault="00497AC5" w:rsidP="00C11518">
            <w:pPr>
              <w:spacing w:after="0"/>
              <w:jc w:val="right"/>
              <w:rPr>
                <w:rFonts w:ascii="Arial Narrow" w:hAnsi="Arial Narrow" w:cs="Arial"/>
                <w:b/>
                <w:color w:val="000000"/>
              </w:rPr>
            </w:pPr>
            <w:r w:rsidRPr="00CB294F">
              <w:rPr>
                <w:rFonts w:ascii="Arial Narrow" w:hAnsi="Arial Narrow" w:cs="Arial"/>
                <w:b/>
                <w:color w:val="000000"/>
              </w:rPr>
              <w:t>TOTAL</w:t>
            </w:r>
          </w:p>
        </w:tc>
        <w:tc>
          <w:tcPr>
            <w:tcW w:w="4063" w:type="dxa"/>
            <w:shd w:val="clear" w:color="auto" w:fill="F2F2F2"/>
          </w:tcPr>
          <w:p w:rsidR="00497AC5" w:rsidRPr="00CB294F" w:rsidRDefault="00497AC5" w:rsidP="007305D4">
            <w:pPr>
              <w:spacing w:after="0"/>
              <w:jc w:val="center"/>
              <w:rPr>
                <w:rFonts w:ascii="Arial Narrow" w:hAnsi="Arial Narrow" w:cs="Arial"/>
                <w:b/>
                <w:i/>
                <w:color w:val="000000"/>
              </w:rPr>
            </w:pPr>
            <w:r>
              <w:rPr>
                <w:rFonts w:ascii="Arial Narrow" w:hAnsi="Arial Narrow" w:cs="Arial"/>
                <w:b/>
                <w:i/>
                <w:color w:val="000000"/>
              </w:rPr>
              <w:t>100</w:t>
            </w:r>
          </w:p>
        </w:tc>
      </w:tr>
    </w:tbl>
    <w:p w:rsidR="00497AC5" w:rsidRDefault="00497AC5" w:rsidP="00AB2604">
      <w:pPr>
        <w:jc w:val="both"/>
        <w:rPr>
          <w:rFonts w:ascii="Arial Narrow" w:hAnsi="Arial Narrow" w:cs="Arial"/>
        </w:rPr>
      </w:pPr>
    </w:p>
    <w:p w:rsidR="00497AC5" w:rsidRPr="00CB294F" w:rsidRDefault="00497AC5" w:rsidP="00AB2604">
      <w:pPr>
        <w:jc w:val="both"/>
        <w:rPr>
          <w:rFonts w:ascii="Arial Narrow" w:hAnsi="Arial Narrow" w:cs="Arial"/>
        </w:rPr>
      </w:pPr>
      <w:r w:rsidRPr="00CB294F">
        <w:rPr>
          <w:rFonts w:ascii="Arial Narrow" w:hAnsi="Arial Narrow" w:cs="Arial"/>
        </w:rPr>
        <w:lastRenderedPageBreak/>
        <w:t>Para acceder a la evaluación de la propuesta económica, la propuesta técnica deberá alcanzar el puntaje mínimo de setenta (70) puntos. Las propuestas técnicas que no alcancen dicho puntaje serán descalificadas y rechazadas en esta etapa.</w:t>
      </w:r>
    </w:p>
    <w:p w:rsidR="00497AC5" w:rsidRDefault="00497AC5" w:rsidP="00CB0AF4">
      <w:pPr>
        <w:jc w:val="both"/>
        <w:rPr>
          <w:rFonts w:ascii="Arial Narrow" w:hAnsi="Arial Narrow" w:cs="Arial"/>
          <w:b/>
          <w:bCs/>
          <w:color w:val="000000"/>
          <w:spacing w:val="-3"/>
        </w:rPr>
      </w:pPr>
      <w:r>
        <w:rPr>
          <w:rFonts w:ascii="Arial Narrow" w:hAnsi="Arial Narrow" w:cs="Arial"/>
          <w:b/>
          <w:bCs/>
          <w:color w:val="000000"/>
          <w:spacing w:val="-3"/>
        </w:rPr>
        <w:t>4.2.1 Experiencia del consultor</w:t>
      </w:r>
    </w:p>
    <w:p w:rsidR="00497AC5" w:rsidRDefault="00497AC5" w:rsidP="00602016">
      <w:pPr>
        <w:pStyle w:val="Contenidodelatabla"/>
        <w:tabs>
          <w:tab w:val="left" w:pos="15"/>
        </w:tabs>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Para acreditar la experiencia del consultor podrá presentar cualquiera de los siguientes documentos:</w:t>
      </w:r>
    </w:p>
    <w:p w:rsidR="00497AC5" w:rsidRDefault="00497AC5" w:rsidP="00602016">
      <w:pPr>
        <w:pStyle w:val="Contenidodelatabla"/>
        <w:tabs>
          <w:tab w:val="left" w:pos="15"/>
        </w:tabs>
        <w:jc w:val="both"/>
        <w:rPr>
          <w:rFonts w:ascii="Arial Narrow" w:hAnsi="Arial Narrow" w:cs="Arial"/>
          <w:color w:val="000000"/>
          <w:spacing w:val="-3"/>
          <w:sz w:val="22"/>
          <w:szCs w:val="22"/>
          <w:lang w:val="es-ES"/>
        </w:rPr>
      </w:pPr>
    </w:p>
    <w:p w:rsidR="00497AC5" w:rsidRPr="00EB06CA" w:rsidRDefault="00497AC5" w:rsidP="00602016">
      <w:pPr>
        <w:pStyle w:val="Contenidodelatabla"/>
        <w:widowControl/>
        <w:numPr>
          <w:ilvl w:val="0"/>
          <w:numId w:val="35"/>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Actas de Entrega Recepción ó Certificado emitido por la Entidad Contratante, que demuestre que el Oferente ha participado en la ejecución del contrato.</w:t>
      </w:r>
    </w:p>
    <w:p w:rsidR="00497AC5" w:rsidRPr="008335DA" w:rsidRDefault="00497AC5" w:rsidP="00602016">
      <w:pPr>
        <w:pStyle w:val="Contenidodelatabla"/>
        <w:tabs>
          <w:tab w:val="left" w:pos="15"/>
        </w:tabs>
        <w:ind w:left="720"/>
        <w:jc w:val="both"/>
        <w:rPr>
          <w:rFonts w:ascii="Arial Narrow" w:hAnsi="Arial Narrow" w:cs="Arial"/>
          <w:color w:val="000000"/>
          <w:spacing w:val="-3"/>
          <w:sz w:val="22"/>
          <w:szCs w:val="22"/>
          <w:lang w:val="es-ES"/>
        </w:rPr>
      </w:pPr>
    </w:p>
    <w:p w:rsidR="00497AC5" w:rsidRDefault="00497AC5" w:rsidP="00602016">
      <w:pPr>
        <w:pStyle w:val="Contenidodelatabla"/>
        <w:widowControl/>
        <w:numPr>
          <w:ilvl w:val="0"/>
          <w:numId w:val="35"/>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 xml:space="preserve">Si el oferente ha participado en la ejecución de un contrato en calidad de subcontratista, su experiencia, </w:t>
      </w:r>
      <w:r w:rsidRPr="008335DA">
        <w:rPr>
          <w:rFonts w:ascii="Arial Narrow" w:hAnsi="Arial Narrow" w:cs="Arial"/>
          <w:color w:val="000000"/>
          <w:spacing w:val="-3"/>
          <w:sz w:val="22"/>
          <w:szCs w:val="22"/>
          <w:lang w:val="es-ES"/>
        </w:rPr>
        <w:t>será reconocida y aceptada por la Entidad Contratante, siempre y cuando tenga directa r</w:t>
      </w:r>
      <w:r>
        <w:rPr>
          <w:rFonts w:ascii="Arial Narrow" w:hAnsi="Arial Narrow" w:cs="Arial"/>
          <w:color w:val="000000"/>
          <w:spacing w:val="-3"/>
          <w:sz w:val="22"/>
          <w:szCs w:val="22"/>
          <w:lang w:val="es-ES"/>
        </w:rPr>
        <w:t>elación al objeto contractual, para lo cual presentará el Certificado del Contratista y copia del Acta de Entrega Recepción del contrato principal.</w:t>
      </w:r>
    </w:p>
    <w:p w:rsidR="00497AC5" w:rsidRDefault="00497AC5" w:rsidP="008C3129">
      <w:pPr>
        <w:pStyle w:val="Prrafodelista"/>
        <w:ind w:left="0"/>
        <w:rPr>
          <w:rFonts w:ascii="Arial Narrow" w:hAnsi="Arial Narrow" w:cs="Arial"/>
          <w:color w:val="000000"/>
          <w:spacing w:val="-3"/>
          <w:sz w:val="22"/>
          <w:szCs w:val="22"/>
          <w:lang w:val="es-ES"/>
        </w:rPr>
      </w:pPr>
    </w:p>
    <w:p w:rsidR="00497AC5" w:rsidRPr="00570BCD" w:rsidRDefault="00497AC5" w:rsidP="00CB0AF4">
      <w:pPr>
        <w:jc w:val="both"/>
        <w:rPr>
          <w:rFonts w:ascii="Arial Narrow" w:hAnsi="Arial Narrow" w:cs="Arial"/>
          <w:spacing w:val="-2"/>
          <w:lang w:val="es-ES" w:eastAsia="es-EC"/>
        </w:rPr>
      </w:pPr>
      <w:r>
        <w:rPr>
          <w:rFonts w:ascii="Arial Narrow" w:hAnsi="Arial Narrow" w:cs="Arial"/>
          <w:spacing w:val="-2"/>
          <w:lang w:val="es-ES" w:eastAsia="es-EC"/>
        </w:rPr>
        <w:t>S</w:t>
      </w:r>
      <w:r w:rsidRPr="00646D3C">
        <w:rPr>
          <w:rFonts w:ascii="Arial Narrow" w:hAnsi="Arial Narrow" w:cs="Arial"/>
          <w:spacing w:val="-2"/>
          <w:lang w:val="es-ES" w:eastAsia="es-EC"/>
        </w:rPr>
        <w:t>e considera</w:t>
      </w:r>
      <w:r>
        <w:rPr>
          <w:rFonts w:ascii="Arial Narrow" w:hAnsi="Arial Narrow" w:cs="Arial"/>
          <w:spacing w:val="-2"/>
          <w:lang w:val="es-ES" w:eastAsia="es-EC"/>
        </w:rPr>
        <w:t>rá como experiencia del consultor</w:t>
      </w:r>
      <w:r w:rsidRPr="00646D3C">
        <w:rPr>
          <w:rFonts w:ascii="Arial Narrow" w:hAnsi="Arial Narrow" w:cs="Arial"/>
          <w:spacing w:val="-2"/>
          <w:lang w:val="es-ES" w:eastAsia="es-EC"/>
        </w:rPr>
        <w:t xml:space="preserve">, únicamente los contratos suscritos por; siempre que cumplan con las condiciones establecidas en </w:t>
      </w:r>
      <w:r>
        <w:rPr>
          <w:rFonts w:ascii="Arial Narrow" w:hAnsi="Arial Narrow" w:cs="Arial"/>
          <w:spacing w:val="-2"/>
          <w:lang w:val="es-ES" w:eastAsia="es-EC"/>
        </w:rPr>
        <w:t>este numeral.</w:t>
      </w:r>
    </w:p>
    <w:p w:rsidR="00497AC5" w:rsidRPr="00096BC3" w:rsidRDefault="00497AC5" w:rsidP="00CB0AF4">
      <w:pPr>
        <w:jc w:val="both"/>
        <w:rPr>
          <w:rFonts w:ascii="Arial Narrow" w:hAnsi="Arial Narrow" w:cs="Arial"/>
          <w:b/>
          <w:color w:val="000000"/>
        </w:rPr>
      </w:pPr>
      <w:r>
        <w:rPr>
          <w:rFonts w:ascii="Arial Narrow" w:hAnsi="Arial Narrow" w:cs="Arial"/>
          <w:b/>
          <w:bCs/>
          <w:color w:val="000000"/>
          <w:spacing w:val="-3"/>
        </w:rPr>
        <w:t>4</w:t>
      </w:r>
      <w:r w:rsidRPr="00096BC3">
        <w:rPr>
          <w:rFonts w:ascii="Arial Narrow" w:hAnsi="Arial Narrow" w:cs="Arial"/>
          <w:b/>
          <w:bCs/>
          <w:color w:val="000000"/>
          <w:spacing w:val="-3"/>
        </w:rPr>
        <w:t xml:space="preserve">.2.1.1 </w:t>
      </w:r>
      <w:r w:rsidRPr="00096BC3">
        <w:rPr>
          <w:rFonts w:ascii="Arial Narrow" w:hAnsi="Arial Narrow" w:cs="Arial"/>
          <w:color w:val="000000"/>
        </w:rPr>
        <w:t xml:space="preserve"> </w:t>
      </w:r>
      <w:r w:rsidRPr="00096BC3">
        <w:rPr>
          <w:rFonts w:ascii="Arial Narrow" w:hAnsi="Arial Narrow" w:cs="Arial"/>
          <w:b/>
          <w:color w:val="000000"/>
        </w:rPr>
        <w:t>Experiencia general del consultor (40 puntos)</w:t>
      </w:r>
    </w:p>
    <w:p w:rsidR="00497AC5" w:rsidRPr="00096BC3" w:rsidRDefault="00497AC5" w:rsidP="00D768D4">
      <w:pPr>
        <w:numPr>
          <w:ilvl w:val="0"/>
          <w:numId w:val="40"/>
        </w:numPr>
        <w:ind w:left="426"/>
        <w:rPr>
          <w:rFonts w:ascii="Arial Narrow" w:hAnsi="Arial Narrow"/>
          <w:b/>
        </w:rPr>
      </w:pPr>
      <w:r w:rsidRPr="00096BC3">
        <w:rPr>
          <w:rFonts w:ascii="Arial Narrow" w:hAnsi="Arial Narrow"/>
          <w:b/>
        </w:rPr>
        <w:t>Oferentes sin relación de dependencia</w:t>
      </w:r>
    </w:p>
    <w:p w:rsidR="008D36C6" w:rsidRPr="004535EA" w:rsidRDefault="008D36C6" w:rsidP="008D36C6">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4535EA">
        <w:rPr>
          <w:rFonts w:ascii="Arial Narrow" w:hAnsi="Arial Narrow"/>
          <w:sz w:val="22"/>
          <w:szCs w:val="22"/>
        </w:rPr>
        <w:t xml:space="preserve">Se considerará como </w:t>
      </w:r>
      <w:r>
        <w:rPr>
          <w:rFonts w:ascii="Arial Narrow" w:hAnsi="Arial Narrow"/>
          <w:sz w:val="22"/>
          <w:szCs w:val="22"/>
        </w:rPr>
        <w:t xml:space="preserve">experiencia en </w:t>
      </w:r>
      <w:r w:rsidRPr="004535EA">
        <w:rPr>
          <w:rFonts w:ascii="Arial Narrow" w:hAnsi="Arial Narrow"/>
          <w:sz w:val="22"/>
          <w:szCs w:val="22"/>
        </w:rPr>
        <w:t>Construcción, Fiscalización o Ad</w:t>
      </w:r>
      <w:r>
        <w:rPr>
          <w:rFonts w:ascii="Arial Narrow" w:hAnsi="Arial Narrow"/>
          <w:sz w:val="22"/>
          <w:szCs w:val="22"/>
        </w:rPr>
        <w:t>ministración</w:t>
      </w:r>
      <w:r w:rsidRPr="004535EA">
        <w:rPr>
          <w:rFonts w:ascii="Arial Narrow" w:hAnsi="Arial Narrow"/>
          <w:sz w:val="22"/>
          <w:szCs w:val="22"/>
        </w:rPr>
        <w:t xml:space="preserve"> </w:t>
      </w:r>
      <w:r w:rsidRPr="00035B89">
        <w:rPr>
          <w:rFonts w:ascii="Arial Narrow" w:hAnsi="Arial Narrow" w:cs="Arial"/>
          <w:spacing w:val="-2"/>
          <w:sz w:val="22"/>
          <w:szCs w:val="22"/>
          <w:lang w:val="es-ES" w:eastAsia="es-EC"/>
        </w:rPr>
        <w:t>en servicios u obras eléctricas en redes de distribución de media y bajo voltaje, montaje de transformadores e instalación de acometidas y medidores</w:t>
      </w: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Se considerará la experiencia obtenida en contratos ejecutados en los últimos 5 años.</w:t>
      </w: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 xml:space="preserve">La experiencia será demostrada en un rango de mínimo 3 y máximo 6 contratos, siempre que ninguno de ellos sea inferior al 5% del total de la suma de los proyectos asignados. </w:t>
      </w: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La experiencia podrá ser acreditada mediante la presentación de Actas de Entrega Recepción o Certificados suscritos por el Representante Legal de la Entidad Contratante, que avalen la culminación a entera satisfacción por los servicios contratados.</w:t>
      </w:r>
    </w:p>
    <w:p w:rsidR="00497AC5" w:rsidRPr="00096BC3" w:rsidRDefault="00497AC5" w:rsidP="00D768D4">
      <w:pPr>
        <w:pStyle w:val="Prrafodelista"/>
        <w:widowControl/>
        <w:suppressAutoHyphens w:val="0"/>
        <w:spacing w:after="160" w:line="259" w:lineRule="auto"/>
        <w:ind w:left="0"/>
        <w:contextualSpacing/>
        <w:jc w:val="both"/>
        <w:rPr>
          <w:rFonts w:ascii="Arial Narrow"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828"/>
      </w:tblGrid>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b/>
              </w:rPr>
            </w:pPr>
            <w:r w:rsidRPr="00096BC3">
              <w:rPr>
                <w:rFonts w:ascii="Arial Narrow" w:eastAsia="Times New Roman" w:hAnsi="Arial Narrow"/>
                <w:b/>
              </w:rPr>
              <w:t>Número de Contratos</w:t>
            </w:r>
          </w:p>
        </w:tc>
        <w:tc>
          <w:tcPr>
            <w:tcW w:w="0" w:type="auto"/>
            <w:shd w:val="clear" w:color="auto" w:fill="auto"/>
          </w:tcPr>
          <w:p w:rsidR="00497AC5" w:rsidRPr="00096BC3" w:rsidRDefault="00497AC5" w:rsidP="00F64ED6">
            <w:pPr>
              <w:jc w:val="right"/>
              <w:rPr>
                <w:rFonts w:ascii="Arial Narrow" w:eastAsia="Times New Roman" w:hAnsi="Arial Narrow"/>
                <w:b/>
              </w:rPr>
            </w:pPr>
            <w:r w:rsidRPr="00096BC3">
              <w:rPr>
                <w:rFonts w:ascii="Arial Narrow" w:eastAsia="Times New Roman" w:hAnsi="Arial Narrow"/>
                <w:b/>
              </w:rPr>
              <w:t>Puntos</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3</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10,00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4</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20,00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5</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30,00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 xml:space="preserve">6 </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40,00</w:t>
            </w:r>
          </w:p>
        </w:tc>
      </w:tr>
    </w:tbl>
    <w:p w:rsidR="00497AC5" w:rsidRPr="00096BC3" w:rsidRDefault="00497AC5" w:rsidP="008D36C6">
      <w:pPr>
        <w:rPr>
          <w:rFonts w:ascii="Arial Narrow" w:hAnsi="Arial Narrow"/>
        </w:rPr>
      </w:pPr>
    </w:p>
    <w:p w:rsidR="00497AC5" w:rsidRPr="00096BC3" w:rsidRDefault="00497AC5" w:rsidP="00D768D4">
      <w:pPr>
        <w:numPr>
          <w:ilvl w:val="0"/>
          <w:numId w:val="40"/>
        </w:numPr>
        <w:ind w:left="426"/>
        <w:rPr>
          <w:rFonts w:ascii="Arial Narrow" w:hAnsi="Arial Narrow"/>
          <w:b/>
        </w:rPr>
      </w:pPr>
      <w:r w:rsidRPr="00096BC3">
        <w:rPr>
          <w:rFonts w:ascii="Arial Narrow" w:hAnsi="Arial Narrow"/>
          <w:b/>
        </w:rPr>
        <w:t>Oferentes en relación de dependencia o por servicios profesionales</w:t>
      </w:r>
    </w:p>
    <w:p w:rsidR="008D36C6" w:rsidRPr="008D36C6" w:rsidRDefault="008D36C6" w:rsidP="008D36C6">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BE2437">
        <w:rPr>
          <w:rFonts w:ascii="Arial Narrow" w:hAnsi="Arial Narrow"/>
          <w:sz w:val="22"/>
          <w:szCs w:val="22"/>
        </w:rPr>
        <w:lastRenderedPageBreak/>
        <w:t xml:space="preserve">Se requiere </w:t>
      </w:r>
      <w:r>
        <w:rPr>
          <w:rFonts w:ascii="Arial Narrow" w:hAnsi="Arial Narrow"/>
          <w:sz w:val="22"/>
          <w:szCs w:val="22"/>
        </w:rPr>
        <w:t xml:space="preserve">experiencia en </w:t>
      </w:r>
      <w:r w:rsidRPr="00BE2437">
        <w:rPr>
          <w:rFonts w:ascii="Arial Narrow" w:hAnsi="Arial Narrow"/>
          <w:sz w:val="22"/>
          <w:szCs w:val="22"/>
        </w:rPr>
        <w:t>Construcción, Fiscalización o Admin</w:t>
      </w:r>
      <w:r>
        <w:rPr>
          <w:rFonts w:ascii="Arial Narrow" w:hAnsi="Arial Narrow"/>
          <w:sz w:val="22"/>
          <w:szCs w:val="22"/>
        </w:rPr>
        <w:t xml:space="preserve">istración </w:t>
      </w:r>
      <w:r w:rsidRPr="00035B89">
        <w:rPr>
          <w:rFonts w:ascii="Arial Narrow" w:hAnsi="Arial Narrow" w:cs="Arial"/>
          <w:spacing w:val="-2"/>
          <w:sz w:val="22"/>
          <w:szCs w:val="22"/>
          <w:lang w:val="es-ES" w:eastAsia="es-EC"/>
        </w:rPr>
        <w:t>en servicios u obras eléctricas en redes de distribución de media y bajo voltaje, montaje de transformadores e instalación de acometidas y medidores</w:t>
      </w:r>
      <w:r>
        <w:rPr>
          <w:rFonts w:ascii="Arial Narrow" w:hAnsi="Arial Narrow" w:cs="Arial"/>
          <w:spacing w:val="-2"/>
          <w:sz w:val="22"/>
          <w:szCs w:val="22"/>
          <w:lang w:val="es-ES" w:eastAsia="es-EC"/>
        </w:rPr>
        <w:t>.</w:t>
      </w:r>
    </w:p>
    <w:p w:rsidR="008D36C6" w:rsidRPr="004535EA" w:rsidRDefault="008D36C6" w:rsidP="008D36C6">
      <w:pPr>
        <w:pStyle w:val="Prrafodelista"/>
        <w:widowControl/>
        <w:suppressAutoHyphens w:val="0"/>
        <w:spacing w:after="160" w:line="259" w:lineRule="auto"/>
        <w:ind w:left="426"/>
        <w:contextualSpacing/>
        <w:jc w:val="both"/>
        <w:rPr>
          <w:rFonts w:ascii="Arial Narrow" w:hAnsi="Arial Narrow"/>
          <w:sz w:val="22"/>
          <w:szCs w:val="22"/>
        </w:rPr>
      </w:pP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La experiencia podrá ser acumulada, y será acreditada mediante la presentación de Actas de Entrega Recepción o Certificados de trabajo suscritos por el Representante Legal de la Entidad Contratante, (documentos que deberán contener la información de los cargos y funciones ejercidas, plazos y culminación a entera satisfacción de los servicios contratados.</w:t>
      </w:r>
    </w:p>
    <w:p w:rsidR="00497AC5" w:rsidRPr="00096BC3" w:rsidRDefault="00497AC5" w:rsidP="00D768D4">
      <w:pPr>
        <w:pStyle w:val="Prrafodelista"/>
        <w:widowControl/>
        <w:suppressAutoHyphens w:val="0"/>
        <w:spacing w:after="160" w:line="259" w:lineRule="auto"/>
        <w:ind w:left="720"/>
        <w:contextualSpacing/>
        <w:jc w:val="both"/>
        <w:rPr>
          <w:rFonts w:ascii="Arial Narrow"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828"/>
      </w:tblGrid>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b/>
              </w:rPr>
            </w:pPr>
            <w:r w:rsidRPr="00096BC3">
              <w:rPr>
                <w:rFonts w:ascii="Arial Narrow" w:eastAsia="Times New Roman" w:hAnsi="Arial Narrow"/>
                <w:b/>
              </w:rPr>
              <w:t>Número de años</w:t>
            </w:r>
          </w:p>
        </w:tc>
        <w:tc>
          <w:tcPr>
            <w:tcW w:w="0" w:type="auto"/>
            <w:shd w:val="clear" w:color="auto" w:fill="auto"/>
          </w:tcPr>
          <w:p w:rsidR="00497AC5" w:rsidRPr="00096BC3" w:rsidRDefault="00497AC5" w:rsidP="00F64ED6">
            <w:pPr>
              <w:jc w:val="right"/>
              <w:rPr>
                <w:rFonts w:ascii="Arial Narrow" w:eastAsia="Times New Roman" w:hAnsi="Arial Narrow"/>
                <w:b/>
              </w:rPr>
            </w:pPr>
            <w:r w:rsidRPr="00096BC3">
              <w:rPr>
                <w:rFonts w:ascii="Arial Narrow" w:eastAsia="Times New Roman" w:hAnsi="Arial Narrow"/>
                <w:b/>
              </w:rPr>
              <w:t>Puntos</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Mayor de 2 menor de 3</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10,00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Mayor de 3 menor de 4</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20,00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Mayor de 4 menor de 5</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30,00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Más de 5</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40,00</w:t>
            </w:r>
          </w:p>
        </w:tc>
      </w:tr>
    </w:tbl>
    <w:p w:rsidR="00497AC5" w:rsidRPr="00096BC3" w:rsidRDefault="00497AC5" w:rsidP="00D768D4">
      <w:pPr>
        <w:tabs>
          <w:tab w:val="left" w:pos="15"/>
        </w:tabs>
        <w:spacing w:line="260" w:lineRule="exact"/>
        <w:contextualSpacing/>
        <w:jc w:val="both"/>
        <w:rPr>
          <w:rFonts w:ascii="Arial Narrow" w:hAnsi="Arial Narrow" w:cs="Calibri"/>
          <w:b/>
          <w:color w:val="FF0000"/>
        </w:rPr>
      </w:pPr>
    </w:p>
    <w:p w:rsidR="00497AC5" w:rsidRPr="00096BC3" w:rsidRDefault="00497AC5" w:rsidP="00D768D4">
      <w:pPr>
        <w:tabs>
          <w:tab w:val="left" w:pos="15"/>
        </w:tabs>
        <w:spacing w:line="260" w:lineRule="exact"/>
        <w:ind w:left="360"/>
        <w:contextualSpacing/>
        <w:jc w:val="both"/>
        <w:rPr>
          <w:rFonts w:ascii="Arial Narrow" w:hAnsi="Arial Narrow" w:cs="Calibri"/>
        </w:rPr>
      </w:pPr>
      <w:r w:rsidRPr="00096BC3">
        <w:rPr>
          <w:rFonts w:ascii="Arial Narrow" w:hAnsi="Arial Narrow" w:cs="Calibri"/>
          <w:b/>
        </w:rPr>
        <w:t>Nota:</w:t>
      </w:r>
      <w:r w:rsidRPr="00096BC3">
        <w:rPr>
          <w:rFonts w:ascii="Arial Narrow" w:hAnsi="Arial Narrow" w:cs="Calibri"/>
        </w:rPr>
        <w:t xml:space="preserve"> En caso de acreditar experiencias bajo las dos modalidades (dependencia/servicios profesionales y contratos se realizara una valoración ponderada de los mismos hasta el máximo puntaje permitido)</w:t>
      </w:r>
    </w:p>
    <w:p w:rsidR="00497AC5" w:rsidRPr="00096BC3" w:rsidRDefault="00497AC5" w:rsidP="00CB0AF4">
      <w:pPr>
        <w:jc w:val="both"/>
        <w:rPr>
          <w:rFonts w:ascii="Arial Narrow" w:hAnsi="Arial Narrow" w:cs="Arial"/>
          <w:b/>
          <w:color w:val="000000"/>
        </w:rPr>
      </w:pPr>
    </w:p>
    <w:p w:rsidR="00497AC5" w:rsidRPr="00096BC3" w:rsidRDefault="00497AC5" w:rsidP="00636EDB">
      <w:pPr>
        <w:jc w:val="both"/>
        <w:rPr>
          <w:rFonts w:ascii="Arial Narrow" w:hAnsi="Arial Narrow" w:cs="Arial"/>
          <w:b/>
          <w:color w:val="000000"/>
        </w:rPr>
      </w:pPr>
      <w:r w:rsidRPr="00096BC3">
        <w:rPr>
          <w:rFonts w:ascii="Arial Narrow" w:hAnsi="Arial Narrow" w:cs="Arial"/>
          <w:b/>
          <w:bCs/>
          <w:color w:val="000000"/>
          <w:spacing w:val="-3"/>
        </w:rPr>
        <w:t>4.2.1.2</w:t>
      </w:r>
      <w:r w:rsidRPr="00096BC3">
        <w:rPr>
          <w:rFonts w:ascii="Arial Narrow" w:hAnsi="Arial Narrow" w:cs="Arial"/>
          <w:color w:val="000000"/>
        </w:rPr>
        <w:t xml:space="preserve"> </w:t>
      </w:r>
      <w:r w:rsidRPr="00096BC3">
        <w:rPr>
          <w:rFonts w:ascii="Arial Narrow" w:hAnsi="Arial Narrow" w:cs="Arial"/>
          <w:b/>
          <w:color w:val="000000"/>
        </w:rPr>
        <w:t>Experiencia específica del consultor (60 puntos)</w:t>
      </w:r>
    </w:p>
    <w:p w:rsidR="00497AC5" w:rsidRPr="00096BC3" w:rsidRDefault="00497AC5" w:rsidP="00D768D4">
      <w:pPr>
        <w:numPr>
          <w:ilvl w:val="2"/>
          <w:numId w:val="38"/>
        </w:numPr>
        <w:ind w:left="426"/>
        <w:rPr>
          <w:rFonts w:ascii="Arial Narrow" w:hAnsi="Arial Narrow"/>
          <w:b/>
        </w:rPr>
      </w:pPr>
      <w:r w:rsidRPr="00096BC3">
        <w:rPr>
          <w:rFonts w:ascii="Arial Narrow" w:hAnsi="Arial Narrow"/>
          <w:b/>
        </w:rPr>
        <w:t>Oferentes sin relación de dependencia</w:t>
      </w:r>
    </w:p>
    <w:p w:rsidR="008D36C6" w:rsidRPr="004535EA" w:rsidRDefault="008D36C6" w:rsidP="008D36C6">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4535EA">
        <w:rPr>
          <w:rFonts w:ascii="Arial Narrow" w:hAnsi="Arial Narrow"/>
          <w:sz w:val="22"/>
          <w:szCs w:val="22"/>
        </w:rPr>
        <w:t xml:space="preserve">Se considerará como experiencia específica a la Fiscalización o Administración en </w:t>
      </w:r>
      <w:r w:rsidRPr="004535EA">
        <w:rPr>
          <w:rFonts w:ascii="Arial Narrow" w:hAnsi="Arial Narrow" w:cs="Arial"/>
          <w:spacing w:val="-2"/>
          <w:sz w:val="22"/>
          <w:szCs w:val="22"/>
          <w:lang w:val="es-ES" w:eastAsia="es-EC"/>
        </w:rPr>
        <w:t>obras eléctricas en redes de distribución de media y bajo voltaje</w:t>
      </w:r>
      <w:r>
        <w:rPr>
          <w:rFonts w:ascii="Arial Narrow" w:hAnsi="Arial Narrow" w:cs="Arial"/>
          <w:spacing w:val="-2"/>
          <w:sz w:val="22"/>
          <w:szCs w:val="22"/>
          <w:lang w:val="es-ES" w:eastAsia="es-EC"/>
        </w:rPr>
        <w:t>.</w:t>
      </w: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Se considerará la experiencia obtenida en contratos ejecutados en los últimos 5 años.</w:t>
      </w: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La experiencia será demostrada en un rango de mínimo 3 y máximo 6 contratos, siempre que ninguno de ellos sea inferior al 5% del total de la suma de los proyectos asignados</w:t>
      </w: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La experiencia podrá ser acreditada mediante la presentación de Actas de Entrega Recepción o Certificados suscritos por el Representante Legal de la Entidad Contratante, que avalen la culminación a entera satisfacción por los servicios contratados.</w:t>
      </w:r>
    </w:p>
    <w:p w:rsidR="00497AC5" w:rsidRPr="00096BC3" w:rsidRDefault="00497AC5" w:rsidP="00D768D4">
      <w:pPr>
        <w:pStyle w:val="Prrafodelista"/>
        <w:widowControl/>
        <w:suppressAutoHyphens w:val="0"/>
        <w:spacing w:after="160" w:line="259" w:lineRule="auto"/>
        <w:ind w:left="0"/>
        <w:contextualSpacing/>
        <w:jc w:val="both"/>
        <w:rPr>
          <w:rFonts w:ascii="Arial Narrow"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828"/>
      </w:tblGrid>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b/>
              </w:rPr>
            </w:pPr>
            <w:r w:rsidRPr="00096BC3">
              <w:rPr>
                <w:rFonts w:ascii="Arial Narrow" w:eastAsia="Times New Roman" w:hAnsi="Arial Narrow"/>
                <w:b/>
              </w:rPr>
              <w:t>Número de Contratos</w:t>
            </w:r>
          </w:p>
        </w:tc>
        <w:tc>
          <w:tcPr>
            <w:tcW w:w="0" w:type="auto"/>
            <w:shd w:val="clear" w:color="auto" w:fill="auto"/>
          </w:tcPr>
          <w:p w:rsidR="00497AC5" w:rsidRPr="00096BC3" w:rsidRDefault="00497AC5" w:rsidP="00F64ED6">
            <w:pPr>
              <w:jc w:val="right"/>
              <w:rPr>
                <w:rFonts w:ascii="Arial Narrow" w:eastAsia="Times New Roman" w:hAnsi="Arial Narrow"/>
                <w:b/>
              </w:rPr>
            </w:pPr>
            <w:r w:rsidRPr="00096BC3">
              <w:rPr>
                <w:rFonts w:ascii="Arial Narrow" w:eastAsia="Times New Roman" w:hAnsi="Arial Narrow"/>
                <w:b/>
              </w:rPr>
              <w:t>Puntos</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3</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30,00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4</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40,00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 xml:space="preserve">5 </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50,00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6</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60,00</w:t>
            </w:r>
          </w:p>
        </w:tc>
      </w:tr>
    </w:tbl>
    <w:p w:rsidR="00497AC5" w:rsidRPr="00096BC3" w:rsidRDefault="00497AC5" w:rsidP="00D768D4">
      <w:pPr>
        <w:ind w:left="720"/>
        <w:rPr>
          <w:rFonts w:ascii="Arial Narrow" w:hAnsi="Arial Narrow"/>
        </w:rPr>
      </w:pPr>
    </w:p>
    <w:p w:rsidR="00497AC5" w:rsidRPr="00096BC3" w:rsidRDefault="00497AC5" w:rsidP="00D768D4">
      <w:pPr>
        <w:numPr>
          <w:ilvl w:val="2"/>
          <w:numId w:val="38"/>
        </w:numPr>
        <w:ind w:left="426"/>
        <w:rPr>
          <w:rFonts w:ascii="Arial Narrow" w:hAnsi="Arial Narrow"/>
          <w:b/>
        </w:rPr>
      </w:pPr>
      <w:r w:rsidRPr="00096BC3">
        <w:rPr>
          <w:rFonts w:ascii="Arial Narrow" w:hAnsi="Arial Narrow"/>
          <w:b/>
        </w:rPr>
        <w:lastRenderedPageBreak/>
        <w:t>Oferentes en relación de dependencia o por servicios profesionales</w:t>
      </w:r>
    </w:p>
    <w:p w:rsidR="008D36C6" w:rsidRPr="004535EA" w:rsidRDefault="008D36C6" w:rsidP="008D36C6">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4535EA">
        <w:rPr>
          <w:rFonts w:ascii="Arial Narrow" w:hAnsi="Arial Narrow"/>
          <w:sz w:val="22"/>
          <w:szCs w:val="22"/>
        </w:rPr>
        <w:t xml:space="preserve">Se considerará como experiencia específica a la Fiscalización o Administración en </w:t>
      </w:r>
      <w:r w:rsidRPr="004535EA">
        <w:rPr>
          <w:rFonts w:ascii="Arial Narrow" w:hAnsi="Arial Narrow" w:cs="Arial"/>
          <w:spacing w:val="-2"/>
          <w:sz w:val="22"/>
          <w:szCs w:val="22"/>
          <w:lang w:val="es-ES" w:eastAsia="es-EC"/>
        </w:rPr>
        <w:t>obras eléctricas en redes de distribución de media y bajo voltaje</w:t>
      </w:r>
      <w:r>
        <w:rPr>
          <w:rFonts w:ascii="Arial Narrow" w:hAnsi="Arial Narrow" w:cs="Arial"/>
          <w:spacing w:val="-2"/>
          <w:sz w:val="22"/>
          <w:szCs w:val="22"/>
          <w:lang w:val="es-ES" w:eastAsia="es-EC"/>
        </w:rPr>
        <w:t>.</w:t>
      </w:r>
    </w:p>
    <w:p w:rsidR="00497AC5" w:rsidRPr="00096BC3" w:rsidRDefault="00497AC5" w:rsidP="00D768D4">
      <w:pPr>
        <w:pStyle w:val="Prrafodelista"/>
        <w:widowControl/>
        <w:numPr>
          <w:ilvl w:val="0"/>
          <w:numId w:val="37"/>
        </w:numPr>
        <w:suppressAutoHyphens w:val="0"/>
        <w:spacing w:after="160" w:line="259" w:lineRule="auto"/>
        <w:ind w:left="426"/>
        <w:contextualSpacing/>
        <w:jc w:val="both"/>
        <w:rPr>
          <w:rFonts w:ascii="Arial Narrow" w:hAnsi="Arial Narrow"/>
          <w:sz w:val="22"/>
          <w:szCs w:val="22"/>
        </w:rPr>
      </w:pPr>
      <w:r w:rsidRPr="00096BC3">
        <w:rPr>
          <w:rFonts w:ascii="Arial Narrow" w:hAnsi="Arial Narrow"/>
          <w:sz w:val="22"/>
          <w:szCs w:val="22"/>
        </w:rPr>
        <w:t>La experiencia podrá ser acumulada, y será acreditada mediante la presentación de Actas de Entrega Recepción o Certificados de trabajo suscritos por el Representante Legal de la Entidad Contratante, (documentos que deberán contener la información de los cargos y funciones ejercidas, plazos y culminación a entera satisfacción de los servicios contratados.</w:t>
      </w:r>
    </w:p>
    <w:p w:rsidR="00497AC5" w:rsidRPr="00096BC3" w:rsidRDefault="00497AC5" w:rsidP="00D768D4">
      <w:pPr>
        <w:pStyle w:val="Prrafodelista"/>
        <w:widowControl/>
        <w:suppressAutoHyphens w:val="0"/>
        <w:spacing w:after="160" w:line="259" w:lineRule="auto"/>
        <w:ind w:left="720"/>
        <w:contextualSpacing/>
        <w:jc w:val="both"/>
        <w:rPr>
          <w:rFonts w:ascii="Arial Narrow"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828"/>
      </w:tblGrid>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b/>
              </w:rPr>
            </w:pPr>
            <w:r w:rsidRPr="00096BC3">
              <w:rPr>
                <w:rFonts w:ascii="Arial Narrow" w:eastAsia="Times New Roman" w:hAnsi="Arial Narrow"/>
                <w:b/>
              </w:rPr>
              <w:t>Número de años</w:t>
            </w:r>
          </w:p>
        </w:tc>
        <w:tc>
          <w:tcPr>
            <w:tcW w:w="0" w:type="auto"/>
            <w:shd w:val="clear" w:color="auto" w:fill="auto"/>
          </w:tcPr>
          <w:p w:rsidR="00497AC5" w:rsidRPr="00096BC3" w:rsidRDefault="00497AC5" w:rsidP="00F64ED6">
            <w:pPr>
              <w:jc w:val="right"/>
              <w:rPr>
                <w:rFonts w:ascii="Arial Narrow" w:eastAsia="Times New Roman" w:hAnsi="Arial Narrow"/>
                <w:b/>
              </w:rPr>
            </w:pPr>
            <w:r w:rsidRPr="00096BC3">
              <w:rPr>
                <w:rFonts w:ascii="Arial Narrow" w:eastAsia="Times New Roman" w:hAnsi="Arial Narrow"/>
                <w:b/>
              </w:rPr>
              <w:t>Puntos</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Mayor de 2 menor de 3</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30,00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Mayor de 3 menor de 4</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40,00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Mayor de 4 menor de 5</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50,00</w:t>
            </w:r>
          </w:p>
        </w:tc>
      </w:tr>
      <w:tr w:rsidR="00497AC5" w:rsidRPr="00096BC3" w:rsidTr="00F64ED6">
        <w:trPr>
          <w:jc w:val="center"/>
        </w:trPr>
        <w:tc>
          <w:tcPr>
            <w:tcW w:w="0" w:type="auto"/>
            <w:shd w:val="clear" w:color="auto" w:fill="auto"/>
          </w:tcPr>
          <w:p w:rsidR="00497AC5" w:rsidRPr="00096BC3" w:rsidRDefault="00497AC5" w:rsidP="00F64ED6">
            <w:pPr>
              <w:jc w:val="center"/>
              <w:rPr>
                <w:rFonts w:ascii="Arial Narrow" w:eastAsia="Times New Roman" w:hAnsi="Arial Narrow"/>
              </w:rPr>
            </w:pPr>
            <w:r w:rsidRPr="00096BC3">
              <w:rPr>
                <w:rFonts w:ascii="Arial Narrow" w:eastAsia="Times New Roman" w:hAnsi="Arial Narrow"/>
              </w:rPr>
              <w:t>Más de 5</w:t>
            </w:r>
          </w:p>
        </w:tc>
        <w:tc>
          <w:tcPr>
            <w:tcW w:w="0" w:type="auto"/>
            <w:shd w:val="clear" w:color="auto" w:fill="auto"/>
          </w:tcPr>
          <w:p w:rsidR="00497AC5" w:rsidRPr="00096BC3" w:rsidRDefault="00497AC5" w:rsidP="00F64ED6">
            <w:pPr>
              <w:jc w:val="right"/>
              <w:rPr>
                <w:rFonts w:ascii="Arial Narrow" w:eastAsia="Times New Roman" w:hAnsi="Arial Narrow"/>
              </w:rPr>
            </w:pPr>
            <w:r w:rsidRPr="00096BC3">
              <w:rPr>
                <w:rFonts w:ascii="Arial Narrow" w:eastAsia="Times New Roman" w:hAnsi="Arial Narrow"/>
              </w:rPr>
              <w:t>60,00</w:t>
            </w:r>
          </w:p>
        </w:tc>
      </w:tr>
    </w:tbl>
    <w:p w:rsidR="00497AC5" w:rsidRPr="00096BC3" w:rsidRDefault="00497AC5" w:rsidP="00D768D4">
      <w:pPr>
        <w:tabs>
          <w:tab w:val="left" w:pos="15"/>
        </w:tabs>
        <w:spacing w:line="260" w:lineRule="exact"/>
        <w:contextualSpacing/>
        <w:jc w:val="both"/>
        <w:rPr>
          <w:rFonts w:ascii="Arial Narrow" w:hAnsi="Arial Narrow" w:cs="Calibri"/>
          <w:b/>
          <w:color w:val="FF0000"/>
        </w:rPr>
      </w:pPr>
    </w:p>
    <w:p w:rsidR="00497AC5" w:rsidRPr="00096BC3" w:rsidRDefault="00497AC5" w:rsidP="00D768D4">
      <w:pPr>
        <w:tabs>
          <w:tab w:val="left" w:pos="15"/>
        </w:tabs>
        <w:spacing w:line="260" w:lineRule="exact"/>
        <w:ind w:left="360"/>
        <w:contextualSpacing/>
        <w:jc w:val="both"/>
        <w:rPr>
          <w:rFonts w:ascii="Arial Narrow" w:hAnsi="Arial Narrow" w:cs="Calibri"/>
        </w:rPr>
      </w:pPr>
      <w:r w:rsidRPr="00096BC3">
        <w:rPr>
          <w:rFonts w:ascii="Arial Narrow" w:hAnsi="Arial Narrow" w:cs="Calibri"/>
          <w:b/>
        </w:rPr>
        <w:t>Nota:</w:t>
      </w:r>
      <w:r w:rsidRPr="00096BC3">
        <w:rPr>
          <w:rFonts w:ascii="Arial Narrow" w:hAnsi="Arial Narrow" w:cs="Calibri"/>
        </w:rPr>
        <w:t xml:space="preserve"> En caso de acreditar experiencias bajo las dos modalidades (dependencia/servicios profesionales o contratos se realizara una valoración ponderada de los mismos hasta el máximo puntaje permitido)</w:t>
      </w:r>
    </w:p>
    <w:p w:rsidR="00497AC5" w:rsidRPr="00096BC3" w:rsidRDefault="00497AC5" w:rsidP="00CB0AF4">
      <w:pPr>
        <w:jc w:val="both"/>
        <w:rPr>
          <w:rFonts w:ascii="Arial Narrow" w:hAnsi="Arial Narrow" w:cs="Arial"/>
          <w:b/>
          <w:color w:val="000000"/>
        </w:rPr>
      </w:pPr>
    </w:p>
    <w:p w:rsidR="00497AC5" w:rsidRPr="00096BC3" w:rsidRDefault="00497AC5" w:rsidP="00CB0AF4">
      <w:pPr>
        <w:jc w:val="both"/>
        <w:rPr>
          <w:rFonts w:ascii="Arial Narrow" w:hAnsi="Arial Narrow" w:cs="Arial"/>
        </w:rPr>
      </w:pPr>
      <w:r w:rsidRPr="00096BC3">
        <w:rPr>
          <w:rFonts w:ascii="Arial Narrow" w:hAnsi="Arial Narrow" w:cs="Arial"/>
          <w:b/>
        </w:rPr>
        <w:t>4.3 Evaluación de la oferta económica.-</w:t>
      </w:r>
      <w:r w:rsidRPr="00096BC3">
        <w:rPr>
          <w:rFonts w:ascii="Arial Narrow" w:hAnsi="Arial Narrow" w:cs="Arial"/>
        </w:rPr>
        <w:t xml:space="preserve"> La entidad contratante no tendrá acceso a las propuestas económicas, sino hasta que la evaluación técnica haya concluido y solamente de las ofertas que hayan obtenido por lo menos setenta (70) puntos en la evaluación técnica.</w:t>
      </w:r>
    </w:p>
    <w:p w:rsidR="00497AC5" w:rsidRPr="00096BC3" w:rsidRDefault="00497AC5" w:rsidP="00CB0AF4">
      <w:pPr>
        <w:jc w:val="both"/>
        <w:rPr>
          <w:rFonts w:ascii="Arial Narrow" w:hAnsi="Arial Narrow" w:cs="Arial"/>
        </w:rPr>
      </w:pPr>
      <w:r w:rsidRPr="00096BC3">
        <w:rPr>
          <w:rFonts w:ascii="Arial Narrow" w:hAnsi="Arial Narrow" w:cs="Arial"/>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497AC5" w:rsidRPr="00096BC3" w:rsidRDefault="00497AC5" w:rsidP="00CB0AF4">
      <w:pPr>
        <w:rPr>
          <w:rFonts w:ascii="Arial Narrow" w:hAnsi="Arial Narrow" w:cs="Arial"/>
        </w:rPr>
      </w:pPr>
      <w:r w:rsidRPr="00096BC3">
        <w:rPr>
          <w:rFonts w:ascii="Arial Narrow" w:hAnsi="Arial Narrow" w:cs="Arial"/>
        </w:rPr>
        <w:t>Pei = (POEm x 100) / POEi</w:t>
      </w:r>
    </w:p>
    <w:p w:rsidR="00497AC5" w:rsidRPr="00096BC3" w:rsidRDefault="00497AC5" w:rsidP="00CB0AF4">
      <w:pPr>
        <w:rPr>
          <w:rFonts w:ascii="Arial Narrow" w:hAnsi="Arial Narrow" w:cs="Arial"/>
        </w:rPr>
      </w:pPr>
      <w:r w:rsidRPr="00096BC3">
        <w:rPr>
          <w:rFonts w:ascii="Arial Narrow" w:hAnsi="Arial Narrow" w:cs="Arial"/>
        </w:rPr>
        <w:t>Dónde:</w:t>
      </w:r>
    </w:p>
    <w:p w:rsidR="00497AC5" w:rsidRPr="00096BC3" w:rsidRDefault="00497AC5" w:rsidP="00CB0AF4">
      <w:pPr>
        <w:spacing w:after="0"/>
        <w:rPr>
          <w:rFonts w:ascii="Arial Narrow" w:hAnsi="Arial Narrow" w:cs="Arial"/>
        </w:rPr>
      </w:pPr>
      <w:r w:rsidRPr="00096BC3">
        <w:rPr>
          <w:rFonts w:ascii="Arial Narrow" w:hAnsi="Arial Narrow" w:cs="Arial"/>
        </w:rPr>
        <w:t>Pei = Puntaje por Evaluación Económica del oferente i.</w:t>
      </w:r>
    </w:p>
    <w:p w:rsidR="00497AC5" w:rsidRPr="00096BC3" w:rsidRDefault="00497AC5" w:rsidP="00CB0AF4">
      <w:pPr>
        <w:spacing w:after="0"/>
        <w:rPr>
          <w:rFonts w:ascii="Arial Narrow" w:hAnsi="Arial Narrow" w:cs="Arial"/>
        </w:rPr>
      </w:pPr>
      <w:r w:rsidRPr="00096BC3">
        <w:rPr>
          <w:rFonts w:ascii="Arial Narrow" w:hAnsi="Arial Narrow" w:cs="Arial"/>
        </w:rPr>
        <w:t>POEm = Precio de la Oferta Económica más baja.</w:t>
      </w:r>
    </w:p>
    <w:p w:rsidR="00497AC5" w:rsidRPr="00096BC3" w:rsidRDefault="00497AC5" w:rsidP="00CB0AF4">
      <w:pPr>
        <w:spacing w:after="0"/>
        <w:rPr>
          <w:rFonts w:ascii="Arial Narrow" w:hAnsi="Arial Narrow" w:cs="Arial"/>
        </w:rPr>
      </w:pPr>
      <w:r w:rsidRPr="00096BC3">
        <w:rPr>
          <w:rFonts w:ascii="Arial Narrow" w:hAnsi="Arial Narrow" w:cs="Arial"/>
        </w:rPr>
        <w:t>POEi = Precio de la Oferta Económica del oferente i</w:t>
      </w:r>
    </w:p>
    <w:p w:rsidR="00497AC5" w:rsidRPr="00096BC3" w:rsidRDefault="00497AC5" w:rsidP="00CB0AF4">
      <w:pPr>
        <w:spacing w:after="0"/>
        <w:rPr>
          <w:rFonts w:ascii="Arial Narrow" w:hAnsi="Arial Narrow" w:cs="Arial"/>
        </w:rPr>
      </w:pPr>
    </w:p>
    <w:p w:rsidR="00497AC5" w:rsidRPr="00CB294F" w:rsidRDefault="00497AC5" w:rsidP="00CB0AF4">
      <w:pPr>
        <w:rPr>
          <w:rFonts w:ascii="Arial Narrow" w:hAnsi="Arial Narrow" w:cs="Arial"/>
        </w:rPr>
      </w:pPr>
      <w:r w:rsidRPr="00096BC3">
        <w:rPr>
          <w:rFonts w:ascii="Arial Narrow" w:hAnsi="Arial Narrow" w:cs="Arial"/>
        </w:rPr>
        <w:t>El puntaje total de la propuesta será el promedio ponderado de</w:t>
      </w:r>
      <w:r w:rsidRPr="00CB294F">
        <w:rPr>
          <w:rFonts w:ascii="Arial Narrow" w:hAnsi="Arial Narrow" w:cs="Arial"/>
        </w:rPr>
        <w:t xml:space="preserve"> ambas evaluaciones, obtenido de la aplicación de la siguiente fórmula:</w:t>
      </w:r>
    </w:p>
    <w:p w:rsidR="00497AC5" w:rsidRPr="00CB294F" w:rsidRDefault="00497AC5" w:rsidP="00CB0AF4">
      <w:pPr>
        <w:rPr>
          <w:rFonts w:ascii="Arial Narrow" w:hAnsi="Arial Narrow" w:cs="Arial"/>
        </w:rPr>
      </w:pPr>
      <w:r>
        <w:rPr>
          <w:rFonts w:ascii="Arial Narrow" w:hAnsi="Arial Narrow" w:cs="Arial"/>
        </w:rPr>
        <w:t>PTOi = (0.70*Pti) + (0.30</w:t>
      </w:r>
      <w:r w:rsidRPr="00CB294F">
        <w:rPr>
          <w:rFonts w:ascii="Arial Narrow" w:hAnsi="Arial Narrow" w:cs="Arial"/>
        </w:rPr>
        <w:t>*Pei)</w:t>
      </w:r>
    </w:p>
    <w:p w:rsidR="00497AC5" w:rsidRPr="00CB294F" w:rsidRDefault="00497AC5" w:rsidP="00CB0AF4">
      <w:pPr>
        <w:rPr>
          <w:rFonts w:ascii="Arial Narrow" w:hAnsi="Arial Narrow" w:cs="Arial"/>
        </w:rPr>
      </w:pPr>
      <w:r w:rsidRPr="00CB294F">
        <w:rPr>
          <w:rFonts w:ascii="Arial Narrow" w:hAnsi="Arial Narrow" w:cs="Arial"/>
        </w:rPr>
        <w:t>Donde:</w:t>
      </w:r>
    </w:p>
    <w:p w:rsidR="00497AC5" w:rsidRPr="00CB294F" w:rsidRDefault="00497AC5" w:rsidP="00CB0AF4">
      <w:pPr>
        <w:spacing w:after="0"/>
        <w:rPr>
          <w:rFonts w:ascii="Arial Narrow" w:hAnsi="Arial Narrow" w:cs="Arial"/>
        </w:rPr>
      </w:pPr>
      <w:r w:rsidRPr="00CB294F">
        <w:rPr>
          <w:rFonts w:ascii="Arial Narrow" w:hAnsi="Arial Narrow" w:cs="Arial"/>
        </w:rPr>
        <w:lastRenderedPageBreak/>
        <w:t>PTOi = Puntaje Total del Oferente i</w:t>
      </w:r>
    </w:p>
    <w:p w:rsidR="00497AC5" w:rsidRPr="00CB294F" w:rsidRDefault="00497AC5" w:rsidP="00CB0AF4">
      <w:pPr>
        <w:spacing w:after="0"/>
        <w:rPr>
          <w:rFonts w:ascii="Arial Narrow" w:hAnsi="Arial Narrow" w:cs="Arial"/>
        </w:rPr>
      </w:pPr>
      <w:r w:rsidRPr="00CB294F">
        <w:rPr>
          <w:rFonts w:ascii="Arial Narrow" w:hAnsi="Arial Narrow" w:cs="Arial"/>
        </w:rPr>
        <w:t>Pti = Puntaje por Evaluación Técnica del oferente i</w:t>
      </w:r>
    </w:p>
    <w:p w:rsidR="00497AC5" w:rsidRPr="00CB294F" w:rsidRDefault="00497AC5" w:rsidP="00CB0AF4">
      <w:pPr>
        <w:spacing w:after="0"/>
        <w:rPr>
          <w:rFonts w:ascii="Arial Narrow" w:hAnsi="Arial Narrow" w:cs="Arial"/>
        </w:rPr>
      </w:pPr>
      <w:r w:rsidRPr="00CB294F">
        <w:rPr>
          <w:rFonts w:ascii="Arial Narrow" w:hAnsi="Arial Narrow" w:cs="Arial"/>
        </w:rPr>
        <w:t>Pei = Puntaje por Evaluación Económica del oferente i</w:t>
      </w:r>
    </w:p>
    <w:p w:rsidR="00497AC5" w:rsidRDefault="00497AC5" w:rsidP="00CB0AF4">
      <w:pPr>
        <w:rPr>
          <w:rFonts w:ascii="Arial Narrow" w:hAnsi="Arial Narrow" w:cs="Arial"/>
        </w:rPr>
      </w:pPr>
    </w:p>
    <w:p w:rsidR="00497AC5" w:rsidRPr="00CB294F" w:rsidRDefault="00497AC5" w:rsidP="00CB0AF4">
      <w:pPr>
        <w:rPr>
          <w:rFonts w:ascii="Arial Narrow" w:hAnsi="Arial Narrow" w:cs="Arial"/>
        </w:rPr>
      </w:pPr>
      <w:r w:rsidRPr="00CB294F">
        <w:rPr>
          <w:rFonts w:ascii="Arial Narrow" w:hAnsi="Arial Narrow" w:cs="Arial"/>
        </w:rPr>
        <w:t>En caso de empate en la puntuación final, para establecer el orden de prelación se atenderá a las siguientes reglas:</w:t>
      </w:r>
    </w:p>
    <w:p w:rsidR="00497AC5" w:rsidRPr="00CB294F" w:rsidRDefault="00497AC5" w:rsidP="00CB0AF4">
      <w:pPr>
        <w:jc w:val="both"/>
        <w:rPr>
          <w:rFonts w:ascii="Arial Narrow" w:hAnsi="Arial Narrow" w:cs="Arial"/>
        </w:rPr>
      </w:pPr>
      <w:r w:rsidRPr="00CB294F">
        <w:rPr>
          <w:rFonts w:ascii="Arial Narrow" w:hAnsi="Arial Narrow" w:cs="Arial"/>
        </w:rPr>
        <w:t>a)</w:t>
      </w:r>
      <w:r w:rsidRPr="00CB294F">
        <w:rPr>
          <w:rFonts w:ascii="Arial Narrow" w:hAnsi="Arial Narrow" w:cs="Arial"/>
        </w:rPr>
        <w:tab/>
        <w:t>Si el empate se originare en diferentes calificaciones en la oferta técnica y económica, la oferta ganadora será aquella que tuviere el mayor puntaje en la oferta técnica.</w:t>
      </w:r>
    </w:p>
    <w:p w:rsidR="00497AC5" w:rsidRPr="00CB294F" w:rsidRDefault="00497AC5" w:rsidP="00CB0AF4">
      <w:pPr>
        <w:jc w:val="both"/>
        <w:rPr>
          <w:rFonts w:ascii="Arial Narrow" w:hAnsi="Arial Narrow" w:cs="Arial"/>
        </w:rPr>
      </w:pPr>
      <w:r w:rsidRPr="00CB294F">
        <w:rPr>
          <w:rFonts w:ascii="Arial Narrow" w:hAnsi="Arial Narrow" w:cs="Arial"/>
        </w:rPr>
        <w:t>b)</w:t>
      </w:r>
      <w:r w:rsidRPr="00CB294F">
        <w:rPr>
          <w:rFonts w:ascii="Arial Narrow" w:hAnsi="Arial Narrow" w:cs="Arial"/>
        </w:rPr>
        <w:tab/>
        <w:t xml:space="preserve">Si el empate se originare en idénticas calificaciones en la oferta técnica y económica, la </w:t>
      </w:r>
      <w:r w:rsidRPr="00CB294F">
        <w:rPr>
          <w:rFonts w:ascii="Arial Narrow" w:hAnsi="Arial Narrow" w:cs="Arial"/>
        </w:rPr>
        <w:tab/>
        <w:t>oferta</w:t>
      </w:r>
      <w:r>
        <w:rPr>
          <w:rFonts w:ascii="Arial Narrow" w:hAnsi="Arial Narrow" w:cs="Arial"/>
        </w:rPr>
        <w:t xml:space="preserve"> </w:t>
      </w:r>
      <w:r w:rsidRPr="00CB294F">
        <w:rPr>
          <w:rFonts w:ascii="Arial Narrow" w:hAnsi="Arial Narrow" w:cs="Arial"/>
        </w:rPr>
        <w:t>ganadora se determinará de acuerdo a los siguientes criterios:</w:t>
      </w:r>
    </w:p>
    <w:p w:rsidR="00497AC5" w:rsidRPr="00CB294F" w:rsidRDefault="00497AC5" w:rsidP="00CB0AF4">
      <w:pPr>
        <w:jc w:val="both"/>
        <w:rPr>
          <w:rFonts w:ascii="Arial Narrow" w:hAnsi="Arial Narrow" w:cs="Arial"/>
        </w:rPr>
      </w:pPr>
      <w:r w:rsidRPr="00CB294F">
        <w:rPr>
          <w:rFonts w:ascii="Arial Narrow" w:hAnsi="Arial Narrow" w:cs="Arial"/>
        </w:rPr>
        <w:t>b.1)</w:t>
      </w:r>
      <w:r w:rsidRPr="00CB294F">
        <w:rPr>
          <w:rFonts w:ascii="Arial Narrow" w:hAnsi="Arial Narrow" w:cs="Arial"/>
        </w:rPr>
        <w:tab/>
        <w:t>La oferta que tuviera el mayor puntaje en el parámetro “Experiencia Específica”;</w:t>
      </w:r>
    </w:p>
    <w:p w:rsidR="00497AC5" w:rsidRPr="00CB294F" w:rsidRDefault="00497AC5" w:rsidP="00CB0AF4">
      <w:pPr>
        <w:rPr>
          <w:rFonts w:ascii="Arial Narrow" w:hAnsi="Arial Narrow" w:cs="Arial"/>
        </w:rPr>
      </w:pPr>
      <w:r w:rsidRPr="00CB294F">
        <w:rPr>
          <w:rFonts w:ascii="Arial Narrow" w:hAnsi="Arial Narrow" w:cs="Arial"/>
        </w:rPr>
        <w:t>De persistir el empate, se aplicará progresivamente y en el siguiente orden los criterios:</w:t>
      </w:r>
    </w:p>
    <w:p w:rsidR="00497AC5" w:rsidRPr="00CB294F" w:rsidRDefault="00497AC5" w:rsidP="00CB0AF4">
      <w:pPr>
        <w:jc w:val="both"/>
        <w:rPr>
          <w:rFonts w:ascii="Arial Narrow" w:hAnsi="Arial Narrow" w:cs="Arial"/>
        </w:rPr>
      </w:pPr>
      <w:r w:rsidRPr="00CB294F">
        <w:rPr>
          <w:rFonts w:ascii="Arial Narrow" w:hAnsi="Arial Narrow" w:cs="Arial"/>
        </w:rPr>
        <w:t>b.2)</w:t>
      </w:r>
      <w:r w:rsidRPr="00CB294F">
        <w:rPr>
          <w:rFonts w:ascii="Arial Narrow" w:hAnsi="Arial Narrow" w:cs="Arial"/>
        </w:rPr>
        <w:tab/>
        <w:t>La oferta que tuviera el mayor puntaje en el parámetro “Experiencia del Personal Técnico”;</w:t>
      </w:r>
    </w:p>
    <w:p w:rsidR="00497AC5" w:rsidRPr="00CB294F" w:rsidRDefault="00497AC5" w:rsidP="00CB0AF4">
      <w:pPr>
        <w:jc w:val="both"/>
        <w:rPr>
          <w:rFonts w:ascii="Arial Narrow" w:hAnsi="Arial Narrow" w:cs="Arial"/>
        </w:rPr>
      </w:pPr>
      <w:r w:rsidRPr="00CB294F">
        <w:rPr>
          <w:rFonts w:ascii="Arial Narrow" w:hAnsi="Arial Narrow" w:cs="Arial"/>
        </w:rPr>
        <w:t>b.3)</w:t>
      </w:r>
      <w:r w:rsidRPr="00CB294F">
        <w:rPr>
          <w:rFonts w:ascii="Arial Narrow" w:hAnsi="Arial Narrow" w:cs="Arial"/>
        </w:rPr>
        <w:tab/>
        <w:t xml:space="preserve">La oferta que tuviera el mayor puntaje en el </w:t>
      </w:r>
      <w:r>
        <w:rPr>
          <w:rFonts w:ascii="Arial Narrow" w:hAnsi="Arial Narrow" w:cs="Arial"/>
        </w:rPr>
        <w:t>parámetro “Experiencia General”.</w:t>
      </w:r>
    </w:p>
    <w:p w:rsidR="00497AC5" w:rsidRPr="00CB294F" w:rsidRDefault="00497AC5" w:rsidP="0020492B">
      <w:pPr>
        <w:tabs>
          <w:tab w:val="left" w:pos="-540"/>
        </w:tabs>
        <w:spacing w:after="0"/>
        <w:jc w:val="center"/>
        <w:rPr>
          <w:rFonts w:ascii="Arial Narrow" w:hAnsi="Arial Narrow" w:cs="Arial"/>
          <w:b/>
          <w:spacing w:val="-2"/>
        </w:rPr>
      </w:pPr>
      <w:r>
        <w:rPr>
          <w:rFonts w:ascii="Arial Narrow" w:hAnsi="Arial Narrow" w:cs="Arial"/>
          <w:b/>
          <w:spacing w:val="-2"/>
        </w:rPr>
        <w:br w:type="page"/>
      </w:r>
      <w:r w:rsidRPr="00CB294F">
        <w:rPr>
          <w:rFonts w:ascii="Arial Narrow" w:hAnsi="Arial Narrow" w:cs="Arial"/>
          <w:b/>
          <w:spacing w:val="-2"/>
        </w:rPr>
        <w:lastRenderedPageBreak/>
        <w:t>SECCIÓN V</w:t>
      </w:r>
    </w:p>
    <w:p w:rsidR="00497AC5" w:rsidRDefault="00497AC5" w:rsidP="0020492B">
      <w:pPr>
        <w:tabs>
          <w:tab w:val="left" w:pos="-540"/>
        </w:tabs>
        <w:spacing w:after="0"/>
        <w:jc w:val="center"/>
        <w:rPr>
          <w:rFonts w:ascii="Arial Narrow" w:hAnsi="Arial Narrow" w:cs="Arial"/>
          <w:b/>
          <w:spacing w:val="-2"/>
        </w:rPr>
      </w:pPr>
      <w:r w:rsidRPr="00CB294F">
        <w:rPr>
          <w:rFonts w:ascii="Arial Narrow" w:hAnsi="Arial Narrow" w:cs="Arial"/>
          <w:b/>
          <w:spacing w:val="-2"/>
        </w:rPr>
        <w:t>OBLIGACIONES DE LAS PARTES</w:t>
      </w:r>
    </w:p>
    <w:p w:rsidR="00497AC5" w:rsidRPr="00CB294F" w:rsidRDefault="00497AC5" w:rsidP="0020492B">
      <w:pPr>
        <w:tabs>
          <w:tab w:val="left" w:pos="-540"/>
        </w:tabs>
        <w:spacing w:after="0"/>
        <w:jc w:val="center"/>
        <w:rPr>
          <w:rFonts w:ascii="Arial Narrow" w:hAnsi="Arial Narrow" w:cs="Arial"/>
          <w:b/>
          <w:spacing w:val="-2"/>
        </w:rPr>
      </w:pPr>
    </w:p>
    <w:p w:rsidR="00497AC5" w:rsidRPr="00CB294F" w:rsidRDefault="00497AC5" w:rsidP="00F1502A">
      <w:pPr>
        <w:tabs>
          <w:tab w:val="left" w:pos="-540"/>
          <w:tab w:val="left" w:pos="426"/>
        </w:tabs>
        <w:jc w:val="both"/>
        <w:rPr>
          <w:rFonts w:ascii="Arial Narrow" w:hAnsi="Arial Narrow" w:cs="Arial"/>
        </w:rPr>
      </w:pPr>
      <w:r w:rsidRPr="00CB294F">
        <w:rPr>
          <w:rFonts w:ascii="Arial Narrow" w:hAnsi="Arial Narrow" w:cs="Arial"/>
          <w:b/>
          <w:spacing w:val="-2"/>
        </w:rPr>
        <w:t>5.1</w:t>
      </w:r>
      <w:r w:rsidRPr="00CB294F">
        <w:rPr>
          <w:rFonts w:ascii="Arial Narrow" w:hAnsi="Arial Narrow" w:cs="Arial"/>
          <w:b/>
          <w:spacing w:val="-2"/>
        </w:rPr>
        <w:tab/>
        <w:t>Obligaciones del Con</w:t>
      </w:r>
      <w:r>
        <w:rPr>
          <w:rFonts w:ascii="Arial Narrow" w:hAnsi="Arial Narrow" w:cs="Arial"/>
          <w:b/>
          <w:spacing w:val="-2"/>
        </w:rPr>
        <w:t>sultor</w:t>
      </w:r>
      <w:r w:rsidRPr="00CB294F">
        <w:rPr>
          <w:rFonts w:ascii="Arial Narrow" w:hAnsi="Arial Narrow" w:cs="Arial"/>
          <w:b/>
          <w:spacing w:val="-2"/>
        </w:rPr>
        <w:t xml:space="preserve">: </w:t>
      </w:r>
      <w:r w:rsidRPr="00CB294F">
        <w:rPr>
          <w:rFonts w:ascii="Arial Narrow" w:hAnsi="Arial Narrow" w:cs="Arial"/>
        </w:rPr>
        <w:t xml:space="preserve">El </w:t>
      </w:r>
      <w:r>
        <w:rPr>
          <w:rFonts w:ascii="Arial Narrow" w:hAnsi="Arial Narrow" w:cs="Arial"/>
        </w:rPr>
        <w:t>Consultor</w:t>
      </w:r>
      <w:r w:rsidRPr="00CB294F">
        <w:rPr>
          <w:rFonts w:ascii="Arial Narrow" w:hAnsi="Arial Narrow" w:cs="Arial"/>
        </w:rPr>
        <w:t xml:space="preserve"> se obliga a:</w:t>
      </w:r>
    </w:p>
    <w:p w:rsidR="008D36C6" w:rsidRPr="006F5E74"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6F5E74">
        <w:rPr>
          <w:rFonts w:ascii="Arial Narrow" w:hAnsi="Arial Narrow" w:cs="Arial"/>
          <w:sz w:val="22"/>
          <w:szCs w:val="22"/>
        </w:rPr>
        <w:t>Prestar servicios de consultoría como</w:t>
      </w:r>
      <w:r w:rsidRPr="006F5E74">
        <w:rPr>
          <w:rFonts w:ascii="Arial Narrow" w:hAnsi="Arial Narrow"/>
          <w:bCs/>
          <w:spacing w:val="-2"/>
          <w:sz w:val="22"/>
          <w:szCs w:val="22"/>
        </w:rPr>
        <w:t xml:space="preserve"> </w:t>
      </w:r>
      <w:r w:rsidRPr="006F5E74">
        <w:rPr>
          <w:rFonts w:ascii="Arial Narrow" w:hAnsi="Arial Narrow" w:cs="Arial"/>
          <w:b/>
          <w:sz w:val="22"/>
          <w:szCs w:val="22"/>
          <w:lang w:val="es-ES"/>
        </w:rPr>
        <w:t>FISCALIZADOR PARA LA REPOTENCIACIÓN Y AMPLIACIÓN DE REDES DE DISTRIBUCIÓN EN LAS COMUNIDADES AWKAYACU, PLAYA SECA Y CENTRO SHUAR SHIRAM</w:t>
      </w:r>
      <w:r w:rsidRPr="006F5E74">
        <w:rPr>
          <w:rFonts w:ascii="Arial Narrow" w:hAnsi="Arial Narrow" w:cs="Arial"/>
          <w:sz w:val="22"/>
          <w:szCs w:val="22"/>
        </w:rPr>
        <w:t xml:space="preserve"> y todo aquello que fuere necesario para la total ejecución del contrato, de conformidad con la oferta negociada, los términos de referencia, las condiciones generales y específicas y los demás documentos contractuales.</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6F5E74">
        <w:rPr>
          <w:rFonts w:ascii="Arial Narrow" w:hAnsi="Arial Narrow" w:cs="Arial"/>
        </w:rPr>
        <w:t>Para el cumplimiento de los servicios de consultoría,</w:t>
      </w:r>
      <w:r w:rsidRPr="00D004C5">
        <w:rPr>
          <w:rFonts w:ascii="Arial Narrow" w:hAnsi="Arial Narrow" w:cs="Arial"/>
        </w:rPr>
        <w:t xml:space="preserve"> contará durante la vigencia del contrato, con el personal técnico clave señalado en su oferta negociada, conforme al cronograma de actividades aprobado.</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D004C5">
        <w:rPr>
          <w:rFonts w:ascii="Arial Narrow" w:hAnsi="Arial Narrow" w:cs="Arial"/>
        </w:rPr>
        <w:t>Para sustituir personal técnico clave, asignado al proyecto, solicitara autorización previa, por escrito, del administrador del contrato.</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D004C5">
        <w:rPr>
          <w:rFonts w:ascii="Arial Narrow" w:hAnsi="Arial Narrow" w:cs="Arial"/>
        </w:rPr>
        <w:t>A solicitud de la Entidad Contratante, fundamentada en la ineficiencia comprobada del personal, a su costo, deberá sustituir uno o más de los profesionales, empleados o trabajadores asignados al proyecto.</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D004C5">
        <w:rPr>
          <w:rFonts w:ascii="Arial Narrow" w:hAnsi="Arial Narrow" w:cs="Arial"/>
        </w:rPr>
        <w:t>Solicitará a la Entidad Contratante, la aprobación correspondiente en caso de que requiera personal adicional al indicado en su oferta.</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D004C5">
        <w:rPr>
          <w:rFonts w:ascii="Arial Narrow" w:hAnsi="Arial Narrow" w:cs="Arial"/>
        </w:rPr>
        <w:t>Cumplir con los requisitos del Formulario 9.2</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D004C5">
        <w:rPr>
          <w:rFonts w:ascii="Arial Narrow" w:hAnsi="Arial Narrow" w:cs="Arial"/>
        </w:rPr>
        <w:t>El consultor deberá revisar minuciosamente toda la información puesta a su conocimiento por la Entidad Contratante en la etapa precontractual; por consiguiente, no podrá aducir error o alguna falencia en dichos documentos, como justificativo para solicitar ampliación de plazo o contratos complementarios.</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D004C5">
        <w:rPr>
          <w:rFonts w:ascii="Arial Narrow" w:hAnsi="Arial Narrow" w:cs="Arial"/>
        </w:rPr>
        <w:t>Conocer y cumplir con lo establecido en el Manual para la Administración y Fiscalización de contratos, así como el Procedimiento para la verificación de la calidad de equipos y materiales en la construcción de obras eléctricas.</w:t>
      </w:r>
    </w:p>
    <w:p w:rsidR="008D36C6" w:rsidRPr="00BA405B" w:rsidRDefault="008D36C6" w:rsidP="008D36C6">
      <w:pPr>
        <w:pStyle w:val="Prrafodelista"/>
        <w:numPr>
          <w:ilvl w:val="0"/>
          <w:numId w:val="47"/>
        </w:numPr>
        <w:tabs>
          <w:tab w:val="left" w:pos="-540"/>
        </w:tabs>
        <w:ind w:left="426" w:hanging="426"/>
        <w:contextualSpacing/>
        <w:jc w:val="both"/>
        <w:rPr>
          <w:rFonts w:ascii="Arial Narrow" w:hAnsi="Arial Narrow" w:cs="Arial"/>
          <w:sz w:val="22"/>
          <w:szCs w:val="22"/>
        </w:rPr>
      </w:pPr>
      <w:r w:rsidRPr="00BA405B">
        <w:rPr>
          <w:rFonts w:ascii="Arial Narrow" w:hAnsi="Arial Narrow" w:cs="Arial"/>
        </w:rPr>
        <w:t>Facilitar oportunamente a los servidores de la Entidad Contratante designadas para el efecto, toda la información y documentación que se solicite, para el conocimiento técnico y administrativo relacionado con la ejecución de la obra a ser fiscalizada.</w:t>
      </w: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b/>
          <w:bCs/>
          <w:sz w:val="22"/>
          <w:szCs w:val="22"/>
        </w:rPr>
      </w:pPr>
      <w:r w:rsidRPr="006E77AE">
        <w:rPr>
          <w:rFonts w:ascii="Arial Narrow" w:hAnsi="Arial Narrow" w:cs="Arial"/>
          <w:b/>
          <w:bCs/>
          <w:sz w:val="22"/>
          <w:szCs w:val="22"/>
        </w:rPr>
        <w:t>Dar cumplimiento obligatorio al ANEXO 1: OBLIGACIONES EN MATERIA DE SEGURIDAD, SALUD Y AMBIENTE de acuerdo al Reglamento Interno de Higiene y Seguridad en el Trabajo de la CNEL EP 2017-2019, dentro de las Obligaciones de contratistas, subcontratistas, fiscalizadores, otros.</w:t>
      </w:r>
    </w:p>
    <w:p w:rsidR="008D36C6" w:rsidRDefault="008D36C6" w:rsidP="008D36C6">
      <w:pPr>
        <w:pStyle w:val="Prrafodelista"/>
        <w:tabs>
          <w:tab w:val="left" w:pos="-540"/>
        </w:tabs>
        <w:contextualSpacing/>
        <w:jc w:val="both"/>
        <w:rPr>
          <w:rFonts w:ascii="Arial Narrow" w:hAnsi="Arial Narrow" w:cs="Arial"/>
          <w:b/>
          <w:bCs/>
          <w:sz w:val="22"/>
          <w:szCs w:val="22"/>
        </w:rPr>
      </w:pPr>
    </w:p>
    <w:p w:rsidR="008D36C6" w:rsidRDefault="008D36C6" w:rsidP="008D36C6">
      <w:pPr>
        <w:pStyle w:val="Prrafodelista"/>
        <w:numPr>
          <w:ilvl w:val="0"/>
          <w:numId w:val="47"/>
        </w:numPr>
        <w:tabs>
          <w:tab w:val="left" w:pos="-540"/>
        </w:tabs>
        <w:ind w:left="426" w:hanging="426"/>
        <w:contextualSpacing/>
        <w:jc w:val="both"/>
        <w:rPr>
          <w:rFonts w:ascii="Arial Narrow" w:hAnsi="Arial Narrow" w:cs="Arial"/>
        </w:rPr>
      </w:pPr>
      <w:r w:rsidRPr="00456606">
        <w:rPr>
          <w:rFonts w:ascii="Arial Narrow" w:hAnsi="Arial Narrow" w:cs="Arial"/>
          <w:b/>
        </w:rPr>
        <w:t xml:space="preserve"> “NOTA:</w:t>
      </w:r>
      <w:r w:rsidRPr="00456606">
        <w:rPr>
          <w:rFonts w:ascii="Arial Narrow" w:hAnsi="Arial Narrow" w:cs="Arial"/>
        </w:rPr>
        <w:t xml:space="preserve"> Cumplir de forma obligatoria lo que establece la DISPOSICION GENERAL QUINTA de la LEY ORGÁNICA PARA LA PLANIFICACIÓN INTEGRAL DE LA     CIRCUNSCRIPCIÓN TERRITORIAL AMAZÓNICA, publicado en Suplemento de Registro Oficial No 245 de 21 de mayo de 2018, que dice: “En todos los procesos de contratación pública para la compra, adquisición o contratación de obras, bienes y servicios en la Circunscripción Territorial Especial Amazónica, se aplicarán acciones afirmativas para los productores y proveedores locales residentes amazónicos. Al menos el setenta (70) por ciento de servicios y/o mano de obra deberá pertenecer a la jurisdicción específica en la cual se ejecute la contratación, requisito que deberá constar explícito y obligatoriamente en los respectivos términos de referencia.”  En concordancia con lo que establece la Resolución Nro. RE SERCOP-2019-000097 de fecha 29 de enero de 2019, que en su Art. 3 establece: “Agréguese al final de la cláusula quinta “Otras obligaciones del contratista”, de las condiciones generales de los contratos de los procedimientos de Subasta Inversa Electrónica; </w:t>
      </w:r>
      <w:r w:rsidRPr="00456606">
        <w:rPr>
          <w:rFonts w:ascii="Arial Narrow" w:hAnsi="Arial Narrow" w:cs="Arial"/>
        </w:rPr>
        <w:lastRenderedPageBreak/>
        <w:t xml:space="preserve">Menor Cuantía de Obras. Bienes y Servicios; Cotización de Obras, Bienes y Servicios; y, Licitación de Obras, Bienes y Servicios; el siguiente texto: “Si el lugar donde se va a ejecutar la obra o se destinarán los bienes y servicios objeto de la contratación  pertenece  al  ámbito  territorial determinado en el Art. 2 de la Ley Orgánica para la Planificación Integral de la Circunscripción Territorial Especial Amazónica, el contratista en la ejecución del contrato contará con al menos el setenta (70) por ciento de servicios o mano de obra de residentes de esa Circunscripción, con excepción de aquellas actividades para las que no exista personal calificado o que el bien sea de imposible  manufacturación  en  esa Circunscripción” </w:t>
      </w:r>
    </w:p>
    <w:p w:rsidR="008D36C6" w:rsidRDefault="008D36C6" w:rsidP="008D36C6">
      <w:pPr>
        <w:pStyle w:val="Prrafodelista"/>
        <w:tabs>
          <w:tab w:val="left" w:pos="-540"/>
        </w:tabs>
        <w:ind w:left="426"/>
        <w:contextualSpacing/>
        <w:jc w:val="both"/>
        <w:rPr>
          <w:rFonts w:ascii="Arial Narrow" w:hAnsi="Arial Narrow" w:cs="Arial"/>
        </w:rPr>
      </w:pPr>
    </w:p>
    <w:p w:rsidR="008D36C6" w:rsidRDefault="008D36C6" w:rsidP="008D36C6">
      <w:pPr>
        <w:pStyle w:val="Prrafodelista"/>
        <w:tabs>
          <w:tab w:val="left" w:pos="-540"/>
        </w:tabs>
        <w:ind w:left="426"/>
        <w:contextualSpacing/>
        <w:jc w:val="both"/>
        <w:rPr>
          <w:rFonts w:ascii="Arial Narrow" w:hAnsi="Arial Narrow" w:cs="Arial"/>
        </w:rPr>
      </w:pPr>
      <w:r w:rsidRPr="00456606">
        <w:rPr>
          <w:rFonts w:ascii="Arial Narrow" w:hAnsi="Arial Narrow" w:cs="Arial"/>
        </w:rPr>
        <w:t>Párrafo que se incluirá de manera obligatoria al Contrato.</w:t>
      </w:r>
    </w:p>
    <w:p w:rsidR="00497AC5" w:rsidRPr="000F22CB" w:rsidRDefault="00497AC5" w:rsidP="008C223F">
      <w:pPr>
        <w:pStyle w:val="Standard"/>
        <w:tabs>
          <w:tab w:val="left" w:pos="-540"/>
        </w:tabs>
        <w:jc w:val="center"/>
        <w:rPr>
          <w:rFonts w:ascii="Arial Narrow" w:hAnsi="Arial Narrow" w:cs="Arial"/>
          <w:i/>
          <w:color w:val="4F81BD"/>
          <w:spacing w:val="-2"/>
          <w:sz w:val="22"/>
          <w:szCs w:val="22"/>
        </w:rPr>
      </w:pPr>
    </w:p>
    <w:p w:rsidR="00497AC5" w:rsidRPr="000F22CB" w:rsidRDefault="00497AC5" w:rsidP="00B705D5">
      <w:pPr>
        <w:numPr>
          <w:ilvl w:val="1"/>
          <w:numId w:val="6"/>
        </w:numPr>
        <w:tabs>
          <w:tab w:val="left" w:pos="-540"/>
        </w:tabs>
        <w:suppressAutoHyphens/>
        <w:spacing w:after="0" w:line="240" w:lineRule="auto"/>
        <w:jc w:val="both"/>
        <w:rPr>
          <w:rFonts w:ascii="Arial Narrow" w:hAnsi="Arial Narrow" w:cs="Arial"/>
          <w:b/>
          <w:spacing w:val="-2"/>
        </w:rPr>
      </w:pPr>
      <w:r w:rsidRPr="000F22CB">
        <w:rPr>
          <w:rFonts w:ascii="Arial Narrow" w:hAnsi="Arial Narrow" w:cs="Arial"/>
          <w:b/>
          <w:spacing w:val="-2"/>
        </w:rPr>
        <w:t xml:space="preserve"> Obligaciones de la contratante:</w:t>
      </w:r>
    </w:p>
    <w:p w:rsidR="008D36C6" w:rsidRPr="0036265E" w:rsidRDefault="008D36C6" w:rsidP="008D36C6">
      <w:pPr>
        <w:widowControl w:val="0"/>
        <w:numPr>
          <w:ilvl w:val="0"/>
          <w:numId w:val="8"/>
        </w:numPr>
        <w:suppressAutoHyphens/>
        <w:spacing w:after="0" w:line="240" w:lineRule="auto"/>
        <w:ind w:left="426"/>
        <w:jc w:val="both"/>
        <w:rPr>
          <w:rFonts w:ascii="Arial Narrow" w:hAnsi="Arial Narrow" w:cs="Arial"/>
          <w:color w:val="000000"/>
        </w:rPr>
      </w:pPr>
      <w:r w:rsidRPr="00BE2437">
        <w:rPr>
          <w:rFonts w:ascii="Arial Narrow" w:hAnsi="Arial Narrow" w:cs="Arial"/>
          <w:color w:val="000000"/>
        </w:rPr>
        <w:t>Dar solución a las peticiones y problemas que se presentaren en la ejecución del contrato, en un plazo 10 días contados a partir de la petición escrita formulada por el Consultor.</w:t>
      </w:r>
    </w:p>
    <w:p w:rsidR="008D36C6" w:rsidRPr="0036265E" w:rsidRDefault="008D36C6" w:rsidP="008D36C6">
      <w:pPr>
        <w:widowControl w:val="0"/>
        <w:numPr>
          <w:ilvl w:val="0"/>
          <w:numId w:val="8"/>
        </w:numPr>
        <w:suppressAutoHyphens/>
        <w:spacing w:after="0" w:line="240" w:lineRule="auto"/>
        <w:ind w:left="426"/>
        <w:jc w:val="both"/>
        <w:rPr>
          <w:rFonts w:ascii="Arial Narrow" w:hAnsi="Arial Narrow" w:cs="Arial"/>
        </w:rPr>
      </w:pPr>
      <w:r w:rsidRPr="00BE2437">
        <w:rPr>
          <w:rFonts w:ascii="Arial Narrow" w:hAnsi="Arial Narrow" w:cs="Arial"/>
        </w:rPr>
        <w:t xml:space="preserve">Proporcionar al Consultor los documentos, accesos e información relevante relacionada con los trabajos de consultoría, de los que dispusiera, y realizar las gestiones que le corresponda efectuar al contratante, ante los distintos organismos públicos, en un plazo </w:t>
      </w:r>
      <w:r w:rsidRPr="00BE2437">
        <w:rPr>
          <w:rFonts w:ascii="Arial Narrow" w:hAnsi="Arial Narrow" w:cs="Arial"/>
          <w:color w:val="000000"/>
        </w:rPr>
        <w:t>15 días</w:t>
      </w:r>
      <w:r w:rsidRPr="00BE2437">
        <w:rPr>
          <w:rFonts w:ascii="Arial Narrow" w:hAnsi="Arial Narrow" w:cs="Arial"/>
          <w:color w:val="FF0000"/>
        </w:rPr>
        <w:t xml:space="preserve"> </w:t>
      </w:r>
      <w:r w:rsidRPr="00BE2437">
        <w:rPr>
          <w:rFonts w:ascii="Arial Narrow" w:hAnsi="Arial Narrow" w:cs="Arial"/>
        </w:rPr>
        <w:t>contados a partir de la petición escrita formulada por el Consultor.</w:t>
      </w:r>
    </w:p>
    <w:p w:rsidR="008D36C6" w:rsidRDefault="008D36C6" w:rsidP="008D36C6">
      <w:pPr>
        <w:widowControl w:val="0"/>
        <w:numPr>
          <w:ilvl w:val="0"/>
          <w:numId w:val="8"/>
        </w:numPr>
        <w:suppressAutoHyphens/>
        <w:spacing w:after="0" w:line="240" w:lineRule="auto"/>
        <w:ind w:left="426"/>
        <w:jc w:val="both"/>
        <w:rPr>
          <w:rFonts w:ascii="Arial Narrow" w:hAnsi="Arial Narrow" w:cs="Arial"/>
        </w:rPr>
      </w:pPr>
      <w:r w:rsidRPr="00BE2437">
        <w:rPr>
          <w:rFonts w:ascii="Arial Narrow" w:hAnsi="Arial Narrow" w:cs="Arial"/>
        </w:rPr>
        <w:t>Suscribir las actas de entrega recepción de los trabajos recibidos, siempre que se haya cumplido con lo previsto en la ley para la entrega recepción; y, en general, cumplir con las obligaciones derivadas del contrato.</w:t>
      </w:r>
    </w:p>
    <w:p w:rsidR="00497AC5" w:rsidRPr="00323A66" w:rsidRDefault="00497AC5" w:rsidP="008D36C6">
      <w:pPr>
        <w:widowControl w:val="0"/>
        <w:suppressAutoHyphens/>
        <w:spacing w:after="0" w:line="240" w:lineRule="auto"/>
        <w:ind w:left="709"/>
        <w:jc w:val="both"/>
        <w:rPr>
          <w:rFonts w:ascii="Arial Narrow" w:hAnsi="Arial Narrow" w:cs="Arial"/>
        </w:rPr>
      </w:pPr>
      <w:r w:rsidRPr="00323A66">
        <w:rPr>
          <w:rFonts w:ascii="Arial Narrow" w:hAnsi="Arial Narrow" w:cs="Arial"/>
        </w:rPr>
        <w:t>.</w:t>
      </w:r>
    </w:p>
    <w:p w:rsidR="00497AC5" w:rsidRPr="00B705D5" w:rsidRDefault="00497AC5" w:rsidP="00623342">
      <w:pPr>
        <w:pStyle w:val="Prrafodelista"/>
        <w:rPr>
          <w:rFonts w:ascii="Arial Narrow" w:hAnsi="Arial Narrow" w:cs="Arial"/>
          <w:lang w:val="es-EC"/>
        </w:rPr>
      </w:pPr>
    </w:p>
    <w:p w:rsidR="00497AC5" w:rsidRPr="00601081" w:rsidRDefault="00497AC5" w:rsidP="00623342">
      <w:pPr>
        <w:widowControl w:val="0"/>
        <w:suppressAutoHyphens/>
        <w:spacing w:after="0" w:line="240" w:lineRule="auto"/>
        <w:ind w:left="720"/>
        <w:jc w:val="both"/>
        <w:rPr>
          <w:rFonts w:ascii="Arial Narrow" w:hAnsi="Arial Narrow" w:cs="Arial"/>
          <w:color w:val="FF0000"/>
        </w:rPr>
      </w:pPr>
    </w:p>
    <w:p w:rsidR="00497AC5" w:rsidRPr="00DC64A5" w:rsidRDefault="00497AC5" w:rsidP="008C223F">
      <w:pPr>
        <w:pStyle w:val="Standard"/>
        <w:tabs>
          <w:tab w:val="left" w:pos="-540"/>
        </w:tabs>
        <w:jc w:val="center"/>
        <w:rPr>
          <w:rFonts w:ascii="Arial Narrow" w:hAnsi="Arial Narrow" w:cs="Arial"/>
          <w:i/>
          <w:color w:val="4F81BD"/>
          <w:spacing w:val="-2"/>
          <w:sz w:val="22"/>
          <w:szCs w:val="22"/>
        </w:rPr>
      </w:pPr>
      <w:r w:rsidRPr="00765FA1">
        <w:rPr>
          <w:rFonts w:ascii="Arial Narrow" w:hAnsi="Arial Narrow" w:cs="Arial"/>
          <w:i/>
          <w:color w:val="4F81BD"/>
          <w:spacing w:val="-2"/>
          <w:sz w:val="22"/>
          <w:szCs w:val="22"/>
          <w:highlight w:val="yellow"/>
        </w:rPr>
        <w:br w:type="page"/>
      </w:r>
    </w:p>
    <w:p w:rsidR="00497AC5" w:rsidRPr="00DC64A5" w:rsidRDefault="00497AC5" w:rsidP="00F60CF1">
      <w:pPr>
        <w:pBdr>
          <w:top w:val="single" w:sz="4" w:space="1" w:color="auto"/>
          <w:left w:val="single" w:sz="4" w:space="4" w:color="auto"/>
          <w:bottom w:val="single" w:sz="4" w:space="13" w:color="auto"/>
          <w:right w:val="single" w:sz="4" w:space="4" w:color="auto"/>
        </w:pBdr>
        <w:shd w:val="clear" w:color="auto" w:fill="D9D9D9"/>
        <w:spacing w:after="0"/>
        <w:jc w:val="center"/>
        <w:rPr>
          <w:rFonts w:ascii="Arial Narrow" w:hAnsi="Arial Narrow" w:cs="Arial"/>
          <w:b/>
          <w:sz w:val="20"/>
        </w:rPr>
      </w:pPr>
      <w:r w:rsidRPr="00DC64A5">
        <w:rPr>
          <w:rFonts w:ascii="Arial Narrow" w:hAnsi="Arial Narrow" w:cs="Arial"/>
          <w:b/>
          <w:sz w:val="20"/>
        </w:rPr>
        <w:lastRenderedPageBreak/>
        <w:t xml:space="preserve">PARTE II.  CONDICIONES GENERALES DEL PROCEDIMIENTO DE CONSULTORIA PÚBLICA </w:t>
      </w:r>
      <w:r>
        <w:rPr>
          <w:rFonts w:ascii="Arial Narrow" w:hAnsi="Arial Narrow" w:cs="Arial"/>
          <w:b/>
          <w:sz w:val="20"/>
        </w:rPr>
        <w:t>NACIONAL INDIVIDUAL</w:t>
      </w:r>
    </w:p>
    <w:p w:rsidR="00497AC5" w:rsidRPr="00DC64A5" w:rsidRDefault="00EF697A" w:rsidP="00F60CF1">
      <w:pPr>
        <w:pBdr>
          <w:top w:val="single" w:sz="4" w:space="1" w:color="auto"/>
          <w:left w:val="single" w:sz="4" w:space="4" w:color="auto"/>
          <w:bottom w:val="single" w:sz="4" w:space="13" w:color="auto"/>
          <w:right w:val="single" w:sz="4" w:space="4" w:color="auto"/>
        </w:pBdr>
        <w:shd w:val="clear" w:color="auto" w:fill="D9D9D9"/>
        <w:spacing w:after="0"/>
        <w:jc w:val="center"/>
        <w:rPr>
          <w:rFonts w:ascii="Arial Narrow" w:hAnsi="Arial Narrow" w:cs="Arial"/>
          <w:b/>
        </w:rPr>
      </w:pPr>
      <w:r>
        <w:rPr>
          <w:rFonts w:ascii="Arial Narrow" w:hAnsi="Arial Narrow" w:cs="Arial"/>
          <w:noProof/>
          <w:color w:val="FF0000"/>
          <w:sz w:val="20"/>
        </w:rPr>
        <w:t>AFD-RSND-CNELSUC-CPNI-001</w:t>
      </w:r>
    </w:p>
    <w:p w:rsidR="00497AC5" w:rsidRPr="00DC64A5" w:rsidRDefault="00497AC5" w:rsidP="000E7C96">
      <w:pPr>
        <w:spacing w:after="0"/>
        <w:jc w:val="center"/>
        <w:rPr>
          <w:rFonts w:ascii="Arial Narrow" w:hAnsi="Arial Narrow" w:cs="Arial"/>
          <w:b/>
        </w:rPr>
      </w:pPr>
    </w:p>
    <w:p w:rsidR="00497AC5" w:rsidRPr="00DC64A5" w:rsidRDefault="00497AC5" w:rsidP="000E7C96">
      <w:pPr>
        <w:spacing w:after="0"/>
        <w:jc w:val="center"/>
        <w:rPr>
          <w:rFonts w:ascii="Arial Narrow" w:hAnsi="Arial Narrow" w:cs="Arial"/>
          <w:b/>
        </w:rPr>
      </w:pPr>
      <w:r w:rsidRPr="00DC64A5">
        <w:rPr>
          <w:rFonts w:ascii="Arial Narrow" w:hAnsi="Arial Narrow" w:cs="Arial"/>
          <w:b/>
        </w:rPr>
        <w:t>SECCION VI</w:t>
      </w:r>
    </w:p>
    <w:p w:rsidR="00497AC5" w:rsidRPr="00DC64A5" w:rsidRDefault="00497AC5" w:rsidP="000E7C96">
      <w:pPr>
        <w:spacing w:after="0"/>
        <w:jc w:val="center"/>
        <w:rPr>
          <w:rFonts w:ascii="Arial Narrow" w:hAnsi="Arial Narrow" w:cs="Arial"/>
          <w:b/>
        </w:rPr>
      </w:pPr>
      <w:r w:rsidRPr="00DC64A5">
        <w:rPr>
          <w:rFonts w:ascii="Arial Narrow" w:hAnsi="Arial Narrow" w:cs="Arial"/>
          <w:b/>
        </w:rPr>
        <w:t>DEL PROCEDIMIENTO DE CONTRATACIÓN</w:t>
      </w:r>
    </w:p>
    <w:p w:rsidR="00497AC5" w:rsidRPr="00DC64A5" w:rsidRDefault="00497AC5" w:rsidP="000E7C96">
      <w:pPr>
        <w:tabs>
          <w:tab w:val="center" w:pos="4680"/>
        </w:tabs>
        <w:spacing w:after="0"/>
        <w:rPr>
          <w:rFonts w:ascii="Arial Narrow" w:hAnsi="Arial Narrow" w:cs="Calibri"/>
        </w:rPr>
      </w:pPr>
    </w:p>
    <w:p w:rsidR="00497AC5" w:rsidRPr="00DC64A5" w:rsidRDefault="00497AC5" w:rsidP="00481663">
      <w:pPr>
        <w:pStyle w:val="Prrafodelista"/>
        <w:numPr>
          <w:ilvl w:val="0"/>
          <w:numId w:val="10"/>
        </w:numPr>
        <w:jc w:val="both"/>
        <w:rPr>
          <w:rFonts w:ascii="Arial Narrow" w:eastAsia="Times New Roman" w:hAnsi="Arial Narrow" w:cs="Arial"/>
          <w:b/>
          <w:bCs/>
          <w:vanish/>
          <w:kern w:val="0"/>
          <w:sz w:val="22"/>
          <w:szCs w:val="22"/>
          <w:lang w:val="es-EC" w:eastAsia="es-EC"/>
        </w:rPr>
      </w:pPr>
    </w:p>
    <w:p w:rsidR="00497AC5" w:rsidRPr="00DC64A5" w:rsidRDefault="00497AC5" w:rsidP="00481663">
      <w:pPr>
        <w:pStyle w:val="Prrafodelista"/>
        <w:numPr>
          <w:ilvl w:val="0"/>
          <w:numId w:val="10"/>
        </w:numPr>
        <w:jc w:val="both"/>
        <w:rPr>
          <w:rFonts w:ascii="Arial Narrow" w:eastAsia="Times New Roman" w:hAnsi="Arial Narrow" w:cs="Arial"/>
          <w:b/>
          <w:bCs/>
          <w:vanish/>
          <w:kern w:val="0"/>
          <w:sz w:val="22"/>
          <w:szCs w:val="22"/>
          <w:lang w:val="es-EC" w:eastAsia="es-EC"/>
        </w:rPr>
      </w:pPr>
    </w:p>
    <w:p w:rsidR="00497AC5" w:rsidRPr="00DC64A5" w:rsidRDefault="00497AC5" w:rsidP="00481663">
      <w:pPr>
        <w:pStyle w:val="Prrafodelista"/>
        <w:numPr>
          <w:ilvl w:val="0"/>
          <w:numId w:val="10"/>
        </w:numPr>
        <w:jc w:val="both"/>
        <w:rPr>
          <w:rFonts w:ascii="Arial Narrow" w:eastAsia="Times New Roman" w:hAnsi="Arial Narrow" w:cs="Arial"/>
          <w:b/>
          <w:bCs/>
          <w:vanish/>
          <w:kern w:val="0"/>
          <w:sz w:val="22"/>
          <w:szCs w:val="22"/>
          <w:lang w:val="es-EC" w:eastAsia="es-EC"/>
        </w:rPr>
      </w:pPr>
    </w:p>
    <w:p w:rsidR="00497AC5" w:rsidRPr="00DC64A5" w:rsidRDefault="00497AC5" w:rsidP="00481663">
      <w:pPr>
        <w:pStyle w:val="Prrafodelista"/>
        <w:numPr>
          <w:ilvl w:val="0"/>
          <w:numId w:val="10"/>
        </w:numPr>
        <w:jc w:val="both"/>
        <w:rPr>
          <w:rFonts w:ascii="Arial Narrow" w:eastAsia="Times New Roman" w:hAnsi="Arial Narrow" w:cs="Arial"/>
          <w:b/>
          <w:bCs/>
          <w:vanish/>
          <w:kern w:val="0"/>
          <w:sz w:val="22"/>
          <w:szCs w:val="22"/>
          <w:lang w:val="es-EC" w:eastAsia="es-EC"/>
        </w:rPr>
      </w:pPr>
    </w:p>
    <w:p w:rsidR="00497AC5" w:rsidRPr="00DC64A5" w:rsidRDefault="00497AC5" w:rsidP="00481663">
      <w:pPr>
        <w:pStyle w:val="Prrafodelista"/>
        <w:numPr>
          <w:ilvl w:val="0"/>
          <w:numId w:val="10"/>
        </w:numPr>
        <w:jc w:val="both"/>
        <w:rPr>
          <w:rFonts w:ascii="Arial Narrow" w:eastAsia="Times New Roman" w:hAnsi="Arial Narrow" w:cs="Arial"/>
          <w:b/>
          <w:bCs/>
          <w:vanish/>
          <w:kern w:val="0"/>
          <w:sz w:val="22"/>
          <w:szCs w:val="22"/>
          <w:lang w:val="es-EC" w:eastAsia="es-EC"/>
        </w:rPr>
      </w:pPr>
    </w:p>
    <w:p w:rsidR="00497AC5" w:rsidRPr="00DC64A5" w:rsidRDefault="00497AC5" w:rsidP="00481663">
      <w:pPr>
        <w:pStyle w:val="Prrafodelista"/>
        <w:numPr>
          <w:ilvl w:val="0"/>
          <w:numId w:val="10"/>
        </w:numPr>
        <w:jc w:val="both"/>
        <w:rPr>
          <w:rFonts w:ascii="Arial Narrow" w:eastAsia="Times New Roman" w:hAnsi="Arial Narrow" w:cs="Arial"/>
          <w:b/>
          <w:bCs/>
          <w:vanish/>
          <w:kern w:val="0"/>
          <w:sz w:val="22"/>
          <w:szCs w:val="22"/>
          <w:lang w:val="es-EC" w:eastAsia="es-EC"/>
        </w:rPr>
      </w:pPr>
    </w:p>
    <w:p w:rsidR="00497AC5" w:rsidRPr="00DC64A5" w:rsidRDefault="00497AC5" w:rsidP="00481663">
      <w:pPr>
        <w:widowControl w:val="0"/>
        <w:numPr>
          <w:ilvl w:val="1"/>
          <w:numId w:val="10"/>
        </w:numPr>
        <w:tabs>
          <w:tab w:val="left" w:pos="426"/>
        </w:tabs>
        <w:suppressAutoHyphens/>
        <w:spacing w:after="0" w:line="240" w:lineRule="auto"/>
        <w:ind w:left="0" w:firstLine="0"/>
        <w:jc w:val="both"/>
        <w:rPr>
          <w:rFonts w:ascii="Arial Narrow" w:eastAsia="Times New Roman" w:hAnsi="Arial Narrow" w:cs="Arial"/>
          <w:b/>
          <w:bCs/>
          <w:lang w:eastAsia="es-EC"/>
        </w:rPr>
      </w:pPr>
      <w:r w:rsidRPr="00DC64A5">
        <w:rPr>
          <w:rFonts w:ascii="Arial Narrow" w:eastAsia="Times New Roman" w:hAnsi="Arial Narrow" w:cs="Arial"/>
          <w:b/>
          <w:bCs/>
          <w:lang w:eastAsia="es-EC"/>
        </w:rPr>
        <w:t xml:space="preserve">Comisión Técnica: </w:t>
      </w:r>
      <w:r w:rsidRPr="00DC64A5">
        <w:rPr>
          <w:rFonts w:ascii="Arial Narrow" w:eastAsia="Times New Roman" w:hAnsi="Arial Narrow" w:cs="Arial"/>
          <w:lang w:eastAsia="es-EC"/>
        </w:rPr>
        <w:t>El presente procedimiento presupone la conformación obligatoria de una Comisión Técnica</w:t>
      </w:r>
      <w:r w:rsidRPr="00DC64A5">
        <w:rPr>
          <w:rFonts w:ascii="Arial Narrow" w:eastAsia="Times New Roman" w:hAnsi="Arial Narrow" w:cs="Arial"/>
          <w:bCs/>
          <w:lang w:eastAsia="es-EC"/>
        </w:rPr>
        <w:t xml:space="preserve">, </w:t>
      </w:r>
      <w:r w:rsidRPr="00DC64A5">
        <w:rPr>
          <w:rFonts w:ascii="Arial Narrow" w:eastAsia="Times New Roman" w:hAnsi="Arial Narrow" w:cs="Arial"/>
          <w:lang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rsidR="00497AC5" w:rsidRPr="00DC64A5" w:rsidRDefault="00497AC5" w:rsidP="00CD6B79">
      <w:pPr>
        <w:widowControl w:val="0"/>
        <w:tabs>
          <w:tab w:val="left" w:pos="426"/>
        </w:tabs>
        <w:suppressAutoHyphens/>
        <w:spacing w:after="0" w:line="240" w:lineRule="auto"/>
        <w:jc w:val="both"/>
        <w:rPr>
          <w:rFonts w:ascii="Arial Narrow" w:eastAsia="Times New Roman" w:hAnsi="Arial Narrow" w:cs="Arial"/>
          <w:b/>
          <w:bCs/>
          <w:lang w:eastAsia="es-EC"/>
        </w:rPr>
      </w:pPr>
    </w:p>
    <w:p w:rsidR="00497AC5" w:rsidRPr="00DC64A5" w:rsidRDefault="00497AC5" w:rsidP="00481663">
      <w:pPr>
        <w:widowControl w:val="0"/>
        <w:numPr>
          <w:ilvl w:val="1"/>
          <w:numId w:val="10"/>
        </w:numPr>
        <w:tabs>
          <w:tab w:val="left" w:pos="-1440"/>
          <w:tab w:val="left" w:pos="426"/>
        </w:tabs>
        <w:suppressAutoHyphens/>
        <w:spacing w:after="0" w:line="240" w:lineRule="auto"/>
        <w:ind w:left="0" w:firstLine="0"/>
        <w:jc w:val="both"/>
        <w:rPr>
          <w:rFonts w:ascii="Arial Narrow" w:eastAsia="Times New Roman" w:hAnsi="Arial Narrow" w:cs="Arial"/>
          <w:lang w:eastAsia="es-EC"/>
        </w:rPr>
      </w:pPr>
      <w:r w:rsidRPr="00DC64A5">
        <w:rPr>
          <w:rFonts w:ascii="Arial Narrow" w:eastAsia="Times New Roman" w:hAnsi="Arial Narrow" w:cs="Arial"/>
          <w:b/>
          <w:lang w:eastAsia="es-EC"/>
        </w:rPr>
        <w:t>Participantes</w:t>
      </w:r>
      <w:r w:rsidRPr="00DC64A5">
        <w:rPr>
          <w:rFonts w:ascii="Arial Narrow" w:eastAsia="Times New Roman" w:hAnsi="Arial Narrow" w:cs="Arial"/>
          <w:lang w:eastAsia="es-EC"/>
        </w:rPr>
        <w:t xml:space="preserve">: La convocatoria estará dirigida a </w:t>
      </w:r>
      <w:r w:rsidRPr="00C4249F">
        <w:rPr>
          <w:rFonts w:ascii="Arial Narrow" w:hAnsi="Arial Narrow" w:cs="Arial"/>
        </w:rPr>
        <w:t xml:space="preserve">consultores </w:t>
      </w:r>
      <w:r>
        <w:rPr>
          <w:rFonts w:ascii="Arial Narrow" w:hAnsi="Arial Narrow" w:cs="Arial"/>
        </w:rPr>
        <w:t xml:space="preserve">individuales </w:t>
      </w:r>
      <w:r w:rsidRPr="00C4249F">
        <w:rPr>
          <w:rFonts w:ascii="Arial Narrow" w:hAnsi="Arial Narrow" w:cs="Arial"/>
        </w:rPr>
        <w:t>nacionales</w:t>
      </w:r>
      <w:r>
        <w:rPr>
          <w:rFonts w:ascii="Arial Narrow" w:hAnsi="Arial Narrow" w:cs="Arial"/>
        </w:rPr>
        <w:t xml:space="preserve"> o extranjeros, </w:t>
      </w:r>
      <w:r w:rsidRPr="00DC64A5">
        <w:rPr>
          <w:rFonts w:ascii="Arial Narrow" w:eastAsia="Times New Roman" w:hAnsi="Arial Narrow" w:cs="Arial"/>
          <w:lang w:eastAsia="es-EC"/>
        </w:rPr>
        <w:t xml:space="preserve">que cumplan con los siguientes requisitos, de ser aplicables: </w:t>
      </w:r>
    </w:p>
    <w:p w:rsidR="00497AC5" w:rsidRPr="00DC64A5" w:rsidRDefault="00497AC5" w:rsidP="00171AC2">
      <w:pPr>
        <w:widowControl w:val="0"/>
        <w:tabs>
          <w:tab w:val="left" w:pos="284"/>
        </w:tabs>
        <w:suppressAutoHyphens/>
        <w:spacing w:after="0" w:line="240" w:lineRule="auto"/>
        <w:ind w:left="360"/>
        <w:jc w:val="both"/>
        <w:rPr>
          <w:rFonts w:ascii="Arial Narrow" w:eastAsia="Times New Roman" w:hAnsi="Arial Narrow" w:cs="Arial"/>
          <w:lang w:eastAsia="es-EC"/>
        </w:rPr>
      </w:pPr>
    </w:p>
    <w:p w:rsidR="00497AC5" w:rsidRDefault="00497AC5" w:rsidP="00481663">
      <w:pPr>
        <w:widowControl w:val="0"/>
        <w:numPr>
          <w:ilvl w:val="0"/>
          <w:numId w:val="22"/>
        </w:numPr>
        <w:tabs>
          <w:tab w:val="left" w:pos="284"/>
        </w:tabs>
        <w:suppressAutoHyphens/>
        <w:spacing w:after="0" w:line="240" w:lineRule="auto"/>
        <w:ind w:left="284" w:hanging="284"/>
        <w:jc w:val="both"/>
        <w:rPr>
          <w:rFonts w:ascii="Arial Narrow" w:eastAsia="Times New Roman" w:hAnsi="Arial Narrow" w:cs="Arial"/>
          <w:lang w:eastAsia="es-EC"/>
        </w:rPr>
      </w:pPr>
      <w:r w:rsidRPr="005276B7">
        <w:rPr>
          <w:rFonts w:ascii="Arial Narrow" w:eastAsia="Times New Roman" w:hAnsi="Arial Narrow" w:cs="Arial"/>
          <w:lang w:eastAsia="es-EC"/>
        </w:rPr>
        <w:t>Encontrarse habilitad</w:t>
      </w:r>
      <w:r>
        <w:rPr>
          <w:rFonts w:ascii="Arial Narrow" w:eastAsia="Times New Roman" w:hAnsi="Arial Narrow" w:cs="Arial"/>
          <w:lang w:eastAsia="es-EC"/>
        </w:rPr>
        <w:t>o</w:t>
      </w:r>
      <w:r w:rsidRPr="005276B7">
        <w:rPr>
          <w:rFonts w:ascii="Arial Narrow" w:eastAsia="Times New Roman" w:hAnsi="Arial Narrow" w:cs="Arial"/>
          <w:lang w:eastAsia="es-EC"/>
        </w:rPr>
        <w:t xml:space="preserve"> en el Registro Único de Proveedores, RUP, para lo cual deberán cumplir los requisitos que se encuentran en el siguiente link</w:t>
      </w:r>
      <w:r>
        <w:rPr>
          <w:rFonts w:ascii="Arial Narrow" w:eastAsia="Times New Roman" w:hAnsi="Arial Narrow" w:cs="Arial"/>
          <w:lang w:eastAsia="es-EC"/>
        </w:rPr>
        <w:t xml:space="preserve">: </w:t>
      </w:r>
      <w:hyperlink r:id="rId14" w:history="1">
        <w:r w:rsidRPr="001121C8">
          <w:rPr>
            <w:rStyle w:val="Hipervnculo"/>
            <w:rFonts w:ascii="Arial Narrow" w:eastAsia="Times New Roman" w:hAnsi="Arial Narrow" w:cs="Arial"/>
            <w:lang w:eastAsia="es-EC"/>
          </w:rPr>
          <w:t>Proveedores Compras Públicas</w:t>
        </w:r>
      </w:hyperlink>
    </w:p>
    <w:p w:rsidR="00497AC5" w:rsidRPr="00DC64A5" w:rsidRDefault="00497AC5" w:rsidP="00481663">
      <w:pPr>
        <w:widowControl w:val="0"/>
        <w:numPr>
          <w:ilvl w:val="0"/>
          <w:numId w:val="22"/>
        </w:numPr>
        <w:tabs>
          <w:tab w:val="left" w:pos="284"/>
        </w:tabs>
        <w:suppressAutoHyphens/>
        <w:spacing w:after="0" w:line="240" w:lineRule="auto"/>
        <w:jc w:val="both"/>
        <w:rPr>
          <w:rFonts w:ascii="Arial Narrow" w:eastAsia="Times New Roman" w:hAnsi="Arial Narrow" w:cs="Arial"/>
          <w:lang w:eastAsia="es-EC"/>
        </w:rPr>
      </w:pPr>
      <w:r w:rsidRPr="00DC64A5">
        <w:rPr>
          <w:rFonts w:ascii="Arial Narrow" w:eastAsia="Times New Roman" w:hAnsi="Arial Narrow" w:cs="Arial"/>
          <w:lang w:eastAsia="es-EC"/>
        </w:rPr>
        <w:t>Que el objeto social de la compañía  incluya esta actividad (para personas jurídicas)</w:t>
      </w:r>
    </w:p>
    <w:p w:rsidR="00497AC5" w:rsidRPr="00DC64A5" w:rsidRDefault="00497AC5" w:rsidP="00481663">
      <w:pPr>
        <w:widowControl w:val="0"/>
        <w:numPr>
          <w:ilvl w:val="0"/>
          <w:numId w:val="22"/>
        </w:numPr>
        <w:tabs>
          <w:tab w:val="left" w:pos="284"/>
          <w:tab w:val="left" w:pos="3146"/>
        </w:tabs>
        <w:suppressAutoHyphens/>
        <w:spacing w:after="0" w:line="240" w:lineRule="auto"/>
        <w:ind w:left="284" w:hanging="284"/>
        <w:jc w:val="both"/>
        <w:rPr>
          <w:rFonts w:ascii="Arial Narrow" w:eastAsia="Times New Roman" w:hAnsi="Arial Narrow" w:cs="Arial"/>
          <w:lang w:eastAsia="es-EC"/>
        </w:rPr>
      </w:pPr>
      <w:r w:rsidRPr="00DC64A5">
        <w:rPr>
          <w:rFonts w:ascii="Arial Narrow" w:eastAsia="Times New Roman" w:hAnsi="Arial Narrow" w:cs="Arial"/>
          <w:lang w:eastAsia="es-EC"/>
        </w:rPr>
        <w:t>Que el proponente no se encuentre incurso en ninguna de las inhabilidades determinadas en los artículos 62 y 63 de la LOSNCP.</w:t>
      </w:r>
    </w:p>
    <w:p w:rsidR="00497AC5" w:rsidRDefault="00497AC5" w:rsidP="00CE084F">
      <w:pPr>
        <w:widowControl w:val="0"/>
        <w:tabs>
          <w:tab w:val="left" w:pos="142"/>
          <w:tab w:val="left" w:pos="3146"/>
        </w:tabs>
        <w:suppressAutoHyphens/>
        <w:spacing w:after="0" w:line="240" w:lineRule="auto"/>
        <w:jc w:val="both"/>
        <w:rPr>
          <w:rFonts w:ascii="Arial Narrow" w:eastAsia="Times New Roman" w:hAnsi="Arial Narrow" w:cs="Arial"/>
          <w:lang w:eastAsia="es-EC"/>
        </w:rPr>
      </w:pPr>
    </w:p>
    <w:p w:rsidR="00497AC5" w:rsidRPr="00DC64A5" w:rsidRDefault="00497AC5" w:rsidP="009D34FC">
      <w:pPr>
        <w:tabs>
          <w:tab w:val="left" w:pos="-720"/>
        </w:tabs>
        <w:spacing w:line="240" w:lineRule="auto"/>
        <w:jc w:val="both"/>
        <w:rPr>
          <w:rFonts w:ascii="Arial Narrow" w:hAnsi="Arial Narrow" w:cs="Arial"/>
          <w:bCs/>
          <w:lang w:eastAsia="es-EC"/>
        </w:rPr>
      </w:pPr>
      <w:r w:rsidRPr="00DC64A5">
        <w:rPr>
          <w:rFonts w:ascii="Arial Narrow" w:eastAsia="Times New Roman" w:hAnsi="Arial Narrow" w:cs="Arial"/>
          <w:b/>
          <w:lang w:eastAsia="es-EC"/>
        </w:rPr>
        <w:t>6.3 Presentación y apertura de ofertas:</w:t>
      </w:r>
      <w:r w:rsidRPr="00DC64A5">
        <w:rPr>
          <w:rFonts w:ascii="Arial Narrow" w:eastAsia="Times New Roman" w:hAnsi="Arial Narrow" w:cs="Arial"/>
          <w:lang w:eastAsia="es-EC"/>
        </w:rPr>
        <w:t xml:space="preserve"> </w:t>
      </w:r>
      <w:r w:rsidRPr="00DC64A5">
        <w:rPr>
          <w:rFonts w:ascii="Arial Narrow" w:hAnsi="Arial Narrow" w:cs="Arial"/>
          <w:bCs/>
          <w:lang w:eastAsia="es-EC"/>
        </w:rPr>
        <w:t xml:space="preserve">La oferta técnica y económica se presentará en original y copia debidamente numerada y sumillada, así como en medio digital en dos sobres en la dirección indicada en el </w:t>
      </w:r>
      <w:r w:rsidRPr="0053622C">
        <w:rPr>
          <w:rFonts w:ascii="Arial Narrow" w:hAnsi="Arial Narrow" w:cs="Arial"/>
          <w:bCs/>
          <w:lang w:eastAsia="es-EC"/>
        </w:rPr>
        <w:t>numeral 4 de la convocatoria.</w:t>
      </w:r>
    </w:p>
    <w:p w:rsidR="00497AC5" w:rsidRPr="00DC64A5" w:rsidRDefault="00497AC5" w:rsidP="00190B04">
      <w:pPr>
        <w:jc w:val="both"/>
        <w:rPr>
          <w:rFonts w:ascii="Arial Narrow" w:hAnsi="Arial Narrow" w:cs="Arial"/>
          <w:bCs/>
          <w:lang w:eastAsia="es-EC"/>
        </w:rPr>
      </w:pPr>
      <w:r w:rsidRPr="00DC64A5">
        <w:rPr>
          <w:rFonts w:ascii="Arial Narrow" w:hAnsi="Arial Narrow" w:cs="Arial"/>
          <w:bCs/>
          <w:lang w:eastAsia="es-EC"/>
        </w:rPr>
        <w:t>Una hora más tarde de aquella fijada como límite para la presentación de las ofertas, se procederá a su apertura. El acto de apertura de ofertas será público y se efectuará en el lugar, día y hora fijados en la convocatoria.</w:t>
      </w:r>
    </w:p>
    <w:p w:rsidR="00497AC5" w:rsidRPr="00DC64A5" w:rsidRDefault="00497AC5" w:rsidP="00190B04">
      <w:pPr>
        <w:jc w:val="both"/>
        <w:rPr>
          <w:rFonts w:ascii="Arial Narrow" w:hAnsi="Arial Narrow" w:cs="Arial"/>
          <w:bCs/>
          <w:lang w:eastAsia="es-EC"/>
        </w:rPr>
      </w:pPr>
      <w:r w:rsidRPr="00DC64A5">
        <w:rPr>
          <w:rFonts w:ascii="Arial Narrow" w:hAnsi="Arial Narrow" w:cs="Arial"/>
          <w:bCs/>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497AC5" w:rsidRPr="00DC64A5" w:rsidRDefault="00497AC5" w:rsidP="00190B04">
      <w:pPr>
        <w:spacing w:after="0" w:line="240" w:lineRule="auto"/>
        <w:jc w:val="both"/>
        <w:rPr>
          <w:rFonts w:ascii="Arial Narrow" w:eastAsia="Times New Roman" w:hAnsi="Arial Narrow" w:cs="Arial"/>
          <w:bCs/>
          <w:lang w:eastAsia="es-EC"/>
        </w:rPr>
      </w:pPr>
      <w:r w:rsidRPr="00DC64A5">
        <w:rPr>
          <w:rFonts w:ascii="Arial Narrow" w:eastAsia="Times New Roman" w:hAnsi="Arial Narrow" w:cs="Arial"/>
          <w:bCs/>
          <w:lang w:eastAsia="es-EC"/>
        </w:rPr>
        <w:t>a) Nombre de los oferentes;</w:t>
      </w:r>
    </w:p>
    <w:p w:rsidR="00497AC5" w:rsidRPr="00DC64A5" w:rsidRDefault="00497AC5" w:rsidP="00190B04">
      <w:pPr>
        <w:spacing w:after="0" w:line="240" w:lineRule="auto"/>
        <w:jc w:val="both"/>
        <w:rPr>
          <w:rFonts w:ascii="Arial Narrow" w:eastAsia="Times New Roman" w:hAnsi="Arial Narrow" w:cs="Arial"/>
          <w:bCs/>
          <w:lang w:eastAsia="es-EC"/>
        </w:rPr>
      </w:pPr>
      <w:r w:rsidRPr="00DC64A5">
        <w:rPr>
          <w:rFonts w:ascii="Arial Narrow" w:eastAsia="Times New Roman" w:hAnsi="Arial Narrow" w:cs="Arial"/>
          <w:bCs/>
          <w:lang w:eastAsia="es-EC"/>
        </w:rPr>
        <w:t>b) Plazo de ejecución propuesto por cada oferente;</w:t>
      </w:r>
    </w:p>
    <w:p w:rsidR="00497AC5" w:rsidRPr="00DC64A5" w:rsidRDefault="00497AC5" w:rsidP="00190B04">
      <w:pPr>
        <w:autoSpaceDE w:val="0"/>
        <w:spacing w:after="0" w:line="240" w:lineRule="auto"/>
        <w:jc w:val="both"/>
        <w:rPr>
          <w:rFonts w:ascii="Arial Narrow" w:hAnsi="Arial Narrow" w:cs="Arial"/>
          <w:spacing w:val="-2"/>
        </w:rPr>
      </w:pPr>
      <w:r w:rsidRPr="00DC64A5">
        <w:rPr>
          <w:rFonts w:ascii="Arial Narrow" w:eastAsia="Times New Roman" w:hAnsi="Arial Narrow" w:cs="Arial"/>
          <w:bCs/>
          <w:lang w:eastAsia="es-EC"/>
        </w:rPr>
        <w:t>c) Número de hojas de cada oferta</w:t>
      </w:r>
    </w:p>
    <w:p w:rsidR="00497AC5" w:rsidRPr="00DC64A5" w:rsidRDefault="00497AC5" w:rsidP="00190B04">
      <w:pPr>
        <w:autoSpaceDE w:val="0"/>
        <w:jc w:val="both"/>
        <w:rPr>
          <w:rFonts w:ascii="Arial Narrow" w:hAnsi="Arial Narrow" w:cs="Arial"/>
        </w:rPr>
      </w:pPr>
      <w:r w:rsidRPr="00DC64A5">
        <w:rPr>
          <w:rFonts w:ascii="Arial Narrow" w:hAnsi="Arial Narrow" w:cs="Arial"/>
        </w:rPr>
        <w:t xml:space="preserve"> Las ofertas, técnica y económica, deberán ser entregadas simultáneamente de forma física, en dos sobres separados </w:t>
      </w:r>
    </w:p>
    <w:p w:rsidR="00497AC5" w:rsidRPr="00DC64A5" w:rsidRDefault="00497AC5" w:rsidP="00D038CF">
      <w:pPr>
        <w:tabs>
          <w:tab w:val="left" w:pos="-824"/>
        </w:tabs>
        <w:ind w:left="15" w:right="45"/>
        <w:jc w:val="both"/>
        <w:rPr>
          <w:rFonts w:ascii="Arial Narrow" w:hAnsi="Arial Narrow" w:cs="Arial"/>
          <w:lang w:eastAsia="es-EC"/>
        </w:rPr>
      </w:pPr>
      <w:r w:rsidRPr="00DC64A5">
        <w:rPr>
          <w:rFonts w:ascii="Arial Narrow" w:hAnsi="Arial Narrow" w:cs="Arial"/>
          <w:b/>
          <w:spacing w:val="-3"/>
        </w:rPr>
        <w:t xml:space="preserve">6.4. Inhabilidades: </w:t>
      </w:r>
      <w:r w:rsidRPr="00DC64A5">
        <w:rPr>
          <w:rFonts w:ascii="Arial Narrow" w:hAnsi="Arial Narrow" w:cs="Arial"/>
          <w:lang w:eastAsia="es-EC"/>
        </w:rPr>
        <w:t>No podrán participar en el procedimiento precontractual, por sí o por interpuesta persona, quienes estén inmersos en:</w:t>
      </w:r>
    </w:p>
    <w:p w:rsidR="00497AC5" w:rsidRPr="00DC64A5" w:rsidRDefault="00497AC5" w:rsidP="00943D4D">
      <w:pPr>
        <w:tabs>
          <w:tab w:val="left" w:pos="-824"/>
        </w:tabs>
        <w:ind w:left="708" w:right="45"/>
        <w:jc w:val="both"/>
        <w:rPr>
          <w:rFonts w:ascii="Arial Narrow" w:hAnsi="Arial Narrow" w:cs="Arial"/>
          <w:lang w:eastAsia="es-EC"/>
        </w:rPr>
      </w:pPr>
      <w:r w:rsidRPr="00DC64A5">
        <w:rPr>
          <w:rFonts w:ascii="Arial Narrow" w:hAnsi="Arial Narrow" w:cs="Arial"/>
          <w:lang w:eastAsia="es-EC"/>
        </w:rPr>
        <w:t>1. Prácticas ilícitas y que consten como inhabilitados por:</w:t>
      </w:r>
    </w:p>
    <w:p w:rsidR="00497AC5" w:rsidRPr="00DC64A5" w:rsidRDefault="00497AC5" w:rsidP="00480698">
      <w:pPr>
        <w:tabs>
          <w:tab w:val="left" w:pos="-824"/>
        </w:tabs>
        <w:ind w:left="1416" w:right="45"/>
        <w:jc w:val="both"/>
        <w:rPr>
          <w:rFonts w:ascii="Arial Narrow" w:hAnsi="Arial Narrow" w:cs="Arial"/>
          <w:lang w:eastAsia="es-EC"/>
        </w:rPr>
      </w:pPr>
      <w:r w:rsidRPr="00DC64A5">
        <w:rPr>
          <w:rFonts w:ascii="Arial Narrow" w:hAnsi="Arial Narrow" w:cs="Arial"/>
          <w:lang w:eastAsia="es-EC"/>
        </w:rPr>
        <w:t>Naciones Unidas (</w:t>
      </w:r>
      <w:hyperlink r:id="rId15" w:history="1">
        <w:r w:rsidRPr="00DC64A5">
          <w:rPr>
            <w:rStyle w:val="Hipervnculo"/>
            <w:rFonts w:ascii="Arial Narrow" w:hAnsi="Arial Narrow" w:cs="Arial"/>
            <w:color w:val="auto"/>
            <w:lang w:eastAsia="es-EC"/>
          </w:rPr>
          <w:t>http://www.un.org/sc/committees/list_compend.shtml</w:t>
        </w:r>
      </w:hyperlink>
      <w:r w:rsidRPr="00DC64A5">
        <w:rPr>
          <w:rFonts w:ascii="Arial Narrow" w:hAnsi="Arial Narrow" w:cs="Arial"/>
          <w:lang w:eastAsia="es-EC"/>
        </w:rPr>
        <w:t>);</w:t>
      </w:r>
    </w:p>
    <w:p w:rsidR="00497AC5" w:rsidRPr="00DC64A5" w:rsidRDefault="00497AC5" w:rsidP="00480698">
      <w:pPr>
        <w:tabs>
          <w:tab w:val="left" w:pos="-824"/>
        </w:tabs>
        <w:ind w:left="1416" w:right="45"/>
        <w:jc w:val="both"/>
        <w:rPr>
          <w:rFonts w:ascii="Arial Narrow" w:hAnsi="Arial Narrow" w:cs="Arial"/>
          <w:lang w:eastAsia="es-EC"/>
        </w:rPr>
      </w:pPr>
      <w:r w:rsidRPr="00DC64A5">
        <w:rPr>
          <w:rFonts w:ascii="Arial Narrow" w:hAnsi="Arial Narrow" w:cs="Arial"/>
          <w:lang w:eastAsia="es-EC"/>
        </w:rPr>
        <w:t xml:space="preserve">Unión Europea ( </w:t>
      </w:r>
      <w:hyperlink r:id="rId16" w:history="1">
        <w:r w:rsidRPr="00DC64A5">
          <w:rPr>
            <w:rStyle w:val="Hipervnculo"/>
            <w:rFonts w:ascii="Arial Narrow" w:hAnsi="Arial Narrow" w:cs="Arial"/>
            <w:lang w:eastAsia="es-EC"/>
          </w:rPr>
          <w:t>http://eeas.europa.eu/cfsp/sanctions/consol-list_en.htm);</w:t>
        </w:r>
      </w:hyperlink>
      <w:r w:rsidRPr="00DC64A5">
        <w:rPr>
          <w:rFonts w:ascii="Arial Narrow" w:hAnsi="Arial Narrow" w:cs="Arial"/>
          <w:lang w:eastAsia="es-EC"/>
        </w:rPr>
        <w:t xml:space="preserve"> o</w:t>
      </w:r>
    </w:p>
    <w:p w:rsidR="00497AC5" w:rsidRPr="00DC64A5" w:rsidRDefault="00497AC5" w:rsidP="00480698">
      <w:pPr>
        <w:tabs>
          <w:tab w:val="left" w:pos="-824"/>
        </w:tabs>
        <w:ind w:left="1416" w:right="45"/>
        <w:jc w:val="both"/>
        <w:rPr>
          <w:rFonts w:ascii="Arial Narrow" w:hAnsi="Arial Narrow" w:cs="Arial"/>
          <w:lang w:eastAsia="es-EC"/>
        </w:rPr>
      </w:pPr>
      <w:r w:rsidRPr="00DC64A5">
        <w:rPr>
          <w:rFonts w:ascii="Arial Narrow" w:hAnsi="Arial Narrow" w:cs="Arial"/>
          <w:lang w:eastAsia="es-EC"/>
        </w:rPr>
        <w:lastRenderedPageBreak/>
        <w:t>Francia (</w:t>
      </w:r>
      <w:hyperlink r:id="rId17" w:history="1">
        <w:r w:rsidRPr="00DC64A5">
          <w:rPr>
            <w:rStyle w:val="Hipervnculo"/>
            <w:rFonts w:ascii="Arial Narrow" w:hAnsi="Arial Narrow" w:cs="Arial"/>
            <w:color w:val="auto"/>
            <w:lang w:eastAsia="es-EC"/>
          </w:rPr>
          <w:t>http://www.tresor.economie.gouv.fr/4248_liste-nationale</w:t>
        </w:r>
      </w:hyperlink>
      <w:r w:rsidRPr="00DC64A5">
        <w:rPr>
          <w:rFonts w:ascii="Arial Narrow" w:hAnsi="Arial Narrow" w:cs="Arial"/>
          <w:lang w:eastAsia="es-EC"/>
        </w:rPr>
        <w:t xml:space="preserve">)  </w:t>
      </w:r>
    </w:p>
    <w:p w:rsidR="00497AC5" w:rsidRPr="00DC64A5" w:rsidRDefault="00497AC5" w:rsidP="00943D4D">
      <w:pPr>
        <w:tabs>
          <w:tab w:val="left" w:pos="-824"/>
        </w:tabs>
        <w:ind w:left="708" w:right="45"/>
        <w:jc w:val="both"/>
        <w:rPr>
          <w:rFonts w:ascii="Arial Narrow" w:hAnsi="Arial Narrow" w:cs="Arial"/>
          <w:lang w:eastAsia="es-EC"/>
        </w:rPr>
      </w:pPr>
      <w:r w:rsidRPr="00DC64A5">
        <w:rPr>
          <w:rFonts w:ascii="Arial Narrow" w:hAnsi="Arial Narrow" w:cs="Arial"/>
          <w:lang w:eastAsia="es-EC"/>
        </w:rPr>
        <w:t>2. Que incurran en las inhabilidades generales y especiales, contempladas en los artículos 62 y 63 de la LOSNCP; 110 y 111 del RGLOSNCP.</w:t>
      </w:r>
    </w:p>
    <w:p w:rsidR="00497AC5" w:rsidRPr="00DC64A5" w:rsidRDefault="00497AC5" w:rsidP="00481663">
      <w:pPr>
        <w:numPr>
          <w:ilvl w:val="0"/>
          <w:numId w:val="9"/>
        </w:numPr>
        <w:tabs>
          <w:tab w:val="left" w:pos="-824"/>
        </w:tabs>
        <w:spacing w:line="240" w:lineRule="auto"/>
        <w:ind w:left="0" w:right="45" w:firstLine="0"/>
        <w:jc w:val="both"/>
        <w:rPr>
          <w:rFonts w:ascii="Arial Narrow" w:eastAsia="Times New Roman" w:hAnsi="Arial Narrow" w:cs="Arial"/>
          <w:lang w:eastAsia="es-EC"/>
        </w:rPr>
      </w:pPr>
      <w:r w:rsidRPr="00DC64A5">
        <w:rPr>
          <w:rFonts w:ascii="Arial Narrow" w:eastAsia="Times New Roman" w:hAnsi="Arial Narrow" w:cs="Arial"/>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497AC5" w:rsidRPr="00DC64A5" w:rsidRDefault="00497AC5" w:rsidP="00481663">
      <w:pPr>
        <w:numPr>
          <w:ilvl w:val="1"/>
          <w:numId w:val="9"/>
        </w:numPr>
        <w:tabs>
          <w:tab w:val="left" w:pos="-824"/>
          <w:tab w:val="left" w:pos="426"/>
        </w:tabs>
        <w:suppressAutoHyphens/>
        <w:spacing w:after="0" w:line="240" w:lineRule="auto"/>
        <w:ind w:left="0" w:right="45" w:firstLine="0"/>
        <w:jc w:val="both"/>
        <w:rPr>
          <w:rFonts w:ascii="Arial Narrow" w:eastAsia="Times New Roman" w:hAnsi="Arial Narrow" w:cs="Arial"/>
          <w:b/>
          <w:lang w:eastAsia="es-EC"/>
        </w:rPr>
      </w:pPr>
      <w:r w:rsidRPr="00DC64A5">
        <w:rPr>
          <w:rFonts w:ascii="Arial Narrow" w:eastAsia="Times New Roman" w:hAnsi="Arial Narrow" w:cs="Arial"/>
          <w:b/>
          <w:lang w:eastAsia="es-EC"/>
        </w:rPr>
        <w:t>6.5</w:t>
      </w:r>
      <w:r w:rsidRPr="00DC64A5">
        <w:rPr>
          <w:rFonts w:ascii="Arial Narrow" w:eastAsia="Times New Roman" w:hAnsi="Arial Narrow" w:cs="Arial"/>
          <w:b/>
          <w:lang w:eastAsia="es-EC"/>
        </w:rPr>
        <w:tab/>
        <w:t xml:space="preserve">Obligaciones de los oferentes: </w:t>
      </w:r>
      <w:r w:rsidRPr="00DC64A5">
        <w:rPr>
          <w:rFonts w:ascii="Arial Narrow" w:eastAsia="Times New Roman" w:hAnsi="Arial Narrow" w:cs="Arial"/>
          <w:lang w:eastAsia="es-EC"/>
        </w:rPr>
        <w:t>Los oferentes deberán revisar cuidadosamente el  pliego y cumplir con todos los requisitos solicitados en él. Su omisión o descuido al revisar los documentos no le relevará de cumplir lo señalado en su propuesta.</w:t>
      </w:r>
    </w:p>
    <w:p w:rsidR="00497AC5" w:rsidRPr="00DC64A5" w:rsidRDefault="00497AC5" w:rsidP="00481663">
      <w:pPr>
        <w:numPr>
          <w:ilvl w:val="1"/>
          <w:numId w:val="9"/>
        </w:numPr>
        <w:tabs>
          <w:tab w:val="left" w:pos="-824"/>
        </w:tabs>
        <w:suppressAutoHyphens/>
        <w:spacing w:after="0" w:line="240" w:lineRule="auto"/>
        <w:ind w:left="0" w:right="45" w:firstLine="0"/>
        <w:jc w:val="both"/>
        <w:rPr>
          <w:rFonts w:ascii="Arial Narrow" w:eastAsia="Times New Roman" w:hAnsi="Arial Narrow" w:cs="Arial"/>
          <w:b/>
          <w:lang w:eastAsia="es-EC"/>
        </w:rPr>
      </w:pPr>
    </w:p>
    <w:p w:rsidR="00497AC5" w:rsidRPr="00DC64A5" w:rsidRDefault="00497AC5" w:rsidP="00481663">
      <w:pPr>
        <w:numPr>
          <w:ilvl w:val="0"/>
          <w:numId w:val="9"/>
        </w:numPr>
        <w:spacing w:line="240" w:lineRule="auto"/>
        <w:ind w:left="0" w:right="-119" w:firstLine="0"/>
        <w:jc w:val="both"/>
        <w:rPr>
          <w:rFonts w:ascii="Arial Narrow" w:hAnsi="Arial Narrow"/>
          <w:spacing w:val="-2"/>
        </w:rPr>
      </w:pPr>
      <w:r w:rsidRPr="00DC64A5">
        <w:rPr>
          <w:rFonts w:ascii="Arial Narrow" w:hAnsi="Arial Narrow" w:cs="Arial"/>
          <w:b/>
          <w:spacing w:val="-2"/>
        </w:rPr>
        <w:t xml:space="preserve">6.6. Preguntas, respuestas y aclaraciones: </w:t>
      </w:r>
      <w:r w:rsidRPr="00DC64A5">
        <w:rPr>
          <w:rFonts w:ascii="Arial Narrow" w:hAnsi="Arial Narrow" w:cs="Arial"/>
          <w:spacing w:val="-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w:t>
      </w:r>
      <w:r w:rsidRPr="00DC64A5">
        <w:rPr>
          <w:rFonts w:ascii="Arial Narrow" w:hAnsi="Arial Narrow"/>
          <w:spacing w:val="-2"/>
        </w:rPr>
        <w:t xml:space="preserve">por escrito o al correo electrónico </w:t>
      </w:r>
      <w:hyperlink r:id="rId18" w:history="1">
        <w:r w:rsidR="006C3DA8">
          <w:rPr>
            <w:rStyle w:val="Hipervnculo"/>
            <w:rFonts w:ascii="Arial Narrow" w:hAnsi="Arial Narrow"/>
            <w:spacing w:val="-2"/>
          </w:rPr>
          <w:t>julio.veintimilla@cnel.gob.ec</w:t>
        </w:r>
      </w:hyperlink>
      <w:r>
        <w:rPr>
          <w:rFonts w:ascii="Arial Narrow" w:hAnsi="Arial Narrow"/>
          <w:color w:val="FF0000"/>
          <w:spacing w:val="-2"/>
        </w:rPr>
        <w:t xml:space="preserve"> </w:t>
      </w:r>
      <w:r w:rsidRPr="00DC64A5">
        <w:rPr>
          <w:rFonts w:ascii="Arial Narrow" w:hAnsi="Arial Narrow"/>
          <w:color w:val="FF0000"/>
          <w:spacing w:val="-2"/>
        </w:rPr>
        <w:t xml:space="preserve"> </w:t>
      </w:r>
      <w:r w:rsidRPr="00DC64A5">
        <w:rPr>
          <w:rFonts w:ascii="Arial Narrow" w:hAnsi="Arial Narrow"/>
          <w:spacing w:val="-2"/>
        </w:rPr>
        <w:t xml:space="preserve">tal enmienda. </w:t>
      </w:r>
      <w:r w:rsidRPr="00DC64A5">
        <w:rPr>
          <w:rFonts w:ascii="Arial Narrow" w:hAnsi="Arial Narrow"/>
          <w:spacing w:val="-2"/>
          <w:lang w:val="es-ES_tradnl"/>
        </w:rPr>
        <w:t>La Entidad contratante</w:t>
      </w:r>
      <w:r w:rsidRPr="00DC64A5">
        <w:rPr>
          <w:rFonts w:ascii="Arial Narrow" w:hAnsi="Arial Narrow"/>
          <w:spacing w:val="-2"/>
        </w:rPr>
        <w:t xml:space="preserve"> publicará las respuestas y/o aclaraciones a través de su página web y de la página web del MEER </w:t>
      </w:r>
      <w:r w:rsidRPr="00DC64A5">
        <w:rPr>
          <w:rFonts w:ascii="Arial Narrow" w:hAnsi="Arial Narrow"/>
          <w:color w:val="FF0000"/>
          <w:spacing w:val="-2"/>
        </w:rPr>
        <w:t>(</w:t>
      </w:r>
      <w:hyperlink r:id="rId19" w:history="1">
        <w:r w:rsidRPr="00574648">
          <w:rPr>
            <w:rStyle w:val="Hipervnculo"/>
            <w:rFonts w:ascii="Arial Narrow" w:hAnsi="Arial Narrow" w:cs="Arial"/>
          </w:rPr>
          <w:t>www.cnel.gob.ec</w:t>
        </w:r>
      </w:hyperlink>
      <w:r w:rsidRPr="00574648">
        <w:rPr>
          <w:rFonts w:ascii="Arial Narrow" w:hAnsi="Arial Narrow" w:cs="Arial"/>
        </w:rPr>
        <w:t xml:space="preserve"> y </w:t>
      </w:r>
      <w:hyperlink r:id="rId20" w:history="1">
        <w:r w:rsidRPr="00574648">
          <w:rPr>
            <w:rStyle w:val="Hipervnculo"/>
            <w:rFonts w:ascii="Arial Narrow" w:hAnsi="Arial Narrow" w:cs="Arial"/>
          </w:rPr>
          <w:t>www.energia.gob.ec/plan-inversiones-2015-2016-afd/</w:t>
        </w:r>
      </w:hyperlink>
      <w:r w:rsidRPr="00DC64A5">
        <w:rPr>
          <w:rFonts w:ascii="Arial Narrow" w:hAnsi="Arial Narrow"/>
          <w:color w:val="FF0000"/>
          <w:spacing w:val="-2"/>
        </w:rPr>
        <w:t>)</w:t>
      </w:r>
      <w:r w:rsidRPr="00DC64A5">
        <w:rPr>
          <w:rFonts w:ascii="Arial Narrow" w:hAnsi="Arial Narrow"/>
          <w:spacing w:val="-2"/>
        </w:rPr>
        <w:t>, de acuerdo a lo establecido en el numeral 2 de la convocatoria.</w:t>
      </w: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Style w:val="Hipervnculo"/>
          <w:rFonts w:ascii="Arial Narrow" w:hAnsi="Arial Narrow" w:cs="Arial"/>
        </w:rPr>
      </w:pPr>
      <w:r w:rsidRPr="00DC64A5">
        <w:rPr>
          <w:rFonts w:ascii="Arial Narrow" w:hAnsi="Arial Narrow" w:cs="Arial"/>
          <w:b/>
          <w:spacing w:val="-2"/>
          <w:lang w:val="es-ES"/>
        </w:rPr>
        <w:t>6.7</w:t>
      </w:r>
      <w:r w:rsidRPr="00DC64A5">
        <w:rPr>
          <w:rFonts w:ascii="Arial Narrow" w:hAnsi="Arial Narrow" w:cs="Arial"/>
          <w:b/>
          <w:spacing w:val="-2"/>
          <w:lang w:val="es-ES"/>
        </w:rPr>
        <w:tab/>
        <w:t xml:space="preserve">Modificación del pliego: </w:t>
      </w:r>
      <w:r w:rsidRPr="00DC64A5">
        <w:rPr>
          <w:rFonts w:ascii="Arial Narrow" w:hAnsi="Arial Narrow" w:cs="Arial"/>
          <w:spacing w:val="-2"/>
          <w:lang w:val="es-ES"/>
        </w:rPr>
        <w:t xml:space="preserve">La Comisión Técnica o la máxima autoridad de la entidad contratante o su delegado, </w:t>
      </w:r>
      <w:r w:rsidRPr="00DC64A5">
        <w:rPr>
          <w:rFonts w:ascii="Arial Narrow" w:hAnsi="Arial Narrow" w:cs="Arial"/>
          <w:spacing w:val="-2"/>
        </w:rPr>
        <w:t xml:space="preserve">en los procedimientos de Contratación de Consultoría Pública </w:t>
      </w:r>
      <w:r>
        <w:rPr>
          <w:rFonts w:ascii="Arial Narrow" w:hAnsi="Arial Narrow" w:cs="Arial"/>
          <w:spacing w:val="-2"/>
        </w:rPr>
        <w:t>Nacional Individual</w:t>
      </w:r>
      <w:r w:rsidRPr="00DC64A5">
        <w:rPr>
          <w:rFonts w:ascii="Arial Narrow" w:hAnsi="Arial Narrow" w:cs="Arial"/>
          <w:spacing w:val="-2"/>
        </w:rPr>
        <w:t>,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web de la Entidad Contratante</w:t>
      </w:r>
      <w:r w:rsidRPr="00DC64A5">
        <w:rPr>
          <w:rStyle w:val="Hipervnculo"/>
          <w:rFonts w:ascii="Arial Narrow" w:hAnsi="Arial Narrow" w:cs="Arial"/>
        </w:rPr>
        <w:t xml:space="preserve"> hasta el término máximo para responder preguntas.</w:t>
      </w: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Style w:val="Hipervnculo"/>
          <w:rFonts w:ascii="Arial Narrow" w:hAnsi="Arial Narrow" w:cs="Arial"/>
        </w:rPr>
      </w:pPr>
    </w:p>
    <w:p w:rsidR="00497AC5" w:rsidRPr="00DC64A5" w:rsidRDefault="00497AC5" w:rsidP="00481663">
      <w:pPr>
        <w:numPr>
          <w:ilvl w:val="0"/>
          <w:numId w:val="9"/>
        </w:numPr>
        <w:spacing w:line="240" w:lineRule="auto"/>
        <w:ind w:left="0" w:right="96" w:firstLine="0"/>
        <w:jc w:val="both"/>
        <w:rPr>
          <w:rFonts w:ascii="Arial Narrow" w:hAnsi="Arial Narrow" w:cs="Arial"/>
          <w:spacing w:val="-2"/>
        </w:rPr>
      </w:pPr>
      <w:r w:rsidRPr="00DC64A5">
        <w:rPr>
          <w:rFonts w:ascii="Arial Narrow" w:hAnsi="Arial Narrow" w:cs="Arial"/>
          <w:spacing w:val="-2"/>
        </w:rPr>
        <w:t>La máxima autoridad de la entidad contratante o su delegado, podrá ajustar el cronograma de ejecución del procedimiento precontractual con la motivación respectiva. Todo cambio será publicado en el Portal web de la Entidad Contratante y podrá realizarse hasta la fecha límite  para contestar las preguntas formuladas y realizar aclaraciones.</w:t>
      </w: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Fonts w:ascii="Arial Narrow" w:hAnsi="Arial Narrow" w:cs="Arial"/>
          <w:b/>
          <w:spacing w:val="-2"/>
          <w:lang w:val="es-ES"/>
        </w:rPr>
      </w:pPr>
      <w:r w:rsidRPr="00DC64A5">
        <w:rPr>
          <w:rFonts w:ascii="Arial Narrow" w:eastAsia="Times New Roman" w:hAnsi="Arial Narrow" w:cs="Arial"/>
          <w:b/>
          <w:lang w:eastAsia="es-EC"/>
        </w:rPr>
        <w:t>6.8</w:t>
      </w:r>
      <w:r w:rsidRPr="00DC64A5">
        <w:rPr>
          <w:rFonts w:ascii="Arial Narrow" w:eastAsia="Times New Roman" w:hAnsi="Arial Narrow" w:cs="Arial"/>
          <w:b/>
          <w:lang w:eastAsia="es-EC"/>
        </w:rPr>
        <w:tab/>
        <w:t xml:space="preserve">Idioma y Autenticidad de los Documentos: </w:t>
      </w:r>
      <w:r w:rsidRPr="00DC64A5">
        <w:rPr>
          <w:rFonts w:ascii="Arial Narrow" w:eastAsia="Times New Roman" w:hAnsi="Arial Narrow" w:cs="Arial"/>
          <w:lang w:eastAsia="es-EC"/>
        </w:rPr>
        <w:t>La documentación que contempla la oferta, así como la correspondencia relacionada debe ser escrita en castellano. Los documentos no deberán contener texto entre líneas, enmendaduras o tachaduras; a menos que fuere necesario corregir errores del oferente, en cuyo caso deberán salvarse por parte del oferente, rubricando al margen.</w:t>
      </w: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Fonts w:ascii="Arial Narrow" w:eastAsia="Times New Roman" w:hAnsi="Arial Narrow" w:cs="Arial"/>
          <w:lang w:eastAsia="es-EC"/>
        </w:rPr>
      </w:pP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Fonts w:ascii="Arial Narrow" w:eastAsia="Times New Roman" w:hAnsi="Arial Narrow" w:cs="Arial"/>
          <w:lang w:eastAsia="es-EC"/>
        </w:rPr>
      </w:pPr>
      <w:r w:rsidRPr="00DC64A5">
        <w:rPr>
          <w:rFonts w:ascii="Arial Narrow" w:eastAsia="Times New Roman" w:hAnsi="Arial Narrow" w:cs="Arial"/>
          <w:lang w:eastAsia="es-EC"/>
        </w:rPr>
        <w:t>Los documentos que se presenten en la oferta serán en original o copia simple.  Únicamente en caso de adjudicación el oferente deberá cumplir con la presentación de los documentos conforme las formalidades que se exijan.</w:t>
      </w: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Fonts w:ascii="Arial Narrow" w:eastAsia="Times New Roman" w:hAnsi="Arial Narrow" w:cs="Arial"/>
          <w:lang w:eastAsia="es-EC"/>
        </w:rPr>
      </w:pP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Fonts w:ascii="Arial Narrow" w:eastAsia="Times New Roman" w:hAnsi="Arial Narrow" w:cs="Arial"/>
          <w:lang w:eastAsia="es-EC"/>
        </w:rPr>
      </w:pPr>
      <w:r w:rsidRPr="00DC64A5">
        <w:rPr>
          <w:rFonts w:ascii="Arial Narrow" w:eastAsia="Times New Roman" w:hAnsi="Arial Narrow" w:cs="Arial"/>
          <w:lang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rsidR="00497AC5" w:rsidRPr="00DC64A5" w:rsidRDefault="00497AC5" w:rsidP="00CD6B79">
      <w:pPr>
        <w:pStyle w:val="Normal1"/>
        <w:tabs>
          <w:tab w:val="left" w:pos="-135"/>
          <w:tab w:val="left" w:pos="426"/>
        </w:tabs>
        <w:ind w:right="91"/>
        <w:jc w:val="both"/>
        <w:rPr>
          <w:rFonts w:ascii="Arial Narrow" w:hAnsi="Arial Narrow"/>
          <w:b/>
          <w:bCs/>
          <w:sz w:val="22"/>
          <w:szCs w:val="22"/>
        </w:rPr>
      </w:pPr>
    </w:p>
    <w:p w:rsidR="00497AC5" w:rsidRPr="00DC64A5" w:rsidRDefault="00497AC5" w:rsidP="00481663">
      <w:pPr>
        <w:numPr>
          <w:ilvl w:val="1"/>
          <w:numId w:val="9"/>
        </w:numPr>
        <w:tabs>
          <w:tab w:val="left" w:pos="0"/>
          <w:tab w:val="left" w:pos="426"/>
        </w:tabs>
        <w:suppressAutoHyphens/>
        <w:spacing w:after="0" w:line="240" w:lineRule="auto"/>
        <w:ind w:left="0" w:right="49" w:firstLine="0"/>
        <w:jc w:val="both"/>
        <w:rPr>
          <w:rFonts w:ascii="Arial Narrow" w:eastAsia="Times New Roman" w:hAnsi="Arial Narrow" w:cs="Arial"/>
          <w:lang w:eastAsia="es-EC"/>
        </w:rPr>
      </w:pPr>
      <w:r w:rsidRPr="00DC64A5">
        <w:rPr>
          <w:rFonts w:ascii="Arial Narrow" w:eastAsia="Times New Roman" w:hAnsi="Arial Narrow" w:cs="Arial"/>
          <w:b/>
          <w:lang w:eastAsia="es-EC"/>
        </w:rPr>
        <w:t>6.9</w:t>
      </w:r>
      <w:r w:rsidRPr="00DC64A5">
        <w:rPr>
          <w:rFonts w:ascii="Arial Narrow" w:eastAsia="Times New Roman" w:hAnsi="Arial Narrow" w:cs="Arial"/>
          <w:b/>
          <w:lang w:eastAsia="es-EC"/>
        </w:rPr>
        <w:tab/>
        <w:t>Convalidación de errores de forma</w:t>
      </w:r>
      <w:r w:rsidRPr="00DC64A5">
        <w:rPr>
          <w:rFonts w:ascii="Arial Narrow" w:eastAsia="Times New Roman" w:hAnsi="Arial Narrow" w:cs="Arial"/>
          <w:lang w:eastAsia="es-EC"/>
        </w:rPr>
        <w:t>: Si se presentaren errores de forma, las ofertas podrán ser convalidadas por el oferente en el término previsto en el cronograma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497AC5" w:rsidRPr="00DC64A5" w:rsidRDefault="00497AC5" w:rsidP="00481663">
      <w:pPr>
        <w:numPr>
          <w:ilvl w:val="1"/>
          <w:numId w:val="9"/>
        </w:numPr>
        <w:tabs>
          <w:tab w:val="left" w:pos="0"/>
        </w:tabs>
        <w:suppressAutoHyphens/>
        <w:spacing w:after="0" w:line="240" w:lineRule="auto"/>
        <w:ind w:left="0" w:right="49" w:firstLine="0"/>
        <w:jc w:val="both"/>
        <w:rPr>
          <w:rFonts w:ascii="Arial Narrow" w:eastAsia="Times New Roman" w:hAnsi="Arial Narrow" w:cs="Arial"/>
          <w:lang w:eastAsia="es-EC"/>
        </w:rPr>
      </w:pPr>
    </w:p>
    <w:p w:rsidR="00497AC5" w:rsidRPr="00DC64A5" w:rsidRDefault="00497AC5" w:rsidP="00481663">
      <w:pPr>
        <w:numPr>
          <w:ilvl w:val="1"/>
          <w:numId w:val="9"/>
        </w:numPr>
        <w:tabs>
          <w:tab w:val="left" w:pos="0"/>
        </w:tabs>
        <w:suppressAutoHyphens/>
        <w:spacing w:after="0" w:line="240" w:lineRule="auto"/>
        <w:ind w:left="0" w:right="49" w:firstLine="0"/>
        <w:jc w:val="both"/>
        <w:rPr>
          <w:rFonts w:ascii="Arial Narrow" w:eastAsia="Times New Roman" w:hAnsi="Arial Narrow" w:cs="Arial"/>
          <w:lang w:eastAsia="es-EC"/>
        </w:rPr>
      </w:pPr>
      <w:r w:rsidRPr="00DC64A5">
        <w:rPr>
          <w:rFonts w:ascii="Arial Narrow" w:eastAsia="Times New Roman" w:hAnsi="Arial Narrow" w:cs="Arial"/>
          <w:lang w:eastAsia="es-EC"/>
        </w:rPr>
        <w:lastRenderedPageBreak/>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497AC5" w:rsidRPr="00DC64A5" w:rsidRDefault="00497AC5" w:rsidP="00481663">
      <w:pPr>
        <w:numPr>
          <w:ilvl w:val="1"/>
          <w:numId w:val="9"/>
        </w:numPr>
        <w:tabs>
          <w:tab w:val="left" w:pos="0"/>
        </w:tabs>
        <w:suppressAutoHyphens/>
        <w:spacing w:after="0" w:line="240" w:lineRule="auto"/>
        <w:ind w:left="0" w:right="49" w:firstLine="0"/>
        <w:jc w:val="both"/>
        <w:rPr>
          <w:rFonts w:ascii="Arial Narrow" w:eastAsia="Times New Roman" w:hAnsi="Arial Narrow" w:cs="Arial"/>
          <w:lang w:eastAsia="es-EC"/>
        </w:rPr>
      </w:pPr>
    </w:p>
    <w:p w:rsidR="00497AC5" w:rsidRPr="00DC64A5" w:rsidRDefault="00497AC5" w:rsidP="00481663">
      <w:pPr>
        <w:numPr>
          <w:ilvl w:val="1"/>
          <w:numId w:val="9"/>
        </w:numPr>
        <w:tabs>
          <w:tab w:val="left" w:pos="0"/>
        </w:tabs>
        <w:suppressAutoHyphens/>
        <w:spacing w:after="0" w:line="240" w:lineRule="auto"/>
        <w:ind w:left="0" w:right="49" w:firstLine="0"/>
        <w:jc w:val="both"/>
        <w:rPr>
          <w:rFonts w:ascii="Arial Narrow" w:eastAsia="Times New Roman" w:hAnsi="Arial Narrow" w:cs="Arial"/>
          <w:lang w:eastAsia="es-EC"/>
        </w:rPr>
      </w:pPr>
      <w:r w:rsidRPr="00DC64A5">
        <w:rPr>
          <w:rFonts w:ascii="Arial Narrow" w:eastAsia="Times New Roman" w:hAnsi="Arial Narrow" w:cs="Arial"/>
          <w:lang w:eastAsia="es-EC"/>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497AC5" w:rsidRPr="00DC64A5" w:rsidRDefault="00497AC5" w:rsidP="00481663">
      <w:pPr>
        <w:numPr>
          <w:ilvl w:val="1"/>
          <w:numId w:val="9"/>
        </w:numPr>
        <w:tabs>
          <w:tab w:val="left" w:pos="0"/>
        </w:tabs>
        <w:suppressAutoHyphens/>
        <w:spacing w:after="0" w:line="240" w:lineRule="auto"/>
        <w:ind w:left="0" w:right="49" w:firstLine="0"/>
        <w:jc w:val="both"/>
        <w:rPr>
          <w:rFonts w:ascii="Arial Narrow" w:eastAsia="Times New Roman" w:hAnsi="Arial Narrow" w:cs="Arial"/>
          <w:lang w:eastAsia="es-EC"/>
        </w:rPr>
      </w:pPr>
    </w:p>
    <w:p w:rsidR="00497AC5" w:rsidRPr="00DC64A5" w:rsidRDefault="00497AC5" w:rsidP="00AF7721">
      <w:pPr>
        <w:tabs>
          <w:tab w:val="left" w:pos="426"/>
        </w:tabs>
        <w:jc w:val="both"/>
        <w:rPr>
          <w:rFonts w:ascii="Arial Narrow" w:eastAsia="Times New Roman" w:hAnsi="Arial Narrow" w:cs="Arial"/>
          <w:lang w:eastAsia="es-EC"/>
        </w:rPr>
      </w:pPr>
      <w:r w:rsidRPr="00DC64A5">
        <w:rPr>
          <w:rFonts w:ascii="Arial Narrow" w:eastAsia="Times New Roman" w:hAnsi="Arial Narrow" w:cs="Arial"/>
          <w:b/>
          <w:lang w:eastAsia="es-EC"/>
        </w:rPr>
        <w:t>6.10</w:t>
      </w:r>
      <w:r w:rsidRPr="00DC64A5">
        <w:rPr>
          <w:rFonts w:ascii="Arial Narrow" w:eastAsia="Times New Roman" w:hAnsi="Arial Narrow" w:cs="Arial"/>
          <w:b/>
          <w:lang w:eastAsia="es-EC"/>
        </w:rPr>
        <w:tab/>
        <w:t>Causas de Rechazo de Ofertas:</w:t>
      </w:r>
      <w:r w:rsidRPr="00DC64A5">
        <w:rPr>
          <w:rFonts w:ascii="Arial Narrow" w:eastAsia="Times New Roman" w:hAnsi="Arial Narrow" w:cs="Arial"/>
          <w:lang w:eastAsia="es-EC"/>
        </w:rPr>
        <w:t xml:space="preserve"> La Comisión Técnica o la máxima autoridad de la entidad contratante o su delegado, en tratándose de los procedimientos de Contratación de Consultoría Pública </w:t>
      </w:r>
      <w:r>
        <w:rPr>
          <w:rFonts w:ascii="Arial Narrow" w:eastAsia="Times New Roman" w:hAnsi="Arial Narrow" w:cs="Arial"/>
          <w:lang w:eastAsia="es-EC"/>
        </w:rPr>
        <w:t>NACIONAL INDIVIDUAL</w:t>
      </w:r>
      <w:r w:rsidRPr="00DC64A5">
        <w:rPr>
          <w:rFonts w:ascii="Arial Narrow" w:eastAsia="Times New Roman" w:hAnsi="Arial Narrow" w:cs="Arial"/>
          <w:lang w:eastAsia="es-EC"/>
        </w:rPr>
        <w:t>, podrán rechazar una oferta por las siguientes causas:</w:t>
      </w:r>
    </w:p>
    <w:p w:rsidR="00497AC5" w:rsidRPr="00DC64A5" w:rsidRDefault="00497AC5" w:rsidP="0062513B">
      <w:pPr>
        <w:tabs>
          <w:tab w:val="left" w:pos="8217"/>
          <w:tab w:val="left" w:pos="9646"/>
        </w:tabs>
        <w:ind w:left="993" w:hanging="426"/>
        <w:jc w:val="both"/>
        <w:rPr>
          <w:rFonts w:ascii="Arial Narrow" w:eastAsia="Times New Roman" w:hAnsi="Arial Narrow" w:cs="Arial"/>
          <w:lang w:eastAsia="es-EC"/>
        </w:rPr>
      </w:pPr>
      <w:r w:rsidRPr="00DC64A5">
        <w:rPr>
          <w:rFonts w:ascii="Arial Narrow" w:eastAsia="Times New Roman" w:hAnsi="Arial Narrow" w:cs="Arial"/>
          <w:lang w:eastAsia="es-EC"/>
        </w:rPr>
        <w:t>a)</w:t>
      </w:r>
      <w:r w:rsidRPr="00DC64A5">
        <w:rPr>
          <w:rFonts w:ascii="Arial Narrow" w:eastAsia="Times New Roman" w:hAnsi="Arial Narrow" w:cs="Arial"/>
          <w:lang w:eastAsia="es-EC"/>
        </w:rPr>
        <w:tab/>
        <w:t>Si no cumpliera los requisitos exigidos en las condiciones generales y condiciones particulares que incluyen las especificaciones técnicas y los formularios de este pliego.</w:t>
      </w:r>
    </w:p>
    <w:p w:rsidR="00497AC5" w:rsidRPr="00DC64A5" w:rsidRDefault="00497AC5" w:rsidP="0062513B">
      <w:pPr>
        <w:tabs>
          <w:tab w:val="left" w:pos="8217"/>
          <w:tab w:val="left" w:pos="9646"/>
        </w:tabs>
        <w:ind w:left="993" w:hanging="426"/>
        <w:jc w:val="both"/>
        <w:rPr>
          <w:rFonts w:ascii="Arial Narrow" w:hAnsi="Arial Narrow" w:cs="Arial"/>
          <w:spacing w:val="-3"/>
        </w:rPr>
      </w:pPr>
      <w:r w:rsidRPr="00DC64A5">
        <w:rPr>
          <w:rFonts w:ascii="Arial Narrow" w:eastAsia="Times New Roman" w:hAnsi="Arial Narrow" w:cs="Arial"/>
          <w:lang w:eastAsia="es-EC"/>
        </w:rPr>
        <w:t>b)</w:t>
      </w:r>
      <w:r w:rsidRPr="00DC64A5">
        <w:rPr>
          <w:rFonts w:ascii="Arial Narrow" w:eastAsia="Times New Roman" w:hAnsi="Arial Narrow" w:cs="Arial"/>
          <w:lang w:eastAsia="es-EC"/>
        </w:rPr>
        <w:tab/>
        <w:t>Si se hubiera entregado y/o presentado la oferta en lugar distinto al fijado o después de la hora establecida para ello.</w:t>
      </w:r>
    </w:p>
    <w:p w:rsidR="00497AC5" w:rsidRPr="00DC64A5" w:rsidRDefault="00497AC5" w:rsidP="0062513B">
      <w:pPr>
        <w:tabs>
          <w:tab w:val="left" w:pos="8217"/>
          <w:tab w:val="left" w:pos="9646"/>
        </w:tabs>
        <w:ind w:left="993" w:hanging="426"/>
        <w:jc w:val="both"/>
        <w:rPr>
          <w:rFonts w:ascii="Arial Narrow" w:hAnsi="Arial Narrow" w:cs="Arial"/>
          <w:spacing w:val="-3"/>
        </w:rPr>
      </w:pPr>
      <w:r w:rsidRPr="00DC64A5">
        <w:rPr>
          <w:rFonts w:ascii="Arial Narrow" w:eastAsia="Times New Roman" w:hAnsi="Arial Narrow" w:cs="Arial"/>
          <w:spacing w:val="-3"/>
          <w:lang w:eastAsia="es-EC"/>
        </w:rPr>
        <w:t>c)</w:t>
      </w:r>
      <w:r w:rsidRPr="00DC64A5">
        <w:rPr>
          <w:rFonts w:ascii="Arial Narrow" w:eastAsia="Times New Roman" w:hAnsi="Arial Narrow" w:cs="Arial"/>
          <w:lang w:eastAsia="es-EC"/>
        </w:rPr>
        <w:tab/>
        <w:t>Cuando las ofertas contengan errores sustanciales, y/o evidentes, que no puedan ser convalidados, de acuerdo a lo señalado en las resoluciones emitidas por el SERCOP.</w:t>
      </w:r>
      <w:r w:rsidRPr="00DC64A5">
        <w:rPr>
          <w:rFonts w:ascii="Arial Narrow" w:hAnsi="Arial Narrow" w:cs="Arial"/>
          <w:spacing w:val="-3"/>
        </w:rPr>
        <w:t xml:space="preserve"> </w:t>
      </w:r>
    </w:p>
    <w:p w:rsidR="00497AC5" w:rsidRPr="00DC64A5" w:rsidRDefault="00497AC5" w:rsidP="0062513B">
      <w:pPr>
        <w:tabs>
          <w:tab w:val="left" w:pos="8217"/>
          <w:tab w:val="left" w:pos="9646"/>
        </w:tabs>
        <w:ind w:left="993" w:hanging="426"/>
        <w:jc w:val="both"/>
        <w:rPr>
          <w:rFonts w:ascii="Arial Narrow" w:eastAsia="Times New Roman" w:hAnsi="Arial Narrow" w:cs="Arial"/>
          <w:lang w:eastAsia="es-EC"/>
        </w:rPr>
      </w:pPr>
      <w:r w:rsidRPr="00DC64A5">
        <w:rPr>
          <w:rFonts w:ascii="Arial Narrow" w:eastAsia="Times New Roman" w:hAnsi="Arial Narrow" w:cs="Arial"/>
          <w:lang w:eastAsia="es-EC"/>
        </w:rPr>
        <w:t>d)</w:t>
      </w:r>
      <w:r w:rsidRPr="00DC64A5">
        <w:rPr>
          <w:rFonts w:ascii="Arial Narrow" w:eastAsia="Times New Roman" w:hAnsi="Arial Narrow" w:cs="Arial"/>
          <w:lang w:eastAsia="es-EC"/>
        </w:rPr>
        <w:tab/>
        <w:t>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w:t>
      </w:r>
      <w:r w:rsidRPr="00DC64A5">
        <w:rPr>
          <w:rFonts w:ascii="Arial Narrow" w:hAnsi="Arial Narrow" w:cs="Arial"/>
          <w:spacing w:val="-3"/>
        </w:rPr>
        <w:t xml:space="preserve">  </w:t>
      </w:r>
      <w:r w:rsidRPr="00DC64A5">
        <w:rPr>
          <w:rFonts w:ascii="Arial Narrow" w:eastAsia="Times New Roman" w:hAnsi="Arial Narrow" w:cs="Arial"/>
          <w:lang w:eastAsia="es-EC"/>
        </w:rPr>
        <w:t xml:space="preserve">    </w:t>
      </w:r>
    </w:p>
    <w:p w:rsidR="00497AC5" w:rsidRPr="00DC64A5" w:rsidRDefault="00497AC5" w:rsidP="0062513B">
      <w:pPr>
        <w:tabs>
          <w:tab w:val="left" w:pos="8217"/>
          <w:tab w:val="left" w:pos="9646"/>
        </w:tabs>
        <w:ind w:left="993" w:hanging="426"/>
        <w:jc w:val="both"/>
        <w:rPr>
          <w:rFonts w:ascii="Arial Narrow" w:eastAsia="Times New Roman" w:hAnsi="Arial Narrow" w:cs="Arial"/>
          <w:lang w:eastAsia="es-EC"/>
        </w:rPr>
      </w:pPr>
      <w:r w:rsidRPr="00DC64A5">
        <w:rPr>
          <w:rFonts w:ascii="Arial Narrow" w:eastAsia="Times New Roman" w:hAnsi="Arial Narrow" w:cs="Arial"/>
          <w:lang w:eastAsia="es-EC"/>
        </w:rPr>
        <w:t>e)</w:t>
      </w:r>
      <w:r w:rsidRPr="00DC64A5">
        <w:rPr>
          <w:rFonts w:ascii="Arial Narrow" w:eastAsia="Times New Roman" w:hAnsi="Arial Narrow" w:cs="Arial"/>
          <w:lang w:eastAsia="es-EC"/>
        </w:rPr>
        <w:tab/>
        <w:t>Si se presentaran documentos con tachaduras o enmendaduras no salvadas; cuando no puedan ser convalidados;</w:t>
      </w:r>
    </w:p>
    <w:p w:rsidR="00497AC5" w:rsidRDefault="00497AC5" w:rsidP="00B805B2">
      <w:pPr>
        <w:ind w:left="993" w:hanging="426"/>
        <w:jc w:val="both"/>
        <w:rPr>
          <w:rFonts w:ascii="Arial Narrow" w:eastAsia="Times New Roman" w:hAnsi="Arial Narrow" w:cs="Arial"/>
          <w:strike/>
          <w:lang w:eastAsia="es-EC"/>
        </w:rPr>
      </w:pPr>
      <w:r w:rsidRPr="00DC64A5">
        <w:rPr>
          <w:rFonts w:ascii="Arial Narrow" w:eastAsia="Times New Roman" w:hAnsi="Arial Narrow" w:cs="Arial"/>
          <w:lang w:eastAsia="es-EC"/>
        </w:rPr>
        <w:t>f)</w:t>
      </w:r>
      <w:r w:rsidRPr="00DC64A5">
        <w:rPr>
          <w:rFonts w:ascii="Arial Narrow" w:eastAsia="Times New Roman" w:hAnsi="Arial Narrow" w:cs="Arial"/>
          <w:lang w:eastAsia="es-EC"/>
        </w:rPr>
        <w:tab/>
        <w:t>No se aceptarán excepciones, condicionamientos, rubros no solicitados ni cualquier modificación a los Pliegos.</w:t>
      </w:r>
      <w:r w:rsidRPr="00DC64A5">
        <w:rPr>
          <w:rFonts w:ascii="Arial Narrow" w:eastAsia="Times New Roman" w:hAnsi="Arial Narrow" w:cs="Arial"/>
          <w:strike/>
          <w:lang w:eastAsia="es-EC"/>
        </w:rPr>
        <w:t xml:space="preserve"> </w:t>
      </w:r>
    </w:p>
    <w:p w:rsidR="00497AC5" w:rsidRPr="00A86C74" w:rsidRDefault="00497AC5" w:rsidP="00481663">
      <w:pPr>
        <w:numPr>
          <w:ilvl w:val="3"/>
          <w:numId w:val="9"/>
        </w:numPr>
        <w:suppressAutoHyphens/>
        <w:spacing w:after="0" w:line="240" w:lineRule="auto"/>
        <w:ind w:left="993" w:right="45" w:hanging="426"/>
        <w:jc w:val="both"/>
        <w:rPr>
          <w:rFonts w:ascii="Arial Narrow" w:eastAsia="Times New Roman" w:hAnsi="Arial Narrow" w:cs="Arial"/>
          <w:lang w:eastAsia="es-EC"/>
        </w:rPr>
      </w:pPr>
      <w:r>
        <w:rPr>
          <w:rFonts w:ascii="Arial Narrow" w:eastAsia="Times New Roman" w:hAnsi="Arial Narrow" w:cs="Arial"/>
          <w:lang w:eastAsia="es-EC"/>
        </w:rPr>
        <w:t xml:space="preserve">g) </w:t>
      </w:r>
      <w:r>
        <w:rPr>
          <w:rFonts w:ascii="Arial Narrow" w:eastAsia="Times New Roman" w:hAnsi="Arial Narrow" w:cs="Arial"/>
          <w:lang w:eastAsia="es-EC"/>
        </w:rPr>
        <w:tab/>
      </w:r>
      <w:r w:rsidRPr="00A86C74">
        <w:rPr>
          <w:rFonts w:ascii="Arial Narrow" w:eastAsia="Times New Roman" w:hAnsi="Arial Narrow" w:cs="Arial"/>
          <w:lang w:eastAsia="es-EC"/>
        </w:rPr>
        <w:t xml:space="preserve">Si al momento de la presentación de la propuesta, el oferente interesado no se encontrare habilitado en el Registro Único de Proveedores –RUP-. </w:t>
      </w:r>
    </w:p>
    <w:p w:rsidR="00497AC5" w:rsidRDefault="00497AC5" w:rsidP="00B805B2">
      <w:pPr>
        <w:ind w:left="993" w:hanging="426"/>
        <w:jc w:val="both"/>
        <w:rPr>
          <w:rFonts w:ascii="Arial Narrow" w:eastAsia="Times New Roman" w:hAnsi="Arial Narrow" w:cs="Arial"/>
          <w:strike/>
          <w:lang w:eastAsia="es-EC"/>
        </w:rPr>
      </w:pPr>
    </w:p>
    <w:p w:rsidR="00497AC5" w:rsidRPr="00DC64A5" w:rsidRDefault="00497AC5" w:rsidP="00481663">
      <w:pPr>
        <w:numPr>
          <w:ilvl w:val="3"/>
          <w:numId w:val="9"/>
        </w:numPr>
        <w:suppressAutoHyphens/>
        <w:spacing w:after="0" w:line="240" w:lineRule="auto"/>
        <w:ind w:left="0" w:right="45" w:firstLine="0"/>
        <w:jc w:val="both"/>
        <w:rPr>
          <w:rFonts w:ascii="Arial Narrow" w:eastAsia="Times New Roman" w:hAnsi="Arial Narrow" w:cs="Arial"/>
          <w:lang w:eastAsia="es-EC"/>
        </w:rPr>
      </w:pPr>
      <w:r w:rsidRPr="00DC64A5">
        <w:rPr>
          <w:rFonts w:ascii="Arial Narrow" w:eastAsia="Times New Roman" w:hAnsi="Arial Narrow" w:cs="Arial"/>
          <w:lang w:eastAsia="es-EC"/>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497AC5" w:rsidRPr="00DC64A5" w:rsidRDefault="00497AC5" w:rsidP="00481663">
      <w:pPr>
        <w:numPr>
          <w:ilvl w:val="3"/>
          <w:numId w:val="9"/>
        </w:numPr>
        <w:suppressAutoHyphens/>
        <w:spacing w:after="0" w:line="240" w:lineRule="auto"/>
        <w:ind w:left="0" w:right="45" w:firstLine="0"/>
        <w:jc w:val="both"/>
        <w:rPr>
          <w:rFonts w:ascii="Arial Narrow" w:eastAsia="Times New Roman" w:hAnsi="Arial Narrow" w:cs="Arial"/>
          <w:lang w:eastAsia="es-EC"/>
        </w:rPr>
      </w:pPr>
    </w:p>
    <w:p w:rsidR="00497AC5" w:rsidRPr="00DC64A5" w:rsidRDefault="00497AC5" w:rsidP="00481663">
      <w:pPr>
        <w:numPr>
          <w:ilvl w:val="3"/>
          <w:numId w:val="9"/>
        </w:numPr>
        <w:suppressAutoHyphens/>
        <w:spacing w:after="0" w:line="240" w:lineRule="auto"/>
        <w:ind w:left="0" w:right="114" w:firstLine="0"/>
        <w:jc w:val="both"/>
        <w:rPr>
          <w:rFonts w:ascii="Arial Narrow" w:eastAsia="Times New Roman" w:hAnsi="Arial Narrow" w:cs="Arial"/>
          <w:lang w:eastAsia="es-EC"/>
        </w:rPr>
      </w:pPr>
      <w:r w:rsidRPr="00DC64A5">
        <w:rPr>
          <w:rFonts w:ascii="Arial Narrow" w:eastAsia="Times New Roman" w:hAnsi="Arial Narrow" w:cs="Arial"/>
          <w:lang w:eastAsia="es-EC"/>
        </w:rPr>
        <w:t>La adjudicación se circunscribirá a las ofertas calificadas. No se aceptarán ofertas alternativas y ningún oferente podrá intervenir con más de una oferta.</w:t>
      </w:r>
    </w:p>
    <w:p w:rsidR="00497AC5" w:rsidRPr="00DC64A5" w:rsidRDefault="00497AC5" w:rsidP="00481663">
      <w:pPr>
        <w:pStyle w:val="style2"/>
        <w:numPr>
          <w:ilvl w:val="0"/>
          <w:numId w:val="9"/>
        </w:numPr>
        <w:spacing w:before="0" w:beforeAutospacing="0" w:after="0" w:afterAutospacing="0"/>
        <w:jc w:val="both"/>
        <w:rPr>
          <w:rStyle w:val="fuentedeprrafopredeter40"/>
        </w:rPr>
      </w:pPr>
    </w:p>
    <w:p w:rsidR="00497AC5" w:rsidRPr="00DC64A5" w:rsidRDefault="00497AC5" w:rsidP="00AF7721">
      <w:pPr>
        <w:tabs>
          <w:tab w:val="left" w:pos="0"/>
          <w:tab w:val="left" w:pos="426"/>
        </w:tabs>
        <w:ind w:right="114"/>
        <w:jc w:val="both"/>
        <w:rPr>
          <w:rFonts w:ascii="Arial Narrow" w:eastAsia="Times New Roman" w:hAnsi="Arial Narrow" w:cs="Arial"/>
          <w:b/>
          <w:lang w:eastAsia="es-EC"/>
        </w:rPr>
      </w:pPr>
      <w:r w:rsidRPr="00DC64A5">
        <w:rPr>
          <w:rFonts w:ascii="Arial Narrow" w:eastAsia="Times New Roman" w:hAnsi="Arial Narrow" w:cs="Arial"/>
          <w:b/>
          <w:lang w:eastAsia="es-EC"/>
        </w:rPr>
        <w:t>6.11</w:t>
      </w:r>
      <w:r w:rsidRPr="00DC64A5">
        <w:rPr>
          <w:rFonts w:ascii="Arial Narrow" w:eastAsia="Times New Roman" w:hAnsi="Arial Narrow" w:cs="Arial"/>
          <w:b/>
          <w:lang w:eastAsia="es-EC"/>
        </w:rPr>
        <w:tab/>
        <w:t>Proceso de Evaluación, Negociación y Adjudicación:</w:t>
      </w:r>
    </w:p>
    <w:p w:rsidR="00497AC5" w:rsidRPr="00DC64A5" w:rsidRDefault="00497AC5" w:rsidP="003B4B7F">
      <w:pPr>
        <w:tabs>
          <w:tab w:val="left" w:pos="171"/>
          <w:tab w:val="center" w:pos="284"/>
          <w:tab w:val="left" w:pos="429"/>
          <w:tab w:val="left" w:pos="486"/>
        </w:tabs>
        <w:spacing w:line="240" w:lineRule="auto"/>
        <w:ind w:left="284" w:right="114"/>
        <w:jc w:val="both"/>
        <w:rPr>
          <w:rFonts w:ascii="Arial Narrow" w:hAnsi="Arial Narrow" w:cs="Calibri"/>
        </w:rPr>
      </w:pPr>
      <w:r w:rsidRPr="00DC64A5">
        <w:rPr>
          <w:rFonts w:ascii="Arial Narrow" w:eastAsia="Times New Roman" w:hAnsi="Arial Narrow" w:cs="Arial"/>
          <w:b/>
          <w:lang w:eastAsia="es-EC"/>
        </w:rPr>
        <w:t>6.11.1 Apertura de la oferta técnica:</w:t>
      </w:r>
      <w:r w:rsidRPr="00DC64A5">
        <w:rPr>
          <w:rFonts w:ascii="Arial Narrow" w:eastAsia="Times New Roman" w:hAnsi="Arial Narrow" w:cs="Arial"/>
          <w:lang w:eastAsia="es-EC"/>
        </w:rPr>
        <w:t xml:space="preserve"> En la fecha y hora señalada en la Convocatoria o en las prórrogas otorgadas por la Comisión Técnica, en acto público se abrirá el sobre No. 1, un miembro de la Comisión y el Secretario rubricarán todos y cada uno de los documentos presentados y se levantará la correspondiente acta.   </w:t>
      </w:r>
    </w:p>
    <w:p w:rsidR="00497AC5" w:rsidRPr="00DC64A5" w:rsidRDefault="00497AC5" w:rsidP="003B4B7F">
      <w:pPr>
        <w:tabs>
          <w:tab w:val="center" w:pos="284"/>
        </w:tabs>
        <w:spacing w:line="240" w:lineRule="auto"/>
        <w:ind w:left="284"/>
        <w:jc w:val="both"/>
        <w:rPr>
          <w:rFonts w:ascii="Arial Narrow" w:eastAsia="Times New Roman" w:hAnsi="Arial Narrow" w:cs="Arial"/>
          <w:lang w:eastAsia="es-EC"/>
        </w:rPr>
      </w:pPr>
      <w:r w:rsidRPr="00DC64A5">
        <w:rPr>
          <w:rFonts w:ascii="Arial Narrow" w:eastAsia="Times New Roman" w:hAnsi="Arial Narrow" w:cs="Arial"/>
          <w:lang w:eastAsia="es-EC"/>
        </w:rPr>
        <w:lastRenderedPageBreak/>
        <w:t>Dentro del término establecido en el artículo 39 del Reglamento General de la LOSNCP, la Comisión Técnica procederá a la apertura del Sobre N° 2, en los términos previstos mediante resolución por el SERCOP.</w:t>
      </w:r>
    </w:p>
    <w:p w:rsidR="00497AC5" w:rsidRPr="00DC64A5" w:rsidRDefault="00497AC5" w:rsidP="003B4B7F">
      <w:pPr>
        <w:tabs>
          <w:tab w:val="center" w:pos="426"/>
        </w:tabs>
        <w:autoSpaceDE w:val="0"/>
        <w:spacing w:line="240" w:lineRule="auto"/>
        <w:ind w:left="426"/>
        <w:jc w:val="both"/>
        <w:rPr>
          <w:rFonts w:ascii="Arial Narrow" w:eastAsia="Times New Roman" w:hAnsi="Arial Narrow" w:cs="Arial"/>
          <w:lang w:eastAsia="es-EC"/>
        </w:rPr>
      </w:pPr>
      <w:r w:rsidRPr="00DC64A5">
        <w:rPr>
          <w:rFonts w:ascii="Arial Narrow" w:eastAsia="Times New Roman" w:hAnsi="Arial Narrow" w:cs="Arial"/>
          <w:b/>
          <w:lang w:eastAsia="es-EC"/>
        </w:rPr>
        <w:t>6.11.2 Criterios de evaluación:</w:t>
      </w:r>
      <w:r w:rsidRPr="00DC64A5">
        <w:rPr>
          <w:rFonts w:ascii="Arial Narrow" w:eastAsia="Times New Roman" w:hAnsi="Arial Narrow" w:cs="Arial"/>
          <w:lang w:eastAsia="es-EC"/>
        </w:rPr>
        <w:t xml:space="preserve"> La Comisión calificará el contenido de los Sobres Nos. 1 y 2,  bajo los parámetros de evaluación determinados por la Entidad Contratante,  tomando en cuenta  los criterios de selección establecidos en el  artículo 41 de la LOSNCP, en lo que sean aplicables, así como los criterios y parámetros obligatorios establecidos por el SERCOP mediante resolución. </w:t>
      </w:r>
    </w:p>
    <w:p w:rsidR="00497AC5" w:rsidRPr="00DC64A5" w:rsidRDefault="00497AC5" w:rsidP="003B4B7F">
      <w:pPr>
        <w:tabs>
          <w:tab w:val="center" w:pos="426"/>
        </w:tabs>
        <w:autoSpaceDE w:val="0"/>
        <w:spacing w:line="240" w:lineRule="auto"/>
        <w:ind w:left="426"/>
        <w:jc w:val="both"/>
        <w:rPr>
          <w:rFonts w:ascii="Arial Narrow" w:eastAsia="Times New Roman" w:hAnsi="Arial Narrow" w:cs="Arial"/>
          <w:lang w:eastAsia="es-EC"/>
        </w:rPr>
      </w:pPr>
      <w:r w:rsidRPr="00DC64A5">
        <w:rPr>
          <w:rFonts w:ascii="Arial Narrow" w:eastAsia="Times New Roman" w:hAnsi="Arial Narrow" w:cs="Arial"/>
          <w:b/>
          <w:lang w:eastAsia="es-EC"/>
        </w:rPr>
        <w:t>6.11.3 Negociación:</w:t>
      </w:r>
      <w:r w:rsidRPr="00DC64A5">
        <w:rPr>
          <w:rFonts w:ascii="Arial Narrow" w:eastAsia="Times New Roman" w:hAnsi="Arial Narrow" w:cs="Arial"/>
          <w:lang w:eastAsia="es-EC"/>
        </w:rPr>
        <w:t xml:space="preserve"> La Comisión Técnica, o el delegado de la máxima autoridad en los procedimientos de Contratación de Consultoría Pública </w:t>
      </w:r>
      <w:r>
        <w:rPr>
          <w:rFonts w:ascii="Arial Narrow" w:eastAsia="Times New Roman" w:hAnsi="Arial Narrow" w:cs="Arial"/>
          <w:lang w:eastAsia="es-EC"/>
        </w:rPr>
        <w:t>Nacional Individual</w:t>
      </w:r>
      <w:r w:rsidRPr="00DC64A5">
        <w:rPr>
          <w:rFonts w:ascii="Arial Narrow" w:eastAsia="Times New Roman" w:hAnsi="Arial Narrow" w:cs="Arial"/>
          <w:lang w:eastAsia="es-EC"/>
        </w:rPr>
        <w:t>, negociará con el proponente de acuerdo a los términos del artículo 40 del RGLOSNCP y, no se volverá a llamar para nuevas negociaciones a aquel con el cual no se llegó a un acuerdo.</w:t>
      </w:r>
    </w:p>
    <w:p w:rsidR="00497AC5" w:rsidRPr="00DC64A5" w:rsidRDefault="00497AC5" w:rsidP="003B4B7F">
      <w:pPr>
        <w:tabs>
          <w:tab w:val="center" w:pos="426"/>
        </w:tabs>
        <w:autoSpaceDE w:val="0"/>
        <w:spacing w:line="240" w:lineRule="auto"/>
        <w:ind w:left="426"/>
        <w:jc w:val="both"/>
        <w:rPr>
          <w:rFonts w:ascii="Arial Narrow" w:eastAsia="Times New Roman" w:hAnsi="Arial Narrow" w:cs="Arial"/>
          <w:lang w:eastAsia="es-EC"/>
        </w:rPr>
      </w:pPr>
      <w:r w:rsidRPr="00DC64A5">
        <w:rPr>
          <w:rFonts w:ascii="Arial Narrow" w:eastAsia="Times New Roman" w:hAnsi="Arial Narrow" w:cs="Arial"/>
          <w:lang w:eastAsia="es-EC"/>
        </w:rPr>
        <w:t>El acta de negociación será firmada por los miembros de la comisión o el delegado de la máxima autoridad, según sea el caso,  y el consultor o su  delegado. El consultor negociará por intermedio de su representante legal o procurador común, o el delegado de éstos, debidamente acreditado, y de los profesionales que estime necesario.</w:t>
      </w:r>
    </w:p>
    <w:p w:rsidR="00497AC5" w:rsidRPr="00DC64A5" w:rsidRDefault="00497AC5" w:rsidP="003B4B7F">
      <w:pPr>
        <w:tabs>
          <w:tab w:val="center" w:pos="426"/>
        </w:tabs>
        <w:autoSpaceDE w:val="0"/>
        <w:spacing w:line="240" w:lineRule="auto"/>
        <w:ind w:left="426"/>
        <w:jc w:val="both"/>
        <w:rPr>
          <w:rFonts w:ascii="Arial Narrow" w:eastAsia="Times New Roman" w:hAnsi="Arial Narrow" w:cs="Arial"/>
          <w:lang w:eastAsia="es-EC"/>
        </w:rPr>
      </w:pPr>
      <w:r w:rsidRPr="00DC64A5">
        <w:rPr>
          <w:rFonts w:ascii="Arial Narrow" w:eastAsia="Times New Roman" w:hAnsi="Arial Narrow" w:cs="Arial"/>
          <w:lang w:eastAsia="es-EC"/>
        </w:rPr>
        <w:t>Iniciado el proceso de negociación, éste no podrá suspenderse por motivo alguno, salvo circunstancias de fuerza mayor, hasta lograr la negociación.</w:t>
      </w:r>
    </w:p>
    <w:p w:rsidR="00497AC5" w:rsidRPr="00DC64A5" w:rsidRDefault="00497AC5" w:rsidP="003B4B7F">
      <w:pPr>
        <w:tabs>
          <w:tab w:val="center" w:pos="426"/>
        </w:tabs>
        <w:autoSpaceDE w:val="0"/>
        <w:spacing w:line="240" w:lineRule="auto"/>
        <w:ind w:left="426"/>
        <w:jc w:val="both"/>
        <w:rPr>
          <w:rFonts w:ascii="Arial Narrow" w:eastAsia="Times New Roman" w:hAnsi="Arial Narrow" w:cs="Arial"/>
          <w:lang w:eastAsia="es-EC"/>
        </w:rPr>
      </w:pPr>
      <w:r w:rsidRPr="00DC64A5">
        <w:rPr>
          <w:rFonts w:ascii="Arial Narrow" w:eastAsia="Times New Roman" w:hAnsi="Arial Narrow" w:cs="Arial"/>
          <w:lang w:eastAsia="es-EC"/>
        </w:rPr>
        <w:t xml:space="preserve">La máxima autoridad de la entidad contratante adjudicará el contrato en los términos del último inciso del artículo 40 del RGLOSNCP.  </w:t>
      </w:r>
    </w:p>
    <w:p w:rsidR="00497AC5" w:rsidRPr="00DC64A5" w:rsidRDefault="00497AC5" w:rsidP="003B4B7F">
      <w:pPr>
        <w:tabs>
          <w:tab w:val="center" w:pos="426"/>
        </w:tabs>
        <w:autoSpaceDE w:val="0"/>
        <w:spacing w:line="240" w:lineRule="auto"/>
        <w:ind w:left="426"/>
        <w:jc w:val="both"/>
        <w:rPr>
          <w:rFonts w:ascii="Arial Narrow" w:eastAsia="Times New Roman" w:hAnsi="Arial Narrow" w:cs="Arial"/>
          <w:lang w:eastAsia="es-EC"/>
        </w:rPr>
      </w:pPr>
      <w:r w:rsidRPr="00DC64A5">
        <w:rPr>
          <w:rFonts w:ascii="Arial Narrow" w:eastAsia="Times New Roman" w:hAnsi="Arial Narrow" w:cs="Arial"/>
          <w:lang w:eastAsia="es-EC"/>
        </w:rPr>
        <w:t xml:space="preserve">En caso de no llegar a un acuerdo en las negociaciones, se convocará al proponente que hubiera ocupado el segundo lugar en el orden de prelación, excepto en el caso del procedimiento de contratación directa en el que se declarará desierto por esta circunstancia, para iniciar una nueva negociación.  </w:t>
      </w:r>
    </w:p>
    <w:p w:rsidR="00497AC5" w:rsidRPr="00DC64A5" w:rsidRDefault="00497AC5" w:rsidP="003B4B7F">
      <w:pPr>
        <w:tabs>
          <w:tab w:val="center" w:pos="426"/>
        </w:tabs>
        <w:autoSpaceDE w:val="0"/>
        <w:spacing w:line="240" w:lineRule="auto"/>
        <w:ind w:left="426"/>
        <w:jc w:val="both"/>
        <w:rPr>
          <w:rFonts w:ascii="Arial Narrow" w:eastAsia="Times New Roman" w:hAnsi="Arial Narrow" w:cs="Arial"/>
          <w:lang w:eastAsia="es-EC"/>
        </w:rPr>
      </w:pPr>
      <w:r w:rsidRPr="00DC64A5">
        <w:rPr>
          <w:rFonts w:ascii="Arial Narrow" w:eastAsia="Times New Roman" w:hAnsi="Arial Narrow" w:cs="Arial"/>
          <w:lang w:eastAsia="es-EC"/>
        </w:rPr>
        <w:t>En caso de no llegar a un acuerdo en las negociaciones con ninguno de los oferentes, se declarará desierto el procedimiento de conformidad al artículo 33 de la LOSNCP.</w:t>
      </w:r>
    </w:p>
    <w:p w:rsidR="00497AC5" w:rsidRPr="00DC64A5" w:rsidRDefault="00497AC5" w:rsidP="00CB0AF4">
      <w:pPr>
        <w:tabs>
          <w:tab w:val="center" w:pos="284"/>
        </w:tabs>
        <w:autoSpaceDE w:val="0"/>
        <w:spacing w:line="240" w:lineRule="auto"/>
        <w:ind w:left="284"/>
        <w:jc w:val="both"/>
        <w:rPr>
          <w:rFonts w:ascii="Arial Narrow" w:eastAsia="Times New Roman" w:hAnsi="Arial Narrow" w:cs="Arial"/>
          <w:lang w:eastAsia="es-EC"/>
        </w:rPr>
      </w:pPr>
      <w:r w:rsidRPr="00DC64A5">
        <w:rPr>
          <w:rFonts w:ascii="Arial Narrow" w:eastAsia="Times New Roman" w:hAnsi="Arial Narrow" w:cs="Arial"/>
          <w:lang w:eastAsia="es-EC"/>
        </w:rPr>
        <w:t>El acta de negociación y la resolución de adjudicación debidamente suscritas, se publicarán en el portal  de la Entidad Contratante y el MEER.</w:t>
      </w:r>
    </w:p>
    <w:p w:rsidR="00497AC5" w:rsidRPr="00DC64A5" w:rsidRDefault="00497AC5" w:rsidP="003B4B7F">
      <w:pPr>
        <w:tabs>
          <w:tab w:val="left" w:pos="426"/>
        </w:tabs>
        <w:autoSpaceDE w:val="0"/>
        <w:spacing w:line="240" w:lineRule="auto"/>
        <w:jc w:val="both"/>
        <w:rPr>
          <w:rFonts w:ascii="Arial Narrow" w:eastAsia="Times New Roman" w:hAnsi="Arial Narrow" w:cs="Arial"/>
          <w:lang w:eastAsia="es-EC"/>
        </w:rPr>
      </w:pPr>
      <w:r w:rsidRPr="00DC64A5">
        <w:rPr>
          <w:rFonts w:ascii="Arial Narrow" w:eastAsia="Times New Roman" w:hAnsi="Arial Narrow" w:cs="Arial"/>
          <w:b/>
          <w:lang w:eastAsia="es-EC"/>
        </w:rPr>
        <w:t>6.12</w:t>
      </w:r>
      <w:r w:rsidRPr="00DC64A5">
        <w:rPr>
          <w:rFonts w:ascii="Arial Narrow" w:eastAsia="Times New Roman" w:hAnsi="Arial Narrow" w:cs="Arial"/>
          <w:b/>
          <w:lang w:eastAsia="es-EC"/>
        </w:rPr>
        <w:tab/>
        <w:t>Garantías</w:t>
      </w:r>
      <w:r w:rsidRPr="00DC64A5">
        <w:rPr>
          <w:rFonts w:ascii="Arial Narrow" w:eastAsia="Times New Roman" w:hAnsi="Arial Narrow" w:cs="Arial"/>
          <w:lang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497AC5" w:rsidRPr="00DC64A5" w:rsidRDefault="00497AC5" w:rsidP="003B4B7F">
      <w:pPr>
        <w:tabs>
          <w:tab w:val="left" w:pos="993"/>
        </w:tabs>
        <w:autoSpaceDE w:val="0"/>
        <w:spacing w:line="240" w:lineRule="auto"/>
        <w:ind w:left="284"/>
        <w:jc w:val="both"/>
        <w:rPr>
          <w:rFonts w:ascii="Arial Narrow" w:eastAsia="Times New Roman" w:hAnsi="Arial Narrow" w:cs="Arial"/>
          <w:lang w:eastAsia="es-EC"/>
        </w:rPr>
      </w:pPr>
      <w:r w:rsidRPr="00DC64A5">
        <w:rPr>
          <w:rFonts w:ascii="Arial Narrow" w:eastAsia="Times New Roman" w:hAnsi="Arial Narrow" w:cs="Arial"/>
          <w:b/>
          <w:lang w:eastAsia="es-EC"/>
        </w:rPr>
        <w:t>6.12.1</w:t>
      </w:r>
      <w:r w:rsidRPr="00DC64A5">
        <w:rPr>
          <w:rFonts w:ascii="Arial Narrow" w:eastAsia="Times New Roman" w:hAnsi="Arial Narrow" w:cs="Arial"/>
          <w:b/>
          <w:lang w:eastAsia="es-EC"/>
        </w:rPr>
        <w:tab/>
      </w:r>
      <w:r w:rsidRPr="00DC64A5">
        <w:rPr>
          <w:rFonts w:ascii="Arial Narrow" w:eastAsia="Times New Roman" w:hAnsi="Arial Narrow" w:cs="Arial"/>
          <w:lang w:eastAsia="es-EC"/>
        </w:rPr>
        <w:t>La garantía de fiel cumplimiento del contrato se rendirá por un valor igual al cinco por ciento (5%) del monto total del mismo, en una de las formas establecidas en el artículo 73 de la LOSNCP, la que deberá ser presentada previo a la suscripción del contrato.</w:t>
      </w:r>
    </w:p>
    <w:p w:rsidR="00497AC5" w:rsidRPr="00DC64A5" w:rsidRDefault="00497AC5" w:rsidP="003B4B7F">
      <w:pPr>
        <w:tabs>
          <w:tab w:val="left" w:pos="993"/>
        </w:tabs>
        <w:autoSpaceDE w:val="0"/>
        <w:spacing w:line="240" w:lineRule="auto"/>
        <w:ind w:left="284"/>
        <w:jc w:val="both"/>
        <w:rPr>
          <w:rFonts w:ascii="Arial Narrow" w:eastAsia="Times New Roman" w:hAnsi="Arial Narrow" w:cs="Arial"/>
          <w:lang w:eastAsia="es-EC"/>
        </w:rPr>
      </w:pPr>
      <w:r w:rsidRPr="00DC64A5">
        <w:rPr>
          <w:rFonts w:ascii="Arial Narrow" w:eastAsia="Times New Roman" w:hAnsi="Arial Narrow" w:cs="Arial"/>
          <w:b/>
          <w:lang w:eastAsia="es-EC"/>
        </w:rPr>
        <w:t>6.12.2</w:t>
      </w:r>
      <w:r w:rsidRPr="00DC64A5">
        <w:rPr>
          <w:rFonts w:ascii="Arial Narrow" w:eastAsia="Times New Roman" w:hAnsi="Arial Narrow"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497AC5" w:rsidRPr="00DC64A5" w:rsidRDefault="00497AC5" w:rsidP="003B4B7F">
      <w:pPr>
        <w:tabs>
          <w:tab w:val="left" w:pos="-1260"/>
          <w:tab w:val="left" w:pos="180"/>
        </w:tabs>
        <w:spacing w:line="240" w:lineRule="auto"/>
        <w:ind w:left="284" w:right="45"/>
        <w:jc w:val="both"/>
        <w:rPr>
          <w:rFonts w:ascii="Arial Narrow" w:hAnsi="Arial Narrow" w:cs="Arial"/>
          <w:spacing w:val="-2"/>
        </w:rPr>
      </w:pPr>
      <w:r w:rsidRPr="00DC64A5">
        <w:rPr>
          <w:rFonts w:ascii="Arial Narrow" w:hAnsi="Arial Narrow" w:cs="Arial"/>
          <w:spacing w:val="-2"/>
        </w:rPr>
        <w:t xml:space="preserve">El anticipo será depositado en una cuenta que el </w:t>
      </w:r>
      <w:r>
        <w:rPr>
          <w:rFonts w:ascii="Arial Narrow" w:hAnsi="Arial Narrow" w:cs="Arial"/>
          <w:spacing w:val="-2"/>
        </w:rPr>
        <w:t>Consultor</w:t>
      </w:r>
      <w:r w:rsidRPr="00DC64A5">
        <w:rPr>
          <w:rFonts w:ascii="Arial Narrow" w:hAnsi="Arial Narrow" w:cs="Arial"/>
          <w:spacing w:val="-2"/>
        </w:rPr>
        <w:t xml:space="preserve"> determine.</w:t>
      </w:r>
      <w:r w:rsidRPr="00DC64A5">
        <w:rPr>
          <w:rStyle w:val="Refdenotaalpie1"/>
          <w:rFonts w:ascii="Arial Narrow" w:hAnsi="Arial Narrow" w:cs="Arial"/>
          <w:spacing w:val="-2"/>
        </w:rPr>
        <w:t xml:space="preserve"> </w:t>
      </w:r>
      <w:r w:rsidRPr="00DC64A5">
        <w:rPr>
          <w:rFonts w:ascii="Arial Narrow" w:hAnsi="Arial Narrow" w:cs="Arial"/>
          <w:spacing w:val="-2"/>
        </w:rPr>
        <w:t xml:space="preserve">El </w:t>
      </w:r>
      <w:r>
        <w:rPr>
          <w:rFonts w:ascii="Arial Narrow" w:hAnsi="Arial Narrow" w:cs="Arial"/>
          <w:spacing w:val="-2"/>
        </w:rPr>
        <w:t>Consultor</w:t>
      </w:r>
      <w:r w:rsidRPr="00DC64A5">
        <w:rPr>
          <w:rFonts w:ascii="Arial Narrow" w:hAnsi="Arial Narrow" w:cs="Arial"/>
          <w:spacing w:val="-2"/>
        </w:rPr>
        <w:t>,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497AC5" w:rsidRPr="00DC64A5" w:rsidRDefault="00497AC5" w:rsidP="003B4B7F">
      <w:pPr>
        <w:tabs>
          <w:tab w:val="left" w:pos="586"/>
        </w:tabs>
        <w:spacing w:line="240" w:lineRule="auto"/>
        <w:ind w:left="284" w:right="114"/>
        <w:jc w:val="both"/>
        <w:rPr>
          <w:rFonts w:ascii="Arial Narrow" w:eastAsia="Times New Roman" w:hAnsi="Arial Narrow" w:cs="Arial"/>
          <w:lang w:eastAsia="es-EC"/>
        </w:rPr>
      </w:pPr>
      <w:r w:rsidRPr="00DC64A5">
        <w:rPr>
          <w:rFonts w:ascii="Arial Narrow" w:eastAsia="Times New Roman" w:hAnsi="Arial Narrow" w:cs="Arial"/>
          <w:lang w:eastAsia="es-EC"/>
        </w:rPr>
        <w:t>Las garantías se devolverán conforme lo previsto en los artículos 77 de la LOSNCP y 118 del RGLOSNCP.</w:t>
      </w:r>
    </w:p>
    <w:p w:rsidR="00497AC5" w:rsidRPr="00DC64A5" w:rsidRDefault="00497AC5" w:rsidP="003B4B7F">
      <w:pPr>
        <w:tabs>
          <w:tab w:val="left" w:pos="567"/>
        </w:tabs>
        <w:autoSpaceDE w:val="0"/>
        <w:spacing w:line="240" w:lineRule="auto"/>
        <w:jc w:val="both"/>
        <w:rPr>
          <w:rFonts w:ascii="Arial Narrow" w:eastAsia="Times New Roman" w:hAnsi="Arial Narrow" w:cs="Arial"/>
          <w:lang w:eastAsia="es-EC"/>
        </w:rPr>
      </w:pPr>
      <w:r w:rsidRPr="00DC64A5">
        <w:rPr>
          <w:rFonts w:ascii="Arial Narrow" w:eastAsia="Times New Roman" w:hAnsi="Arial Narrow" w:cs="Arial"/>
          <w:b/>
          <w:lang w:eastAsia="es-EC"/>
        </w:rPr>
        <w:lastRenderedPageBreak/>
        <w:t>6.13</w:t>
      </w:r>
      <w:r w:rsidRPr="00DC64A5">
        <w:rPr>
          <w:rFonts w:ascii="Arial Narrow" w:eastAsia="Times New Roman" w:hAnsi="Arial Narrow" w:cs="Arial"/>
          <w:b/>
          <w:lang w:eastAsia="es-EC"/>
        </w:rPr>
        <w:tab/>
        <w:t>Cancelación del Procedimiento:</w:t>
      </w:r>
      <w:r w:rsidRPr="00DC64A5">
        <w:rPr>
          <w:rFonts w:ascii="Arial Narrow" w:eastAsia="Times New Roman" w:hAnsi="Arial Narrow" w:cs="Arial"/>
          <w:lang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rsidR="00497AC5" w:rsidRPr="00DC64A5" w:rsidRDefault="00497AC5" w:rsidP="003B4B7F">
      <w:pPr>
        <w:tabs>
          <w:tab w:val="left" w:pos="-720"/>
          <w:tab w:val="left" w:pos="567"/>
        </w:tabs>
        <w:spacing w:line="240" w:lineRule="auto"/>
        <w:jc w:val="both"/>
        <w:rPr>
          <w:rFonts w:ascii="Arial Narrow" w:eastAsia="Times New Roman" w:hAnsi="Arial Narrow" w:cs="Arial"/>
          <w:lang w:eastAsia="es-EC"/>
        </w:rPr>
      </w:pPr>
      <w:r w:rsidRPr="00DC64A5">
        <w:rPr>
          <w:rFonts w:ascii="Arial Narrow" w:eastAsia="Times New Roman" w:hAnsi="Arial Narrow" w:cs="Arial"/>
          <w:b/>
          <w:lang w:eastAsia="es-EC"/>
        </w:rPr>
        <w:t>6.14</w:t>
      </w:r>
      <w:r w:rsidRPr="00DC64A5">
        <w:rPr>
          <w:rFonts w:ascii="Arial Narrow" w:eastAsia="Times New Roman" w:hAnsi="Arial Narrow" w:cs="Arial"/>
          <w:b/>
          <w:lang w:eastAsia="es-EC"/>
        </w:rPr>
        <w:tab/>
        <w:t>Declaratoria de Procedimiento Desierto:</w:t>
      </w:r>
      <w:r w:rsidRPr="00DC64A5">
        <w:rPr>
          <w:rFonts w:ascii="Arial Narrow" w:eastAsia="Times New Roman" w:hAnsi="Arial Narrow" w:cs="Arial"/>
          <w:lang w:eastAsia="es-EC"/>
        </w:rPr>
        <w:t xml:space="preserve"> La máxima autoridad de la entidad contratante, antes de resolver la adjudicación, podrá declarar desierto el procedimiento de manera total o parcial, en los casos previstos en el artículo 33 de la LOSNCP, según corresponda.</w:t>
      </w:r>
    </w:p>
    <w:p w:rsidR="00497AC5" w:rsidRPr="00DC64A5" w:rsidRDefault="00497AC5" w:rsidP="003B4B7F">
      <w:pPr>
        <w:tabs>
          <w:tab w:val="left" w:pos="-720"/>
        </w:tabs>
        <w:spacing w:line="240" w:lineRule="auto"/>
        <w:jc w:val="both"/>
        <w:rPr>
          <w:rFonts w:ascii="Arial Narrow" w:eastAsia="Times New Roman" w:hAnsi="Arial Narrow" w:cs="Arial"/>
          <w:lang w:eastAsia="es-EC"/>
        </w:rPr>
      </w:pPr>
      <w:r w:rsidRPr="00DC64A5">
        <w:rPr>
          <w:rFonts w:ascii="Arial Narrow" w:eastAsia="Times New Roman" w:hAnsi="Arial Narrow" w:cs="Arial"/>
          <w:lang w:eastAsia="es-EC"/>
        </w:rPr>
        <w:t xml:space="preserve">Dicha declaratoria se realizará mediante resolución motivada de la máxima autoridad de la Entidad Contratante. Una vez declarado desierto el procedimiento, la máxima autoridad podrá disponer su archivo o su reapertura. </w:t>
      </w:r>
    </w:p>
    <w:p w:rsidR="00497AC5" w:rsidRPr="00DC64A5" w:rsidRDefault="00497AC5" w:rsidP="003B4B7F">
      <w:pPr>
        <w:tabs>
          <w:tab w:val="left" w:pos="0"/>
          <w:tab w:val="left" w:pos="567"/>
        </w:tabs>
        <w:spacing w:line="240" w:lineRule="auto"/>
        <w:ind w:right="-119"/>
        <w:jc w:val="both"/>
        <w:rPr>
          <w:rFonts w:ascii="Arial Narrow" w:eastAsia="Times New Roman" w:hAnsi="Arial Narrow" w:cs="Arial"/>
          <w:lang w:eastAsia="es-EC"/>
        </w:rPr>
      </w:pPr>
      <w:r w:rsidRPr="00DC64A5">
        <w:rPr>
          <w:rFonts w:ascii="Arial Narrow" w:eastAsia="Times New Roman" w:hAnsi="Arial Narrow" w:cs="Arial"/>
          <w:b/>
          <w:lang w:eastAsia="es-EC"/>
        </w:rPr>
        <w:t>6.15</w:t>
      </w:r>
      <w:r w:rsidRPr="00DC64A5">
        <w:rPr>
          <w:rFonts w:ascii="Arial Narrow" w:eastAsia="Times New Roman" w:hAnsi="Arial Narrow" w:cs="Arial"/>
          <w:b/>
          <w:lang w:eastAsia="es-EC"/>
        </w:rPr>
        <w:tab/>
        <w:t>Adjudicatario Fallido:</w:t>
      </w:r>
      <w:r w:rsidRPr="00DC64A5">
        <w:rPr>
          <w:rFonts w:ascii="Arial Narrow" w:eastAsia="Times New Roman" w:hAnsi="Arial Narrow" w:cs="Arial"/>
          <w:lang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497AC5" w:rsidRPr="00DC64A5" w:rsidRDefault="00497AC5" w:rsidP="00F979F4">
      <w:pPr>
        <w:tabs>
          <w:tab w:val="left" w:pos="0"/>
          <w:tab w:val="center" w:pos="1985"/>
          <w:tab w:val="left" w:pos="2160"/>
        </w:tabs>
        <w:spacing w:line="240" w:lineRule="auto"/>
        <w:ind w:right="-119"/>
        <w:jc w:val="both"/>
        <w:rPr>
          <w:rFonts w:ascii="Arial Narrow" w:eastAsia="Times New Roman" w:hAnsi="Arial Narrow" w:cs="Arial"/>
          <w:lang w:eastAsia="es-EC"/>
        </w:rPr>
      </w:pPr>
      <w:r w:rsidRPr="00DC64A5">
        <w:rPr>
          <w:rFonts w:ascii="Arial Narrow" w:eastAsia="Times New Roman" w:hAnsi="Arial Narrow" w:cs="Arial"/>
          <w:lang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497AC5" w:rsidRPr="00DC64A5" w:rsidRDefault="00497AC5" w:rsidP="00F979F4">
      <w:pPr>
        <w:tabs>
          <w:tab w:val="left" w:pos="-540"/>
        </w:tabs>
        <w:spacing w:line="240" w:lineRule="auto"/>
        <w:jc w:val="both"/>
        <w:rPr>
          <w:rFonts w:ascii="Arial Narrow" w:hAnsi="Arial Narrow" w:cs="Arial"/>
          <w:color w:val="000000"/>
          <w:spacing w:val="-3"/>
        </w:rPr>
      </w:pPr>
      <w:r w:rsidRPr="00DC64A5">
        <w:rPr>
          <w:rFonts w:ascii="Arial Narrow" w:eastAsia="Times New Roman" w:hAnsi="Arial Narrow" w:cs="Arial"/>
          <w:b/>
          <w:lang w:eastAsia="es-EC"/>
        </w:rPr>
        <w:t>6.16</w:t>
      </w:r>
      <w:r w:rsidRPr="00DC64A5">
        <w:rPr>
          <w:rFonts w:ascii="Arial Narrow" w:eastAsia="Times New Roman" w:hAnsi="Arial Narrow" w:cs="Arial"/>
          <w:b/>
          <w:lang w:eastAsia="es-EC"/>
        </w:rPr>
        <w:tab/>
        <w:t>Suscripción del Contrato:</w:t>
      </w:r>
      <w:r w:rsidRPr="00DC64A5">
        <w:rPr>
          <w:rFonts w:ascii="Arial Narrow" w:eastAsia="Times New Roman" w:hAnsi="Arial Narrow" w:cs="Arial"/>
          <w:lang w:eastAsia="es-EC"/>
        </w:rPr>
        <w:t xml:space="preserve"> 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w:t>
      </w:r>
      <w:r w:rsidRPr="00DC64A5">
        <w:rPr>
          <w:rFonts w:ascii="Arial Narrow" w:hAnsi="Arial Narrow" w:cs="Arial"/>
          <w:spacing w:val="-3"/>
        </w:rPr>
        <w:t>y lo</w:t>
      </w:r>
      <w:r w:rsidRPr="00DC64A5">
        <w:rPr>
          <w:rFonts w:ascii="Arial Narrow" w:hAnsi="Arial Narrow" w:cs="Arial"/>
          <w:color w:val="000000"/>
          <w:spacing w:val="-3"/>
        </w:rPr>
        <w:t xml:space="preserve"> publicará en el Portal web de la Entidad Contratante. La entidad contratante realizará la publicación de la Resolución de adjudicación en el mismo día en que ésta haya sido suscrita.</w:t>
      </w:r>
    </w:p>
    <w:p w:rsidR="00497AC5" w:rsidRPr="00DC64A5" w:rsidRDefault="00497AC5" w:rsidP="00481663">
      <w:pPr>
        <w:numPr>
          <w:ilvl w:val="1"/>
          <w:numId w:val="9"/>
        </w:numPr>
        <w:tabs>
          <w:tab w:val="left" w:pos="0"/>
        </w:tabs>
        <w:suppressAutoHyphens/>
        <w:spacing w:before="100" w:beforeAutospacing="1" w:after="100" w:afterAutospacing="1" w:line="240" w:lineRule="auto"/>
        <w:ind w:left="0" w:firstLine="0"/>
        <w:jc w:val="both"/>
        <w:rPr>
          <w:rFonts w:ascii="Arial Narrow" w:eastAsia="Times New Roman" w:hAnsi="Arial Narrow" w:cs="Arial"/>
          <w:lang w:eastAsia="es-EC"/>
        </w:rPr>
      </w:pPr>
      <w:r w:rsidRPr="00DC64A5">
        <w:rPr>
          <w:rFonts w:ascii="Arial Narrow" w:eastAsia="Times New Roman" w:hAnsi="Arial Narrow" w:cs="Arial"/>
          <w:b/>
          <w:lang w:eastAsia="es-EC"/>
        </w:rPr>
        <w:t xml:space="preserve">6.17 Precios unitarios y reajuste: </w:t>
      </w:r>
      <w:r w:rsidRPr="00DC64A5">
        <w:rPr>
          <w:rFonts w:ascii="Arial Narrow" w:eastAsia="Times New Roman" w:hAnsi="Arial Narrow" w:cs="Arial"/>
          <w:lang w:eastAsia="es-EC"/>
        </w:rPr>
        <w:t>No aplica reajuste de precios.</w:t>
      </w:r>
    </w:p>
    <w:p w:rsidR="00497AC5" w:rsidRPr="00DC64A5" w:rsidRDefault="00497AC5" w:rsidP="0062513B">
      <w:pPr>
        <w:pStyle w:val="Normal1"/>
        <w:tabs>
          <w:tab w:val="left" w:pos="-135"/>
        </w:tabs>
        <w:ind w:right="91"/>
        <w:jc w:val="both"/>
        <w:rPr>
          <w:rFonts w:ascii="Arial Narrow" w:eastAsia="Times New Roman" w:hAnsi="Arial Narrow" w:cs="Arial"/>
          <w:kern w:val="1"/>
          <w:sz w:val="22"/>
          <w:szCs w:val="22"/>
          <w:lang w:val="es-ES_tradnl" w:eastAsia="es-EC"/>
        </w:rPr>
      </w:pPr>
      <w:r w:rsidRPr="00DC64A5">
        <w:rPr>
          <w:rFonts w:ascii="Arial Narrow" w:eastAsia="Times New Roman" w:hAnsi="Arial Narrow" w:cs="Arial"/>
          <w:b/>
          <w:kern w:val="1"/>
          <w:sz w:val="22"/>
          <w:szCs w:val="22"/>
          <w:lang w:val="es-ES_tradnl" w:eastAsia="es-EC"/>
        </w:rPr>
        <w:t>6.18 Moneda de cotización y pago:</w:t>
      </w:r>
      <w:r w:rsidRPr="00DC64A5">
        <w:rPr>
          <w:rFonts w:ascii="Arial Narrow" w:eastAsia="Times New Roman" w:hAnsi="Arial Narrow" w:cs="Arial"/>
          <w:kern w:val="1"/>
          <w:sz w:val="22"/>
          <w:szCs w:val="22"/>
          <w:lang w:val="es-ES_tradnl" w:eastAsia="es-EC"/>
        </w:rPr>
        <w:t xml:space="preserve"> Las ofertas deberán presentarse en dólares de los Estados Unidos de América. Los pagos se realizarán en la misma moneda.</w:t>
      </w:r>
    </w:p>
    <w:p w:rsidR="00497AC5" w:rsidRPr="00DC64A5" w:rsidRDefault="00497AC5" w:rsidP="0062513B">
      <w:pPr>
        <w:pStyle w:val="Normal1"/>
        <w:tabs>
          <w:tab w:val="left" w:pos="-135"/>
        </w:tabs>
        <w:ind w:right="91"/>
        <w:jc w:val="both"/>
        <w:rPr>
          <w:rFonts w:ascii="Arial Narrow" w:eastAsia="Times New Roman" w:hAnsi="Arial Narrow" w:cs="Arial"/>
          <w:b/>
          <w:kern w:val="1"/>
          <w:sz w:val="22"/>
          <w:szCs w:val="22"/>
          <w:lang w:val="es-EC" w:eastAsia="es-EC"/>
        </w:rPr>
      </w:pPr>
    </w:p>
    <w:p w:rsidR="00497AC5" w:rsidRPr="00DC64A5" w:rsidRDefault="00497AC5" w:rsidP="006E15A8">
      <w:pPr>
        <w:tabs>
          <w:tab w:val="left" w:pos="180"/>
        </w:tabs>
        <w:ind w:left="15" w:right="45"/>
        <w:jc w:val="both"/>
        <w:rPr>
          <w:rFonts w:ascii="Arial Narrow" w:hAnsi="Arial Narrow" w:cs="Arial"/>
          <w:spacing w:val="-2"/>
        </w:rPr>
      </w:pPr>
      <w:r w:rsidRPr="00DC64A5">
        <w:rPr>
          <w:rFonts w:ascii="Arial Narrow" w:eastAsia="Times New Roman" w:hAnsi="Arial Narrow" w:cs="Arial"/>
          <w:b/>
          <w:kern w:val="1"/>
          <w:lang w:eastAsia="es-EC"/>
        </w:rPr>
        <w:t>6</w:t>
      </w:r>
      <w:r w:rsidRPr="00DC64A5">
        <w:rPr>
          <w:rFonts w:ascii="Arial Narrow" w:eastAsia="Times New Roman" w:hAnsi="Arial Narrow" w:cs="Arial"/>
          <w:b/>
          <w:kern w:val="1"/>
          <w:lang w:val="es-ES_tradnl" w:eastAsia="es-EC"/>
        </w:rPr>
        <w:t>.19 Reclamos:</w:t>
      </w:r>
      <w:r w:rsidRPr="00DC64A5">
        <w:rPr>
          <w:rFonts w:ascii="Arial Narrow" w:eastAsia="Times New Roman" w:hAnsi="Arial Narrow" w:cs="Arial"/>
          <w:kern w:val="1"/>
          <w:lang w:val="es-ES_tradnl" w:eastAsia="es-EC"/>
        </w:rPr>
        <w:t xml:space="preserve"> </w:t>
      </w:r>
      <w:r w:rsidRPr="00DC64A5">
        <w:rPr>
          <w:rFonts w:ascii="Arial Narrow" w:hAnsi="Arial Narrow" w:cs="Arial"/>
          <w:spacing w:val="-2"/>
        </w:rPr>
        <w:t>Para el evento de que los oferentes o adjudicatarios presenten reclamos relacionados con su oferta,  lo dirigirán a la máxima autoridad de la entidad contratante.</w:t>
      </w:r>
    </w:p>
    <w:p w:rsidR="00497AC5" w:rsidRPr="00DC64A5" w:rsidRDefault="00497AC5" w:rsidP="00C74767">
      <w:pPr>
        <w:pStyle w:val="Textoindependiente"/>
        <w:spacing w:after="0" w:line="240" w:lineRule="auto"/>
        <w:ind w:right="-119"/>
        <w:jc w:val="both"/>
        <w:rPr>
          <w:rFonts w:ascii="Arial Narrow" w:eastAsia="Times New Roman" w:hAnsi="Arial Narrow" w:cs="Arial"/>
          <w:lang w:eastAsia="es-EC"/>
        </w:rPr>
      </w:pPr>
      <w:r w:rsidRPr="00DC64A5">
        <w:rPr>
          <w:rFonts w:ascii="Arial Narrow" w:eastAsia="Times New Roman" w:hAnsi="Arial Narrow" w:cs="Arial"/>
          <w:b/>
          <w:lang w:eastAsia="es-EC"/>
        </w:rPr>
        <w:t>6.20 Administración del Contrato:</w:t>
      </w:r>
      <w:r w:rsidRPr="00DC64A5">
        <w:rPr>
          <w:rFonts w:ascii="Arial Narrow" w:eastAsia="Times New Roman" w:hAnsi="Arial Narrow" w:cs="Arial"/>
          <w:lang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rsidR="00497AC5" w:rsidRPr="00DC64A5" w:rsidRDefault="00497AC5" w:rsidP="0062513B">
      <w:pPr>
        <w:pStyle w:val="Textoindependiente"/>
        <w:spacing w:after="0"/>
        <w:ind w:right="-119"/>
        <w:rPr>
          <w:rFonts w:ascii="Arial Narrow" w:hAnsi="Arial Narrow" w:cs="Calibri"/>
        </w:rPr>
      </w:pPr>
    </w:p>
    <w:p w:rsidR="00497AC5" w:rsidRPr="00DC64A5" w:rsidRDefault="00497AC5" w:rsidP="0030371D">
      <w:pPr>
        <w:tabs>
          <w:tab w:val="left" w:pos="0"/>
          <w:tab w:val="left" w:pos="567"/>
        </w:tabs>
        <w:spacing w:line="240" w:lineRule="auto"/>
        <w:ind w:right="-119"/>
        <w:jc w:val="both"/>
        <w:rPr>
          <w:rFonts w:ascii="Arial Narrow" w:eastAsia="Times New Roman" w:hAnsi="Arial Narrow" w:cs="Arial"/>
          <w:lang w:eastAsia="es-EC"/>
        </w:rPr>
      </w:pPr>
      <w:r w:rsidRPr="00DC64A5">
        <w:rPr>
          <w:rFonts w:ascii="Arial Narrow" w:hAnsi="Arial Narrow" w:cs="Arial"/>
          <w:b/>
          <w:color w:val="000000"/>
          <w:spacing w:val="-3"/>
        </w:rPr>
        <w:t>6.21</w:t>
      </w:r>
      <w:r w:rsidRPr="00DC64A5">
        <w:rPr>
          <w:rFonts w:ascii="Arial Narrow" w:hAnsi="Arial Narrow" w:cs="Arial"/>
          <w:b/>
          <w:color w:val="000000"/>
          <w:spacing w:val="-3"/>
        </w:rPr>
        <w:tab/>
      </w:r>
      <w:r w:rsidRPr="00DC64A5">
        <w:rPr>
          <w:rStyle w:val="Fuentedeprrafopredeter4"/>
          <w:rFonts w:ascii="Arial Narrow" w:hAnsi="Arial Narrow" w:cs="Arial"/>
          <w:b/>
          <w:bCs/>
          <w:spacing w:val="-2"/>
        </w:rPr>
        <w:t>Inconsistencia, simulación y/o inexactitud de la información:</w:t>
      </w:r>
      <w:r w:rsidRPr="00DC64A5">
        <w:rPr>
          <w:rStyle w:val="Fuentedeprrafopredeter4"/>
          <w:rFonts w:ascii="Arial Narrow" w:hAnsi="Arial Narrow" w:cs="Arial"/>
          <w:bCs/>
          <w:spacing w:val="-2"/>
        </w:rPr>
        <w:t xml:space="preserve"> En el caso de que la entidad contratante encontrare que existe inconsistencia, simulación o inexactitud en la información presentada por el oferente, adjudicatario o </w:t>
      </w:r>
      <w:r>
        <w:rPr>
          <w:rStyle w:val="Fuentedeprrafopredeter4"/>
          <w:rFonts w:ascii="Arial Narrow" w:hAnsi="Arial Narrow" w:cs="Arial"/>
          <w:bCs/>
          <w:spacing w:val="-2"/>
        </w:rPr>
        <w:t>Consultor</w:t>
      </w:r>
      <w:r w:rsidRPr="00DC64A5">
        <w:rPr>
          <w:rStyle w:val="Fuentedeprrafopredeter4"/>
          <w:rFonts w:ascii="Arial Narrow" w:hAnsi="Arial Narrow" w:cs="Arial"/>
          <w:bCs/>
          <w:spacing w:val="-2"/>
        </w:rPr>
        <w:t>,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497AC5" w:rsidRPr="00DC64A5" w:rsidRDefault="00497AC5" w:rsidP="00C74767">
      <w:pPr>
        <w:spacing w:after="0" w:line="240" w:lineRule="auto"/>
        <w:jc w:val="center"/>
        <w:rPr>
          <w:rFonts w:ascii="Arial Narrow" w:eastAsia="Times New Roman" w:hAnsi="Arial Narrow" w:cs="Arial"/>
          <w:b/>
          <w:bCs/>
          <w:color w:val="000000"/>
        </w:rPr>
      </w:pPr>
      <w:r>
        <w:rPr>
          <w:rFonts w:ascii="Arial Narrow" w:eastAsia="Times New Roman" w:hAnsi="Arial Narrow" w:cs="Arial"/>
          <w:b/>
          <w:bCs/>
        </w:rPr>
        <w:br w:type="page"/>
      </w:r>
      <w:r w:rsidRPr="00DC64A5">
        <w:rPr>
          <w:rFonts w:ascii="Arial Narrow" w:eastAsia="Times New Roman" w:hAnsi="Arial Narrow" w:cs="Arial"/>
          <w:b/>
          <w:bCs/>
        </w:rPr>
        <w:lastRenderedPageBreak/>
        <w:t>SECCIÓN VII</w:t>
      </w:r>
    </w:p>
    <w:p w:rsidR="00497AC5" w:rsidRPr="00DC64A5" w:rsidRDefault="00497AC5" w:rsidP="00C74767">
      <w:pPr>
        <w:spacing w:after="0" w:line="240" w:lineRule="auto"/>
        <w:jc w:val="center"/>
        <w:rPr>
          <w:rFonts w:ascii="Arial Narrow" w:eastAsia="Times New Roman" w:hAnsi="Arial Narrow" w:cs="Arial"/>
          <w:color w:val="FF0000"/>
        </w:rPr>
      </w:pPr>
      <w:r w:rsidRPr="00DC64A5">
        <w:rPr>
          <w:rFonts w:ascii="Arial Narrow" w:eastAsia="Times New Roman" w:hAnsi="Arial Narrow" w:cs="Arial"/>
          <w:b/>
          <w:bCs/>
          <w:color w:val="000000"/>
        </w:rPr>
        <w:t>METODOLOGÍA DE EVALUACIÓN DE LAS OFERTAS</w:t>
      </w:r>
    </w:p>
    <w:p w:rsidR="00497AC5" w:rsidRPr="00DC64A5" w:rsidRDefault="00497AC5" w:rsidP="00C74767">
      <w:pPr>
        <w:pStyle w:val="NormalWeb"/>
        <w:tabs>
          <w:tab w:val="left" w:pos="567"/>
        </w:tabs>
        <w:spacing w:before="0" w:after="0"/>
        <w:jc w:val="both"/>
        <w:rPr>
          <w:rFonts w:ascii="Arial Narrow" w:eastAsia="Times New Roman" w:hAnsi="Arial Narrow" w:cs="Arial"/>
          <w:b/>
          <w:sz w:val="22"/>
          <w:szCs w:val="22"/>
          <w:lang w:val="es-ES_tradnl" w:eastAsia="es-EC"/>
        </w:rPr>
      </w:pPr>
    </w:p>
    <w:p w:rsidR="00497AC5" w:rsidRPr="00DC64A5" w:rsidRDefault="00497AC5" w:rsidP="00C74767">
      <w:pPr>
        <w:pStyle w:val="NormalWeb"/>
        <w:tabs>
          <w:tab w:val="left" w:pos="567"/>
        </w:tabs>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b/>
          <w:sz w:val="22"/>
          <w:szCs w:val="22"/>
          <w:lang w:val="es-ES_tradnl" w:eastAsia="es-EC"/>
        </w:rPr>
        <w:t>7.1.</w:t>
      </w:r>
      <w:r w:rsidRPr="00DC64A5">
        <w:rPr>
          <w:rFonts w:ascii="Arial Narrow" w:eastAsia="Times New Roman" w:hAnsi="Arial Narrow" w:cs="Arial"/>
          <w:b/>
          <w:sz w:val="22"/>
          <w:szCs w:val="22"/>
          <w:lang w:val="es-ES_tradnl" w:eastAsia="es-EC"/>
        </w:rPr>
        <w:tab/>
        <w:t xml:space="preserve">Metodología de evaluación de las ofertas: </w:t>
      </w:r>
      <w:r w:rsidRPr="00DC64A5">
        <w:rPr>
          <w:rFonts w:ascii="Arial Narrow" w:eastAsia="Times New Roman" w:hAnsi="Arial Narrow" w:cs="Arial"/>
          <w:sz w:val="22"/>
          <w:szCs w:val="22"/>
          <w:lang w:val="es-ES_tradnl" w:eastAsia="es-EC"/>
        </w:rPr>
        <w:t>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w:t>
      </w:r>
    </w:p>
    <w:p w:rsidR="00497AC5" w:rsidRPr="00DC64A5" w:rsidRDefault="00497AC5" w:rsidP="00C74767">
      <w:pPr>
        <w:pStyle w:val="NormalWeb"/>
        <w:tabs>
          <w:tab w:val="left" w:pos="567"/>
        </w:tabs>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sz w:val="22"/>
          <w:szCs w:val="22"/>
          <w:lang w:val="es-ES_tradnl" w:eastAsia="es-EC"/>
        </w:rPr>
        <w:br/>
        <w:t>Los procesos de selección se efectuarán entre consultores de la misma naturaleza que estén en capacidad jurídica de prestar servicios de consultoría.</w:t>
      </w:r>
    </w:p>
    <w:p w:rsidR="00497AC5" w:rsidRPr="00DC64A5" w:rsidRDefault="00497AC5" w:rsidP="00C74767">
      <w:pPr>
        <w:pStyle w:val="NormalWeb"/>
        <w:tabs>
          <w:tab w:val="left" w:pos="567"/>
        </w:tabs>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sz w:val="22"/>
          <w:szCs w:val="22"/>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p>
    <w:p w:rsidR="00497AC5" w:rsidRPr="00DC64A5" w:rsidRDefault="00497AC5" w:rsidP="00481663">
      <w:pPr>
        <w:pStyle w:val="NormalWeb"/>
        <w:numPr>
          <w:ilvl w:val="0"/>
          <w:numId w:val="23"/>
        </w:numPr>
        <w:tabs>
          <w:tab w:val="left" w:pos="709"/>
        </w:tabs>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sz w:val="22"/>
          <w:szCs w:val="22"/>
          <w:lang w:val="es-ES_tradnl" w:eastAsia="es-EC"/>
        </w:rPr>
        <w:t>Capacidad técnica y administrativa disponible;</w:t>
      </w:r>
    </w:p>
    <w:p w:rsidR="00497AC5" w:rsidRPr="00DC64A5" w:rsidRDefault="00497AC5" w:rsidP="00481663">
      <w:pPr>
        <w:pStyle w:val="NormalWeb"/>
        <w:numPr>
          <w:ilvl w:val="0"/>
          <w:numId w:val="23"/>
        </w:numPr>
        <w:tabs>
          <w:tab w:val="left" w:pos="709"/>
        </w:tabs>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sz w:val="22"/>
          <w:szCs w:val="22"/>
          <w:lang w:val="es-ES_tradnl" w:eastAsia="es-EC"/>
        </w:rPr>
        <w:t xml:space="preserve"> Antecedentes y experiencia demostrables en la realización de trabajos anteriores;</w:t>
      </w:r>
    </w:p>
    <w:p w:rsidR="00497AC5" w:rsidRPr="00DC64A5" w:rsidRDefault="00497AC5" w:rsidP="00481663">
      <w:pPr>
        <w:pStyle w:val="NormalWeb"/>
        <w:numPr>
          <w:ilvl w:val="0"/>
          <w:numId w:val="23"/>
        </w:numPr>
        <w:tabs>
          <w:tab w:val="left" w:pos="709"/>
        </w:tabs>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sz w:val="22"/>
          <w:szCs w:val="22"/>
          <w:lang w:val="es-ES_tradnl" w:eastAsia="es-EC"/>
        </w:rPr>
        <w:t>Plan de trabajo, metodología propuesta y conocimiento probado de las condiciones generales, locales y particulares del proyecto materia de la consultoría; y,</w:t>
      </w:r>
    </w:p>
    <w:p w:rsidR="00497AC5" w:rsidRPr="00DC64A5" w:rsidRDefault="00497AC5" w:rsidP="00481663">
      <w:pPr>
        <w:pStyle w:val="NormalWeb"/>
        <w:numPr>
          <w:ilvl w:val="0"/>
          <w:numId w:val="23"/>
        </w:numPr>
        <w:tabs>
          <w:tab w:val="left" w:pos="709"/>
        </w:tabs>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sz w:val="22"/>
          <w:szCs w:val="22"/>
          <w:lang w:val="es-ES_tradnl" w:eastAsia="es-EC"/>
        </w:rPr>
        <w:t>Disponibilidad de los recursos, instrumentos y equipos necesarios para la realización de la consultoría.</w:t>
      </w:r>
    </w:p>
    <w:p w:rsidR="00497AC5" w:rsidRPr="00DC64A5" w:rsidRDefault="00497AC5" w:rsidP="0062513B">
      <w:pPr>
        <w:pStyle w:val="NormalWeb"/>
        <w:spacing w:before="0" w:after="0"/>
        <w:jc w:val="both"/>
        <w:rPr>
          <w:rFonts w:ascii="Arial Narrow" w:eastAsia="Times New Roman" w:hAnsi="Arial Narrow" w:cs="Arial"/>
          <w:sz w:val="22"/>
          <w:szCs w:val="22"/>
          <w:lang w:val="es-ES_tradnl" w:eastAsia="es-EC"/>
        </w:rPr>
      </w:pPr>
    </w:p>
    <w:p w:rsidR="00497AC5" w:rsidRPr="00DC64A5" w:rsidRDefault="00497AC5" w:rsidP="0062513B">
      <w:pPr>
        <w:pStyle w:val="NormalWeb"/>
        <w:spacing w:before="0" w:after="0"/>
        <w:jc w:val="both"/>
        <w:rPr>
          <w:rFonts w:ascii="Arial Narrow" w:eastAsia="Times New Roman" w:hAnsi="Arial Narrow" w:cs="Arial"/>
          <w:color w:val="000000"/>
          <w:sz w:val="22"/>
          <w:szCs w:val="22"/>
          <w:lang w:val="es-EC" w:eastAsia="es-EC"/>
        </w:rPr>
      </w:pPr>
      <w:r w:rsidRPr="00DC64A5">
        <w:rPr>
          <w:rFonts w:ascii="Arial Narrow" w:eastAsia="Times New Roman" w:hAnsi="Arial Narrow" w:cs="Arial"/>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rsidR="00497AC5" w:rsidRPr="00DC64A5" w:rsidRDefault="00497AC5" w:rsidP="0030371D">
      <w:pPr>
        <w:pStyle w:val="NormalWeb"/>
        <w:spacing w:before="0" w:after="0"/>
        <w:jc w:val="both"/>
        <w:rPr>
          <w:rFonts w:ascii="Arial Narrow" w:eastAsia="Times New Roman" w:hAnsi="Arial Narrow" w:cs="Arial"/>
          <w:color w:val="000000"/>
          <w:sz w:val="22"/>
          <w:szCs w:val="22"/>
          <w:lang w:val="es-EC" w:eastAsia="es-EC"/>
        </w:rPr>
      </w:pPr>
    </w:p>
    <w:p w:rsidR="00497AC5" w:rsidRPr="00DC64A5" w:rsidRDefault="00497AC5" w:rsidP="0030371D">
      <w:pPr>
        <w:spacing w:line="240" w:lineRule="auto"/>
        <w:ind w:left="17" w:right="45"/>
        <w:jc w:val="both"/>
        <w:rPr>
          <w:rFonts w:ascii="Arial Narrow" w:eastAsia="Times New Roman" w:hAnsi="Arial Narrow" w:cs="Arial"/>
          <w:color w:val="000000"/>
          <w:lang w:eastAsia="es-EC"/>
        </w:rPr>
      </w:pPr>
      <w:r w:rsidRPr="00DC64A5">
        <w:rPr>
          <w:rFonts w:ascii="Arial Narrow" w:eastAsia="Times New Roman" w:hAnsi="Arial Narrow" w:cs="Arial"/>
          <w:b/>
          <w:color w:val="000000"/>
          <w:lang w:eastAsia="es-EC"/>
        </w:rPr>
        <w:t>7.2. Parámetros de Evaluación</w:t>
      </w:r>
      <w:r w:rsidRPr="00DC64A5">
        <w:rPr>
          <w:rFonts w:ascii="Arial Narrow" w:eastAsia="Times New Roman" w:hAnsi="Arial Narrow" w:cs="Arial"/>
          <w:color w:val="000000"/>
          <w:lang w:eastAsia="es-EC"/>
        </w:rPr>
        <w:t xml:space="preserve">: Las entidades contratantes deberán acoger los parámetros de evaluación </w:t>
      </w:r>
      <w:r w:rsidRPr="00DC64A5">
        <w:rPr>
          <w:rFonts w:ascii="Arial Narrow" w:hAnsi="Arial Narrow" w:cs="Arial"/>
          <w:color w:val="000000"/>
          <w:lang w:eastAsia="es-EC"/>
        </w:rPr>
        <w:t>determinados por las políticas de la Agencia Francesa de Desarrollo</w:t>
      </w:r>
      <w:r w:rsidRPr="00DC64A5">
        <w:rPr>
          <w:rFonts w:ascii="Arial Narrow" w:eastAsia="Times New Roman" w:hAnsi="Arial Narrow" w:cs="Arial"/>
          <w:color w:val="000000"/>
          <w:lang w:eastAsia="es-EC"/>
        </w:rPr>
        <w:t>, pudiendo escoger adicionalmente otros que respondan a la necesidad, naturaleza y objeto de cada procedimiento de contratación; los que serán analizados y evaluados al momento de la calificación de las ofertas.</w:t>
      </w:r>
    </w:p>
    <w:p w:rsidR="00497AC5" w:rsidRPr="00DC64A5" w:rsidRDefault="00497AC5" w:rsidP="0030371D">
      <w:pPr>
        <w:spacing w:line="240" w:lineRule="auto"/>
        <w:ind w:left="17" w:right="45"/>
        <w:jc w:val="both"/>
        <w:rPr>
          <w:rFonts w:ascii="Arial Narrow" w:eastAsia="Times New Roman" w:hAnsi="Arial Narrow" w:cs="Arial"/>
          <w:b/>
          <w:lang w:eastAsia="es-EC"/>
        </w:rPr>
      </w:pPr>
      <w:r w:rsidRPr="00DC64A5">
        <w:rPr>
          <w:rFonts w:ascii="Arial Narrow" w:hAnsi="Arial Narrow" w:cs="Arial"/>
          <w:color w:val="000000"/>
          <w:lang w:eastAsia="es-EC"/>
        </w:rPr>
        <w:t>La Entidad Contratante, bajo su responsabilidad, deberá asegurar que los parámetros de evaluación que constan en estos pliegos sean los que realmente se utilizarán en el procedimiento.</w:t>
      </w:r>
    </w:p>
    <w:p w:rsidR="00497AC5" w:rsidRPr="00DC64A5" w:rsidRDefault="00497AC5" w:rsidP="0030371D">
      <w:pPr>
        <w:spacing w:line="240" w:lineRule="auto"/>
        <w:jc w:val="both"/>
        <w:rPr>
          <w:rFonts w:ascii="Arial Narrow" w:hAnsi="Arial Narrow" w:cs="Arial"/>
        </w:rPr>
      </w:pPr>
      <w:r w:rsidRPr="00DC64A5">
        <w:rPr>
          <w:rFonts w:ascii="Arial Narrow" w:eastAsia="Times New Roman" w:hAnsi="Arial Narrow" w:cs="Arial"/>
          <w:b/>
          <w:lang w:eastAsia="es-EC"/>
        </w:rPr>
        <w:t xml:space="preserve">7.3.- De la evaluación:- </w:t>
      </w:r>
      <w:r w:rsidRPr="00DC64A5">
        <w:rPr>
          <w:rFonts w:ascii="Arial Narrow" w:hAnsi="Arial Narrow" w:cs="Arial"/>
        </w:rPr>
        <w:t>Las capacidades requeridas a través de los parámetros de evaluación serán utilizando las dos etapas de evaluación señaladas en el numeral 7.1, la primera, bajo la metodología “Cumple / No Cumple” y posteriormente, solo con los oferentes calificados, la segunda que será “Por Puntaje”.</w:t>
      </w:r>
    </w:p>
    <w:p w:rsidR="00497AC5" w:rsidRPr="00DC64A5" w:rsidRDefault="00497AC5" w:rsidP="0030371D">
      <w:pPr>
        <w:spacing w:line="240" w:lineRule="auto"/>
        <w:jc w:val="both"/>
        <w:rPr>
          <w:rFonts w:ascii="Arial Narrow" w:hAnsi="Arial Narrow" w:cs="Arial"/>
        </w:rPr>
      </w:pPr>
      <w:r w:rsidRPr="00DC64A5">
        <w:rPr>
          <w:rFonts w:ascii="Arial Narrow" w:hAnsi="Arial Narrow" w:cs="Arial"/>
        </w:rPr>
        <w:t xml:space="preserve">Se estará a la metodología “Cumple / No Cumple” cuando el objetivo sea la determinación de cumplimiento de una condición o capacidad mínima por parte del oferente y que sea exigida por la entidad contratante (Requisitos mínimos). </w:t>
      </w:r>
    </w:p>
    <w:p w:rsidR="00497AC5" w:rsidRDefault="00497AC5" w:rsidP="003B59BF">
      <w:pPr>
        <w:ind w:left="17" w:right="45"/>
        <w:jc w:val="both"/>
        <w:rPr>
          <w:rFonts w:ascii="Arial Narrow" w:hAnsi="Arial Narrow" w:cs="Arial"/>
        </w:rPr>
      </w:pPr>
      <w:r w:rsidRPr="00DC64A5">
        <w:rPr>
          <w:rFonts w:ascii="Arial Narrow" w:hAnsi="Arial Narrow" w:cs="Arial"/>
        </w:rPr>
        <w:t>Se estará a la metodología “Por Puntaje” cuando el objetivo sea el establecimiento de mejores condiciones o capacidades de entre los oferentes que han acreditado previamente una condición o capacidad mínima requerida.</w:t>
      </w:r>
    </w:p>
    <w:p w:rsidR="00497AC5" w:rsidRPr="00DC64A5" w:rsidRDefault="00497AC5" w:rsidP="0062513B">
      <w:pPr>
        <w:pStyle w:val="NormalWeb"/>
        <w:spacing w:before="0" w:after="0"/>
        <w:jc w:val="both"/>
        <w:rPr>
          <w:rFonts w:ascii="Arial Narrow" w:eastAsia="Times New Roman" w:hAnsi="Arial Narrow" w:cs="Arial"/>
          <w:b/>
          <w:bCs/>
          <w:color w:val="000000"/>
          <w:sz w:val="22"/>
          <w:szCs w:val="22"/>
          <w:lang w:val="es-ES" w:eastAsia="es-EC"/>
        </w:rPr>
      </w:pPr>
      <w:r w:rsidRPr="00DC64A5">
        <w:rPr>
          <w:rFonts w:ascii="Arial Narrow" w:eastAsia="Times New Roman" w:hAnsi="Arial Narrow" w:cs="Arial"/>
          <w:b/>
          <w:bCs/>
          <w:color w:val="000000"/>
          <w:sz w:val="22"/>
          <w:szCs w:val="22"/>
          <w:lang w:val="es-ES" w:eastAsia="es-EC"/>
        </w:rPr>
        <w:t>a. Primera Etapa: Integridad de las ofertas y verificación de requisitos mínimos.  Metodología “Cumple/ No Cumple”</w:t>
      </w:r>
    </w:p>
    <w:p w:rsidR="00497AC5" w:rsidRPr="00DC64A5" w:rsidRDefault="00497AC5" w:rsidP="0062513B">
      <w:pPr>
        <w:pStyle w:val="NormalWeb"/>
        <w:spacing w:before="0" w:after="0"/>
        <w:jc w:val="both"/>
        <w:rPr>
          <w:rFonts w:ascii="Arial Narrow" w:eastAsia="Times New Roman" w:hAnsi="Arial Narrow" w:cs="Arial"/>
          <w:b/>
          <w:bCs/>
          <w:color w:val="000000"/>
          <w:sz w:val="22"/>
          <w:szCs w:val="22"/>
          <w:lang w:val="es-ES" w:eastAsia="es-EC"/>
        </w:rPr>
      </w:pPr>
    </w:p>
    <w:p w:rsidR="00497AC5" w:rsidRPr="00DC64A5" w:rsidRDefault="00497AC5" w:rsidP="0062513B">
      <w:pPr>
        <w:pStyle w:val="NormalWeb"/>
        <w:spacing w:before="0" w:after="0"/>
        <w:jc w:val="both"/>
        <w:rPr>
          <w:rFonts w:ascii="Arial Narrow" w:eastAsia="Times New Roman" w:hAnsi="Arial Narrow" w:cs="Arial"/>
          <w:sz w:val="22"/>
          <w:szCs w:val="22"/>
          <w:lang w:val="es-ES" w:eastAsia="es-EC"/>
        </w:rPr>
      </w:pPr>
      <w:r w:rsidRPr="00DC64A5">
        <w:rPr>
          <w:rFonts w:ascii="Arial Narrow" w:eastAsia="Times New Roman" w:hAnsi="Arial Narrow" w:cs="Arial"/>
          <w:b/>
          <w:bCs/>
          <w:color w:val="000000"/>
          <w:sz w:val="22"/>
          <w:szCs w:val="22"/>
          <w:lang w:val="es-ES" w:eastAsia="es-EC"/>
        </w:rPr>
        <w:t>a.1. Integridad de las ofertas.-</w:t>
      </w:r>
    </w:p>
    <w:p w:rsidR="00497AC5" w:rsidRPr="00DC64A5" w:rsidRDefault="00497AC5" w:rsidP="0062513B">
      <w:pPr>
        <w:pStyle w:val="NormalWeb"/>
        <w:spacing w:before="0" w:after="0"/>
        <w:jc w:val="both"/>
        <w:rPr>
          <w:rFonts w:ascii="Arial Narrow" w:eastAsia="Times New Roman" w:hAnsi="Arial Narrow" w:cs="Arial"/>
          <w:sz w:val="22"/>
          <w:szCs w:val="22"/>
          <w:lang w:val="es-ES" w:eastAsia="es-EC"/>
        </w:rPr>
      </w:pPr>
    </w:p>
    <w:p w:rsidR="00497AC5" w:rsidRPr="00DC64A5" w:rsidRDefault="00497AC5" w:rsidP="0030371D">
      <w:pPr>
        <w:spacing w:line="240" w:lineRule="auto"/>
        <w:ind w:left="17" w:right="45"/>
        <w:jc w:val="both"/>
        <w:rPr>
          <w:rFonts w:ascii="Arial Narrow" w:eastAsia="Times New Roman" w:hAnsi="Arial Narrow" w:cs="Arial"/>
          <w:color w:val="000000"/>
          <w:lang w:val="es-ES" w:eastAsia="es-EC"/>
        </w:rPr>
      </w:pPr>
      <w:r w:rsidRPr="00DC64A5">
        <w:rPr>
          <w:rFonts w:ascii="Arial Narrow" w:eastAsia="Times New Roman" w:hAnsi="Arial Narrow" w:cs="Arial"/>
          <w:color w:val="000000"/>
          <w:lang w:val="es-ES" w:eastAsia="es-EC"/>
        </w:rPr>
        <w:lastRenderedPageBreak/>
        <w:t>Se revisará que las ofertas hayan incorporado todos los formularios definidos en el presente pliego, conforme el siguiente detalle:</w:t>
      </w:r>
    </w:p>
    <w:p w:rsidR="00497AC5" w:rsidRPr="00787EA0" w:rsidRDefault="00497AC5" w:rsidP="004C0D56">
      <w:pPr>
        <w:spacing w:after="0" w:line="240" w:lineRule="auto"/>
        <w:rPr>
          <w:rFonts w:ascii="Arial Narrow" w:eastAsia="Times New Roman" w:hAnsi="Arial Narrow" w:cs="Arial"/>
        </w:rPr>
      </w:pPr>
      <w:r w:rsidRPr="00787EA0">
        <w:rPr>
          <w:rFonts w:ascii="Arial Narrow" w:hAnsi="Arial Narrow" w:cs="Arial"/>
          <w:bCs/>
          <w:lang w:eastAsia="es-EC"/>
        </w:rPr>
        <w:t xml:space="preserve">Formulario 9.1 </w:t>
      </w:r>
      <w:r w:rsidRPr="00787EA0">
        <w:rPr>
          <w:rFonts w:ascii="Arial Narrow" w:eastAsia="Times New Roman" w:hAnsi="Arial Narrow" w:cs="Arial"/>
        </w:rPr>
        <w:t>Presentación y compromiso</w:t>
      </w:r>
    </w:p>
    <w:p w:rsidR="00497AC5" w:rsidRPr="00787EA0" w:rsidRDefault="00497AC5" w:rsidP="004C0D56">
      <w:pPr>
        <w:spacing w:after="0" w:line="240" w:lineRule="auto"/>
        <w:rPr>
          <w:rFonts w:ascii="Arial Narrow" w:eastAsia="Times New Roman" w:hAnsi="Arial Narrow" w:cs="Arial"/>
        </w:rPr>
      </w:pPr>
      <w:r w:rsidRPr="00787EA0">
        <w:rPr>
          <w:rFonts w:ascii="Arial Narrow" w:hAnsi="Arial Narrow" w:cs="Arial"/>
          <w:bCs/>
          <w:lang w:eastAsia="es-EC"/>
        </w:rPr>
        <w:t xml:space="preserve">Formulario </w:t>
      </w:r>
      <w:r w:rsidRPr="00787EA0">
        <w:rPr>
          <w:rFonts w:ascii="Arial Narrow" w:eastAsia="Times New Roman" w:hAnsi="Arial Narrow" w:cs="Arial"/>
        </w:rPr>
        <w:t>9.2 Declaración de Integridad, Elegibilidad y Compromiso Medioambiental y Social</w:t>
      </w:r>
    </w:p>
    <w:p w:rsidR="00497AC5" w:rsidRPr="00787EA0" w:rsidRDefault="00497AC5" w:rsidP="004C0D56">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9.3 Datos generales del oferente</w:t>
      </w:r>
    </w:p>
    <w:p w:rsidR="00497AC5" w:rsidRPr="00787EA0" w:rsidRDefault="00497AC5" w:rsidP="004C0D56">
      <w:pPr>
        <w:spacing w:after="0" w:line="240" w:lineRule="auto"/>
        <w:rPr>
          <w:rFonts w:ascii="Arial Narrow" w:hAnsi="Arial Narrow" w:cs="Arial"/>
          <w:bCs/>
          <w:lang w:eastAsia="es-EC"/>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5</w:t>
      </w:r>
      <w:r w:rsidRPr="00787EA0">
        <w:rPr>
          <w:rFonts w:ascii="Arial Narrow" w:hAnsi="Arial Narrow" w:cs="Arial"/>
        </w:rPr>
        <w:t xml:space="preserve"> </w:t>
      </w:r>
      <w:r w:rsidRPr="00787EA0">
        <w:rPr>
          <w:rFonts w:ascii="Arial Narrow" w:hAnsi="Arial Narrow" w:cs="Arial"/>
          <w:bCs/>
          <w:color w:val="000000"/>
          <w:spacing w:val="-3"/>
          <w:lang w:val="es-ES"/>
        </w:rPr>
        <w:t xml:space="preserve">Metodología </w:t>
      </w:r>
      <w:r w:rsidRPr="00787EA0">
        <w:rPr>
          <w:rFonts w:ascii="Arial Narrow" w:hAnsi="Arial Narrow" w:cs="Arial"/>
          <w:color w:val="000000"/>
          <w:spacing w:val="-3"/>
          <w:lang w:val="es-ES"/>
        </w:rPr>
        <w:t>de Ejecución del Proyecto</w:t>
      </w:r>
      <w:r w:rsidRPr="00787EA0">
        <w:rPr>
          <w:rFonts w:ascii="Arial Narrow" w:hAnsi="Arial Narrow" w:cs="Arial"/>
          <w:bCs/>
          <w:lang w:eastAsia="es-EC"/>
        </w:rPr>
        <w:t xml:space="preserve"> </w:t>
      </w:r>
    </w:p>
    <w:p w:rsidR="00497AC5" w:rsidRPr="00787EA0" w:rsidRDefault="00497AC5" w:rsidP="004C0D56">
      <w:pPr>
        <w:tabs>
          <w:tab w:val="left" w:pos="-1440"/>
        </w:tabs>
        <w:spacing w:after="0" w:line="240" w:lineRule="auto"/>
        <w:jc w:val="both"/>
        <w:rPr>
          <w:rFonts w:ascii="Arial Narrow" w:hAnsi="Arial Narrow" w:cs="Arial"/>
          <w:i/>
          <w:iCs/>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6</w:t>
      </w:r>
      <w:r w:rsidRPr="00787EA0">
        <w:rPr>
          <w:rFonts w:ascii="Arial Narrow" w:hAnsi="Arial Narrow" w:cs="Arial"/>
        </w:rPr>
        <w:t xml:space="preserve"> </w:t>
      </w:r>
      <w:r w:rsidRPr="00787EA0">
        <w:rPr>
          <w:rFonts w:ascii="Arial Narrow" w:hAnsi="Arial Narrow" w:cs="Arial"/>
          <w:iCs/>
          <w:color w:val="000000"/>
        </w:rPr>
        <w:t>Cronograma de Ejecución</w:t>
      </w:r>
    </w:p>
    <w:p w:rsidR="00497AC5" w:rsidRPr="00787EA0" w:rsidRDefault="00497AC5" w:rsidP="004C0D56">
      <w:pPr>
        <w:tabs>
          <w:tab w:val="left" w:pos="-1440"/>
        </w:tabs>
        <w:spacing w:after="0" w:line="240" w:lineRule="auto"/>
        <w:jc w:val="both"/>
        <w:rPr>
          <w:rFonts w:ascii="Arial Narrow" w:hAnsi="Arial Narrow" w:cs="Arial"/>
          <w:i/>
          <w:iCs/>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7</w:t>
      </w:r>
      <w:r w:rsidRPr="00787EA0">
        <w:rPr>
          <w:rFonts w:ascii="Arial Narrow" w:hAnsi="Arial Narrow" w:cs="Arial"/>
        </w:rPr>
        <w:t xml:space="preserve"> Experiencia del oferente en servicios de consultoría</w:t>
      </w:r>
    </w:p>
    <w:p w:rsidR="00497AC5" w:rsidRPr="00787EA0" w:rsidRDefault="00497AC5" w:rsidP="004C0D56">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w:t>
      </w:r>
      <w:r>
        <w:rPr>
          <w:rFonts w:ascii="Arial Narrow" w:hAnsi="Arial Narrow" w:cs="Arial"/>
        </w:rPr>
        <w:t>8</w:t>
      </w:r>
      <w:r w:rsidRPr="00787EA0">
        <w:rPr>
          <w:rFonts w:ascii="Arial Narrow" w:hAnsi="Arial Narrow" w:cs="Arial"/>
        </w:rPr>
        <w:t xml:space="preserve"> Hoja de Vida del </w:t>
      </w:r>
      <w:r>
        <w:rPr>
          <w:rFonts w:ascii="Arial Narrow" w:hAnsi="Arial Narrow" w:cs="Arial"/>
        </w:rPr>
        <w:t>Consultor</w:t>
      </w:r>
    </w:p>
    <w:p w:rsidR="00497AC5" w:rsidRDefault="00497AC5" w:rsidP="004C0D56">
      <w:pPr>
        <w:spacing w:after="0" w:line="240" w:lineRule="auto"/>
        <w:rPr>
          <w:rFonts w:ascii="Arial Narrow" w:hAnsi="Arial Narrow" w:cs="Arial"/>
        </w:rPr>
      </w:pPr>
      <w:r w:rsidRPr="00787EA0">
        <w:rPr>
          <w:rFonts w:ascii="Arial Narrow" w:hAnsi="Arial Narrow" w:cs="Arial"/>
          <w:bCs/>
          <w:lang w:eastAsia="es-EC"/>
        </w:rPr>
        <w:t xml:space="preserve">Formulario </w:t>
      </w:r>
      <w:r w:rsidRPr="00787EA0">
        <w:rPr>
          <w:rFonts w:ascii="Arial Narrow" w:hAnsi="Arial Narrow" w:cs="Arial"/>
        </w:rPr>
        <w:t>9.9  Equipos e instrumentos disponibles</w:t>
      </w:r>
    </w:p>
    <w:p w:rsidR="00497AC5" w:rsidRPr="00DC64A5" w:rsidRDefault="00497AC5" w:rsidP="0030371D">
      <w:pPr>
        <w:pStyle w:val="Prrafodelista"/>
        <w:widowControl/>
        <w:ind w:left="720"/>
        <w:jc w:val="both"/>
        <w:rPr>
          <w:rFonts w:ascii="Arial Narrow" w:hAnsi="Arial Narrow" w:cs="Arial"/>
          <w:sz w:val="22"/>
          <w:szCs w:val="22"/>
        </w:rPr>
      </w:pPr>
    </w:p>
    <w:p w:rsidR="00497AC5" w:rsidRPr="00DC64A5" w:rsidRDefault="00497AC5" w:rsidP="0030371D">
      <w:pPr>
        <w:spacing w:line="240" w:lineRule="auto"/>
        <w:jc w:val="both"/>
        <w:rPr>
          <w:rFonts w:ascii="Arial Narrow" w:eastAsia="Times New Roman" w:hAnsi="Arial Narrow" w:cs="Arial"/>
          <w:color w:val="000000"/>
          <w:lang w:val="es-ES" w:eastAsia="es-EC"/>
        </w:rPr>
      </w:pPr>
      <w:r w:rsidRPr="00DC64A5">
        <w:rPr>
          <w:rFonts w:ascii="Arial Narrow" w:hAnsi="Arial Narrow" w:cs="Arial"/>
          <w:color w:val="000000"/>
          <w:lang w:val="es-ES" w:eastAsia="es-EC"/>
        </w:rPr>
        <w:t xml:space="preserve">Aquellas ofertas que contengan el </w:t>
      </w:r>
      <w:r w:rsidRPr="00DC64A5">
        <w:rPr>
          <w:rFonts w:ascii="Arial Narrow" w:hAnsi="Arial Narrow" w:cs="Arial"/>
        </w:rPr>
        <w:t>Formulario de la Oferta debidamente elaborado y suscrito</w:t>
      </w:r>
      <w:r w:rsidRPr="00DC64A5">
        <w:rPr>
          <w:rFonts w:ascii="Arial Narrow" w:eastAsia="Times New Roman" w:hAnsi="Arial Narrow" w:cs="Arial"/>
          <w:color w:val="000000"/>
          <w:lang w:val="es-ES" w:eastAsia="es-EC"/>
        </w:rPr>
        <w:t>, pasarán a la evaluación “cumple / no cumple”; caso contrario serán rechazadas.</w:t>
      </w:r>
    </w:p>
    <w:p w:rsidR="00497AC5" w:rsidRPr="00DC64A5" w:rsidRDefault="00497AC5" w:rsidP="0030371D">
      <w:pPr>
        <w:tabs>
          <w:tab w:val="left" w:pos="2835"/>
        </w:tabs>
        <w:spacing w:line="240" w:lineRule="auto"/>
        <w:ind w:left="17" w:right="45"/>
        <w:jc w:val="both"/>
        <w:rPr>
          <w:rFonts w:ascii="Arial Narrow" w:eastAsia="Times New Roman" w:hAnsi="Arial Narrow" w:cs="Arial"/>
          <w:color w:val="000000"/>
          <w:lang w:val="es-ES" w:eastAsia="es-EC"/>
        </w:rPr>
      </w:pPr>
      <w:r w:rsidRPr="00DC64A5">
        <w:rPr>
          <w:rFonts w:ascii="Arial Narrow" w:eastAsia="Times New Roman" w:hAnsi="Arial Narrow" w:cs="Arial"/>
          <w:b/>
          <w:bCs/>
          <w:color w:val="000000"/>
          <w:lang w:val="es-ES" w:eastAsia="es-EC"/>
        </w:rPr>
        <w:t>a.2. Verificación de requisitos mínimos: Evaluación de la oferta técnica (cumple / no cumple).-</w:t>
      </w:r>
      <w:r w:rsidRPr="00DC64A5">
        <w:rPr>
          <w:rFonts w:ascii="Arial Narrow" w:eastAsia="Times New Roman" w:hAnsi="Arial Narrow" w:cs="Arial"/>
          <w:color w:val="000000"/>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497AC5" w:rsidRPr="00DC64A5" w:rsidRDefault="00497AC5" w:rsidP="006153CF">
      <w:pPr>
        <w:ind w:left="17" w:right="45"/>
        <w:jc w:val="both"/>
        <w:rPr>
          <w:rFonts w:ascii="Arial Narrow" w:hAnsi="Arial Narrow" w:cs="Arial"/>
          <w:strike/>
          <w:lang w:val="es-ES" w:eastAsia="es-EC"/>
        </w:rPr>
      </w:pPr>
      <w:r w:rsidRPr="00DC64A5">
        <w:rPr>
          <w:rFonts w:ascii="Arial Narrow" w:hAnsi="Arial Narrow" w:cs="Arial"/>
          <w:lang w:val="es-ES" w:eastAsia="es-EC"/>
        </w:rPr>
        <w:t xml:space="preserve">Los parámetros de calificación que constan en estos pliegos no se contraponen a las políticas de la Agencia Francesa de Desarrollo, </w:t>
      </w:r>
      <w:r w:rsidRPr="00DC64A5">
        <w:rPr>
          <w:rFonts w:ascii="Arial Narrow" w:hAnsi="Arial Narrow" w:cs="Arial"/>
          <w:lang w:eastAsia="es-EC"/>
        </w:rPr>
        <w:t>y las normas de la LOSNCP, su reglamento o las resoluciones emitidas por el SERCOP</w:t>
      </w:r>
      <w:r w:rsidRPr="00DC64A5">
        <w:rPr>
          <w:rFonts w:ascii="Arial Narrow" w:hAnsi="Arial Narrow" w:cs="Arial"/>
          <w:lang w:val="es-ES" w:eastAsia="es-EC"/>
        </w:rPr>
        <w:t xml:space="preserve"> y solamente aquellas</w:t>
      </w:r>
      <w:r w:rsidRPr="00DC64A5">
        <w:rPr>
          <w:rFonts w:ascii="Arial Narrow" w:hAnsi="Arial Narrow" w:cs="Arial"/>
          <w:lang w:eastAsia="es-EC"/>
        </w:rPr>
        <w:t xml:space="preserve"> ofertas que cumplan integralmente con los parámetros mínimos, pasarán a la etapa de evaluación de ofertas con puntaje, caso contrario serán descalificadas. </w:t>
      </w:r>
    </w:p>
    <w:p w:rsidR="00497AC5" w:rsidRPr="00DC64A5" w:rsidRDefault="00497AC5" w:rsidP="006153CF">
      <w:pPr>
        <w:spacing w:line="240" w:lineRule="auto"/>
        <w:ind w:left="17" w:right="45"/>
        <w:jc w:val="both"/>
        <w:rPr>
          <w:rFonts w:ascii="Arial Narrow" w:eastAsia="Times New Roman" w:hAnsi="Arial Narrow" w:cs="Arial"/>
          <w:lang w:eastAsia="es-EC"/>
        </w:rPr>
      </w:pPr>
      <w:r w:rsidRPr="00DC64A5">
        <w:rPr>
          <w:rFonts w:ascii="Arial Narrow" w:eastAsia="Times New Roman" w:hAnsi="Arial Narrow" w:cs="Arial"/>
          <w:b/>
          <w:bCs/>
          <w:color w:val="000000"/>
          <w:lang w:eastAsia="es-EC"/>
        </w:rPr>
        <w:t>b. Segunda Etapa: Evaluación por puntaje.-</w:t>
      </w:r>
    </w:p>
    <w:p w:rsidR="00497AC5" w:rsidRPr="00DC64A5" w:rsidRDefault="00497AC5" w:rsidP="006153CF">
      <w:pPr>
        <w:ind w:left="17" w:right="45"/>
        <w:jc w:val="both"/>
        <w:rPr>
          <w:rFonts w:ascii="Arial Narrow" w:hAnsi="Arial Narrow" w:cs="Arial"/>
          <w:strike/>
          <w:color w:val="FF0000"/>
          <w:lang w:eastAsia="es-EC"/>
        </w:rPr>
      </w:pPr>
      <w:r w:rsidRPr="00DC64A5">
        <w:rPr>
          <w:rFonts w:ascii="Arial Narrow" w:hAnsi="Arial Narrow" w:cs="Arial"/>
          <w:color w:val="000000"/>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requeridos por la entidad contratante para este procedimiento de contratación, los cuales estarán completamente definidos, no serán restrictivos o discriminatorios y contarán con el medio de medición y comprobación.</w:t>
      </w:r>
    </w:p>
    <w:p w:rsidR="00497AC5" w:rsidRPr="00DC64A5" w:rsidRDefault="00497AC5" w:rsidP="006153CF">
      <w:pPr>
        <w:spacing w:line="240" w:lineRule="auto"/>
        <w:jc w:val="both"/>
        <w:rPr>
          <w:rFonts w:ascii="Arial Narrow" w:eastAsia="Times New Roman" w:hAnsi="Arial Narrow" w:cs="Arial"/>
          <w:color w:val="000000"/>
          <w:lang w:eastAsia="es-EC"/>
        </w:rPr>
      </w:pPr>
      <w:r w:rsidRPr="00DC64A5">
        <w:rPr>
          <w:rFonts w:ascii="Arial Narrow" w:eastAsia="Times New Roman" w:hAnsi="Arial Narrow" w:cs="Arial"/>
          <w:color w:val="000000"/>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497AC5" w:rsidRPr="00DC64A5" w:rsidRDefault="00497AC5" w:rsidP="006153CF">
      <w:pPr>
        <w:pStyle w:val="NormalWeb"/>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r w:rsidRPr="00DC64A5">
        <w:rPr>
          <w:rFonts w:ascii="Arial Narrow" w:eastAsia="Times New Roman" w:hAnsi="Arial Narrow" w:cs="Arial"/>
          <w:sz w:val="22"/>
          <w:szCs w:val="22"/>
          <w:lang w:val="es-ES_tradnl" w:eastAsia="es-EC"/>
        </w:rPr>
        <w:br/>
      </w:r>
      <w:r w:rsidRPr="00DC64A5">
        <w:rPr>
          <w:rFonts w:ascii="Arial Narrow" w:eastAsia="Times New Roman" w:hAnsi="Arial Narrow" w:cs="Arial"/>
          <w:sz w:val="22"/>
          <w:szCs w:val="22"/>
          <w:lang w:val="es-ES_tradnl" w:eastAsia="es-EC"/>
        </w:rPr>
        <w:br/>
        <w:t>Si no se llegare a un acuerdo, las negociaciones se darán por terminadas y comenzarán con el consultor calificado en el siguiente lugar, continuándose con el mismo procedimiento descrito en los incisos anteriores.</w:t>
      </w:r>
    </w:p>
    <w:p w:rsidR="00497AC5" w:rsidRPr="00DC64A5" w:rsidRDefault="00497AC5" w:rsidP="006153CF">
      <w:pPr>
        <w:pStyle w:val="NormalWeb"/>
        <w:spacing w:before="0" w:after="0"/>
        <w:jc w:val="both"/>
        <w:rPr>
          <w:rFonts w:ascii="Arial Narrow" w:eastAsia="Times New Roman" w:hAnsi="Arial Narrow" w:cs="Arial"/>
          <w:sz w:val="22"/>
          <w:szCs w:val="22"/>
          <w:lang w:val="es-ES_tradnl" w:eastAsia="es-EC"/>
        </w:rPr>
      </w:pPr>
    </w:p>
    <w:p w:rsidR="00497AC5" w:rsidRPr="00DC64A5" w:rsidRDefault="00497AC5" w:rsidP="0030371D">
      <w:pPr>
        <w:pStyle w:val="NormalWeb"/>
        <w:spacing w:before="0" w:after="0"/>
        <w:jc w:val="both"/>
        <w:rPr>
          <w:rFonts w:ascii="Arial Narrow" w:eastAsia="Times New Roman" w:hAnsi="Arial Narrow" w:cs="Arial"/>
          <w:sz w:val="22"/>
          <w:szCs w:val="22"/>
          <w:lang w:val="es-ES_tradnl" w:eastAsia="es-EC"/>
        </w:rPr>
      </w:pPr>
      <w:r w:rsidRPr="00DC64A5">
        <w:rPr>
          <w:rFonts w:ascii="Arial Narrow" w:eastAsia="Times New Roman" w:hAnsi="Arial Narrow" w:cs="Arial"/>
          <w:b/>
          <w:sz w:val="22"/>
          <w:szCs w:val="22"/>
          <w:lang w:val="es-EC" w:eastAsia="es-EC"/>
        </w:rPr>
        <w:t>7</w:t>
      </w:r>
      <w:r>
        <w:rPr>
          <w:rFonts w:ascii="Arial Narrow" w:eastAsia="Times New Roman" w:hAnsi="Arial Narrow" w:cs="Arial"/>
          <w:b/>
          <w:sz w:val="22"/>
          <w:szCs w:val="22"/>
          <w:lang w:val="es-EC" w:eastAsia="es-EC"/>
        </w:rPr>
        <w:t>.4</w:t>
      </w:r>
      <w:r w:rsidRPr="00DC64A5">
        <w:rPr>
          <w:rFonts w:ascii="Arial Narrow" w:eastAsia="Times New Roman" w:hAnsi="Arial Narrow" w:cs="Arial"/>
          <w:b/>
          <w:sz w:val="22"/>
          <w:szCs w:val="22"/>
          <w:lang w:val="es-EC" w:eastAsia="es-EC"/>
        </w:rPr>
        <w:t xml:space="preserve"> Formulario para la elaboración de las ofertas:</w:t>
      </w:r>
      <w:r w:rsidRPr="00DC64A5">
        <w:rPr>
          <w:rFonts w:ascii="Arial Narrow" w:eastAsia="Times New Roman" w:hAnsi="Arial Narrow" w:cs="Arial"/>
          <w:sz w:val="22"/>
          <w:szCs w:val="22"/>
          <w:lang w:val="es-EC" w:eastAsia="es-EC"/>
        </w:rPr>
        <w:t xml:space="preserve"> </w:t>
      </w:r>
      <w:r w:rsidRPr="00DC64A5">
        <w:rPr>
          <w:rFonts w:ascii="Arial Narrow" w:eastAsia="Times New Roman" w:hAnsi="Arial Narrow" w:cs="Arial"/>
          <w:sz w:val="22"/>
          <w:szCs w:val="22"/>
          <w:lang w:val="es-ES_tradnl" w:eastAsia="es-EC"/>
        </w:rPr>
        <w:t>El oferente incluirá en su oferta la información que se establece en l</w:t>
      </w:r>
      <w:r>
        <w:rPr>
          <w:rFonts w:ascii="Arial Narrow" w:eastAsia="Times New Roman" w:hAnsi="Arial Narrow" w:cs="Arial"/>
          <w:sz w:val="22"/>
          <w:szCs w:val="22"/>
          <w:lang w:val="es-ES_tradnl" w:eastAsia="es-EC"/>
        </w:rPr>
        <w:t>os</w:t>
      </w:r>
      <w:r w:rsidRPr="00DC64A5">
        <w:rPr>
          <w:rFonts w:ascii="Arial Narrow" w:eastAsia="Times New Roman" w:hAnsi="Arial Narrow" w:cs="Arial"/>
          <w:sz w:val="22"/>
          <w:szCs w:val="22"/>
          <w:lang w:val="es-ES_tradnl" w:eastAsia="es-EC"/>
        </w:rPr>
        <w:t xml:space="preserve"> Formulario</w:t>
      </w:r>
      <w:r>
        <w:rPr>
          <w:rFonts w:ascii="Arial Narrow" w:eastAsia="Times New Roman" w:hAnsi="Arial Narrow" w:cs="Arial"/>
          <w:sz w:val="22"/>
          <w:szCs w:val="22"/>
          <w:lang w:val="es-ES_tradnl" w:eastAsia="es-EC"/>
        </w:rPr>
        <w:t>s</w:t>
      </w:r>
      <w:r w:rsidRPr="00DC64A5">
        <w:rPr>
          <w:rFonts w:ascii="Arial Narrow" w:eastAsia="Times New Roman" w:hAnsi="Arial Narrow" w:cs="Arial"/>
          <w:sz w:val="22"/>
          <w:szCs w:val="22"/>
          <w:lang w:val="es-ES_tradnl" w:eastAsia="es-EC"/>
        </w:rPr>
        <w:t xml:space="preserve"> de la Oferta. Pueden utilizarse formatos elaborados en ordenador a condición que la información sea la que se solicita y que se respeten los campos existentes en el formulario que contiene el presente pliego.</w:t>
      </w:r>
    </w:p>
    <w:p w:rsidR="00497AC5" w:rsidRPr="00DC64A5" w:rsidRDefault="00497AC5" w:rsidP="0030371D">
      <w:pPr>
        <w:pStyle w:val="NormalWeb"/>
        <w:spacing w:before="0" w:after="0"/>
        <w:jc w:val="both"/>
        <w:rPr>
          <w:rFonts w:ascii="Arial Narrow" w:eastAsia="Times New Roman" w:hAnsi="Arial Narrow" w:cs="Arial"/>
          <w:sz w:val="22"/>
          <w:szCs w:val="22"/>
          <w:lang w:val="es-EC" w:eastAsia="es-EC"/>
        </w:rPr>
      </w:pPr>
    </w:p>
    <w:p w:rsidR="00497AC5" w:rsidRPr="00DC64A5" w:rsidRDefault="00497AC5" w:rsidP="0030371D">
      <w:pPr>
        <w:spacing w:line="240" w:lineRule="auto"/>
        <w:jc w:val="both"/>
        <w:rPr>
          <w:rFonts w:ascii="Arial Narrow" w:eastAsia="Times New Roman" w:hAnsi="Arial Narrow" w:cs="Arial"/>
          <w:color w:val="000000"/>
          <w:lang w:eastAsia="es-EC"/>
        </w:rPr>
      </w:pPr>
      <w:r w:rsidRPr="00DC64A5">
        <w:rPr>
          <w:rFonts w:ascii="Arial Narrow" w:eastAsia="Times New Roman" w:hAnsi="Arial Narrow" w:cs="Arial"/>
          <w:color w:val="000000"/>
          <w:lang w:eastAsia="es-EC"/>
        </w:rPr>
        <w:t>Los Formularios de la Oferta contendrán los documentos, claramente descritos en las condiciones particulares del pliego.</w:t>
      </w:r>
    </w:p>
    <w:p w:rsidR="00497AC5" w:rsidRPr="00DC64A5" w:rsidRDefault="00497AC5" w:rsidP="005F40BB">
      <w:pPr>
        <w:spacing w:line="240" w:lineRule="auto"/>
        <w:jc w:val="center"/>
        <w:rPr>
          <w:rFonts w:ascii="Arial Narrow" w:eastAsia="Times New Roman" w:hAnsi="Arial Narrow" w:cs="Arial"/>
          <w:b/>
          <w:lang w:eastAsia="es-EC"/>
        </w:rPr>
      </w:pPr>
      <w:r w:rsidRPr="00DC64A5">
        <w:rPr>
          <w:rFonts w:ascii="Arial Narrow" w:eastAsia="Times New Roman" w:hAnsi="Arial Narrow" w:cs="Arial"/>
          <w:b/>
          <w:lang w:eastAsia="es-EC"/>
        </w:rPr>
        <w:br w:type="page"/>
      </w:r>
      <w:r w:rsidRPr="00DC64A5">
        <w:rPr>
          <w:rFonts w:ascii="Arial Narrow" w:eastAsia="Times New Roman" w:hAnsi="Arial Narrow" w:cs="Arial"/>
          <w:b/>
          <w:lang w:eastAsia="es-EC"/>
        </w:rPr>
        <w:lastRenderedPageBreak/>
        <w:t>SECCIÓN VIII</w:t>
      </w:r>
    </w:p>
    <w:p w:rsidR="00497AC5" w:rsidRPr="00DC64A5" w:rsidRDefault="00497AC5" w:rsidP="00B41590">
      <w:pPr>
        <w:spacing w:after="0" w:line="240" w:lineRule="auto"/>
        <w:ind w:left="17" w:right="45"/>
        <w:jc w:val="center"/>
        <w:rPr>
          <w:rFonts w:ascii="Arial Narrow" w:eastAsia="Times New Roman" w:hAnsi="Arial Narrow" w:cs="Arial"/>
          <w:b/>
          <w:lang w:eastAsia="es-EC"/>
        </w:rPr>
      </w:pPr>
      <w:r w:rsidRPr="00DC64A5">
        <w:rPr>
          <w:rFonts w:ascii="Arial Narrow" w:eastAsia="Times New Roman" w:hAnsi="Arial Narrow" w:cs="Arial"/>
          <w:b/>
          <w:lang w:eastAsia="es-EC"/>
        </w:rPr>
        <w:t>FASE CONTRACTUAL</w:t>
      </w:r>
    </w:p>
    <w:p w:rsidR="00497AC5" w:rsidRPr="00DC64A5" w:rsidRDefault="00497AC5" w:rsidP="0030371D">
      <w:pPr>
        <w:spacing w:line="240" w:lineRule="auto"/>
        <w:ind w:left="17" w:right="45"/>
        <w:jc w:val="both"/>
        <w:rPr>
          <w:rFonts w:ascii="Arial Narrow" w:eastAsia="Times New Roman" w:hAnsi="Arial Narrow" w:cs="Arial"/>
          <w:lang w:eastAsia="es-EC"/>
        </w:rPr>
      </w:pPr>
    </w:p>
    <w:p w:rsidR="00497AC5" w:rsidRPr="00DC64A5" w:rsidRDefault="00497AC5" w:rsidP="0030371D">
      <w:pPr>
        <w:spacing w:line="240" w:lineRule="auto"/>
        <w:ind w:left="17" w:right="45"/>
        <w:jc w:val="both"/>
        <w:rPr>
          <w:rFonts w:ascii="Arial Narrow" w:eastAsia="Times New Roman" w:hAnsi="Arial Narrow" w:cs="Arial"/>
          <w:b/>
          <w:lang w:eastAsia="es-EC"/>
        </w:rPr>
      </w:pPr>
      <w:r w:rsidRPr="00DC64A5">
        <w:rPr>
          <w:rFonts w:ascii="Arial Narrow" w:eastAsia="Times New Roman" w:hAnsi="Arial Narrow" w:cs="Arial"/>
          <w:b/>
          <w:lang w:eastAsia="es-EC"/>
        </w:rPr>
        <w:t>8.1</w:t>
      </w:r>
      <w:r w:rsidRPr="00DC64A5">
        <w:rPr>
          <w:rFonts w:ascii="Arial Narrow" w:eastAsia="Times New Roman" w:hAnsi="Arial Narrow" w:cs="Arial"/>
          <w:b/>
          <w:lang w:eastAsia="es-EC"/>
        </w:rPr>
        <w:tab/>
        <w:t>Ejecución del contrato:</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b/>
          <w:lang w:eastAsia="es-EC"/>
        </w:rPr>
        <w:t>8.1.1 Inicio, planificación y ejecución contractual:</w:t>
      </w:r>
      <w:r w:rsidRPr="00DC64A5">
        <w:rPr>
          <w:rFonts w:ascii="Arial Narrow" w:eastAsia="Times New Roman" w:hAnsi="Arial Narrow" w:cs="Arial"/>
          <w:lang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b/>
          <w:lang w:eastAsia="es-EC"/>
        </w:rPr>
        <w:t>8.1.2 Cumplimiento de términos de referencia:</w:t>
      </w:r>
      <w:r w:rsidRPr="00DC64A5">
        <w:rPr>
          <w:rFonts w:ascii="Arial Narrow" w:eastAsia="Times New Roman" w:hAnsi="Arial Narrow" w:cs="Arial"/>
          <w:lang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lang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b/>
          <w:lang w:eastAsia="es-EC"/>
        </w:rPr>
        <w:t>8.1.3 Personal del Consultor:</w:t>
      </w:r>
      <w:r w:rsidRPr="00DC64A5">
        <w:rPr>
          <w:rFonts w:ascii="Arial Narrow" w:eastAsia="Times New Roman" w:hAnsi="Arial Narrow" w:cs="Arial"/>
          <w:lang w:eastAsia="es-EC"/>
        </w:rPr>
        <w:t xml:space="preserve"> El Consultor </w:t>
      </w:r>
      <w:r>
        <w:rPr>
          <w:rFonts w:ascii="Arial Narrow" w:eastAsia="Times New Roman" w:hAnsi="Arial Narrow" w:cs="Arial"/>
          <w:lang w:eastAsia="es-EC"/>
        </w:rPr>
        <w:t>se compromete a prestar su contingente de manera total en esta consultoría</w:t>
      </w:r>
      <w:r w:rsidRPr="00DC64A5">
        <w:rPr>
          <w:rFonts w:ascii="Arial Narrow" w:eastAsia="Times New Roman" w:hAnsi="Arial Narrow" w:cs="Arial"/>
          <w:lang w:eastAsia="es-EC"/>
        </w:rPr>
        <w:t>.</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b/>
          <w:lang w:eastAsia="es-EC"/>
        </w:rPr>
        <w:t xml:space="preserve">8.1.4 Obligaciones del Consultor: </w:t>
      </w:r>
      <w:r w:rsidRPr="00DC64A5">
        <w:rPr>
          <w:rFonts w:ascii="Arial Narrow" w:eastAsia="Times New Roman" w:hAnsi="Arial Narrow" w:cs="Arial"/>
          <w:lang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lang w:eastAsia="es-EC"/>
        </w:rPr>
        <w:t xml:space="preserve">Los sueldos y salarios del Consultor con los trabajadores se estipularán libremente, pero no serán inferiores a los mínimos legales vigentes en el país. </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lang w:eastAsia="es-EC"/>
        </w:rPr>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497AC5" w:rsidRPr="00DC64A5" w:rsidRDefault="00497AC5" w:rsidP="0030371D">
      <w:pPr>
        <w:spacing w:line="240" w:lineRule="auto"/>
        <w:ind w:left="284" w:right="45"/>
        <w:jc w:val="both"/>
        <w:rPr>
          <w:rFonts w:ascii="Arial Narrow" w:eastAsia="Times New Roman" w:hAnsi="Arial Narrow" w:cs="Arial"/>
          <w:lang w:eastAsia="es-EC"/>
        </w:rPr>
      </w:pPr>
      <w:r w:rsidRPr="00DC64A5">
        <w:rPr>
          <w:rFonts w:ascii="Arial Narrow" w:eastAsia="Times New Roman" w:hAnsi="Arial Narrow" w:cs="Arial"/>
          <w:lang w:eastAsia="es-EC"/>
        </w:rPr>
        <w:t>Serán también de cuenta del Consultor y a su costo, todas las obligaciones a las que está sujeto según las leyes, normas y reglamentos relativos a la seguridad social.</w:t>
      </w:r>
    </w:p>
    <w:p w:rsidR="00497AC5" w:rsidRPr="00DC64A5" w:rsidRDefault="00497AC5" w:rsidP="0030371D">
      <w:pPr>
        <w:spacing w:line="240" w:lineRule="auto"/>
        <w:ind w:left="284"/>
        <w:jc w:val="both"/>
        <w:rPr>
          <w:rFonts w:ascii="Arial Narrow" w:eastAsia="Times New Roman" w:hAnsi="Arial Narrow" w:cs="Arial"/>
          <w:lang w:eastAsia="es-EC"/>
        </w:rPr>
      </w:pPr>
      <w:r w:rsidRPr="00DC64A5">
        <w:rPr>
          <w:rFonts w:ascii="Arial Narrow" w:eastAsia="Times New Roman" w:hAnsi="Arial Narrow" w:cs="Arial"/>
          <w:lang w:eastAsia="es-EC"/>
        </w:rPr>
        <w:t xml:space="preserve">El Consultor se comprometerá a no contratar a personas menores de edad para realizar actividad alguna durante la ejecución contractual; y que, en caso de que las autoridades del ramo determinaren o descubrieren </w:t>
      </w:r>
      <w:r w:rsidRPr="00DC64A5">
        <w:rPr>
          <w:rFonts w:ascii="Arial Narrow" w:eastAsia="Times New Roman" w:hAnsi="Arial Narrow" w:cs="Arial"/>
          <w:lang w:eastAsia="es-EC"/>
        </w:rPr>
        <w:lastRenderedPageBreak/>
        <w:t>tal práctica, se someterá y aceptará las sanciones que de aquella puedan derivarse, incluso la terminación unilateral y anticipada del contrato, con las consecuencias legales y reglamentarias pertinentes.</w:t>
      </w:r>
    </w:p>
    <w:p w:rsidR="00497AC5" w:rsidRPr="00DC64A5" w:rsidRDefault="00497AC5" w:rsidP="0030371D">
      <w:pPr>
        <w:spacing w:line="240" w:lineRule="auto"/>
        <w:ind w:left="284"/>
        <w:jc w:val="both"/>
        <w:rPr>
          <w:rFonts w:ascii="Arial Narrow" w:eastAsia="Times New Roman" w:hAnsi="Arial Narrow" w:cs="Arial"/>
          <w:lang w:eastAsia="es-EC"/>
        </w:rPr>
      </w:pPr>
      <w:r w:rsidRPr="00DC64A5">
        <w:rPr>
          <w:rFonts w:ascii="Arial Narrow" w:eastAsia="Times New Roman" w:hAnsi="Arial Narrow" w:cs="Arial"/>
          <w:lang w:eastAsia="es-EC"/>
        </w:rPr>
        <w:t>El Consultor, en general, deberá cumplir con todas las obligaciones que naturalmente se desprendan o emanen del contrato suscrito.</w:t>
      </w:r>
    </w:p>
    <w:p w:rsidR="00497AC5" w:rsidRPr="00DC64A5" w:rsidRDefault="00497AC5" w:rsidP="0030371D">
      <w:pPr>
        <w:spacing w:line="240" w:lineRule="auto"/>
        <w:ind w:left="284"/>
        <w:jc w:val="both"/>
        <w:rPr>
          <w:rFonts w:ascii="Arial Narrow" w:eastAsia="Times New Roman" w:hAnsi="Arial Narrow" w:cs="Arial"/>
          <w:lang w:eastAsia="es-EC"/>
        </w:rPr>
      </w:pPr>
      <w:r w:rsidRPr="00DC64A5">
        <w:rPr>
          <w:rFonts w:ascii="Arial Narrow" w:eastAsia="Times New Roman" w:hAnsi="Arial Narrow" w:cs="Arial"/>
          <w:b/>
          <w:lang w:eastAsia="es-EC"/>
        </w:rPr>
        <w:t>8.1.5 Obligaciones de la contratante:</w:t>
      </w:r>
    </w:p>
    <w:p w:rsidR="00497AC5" w:rsidRPr="00DC64A5" w:rsidRDefault="00497AC5" w:rsidP="00481663">
      <w:pPr>
        <w:widowControl w:val="0"/>
        <w:numPr>
          <w:ilvl w:val="0"/>
          <w:numId w:val="12"/>
        </w:numPr>
        <w:suppressAutoHyphens/>
        <w:spacing w:after="0" w:line="240" w:lineRule="auto"/>
        <w:rPr>
          <w:rFonts w:ascii="Arial Narrow" w:hAnsi="Arial Narrow" w:cs="Arial"/>
        </w:rPr>
      </w:pPr>
      <w:r w:rsidRPr="00DC64A5">
        <w:rPr>
          <w:rFonts w:ascii="Arial Narrow" w:hAnsi="Arial Narrow" w:cs="Arial"/>
        </w:rPr>
        <w:t>Designar al administrador del contrato.</w:t>
      </w:r>
    </w:p>
    <w:p w:rsidR="00497AC5" w:rsidRPr="00DC64A5" w:rsidRDefault="00497AC5" w:rsidP="00481663">
      <w:pPr>
        <w:widowControl w:val="0"/>
        <w:numPr>
          <w:ilvl w:val="0"/>
          <w:numId w:val="12"/>
        </w:numPr>
        <w:suppressAutoHyphens/>
        <w:spacing w:after="0" w:line="240" w:lineRule="auto"/>
        <w:rPr>
          <w:rFonts w:ascii="Arial Narrow" w:hAnsi="Arial Narrow" w:cs="Arial"/>
        </w:rPr>
      </w:pPr>
      <w:r w:rsidRPr="00DC64A5">
        <w:rPr>
          <w:rFonts w:ascii="Arial Narrow" w:hAnsi="Arial Narrow" w:cs="Arial"/>
        </w:rPr>
        <w:t>Cumplir con las obligaciones establecidas en el contrato, y en los documentos del mismo, en forma ágil y oportuna.</w:t>
      </w:r>
    </w:p>
    <w:p w:rsidR="00497AC5" w:rsidRPr="00DC64A5" w:rsidRDefault="00497AC5" w:rsidP="00481663">
      <w:pPr>
        <w:widowControl w:val="0"/>
        <w:numPr>
          <w:ilvl w:val="0"/>
          <w:numId w:val="12"/>
        </w:numPr>
        <w:suppressAutoHyphens/>
        <w:spacing w:after="0" w:line="240" w:lineRule="auto"/>
        <w:rPr>
          <w:rFonts w:ascii="Arial Narrow" w:hAnsi="Arial Narrow" w:cs="Arial"/>
        </w:rPr>
      </w:pPr>
      <w:r w:rsidRPr="00DC64A5">
        <w:rPr>
          <w:rFonts w:ascii="Arial Narrow" w:hAnsi="Arial Narrow" w:cs="Arial"/>
        </w:rPr>
        <w:t xml:space="preserve">Dar solución a los problemas que se presenten en la ejecución del contrato, en forma oportuna. </w:t>
      </w:r>
    </w:p>
    <w:p w:rsidR="00497AC5" w:rsidRPr="00DC64A5" w:rsidRDefault="00497AC5" w:rsidP="00481663">
      <w:pPr>
        <w:widowControl w:val="0"/>
        <w:numPr>
          <w:ilvl w:val="0"/>
          <w:numId w:val="12"/>
        </w:numPr>
        <w:suppressAutoHyphens/>
        <w:spacing w:after="0" w:line="240" w:lineRule="auto"/>
        <w:rPr>
          <w:rFonts w:ascii="Arial Narrow" w:hAnsi="Arial Narrow" w:cs="Arial"/>
        </w:rPr>
      </w:pPr>
      <w:r w:rsidRPr="00DC64A5">
        <w:rPr>
          <w:rFonts w:ascii="Arial Narrow" w:hAnsi="Arial Narrow" w:cs="Arial"/>
        </w:rPr>
        <w:t xml:space="preserve">Las demás, determinadas en el pliego precontractual.      </w:t>
      </w:r>
    </w:p>
    <w:p w:rsidR="00497AC5" w:rsidRPr="00A86C74" w:rsidRDefault="00497AC5" w:rsidP="0030371D">
      <w:pPr>
        <w:spacing w:line="240" w:lineRule="auto"/>
        <w:ind w:left="284" w:right="45"/>
        <w:jc w:val="both"/>
        <w:rPr>
          <w:rFonts w:ascii="Arial Narrow" w:eastAsia="Times New Roman" w:hAnsi="Arial Narrow" w:cs="Arial"/>
          <w:lang w:eastAsia="es-EC"/>
        </w:rPr>
      </w:pPr>
    </w:p>
    <w:p w:rsidR="00497AC5" w:rsidRPr="00A86C74" w:rsidRDefault="00497AC5" w:rsidP="0030371D">
      <w:pPr>
        <w:spacing w:line="240" w:lineRule="auto"/>
        <w:ind w:left="284" w:right="45"/>
        <w:jc w:val="both"/>
        <w:rPr>
          <w:rFonts w:ascii="Arial Narrow" w:eastAsia="Times New Roman" w:hAnsi="Arial Narrow" w:cs="Arial"/>
          <w:lang w:eastAsia="es-EC"/>
        </w:rPr>
      </w:pPr>
      <w:r w:rsidRPr="006205D9">
        <w:rPr>
          <w:rFonts w:ascii="Arial Narrow" w:eastAsia="Times New Roman" w:hAnsi="Arial Narrow" w:cs="Arial"/>
          <w:b/>
          <w:lang w:eastAsia="es-EC"/>
        </w:rPr>
        <w:t xml:space="preserve">8.1.6 Pagos: </w:t>
      </w:r>
      <w:r w:rsidRPr="006205D9">
        <w:rPr>
          <w:rFonts w:ascii="Arial Narrow" w:eastAsia="Times New Roman" w:hAnsi="Arial Narrow" w:cs="Arial"/>
          <w:lang w:eastAsia="es-EC"/>
        </w:rPr>
        <w:t>El trámite de pago seguirá lo estipulado en las cláusulas respectivas del contrato. En caso de retención indebida de los pagos al Consultor se cumplirá el artículo 101 de la LOSNCP.</w:t>
      </w:r>
    </w:p>
    <w:p w:rsidR="00497AC5" w:rsidRPr="00A86C74" w:rsidRDefault="00497AC5" w:rsidP="0030371D">
      <w:pPr>
        <w:spacing w:line="240" w:lineRule="auto"/>
        <w:ind w:left="284" w:right="45"/>
        <w:jc w:val="both"/>
        <w:rPr>
          <w:rFonts w:ascii="Arial Narrow" w:eastAsia="Times New Roman" w:hAnsi="Arial Narrow" w:cs="Arial"/>
          <w:lang w:eastAsia="es-EC"/>
        </w:rPr>
      </w:pPr>
      <w:r>
        <w:rPr>
          <w:rFonts w:ascii="Arial Narrow" w:eastAsia="Times New Roman" w:hAnsi="Arial Narrow" w:cs="Arial"/>
          <w:b/>
          <w:lang w:eastAsia="es-EC"/>
        </w:rPr>
        <w:t>8</w:t>
      </w:r>
      <w:r w:rsidRPr="00A86C74">
        <w:rPr>
          <w:rFonts w:ascii="Arial Narrow" w:eastAsia="Times New Roman" w:hAnsi="Arial Narrow" w:cs="Arial"/>
          <w:b/>
          <w:lang w:eastAsia="es-EC"/>
        </w:rPr>
        <w:t>.1.7 Administrador del Contrato:</w:t>
      </w:r>
      <w:r w:rsidRPr="00A86C74">
        <w:rPr>
          <w:rFonts w:ascii="Arial Narrow" w:eastAsia="Times New Roman" w:hAnsi="Arial Narrow" w:cs="Arial"/>
          <w:lang w:eastAsia="es-EC"/>
        </w:rPr>
        <w:t xml:space="preserve"> El administrador del contrato es el supervisor designado por la máxima autoridad de la entidad contratante, o su delegado, responsable de la coordinación y seguimiento de la ejecución contractual.</w:t>
      </w:r>
    </w:p>
    <w:p w:rsidR="00497AC5" w:rsidRPr="00A86C74" w:rsidRDefault="00497AC5" w:rsidP="0030371D">
      <w:pPr>
        <w:spacing w:line="240" w:lineRule="auto"/>
        <w:ind w:left="284" w:right="45"/>
        <w:jc w:val="both"/>
        <w:rPr>
          <w:rFonts w:ascii="Arial Narrow" w:eastAsia="Times New Roman" w:hAnsi="Arial Narrow" w:cs="Arial"/>
          <w:lang w:eastAsia="es-EC"/>
        </w:rPr>
      </w:pPr>
      <w:r w:rsidRPr="00A86C74">
        <w:rPr>
          <w:rFonts w:ascii="Arial Narrow" w:eastAsia="Times New Roman" w:hAnsi="Arial Narrow" w:cs="Arial"/>
          <w:lang w:eastAsia="es-EC"/>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rsidR="00497AC5" w:rsidRPr="00A86C74" w:rsidRDefault="00497AC5" w:rsidP="0030371D">
      <w:pPr>
        <w:pStyle w:val="western"/>
        <w:spacing w:before="0" w:after="0"/>
        <w:ind w:left="284"/>
        <w:jc w:val="both"/>
        <w:rPr>
          <w:rFonts w:ascii="Arial Narrow" w:eastAsia="Times New Roman" w:hAnsi="Arial Narrow" w:cs="Arial"/>
          <w:kern w:val="1"/>
          <w:sz w:val="22"/>
          <w:szCs w:val="22"/>
          <w:lang w:val="es-ES_tradnl" w:eastAsia="es-EC"/>
        </w:rPr>
      </w:pPr>
      <w:r w:rsidRPr="00A86C74">
        <w:rPr>
          <w:rFonts w:ascii="Arial Narrow" w:eastAsia="Times New Roman" w:hAnsi="Arial Narrow" w:cs="Arial"/>
          <w:kern w:val="1"/>
          <w:sz w:val="22"/>
          <w:szCs w:val="22"/>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497AC5" w:rsidRPr="00AA2E85" w:rsidRDefault="00497AC5" w:rsidP="00B41590">
      <w:pPr>
        <w:tabs>
          <w:tab w:val="center" w:pos="4680"/>
        </w:tabs>
        <w:jc w:val="center"/>
        <w:rPr>
          <w:rFonts w:ascii="Arial Narrow" w:hAnsi="Arial Narrow"/>
          <w:b/>
          <w:bCs/>
        </w:rPr>
      </w:pPr>
      <w:r>
        <w:rPr>
          <w:rFonts w:ascii="Arial Narrow" w:hAnsi="Arial Narrow"/>
          <w:b/>
          <w:bCs/>
        </w:rPr>
        <w:br w:type="page"/>
      </w:r>
    </w:p>
    <w:p w:rsidR="00497AC5" w:rsidRDefault="00497AC5" w:rsidP="00B41590">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ascii="Arial Narrow" w:hAnsi="Arial Narrow" w:cs="Arial"/>
          <w:b/>
          <w:bCs/>
          <w:sz w:val="20"/>
          <w:lang w:eastAsia="es-EC"/>
        </w:rPr>
      </w:pPr>
      <w:r w:rsidRPr="0002052A">
        <w:rPr>
          <w:rFonts w:ascii="Arial Narrow" w:hAnsi="Arial Narrow" w:cs="Arial"/>
          <w:b/>
          <w:bCs/>
          <w:sz w:val="20"/>
          <w:lang w:eastAsia="es-EC"/>
        </w:rPr>
        <w:lastRenderedPageBreak/>
        <w:t>PARTE</w:t>
      </w:r>
      <w:r>
        <w:rPr>
          <w:rFonts w:ascii="Arial Narrow" w:hAnsi="Arial Narrow" w:cs="Arial"/>
          <w:b/>
          <w:bCs/>
          <w:sz w:val="20"/>
          <w:lang w:eastAsia="es-EC"/>
        </w:rPr>
        <w:t xml:space="preserve"> III</w:t>
      </w:r>
      <w:r w:rsidRPr="0002052A">
        <w:rPr>
          <w:rFonts w:ascii="Arial Narrow" w:hAnsi="Arial Narrow" w:cs="Arial"/>
          <w:b/>
          <w:bCs/>
          <w:sz w:val="20"/>
          <w:lang w:eastAsia="es-EC"/>
        </w:rPr>
        <w:t xml:space="preserve">.  FORMULARIOS </w:t>
      </w:r>
      <w:r>
        <w:rPr>
          <w:rFonts w:ascii="Arial Narrow" w:hAnsi="Arial Narrow" w:cs="Arial"/>
          <w:b/>
          <w:bCs/>
          <w:sz w:val="20"/>
          <w:lang w:eastAsia="es-EC"/>
        </w:rPr>
        <w:t>PARA</w:t>
      </w:r>
      <w:r w:rsidRPr="0002052A">
        <w:rPr>
          <w:rFonts w:ascii="Arial Narrow" w:hAnsi="Arial Narrow" w:cs="Arial"/>
          <w:b/>
          <w:bCs/>
          <w:sz w:val="20"/>
          <w:lang w:eastAsia="es-EC"/>
        </w:rPr>
        <w:t xml:space="preserve"> </w:t>
      </w:r>
      <w:r>
        <w:rPr>
          <w:rFonts w:ascii="Arial Narrow" w:hAnsi="Arial Narrow" w:cs="Arial"/>
          <w:b/>
          <w:bCs/>
          <w:sz w:val="20"/>
          <w:lang w:eastAsia="es-EC"/>
        </w:rPr>
        <w:t>CONSULTORÍA PÚBLICA NACIONAL INDIVIDUAL</w:t>
      </w:r>
    </w:p>
    <w:p w:rsidR="00497AC5" w:rsidRDefault="00EF697A" w:rsidP="00B41590">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ascii="Arial Narrow" w:hAnsi="Arial Narrow" w:cs="Arial"/>
          <w:bCs/>
          <w:color w:val="FF0000"/>
          <w:sz w:val="20"/>
          <w:szCs w:val="20"/>
          <w:lang w:eastAsia="es-EC"/>
        </w:rPr>
      </w:pPr>
      <w:r>
        <w:rPr>
          <w:rFonts w:ascii="Arial Narrow" w:hAnsi="Arial Narrow" w:cs="Arial"/>
          <w:bCs/>
          <w:noProof/>
          <w:color w:val="FF0000"/>
          <w:sz w:val="20"/>
          <w:lang w:eastAsia="es-EC"/>
        </w:rPr>
        <w:t>AFD-RSND-CNELSUC-CPNI-001</w:t>
      </w:r>
    </w:p>
    <w:p w:rsidR="00497AC5" w:rsidRPr="00B41590" w:rsidRDefault="00497AC5" w:rsidP="00B41590">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ascii="Arial Narrow" w:hAnsi="Arial Narrow" w:cs="Arial"/>
          <w:bCs/>
          <w:color w:val="FF0000"/>
          <w:sz w:val="20"/>
          <w:lang w:eastAsia="es-EC"/>
        </w:rPr>
      </w:pPr>
    </w:p>
    <w:p w:rsidR="00497AC5" w:rsidRPr="00302502" w:rsidRDefault="00497AC5" w:rsidP="0030371D">
      <w:pPr>
        <w:tabs>
          <w:tab w:val="center" w:pos="4680"/>
        </w:tabs>
        <w:spacing w:line="240" w:lineRule="auto"/>
        <w:jc w:val="center"/>
        <w:rPr>
          <w:rFonts w:ascii="Arial Narrow" w:eastAsia="Times New Roman" w:hAnsi="Arial Narrow" w:cs="Arial"/>
          <w:spacing w:val="-3"/>
        </w:rPr>
      </w:pPr>
    </w:p>
    <w:p w:rsidR="00497AC5" w:rsidRPr="00302502" w:rsidRDefault="00497AC5" w:rsidP="0030371D">
      <w:pPr>
        <w:tabs>
          <w:tab w:val="left" w:pos="-540"/>
        </w:tabs>
        <w:spacing w:line="240" w:lineRule="auto"/>
        <w:ind w:left="15" w:right="45"/>
        <w:jc w:val="center"/>
        <w:rPr>
          <w:rFonts w:ascii="Arial Narrow" w:eastAsia="Times New Roman" w:hAnsi="Arial Narrow" w:cs="Arial"/>
          <w:vanish/>
          <w:spacing w:val="-3"/>
        </w:rPr>
      </w:pPr>
    </w:p>
    <w:p w:rsidR="00497AC5" w:rsidRPr="00302502" w:rsidRDefault="00497AC5" w:rsidP="0030371D">
      <w:pPr>
        <w:spacing w:line="240" w:lineRule="auto"/>
        <w:ind w:left="15" w:right="45"/>
        <w:rPr>
          <w:rFonts w:ascii="Arial Narrow" w:eastAsia="Times New Roman" w:hAnsi="Arial Narrow" w:cs="Arial"/>
          <w:b/>
        </w:rPr>
      </w:pPr>
      <w:r w:rsidRPr="00302502">
        <w:rPr>
          <w:rFonts w:ascii="Arial Narrow" w:eastAsia="Times New Roman" w:hAnsi="Arial Narrow" w:cs="Arial"/>
          <w:b/>
        </w:rPr>
        <w:t>NOMBRE DEL OFERENTE: ………………………………………………………..</w:t>
      </w:r>
    </w:p>
    <w:p w:rsidR="00497AC5" w:rsidRPr="00302502" w:rsidRDefault="00497AC5" w:rsidP="0030371D">
      <w:pPr>
        <w:spacing w:line="240" w:lineRule="auto"/>
        <w:ind w:left="15" w:right="45"/>
        <w:rPr>
          <w:rFonts w:ascii="Arial Narrow" w:eastAsia="Times New Roman" w:hAnsi="Arial Narrow" w:cs="Arial"/>
          <w:b/>
          <w:spacing w:val="-2"/>
        </w:rPr>
      </w:pPr>
    </w:p>
    <w:p w:rsidR="00497AC5" w:rsidRPr="00302502" w:rsidRDefault="00497AC5" w:rsidP="0030371D">
      <w:pPr>
        <w:spacing w:line="240" w:lineRule="auto"/>
        <w:ind w:left="15" w:right="45"/>
        <w:rPr>
          <w:rFonts w:ascii="Arial Narrow" w:eastAsia="Times New Roman" w:hAnsi="Arial Narrow" w:cs="Arial"/>
          <w:b/>
        </w:rPr>
      </w:pPr>
      <w:r>
        <w:rPr>
          <w:rFonts w:ascii="Arial Narrow" w:eastAsia="Times New Roman" w:hAnsi="Arial Narrow" w:cs="Arial"/>
          <w:b/>
        </w:rPr>
        <w:t>FORMULARIO 9</w:t>
      </w:r>
      <w:r w:rsidRPr="00302502">
        <w:rPr>
          <w:rFonts w:ascii="Arial Narrow" w:eastAsia="Times New Roman" w:hAnsi="Arial Narrow" w:cs="Arial"/>
          <w:b/>
        </w:rPr>
        <w:t>.1</w:t>
      </w:r>
      <w:r>
        <w:rPr>
          <w:rFonts w:ascii="Arial Narrow" w:eastAsia="Times New Roman" w:hAnsi="Arial Narrow" w:cs="Arial"/>
          <w:b/>
        </w:rPr>
        <w:t xml:space="preserve">: </w:t>
      </w:r>
      <w:r w:rsidRPr="00302502">
        <w:rPr>
          <w:rFonts w:ascii="Arial Narrow" w:eastAsia="Times New Roman" w:hAnsi="Arial Narrow" w:cs="Arial"/>
          <w:b/>
        </w:rPr>
        <w:t>PRESENTACIÓN Y COMPROMISO</w:t>
      </w:r>
    </w:p>
    <w:p w:rsidR="00497AC5" w:rsidRPr="00302502" w:rsidRDefault="00497AC5" w:rsidP="0030371D">
      <w:pPr>
        <w:spacing w:line="240" w:lineRule="auto"/>
        <w:ind w:left="15" w:right="45"/>
        <w:jc w:val="both"/>
        <w:rPr>
          <w:rFonts w:ascii="Arial Narrow" w:eastAsia="Times New Roman" w:hAnsi="Arial Narrow" w:cs="Arial"/>
        </w:rPr>
      </w:pPr>
      <w:r w:rsidRPr="00302502">
        <w:rPr>
          <w:rFonts w:ascii="Arial Narrow" w:eastAsia="Times New Roman" w:hAnsi="Arial Narrow" w:cs="Arial"/>
        </w:rPr>
        <w:t>El que suscribe, en atención a la convocatoria efectu</w:t>
      </w:r>
      <w:r w:rsidRPr="006205D9">
        <w:rPr>
          <w:rFonts w:ascii="Arial Narrow" w:eastAsia="Times New Roman" w:hAnsi="Arial Narrow" w:cs="Arial"/>
        </w:rPr>
        <w:t xml:space="preserve">ada por </w:t>
      </w:r>
      <w:r>
        <w:rPr>
          <w:rFonts w:ascii="Arial Narrow" w:eastAsia="Times New Roman" w:hAnsi="Arial Narrow" w:cs="Arial"/>
          <w:i/>
          <w:iCs/>
          <w:color w:val="FF0000"/>
        </w:rPr>
        <w:t xml:space="preserve">CNEL EP UN SUCUMBÍOS </w:t>
      </w:r>
      <w:r w:rsidRPr="006205D9">
        <w:rPr>
          <w:rFonts w:ascii="Arial Narrow" w:eastAsia="Times New Roman" w:hAnsi="Arial Narrow" w:cs="Arial"/>
        </w:rPr>
        <w:t xml:space="preserve"> para la ejecución de </w:t>
      </w:r>
      <w:r w:rsidR="00EF697A">
        <w:rPr>
          <w:rFonts w:ascii="Arial Narrow" w:eastAsia="Times New Roman" w:hAnsi="Arial Narrow" w:cs="Arial"/>
          <w:b/>
          <w:i/>
          <w:noProof/>
          <w:color w:val="FF0000"/>
        </w:rPr>
        <w:t>FISCALIZADOR PARA LA REPOTENCIACIÓN Y AMPLIACIÓN DE REDES DE DISTRIBUCIÓN EN LAS COMUNIDADES  AWKAYACU, PLAYA SECA Y  CENTRO SHUAR SHIRAM</w:t>
      </w:r>
      <w:r w:rsidRPr="006205D9">
        <w:rPr>
          <w:rFonts w:ascii="Arial Narrow" w:eastAsia="Times New Roman" w:hAnsi="Arial Narrow" w:cs="Arial"/>
          <w:i/>
          <w:color w:val="FF0000"/>
        </w:rPr>
        <w:t>,</w:t>
      </w:r>
      <w:r w:rsidRPr="006205D9">
        <w:rPr>
          <w:rFonts w:ascii="Arial Narrow" w:eastAsia="Times New Roman" w:hAnsi="Arial Narrow" w:cs="Arial"/>
        </w:rPr>
        <w:t xml:space="preserve"> luego de examinar el pliego del presente procedimiento de consultoría, al presentar esta oferta declara que:</w:t>
      </w:r>
    </w:p>
    <w:p w:rsidR="00497AC5" w:rsidRPr="00302502"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rPr>
      </w:pPr>
      <w:r w:rsidRPr="00302502">
        <w:rPr>
          <w:rFonts w:ascii="Arial Narrow" w:eastAsia="Times New Roman" w:hAnsi="Arial Narrow" w:cs="Arial"/>
        </w:rPr>
        <w:t xml:space="preserve">El oferente es  proveedor elegible de conformidad con </w:t>
      </w:r>
      <w:r w:rsidRPr="00AA2E85">
        <w:rPr>
          <w:rFonts w:ascii="Arial Narrow" w:hAnsi="Arial Narrow" w:cs="Arial"/>
        </w:rPr>
        <w:t xml:space="preserve">las </w:t>
      </w:r>
      <w:r>
        <w:rPr>
          <w:rFonts w:ascii="Arial Narrow" w:hAnsi="Arial Narrow" w:cs="Arial"/>
        </w:rPr>
        <w:t xml:space="preserve">políticas de la Agencia Francesa de Desarrollo y </w:t>
      </w:r>
      <w:r w:rsidRPr="00302502">
        <w:rPr>
          <w:rFonts w:ascii="Arial Narrow" w:eastAsia="Times New Roman" w:hAnsi="Arial Narrow" w:cs="Arial"/>
        </w:rPr>
        <w:t>las disposiciones de la Ley Orgánica del Sistema Nacional de Contratación Pública, LOSNCP, y su Reglamento.</w:t>
      </w:r>
    </w:p>
    <w:p w:rsidR="00497AC5" w:rsidRDefault="00497AC5" w:rsidP="00B41590">
      <w:pPr>
        <w:tabs>
          <w:tab w:val="left" w:pos="0"/>
          <w:tab w:val="left" w:pos="2205"/>
          <w:tab w:val="left" w:pos="3929"/>
        </w:tabs>
        <w:suppressAutoHyphens/>
        <w:spacing w:after="0" w:line="240" w:lineRule="auto"/>
        <w:ind w:left="720"/>
        <w:jc w:val="both"/>
        <w:rPr>
          <w:rFonts w:ascii="Arial Narrow" w:eastAsia="Times New Roman" w:hAnsi="Arial Narrow" w:cs="Arial"/>
          <w:spacing w:val="-2"/>
        </w:rPr>
      </w:pPr>
    </w:p>
    <w:p w:rsidR="00497AC5" w:rsidRPr="00302502"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spacing w:val="-2"/>
        </w:rPr>
      </w:pPr>
      <w:r w:rsidRPr="00302502">
        <w:rPr>
          <w:rFonts w:ascii="Arial Narrow" w:eastAsia="Times New Roman" w:hAnsi="Arial Narrow" w:cs="Arial"/>
          <w:spacing w:val="-2"/>
        </w:rPr>
        <w:t>La única persona o personas interesadas en esta oferta está o están nombradas en ella, sin que incurra en actos de ocultamiento o simulación con el fin de que no aparezcan sujetos inhabilitados para contratar con el Estado.</w:t>
      </w:r>
    </w:p>
    <w:p w:rsidR="00497AC5" w:rsidRDefault="00497AC5" w:rsidP="00B41590">
      <w:pPr>
        <w:tabs>
          <w:tab w:val="left" w:pos="0"/>
          <w:tab w:val="left" w:pos="2205"/>
          <w:tab w:val="left" w:pos="3929"/>
        </w:tabs>
        <w:suppressAutoHyphens/>
        <w:spacing w:after="0" w:line="240" w:lineRule="auto"/>
        <w:ind w:left="720"/>
        <w:jc w:val="both"/>
        <w:rPr>
          <w:rFonts w:ascii="Arial Narrow" w:eastAsia="Times New Roman" w:hAnsi="Arial Narrow" w:cs="Arial"/>
          <w:spacing w:val="-2"/>
        </w:rPr>
      </w:pPr>
    </w:p>
    <w:p w:rsidR="00497AC5" w:rsidRPr="00302502"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spacing w:val="-2"/>
        </w:rPr>
      </w:pPr>
      <w:r w:rsidRPr="00302502">
        <w:rPr>
          <w:rFonts w:ascii="Arial Narrow" w:eastAsia="Times New Roman" w:hAnsi="Arial Narrow" w:cs="Arial"/>
          <w:spacing w:val="-2"/>
        </w:rPr>
        <w:t>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w:t>
      </w:r>
      <w:r>
        <w:rPr>
          <w:rFonts w:ascii="Arial Narrow" w:eastAsia="Times New Roman" w:hAnsi="Arial Narrow" w:cs="Arial"/>
          <w:spacing w:val="-2"/>
        </w:rPr>
        <w:t>,</w:t>
      </w:r>
      <w:r w:rsidRPr="00302502">
        <w:rPr>
          <w:rFonts w:ascii="Arial Narrow" w:eastAsia="Times New Roman" w:hAnsi="Arial Narrow" w:cs="Arial"/>
          <w:spacing w:val="-2"/>
        </w:rPr>
        <w:t xml:space="preserve">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302502">
        <w:rPr>
          <w:rFonts w:ascii="Arial Narrow" w:eastAsia="Times New Roman" w:hAnsi="Arial Narrow" w:cs="Arial"/>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497AC5" w:rsidRDefault="00497AC5" w:rsidP="00B41590">
      <w:pPr>
        <w:tabs>
          <w:tab w:val="left" w:pos="0"/>
          <w:tab w:val="left" w:pos="2205"/>
          <w:tab w:val="left" w:pos="3929"/>
        </w:tabs>
        <w:suppressAutoHyphens/>
        <w:spacing w:after="0" w:line="240" w:lineRule="auto"/>
        <w:ind w:left="720"/>
        <w:jc w:val="both"/>
        <w:rPr>
          <w:rFonts w:ascii="Arial Narrow" w:eastAsia="Times New Roman" w:hAnsi="Arial Narrow" w:cs="Arial"/>
          <w:spacing w:val="-2"/>
        </w:rPr>
      </w:pPr>
    </w:p>
    <w:p w:rsidR="00497AC5" w:rsidRPr="00302502"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spacing w:val="-2"/>
        </w:rPr>
      </w:pPr>
      <w:r w:rsidRPr="00302502">
        <w:rPr>
          <w:rFonts w:ascii="Arial Narrow" w:eastAsia="Times New Roman" w:hAnsi="Arial Narrow" w:cs="Arial"/>
          <w:spacing w:val="-2"/>
        </w:rPr>
        <w:t xml:space="preserve">Al presentar esta oferta, cumple con toda la normativa general, sectorial y especial aplicable a su actividad económica, profesión, ciencia u oficio; y, que los equipos e instrumentos que se utilizarán para la ejecución, en caso de adjudicación del contrato, serán de propiedad del oferente o arrendados y contarán con todos los permisos que se requieran para su utilización. </w:t>
      </w:r>
    </w:p>
    <w:p w:rsidR="00497AC5" w:rsidRPr="00302502" w:rsidRDefault="00497AC5" w:rsidP="0030371D">
      <w:pPr>
        <w:pStyle w:val="Prrafodelista"/>
        <w:rPr>
          <w:rFonts w:ascii="Arial Narrow" w:eastAsia="Times New Roman" w:hAnsi="Arial Narrow" w:cs="Arial"/>
          <w:spacing w:val="-2"/>
          <w:sz w:val="22"/>
          <w:szCs w:val="22"/>
        </w:rPr>
      </w:pPr>
    </w:p>
    <w:p w:rsidR="00497AC5"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spacing w:val="-2"/>
        </w:rPr>
      </w:pPr>
      <w:r w:rsidRPr="00302502">
        <w:rPr>
          <w:rFonts w:ascii="Arial Narrow" w:eastAsia="Times New Roman" w:hAnsi="Arial Narrow" w:cs="Arial"/>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rsidR="00497AC5" w:rsidRDefault="00497AC5" w:rsidP="00B41590">
      <w:pPr>
        <w:pStyle w:val="Prrafodelista"/>
        <w:rPr>
          <w:rFonts w:ascii="Arial Narrow" w:eastAsia="Times New Roman" w:hAnsi="Arial Narrow" w:cs="Arial"/>
          <w:spacing w:val="-2"/>
        </w:rPr>
      </w:pPr>
    </w:p>
    <w:p w:rsidR="00497AC5"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color w:val="000000"/>
          <w:spacing w:val="-2"/>
          <w:lang w:val="es-ES"/>
        </w:rPr>
      </w:pPr>
      <w:r w:rsidRPr="00302502">
        <w:rPr>
          <w:rFonts w:ascii="Arial Narrow" w:eastAsia="Times New Roman" w:hAnsi="Arial Narrow" w:cs="Arial"/>
          <w:color w:val="000000"/>
          <w:spacing w:val="-2"/>
          <w:lang w:val="es-ES"/>
        </w:rPr>
        <w:lastRenderedPageBreak/>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497AC5" w:rsidRDefault="00497AC5" w:rsidP="00B41590">
      <w:pPr>
        <w:pStyle w:val="Prrafodelista"/>
        <w:rPr>
          <w:rFonts w:ascii="Arial Narrow" w:eastAsia="Times New Roman" w:hAnsi="Arial Narrow" w:cs="Arial"/>
          <w:color w:val="000000"/>
          <w:spacing w:val="-2"/>
          <w:lang w:val="es-ES"/>
        </w:rPr>
      </w:pPr>
    </w:p>
    <w:p w:rsidR="00497AC5" w:rsidRPr="00B41590"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color w:val="000000"/>
        </w:rPr>
      </w:pPr>
      <w:r w:rsidRPr="00B41590">
        <w:rPr>
          <w:rFonts w:ascii="Arial Narrow" w:eastAsia="Times New Roman" w:hAnsi="Arial Narrow" w:cs="Arial"/>
          <w:color w:val="000000"/>
          <w:spacing w:val="-2"/>
        </w:rPr>
        <w:t>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497AC5" w:rsidRDefault="00497AC5" w:rsidP="00B41590">
      <w:pPr>
        <w:pStyle w:val="Prrafodelista"/>
        <w:rPr>
          <w:rFonts w:ascii="Arial Narrow" w:eastAsia="Times New Roman" w:hAnsi="Arial Narrow" w:cs="Arial"/>
          <w:color w:val="000000"/>
        </w:rPr>
      </w:pPr>
    </w:p>
    <w:p w:rsidR="00497AC5" w:rsidRPr="00B41590"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rPr>
      </w:pPr>
      <w:r w:rsidRPr="00B41590">
        <w:rPr>
          <w:rFonts w:ascii="Arial Narrow" w:eastAsia="Times New Roman" w:hAnsi="Arial Narrow" w:cs="Arial"/>
          <w:spacing w:val="-2"/>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497AC5" w:rsidRDefault="00497AC5" w:rsidP="00B41590">
      <w:pPr>
        <w:pStyle w:val="Prrafodelista"/>
        <w:rPr>
          <w:rFonts w:ascii="Arial Narrow" w:eastAsia="Times New Roman" w:hAnsi="Arial Narrow" w:cs="Arial"/>
        </w:rPr>
      </w:pPr>
    </w:p>
    <w:p w:rsidR="00497AC5" w:rsidRPr="00B41590"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rPr>
      </w:pPr>
      <w:r w:rsidRPr="00B41590">
        <w:rPr>
          <w:rFonts w:ascii="Arial Narrow" w:eastAsia="Times New Roman" w:hAnsi="Arial Narrow" w:cs="Arial"/>
          <w:spacing w:val="-2"/>
        </w:rPr>
        <w:t>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w:t>
      </w:r>
    </w:p>
    <w:p w:rsidR="00497AC5" w:rsidRDefault="00497AC5" w:rsidP="00B41590">
      <w:pPr>
        <w:pStyle w:val="Prrafodelista"/>
        <w:rPr>
          <w:rFonts w:ascii="Arial Narrow" w:eastAsia="Times New Roman" w:hAnsi="Arial Narrow" w:cs="Arial"/>
        </w:rPr>
      </w:pPr>
    </w:p>
    <w:p w:rsidR="00497AC5" w:rsidRPr="007412DB"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rPr>
      </w:pPr>
      <w:r w:rsidRPr="007412DB">
        <w:rPr>
          <w:rFonts w:ascii="Arial Narrow" w:eastAsia="Times New Roman" w:hAnsi="Arial Narrow" w:cs="Arial"/>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497AC5" w:rsidRDefault="00497AC5" w:rsidP="007412DB">
      <w:pPr>
        <w:pStyle w:val="Prrafodelista"/>
        <w:rPr>
          <w:rFonts w:ascii="Arial Narrow" w:eastAsia="Times New Roman" w:hAnsi="Arial Narrow" w:cs="Arial"/>
        </w:rPr>
      </w:pPr>
    </w:p>
    <w:p w:rsidR="00497AC5" w:rsidRPr="000135EF" w:rsidRDefault="00497AC5" w:rsidP="00481663">
      <w:pPr>
        <w:numPr>
          <w:ilvl w:val="0"/>
          <w:numId w:val="14"/>
        </w:numPr>
        <w:tabs>
          <w:tab w:val="left" w:pos="0"/>
          <w:tab w:val="left" w:pos="2205"/>
          <w:tab w:val="left" w:pos="3929"/>
        </w:tabs>
        <w:suppressAutoHyphens/>
        <w:spacing w:after="0" w:line="240" w:lineRule="auto"/>
        <w:jc w:val="both"/>
        <w:rPr>
          <w:rFonts w:ascii="Arial Narrow" w:hAnsi="Arial Narrow" w:cs="Arial"/>
          <w:spacing w:val="-2"/>
        </w:rPr>
      </w:pPr>
      <w:r w:rsidRPr="000135EF">
        <w:rPr>
          <w:rFonts w:ascii="Arial Narrow" w:hAnsi="Arial Narrow" w:cs="Arial"/>
          <w:spacing w:val="-2"/>
        </w:rPr>
        <w:t>Se somete a l</w:t>
      </w:r>
      <w:r>
        <w:rPr>
          <w:rFonts w:ascii="Arial Narrow" w:hAnsi="Arial Narrow" w:cs="Arial"/>
          <w:spacing w:val="-2"/>
        </w:rPr>
        <w:t xml:space="preserve">as consideraciones que exige la Agencia Francesa de Desarrollo, y demás </w:t>
      </w:r>
      <w:r w:rsidRPr="000135EF">
        <w:rPr>
          <w:rFonts w:ascii="Arial Narrow" w:hAnsi="Arial Narrow" w:cs="Arial"/>
          <w:spacing w:val="-2"/>
        </w:rPr>
        <w:t>disposiciones de la LOSNCP, de su Reglamento General, de las resoluciones del SERCOP</w:t>
      </w:r>
      <w:r>
        <w:rPr>
          <w:rFonts w:ascii="Arial Narrow" w:hAnsi="Arial Narrow" w:cs="Arial"/>
          <w:spacing w:val="-2"/>
        </w:rPr>
        <w:t>,</w:t>
      </w:r>
      <w:r w:rsidRPr="000135EF">
        <w:rPr>
          <w:rFonts w:ascii="Arial Narrow" w:hAnsi="Arial Narrow" w:cs="Arial"/>
          <w:spacing w:val="-2"/>
        </w:rPr>
        <w:t xml:space="preserve"> </w:t>
      </w:r>
      <w:r>
        <w:rPr>
          <w:rFonts w:ascii="Arial Narrow" w:hAnsi="Arial Narrow" w:cs="Arial"/>
          <w:spacing w:val="-2"/>
        </w:rPr>
        <w:t>normativa que le sea aplicable.</w:t>
      </w:r>
    </w:p>
    <w:p w:rsidR="00497AC5" w:rsidRPr="00A93B2E" w:rsidRDefault="00497AC5" w:rsidP="0030371D">
      <w:pPr>
        <w:pStyle w:val="Prrafodelista"/>
        <w:rPr>
          <w:rFonts w:ascii="Arial Narrow" w:hAnsi="Arial Narrow" w:cs="Arial"/>
          <w:spacing w:val="-2"/>
          <w:sz w:val="22"/>
          <w:szCs w:val="22"/>
          <w:lang w:val="es-EC"/>
        </w:rPr>
      </w:pPr>
    </w:p>
    <w:p w:rsidR="00497AC5"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spacing w:val="-2"/>
        </w:rPr>
      </w:pPr>
      <w:r w:rsidRPr="00302502">
        <w:rPr>
          <w:rFonts w:ascii="Arial Narrow" w:eastAsia="Times New Roman" w:hAnsi="Arial Narrow" w:cs="Arial"/>
          <w:spacing w:val="-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w:t>
      </w:r>
      <w:r>
        <w:rPr>
          <w:rFonts w:ascii="Arial Narrow" w:eastAsia="Times New Roman" w:hAnsi="Arial Narrow" w:cs="Arial"/>
          <w:spacing w:val="-2"/>
        </w:rPr>
        <w:t>Consultor</w:t>
      </w:r>
      <w:r w:rsidRPr="00302502">
        <w:rPr>
          <w:rFonts w:ascii="Arial Narrow" w:eastAsia="Times New Roman" w:hAnsi="Arial Narrow" w:cs="Arial"/>
          <w:spacing w:val="-2"/>
        </w:rPr>
        <w:t xml:space="preserve">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497AC5" w:rsidRDefault="00497AC5" w:rsidP="00A93B2E">
      <w:pPr>
        <w:pStyle w:val="Prrafodelista"/>
        <w:rPr>
          <w:rFonts w:ascii="Arial Narrow" w:eastAsia="Times New Roman" w:hAnsi="Arial Narrow" w:cs="Arial"/>
          <w:spacing w:val="-2"/>
        </w:rPr>
      </w:pPr>
    </w:p>
    <w:p w:rsidR="00497AC5" w:rsidRDefault="00497AC5" w:rsidP="00481663">
      <w:pPr>
        <w:numPr>
          <w:ilvl w:val="0"/>
          <w:numId w:val="14"/>
        </w:numPr>
        <w:tabs>
          <w:tab w:val="clear" w:pos="720"/>
          <w:tab w:val="num" w:pos="-709"/>
          <w:tab w:val="left" w:pos="709"/>
          <w:tab w:val="left" w:pos="2205"/>
          <w:tab w:val="left" w:pos="3929"/>
        </w:tabs>
        <w:suppressAutoHyphens/>
        <w:spacing w:after="0" w:line="240" w:lineRule="auto"/>
        <w:ind w:left="709" w:hanging="425"/>
        <w:jc w:val="both"/>
        <w:rPr>
          <w:rFonts w:ascii="Arial Narrow" w:eastAsia="Times New Roman" w:hAnsi="Arial Narrow" w:cs="Arial"/>
          <w:spacing w:val="-2"/>
        </w:rPr>
      </w:pPr>
      <w:r w:rsidRPr="00A93B2E">
        <w:rPr>
          <w:rFonts w:ascii="Arial Narrow" w:eastAsia="Times New Roman" w:hAnsi="Arial Narrow" w:cs="Arial"/>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497AC5" w:rsidRDefault="00497AC5" w:rsidP="00A93B2E">
      <w:pPr>
        <w:pStyle w:val="Prrafodelista"/>
        <w:rPr>
          <w:rFonts w:ascii="Arial Narrow" w:eastAsia="Times New Roman" w:hAnsi="Arial Narrow" w:cs="Arial"/>
          <w:spacing w:val="-2"/>
        </w:rPr>
      </w:pPr>
    </w:p>
    <w:p w:rsidR="00497AC5" w:rsidRPr="00302502"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rPr>
      </w:pPr>
      <w:r w:rsidRPr="00302502">
        <w:rPr>
          <w:rFonts w:ascii="Arial Narrow" w:eastAsia="Times New Roman" w:hAnsi="Arial Narrow" w:cs="Arial"/>
          <w:spacing w:val="-2"/>
        </w:rPr>
        <w:t xml:space="preserve">Bajo juramento, que no está incurso en las inhabilidades generales y especiales para contratar establecidas en los artículos 62 y 63 de la </w:t>
      </w:r>
      <w:r w:rsidRPr="00302502">
        <w:rPr>
          <w:rFonts w:ascii="Arial Narrow" w:eastAsia="Times New Roman" w:hAnsi="Arial Narrow" w:cs="Arial"/>
        </w:rPr>
        <w:t>LOSNCP y de los artículos 110 y 111 de su Reglamento General y demás normativa aplicable.</w:t>
      </w:r>
    </w:p>
    <w:p w:rsidR="00497AC5" w:rsidRPr="00302502" w:rsidRDefault="00497AC5" w:rsidP="0030371D">
      <w:pPr>
        <w:tabs>
          <w:tab w:val="left" w:pos="0"/>
          <w:tab w:val="left" w:pos="2205"/>
          <w:tab w:val="left" w:pos="3929"/>
        </w:tabs>
        <w:spacing w:line="240" w:lineRule="auto"/>
        <w:jc w:val="both"/>
        <w:rPr>
          <w:rFonts w:ascii="Arial Narrow" w:eastAsia="Times New Roman" w:hAnsi="Arial Narrow" w:cs="Arial"/>
        </w:rPr>
      </w:pPr>
    </w:p>
    <w:p w:rsidR="00497AC5" w:rsidRPr="00302502" w:rsidRDefault="00497AC5" w:rsidP="00481663">
      <w:pPr>
        <w:numPr>
          <w:ilvl w:val="0"/>
          <w:numId w:val="14"/>
        </w:numPr>
        <w:tabs>
          <w:tab w:val="left" w:pos="0"/>
          <w:tab w:val="left" w:pos="2205"/>
          <w:tab w:val="left" w:pos="3929"/>
        </w:tabs>
        <w:suppressAutoHyphens/>
        <w:spacing w:after="0" w:line="240" w:lineRule="auto"/>
        <w:jc w:val="both"/>
        <w:rPr>
          <w:rFonts w:ascii="Arial Narrow" w:eastAsia="Times New Roman" w:hAnsi="Arial Narrow" w:cs="Arial"/>
          <w:spacing w:val="-2"/>
        </w:rPr>
      </w:pPr>
      <w:r w:rsidRPr="00302502">
        <w:rPr>
          <w:rFonts w:ascii="Arial Narrow" w:eastAsia="Times New Roman" w:hAnsi="Arial Narrow" w:cs="Arial"/>
          <w:spacing w:val="-2"/>
        </w:rPr>
        <w:lastRenderedPageBreak/>
        <w:t>En caso de que sea adjudicatario, conviene en:</w:t>
      </w:r>
    </w:p>
    <w:p w:rsidR="00497AC5" w:rsidRDefault="00497AC5" w:rsidP="00A93B2E">
      <w:pPr>
        <w:pStyle w:val="Prrafodelista"/>
        <w:widowControl/>
        <w:tabs>
          <w:tab w:val="left" w:pos="1418"/>
          <w:tab w:val="left" w:pos="6809"/>
        </w:tabs>
        <w:ind w:left="1440"/>
        <w:jc w:val="both"/>
        <w:rPr>
          <w:rFonts w:ascii="Arial Narrow" w:hAnsi="Arial Narrow" w:cs="Arial"/>
          <w:spacing w:val="-2"/>
          <w:sz w:val="22"/>
          <w:szCs w:val="22"/>
        </w:rPr>
      </w:pPr>
    </w:p>
    <w:p w:rsidR="00497AC5" w:rsidRDefault="00497AC5" w:rsidP="00381345">
      <w:pPr>
        <w:pStyle w:val="Prrafodelista"/>
        <w:widowControl/>
        <w:numPr>
          <w:ilvl w:val="0"/>
          <w:numId w:val="15"/>
        </w:numPr>
        <w:tabs>
          <w:tab w:val="left" w:pos="1418"/>
          <w:tab w:val="left" w:pos="6809"/>
        </w:tabs>
        <w:jc w:val="both"/>
        <w:rPr>
          <w:rFonts w:ascii="Arial Narrow" w:hAnsi="Arial Narrow" w:cs="Arial"/>
          <w:spacing w:val="-2"/>
          <w:sz w:val="22"/>
          <w:szCs w:val="22"/>
        </w:rPr>
      </w:pPr>
      <w:r w:rsidRPr="008F26A7">
        <w:rPr>
          <w:rFonts w:ascii="Arial Narrow" w:hAnsi="Arial Narrow" w:cs="Arial"/>
          <w:spacing w:val="-2"/>
          <w:sz w:val="22"/>
          <w:szCs w:val="22"/>
        </w:rPr>
        <w:t xml:space="preserve">Firmar el contrato dentro del término de 15 días desde la notificación con la resolución de adjudicación. Como requisito indispensable previo a la suscripción del contrato presentará las garantías correspondientes. </w:t>
      </w:r>
    </w:p>
    <w:p w:rsidR="00497AC5" w:rsidRPr="008F26A7" w:rsidRDefault="00497AC5" w:rsidP="008F26A7">
      <w:pPr>
        <w:pStyle w:val="Prrafodelista"/>
        <w:widowControl/>
        <w:tabs>
          <w:tab w:val="left" w:pos="1418"/>
          <w:tab w:val="left" w:pos="6809"/>
        </w:tabs>
        <w:ind w:left="1440"/>
        <w:jc w:val="both"/>
        <w:rPr>
          <w:rFonts w:ascii="Arial Narrow" w:hAnsi="Arial Narrow" w:cs="Arial"/>
          <w:spacing w:val="-2"/>
          <w:sz w:val="22"/>
          <w:szCs w:val="22"/>
        </w:rPr>
      </w:pPr>
    </w:p>
    <w:p w:rsidR="00497AC5" w:rsidRPr="00302502" w:rsidRDefault="00497AC5" w:rsidP="00481663">
      <w:pPr>
        <w:pStyle w:val="Prrafodelista"/>
        <w:widowControl/>
        <w:numPr>
          <w:ilvl w:val="0"/>
          <w:numId w:val="15"/>
        </w:numPr>
        <w:tabs>
          <w:tab w:val="left" w:pos="1418"/>
          <w:tab w:val="left" w:pos="3623"/>
          <w:tab w:val="left" w:pos="6809"/>
        </w:tabs>
        <w:jc w:val="both"/>
        <w:rPr>
          <w:rFonts w:ascii="Arial Narrow" w:hAnsi="Arial Narrow" w:cs="Arial"/>
          <w:spacing w:val="-2"/>
          <w:sz w:val="22"/>
          <w:szCs w:val="22"/>
        </w:rPr>
      </w:pPr>
      <w:r w:rsidRPr="00302502">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rsidR="00497AC5" w:rsidRDefault="00497AC5" w:rsidP="00A93B2E">
      <w:pPr>
        <w:pStyle w:val="Prrafodelista"/>
        <w:widowControl/>
        <w:tabs>
          <w:tab w:val="left" w:pos="1418"/>
          <w:tab w:val="left" w:pos="6809"/>
        </w:tabs>
        <w:ind w:left="1440"/>
        <w:jc w:val="both"/>
        <w:rPr>
          <w:rFonts w:ascii="Arial Narrow" w:hAnsi="Arial Narrow" w:cs="Arial"/>
          <w:spacing w:val="-2"/>
          <w:sz w:val="22"/>
          <w:szCs w:val="22"/>
        </w:rPr>
      </w:pPr>
    </w:p>
    <w:p w:rsidR="00497AC5" w:rsidRPr="00302502" w:rsidRDefault="00497AC5" w:rsidP="00481663">
      <w:pPr>
        <w:pStyle w:val="Prrafodelista"/>
        <w:widowControl/>
        <w:numPr>
          <w:ilvl w:val="0"/>
          <w:numId w:val="15"/>
        </w:numPr>
        <w:tabs>
          <w:tab w:val="left" w:pos="1418"/>
          <w:tab w:val="left" w:pos="6809"/>
        </w:tabs>
        <w:jc w:val="both"/>
        <w:rPr>
          <w:rFonts w:ascii="Arial Narrow" w:hAnsi="Arial Narrow" w:cs="Arial"/>
          <w:spacing w:val="-2"/>
          <w:sz w:val="22"/>
          <w:szCs w:val="22"/>
        </w:rPr>
      </w:pPr>
      <w:r w:rsidRPr="00302502">
        <w:rPr>
          <w:rFonts w:ascii="Arial Narrow" w:hAnsi="Arial Narrow" w:cs="Arial"/>
          <w:spacing w:val="-2"/>
          <w:sz w:val="22"/>
          <w:szCs w:val="22"/>
        </w:rPr>
        <w:t>Garantizar todo el trabajo que efectuará de conformidad con los documentos del contrato.</w:t>
      </w:r>
    </w:p>
    <w:p w:rsidR="00497AC5" w:rsidRPr="00807D6B" w:rsidRDefault="00497AC5" w:rsidP="00807D6B">
      <w:pPr>
        <w:tabs>
          <w:tab w:val="left" w:pos="-540"/>
        </w:tabs>
        <w:spacing w:line="240" w:lineRule="auto"/>
        <w:ind w:left="15" w:right="45"/>
        <w:jc w:val="both"/>
        <w:rPr>
          <w:rFonts w:ascii="Arial Narrow" w:eastAsia="Times New Roman" w:hAnsi="Arial Narrow" w:cs="Arial"/>
          <w:b/>
          <w:spacing w:val="-2"/>
        </w:rPr>
      </w:pPr>
      <w:r>
        <w:rPr>
          <w:rFonts w:ascii="Arial Narrow" w:eastAsia="Times New Roman" w:hAnsi="Arial Narrow" w:cs="Arial"/>
          <w:b/>
          <w:spacing w:val="-2"/>
        </w:rPr>
        <w:br w:type="page"/>
      </w:r>
      <w:r>
        <w:rPr>
          <w:rFonts w:ascii="Arial Narrow" w:eastAsia="Times New Roman" w:hAnsi="Arial Narrow" w:cs="Arial"/>
          <w:b/>
          <w:spacing w:val="-2"/>
        </w:rPr>
        <w:lastRenderedPageBreak/>
        <w:t>FORMULARIO 9</w:t>
      </w:r>
      <w:r w:rsidRPr="00302502">
        <w:rPr>
          <w:rFonts w:ascii="Arial Narrow" w:eastAsia="Times New Roman" w:hAnsi="Arial Narrow" w:cs="Arial"/>
          <w:b/>
          <w:spacing w:val="-2"/>
        </w:rPr>
        <w:t>.2</w:t>
      </w:r>
      <w:r>
        <w:rPr>
          <w:rFonts w:ascii="Arial Narrow" w:eastAsia="Times New Roman" w:hAnsi="Arial Narrow" w:cs="Arial"/>
          <w:b/>
          <w:spacing w:val="-2"/>
        </w:rPr>
        <w:t xml:space="preserve">: </w:t>
      </w:r>
      <w:r w:rsidRPr="00807D6B">
        <w:rPr>
          <w:rFonts w:ascii="Arial Narrow" w:eastAsia="Times New Roman" w:hAnsi="Arial Narrow" w:cs="Arial"/>
          <w:b/>
          <w:spacing w:val="-2"/>
        </w:rPr>
        <w:t xml:space="preserve">DECLARACIÓN DE INTEGRIDAD, ELEGIBILIDAD Y COMPROMISO MEDIOAMBIENTAL Y SOCIAL </w:t>
      </w:r>
    </w:p>
    <w:p w:rsidR="00497AC5" w:rsidRDefault="00497AC5" w:rsidP="0030371D">
      <w:pPr>
        <w:tabs>
          <w:tab w:val="left" w:pos="-540"/>
        </w:tabs>
        <w:spacing w:line="240" w:lineRule="auto"/>
        <w:ind w:left="15" w:right="45"/>
        <w:jc w:val="both"/>
        <w:rPr>
          <w:rFonts w:ascii="Arial Narrow" w:eastAsia="Times New Roman" w:hAnsi="Arial Narrow" w:cs="Arial"/>
          <w:b/>
          <w:spacing w:val="-2"/>
        </w:rPr>
      </w:pPr>
    </w:p>
    <w:p w:rsidR="00497AC5" w:rsidRPr="00807D6B" w:rsidRDefault="00497AC5" w:rsidP="00807D6B">
      <w:pPr>
        <w:spacing w:after="0" w:line="240" w:lineRule="auto"/>
        <w:jc w:val="both"/>
        <w:rPr>
          <w:rFonts w:ascii="Arial Narrow" w:eastAsia="Arial Unicode MS" w:hAnsi="Arial Narrow" w:cs="Arial"/>
          <w:spacing w:val="-2"/>
          <w:kern w:val="1"/>
          <w:lang w:val="es-ES_tradnl" w:eastAsia="ar-SA"/>
        </w:rPr>
      </w:pPr>
      <w:r>
        <w:rPr>
          <w:rFonts w:ascii="Arial Narrow" w:eastAsia="Arial Unicode MS" w:hAnsi="Arial Narrow" w:cs="Arial"/>
          <w:spacing w:val="-2"/>
          <w:kern w:val="1"/>
          <w:lang w:val="es-ES_tradnl" w:eastAsia="ar-SA"/>
        </w:rPr>
        <w:t>Consultoría Pública Nacional Individual</w:t>
      </w:r>
      <w:bookmarkStart w:id="0" w:name="_GoBack"/>
      <w:bookmarkEnd w:id="0"/>
      <w:r>
        <w:rPr>
          <w:rFonts w:ascii="Arial Narrow" w:eastAsia="Arial Unicode MS" w:hAnsi="Arial Narrow" w:cs="Arial"/>
          <w:spacing w:val="-2"/>
          <w:kern w:val="1"/>
          <w:lang w:val="es-ES_tradnl" w:eastAsia="ar-SA"/>
        </w:rPr>
        <w:t xml:space="preserve">: </w:t>
      </w:r>
      <w:r>
        <w:rPr>
          <w:rFonts w:ascii="Arial Narrow" w:eastAsia="Arial Unicode MS" w:hAnsi="Arial Narrow" w:cs="Arial"/>
          <w:spacing w:val="-2"/>
          <w:kern w:val="1"/>
          <w:lang w:val="es-ES_tradnl" w:eastAsia="ar-SA"/>
        </w:rPr>
        <w:tab/>
      </w:r>
      <w:r>
        <w:rPr>
          <w:rFonts w:ascii="Arial Narrow" w:eastAsia="Arial Unicode MS" w:hAnsi="Arial Narrow" w:cs="Arial"/>
          <w:spacing w:val="-2"/>
          <w:kern w:val="1"/>
          <w:lang w:val="es-ES_tradnl" w:eastAsia="ar-SA"/>
        </w:rPr>
        <w:tab/>
      </w:r>
      <w:r>
        <w:rPr>
          <w:rFonts w:ascii="Arial Narrow" w:eastAsia="Arial Unicode MS" w:hAnsi="Arial Narrow" w:cs="Arial"/>
          <w:spacing w:val="-2"/>
          <w:kern w:val="1"/>
          <w:lang w:val="es-ES_tradnl" w:eastAsia="ar-SA"/>
        </w:rPr>
        <w:tab/>
      </w:r>
      <w:r>
        <w:rPr>
          <w:rFonts w:ascii="Arial Narrow" w:eastAsia="Arial Unicode MS" w:hAnsi="Arial Narrow" w:cs="Arial"/>
          <w:spacing w:val="-2"/>
          <w:kern w:val="1"/>
          <w:lang w:val="es-ES_tradnl" w:eastAsia="ar-SA"/>
        </w:rPr>
        <w:tab/>
      </w:r>
      <w:r>
        <w:rPr>
          <w:rFonts w:ascii="Arial Narrow" w:eastAsia="Arial Unicode MS" w:hAnsi="Arial Narrow" w:cs="Arial"/>
          <w:spacing w:val="-2"/>
          <w:kern w:val="1"/>
          <w:lang w:val="es-ES_tradnl" w:eastAsia="ar-SA"/>
        </w:rPr>
        <w:tab/>
      </w:r>
      <w:r>
        <w:rPr>
          <w:rFonts w:ascii="Arial Narrow" w:eastAsia="Arial Unicode MS" w:hAnsi="Arial Narrow" w:cs="Arial"/>
          <w:spacing w:val="-2"/>
          <w:kern w:val="1"/>
          <w:lang w:val="es-ES_tradnl" w:eastAsia="ar-SA"/>
        </w:rPr>
        <w:tab/>
      </w:r>
      <w:r>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(el «Contrato»)</w:t>
      </w:r>
    </w:p>
    <w:p w:rsidR="00497AC5" w:rsidRPr="00807D6B" w:rsidRDefault="00497AC5" w:rsidP="00807D6B">
      <w:pPr>
        <w:spacing w:after="0" w:line="240" w:lineRule="auto"/>
        <w:jc w:val="both"/>
        <w:rPr>
          <w:rFonts w:ascii="Arial Narrow" w:eastAsia="Arial Unicode MS" w:hAnsi="Arial Narrow" w:cs="Arial"/>
          <w:spacing w:val="-2"/>
          <w:kern w:val="1"/>
          <w:lang w:val="es-ES_tradnl" w:eastAsia="ar-SA"/>
        </w:rPr>
      </w:pPr>
    </w:p>
    <w:p w:rsidR="00497AC5" w:rsidRPr="00807D6B" w:rsidRDefault="00497AC5" w:rsidP="00807D6B">
      <w:pPr>
        <w:spacing w:after="0" w:line="240" w:lineRule="auto"/>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A: </w:t>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r>
      <w:r w:rsidRPr="00807D6B">
        <w:rPr>
          <w:rFonts w:ascii="Arial Narrow" w:eastAsia="Arial Unicode MS" w:hAnsi="Arial Narrow" w:cs="Arial"/>
          <w:spacing w:val="-2"/>
          <w:kern w:val="1"/>
          <w:lang w:val="es-ES_tradnl" w:eastAsia="ar-SA"/>
        </w:rPr>
        <w:tab/>
        <w:t>(</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«Parte Contratante</w:t>
        </w:r>
      </w:smartTag>
      <w:r w:rsidRPr="00807D6B">
        <w:rPr>
          <w:rFonts w:ascii="Arial Narrow" w:eastAsia="Arial Unicode MS" w:hAnsi="Arial Narrow" w:cs="Arial"/>
          <w:spacing w:val="-2"/>
          <w:kern w:val="1"/>
          <w:lang w:val="es-ES_tradnl" w:eastAsia="ar-SA"/>
        </w:rPr>
        <w:t>»)</w:t>
      </w:r>
    </w:p>
    <w:p w:rsidR="00497AC5" w:rsidRPr="00807D6B" w:rsidRDefault="00497AC5" w:rsidP="00807D6B">
      <w:pPr>
        <w:spacing w:after="0" w:line="240" w:lineRule="auto"/>
        <w:jc w:val="both"/>
        <w:rPr>
          <w:rFonts w:ascii="Arial Narrow" w:eastAsia="Arial Unicode MS" w:hAnsi="Arial Narrow" w:cs="Arial"/>
          <w:spacing w:val="-2"/>
          <w:kern w:val="1"/>
          <w:lang w:val="es-ES_tradnl" w:eastAsia="ar-SA"/>
        </w:rPr>
      </w:pPr>
    </w:p>
    <w:p w:rsidR="00497AC5" w:rsidRPr="00807D6B" w:rsidRDefault="00497AC5" w:rsidP="00481663">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Reconocemos y aceptamos que </w:t>
      </w:r>
      <w:smartTag w:uri="urn:schemas-microsoft-com:office:smarttags" w:element="PersonName">
        <w:smartTagPr>
          <w:attr w:name="ProductID" w:val="la Agencia Francesa"/>
        </w:smartTagPr>
        <w:r w:rsidRPr="00807D6B">
          <w:rPr>
            <w:rFonts w:ascii="Arial Narrow" w:eastAsia="Arial Unicode MS" w:hAnsi="Arial Narrow" w:cs="Arial"/>
            <w:spacing w:val="-2"/>
            <w:kern w:val="1"/>
            <w:lang w:val="es-ES_tradnl" w:eastAsia="ar-SA"/>
          </w:rPr>
          <w:t>la Agencia Francesa</w:t>
        </w:r>
      </w:smartTag>
      <w:r w:rsidRPr="00807D6B">
        <w:rPr>
          <w:rFonts w:ascii="Arial Narrow" w:eastAsia="Arial Unicode MS" w:hAnsi="Arial Narrow" w:cs="Arial"/>
          <w:spacing w:val="-2"/>
          <w:kern w:val="1"/>
          <w:lang w:val="es-ES_tradnl" w:eastAsia="ar-SA"/>
        </w:rPr>
        <w:t xml:space="preserve"> de Desarrollo (la « AFD ») solo financie los proyectos de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Parte Contratante</w:t>
        </w:r>
      </w:smartTag>
      <w:r w:rsidRPr="00807D6B">
        <w:rPr>
          <w:rFonts w:ascii="Arial Narrow" w:eastAsia="Arial Unicode MS" w:hAnsi="Arial Narrow" w:cs="Arial"/>
          <w:spacing w:val="-2"/>
          <w:kern w:val="1"/>
          <w:lang w:val="es-ES_tradnl" w:eastAsia="ar-SA"/>
        </w:rPr>
        <w:t xml:space="preserve"> conforme a sus propias condiciones determinadas en el convenio de financiamiento que la une a </w:t>
      </w:r>
      <w:smartTag w:uri="urn:schemas-microsoft-com:office:smarttags" w:element="PersonName">
        <w:smartTagPr>
          <w:attr w:name="ProductID" w:val="la Parte Contratante. Por"/>
        </w:smartTagPr>
        <w:r w:rsidRPr="00807D6B">
          <w:rPr>
            <w:rFonts w:ascii="Arial Narrow" w:eastAsia="Arial Unicode MS" w:hAnsi="Arial Narrow" w:cs="Arial"/>
            <w:spacing w:val="-2"/>
            <w:kern w:val="1"/>
            <w:lang w:val="es-ES_tradnl" w:eastAsia="ar-SA"/>
          </w:rPr>
          <w:t>la Parte Contratante. Por</w:t>
        </w:r>
      </w:smartTag>
      <w:r w:rsidRPr="00807D6B">
        <w:rPr>
          <w:rFonts w:ascii="Arial Narrow" w:eastAsia="Arial Unicode MS" w:hAnsi="Arial Narrow" w:cs="Arial"/>
          <w:spacing w:val="-2"/>
          <w:kern w:val="1"/>
          <w:lang w:val="es-ES_tradnl" w:eastAsia="ar-SA"/>
        </w:rPr>
        <w:t xml:space="preserve"> consiguiente, no puede existir un lazo de derecho entre la AFD y nuestra empresa, nuestro grupo o nuestros sub contratantes.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Parte Contratante</w:t>
        </w:r>
      </w:smartTag>
      <w:r w:rsidRPr="00807D6B">
        <w:rPr>
          <w:rFonts w:ascii="Arial Narrow" w:eastAsia="Arial Unicode MS" w:hAnsi="Arial Narrow" w:cs="Arial"/>
          <w:spacing w:val="-2"/>
          <w:kern w:val="1"/>
          <w:lang w:val="es-ES_tradnl" w:eastAsia="ar-SA"/>
        </w:rPr>
        <w:t xml:space="preserve"> conserva la responsabilidad exclusiva en la preparación y puesta en marcha del proceso de contratación y su posterior ejecución. </w:t>
      </w:r>
    </w:p>
    <w:p w:rsidR="00497AC5" w:rsidRPr="00807D6B" w:rsidRDefault="00497AC5" w:rsidP="00807D6B">
      <w:pPr>
        <w:widowControl w:val="0"/>
        <w:suppressAutoHyphens/>
        <w:overflowPunct w:val="0"/>
        <w:autoSpaceDE w:val="0"/>
        <w:autoSpaceDN w:val="0"/>
        <w:adjustRightInd w:val="0"/>
        <w:spacing w:after="0" w:line="240" w:lineRule="auto"/>
        <w:ind w:left="360"/>
        <w:jc w:val="both"/>
        <w:textAlignment w:val="baseline"/>
        <w:rPr>
          <w:rFonts w:ascii="Arial Narrow" w:eastAsia="Arial Unicode MS" w:hAnsi="Arial Narrow" w:cs="Arial"/>
          <w:spacing w:val="-2"/>
          <w:kern w:val="1"/>
          <w:lang w:val="es-ES_tradnl" w:eastAsia="ar-SA"/>
        </w:rPr>
      </w:pPr>
    </w:p>
    <w:p w:rsidR="00497AC5" w:rsidRPr="00807D6B" w:rsidRDefault="00497AC5" w:rsidP="00481663">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Certificamos que tanto nosotros como ninguno de los miembros de nuestro grupo o sub contratantes se encuentra en alguno de los casos siguientes: </w:t>
      </w:r>
    </w:p>
    <w:p w:rsidR="00497AC5" w:rsidRPr="00807D6B" w:rsidRDefault="00497AC5" w:rsidP="00807D6B">
      <w:pPr>
        <w:widowControl w:val="0"/>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p>
    <w:p w:rsidR="00497AC5" w:rsidRPr="00807D6B" w:rsidRDefault="00497AC5" w:rsidP="00807D6B">
      <w:pPr>
        <w:widowControl w:val="0"/>
        <w:suppressAutoHyphens/>
        <w:overflowPunct w:val="0"/>
        <w:autoSpaceDE w:val="0"/>
        <w:autoSpaceDN w:val="0"/>
        <w:adjustRightInd w:val="0"/>
        <w:spacing w:after="0" w:line="240" w:lineRule="auto"/>
        <w:ind w:left="1135"/>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2.1) Estar en estado o haber sido objeto de un procedimiento de quiebra, liquidación, arreglo judicial, salvaguardia, cese de actividad o cualquier situación similar resultante de un procedimiento de la misma naturaleza;</w:t>
      </w:r>
    </w:p>
    <w:p w:rsidR="00497AC5" w:rsidRPr="00807D6B" w:rsidRDefault="00497AC5" w:rsidP="00807D6B">
      <w:pPr>
        <w:widowControl w:val="0"/>
        <w:tabs>
          <w:tab w:val="left" w:pos="1260"/>
        </w:tabs>
        <w:spacing w:before="120" w:after="120"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2.2) Haber sido objeto de una condena pronunciada hace menos de cinco años con una sentencia inapelable en el país de realización del proyecto para uno de los actos estipulados en los artículos 6.1 a 6.4 mencionados aquí abajo o por cualquier delito cometido en el marco del proceso de una contratación o su ejecución</w:t>
      </w:r>
      <w:r w:rsidRPr="00807D6B">
        <w:rPr>
          <w:rFonts w:ascii="Arial Narrow" w:eastAsia="Arial Unicode MS" w:hAnsi="Arial Narrow" w:cs="Arial"/>
          <w:spacing w:val="-2"/>
          <w:kern w:val="1"/>
          <w:lang w:val="es-ES_tradnl" w:eastAsia="ar-SA"/>
        </w:rPr>
        <w:footnoteReference w:id="3"/>
      </w:r>
      <w:r w:rsidRPr="00807D6B">
        <w:rPr>
          <w:rFonts w:ascii="Arial Narrow" w:eastAsia="Arial Unicode MS" w:hAnsi="Arial Narrow" w:cs="Arial"/>
          <w:spacing w:val="-2"/>
          <w:kern w:val="1"/>
          <w:lang w:val="es-ES_tradnl" w:eastAsia="ar-SA"/>
        </w:rPr>
        <w:t xml:space="preserve"> ; </w:t>
      </w:r>
    </w:p>
    <w:p w:rsidR="00497AC5" w:rsidRPr="00807D6B" w:rsidRDefault="00497AC5" w:rsidP="00807D6B">
      <w:pPr>
        <w:widowControl w:val="0"/>
        <w:tabs>
          <w:tab w:val="left" w:pos="1260"/>
        </w:tabs>
        <w:spacing w:before="120" w:after="120"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2.3) Figurar en las listas de sanciones financieras adoptadas por Naciones Unidas, la Unión Europea y/o Francia, especialmente a título de la lucha contra el financiamiento del terrorismo y contra atentados a la paz y seguridad internacionales;</w:t>
      </w:r>
    </w:p>
    <w:p w:rsidR="00497AC5" w:rsidRPr="00807D6B" w:rsidRDefault="00497AC5" w:rsidP="00807D6B">
      <w:pPr>
        <w:widowControl w:val="0"/>
        <w:tabs>
          <w:tab w:val="left" w:pos="1260"/>
        </w:tabs>
        <w:spacing w:before="120" w:after="120"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2.4) En materia profesional, haber cometido a lo largo de los cinco últimos años una falta grave con motivo de una contratación o su ejecución; </w:t>
      </w:r>
    </w:p>
    <w:p w:rsidR="00497AC5" w:rsidRPr="00807D6B" w:rsidRDefault="00497AC5" w:rsidP="00807D6B">
      <w:pPr>
        <w:widowControl w:val="0"/>
        <w:tabs>
          <w:tab w:val="left" w:pos="1260"/>
        </w:tabs>
        <w:spacing w:before="120" w:after="120"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2.5) No haber cumplido nuestras obligaciones relativas al pago de las cotizaciones al seguro social o nuestras obligaciones relativas al pago de nuestros impuestos conforme a las disposiciones legales del país en el que estamos establecidos o del país de la Parte Contratante;</w:t>
      </w:r>
    </w:p>
    <w:p w:rsidR="00497AC5" w:rsidRPr="00807D6B" w:rsidRDefault="00497AC5" w:rsidP="00807D6B">
      <w:pPr>
        <w:widowControl w:val="0"/>
        <w:tabs>
          <w:tab w:val="left" w:pos="1260"/>
        </w:tabs>
        <w:spacing w:before="120" w:after="120"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2.6) Haber sido objeto de una condena pronunciada hace menos de cinco años mediante una sentencia inapelable para alguno de los actos estipulados en los artículos 6.1 a 6.4 mencionados aquí abajo o por cualquier delito cometido en el marco de un proceso de contratación o su ejecución que haya sido financiado por la AFD;</w:t>
      </w:r>
    </w:p>
    <w:p w:rsidR="00497AC5" w:rsidRPr="00807D6B" w:rsidRDefault="00497AC5" w:rsidP="00807D6B">
      <w:pPr>
        <w:widowControl w:val="0"/>
        <w:tabs>
          <w:tab w:val="left" w:pos="1260"/>
        </w:tabs>
        <w:spacing w:before="120" w:after="120"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2.7) Estar bajo el efecto de una decisión de exclusión pronunciada por el Banco Mundial a partir del 30 de mayo de 2012 y por dicha razón, figurar en la lista publicada en la dirección electrónica http://www.worldbank.org/debarr</w:t>
      </w:r>
      <w:r w:rsidRPr="00807D6B">
        <w:rPr>
          <w:rFonts w:ascii="Arial Narrow" w:eastAsia="Arial Unicode MS" w:hAnsi="Arial Narrow" w:cs="Arial"/>
          <w:spacing w:val="-2"/>
          <w:kern w:val="1"/>
          <w:lang w:val="es-ES_tradnl" w:eastAsia="ar-SA"/>
        </w:rPr>
        <w:footnoteReference w:id="4"/>
      </w:r>
      <w:r w:rsidRPr="00807D6B">
        <w:rPr>
          <w:rFonts w:ascii="Arial Narrow" w:eastAsia="Arial Unicode MS" w:hAnsi="Arial Narrow" w:cs="Arial"/>
          <w:spacing w:val="-2"/>
          <w:kern w:val="1"/>
          <w:lang w:val="es-ES_tradnl" w:eastAsia="ar-SA"/>
        </w:rPr>
        <w:t> ;</w:t>
      </w:r>
    </w:p>
    <w:p w:rsidR="00497AC5" w:rsidRPr="00807D6B" w:rsidRDefault="00497AC5" w:rsidP="00807D6B">
      <w:pPr>
        <w:widowControl w:val="0"/>
        <w:tabs>
          <w:tab w:val="left" w:pos="1260"/>
        </w:tabs>
        <w:spacing w:before="120" w:after="120"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2.8) Haber sido culpable de falsas declaraciones en la entrega de las informaciones requeridas en el marco del proceso de contratación.</w:t>
      </w:r>
    </w:p>
    <w:p w:rsidR="00497AC5" w:rsidRPr="00807D6B" w:rsidRDefault="00497AC5" w:rsidP="00481663">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lastRenderedPageBreak/>
        <w:t>Certificamos que tanto nosotros como ninguno de los miembros de nuestro grupo o sub contratantes se encuentra en una de las situaciones de conflicto de intereses siguientes:</w:t>
      </w:r>
    </w:p>
    <w:p w:rsidR="00497AC5" w:rsidRPr="00807D6B" w:rsidRDefault="00497AC5" w:rsidP="00807D6B">
      <w:pPr>
        <w:widowControl w:val="0"/>
        <w:tabs>
          <w:tab w:val="left" w:pos="1260"/>
        </w:tabs>
        <w:spacing w:before="120" w:after="120" w:line="240" w:lineRule="auto"/>
        <w:ind w:left="1080"/>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3.1) Accionista que controle a la Parte Contratante o a la filial controlada por la Parte Contratante, a menos que el conflicto resultante haya sido dado a conocer a la AFD y resuelto a satisfacción de ésta;</w:t>
      </w:r>
    </w:p>
    <w:p w:rsidR="00497AC5" w:rsidRPr="00807D6B" w:rsidRDefault="00497AC5" w:rsidP="00807D6B">
      <w:pPr>
        <w:widowControl w:val="0"/>
        <w:tabs>
          <w:tab w:val="left" w:pos="1260"/>
        </w:tabs>
        <w:spacing w:before="120" w:after="120" w:line="240" w:lineRule="auto"/>
        <w:ind w:left="1080"/>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3.2) Tener relaciones de negocios o familiares con algún miembro de los servicios de la Parte Contratante involucrada en el proceso de selección o el control del Contrato que se deriva, a menos que el conflicto resultante haya sido dado a conocer a la AFD y resuelto a satisfacción de ésta;</w:t>
      </w:r>
    </w:p>
    <w:p w:rsidR="00497AC5" w:rsidRPr="00807D6B" w:rsidRDefault="00497AC5" w:rsidP="00807D6B">
      <w:pPr>
        <w:widowControl w:val="0"/>
        <w:tabs>
          <w:tab w:val="left" w:pos="1260"/>
        </w:tabs>
        <w:spacing w:before="120" w:after="120" w:line="240" w:lineRule="auto"/>
        <w:ind w:left="1080"/>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3.3) Controlar o ser controlado por otro licitante, estar bajo el control de la misma empresa de otro licitante, recibir de otro licitante o asignar directa o indirectamente subsidios a otro licitante, tener el mismo representante legal de otro licitante, mantener directa o indirectamente contactos con otro licitante que nos permita tener o dar acceso a informaciones contenidas en nuestras ofertas respectivas, influir en ellas o en las decisiones de la Parte Contratante;</w:t>
      </w:r>
    </w:p>
    <w:p w:rsidR="00497AC5" w:rsidRPr="00807D6B" w:rsidRDefault="00497AC5" w:rsidP="00807D6B">
      <w:pPr>
        <w:widowControl w:val="0"/>
        <w:tabs>
          <w:tab w:val="left" w:pos="1260"/>
        </w:tabs>
        <w:spacing w:before="120" w:after="120" w:line="240" w:lineRule="auto"/>
        <w:ind w:left="1080"/>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3.4) Estar comprometido en una consultoría que por su naturaleza, corre el riesgo de resultar incompatible con nuestras misiones por cuenta de la Parte Contratante;</w:t>
      </w:r>
    </w:p>
    <w:p w:rsidR="00497AC5" w:rsidRPr="00807D6B" w:rsidRDefault="00497AC5" w:rsidP="00807D6B">
      <w:pPr>
        <w:widowControl w:val="0"/>
        <w:tabs>
          <w:tab w:val="left" w:pos="1260"/>
        </w:tabs>
        <w:spacing w:before="120" w:after="120" w:line="240" w:lineRule="auto"/>
        <w:ind w:left="1080"/>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3.5) En el caso de un procedimiento cuyo objeto es la contratación de obras o suministros:</w:t>
      </w:r>
    </w:p>
    <w:p w:rsidR="00497AC5" w:rsidRPr="00807D6B" w:rsidRDefault="00497AC5" w:rsidP="00481663">
      <w:pPr>
        <w:widowControl w:val="0"/>
        <w:numPr>
          <w:ilvl w:val="2"/>
          <w:numId w:val="28"/>
        </w:numPr>
        <w:tabs>
          <w:tab w:val="left" w:pos="1260"/>
        </w:tabs>
        <w:autoSpaceDE w:val="0"/>
        <w:autoSpaceDN w:val="0"/>
        <w:adjustRightInd w:val="0"/>
        <w:spacing w:before="120" w:after="120" w:line="240" w:lineRule="auto"/>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Haber preparado nosotros mismos o haber sido asociados a un consultor que preparó especificaciones, planos, cálculos y demás documentos utilizados en el marco del proceso de competencia considerado;</w:t>
      </w:r>
    </w:p>
    <w:p w:rsidR="00497AC5" w:rsidRPr="00807D6B" w:rsidRDefault="00497AC5" w:rsidP="00481663">
      <w:pPr>
        <w:widowControl w:val="0"/>
        <w:numPr>
          <w:ilvl w:val="2"/>
          <w:numId w:val="28"/>
        </w:numPr>
        <w:tabs>
          <w:tab w:val="left" w:pos="1260"/>
        </w:tabs>
        <w:autoSpaceDE w:val="0"/>
        <w:autoSpaceDN w:val="0"/>
        <w:adjustRightInd w:val="0"/>
        <w:spacing w:before="120" w:after="120" w:line="240" w:lineRule="auto"/>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Estar nosotros mismos o una de las firmas a las que estamos afiliados, contratados o en vista de serlo por parte de la Parte Contratante, para realizar la supervisión y control de las obras en el marco del Contrato;</w:t>
      </w:r>
    </w:p>
    <w:p w:rsidR="00497AC5" w:rsidRPr="00807D6B" w:rsidRDefault="00497AC5" w:rsidP="00481663">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Si somos un establecimiento público o una empresa pública, certificamos que gozamos de  autonomía jurídica y financiera y que somos administrados conforme a las reglas del derecho comercial.</w:t>
      </w:r>
    </w:p>
    <w:p w:rsidR="00497AC5" w:rsidRPr="00807D6B" w:rsidRDefault="00497AC5" w:rsidP="00807D6B">
      <w:pPr>
        <w:widowControl w:val="0"/>
        <w:suppressAutoHyphens/>
        <w:overflowPunct w:val="0"/>
        <w:autoSpaceDE w:val="0"/>
        <w:autoSpaceDN w:val="0"/>
        <w:adjustRightInd w:val="0"/>
        <w:spacing w:after="0" w:line="240" w:lineRule="auto"/>
        <w:ind w:left="360"/>
        <w:jc w:val="both"/>
        <w:textAlignment w:val="baseline"/>
        <w:rPr>
          <w:rFonts w:ascii="Arial Narrow" w:eastAsia="Arial Unicode MS" w:hAnsi="Arial Narrow" w:cs="Arial"/>
          <w:spacing w:val="-2"/>
          <w:kern w:val="1"/>
          <w:lang w:val="es-ES_tradnl" w:eastAsia="ar-SA"/>
        </w:rPr>
      </w:pPr>
    </w:p>
    <w:p w:rsidR="00497AC5" w:rsidRPr="00807D6B" w:rsidRDefault="00497AC5" w:rsidP="00481663">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Nos comprometemos a comunicar a la mayor brevedad a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Parte Contratante</w:t>
        </w:r>
      </w:smartTag>
      <w:r w:rsidRPr="00807D6B">
        <w:rPr>
          <w:rFonts w:ascii="Arial Narrow" w:eastAsia="Arial Unicode MS" w:hAnsi="Arial Narrow" w:cs="Arial"/>
          <w:spacing w:val="-2"/>
          <w:kern w:val="1"/>
          <w:lang w:val="es-ES_tradnl" w:eastAsia="ar-SA"/>
        </w:rPr>
        <w:t xml:space="preserve"> que le informará a la AFD, de cualquier cambio de situación relacionados con los puntos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2 a</w:t>
        </w:r>
      </w:smartTag>
      <w:r w:rsidRPr="00807D6B">
        <w:rPr>
          <w:rFonts w:ascii="Arial Narrow" w:eastAsia="Arial Unicode MS" w:hAnsi="Arial Narrow" w:cs="Arial"/>
          <w:spacing w:val="-2"/>
          <w:kern w:val="1"/>
          <w:lang w:val="es-ES_tradnl" w:eastAsia="ar-SA"/>
        </w:rPr>
        <w:t xml:space="preserve"> 4 que preceden.</w:t>
      </w:r>
    </w:p>
    <w:p w:rsidR="00497AC5" w:rsidRPr="00807D6B" w:rsidRDefault="00497AC5" w:rsidP="00807D6B">
      <w:pPr>
        <w:widowControl w:val="0"/>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p>
    <w:p w:rsidR="00497AC5" w:rsidRPr="00807D6B" w:rsidRDefault="00497AC5" w:rsidP="00481663">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En el marco de la contratación y ejecución del Contrato:</w:t>
      </w:r>
    </w:p>
    <w:p w:rsidR="00497AC5" w:rsidRPr="00807D6B" w:rsidRDefault="00497AC5" w:rsidP="00807D6B">
      <w:pPr>
        <w:widowControl w:val="0"/>
        <w:suppressAutoHyphens/>
        <w:overflowPunct w:val="0"/>
        <w:autoSpaceDE w:val="0"/>
        <w:autoSpaceDN w:val="0"/>
        <w:adjustRightInd w:val="0"/>
        <w:spacing w:after="0" w:line="240" w:lineRule="auto"/>
        <w:ind w:left="360"/>
        <w:jc w:val="both"/>
        <w:textAlignment w:val="baseline"/>
        <w:rPr>
          <w:rFonts w:ascii="Arial Narrow" w:eastAsia="Arial Unicode MS" w:hAnsi="Arial Narrow" w:cs="Arial"/>
          <w:spacing w:val="-2"/>
          <w:kern w:val="1"/>
          <w:lang w:val="es-ES_tradnl" w:eastAsia="ar-SA"/>
        </w:rPr>
      </w:pPr>
    </w:p>
    <w:p w:rsidR="00497AC5" w:rsidRPr="00807D6B" w:rsidRDefault="00497AC5" w:rsidP="00807D6B">
      <w:pPr>
        <w:widowControl w:val="0"/>
        <w:spacing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6.1) No hemos cometido ni vamos a cometer maniobras desleales (por acción u omisión) dirigidas a engañar deliberadamente a los demás, disimularles intencionadamente elementos, sorprender o viciar su consentimiento o hacerles esquivar obligaciones legales o reglamentarias y/o vulnerar sus reglas internas con el propósito de obtener un beneficio ilegítimo. </w:t>
      </w:r>
    </w:p>
    <w:p w:rsidR="00497AC5" w:rsidRPr="00807D6B" w:rsidRDefault="00497AC5" w:rsidP="00807D6B">
      <w:pPr>
        <w:widowControl w:val="0"/>
        <w:spacing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6.2) No hemos cometido ni vamos a cometer maniobras desleales (por acción u omisión) contraria a nuestras obligaciones legales o reglamentarias y/o a nuestras reglas internas con el fin de obtener un beneficio ilegítimo.</w:t>
      </w:r>
    </w:p>
    <w:p w:rsidR="00497AC5" w:rsidRPr="00807D6B" w:rsidRDefault="00497AC5" w:rsidP="00807D6B">
      <w:pPr>
        <w:widowControl w:val="0"/>
        <w:spacing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6.3) No hemos prometido, ofrecido o acordado, ni prometeremos, ofreceremos o acordaremos directa o indirectamente a (i) cualquier persona que tenga un mandato legislativo, ejecutivo, administrativo o judicial en el Estado de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Parte Contratante</w:t>
        </w:r>
      </w:smartTag>
      <w:r w:rsidRPr="00807D6B">
        <w:rPr>
          <w:rFonts w:ascii="Arial Narrow" w:eastAsia="Arial Unicode MS" w:hAnsi="Arial Narrow" w:cs="Arial"/>
          <w:spacing w:val="-2"/>
          <w:kern w:val="1"/>
          <w:lang w:val="es-ES_tradnl" w:eastAsia="ar-SA"/>
        </w:rPr>
        <w:t xml:space="preserve">, que haya sido nombrada o elegida a título permanente o no, que esté remunerada o no y sea cual sea su nivel jerárquico, (ii) cualquier otra persona que ejerza una función pública incluso para un organismo público o una empresa pública, o que suministre un servicio público, o (iii) cualquier otra persona definida como agente público en el Estado de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Parte Contratante</w:t>
        </w:r>
      </w:smartTag>
      <w:r w:rsidRPr="00807D6B">
        <w:rPr>
          <w:rFonts w:ascii="Arial Narrow" w:eastAsia="Arial Unicode MS" w:hAnsi="Arial Narrow" w:cs="Arial"/>
          <w:spacing w:val="-2"/>
          <w:kern w:val="1"/>
          <w:lang w:val="es-ES_tradnl" w:eastAsia="ar-SA"/>
        </w:rPr>
        <w:t>, una ventaja indebida de cualquier naturaleza, para ella misma o para cualquier otra persona o entidad, de manera que cumpla o se abstenga de cumplir un acto en el ejercicio de sus funciones oficiales.</w:t>
      </w:r>
    </w:p>
    <w:p w:rsidR="00497AC5" w:rsidRPr="00807D6B" w:rsidRDefault="00497AC5" w:rsidP="00807D6B">
      <w:pPr>
        <w:widowControl w:val="0"/>
        <w:spacing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lastRenderedPageBreak/>
        <w:t xml:space="preserve">6.4) No hemos prometido, ofrecido o acordado, ni prometeremos, ofreceremos o acordaremos directa o indirectamente, a cualquier persona que dirija una entidad del sector privado o que trabaje para dicha entidad, sea cual sea su calidad, una ventaja indebida de cualquier naturaleza, para ella misma o para otra persona o entidad, de manera que cumpla o se abstenga de cumplir un acto violando sus obligaciones legales, contractuales o profesionales. </w:t>
      </w:r>
    </w:p>
    <w:p w:rsidR="00497AC5" w:rsidRPr="00807D6B" w:rsidRDefault="00497AC5" w:rsidP="00807D6B">
      <w:pPr>
        <w:widowControl w:val="0"/>
        <w:spacing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6.5) No hemos cometido ni cometeremos ningún acto susceptible de influir el proceso de contratación en detrimento de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Parte Contratante</w:t>
        </w:r>
      </w:smartTag>
      <w:r w:rsidRPr="00807D6B">
        <w:rPr>
          <w:rFonts w:ascii="Arial Narrow" w:eastAsia="Arial Unicode MS" w:hAnsi="Arial Narrow" w:cs="Arial"/>
          <w:spacing w:val="-2"/>
          <w:kern w:val="1"/>
          <w:lang w:val="es-ES_tradnl" w:eastAsia="ar-SA"/>
        </w:rPr>
        <w:t xml:space="preserve">, y especialmente, ninguna práctica en contra de la competencia cuyo objeto o efecto es impedir, restringir o falsear el juego libre de la competencia, particularmente tendiendo a limitar el acceso al Contrato o el libre ejercicio de la competencia por parte de otras empresas. </w:t>
      </w:r>
    </w:p>
    <w:p w:rsidR="00497AC5" w:rsidRPr="00807D6B" w:rsidRDefault="00497AC5" w:rsidP="00807D6B">
      <w:pPr>
        <w:widowControl w:val="0"/>
        <w:spacing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6.6) Nosotros mismos o uno de los miembros de nuestro grupo o uno de los sub contratantes, no vamos a adquirir o suministrar material ni vamos a intervenir en sectores bajo el embargo de Naciones Unidas, de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Unión Europea</w:t>
        </w:r>
      </w:smartTag>
      <w:r w:rsidRPr="00807D6B">
        <w:rPr>
          <w:rFonts w:ascii="Arial Narrow" w:eastAsia="Arial Unicode MS" w:hAnsi="Arial Narrow" w:cs="Arial"/>
          <w:spacing w:val="-2"/>
          <w:kern w:val="1"/>
          <w:lang w:val="es-ES_tradnl" w:eastAsia="ar-SA"/>
        </w:rPr>
        <w:t xml:space="preserve"> o de Francia.</w:t>
      </w:r>
    </w:p>
    <w:p w:rsidR="00497AC5" w:rsidRPr="00807D6B" w:rsidRDefault="00497AC5" w:rsidP="00807D6B">
      <w:pPr>
        <w:widowControl w:val="0"/>
        <w:spacing w:line="240" w:lineRule="auto"/>
        <w:ind w:left="1135"/>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6.7) Nos comprometemos a respetar y hacer respetar por parte del conjunto de nuestros sub contratantes, las normas medioambientales y sociales reconocidas por la comunidad internacional, entre ellas las que figuran en los convenios fundamentales de </w:t>
      </w:r>
      <w:smartTag w:uri="urn:schemas-microsoft-com:office:smarttags" w:element="PersonName">
        <w:smartTagPr>
          <w:attr w:name="ProductID" w:val="la Parte Contratante."/>
        </w:smartTagPr>
        <w:r w:rsidRPr="00807D6B">
          <w:rPr>
            <w:rFonts w:ascii="Arial Narrow" w:eastAsia="Arial Unicode MS" w:hAnsi="Arial Narrow" w:cs="Arial"/>
            <w:spacing w:val="-2"/>
            <w:kern w:val="1"/>
            <w:lang w:val="es-ES_tradnl" w:eastAsia="ar-SA"/>
          </w:rPr>
          <w:t>la Organización Internacional</w:t>
        </w:r>
      </w:smartTag>
      <w:r w:rsidRPr="00807D6B">
        <w:rPr>
          <w:rFonts w:ascii="Arial Narrow" w:eastAsia="Arial Unicode MS" w:hAnsi="Arial Narrow" w:cs="Arial"/>
          <w:spacing w:val="-2"/>
          <w:kern w:val="1"/>
          <w:lang w:val="es-ES_tradnl" w:eastAsia="ar-SA"/>
        </w:rPr>
        <w:t xml:space="preserve"> del Trabajo (OIT) y los convenios internacionales para la protección del medio ambiente, en coherencia con las leyes y reglamentos aplicables en el  país donde se realiza el Contrato. Además, nos comprometemos a implementar las medidas de mitigación de los riesgos medioambientales y sociales definidas en el plan de gestión medioambiental y social o, dado el caso, en el informe de impacto medioambiental y social suministrado por la Parte Contratante.</w:t>
      </w:r>
    </w:p>
    <w:p w:rsidR="00497AC5" w:rsidRPr="00807D6B" w:rsidRDefault="00497AC5" w:rsidP="00481663">
      <w:pPr>
        <w:widowControl w:val="0"/>
        <w:numPr>
          <w:ilvl w:val="0"/>
          <w:numId w:val="27"/>
        </w:numPr>
        <w:suppressAutoHyphens/>
        <w:overflowPunct w:val="0"/>
        <w:autoSpaceDE w:val="0"/>
        <w:autoSpaceDN w:val="0"/>
        <w:adjustRightInd w:val="0"/>
        <w:spacing w:after="0" w:line="240" w:lineRule="auto"/>
        <w:jc w:val="both"/>
        <w:textAlignment w:val="baseline"/>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Nosotros mismos, los miembros de nuestro grupo o nuestros sub contratantes, autorizamos a la AFD para que examine los documentos y piezas contables relacionadas con el Contrato y su ejecución, y someterlos a auditores designados por la AFD para su verificación.</w:t>
      </w:r>
    </w:p>
    <w:p w:rsidR="00497AC5" w:rsidRPr="00807D6B" w:rsidRDefault="00497AC5" w:rsidP="00807D6B">
      <w:pPr>
        <w:widowControl w:val="0"/>
        <w:suppressAutoHyphens/>
        <w:overflowPunct w:val="0"/>
        <w:autoSpaceDE w:val="0"/>
        <w:autoSpaceDN w:val="0"/>
        <w:adjustRightInd w:val="0"/>
        <w:spacing w:after="0" w:line="240" w:lineRule="auto"/>
        <w:ind w:left="360"/>
        <w:jc w:val="both"/>
        <w:textAlignment w:val="baseline"/>
        <w:rPr>
          <w:rFonts w:ascii="Arial Narrow" w:eastAsia="Arial Unicode MS" w:hAnsi="Arial Narrow" w:cs="Arial"/>
          <w:spacing w:val="-2"/>
          <w:kern w:val="1"/>
          <w:lang w:val="es-ES_tradnl" w:eastAsia="ar-SA"/>
        </w:rPr>
      </w:pPr>
    </w:p>
    <w:p w:rsidR="00497AC5" w:rsidRPr="00807D6B" w:rsidRDefault="00497AC5" w:rsidP="00807D6B">
      <w:pPr>
        <w:tabs>
          <w:tab w:val="right" w:pos="4140"/>
          <w:tab w:val="left" w:pos="4500"/>
          <w:tab w:val="right" w:pos="9000"/>
        </w:tabs>
        <w:spacing w:after="0" w:line="240" w:lineRule="auto"/>
        <w:jc w:val="both"/>
        <w:rPr>
          <w:rFonts w:ascii="Arial Narrow" w:eastAsia="Arial Unicode MS" w:hAnsi="Arial Narrow" w:cs="Arial"/>
          <w:spacing w:val="-2"/>
          <w:kern w:val="1"/>
          <w:lang w:val="es-ES_tradnl" w:eastAsia="ar-SA"/>
        </w:rPr>
      </w:pPr>
    </w:p>
    <w:p w:rsidR="00497AC5" w:rsidRDefault="00497AC5" w:rsidP="00807D6B">
      <w:pPr>
        <w:tabs>
          <w:tab w:val="right" w:pos="4140"/>
          <w:tab w:val="left" w:pos="4500"/>
          <w:tab w:val="right" w:pos="9000"/>
        </w:tabs>
        <w:spacing w:after="0" w:line="240" w:lineRule="auto"/>
        <w:jc w:val="both"/>
        <w:rPr>
          <w:rFonts w:ascii="Arial Narrow" w:eastAsia="Arial Unicode MS" w:hAnsi="Arial Narrow" w:cs="Arial"/>
          <w:spacing w:val="-2"/>
          <w:kern w:val="1"/>
          <w:lang w:val="es-ES_tradnl" w:eastAsia="ar-SA"/>
        </w:rPr>
      </w:pPr>
      <w:r>
        <w:rPr>
          <w:rFonts w:ascii="Arial Narrow" w:eastAsia="Arial Unicode MS" w:hAnsi="Arial Narrow" w:cs="Arial"/>
          <w:spacing w:val="-2"/>
          <w:kern w:val="1"/>
          <w:lang w:val="es-ES_tradnl" w:eastAsia="ar-SA"/>
        </w:rPr>
        <w:t xml:space="preserve">Nombre del Oferente  </w:t>
      </w:r>
      <w:r>
        <w:rPr>
          <w:rFonts w:ascii="Arial Narrow" w:eastAsia="Arial Unicode MS" w:hAnsi="Arial Narrow" w:cs="Arial"/>
          <w:spacing w:val="-2"/>
          <w:kern w:val="1"/>
          <w:lang w:val="es-ES_tradnl" w:eastAsia="ar-SA"/>
        </w:rPr>
        <w:tab/>
      </w:r>
      <w:r>
        <w:rPr>
          <w:rFonts w:ascii="Arial Narrow" w:eastAsia="Arial Unicode MS" w:hAnsi="Arial Narrow" w:cs="Arial"/>
          <w:spacing w:val="-2"/>
          <w:kern w:val="1"/>
          <w:lang w:val="es-ES_tradnl" w:eastAsia="ar-SA"/>
        </w:rPr>
        <w:tab/>
      </w:r>
    </w:p>
    <w:p w:rsidR="00497AC5" w:rsidRDefault="00497AC5" w:rsidP="00807D6B">
      <w:pPr>
        <w:tabs>
          <w:tab w:val="right" w:pos="4140"/>
          <w:tab w:val="left" w:pos="4500"/>
          <w:tab w:val="right" w:pos="9000"/>
        </w:tabs>
        <w:spacing w:after="0" w:line="240" w:lineRule="auto"/>
        <w:jc w:val="both"/>
        <w:rPr>
          <w:rFonts w:ascii="Arial Narrow" w:eastAsia="Arial Unicode MS" w:hAnsi="Arial Narrow" w:cs="Arial"/>
          <w:spacing w:val="-2"/>
          <w:kern w:val="1"/>
          <w:lang w:val="es-ES_tradnl" w:eastAsia="ar-SA"/>
        </w:rPr>
      </w:pPr>
    </w:p>
    <w:p w:rsidR="00497AC5" w:rsidRDefault="00497AC5" w:rsidP="00807D6B">
      <w:pPr>
        <w:tabs>
          <w:tab w:val="right" w:pos="4140"/>
          <w:tab w:val="left" w:pos="4500"/>
          <w:tab w:val="right" w:pos="9000"/>
        </w:tabs>
        <w:spacing w:after="0" w:line="240" w:lineRule="auto"/>
        <w:jc w:val="both"/>
        <w:rPr>
          <w:rFonts w:ascii="Arial Narrow" w:eastAsia="Arial Unicode MS" w:hAnsi="Arial Narrow" w:cs="Arial"/>
          <w:spacing w:val="-2"/>
          <w:kern w:val="1"/>
          <w:lang w:val="es-ES_tradnl" w:eastAsia="ar-SA"/>
        </w:rPr>
      </w:pPr>
    </w:p>
    <w:p w:rsidR="00497AC5" w:rsidRPr="00807D6B" w:rsidRDefault="00497AC5" w:rsidP="00807D6B">
      <w:pPr>
        <w:tabs>
          <w:tab w:val="right" w:pos="4140"/>
          <w:tab w:val="left" w:pos="4500"/>
          <w:tab w:val="right" w:pos="9000"/>
        </w:tabs>
        <w:spacing w:after="0" w:line="240" w:lineRule="auto"/>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En calidad de </w:t>
      </w:r>
      <w:r w:rsidRPr="00807D6B">
        <w:rPr>
          <w:rFonts w:ascii="Arial Narrow" w:eastAsia="Arial Unicode MS" w:hAnsi="Arial Narrow" w:cs="Arial"/>
          <w:spacing w:val="-2"/>
          <w:kern w:val="1"/>
          <w:lang w:val="es-ES_tradnl" w:eastAsia="ar-SA"/>
        </w:rPr>
        <w:tab/>
      </w:r>
    </w:p>
    <w:p w:rsidR="00497AC5" w:rsidRPr="00807D6B" w:rsidRDefault="00497AC5" w:rsidP="00807D6B">
      <w:pPr>
        <w:tabs>
          <w:tab w:val="right" w:pos="4140"/>
          <w:tab w:val="left" w:pos="4500"/>
          <w:tab w:val="right" w:pos="9000"/>
        </w:tabs>
        <w:spacing w:after="0" w:line="240" w:lineRule="auto"/>
        <w:jc w:val="both"/>
        <w:rPr>
          <w:rFonts w:ascii="Arial Narrow" w:eastAsia="Arial Unicode MS" w:hAnsi="Arial Narrow" w:cs="Arial"/>
          <w:spacing w:val="-2"/>
          <w:kern w:val="1"/>
          <w:lang w:val="es-ES_tradnl" w:eastAsia="ar-SA"/>
        </w:rPr>
      </w:pPr>
    </w:p>
    <w:p w:rsidR="00497AC5" w:rsidRPr="00807D6B" w:rsidRDefault="00497AC5" w:rsidP="00807D6B">
      <w:pPr>
        <w:tabs>
          <w:tab w:val="right" w:pos="4140"/>
          <w:tab w:val="left" w:pos="4500"/>
          <w:tab w:val="right" w:pos="9000"/>
        </w:tabs>
        <w:spacing w:after="0" w:line="240" w:lineRule="auto"/>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ab/>
      </w:r>
    </w:p>
    <w:p w:rsidR="00497AC5" w:rsidRPr="00807D6B" w:rsidRDefault="00497AC5" w:rsidP="00807D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eastAsia="Arial Unicode MS" w:hAnsi="Arial Narrow" w:cs="Arial"/>
          <w:spacing w:val="-2"/>
          <w:kern w:val="1"/>
          <w:lang w:val="es-ES_tradnl" w:eastAsia="ar-SA"/>
        </w:rPr>
      </w:pPr>
    </w:p>
    <w:p w:rsidR="00497AC5" w:rsidRPr="00807D6B" w:rsidRDefault="00497AC5" w:rsidP="00807D6B">
      <w:pPr>
        <w:tabs>
          <w:tab w:val="right" w:pos="9000"/>
        </w:tabs>
        <w:spacing w:after="0" w:line="240" w:lineRule="auto"/>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 xml:space="preserve">Debidamente facultado para y en nombre de </w:t>
      </w:r>
      <w:r w:rsidRPr="00807D6B">
        <w:rPr>
          <w:rFonts w:ascii="Arial Narrow" w:eastAsia="Arial Unicode MS" w:hAnsi="Arial Narrow" w:cs="Arial"/>
          <w:spacing w:val="-2"/>
          <w:kern w:val="1"/>
          <w:lang w:val="es-ES_tradnl" w:eastAsia="ar-SA"/>
        </w:rPr>
        <w:footnoteReference w:id="5"/>
      </w:r>
      <w:r w:rsidRPr="00807D6B">
        <w:rPr>
          <w:rFonts w:ascii="Arial Narrow" w:eastAsia="Arial Unicode MS" w:hAnsi="Arial Narrow" w:cs="Arial"/>
          <w:spacing w:val="-2"/>
          <w:kern w:val="1"/>
          <w:lang w:val="es-ES_tradnl" w:eastAsia="ar-SA"/>
        </w:rPr>
        <w:tab/>
      </w:r>
    </w:p>
    <w:p w:rsidR="00497AC5" w:rsidRPr="00807D6B" w:rsidRDefault="00497AC5" w:rsidP="00807D6B">
      <w:pPr>
        <w:tabs>
          <w:tab w:val="right" w:pos="9000"/>
        </w:tabs>
        <w:spacing w:after="0" w:line="240" w:lineRule="auto"/>
        <w:jc w:val="both"/>
        <w:rPr>
          <w:rFonts w:ascii="Arial Narrow" w:eastAsia="Arial Unicode MS" w:hAnsi="Arial Narrow" w:cs="Arial"/>
          <w:spacing w:val="-2"/>
          <w:kern w:val="1"/>
          <w:lang w:val="es-ES_tradnl" w:eastAsia="ar-SA"/>
        </w:rPr>
      </w:pPr>
    </w:p>
    <w:p w:rsidR="00497AC5" w:rsidRPr="00807D6B" w:rsidRDefault="00497AC5" w:rsidP="00807D6B">
      <w:pPr>
        <w:tabs>
          <w:tab w:val="right" w:pos="9000"/>
        </w:tabs>
        <w:spacing w:after="0" w:line="240" w:lineRule="auto"/>
        <w:jc w:val="both"/>
        <w:rPr>
          <w:rFonts w:ascii="Arial Narrow" w:eastAsia="Arial Unicode MS" w:hAnsi="Arial Narrow" w:cs="Arial"/>
          <w:spacing w:val="-2"/>
          <w:kern w:val="1"/>
          <w:lang w:val="es-ES_tradnl" w:eastAsia="ar-SA"/>
        </w:rPr>
      </w:pPr>
      <w:r w:rsidRPr="00807D6B">
        <w:rPr>
          <w:rFonts w:ascii="Arial Narrow" w:eastAsia="Arial Unicode MS" w:hAnsi="Arial Narrow" w:cs="Arial"/>
          <w:spacing w:val="-2"/>
          <w:kern w:val="1"/>
          <w:lang w:val="es-ES_tradnl" w:eastAsia="ar-SA"/>
        </w:rPr>
        <w:t>Con fecha del ________________________________ día de _________</w:t>
      </w:r>
    </w:p>
    <w:p w:rsidR="00497AC5" w:rsidRPr="00807D6B" w:rsidRDefault="00497AC5" w:rsidP="0030371D">
      <w:pPr>
        <w:tabs>
          <w:tab w:val="left" w:pos="-540"/>
        </w:tabs>
        <w:spacing w:line="240" w:lineRule="auto"/>
        <w:ind w:left="15" w:right="45"/>
        <w:jc w:val="both"/>
        <w:rPr>
          <w:rFonts w:ascii="Arial Narrow" w:eastAsia="Arial Unicode MS" w:hAnsi="Arial Narrow" w:cs="Arial"/>
          <w:spacing w:val="-2"/>
          <w:kern w:val="1"/>
          <w:lang w:val="es-ES_tradnl" w:eastAsia="ar-SA"/>
        </w:rPr>
      </w:pPr>
    </w:p>
    <w:p w:rsidR="00497AC5" w:rsidRPr="00302502" w:rsidRDefault="00497AC5" w:rsidP="0030371D">
      <w:pPr>
        <w:tabs>
          <w:tab w:val="left" w:pos="-540"/>
        </w:tabs>
        <w:spacing w:line="240" w:lineRule="auto"/>
        <w:ind w:left="15" w:right="45"/>
        <w:jc w:val="both"/>
        <w:rPr>
          <w:rFonts w:ascii="Arial Narrow" w:eastAsia="Times New Roman" w:hAnsi="Arial Narrow" w:cs="Arial"/>
          <w:b/>
          <w:spacing w:val="-2"/>
        </w:rPr>
      </w:pPr>
      <w:r>
        <w:rPr>
          <w:rFonts w:ascii="Arial Narrow" w:eastAsia="Times New Roman" w:hAnsi="Arial Narrow" w:cs="Arial"/>
          <w:b/>
          <w:spacing w:val="-2"/>
        </w:rPr>
        <w:br w:type="page"/>
      </w:r>
      <w:r>
        <w:rPr>
          <w:rFonts w:ascii="Arial Narrow" w:eastAsia="Times New Roman" w:hAnsi="Arial Narrow" w:cs="Arial"/>
          <w:b/>
          <w:spacing w:val="-2"/>
        </w:rPr>
        <w:lastRenderedPageBreak/>
        <w:t xml:space="preserve">FORMULARIO 9.3: </w:t>
      </w:r>
      <w:r w:rsidRPr="00302502">
        <w:rPr>
          <w:rFonts w:ascii="Arial Narrow" w:eastAsia="Times New Roman" w:hAnsi="Arial Narrow" w:cs="Arial"/>
          <w:b/>
          <w:spacing w:val="-2"/>
        </w:rPr>
        <w:t>DATOS GENERALES DEL OFERENTE</w:t>
      </w:r>
    </w:p>
    <w:p w:rsidR="00497AC5" w:rsidRDefault="00497AC5" w:rsidP="0030371D">
      <w:pPr>
        <w:tabs>
          <w:tab w:val="left" w:pos="-540"/>
        </w:tabs>
        <w:spacing w:line="240" w:lineRule="auto"/>
        <w:ind w:left="15" w:right="45"/>
        <w:jc w:val="both"/>
        <w:rPr>
          <w:rFonts w:ascii="Arial Narrow" w:eastAsia="Times New Roman" w:hAnsi="Arial Narrow" w:cs="Arial"/>
          <w:spacing w:val="-2"/>
        </w:rPr>
      </w:pPr>
      <w:r w:rsidRPr="00302502">
        <w:rPr>
          <w:rFonts w:ascii="Arial Narrow" w:eastAsia="Times New Roman" w:hAnsi="Arial Narrow" w:cs="Arial"/>
          <w:spacing w:val="-2"/>
        </w:rPr>
        <w:t>NOMBRE DEL OFERENTE</w:t>
      </w:r>
      <w:r>
        <w:rPr>
          <w:rFonts w:ascii="Arial Narrow" w:eastAsia="Times New Roman" w:hAnsi="Arial Narrow" w:cs="Arial"/>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97AC5" w:rsidRPr="00302502" w:rsidTr="001B29E7">
        <w:trPr>
          <w:jc w:val="center"/>
        </w:trPr>
        <w:tc>
          <w:tcPr>
            <w:tcW w:w="4322" w:type="dxa"/>
            <w:shd w:val="clear" w:color="auto" w:fill="F2F2F2"/>
          </w:tcPr>
          <w:p w:rsidR="00497AC5" w:rsidRPr="00302502" w:rsidRDefault="00497AC5" w:rsidP="00A93B2E">
            <w:pPr>
              <w:tabs>
                <w:tab w:val="left" w:pos="-540"/>
              </w:tabs>
              <w:spacing w:after="0" w:line="240" w:lineRule="auto"/>
              <w:ind w:right="45"/>
              <w:jc w:val="both"/>
              <w:rPr>
                <w:rFonts w:ascii="Arial Narrow" w:eastAsia="Times New Roman" w:hAnsi="Arial Narrow" w:cs="Arial"/>
                <w:b/>
                <w:spacing w:val="-2"/>
              </w:rPr>
            </w:pPr>
            <w:r w:rsidRPr="00302502">
              <w:rPr>
                <w:rFonts w:ascii="Arial Narrow" w:eastAsia="Times New Roman" w:hAnsi="Arial Narrow" w:cs="Arial"/>
                <w:b/>
                <w:spacing w:val="-2"/>
              </w:rPr>
              <w:t>Ciudad:</w:t>
            </w:r>
          </w:p>
        </w:tc>
        <w:tc>
          <w:tcPr>
            <w:tcW w:w="4322" w:type="dxa"/>
            <w:shd w:val="clear" w:color="auto" w:fill="auto"/>
          </w:tcPr>
          <w:p w:rsidR="00497AC5" w:rsidRPr="00302502" w:rsidRDefault="00497AC5" w:rsidP="00A93B2E">
            <w:pPr>
              <w:tabs>
                <w:tab w:val="left" w:pos="-540"/>
              </w:tabs>
              <w:spacing w:after="0" w:line="240" w:lineRule="auto"/>
              <w:ind w:right="45"/>
              <w:jc w:val="both"/>
              <w:rPr>
                <w:rFonts w:ascii="Arial Narrow" w:eastAsia="Times New Roman" w:hAnsi="Arial Narrow" w:cs="Arial"/>
                <w:spacing w:val="-2"/>
              </w:rPr>
            </w:pPr>
          </w:p>
        </w:tc>
      </w:tr>
      <w:tr w:rsidR="00497AC5" w:rsidRPr="00302502" w:rsidTr="001B29E7">
        <w:trPr>
          <w:jc w:val="center"/>
        </w:trPr>
        <w:tc>
          <w:tcPr>
            <w:tcW w:w="4322" w:type="dxa"/>
            <w:shd w:val="clear" w:color="auto" w:fill="F2F2F2"/>
          </w:tcPr>
          <w:p w:rsidR="00497AC5" w:rsidRPr="00302502" w:rsidRDefault="00497AC5" w:rsidP="00A93B2E">
            <w:pPr>
              <w:tabs>
                <w:tab w:val="left" w:pos="-540"/>
              </w:tabs>
              <w:spacing w:after="0" w:line="240" w:lineRule="auto"/>
              <w:ind w:right="45"/>
              <w:jc w:val="both"/>
              <w:rPr>
                <w:rFonts w:ascii="Arial Narrow" w:eastAsia="Times New Roman" w:hAnsi="Arial Narrow" w:cs="Arial"/>
                <w:b/>
                <w:spacing w:val="-2"/>
              </w:rPr>
            </w:pPr>
            <w:r w:rsidRPr="00302502">
              <w:rPr>
                <w:rFonts w:ascii="Arial Narrow" w:eastAsia="Times New Roman" w:hAnsi="Arial Narrow" w:cs="Arial"/>
                <w:b/>
                <w:spacing w:val="-2"/>
              </w:rPr>
              <w:t>Calle (principal)</w:t>
            </w:r>
          </w:p>
        </w:tc>
        <w:tc>
          <w:tcPr>
            <w:tcW w:w="4322" w:type="dxa"/>
            <w:shd w:val="clear" w:color="auto" w:fill="auto"/>
          </w:tcPr>
          <w:p w:rsidR="00497AC5" w:rsidRPr="00302502" w:rsidRDefault="00497AC5" w:rsidP="00A93B2E">
            <w:pPr>
              <w:tabs>
                <w:tab w:val="left" w:pos="-540"/>
              </w:tabs>
              <w:spacing w:after="0" w:line="240" w:lineRule="auto"/>
              <w:ind w:right="45"/>
              <w:jc w:val="both"/>
              <w:rPr>
                <w:rFonts w:ascii="Arial Narrow" w:eastAsia="Times New Roman" w:hAnsi="Arial Narrow" w:cs="Arial"/>
                <w:spacing w:val="-2"/>
              </w:rPr>
            </w:pPr>
          </w:p>
        </w:tc>
      </w:tr>
      <w:tr w:rsidR="00497AC5" w:rsidRPr="00302502" w:rsidTr="001B29E7">
        <w:trPr>
          <w:jc w:val="center"/>
        </w:trPr>
        <w:tc>
          <w:tcPr>
            <w:tcW w:w="4322" w:type="dxa"/>
            <w:shd w:val="clear" w:color="auto" w:fill="F2F2F2"/>
          </w:tcPr>
          <w:p w:rsidR="00497AC5" w:rsidRPr="00302502" w:rsidRDefault="00497AC5" w:rsidP="00A93B2E">
            <w:pPr>
              <w:tabs>
                <w:tab w:val="left" w:pos="-540"/>
              </w:tabs>
              <w:spacing w:after="0" w:line="240" w:lineRule="auto"/>
              <w:ind w:right="45"/>
              <w:jc w:val="both"/>
              <w:rPr>
                <w:rFonts w:ascii="Arial Narrow" w:eastAsia="Times New Roman" w:hAnsi="Arial Narrow" w:cs="Arial"/>
                <w:b/>
                <w:spacing w:val="-2"/>
              </w:rPr>
            </w:pPr>
            <w:r w:rsidRPr="00302502">
              <w:rPr>
                <w:rFonts w:ascii="Arial Narrow" w:eastAsia="Times New Roman" w:hAnsi="Arial Narrow" w:cs="Arial"/>
                <w:b/>
                <w:spacing w:val="-2"/>
              </w:rPr>
              <w:t>No:</w:t>
            </w:r>
          </w:p>
        </w:tc>
        <w:tc>
          <w:tcPr>
            <w:tcW w:w="4322" w:type="dxa"/>
            <w:shd w:val="clear" w:color="auto" w:fill="auto"/>
          </w:tcPr>
          <w:p w:rsidR="00497AC5" w:rsidRPr="00302502" w:rsidRDefault="00497AC5" w:rsidP="00A93B2E">
            <w:pPr>
              <w:tabs>
                <w:tab w:val="left" w:pos="-540"/>
              </w:tabs>
              <w:spacing w:after="0" w:line="240" w:lineRule="auto"/>
              <w:ind w:right="45"/>
              <w:jc w:val="both"/>
              <w:rPr>
                <w:rFonts w:ascii="Arial Narrow" w:eastAsia="Times New Roman" w:hAnsi="Arial Narrow" w:cs="Arial"/>
                <w:spacing w:val="-2"/>
              </w:rPr>
            </w:pPr>
          </w:p>
        </w:tc>
      </w:tr>
      <w:tr w:rsidR="00497AC5" w:rsidRPr="00302502" w:rsidTr="001B29E7">
        <w:trPr>
          <w:jc w:val="center"/>
        </w:trPr>
        <w:tc>
          <w:tcPr>
            <w:tcW w:w="4322" w:type="dxa"/>
            <w:shd w:val="clear" w:color="auto" w:fill="F2F2F2"/>
          </w:tcPr>
          <w:p w:rsidR="00497AC5" w:rsidRPr="00302502" w:rsidRDefault="00497AC5" w:rsidP="00A93B2E">
            <w:pPr>
              <w:tabs>
                <w:tab w:val="left" w:pos="-540"/>
              </w:tabs>
              <w:spacing w:after="0" w:line="240" w:lineRule="auto"/>
              <w:ind w:right="45"/>
              <w:jc w:val="both"/>
              <w:rPr>
                <w:rFonts w:ascii="Arial Narrow" w:eastAsia="Times New Roman" w:hAnsi="Arial Narrow" w:cs="Arial"/>
                <w:b/>
                <w:spacing w:val="-2"/>
              </w:rPr>
            </w:pPr>
            <w:r w:rsidRPr="00302502">
              <w:rPr>
                <w:rFonts w:ascii="Arial Narrow" w:eastAsia="Times New Roman" w:hAnsi="Arial Narrow" w:cs="Arial"/>
                <w:b/>
                <w:spacing w:val="-2"/>
              </w:rPr>
              <w:t>Calle (intersección):</w:t>
            </w:r>
          </w:p>
        </w:tc>
        <w:tc>
          <w:tcPr>
            <w:tcW w:w="4322" w:type="dxa"/>
            <w:shd w:val="clear" w:color="auto" w:fill="auto"/>
          </w:tcPr>
          <w:p w:rsidR="00497AC5" w:rsidRPr="00302502" w:rsidRDefault="00497AC5" w:rsidP="00A93B2E">
            <w:pPr>
              <w:tabs>
                <w:tab w:val="left" w:pos="-540"/>
              </w:tabs>
              <w:spacing w:after="0" w:line="240" w:lineRule="auto"/>
              <w:ind w:right="45"/>
              <w:jc w:val="both"/>
              <w:rPr>
                <w:rFonts w:ascii="Arial Narrow" w:eastAsia="Times New Roman" w:hAnsi="Arial Narrow" w:cs="Arial"/>
                <w:spacing w:val="-2"/>
              </w:rPr>
            </w:pPr>
          </w:p>
        </w:tc>
      </w:tr>
      <w:tr w:rsidR="00497AC5" w:rsidRPr="00302502" w:rsidTr="001B29E7">
        <w:trPr>
          <w:jc w:val="center"/>
        </w:trPr>
        <w:tc>
          <w:tcPr>
            <w:tcW w:w="4322" w:type="dxa"/>
            <w:shd w:val="clear" w:color="auto" w:fill="F2F2F2"/>
          </w:tcPr>
          <w:p w:rsidR="00497AC5" w:rsidRPr="00302502" w:rsidRDefault="00497AC5" w:rsidP="00A93B2E">
            <w:pPr>
              <w:tabs>
                <w:tab w:val="left" w:pos="-540"/>
              </w:tabs>
              <w:spacing w:after="0" w:line="240" w:lineRule="auto"/>
              <w:ind w:right="45"/>
              <w:jc w:val="both"/>
              <w:rPr>
                <w:rFonts w:ascii="Arial Narrow" w:eastAsia="Times New Roman" w:hAnsi="Arial Narrow" w:cs="Arial"/>
                <w:b/>
                <w:spacing w:val="-2"/>
              </w:rPr>
            </w:pPr>
            <w:r w:rsidRPr="00302502">
              <w:rPr>
                <w:rFonts w:ascii="Arial Narrow" w:eastAsia="Times New Roman" w:hAnsi="Arial Narrow" w:cs="Arial"/>
                <w:b/>
                <w:spacing w:val="-2"/>
              </w:rPr>
              <w:t>Teléfono(s):</w:t>
            </w:r>
          </w:p>
        </w:tc>
        <w:tc>
          <w:tcPr>
            <w:tcW w:w="4322" w:type="dxa"/>
            <w:shd w:val="clear" w:color="auto" w:fill="auto"/>
          </w:tcPr>
          <w:p w:rsidR="00497AC5" w:rsidRPr="00302502" w:rsidRDefault="00497AC5" w:rsidP="00A93B2E">
            <w:pPr>
              <w:tabs>
                <w:tab w:val="left" w:pos="-540"/>
              </w:tabs>
              <w:spacing w:after="0" w:line="240" w:lineRule="auto"/>
              <w:ind w:right="45"/>
              <w:jc w:val="both"/>
              <w:rPr>
                <w:rFonts w:ascii="Arial Narrow" w:eastAsia="Times New Roman" w:hAnsi="Arial Narrow" w:cs="Arial"/>
                <w:spacing w:val="-2"/>
              </w:rPr>
            </w:pPr>
          </w:p>
        </w:tc>
      </w:tr>
      <w:tr w:rsidR="00497AC5" w:rsidRPr="00302502" w:rsidTr="001B29E7">
        <w:trPr>
          <w:jc w:val="center"/>
        </w:trPr>
        <w:tc>
          <w:tcPr>
            <w:tcW w:w="4322" w:type="dxa"/>
            <w:shd w:val="clear" w:color="auto" w:fill="F2F2F2"/>
          </w:tcPr>
          <w:p w:rsidR="00497AC5" w:rsidRPr="00302502" w:rsidRDefault="00497AC5" w:rsidP="00A93B2E">
            <w:pPr>
              <w:tabs>
                <w:tab w:val="left" w:pos="-540"/>
              </w:tabs>
              <w:spacing w:after="0" w:line="240" w:lineRule="auto"/>
              <w:ind w:right="45"/>
              <w:jc w:val="both"/>
              <w:rPr>
                <w:rFonts w:ascii="Arial Narrow" w:eastAsia="Times New Roman" w:hAnsi="Arial Narrow" w:cs="Arial"/>
                <w:b/>
                <w:spacing w:val="-2"/>
              </w:rPr>
            </w:pPr>
            <w:r w:rsidRPr="00302502">
              <w:rPr>
                <w:rFonts w:ascii="Arial Narrow" w:eastAsia="Times New Roman" w:hAnsi="Arial Narrow" w:cs="Arial"/>
                <w:b/>
                <w:spacing w:val="-2"/>
              </w:rPr>
              <w:t>Correo electrónico</w:t>
            </w:r>
          </w:p>
        </w:tc>
        <w:tc>
          <w:tcPr>
            <w:tcW w:w="4322" w:type="dxa"/>
            <w:shd w:val="clear" w:color="auto" w:fill="auto"/>
          </w:tcPr>
          <w:p w:rsidR="00497AC5" w:rsidRPr="00302502" w:rsidRDefault="00497AC5" w:rsidP="00A93B2E">
            <w:pPr>
              <w:tabs>
                <w:tab w:val="left" w:pos="-540"/>
              </w:tabs>
              <w:spacing w:after="0" w:line="240" w:lineRule="auto"/>
              <w:ind w:right="45"/>
              <w:jc w:val="both"/>
              <w:rPr>
                <w:rFonts w:ascii="Arial Narrow" w:eastAsia="Times New Roman" w:hAnsi="Arial Narrow" w:cs="Arial"/>
                <w:spacing w:val="-2"/>
              </w:rPr>
            </w:pPr>
          </w:p>
        </w:tc>
      </w:tr>
      <w:tr w:rsidR="00497AC5" w:rsidRPr="00302502" w:rsidTr="001B29E7">
        <w:trPr>
          <w:jc w:val="center"/>
        </w:trPr>
        <w:tc>
          <w:tcPr>
            <w:tcW w:w="4322" w:type="dxa"/>
            <w:shd w:val="clear" w:color="auto" w:fill="F2F2F2"/>
          </w:tcPr>
          <w:p w:rsidR="00497AC5" w:rsidRPr="00302502" w:rsidRDefault="00497AC5" w:rsidP="00A93B2E">
            <w:pPr>
              <w:tabs>
                <w:tab w:val="left" w:pos="-540"/>
              </w:tabs>
              <w:spacing w:after="0" w:line="240" w:lineRule="auto"/>
              <w:ind w:right="45"/>
              <w:jc w:val="both"/>
              <w:rPr>
                <w:rFonts w:ascii="Arial Narrow" w:eastAsia="Times New Roman" w:hAnsi="Arial Narrow" w:cs="Arial"/>
                <w:b/>
                <w:spacing w:val="-2"/>
              </w:rPr>
            </w:pPr>
            <w:r w:rsidRPr="00302502">
              <w:rPr>
                <w:rFonts w:ascii="Arial Narrow" w:eastAsia="Times New Roman" w:hAnsi="Arial Narrow" w:cs="Arial"/>
                <w:b/>
                <w:spacing w:val="-2"/>
              </w:rPr>
              <w:t>Cédula de Ciudadanía (Pasaporte):</w:t>
            </w:r>
          </w:p>
        </w:tc>
        <w:tc>
          <w:tcPr>
            <w:tcW w:w="4322" w:type="dxa"/>
            <w:shd w:val="clear" w:color="auto" w:fill="auto"/>
          </w:tcPr>
          <w:p w:rsidR="00497AC5" w:rsidRPr="00302502" w:rsidRDefault="00497AC5" w:rsidP="00A93B2E">
            <w:pPr>
              <w:tabs>
                <w:tab w:val="left" w:pos="-540"/>
              </w:tabs>
              <w:spacing w:after="0" w:line="240" w:lineRule="auto"/>
              <w:ind w:right="45"/>
              <w:jc w:val="both"/>
              <w:rPr>
                <w:rFonts w:ascii="Arial Narrow" w:eastAsia="Times New Roman" w:hAnsi="Arial Narrow" w:cs="Arial"/>
                <w:spacing w:val="-2"/>
              </w:rPr>
            </w:pPr>
          </w:p>
        </w:tc>
      </w:tr>
    </w:tbl>
    <w:p w:rsidR="00497AC5" w:rsidRDefault="00497AC5" w:rsidP="0030371D">
      <w:pPr>
        <w:tabs>
          <w:tab w:val="left" w:pos="-540"/>
        </w:tabs>
        <w:spacing w:line="240" w:lineRule="auto"/>
        <w:ind w:left="15" w:right="45"/>
        <w:jc w:val="both"/>
        <w:rPr>
          <w:rFonts w:ascii="Arial Narrow" w:eastAsia="Times New Roman" w:hAnsi="Arial Narrow" w:cs="Arial"/>
          <w:spacing w:val="-2"/>
        </w:rPr>
      </w:pPr>
    </w:p>
    <w:p w:rsidR="00497AC5" w:rsidRPr="00A42B32" w:rsidRDefault="00497AC5" w:rsidP="00787EA0">
      <w:pPr>
        <w:tabs>
          <w:tab w:val="left" w:pos="0"/>
        </w:tabs>
        <w:jc w:val="both"/>
        <w:rPr>
          <w:rFonts w:ascii="Arial Narrow" w:hAnsi="Arial Narrow" w:cs="Arial"/>
        </w:rPr>
      </w:pPr>
      <w:r>
        <w:rPr>
          <w:rFonts w:ascii="Arial Narrow" w:eastAsia="Arial Unicode MS" w:hAnsi="Arial Narrow" w:cs="Arial"/>
          <w:spacing w:val="-2"/>
          <w:kern w:val="1"/>
          <w:lang w:val="es-ES_tradnl"/>
        </w:rPr>
        <w:br w:type="page"/>
      </w:r>
      <w:r w:rsidRPr="00035C34">
        <w:rPr>
          <w:rFonts w:ascii="Arial Narrow" w:hAnsi="Arial Narrow" w:cs="Arial"/>
          <w:b/>
        </w:rPr>
        <w:lastRenderedPageBreak/>
        <w:t xml:space="preserve">FORMULARIO </w:t>
      </w:r>
      <w:r w:rsidRPr="00035C34">
        <w:rPr>
          <w:rFonts w:ascii="Arial Narrow" w:hAnsi="Arial Narrow"/>
          <w:b/>
        </w:rPr>
        <w:t>9.</w:t>
      </w:r>
      <w:r>
        <w:rPr>
          <w:rFonts w:ascii="Arial Narrow" w:hAnsi="Arial Narrow"/>
          <w:b/>
        </w:rPr>
        <w:t xml:space="preserve">4: </w:t>
      </w:r>
      <w:r w:rsidRPr="00B10229">
        <w:rPr>
          <w:rFonts w:ascii="Arial Narrow" w:hAnsi="Arial Narrow"/>
          <w:b/>
        </w:rPr>
        <w:t>OFERTA ECONÓMICA</w:t>
      </w:r>
    </w:p>
    <w:tbl>
      <w:tblPr>
        <w:tblW w:w="7734" w:type="dxa"/>
        <w:jc w:val="center"/>
        <w:tblLayout w:type="fixed"/>
        <w:tblLook w:val="0000" w:firstRow="0" w:lastRow="0" w:firstColumn="0" w:lastColumn="0" w:noHBand="0" w:noVBand="0"/>
      </w:tblPr>
      <w:tblGrid>
        <w:gridCol w:w="811"/>
        <w:gridCol w:w="5094"/>
        <w:gridCol w:w="1829"/>
      </w:tblGrid>
      <w:tr w:rsidR="00497AC5" w:rsidRPr="00B10229" w:rsidTr="00B10229">
        <w:trPr>
          <w:trHeight w:val="526"/>
          <w:jc w:val="center"/>
        </w:trPr>
        <w:tc>
          <w:tcPr>
            <w:tcW w:w="5905" w:type="dxa"/>
            <w:gridSpan w:val="2"/>
            <w:tcBorders>
              <w:top w:val="single" w:sz="4" w:space="0" w:color="000000"/>
              <w:left w:val="single" w:sz="4" w:space="0" w:color="000000"/>
              <w:bottom w:val="single" w:sz="4" w:space="0" w:color="000000"/>
            </w:tcBorders>
            <w:shd w:val="clear" w:color="auto" w:fill="F2F2F2"/>
          </w:tcPr>
          <w:p w:rsidR="00497AC5" w:rsidRPr="00B10229" w:rsidRDefault="00497AC5" w:rsidP="00090121">
            <w:pPr>
              <w:snapToGrid w:val="0"/>
              <w:spacing w:after="0" w:line="240" w:lineRule="auto"/>
              <w:jc w:val="center"/>
              <w:rPr>
                <w:rFonts w:ascii="Arial Narrow" w:hAnsi="Arial Narrow" w:cs="Arial"/>
                <w:b/>
              </w:rPr>
            </w:pPr>
            <w:r w:rsidRPr="00B10229">
              <w:rPr>
                <w:rFonts w:ascii="Arial Narrow" w:hAnsi="Arial Narrow" w:cs="Arial"/>
                <w:b/>
              </w:rPr>
              <w:t>DESCRIPCIÓN</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497AC5" w:rsidRPr="00B10229" w:rsidRDefault="00497AC5" w:rsidP="00B10229">
            <w:pPr>
              <w:snapToGrid w:val="0"/>
              <w:spacing w:after="0" w:line="240" w:lineRule="auto"/>
              <w:jc w:val="center"/>
              <w:rPr>
                <w:rFonts w:ascii="Arial Narrow" w:hAnsi="Arial Narrow" w:cs="Arial"/>
                <w:b/>
              </w:rPr>
            </w:pPr>
            <w:r w:rsidRPr="00B10229">
              <w:rPr>
                <w:rFonts w:ascii="Arial Narrow" w:hAnsi="Arial Narrow" w:cs="Arial"/>
                <w:b/>
              </w:rPr>
              <w:t>Valor</w:t>
            </w:r>
          </w:p>
          <w:p w:rsidR="00497AC5" w:rsidRPr="00B10229" w:rsidRDefault="00497AC5" w:rsidP="00B10229">
            <w:pPr>
              <w:spacing w:after="0" w:line="240" w:lineRule="auto"/>
              <w:jc w:val="center"/>
              <w:rPr>
                <w:rFonts w:ascii="Arial Narrow" w:hAnsi="Arial Narrow" w:cs="Arial"/>
                <w:b/>
              </w:rPr>
            </w:pPr>
            <w:r>
              <w:rPr>
                <w:rFonts w:ascii="Arial Narrow" w:hAnsi="Arial Narrow" w:cs="Arial"/>
                <w:b/>
              </w:rPr>
              <w:t xml:space="preserve">(USD)  </w:t>
            </w:r>
          </w:p>
        </w:tc>
      </w:tr>
      <w:tr w:rsidR="00497AC5" w:rsidRPr="00B10229" w:rsidTr="00B10229">
        <w:trPr>
          <w:trHeight w:val="245"/>
          <w:jc w:val="center"/>
        </w:trPr>
        <w:tc>
          <w:tcPr>
            <w:tcW w:w="5905" w:type="dxa"/>
            <w:gridSpan w:val="2"/>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b/>
              </w:rPr>
            </w:pPr>
            <w:r w:rsidRPr="00B10229">
              <w:rPr>
                <w:rFonts w:ascii="Arial Narrow" w:hAnsi="Arial Narrow" w:cs="Arial"/>
                <w:b/>
              </w:rPr>
              <w:t>COSTOS 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497AC5" w:rsidRPr="00B10229" w:rsidRDefault="00497AC5" w:rsidP="00B10229">
            <w:pPr>
              <w:snapToGrid w:val="0"/>
              <w:spacing w:after="0" w:line="240" w:lineRule="auto"/>
              <w:jc w:val="center"/>
              <w:rPr>
                <w:rFonts w:ascii="Arial Narrow" w:hAnsi="Arial Narrow" w:cs="Arial"/>
                <w:b/>
              </w:rPr>
            </w:pPr>
          </w:p>
        </w:tc>
      </w:tr>
      <w:tr w:rsidR="00497AC5" w:rsidRPr="00B10229" w:rsidTr="00B10229">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Remuneraciones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Beneficios y cargas sociales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Viajes y viáticos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Servicios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Arrendamientos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Equipos e instalaciones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Suministros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Reproducciones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Subcontratos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63"/>
          <w:jc w:val="center"/>
        </w:trPr>
        <w:tc>
          <w:tcPr>
            <w:tcW w:w="5905" w:type="dxa"/>
            <w:gridSpan w:val="2"/>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b/>
              </w:rPr>
            </w:pPr>
            <w:r w:rsidRPr="00B10229">
              <w:rPr>
                <w:rFonts w:ascii="Arial Narrow" w:hAnsi="Arial Narrow" w:cs="Arial"/>
                <w:b/>
              </w:rPr>
              <w:t>COSTOS INDIRECTOS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497AC5" w:rsidRPr="00B10229" w:rsidRDefault="00497AC5" w:rsidP="00B10229">
            <w:pPr>
              <w:snapToGrid w:val="0"/>
              <w:spacing w:after="0" w:line="240" w:lineRule="auto"/>
              <w:jc w:val="center"/>
              <w:rPr>
                <w:rFonts w:ascii="Arial Narrow" w:hAnsi="Arial Narrow" w:cs="Arial"/>
                <w:b/>
              </w:rPr>
            </w:pPr>
          </w:p>
        </w:tc>
      </w:tr>
      <w:tr w:rsidR="00497AC5" w:rsidRPr="00B10229" w:rsidTr="00B10229">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rPr>
            </w:pPr>
          </w:p>
        </w:tc>
        <w:tc>
          <w:tcPr>
            <w:tcW w:w="5094" w:type="dxa"/>
            <w:tcBorders>
              <w:top w:val="single" w:sz="4" w:space="0" w:color="000000"/>
              <w:left w:val="single" w:sz="4" w:space="0" w:color="000000"/>
              <w:bottom w:val="single" w:sz="4" w:space="0" w:color="000000"/>
            </w:tcBorders>
          </w:tcPr>
          <w:p w:rsidR="00497AC5" w:rsidRPr="00B10229" w:rsidRDefault="00497AC5" w:rsidP="00B10229">
            <w:pPr>
              <w:snapToGrid w:val="0"/>
              <w:spacing w:after="0" w:line="240" w:lineRule="auto"/>
              <w:rPr>
                <w:rFonts w:ascii="Arial Narrow" w:hAnsi="Arial Narrow" w:cs="Arial"/>
              </w:rPr>
            </w:pPr>
            <w:r w:rsidRPr="00B10229">
              <w:rPr>
                <w:rFonts w:ascii="Arial Narrow" w:hAnsi="Arial Narrow" w:cs="Arial"/>
              </w:rPr>
              <w:t>Utilidad</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97AC5" w:rsidRPr="00B10229" w:rsidRDefault="00497AC5" w:rsidP="00B10229">
            <w:pPr>
              <w:snapToGrid w:val="0"/>
              <w:spacing w:after="0" w:line="240" w:lineRule="auto"/>
              <w:jc w:val="center"/>
              <w:rPr>
                <w:rFonts w:ascii="Arial Narrow" w:hAnsi="Arial Narrow" w:cs="Arial"/>
              </w:rPr>
            </w:pPr>
          </w:p>
        </w:tc>
      </w:tr>
      <w:tr w:rsidR="00497AC5" w:rsidRPr="00B10229" w:rsidTr="00B10229">
        <w:trPr>
          <w:trHeight w:val="263"/>
          <w:jc w:val="center"/>
        </w:trPr>
        <w:tc>
          <w:tcPr>
            <w:tcW w:w="5905" w:type="dxa"/>
            <w:gridSpan w:val="2"/>
            <w:tcBorders>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jc w:val="right"/>
              <w:rPr>
                <w:rFonts w:ascii="Arial Narrow" w:hAnsi="Arial Narrow" w:cs="Arial"/>
                <w:b/>
              </w:rPr>
            </w:pPr>
            <w:r w:rsidRPr="00B10229">
              <w:rPr>
                <w:rFonts w:ascii="Arial Narrow" w:hAnsi="Arial Narrow" w:cs="Arial"/>
                <w:b/>
              </w:rPr>
              <w:t>TOTAL</w:t>
            </w:r>
          </w:p>
        </w:tc>
        <w:tc>
          <w:tcPr>
            <w:tcW w:w="1829" w:type="dxa"/>
            <w:tcBorders>
              <w:left w:val="single" w:sz="4" w:space="0" w:color="000000"/>
              <w:bottom w:val="single" w:sz="4" w:space="0" w:color="000000"/>
              <w:right w:val="single" w:sz="4" w:space="0" w:color="000000"/>
            </w:tcBorders>
            <w:shd w:val="clear" w:color="auto" w:fill="F2F2F2"/>
          </w:tcPr>
          <w:p w:rsidR="00497AC5" w:rsidRPr="00B10229" w:rsidRDefault="00497AC5" w:rsidP="00B10229">
            <w:pPr>
              <w:snapToGrid w:val="0"/>
              <w:spacing w:after="0" w:line="240" w:lineRule="auto"/>
              <w:jc w:val="center"/>
              <w:rPr>
                <w:rFonts w:ascii="Arial Narrow" w:hAnsi="Arial Narrow" w:cs="Arial"/>
                <w:b/>
              </w:rPr>
            </w:pPr>
          </w:p>
        </w:tc>
      </w:tr>
    </w:tbl>
    <w:p w:rsidR="00497AC5" w:rsidRPr="00B10229" w:rsidRDefault="00497AC5" w:rsidP="00B10229">
      <w:pPr>
        <w:spacing w:after="0" w:line="240" w:lineRule="auto"/>
        <w:jc w:val="center"/>
        <w:rPr>
          <w:rFonts w:ascii="Arial Narrow" w:hAnsi="Arial Narrow"/>
        </w:rPr>
      </w:pPr>
    </w:p>
    <w:p w:rsidR="00497AC5" w:rsidRPr="00B10229" w:rsidRDefault="00497AC5" w:rsidP="00B10229">
      <w:pPr>
        <w:spacing w:after="0" w:line="240" w:lineRule="auto"/>
        <w:rPr>
          <w:rFonts w:ascii="Arial Narrow" w:hAnsi="Arial Narrow"/>
        </w:rPr>
      </w:pPr>
    </w:p>
    <w:p w:rsidR="00497AC5" w:rsidRPr="00302502" w:rsidRDefault="00497AC5" w:rsidP="0030371D">
      <w:pPr>
        <w:spacing w:line="240" w:lineRule="auto"/>
        <w:rPr>
          <w:rFonts w:ascii="Arial Narrow" w:hAnsi="Arial Narrow" w:cs="Arial"/>
        </w:rPr>
      </w:pPr>
      <w:r w:rsidRPr="00302502">
        <w:rPr>
          <w:rFonts w:ascii="Arial Narrow" w:hAnsi="Arial Narrow" w:cs="Arial"/>
          <w:b/>
          <w:i/>
        </w:rPr>
        <w:t>TOTAL</w:t>
      </w:r>
      <w:r w:rsidRPr="00302502">
        <w:rPr>
          <w:rFonts w:ascii="Arial Narrow" w:hAnsi="Arial Narrow" w:cs="Arial"/>
        </w:rPr>
        <w:t xml:space="preserve">: </w:t>
      </w:r>
      <w:r w:rsidRPr="00B10229">
        <w:rPr>
          <w:rFonts w:ascii="Arial Narrow" w:hAnsi="Arial Narrow" w:cs="Arial"/>
          <w:i/>
          <w:iCs/>
          <w:color w:val="FF0000"/>
        </w:rPr>
        <w:t>(detallar el total en números)</w:t>
      </w:r>
      <w:r w:rsidRPr="00B10229">
        <w:rPr>
          <w:rFonts w:ascii="Arial Narrow" w:hAnsi="Arial Narrow" w:cs="Arial"/>
          <w:color w:val="FF0000"/>
        </w:rPr>
        <w:t xml:space="preserve"> </w:t>
      </w:r>
      <w:r w:rsidRPr="00302502">
        <w:rPr>
          <w:rFonts w:ascii="Arial Narrow" w:hAnsi="Arial Narrow" w:cs="Arial"/>
        </w:rPr>
        <w:t xml:space="preserve">dólares de los Estados Unidos de América, sin IVA. </w:t>
      </w:r>
    </w:p>
    <w:p w:rsidR="00497AC5" w:rsidRPr="00302502" w:rsidRDefault="00497AC5" w:rsidP="0030371D">
      <w:pPr>
        <w:spacing w:line="240" w:lineRule="auto"/>
        <w:jc w:val="both"/>
        <w:rPr>
          <w:rFonts w:ascii="Arial Narrow" w:hAnsi="Arial Narrow" w:cs="Arial"/>
          <w:i/>
          <w:iCs/>
        </w:rPr>
      </w:pPr>
      <w:r w:rsidRPr="00302502">
        <w:rPr>
          <w:rFonts w:ascii="Arial Narrow" w:hAnsi="Arial Narrow" w:cs="Arial"/>
          <w:i/>
          <w:iCs/>
        </w:rPr>
        <w:t>(Detallar costos directos e indirectos, de conformidad con el artículo 34 del Reglamento General de la LOSNCP.)</w:t>
      </w:r>
    </w:p>
    <w:p w:rsidR="00497AC5" w:rsidRDefault="00497AC5" w:rsidP="0030371D">
      <w:pPr>
        <w:tabs>
          <w:tab w:val="left" w:pos="-1440"/>
        </w:tabs>
        <w:spacing w:line="240" w:lineRule="auto"/>
        <w:rPr>
          <w:rFonts w:ascii="Arial Narrow" w:hAnsi="Arial Narrow" w:cs="Arial"/>
          <w:b/>
        </w:rPr>
      </w:pPr>
    </w:p>
    <w:p w:rsidR="00497AC5" w:rsidRPr="00302502" w:rsidRDefault="00497AC5" w:rsidP="0030371D">
      <w:pPr>
        <w:tabs>
          <w:tab w:val="left" w:pos="-1440"/>
        </w:tabs>
        <w:spacing w:line="240" w:lineRule="auto"/>
        <w:rPr>
          <w:rFonts w:ascii="Arial Narrow" w:hAnsi="Arial Narrow" w:cs="Arial"/>
          <w:b/>
        </w:rPr>
      </w:pPr>
      <w:r>
        <w:rPr>
          <w:rFonts w:ascii="Arial Narrow" w:hAnsi="Arial Narrow" w:cs="Arial"/>
          <w:b/>
        </w:rPr>
        <w:br w:type="page"/>
      </w:r>
      <w:r w:rsidRPr="008F1DB6">
        <w:rPr>
          <w:rFonts w:ascii="Arial Narrow" w:hAnsi="Arial Narrow" w:cs="Arial"/>
          <w:b/>
        </w:rPr>
        <w:lastRenderedPageBreak/>
        <w:t>FORMULARIO 9.</w:t>
      </w:r>
      <w:r>
        <w:rPr>
          <w:rFonts w:ascii="Arial Narrow" w:hAnsi="Arial Narrow" w:cs="Arial"/>
          <w:b/>
        </w:rPr>
        <w:t>5</w:t>
      </w:r>
      <w:r w:rsidRPr="008F1DB6">
        <w:rPr>
          <w:rFonts w:ascii="Arial Narrow" w:hAnsi="Arial Narrow" w:cs="Arial"/>
          <w:b/>
        </w:rPr>
        <w:t xml:space="preserve">: </w:t>
      </w:r>
      <w:r w:rsidRPr="008F1DB6">
        <w:rPr>
          <w:rFonts w:ascii="Arial Narrow" w:hAnsi="Arial Narrow" w:cs="Arial"/>
          <w:b/>
          <w:bCs/>
          <w:color w:val="000000"/>
          <w:spacing w:val="-3"/>
          <w:lang w:val="es-ES"/>
        </w:rPr>
        <w:t xml:space="preserve">METODOLOGÍA </w:t>
      </w:r>
      <w:r w:rsidRPr="008F1DB6">
        <w:rPr>
          <w:rFonts w:ascii="Arial Narrow" w:hAnsi="Arial Narrow" w:cs="Arial"/>
          <w:b/>
          <w:color w:val="000000"/>
          <w:spacing w:val="-3"/>
          <w:lang w:val="es-ES"/>
        </w:rPr>
        <w:t>DE EJECUCIÓN DEL PROYECTO</w:t>
      </w:r>
    </w:p>
    <w:p w:rsidR="00497AC5" w:rsidRPr="00302502" w:rsidRDefault="00497AC5" w:rsidP="0030371D">
      <w:pPr>
        <w:tabs>
          <w:tab w:val="left" w:pos="-1440"/>
        </w:tabs>
        <w:spacing w:line="240" w:lineRule="auto"/>
        <w:jc w:val="both"/>
        <w:rPr>
          <w:rFonts w:ascii="Arial Narrow" w:hAnsi="Arial Narrow" w:cs="Arial"/>
        </w:rPr>
      </w:pPr>
      <w:r w:rsidRPr="00302502">
        <w:rPr>
          <w:rFonts w:ascii="Arial Narrow" w:hAnsi="Arial Narrow" w:cs="Arial"/>
        </w:rPr>
        <w:t>Contendrá, entre otros lo siguiente:</w:t>
      </w:r>
    </w:p>
    <w:p w:rsidR="00497AC5" w:rsidRPr="00302502" w:rsidRDefault="00497AC5" w:rsidP="00481663">
      <w:pPr>
        <w:widowControl w:val="0"/>
        <w:numPr>
          <w:ilvl w:val="0"/>
          <w:numId w:val="13"/>
        </w:numPr>
        <w:tabs>
          <w:tab w:val="left" w:pos="6210"/>
        </w:tabs>
        <w:suppressAutoHyphens/>
        <w:spacing w:after="0" w:line="240" w:lineRule="auto"/>
        <w:jc w:val="both"/>
        <w:rPr>
          <w:rFonts w:ascii="Arial Narrow" w:hAnsi="Arial Narrow" w:cs="Arial"/>
        </w:rPr>
      </w:pPr>
      <w:r w:rsidRPr="00302502">
        <w:rPr>
          <w:rFonts w:ascii="Arial Narrow" w:hAnsi="Arial Narrow" w:cs="Arial"/>
        </w:rPr>
        <w:t xml:space="preserve">Desarrollo de objetivos, actividades, acciones, productos y metas; </w:t>
      </w:r>
    </w:p>
    <w:p w:rsidR="00497AC5" w:rsidRPr="00302502" w:rsidRDefault="00497AC5" w:rsidP="00481663">
      <w:pPr>
        <w:widowControl w:val="0"/>
        <w:numPr>
          <w:ilvl w:val="0"/>
          <w:numId w:val="13"/>
        </w:numPr>
        <w:tabs>
          <w:tab w:val="left" w:pos="6210"/>
        </w:tabs>
        <w:suppressAutoHyphens/>
        <w:spacing w:after="0" w:line="240" w:lineRule="auto"/>
        <w:jc w:val="both"/>
        <w:rPr>
          <w:rFonts w:ascii="Arial Narrow" w:hAnsi="Arial Narrow" w:cs="Arial"/>
        </w:rPr>
      </w:pPr>
      <w:r w:rsidRPr="00302502">
        <w:rPr>
          <w:rFonts w:ascii="Arial Narrow" w:hAnsi="Arial Narrow" w:cs="Arial"/>
        </w:rPr>
        <w:t>Descripción del enfoque, alcance y metodología del trabajo que revele el conocimiento de las condiciones generales y particulares del proyecto materia de la prestación del servicio de consultoría;</w:t>
      </w:r>
    </w:p>
    <w:p w:rsidR="00497AC5" w:rsidRPr="00302502" w:rsidRDefault="00497AC5" w:rsidP="00481663">
      <w:pPr>
        <w:widowControl w:val="0"/>
        <w:numPr>
          <w:ilvl w:val="0"/>
          <w:numId w:val="13"/>
        </w:numPr>
        <w:tabs>
          <w:tab w:val="left" w:pos="6210"/>
        </w:tabs>
        <w:suppressAutoHyphens/>
        <w:spacing w:after="0" w:line="240" w:lineRule="auto"/>
        <w:jc w:val="both"/>
        <w:rPr>
          <w:rFonts w:ascii="Arial Narrow" w:hAnsi="Arial Narrow" w:cs="Arial"/>
        </w:rPr>
      </w:pPr>
      <w:r w:rsidRPr="00302502">
        <w:rPr>
          <w:rFonts w:ascii="Arial Narrow" w:hAnsi="Arial Narrow" w:cs="Arial"/>
        </w:rPr>
        <w:t>Organigrama funcional del servicio propuesto; y,</w:t>
      </w:r>
    </w:p>
    <w:p w:rsidR="00497AC5" w:rsidRPr="00302502" w:rsidRDefault="00497AC5" w:rsidP="00481663">
      <w:pPr>
        <w:widowControl w:val="0"/>
        <w:numPr>
          <w:ilvl w:val="0"/>
          <w:numId w:val="13"/>
        </w:numPr>
        <w:tabs>
          <w:tab w:val="left" w:pos="6210"/>
        </w:tabs>
        <w:suppressAutoHyphens/>
        <w:spacing w:after="0" w:line="240" w:lineRule="auto"/>
        <w:jc w:val="both"/>
        <w:rPr>
          <w:rFonts w:ascii="Arial Narrow" w:hAnsi="Arial Narrow" w:cs="Arial"/>
        </w:rPr>
      </w:pPr>
      <w:r w:rsidRPr="00302502">
        <w:rPr>
          <w:rFonts w:ascii="Arial Narrow" w:hAnsi="Arial Narrow" w:cs="Arial"/>
        </w:rPr>
        <w:t>Programa o programas de actividades, asignación de profesionales y tiempos.</w:t>
      </w:r>
    </w:p>
    <w:p w:rsidR="00497AC5" w:rsidRPr="00302502" w:rsidRDefault="00497AC5" w:rsidP="0030371D">
      <w:pPr>
        <w:tabs>
          <w:tab w:val="left" w:pos="-1440"/>
        </w:tabs>
        <w:spacing w:line="240" w:lineRule="auto"/>
        <w:jc w:val="both"/>
        <w:rPr>
          <w:rFonts w:ascii="Arial Narrow" w:hAnsi="Arial Narrow" w:cs="Arial"/>
        </w:rPr>
      </w:pPr>
    </w:p>
    <w:p w:rsidR="00497AC5" w:rsidRDefault="00497AC5" w:rsidP="0030371D">
      <w:pPr>
        <w:tabs>
          <w:tab w:val="left" w:pos="-1440"/>
        </w:tabs>
        <w:spacing w:line="240" w:lineRule="auto"/>
        <w:jc w:val="both"/>
        <w:rPr>
          <w:rFonts w:ascii="Arial Narrow" w:hAnsi="Arial Narrow" w:cs="Arial"/>
          <w:i/>
          <w:iCs/>
        </w:rPr>
      </w:pPr>
      <w:r w:rsidRPr="00302502">
        <w:rPr>
          <w:rFonts w:ascii="Arial Narrow" w:hAnsi="Arial Narrow" w:cs="Arial"/>
          <w:i/>
          <w:iCs/>
        </w:rPr>
        <w:t>(Nota: El proponente desarrollará este formulario en las hojas que creyere conveniente manteniendo el mismo formato).</w:t>
      </w:r>
    </w:p>
    <w:p w:rsidR="00497AC5" w:rsidRPr="00302502" w:rsidRDefault="00497AC5" w:rsidP="0030371D">
      <w:pPr>
        <w:tabs>
          <w:tab w:val="left" w:pos="-1440"/>
        </w:tabs>
        <w:spacing w:line="240" w:lineRule="auto"/>
        <w:jc w:val="both"/>
        <w:rPr>
          <w:rFonts w:ascii="Arial Narrow" w:hAnsi="Arial Narrow" w:cs="Arial"/>
          <w:i/>
          <w:iCs/>
        </w:rPr>
      </w:pPr>
      <w:r>
        <w:rPr>
          <w:rFonts w:ascii="Arial Narrow" w:hAnsi="Arial Narrow" w:cs="Arial"/>
          <w:i/>
          <w:iCs/>
        </w:rPr>
        <w:br w:type="page"/>
      </w:r>
      <w:r w:rsidRPr="008F1DB6">
        <w:rPr>
          <w:rFonts w:ascii="Arial Narrow" w:hAnsi="Arial Narrow" w:cs="Arial"/>
          <w:b/>
        </w:rPr>
        <w:lastRenderedPageBreak/>
        <w:t>FORMULARIO 9</w:t>
      </w:r>
      <w:r>
        <w:rPr>
          <w:rFonts w:ascii="Arial Narrow" w:hAnsi="Arial Narrow" w:cs="Arial"/>
          <w:b/>
        </w:rPr>
        <w:t>.6</w:t>
      </w:r>
      <w:r w:rsidRPr="008F1DB6">
        <w:rPr>
          <w:rFonts w:ascii="Arial Narrow" w:hAnsi="Arial Narrow" w:cs="Arial"/>
          <w:b/>
        </w:rPr>
        <w:t>:</w:t>
      </w:r>
      <w:r>
        <w:rPr>
          <w:rFonts w:ascii="Arial Narrow" w:hAnsi="Arial Narrow" w:cs="Arial"/>
          <w:b/>
        </w:rPr>
        <w:t xml:space="preserve"> </w:t>
      </w:r>
      <w:r>
        <w:rPr>
          <w:rFonts w:ascii="Arial Narrow" w:hAnsi="Arial Narrow" w:cs="Arial"/>
          <w:b/>
          <w:iCs/>
          <w:color w:val="000000"/>
        </w:rPr>
        <w:t>CRONOGRAMA DE EJECUCIÓN</w:t>
      </w:r>
    </w:p>
    <w:p w:rsidR="00497AC5" w:rsidRPr="00390443" w:rsidRDefault="00497AC5" w:rsidP="008F1DB6">
      <w:pPr>
        <w:ind w:right="45"/>
        <w:rPr>
          <w:rFonts w:ascii="Arial Narrow" w:hAnsi="Arial Narrow" w:cs="Arial"/>
          <w:b/>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497AC5" w:rsidRPr="00AA2E85" w:rsidTr="00C11518">
        <w:trPr>
          <w:trHeight w:val="605"/>
          <w:jc w:val="center"/>
        </w:trPr>
        <w:tc>
          <w:tcPr>
            <w:tcW w:w="2029" w:type="dxa"/>
            <w:tcBorders>
              <w:top w:val="single" w:sz="4" w:space="0" w:color="000000"/>
              <w:left w:val="single" w:sz="4" w:space="0" w:color="000000"/>
            </w:tcBorders>
            <w:shd w:val="clear" w:color="auto" w:fill="D9D9D9"/>
            <w:vAlign w:val="center"/>
          </w:tcPr>
          <w:p w:rsidR="00497AC5" w:rsidRPr="00D6000B" w:rsidRDefault="00497AC5" w:rsidP="00C11518">
            <w:pPr>
              <w:snapToGrid w:val="0"/>
              <w:ind w:left="15" w:right="45"/>
              <w:jc w:val="center"/>
              <w:rPr>
                <w:rFonts w:ascii="Arial Narrow" w:hAnsi="Arial Narrow" w:cs="Arial"/>
                <w:b/>
                <w:sz w:val="20"/>
              </w:rPr>
            </w:pPr>
            <w:r w:rsidRPr="00D6000B">
              <w:rPr>
                <w:rFonts w:ascii="Arial Narrow" w:hAnsi="Arial Narrow" w:cs="Arial"/>
                <w:b/>
                <w:sz w:val="20"/>
              </w:rPr>
              <w:t>Rubro</w:t>
            </w:r>
          </w:p>
          <w:p w:rsidR="00497AC5" w:rsidRPr="00D6000B" w:rsidRDefault="00497AC5" w:rsidP="00C11518">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rsidR="00497AC5" w:rsidRPr="00D6000B" w:rsidRDefault="00497AC5" w:rsidP="00C11518">
            <w:pPr>
              <w:snapToGrid w:val="0"/>
              <w:ind w:left="15" w:right="45"/>
              <w:jc w:val="center"/>
              <w:rPr>
                <w:rFonts w:ascii="Arial Narrow" w:hAnsi="Arial Narrow" w:cs="Arial"/>
                <w:b/>
                <w:sz w:val="20"/>
              </w:rPr>
            </w:pPr>
            <w:r w:rsidRPr="00D6000B">
              <w:rPr>
                <w:rFonts w:ascii="Arial Narrow" w:hAnsi="Arial Narrow" w:cs="Arial"/>
                <w:b/>
                <w:sz w:val="20"/>
              </w:rPr>
              <w:t>Cantidad</w:t>
            </w:r>
          </w:p>
          <w:p w:rsidR="00497AC5" w:rsidRPr="00D6000B" w:rsidRDefault="00497AC5" w:rsidP="00C11518">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rsidR="00497AC5" w:rsidRPr="00D6000B" w:rsidRDefault="00497AC5" w:rsidP="00C11518">
            <w:pPr>
              <w:snapToGrid w:val="0"/>
              <w:ind w:left="15" w:right="45"/>
              <w:jc w:val="center"/>
              <w:rPr>
                <w:rFonts w:ascii="Arial Narrow" w:hAnsi="Arial Narrow" w:cs="Arial"/>
                <w:b/>
                <w:sz w:val="20"/>
              </w:rPr>
            </w:pPr>
            <w:r w:rsidRPr="00D6000B">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rsidR="00497AC5" w:rsidRPr="00D6000B" w:rsidRDefault="00497AC5" w:rsidP="00C11518">
            <w:pPr>
              <w:snapToGrid w:val="0"/>
              <w:ind w:left="15" w:right="45"/>
              <w:jc w:val="center"/>
              <w:rPr>
                <w:rFonts w:ascii="Arial Narrow" w:hAnsi="Arial Narrow" w:cs="Arial"/>
                <w:b/>
                <w:sz w:val="20"/>
              </w:rPr>
            </w:pPr>
            <w:r w:rsidRPr="00D6000B">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b/>
                <w:sz w:val="20"/>
              </w:rPr>
            </w:pPr>
            <w:r w:rsidRPr="00D6000B">
              <w:rPr>
                <w:rFonts w:ascii="Arial Narrow" w:hAnsi="Arial Narrow" w:cs="Arial"/>
                <w:b/>
                <w:sz w:val="20"/>
              </w:rPr>
              <w:t>Tiempo en (semanas, meses)</w:t>
            </w:r>
          </w:p>
          <w:p w:rsidR="00497AC5" w:rsidRPr="00D6000B" w:rsidRDefault="00497AC5" w:rsidP="00C11518">
            <w:pPr>
              <w:ind w:left="15" w:right="45"/>
              <w:rPr>
                <w:rFonts w:ascii="Arial Narrow" w:hAnsi="Arial Narrow" w:cs="Arial"/>
                <w:sz w:val="20"/>
              </w:rPr>
            </w:pPr>
          </w:p>
        </w:tc>
      </w:tr>
      <w:tr w:rsidR="00497AC5" w:rsidRPr="00AA2E85" w:rsidTr="00C11518">
        <w:trPr>
          <w:trHeight w:val="315"/>
          <w:jc w:val="center"/>
        </w:trPr>
        <w:tc>
          <w:tcPr>
            <w:tcW w:w="2029" w:type="dxa"/>
            <w:tcBorders>
              <w:left w:val="single" w:sz="4" w:space="0" w:color="000000"/>
              <w:bottom w:val="single" w:sz="4" w:space="0" w:color="000000"/>
            </w:tcBorders>
            <w:shd w:val="clear" w:color="auto" w:fill="D9D9D9"/>
          </w:tcPr>
          <w:p w:rsidR="00497AC5" w:rsidRPr="00D6000B" w:rsidRDefault="00497AC5" w:rsidP="00C11518">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rsidR="00497AC5" w:rsidRPr="00D6000B" w:rsidRDefault="00497AC5" w:rsidP="00C11518">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rsidR="00497AC5" w:rsidRPr="00D6000B" w:rsidRDefault="00497AC5" w:rsidP="00C11518">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rsidR="00497AC5" w:rsidRPr="00D6000B" w:rsidRDefault="00497AC5" w:rsidP="00C11518">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rsidR="00497AC5" w:rsidRPr="00D6000B" w:rsidRDefault="00497AC5" w:rsidP="00C11518">
            <w:pPr>
              <w:snapToGrid w:val="0"/>
              <w:ind w:left="15" w:right="45"/>
              <w:jc w:val="center"/>
              <w:rPr>
                <w:rFonts w:ascii="Arial Narrow" w:hAnsi="Arial Narrow" w:cs="Arial"/>
                <w:sz w:val="20"/>
              </w:rPr>
            </w:pPr>
            <w:r w:rsidRPr="00D6000B">
              <w:rPr>
                <w:rFonts w:ascii="Arial Narrow" w:hAnsi="Arial Narrow" w:cs="Arial"/>
                <w:sz w:val="20"/>
              </w:rPr>
              <w:t>12</w:t>
            </w:r>
          </w:p>
        </w:tc>
      </w:tr>
      <w:tr w:rsidR="00497AC5" w:rsidRPr="00AA2E85" w:rsidTr="00C11518">
        <w:trPr>
          <w:trHeight w:val="300"/>
          <w:jc w:val="center"/>
        </w:trPr>
        <w:tc>
          <w:tcPr>
            <w:tcW w:w="2029"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072"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260"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168"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2029"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072"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260"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168"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2029"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072"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260"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168"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2029"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072"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260"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168" w:type="dxa"/>
            <w:tcBorders>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2029"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072"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260"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1168" w:type="dxa"/>
            <w:tcBorders>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2029" w:type="dxa"/>
            <w:tcBorders>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1072" w:type="dxa"/>
            <w:tcBorders>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1260" w:type="dxa"/>
            <w:tcBorders>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1168" w:type="dxa"/>
            <w:tcBorders>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bottom w:val="single" w:sz="4" w:space="0" w:color="auto"/>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5529" w:type="dxa"/>
            <w:gridSpan w:val="4"/>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r w:rsidRPr="00AA2E85">
              <w:rPr>
                <w:rFonts w:ascii="Arial Narrow" w:hAnsi="Arial Narrow" w:cs="Arial"/>
              </w:rPr>
              <w:t>Inversión mensual</w:t>
            </w:r>
          </w:p>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auto"/>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auto"/>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5529" w:type="dxa"/>
            <w:gridSpan w:val="4"/>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r w:rsidRPr="00AA2E85">
              <w:rPr>
                <w:rFonts w:ascii="Arial Narrow" w:hAnsi="Arial Narrow" w:cs="Arial"/>
              </w:rPr>
              <w:t>Avance parcial en %</w:t>
            </w:r>
          </w:p>
          <w:p w:rsidR="00497AC5" w:rsidRPr="00AA2E85" w:rsidRDefault="00497AC5" w:rsidP="00C11518">
            <w:pPr>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00"/>
          <w:jc w:val="center"/>
        </w:trPr>
        <w:tc>
          <w:tcPr>
            <w:tcW w:w="5529" w:type="dxa"/>
            <w:gridSpan w:val="4"/>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r w:rsidRPr="00AA2E85">
              <w:rPr>
                <w:rFonts w:ascii="Arial Narrow" w:hAnsi="Arial Narrow" w:cs="Arial"/>
              </w:rPr>
              <w:t>Inversión acumulada</w:t>
            </w:r>
          </w:p>
          <w:p w:rsidR="00497AC5" w:rsidRPr="00AA2E85" w:rsidRDefault="00497AC5" w:rsidP="00C11518">
            <w:pPr>
              <w:ind w:left="15" w:right="45"/>
              <w:rPr>
                <w:rFonts w:ascii="Arial Narrow" w:hAnsi="Arial Narrow" w:cs="Arial"/>
              </w:rPr>
            </w:pPr>
            <w:r w:rsidRPr="00AA2E85">
              <w:rPr>
                <w:rFonts w:ascii="Arial Narrow" w:hAnsi="Arial Narrow" w:cs="Arial"/>
              </w:rPr>
              <w:t> </w:t>
            </w: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r w:rsidR="00497AC5" w:rsidRPr="00AA2E85" w:rsidTr="00C11518">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r w:rsidRPr="00AA2E85">
              <w:rPr>
                <w:rFonts w:ascii="Arial Narrow" w:hAnsi="Arial Narrow" w:cs="Arial"/>
              </w:rPr>
              <w:t>Avance acumulado en %</w:t>
            </w:r>
          </w:p>
          <w:p w:rsidR="00497AC5" w:rsidRPr="00AA2E85" w:rsidRDefault="00497AC5" w:rsidP="00C11518">
            <w:pPr>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5"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26" w:type="dxa"/>
            <w:tcBorders>
              <w:top w:val="single" w:sz="4" w:space="0" w:color="000000"/>
              <w:left w:val="single" w:sz="4" w:space="0" w:color="000000"/>
              <w:bottom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497AC5" w:rsidRPr="00AA2E85" w:rsidRDefault="00497AC5" w:rsidP="00C11518">
            <w:pPr>
              <w:snapToGrid w:val="0"/>
              <w:ind w:left="15" w:right="45"/>
              <w:rPr>
                <w:rFonts w:ascii="Arial Narrow" w:hAnsi="Arial Narrow" w:cs="Arial"/>
              </w:rPr>
            </w:pPr>
          </w:p>
        </w:tc>
      </w:tr>
    </w:tbl>
    <w:p w:rsidR="00497AC5" w:rsidRDefault="00497AC5" w:rsidP="0030371D">
      <w:pPr>
        <w:spacing w:line="240" w:lineRule="auto"/>
        <w:jc w:val="both"/>
        <w:rPr>
          <w:rFonts w:ascii="Arial Narrow" w:hAnsi="Arial Narrow" w:cs="Arial"/>
          <w:b/>
          <w:bCs/>
        </w:rPr>
      </w:pPr>
    </w:p>
    <w:p w:rsidR="00497AC5" w:rsidRDefault="00497AC5" w:rsidP="0030371D">
      <w:pPr>
        <w:spacing w:line="240" w:lineRule="auto"/>
        <w:jc w:val="both"/>
        <w:rPr>
          <w:rFonts w:ascii="Arial Narrow" w:hAnsi="Arial Narrow" w:cs="Arial"/>
          <w:b/>
          <w:bCs/>
        </w:rPr>
      </w:pPr>
      <w:r>
        <w:rPr>
          <w:rFonts w:ascii="Arial Narrow" w:hAnsi="Arial Narrow" w:cs="Arial"/>
          <w:b/>
          <w:bCs/>
        </w:rPr>
        <w:br w:type="page"/>
      </w:r>
    </w:p>
    <w:p w:rsidR="00497AC5" w:rsidRPr="00302502" w:rsidRDefault="00497AC5" w:rsidP="0030371D">
      <w:pPr>
        <w:spacing w:line="240" w:lineRule="auto"/>
        <w:jc w:val="both"/>
        <w:rPr>
          <w:rFonts w:ascii="Arial Narrow" w:hAnsi="Arial Narrow" w:cs="Arial"/>
          <w:b/>
          <w:bCs/>
        </w:rPr>
      </w:pPr>
      <w:r>
        <w:rPr>
          <w:rFonts w:ascii="Arial Narrow" w:hAnsi="Arial Narrow" w:cs="Arial"/>
          <w:b/>
          <w:bCs/>
        </w:rPr>
        <w:lastRenderedPageBreak/>
        <w:t xml:space="preserve">FORMULARIO 9.7: </w:t>
      </w:r>
      <w:r w:rsidRPr="00302502">
        <w:rPr>
          <w:rFonts w:ascii="Arial Narrow" w:hAnsi="Arial Narrow" w:cs="Arial"/>
          <w:b/>
          <w:bCs/>
        </w:rPr>
        <w:t>EXPERIENCIA DEL OFERENTE EN SERVICIOS DE CONSULTORÍA</w:t>
      </w: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497AC5" w:rsidRPr="00B10229" w:rsidTr="001B29E7">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b/>
                <w:sz w:val="20"/>
                <w:szCs w:val="20"/>
              </w:rPr>
            </w:pPr>
          </w:p>
          <w:p w:rsidR="00497AC5" w:rsidRPr="00B10229" w:rsidRDefault="00497AC5" w:rsidP="00B10229">
            <w:pPr>
              <w:spacing w:after="0" w:line="240" w:lineRule="auto"/>
              <w:rPr>
                <w:rFonts w:ascii="Arial Narrow" w:hAnsi="Arial Narrow" w:cs="Arial"/>
                <w:b/>
                <w:sz w:val="20"/>
                <w:szCs w:val="20"/>
              </w:rPr>
            </w:pPr>
            <w:r w:rsidRPr="00B10229">
              <w:rPr>
                <w:rFonts w:ascii="Arial Narrow" w:hAnsi="Arial Narrow" w:cs="Arial"/>
                <w:b/>
                <w:sz w:val="20"/>
                <w:szCs w:val="20"/>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b/>
                <w:sz w:val="20"/>
                <w:szCs w:val="20"/>
              </w:rPr>
            </w:pPr>
          </w:p>
          <w:p w:rsidR="00497AC5" w:rsidRPr="00B10229" w:rsidRDefault="00497AC5" w:rsidP="00B10229">
            <w:pPr>
              <w:spacing w:after="0" w:line="240" w:lineRule="auto"/>
              <w:jc w:val="center"/>
              <w:rPr>
                <w:rFonts w:ascii="Arial Narrow" w:hAnsi="Arial Narrow" w:cs="Arial"/>
                <w:b/>
                <w:sz w:val="20"/>
                <w:szCs w:val="20"/>
              </w:rPr>
            </w:pPr>
            <w:r w:rsidRPr="00B10229">
              <w:rPr>
                <w:rFonts w:ascii="Arial Narrow" w:hAnsi="Arial Narrow" w:cs="Arial"/>
                <w:b/>
                <w:sz w:val="20"/>
                <w:szCs w:val="20"/>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b/>
                <w:sz w:val="20"/>
                <w:szCs w:val="20"/>
              </w:rPr>
            </w:pPr>
          </w:p>
          <w:p w:rsidR="00497AC5" w:rsidRPr="00B10229" w:rsidRDefault="00497AC5" w:rsidP="00B10229">
            <w:pPr>
              <w:spacing w:after="0" w:line="240" w:lineRule="auto"/>
              <w:jc w:val="center"/>
              <w:rPr>
                <w:rFonts w:ascii="Arial Narrow" w:hAnsi="Arial Narrow" w:cs="Arial"/>
                <w:b/>
                <w:sz w:val="20"/>
                <w:szCs w:val="20"/>
              </w:rPr>
            </w:pPr>
            <w:r w:rsidRPr="00B10229">
              <w:rPr>
                <w:rFonts w:ascii="Arial Narrow" w:hAnsi="Arial Narrow" w:cs="Arial"/>
                <w:b/>
                <w:sz w:val="20"/>
                <w:szCs w:val="20"/>
              </w:rPr>
              <w:t>Entidad</w:t>
            </w:r>
          </w:p>
          <w:p w:rsidR="00497AC5" w:rsidRPr="00B10229" w:rsidRDefault="00497AC5" w:rsidP="00B10229">
            <w:pPr>
              <w:spacing w:after="0" w:line="240" w:lineRule="auto"/>
              <w:jc w:val="center"/>
              <w:rPr>
                <w:rFonts w:ascii="Arial Narrow" w:hAnsi="Arial Narrow" w:cs="Arial"/>
                <w:b/>
                <w:sz w:val="20"/>
                <w:szCs w:val="20"/>
              </w:rPr>
            </w:pPr>
            <w:r w:rsidRPr="00B10229">
              <w:rPr>
                <w:rFonts w:ascii="Arial Narrow" w:hAnsi="Arial Narrow" w:cs="Arial"/>
                <w:b/>
                <w:sz w:val="20"/>
                <w:szCs w:val="20"/>
              </w:rPr>
              <w:t>Contratante</w:t>
            </w:r>
          </w:p>
        </w:tc>
        <w:tc>
          <w:tcPr>
            <w:tcW w:w="1134" w:type="dxa"/>
            <w:tcBorders>
              <w:top w:val="single" w:sz="4" w:space="0" w:color="000000"/>
              <w:left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b/>
                <w:sz w:val="20"/>
                <w:szCs w:val="20"/>
              </w:rPr>
            </w:pPr>
          </w:p>
          <w:p w:rsidR="00497AC5" w:rsidRPr="00B10229" w:rsidRDefault="00497AC5" w:rsidP="00B10229">
            <w:pPr>
              <w:spacing w:after="0" w:line="240" w:lineRule="auto"/>
              <w:jc w:val="center"/>
              <w:rPr>
                <w:rFonts w:ascii="Arial Narrow" w:hAnsi="Arial Narrow" w:cs="Arial"/>
                <w:b/>
                <w:sz w:val="20"/>
                <w:szCs w:val="20"/>
              </w:rPr>
            </w:pPr>
            <w:r w:rsidRPr="00B10229">
              <w:rPr>
                <w:rFonts w:ascii="Arial Narrow" w:hAnsi="Arial Narrow" w:cs="Arial"/>
                <w:b/>
                <w:sz w:val="20"/>
                <w:szCs w:val="20"/>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jc w:val="center"/>
              <w:rPr>
                <w:rFonts w:ascii="Arial Narrow" w:hAnsi="Arial Narrow" w:cs="Arial"/>
                <w:b/>
                <w:sz w:val="20"/>
                <w:szCs w:val="20"/>
              </w:rPr>
            </w:pPr>
          </w:p>
          <w:p w:rsidR="00497AC5" w:rsidRPr="00B10229" w:rsidRDefault="00497AC5" w:rsidP="00B10229">
            <w:pPr>
              <w:snapToGrid w:val="0"/>
              <w:spacing w:after="0" w:line="240" w:lineRule="auto"/>
              <w:jc w:val="center"/>
              <w:rPr>
                <w:rFonts w:ascii="Arial Narrow" w:hAnsi="Arial Narrow" w:cs="Arial"/>
                <w:b/>
                <w:sz w:val="20"/>
                <w:szCs w:val="20"/>
              </w:rPr>
            </w:pPr>
            <w:r w:rsidRPr="00B10229">
              <w:rPr>
                <w:rFonts w:ascii="Arial Narrow" w:hAnsi="Arial Narrow" w:cs="Arial"/>
                <w:b/>
                <w:sz w:val="20"/>
                <w:szCs w:val="20"/>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b/>
                <w:sz w:val="20"/>
                <w:szCs w:val="20"/>
              </w:rPr>
            </w:pPr>
          </w:p>
          <w:p w:rsidR="00497AC5" w:rsidRPr="00B10229" w:rsidRDefault="00497AC5" w:rsidP="00B10229">
            <w:pPr>
              <w:spacing w:after="0" w:line="240" w:lineRule="auto"/>
              <w:jc w:val="center"/>
              <w:rPr>
                <w:rFonts w:ascii="Arial Narrow" w:hAnsi="Arial Narrow" w:cs="Arial"/>
                <w:b/>
                <w:sz w:val="20"/>
                <w:szCs w:val="20"/>
              </w:rPr>
            </w:pPr>
            <w:r w:rsidRPr="00B10229">
              <w:rPr>
                <w:rFonts w:ascii="Arial Narrow" w:hAnsi="Arial Narrow" w:cs="Arial"/>
                <w:b/>
                <w:sz w:val="20"/>
                <w:szCs w:val="20"/>
              </w:rPr>
              <w:t>Período de ejecución</w:t>
            </w:r>
          </w:p>
        </w:tc>
      </w:tr>
      <w:tr w:rsidR="00497AC5" w:rsidRPr="00B10229" w:rsidTr="001B29E7">
        <w:trPr>
          <w:cantSplit/>
        </w:trPr>
        <w:tc>
          <w:tcPr>
            <w:tcW w:w="568" w:type="dxa"/>
            <w:vMerge/>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sz w:val="20"/>
                <w:szCs w:val="20"/>
              </w:rPr>
            </w:pPr>
          </w:p>
        </w:tc>
        <w:tc>
          <w:tcPr>
            <w:tcW w:w="2086" w:type="dxa"/>
            <w:vMerge/>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sz w:val="20"/>
                <w:szCs w:val="20"/>
              </w:rPr>
            </w:pPr>
          </w:p>
        </w:tc>
        <w:tc>
          <w:tcPr>
            <w:tcW w:w="1882" w:type="dxa"/>
            <w:vMerge/>
            <w:tcBorders>
              <w:top w:val="single" w:sz="4" w:space="0" w:color="000000"/>
              <w:left w:val="single" w:sz="4" w:space="0" w:color="000000"/>
              <w:bottom w:val="single" w:sz="4" w:space="0" w:color="000000"/>
            </w:tcBorders>
            <w:shd w:val="clear" w:color="auto" w:fill="auto"/>
          </w:tcPr>
          <w:p w:rsidR="00497AC5" w:rsidRPr="00B10229" w:rsidRDefault="00497AC5" w:rsidP="00B10229">
            <w:pPr>
              <w:snapToGrid w:val="0"/>
              <w:spacing w:after="0" w:line="240" w:lineRule="auto"/>
              <w:rPr>
                <w:rFonts w:ascii="Arial Narrow" w:hAnsi="Arial Narrow" w:cs="Arial"/>
                <w:sz w:val="20"/>
                <w:szCs w:val="20"/>
              </w:rPr>
            </w:pPr>
          </w:p>
        </w:tc>
        <w:tc>
          <w:tcPr>
            <w:tcW w:w="1134" w:type="dxa"/>
            <w:tcBorders>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sz w:val="20"/>
                <w:szCs w:val="20"/>
              </w:rPr>
            </w:pPr>
          </w:p>
        </w:tc>
        <w:tc>
          <w:tcPr>
            <w:tcW w:w="1843" w:type="dxa"/>
            <w:vMerge/>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rPr>
                <w:rFonts w:ascii="Arial Narrow" w:hAnsi="Arial Narrow" w:cs="Arial"/>
                <w:sz w:val="20"/>
                <w:szCs w:val="20"/>
              </w:rPr>
            </w:pPr>
          </w:p>
        </w:tc>
        <w:tc>
          <w:tcPr>
            <w:tcW w:w="851" w:type="dxa"/>
            <w:tcBorders>
              <w:top w:val="single" w:sz="4" w:space="0" w:color="000000"/>
              <w:left w:val="single" w:sz="4" w:space="0" w:color="000000"/>
              <w:bottom w:val="single" w:sz="4" w:space="0" w:color="000000"/>
            </w:tcBorders>
            <w:shd w:val="clear" w:color="auto" w:fill="F2F2F2"/>
          </w:tcPr>
          <w:p w:rsidR="00497AC5" w:rsidRPr="00B10229" w:rsidRDefault="00497AC5" w:rsidP="00B10229">
            <w:pPr>
              <w:snapToGrid w:val="0"/>
              <w:spacing w:after="0" w:line="240" w:lineRule="auto"/>
              <w:jc w:val="center"/>
              <w:rPr>
                <w:rFonts w:ascii="Arial Narrow" w:hAnsi="Arial Narrow" w:cs="Arial"/>
                <w:b/>
                <w:sz w:val="20"/>
                <w:szCs w:val="20"/>
              </w:rPr>
            </w:pPr>
          </w:p>
          <w:p w:rsidR="00497AC5" w:rsidRPr="00B10229" w:rsidRDefault="00497AC5" w:rsidP="00B10229">
            <w:pPr>
              <w:spacing w:after="0" w:line="240" w:lineRule="auto"/>
              <w:jc w:val="center"/>
              <w:rPr>
                <w:rFonts w:ascii="Arial Narrow" w:hAnsi="Arial Narrow" w:cs="Arial"/>
                <w:b/>
                <w:sz w:val="20"/>
                <w:szCs w:val="20"/>
              </w:rPr>
            </w:pPr>
            <w:r w:rsidRPr="00B10229">
              <w:rPr>
                <w:rFonts w:ascii="Arial Narrow" w:hAnsi="Arial Narrow" w:cs="Arial"/>
                <w:b/>
                <w:sz w:val="20"/>
                <w:szCs w:val="20"/>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497AC5" w:rsidRPr="00B10229" w:rsidRDefault="00497AC5" w:rsidP="00B10229">
            <w:pPr>
              <w:snapToGrid w:val="0"/>
              <w:spacing w:after="0" w:line="240" w:lineRule="auto"/>
              <w:jc w:val="center"/>
              <w:rPr>
                <w:rFonts w:ascii="Arial Narrow" w:hAnsi="Arial Narrow" w:cs="Arial"/>
                <w:b/>
                <w:sz w:val="20"/>
                <w:szCs w:val="20"/>
              </w:rPr>
            </w:pPr>
          </w:p>
          <w:p w:rsidR="00497AC5" w:rsidRPr="00B10229" w:rsidRDefault="00497AC5" w:rsidP="00B10229">
            <w:pPr>
              <w:spacing w:after="0" w:line="240" w:lineRule="auto"/>
              <w:jc w:val="center"/>
              <w:rPr>
                <w:rFonts w:ascii="Arial Narrow" w:hAnsi="Arial Narrow" w:cs="Arial"/>
                <w:b/>
                <w:sz w:val="20"/>
                <w:szCs w:val="20"/>
              </w:rPr>
            </w:pPr>
            <w:r w:rsidRPr="00B10229">
              <w:rPr>
                <w:rFonts w:ascii="Arial Narrow" w:hAnsi="Arial Narrow" w:cs="Arial"/>
                <w:b/>
                <w:sz w:val="20"/>
                <w:szCs w:val="20"/>
              </w:rPr>
              <w:t>Final</w:t>
            </w: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r w:rsidR="00497AC5" w:rsidRPr="00302502" w:rsidTr="001B29E7">
        <w:tc>
          <w:tcPr>
            <w:tcW w:w="568"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2086"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882"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1134"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tc>
        <w:tc>
          <w:tcPr>
            <w:tcW w:w="1843"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851" w:type="dxa"/>
            <w:tcBorders>
              <w:top w:val="single" w:sz="4" w:space="0" w:color="000000"/>
              <w:left w:val="single" w:sz="4" w:space="0" w:color="000000"/>
              <w:bottom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B10229">
            <w:pPr>
              <w:snapToGrid w:val="0"/>
              <w:spacing w:after="0" w:line="240" w:lineRule="auto"/>
              <w:rPr>
                <w:rFonts w:ascii="Arial Narrow" w:hAnsi="Arial Narrow" w:cs="Arial"/>
              </w:rPr>
            </w:pPr>
          </w:p>
          <w:p w:rsidR="00497AC5" w:rsidRPr="00302502" w:rsidRDefault="00497AC5" w:rsidP="00B10229">
            <w:pPr>
              <w:spacing w:after="0" w:line="240" w:lineRule="auto"/>
              <w:rPr>
                <w:rFonts w:ascii="Arial Narrow" w:hAnsi="Arial Narrow" w:cs="Arial"/>
              </w:rPr>
            </w:pPr>
          </w:p>
        </w:tc>
      </w:tr>
    </w:tbl>
    <w:p w:rsidR="00497AC5" w:rsidRPr="00302502" w:rsidRDefault="00497AC5" w:rsidP="0030371D">
      <w:pPr>
        <w:tabs>
          <w:tab w:val="center" w:pos="851"/>
        </w:tabs>
        <w:spacing w:line="240" w:lineRule="auto"/>
        <w:rPr>
          <w:rFonts w:ascii="Arial Narrow" w:hAnsi="Arial Narrow" w:cs="Arial"/>
          <w:b/>
          <w:bCs/>
        </w:rPr>
      </w:pPr>
    </w:p>
    <w:p w:rsidR="00497AC5" w:rsidRPr="00302502" w:rsidRDefault="00497AC5" w:rsidP="0030371D">
      <w:pPr>
        <w:tabs>
          <w:tab w:val="center" w:pos="851"/>
        </w:tabs>
        <w:spacing w:line="240" w:lineRule="auto"/>
        <w:rPr>
          <w:rFonts w:ascii="Arial Narrow" w:hAnsi="Arial Narrow" w:cs="Arial"/>
          <w:b/>
          <w:bCs/>
        </w:rPr>
      </w:pPr>
    </w:p>
    <w:p w:rsidR="00497AC5" w:rsidRPr="00090121" w:rsidRDefault="00497AC5" w:rsidP="005556D8">
      <w:pPr>
        <w:tabs>
          <w:tab w:val="center" w:pos="851"/>
        </w:tabs>
        <w:spacing w:line="240" w:lineRule="auto"/>
        <w:rPr>
          <w:rFonts w:ascii="Arial Narrow" w:hAnsi="Arial Narrow"/>
          <w:b/>
        </w:rPr>
      </w:pPr>
      <w:r>
        <w:rPr>
          <w:rFonts w:ascii="Arial Narrow" w:hAnsi="Arial Narrow" w:cs="Arial"/>
          <w:b/>
          <w:bCs/>
        </w:rPr>
        <w:br w:type="page"/>
      </w:r>
      <w:r>
        <w:rPr>
          <w:rFonts w:ascii="Arial Narrow" w:hAnsi="Arial Narrow"/>
          <w:b/>
        </w:rPr>
        <w:lastRenderedPageBreak/>
        <w:t>FORMULARIO 9.8: HOJA DE VIDA DEL CONSULTOR</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1.</w:t>
      </w:r>
      <w:r w:rsidRPr="00302502">
        <w:rPr>
          <w:rFonts w:ascii="Arial Narrow" w:hAnsi="Arial Narrow" w:cs="Arial"/>
        </w:rPr>
        <w:tab/>
        <w:t>Nombres completos:</w:t>
      </w:r>
      <w:r w:rsidRPr="00302502">
        <w:rPr>
          <w:rFonts w:ascii="Arial Narrow" w:hAnsi="Arial Narrow" w:cs="Arial"/>
        </w:rPr>
        <w:tab/>
      </w:r>
      <w:r w:rsidRPr="00302502">
        <w:rPr>
          <w:rFonts w:ascii="Arial Narrow" w:hAnsi="Arial Narrow" w:cs="Arial"/>
        </w:rPr>
        <w:tab/>
        <w:t>__________________________________</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2.</w:t>
      </w:r>
      <w:r w:rsidRPr="00302502">
        <w:rPr>
          <w:rFonts w:ascii="Arial Narrow" w:hAnsi="Arial Narrow" w:cs="Arial"/>
        </w:rPr>
        <w:tab/>
        <w:t>Lugar y fecha de nacimiento:</w:t>
      </w:r>
      <w:r w:rsidRPr="00302502">
        <w:rPr>
          <w:rFonts w:ascii="Arial Narrow" w:hAnsi="Arial Narrow" w:cs="Arial"/>
        </w:rPr>
        <w:tab/>
        <w:t>__________________________________</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3.</w:t>
      </w:r>
      <w:r w:rsidRPr="00302502">
        <w:rPr>
          <w:rFonts w:ascii="Arial Narrow" w:hAnsi="Arial Narrow" w:cs="Arial"/>
        </w:rPr>
        <w:tab/>
        <w:t xml:space="preserve">Nacionalidad: </w:t>
      </w:r>
      <w:r w:rsidRPr="00302502">
        <w:rPr>
          <w:rFonts w:ascii="Arial Narrow" w:hAnsi="Arial Narrow" w:cs="Arial"/>
        </w:rPr>
        <w:tab/>
      </w:r>
      <w:r w:rsidRPr="00302502">
        <w:rPr>
          <w:rFonts w:ascii="Arial Narrow" w:hAnsi="Arial Narrow" w:cs="Arial"/>
        </w:rPr>
        <w:tab/>
      </w:r>
      <w:r w:rsidRPr="00302502">
        <w:rPr>
          <w:rFonts w:ascii="Arial Narrow" w:hAnsi="Arial Narrow" w:cs="Arial"/>
        </w:rPr>
        <w:tab/>
        <w:t>__________________________________</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4.</w:t>
      </w:r>
      <w:r w:rsidRPr="00302502">
        <w:rPr>
          <w:rFonts w:ascii="Arial Narrow" w:hAnsi="Arial Narrow" w:cs="Arial"/>
        </w:rPr>
        <w:tab/>
        <w:t>Título profesional:</w:t>
      </w:r>
      <w:r w:rsidRPr="00302502">
        <w:rPr>
          <w:rFonts w:ascii="Arial Narrow" w:hAnsi="Arial Narrow" w:cs="Arial"/>
        </w:rPr>
        <w:tab/>
      </w:r>
      <w:r w:rsidRPr="00302502">
        <w:rPr>
          <w:rFonts w:ascii="Arial Narrow" w:hAnsi="Arial Narrow" w:cs="Arial"/>
        </w:rPr>
        <w:tab/>
        <w:t>__________________________________</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5.</w:t>
      </w:r>
      <w:r w:rsidRPr="00302502">
        <w:rPr>
          <w:rFonts w:ascii="Arial Narrow" w:hAnsi="Arial Narrow" w:cs="Arial"/>
        </w:rPr>
        <w:tab/>
        <w:t>Fecha de graduación:</w:t>
      </w:r>
      <w:r w:rsidRPr="00302502">
        <w:rPr>
          <w:rFonts w:ascii="Arial Narrow" w:hAnsi="Arial Narrow" w:cs="Arial"/>
        </w:rPr>
        <w:tab/>
      </w:r>
      <w:r w:rsidRPr="00302502">
        <w:rPr>
          <w:rFonts w:ascii="Arial Narrow" w:hAnsi="Arial Narrow" w:cs="Arial"/>
        </w:rPr>
        <w:tab/>
        <w:t>__________________________________</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6.</w:t>
      </w:r>
      <w:r w:rsidRPr="00302502">
        <w:rPr>
          <w:rFonts w:ascii="Arial Narrow" w:hAnsi="Arial Narrow" w:cs="Arial"/>
        </w:rPr>
        <w:tab/>
        <w:t>Título IV nivel:</w:t>
      </w:r>
      <w:r w:rsidRPr="00302502">
        <w:rPr>
          <w:rFonts w:ascii="Arial Narrow" w:hAnsi="Arial Narrow" w:cs="Arial"/>
        </w:rPr>
        <w:tab/>
      </w:r>
      <w:r w:rsidRPr="00302502">
        <w:rPr>
          <w:rFonts w:ascii="Arial Narrow" w:hAnsi="Arial Narrow" w:cs="Arial"/>
        </w:rPr>
        <w:tab/>
      </w:r>
      <w:r w:rsidRPr="00302502">
        <w:rPr>
          <w:rFonts w:ascii="Arial Narrow" w:hAnsi="Arial Narrow" w:cs="Arial"/>
        </w:rPr>
        <w:tab/>
        <w:t>__________________________________</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7.</w:t>
      </w:r>
      <w:r w:rsidRPr="00302502">
        <w:rPr>
          <w:rFonts w:ascii="Arial Narrow" w:hAnsi="Arial Narrow" w:cs="Arial"/>
        </w:rPr>
        <w:tab/>
        <w:t>Fecha de obtención:</w:t>
      </w:r>
      <w:r w:rsidRPr="00302502">
        <w:rPr>
          <w:rFonts w:ascii="Arial Narrow" w:hAnsi="Arial Narrow" w:cs="Arial"/>
        </w:rPr>
        <w:tab/>
      </w:r>
      <w:r w:rsidRPr="00302502">
        <w:rPr>
          <w:rFonts w:ascii="Arial Narrow" w:hAnsi="Arial Narrow" w:cs="Arial"/>
        </w:rPr>
        <w:tab/>
        <w:t>__________________________________</w:t>
      </w:r>
    </w:p>
    <w:p w:rsidR="00497AC5" w:rsidRPr="00302502" w:rsidRDefault="00497AC5" w:rsidP="00090121">
      <w:pPr>
        <w:spacing w:line="240" w:lineRule="auto"/>
        <w:jc w:val="both"/>
        <w:rPr>
          <w:rFonts w:ascii="Arial Narrow" w:hAnsi="Arial Narrow" w:cs="Arial"/>
        </w:rPr>
      </w:pPr>
      <w:r w:rsidRPr="00302502">
        <w:rPr>
          <w:rFonts w:ascii="Arial Narrow" w:hAnsi="Arial Narrow" w:cs="Arial"/>
        </w:rPr>
        <w:t>6.</w:t>
      </w:r>
      <w:r w:rsidRPr="00302502">
        <w:rPr>
          <w:rFonts w:ascii="Arial Narrow" w:hAnsi="Arial Narrow" w:cs="Arial"/>
        </w:rPr>
        <w:tab/>
        <w:t>Experiencia profesional:</w:t>
      </w:r>
    </w:p>
    <w:p w:rsidR="00497AC5" w:rsidRPr="00302502" w:rsidRDefault="00497AC5" w:rsidP="00090121">
      <w:pPr>
        <w:tabs>
          <w:tab w:val="left" w:pos="-695"/>
          <w:tab w:val="left" w:pos="745"/>
        </w:tabs>
        <w:spacing w:line="240" w:lineRule="auto"/>
        <w:ind w:left="4"/>
        <w:jc w:val="both"/>
        <w:rPr>
          <w:rFonts w:ascii="Arial Narrow" w:hAnsi="Arial Narrow"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497AC5" w:rsidRPr="00302502" w:rsidTr="00B405A4">
        <w:tc>
          <w:tcPr>
            <w:tcW w:w="4322" w:type="dxa"/>
            <w:shd w:val="clear" w:color="auto" w:fill="F2F2F2"/>
          </w:tcPr>
          <w:p w:rsidR="00497AC5" w:rsidRPr="00302502" w:rsidRDefault="00497AC5" w:rsidP="00B405A4">
            <w:pPr>
              <w:tabs>
                <w:tab w:val="left" w:pos="-695"/>
                <w:tab w:val="left" w:pos="745"/>
              </w:tabs>
              <w:spacing w:line="240" w:lineRule="auto"/>
              <w:jc w:val="both"/>
              <w:rPr>
                <w:rFonts w:ascii="Arial Narrow" w:hAnsi="Arial Narrow" w:cs="Arial"/>
              </w:rPr>
            </w:pPr>
            <w:r w:rsidRPr="00302502">
              <w:rPr>
                <w:rFonts w:ascii="Arial Narrow" w:hAnsi="Arial Narrow" w:cs="Arial"/>
                <w:b/>
              </w:rPr>
              <w:t>Empresa / Institución:</w:t>
            </w:r>
          </w:p>
        </w:tc>
        <w:tc>
          <w:tcPr>
            <w:tcW w:w="4323" w:type="dxa"/>
            <w:shd w:val="clear" w:color="auto" w:fill="auto"/>
          </w:tcPr>
          <w:p w:rsidR="00497AC5" w:rsidRPr="00302502" w:rsidRDefault="00497AC5" w:rsidP="00B405A4">
            <w:pPr>
              <w:tabs>
                <w:tab w:val="left" w:pos="-695"/>
                <w:tab w:val="left" w:pos="745"/>
              </w:tabs>
              <w:spacing w:line="240" w:lineRule="auto"/>
              <w:jc w:val="both"/>
              <w:rPr>
                <w:rFonts w:ascii="Arial Narrow" w:hAnsi="Arial Narrow" w:cs="Arial"/>
              </w:rPr>
            </w:pPr>
          </w:p>
        </w:tc>
      </w:tr>
      <w:tr w:rsidR="00497AC5" w:rsidRPr="00302502" w:rsidTr="00B405A4">
        <w:tc>
          <w:tcPr>
            <w:tcW w:w="4322" w:type="dxa"/>
            <w:shd w:val="clear" w:color="auto" w:fill="F2F2F2"/>
          </w:tcPr>
          <w:p w:rsidR="00497AC5" w:rsidRPr="00302502" w:rsidRDefault="00497AC5" w:rsidP="00B405A4">
            <w:pPr>
              <w:tabs>
                <w:tab w:val="left" w:pos="-695"/>
                <w:tab w:val="left" w:pos="745"/>
              </w:tabs>
              <w:spacing w:line="240" w:lineRule="auto"/>
              <w:jc w:val="both"/>
              <w:rPr>
                <w:rFonts w:ascii="Arial Narrow" w:hAnsi="Arial Narrow" w:cs="Arial"/>
              </w:rPr>
            </w:pPr>
            <w:r w:rsidRPr="00302502">
              <w:rPr>
                <w:rFonts w:ascii="Arial Narrow" w:hAnsi="Arial Narrow" w:cs="Arial"/>
                <w:b/>
              </w:rPr>
              <w:t>Contratante:</w:t>
            </w:r>
          </w:p>
        </w:tc>
        <w:tc>
          <w:tcPr>
            <w:tcW w:w="4323" w:type="dxa"/>
            <w:shd w:val="clear" w:color="auto" w:fill="auto"/>
          </w:tcPr>
          <w:p w:rsidR="00497AC5" w:rsidRPr="00302502" w:rsidRDefault="00497AC5" w:rsidP="00B405A4">
            <w:pPr>
              <w:tabs>
                <w:tab w:val="left" w:pos="-695"/>
                <w:tab w:val="left" w:pos="745"/>
              </w:tabs>
              <w:spacing w:line="240" w:lineRule="auto"/>
              <w:jc w:val="both"/>
              <w:rPr>
                <w:rFonts w:ascii="Arial Narrow" w:hAnsi="Arial Narrow" w:cs="Arial"/>
              </w:rPr>
            </w:pPr>
          </w:p>
        </w:tc>
      </w:tr>
      <w:tr w:rsidR="00497AC5" w:rsidRPr="00302502" w:rsidTr="00B405A4">
        <w:tc>
          <w:tcPr>
            <w:tcW w:w="4322" w:type="dxa"/>
            <w:shd w:val="clear" w:color="auto" w:fill="F2F2F2"/>
          </w:tcPr>
          <w:p w:rsidR="00497AC5" w:rsidRPr="00302502" w:rsidRDefault="00497AC5" w:rsidP="00B405A4">
            <w:pPr>
              <w:tabs>
                <w:tab w:val="left" w:pos="-695"/>
                <w:tab w:val="left" w:pos="745"/>
              </w:tabs>
              <w:spacing w:line="240" w:lineRule="auto"/>
              <w:jc w:val="both"/>
              <w:rPr>
                <w:rFonts w:ascii="Arial Narrow" w:hAnsi="Arial Narrow" w:cs="Arial"/>
              </w:rPr>
            </w:pPr>
            <w:r w:rsidRPr="00302502">
              <w:rPr>
                <w:rFonts w:ascii="Arial Narrow" w:hAnsi="Arial Narrow" w:cs="Arial"/>
                <w:b/>
              </w:rPr>
              <w:t>Proyecto:</w:t>
            </w:r>
          </w:p>
        </w:tc>
        <w:tc>
          <w:tcPr>
            <w:tcW w:w="4323" w:type="dxa"/>
            <w:shd w:val="clear" w:color="auto" w:fill="auto"/>
          </w:tcPr>
          <w:p w:rsidR="00497AC5" w:rsidRPr="00302502" w:rsidRDefault="00497AC5" w:rsidP="00B405A4">
            <w:pPr>
              <w:tabs>
                <w:tab w:val="left" w:pos="-695"/>
                <w:tab w:val="left" w:pos="745"/>
              </w:tabs>
              <w:spacing w:line="240" w:lineRule="auto"/>
              <w:jc w:val="both"/>
              <w:rPr>
                <w:rFonts w:ascii="Arial Narrow" w:hAnsi="Arial Narrow" w:cs="Arial"/>
              </w:rPr>
            </w:pPr>
          </w:p>
        </w:tc>
      </w:tr>
      <w:tr w:rsidR="00497AC5" w:rsidRPr="00302502" w:rsidTr="00B405A4">
        <w:tc>
          <w:tcPr>
            <w:tcW w:w="4322" w:type="dxa"/>
            <w:shd w:val="clear" w:color="auto" w:fill="F2F2F2"/>
          </w:tcPr>
          <w:p w:rsidR="00497AC5" w:rsidRPr="00302502" w:rsidRDefault="00497AC5" w:rsidP="00B405A4">
            <w:pPr>
              <w:tabs>
                <w:tab w:val="left" w:pos="-695"/>
                <w:tab w:val="left" w:pos="745"/>
              </w:tabs>
              <w:spacing w:line="240" w:lineRule="auto"/>
              <w:jc w:val="both"/>
              <w:rPr>
                <w:rFonts w:ascii="Arial Narrow" w:hAnsi="Arial Narrow" w:cs="Arial"/>
              </w:rPr>
            </w:pPr>
            <w:r w:rsidRPr="00302502">
              <w:rPr>
                <w:rFonts w:ascii="Arial Narrow" w:hAnsi="Arial Narrow" w:cs="Arial"/>
                <w:b/>
              </w:rPr>
              <w:t>Monto del proyecto:</w:t>
            </w:r>
          </w:p>
        </w:tc>
        <w:tc>
          <w:tcPr>
            <w:tcW w:w="4323" w:type="dxa"/>
            <w:shd w:val="clear" w:color="auto" w:fill="auto"/>
          </w:tcPr>
          <w:p w:rsidR="00497AC5" w:rsidRPr="00302502" w:rsidRDefault="00497AC5" w:rsidP="00B405A4">
            <w:pPr>
              <w:tabs>
                <w:tab w:val="left" w:pos="-695"/>
                <w:tab w:val="left" w:pos="745"/>
              </w:tabs>
              <w:spacing w:line="240" w:lineRule="auto"/>
              <w:jc w:val="both"/>
              <w:rPr>
                <w:rFonts w:ascii="Arial Narrow" w:hAnsi="Arial Narrow" w:cs="Arial"/>
              </w:rPr>
            </w:pPr>
          </w:p>
        </w:tc>
      </w:tr>
      <w:tr w:rsidR="00497AC5" w:rsidRPr="00302502" w:rsidTr="00B405A4">
        <w:tc>
          <w:tcPr>
            <w:tcW w:w="4322" w:type="dxa"/>
            <w:shd w:val="clear" w:color="auto" w:fill="F2F2F2"/>
          </w:tcPr>
          <w:p w:rsidR="00497AC5" w:rsidRPr="00302502" w:rsidRDefault="00497AC5" w:rsidP="00B405A4">
            <w:pPr>
              <w:tabs>
                <w:tab w:val="left" w:pos="-695"/>
                <w:tab w:val="left" w:pos="745"/>
              </w:tabs>
              <w:spacing w:line="240" w:lineRule="auto"/>
              <w:jc w:val="both"/>
              <w:rPr>
                <w:rFonts w:ascii="Arial Narrow" w:hAnsi="Arial Narrow" w:cs="Arial"/>
                <w:b/>
              </w:rPr>
            </w:pPr>
            <w:r w:rsidRPr="00302502">
              <w:rPr>
                <w:rFonts w:ascii="Arial Narrow" w:hAnsi="Arial Narrow" w:cs="Arial"/>
                <w:b/>
              </w:rPr>
              <w:t>Papel desempeñado:</w:t>
            </w:r>
          </w:p>
        </w:tc>
        <w:tc>
          <w:tcPr>
            <w:tcW w:w="4323" w:type="dxa"/>
            <w:shd w:val="clear" w:color="auto" w:fill="auto"/>
          </w:tcPr>
          <w:p w:rsidR="00497AC5" w:rsidRPr="00302502" w:rsidRDefault="00497AC5" w:rsidP="00B405A4">
            <w:pPr>
              <w:tabs>
                <w:tab w:val="left" w:pos="-695"/>
                <w:tab w:val="left" w:pos="745"/>
              </w:tabs>
              <w:spacing w:line="240" w:lineRule="auto"/>
              <w:jc w:val="both"/>
              <w:rPr>
                <w:rFonts w:ascii="Arial Narrow" w:hAnsi="Arial Narrow" w:cs="Arial"/>
              </w:rPr>
            </w:pPr>
          </w:p>
        </w:tc>
      </w:tr>
      <w:tr w:rsidR="00497AC5" w:rsidRPr="00302502" w:rsidTr="00B405A4">
        <w:tc>
          <w:tcPr>
            <w:tcW w:w="4322" w:type="dxa"/>
            <w:shd w:val="clear" w:color="auto" w:fill="F2F2F2"/>
          </w:tcPr>
          <w:p w:rsidR="00497AC5" w:rsidRPr="00302502" w:rsidRDefault="00497AC5" w:rsidP="00B405A4">
            <w:pPr>
              <w:tabs>
                <w:tab w:val="left" w:pos="-695"/>
                <w:tab w:val="left" w:pos="745"/>
              </w:tabs>
              <w:spacing w:line="240" w:lineRule="auto"/>
              <w:jc w:val="both"/>
              <w:rPr>
                <w:rFonts w:ascii="Arial Narrow" w:hAnsi="Arial Narrow" w:cs="Arial"/>
                <w:b/>
              </w:rPr>
            </w:pPr>
            <w:r w:rsidRPr="00302502">
              <w:rPr>
                <w:rFonts w:ascii="Arial Narrow" w:hAnsi="Arial Narrow" w:cs="Arial"/>
                <w:b/>
              </w:rPr>
              <w:t>Tiempo de participación:</w:t>
            </w:r>
          </w:p>
        </w:tc>
        <w:tc>
          <w:tcPr>
            <w:tcW w:w="4323" w:type="dxa"/>
            <w:shd w:val="clear" w:color="auto" w:fill="auto"/>
          </w:tcPr>
          <w:p w:rsidR="00497AC5" w:rsidRPr="00302502" w:rsidRDefault="00497AC5" w:rsidP="00B405A4">
            <w:pPr>
              <w:tabs>
                <w:tab w:val="left" w:pos="-695"/>
                <w:tab w:val="left" w:pos="745"/>
              </w:tabs>
              <w:spacing w:line="240" w:lineRule="auto"/>
              <w:jc w:val="both"/>
              <w:rPr>
                <w:rFonts w:ascii="Arial Narrow" w:hAnsi="Arial Narrow" w:cs="Arial"/>
              </w:rPr>
            </w:pPr>
          </w:p>
        </w:tc>
      </w:tr>
      <w:tr w:rsidR="00497AC5" w:rsidRPr="00302502" w:rsidTr="00B405A4">
        <w:tc>
          <w:tcPr>
            <w:tcW w:w="4322" w:type="dxa"/>
            <w:shd w:val="clear" w:color="auto" w:fill="F2F2F2"/>
          </w:tcPr>
          <w:p w:rsidR="00497AC5" w:rsidRPr="00302502" w:rsidRDefault="00497AC5" w:rsidP="00B405A4">
            <w:pPr>
              <w:tabs>
                <w:tab w:val="left" w:pos="-695"/>
                <w:tab w:val="left" w:pos="745"/>
              </w:tabs>
              <w:spacing w:line="240" w:lineRule="auto"/>
              <w:jc w:val="both"/>
              <w:rPr>
                <w:rFonts w:ascii="Arial Narrow" w:hAnsi="Arial Narrow" w:cs="Arial"/>
                <w:b/>
              </w:rPr>
            </w:pPr>
            <w:r w:rsidRPr="00302502">
              <w:rPr>
                <w:rFonts w:ascii="Arial Narrow" w:hAnsi="Arial Narrow" w:cs="Arial"/>
                <w:b/>
              </w:rPr>
              <w:t>Actividades relevantes:</w:t>
            </w:r>
          </w:p>
        </w:tc>
        <w:tc>
          <w:tcPr>
            <w:tcW w:w="4323" w:type="dxa"/>
            <w:shd w:val="clear" w:color="auto" w:fill="auto"/>
          </w:tcPr>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p w:rsidR="00497AC5" w:rsidRPr="00302502" w:rsidRDefault="00497AC5" w:rsidP="00B405A4">
            <w:pPr>
              <w:tabs>
                <w:tab w:val="left" w:pos="-695"/>
                <w:tab w:val="left" w:pos="745"/>
              </w:tabs>
              <w:spacing w:line="240" w:lineRule="auto"/>
              <w:jc w:val="both"/>
              <w:rPr>
                <w:rFonts w:ascii="Arial Narrow" w:hAnsi="Arial Narrow" w:cs="Arial"/>
              </w:rPr>
            </w:pPr>
          </w:p>
        </w:tc>
      </w:tr>
    </w:tbl>
    <w:p w:rsidR="00497AC5" w:rsidRPr="00302502" w:rsidRDefault="00497AC5" w:rsidP="00090121">
      <w:pPr>
        <w:tabs>
          <w:tab w:val="left" w:pos="-695"/>
          <w:tab w:val="left" w:pos="745"/>
        </w:tabs>
        <w:spacing w:line="240" w:lineRule="auto"/>
        <w:ind w:left="4"/>
        <w:jc w:val="both"/>
        <w:rPr>
          <w:rFonts w:ascii="Arial Narrow" w:hAnsi="Arial Narrow" w:cs="Arial"/>
        </w:rPr>
      </w:pPr>
    </w:p>
    <w:p w:rsidR="00497AC5" w:rsidRPr="00302502" w:rsidRDefault="00497AC5" w:rsidP="00090121">
      <w:pPr>
        <w:tabs>
          <w:tab w:val="right" w:pos="851"/>
        </w:tabs>
        <w:spacing w:line="240" w:lineRule="auto"/>
        <w:rPr>
          <w:rFonts w:ascii="Arial Narrow" w:hAnsi="Arial Narrow" w:cs="Arial"/>
          <w:b/>
        </w:rPr>
      </w:pPr>
      <w:r>
        <w:rPr>
          <w:rFonts w:ascii="Arial Narrow" w:hAnsi="Arial Narrow" w:cs="Arial"/>
          <w:b/>
        </w:rPr>
        <w:br w:type="page"/>
      </w:r>
      <w:r>
        <w:rPr>
          <w:rFonts w:ascii="Arial Narrow" w:hAnsi="Arial Narrow" w:cs="Arial"/>
          <w:b/>
        </w:rPr>
        <w:lastRenderedPageBreak/>
        <w:t xml:space="preserve">FORMULARIO 9.9: </w:t>
      </w:r>
      <w:r w:rsidRPr="00302502">
        <w:rPr>
          <w:rFonts w:ascii="Arial Narrow" w:hAnsi="Arial Narrow" w:cs="Arial"/>
          <w:b/>
        </w:rPr>
        <w:t>EQUIPOS E INSTRUMENTOS DISPONIBLES:</w:t>
      </w:r>
    </w:p>
    <w:p w:rsidR="00497AC5" w:rsidRPr="00302502" w:rsidRDefault="00497AC5" w:rsidP="0030371D">
      <w:pPr>
        <w:spacing w:line="240" w:lineRule="auto"/>
        <w:ind w:left="15" w:right="45"/>
        <w:jc w:val="both"/>
        <w:rPr>
          <w:rFonts w:ascii="Arial Narrow" w:hAnsi="Arial Narrow" w:cs="Arial"/>
          <w:i/>
        </w:rPr>
      </w:pPr>
      <w:r w:rsidRPr="00302502">
        <w:rPr>
          <w:rFonts w:ascii="Arial Narrow" w:hAnsi="Arial Narrow" w:cs="Arial"/>
          <w:i/>
        </w:rPr>
        <w:t>La entidad contratante verificará la necesidad de incluir o no este formato en el procedimiento de contratación.</w:t>
      </w:r>
    </w:p>
    <w:tbl>
      <w:tblPr>
        <w:tblW w:w="8829" w:type="dxa"/>
        <w:jc w:val="center"/>
        <w:tblLayout w:type="fixed"/>
        <w:tblLook w:val="0000" w:firstRow="0" w:lastRow="0" w:firstColumn="0" w:lastColumn="0" w:noHBand="0" w:noVBand="0"/>
      </w:tblPr>
      <w:tblGrid>
        <w:gridCol w:w="666"/>
        <w:gridCol w:w="2493"/>
        <w:gridCol w:w="5670"/>
      </w:tblGrid>
      <w:tr w:rsidR="00497AC5" w:rsidRPr="00302502" w:rsidTr="001B29E7">
        <w:trPr>
          <w:jc w:val="center"/>
        </w:trPr>
        <w:tc>
          <w:tcPr>
            <w:tcW w:w="666" w:type="dxa"/>
            <w:tcBorders>
              <w:top w:val="single" w:sz="4" w:space="0" w:color="000000"/>
              <w:left w:val="single" w:sz="4" w:space="0" w:color="000000"/>
              <w:bottom w:val="single" w:sz="4" w:space="0" w:color="000000"/>
            </w:tcBorders>
            <w:shd w:val="clear" w:color="auto" w:fill="F2F2F2"/>
          </w:tcPr>
          <w:p w:rsidR="00497AC5" w:rsidRPr="00302502" w:rsidRDefault="00497AC5" w:rsidP="0030371D">
            <w:pPr>
              <w:tabs>
                <w:tab w:val="center" w:pos="5247"/>
              </w:tabs>
              <w:snapToGrid w:val="0"/>
              <w:spacing w:line="240" w:lineRule="auto"/>
              <w:jc w:val="center"/>
              <w:rPr>
                <w:rFonts w:ascii="Arial Narrow" w:hAnsi="Arial Narrow" w:cs="Arial"/>
                <w:b/>
              </w:rPr>
            </w:pPr>
            <w:r w:rsidRPr="00302502">
              <w:rPr>
                <w:rFonts w:ascii="Arial Narrow" w:hAnsi="Arial Narrow" w:cs="Arial"/>
                <w:b/>
              </w:rPr>
              <w:t>No.</w:t>
            </w:r>
          </w:p>
        </w:tc>
        <w:tc>
          <w:tcPr>
            <w:tcW w:w="2493" w:type="dxa"/>
            <w:tcBorders>
              <w:top w:val="single" w:sz="4" w:space="0" w:color="000000"/>
              <w:left w:val="single" w:sz="4" w:space="0" w:color="000000"/>
              <w:bottom w:val="single" w:sz="4" w:space="0" w:color="000000"/>
            </w:tcBorders>
            <w:shd w:val="clear" w:color="auto" w:fill="F2F2F2"/>
          </w:tcPr>
          <w:p w:rsidR="00497AC5" w:rsidRPr="00302502" w:rsidRDefault="00497AC5" w:rsidP="0030371D">
            <w:pPr>
              <w:tabs>
                <w:tab w:val="center" w:pos="5247"/>
              </w:tabs>
              <w:snapToGrid w:val="0"/>
              <w:spacing w:line="240" w:lineRule="auto"/>
              <w:jc w:val="center"/>
              <w:rPr>
                <w:rFonts w:ascii="Arial Narrow" w:hAnsi="Arial Narrow" w:cs="Arial"/>
                <w:b/>
              </w:rPr>
            </w:pPr>
            <w:r w:rsidRPr="00302502">
              <w:rPr>
                <w:rFonts w:ascii="Arial Narrow" w:hAnsi="Arial Narrow" w:cs="Arial"/>
                <w:b/>
              </w:rPr>
              <w:t>Descripción</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rsidR="00497AC5" w:rsidRPr="00302502" w:rsidRDefault="00497AC5" w:rsidP="0030371D">
            <w:pPr>
              <w:tabs>
                <w:tab w:val="center" w:pos="5247"/>
              </w:tabs>
              <w:snapToGrid w:val="0"/>
              <w:spacing w:line="240" w:lineRule="auto"/>
              <w:jc w:val="center"/>
              <w:rPr>
                <w:rFonts w:ascii="Arial Narrow" w:hAnsi="Arial Narrow" w:cs="Arial"/>
                <w:b/>
              </w:rPr>
            </w:pPr>
            <w:r w:rsidRPr="00302502">
              <w:rPr>
                <w:rFonts w:ascii="Arial Narrow" w:hAnsi="Arial Narrow" w:cs="Arial"/>
                <w:b/>
              </w:rPr>
              <w:t>Detalle</w:t>
            </w: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r w:rsidR="00497AC5" w:rsidRPr="00302502" w:rsidTr="001B29E7">
        <w:trPr>
          <w:jc w:val="center"/>
        </w:trPr>
        <w:tc>
          <w:tcPr>
            <w:tcW w:w="666" w:type="dxa"/>
            <w:tcBorders>
              <w:top w:val="single" w:sz="4" w:space="0" w:color="000000"/>
              <w:left w:val="single" w:sz="4" w:space="0" w:color="000000"/>
              <w:bottom w:val="single" w:sz="4" w:space="0" w:color="000000"/>
            </w:tcBorders>
          </w:tcPr>
          <w:p w:rsidR="00497AC5" w:rsidRPr="00302502" w:rsidRDefault="00497AC5" w:rsidP="0030371D">
            <w:pPr>
              <w:tabs>
                <w:tab w:val="center" w:pos="5247"/>
              </w:tabs>
              <w:snapToGrid w:val="0"/>
              <w:spacing w:line="240" w:lineRule="auto"/>
              <w:jc w:val="both"/>
              <w:rPr>
                <w:rFonts w:ascii="Arial Narrow" w:hAnsi="Arial Narrow" w:cs="Arial"/>
              </w:rPr>
            </w:pPr>
          </w:p>
        </w:tc>
        <w:tc>
          <w:tcPr>
            <w:tcW w:w="2493" w:type="dxa"/>
            <w:tcBorders>
              <w:top w:val="single" w:sz="4" w:space="0" w:color="000000"/>
              <w:left w:val="single" w:sz="4" w:space="0" w:color="000000"/>
              <w:bottom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AC5" w:rsidRPr="00302502" w:rsidRDefault="00497AC5" w:rsidP="0030371D">
            <w:pPr>
              <w:tabs>
                <w:tab w:val="center" w:pos="5247"/>
              </w:tabs>
              <w:snapToGrid w:val="0"/>
              <w:spacing w:line="240" w:lineRule="auto"/>
              <w:jc w:val="both"/>
              <w:rPr>
                <w:rFonts w:ascii="Arial Narrow" w:hAnsi="Arial Narrow" w:cs="Arial"/>
              </w:rPr>
            </w:pPr>
          </w:p>
        </w:tc>
      </w:tr>
    </w:tbl>
    <w:p w:rsidR="00497AC5" w:rsidRPr="00302502" w:rsidRDefault="00497AC5" w:rsidP="0030371D">
      <w:pPr>
        <w:tabs>
          <w:tab w:val="right" w:pos="851"/>
        </w:tabs>
        <w:spacing w:line="240" w:lineRule="auto"/>
        <w:rPr>
          <w:rFonts w:ascii="Arial Narrow" w:hAnsi="Arial Narrow"/>
        </w:rPr>
      </w:pPr>
    </w:p>
    <w:p w:rsidR="00497AC5" w:rsidRPr="00302502" w:rsidRDefault="00497AC5" w:rsidP="0030371D">
      <w:pPr>
        <w:pBdr>
          <w:top w:val="single" w:sz="4" w:space="1" w:color="auto"/>
          <w:left w:val="single" w:sz="4" w:space="4" w:color="auto"/>
          <w:bottom w:val="single" w:sz="4" w:space="1" w:color="auto"/>
          <w:right w:val="single" w:sz="4" w:space="4" w:color="auto"/>
        </w:pBdr>
        <w:tabs>
          <w:tab w:val="left" w:pos="-720"/>
        </w:tabs>
        <w:spacing w:line="240" w:lineRule="auto"/>
        <w:jc w:val="both"/>
        <w:rPr>
          <w:rFonts w:ascii="Arial Narrow" w:eastAsia="Times New Roman" w:hAnsi="Arial Narrow" w:cs="Arial"/>
          <w:bCs/>
          <w:lang w:val="es-ES" w:eastAsia="es-EC"/>
        </w:rPr>
      </w:pPr>
      <w:r w:rsidRPr="00302502">
        <w:rPr>
          <w:rFonts w:ascii="Arial Narrow" w:eastAsia="Times New Roman" w:hAnsi="Arial Narrow" w:cs="Arial"/>
          <w:bCs/>
          <w:lang w:val="es-ES" w:eastAsia="es-EC"/>
        </w:rPr>
        <w:t>Para constancia de lo ofertado, suscribo este formulario,</w:t>
      </w:r>
    </w:p>
    <w:p w:rsidR="00497AC5" w:rsidRPr="00302502" w:rsidRDefault="00497AC5" w:rsidP="0030371D">
      <w:pPr>
        <w:pBdr>
          <w:top w:val="single" w:sz="4" w:space="1" w:color="auto"/>
          <w:left w:val="single" w:sz="4" w:space="4" w:color="auto"/>
          <w:bottom w:val="single" w:sz="4" w:space="1" w:color="auto"/>
          <w:right w:val="single" w:sz="4" w:space="4" w:color="auto"/>
        </w:pBdr>
        <w:tabs>
          <w:tab w:val="left" w:pos="-720"/>
        </w:tabs>
        <w:spacing w:line="240" w:lineRule="auto"/>
        <w:jc w:val="both"/>
        <w:rPr>
          <w:rFonts w:ascii="Arial Narrow" w:eastAsia="Times New Roman" w:hAnsi="Arial Narrow" w:cs="Arial"/>
          <w:b/>
          <w:bCs/>
          <w:lang w:val="es-ES" w:eastAsia="es-EC"/>
        </w:rPr>
      </w:pPr>
    </w:p>
    <w:p w:rsidR="00497AC5" w:rsidRPr="00302502" w:rsidRDefault="00497AC5" w:rsidP="0030371D">
      <w:pPr>
        <w:pBdr>
          <w:top w:val="single" w:sz="4" w:space="1" w:color="auto"/>
          <w:left w:val="single" w:sz="4" w:space="4" w:color="auto"/>
          <w:bottom w:val="single" w:sz="4" w:space="1" w:color="auto"/>
          <w:right w:val="single" w:sz="4" w:space="4" w:color="auto"/>
        </w:pBdr>
        <w:tabs>
          <w:tab w:val="left" w:pos="-720"/>
        </w:tabs>
        <w:spacing w:line="240" w:lineRule="auto"/>
        <w:jc w:val="both"/>
        <w:rPr>
          <w:rFonts w:ascii="Arial Narrow" w:hAnsi="Arial Narrow" w:cs="Arial"/>
          <w:b/>
          <w:spacing w:val="-2"/>
        </w:rPr>
      </w:pPr>
      <w:r w:rsidRPr="00302502">
        <w:rPr>
          <w:rFonts w:ascii="Arial Narrow" w:hAnsi="Arial Narrow" w:cs="Arial"/>
          <w:b/>
          <w:spacing w:val="-2"/>
        </w:rPr>
        <w:t xml:space="preserve">------------------------------------------------------- </w:t>
      </w:r>
    </w:p>
    <w:p w:rsidR="00497AC5" w:rsidRPr="00302502" w:rsidRDefault="00497AC5" w:rsidP="0030371D">
      <w:pPr>
        <w:pBdr>
          <w:top w:val="single" w:sz="4" w:space="1" w:color="auto"/>
          <w:left w:val="single" w:sz="4" w:space="4" w:color="auto"/>
          <w:bottom w:val="single" w:sz="4" w:space="1" w:color="auto"/>
          <w:right w:val="single" w:sz="4" w:space="4" w:color="auto"/>
        </w:pBdr>
        <w:tabs>
          <w:tab w:val="left" w:pos="-720"/>
        </w:tabs>
        <w:spacing w:line="240" w:lineRule="auto"/>
        <w:jc w:val="both"/>
        <w:rPr>
          <w:rFonts w:ascii="Arial Narrow" w:hAnsi="Arial Narrow" w:cs="Arial"/>
          <w:b/>
        </w:rPr>
      </w:pPr>
      <w:r w:rsidRPr="00302502">
        <w:rPr>
          <w:rFonts w:ascii="Arial Narrow" w:hAnsi="Arial Narrow" w:cs="Arial"/>
          <w:b/>
        </w:rPr>
        <w:t>FIRMA DEL OFERENTE, SU REPRESENTANTE LEGAL, APODERADO O PROCURADOR COMÚN (según el caso **)</w:t>
      </w:r>
    </w:p>
    <w:p w:rsidR="00497AC5" w:rsidRPr="00302502" w:rsidRDefault="00497AC5" w:rsidP="0030371D">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302502">
        <w:rPr>
          <w:rFonts w:ascii="Arial Narrow" w:hAnsi="Arial Narrow" w:cs="Arial"/>
          <w:b w:val="0"/>
          <w:spacing w:val="-3"/>
          <w:sz w:val="22"/>
          <w:szCs w:val="22"/>
          <w:lang w:val="es-EC"/>
        </w:rPr>
        <w:t>(LUGAR Y FECHA)</w:t>
      </w:r>
    </w:p>
    <w:p w:rsidR="00497AC5" w:rsidRDefault="00497AC5" w:rsidP="0030371D">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497AC5" w:rsidRDefault="00497AC5" w:rsidP="0030371D">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497AC5" w:rsidRPr="00302502" w:rsidRDefault="00497AC5" w:rsidP="0030371D">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497AC5" w:rsidRDefault="00497AC5" w:rsidP="00B10229">
      <w:pPr>
        <w:pStyle w:val="xl25"/>
        <w:tabs>
          <w:tab w:val="left" w:pos="-540"/>
          <w:tab w:val="left" w:pos="3036"/>
          <w:tab w:val="left" w:pos="3274"/>
          <w:tab w:val="left" w:pos="3631"/>
          <w:tab w:val="left" w:pos="3869"/>
        </w:tabs>
        <w:spacing w:before="0" w:after="0"/>
        <w:ind w:left="15" w:right="45"/>
        <w:rPr>
          <w:rFonts w:ascii="Arial Narrow" w:hAnsi="Arial Narrow" w:cs="Arial"/>
          <w:b w:val="0"/>
          <w:i/>
          <w:spacing w:val="-3"/>
          <w:sz w:val="22"/>
          <w:szCs w:val="22"/>
          <w:lang w:val="es-EC"/>
        </w:rPr>
      </w:pPr>
      <w:r w:rsidRPr="00302502">
        <w:rPr>
          <w:rFonts w:ascii="Arial Narrow" w:hAnsi="Arial Narrow" w:cs="Arial"/>
          <w:b w:val="0"/>
          <w:i/>
          <w:spacing w:val="-3"/>
          <w:sz w:val="22"/>
          <w:szCs w:val="22"/>
          <w:lang w:val="es-EC"/>
        </w:rPr>
        <w:t xml:space="preserve">** </w:t>
      </w:r>
      <w:r w:rsidRPr="00302502">
        <w:rPr>
          <w:rFonts w:ascii="Arial Narrow" w:hAnsi="Arial Narrow" w:cs="Arial"/>
          <w:i/>
          <w:spacing w:val="-3"/>
          <w:sz w:val="22"/>
          <w:szCs w:val="22"/>
          <w:lang w:val="es-EC"/>
        </w:rPr>
        <w:t>Nota</w:t>
      </w:r>
      <w:r w:rsidRPr="00302502">
        <w:rPr>
          <w:rFonts w:ascii="Arial Narrow" w:hAnsi="Arial Narrow" w:cs="Arial"/>
          <w:b w:val="0"/>
          <w:i/>
          <w:spacing w:val="-3"/>
          <w:sz w:val="22"/>
          <w:szCs w:val="22"/>
          <w:lang w:val="es-EC"/>
        </w:rPr>
        <w:t xml:space="preserve">: El formulario de la oferta que se compone por todos los documentos enumerados del </w:t>
      </w:r>
      <w:r>
        <w:rPr>
          <w:rFonts w:ascii="Arial Narrow" w:hAnsi="Arial Narrow" w:cs="Arial"/>
          <w:b w:val="0"/>
          <w:i/>
          <w:spacing w:val="-3"/>
          <w:sz w:val="22"/>
          <w:szCs w:val="22"/>
          <w:lang w:val="es-EC"/>
        </w:rPr>
        <w:t>9</w:t>
      </w:r>
      <w:r w:rsidRPr="00302502">
        <w:rPr>
          <w:rFonts w:ascii="Arial Narrow" w:hAnsi="Arial Narrow" w:cs="Arial"/>
          <w:b w:val="0"/>
          <w:i/>
          <w:spacing w:val="-3"/>
          <w:sz w:val="22"/>
          <w:szCs w:val="22"/>
          <w:lang w:val="es-EC"/>
        </w:rPr>
        <w:t>.1. al</w:t>
      </w:r>
      <w:r>
        <w:rPr>
          <w:rFonts w:ascii="Arial Narrow" w:hAnsi="Arial Narrow" w:cs="Arial"/>
          <w:b w:val="0"/>
          <w:i/>
          <w:spacing w:val="-3"/>
          <w:sz w:val="22"/>
          <w:szCs w:val="22"/>
          <w:lang w:val="es-EC"/>
        </w:rPr>
        <w:t xml:space="preserve">  9</w:t>
      </w:r>
      <w:r w:rsidRPr="00302502">
        <w:rPr>
          <w:rFonts w:ascii="Arial Narrow" w:hAnsi="Arial Narrow" w:cs="Arial"/>
          <w:b w:val="0"/>
          <w:i/>
          <w:spacing w:val="-3"/>
          <w:sz w:val="22"/>
          <w:szCs w:val="22"/>
          <w:lang w:val="es-EC"/>
        </w:rPr>
        <w:t>.</w:t>
      </w:r>
      <w:r>
        <w:rPr>
          <w:rFonts w:ascii="Arial Narrow" w:hAnsi="Arial Narrow" w:cs="Arial"/>
          <w:b w:val="0"/>
          <w:i/>
          <w:spacing w:val="-3"/>
          <w:sz w:val="22"/>
          <w:szCs w:val="22"/>
          <w:lang w:val="es-EC"/>
        </w:rPr>
        <w:t xml:space="preserve">9 </w:t>
      </w:r>
      <w:r w:rsidRPr="00302502">
        <w:rPr>
          <w:rFonts w:ascii="Arial Narrow" w:hAnsi="Arial Narrow" w:cs="Arial"/>
          <w:b w:val="0"/>
          <w:i/>
          <w:spacing w:val="-3"/>
          <w:sz w:val="22"/>
          <w:szCs w:val="22"/>
          <w:lang w:val="es-EC"/>
        </w:rPr>
        <w:t xml:space="preserve"> requiere una sola firma. </w:t>
      </w:r>
    </w:p>
    <w:p w:rsidR="00497AC5" w:rsidRDefault="00497AC5" w:rsidP="00B10229">
      <w:pPr>
        <w:pStyle w:val="xl25"/>
        <w:tabs>
          <w:tab w:val="left" w:pos="-540"/>
          <w:tab w:val="left" w:pos="3036"/>
          <w:tab w:val="left" w:pos="3274"/>
          <w:tab w:val="left" w:pos="3631"/>
          <w:tab w:val="left" w:pos="3869"/>
        </w:tabs>
        <w:spacing w:before="0" w:after="0"/>
        <w:ind w:left="15" w:right="45"/>
        <w:rPr>
          <w:rFonts w:ascii="Arial Narrow" w:hAnsi="Arial Narrow" w:cs="Arial"/>
          <w:b w:val="0"/>
          <w:i/>
          <w:spacing w:val="-3"/>
          <w:sz w:val="22"/>
          <w:szCs w:val="22"/>
          <w:lang w:val="es-EC"/>
        </w:rPr>
      </w:pPr>
    </w:p>
    <w:p w:rsidR="00497AC5" w:rsidRDefault="00497AC5" w:rsidP="00B10229">
      <w:pPr>
        <w:pStyle w:val="xl25"/>
        <w:tabs>
          <w:tab w:val="left" w:pos="-540"/>
          <w:tab w:val="left" w:pos="3036"/>
          <w:tab w:val="left" w:pos="3274"/>
          <w:tab w:val="left" w:pos="3631"/>
          <w:tab w:val="left" w:pos="3869"/>
        </w:tabs>
        <w:spacing w:before="0" w:after="0"/>
        <w:ind w:left="15" w:right="45"/>
        <w:rPr>
          <w:rFonts w:ascii="Arial Narrow" w:hAnsi="Arial Narrow" w:cs="Arial"/>
          <w:b w:val="0"/>
          <w:i/>
          <w:spacing w:val="-3"/>
          <w:sz w:val="22"/>
          <w:szCs w:val="22"/>
          <w:lang w:val="es-EC"/>
        </w:rPr>
      </w:pPr>
    </w:p>
    <w:p w:rsidR="00497AC5" w:rsidRPr="00302502" w:rsidRDefault="00497AC5" w:rsidP="00090121">
      <w:pPr>
        <w:pStyle w:val="xl25"/>
        <w:tabs>
          <w:tab w:val="left" w:pos="-540"/>
          <w:tab w:val="left" w:pos="3036"/>
          <w:tab w:val="left" w:pos="3274"/>
          <w:tab w:val="left" w:pos="3631"/>
          <w:tab w:val="left" w:pos="3869"/>
        </w:tabs>
        <w:spacing w:before="0" w:after="0"/>
        <w:ind w:left="15" w:right="45"/>
        <w:rPr>
          <w:rFonts w:ascii="Arial Narrow" w:eastAsia="Times New Roman" w:hAnsi="Arial Narrow" w:cs="Arial"/>
          <w:color w:val="000000"/>
          <w:lang w:eastAsia="es-EC"/>
        </w:rPr>
      </w:pPr>
      <w:r>
        <w:rPr>
          <w:rFonts w:ascii="Arial Narrow" w:hAnsi="Arial Narrow" w:cs="Arial"/>
          <w:b w:val="0"/>
          <w:i/>
          <w:spacing w:val="-3"/>
          <w:sz w:val="22"/>
          <w:szCs w:val="22"/>
          <w:lang w:val="es-EC"/>
        </w:rPr>
        <w:br w:type="page"/>
      </w:r>
    </w:p>
    <w:p w:rsidR="00497AC5" w:rsidRPr="00700B27" w:rsidRDefault="00497AC5" w:rsidP="00B10229">
      <w:pPr>
        <w:widowControl w:val="0"/>
        <w:tabs>
          <w:tab w:val="left" w:pos="0"/>
          <w:tab w:val="left" w:pos="1044"/>
        </w:tabs>
        <w:spacing w:after="0"/>
        <w:ind w:left="15" w:right="45"/>
        <w:jc w:val="center"/>
        <w:outlineLvl w:val="3"/>
        <w:rPr>
          <w:rFonts w:ascii="Arial Narrow" w:hAnsi="Arial Narrow" w:cs="Arial"/>
          <w:b/>
          <w:bCs/>
          <w:lang w:eastAsia="es-EC"/>
        </w:rPr>
      </w:pPr>
      <w:r w:rsidRPr="00700B27">
        <w:rPr>
          <w:rFonts w:ascii="Arial Narrow" w:hAnsi="Arial Narrow" w:cs="Arial"/>
          <w:b/>
          <w:bCs/>
          <w:lang w:eastAsia="es-EC"/>
        </w:rPr>
        <w:lastRenderedPageBreak/>
        <w:t>PROYECTO DE CONTRATO</w:t>
      </w:r>
    </w:p>
    <w:p w:rsidR="00497AC5" w:rsidRPr="00700B27" w:rsidRDefault="00497AC5" w:rsidP="00B10229">
      <w:pPr>
        <w:spacing w:after="0"/>
        <w:ind w:left="17" w:right="45"/>
        <w:jc w:val="center"/>
        <w:rPr>
          <w:rFonts w:ascii="Arial Narrow" w:hAnsi="Arial Narrow"/>
          <w:lang w:eastAsia="es-EC"/>
        </w:rPr>
      </w:pPr>
      <w:r w:rsidRPr="00700B27">
        <w:rPr>
          <w:rFonts w:ascii="Arial Narrow" w:hAnsi="Arial Narrow" w:cs="Arial"/>
          <w:b/>
          <w:bCs/>
          <w:lang w:eastAsia="es-EC"/>
        </w:rPr>
        <w:t>(</w:t>
      </w:r>
      <w:r w:rsidRPr="00725EF3">
        <w:rPr>
          <w:rFonts w:ascii="Arial Narrow" w:hAnsi="Arial Narrow" w:cs="Arial"/>
          <w:b/>
          <w:bCs/>
          <w:color w:val="FF0000"/>
          <w:lang w:eastAsia="es-EC"/>
        </w:rPr>
        <w:t>Éste es solo un modelo, las cláusulas son referenciales</w:t>
      </w:r>
      <w:r w:rsidRPr="00700B27">
        <w:rPr>
          <w:rFonts w:ascii="Arial Narrow" w:hAnsi="Arial Narrow" w:cs="Arial"/>
          <w:bCs/>
          <w:lang w:eastAsia="es-EC"/>
        </w:rPr>
        <w:t>)</w:t>
      </w:r>
    </w:p>
    <w:p w:rsidR="00497AC5" w:rsidRPr="00B10229" w:rsidRDefault="00497AC5" w:rsidP="0030371D">
      <w:pPr>
        <w:widowControl w:val="0"/>
        <w:tabs>
          <w:tab w:val="left" w:pos="0"/>
          <w:tab w:val="left" w:pos="1044"/>
        </w:tabs>
        <w:suppressAutoHyphens/>
        <w:spacing w:after="0" w:line="240" w:lineRule="auto"/>
        <w:ind w:left="15" w:right="45"/>
        <w:jc w:val="center"/>
        <w:outlineLvl w:val="3"/>
        <w:rPr>
          <w:rFonts w:ascii="Arial Narrow" w:eastAsia="Times New Roman" w:hAnsi="Arial Narrow" w:cs="Arial"/>
          <w:b/>
          <w:bCs/>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30"/>
      </w:tblGrid>
      <w:tr w:rsidR="00497AC5" w:rsidRPr="00B10229" w:rsidTr="001B29E7">
        <w:tc>
          <w:tcPr>
            <w:tcW w:w="5000" w:type="pct"/>
            <w:shd w:val="clear" w:color="auto" w:fill="F2F2F2"/>
          </w:tcPr>
          <w:p w:rsidR="00497AC5" w:rsidRDefault="00497AC5" w:rsidP="00481663">
            <w:pPr>
              <w:widowControl w:val="0"/>
              <w:numPr>
                <w:ilvl w:val="0"/>
                <w:numId w:val="5"/>
              </w:numPr>
              <w:tabs>
                <w:tab w:val="left" w:pos="0"/>
                <w:tab w:val="left" w:pos="1044"/>
              </w:tabs>
              <w:suppressAutoHyphens/>
              <w:spacing w:after="0" w:line="240" w:lineRule="auto"/>
              <w:ind w:right="45"/>
              <w:jc w:val="center"/>
              <w:outlineLvl w:val="3"/>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CONDICIONES PARTICULARES DE LOS CONTRATOS DE CONSULTORÍA</w:t>
            </w:r>
            <w:r>
              <w:rPr>
                <w:rFonts w:ascii="Arial Narrow" w:eastAsia="Times New Roman" w:hAnsi="Arial Narrow" w:cs="Arial"/>
                <w:b/>
                <w:spacing w:val="-2"/>
                <w:lang w:eastAsia="hi-IN" w:bidi="hi-IN"/>
              </w:rPr>
              <w:t xml:space="preserve"> PÚBLICA NACIONAL INDIVIDUAL</w:t>
            </w:r>
          </w:p>
          <w:p w:rsidR="00497AC5" w:rsidRPr="00B10229" w:rsidRDefault="00497AC5" w:rsidP="00096BC3">
            <w:pPr>
              <w:widowControl w:val="0"/>
              <w:tabs>
                <w:tab w:val="left" w:pos="0"/>
                <w:tab w:val="left" w:pos="1044"/>
                <w:tab w:val="center" w:pos="5086"/>
                <w:tab w:val="left" w:pos="7695"/>
              </w:tabs>
              <w:suppressAutoHyphens/>
              <w:spacing w:after="0" w:line="240" w:lineRule="auto"/>
              <w:ind w:left="1004" w:right="45"/>
              <w:outlineLvl w:val="3"/>
              <w:rPr>
                <w:rFonts w:ascii="Arial Narrow" w:eastAsia="Times New Roman" w:hAnsi="Arial Narrow" w:cs="Arial"/>
                <w:b/>
                <w:bCs/>
                <w:lang w:eastAsia="es-EC" w:bidi="hi-IN"/>
              </w:rPr>
            </w:pPr>
            <w:r>
              <w:rPr>
                <w:rFonts w:ascii="Arial Narrow" w:eastAsia="Times New Roman" w:hAnsi="Arial Narrow" w:cs="Arial"/>
                <w:color w:val="FF0000"/>
                <w:spacing w:val="-2"/>
                <w:lang w:eastAsia="hi-IN" w:bidi="hi-IN"/>
              </w:rPr>
              <w:tab/>
            </w:r>
            <w:r>
              <w:rPr>
                <w:rFonts w:ascii="Arial Narrow" w:eastAsia="Times New Roman" w:hAnsi="Arial Narrow" w:cs="Arial"/>
                <w:color w:val="FF0000"/>
                <w:spacing w:val="-2"/>
                <w:lang w:eastAsia="hi-IN" w:bidi="hi-IN"/>
              </w:rPr>
              <w:tab/>
            </w:r>
            <w:r w:rsidR="00EF697A">
              <w:rPr>
                <w:rFonts w:ascii="Arial Narrow" w:eastAsia="Times New Roman" w:hAnsi="Arial Narrow" w:cs="Arial"/>
                <w:noProof/>
                <w:color w:val="FF0000"/>
                <w:spacing w:val="-2"/>
                <w:lang w:eastAsia="hi-IN" w:bidi="hi-IN"/>
              </w:rPr>
              <w:t>AFD-RSND-CNELSUC-CPNI-001</w:t>
            </w:r>
          </w:p>
        </w:tc>
      </w:tr>
    </w:tbl>
    <w:p w:rsidR="00497AC5" w:rsidRPr="00B10229" w:rsidRDefault="00497AC5" w:rsidP="0030371D">
      <w:pPr>
        <w:widowControl w:val="0"/>
        <w:tabs>
          <w:tab w:val="left" w:pos="0"/>
          <w:tab w:val="left" w:pos="1044"/>
        </w:tabs>
        <w:suppressAutoHyphens/>
        <w:spacing w:after="0" w:line="240" w:lineRule="auto"/>
        <w:ind w:left="15" w:right="45"/>
        <w:jc w:val="center"/>
        <w:outlineLvl w:val="3"/>
        <w:rPr>
          <w:rFonts w:ascii="Arial Narrow" w:eastAsia="Times New Roman" w:hAnsi="Arial Narrow" w:cs="Arial"/>
          <w:b/>
          <w:bCs/>
          <w:lang w:eastAsia="es-EC" w:bidi="hi-IN"/>
        </w:rPr>
      </w:pPr>
    </w:p>
    <w:p w:rsidR="00497AC5" w:rsidRPr="00B10229" w:rsidRDefault="00497AC5" w:rsidP="0030371D">
      <w:pPr>
        <w:widowControl w:val="0"/>
        <w:tabs>
          <w:tab w:val="left" w:pos="0"/>
          <w:tab w:val="left" w:pos="1044"/>
        </w:tabs>
        <w:suppressAutoHyphens/>
        <w:spacing w:after="0" w:line="240" w:lineRule="auto"/>
        <w:ind w:left="15" w:right="45"/>
        <w:jc w:val="center"/>
        <w:outlineLvl w:val="3"/>
        <w:rPr>
          <w:rFonts w:ascii="Arial Narrow" w:eastAsia="Times New Roman" w:hAnsi="Arial Narrow" w:cs="Arial"/>
          <w:b/>
          <w:bCs/>
          <w:lang w:eastAsia="es-EC"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3"/>
          <w:lang w:eastAsia="hi-IN" w:bidi="hi-IN"/>
        </w:rPr>
      </w:pPr>
      <w:r w:rsidRPr="00B10229">
        <w:rPr>
          <w:rFonts w:ascii="Arial Narrow" w:eastAsia="Times New Roman" w:hAnsi="Arial Narrow" w:cs="Arial"/>
          <w:spacing w:val="-2"/>
          <w:lang w:eastAsia="hi-IN" w:bidi="hi-IN"/>
        </w:rPr>
        <w:t xml:space="preserve">Comparecen a la celebración del presente contrato, por una parte </w:t>
      </w:r>
      <w:r w:rsidRPr="00B10229">
        <w:rPr>
          <w:rFonts w:ascii="Arial Narrow" w:eastAsia="Times New Roman" w:hAnsi="Arial Narrow" w:cs="Arial"/>
          <w:lang w:eastAsia="hi-IN" w:bidi="hi-IN"/>
        </w:rPr>
        <w:t>(n</w:t>
      </w:r>
      <w:r w:rsidRPr="00B10229">
        <w:rPr>
          <w:rFonts w:ascii="Arial Narrow" w:eastAsia="Times New Roman" w:hAnsi="Arial Narrow" w:cs="Arial"/>
          <w:i/>
          <w:lang w:eastAsia="hi-IN" w:bidi="hi-IN"/>
        </w:rPr>
        <w:t>ombre de la Entidad Contratante</w:t>
      </w:r>
      <w:r w:rsidRPr="00B10229">
        <w:rPr>
          <w:rFonts w:ascii="Arial Narrow" w:eastAsia="Times New Roman" w:hAnsi="Arial Narrow" w:cs="Arial"/>
          <w:lang w:eastAsia="hi-IN" w:bidi="hi-IN"/>
        </w:rPr>
        <w:t>)</w:t>
      </w:r>
      <w:r w:rsidRPr="00B10229">
        <w:rPr>
          <w:rFonts w:ascii="Arial Narrow" w:eastAsia="Times New Roman" w:hAnsi="Arial Narrow" w:cs="Arial"/>
          <w:spacing w:val="-2"/>
          <w:lang w:eastAsia="hi-IN" w:bidi="hi-IN"/>
        </w:rPr>
        <w:t>, representada por (n</w:t>
      </w:r>
      <w:r w:rsidRPr="00B10229">
        <w:rPr>
          <w:rFonts w:ascii="Arial Narrow" w:eastAsia="Times New Roman" w:hAnsi="Arial Narrow" w:cs="Arial"/>
          <w:i/>
          <w:spacing w:val="-2"/>
          <w:lang w:eastAsia="hi-IN" w:bidi="hi-IN"/>
        </w:rPr>
        <w:t>ombre de la máxima autoridad o su delegado</w:t>
      </w:r>
      <w:r w:rsidRPr="00B10229">
        <w:rPr>
          <w:rFonts w:ascii="Arial Narrow" w:eastAsia="Times New Roman" w:hAnsi="Arial Narrow" w:cs="Arial"/>
          <w:spacing w:val="-2"/>
          <w:lang w:eastAsia="hi-IN" w:bidi="hi-IN"/>
        </w:rPr>
        <w:t>), en calidad de (c</w:t>
      </w:r>
      <w:r w:rsidRPr="00B10229">
        <w:rPr>
          <w:rFonts w:ascii="Arial Narrow" w:eastAsia="Times New Roman" w:hAnsi="Arial Narrow" w:cs="Arial"/>
          <w:i/>
          <w:spacing w:val="-2"/>
          <w:lang w:eastAsia="hi-IN" w:bidi="hi-IN"/>
        </w:rPr>
        <w:t>argo</w:t>
      </w:r>
      <w:r w:rsidRPr="00B10229">
        <w:rPr>
          <w:rFonts w:ascii="Arial Narrow" w:eastAsia="Times New Roman" w:hAnsi="Arial Narrow" w:cs="Arial"/>
          <w:spacing w:val="-2"/>
          <w:lang w:eastAsia="hi-IN" w:bidi="hi-IN"/>
        </w:rPr>
        <w:t>), a quien en adelante se le denominará CONTRATANTE</w:t>
      </w:r>
      <w:r w:rsidRPr="00B10229">
        <w:rPr>
          <w:rFonts w:ascii="Arial Narrow" w:eastAsia="Times New Roman" w:hAnsi="Arial Narrow" w:cs="Arial"/>
          <w:spacing w:val="-3"/>
          <w:lang w:eastAsia="hi-IN" w:bidi="hi-IN"/>
        </w:rPr>
        <w:t xml:space="preserve">; y, por otra </w:t>
      </w:r>
      <w:r w:rsidRPr="00B10229">
        <w:rPr>
          <w:rFonts w:ascii="Arial Narrow" w:eastAsia="Times New Roman" w:hAnsi="Arial Narrow" w:cs="Arial"/>
          <w:i/>
          <w:iCs/>
          <w:spacing w:val="-3"/>
          <w:lang w:eastAsia="hi-IN" w:bidi="hi-IN"/>
        </w:rPr>
        <w:t>(n</w:t>
      </w:r>
      <w:r w:rsidRPr="00B10229">
        <w:rPr>
          <w:rFonts w:ascii="Arial Narrow" w:eastAsia="Times New Roman" w:hAnsi="Arial Narrow" w:cs="Arial"/>
          <w:i/>
          <w:spacing w:val="-3"/>
          <w:lang w:eastAsia="hi-IN" w:bidi="hi-IN"/>
        </w:rPr>
        <w:t xml:space="preserve">ombre del </w:t>
      </w:r>
      <w:r>
        <w:rPr>
          <w:rFonts w:ascii="Arial Narrow" w:eastAsia="Times New Roman" w:hAnsi="Arial Narrow" w:cs="Arial"/>
          <w:i/>
          <w:spacing w:val="-3"/>
          <w:lang w:eastAsia="hi-IN" w:bidi="hi-IN"/>
        </w:rPr>
        <w:t>Consultor</w:t>
      </w:r>
      <w:r w:rsidRPr="00B10229">
        <w:rPr>
          <w:rFonts w:ascii="Arial Narrow" w:eastAsia="Times New Roman" w:hAnsi="Arial Narrow" w:cs="Arial"/>
          <w:i/>
          <w:spacing w:val="-3"/>
          <w:lang w:eastAsia="hi-IN" w:bidi="hi-IN"/>
        </w:rPr>
        <w:t xml:space="preserve"> o de ser el caso del representante legal, apoderado o procurador común a nombre de “persona jurídica”</w:t>
      </w:r>
      <w:r w:rsidRPr="00B10229">
        <w:rPr>
          <w:rFonts w:ascii="Arial Narrow" w:eastAsia="Times New Roman" w:hAnsi="Arial Narrow" w:cs="Arial"/>
          <w:spacing w:val="-3"/>
          <w:lang w:eastAsia="hi-IN" w:bidi="hi-IN"/>
        </w:rPr>
        <w:t xml:space="preserve">), a quien en adelante se le denominará </w:t>
      </w:r>
      <w:r>
        <w:rPr>
          <w:rFonts w:ascii="Arial Narrow" w:eastAsia="Times New Roman" w:hAnsi="Arial Narrow" w:cs="Arial"/>
          <w:spacing w:val="-3"/>
          <w:lang w:eastAsia="hi-IN" w:bidi="hi-IN"/>
        </w:rPr>
        <w:t>CONSULTOR</w:t>
      </w:r>
      <w:r w:rsidRPr="00B10229">
        <w:rPr>
          <w:rFonts w:ascii="Arial Narrow" w:eastAsia="Times New Roman" w:hAnsi="Arial Narrow" w:cs="Arial"/>
          <w:spacing w:val="-3"/>
          <w:lang w:eastAsia="hi-IN" w:bidi="hi-IN"/>
        </w:rPr>
        <w:t>. Las partes se obligan en virtud del presente contrato, al tenor de las siguientes cláusulas: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Primera.- ANTECEDENTES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r w:rsidRPr="00B10229">
        <w:rPr>
          <w:rFonts w:ascii="Arial Narrow" w:eastAsia="Times New Roman" w:hAnsi="Arial Narrow" w:cs="Arial"/>
          <w:b/>
          <w:color w:val="000000"/>
          <w:spacing w:val="-2"/>
          <w:lang w:eastAsia="hi-IN" w:bidi="hi-IN"/>
        </w:rPr>
        <w:t xml:space="preserve">1.1 </w:t>
      </w:r>
      <w:r w:rsidRPr="00B10229">
        <w:rPr>
          <w:rFonts w:ascii="Arial Narrow" w:eastAsia="Times New Roman" w:hAnsi="Arial Narrow" w:cs="Arial"/>
          <w:color w:val="000000"/>
          <w:spacing w:val="-2"/>
          <w:lang w:eastAsia="hi-IN" w:bidi="hi-IN"/>
        </w:rPr>
        <w:t xml:space="preserve">De conformidad con los artículos 3, 22 de la Ley Orgánica del Sistema Nacional de Contratación Pública –LOSNCP- </w:t>
      </w:r>
      <w:r>
        <w:rPr>
          <w:rFonts w:ascii="Arial Narrow" w:eastAsia="Times New Roman" w:hAnsi="Arial Narrow" w:cs="Arial"/>
          <w:color w:val="000000"/>
          <w:spacing w:val="-2"/>
          <w:lang w:eastAsia="hi-IN" w:bidi="hi-IN"/>
        </w:rPr>
        <w:t>;</w:t>
      </w:r>
      <w:r w:rsidRPr="00B10229">
        <w:rPr>
          <w:rFonts w:ascii="Arial Narrow" w:eastAsia="Times New Roman" w:hAnsi="Arial Narrow" w:cs="Arial"/>
          <w:color w:val="000000"/>
          <w:spacing w:val="-2"/>
          <w:lang w:eastAsia="hi-IN" w:bidi="hi-IN"/>
        </w:rPr>
        <w:t xml:space="preserve"> y</w:t>
      </w:r>
      <w:r>
        <w:rPr>
          <w:rFonts w:ascii="Arial Narrow" w:eastAsia="Times New Roman" w:hAnsi="Arial Narrow" w:cs="Arial"/>
          <w:color w:val="000000"/>
          <w:spacing w:val="-2"/>
          <w:lang w:eastAsia="hi-IN" w:bidi="hi-IN"/>
        </w:rPr>
        <w:t>,</w:t>
      </w:r>
      <w:r w:rsidRPr="00B10229">
        <w:rPr>
          <w:rFonts w:ascii="Arial Narrow" w:eastAsia="Times New Roman" w:hAnsi="Arial Narrow" w:cs="Arial"/>
          <w:color w:val="000000"/>
          <w:spacing w:val="-2"/>
          <w:lang w:eastAsia="hi-IN" w:bidi="hi-IN"/>
        </w:rPr>
        <w:t xml:space="preserve"> 25 y 26 de su Reglamento General -RGLOSNCP-, el Plan Anual de Contrataciones de la CONTRATANTE</w:t>
      </w:r>
      <w:r w:rsidRPr="00B10229">
        <w:rPr>
          <w:rFonts w:ascii="Arial Narrow" w:eastAsia="Times New Roman" w:hAnsi="Arial Narrow" w:cs="Arial"/>
          <w:color w:val="000000"/>
          <w:lang w:eastAsia="hi-IN" w:bidi="hi-IN"/>
        </w:rPr>
        <w:t>, contempla la ejecución de:  (describir objeto de la contratación).</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spacing w:val="-2"/>
          <w:lang w:eastAsia="hi-IN" w:bidi="hi-IN"/>
        </w:rPr>
      </w:pPr>
      <w:r w:rsidRPr="00B10229">
        <w:rPr>
          <w:rFonts w:ascii="Arial Narrow" w:eastAsia="Times New Roman" w:hAnsi="Arial Narrow" w:cs="Arial"/>
          <w:b/>
          <w:color w:val="000000"/>
          <w:lang w:eastAsia="hi-IN" w:bidi="hi-IN"/>
        </w:rPr>
        <w:t xml:space="preserve">1.2. </w:t>
      </w:r>
      <w:r w:rsidRPr="00B10229">
        <w:rPr>
          <w:rFonts w:ascii="Arial Narrow" w:eastAsia="Times New Roman" w:hAnsi="Arial Narrow" w:cs="Arial"/>
          <w:color w:val="000000"/>
          <w:lang w:eastAsia="hi-IN" w:bidi="hi-IN"/>
        </w:rPr>
        <w:t>Previo los informes y los estudios respectivos, la máxima autoridad de la CONTRATANTE resolvió aprobar el pliego de Consultoría Públic</w:t>
      </w:r>
      <w:r>
        <w:rPr>
          <w:rFonts w:ascii="Arial Narrow" w:eastAsia="Times New Roman" w:hAnsi="Arial Narrow" w:cs="Arial"/>
          <w:color w:val="000000"/>
          <w:lang w:eastAsia="hi-IN" w:bidi="hi-IN"/>
        </w:rPr>
        <w:t>a NACIONAL INDIVIDUAL</w:t>
      </w:r>
      <w:r w:rsidRPr="00B10229">
        <w:rPr>
          <w:rFonts w:ascii="Arial Narrow" w:eastAsia="Times New Roman" w:hAnsi="Arial Narrow" w:cs="Arial"/>
          <w:color w:val="000000"/>
          <w:lang w:eastAsia="hi-IN" w:bidi="hi-IN"/>
        </w:rPr>
        <w:t xml:space="preserve">  (No.) para (describir objeto de la contratación)</w:t>
      </w:r>
      <w:r w:rsidRPr="00B10229">
        <w:rPr>
          <w:rFonts w:ascii="Arial Narrow" w:eastAsia="Times New Roman" w:hAnsi="Arial Narrow" w:cs="Arial"/>
          <w:color w:val="000000"/>
          <w:spacing w:val="-2"/>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1584"/>
          <w:tab w:val="left" w:pos="8116"/>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1.3.</w:t>
      </w:r>
      <w:r w:rsidRPr="00B10229">
        <w:rPr>
          <w:rFonts w:ascii="Arial Narrow" w:eastAsia="Times New Roman" w:hAnsi="Arial Narrow" w:cs="Arial"/>
          <w:spacing w:val="-2"/>
          <w:lang w:eastAsia="hi-IN" w:bidi="hi-IN"/>
        </w:rPr>
        <w:t xml:space="preserve"> Se cuenta con la existencia y suficiente disponibilidad de fondos en la partida presupuestaria (</w:t>
      </w:r>
      <w:r w:rsidRPr="00B10229">
        <w:rPr>
          <w:rFonts w:ascii="Arial Narrow" w:eastAsia="Times New Roman" w:hAnsi="Arial Narrow" w:cs="Arial"/>
          <w:i/>
          <w:spacing w:val="-2"/>
          <w:lang w:eastAsia="hi-IN" w:bidi="hi-IN"/>
        </w:rPr>
        <w:t>No.</w:t>
      </w:r>
      <w:r w:rsidRPr="00B10229">
        <w:rPr>
          <w:rFonts w:ascii="Arial Narrow" w:eastAsia="Times New Roman" w:hAnsi="Arial Narrow" w:cs="Arial"/>
          <w:spacing w:val="-2"/>
          <w:lang w:eastAsia="hi-IN" w:bidi="hi-IN"/>
        </w:rPr>
        <w:t>),  conforme consta en la certificación conferida por (</w:t>
      </w:r>
      <w:r w:rsidRPr="00B10229">
        <w:rPr>
          <w:rFonts w:ascii="Arial Narrow" w:eastAsia="Times New Roman" w:hAnsi="Arial Narrow" w:cs="Arial"/>
          <w:i/>
          <w:spacing w:val="-2"/>
          <w:lang w:eastAsia="hi-IN" w:bidi="hi-IN"/>
        </w:rPr>
        <w:t>funcionario competente y cargo</w:t>
      </w:r>
      <w:r w:rsidRPr="00B10229">
        <w:rPr>
          <w:rFonts w:ascii="Arial Narrow" w:eastAsia="Times New Roman" w:hAnsi="Arial Narrow" w:cs="Arial"/>
          <w:spacing w:val="-2"/>
          <w:lang w:eastAsia="hi-IN" w:bidi="hi-IN"/>
        </w:rPr>
        <w:t>),</w:t>
      </w:r>
      <w:r>
        <w:rPr>
          <w:rFonts w:ascii="Arial Narrow" w:eastAsia="Times New Roman" w:hAnsi="Arial Narrow" w:cs="Arial"/>
          <w:spacing w:val="-2"/>
          <w:lang w:eastAsia="hi-IN" w:bidi="hi-IN"/>
        </w:rPr>
        <w:t xml:space="preserve"> </w:t>
      </w:r>
      <w:r w:rsidRPr="00B10229">
        <w:rPr>
          <w:rFonts w:ascii="Arial Narrow" w:eastAsia="Times New Roman" w:hAnsi="Arial Narrow" w:cs="Arial"/>
          <w:spacing w:val="-2"/>
          <w:lang w:eastAsia="hi-IN" w:bidi="hi-IN"/>
        </w:rPr>
        <w:t>mediante documento (</w:t>
      </w:r>
      <w:r w:rsidRPr="00B10229">
        <w:rPr>
          <w:rFonts w:ascii="Arial Narrow" w:eastAsia="Times New Roman" w:hAnsi="Arial Narrow" w:cs="Arial"/>
          <w:i/>
          <w:spacing w:val="-2"/>
          <w:lang w:eastAsia="hi-IN" w:bidi="hi-IN"/>
        </w:rPr>
        <w:t>identificar certificación</w:t>
      </w:r>
      <w:r w:rsidRPr="00B10229">
        <w:rPr>
          <w:rFonts w:ascii="Arial Narrow" w:eastAsia="Times New Roman" w:hAnsi="Arial Narrow" w:cs="Arial"/>
          <w:spacing w:val="-2"/>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1.4.</w:t>
      </w:r>
      <w:r w:rsidRPr="00B10229">
        <w:rPr>
          <w:rFonts w:ascii="Arial Narrow" w:eastAsia="Times New Roman" w:hAnsi="Arial Narrow" w:cs="Arial"/>
          <w:spacing w:val="-2"/>
          <w:lang w:eastAsia="hi-IN" w:bidi="hi-IN"/>
        </w:rPr>
        <w:t xml:space="preserve"> Se realizó la respectiva convocatoria el </w:t>
      </w:r>
      <w:r w:rsidRPr="00B10229">
        <w:rPr>
          <w:rFonts w:ascii="Arial Narrow" w:eastAsia="Times New Roman" w:hAnsi="Arial Narrow" w:cs="Arial"/>
          <w:i/>
          <w:spacing w:val="-2"/>
          <w:lang w:eastAsia="hi-IN" w:bidi="hi-IN"/>
        </w:rPr>
        <w:t>(día) (mes) (año)</w:t>
      </w:r>
      <w:r>
        <w:rPr>
          <w:rFonts w:ascii="Arial Narrow" w:eastAsia="Times New Roman" w:hAnsi="Arial Narrow" w:cs="Arial"/>
          <w:spacing w:val="-2"/>
          <w:lang w:eastAsia="hi-IN" w:bidi="hi-IN"/>
        </w:rPr>
        <w:t xml:space="preserve">, a través de los siguientes medios: </w:t>
      </w:r>
    </w:p>
    <w:p w:rsidR="00497AC5" w:rsidRPr="00062480" w:rsidRDefault="00497AC5" w:rsidP="00481663">
      <w:pPr>
        <w:pStyle w:val="Standard"/>
        <w:numPr>
          <w:ilvl w:val="0"/>
          <w:numId w:val="29"/>
        </w:numPr>
        <w:tabs>
          <w:tab w:val="left" w:pos="0"/>
        </w:tabs>
        <w:jc w:val="both"/>
        <w:rPr>
          <w:rFonts w:ascii="Arial Narrow" w:eastAsia="Calibri" w:hAnsi="Arial Narrow" w:cs="Arial"/>
          <w:spacing w:val="-2"/>
          <w:sz w:val="24"/>
          <w:szCs w:val="22"/>
          <w:lang w:eastAsia="en-US"/>
        </w:rPr>
      </w:pPr>
      <w:r w:rsidRPr="00062480">
        <w:rPr>
          <w:rFonts w:ascii="Arial Narrow" w:eastAsia="Calibri" w:hAnsi="Arial Narrow" w:cs="Arial"/>
          <w:spacing w:val="-2"/>
          <w:sz w:val="24"/>
          <w:szCs w:val="22"/>
          <w:lang w:eastAsia="en-US"/>
        </w:rPr>
        <w:t>Dos medios de prensa escrita a nivel nacional, por una sola vez.</w:t>
      </w:r>
    </w:p>
    <w:p w:rsidR="00497AC5" w:rsidRPr="00062480" w:rsidRDefault="00497AC5" w:rsidP="00481663">
      <w:pPr>
        <w:pStyle w:val="Standard"/>
        <w:numPr>
          <w:ilvl w:val="0"/>
          <w:numId w:val="29"/>
        </w:numPr>
        <w:tabs>
          <w:tab w:val="left" w:pos="0"/>
        </w:tabs>
        <w:jc w:val="both"/>
        <w:rPr>
          <w:rFonts w:ascii="Arial Narrow" w:eastAsia="Calibri" w:hAnsi="Arial Narrow" w:cs="Arial"/>
          <w:spacing w:val="-2"/>
          <w:sz w:val="24"/>
          <w:szCs w:val="22"/>
          <w:lang w:eastAsia="en-US"/>
        </w:rPr>
      </w:pPr>
      <w:r w:rsidRPr="00062480">
        <w:rPr>
          <w:rFonts w:ascii="Arial Narrow" w:eastAsia="Calibri" w:hAnsi="Arial Narrow" w:cs="Arial"/>
          <w:spacing w:val="-2"/>
          <w:sz w:val="24"/>
          <w:szCs w:val="22"/>
          <w:lang w:eastAsia="en-US"/>
        </w:rPr>
        <w:t>Página web del Ministerio de Electricidad y Energía Renovable MEER.</w:t>
      </w:r>
    </w:p>
    <w:p w:rsidR="00497AC5" w:rsidRDefault="00497AC5" w:rsidP="00481663">
      <w:pPr>
        <w:pStyle w:val="Standard"/>
        <w:numPr>
          <w:ilvl w:val="0"/>
          <w:numId w:val="29"/>
        </w:numPr>
        <w:tabs>
          <w:tab w:val="left" w:pos="0"/>
        </w:tabs>
        <w:jc w:val="both"/>
        <w:rPr>
          <w:rFonts w:ascii="Arial Narrow" w:eastAsia="Calibri" w:hAnsi="Arial Narrow" w:cs="Arial"/>
          <w:spacing w:val="-2"/>
          <w:sz w:val="24"/>
          <w:szCs w:val="22"/>
          <w:lang w:eastAsia="en-US"/>
        </w:rPr>
      </w:pPr>
      <w:r w:rsidRPr="00062480">
        <w:rPr>
          <w:rFonts w:ascii="Arial Narrow" w:eastAsia="Calibri" w:hAnsi="Arial Narrow" w:cs="Arial"/>
          <w:spacing w:val="-2"/>
          <w:sz w:val="24"/>
          <w:szCs w:val="22"/>
          <w:lang w:eastAsia="en-US"/>
        </w:rPr>
        <w:t>Página web de la Empresa Eléctrica a cargo del proceso.</w:t>
      </w:r>
    </w:p>
    <w:p w:rsidR="00497AC5" w:rsidRPr="001D2290" w:rsidRDefault="00497AC5" w:rsidP="00481663">
      <w:pPr>
        <w:pStyle w:val="Standard"/>
        <w:numPr>
          <w:ilvl w:val="0"/>
          <w:numId w:val="29"/>
        </w:numPr>
        <w:tabs>
          <w:tab w:val="left" w:pos="0"/>
        </w:tabs>
        <w:suppressAutoHyphens/>
        <w:ind w:right="45"/>
        <w:jc w:val="both"/>
        <w:rPr>
          <w:rFonts w:ascii="Arial Narrow" w:eastAsia="Calibri" w:hAnsi="Arial Narrow" w:cs="Arial"/>
          <w:spacing w:val="-2"/>
          <w:sz w:val="24"/>
          <w:szCs w:val="22"/>
          <w:lang w:eastAsia="en-US"/>
        </w:rPr>
      </w:pPr>
      <w:r w:rsidRPr="001D2290">
        <w:rPr>
          <w:rFonts w:ascii="Arial Narrow" w:eastAsia="Calibri" w:hAnsi="Arial Narrow" w:cs="Arial"/>
          <w:spacing w:val="-2"/>
          <w:sz w:val="24"/>
          <w:szCs w:val="22"/>
          <w:lang w:eastAsia="en-US"/>
        </w:rPr>
        <w:t>Página web oficial de dgMarket (http://licitaciones.afd.dgmarket.com/index.do)</w:t>
      </w:r>
    </w:p>
    <w:p w:rsidR="00497AC5" w:rsidRDefault="00497AC5" w:rsidP="0030371D">
      <w:pPr>
        <w:tabs>
          <w:tab w:val="left" w:pos="1584"/>
        </w:tabs>
        <w:suppressAutoHyphens/>
        <w:spacing w:after="0" w:line="240" w:lineRule="auto"/>
        <w:ind w:left="15" w:right="45"/>
        <w:jc w:val="both"/>
        <w:rPr>
          <w:rFonts w:ascii="Arial Narrow" w:eastAsia="Times New Roman" w:hAnsi="Arial Narrow" w:cs="Arial"/>
          <w:b/>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1.5.</w:t>
      </w:r>
      <w:r w:rsidRPr="00B10229">
        <w:rPr>
          <w:rFonts w:ascii="Arial Narrow" w:eastAsia="Times New Roman" w:hAnsi="Arial Narrow" w:cs="Arial"/>
          <w:spacing w:val="-2"/>
          <w:lang w:eastAsia="hi-IN" w:bidi="hi-IN"/>
        </w:rPr>
        <w:t xml:space="preserve"> Luego del proceso correspondiente, </w:t>
      </w:r>
      <w:r w:rsidRPr="00B10229">
        <w:rPr>
          <w:rFonts w:ascii="Arial Narrow" w:eastAsia="Times New Roman" w:hAnsi="Arial Narrow" w:cs="Arial"/>
          <w:i/>
          <w:spacing w:val="-2"/>
          <w:lang w:eastAsia="hi-IN" w:bidi="hi-IN"/>
        </w:rPr>
        <w:t>(nombre)</w:t>
      </w:r>
      <w:r w:rsidRPr="00B10229">
        <w:rPr>
          <w:rFonts w:ascii="Arial Narrow" w:eastAsia="Times New Roman" w:hAnsi="Arial Narrow" w:cs="Arial"/>
          <w:spacing w:val="-2"/>
          <w:lang w:eastAsia="hi-IN" w:bidi="hi-IN"/>
        </w:rPr>
        <w:t xml:space="preserve"> en su calidad de máxima autoridad de la </w:t>
      </w:r>
      <w:r w:rsidRPr="00B10229">
        <w:rPr>
          <w:rFonts w:ascii="Arial Narrow" w:eastAsia="Times New Roman" w:hAnsi="Arial Narrow" w:cs="Arial"/>
          <w:lang w:eastAsia="hi-IN" w:bidi="hi-IN"/>
        </w:rPr>
        <w:t>CONTRATANTE</w:t>
      </w:r>
      <w:r w:rsidRPr="00B10229">
        <w:rPr>
          <w:rFonts w:ascii="Arial Narrow" w:eastAsia="Times New Roman" w:hAnsi="Arial Narrow" w:cs="Arial"/>
          <w:i/>
          <w:lang w:eastAsia="hi-IN" w:bidi="hi-IN"/>
        </w:rPr>
        <w:t xml:space="preserve"> (o su delegado</w:t>
      </w:r>
      <w:r w:rsidRPr="00B10229">
        <w:rPr>
          <w:rFonts w:ascii="Arial Narrow" w:eastAsia="Times New Roman" w:hAnsi="Arial Narrow" w:cs="Arial"/>
          <w:lang w:eastAsia="hi-IN" w:bidi="hi-IN"/>
        </w:rPr>
        <w:t>)</w:t>
      </w:r>
      <w:r w:rsidRPr="00B10229">
        <w:rPr>
          <w:rFonts w:ascii="Arial Narrow" w:eastAsia="Times New Roman" w:hAnsi="Arial Narrow" w:cs="Arial"/>
          <w:spacing w:val="-2"/>
          <w:lang w:eastAsia="hi-IN" w:bidi="hi-IN"/>
        </w:rPr>
        <w:t xml:space="preserve">, mediante resolución </w:t>
      </w:r>
      <w:r w:rsidRPr="00B10229">
        <w:rPr>
          <w:rFonts w:ascii="Arial Narrow" w:eastAsia="Times New Roman" w:hAnsi="Arial Narrow" w:cs="Arial"/>
          <w:i/>
          <w:spacing w:val="-2"/>
          <w:lang w:eastAsia="hi-IN" w:bidi="hi-IN"/>
        </w:rPr>
        <w:t>(No.) de (día) de (mes) de (año)</w:t>
      </w:r>
      <w:r w:rsidRPr="00B10229">
        <w:rPr>
          <w:rFonts w:ascii="Arial Narrow" w:eastAsia="Times New Roman" w:hAnsi="Arial Narrow" w:cs="Arial"/>
          <w:spacing w:val="-2"/>
          <w:lang w:eastAsia="hi-IN" w:bidi="hi-IN"/>
        </w:rPr>
        <w:t>, adjudicó la ejecución de la consultoría (</w:t>
      </w:r>
      <w:r w:rsidRPr="00B10229">
        <w:rPr>
          <w:rFonts w:ascii="Arial Narrow" w:eastAsia="Times New Roman" w:hAnsi="Arial Narrow" w:cs="Arial"/>
          <w:i/>
          <w:spacing w:val="-2"/>
          <w:lang w:eastAsia="hi-IN" w:bidi="hi-IN"/>
        </w:rPr>
        <w:t>objeto del contrato</w:t>
      </w:r>
      <w:r w:rsidRPr="00B10229">
        <w:rPr>
          <w:rFonts w:ascii="Arial Narrow" w:eastAsia="Times New Roman" w:hAnsi="Arial Narrow" w:cs="Arial"/>
          <w:spacing w:val="-2"/>
          <w:lang w:eastAsia="hi-IN" w:bidi="hi-IN"/>
        </w:rPr>
        <w:t>) al oferente (</w:t>
      </w:r>
      <w:r w:rsidRPr="00B10229">
        <w:rPr>
          <w:rFonts w:ascii="Arial Narrow" w:eastAsia="Times New Roman" w:hAnsi="Arial Narrow" w:cs="Arial"/>
          <w:i/>
          <w:spacing w:val="-2"/>
          <w:lang w:eastAsia="hi-IN" w:bidi="hi-IN"/>
        </w:rPr>
        <w:t>nombre del adjudicatario</w:t>
      </w:r>
      <w:r w:rsidRPr="00B10229">
        <w:rPr>
          <w:rFonts w:ascii="Arial Narrow" w:eastAsia="Times New Roman" w:hAnsi="Arial Narrow" w:cs="Arial"/>
          <w:spacing w:val="-3"/>
          <w:lang w:eastAsia="hi-IN" w:bidi="hi-IN"/>
        </w:rPr>
        <w:t>)</w:t>
      </w:r>
      <w:r w:rsidRPr="00B10229">
        <w:rPr>
          <w:rFonts w:ascii="Arial Narrow" w:eastAsia="Times New Roman" w:hAnsi="Arial Narrow" w:cs="Arial"/>
          <w:spacing w:val="-2"/>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Segunda.- DOCUMENTOS DEL CONTRATO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2.1</w:t>
      </w:r>
      <w:r>
        <w:rPr>
          <w:rFonts w:ascii="Arial Narrow" w:eastAsia="Times New Roman" w:hAnsi="Arial Narrow" w:cs="Arial"/>
          <w:b/>
          <w:spacing w:val="-2"/>
          <w:lang w:eastAsia="hi-IN" w:bidi="hi-IN"/>
        </w:rPr>
        <w:t xml:space="preserve">. </w:t>
      </w:r>
      <w:r w:rsidRPr="00B10229">
        <w:rPr>
          <w:rFonts w:ascii="Arial Narrow" w:eastAsia="Times New Roman" w:hAnsi="Arial Narrow" w:cs="Arial"/>
          <w:spacing w:val="-2"/>
          <w:lang w:eastAsia="hi-IN" w:bidi="hi-IN"/>
        </w:rPr>
        <w:t xml:space="preserve">Forman parte integrante del contrato los siguientes documentos: </w:t>
      </w:r>
    </w:p>
    <w:p w:rsidR="00497AC5" w:rsidRPr="00B10229" w:rsidRDefault="00497AC5" w:rsidP="0030371D">
      <w:pPr>
        <w:widowControl w:val="0"/>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widowControl w:val="0"/>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a) El pliego (Condiciones Particulares del Pliego CPP y Condiciones Generales del Pliego CGP) incluyendo los términos de referencia que corresponden a la consultoría contratada.</w:t>
      </w:r>
    </w:p>
    <w:p w:rsidR="00497AC5" w:rsidRPr="00B10229" w:rsidRDefault="00497AC5" w:rsidP="0030371D">
      <w:pPr>
        <w:widowControl w:val="0"/>
        <w:suppressAutoHyphens/>
        <w:spacing w:after="0" w:line="240" w:lineRule="auto"/>
        <w:ind w:left="15" w:right="45"/>
        <w:jc w:val="both"/>
        <w:rPr>
          <w:rFonts w:ascii="Arial Narrow" w:eastAsia="Times New Roman" w:hAnsi="Arial Narrow" w:cs="Arial"/>
          <w:spacing w:val="-2"/>
          <w:lang w:eastAsia="hi-IN" w:bidi="hi-IN"/>
        </w:rPr>
      </w:pPr>
    </w:p>
    <w:p w:rsidR="00497AC5" w:rsidRPr="00792FAE" w:rsidRDefault="00497AC5" w:rsidP="00792FAE">
      <w:pPr>
        <w:widowControl w:val="0"/>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b) Las Condiciones Generales de los Contratos de Ejecución de Consultoría</w:t>
      </w:r>
      <w:r>
        <w:rPr>
          <w:rFonts w:ascii="Arial Narrow" w:eastAsia="Times New Roman" w:hAnsi="Arial Narrow" w:cs="Arial"/>
          <w:spacing w:val="-2"/>
          <w:lang w:eastAsia="hi-IN" w:bidi="hi-IN"/>
        </w:rPr>
        <w:t xml:space="preserve"> </w:t>
      </w:r>
      <w:r w:rsidRPr="00B10229">
        <w:rPr>
          <w:rFonts w:ascii="Arial Narrow" w:eastAsia="Times New Roman" w:hAnsi="Arial Narrow" w:cs="Arial"/>
          <w:spacing w:val="-2"/>
          <w:lang w:eastAsia="hi-IN" w:bidi="hi-IN"/>
        </w:rPr>
        <w:t>(CGC) publicados y vigente</w:t>
      </w:r>
      <w:r>
        <w:rPr>
          <w:rFonts w:ascii="Arial Narrow" w:eastAsia="Times New Roman" w:hAnsi="Arial Narrow" w:cs="Arial"/>
          <w:spacing w:val="-2"/>
          <w:lang w:eastAsia="hi-IN" w:bidi="hi-IN"/>
        </w:rPr>
        <w:t>s a la fecha de la Convocatoria.</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 xml:space="preserve">c) La oferta presentada por el </w:t>
      </w:r>
      <w:r>
        <w:rPr>
          <w:rFonts w:ascii="Arial Narrow" w:eastAsia="Times New Roman" w:hAnsi="Arial Narrow" w:cs="Arial"/>
          <w:spacing w:val="-2"/>
          <w:lang w:eastAsia="hi-IN" w:bidi="hi-IN"/>
        </w:rPr>
        <w:t>CONSULTOR</w:t>
      </w:r>
      <w:r w:rsidRPr="00B10229">
        <w:rPr>
          <w:rFonts w:ascii="Arial Narrow" w:eastAsia="Times New Roman" w:hAnsi="Arial Narrow" w:cs="Arial"/>
          <w:spacing w:val="-2"/>
          <w:lang w:eastAsia="hi-IN" w:bidi="hi-IN"/>
        </w:rPr>
        <w:t>, con todos sus documentos que la conforman.</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r w:rsidRPr="00B10229">
        <w:rPr>
          <w:rFonts w:ascii="Arial Narrow" w:eastAsia="Times New Roman" w:hAnsi="Arial Narrow" w:cs="Arial"/>
          <w:lang w:eastAsia="hi-IN" w:bidi="hi-IN"/>
        </w:rPr>
        <w:lastRenderedPageBreak/>
        <w:t xml:space="preserve">d) Las garantías presentadas por el </w:t>
      </w:r>
      <w:r>
        <w:rPr>
          <w:rFonts w:ascii="Arial Narrow" w:eastAsia="Times New Roman" w:hAnsi="Arial Narrow" w:cs="Arial"/>
          <w:lang w:eastAsia="hi-IN" w:bidi="hi-IN"/>
        </w:rPr>
        <w:t>CONSULTOR</w:t>
      </w:r>
      <w:r w:rsidRPr="00B10229">
        <w:rPr>
          <w:rFonts w:ascii="Arial Narrow" w:eastAsia="Times New Roman" w:hAnsi="Arial Narrow" w:cs="Arial"/>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e) La resolución de adjudicación.</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f) Las certificaciones de (</w:t>
      </w:r>
      <w:r w:rsidRPr="00B10229">
        <w:rPr>
          <w:rFonts w:ascii="Arial Narrow" w:eastAsia="Times New Roman" w:hAnsi="Arial Narrow" w:cs="Arial"/>
          <w:i/>
          <w:spacing w:val="-2"/>
          <w:lang w:eastAsia="hi-IN" w:bidi="hi-IN"/>
        </w:rPr>
        <w:t>dependencia a la que le corresponde certificar</w:t>
      </w:r>
      <w:r w:rsidRPr="00B10229">
        <w:rPr>
          <w:rFonts w:ascii="Arial Narrow" w:eastAsia="Times New Roman" w:hAnsi="Arial Narrow" w:cs="Arial"/>
          <w:spacing w:val="-2"/>
          <w:lang w:eastAsia="hi-IN" w:bidi="hi-IN"/>
        </w:rPr>
        <w:t>), que acrediten la existencia de la partida presupuestaria y disponibilidad de recursos, para el cumplimiento de las obligaciones derivadas del contrato.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 xml:space="preserve">Cláusula Tercera.- OBJETO DEL CONTRATO </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r w:rsidRPr="00B10229">
        <w:rPr>
          <w:rFonts w:ascii="Arial Narrow" w:eastAsia="Times New Roman" w:hAnsi="Arial Narrow" w:cs="Arial"/>
          <w:b/>
          <w:color w:val="000000"/>
          <w:lang w:eastAsia="hi-IN" w:bidi="hi-IN"/>
        </w:rPr>
        <w:t>3.1</w:t>
      </w:r>
      <w:r w:rsidRPr="00B10229">
        <w:rPr>
          <w:rFonts w:ascii="Arial Narrow" w:eastAsia="Times New Roman" w:hAnsi="Arial Narrow" w:cs="Arial"/>
          <w:color w:val="000000"/>
          <w:lang w:eastAsia="hi-IN" w:bidi="hi-IN"/>
        </w:rPr>
        <w:t xml:space="preserve"> El </w:t>
      </w:r>
      <w:r>
        <w:rPr>
          <w:rFonts w:ascii="Arial Narrow" w:eastAsia="Times New Roman" w:hAnsi="Arial Narrow" w:cs="Arial"/>
          <w:color w:val="000000"/>
          <w:lang w:eastAsia="hi-IN" w:bidi="hi-IN"/>
        </w:rPr>
        <w:t>CONSULTOR</w:t>
      </w:r>
      <w:r w:rsidRPr="00B10229">
        <w:rPr>
          <w:rFonts w:ascii="Arial Narrow" w:eastAsia="Times New Roman" w:hAnsi="Arial Narrow" w:cs="Arial"/>
          <w:color w:val="000000"/>
          <w:lang w:eastAsia="hi-IN" w:bidi="hi-IN"/>
        </w:rPr>
        <w:t xml:space="preserve"> se obliga para con la CONTRATANTE a ejecutar, terminar y entregar a entera satisfacción de la misma (</w:t>
      </w:r>
      <w:r w:rsidRPr="00B10229">
        <w:rPr>
          <w:rFonts w:ascii="Arial Narrow" w:eastAsia="Times New Roman" w:hAnsi="Arial Narrow" w:cs="Arial"/>
          <w:i/>
          <w:color w:val="000000"/>
          <w:lang w:eastAsia="hi-IN" w:bidi="hi-IN"/>
        </w:rPr>
        <w:t>describir detalladamente el objeto de la contratación</w:t>
      </w:r>
      <w:r w:rsidRPr="00B10229">
        <w:rPr>
          <w:rFonts w:ascii="Arial Narrow" w:eastAsia="Times New Roman" w:hAnsi="Arial Narrow" w:cs="Arial"/>
          <w:color w:val="000000"/>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r w:rsidRPr="00B10229">
        <w:rPr>
          <w:rFonts w:ascii="Arial Narrow" w:eastAsia="Times New Roman" w:hAnsi="Arial Narrow" w:cs="Arial"/>
          <w:color w:val="000000"/>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color w:val="000000"/>
          <w:lang w:eastAsia="hi-IN" w:bidi="hi-IN"/>
        </w:rPr>
      </w:pPr>
      <w:r w:rsidRPr="00B10229">
        <w:rPr>
          <w:rFonts w:ascii="Arial Narrow" w:eastAsia="Times New Roman" w:hAnsi="Arial Narrow" w:cs="Arial"/>
          <w:b/>
          <w:color w:val="000000"/>
          <w:lang w:eastAsia="hi-IN" w:bidi="hi-IN"/>
        </w:rPr>
        <w:t>Cláusula Cuarta.- OBLIGACIONES DE LA CONSULTORA</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r w:rsidRPr="00B10229">
        <w:rPr>
          <w:rFonts w:ascii="Arial Narrow" w:eastAsia="Times New Roman" w:hAnsi="Arial Narrow" w:cs="Arial"/>
          <w:color w:val="000000"/>
          <w:lang w:eastAsia="hi-IN" w:bidi="hi-IN"/>
        </w:rPr>
        <w:t>En virtud de la celebración del contrato, la Consultora se obliga para con (entidad contratante)  a prestar servicios de (DEFINIRÁ LA ENTIDAD CONTRATANTE) y todo aquello que fuere necesario para la total ejecución del objeto de la Consultoría, de conformidad con la oferta negociada, los términos de referencia, las condiciones generales y especiales y los demás documentos contractuales.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color w:val="000000"/>
          <w:lang w:eastAsia="hi-IN" w:bidi="hi-IN"/>
        </w:rPr>
      </w:pPr>
      <w:r w:rsidRPr="00B10229">
        <w:rPr>
          <w:rFonts w:ascii="Arial Narrow" w:eastAsia="Times New Roman" w:hAnsi="Arial Narrow" w:cs="Arial"/>
          <w:b/>
          <w:color w:val="000000"/>
          <w:lang w:eastAsia="hi-IN" w:bidi="hi-IN"/>
        </w:rPr>
        <w:t>Cláusula Quinta.- ALCANCE DE LOS TRABAJOS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r w:rsidRPr="00B10229">
        <w:rPr>
          <w:rFonts w:ascii="Arial Narrow" w:eastAsia="Times New Roman" w:hAnsi="Arial Narrow" w:cs="Arial"/>
          <w:color w:val="000000"/>
          <w:lang w:eastAsia="hi-IN" w:bidi="hi-IN"/>
        </w:rPr>
        <w:t>6.01.- En cumplimiento del objeto del presente contrato, la Consultora se compromete a prestar a la (entidad contratante) todos los servicios que sean necesarios para cumplir los objetivos de la Consultoría y en general los que a continuación se indican</w:t>
      </w:r>
      <w:r>
        <w:rPr>
          <w:rFonts w:ascii="Arial Narrow" w:eastAsia="Times New Roman" w:hAnsi="Arial Narrow" w:cs="Arial"/>
          <w:color w:val="000000"/>
          <w:lang w:eastAsia="hi-IN" w:bidi="hi-IN"/>
        </w:rPr>
        <w:t>:</w:t>
      </w:r>
      <w:r w:rsidRPr="00B10229">
        <w:rPr>
          <w:rFonts w:ascii="Arial Narrow" w:eastAsia="Times New Roman" w:hAnsi="Arial Narrow" w:cs="Arial"/>
          <w:color w:val="000000"/>
          <w:lang w:eastAsia="hi-IN" w:bidi="hi-IN"/>
        </w:rPr>
        <w:t xml:space="preserve"> (DEFINIRÁ LA ENTIDAD).</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Sexta.- PRECIO DEL CONTRATO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6.1.</w:t>
      </w:r>
      <w:r w:rsidRPr="00B10229">
        <w:rPr>
          <w:rFonts w:ascii="Arial Narrow" w:eastAsia="Times New Roman" w:hAnsi="Arial Narrow" w:cs="Arial"/>
          <w:spacing w:val="-2"/>
          <w:lang w:eastAsia="hi-IN" w:bidi="hi-IN"/>
        </w:rPr>
        <w:t xml:space="preserve"> El valor del presente contrato, que la CONTRATANTE pagará al </w:t>
      </w:r>
      <w:r>
        <w:rPr>
          <w:rFonts w:ascii="Arial Narrow" w:eastAsia="Times New Roman" w:hAnsi="Arial Narrow" w:cs="Arial"/>
          <w:spacing w:val="-2"/>
          <w:lang w:eastAsia="hi-IN" w:bidi="hi-IN"/>
        </w:rPr>
        <w:t>CONSULTOR</w:t>
      </w:r>
      <w:r w:rsidRPr="00B10229">
        <w:rPr>
          <w:rFonts w:ascii="Arial Narrow" w:eastAsia="Times New Roman" w:hAnsi="Arial Narrow" w:cs="Arial"/>
          <w:spacing w:val="-2"/>
          <w:lang w:eastAsia="hi-IN" w:bidi="hi-IN"/>
        </w:rPr>
        <w:t xml:space="preserve">, es el de </w:t>
      </w:r>
      <w:r w:rsidRPr="00B10229">
        <w:rPr>
          <w:rFonts w:ascii="Arial Narrow" w:eastAsia="Times New Roman" w:hAnsi="Arial Narrow" w:cs="Arial"/>
          <w:i/>
          <w:spacing w:val="-2"/>
          <w:lang w:eastAsia="hi-IN" w:bidi="hi-IN"/>
        </w:rPr>
        <w:t>(cantidad exacta en números y letras</w:t>
      </w:r>
      <w:r w:rsidRPr="00B10229">
        <w:rPr>
          <w:rFonts w:ascii="Arial Narrow" w:eastAsia="Times New Roman" w:hAnsi="Arial Narrow" w:cs="Arial"/>
          <w:spacing w:val="-2"/>
          <w:lang w:eastAsia="hi-IN" w:bidi="hi-IN"/>
        </w:rPr>
        <w:t xml:space="preserve">) dólares de los Estados Unidos de América, más IVA, de conformidad con la oferta presentada por el </w:t>
      </w:r>
      <w:r>
        <w:rPr>
          <w:rFonts w:ascii="Arial Narrow" w:eastAsia="Times New Roman" w:hAnsi="Arial Narrow" w:cs="Arial"/>
          <w:spacing w:val="-2"/>
          <w:lang w:eastAsia="hi-IN" w:bidi="hi-IN"/>
        </w:rPr>
        <w:t>CONSULTOR</w:t>
      </w:r>
      <w:r w:rsidRPr="00B10229">
        <w:rPr>
          <w:rFonts w:ascii="Arial Narrow" w:eastAsia="Times New Roman" w:hAnsi="Arial Narrow" w:cs="Arial"/>
          <w:spacing w:val="-2"/>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lang w:eastAsia="hi-IN" w:bidi="hi-IN"/>
        </w:rPr>
      </w:pPr>
      <w:r w:rsidRPr="00B10229">
        <w:rPr>
          <w:rFonts w:ascii="Arial Narrow" w:eastAsia="Times New Roman" w:hAnsi="Arial Narrow" w:cs="Arial"/>
          <w:b/>
          <w:spacing w:val="-2"/>
          <w:lang w:eastAsia="hi-IN" w:bidi="hi-IN"/>
        </w:rPr>
        <w:t xml:space="preserve">6.2. </w:t>
      </w:r>
      <w:r w:rsidRPr="00B10229">
        <w:rPr>
          <w:rFonts w:ascii="Arial Narrow" w:eastAsia="Times New Roman" w:hAnsi="Arial Narrow" w:cs="Arial"/>
          <w:lang w:eastAsia="hi-IN" w:bidi="hi-IN"/>
        </w:rPr>
        <w:t xml:space="preserve">Los precios acordados en el contrato por los trabajos especificados, constituirán la única compensación al </w:t>
      </w:r>
      <w:r>
        <w:rPr>
          <w:rFonts w:ascii="Arial Narrow" w:eastAsia="Times New Roman" w:hAnsi="Arial Narrow" w:cs="Arial"/>
          <w:lang w:eastAsia="hi-IN" w:bidi="hi-IN"/>
        </w:rPr>
        <w:t>CONSULTOR</w:t>
      </w:r>
      <w:r w:rsidRPr="00B10229">
        <w:rPr>
          <w:rFonts w:ascii="Arial Narrow" w:eastAsia="Times New Roman" w:hAnsi="Arial Narrow" w:cs="Arial"/>
          <w:lang w:eastAsia="hi-IN" w:bidi="hi-IN"/>
        </w:rPr>
        <w:t xml:space="preserve"> por todos sus costos, inclusive cualquier impuesto, derecho o tasa que tuviese que pagar, excepto el Impuesto al Valor Agregado</w:t>
      </w:r>
      <w:r>
        <w:rPr>
          <w:rFonts w:ascii="Arial Narrow" w:eastAsia="Times New Roman" w:hAnsi="Arial Narrow" w:cs="Arial"/>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p>
    <w:p w:rsidR="00497AC5" w:rsidRPr="000F22CB"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 xml:space="preserve">Cláusula </w:t>
      </w:r>
      <w:r w:rsidRPr="000F22CB">
        <w:rPr>
          <w:rFonts w:ascii="Arial Narrow" w:eastAsia="Times New Roman" w:hAnsi="Arial Narrow" w:cs="Arial"/>
          <w:b/>
          <w:spacing w:val="-2"/>
          <w:lang w:eastAsia="hi-IN" w:bidi="hi-IN"/>
        </w:rPr>
        <w:t>Séptima.- FORMA DE PAGO</w:t>
      </w:r>
    </w:p>
    <w:p w:rsidR="00497AC5" w:rsidRPr="000F22CB"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0F22CB" w:rsidRDefault="00497AC5" w:rsidP="002F0C54">
      <w:pPr>
        <w:autoSpaceDE w:val="0"/>
        <w:autoSpaceDN w:val="0"/>
        <w:adjustRightInd w:val="0"/>
        <w:jc w:val="both"/>
        <w:rPr>
          <w:rFonts w:ascii="Arial Narrow" w:hAnsi="Arial Narrow" w:cs="Arial"/>
          <w:w w:val="105"/>
        </w:rPr>
      </w:pPr>
      <w:r w:rsidRPr="000F22CB">
        <w:rPr>
          <w:rFonts w:ascii="Arial Narrow" w:hAnsi="Arial Narrow" w:cs="Arial"/>
          <w:w w:val="105"/>
        </w:rPr>
        <w:t>La forma de pago será mensual previa presentación de los siguientes documentos:</w:t>
      </w:r>
    </w:p>
    <w:p w:rsidR="00497AC5" w:rsidRPr="000F22CB" w:rsidRDefault="00497AC5" w:rsidP="002F0C54">
      <w:pPr>
        <w:pStyle w:val="Prrafodelista"/>
        <w:numPr>
          <w:ilvl w:val="0"/>
          <w:numId w:val="44"/>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Informe Parcial de la Fiscalización de las Obras,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497AC5" w:rsidRPr="000F22CB" w:rsidRDefault="00497AC5" w:rsidP="002F0C54">
      <w:pPr>
        <w:pStyle w:val="Prrafodelista"/>
        <w:numPr>
          <w:ilvl w:val="0"/>
          <w:numId w:val="44"/>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lastRenderedPageBreak/>
        <w:t>Aprobación del informe por parte del Administrador del Contrato;</w:t>
      </w:r>
    </w:p>
    <w:p w:rsidR="00497AC5" w:rsidRPr="000F22CB" w:rsidRDefault="00497AC5" w:rsidP="002F0C54">
      <w:pPr>
        <w:pStyle w:val="Prrafodelista"/>
        <w:numPr>
          <w:ilvl w:val="0"/>
          <w:numId w:val="44"/>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Planilla Parcial de avances de ejecución de obras fiscalizadas; y,</w:t>
      </w:r>
    </w:p>
    <w:p w:rsidR="00497AC5" w:rsidRPr="000F22CB" w:rsidRDefault="00497AC5" w:rsidP="002F0C54">
      <w:pPr>
        <w:pStyle w:val="Prrafodelista"/>
        <w:numPr>
          <w:ilvl w:val="0"/>
          <w:numId w:val="44"/>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Factura respectiva.</w:t>
      </w:r>
    </w:p>
    <w:p w:rsidR="00497AC5" w:rsidRPr="000F22CB" w:rsidRDefault="00497AC5" w:rsidP="002F0C54">
      <w:pPr>
        <w:spacing w:before="216"/>
        <w:ind w:right="72"/>
        <w:jc w:val="both"/>
        <w:rPr>
          <w:rFonts w:ascii="Arial Narrow" w:hAnsi="Arial Narrow" w:cs="Arial"/>
          <w:w w:val="105"/>
        </w:rPr>
      </w:pPr>
      <w:r w:rsidRPr="000F22CB">
        <w:rPr>
          <w:rFonts w:ascii="Arial Narrow" w:hAnsi="Arial Narrow" w:cs="Arial"/>
          <w:w w:val="105"/>
        </w:rPr>
        <w:t xml:space="preserve">El pago mensual de la Fiscalización estará sujeto al siguiente cálculo: </w:t>
      </w:r>
    </w:p>
    <w:p w:rsidR="00497AC5" w:rsidRPr="000F22CB" w:rsidRDefault="00497AC5" w:rsidP="002F0C54">
      <w:pPr>
        <w:widowControl w:val="0"/>
        <w:numPr>
          <w:ilvl w:val="0"/>
          <w:numId w:val="36"/>
        </w:numPr>
        <w:kinsoku w:val="0"/>
        <w:spacing w:before="216" w:after="0" w:line="240" w:lineRule="auto"/>
        <w:ind w:left="426" w:right="72"/>
        <w:jc w:val="both"/>
        <w:rPr>
          <w:rFonts w:ascii="Arial Narrow" w:hAnsi="Arial Narrow" w:cs="Arial"/>
          <w:w w:val="105"/>
        </w:rPr>
      </w:pPr>
      <w:r w:rsidRPr="000F22CB">
        <w:rPr>
          <w:rFonts w:ascii="Arial Narrow" w:hAnsi="Arial Narrow" w:cs="Arial"/>
          <w:w w:val="105"/>
        </w:rPr>
        <w:t xml:space="preserve">El monto de la presente contratación de consultoría, se dividirá para el presupuesto total de los contratos a fiscalizar. </w:t>
      </w:r>
    </w:p>
    <w:p w:rsidR="00497AC5" w:rsidRPr="000F22CB" w:rsidRDefault="00497AC5" w:rsidP="002F0C54">
      <w:pPr>
        <w:widowControl w:val="0"/>
        <w:numPr>
          <w:ilvl w:val="0"/>
          <w:numId w:val="36"/>
        </w:numPr>
        <w:kinsoku w:val="0"/>
        <w:spacing w:after="0" w:line="240" w:lineRule="auto"/>
        <w:ind w:left="426" w:right="74"/>
        <w:jc w:val="both"/>
        <w:rPr>
          <w:rFonts w:ascii="Arial Narrow" w:hAnsi="Arial Narrow" w:cs="Arial"/>
          <w:w w:val="105"/>
        </w:rPr>
      </w:pPr>
      <w:r w:rsidRPr="000F22CB">
        <w:rPr>
          <w:rFonts w:ascii="Arial Narrow" w:hAnsi="Arial Narrow" w:cs="Arial"/>
          <w:w w:val="105"/>
        </w:rPr>
        <w:t>El resultado obtenido de dicha operación, corresponde al valor porcentual que será multiplicado sobre el monto de cada planilla mensual de ejecución del contrato de obra fiscalizada.</w:t>
      </w:r>
    </w:p>
    <w:p w:rsidR="00497AC5" w:rsidRPr="000F22CB" w:rsidRDefault="00497AC5" w:rsidP="002F0C54">
      <w:pPr>
        <w:widowControl w:val="0"/>
        <w:numPr>
          <w:ilvl w:val="0"/>
          <w:numId w:val="36"/>
        </w:numPr>
        <w:kinsoku w:val="0"/>
        <w:autoSpaceDE w:val="0"/>
        <w:autoSpaceDN w:val="0"/>
        <w:adjustRightInd w:val="0"/>
        <w:spacing w:after="0" w:line="240" w:lineRule="auto"/>
        <w:ind w:left="426" w:right="74"/>
        <w:jc w:val="both"/>
        <w:rPr>
          <w:rFonts w:ascii="Arial Narrow" w:hAnsi="Arial Narrow" w:cs="Arial"/>
          <w:w w:val="105"/>
        </w:rPr>
      </w:pPr>
      <w:r w:rsidRPr="000F22CB">
        <w:rPr>
          <w:rFonts w:ascii="Arial Narrow" w:hAnsi="Arial Narrow" w:cs="Arial"/>
          <w:w w:val="105"/>
        </w:rPr>
        <w:t>El valor resultante de esta última operación será el que corresponda pagar por concepto del servicio de fiscalización de obras.</w:t>
      </w:r>
    </w:p>
    <w:p w:rsidR="00497AC5" w:rsidRPr="000F22CB" w:rsidRDefault="00497AC5" w:rsidP="002F0C54">
      <w:pPr>
        <w:widowControl w:val="0"/>
        <w:numPr>
          <w:ilvl w:val="0"/>
          <w:numId w:val="36"/>
        </w:numPr>
        <w:kinsoku w:val="0"/>
        <w:autoSpaceDE w:val="0"/>
        <w:autoSpaceDN w:val="0"/>
        <w:adjustRightInd w:val="0"/>
        <w:spacing w:after="0" w:line="240" w:lineRule="auto"/>
        <w:ind w:left="426" w:right="74"/>
        <w:jc w:val="both"/>
        <w:rPr>
          <w:rFonts w:ascii="Arial Narrow" w:hAnsi="Arial Narrow" w:cs="Arial"/>
          <w:w w:val="105"/>
        </w:rPr>
      </w:pPr>
      <w:r w:rsidRPr="000F22CB">
        <w:rPr>
          <w:rFonts w:ascii="Arial Narrow" w:hAnsi="Arial Narrow" w:cs="Arial"/>
          <w:w w:val="105"/>
        </w:rPr>
        <w:t>De no existir avance en la obra en el primer mes de construcción; debido a retrasos en la entrega de materiales, y solo por una ocasión el fiscalizador de la obra podrá solicitar el pago de $ 3.700,00 más IVA, a partir del segundo pago se procederá con la modalidad de porcentaje de planilla de obra y se descontará el 50 % del valor cancelado por fiscalización en el primer mes. y el 50 % restante en el siguiente pago.</w:t>
      </w:r>
    </w:p>
    <w:p w:rsidR="00497AC5" w:rsidRPr="000F22CB" w:rsidRDefault="00497AC5" w:rsidP="002F0C54">
      <w:pPr>
        <w:widowControl w:val="0"/>
        <w:kinsoku w:val="0"/>
        <w:autoSpaceDE w:val="0"/>
        <w:autoSpaceDN w:val="0"/>
        <w:adjustRightInd w:val="0"/>
        <w:spacing w:after="0" w:line="240" w:lineRule="auto"/>
        <w:ind w:left="720" w:right="74"/>
        <w:jc w:val="both"/>
        <w:rPr>
          <w:rFonts w:ascii="Arial Narrow" w:hAnsi="Arial Narrow" w:cs="Arial"/>
          <w:w w:val="105"/>
        </w:rPr>
      </w:pPr>
    </w:p>
    <w:p w:rsidR="00497AC5" w:rsidRPr="000F22CB" w:rsidRDefault="00497AC5" w:rsidP="002F0C54">
      <w:pPr>
        <w:autoSpaceDE w:val="0"/>
        <w:autoSpaceDN w:val="0"/>
        <w:adjustRightInd w:val="0"/>
        <w:spacing w:after="0" w:line="240" w:lineRule="auto"/>
        <w:jc w:val="both"/>
        <w:rPr>
          <w:rFonts w:ascii="Arial Narrow" w:hAnsi="Arial Narrow" w:cs="Arial"/>
          <w:w w:val="105"/>
        </w:rPr>
      </w:pPr>
      <w:r w:rsidRPr="000F22CB">
        <w:rPr>
          <w:rFonts w:ascii="Arial Narrow" w:hAnsi="Arial Narrow" w:cs="Arial"/>
          <w:w w:val="105"/>
        </w:rPr>
        <w:t>Para el pago final de la consultoría se deberá adjuntar los siguientes documentos:</w:t>
      </w:r>
    </w:p>
    <w:p w:rsidR="00497AC5" w:rsidRPr="000F22CB" w:rsidRDefault="00497AC5" w:rsidP="002F0C54">
      <w:pPr>
        <w:autoSpaceDE w:val="0"/>
        <w:autoSpaceDN w:val="0"/>
        <w:adjustRightInd w:val="0"/>
        <w:spacing w:after="0" w:line="240" w:lineRule="auto"/>
        <w:jc w:val="both"/>
        <w:rPr>
          <w:rFonts w:ascii="Arial Narrow" w:hAnsi="Arial Narrow" w:cs="Arial"/>
          <w:w w:val="105"/>
        </w:rPr>
      </w:pPr>
    </w:p>
    <w:p w:rsidR="00497AC5" w:rsidRPr="000F22CB" w:rsidRDefault="00497AC5" w:rsidP="002F0C54">
      <w:pPr>
        <w:pStyle w:val="Prrafodelista"/>
        <w:numPr>
          <w:ilvl w:val="0"/>
          <w:numId w:val="45"/>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 xml:space="preserve">Informe Final de Fiscalización de la totalidad de las Obras </w:t>
      </w:r>
    </w:p>
    <w:p w:rsidR="00497AC5" w:rsidRPr="000F22CB" w:rsidRDefault="00497AC5" w:rsidP="002F0C54">
      <w:pPr>
        <w:pStyle w:val="Prrafodelista"/>
        <w:numPr>
          <w:ilvl w:val="0"/>
          <w:numId w:val="45"/>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Acta de Entrega Recepción Provisional, por cada una de las obras fiscalizadas.</w:t>
      </w:r>
    </w:p>
    <w:p w:rsidR="00497AC5" w:rsidRPr="000F22CB" w:rsidRDefault="00497AC5" w:rsidP="002F0C54">
      <w:pPr>
        <w:pStyle w:val="Prrafodelista"/>
        <w:numPr>
          <w:ilvl w:val="0"/>
          <w:numId w:val="45"/>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Informe favorable del Administrador del Contrato de Fiscalización.</w:t>
      </w:r>
    </w:p>
    <w:p w:rsidR="00497AC5" w:rsidRPr="000F22CB" w:rsidRDefault="00497AC5" w:rsidP="002F0C54">
      <w:pPr>
        <w:pStyle w:val="Prrafodelista"/>
        <w:numPr>
          <w:ilvl w:val="0"/>
          <w:numId w:val="45"/>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Planilla Total de liquidación de Obras.</w:t>
      </w:r>
    </w:p>
    <w:p w:rsidR="00497AC5" w:rsidRPr="000F22CB" w:rsidRDefault="00497AC5" w:rsidP="002F0C54">
      <w:pPr>
        <w:pStyle w:val="Prrafodelista"/>
        <w:numPr>
          <w:ilvl w:val="0"/>
          <w:numId w:val="45"/>
        </w:numPr>
        <w:autoSpaceDE w:val="0"/>
        <w:autoSpaceDN w:val="0"/>
        <w:adjustRightInd w:val="0"/>
        <w:ind w:left="426"/>
        <w:jc w:val="both"/>
        <w:rPr>
          <w:rFonts w:ascii="Arial Narrow" w:eastAsia="Calibri" w:hAnsi="Arial Narrow" w:cs="Arial"/>
          <w:w w:val="105"/>
          <w:kern w:val="0"/>
          <w:sz w:val="22"/>
          <w:szCs w:val="22"/>
          <w:lang w:val="es-ES" w:eastAsia="en-US"/>
        </w:rPr>
      </w:pPr>
      <w:r w:rsidRPr="000F22CB">
        <w:rPr>
          <w:rFonts w:ascii="Arial Narrow" w:eastAsia="Calibri" w:hAnsi="Arial Narrow" w:cs="Arial"/>
          <w:w w:val="105"/>
          <w:kern w:val="0"/>
          <w:sz w:val="22"/>
          <w:szCs w:val="22"/>
          <w:lang w:val="es-ES" w:eastAsia="en-US"/>
        </w:rPr>
        <w:t>Factura respectiva.</w:t>
      </w:r>
    </w:p>
    <w:p w:rsidR="00497AC5" w:rsidRPr="000F22CB" w:rsidRDefault="00497AC5" w:rsidP="002F0C54">
      <w:pPr>
        <w:tabs>
          <w:tab w:val="left" w:pos="864"/>
          <w:tab w:val="left" w:pos="2304"/>
        </w:tabs>
        <w:suppressAutoHyphens/>
        <w:spacing w:after="0" w:line="240" w:lineRule="auto"/>
        <w:ind w:left="15" w:right="45"/>
        <w:jc w:val="both"/>
        <w:rPr>
          <w:rFonts w:ascii="Arial Narrow" w:eastAsia="Times New Roman" w:hAnsi="Arial Narrow" w:cs="Arial"/>
          <w:i/>
          <w:strike/>
          <w:spacing w:val="-2"/>
          <w:lang w:eastAsia="hi-IN" w:bidi="hi-IN"/>
        </w:rPr>
      </w:pPr>
    </w:p>
    <w:p w:rsidR="00497AC5" w:rsidRPr="000F22CB" w:rsidRDefault="00497AC5" w:rsidP="001729E1">
      <w:pPr>
        <w:tabs>
          <w:tab w:val="left" w:pos="426"/>
        </w:tabs>
        <w:autoSpaceDE w:val="0"/>
        <w:spacing w:line="240" w:lineRule="auto"/>
        <w:jc w:val="both"/>
        <w:rPr>
          <w:rFonts w:ascii="Arial Narrow" w:eastAsia="Times New Roman" w:hAnsi="Arial Narrow" w:cs="Arial"/>
          <w:lang w:eastAsia="es-EC"/>
        </w:rPr>
      </w:pPr>
      <w:r w:rsidRPr="000F22CB">
        <w:rPr>
          <w:rFonts w:ascii="Arial Narrow" w:eastAsia="Times New Roman" w:hAnsi="Arial Narrow" w:cs="Arial"/>
          <w:b/>
          <w:spacing w:val="-2"/>
          <w:lang w:eastAsia="hi-IN" w:bidi="hi-IN"/>
        </w:rPr>
        <w:t xml:space="preserve">Cláusula Octava.- </w:t>
      </w:r>
      <w:r w:rsidRPr="000F22CB">
        <w:rPr>
          <w:rFonts w:ascii="Arial Narrow" w:eastAsia="Times New Roman" w:hAnsi="Arial Narrow" w:cs="Arial"/>
          <w:lang w:eastAsia="es-EC"/>
        </w:rPr>
        <w:t>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497AC5" w:rsidRPr="000F22CB" w:rsidRDefault="00497AC5" w:rsidP="001729E1">
      <w:pPr>
        <w:tabs>
          <w:tab w:val="left" w:pos="993"/>
        </w:tabs>
        <w:autoSpaceDE w:val="0"/>
        <w:spacing w:line="240" w:lineRule="auto"/>
        <w:ind w:left="284"/>
        <w:jc w:val="both"/>
        <w:rPr>
          <w:rFonts w:ascii="Arial Narrow" w:eastAsia="Times New Roman" w:hAnsi="Arial Narrow" w:cs="Arial"/>
          <w:lang w:eastAsia="es-EC"/>
        </w:rPr>
      </w:pPr>
      <w:r w:rsidRPr="000F22CB">
        <w:rPr>
          <w:rFonts w:ascii="Arial Narrow" w:eastAsia="Times New Roman" w:hAnsi="Arial Narrow" w:cs="Arial"/>
          <w:b/>
          <w:lang w:eastAsia="es-EC"/>
        </w:rPr>
        <w:t>8.1</w:t>
      </w:r>
      <w:r w:rsidRPr="000F22CB">
        <w:rPr>
          <w:rFonts w:ascii="Arial Narrow" w:eastAsia="Times New Roman" w:hAnsi="Arial Narrow" w:cs="Arial"/>
          <w:b/>
          <w:lang w:eastAsia="es-EC"/>
        </w:rPr>
        <w:tab/>
      </w:r>
      <w:r w:rsidRPr="000F22CB">
        <w:rPr>
          <w:rFonts w:ascii="Arial Narrow" w:eastAsia="Times New Roman" w:hAnsi="Arial Narrow" w:cs="Arial"/>
          <w:lang w:eastAsia="es-EC"/>
        </w:rPr>
        <w:t>La garantía de fiel cumplimiento del contrato se rendirá por un valor igual al cinco por ciento (5%) del monto total del mismo, en una de las formas establecidas en el artículo 73 de la LOSNCP, la que deberá ser presentada previo a la suscripción del contrato.</w:t>
      </w:r>
    </w:p>
    <w:p w:rsidR="00497AC5" w:rsidRPr="00DC64A5" w:rsidRDefault="00497AC5" w:rsidP="001729E1">
      <w:pPr>
        <w:tabs>
          <w:tab w:val="left" w:pos="993"/>
        </w:tabs>
        <w:autoSpaceDE w:val="0"/>
        <w:spacing w:line="240" w:lineRule="auto"/>
        <w:ind w:left="284"/>
        <w:jc w:val="both"/>
        <w:rPr>
          <w:rFonts w:ascii="Arial Narrow" w:eastAsia="Times New Roman" w:hAnsi="Arial Narrow" w:cs="Arial"/>
          <w:lang w:eastAsia="es-EC"/>
        </w:rPr>
      </w:pPr>
      <w:r>
        <w:rPr>
          <w:rFonts w:ascii="Arial Narrow" w:eastAsia="Times New Roman" w:hAnsi="Arial Narrow" w:cs="Arial"/>
          <w:b/>
          <w:lang w:eastAsia="es-EC"/>
        </w:rPr>
        <w:t>8</w:t>
      </w:r>
      <w:r w:rsidRPr="00DC64A5">
        <w:rPr>
          <w:rFonts w:ascii="Arial Narrow" w:eastAsia="Times New Roman" w:hAnsi="Arial Narrow" w:cs="Arial"/>
          <w:b/>
          <w:lang w:eastAsia="es-EC"/>
        </w:rPr>
        <w:t>.2</w:t>
      </w:r>
      <w:r w:rsidRPr="00DC64A5">
        <w:rPr>
          <w:rFonts w:ascii="Arial Narrow" w:eastAsia="Times New Roman" w:hAnsi="Arial Narrow"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497AC5" w:rsidRPr="00DC64A5" w:rsidRDefault="00497AC5" w:rsidP="001729E1">
      <w:pPr>
        <w:tabs>
          <w:tab w:val="left" w:pos="-1260"/>
          <w:tab w:val="left" w:pos="180"/>
        </w:tabs>
        <w:spacing w:line="240" w:lineRule="auto"/>
        <w:ind w:left="284" w:right="45"/>
        <w:jc w:val="both"/>
        <w:rPr>
          <w:rFonts w:ascii="Arial Narrow" w:hAnsi="Arial Narrow" w:cs="Arial"/>
          <w:spacing w:val="-2"/>
        </w:rPr>
      </w:pPr>
      <w:r w:rsidRPr="00DC64A5">
        <w:rPr>
          <w:rFonts w:ascii="Arial Narrow" w:hAnsi="Arial Narrow" w:cs="Arial"/>
          <w:spacing w:val="-2"/>
        </w:rPr>
        <w:t xml:space="preserve">El anticipo será depositado en una cuenta que el </w:t>
      </w:r>
      <w:r>
        <w:rPr>
          <w:rFonts w:ascii="Arial Narrow" w:hAnsi="Arial Narrow" w:cs="Arial"/>
          <w:spacing w:val="-2"/>
        </w:rPr>
        <w:t>Consultor</w:t>
      </w:r>
      <w:r w:rsidRPr="00DC64A5">
        <w:rPr>
          <w:rFonts w:ascii="Arial Narrow" w:hAnsi="Arial Narrow" w:cs="Arial"/>
          <w:spacing w:val="-2"/>
        </w:rPr>
        <w:t xml:space="preserve"> determine.</w:t>
      </w:r>
      <w:r w:rsidRPr="00DC64A5">
        <w:rPr>
          <w:rStyle w:val="Refdenotaalpie1"/>
          <w:rFonts w:ascii="Arial Narrow" w:hAnsi="Arial Narrow" w:cs="Arial"/>
          <w:spacing w:val="-2"/>
        </w:rPr>
        <w:t xml:space="preserve"> </w:t>
      </w:r>
      <w:r w:rsidRPr="00DC64A5">
        <w:rPr>
          <w:rFonts w:ascii="Arial Narrow" w:hAnsi="Arial Narrow" w:cs="Arial"/>
          <w:spacing w:val="-2"/>
        </w:rPr>
        <w:t xml:space="preserve">El </w:t>
      </w:r>
      <w:r>
        <w:rPr>
          <w:rFonts w:ascii="Arial Narrow" w:hAnsi="Arial Narrow" w:cs="Arial"/>
          <w:spacing w:val="-2"/>
        </w:rPr>
        <w:t>Consultor</w:t>
      </w:r>
      <w:r w:rsidRPr="00DC64A5">
        <w:rPr>
          <w:rFonts w:ascii="Arial Narrow" w:hAnsi="Arial Narrow" w:cs="Arial"/>
          <w:spacing w:val="-2"/>
        </w:rPr>
        <w:t>,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497AC5" w:rsidRPr="00B10229" w:rsidRDefault="00497AC5" w:rsidP="001729E1">
      <w:pPr>
        <w:tabs>
          <w:tab w:val="left" w:pos="-540"/>
        </w:tabs>
        <w:suppressAutoHyphens/>
        <w:spacing w:after="0" w:line="240" w:lineRule="auto"/>
        <w:ind w:left="15" w:right="45"/>
        <w:jc w:val="both"/>
        <w:rPr>
          <w:rFonts w:ascii="Arial Narrow" w:eastAsia="Times New Roman" w:hAnsi="Arial Narrow" w:cs="Arial"/>
          <w:spacing w:val="-2"/>
          <w:lang w:eastAsia="hi-IN" w:bidi="hi-IN"/>
        </w:rPr>
      </w:pPr>
      <w:r w:rsidRPr="00DC64A5">
        <w:rPr>
          <w:rFonts w:ascii="Arial Narrow" w:eastAsia="Times New Roman" w:hAnsi="Arial Narrow" w:cs="Arial"/>
          <w:lang w:eastAsia="es-EC"/>
        </w:rPr>
        <w:t>Las garantías se devolverán conforme lo previsto en los artículos 77 de la LOSNCP y 118 del RGLOSNCP.</w:t>
      </w:r>
    </w:p>
    <w:p w:rsidR="00497AC5" w:rsidRPr="00B10229" w:rsidRDefault="00497AC5" w:rsidP="0030371D">
      <w:pPr>
        <w:tabs>
          <w:tab w:val="left" w:pos="-540"/>
          <w:tab w:val="left" w:pos="180"/>
        </w:tabs>
        <w:suppressAutoHyphens/>
        <w:spacing w:after="0" w:line="240" w:lineRule="auto"/>
        <w:ind w:left="15" w:right="45"/>
        <w:jc w:val="both"/>
        <w:rPr>
          <w:rFonts w:ascii="Arial Narrow" w:eastAsia="Times New Roman" w:hAnsi="Arial Narrow" w:cs="Arial"/>
          <w:b/>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Novena.- PLAZO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lang w:eastAsia="hi-IN" w:bidi="hi-IN"/>
        </w:rPr>
      </w:pPr>
      <w:r w:rsidRPr="006205D9">
        <w:rPr>
          <w:rFonts w:ascii="Arial Narrow" w:eastAsia="Times New Roman" w:hAnsi="Arial Narrow" w:cs="Arial"/>
          <w:b/>
          <w:spacing w:val="-2"/>
          <w:lang w:eastAsia="hi-IN" w:bidi="hi-IN"/>
        </w:rPr>
        <w:t>9.1.-</w:t>
      </w:r>
      <w:r w:rsidRPr="006205D9">
        <w:rPr>
          <w:rFonts w:ascii="Arial Narrow" w:eastAsia="Times New Roman" w:hAnsi="Arial Narrow" w:cs="Arial"/>
          <w:spacing w:val="-2"/>
          <w:lang w:eastAsia="hi-IN" w:bidi="hi-IN"/>
        </w:rPr>
        <w:t>El plazo para la ejecución y terminación de la totalidad de los trabajos contratados es de (</w:t>
      </w:r>
      <w:r w:rsidRPr="006205D9">
        <w:rPr>
          <w:rFonts w:ascii="Arial Narrow" w:eastAsia="Times New Roman" w:hAnsi="Arial Narrow" w:cs="Arial"/>
          <w:i/>
          <w:spacing w:val="-2"/>
          <w:lang w:eastAsia="hi-IN" w:bidi="hi-IN"/>
        </w:rPr>
        <w:t>establecer periodo en letras – días</w:t>
      </w:r>
      <w:r w:rsidRPr="006205D9">
        <w:rPr>
          <w:rFonts w:ascii="Arial Narrow" w:eastAsia="Times New Roman" w:hAnsi="Arial Narrow" w:cs="Arial"/>
          <w:spacing w:val="-2"/>
          <w:lang w:eastAsia="hi-IN" w:bidi="hi-IN"/>
        </w:rPr>
        <w:t xml:space="preserve">), contados </w:t>
      </w:r>
      <w:r w:rsidRPr="006205D9">
        <w:rPr>
          <w:rFonts w:ascii="Arial Narrow" w:eastAsia="Times New Roman" w:hAnsi="Arial Narrow" w:cs="Arial"/>
          <w:lang w:eastAsia="hi-IN" w:bidi="hi-IN"/>
        </w:rPr>
        <w:t xml:space="preserve">a partir de </w:t>
      </w:r>
      <w:r>
        <w:rPr>
          <w:rFonts w:ascii="Arial Narrow" w:eastAsia="Times New Roman" w:hAnsi="Arial Narrow" w:cs="Arial"/>
          <w:lang w:eastAsia="hi-IN" w:bidi="hi-IN"/>
        </w:rPr>
        <w:t>la entrega del anticipo.</w:t>
      </w:r>
      <w:r w:rsidRPr="00B10229">
        <w:rPr>
          <w:rFonts w:ascii="Arial Narrow" w:eastAsia="Times New Roman" w:hAnsi="Arial Narrow" w:cs="Arial"/>
          <w:lang w:eastAsia="hi-IN" w:bidi="hi-IN"/>
        </w:rPr>
        <w:t xml:space="preserve"> </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Décima.- MULTAS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0F22CB" w:rsidRDefault="00497AC5" w:rsidP="002F0C54">
      <w:pPr>
        <w:suppressAutoHyphens/>
        <w:spacing w:after="0" w:line="240" w:lineRule="auto"/>
        <w:ind w:left="15" w:right="45"/>
        <w:jc w:val="both"/>
        <w:rPr>
          <w:rFonts w:ascii="Arial Narrow" w:hAnsi="Arial Narrow"/>
        </w:rPr>
      </w:pPr>
      <w:r w:rsidRPr="00B10229">
        <w:rPr>
          <w:rFonts w:ascii="Arial Narrow" w:eastAsia="Times New Roman" w:hAnsi="Arial Narrow" w:cs="Arial"/>
          <w:b/>
          <w:spacing w:val="-2"/>
          <w:lang w:eastAsia="hi-IN" w:bidi="hi-IN"/>
        </w:rPr>
        <w:t>10.1.-</w:t>
      </w:r>
      <w:r>
        <w:rPr>
          <w:rFonts w:ascii="Arial Narrow" w:eastAsia="Times New Roman" w:hAnsi="Arial Narrow" w:cs="Arial"/>
          <w:b/>
          <w:spacing w:val="-2"/>
          <w:lang w:eastAsia="hi-IN" w:bidi="hi-IN"/>
        </w:rPr>
        <w:t xml:space="preserve"> </w:t>
      </w:r>
      <w:r>
        <w:rPr>
          <w:rFonts w:ascii="Arial Narrow" w:eastAsia="Times New Roman" w:hAnsi="Arial Narrow" w:cs="Arial"/>
          <w:spacing w:val="-2"/>
          <w:lang w:eastAsia="hi-IN" w:bidi="hi-IN"/>
        </w:rPr>
        <w:t xml:space="preserve"> C</w:t>
      </w:r>
      <w:r w:rsidRPr="00B10229">
        <w:rPr>
          <w:rFonts w:ascii="Arial Narrow" w:eastAsia="Times New Roman" w:hAnsi="Arial Narrow" w:cs="Arial"/>
          <w:spacing w:val="-2"/>
          <w:lang w:eastAsia="hi-IN" w:bidi="hi-IN"/>
        </w:rPr>
        <w:t xml:space="preserve">onforme al cronograma valorado, se aplicará la multa </w:t>
      </w:r>
      <w:r>
        <w:rPr>
          <w:rFonts w:ascii="Arial Narrow" w:eastAsia="Times New Roman" w:hAnsi="Arial Narrow" w:cs="Arial"/>
          <w:spacing w:val="-2"/>
          <w:lang w:eastAsia="hi-IN" w:bidi="hi-IN"/>
        </w:rPr>
        <w:t xml:space="preserve">de </w:t>
      </w:r>
      <w:r w:rsidRPr="00435B85">
        <w:t>Uno por mil del monto total del contrato de fiscaliz</w:t>
      </w:r>
      <w:r w:rsidRPr="000F22CB">
        <w:rPr>
          <w:rFonts w:ascii="Arial Narrow" w:hAnsi="Arial Narrow"/>
        </w:rPr>
        <w:t>ación por cada incidencia en los siguientes incumplimientos:</w:t>
      </w:r>
    </w:p>
    <w:p w:rsidR="00497AC5" w:rsidRPr="000F22CB" w:rsidRDefault="00497AC5" w:rsidP="002F0C54">
      <w:pPr>
        <w:numPr>
          <w:ilvl w:val="0"/>
          <w:numId w:val="46"/>
        </w:numPr>
        <w:ind w:left="426"/>
        <w:jc w:val="both"/>
        <w:rPr>
          <w:rFonts w:ascii="Arial Narrow" w:hAnsi="Arial Narrow"/>
        </w:rPr>
      </w:pPr>
      <w:r w:rsidRPr="000F22CB">
        <w:rPr>
          <w:rFonts w:ascii="Arial Narrow" w:hAnsi="Arial Narrow"/>
        </w:rPr>
        <w:t xml:space="preserve">Por día de retraso en la entrega de los informes parciales quincenales y el informe final de liquidación una vez que se determine por parte del Administrador de la Consultoría la fecha para ello. </w:t>
      </w:r>
    </w:p>
    <w:p w:rsidR="00497AC5" w:rsidRPr="000F22CB" w:rsidRDefault="00497AC5" w:rsidP="002F0C54">
      <w:pPr>
        <w:numPr>
          <w:ilvl w:val="0"/>
          <w:numId w:val="46"/>
        </w:numPr>
        <w:ind w:left="426"/>
        <w:jc w:val="both"/>
        <w:rPr>
          <w:rFonts w:ascii="Arial Narrow" w:hAnsi="Arial Narrow"/>
        </w:rPr>
      </w:pPr>
      <w:r w:rsidRPr="000F22CB">
        <w:rPr>
          <w:rFonts w:ascii="Arial Narrow" w:hAnsi="Arial Narrow"/>
        </w:rPr>
        <w:t xml:space="preserve">no utilizar uniforme, zapatos dieléctricos, casco y chaleco durante su permanencia en las obras. </w:t>
      </w:r>
    </w:p>
    <w:p w:rsidR="00497AC5" w:rsidRPr="000F22CB" w:rsidRDefault="00497AC5" w:rsidP="002F0C54">
      <w:pPr>
        <w:numPr>
          <w:ilvl w:val="0"/>
          <w:numId w:val="46"/>
        </w:numPr>
        <w:ind w:left="426"/>
        <w:jc w:val="both"/>
        <w:rPr>
          <w:rFonts w:ascii="Arial Narrow" w:hAnsi="Arial Narrow"/>
        </w:rPr>
      </w:pPr>
      <w:r w:rsidRPr="000F22CB">
        <w:rPr>
          <w:rFonts w:ascii="Arial Narrow" w:hAnsi="Arial Narrow"/>
        </w:rPr>
        <w:t xml:space="preserve">ausentarse de las obras por un lapso superior a 3 días sin autorización del administrador del contrato. </w:t>
      </w:r>
    </w:p>
    <w:p w:rsidR="00497AC5" w:rsidRPr="000F22CB" w:rsidRDefault="00497AC5" w:rsidP="002F0C54">
      <w:pPr>
        <w:numPr>
          <w:ilvl w:val="0"/>
          <w:numId w:val="46"/>
        </w:numPr>
        <w:ind w:left="426"/>
        <w:jc w:val="both"/>
        <w:rPr>
          <w:rFonts w:ascii="Arial Narrow" w:hAnsi="Arial Narrow"/>
        </w:rPr>
      </w:pPr>
      <w:r w:rsidRPr="000F22CB">
        <w:rPr>
          <w:rFonts w:ascii="Arial Narrow" w:hAnsi="Arial Narrow"/>
        </w:rPr>
        <w:t>no presentar en campo o por solicitud del administrador de contrato el Equipo mínimo requerido para la consultoría.</w:t>
      </w:r>
    </w:p>
    <w:p w:rsidR="00497AC5" w:rsidRPr="000F22CB" w:rsidRDefault="00497AC5" w:rsidP="002F0C54">
      <w:pPr>
        <w:numPr>
          <w:ilvl w:val="0"/>
          <w:numId w:val="46"/>
        </w:numPr>
        <w:ind w:left="426"/>
        <w:jc w:val="both"/>
        <w:rPr>
          <w:rFonts w:ascii="Arial Narrow" w:hAnsi="Arial Narrow"/>
        </w:rPr>
      </w:pPr>
      <w:r w:rsidRPr="000F22CB">
        <w:rPr>
          <w:rFonts w:ascii="Arial Narrow" w:hAnsi="Arial Narrow"/>
        </w:rPr>
        <w:t xml:space="preserve">Por cada incumplimiento de las funciones y responsabilidades que no hayan sido ejecutadas por el Consultor, </w:t>
      </w:r>
    </w:p>
    <w:p w:rsidR="00497AC5" w:rsidRPr="000F22CB" w:rsidRDefault="00497AC5" w:rsidP="002F0C54">
      <w:pPr>
        <w:numPr>
          <w:ilvl w:val="0"/>
          <w:numId w:val="46"/>
        </w:numPr>
        <w:ind w:left="426"/>
        <w:jc w:val="both"/>
        <w:rPr>
          <w:rFonts w:ascii="Arial Narrow" w:hAnsi="Arial Narrow"/>
        </w:rPr>
      </w:pPr>
      <w:r w:rsidRPr="000F22CB">
        <w:rPr>
          <w:rFonts w:ascii="Arial Narrow" w:hAnsi="Arial Narrow"/>
        </w:rPr>
        <w:t>Por cada día de retraso en la tarea de inspección, evaluación, validación o aprobación, según sea el caso, desde la fecha en que la obligación haya tenido que ser ejecutada.</w:t>
      </w:r>
    </w:p>
    <w:p w:rsidR="00497AC5" w:rsidRPr="000F22CB" w:rsidRDefault="00497AC5" w:rsidP="002F0C54">
      <w:pPr>
        <w:numPr>
          <w:ilvl w:val="0"/>
          <w:numId w:val="46"/>
        </w:numPr>
        <w:ind w:left="426"/>
        <w:jc w:val="both"/>
        <w:rPr>
          <w:rFonts w:ascii="Arial Narrow" w:hAnsi="Arial Narrow"/>
        </w:rPr>
      </w:pPr>
      <w:r w:rsidRPr="000F22CB">
        <w:rPr>
          <w:rFonts w:ascii="Arial Narrow" w:hAnsi="Arial Narrow"/>
        </w:rPr>
        <w:t>no asistir a reuniones convocadas por el Contratista, Supervisor de Obra, Coordinador del Programa o las requeridas por CNEL EP UN Sucumbíos.</w:t>
      </w:r>
    </w:p>
    <w:p w:rsidR="00497AC5" w:rsidRPr="000F22CB" w:rsidRDefault="00497AC5" w:rsidP="002F0C54">
      <w:pPr>
        <w:jc w:val="both"/>
        <w:rPr>
          <w:rFonts w:ascii="Arial Narrow" w:hAnsi="Arial Narrow"/>
        </w:rPr>
      </w:pPr>
      <w:r w:rsidRPr="000F22CB">
        <w:rPr>
          <w:rFonts w:ascii="Arial Narrow" w:hAnsi="Arial Narrow"/>
        </w:rPr>
        <w:t xml:space="preserve">En este caso el Administrador de la Consultoría de Fiscalización deberá determinar la fecha en que debió proceder la tarea y los días de retraso hasta el cumplimiento, considerando el mejor criterio para el efecto basándose de ser el caso en el cronograma de supervisión y control de la Fiscalización, y verificando que el incumplimiento no se deba a causas imputables a CNEL EP o al Contratista. </w:t>
      </w:r>
    </w:p>
    <w:p w:rsidR="00497AC5" w:rsidRPr="000F22CB" w:rsidRDefault="00497AC5" w:rsidP="002F0C54">
      <w:pPr>
        <w:tabs>
          <w:tab w:val="left" w:pos="3708"/>
        </w:tabs>
        <w:spacing w:after="0" w:line="240" w:lineRule="auto"/>
        <w:jc w:val="both"/>
        <w:rPr>
          <w:rFonts w:ascii="Arial Narrow" w:hAnsi="Arial Narrow" w:cs="Arial"/>
          <w:b/>
          <w:spacing w:val="-2"/>
        </w:rPr>
      </w:pPr>
      <w:r w:rsidRPr="000F22CB">
        <w:rPr>
          <w:rFonts w:ascii="Arial Narrow" w:hAnsi="Arial Narrow"/>
        </w:rPr>
        <w:t xml:space="preserve">Las multas podrán ser impuestas por el Administrador de la Consultoría en cualquier pago mensual al Consultor, para lo cual deberá especificarse claramente el incumplimiento, fecha de inicio, duración en días y el valor de las multas.  </w:t>
      </w:r>
    </w:p>
    <w:p w:rsidR="00497AC5" w:rsidRPr="000F22CB"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0F22CB"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0F22CB">
        <w:rPr>
          <w:rFonts w:ascii="Arial Narrow" w:eastAsia="Times New Roman" w:hAnsi="Arial Narrow" w:cs="Arial"/>
          <w:b/>
          <w:spacing w:val="-2"/>
          <w:lang w:eastAsia="hi-IN" w:bidi="hi-IN"/>
        </w:rPr>
        <w:t>Cláusula Undécima.- DEL REAJUSTE DE PRECIOS (NO APLICA)</w:t>
      </w:r>
    </w:p>
    <w:p w:rsidR="00497AC5" w:rsidRPr="000F22CB"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2849E3">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0F22CB">
        <w:rPr>
          <w:rFonts w:ascii="Arial Narrow" w:eastAsia="Times New Roman" w:hAnsi="Arial Narrow" w:cs="Arial"/>
          <w:spacing w:val="-2"/>
          <w:lang w:eastAsia="hi-IN" w:bidi="hi-IN"/>
        </w:rPr>
        <w:t>En el presente contrato es de precio f</w:t>
      </w:r>
      <w:r>
        <w:rPr>
          <w:rFonts w:ascii="Arial Narrow" w:eastAsia="Times New Roman" w:hAnsi="Arial Narrow" w:cs="Arial"/>
          <w:spacing w:val="-2"/>
          <w:lang w:eastAsia="hi-IN" w:bidi="hi-IN"/>
        </w:rPr>
        <w:t>ijo, razón por la cual, no se aceptan reajustes de precios.</w:t>
      </w: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Duodécima.- DE LA ADMINISTRACIÓN DEL CONTRATO: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12.1</w:t>
      </w:r>
      <w:r w:rsidRPr="00B10229">
        <w:rPr>
          <w:rFonts w:ascii="Arial Narrow" w:eastAsia="Times New Roman" w:hAnsi="Arial Narrow" w:cs="Arial"/>
          <w:spacing w:val="-2"/>
          <w:lang w:eastAsia="hi-IN" w:bidi="hi-IN"/>
        </w:rPr>
        <w:t xml:space="preserve"> LA CONTRATANTE designa al (nombre del designado), en calidad de administrador del contrato, quien deberá atenerse a las condiciones generales y particulares de los pliegos que forman parte del presente contrato.</w:t>
      </w: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12.2</w:t>
      </w:r>
      <w:r w:rsidRPr="00B10229">
        <w:rPr>
          <w:rFonts w:ascii="Arial Narrow" w:eastAsia="Times New Roman" w:hAnsi="Arial Narrow" w:cs="Arial"/>
          <w:spacing w:val="-2"/>
          <w:lang w:eastAsia="hi-IN" w:bidi="hi-IN"/>
        </w:rPr>
        <w:t xml:space="preserve"> LA CONTRATANTE podrá cambiar de administrador del contrato, para lo cual bastará cursar al </w:t>
      </w:r>
      <w:r>
        <w:rPr>
          <w:rFonts w:ascii="Arial Narrow" w:eastAsia="Times New Roman" w:hAnsi="Arial Narrow" w:cs="Arial"/>
          <w:spacing w:val="-2"/>
          <w:lang w:eastAsia="hi-IN" w:bidi="hi-IN"/>
        </w:rPr>
        <w:t>CONSULTOR</w:t>
      </w:r>
      <w:r w:rsidRPr="00B10229">
        <w:rPr>
          <w:rFonts w:ascii="Arial Narrow" w:eastAsia="Times New Roman" w:hAnsi="Arial Narrow" w:cs="Arial"/>
          <w:spacing w:val="-2"/>
          <w:lang w:eastAsia="hi-IN" w:bidi="hi-IN"/>
        </w:rPr>
        <w:t xml:space="preserve"> la respectiva comunicación; sin que sea necesario la modificación del texto contractual.</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Décima Tercera.- TERMINACION DEL CONTRATO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13.1</w:t>
      </w:r>
      <w:r>
        <w:rPr>
          <w:rFonts w:ascii="Arial Narrow" w:eastAsia="Times New Roman" w:hAnsi="Arial Narrow" w:cs="Arial"/>
          <w:b/>
          <w:spacing w:val="-2"/>
          <w:lang w:eastAsia="hi-IN" w:bidi="hi-IN"/>
        </w:rPr>
        <w:t xml:space="preserve"> </w:t>
      </w:r>
      <w:r w:rsidRPr="00B10229">
        <w:rPr>
          <w:rFonts w:ascii="Arial Narrow" w:eastAsia="Times New Roman" w:hAnsi="Arial Narrow" w:cs="Arial"/>
          <w:b/>
          <w:spacing w:val="-2"/>
          <w:lang w:eastAsia="hi-IN" w:bidi="hi-IN"/>
        </w:rPr>
        <w:t>Terminación del contrato.-</w:t>
      </w:r>
      <w:r w:rsidRPr="00B10229">
        <w:rPr>
          <w:rFonts w:ascii="Arial Narrow" w:eastAsia="Times New Roman" w:hAnsi="Arial Narrow" w:cs="Arial"/>
          <w:spacing w:val="-2"/>
          <w:lang w:eastAsia="hi-IN" w:bidi="hi-IN"/>
        </w:rPr>
        <w:t>El contrato termina conforme lo previsto en el artículo 92 de la Ley Orgánica del Sistema Nacional de Contratación Pública y las Condiciones Particulares y Generales del Contrato.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0"/>
          <w:tab w:val="num" w:pos="735"/>
          <w:tab w:val="left" w:pos="1881"/>
          <w:tab w:val="left" w:pos="7720"/>
        </w:tabs>
        <w:suppressAutoHyphens/>
        <w:spacing w:after="0" w:line="240" w:lineRule="auto"/>
        <w:jc w:val="both"/>
        <w:rPr>
          <w:rFonts w:ascii="Arial Narrow" w:eastAsia="Times New Roman" w:hAnsi="Arial Narrow" w:cs="Arial"/>
          <w:spacing w:val="-3"/>
          <w:lang w:eastAsia="hi-IN" w:bidi="hi-IN"/>
        </w:rPr>
      </w:pPr>
      <w:r w:rsidRPr="00B10229">
        <w:rPr>
          <w:rFonts w:ascii="Arial Narrow" w:eastAsia="Times New Roman" w:hAnsi="Arial Narrow" w:cs="Arial"/>
          <w:b/>
          <w:lang w:eastAsia="hi-IN" w:bidi="hi-IN"/>
        </w:rPr>
        <w:lastRenderedPageBreak/>
        <w:t>13.2</w:t>
      </w:r>
      <w:r>
        <w:rPr>
          <w:rFonts w:ascii="Arial Narrow" w:eastAsia="Times New Roman" w:hAnsi="Arial Narrow" w:cs="Arial"/>
          <w:b/>
          <w:lang w:eastAsia="hi-IN" w:bidi="hi-IN"/>
        </w:rPr>
        <w:t xml:space="preserve"> </w:t>
      </w:r>
      <w:r w:rsidRPr="00B10229">
        <w:rPr>
          <w:rFonts w:ascii="Arial Narrow" w:eastAsia="Times New Roman" w:hAnsi="Arial Narrow" w:cs="Arial"/>
          <w:b/>
          <w:lang w:eastAsia="hi-IN" w:bidi="hi-IN"/>
        </w:rPr>
        <w:t>Causales de Terminación unilateral del contrato.-</w:t>
      </w:r>
      <w:r w:rsidRPr="00B10229">
        <w:rPr>
          <w:rFonts w:ascii="Arial Narrow" w:eastAsia="Times New Roman" w:hAnsi="Arial Narrow" w:cs="Arial"/>
          <w:lang w:eastAsia="hi-IN" w:bidi="hi-IN"/>
        </w:rPr>
        <w:t xml:space="preserve">Tratándose de incumplimiento del </w:t>
      </w:r>
      <w:r>
        <w:rPr>
          <w:rFonts w:ascii="Arial Narrow" w:eastAsia="Times New Roman" w:hAnsi="Arial Narrow" w:cs="Arial"/>
          <w:lang w:eastAsia="hi-IN" w:bidi="hi-IN"/>
        </w:rPr>
        <w:t>CONSULTOR</w:t>
      </w:r>
      <w:r w:rsidRPr="00B10229">
        <w:rPr>
          <w:rFonts w:ascii="Arial Narrow" w:eastAsia="Times New Roman" w:hAnsi="Arial Narrow" w:cs="Arial"/>
          <w:lang w:eastAsia="hi-IN" w:bidi="hi-IN"/>
        </w:rPr>
        <w:t>, procederá la</w:t>
      </w:r>
      <w:r w:rsidRPr="00B10229">
        <w:rPr>
          <w:rFonts w:ascii="Arial Narrow" w:eastAsia="Times New Roman" w:hAnsi="Arial Narrow" w:cs="Arial"/>
          <w:spacing w:val="-2"/>
          <w:lang w:eastAsia="hi-IN" w:bidi="hi-IN"/>
        </w:rPr>
        <w:t xml:space="preserve"> declaración anticipada y unilateral de la CONTRATANTE, en los casos establecidos en el artículo 94 de la LOSNCP</w:t>
      </w:r>
      <w:r w:rsidRPr="00B10229">
        <w:rPr>
          <w:rFonts w:ascii="Arial Narrow" w:eastAsia="Times New Roman" w:hAnsi="Arial Narrow" w:cs="Arial"/>
          <w:spacing w:val="-3"/>
          <w:lang w:eastAsia="hi-IN" w:bidi="hi-IN"/>
        </w:rPr>
        <w:t>. Además, se considerarán las siguientes causales:</w:t>
      </w:r>
    </w:p>
    <w:p w:rsidR="00497AC5" w:rsidRPr="00B10229" w:rsidRDefault="00497AC5" w:rsidP="0030371D">
      <w:pPr>
        <w:tabs>
          <w:tab w:val="left" w:pos="0"/>
          <w:tab w:val="left" w:pos="1881"/>
          <w:tab w:val="left" w:pos="7720"/>
        </w:tabs>
        <w:suppressAutoHyphens/>
        <w:spacing w:after="0" w:line="240" w:lineRule="auto"/>
        <w:jc w:val="both"/>
        <w:rPr>
          <w:rFonts w:ascii="Arial Narrow" w:eastAsia="Times New Roman" w:hAnsi="Arial Narrow" w:cs="Arial"/>
          <w:lang w:eastAsia="hi-IN" w:bidi="hi-IN"/>
        </w:rPr>
      </w:pPr>
    </w:p>
    <w:p w:rsidR="00497AC5" w:rsidRPr="00B10229" w:rsidRDefault="00497AC5" w:rsidP="0030371D">
      <w:pPr>
        <w:tabs>
          <w:tab w:val="left" w:pos="0"/>
          <w:tab w:val="left" w:pos="1881"/>
          <w:tab w:val="left" w:pos="7720"/>
        </w:tabs>
        <w:suppressAutoHyphens/>
        <w:spacing w:after="0" w:line="240" w:lineRule="auto"/>
        <w:jc w:val="both"/>
        <w:rPr>
          <w:rFonts w:ascii="Arial Narrow" w:eastAsia="Times New Roman" w:hAnsi="Arial Narrow" w:cs="Arial"/>
          <w:lang w:eastAsia="hi-IN" w:bidi="hi-IN"/>
        </w:rPr>
      </w:pPr>
    </w:p>
    <w:p w:rsidR="00497AC5" w:rsidRPr="004618D4" w:rsidRDefault="00497AC5" w:rsidP="00481663">
      <w:pPr>
        <w:numPr>
          <w:ilvl w:val="1"/>
          <w:numId w:val="17"/>
        </w:numPr>
        <w:tabs>
          <w:tab w:val="left" w:pos="0"/>
          <w:tab w:val="left" w:pos="1881"/>
          <w:tab w:val="left" w:pos="7720"/>
        </w:tabs>
        <w:suppressAutoHyphens/>
        <w:spacing w:after="0" w:line="240" w:lineRule="auto"/>
        <w:jc w:val="both"/>
        <w:rPr>
          <w:rFonts w:ascii="Arial Narrow" w:eastAsia="Times New Roman" w:hAnsi="Arial Narrow" w:cs="Arial"/>
          <w:spacing w:val="-2"/>
          <w:lang w:eastAsia="hi-IN" w:bidi="hi-IN"/>
        </w:rPr>
      </w:pPr>
      <w:r w:rsidRPr="004618D4">
        <w:rPr>
          <w:rFonts w:ascii="Arial Narrow" w:eastAsia="Times New Roman" w:hAnsi="Arial Narrow" w:cs="Arial"/>
          <w:spacing w:val="-2"/>
          <w:lang w:eastAsia="hi-IN" w:bidi="hi-IN"/>
        </w:rPr>
        <w:t>Si el CONSULTOR incumple con lo indicado en el Formulario 9.2: Declaración de Integridad, Elegibilidad y Compromiso Medioambiental y Social;</w:t>
      </w:r>
    </w:p>
    <w:p w:rsidR="00497AC5" w:rsidRPr="00B10229" w:rsidRDefault="00497AC5" w:rsidP="0030371D">
      <w:pPr>
        <w:tabs>
          <w:tab w:val="left" w:pos="0"/>
          <w:tab w:val="left" w:pos="1881"/>
          <w:tab w:val="left" w:pos="7720"/>
        </w:tabs>
        <w:suppressAutoHyphens/>
        <w:spacing w:after="0" w:line="240" w:lineRule="auto"/>
        <w:ind w:left="1095"/>
        <w:jc w:val="both"/>
        <w:rPr>
          <w:rFonts w:ascii="Arial Narrow" w:eastAsia="Times New Roman" w:hAnsi="Arial Narrow" w:cs="Arial"/>
          <w:spacing w:val="-2"/>
          <w:lang w:eastAsia="hi-IN" w:bidi="hi-IN"/>
        </w:rPr>
      </w:pPr>
    </w:p>
    <w:p w:rsidR="00497AC5" w:rsidRPr="00B10229" w:rsidRDefault="00497AC5" w:rsidP="00481663">
      <w:pPr>
        <w:numPr>
          <w:ilvl w:val="1"/>
          <w:numId w:val="17"/>
        </w:numPr>
        <w:tabs>
          <w:tab w:val="left" w:pos="0"/>
          <w:tab w:val="left" w:pos="1881"/>
          <w:tab w:val="left" w:pos="7720"/>
        </w:tabs>
        <w:suppressAutoHyphens/>
        <w:spacing w:after="0" w:line="240" w:lineRule="auto"/>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 xml:space="preserve">El caso de que la entidad contratante encontrare que existe inconsistencia, simulación y/o inexactitud en la información presentada por </w:t>
      </w:r>
      <w:r>
        <w:rPr>
          <w:rFonts w:ascii="Arial Narrow" w:eastAsia="Times New Roman" w:hAnsi="Arial Narrow" w:cs="Arial"/>
          <w:spacing w:val="-2"/>
          <w:lang w:eastAsia="hi-IN" w:bidi="hi-IN"/>
        </w:rPr>
        <w:t>Consultor</w:t>
      </w:r>
      <w:r w:rsidRPr="00B10229">
        <w:rPr>
          <w:rFonts w:ascii="Arial Narrow" w:eastAsia="Times New Roman" w:hAnsi="Arial Narrow" w:cs="Arial"/>
          <w:spacing w:val="-2"/>
          <w:lang w:eastAsia="hi-IN" w:bidi="hi-IN"/>
        </w:rPr>
        <w:t>,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de las acciones judiciales a que hubiera lugar.</w:t>
      </w:r>
    </w:p>
    <w:p w:rsidR="00497AC5" w:rsidRPr="00B10229" w:rsidRDefault="00497AC5" w:rsidP="0030371D">
      <w:pPr>
        <w:pStyle w:val="Prrafodelista"/>
        <w:rPr>
          <w:rFonts w:ascii="Arial Narrow" w:eastAsia="Times New Roman" w:hAnsi="Arial Narrow" w:cs="Arial"/>
          <w:spacing w:val="-2"/>
          <w:sz w:val="22"/>
          <w:szCs w:val="22"/>
          <w:lang w:eastAsia="hi-IN" w:bidi="hi-IN"/>
        </w:rPr>
      </w:pPr>
    </w:p>
    <w:p w:rsidR="00497AC5" w:rsidRPr="00B10229" w:rsidRDefault="00497AC5" w:rsidP="00481663">
      <w:pPr>
        <w:numPr>
          <w:ilvl w:val="1"/>
          <w:numId w:val="17"/>
        </w:numPr>
        <w:tabs>
          <w:tab w:val="left" w:pos="0"/>
          <w:tab w:val="left" w:pos="1881"/>
          <w:tab w:val="left" w:pos="7720"/>
        </w:tabs>
        <w:suppressAutoHyphens/>
        <w:spacing w:after="0" w:line="240" w:lineRule="auto"/>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w:t>
      </w:r>
      <w:r w:rsidRPr="00B10229">
        <w:rPr>
          <w:rFonts w:ascii="Arial Narrow" w:eastAsia="Times New Roman" w:hAnsi="Arial Narrow" w:cs="Arial"/>
          <w:i/>
          <w:spacing w:val="-2"/>
          <w:lang w:eastAsia="hi-IN" w:bidi="hi-IN"/>
        </w:rPr>
        <w:t>La entidad contratante podrá incorporar causales adicionales de terminación unilateral, conforme lo previsto en el numeral 6 del Art. 94 de la LOSNCP.</w:t>
      </w:r>
      <w:r w:rsidRPr="00B10229">
        <w:rPr>
          <w:rFonts w:ascii="Arial Narrow" w:eastAsia="Times New Roman" w:hAnsi="Arial Narrow" w:cs="Arial"/>
          <w:spacing w:val="-2"/>
          <w:lang w:eastAsia="hi-IN" w:bidi="hi-IN"/>
        </w:rPr>
        <w:t xml:space="preserve">)  </w:t>
      </w:r>
    </w:p>
    <w:p w:rsidR="00497AC5" w:rsidRPr="00B10229" w:rsidRDefault="00497AC5" w:rsidP="0030371D">
      <w:pPr>
        <w:tabs>
          <w:tab w:val="left" w:pos="0"/>
          <w:tab w:val="left" w:pos="1881"/>
          <w:tab w:val="left" w:pos="7720"/>
        </w:tabs>
        <w:suppressAutoHyphens/>
        <w:spacing w:after="0" w:line="240" w:lineRule="auto"/>
        <w:jc w:val="both"/>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3"/>
          <w:lang w:eastAsia="hi-IN" w:bidi="hi-IN"/>
        </w:rPr>
      </w:pPr>
      <w:r w:rsidRPr="00B10229">
        <w:rPr>
          <w:rFonts w:ascii="Arial Narrow" w:eastAsia="Times New Roman" w:hAnsi="Arial Narrow" w:cs="Arial"/>
          <w:b/>
          <w:spacing w:val="-3"/>
          <w:lang w:eastAsia="hi-IN" w:bidi="hi-IN"/>
        </w:rPr>
        <w:t xml:space="preserve">13.3.- Procedimiento de terminación unilateral.- </w:t>
      </w:r>
      <w:r w:rsidRPr="00B10229">
        <w:rPr>
          <w:rFonts w:ascii="Arial Narrow" w:eastAsia="Times New Roman" w:hAnsi="Arial Narrow" w:cs="Arial"/>
          <w:spacing w:val="-3"/>
          <w:lang w:eastAsia="hi-IN" w:bidi="hi-IN"/>
        </w:rPr>
        <w:t>El procedimiento a seguirse para la terminación unilateral del contrato será el previsto en el artículo 95 de la LOSNCP.</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FF0000"/>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bCs/>
          <w:color w:val="000000"/>
          <w:lang w:eastAsia="hi-IN" w:bidi="hi-IN"/>
        </w:rPr>
      </w:pPr>
      <w:r w:rsidRPr="00B10229">
        <w:rPr>
          <w:rFonts w:ascii="Arial Narrow" w:eastAsia="Times New Roman" w:hAnsi="Arial Narrow" w:cs="Arial"/>
          <w:b/>
          <w:color w:val="000000"/>
          <w:spacing w:val="-2"/>
          <w:lang w:eastAsia="hi-IN" w:bidi="hi-IN"/>
        </w:rPr>
        <w:t xml:space="preserve">Cláusula Décima Cuarta.- </w:t>
      </w:r>
      <w:r w:rsidRPr="00B10229">
        <w:rPr>
          <w:rFonts w:ascii="Arial Narrow" w:eastAsia="Times New Roman" w:hAnsi="Arial Narrow" w:cs="Arial"/>
          <w:b/>
          <w:bCs/>
          <w:color w:val="000000"/>
          <w:lang w:eastAsia="hi-IN" w:bidi="hi-IN"/>
        </w:rPr>
        <w:t>SOLUCIÓN DE CONTROVERSIAS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color w:val="000000"/>
          <w:lang w:eastAsia="hi-IN" w:bidi="hi-IN"/>
        </w:rPr>
      </w:pPr>
    </w:p>
    <w:p w:rsidR="00497AC5" w:rsidRPr="001B5849" w:rsidRDefault="00497AC5" w:rsidP="001B5849">
      <w:pPr>
        <w:spacing w:after="0" w:line="240" w:lineRule="auto"/>
        <w:jc w:val="both"/>
        <w:rPr>
          <w:rFonts w:ascii="Arial Narrow" w:eastAsia="Times New Roman" w:hAnsi="Arial Narrow"/>
          <w:lang w:eastAsia="es-EC"/>
        </w:rPr>
      </w:pPr>
      <w:r w:rsidRPr="001B5849">
        <w:rPr>
          <w:rFonts w:ascii="Arial Narrow" w:eastAsia="Times New Roman" w:hAnsi="Arial Narrow"/>
          <w:b/>
          <w:bCs/>
          <w:lang w:eastAsia="es-EC"/>
        </w:rPr>
        <w:t xml:space="preserve">12.1 </w:t>
      </w:r>
      <w:r w:rsidRPr="001B5849">
        <w:rPr>
          <w:rFonts w:ascii="Arial Narrow" w:eastAsia="Times New Roman" w:hAnsi="Arial Narrow"/>
          <w:lang w:eastAsia="es-EC"/>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p>
    <w:p w:rsidR="00497AC5" w:rsidRPr="001B5849" w:rsidRDefault="00497AC5" w:rsidP="001B5849">
      <w:pPr>
        <w:spacing w:after="0" w:line="240" w:lineRule="auto"/>
        <w:jc w:val="both"/>
        <w:rPr>
          <w:rFonts w:ascii="Arial Narrow" w:eastAsia="Times New Roman" w:hAnsi="Arial Narrow"/>
          <w:lang w:eastAsia="es-EC"/>
        </w:rPr>
      </w:pPr>
      <w:r w:rsidRPr="001B5849">
        <w:rPr>
          <w:rFonts w:ascii="Arial Narrow" w:eastAsia="Times New Roman" w:hAnsi="Arial Narrow"/>
          <w:lang w:eastAsia="es-EC"/>
        </w:rPr>
        <w:t> </w:t>
      </w:r>
    </w:p>
    <w:p w:rsidR="00497AC5" w:rsidRPr="001B5849" w:rsidRDefault="00497AC5" w:rsidP="001B5849">
      <w:pPr>
        <w:spacing w:after="0" w:line="240" w:lineRule="auto"/>
        <w:jc w:val="both"/>
        <w:rPr>
          <w:rFonts w:ascii="Arial Narrow" w:eastAsia="Times New Roman" w:hAnsi="Arial Narrow"/>
          <w:lang w:eastAsia="es-EC"/>
        </w:rPr>
      </w:pPr>
      <w:r w:rsidRPr="001B5849">
        <w:rPr>
          <w:rFonts w:ascii="Arial Narrow" w:eastAsia="Times New Roman" w:hAnsi="Arial Narrow"/>
          <w:b/>
          <w:bCs/>
          <w:lang w:eastAsia="es-EC"/>
        </w:rPr>
        <w:t xml:space="preserve">12.2 </w:t>
      </w:r>
      <w:r w:rsidRPr="001B5849">
        <w:rPr>
          <w:rFonts w:ascii="Arial Narrow" w:eastAsia="Times New Roman" w:hAnsi="Arial Narrow"/>
          <w:lang w:eastAsia="es-EC"/>
        </w:rPr>
        <w:t xml:space="preserve">La legislación aplicable a este contrato es la ecuatoriana. En consecuencia, el </w:t>
      </w:r>
      <w:r>
        <w:rPr>
          <w:rFonts w:ascii="Arial Narrow" w:eastAsia="Times New Roman" w:hAnsi="Arial Narrow"/>
          <w:lang w:eastAsia="es-EC"/>
        </w:rPr>
        <w:t>Consultor</w:t>
      </w:r>
      <w:r w:rsidRPr="001B5849">
        <w:rPr>
          <w:rFonts w:ascii="Arial Narrow" w:eastAsia="Times New Roman" w:hAnsi="Arial Narrow"/>
          <w:lang w:eastAsia="es-EC"/>
        </w:rPr>
        <w:t xml:space="preserve"> declara conocer el ordenamiento jurídico ecuatoriano y por lo tanto, se entiende incorporado el mismo en todo lo que sea aplicable al presente contrato.</w:t>
      </w:r>
    </w:p>
    <w:p w:rsidR="00497AC5" w:rsidRPr="00B10229" w:rsidRDefault="00497AC5" w:rsidP="0030371D">
      <w:pPr>
        <w:tabs>
          <w:tab w:val="left" w:pos="714"/>
        </w:tabs>
        <w:suppressAutoHyphens/>
        <w:spacing w:after="0" w:line="240" w:lineRule="auto"/>
        <w:jc w:val="both"/>
        <w:rPr>
          <w:rFonts w:ascii="Arial Narrow" w:eastAsia="Times New Roman" w:hAnsi="Arial Narrow" w:cs="Arial"/>
          <w:b/>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Cláusula Décima Quinta: COMUNICACIONES ENTRE LAS PARTES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15.1.-</w:t>
      </w:r>
      <w:r w:rsidRPr="00B10229">
        <w:rPr>
          <w:rFonts w:ascii="Arial Narrow" w:eastAsia="Times New Roman" w:hAnsi="Arial Narrow" w:cs="Arial"/>
          <w:spacing w:val="-2"/>
          <w:lang w:eastAsia="hi-IN" w:bidi="hi-IN"/>
        </w:rPr>
        <w:t xml:space="preserve">Todas las comunicaciones, sin excepción, entre las partes, relativas a los trabajos, serán formuladas por escrito y en idioma castellano. Las comunicaciones entre la administración del contrato y el </w:t>
      </w:r>
      <w:r>
        <w:rPr>
          <w:rFonts w:ascii="Arial Narrow" w:eastAsia="Times New Roman" w:hAnsi="Arial Narrow" w:cs="Arial"/>
          <w:spacing w:val="-2"/>
          <w:lang w:eastAsia="hi-IN" w:bidi="hi-IN"/>
        </w:rPr>
        <w:t>CONSULTOR</w:t>
      </w:r>
      <w:r w:rsidRPr="00B10229">
        <w:rPr>
          <w:rFonts w:ascii="Arial Narrow" w:eastAsia="Times New Roman" w:hAnsi="Arial Narrow" w:cs="Arial"/>
          <w:spacing w:val="-2"/>
          <w:lang w:eastAsia="hi-IN" w:bidi="hi-IN"/>
        </w:rPr>
        <w:t xml:space="preserve"> se harán a través de documentos escritos, cuya constancia de entrega debe encontrarse en la copia del documento.</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t xml:space="preserve">Cláusula Décima Sexta.- DOMICILIO </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16.1.</w:t>
      </w:r>
      <w:r>
        <w:rPr>
          <w:rFonts w:ascii="Arial Narrow" w:eastAsia="Times New Roman" w:hAnsi="Arial Narrow" w:cs="Arial"/>
          <w:b/>
          <w:spacing w:val="-2"/>
          <w:lang w:eastAsia="hi-IN" w:bidi="hi-IN"/>
        </w:rPr>
        <w:t xml:space="preserve"> </w:t>
      </w:r>
      <w:r w:rsidRPr="00B10229">
        <w:rPr>
          <w:rFonts w:ascii="Arial Narrow" w:eastAsia="Times New Roman" w:hAnsi="Arial Narrow" w:cs="Arial"/>
          <w:spacing w:val="-2"/>
          <w:lang w:eastAsia="hi-IN" w:bidi="hi-IN"/>
        </w:rPr>
        <w:t>Para todos los efectos de este contrato, las partes convienen en señalar su domicilio en la ciudad de (</w:t>
      </w:r>
      <w:r w:rsidRPr="00B10229">
        <w:rPr>
          <w:rFonts w:ascii="Arial Narrow" w:eastAsia="Times New Roman" w:hAnsi="Arial Narrow" w:cs="Arial"/>
          <w:i/>
          <w:spacing w:val="-2"/>
          <w:lang w:eastAsia="hi-IN" w:bidi="hi-IN"/>
        </w:rPr>
        <w:t>establecer domicilio</w:t>
      </w:r>
      <w:r w:rsidRPr="00B10229">
        <w:rPr>
          <w:rFonts w:ascii="Arial Narrow" w:eastAsia="Times New Roman" w:hAnsi="Arial Narrow" w:cs="Arial"/>
          <w:spacing w:val="-2"/>
          <w:lang w:eastAsia="hi-IN" w:bidi="hi-IN"/>
        </w:rPr>
        <w:t>).</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2"/>
          <w:lang w:eastAsia="hi-IN" w:bidi="hi-IN"/>
        </w:rPr>
        <w:t>16.2.</w:t>
      </w:r>
      <w:r w:rsidRPr="00B10229">
        <w:rPr>
          <w:rFonts w:ascii="Arial Narrow" w:eastAsia="Times New Roman" w:hAnsi="Arial Narrow" w:cs="Arial"/>
          <w:spacing w:val="-2"/>
          <w:lang w:eastAsia="hi-IN" w:bidi="hi-IN"/>
        </w:rPr>
        <w:t xml:space="preserve"> Para efectos de comunicación o notificaciones, las partes señalan como su dirección, las siguientes: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ab/>
        <w:t>La CONTRATANTE: (</w:t>
      </w:r>
      <w:r w:rsidRPr="00B10229">
        <w:rPr>
          <w:rFonts w:ascii="Arial Narrow" w:eastAsia="Times New Roman" w:hAnsi="Arial Narrow" w:cs="Arial"/>
          <w:i/>
          <w:iCs/>
          <w:spacing w:val="-2"/>
          <w:lang w:eastAsia="hi-IN" w:bidi="hi-IN"/>
        </w:rPr>
        <w:t>d</w:t>
      </w:r>
      <w:r w:rsidRPr="00B10229">
        <w:rPr>
          <w:rFonts w:ascii="Arial Narrow" w:eastAsia="Times New Roman" w:hAnsi="Arial Narrow" w:cs="Arial"/>
          <w:i/>
          <w:spacing w:val="-2"/>
          <w:lang w:eastAsia="hi-IN" w:bidi="hi-IN"/>
        </w:rPr>
        <w:t>irección y teléfonos, correo electrónico</w:t>
      </w:r>
      <w:r w:rsidRPr="00B10229">
        <w:rPr>
          <w:rFonts w:ascii="Arial Narrow" w:eastAsia="Times New Roman" w:hAnsi="Arial Narrow" w:cs="Arial"/>
          <w:spacing w:val="-2"/>
          <w:lang w:eastAsia="hi-IN" w:bidi="hi-IN"/>
        </w:rPr>
        <w:t xml:space="preserve">). </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spacing w:val="-2"/>
          <w:lang w:eastAsia="hi-IN" w:bidi="hi-IN"/>
        </w:rPr>
        <w:tab/>
        <w:t xml:space="preserve">El </w:t>
      </w:r>
      <w:r>
        <w:rPr>
          <w:rFonts w:ascii="Arial Narrow" w:eastAsia="Times New Roman" w:hAnsi="Arial Narrow" w:cs="Arial"/>
          <w:spacing w:val="-2"/>
          <w:lang w:eastAsia="hi-IN" w:bidi="hi-IN"/>
        </w:rPr>
        <w:t>CONSULTOR</w:t>
      </w:r>
      <w:r w:rsidRPr="00B10229">
        <w:rPr>
          <w:rFonts w:ascii="Arial Narrow" w:eastAsia="Times New Roman" w:hAnsi="Arial Narrow" w:cs="Arial"/>
          <w:spacing w:val="-2"/>
          <w:lang w:eastAsia="hi-IN" w:bidi="hi-IN"/>
        </w:rPr>
        <w:t>:(</w:t>
      </w:r>
      <w:r w:rsidRPr="00B10229">
        <w:rPr>
          <w:rFonts w:ascii="Arial Narrow" w:eastAsia="Times New Roman" w:hAnsi="Arial Narrow" w:cs="Arial"/>
          <w:i/>
          <w:iCs/>
          <w:spacing w:val="-2"/>
          <w:lang w:eastAsia="hi-IN" w:bidi="hi-IN"/>
        </w:rPr>
        <w:t>d</w:t>
      </w:r>
      <w:r w:rsidRPr="00B10229">
        <w:rPr>
          <w:rFonts w:ascii="Arial Narrow" w:eastAsia="Times New Roman" w:hAnsi="Arial Narrow" w:cs="Arial"/>
          <w:i/>
          <w:spacing w:val="-2"/>
          <w:lang w:eastAsia="hi-IN" w:bidi="hi-IN"/>
        </w:rPr>
        <w:t>irección y teléfonos, correo electrónico</w:t>
      </w:r>
      <w:r w:rsidRPr="00B10229">
        <w:rPr>
          <w:rFonts w:ascii="Arial Narrow" w:eastAsia="Times New Roman" w:hAnsi="Arial Narrow" w:cs="Arial"/>
          <w:spacing w:val="-2"/>
          <w:lang w:eastAsia="hi-IN" w:bidi="hi-IN"/>
        </w:rPr>
        <w:t>).</w:t>
      </w:r>
    </w:p>
    <w:p w:rsidR="00497AC5" w:rsidRPr="00B10229" w:rsidRDefault="00497AC5" w:rsidP="0030371D">
      <w:pPr>
        <w:suppressAutoHyphens/>
        <w:spacing w:after="0" w:line="240" w:lineRule="auto"/>
        <w:ind w:left="15" w:right="45"/>
        <w:jc w:val="both"/>
        <w:rPr>
          <w:rFonts w:ascii="Arial Narrow" w:eastAsia="Times New Roman" w:hAnsi="Arial Narrow" w:cs="Arial"/>
          <w:lang w:eastAsia="hi-IN" w:bidi="hi-IN"/>
        </w:rPr>
      </w:pPr>
    </w:p>
    <w:p w:rsidR="00497AC5" w:rsidRPr="00B10229" w:rsidRDefault="00497AC5" w:rsidP="0030371D">
      <w:pPr>
        <w:suppressAutoHyphens/>
        <w:spacing w:after="0" w:line="240" w:lineRule="auto"/>
        <w:ind w:left="15" w:right="45"/>
        <w:jc w:val="both"/>
        <w:rPr>
          <w:rFonts w:ascii="Arial Narrow" w:eastAsia="Times New Roman" w:hAnsi="Arial Narrow" w:cs="Arial"/>
          <w:lang w:eastAsia="hi-IN" w:bidi="hi-IN"/>
        </w:rPr>
      </w:pPr>
      <w:r w:rsidRPr="00B10229">
        <w:rPr>
          <w:rFonts w:ascii="Arial Narrow" w:eastAsia="Times New Roman" w:hAnsi="Arial Narrow" w:cs="Arial"/>
          <w:lang w:eastAsia="hi-IN" w:bidi="hi-IN"/>
        </w:rPr>
        <w:t>Las comunicaciones también podrán efectuarse a través de medios electrónicos.</w:t>
      </w:r>
    </w:p>
    <w:p w:rsidR="00497AC5" w:rsidRPr="00B10229" w:rsidRDefault="00497AC5" w:rsidP="0030371D">
      <w:pPr>
        <w:suppressAutoHyphens/>
        <w:spacing w:after="0" w:line="240" w:lineRule="auto"/>
        <w:ind w:left="15" w:right="45"/>
        <w:rPr>
          <w:rFonts w:ascii="Arial Narrow" w:eastAsia="Times New Roman" w:hAnsi="Arial Narrow" w:cs="Arial"/>
          <w:lang w:eastAsia="hi-IN" w:bidi="hi-IN"/>
        </w:rPr>
      </w:pP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r w:rsidRPr="00B10229">
        <w:rPr>
          <w:rFonts w:ascii="Arial Narrow" w:eastAsia="Times New Roman" w:hAnsi="Arial Narrow" w:cs="Arial"/>
          <w:b/>
          <w:spacing w:val="-2"/>
          <w:lang w:eastAsia="hi-IN" w:bidi="hi-IN"/>
        </w:rPr>
        <w:lastRenderedPageBreak/>
        <w:t>Cláusula Décima Séptima.- ACEPTACION DE LAS PARTES</w:t>
      </w:r>
    </w:p>
    <w:p w:rsidR="00497AC5" w:rsidRPr="00B10229" w:rsidRDefault="00497AC5" w:rsidP="0030371D">
      <w:pPr>
        <w:tabs>
          <w:tab w:val="left" w:pos="-540"/>
        </w:tabs>
        <w:suppressAutoHyphens/>
        <w:spacing w:after="0" w:line="240" w:lineRule="auto"/>
        <w:ind w:left="15" w:right="45"/>
        <w:jc w:val="both"/>
        <w:rPr>
          <w:rFonts w:ascii="Arial Narrow" w:eastAsia="Times New Roman" w:hAnsi="Arial Narrow" w:cs="Arial"/>
          <w:b/>
          <w:spacing w:val="-2"/>
          <w:lang w:eastAsia="hi-IN" w:bidi="hi-IN"/>
        </w:rPr>
      </w:pPr>
    </w:p>
    <w:p w:rsidR="00497AC5" w:rsidRPr="00792FAE" w:rsidRDefault="00497AC5" w:rsidP="00792FAE">
      <w:pPr>
        <w:widowControl w:val="0"/>
        <w:ind w:left="15" w:right="45"/>
        <w:jc w:val="both"/>
        <w:rPr>
          <w:rFonts w:ascii="Arial Narrow" w:hAnsi="Arial Narrow" w:cs="Arial"/>
          <w:spacing w:val="-2"/>
        </w:rPr>
      </w:pPr>
      <w:r w:rsidRPr="00B10229">
        <w:rPr>
          <w:rFonts w:ascii="Arial Narrow" w:eastAsia="Times New Roman" w:hAnsi="Arial Narrow" w:cs="Arial"/>
          <w:b/>
          <w:spacing w:val="-2"/>
          <w:lang w:eastAsia="hi-IN" w:bidi="hi-IN"/>
        </w:rPr>
        <w:t xml:space="preserve">17.1.- Declaración.- </w:t>
      </w:r>
      <w:r w:rsidRPr="00B10229">
        <w:rPr>
          <w:rFonts w:ascii="Arial Narrow" w:eastAsia="Times New Roman" w:hAnsi="Arial Narrow" w:cs="Arial"/>
          <w:spacing w:val="-2"/>
          <w:lang w:eastAsia="hi-IN" w:bidi="hi-IN"/>
        </w:rPr>
        <w:t xml:space="preserve">Las partes libre, voluntaria y expresamente declaran que conocen y aceptan el texto íntegro de las Condiciones </w:t>
      </w:r>
      <w:r>
        <w:rPr>
          <w:rFonts w:ascii="Arial Narrow" w:eastAsia="Times New Roman" w:hAnsi="Arial Narrow" w:cs="Arial"/>
          <w:spacing w:val="-2"/>
          <w:lang w:eastAsia="hi-IN" w:bidi="hi-IN"/>
        </w:rPr>
        <w:t xml:space="preserve">Particulares y </w:t>
      </w:r>
      <w:r w:rsidRPr="00B10229">
        <w:rPr>
          <w:rFonts w:ascii="Arial Narrow" w:eastAsia="Times New Roman" w:hAnsi="Arial Narrow" w:cs="Arial"/>
          <w:spacing w:val="-2"/>
          <w:lang w:eastAsia="hi-IN" w:bidi="hi-IN"/>
        </w:rPr>
        <w:t xml:space="preserve">Generales de </w:t>
      </w:r>
      <w:r>
        <w:rPr>
          <w:rFonts w:ascii="Arial Narrow" w:eastAsia="Times New Roman" w:hAnsi="Arial Narrow" w:cs="Arial"/>
          <w:spacing w:val="-2"/>
          <w:lang w:eastAsia="hi-IN" w:bidi="hi-IN"/>
        </w:rPr>
        <w:t xml:space="preserve">este </w:t>
      </w:r>
      <w:r w:rsidRPr="00B10229">
        <w:rPr>
          <w:rFonts w:ascii="Arial Narrow" w:eastAsia="Times New Roman" w:hAnsi="Arial Narrow" w:cs="Arial"/>
          <w:spacing w:val="-2"/>
          <w:lang w:eastAsia="hi-IN" w:bidi="hi-IN"/>
        </w:rPr>
        <w:t xml:space="preserve">Contratos de Consultoría </w:t>
      </w:r>
      <w:r>
        <w:rPr>
          <w:rFonts w:ascii="Arial Narrow" w:eastAsia="Times New Roman" w:hAnsi="Arial Narrow" w:cs="Arial"/>
          <w:spacing w:val="-2"/>
          <w:lang w:eastAsia="hi-IN" w:bidi="hi-IN"/>
        </w:rPr>
        <w:t>Pública NACIONAL INDIVIDUAL.</w:t>
      </w:r>
      <w:r w:rsidRPr="00B10229">
        <w:rPr>
          <w:rFonts w:ascii="Arial Narrow" w:eastAsia="Times New Roman" w:hAnsi="Arial Narrow" w:cs="Arial"/>
          <w:spacing w:val="-2"/>
          <w:lang w:eastAsia="hi-IN" w:bidi="hi-IN"/>
        </w:rPr>
        <w:t xml:space="preserve"> </w:t>
      </w:r>
    </w:p>
    <w:p w:rsidR="00497AC5" w:rsidRPr="00B10229" w:rsidRDefault="00497AC5" w:rsidP="0030371D">
      <w:pPr>
        <w:tabs>
          <w:tab w:val="left" w:pos="1584"/>
        </w:tabs>
        <w:suppressAutoHyphens/>
        <w:spacing w:after="0" w:line="240" w:lineRule="auto"/>
        <w:ind w:left="15" w:right="45"/>
        <w:jc w:val="both"/>
        <w:rPr>
          <w:rFonts w:ascii="Arial Narrow" w:eastAsia="Times New Roman" w:hAnsi="Arial Narrow" w:cs="Arial"/>
          <w:spacing w:val="-2"/>
          <w:lang w:eastAsia="hi-IN" w:bidi="hi-IN"/>
        </w:rPr>
      </w:pPr>
      <w:r w:rsidRPr="00B10229">
        <w:rPr>
          <w:rFonts w:ascii="Arial Narrow" w:eastAsia="Times New Roman" w:hAnsi="Arial Narrow" w:cs="Arial"/>
          <w:b/>
          <w:spacing w:val="-3"/>
          <w:lang w:eastAsia="hi-IN" w:bidi="hi-IN"/>
        </w:rPr>
        <w:t>17.2.-</w:t>
      </w:r>
      <w:r w:rsidRPr="00B10229">
        <w:rPr>
          <w:rFonts w:ascii="Arial Narrow" w:eastAsia="Times New Roman" w:hAnsi="Arial Narrow" w:cs="Arial"/>
          <w:spacing w:val="-3"/>
          <w:lang w:eastAsia="hi-IN" w:bidi="hi-IN"/>
        </w:rPr>
        <w:t>Libre y voluntariamente, las partes expresamente declaran su aceptación a todo lo convenido en el presente contrato y se someten a sus estipulaciones.</w:t>
      </w:r>
    </w:p>
    <w:p w:rsidR="00497AC5" w:rsidRPr="00B10229" w:rsidRDefault="00497AC5" w:rsidP="0030371D">
      <w:pPr>
        <w:widowControl w:val="0"/>
        <w:tabs>
          <w:tab w:val="left" w:pos="0"/>
          <w:tab w:val="left" w:pos="1044"/>
        </w:tabs>
        <w:suppressAutoHyphens/>
        <w:spacing w:beforeAutospacing="1" w:after="0" w:line="240" w:lineRule="auto"/>
        <w:ind w:left="15" w:right="45"/>
        <w:jc w:val="both"/>
        <w:outlineLvl w:val="3"/>
        <w:rPr>
          <w:rFonts w:ascii="Arial Narrow" w:eastAsia="Times New Roman" w:hAnsi="Arial Narrow" w:cs="Arial"/>
          <w:b/>
          <w:bCs/>
          <w:lang w:eastAsia="es-EC" w:bidi="hi-IN"/>
        </w:rPr>
      </w:pPr>
      <w:r w:rsidRPr="00B10229">
        <w:rPr>
          <w:rFonts w:ascii="Arial Narrow" w:eastAsia="Times New Roman" w:hAnsi="Arial Narrow" w:cs="Arial"/>
          <w:b/>
          <w:bCs/>
          <w:lang w:eastAsia="es-EC" w:bidi="hi-IN"/>
        </w:rPr>
        <w:t xml:space="preserve">Dado, en la ciudad de </w:t>
      </w:r>
      <w:r>
        <w:rPr>
          <w:rFonts w:ascii="Arial Narrow" w:eastAsia="Times New Roman" w:hAnsi="Arial Narrow" w:cs="Arial"/>
          <w:b/>
          <w:bCs/>
          <w:lang w:eastAsia="es-EC" w:bidi="hi-IN"/>
        </w:rPr>
        <w:t>(Nombre de la Ciudad)</w:t>
      </w:r>
      <w:r w:rsidRPr="00B10229">
        <w:rPr>
          <w:rFonts w:ascii="Arial Narrow" w:eastAsia="Times New Roman" w:hAnsi="Arial Narrow" w:cs="Arial"/>
          <w:b/>
          <w:bCs/>
          <w:lang w:eastAsia="es-EC" w:bidi="hi-IN"/>
        </w:rPr>
        <w:t xml:space="preserve">, a </w:t>
      </w:r>
    </w:p>
    <w:p w:rsidR="00497AC5" w:rsidRPr="00B10229" w:rsidRDefault="00497AC5" w:rsidP="0030371D">
      <w:pPr>
        <w:widowControl w:val="0"/>
        <w:tabs>
          <w:tab w:val="left" w:pos="0"/>
          <w:tab w:val="left" w:pos="1044"/>
        </w:tabs>
        <w:suppressAutoHyphens/>
        <w:spacing w:beforeAutospacing="1" w:after="0" w:line="240" w:lineRule="auto"/>
        <w:ind w:left="15" w:right="45"/>
        <w:jc w:val="both"/>
        <w:outlineLvl w:val="3"/>
        <w:rPr>
          <w:rFonts w:ascii="Arial Narrow" w:eastAsia="Times New Roman" w:hAnsi="Arial Narrow" w:cs="Arial"/>
          <w:b/>
          <w:bCs/>
          <w:lang w:eastAsia="es-EC" w:bidi="hi-IN"/>
        </w:rPr>
      </w:pPr>
      <w:r w:rsidRPr="00B10229">
        <w:rPr>
          <w:rFonts w:ascii="Arial Narrow" w:eastAsia="Times New Roman" w:hAnsi="Arial Narrow" w:cs="Arial"/>
          <w:b/>
          <w:bCs/>
          <w:lang w:eastAsia="es-EC" w:bidi="hi-IN"/>
        </w:rPr>
        <w:t>___________________________</w:t>
      </w:r>
      <w:r w:rsidRPr="00B10229">
        <w:rPr>
          <w:rFonts w:ascii="Arial Narrow" w:eastAsia="Times New Roman" w:hAnsi="Arial Narrow" w:cs="Arial"/>
          <w:b/>
          <w:bCs/>
          <w:lang w:eastAsia="es-EC" w:bidi="hi-IN"/>
        </w:rPr>
        <w:tab/>
      </w:r>
      <w:r w:rsidRPr="00B10229">
        <w:rPr>
          <w:rFonts w:ascii="Arial Narrow" w:eastAsia="Times New Roman" w:hAnsi="Arial Narrow" w:cs="Arial"/>
          <w:b/>
          <w:bCs/>
          <w:lang w:eastAsia="es-EC" w:bidi="hi-IN"/>
        </w:rPr>
        <w:tab/>
      </w:r>
      <w:r w:rsidRPr="00B10229">
        <w:rPr>
          <w:rFonts w:ascii="Arial Narrow" w:eastAsia="Times New Roman" w:hAnsi="Arial Narrow" w:cs="Arial"/>
          <w:b/>
          <w:bCs/>
          <w:lang w:eastAsia="es-EC" w:bidi="hi-IN"/>
        </w:rPr>
        <w:tab/>
        <w:t>_____________________________</w:t>
      </w:r>
    </w:p>
    <w:p w:rsidR="00497AC5" w:rsidRPr="00B10229" w:rsidRDefault="00497AC5" w:rsidP="001B5849">
      <w:pPr>
        <w:widowControl w:val="0"/>
        <w:tabs>
          <w:tab w:val="left" w:pos="0"/>
          <w:tab w:val="left" w:pos="1044"/>
        </w:tabs>
        <w:suppressAutoHyphens/>
        <w:spacing w:beforeAutospacing="1" w:after="0" w:line="240" w:lineRule="auto"/>
        <w:ind w:left="15" w:right="45"/>
        <w:jc w:val="both"/>
        <w:outlineLvl w:val="3"/>
        <w:rPr>
          <w:rFonts w:ascii="Arial Narrow" w:eastAsia="Times New Roman" w:hAnsi="Arial Narrow" w:cs="Arial"/>
          <w:lang w:eastAsia="hi-IN" w:bidi="hi-IN"/>
        </w:rPr>
      </w:pPr>
      <w:r w:rsidRPr="00B10229">
        <w:rPr>
          <w:rFonts w:ascii="Arial Narrow" w:eastAsia="Times New Roman" w:hAnsi="Arial Narrow" w:cs="Arial"/>
          <w:b/>
          <w:bCs/>
          <w:lang w:eastAsia="es-EC" w:bidi="hi-IN"/>
        </w:rPr>
        <w:t>LA CONTRATANTE</w:t>
      </w:r>
      <w:r w:rsidRPr="00B10229">
        <w:rPr>
          <w:rFonts w:ascii="Arial Narrow" w:eastAsia="Times New Roman" w:hAnsi="Arial Narrow" w:cs="Arial"/>
          <w:b/>
          <w:bCs/>
          <w:lang w:eastAsia="es-EC" w:bidi="hi-IN"/>
        </w:rPr>
        <w:tab/>
      </w:r>
      <w:r w:rsidRPr="00B10229">
        <w:rPr>
          <w:rFonts w:ascii="Arial Narrow" w:eastAsia="Times New Roman" w:hAnsi="Arial Narrow" w:cs="Arial"/>
          <w:b/>
          <w:bCs/>
          <w:lang w:eastAsia="es-EC" w:bidi="hi-IN"/>
        </w:rPr>
        <w:tab/>
      </w:r>
      <w:r w:rsidRPr="00B10229">
        <w:rPr>
          <w:rFonts w:ascii="Arial Narrow" w:eastAsia="Times New Roman" w:hAnsi="Arial Narrow" w:cs="Arial"/>
          <w:b/>
          <w:bCs/>
          <w:lang w:eastAsia="es-EC" w:bidi="hi-IN"/>
        </w:rPr>
        <w:tab/>
      </w:r>
      <w:r w:rsidRPr="00B10229">
        <w:rPr>
          <w:rFonts w:ascii="Arial Narrow" w:eastAsia="Times New Roman" w:hAnsi="Arial Narrow" w:cs="Arial"/>
          <w:b/>
          <w:bCs/>
          <w:lang w:eastAsia="es-EC" w:bidi="hi-IN"/>
        </w:rPr>
        <w:tab/>
      </w:r>
      <w:r w:rsidRPr="00B10229">
        <w:rPr>
          <w:rFonts w:ascii="Arial Narrow" w:eastAsia="Times New Roman" w:hAnsi="Arial Narrow" w:cs="Arial"/>
          <w:b/>
          <w:bCs/>
          <w:lang w:eastAsia="es-EC" w:bidi="hi-IN"/>
        </w:rPr>
        <w:tab/>
        <w:t xml:space="preserve">EL </w:t>
      </w:r>
      <w:r>
        <w:rPr>
          <w:rFonts w:ascii="Arial Narrow" w:eastAsia="Times New Roman" w:hAnsi="Arial Narrow" w:cs="Arial"/>
          <w:b/>
          <w:bCs/>
          <w:lang w:eastAsia="es-EC" w:bidi="hi-IN"/>
        </w:rPr>
        <w:t>CONSULTOR</w:t>
      </w:r>
    </w:p>
    <w:p w:rsidR="00497AC5" w:rsidRDefault="00497AC5" w:rsidP="0030371D">
      <w:pPr>
        <w:spacing w:line="240" w:lineRule="auto"/>
        <w:rPr>
          <w:rFonts w:ascii="Arial Narrow" w:hAnsi="Arial Narrow"/>
        </w:rPr>
      </w:pPr>
    </w:p>
    <w:p w:rsidR="00497AC5" w:rsidRPr="00B10229" w:rsidRDefault="00497AC5" w:rsidP="0030371D">
      <w:pPr>
        <w:spacing w:line="240" w:lineRule="auto"/>
        <w:rPr>
          <w:rFonts w:ascii="Arial Narrow" w:hAnsi="Arial Narrow"/>
        </w:rPr>
      </w:pPr>
      <w:r>
        <w:rPr>
          <w:rFonts w:ascii="Arial Narrow" w:hAnsi="Arial Narr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30"/>
      </w:tblGrid>
      <w:tr w:rsidR="00497AC5" w:rsidRPr="00B10229" w:rsidTr="001B29E7">
        <w:tc>
          <w:tcPr>
            <w:tcW w:w="5000" w:type="pct"/>
            <w:shd w:val="clear" w:color="auto" w:fill="F2F2F2"/>
          </w:tcPr>
          <w:p w:rsidR="00497AC5" w:rsidRDefault="00497AC5" w:rsidP="00481663">
            <w:pPr>
              <w:pStyle w:val="NormalWeb"/>
              <w:numPr>
                <w:ilvl w:val="0"/>
                <w:numId w:val="5"/>
              </w:numPr>
              <w:spacing w:before="0" w:after="0"/>
              <w:jc w:val="center"/>
              <w:rPr>
                <w:rFonts w:ascii="Arial Narrow" w:hAnsi="Arial Narrow" w:cs="Arial"/>
                <w:b/>
                <w:bCs/>
                <w:sz w:val="22"/>
                <w:szCs w:val="22"/>
                <w:lang w:val="es-EC"/>
              </w:rPr>
            </w:pPr>
            <w:r w:rsidRPr="00B10229">
              <w:rPr>
                <w:rFonts w:ascii="Arial Narrow" w:hAnsi="Arial Narrow" w:cs="Arial"/>
                <w:b/>
                <w:bCs/>
                <w:sz w:val="22"/>
                <w:szCs w:val="22"/>
                <w:lang w:val="es-EC"/>
              </w:rPr>
              <w:lastRenderedPageBreak/>
              <w:t>CONDICIONE</w:t>
            </w:r>
            <w:r>
              <w:rPr>
                <w:rFonts w:ascii="Arial Narrow" w:hAnsi="Arial Narrow" w:cs="Arial"/>
                <w:b/>
                <w:bCs/>
                <w:sz w:val="22"/>
                <w:szCs w:val="22"/>
                <w:lang w:val="es-EC"/>
              </w:rPr>
              <w:t xml:space="preserve">S GENERALES DE LOS CONTRATOS  PARA </w:t>
            </w:r>
            <w:r w:rsidRPr="00B10229">
              <w:rPr>
                <w:rFonts w:ascii="Arial Narrow" w:hAnsi="Arial Narrow" w:cs="Arial"/>
                <w:b/>
                <w:bCs/>
                <w:sz w:val="22"/>
                <w:szCs w:val="22"/>
                <w:lang w:val="es-EC"/>
              </w:rPr>
              <w:t>CONSULTORIA</w:t>
            </w:r>
            <w:r>
              <w:rPr>
                <w:rFonts w:ascii="Arial Narrow" w:hAnsi="Arial Narrow" w:cs="Arial"/>
                <w:b/>
                <w:bCs/>
                <w:sz w:val="22"/>
                <w:szCs w:val="22"/>
                <w:lang w:val="es-EC"/>
              </w:rPr>
              <w:t xml:space="preserve"> PÚBLICA NACIONAL INDIVIDUAL</w:t>
            </w:r>
          </w:p>
          <w:p w:rsidR="00497AC5" w:rsidRPr="00B10229" w:rsidRDefault="00EF697A" w:rsidP="002849E3">
            <w:pPr>
              <w:pStyle w:val="NormalWeb"/>
              <w:spacing w:before="0" w:after="0"/>
              <w:ind w:left="1004"/>
              <w:jc w:val="center"/>
              <w:rPr>
                <w:rFonts w:ascii="Arial Narrow" w:hAnsi="Arial Narrow" w:cs="Arial"/>
                <w:sz w:val="22"/>
                <w:szCs w:val="22"/>
                <w:lang w:val="es-EC"/>
              </w:rPr>
            </w:pPr>
            <w:r>
              <w:rPr>
                <w:rFonts w:ascii="Arial Narrow" w:hAnsi="Arial Narrow" w:cs="Arial"/>
                <w:bCs/>
                <w:noProof/>
                <w:color w:val="FF0000"/>
              </w:rPr>
              <w:t>AFD-RSND-CNELSUC-CPNI-001</w:t>
            </w:r>
          </w:p>
        </w:tc>
      </w:tr>
    </w:tbl>
    <w:p w:rsidR="00497AC5" w:rsidRPr="00B10229" w:rsidRDefault="00497AC5" w:rsidP="0030371D">
      <w:pPr>
        <w:pStyle w:val="NormalWeb"/>
        <w:spacing w:before="0" w:after="0"/>
        <w:jc w:val="center"/>
        <w:rPr>
          <w:rFonts w:ascii="Arial Narrow" w:hAnsi="Arial Narrow" w:cs="Arial"/>
          <w:sz w:val="22"/>
          <w:szCs w:val="22"/>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497AC5" w:rsidRPr="00B10229" w:rsidTr="001B29E7">
        <w:tc>
          <w:tcPr>
            <w:tcW w:w="5000" w:type="pct"/>
            <w:shd w:val="clear" w:color="auto" w:fill="auto"/>
          </w:tcPr>
          <w:p w:rsidR="00497AC5" w:rsidRPr="00CF6EBC" w:rsidRDefault="00497AC5" w:rsidP="00CF6EBC">
            <w:pPr>
              <w:pStyle w:val="NormalWeb"/>
              <w:spacing w:before="0" w:after="0"/>
              <w:jc w:val="both"/>
              <w:rPr>
                <w:rFonts w:ascii="Arial Narrow" w:hAnsi="Arial Narrow" w:cs="Arial"/>
                <w:sz w:val="22"/>
                <w:szCs w:val="22"/>
                <w:lang w:val="es-EC"/>
              </w:rPr>
            </w:pPr>
            <w:r w:rsidRPr="00CF6EBC">
              <w:rPr>
                <w:rFonts w:ascii="Arial Narrow" w:hAnsi="Arial Narrow" w:cs="Arial"/>
                <w:b/>
                <w:sz w:val="22"/>
                <w:szCs w:val="22"/>
                <w:lang w:val="es-EC"/>
              </w:rPr>
              <w:t>Nota:</w:t>
            </w:r>
            <w:r w:rsidRPr="00CF6EBC">
              <w:rPr>
                <w:rFonts w:ascii="Arial Narrow" w:hAnsi="Arial Narrow" w:cs="Arial"/>
                <w:sz w:val="22"/>
                <w:szCs w:val="22"/>
                <w:lang w:val="es-EC"/>
              </w:rPr>
              <w:t xml:space="preserve"> Las Condiciones Generales de los Contratos de Consultoría Pública </w:t>
            </w:r>
            <w:r>
              <w:rPr>
                <w:rFonts w:ascii="Arial Narrow" w:hAnsi="Arial Narrow" w:cs="Arial"/>
                <w:sz w:val="22"/>
                <w:szCs w:val="22"/>
                <w:lang w:val="es-EC"/>
              </w:rPr>
              <w:t>Nacional Individual</w:t>
            </w:r>
            <w:r w:rsidRPr="00CF6EBC">
              <w:rPr>
                <w:rFonts w:ascii="Arial Narrow" w:hAnsi="Arial Narrow" w:cs="Arial"/>
                <w:sz w:val="22"/>
                <w:szCs w:val="22"/>
                <w:lang w:val="es-EC"/>
              </w:rPr>
              <w:t xml:space="preserve"> son de cumplimiento obligatorio para las Entidades Contratantes y los Consultores que celebren contratos de consultoría.</w:t>
            </w:r>
          </w:p>
        </w:tc>
      </w:tr>
    </w:tbl>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b/>
          <w:bCs/>
          <w:sz w:val="22"/>
          <w:szCs w:val="22"/>
          <w:lang w:val="es-EC"/>
        </w:rPr>
      </w:pPr>
    </w:p>
    <w:p w:rsidR="00497AC5" w:rsidRPr="00B10229" w:rsidRDefault="00497AC5" w:rsidP="0030371D">
      <w:pPr>
        <w:pStyle w:val="NormalWeb"/>
        <w:spacing w:before="0" w:after="0"/>
        <w:jc w:val="both"/>
        <w:rPr>
          <w:rFonts w:ascii="Arial Narrow" w:hAnsi="Arial Narrow" w:cs="Arial"/>
          <w:b/>
          <w:bCs/>
          <w:sz w:val="22"/>
          <w:szCs w:val="22"/>
          <w:lang w:val="es-EC"/>
        </w:rPr>
      </w:pPr>
      <w:r w:rsidRPr="00B10229">
        <w:rPr>
          <w:rFonts w:ascii="Arial Narrow" w:hAnsi="Arial Narrow" w:cs="Arial"/>
          <w:b/>
          <w:bCs/>
          <w:sz w:val="22"/>
          <w:szCs w:val="22"/>
          <w:lang w:val="es-EC"/>
        </w:rPr>
        <w:t>Cláusula Primera.- INTERPRETACION DEL CONTRATO Y DEFINICIÓN DE TÉRMINOS</w:t>
      </w:r>
    </w:p>
    <w:p w:rsidR="00497AC5" w:rsidRPr="00B10229" w:rsidRDefault="00497AC5" w:rsidP="0030371D">
      <w:pPr>
        <w:pStyle w:val="NormalWeb"/>
        <w:spacing w:before="0" w:after="0"/>
        <w:jc w:val="both"/>
        <w:rPr>
          <w:rFonts w:ascii="Arial Narrow" w:hAnsi="Arial Narrow" w:cs="Arial"/>
          <w:b/>
          <w:bCs/>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1.1 </w:t>
      </w:r>
      <w:r w:rsidRPr="00B10229">
        <w:rPr>
          <w:rFonts w:ascii="Arial Narrow" w:hAnsi="Arial Narrow" w:cs="Arial"/>
          <w:sz w:val="22"/>
          <w:szCs w:val="22"/>
          <w:lang w:val="es-EC"/>
        </w:rPr>
        <w:t xml:space="preserve">Los términos del contrato se interpretarán en su sentido literal, a fin de revelar claramente la intención de los contratantes. En todo caso su interpretación sigue las siguientes normas: </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a. Cuando los términos están definidos en la normativa del Sistema Nacional de Contratación Pública o en este contrato, se atenderá su tenor literal.</w:t>
      </w:r>
    </w:p>
    <w:p w:rsidR="00497AC5" w:rsidRPr="00B10229" w:rsidRDefault="00497AC5" w:rsidP="0030371D">
      <w:pPr>
        <w:pStyle w:val="NormalWeb"/>
        <w:spacing w:before="0" w:after="0"/>
        <w:ind w:left="1418" w:hanging="851"/>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c. El contexto servirá para ilustrar el sentido de cada una de sus partes, de manera que haya entre todas ellas la debida correspondencia y armonía.</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 xml:space="preserve">d. En su falta o insuficiencia se aplicarán las normas contenidas en el Título XIII del Libro IV de la Codificación del Código Civil, “De la Interpretación de los Contratos”. </w:t>
      </w:r>
    </w:p>
    <w:p w:rsidR="00497AC5" w:rsidRPr="00B10229" w:rsidRDefault="00497AC5" w:rsidP="0030371D">
      <w:pPr>
        <w:pStyle w:val="NormalWeb"/>
        <w:spacing w:before="0" w:after="0"/>
        <w:ind w:left="1418" w:hanging="851"/>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1.2 Definiciones:</w:t>
      </w:r>
      <w:r w:rsidRPr="00B10229">
        <w:rPr>
          <w:rFonts w:ascii="Arial Narrow" w:hAnsi="Arial Narrow" w:cs="Arial"/>
          <w:sz w:val="22"/>
          <w:szCs w:val="22"/>
          <w:lang w:val="es-EC"/>
        </w:rPr>
        <w:t xml:space="preserve"> En el presente contrato, los siguientes términos serán interpretados de la manera que se indica a continuación:</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ind w:left="851" w:hanging="851"/>
        <w:jc w:val="both"/>
        <w:rPr>
          <w:rFonts w:ascii="Arial Narrow" w:hAnsi="Arial Narrow" w:cs="Arial"/>
          <w:sz w:val="22"/>
          <w:szCs w:val="22"/>
          <w:lang w:val="es-EC"/>
        </w:rPr>
      </w:pPr>
      <w:r w:rsidRPr="00B10229">
        <w:rPr>
          <w:rFonts w:ascii="Arial Narrow" w:hAnsi="Arial Narrow" w:cs="Arial"/>
          <w:sz w:val="22"/>
          <w:szCs w:val="22"/>
          <w:lang w:val="es-EC"/>
        </w:rPr>
        <w:t>a. “</w:t>
      </w:r>
      <w:r w:rsidRPr="00B10229">
        <w:rPr>
          <w:rFonts w:ascii="Arial Narrow" w:hAnsi="Arial Narrow" w:cs="Arial"/>
          <w:b/>
          <w:bCs/>
          <w:sz w:val="22"/>
          <w:szCs w:val="22"/>
          <w:lang w:val="es-EC"/>
        </w:rPr>
        <w:t>Adjudicatario”</w:t>
      </w:r>
      <w:r w:rsidRPr="00B10229">
        <w:rPr>
          <w:rFonts w:ascii="Arial Narrow" w:hAnsi="Arial Narrow" w:cs="Arial"/>
          <w:sz w:val="22"/>
          <w:szCs w:val="22"/>
          <w:lang w:val="es-EC"/>
        </w:rPr>
        <w:t>, es el oferente a quien la ENTIDAD CONTRATANTE le adjudica el contrato.</w:t>
      </w:r>
    </w:p>
    <w:p w:rsidR="00497AC5" w:rsidRPr="00B10229" w:rsidRDefault="00497AC5" w:rsidP="0030371D">
      <w:pPr>
        <w:pStyle w:val="NormalWeb"/>
        <w:spacing w:before="0" w:after="0"/>
        <w:ind w:left="1418" w:hanging="851"/>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S"/>
        </w:rPr>
      </w:pPr>
      <w:r w:rsidRPr="00B10229">
        <w:rPr>
          <w:rFonts w:ascii="Arial Narrow" w:hAnsi="Arial Narrow" w:cs="Arial"/>
          <w:sz w:val="22"/>
          <w:szCs w:val="22"/>
          <w:lang w:val="es-EC"/>
        </w:rPr>
        <w:t>b. “</w:t>
      </w:r>
      <w:r w:rsidRPr="00B10229">
        <w:rPr>
          <w:rFonts w:ascii="Arial Narrow" w:hAnsi="Arial Narrow" w:cs="Arial"/>
          <w:b/>
          <w:bCs/>
          <w:sz w:val="22"/>
          <w:szCs w:val="22"/>
          <w:lang w:val="es-EC"/>
        </w:rPr>
        <w:t>Comisión Técnica</w:t>
      </w:r>
      <w:r w:rsidRPr="00B10229">
        <w:rPr>
          <w:rFonts w:ascii="Arial Narrow" w:hAnsi="Arial Narrow" w:cs="Arial"/>
          <w:sz w:val="22"/>
          <w:szCs w:val="22"/>
          <w:lang w:val="es-EC"/>
        </w:rPr>
        <w:t xml:space="preserve">", es la responsable de llevar adelante el procedimiento de contratación, a la que le corresponde </w:t>
      </w:r>
      <w:r w:rsidRPr="00B10229">
        <w:rPr>
          <w:rFonts w:ascii="Arial Narrow" w:hAnsi="Arial Narrow" w:cs="Arial"/>
          <w:sz w:val="22"/>
          <w:szCs w:val="22"/>
          <w:lang w:val="es-ES"/>
        </w:rPr>
        <w:t>actuar de conformidad con la LOSNCP, su Reglamento General, las resoluciones emitidas por el SERCOP, el pliego aprobado, y las disposiciones administrativas que fueren aplicables.</w:t>
      </w:r>
    </w:p>
    <w:p w:rsidR="00497AC5" w:rsidRPr="00B10229" w:rsidRDefault="00497AC5" w:rsidP="0030371D">
      <w:pPr>
        <w:pStyle w:val="NormalWeb"/>
        <w:spacing w:before="0" w:after="0"/>
        <w:ind w:left="1418" w:hanging="851"/>
        <w:jc w:val="both"/>
        <w:rPr>
          <w:rFonts w:ascii="Arial Narrow" w:hAnsi="Arial Narrow" w:cs="Arial"/>
          <w:sz w:val="22"/>
          <w:szCs w:val="22"/>
          <w:lang w:val="es-ES"/>
        </w:rPr>
      </w:pPr>
    </w:p>
    <w:p w:rsidR="00497AC5" w:rsidRPr="00B10229" w:rsidRDefault="00497AC5" w:rsidP="0030371D">
      <w:pPr>
        <w:pStyle w:val="NormalWeb"/>
        <w:spacing w:before="0" w:after="0"/>
        <w:ind w:left="851" w:hanging="851"/>
        <w:jc w:val="both"/>
        <w:rPr>
          <w:rFonts w:ascii="Arial Narrow" w:hAnsi="Arial Narrow" w:cs="Arial"/>
          <w:sz w:val="22"/>
          <w:szCs w:val="22"/>
          <w:lang w:val="es-ES"/>
        </w:rPr>
      </w:pPr>
      <w:r w:rsidRPr="00B10229">
        <w:rPr>
          <w:rFonts w:ascii="Arial Narrow" w:hAnsi="Arial Narrow" w:cs="Arial"/>
          <w:sz w:val="22"/>
          <w:szCs w:val="22"/>
          <w:lang w:val="es-ES"/>
        </w:rPr>
        <w:t xml:space="preserve">c. </w:t>
      </w:r>
      <w:r w:rsidRPr="00B10229">
        <w:rPr>
          <w:rFonts w:ascii="Arial Narrow" w:hAnsi="Arial Narrow" w:cs="Arial"/>
          <w:b/>
          <w:sz w:val="22"/>
          <w:szCs w:val="22"/>
          <w:lang w:val="es-ES"/>
        </w:rPr>
        <w:t>“Consultor”</w:t>
      </w:r>
      <w:r w:rsidRPr="00B10229">
        <w:rPr>
          <w:rFonts w:ascii="Arial Narrow" w:hAnsi="Arial Narrow" w:cs="Arial"/>
          <w:sz w:val="22"/>
          <w:szCs w:val="22"/>
          <w:lang w:val="es-ES"/>
        </w:rPr>
        <w:t>, es el oferente adjudicatario.</w:t>
      </w:r>
    </w:p>
    <w:p w:rsidR="00497AC5" w:rsidRPr="00B10229" w:rsidRDefault="00497AC5" w:rsidP="0030371D">
      <w:pPr>
        <w:pStyle w:val="NormalWeb"/>
        <w:spacing w:before="0" w:after="0"/>
        <w:ind w:left="1418" w:hanging="851"/>
        <w:jc w:val="both"/>
        <w:rPr>
          <w:rFonts w:ascii="Arial Narrow" w:hAnsi="Arial Narrow" w:cs="Arial"/>
          <w:sz w:val="22"/>
          <w:szCs w:val="22"/>
          <w:lang w:val="es-ES"/>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S"/>
        </w:rPr>
        <w:t xml:space="preserve">d. </w:t>
      </w:r>
      <w:r w:rsidRPr="00B10229">
        <w:rPr>
          <w:rFonts w:ascii="Arial Narrow" w:hAnsi="Arial Narrow" w:cs="Arial"/>
          <w:b/>
          <w:sz w:val="22"/>
          <w:szCs w:val="22"/>
          <w:lang w:val="es-ES"/>
        </w:rPr>
        <w:t>“Contratante” “Entidad Contratante”</w:t>
      </w:r>
      <w:r w:rsidRPr="00B10229">
        <w:rPr>
          <w:rFonts w:ascii="Arial Narrow" w:hAnsi="Arial Narrow" w:cs="Arial"/>
          <w:sz w:val="22"/>
          <w:szCs w:val="22"/>
          <w:lang w:val="es-ES"/>
        </w:rPr>
        <w:t>, es la entidad pública que ha tramitado el procedimiento del cual surge o se deriva el presente contrato.</w:t>
      </w:r>
    </w:p>
    <w:p w:rsidR="00497AC5" w:rsidRPr="00B10229" w:rsidRDefault="00497AC5" w:rsidP="0030371D">
      <w:pPr>
        <w:pStyle w:val="NormalWeb"/>
        <w:spacing w:before="0" w:after="0"/>
        <w:ind w:left="1418" w:hanging="851"/>
        <w:jc w:val="both"/>
        <w:rPr>
          <w:rFonts w:ascii="Arial Narrow" w:hAnsi="Arial Narrow" w:cs="Arial"/>
          <w:sz w:val="22"/>
          <w:szCs w:val="22"/>
          <w:lang w:val="es-EC"/>
        </w:rPr>
      </w:pPr>
    </w:p>
    <w:p w:rsidR="00497AC5" w:rsidRPr="00B10229" w:rsidRDefault="00497AC5" w:rsidP="0030371D">
      <w:pPr>
        <w:pStyle w:val="NormalWeb"/>
        <w:spacing w:before="0" w:after="0"/>
        <w:ind w:left="851" w:hanging="851"/>
        <w:jc w:val="both"/>
        <w:rPr>
          <w:rFonts w:ascii="Arial Narrow" w:hAnsi="Arial Narrow" w:cs="Arial"/>
          <w:sz w:val="22"/>
          <w:szCs w:val="22"/>
          <w:lang w:val="es-EC"/>
        </w:rPr>
      </w:pPr>
      <w:r w:rsidRPr="00B10229">
        <w:rPr>
          <w:rFonts w:ascii="Arial Narrow" w:hAnsi="Arial Narrow" w:cs="Arial"/>
          <w:sz w:val="22"/>
          <w:szCs w:val="22"/>
          <w:lang w:val="es-EC"/>
        </w:rPr>
        <w:t>e. “</w:t>
      </w:r>
      <w:r w:rsidRPr="00B10229">
        <w:rPr>
          <w:rFonts w:ascii="Arial Narrow" w:hAnsi="Arial Narrow" w:cs="Arial"/>
          <w:b/>
          <w:bCs/>
          <w:sz w:val="22"/>
          <w:szCs w:val="22"/>
          <w:lang w:val="es-EC"/>
        </w:rPr>
        <w:t>LOSNCP”,</w:t>
      </w:r>
      <w:r w:rsidRPr="00B10229">
        <w:rPr>
          <w:rFonts w:ascii="Arial Narrow" w:hAnsi="Arial Narrow" w:cs="Arial"/>
          <w:sz w:val="22"/>
          <w:szCs w:val="22"/>
          <w:lang w:val="es-EC"/>
        </w:rPr>
        <w:t xml:space="preserve"> Ley Orgánica del Sistema Nacional de Contratación Pública.</w:t>
      </w:r>
    </w:p>
    <w:p w:rsidR="00497AC5" w:rsidRPr="00B10229" w:rsidRDefault="00497AC5" w:rsidP="0030371D">
      <w:pPr>
        <w:pStyle w:val="NormalWeb"/>
        <w:spacing w:before="0" w:after="0"/>
        <w:ind w:left="1418" w:hanging="851"/>
        <w:jc w:val="both"/>
        <w:rPr>
          <w:rFonts w:ascii="Arial Narrow" w:hAnsi="Arial Narrow" w:cs="Arial"/>
          <w:sz w:val="22"/>
          <w:szCs w:val="22"/>
          <w:lang w:val="es-EC"/>
        </w:rPr>
      </w:pPr>
    </w:p>
    <w:p w:rsidR="00497AC5" w:rsidRPr="00B10229" w:rsidRDefault="00497AC5" w:rsidP="008A1DDF">
      <w:pPr>
        <w:pStyle w:val="NormalWeb"/>
        <w:tabs>
          <w:tab w:val="left" w:pos="0"/>
        </w:tabs>
        <w:spacing w:before="0" w:after="0"/>
        <w:rPr>
          <w:rFonts w:ascii="Arial Narrow" w:hAnsi="Arial Narrow" w:cs="Arial"/>
          <w:sz w:val="22"/>
          <w:szCs w:val="22"/>
          <w:lang w:val="es-EC"/>
        </w:rPr>
      </w:pPr>
      <w:r w:rsidRPr="00B10229">
        <w:rPr>
          <w:rFonts w:ascii="Arial Narrow" w:hAnsi="Arial Narrow" w:cs="Arial"/>
          <w:sz w:val="22"/>
          <w:szCs w:val="22"/>
          <w:lang w:val="es-EC"/>
        </w:rPr>
        <w:t xml:space="preserve">f. </w:t>
      </w:r>
      <w:r w:rsidRPr="00B10229">
        <w:rPr>
          <w:rFonts w:ascii="Arial Narrow" w:hAnsi="Arial Narrow" w:cs="Arial"/>
          <w:b/>
          <w:bCs/>
          <w:sz w:val="22"/>
          <w:szCs w:val="22"/>
          <w:lang w:val="es-EC"/>
        </w:rPr>
        <w:t>“RGLOSNCP”</w:t>
      </w:r>
      <w:r w:rsidRPr="00B10229">
        <w:rPr>
          <w:rFonts w:ascii="Arial Narrow" w:hAnsi="Arial Narrow" w:cs="Arial"/>
          <w:sz w:val="22"/>
          <w:szCs w:val="22"/>
          <w:lang w:val="es-EC"/>
        </w:rPr>
        <w:t>, Reglamento General de la Ley Orgánica del Sistema Nacional de Contratación Púbica.</w:t>
      </w:r>
    </w:p>
    <w:p w:rsidR="00497AC5" w:rsidRPr="00B10229" w:rsidRDefault="00497AC5" w:rsidP="0030371D">
      <w:pPr>
        <w:pStyle w:val="NormalWeb"/>
        <w:spacing w:before="0" w:after="0"/>
        <w:ind w:left="1418" w:hanging="851"/>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g. “</w:t>
      </w:r>
      <w:r w:rsidRPr="00B10229">
        <w:rPr>
          <w:rFonts w:ascii="Arial Narrow" w:hAnsi="Arial Narrow" w:cs="Arial"/>
          <w:b/>
          <w:bCs/>
          <w:sz w:val="22"/>
          <w:szCs w:val="22"/>
          <w:lang w:val="es-EC"/>
        </w:rPr>
        <w:t>Oferente”</w:t>
      </w:r>
      <w:r w:rsidRPr="00B10229">
        <w:rPr>
          <w:rFonts w:ascii="Arial Narrow" w:hAnsi="Arial Narrow" w:cs="Arial"/>
          <w:sz w:val="22"/>
          <w:szCs w:val="22"/>
          <w:lang w:val="es-EC"/>
        </w:rPr>
        <w:t>, es la persona natural que presenta una "oferta", en atención al llamado.</w:t>
      </w:r>
    </w:p>
    <w:p w:rsidR="00497AC5" w:rsidRPr="00B10229" w:rsidRDefault="00497AC5" w:rsidP="0030371D">
      <w:pPr>
        <w:pStyle w:val="NormalWeb"/>
        <w:spacing w:before="0" w:after="0"/>
        <w:ind w:left="1418" w:hanging="851"/>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Cs/>
          <w:sz w:val="22"/>
          <w:szCs w:val="22"/>
          <w:lang w:val="es-EC"/>
        </w:rPr>
        <w:t xml:space="preserve">h. </w:t>
      </w:r>
      <w:r w:rsidRPr="00B10229">
        <w:rPr>
          <w:rFonts w:ascii="Arial Narrow" w:hAnsi="Arial Narrow" w:cs="Arial"/>
          <w:b/>
          <w:bCs/>
          <w:sz w:val="22"/>
          <w:szCs w:val="22"/>
          <w:lang w:val="es-EC"/>
        </w:rPr>
        <w:t xml:space="preserve">“Oferta”, </w:t>
      </w:r>
      <w:r w:rsidRPr="00B10229">
        <w:rPr>
          <w:rFonts w:ascii="Arial Narrow" w:hAnsi="Arial Narrow" w:cs="Arial"/>
          <w:sz w:val="22"/>
          <w:szCs w:val="22"/>
          <w:lang w:val="es-EC"/>
        </w:rPr>
        <w:t>es la propuesta para contratar, ceñida al pliego, presentada por el oferente a través de la cual se obliga, en caso de ser adjudicada, a suscribir el contrato y a la ejecución de la obra o proyecto.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Default="00497AC5" w:rsidP="0030371D">
      <w:pPr>
        <w:pStyle w:val="NormalWeb"/>
        <w:spacing w:before="0" w:after="0"/>
        <w:ind w:left="851" w:hanging="851"/>
        <w:jc w:val="both"/>
        <w:rPr>
          <w:rFonts w:ascii="Arial Narrow" w:hAnsi="Arial Narrow" w:cs="Arial"/>
          <w:sz w:val="22"/>
          <w:szCs w:val="22"/>
          <w:lang w:val="es-EC"/>
        </w:rPr>
      </w:pPr>
      <w:r w:rsidRPr="00B10229">
        <w:rPr>
          <w:rFonts w:ascii="Arial Narrow" w:hAnsi="Arial Narrow" w:cs="Arial"/>
          <w:sz w:val="22"/>
          <w:szCs w:val="22"/>
          <w:lang w:val="es-EC"/>
        </w:rPr>
        <w:t xml:space="preserve">i. </w:t>
      </w:r>
      <w:r w:rsidRPr="00B10229">
        <w:rPr>
          <w:rFonts w:ascii="Arial Narrow" w:hAnsi="Arial Narrow" w:cs="Arial"/>
          <w:b/>
          <w:sz w:val="22"/>
          <w:szCs w:val="22"/>
          <w:lang w:val="es-EC"/>
        </w:rPr>
        <w:t>“SERCOP”</w:t>
      </w:r>
      <w:r w:rsidRPr="00B10229">
        <w:rPr>
          <w:rFonts w:ascii="Arial Narrow" w:hAnsi="Arial Narrow" w:cs="Arial"/>
          <w:sz w:val="22"/>
          <w:szCs w:val="22"/>
          <w:lang w:val="es-EC"/>
        </w:rPr>
        <w:t>, Servicio Nacional de Contratación Pública.</w:t>
      </w:r>
    </w:p>
    <w:p w:rsidR="00497AC5" w:rsidRDefault="00497AC5" w:rsidP="0030371D">
      <w:pPr>
        <w:pStyle w:val="NormalWeb"/>
        <w:spacing w:before="0" w:after="0"/>
        <w:ind w:left="851" w:hanging="851"/>
        <w:jc w:val="both"/>
        <w:rPr>
          <w:rFonts w:ascii="Arial Narrow" w:hAnsi="Arial Narrow" w:cs="Arial"/>
          <w:sz w:val="22"/>
          <w:szCs w:val="22"/>
          <w:lang w:val="es-EC"/>
        </w:rPr>
      </w:pPr>
    </w:p>
    <w:p w:rsidR="00497AC5" w:rsidRPr="00B10229" w:rsidRDefault="00497AC5" w:rsidP="00481663">
      <w:pPr>
        <w:pStyle w:val="NormalWeb"/>
        <w:numPr>
          <w:ilvl w:val="0"/>
          <w:numId w:val="3"/>
        </w:numPr>
        <w:tabs>
          <w:tab w:val="left" w:pos="284"/>
        </w:tabs>
        <w:spacing w:before="0" w:after="0"/>
        <w:ind w:left="0" w:firstLine="0"/>
        <w:jc w:val="both"/>
        <w:rPr>
          <w:rFonts w:ascii="Arial Narrow" w:hAnsi="Arial Narrow" w:cs="Arial"/>
          <w:sz w:val="22"/>
          <w:szCs w:val="22"/>
          <w:lang w:val="es-EC"/>
        </w:rPr>
      </w:pPr>
      <w:r>
        <w:rPr>
          <w:rFonts w:ascii="Arial Narrow" w:hAnsi="Arial Narrow" w:cs="Arial"/>
          <w:sz w:val="22"/>
          <w:szCs w:val="22"/>
          <w:lang w:val="es-EC"/>
        </w:rPr>
        <w:t>“</w:t>
      </w:r>
      <w:r>
        <w:rPr>
          <w:rFonts w:ascii="Arial Narrow" w:hAnsi="Arial Narrow" w:cs="Arial"/>
          <w:b/>
          <w:sz w:val="22"/>
          <w:szCs w:val="22"/>
          <w:lang w:val="es-EC"/>
        </w:rPr>
        <w:t>AFD”</w:t>
      </w:r>
      <w:r>
        <w:rPr>
          <w:rFonts w:ascii="Arial Narrow" w:hAnsi="Arial Narrow" w:cs="Arial"/>
          <w:sz w:val="22"/>
          <w:szCs w:val="22"/>
          <w:lang w:val="es-EC"/>
        </w:rPr>
        <w:t>, Agencia Francesa de Desarrollo</w:t>
      </w:r>
    </w:p>
    <w:p w:rsidR="00497AC5" w:rsidRPr="00B10229" w:rsidRDefault="00497AC5" w:rsidP="0030371D">
      <w:pPr>
        <w:pStyle w:val="NormalWeb"/>
        <w:spacing w:before="0" w:after="0"/>
        <w:ind w:left="567"/>
        <w:jc w:val="both"/>
        <w:rPr>
          <w:rStyle w:val="Textoennegrita"/>
          <w:rFonts w:ascii="Arial Narrow" w:hAnsi="Arial Narrow" w:cs="Arial"/>
          <w:b w:val="0"/>
          <w:bCs w:val="0"/>
          <w:sz w:val="22"/>
          <w:szCs w:val="22"/>
          <w:lang w:val="es-EC"/>
        </w:rPr>
      </w:pPr>
    </w:p>
    <w:p w:rsidR="00497AC5" w:rsidRPr="00B10229" w:rsidRDefault="00497AC5" w:rsidP="0030371D">
      <w:pPr>
        <w:pStyle w:val="NormalWeb"/>
        <w:spacing w:before="0" w:after="0"/>
        <w:jc w:val="both"/>
        <w:rPr>
          <w:rFonts w:ascii="Arial Narrow" w:hAnsi="Arial Narrow" w:cs="Arial"/>
          <w:b/>
          <w:bCs/>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Cláusula Segunda.- FORMA DE PAGO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Lo previsto en la cláusula Séptima de las Condiciones Particulares del contrato, y además:</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Default="00497AC5" w:rsidP="00481663">
      <w:pPr>
        <w:numPr>
          <w:ilvl w:val="1"/>
          <w:numId w:val="30"/>
        </w:numPr>
        <w:spacing w:line="240" w:lineRule="auto"/>
        <w:jc w:val="both"/>
        <w:rPr>
          <w:rFonts w:ascii="Arial Narrow" w:hAnsi="Arial Narrow" w:cs="Arial"/>
        </w:rPr>
      </w:pPr>
      <w:r w:rsidRPr="006205D9">
        <w:rPr>
          <w:rFonts w:ascii="Arial Narrow" w:hAnsi="Arial Narrow" w:cs="Arial"/>
        </w:rPr>
        <w:t xml:space="preserve">El valor por concepto de anticipo será depositado en una cuenta que el CONSULTOR </w:t>
      </w:r>
      <w:r>
        <w:rPr>
          <w:rFonts w:ascii="Arial Narrow" w:hAnsi="Arial Narrow" w:cs="Arial"/>
        </w:rPr>
        <w:t>determine.</w:t>
      </w:r>
    </w:p>
    <w:p w:rsidR="00497AC5" w:rsidRDefault="00497AC5" w:rsidP="00481663">
      <w:pPr>
        <w:numPr>
          <w:ilvl w:val="1"/>
          <w:numId w:val="30"/>
        </w:numPr>
        <w:spacing w:line="240" w:lineRule="auto"/>
        <w:jc w:val="both"/>
        <w:rPr>
          <w:rFonts w:ascii="Arial Narrow" w:hAnsi="Arial Narrow" w:cs="Arial"/>
        </w:rPr>
      </w:pPr>
      <w:r w:rsidRPr="0020235F">
        <w:rPr>
          <w:rFonts w:ascii="Arial Narrow" w:hAnsi="Arial Narrow" w:cs="Arial"/>
        </w:rPr>
        <w:t>El anticipo que la CONTRATANTE haya otorgado al CONSULTOR para la ejecución del contrato, no podrá ser destinado a fines ajenos a esta contratación.</w:t>
      </w:r>
    </w:p>
    <w:p w:rsidR="00497AC5" w:rsidRPr="0020235F" w:rsidRDefault="00497AC5" w:rsidP="00481663">
      <w:pPr>
        <w:numPr>
          <w:ilvl w:val="1"/>
          <w:numId w:val="30"/>
        </w:numPr>
        <w:spacing w:line="240" w:lineRule="auto"/>
        <w:jc w:val="both"/>
        <w:rPr>
          <w:rFonts w:ascii="Arial Narrow" w:hAnsi="Arial Narrow" w:cs="Arial"/>
        </w:rPr>
      </w:pPr>
      <w:r w:rsidRPr="0020235F">
        <w:rPr>
          <w:rFonts w:ascii="Arial Narrow" w:hAnsi="Arial Narrow" w:cs="Arial"/>
        </w:rPr>
        <w:t xml:space="preserve">La amortización del anticipo entregado en el caso </w:t>
      </w:r>
      <w:r w:rsidRPr="00CF6EBC">
        <w:rPr>
          <w:rFonts w:ascii="Arial Narrow" w:hAnsi="Arial Narrow" w:cs="Arial"/>
        </w:rPr>
        <w:t>de la prestación de servicios se</w:t>
      </w:r>
      <w:r w:rsidRPr="0020235F">
        <w:rPr>
          <w:rFonts w:ascii="Arial Narrow" w:hAnsi="Arial Narrow" w:cs="Arial"/>
        </w:rPr>
        <w:t xml:space="preserve"> realizará conforme lo establecido en el art 139 del Reglamento General de la LOSNCP.</w:t>
      </w: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sz w:val="22"/>
          <w:szCs w:val="22"/>
          <w:lang w:val="es-EC"/>
        </w:rPr>
        <w:t>2.</w:t>
      </w:r>
      <w:r>
        <w:rPr>
          <w:rFonts w:ascii="Arial Narrow" w:hAnsi="Arial Narrow" w:cs="Arial"/>
          <w:b/>
          <w:sz w:val="22"/>
          <w:szCs w:val="22"/>
          <w:lang w:val="es-EC"/>
        </w:rPr>
        <w:t>4</w:t>
      </w:r>
      <w:r w:rsidRPr="00B10229">
        <w:rPr>
          <w:rFonts w:ascii="Arial Narrow" w:hAnsi="Arial Narrow" w:cs="Arial"/>
          <w:b/>
          <w:sz w:val="22"/>
          <w:szCs w:val="22"/>
          <w:lang w:val="es-EC"/>
        </w:rPr>
        <w:t xml:space="preserve"> </w:t>
      </w:r>
      <w:r w:rsidRPr="00B10229">
        <w:rPr>
          <w:rFonts w:ascii="Arial Narrow" w:hAnsi="Arial Narrow" w:cs="Arial"/>
          <w:sz w:val="22"/>
          <w:szCs w:val="22"/>
          <w:lang w:val="es-EC"/>
        </w:rPr>
        <w:t>Todos los pagos que se hagan al CONSULTOR por cuenta de este contrato, se efectuarán con sujeción al precio convenido, a satisfacción de la CONTRATANTE, previa la aprobación del administrador del contrato.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2.</w:t>
      </w:r>
      <w:r>
        <w:rPr>
          <w:rFonts w:ascii="Arial Narrow" w:hAnsi="Arial Narrow" w:cs="Arial"/>
          <w:b/>
          <w:bCs/>
          <w:sz w:val="22"/>
          <w:szCs w:val="22"/>
          <w:lang w:val="es-EC"/>
        </w:rPr>
        <w:t>5</w:t>
      </w:r>
      <w:r w:rsidRPr="00B10229">
        <w:rPr>
          <w:rFonts w:ascii="Arial Narrow" w:hAnsi="Arial Narrow" w:cs="Arial"/>
          <w:b/>
          <w:bCs/>
          <w:sz w:val="22"/>
          <w:szCs w:val="22"/>
          <w:lang w:val="es-EC"/>
        </w:rPr>
        <w:t xml:space="preserve"> </w:t>
      </w:r>
      <w:r w:rsidRPr="00B10229">
        <w:rPr>
          <w:rFonts w:ascii="Arial Narrow" w:hAnsi="Arial Narrow" w:cs="Arial"/>
          <w:sz w:val="22"/>
          <w:szCs w:val="22"/>
          <w:lang w:val="es-EC"/>
        </w:rPr>
        <w:t>De los pagos que deba hacer, la CONTRATANTE retendrá igualmente las multas que procedan, de acuerdo con el contrato.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2.</w:t>
      </w:r>
      <w:r>
        <w:rPr>
          <w:rFonts w:ascii="Arial Narrow" w:hAnsi="Arial Narrow" w:cs="Arial"/>
          <w:b/>
          <w:bCs/>
          <w:sz w:val="22"/>
          <w:szCs w:val="22"/>
          <w:lang w:val="es-EC"/>
        </w:rPr>
        <w:t>6</w:t>
      </w:r>
      <w:r w:rsidRPr="00B10229">
        <w:rPr>
          <w:rFonts w:ascii="Arial Narrow" w:hAnsi="Arial Narrow" w:cs="Arial"/>
          <w:b/>
          <w:bCs/>
          <w:sz w:val="22"/>
          <w:szCs w:val="22"/>
          <w:lang w:val="es-EC"/>
        </w:rPr>
        <w:t xml:space="preserve"> Pagos indebidos: </w:t>
      </w:r>
      <w:r w:rsidRPr="00B10229">
        <w:rPr>
          <w:rFonts w:ascii="Arial Narrow" w:hAnsi="Arial Narrow" w:cs="Arial"/>
          <w:sz w:val="22"/>
          <w:szCs w:val="22"/>
          <w:lang w:val="es-EC"/>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b/>
          <w:bCs/>
          <w:sz w:val="22"/>
          <w:szCs w:val="22"/>
          <w:lang w:val="es-EC"/>
        </w:rPr>
      </w:pPr>
      <w:r w:rsidRPr="00B10229">
        <w:rPr>
          <w:rFonts w:ascii="Arial Narrow" w:hAnsi="Arial Narrow" w:cs="Arial"/>
          <w:b/>
          <w:bCs/>
          <w:sz w:val="22"/>
          <w:szCs w:val="22"/>
          <w:lang w:val="es-EC"/>
        </w:rPr>
        <w:t>Cláusula Tercera.- GARANTÍAS</w:t>
      </w:r>
    </w:p>
    <w:p w:rsidR="00497AC5" w:rsidRPr="00B10229" w:rsidRDefault="00497AC5" w:rsidP="0030371D">
      <w:pPr>
        <w:pStyle w:val="NormalWeb"/>
        <w:spacing w:before="0" w:after="0"/>
        <w:jc w:val="both"/>
        <w:rPr>
          <w:rFonts w:ascii="Arial Narrow" w:hAnsi="Arial Narrow" w:cs="Arial"/>
          <w:b/>
          <w:bCs/>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3.1 </w:t>
      </w:r>
      <w:r w:rsidRPr="00B10229">
        <w:rPr>
          <w:rFonts w:ascii="Arial Narrow" w:hAnsi="Arial Narrow" w:cs="Arial"/>
          <w:bCs/>
          <w:sz w:val="22"/>
          <w:szCs w:val="22"/>
          <w:lang w:val="es-EC"/>
        </w:rPr>
        <w:t>Lo contemplado en la cláusula Octava de las condiciones particulares del contrato y la Ley.</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3.2 Ejecución de las garantías:</w:t>
      </w:r>
      <w:r w:rsidRPr="00B10229">
        <w:rPr>
          <w:rFonts w:ascii="Arial Narrow" w:hAnsi="Arial Narrow" w:cs="Arial"/>
          <w:sz w:val="22"/>
          <w:szCs w:val="22"/>
          <w:lang w:val="es-EC"/>
        </w:rPr>
        <w:t xml:space="preserve"> Las garantías contractuales podrán ser ejecutadas por la CONTRATANTE en los siguientes casos:</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rPr>
          <w:rFonts w:ascii="Arial Narrow" w:hAnsi="Arial Narrow" w:cs="Arial"/>
          <w:sz w:val="22"/>
          <w:szCs w:val="22"/>
          <w:lang w:val="es-EC"/>
        </w:rPr>
      </w:pPr>
      <w:r w:rsidRPr="00B10229">
        <w:rPr>
          <w:rFonts w:ascii="Arial Narrow" w:hAnsi="Arial Narrow" w:cs="Arial"/>
          <w:b/>
          <w:bCs/>
          <w:sz w:val="22"/>
          <w:szCs w:val="22"/>
          <w:lang w:val="es-EC"/>
        </w:rPr>
        <w:t>3.2.1 La de fiel cumplimiento del contrato: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81663">
      <w:pPr>
        <w:pStyle w:val="NormalWeb"/>
        <w:widowControl/>
        <w:numPr>
          <w:ilvl w:val="0"/>
          <w:numId w:val="18"/>
        </w:numPr>
        <w:spacing w:before="0" w:after="0"/>
        <w:ind w:left="0" w:firstLine="0"/>
        <w:jc w:val="both"/>
        <w:rPr>
          <w:rFonts w:ascii="Arial Narrow" w:hAnsi="Arial Narrow" w:cs="Arial"/>
          <w:sz w:val="22"/>
          <w:szCs w:val="22"/>
          <w:lang w:val="es-EC"/>
        </w:rPr>
      </w:pPr>
      <w:r w:rsidRPr="00B10229">
        <w:rPr>
          <w:rFonts w:ascii="Arial Narrow" w:hAnsi="Arial Narrow" w:cs="Arial"/>
          <w:sz w:val="22"/>
          <w:szCs w:val="22"/>
          <w:lang w:val="es-EC"/>
        </w:rPr>
        <w:t>Cuando la CONTRATANTE declare anticipada y unilateralmente terminado el contrato por causas imputables al CONSULTOR.</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81663">
      <w:pPr>
        <w:pStyle w:val="NormalWeb"/>
        <w:widowControl/>
        <w:numPr>
          <w:ilvl w:val="0"/>
          <w:numId w:val="18"/>
        </w:numPr>
        <w:spacing w:before="0" w:after="0"/>
        <w:ind w:left="0" w:firstLine="0"/>
        <w:jc w:val="both"/>
        <w:rPr>
          <w:rFonts w:ascii="Arial Narrow" w:hAnsi="Arial Narrow" w:cs="Arial"/>
          <w:sz w:val="22"/>
          <w:szCs w:val="22"/>
          <w:lang w:val="es-EC"/>
        </w:rPr>
      </w:pPr>
      <w:r w:rsidRPr="00B10229">
        <w:rPr>
          <w:rFonts w:ascii="Arial Narrow" w:hAnsi="Arial Narrow" w:cs="Arial"/>
          <w:sz w:val="22"/>
          <w:szCs w:val="22"/>
          <w:lang w:val="es-EC"/>
        </w:rPr>
        <w:t>Si el CONSULTOR no la renovare cinco días hábiles antes de su vencimiento.</w:t>
      </w:r>
    </w:p>
    <w:p w:rsidR="00497AC5" w:rsidRPr="00B10229" w:rsidRDefault="00497AC5" w:rsidP="0030371D">
      <w:pPr>
        <w:pStyle w:val="Prrafodelista"/>
        <w:ind w:left="0"/>
        <w:rPr>
          <w:rFonts w:ascii="Arial Narrow" w:hAnsi="Arial Narrow" w:cs="Arial"/>
          <w:sz w:val="22"/>
          <w:szCs w:val="22"/>
          <w:lang w:val="es-EC"/>
        </w:rPr>
      </w:pPr>
    </w:p>
    <w:p w:rsidR="00497AC5" w:rsidRPr="00B10229" w:rsidRDefault="00497AC5" w:rsidP="00481663">
      <w:pPr>
        <w:pStyle w:val="NormalWeb"/>
        <w:widowControl/>
        <w:numPr>
          <w:ilvl w:val="0"/>
          <w:numId w:val="18"/>
        </w:numPr>
        <w:spacing w:before="0" w:after="0"/>
        <w:ind w:left="0" w:firstLine="0"/>
        <w:jc w:val="both"/>
        <w:rPr>
          <w:rFonts w:ascii="Arial Narrow" w:hAnsi="Arial Narrow" w:cs="Arial"/>
          <w:sz w:val="22"/>
          <w:szCs w:val="22"/>
          <w:lang w:val="es-EC"/>
        </w:rPr>
      </w:pPr>
      <w:r w:rsidRPr="00B10229">
        <w:rPr>
          <w:rFonts w:ascii="Arial Narrow" w:hAnsi="Arial Narrow" w:cs="Arial"/>
          <w:sz w:val="22"/>
          <w:szCs w:val="22"/>
          <w:lang w:val="es-EC"/>
        </w:rPr>
        <w:t>Cuando un juez competente disponga su retención o pago por obligaciones a favor de terceros, relacionadas con el Contrato de Consultoría, no satisfechas por el Consultor.</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3.2.2 La del anticipo: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81663">
      <w:pPr>
        <w:pStyle w:val="NormalWeb"/>
        <w:widowControl/>
        <w:numPr>
          <w:ilvl w:val="0"/>
          <w:numId w:val="19"/>
        </w:numPr>
        <w:spacing w:before="0" w:after="0"/>
        <w:ind w:left="0" w:firstLine="0"/>
        <w:jc w:val="both"/>
        <w:rPr>
          <w:rFonts w:ascii="Arial Narrow" w:hAnsi="Arial Narrow" w:cs="Arial"/>
          <w:sz w:val="22"/>
          <w:szCs w:val="22"/>
          <w:lang w:val="es-EC"/>
        </w:rPr>
      </w:pPr>
      <w:r w:rsidRPr="00B10229">
        <w:rPr>
          <w:rFonts w:ascii="Arial Narrow" w:hAnsi="Arial Narrow" w:cs="Arial"/>
          <w:sz w:val="22"/>
          <w:szCs w:val="22"/>
          <w:lang w:val="es-EC"/>
        </w:rPr>
        <w:t>Si el CONSULTOR no la renovare cinco días hábiles antes de su vencimiento.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81663">
      <w:pPr>
        <w:pStyle w:val="NormalWeb"/>
        <w:widowControl/>
        <w:numPr>
          <w:ilvl w:val="0"/>
          <w:numId w:val="19"/>
        </w:numPr>
        <w:spacing w:before="0" w:after="0"/>
        <w:ind w:left="0" w:firstLine="0"/>
        <w:jc w:val="both"/>
        <w:rPr>
          <w:rFonts w:ascii="Arial Narrow" w:hAnsi="Arial Narrow" w:cs="Arial"/>
          <w:sz w:val="22"/>
          <w:szCs w:val="22"/>
          <w:lang w:val="es-EC"/>
        </w:rPr>
      </w:pPr>
      <w:r w:rsidRPr="00B10229">
        <w:rPr>
          <w:rFonts w:ascii="Arial Narrow" w:hAnsi="Arial Narrow" w:cs="Arial"/>
          <w:sz w:val="22"/>
          <w:szCs w:val="22"/>
          <w:lang w:val="es-EC"/>
        </w:rPr>
        <w:t>En caso de terminación unilateral del contrato y que el CONSULTOR no pague a la CONTRATANTE el saldo adeudado del anticipo, después de diez días de notificado con la liquidación del contrato.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A71CF">
      <w:pPr>
        <w:pStyle w:val="NormalWeb"/>
        <w:spacing w:before="0" w:after="0"/>
        <w:jc w:val="both"/>
        <w:rPr>
          <w:rFonts w:ascii="Arial Narrow" w:hAnsi="Arial Narrow" w:cs="Arial"/>
          <w:sz w:val="22"/>
          <w:szCs w:val="22"/>
          <w:lang w:val="es-EC"/>
        </w:rPr>
      </w:pPr>
      <w:r w:rsidRPr="004A71CF">
        <w:rPr>
          <w:rFonts w:ascii="Arial Narrow" w:hAnsi="Arial Narrow" w:cs="Arial"/>
          <w:b/>
          <w:bCs/>
          <w:sz w:val="22"/>
          <w:szCs w:val="22"/>
          <w:lang w:val="es-EC"/>
        </w:rPr>
        <w:t>Cláusula Cuarta.- PRÓRROGAS DE PLAZO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4.1 </w:t>
      </w:r>
      <w:r w:rsidRPr="00B10229">
        <w:rPr>
          <w:rFonts w:ascii="Arial Narrow" w:hAnsi="Arial Narrow" w:cs="Arial"/>
          <w:sz w:val="22"/>
          <w:szCs w:val="22"/>
          <w:lang w:val="es-EC"/>
        </w:rPr>
        <w:t>La CONTRATANTE prorrogará el plazo total o los plazos parciales en los siguientes casos, y siempre que el CONSULTOR así lo solicitare, por escrito, justificando los fundamentos de la solicitud, dentro del término de hasta dos días siguientes a la fecha de producido el hecho que motive la solicitud.</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81663">
      <w:pPr>
        <w:pStyle w:val="NormalWeb"/>
        <w:widowControl/>
        <w:numPr>
          <w:ilvl w:val="0"/>
          <w:numId w:val="20"/>
        </w:numPr>
        <w:spacing w:before="0" w:after="0"/>
        <w:jc w:val="both"/>
        <w:rPr>
          <w:rFonts w:ascii="Arial Narrow" w:hAnsi="Arial Narrow" w:cs="Arial"/>
          <w:sz w:val="22"/>
          <w:szCs w:val="22"/>
          <w:lang w:val="es-EC"/>
        </w:rPr>
      </w:pPr>
      <w:r w:rsidRPr="00B10229">
        <w:rPr>
          <w:rFonts w:ascii="Arial Narrow" w:hAnsi="Arial Narrow" w:cs="Arial"/>
          <w:sz w:val="22"/>
          <w:szCs w:val="22"/>
          <w:lang w:val="es-EC"/>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81663">
      <w:pPr>
        <w:pStyle w:val="NormalWeb"/>
        <w:widowControl/>
        <w:numPr>
          <w:ilvl w:val="0"/>
          <w:numId w:val="20"/>
        </w:numPr>
        <w:spacing w:before="0" w:after="0"/>
        <w:jc w:val="both"/>
        <w:rPr>
          <w:rFonts w:ascii="Arial Narrow" w:hAnsi="Arial Narrow" w:cs="Arial"/>
          <w:sz w:val="22"/>
          <w:szCs w:val="22"/>
          <w:lang w:val="es-EC"/>
        </w:rPr>
      </w:pPr>
      <w:r w:rsidRPr="00B10229">
        <w:rPr>
          <w:rFonts w:ascii="Arial Narrow" w:hAnsi="Arial Narrow" w:cs="Arial"/>
          <w:sz w:val="22"/>
          <w:szCs w:val="22"/>
          <w:lang w:val="es-EC"/>
        </w:rPr>
        <w:t>Cuando se suspendan los trabajos o se cambien las actividades previstas en el cronograma por orden de la Entidad Contratante y que no se deban a causas imputables a la Consultora.</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481663">
      <w:pPr>
        <w:pStyle w:val="NormalWeb"/>
        <w:widowControl/>
        <w:numPr>
          <w:ilvl w:val="0"/>
          <w:numId w:val="20"/>
        </w:numPr>
        <w:spacing w:before="0" w:after="0"/>
        <w:jc w:val="both"/>
        <w:rPr>
          <w:rFonts w:ascii="Arial Narrow" w:hAnsi="Arial Narrow" w:cs="Arial"/>
          <w:sz w:val="22"/>
          <w:szCs w:val="22"/>
          <w:lang w:val="es-EC"/>
        </w:rPr>
      </w:pPr>
      <w:r w:rsidRPr="00B10229">
        <w:rPr>
          <w:rFonts w:ascii="Arial Narrow" w:hAnsi="Arial Narrow" w:cs="Arial"/>
          <w:sz w:val="22"/>
          <w:szCs w:val="22"/>
          <w:lang w:val="es-EC"/>
        </w:rPr>
        <w:t>Si la CONTRATANTE no hubiera solucionado los problemas administrativos-contractuales en forma oportuna, cuando tales circunstancias incidan en la prestación del servicio.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4.2 </w:t>
      </w:r>
      <w:r w:rsidRPr="00B10229">
        <w:rPr>
          <w:rFonts w:ascii="Arial Narrow" w:hAnsi="Arial Narrow" w:cs="Arial"/>
          <w:sz w:val="22"/>
          <w:szCs w:val="22"/>
          <w:lang w:val="es-EC"/>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Cláusula Quinta.- OTRAS OBLIGACIONES DEL CONSULTOR</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F81DE5">
        <w:rPr>
          <w:rFonts w:ascii="Arial Narrow" w:hAnsi="Arial Narrow" w:cs="Arial"/>
          <w:sz w:val="22"/>
          <w:szCs w:val="22"/>
          <w:lang w:val="es-EC"/>
        </w:rPr>
        <w:t>A más de las obligaciones señaladas en el numeral 5.1 de las condiciones particulares del pliego que son parte del presente contrato, las siguientes:</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5.1 </w:t>
      </w:r>
      <w:r w:rsidRPr="00B10229">
        <w:rPr>
          <w:rFonts w:ascii="Arial Narrow" w:hAnsi="Arial Narrow" w:cs="Arial"/>
          <w:sz w:val="22"/>
          <w:szCs w:val="22"/>
          <w:lang w:val="es-EC"/>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complementarios podrán tramitarse solo si fueren aprobados por la administración. </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5.2 </w:t>
      </w:r>
      <w:r w:rsidRPr="00B10229">
        <w:rPr>
          <w:rFonts w:ascii="Arial Narrow" w:hAnsi="Arial Narrow" w:cs="Arial"/>
          <w:sz w:val="22"/>
          <w:szCs w:val="22"/>
          <w:lang w:val="es-EC"/>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5.3 </w:t>
      </w:r>
      <w:r w:rsidRPr="00B10229">
        <w:rPr>
          <w:rFonts w:ascii="Arial Narrow" w:hAnsi="Arial Narrow" w:cs="Arial"/>
          <w:sz w:val="22"/>
          <w:szCs w:val="22"/>
          <w:lang w:val="es-EC"/>
        </w:rPr>
        <w:t>El CONSULTOR está obligado a cumplir con cualquiera otra que se derive natural y legalmente del objeto del contrato y sea exigible por constar en cualquier documento del mismo o en norma legal específicamente aplicable.</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sz w:val="22"/>
          <w:szCs w:val="22"/>
          <w:lang w:val="es-EC"/>
        </w:rPr>
        <w:t xml:space="preserve">5.4 </w:t>
      </w:r>
      <w:r w:rsidRPr="00B10229">
        <w:rPr>
          <w:rFonts w:ascii="Arial Narrow" w:hAnsi="Arial Narrow" w:cs="Arial"/>
          <w:sz w:val="22"/>
          <w:szCs w:val="22"/>
          <w:lang w:val="es-EC"/>
        </w:rPr>
        <w:t xml:space="preserve">EL CONSULTOR se obliga al cumplimiento de lo exigido en los pliegos, a lo previsto en su oferta y a lo establecido en la legislación ecuatoriana vigente. </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Cláusula Sexta.- OBLIGACIONES DE LA CONTRATANTE</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Son obligaciones de la CONTRATANTE las establecidas en el numeral 5.2 de las condiciones particulares del pliego que son parte del presente contrato.</w:t>
      </w:r>
    </w:p>
    <w:p w:rsidR="00497AC5" w:rsidRPr="00B10229" w:rsidRDefault="00497AC5" w:rsidP="0030371D">
      <w:pPr>
        <w:pStyle w:val="NormalWeb"/>
        <w:spacing w:before="0" w:after="0"/>
        <w:jc w:val="both"/>
        <w:rPr>
          <w:rFonts w:ascii="Arial Narrow" w:hAnsi="Arial Narrow" w:cs="Arial"/>
          <w:b/>
          <w:bCs/>
          <w:sz w:val="22"/>
          <w:szCs w:val="22"/>
          <w:lang w:val="es-ES"/>
        </w:rPr>
      </w:pPr>
    </w:p>
    <w:p w:rsidR="00497AC5" w:rsidRPr="00B10229" w:rsidRDefault="00497AC5" w:rsidP="0030371D">
      <w:pPr>
        <w:pStyle w:val="NormalWeb"/>
        <w:spacing w:before="0" w:after="0"/>
        <w:jc w:val="both"/>
        <w:rPr>
          <w:rFonts w:ascii="Arial Narrow" w:hAnsi="Arial Narrow" w:cs="Arial"/>
          <w:sz w:val="22"/>
          <w:szCs w:val="22"/>
          <w:lang w:val="es-ES"/>
        </w:rPr>
      </w:pPr>
      <w:r w:rsidRPr="00B10229">
        <w:rPr>
          <w:rFonts w:ascii="Arial Narrow" w:hAnsi="Arial Narrow" w:cs="Arial"/>
          <w:b/>
          <w:bCs/>
          <w:sz w:val="22"/>
          <w:szCs w:val="22"/>
          <w:lang w:val="es-ES"/>
        </w:rPr>
        <w:t>Cláusula Séptima.- CONTRATOS COMPLEMENTARIOS.-</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Por causas justificadas, las partes podrán firmar contratos complementarios, de conformidad con lo establecido en los artículos 85 y 87 de la LOSNCP, y en el artículo 144 del RGLOSNCP.</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spacing w:line="240" w:lineRule="auto"/>
        <w:rPr>
          <w:rFonts w:ascii="Arial Narrow" w:hAnsi="Arial Narrow" w:cs="Arial"/>
          <w:b/>
          <w:bCs/>
          <w:lang w:eastAsia="es-EC"/>
        </w:rPr>
      </w:pPr>
      <w:r w:rsidRPr="00B10229">
        <w:rPr>
          <w:rFonts w:ascii="Arial Narrow" w:hAnsi="Arial Narrow" w:cs="Arial"/>
          <w:b/>
          <w:bCs/>
          <w:lang w:eastAsia="es-EC"/>
        </w:rPr>
        <w:t>Cláusula Octava.-  ACTA ENTREGA - RECEPCIÓN DEFINITIVA DEL CONTRATO</w:t>
      </w:r>
    </w:p>
    <w:p w:rsidR="00497AC5" w:rsidRPr="00B10229" w:rsidRDefault="00497AC5" w:rsidP="0030371D">
      <w:pPr>
        <w:spacing w:line="240" w:lineRule="auto"/>
        <w:jc w:val="both"/>
        <w:rPr>
          <w:rFonts w:ascii="Arial Narrow" w:hAnsi="Arial Narrow" w:cs="Arial"/>
        </w:rPr>
      </w:pPr>
      <w:r w:rsidRPr="00B10229">
        <w:rPr>
          <w:rFonts w:ascii="Arial Narrow" w:hAnsi="Arial Narrow" w:cs="Arial"/>
          <w:b/>
        </w:rPr>
        <w:t xml:space="preserve">8.1 </w:t>
      </w:r>
      <w:r w:rsidRPr="00B10229">
        <w:rPr>
          <w:rFonts w:ascii="Arial Narrow" w:hAnsi="Arial Narrow" w:cs="Arial"/>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rsidR="00497AC5" w:rsidRPr="00B10229" w:rsidRDefault="00497AC5" w:rsidP="0030371D">
      <w:pPr>
        <w:spacing w:line="240" w:lineRule="auto"/>
        <w:jc w:val="both"/>
        <w:rPr>
          <w:rFonts w:ascii="Arial Narrow" w:hAnsi="Arial Narrow"/>
          <w:lang w:eastAsia="es-EC"/>
        </w:rPr>
      </w:pPr>
      <w:r w:rsidRPr="00B10229">
        <w:rPr>
          <w:rFonts w:ascii="Arial Narrow" w:hAnsi="Arial Narrow" w:cs="Arial"/>
          <w:b/>
        </w:rPr>
        <w:t xml:space="preserve">8.2 </w:t>
      </w:r>
      <w:r w:rsidRPr="00B10229">
        <w:rPr>
          <w:rFonts w:ascii="Arial Narrow" w:hAnsi="Arial Narrow" w:cs="Arial"/>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rsidR="00497AC5" w:rsidRPr="00B10229" w:rsidRDefault="00497AC5" w:rsidP="0030371D">
      <w:pPr>
        <w:spacing w:line="240" w:lineRule="auto"/>
        <w:jc w:val="both"/>
        <w:rPr>
          <w:rFonts w:ascii="Arial Narrow" w:hAnsi="Arial Narrow" w:cs="Arial"/>
        </w:rPr>
      </w:pPr>
      <w:r w:rsidRPr="00B10229">
        <w:rPr>
          <w:rFonts w:ascii="Arial Narrow" w:hAnsi="Arial Narrow" w:cs="Arial"/>
          <w:b/>
        </w:rPr>
        <w:t xml:space="preserve">8.3 </w:t>
      </w:r>
      <w:r w:rsidRPr="00B10229">
        <w:rPr>
          <w:rFonts w:ascii="Arial Narrow" w:hAnsi="Arial Narrow" w:cs="Arial"/>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rsidR="00497AC5" w:rsidRPr="00B10229" w:rsidRDefault="00497AC5" w:rsidP="0030371D">
      <w:pPr>
        <w:spacing w:line="240" w:lineRule="auto"/>
        <w:jc w:val="both"/>
        <w:rPr>
          <w:rFonts w:ascii="Arial Narrow" w:hAnsi="Arial Narrow" w:cs="Arial"/>
        </w:rPr>
      </w:pPr>
      <w:r w:rsidRPr="00B10229">
        <w:rPr>
          <w:rFonts w:ascii="Arial Narrow" w:hAnsi="Arial Narrow" w:cs="Arial"/>
          <w:b/>
        </w:rPr>
        <w:t xml:space="preserve">8.4 </w:t>
      </w:r>
      <w:r w:rsidRPr="00B10229">
        <w:rPr>
          <w:rFonts w:ascii="Arial Narrow" w:hAnsi="Arial Narrow" w:cs="Arial"/>
        </w:rPr>
        <w:t>Operada la recepción definitiva presunta, a solicitud del CONSULTOR o declarada por la CONTRATANTE, producirá como único efecto la terminación del contrato, dejando a salvo de los derechos de las partes a la liquidación técnico-económica correspondiente.</w:t>
      </w:r>
    </w:p>
    <w:p w:rsidR="00497AC5" w:rsidRPr="00B10229" w:rsidRDefault="00497AC5" w:rsidP="0030371D">
      <w:pPr>
        <w:spacing w:line="240" w:lineRule="auto"/>
        <w:jc w:val="both"/>
        <w:rPr>
          <w:rFonts w:ascii="Arial Narrow" w:hAnsi="Arial Narrow" w:cs="Arial"/>
        </w:rPr>
      </w:pPr>
      <w:r w:rsidRPr="00B10229">
        <w:rPr>
          <w:rFonts w:ascii="Arial Narrow" w:hAnsi="Arial Narrow" w:cs="Arial"/>
        </w:rPr>
        <w:t>Las partes buscarán en el plazo de 30 días posteriores a la recepción definitiva presunta suscribir el acta de la liquidación técnico-económica del contrato, sin perjuicio de iniciar las acciones legales de las que se crean asistidas.</w:t>
      </w:r>
    </w:p>
    <w:p w:rsidR="00497AC5" w:rsidRPr="00B10229" w:rsidRDefault="00497AC5" w:rsidP="0030371D">
      <w:pPr>
        <w:spacing w:line="240" w:lineRule="auto"/>
        <w:jc w:val="both"/>
        <w:rPr>
          <w:rFonts w:ascii="Arial Narrow" w:hAnsi="Arial Narrow"/>
          <w:lang w:eastAsia="es-EC"/>
        </w:rPr>
      </w:pPr>
      <w:r w:rsidRPr="00B10229">
        <w:rPr>
          <w:rFonts w:ascii="Arial Narrow" w:hAnsi="Arial Narrow" w:cs="Arial"/>
          <w:b/>
        </w:rPr>
        <w:t>8</w:t>
      </w:r>
      <w:r w:rsidRPr="00B10229">
        <w:rPr>
          <w:rFonts w:ascii="Arial Narrow" w:hAnsi="Arial Narrow" w:cs="Arial"/>
          <w:b/>
          <w:bCs/>
          <w:lang w:eastAsia="es-EC"/>
        </w:rPr>
        <w:t xml:space="preserve">.5 LIQUIDACIÓN DEL CONTRATO: </w:t>
      </w:r>
      <w:r w:rsidRPr="00B10229">
        <w:rPr>
          <w:rFonts w:ascii="Arial Narrow" w:hAnsi="Arial Narrow" w:cs="Arial"/>
          <w:lang w:eastAsia="es-EC"/>
        </w:rPr>
        <w:t>La liquidación final del contrato suscrita entre las partes se realizará en los términos previstos por el artículo 125 del RGLOSNCP.</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Cláusula Novena.- TRIBUTOS, RETENCIONES Y GASTOS</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bCs/>
          <w:sz w:val="22"/>
          <w:szCs w:val="22"/>
          <w:lang w:val="es-EC"/>
        </w:rPr>
        <w:t xml:space="preserve">9.1 </w:t>
      </w:r>
      <w:r w:rsidRPr="00B10229">
        <w:rPr>
          <w:rFonts w:ascii="Arial Narrow" w:hAnsi="Arial Narrow" w:cs="Arial"/>
          <w:sz w:val="22"/>
          <w:szCs w:val="22"/>
          <w:lang w:val="es-EC"/>
        </w:rPr>
        <w:t>La CONTRATANTE efectuará al CONSULTOR las retenciones que dispongan las leyes tributarias, actuará como agente de retención del Impuesto a la Renta e  Impuesto al Valor Agregado, al efecto procederá conforme la legislación tributaria vigente.</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b/>
          <w:bCs/>
          <w:sz w:val="22"/>
          <w:szCs w:val="22"/>
          <w:lang w:val="es-EC"/>
        </w:rPr>
      </w:pPr>
      <w:r w:rsidRPr="00B10229">
        <w:rPr>
          <w:rFonts w:ascii="Arial Narrow" w:hAnsi="Arial Narrow" w:cs="Arial"/>
          <w:b/>
          <w:bCs/>
          <w:sz w:val="22"/>
          <w:szCs w:val="22"/>
          <w:lang w:val="es-EC"/>
        </w:rPr>
        <w:t>Cláusula Décima: LABORAL</w:t>
      </w:r>
    </w:p>
    <w:p w:rsidR="00497AC5" w:rsidRPr="00B10229" w:rsidRDefault="00497AC5" w:rsidP="0030371D">
      <w:pPr>
        <w:pStyle w:val="NormalWeb"/>
        <w:spacing w:before="0" w:after="0"/>
        <w:jc w:val="both"/>
        <w:rPr>
          <w:rFonts w:ascii="Arial Narrow" w:hAnsi="Arial Narrow" w:cs="Arial"/>
          <w:b/>
          <w:bCs/>
          <w:sz w:val="22"/>
          <w:szCs w:val="22"/>
          <w:lang w:val="es-EC"/>
        </w:rPr>
      </w:pPr>
    </w:p>
    <w:p w:rsidR="00497AC5" w:rsidRPr="00B10229" w:rsidRDefault="00497AC5" w:rsidP="0030371D">
      <w:pPr>
        <w:pStyle w:val="NormalWeb"/>
        <w:spacing w:before="0" w:after="0"/>
        <w:jc w:val="both"/>
        <w:rPr>
          <w:rFonts w:ascii="Arial Narrow" w:hAnsi="Arial Narrow" w:cs="Arial"/>
          <w:bCs/>
          <w:sz w:val="22"/>
          <w:szCs w:val="22"/>
          <w:lang w:val="es-EC"/>
        </w:rPr>
      </w:pPr>
      <w:r w:rsidRPr="00B10229">
        <w:rPr>
          <w:rFonts w:ascii="Arial Narrow" w:hAnsi="Arial Narrow" w:cs="Arial"/>
          <w:b/>
          <w:bCs/>
          <w:sz w:val="22"/>
          <w:szCs w:val="22"/>
          <w:lang w:val="es-EC"/>
        </w:rPr>
        <w:t xml:space="preserve">10.1 </w:t>
      </w:r>
      <w:r w:rsidRPr="00B10229">
        <w:rPr>
          <w:rFonts w:ascii="Arial Narrow" w:hAnsi="Arial Narrow" w:cs="Arial"/>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w:t>
      </w:r>
      <w:r w:rsidRPr="00B10229">
        <w:rPr>
          <w:rFonts w:ascii="Arial Narrow" w:hAnsi="Arial Narrow" w:cs="Arial"/>
          <w:bCs/>
          <w:sz w:val="22"/>
          <w:szCs w:val="22"/>
          <w:lang w:val="es-EC"/>
        </w:rPr>
        <w:lastRenderedPageBreak/>
        <w:t xml:space="preserve">repetición que le asiste en el caso de ser obligada al pago de cualquier obligación, ordenado por autoridad competente. </w:t>
      </w:r>
    </w:p>
    <w:p w:rsidR="00497AC5" w:rsidRPr="00B10229" w:rsidRDefault="00497AC5" w:rsidP="0030371D">
      <w:pPr>
        <w:pStyle w:val="NormalWeb"/>
        <w:spacing w:before="0" w:after="0"/>
        <w:jc w:val="both"/>
        <w:rPr>
          <w:rFonts w:ascii="Arial Narrow" w:hAnsi="Arial Narrow" w:cs="Arial"/>
          <w:sz w:val="22"/>
          <w:szCs w:val="22"/>
          <w:lang w:val="es-ES"/>
        </w:rPr>
      </w:pPr>
    </w:p>
    <w:p w:rsidR="00497AC5" w:rsidRPr="00B10229" w:rsidRDefault="00497AC5" w:rsidP="0030371D">
      <w:pPr>
        <w:pStyle w:val="NormalWeb"/>
        <w:spacing w:before="0" w:after="0"/>
        <w:jc w:val="both"/>
        <w:rPr>
          <w:rFonts w:ascii="Arial Narrow" w:hAnsi="Arial Narrow" w:cs="Arial"/>
          <w:b/>
          <w:sz w:val="22"/>
          <w:szCs w:val="22"/>
          <w:lang w:val="es-EC"/>
        </w:rPr>
      </w:pPr>
      <w:r w:rsidRPr="00B10229">
        <w:rPr>
          <w:rFonts w:ascii="Arial Narrow" w:hAnsi="Arial Narrow" w:cs="Arial"/>
          <w:b/>
          <w:sz w:val="22"/>
          <w:szCs w:val="22"/>
          <w:lang w:val="es-EC"/>
        </w:rPr>
        <w:t>Cláusula Undécima.- TERMINACIÓN UNILATERAL DEL CONTRATO</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sz w:val="22"/>
          <w:szCs w:val="22"/>
          <w:lang w:val="es-EC"/>
        </w:rPr>
        <w:t xml:space="preserve">11.1 </w:t>
      </w:r>
      <w:r w:rsidRPr="00B10229">
        <w:rPr>
          <w:rFonts w:ascii="Arial Narrow" w:hAnsi="Arial Narrow" w:cs="Arial"/>
          <w:sz w:val="22"/>
          <w:szCs w:val="22"/>
          <w:lang w:val="es-EC"/>
        </w:rPr>
        <w:t>La declaratoria de terminación unilateral y anticipada del contrato no se suspenderá por la interposición de reclamos o recursos administrativos, demandas contencioso administrativas, arbitrales o de cualquier tipo de parte del CONSULTOR.</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sz w:val="22"/>
          <w:szCs w:val="22"/>
          <w:lang w:val="es-EC"/>
        </w:rPr>
        <w:t xml:space="preserve">11.2 </w:t>
      </w:r>
      <w:r w:rsidRPr="00B10229">
        <w:rPr>
          <w:rFonts w:ascii="Arial Narrow" w:hAnsi="Arial Narrow" w:cs="Arial"/>
          <w:sz w:val="22"/>
          <w:szCs w:val="22"/>
          <w:lang w:val="es-EC"/>
        </w:rPr>
        <w:t>Tampoco se admitirá acciones constitucionales contra las resoluciones de terminación unilateral del contrato, porque se tienen mecanismos de defensa, adecuados y eficaces para proteger los derechos derivados de tales resoluciones, previstos en la Ley.</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b/>
          <w:sz w:val="22"/>
          <w:szCs w:val="22"/>
          <w:lang w:val="es-EC"/>
        </w:rPr>
      </w:pPr>
      <w:r w:rsidRPr="00B10229">
        <w:rPr>
          <w:rFonts w:ascii="Arial Narrow" w:hAnsi="Arial Narrow" w:cs="Arial"/>
          <w:b/>
          <w:sz w:val="22"/>
          <w:szCs w:val="22"/>
          <w:lang w:val="es-EC"/>
        </w:rPr>
        <w:t>Cláusula Décimo Segunda: CONFIDENCIALIDAD</w:t>
      </w:r>
    </w:p>
    <w:p w:rsidR="00497AC5" w:rsidRPr="00B10229" w:rsidRDefault="00497AC5" w:rsidP="0030371D">
      <w:pPr>
        <w:pStyle w:val="NormalWeb"/>
        <w:spacing w:before="0" w:after="0"/>
        <w:jc w:val="both"/>
        <w:rPr>
          <w:rFonts w:ascii="Arial Narrow" w:hAnsi="Arial Narrow" w:cs="Arial"/>
          <w:b/>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El incumplimiento de esta obligación será causal para dar por terminado este contrato, y quedará a criterio de la parte afectada el iniciar las acciones correspondientes por daños y perjuicios.</w:t>
      </w:r>
    </w:p>
    <w:p w:rsidR="00497AC5" w:rsidRPr="00B10229" w:rsidRDefault="00497AC5" w:rsidP="0030371D">
      <w:pPr>
        <w:pStyle w:val="NormalWeb"/>
        <w:spacing w:before="0" w:after="0"/>
        <w:jc w:val="both"/>
        <w:rPr>
          <w:rFonts w:ascii="Arial Narrow" w:hAnsi="Arial Narrow" w:cs="Arial"/>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sz w:val="22"/>
          <w:szCs w:val="22"/>
          <w:lang w:val="es-EC"/>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rsidR="00497AC5" w:rsidRPr="00B10229" w:rsidRDefault="00497AC5" w:rsidP="0030371D">
      <w:pPr>
        <w:pStyle w:val="NormalWeb"/>
        <w:spacing w:before="0" w:after="0"/>
        <w:jc w:val="both"/>
        <w:rPr>
          <w:rFonts w:ascii="Arial Narrow" w:hAnsi="Arial Narrow" w:cs="Arial"/>
          <w:b/>
          <w:sz w:val="22"/>
          <w:szCs w:val="22"/>
          <w:lang w:val="es-EC"/>
        </w:rPr>
      </w:pPr>
    </w:p>
    <w:p w:rsidR="00497AC5" w:rsidRPr="00B10229" w:rsidRDefault="00497AC5" w:rsidP="0030371D">
      <w:pPr>
        <w:pStyle w:val="NormalWeb"/>
        <w:spacing w:before="0" w:after="0"/>
        <w:jc w:val="both"/>
        <w:rPr>
          <w:rFonts w:ascii="Arial Narrow" w:hAnsi="Arial Narrow" w:cs="Arial"/>
          <w:b/>
          <w:sz w:val="22"/>
          <w:szCs w:val="22"/>
          <w:lang w:val="es-EC"/>
        </w:rPr>
      </w:pPr>
      <w:r w:rsidRPr="00B10229">
        <w:rPr>
          <w:rFonts w:ascii="Arial Narrow" w:hAnsi="Arial Narrow" w:cs="Arial"/>
          <w:b/>
          <w:sz w:val="22"/>
          <w:szCs w:val="22"/>
          <w:lang w:val="es-EC"/>
        </w:rPr>
        <w:t>Cláusula Décimo Tercera: RESPONSABILIDAD</w:t>
      </w:r>
    </w:p>
    <w:p w:rsidR="00497AC5" w:rsidRPr="00B10229" w:rsidRDefault="00497AC5" w:rsidP="0030371D">
      <w:pPr>
        <w:pStyle w:val="NormalWeb"/>
        <w:spacing w:before="0" w:after="0"/>
        <w:jc w:val="both"/>
        <w:rPr>
          <w:rFonts w:ascii="Arial Narrow" w:hAnsi="Arial Narrow" w:cs="Arial"/>
          <w:b/>
          <w:sz w:val="22"/>
          <w:szCs w:val="22"/>
          <w:lang w:val="es-EC"/>
        </w:rPr>
      </w:pPr>
    </w:p>
    <w:p w:rsidR="00497AC5" w:rsidRPr="00B10229" w:rsidRDefault="00497AC5" w:rsidP="0030371D">
      <w:pPr>
        <w:pStyle w:val="NormalWeb"/>
        <w:spacing w:before="0" w:after="0"/>
        <w:jc w:val="both"/>
        <w:rPr>
          <w:rFonts w:ascii="Arial Narrow" w:hAnsi="Arial Narrow" w:cs="Arial"/>
          <w:sz w:val="22"/>
          <w:szCs w:val="22"/>
          <w:lang w:val="es-EC"/>
        </w:rPr>
      </w:pPr>
      <w:r w:rsidRPr="00B10229">
        <w:rPr>
          <w:rFonts w:ascii="Arial Narrow" w:hAnsi="Arial Narrow" w:cs="Arial"/>
          <w:b/>
          <w:sz w:val="22"/>
          <w:szCs w:val="22"/>
          <w:lang w:val="es-EC"/>
        </w:rPr>
        <w:t xml:space="preserve">13.1 </w:t>
      </w:r>
      <w:r w:rsidRPr="00B10229">
        <w:rPr>
          <w:rFonts w:ascii="Arial Narrow" w:hAnsi="Arial Narrow" w:cs="Arial"/>
          <w:sz w:val="22"/>
          <w:szCs w:val="22"/>
          <w:lang w:val="es-EC"/>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rsidR="00497AC5" w:rsidRPr="00B10229" w:rsidRDefault="00497AC5" w:rsidP="0030371D">
      <w:pPr>
        <w:pStyle w:val="NormalWeb"/>
        <w:spacing w:before="0" w:after="0"/>
        <w:jc w:val="both"/>
        <w:rPr>
          <w:rFonts w:ascii="Arial Narrow" w:hAnsi="Arial Narrow" w:cs="Arial"/>
          <w:i/>
          <w:sz w:val="22"/>
          <w:szCs w:val="22"/>
          <w:lang w:val="es-EC"/>
        </w:rPr>
      </w:pPr>
    </w:p>
    <w:p w:rsidR="00497AC5" w:rsidRPr="00B10229" w:rsidRDefault="00497AC5" w:rsidP="0030371D">
      <w:pPr>
        <w:pStyle w:val="NormalWeb"/>
        <w:spacing w:before="0" w:after="0"/>
        <w:jc w:val="both"/>
        <w:rPr>
          <w:rFonts w:ascii="Arial Narrow" w:hAnsi="Arial Narrow" w:cs="Arial"/>
          <w:i/>
          <w:sz w:val="22"/>
          <w:szCs w:val="22"/>
          <w:lang w:val="es-EC"/>
        </w:rPr>
      </w:pPr>
      <w:r w:rsidRPr="00B10229">
        <w:rPr>
          <w:rFonts w:ascii="Arial Narrow" w:hAnsi="Arial Narrow" w:cs="Arial"/>
          <w:i/>
          <w:sz w:val="22"/>
          <w:szCs w:val="22"/>
          <w:lang w:val="es-EC"/>
        </w:rPr>
        <w:t>(Hasta aquí el texto de las condiciones generales de los contratos de ejecución de obras).</w:t>
      </w:r>
    </w:p>
    <w:p w:rsidR="00497AC5" w:rsidRPr="00B10229" w:rsidRDefault="00497AC5" w:rsidP="0030371D">
      <w:pPr>
        <w:pStyle w:val="Normal1"/>
        <w:tabs>
          <w:tab w:val="left" w:pos="-855"/>
        </w:tabs>
        <w:spacing w:line="240" w:lineRule="auto"/>
        <w:ind w:right="91"/>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30"/>
      </w:tblGrid>
      <w:tr w:rsidR="00497AC5" w:rsidRPr="00B10229" w:rsidTr="0079291C">
        <w:tc>
          <w:tcPr>
            <w:tcW w:w="9430" w:type="dxa"/>
            <w:shd w:val="clear" w:color="auto" w:fill="F2F2F2"/>
          </w:tcPr>
          <w:p w:rsidR="00497AC5" w:rsidRPr="00B10229" w:rsidRDefault="00497AC5" w:rsidP="0030371D">
            <w:pPr>
              <w:pStyle w:val="Normal1"/>
              <w:tabs>
                <w:tab w:val="left" w:pos="-855"/>
              </w:tabs>
              <w:spacing w:line="240" w:lineRule="auto"/>
              <w:ind w:right="91"/>
              <w:jc w:val="both"/>
              <w:rPr>
                <w:rFonts w:ascii="Arial Narrow" w:hAnsi="Arial Narrow" w:cs="Arial"/>
                <w:i/>
                <w:sz w:val="22"/>
                <w:szCs w:val="22"/>
              </w:rPr>
            </w:pPr>
            <w:r w:rsidRPr="00B10229">
              <w:rPr>
                <w:rFonts w:ascii="Arial Narrow" w:hAnsi="Arial Narrow" w:cs="Arial"/>
                <w:b/>
                <w:i/>
                <w:sz w:val="22"/>
                <w:szCs w:val="22"/>
              </w:rPr>
              <w:t>NOTA</w:t>
            </w:r>
            <w:r w:rsidRPr="00B10229">
              <w:rPr>
                <w:rFonts w:ascii="Arial Narrow" w:hAnsi="Arial Narrow" w:cs="Arial"/>
                <w:i/>
                <w:sz w:val="22"/>
                <w:szCs w:val="22"/>
              </w:rPr>
              <w:t>: Las Condiciones Generales de los contratos de Consultoría</w:t>
            </w:r>
            <w:r>
              <w:rPr>
                <w:rFonts w:ascii="Arial Narrow" w:hAnsi="Arial Narrow" w:cs="Arial"/>
                <w:i/>
                <w:sz w:val="22"/>
                <w:szCs w:val="22"/>
              </w:rPr>
              <w:t xml:space="preserve"> Pública Nacional Individual</w:t>
            </w:r>
            <w:r w:rsidRPr="00B10229">
              <w:rPr>
                <w:rFonts w:ascii="Arial Narrow" w:hAnsi="Arial Narrow" w:cs="Arial"/>
                <w:i/>
                <w:sz w:val="22"/>
                <w:szCs w:val="22"/>
              </w:rPr>
              <w:t xml:space="preserve">, no requieren de firma por parte de los representantes de la entidad contratante ni del </w:t>
            </w:r>
            <w:r>
              <w:rPr>
                <w:rFonts w:ascii="Arial Narrow" w:hAnsi="Arial Narrow" w:cs="Arial"/>
                <w:i/>
                <w:sz w:val="22"/>
                <w:szCs w:val="22"/>
              </w:rPr>
              <w:t>Consultor</w:t>
            </w:r>
            <w:r w:rsidRPr="00B10229">
              <w:rPr>
                <w:rFonts w:ascii="Arial Narrow" w:hAnsi="Arial Narrow" w:cs="Arial"/>
                <w:i/>
                <w:sz w:val="22"/>
                <w:szCs w:val="22"/>
              </w:rPr>
              <w:t>, puesto que están incorporadas como parte integrante del  Contrato, conforme la cláusula segunda “DOCUMENTOS DEL CONTRATO” de las condiciones particulares del contrato.</w:t>
            </w:r>
          </w:p>
        </w:tc>
      </w:tr>
    </w:tbl>
    <w:p w:rsidR="00497AC5" w:rsidRDefault="00497AC5" w:rsidP="008E006B">
      <w:pPr>
        <w:pStyle w:val="Normal1"/>
        <w:tabs>
          <w:tab w:val="left" w:pos="-855"/>
        </w:tabs>
        <w:spacing w:line="240" w:lineRule="auto"/>
        <w:ind w:right="91"/>
        <w:rPr>
          <w:rFonts w:ascii="Arial Narrow" w:hAnsi="Arial Narrow"/>
          <w:sz w:val="22"/>
          <w:szCs w:val="22"/>
        </w:rPr>
        <w:sectPr w:rsidR="00497AC5" w:rsidSect="00497AC5">
          <w:headerReference w:type="default" r:id="rId21"/>
          <w:footerReference w:type="default" r:id="rId22"/>
          <w:pgSz w:w="11906" w:h="16838" w:code="9"/>
          <w:pgMar w:top="1417" w:right="991" w:bottom="1417" w:left="1701" w:header="708" w:footer="708" w:gutter="0"/>
          <w:pgNumType w:start="1"/>
          <w:cols w:space="708"/>
          <w:docGrid w:linePitch="360"/>
        </w:sectPr>
      </w:pPr>
    </w:p>
    <w:p w:rsidR="00497AC5" w:rsidRPr="00B10229" w:rsidRDefault="00497AC5" w:rsidP="008E006B">
      <w:pPr>
        <w:pStyle w:val="Normal1"/>
        <w:tabs>
          <w:tab w:val="left" w:pos="-855"/>
        </w:tabs>
        <w:spacing w:line="240" w:lineRule="auto"/>
        <w:ind w:right="91"/>
        <w:rPr>
          <w:rFonts w:ascii="Arial Narrow" w:hAnsi="Arial Narrow"/>
          <w:sz w:val="22"/>
          <w:szCs w:val="22"/>
        </w:rPr>
      </w:pPr>
    </w:p>
    <w:sectPr w:rsidR="00497AC5" w:rsidRPr="00B10229" w:rsidSect="00497AC5">
      <w:headerReference w:type="default" r:id="rId23"/>
      <w:footerReference w:type="default" r:id="rId24"/>
      <w:type w:val="continuous"/>
      <w:pgSz w:w="11906" w:h="16838" w:code="9"/>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1EC" w:rsidRDefault="005941EC" w:rsidP="00C4458E">
      <w:pPr>
        <w:spacing w:after="0" w:line="240" w:lineRule="auto"/>
      </w:pPr>
      <w:r>
        <w:separator/>
      </w:r>
    </w:p>
  </w:endnote>
  <w:endnote w:type="continuationSeparator" w:id="0">
    <w:p w:rsidR="005941EC" w:rsidRDefault="005941EC" w:rsidP="00C4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97A" w:rsidRDefault="00EF697A">
    <w:pPr>
      <w:pStyle w:val="Piedepgina"/>
      <w:jc w:val="right"/>
    </w:pPr>
    <w:r>
      <w:fldChar w:fldCharType="begin"/>
    </w:r>
    <w:r>
      <w:instrText>PAGE   \* MERGEFORMAT</w:instrText>
    </w:r>
    <w:r>
      <w:fldChar w:fldCharType="separate"/>
    </w:r>
    <w:r w:rsidR="008D36C6" w:rsidRPr="008D36C6">
      <w:rPr>
        <w:noProof/>
        <w:lang w:val="es-ES"/>
      </w:rPr>
      <w:t>1</w:t>
    </w:r>
    <w:r>
      <w:fldChar w:fldCharType="end"/>
    </w:r>
  </w:p>
  <w:p w:rsidR="00EF697A" w:rsidRDefault="00EF69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97A" w:rsidRDefault="00EF697A">
    <w:pPr>
      <w:pStyle w:val="Piedepgina"/>
      <w:jc w:val="right"/>
    </w:pPr>
    <w:r>
      <w:fldChar w:fldCharType="begin"/>
    </w:r>
    <w:r>
      <w:instrText>PAGE   \* MERGEFORMAT</w:instrText>
    </w:r>
    <w:r>
      <w:fldChar w:fldCharType="separate"/>
    </w:r>
    <w:r w:rsidRPr="00497AC5">
      <w:rPr>
        <w:noProof/>
        <w:lang w:val="es-ES"/>
      </w:rPr>
      <w:t>1</w:t>
    </w:r>
    <w:r>
      <w:fldChar w:fldCharType="end"/>
    </w:r>
  </w:p>
  <w:p w:rsidR="00EF697A" w:rsidRDefault="00EF69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1EC" w:rsidRDefault="005941EC" w:rsidP="00C4458E">
      <w:pPr>
        <w:spacing w:after="0" w:line="240" w:lineRule="auto"/>
      </w:pPr>
      <w:r>
        <w:separator/>
      </w:r>
    </w:p>
  </w:footnote>
  <w:footnote w:type="continuationSeparator" w:id="0">
    <w:p w:rsidR="005941EC" w:rsidRDefault="005941EC" w:rsidP="00C4458E">
      <w:pPr>
        <w:spacing w:after="0" w:line="240" w:lineRule="auto"/>
      </w:pPr>
      <w:r>
        <w:continuationSeparator/>
      </w:r>
    </w:p>
  </w:footnote>
  <w:footnote w:id="1">
    <w:p w:rsidR="00EF697A" w:rsidRPr="00BC4C2E" w:rsidRDefault="00EF697A" w:rsidP="00A24BFD">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 xml:space="preserve">La versión del pliego 1.1., para </w:t>
      </w:r>
      <w:r>
        <w:rPr>
          <w:rFonts w:ascii="Arial Narrow" w:hAnsi="Arial Narrow" w:cs="Arial"/>
          <w:i/>
          <w:sz w:val="18"/>
          <w:szCs w:val="18"/>
        </w:rPr>
        <w:t>consultoría</w:t>
      </w:r>
      <w:r w:rsidRPr="00FE2B1F">
        <w:rPr>
          <w:rFonts w:ascii="Arial Narrow" w:hAnsi="Arial Narrow" w:cs="Arial"/>
          <w:i/>
          <w:sz w:val="18"/>
          <w:szCs w:val="18"/>
        </w:rPr>
        <w:t xml:space="preserve">, del Servicio Nacional de Contratación Pública (SERCOP), emitida el </w:t>
      </w:r>
      <w:r>
        <w:rPr>
          <w:rFonts w:ascii="Arial Narrow" w:hAnsi="Arial Narrow" w:cs="Arial"/>
          <w:i/>
          <w:sz w:val="18"/>
          <w:szCs w:val="18"/>
        </w:rPr>
        <w:t xml:space="preserve">20 de febrero 2014, han servido de </w:t>
      </w:r>
      <w:r w:rsidRPr="00FE2B1F">
        <w:rPr>
          <w:rFonts w:ascii="Arial Narrow" w:hAnsi="Arial Narrow" w:cs="Arial"/>
          <w:i/>
          <w:sz w:val="18"/>
          <w:szCs w:val="18"/>
        </w:rPr>
        <w:t>referencia para la elaboración de este pliego.</w:t>
      </w:r>
    </w:p>
    <w:p w:rsidR="00EF697A" w:rsidRDefault="00EF697A" w:rsidP="00A05641">
      <w:pPr>
        <w:pStyle w:val="Textonotapie"/>
      </w:pPr>
    </w:p>
  </w:footnote>
  <w:footnote w:id="2">
    <w:p w:rsidR="00EF697A" w:rsidRPr="00C5120C" w:rsidRDefault="00EF697A" w:rsidP="00AF3DB8">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EF697A" w:rsidRPr="00D27AF8" w:rsidRDefault="00EF697A" w:rsidP="00807D6B">
      <w:pPr>
        <w:pStyle w:val="Textonotapie"/>
        <w:rPr>
          <w:rFonts w:ascii="Arial Narrow" w:eastAsia="Arial Unicode MS" w:hAnsi="Arial Narrow" w:cs="Arial"/>
          <w:spacing w:val="-2"/>
          <w:kern w:val="1"/>
          <w:sz w:val="18"/>
          <w:szCs w:val="22"/>
          <w:lang w:val="es-ES_tradnl" w:eastAsia="ar-SA"/>
        </w:rPr>
      </w:pPr>
      <w:r w:rsidRPr="00D27AF8">
        <w:rPr>
          <w:rFonts w:ascii="Arial Narrow" w:eastAsia="Arial Unicode MS" w:hAnsi="Arial Narrow" w:cs="Arial"/>
          <w:spacing w:val="-2"/>
          <w:kern w:val="1"/>
          <w:sz w:val="18"/>
          <w:szCs w:val="22"/>
          <w:lang w:val="es-ES_tradnl" w:eastAsia="ar-SA"/>
        </w:rPr>
        <w:footnoteRef/>
      </w:r>
      <w:r w:rsidRPr="00D27AF8">
        <w:rPr>
          <w:rFonts w:ascii="Arial Narrow" w:eastAsia="Arial Unicode MS" w:hAnsi="Arial Narrow" w:cs="Arial"/>
          <w:spacing w:val="-2"/>
          <w:kern w:val="1"/>
          <w:sz w:val="18"/>
          <w:szCs w:val="22"/>
          <w:lang w:val="es-ES_tradnl" w:eastAsia="ar-SA"/>
        </w:rPr>
        <w:t xml:space="preserve"> En la hipótesis de una condena tal, usted puede anexar a esta Declaración de Integridad las informaciones complementarias que permiten considerar que esta condena no es pertinente en el marco del Contrato financiado por la AFD. </w:t>
      </w:r>
    </w:p>
  </w:footnote>
  <w:footnote w:id="4">
    <w:p w:rsidR="00EF697A" w:rsidRPr="00D27AF8" w:rsidRDefault="00EF697A" w:rsidP="00807D6B">
      <w:pPr>
        <w:pStyle w:val="Textonotapie"/>
        <w:rPr>
          <w:rFonts w:ascii="Arial Narrow" w:eastAsia="Arial Unicode MS" w:hAnsi="Arial Narrow" w:cs="Arial"/>
          <w:spacing w:val="-2"/>
          <w:kern w:val="1"/>
          <w:sz w:val="18"/>
          <w:szCs w:val="22"/>
          <w:lang w:val="es-ES_tradnl" w:eastAsia="ar-SA"/>
        </w:rPr>
      </w:pPr>
      <w:r w:rsidRPr="00D27AF8">
        <w:rPr>
          <w:rFonts w:ascii="Arial Narrow" w:eastAsia="Arial Unicode MS" w:hAnsi="Arial Narrow" w:cs="Arial"/>
          <w:spacing w:val="-2"/>
          <w:kern w:val="1"/>
          <w:sz w:val="18"/>
          <w:szCs w:val="22"/>
          <w:lang w:val="es-ES_tradnl" w:eastAsia="ar-SA"/>
        </w:rPr>
        <w:footnoteRef/>
      </w:r>
      <w:r w:rsidRPr="00D27AF8">
        <w:rPr>
          <w:rFonts w:ascii="Arial Narrow" w:eastAsia="Arial Unicode MS" w:hAnsi="Arial Narrow" w:cs="Arial"/>
          <w:spacing w:val="-2"/>
          <w:kern w:val="1"/>
          <w:sz w:val="18"/>
          <w:szCs w:val="22"/>
          <w:lang w:val="es-ES_tradnl" w:eastAsia="ar-SA"/>
        </w:rPr>
        <w:t xml:space="preserve"> En la hipótesis de una decisión de exclusión, usted puede anexar a esta Declaración de Integridad las informaciones complementarias que permiten considerar que esta condena no es pertinente en el marco del Contrato financiado por la AFD.</w:t>
      </w:r>
    </w:p>
  </w:footnote>
  <w:footnote w:id="5">
    <w:p w:rsidR="00EF697A" w:rsidRDefault="00EF697A" w:rsidP="00807D6B">
      <w:pPr>
        <w:pStyle w:val="Textonotapie"/>
      </w:pPr>
      <w:r w:rsidRPr="00A57E06">
        <w:rPr>
          <w:rStyle w:val="Refdenotaalpie"/>
          <w:rFonts w:ascii="Century Gothic" w:hAnsi="Century Gothic"/>
        </w:rPr>
        <w:footnoteRef/>
      </w:r>
      <w:r w:rsidRPr="00B032F7">
        <w:rPr>
          <w:rFonts w:ascii="Century Gothic" w:hAnsi="Century Gothic"/>
          <w:sz w:val="16"/>
          <w:szCs w:val="16"/>
          <w:lang w:val="es-ES"/>
        </w:rPr>
        <w:t xml:space="preserve"> En caso de grupo, escribir el nombre del Grupo. La persona que firme la oferta a nombre del licitante, debe anexar el poder que le </w:t>
      </w:r>
      <w:r>
        <w:rPr>
          <w:rFonts w:ascii="Century Gothic" w:hAnsi="Century Gothic"/>
          <w:sz w:val="16"/>
          <w:szCs w:val="16"/>
          <w:lang w:val="es-ES"/>
        </w:rPr>
        <w:t>fue conferido por e</w:t>
      </w:r>
      <w:r w:rsidRPr="00B032F7">
        <w:rPr>
          <w:rFonts w:ascii="Century Gothic" w:hAnsi="Century Gothic"/>
          <w:sz w:val="16"/>
          <w:szCs w:val="16"/>
          <w:lang w:val="es-ES"/>
        </w:rPr>
        <w:t xml:space="preserve">l licitante.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97A" w:rsidRDefault="00EF697A" w:rsidP="00704A62">
    <w:pPr>
      <w:pStyle w:val="Encabezado"/>
      <w:jc w:val="right"/>
      <w:rPr>
        <w:noProof/>
        <w:lang w:eastAsia="es-EC" w:bidi="ar-SA"/>
      </w:rPr>
    </w:pPr>
    <w:r>
      <w:rPr>
        <w:noProof/>
        <w:lang w:eastAsia="es-EC" w:bidi="ar-SA"/>
      </w:rPr>
      <w:drawing>
        <wp:anchor distT="0" distB="0" distL="114300" distR="114300" simplePos="0" relativeHeight="251671552" behindDoc="1" locked="0" layoutInCell="1" allowOverlap="1">
          <wp:simplePos x="0" y="0"/>
          <wp:positionH relativeFrom="column">
            <wp:posOffset>-10160</wp:posOffset>
          </wp:positionH>
          <wp:positionV relativeFrom="paragraph">
            <wp:posOffset>27940</wp:posOffset>
          </wp:positionV>
          <wp:extent cx="851535" cy="851535"/>
          <wp:effectExtent l="0" t="0" r="5715" b="5715"/>
          <wp:wrapTight wrapText="bothSides">
            <wp:wrapPolygon edited="0">
              <wp:start x="0" y="0"/>
              <wp:lineTo x="0" y="21262"/>
              <wp:lineTo x="21262" y="21262"/>
              <wp:lineTo x="21262" y="0"/>
              <wp:lineTo x="0" y="0"/>
            </wp:wrapPolygon>
          </wp:wrapTight>
          <wp:docPr id="14"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inline distT="0" distB="0" distL="0" distR="0">
          <wp:extent cx="962025" cy="619125"/>
          <wp:effectExtent l="0" t="0" r="952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23740" t="8092" r="23903" b="14162"/>
                  <a:stretch>
                    <a:fillRect/>
                  </a:stretch>
                </pic:blipFill>
                <pic:spPr bwMode="auto">
                  <a:xfrm>
                    <a:off x="0" y="0"/>
                    <a:ext cx="962025" cy="619125"/>
                  </a:xfrm>
                  <a:prstGeom prst="rect">
                    <a:avLst/>
                  </a:prstGeom>
                  <a:noFill/>
                  <a:ln>
                    <a:noFill/>
                  </a:ln>
                </pic:spPr>
              </pic:pic>
            </a:graphicData>
          </a:graphic>
        </wp:inline>
      </w:drawing>
    </w:r>
    <w:r>
      <w:rPr>
        <w:noProof/>
        <w:lang w:eastAsia="es-EC" w:bidi="ar-SA"/>
      </w:rPr>
      <w:drawing>
        <wp:anchor distT="0" distB="0" distL="114300" distR="114300" simplePos="0" relativeHeight="251669504"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13"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anchor distT="0" distB="0" distL="114300" distR="114300" simplePos="0" relativeHeight="251670528"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12"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t xml:space="preserve">   </w:t>
    </w:r>
  </w:p>
  <w:p w:rsidR="00EF697A" w:rsidRDefault="00EF697A" w:rsidP="00704A62">
    <w:pPr>
      <w:pStyle w:val="Encabezado"/>
      <w:jc w:val="right"/>
      <w:rPr>
        <w:noProof/>
        <w:lang w:eastAsia="es-EC" w:bidi="ar-SA"/>
      </w:rPr>
    </w:pPr>
    <w:r>
      <w:rPr>
        <w:noProof/>
        <w:lang w:eastAsia="es-EC" w:bidi="ar-SA"/>
      </w:rPr>
      <w:t xml:space="preserve"> </w:t>
    </w:r>
  </w:p>
  <w:p w:rsidR="00EF697A" w:rsidRDefault="00EF697A" w:rsidP="00704A62">
    <w:pPr>
      <w:pStyle w:val="Encabezado"/>
      <w:jc w:val="right"/>
    </w:pPr>
    <w:r>
      <w:rPr>
        <w:noProof/>
        <w:lang w:eastAsia="es-EC" w:bidi="ar-SA"/>
      </w:rPr>
      <w:t xml:space="preserve">                                                                                                 </w:t>
    </w:r>
    <w:r>
      <w:rPr>
        <w:noProof/>
        <w:lang w:eastAsia="es-EC" w:bidi="ar-SA"/>
      </w:rPr>
      <w:drawing>
        <wp:anchor distT="0" distB="0" distL="114300" distR="114300" simplePos="0" relativeHeight="251668480"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11"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anchor distT="0" distB="0" distL="114300" distR="114300" simplePos="0" relativeHeight="251667456"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10"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anchor distT="0" distB="0" distL="114300" distR="114300" simplePos="0" relativeHeight="251666432"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9"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97A" w:rsidRDefault="00EF697A" w:rsidP="00704A62">
    <w:pPr>
      <w:pStyle w:val="Encabezado"/>
      <w:jc w:val="right"/>
      <w:rPr>
        <w:noProof/>
        <w:lang w:eastAsia="es-EC" w:bidi="ar-SA"/>
      </w:rPr>
    </w:pPr>
    <w:r>
      <w:rPr>
        <w:noProof/>
        <w:lang w:eastAsia="es-EC" w:bidi="ar-SA"/>
      </w:rPr>
      <w:drawing>
        <wp:anchor distT="0" distB="0" distL="114300" distR="114300" simplePos="0" relativeHeight="251664384" behindDoc="1" locked="0" layoutInCell="1" allowOverlap="1">
          <wp:simplePos x="0" y="0"/>
          <wp:positionH relativeFrom="column">
            <wp:posOffset>-10160</wp:posOffset>
          </wp:positionH>
          <wp:positionV relativeFrom="paragraph">
            <wp:posOffset>27940</wp:posOffset>
          </wp:positionV>
          <wp:extent cx="851535" cy="851535"/>
          <wp:effectExtent l="0" t="0" r="5715" b="5715"/>
          <wp:wrapTight wrapText="bothSides">
            <wp:wrapPolygon edited="0">
              <wp:start x="0" y="0"/>
              <wp:lineTo x="0" y="21262"/>
              <wp:lineTo x="21262" y="21262"/>
              <wp:lineTo x="21262" y="0"/>
              <wp:lineTo x="0" y="0"/>
            </wp:wrapPolygon>
          </wp:wrapTight>
          <wp:docPr id="8"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inline distT="0" distB="0" distL="0" distR="0">
          <wp:extent cx="96202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23740" t="8092" r="23903" b="14162"/>
                  <a:stretch>
                    <a:fillRect/>
                  </a:stretch>
                </pic:blipFill>
                <pic:spPr bwMode="auto">
                  <a:xfrm>
                    <a:off x="0" y="0"/>
                    <a:ext cx="962025" cy="619125"/>
                  </a:xfrm>
                  <a:prstGeom prst="rect">
                    <a:avLst/>
                  </a:prstGeom>
                  <a:noFill/>
                  <a:ln>
                    <a:noFill/>
                  </a:ln>
                </pic:spPr>
              </pic:pic>
            </a:graphicData>
          </a:graphic>
        </wp:inline>
      </w:drawing>
    </w:r>
    <w:r>
      <w:rPr>
        <w:noProof/>
        <w:lang w:eastAsia="es-EC" w:bidi="ar-SA"/>
      </w:rPr>
      <w:drawing>
        <wp:anchor distT="0" distB="0" distL="114300" distR="114300" simplePos="0" relativeHeight="251662336"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7"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anchor distT="0" distB="0" distL="114300" distR="114300" simplePos="0" relativeHeight="251663360"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6"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t xml:space="preserve">   </w:t>
    </w:r>
  </w:p>
  <w:p w:rsidR="00EF697A" w:rsidRDefault="00EF697A" w:rsidP="00704A62">
    <w:pPr>
      <w:pStyle w:val="Encabezado"/>
      <w:jc w:val="right"/>
      <w:rPr>
        <w:noProof/>
        <w:lang w:eastAsia="es-EC" w:bidi="ar-SA"/>
      </w:rPr>
    </w:pPr>
    <w:r>
      <w:rPr>
        <w:noProof/>
        <w:lang w:eastAsia="es-EC" w:bidi="ar-SA"/>
      </w:rPr>
      <w:t xml:space="preserve"> </w:t>
    </w:r>
  </w:p>
  <w:p w:rsidR="00EF697A" w:rsidRDefault="00EF697A" w:rsidP="00704A62">
    <w:pPr>
      <w:pStyle w:val="Encabezado"/>
      <w:jc w:val="right"/>
    </w:pPr>
    <w:r>
      <w:rPr>
        <w:noProof/>
        <w:lang w:eastAsia="es-EC" w:bidi="ar-SA"/>
      </w:rPr>
      <w:t xml:space="preserve">                                                                                                 </w:t>
    </w:r>
    <w:r>
      <w:rPr>
        <w:noProof/>
        <w:lang w:eastAsia="es-EC" w:bidi="ar-SA"/>
      </w:rPr>
      <w:drawing>
        <wp:anchor distT="0" distB="0" distL="114300" distR="114300" simplePos="0" relativeHeight="251661312"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5"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anchor distT="0" distB="0" distL="114300" distR="114300" simplePos="0" relativeHeight="251660288"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4"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bidi="ar-SA"/>
      </w:rPr>
      <w:drawing>
        <wp:anchor distT="0" distB="0" distL="114300" distR="114300" simplePos="0" relativeHeight="251659264" behindDoc="0" locked="0" layoutInCell="1" allowOverlap="1">
          <wp:simplePos x="0" y="0"/>
          <wp:positionH relativeFrom="column">
            <wp:posOffset>8834120</wp:posOffset>
          </wp:positionH>
          <wp:positionV relativeFrom="paragraph">
            <wp:posOffset>114935</wp:posOffset>
          </wp:positionV>
          <wp:extent cx="1121410" cy="962025"/>
          <wp:effectExtent l="0" t="0" r="2540" b="9525"/>
          <wp:wrapNone/>
          <wp:docPr id="3" name="Image 1" descr="http://www.fides-senegal.com/wp-content/uploads/2013/07/AFD_rv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ides-senegal.com/wp-content/uploads/2013/07/AFD_rvb_v2.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2" w15:restartNumberingAfterBreak="0">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3"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5D097A"/>
    <w:multiLevelType w:val="hybridMultilevel"/>
    <w:tmpl w:val="76620FFE"/>
    <w:lvl w:ilvl="0" w:tplc="E516386A">
      <w:numFmt w:val="bullet"/>
      <w:lvlText w:val="-"/>
      <w:lvlJc w:val="left"/>
      <w:pPr>
        <w:ind w:left="644" w:hanging="360"/>
      </w:pPr>
      <w:rPr>
        <w:rFonts w:ascii="Arial" w:eastAsia="Times New Roman" w:hAnsi="Arial" w:cs="Arial" w:hint="default"/>
        <w:b/>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7" w15:restartNumberingAfterBreak="0">
    <w:nsid w:val="07A91E16"/>
    <w:multiLevelType w:val="multilevel"/>
    <w:tmpl w:val="711A801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8" w15:restartNumberingAfterBreak="0">
    <w:nsid w:val="0A080F6B"/>
    <w:multiLevelType w:val="hybridMultilevel"/>
    <w:tmpl w:val="3A7E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432889"/>
    <w:multiLevelType w:val="hybridMultilevel"/>
    <w:tmpl w:val="7C24E7AC"/>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0AE1243"/>
    <w:multiLevelType w:val="hybridMultilevel"/>
    <w:tmpl w:val="9A4E1F9C"/>
    <w:lvl w:ilvl="0" w:tplc="F9469EC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1120180"/>
    <w:multiLevelType w:val="hybridMultilevel"/>
    <w:tmpl w:val="8FE4A272"/>
    <w:lvl w:ilvl="0" w:tplc="300A0019">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15:restartNumberingAfterBreak="0">
    <w:nsid w:val="121559EE"/>
    <w:multiLevelType w:val="hybridMultilevel"/>
    <w:tmpl w:val="57BE6F5A"/>
    <w:lvl w:ilvl="0" w:tplc="4B0C895E">
      <w:start w:val="1"/>
      <w:numFmt w:val="lowerLetter"/>
      <w:lvlText w:val="%1."/>
      <w:lvlJc w:val="left"/>
      <w:pPr>
        <w:ind w:left="720" w:hanging="360"/>
      </w:pPr>
      <w:rPr>
        <w:rFonts w:hint="default"/>
        <w:color w:val="auto"/>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215299"/>
    <w:multiLevelType w:val="multilevel"/>
    <w:tmpl w:val="AEAEE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16847331"/>
    <w:multiLevelType w:val="hybridMultilevel"/>
    <w:tmpl w:val="E766E8CE"/>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7" w15:restartNumberingAfterBreak="0">
    <w:nsid w:val="1A6D72C1"/>
    <w:multiLevelType w:val="multilevel"/>
    <w:tmpl w:val="3926EA14"/>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8" w15:restartNumberingAfterBreak="0">
    <w:nsid w:val="1C2148EB"/>
    <w:multiLevelType w:val="hybridMultilevel"/>
    <w:tmpl w:val="2D2A21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6DD1ED1"/>
    <w:multiLevelType w:val="hybridMultilevel"/>
    <w:tmpl w:val="F4F03F10"/>
    <w:lvl w:ilvl="0" w:tplc="300A000B">
      <w:start w:val="1"/>
      <w:numFmt w:val="bullet"/>
      <w:lvlText w:val=""/>
      <w:lvlJc w:val="left"/>
      <w:pPr>
        <w:ind w:left="1440" w:hanging="360"/>
      </w:pPr>
      <w:rPr>
        <w:rFonts w:ascii="Wingdings" w:hAnsi="Wingdings"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1" w15:restartNumberingAfterBreak="0">
    <w:nsid w:val="28933CC3"/>
    <w:multiLevelType w:val="hybridMultilevel"/>
    <w:tmpl w:val="A4D4C6B4"/>
    <w:lvl w:ilvl="0" w:tplc="71C65BCA">
      <w:start w:val="4"/>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EC4893"/>
    <w:multiLevelType w:val="hybridMultilevel"/>
    <w:tmpl w:val="CA326B3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2C8E04ED"/>
    <w:multiLevelType w:val="hybridMultilevel"/>
    <w:tmpl w:val="48A69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15:restartNumberingAfterBreak="0">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9B0A62"/>
    <w:multiLevelType w:val="hybridMultilevel"/>
    <w:tmpl w:val="7F50C552"/>
    <w:lvl w:ilvl="0" w:tplc="41F6E980">
      <w:start w:val="1"/>
      <w:numFmt w:val="bullet"/>
      <w:lvlText w:val="-"/>
      <w:lvlJc w:val="left"/>
      <w:pPr>
        <w:ind w:left="1080" w:hanging="360"/>
      </w:pPr>
      <w:rPr>
        <w:rFonts w:ascii="Calibri" w:eastAsia="Times New Roman" w:hAnsi="Calibri"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15:restartNumberingAfterBreak="0">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15:restartNumberingAfterBreak="0">
    <w:nsid w:val="49ED5BE6"/>
    <w:multiLevelType w:val="hybridMultilevel"/>
    <w:tmpl w:val="EB6C4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BF65A7D"/>
    <w:multiLevelType w:val="hybridMultilevel"/>
    <w:tmpl w:val="71F8AC0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4D5624E2"/>
    <w:multiLevelType w:val="hybridMultilevel"/>
    <w:tmpl w:val="59162C30"/>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5" w15:restartNumberingAfterBreak="0">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36" w15:restartNumberingAfterBreak="0">
    <w:nsid w:val="53AF18EF"/>
    <w:multiLevelType w:val="multilevel"/>
    <w:tmpl w:val="926E2126"/>
    <w:lvl w:ilvl="0">
      <w:start w:val="1"/>
      <w:numFmt w:val="upperRoman"/>
      <w:lvlText w:val="%1."/>
      <w:lvlJc w:val="left"/>
      <w:pPr>
        <w:ind w:left="1004"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37" w15:restartNumberingAfterBreak="0">
    <w:nsid w:val="54365D61"/>
    <w:multiLevelType w:val="hybridMultilevel"/>
    <w:tmpl w:val="2C6E06E4"/>
    <w:lvl w:ilvl="0" w:tplc="37AAF496">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57453E27"/>
    <w:multiLevelType w:val="multilevel"/>
    <w:tmpl w:val="F1A29B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3B5D74"/>
    <w:multiLevelType w:val="hybridMultilevel"/>
    <w:tmpl w:val="D8A4A9C0"/>
    <w:lvl w:ilvl="0" w:tplc="2C0A000D">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0A02200"/>
    <w:multiLevelType w:val="hybridMultilevel"/>
    <w:tmpl w:val="907EC340"/>
    <w:lvl w:ilvl="0" w:tplc="2C0A000F">
      <w:start w:val="1"/>
      <w:numFmt w:val="decimal"/>
      <w:lvlText w:val="%1."/>
      <w:lvlJc w:val="left"/>
      <w:pPr>
        <w:ind w:left="720" w:hanging="360"/>
      </w:pPr>
      <w:rPr>
        <w:rFonts w:hint="default"/>
        <w:w w:val="100"/>
      </w:rPr>
    </w:lvl>
    <w:lvl w:ilvl="1" w:tplc="2C0A0019">
      <w:start w:val="1"/>
      <w:numFmt w:val="lowerLetter"/>
      <w:lvlText w:val="%2."/>
      <w:lvlJc w:val="left"/>
      <w:pPr>
        <w:ind w:left="1440" w:hanging="360"/>
      </w:pPr>
    </w:lvl>
    <w:lvl w:ilvl="2" w:tplc="2864092A">
      <w:start w:val="1"/>
      <w:numFmt w:val="upperLetter"/>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3A02CE4"/>
    <w:multiLevelType w:val="hybridMultilevel"/>
    <w:tmpl w:val="2902AA5E"/>
    <w:lvl w:ilvl="0" w:tplc="3F2E46EC">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3" w15:restartNumberingAfterBreak="0">
    <w:nsid w:val="6AFC0239"/>
    <w:multiLevelType w:val="hybridMultilevel"/>
    <w:tmpl w:val="55AAD1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28517CA"/>
    <w:multiLevelType w:val="hybridMultilevel"/>
    <w:tmpl w:val="8586F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60B633E"/>
    <w:multiLevelType w:val="hybridMultilevel"/>
    <w:tmpl w:val="E90046F2"/>
    <w:lvl w:ilvl="0" w:tplc="71C65BCA">
      <w:start w:val="4"/>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15:restartNumberingAfterBreak="0">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num w:numId="1">
    <w:abstractNumId w:val="48"/>
  </w:num>
  <w:num w:numId="2">
    <w:abstractNumId w:val="16"/>
  </w:num>
  <w:num w:numId="3">
    <w:abstractNumId w:val="9"/>
  </w:num>
  <w:num w:numId="4">
    <w:abstractNumId w:val="33"/>
  </w:num>
  <w:num w:numId="5">
    <w:abstractNumId w:val="36"/>
  </w:num>
  <w:num w:numId="6">
    <w:abstractNumId w:val="47"/>
  </w:num>
  <w:num w:numId="7">
    <w:abstractNumId w:val="26"/>
  </w:num>
  <w:num w:numId="8">
    <w:abstractNumId w:val="18"/>
  </w:num>
  <w:num w:numId="9">
    <w:abstractNumId w:val="0"/>
  </w:num>
  <w:num w:numId="10">
    <w:abstractNumId w:val="17"/>
  </w:num>
  <w:num w:numId="11">
    <w:abstractNumId w:val="7"/>
  </w:num>
  <w:num w:numId="12">
    <w:abstractNumId w:val="10"/>
  </w:num>
  <w:num w:numId="13">
    <w:abstractNumId w:val="2"/>
  </w:num>
  <w:num w:numId="14">
    <w:abstractNumId w:val="5"/>
  </w:num>
  <w:num w:numId="15">
    <w:abstractNumId w:val="30"/>
  </w:num>
  <w:num w:numId="16">
    <w:abstractNumId w:val="14"/>
  </w:num>
  <w:num w:numId="17">
    <w:abstractNumId w:val="4"/>
  </w:num>
  <w:num w:numId="18">
    <w:abstractNumId w:val="44"/>
  </w:num>
  <w:num w:numId="19">
    <w:abstractNumId w:val="29"/>
  </w:num>
  <w:num w:numId="20">
    <w:abstractNumId w:val="25"/>
  </w:num>
  <w:num w:numId="21">
    <w:abstractNumId w:val="19"/>
  </w:num>
  <w:num w:numId="22">
    <w:abstractNumId w:val="31"/>
  </w:num>
  <w:num w:numId="23">
    <w:abstractNumId w:val="23"/>
  </w:num>
  <w:num w:numId="24">
    <w:abstractNumId w:val="12"/>
  </w:num>
  <w:num w:numId="25">
    <w:abstractNumId w:val="13"/>
  </w:num>
  <w:num w:numId="26">
    <w:abstractNumId w:val="37"/>
  </w:num>
  <w:num w:numId="27">
    <w:abstractNumId w:val="27"/>
  </w:num>
  <w:num w:numId="28">
    <w:abstractNumId w:val="40"/>
  </w:num>
  <w:num w:numId="29">
    <w:abstractNumId w:val="43"/>
  </w:num>
  <w:num w:numId="30">
    <w:abstractNumId w:val="38"/>
  </w:num>
  <w:num w:numId="31">
    <w:abstractNumId w:val="6"/>
  </w:num>
  <w:num w:numId="32">
    <w:abstractNumId w:val="35"/>
  </w:num>
  <w:num w:numId="33">
    <w:abstractNumId w:val="24"/>
  </w:num>
  <w:num w:numId="34">
    <w:abstractNumId w:val="20"/>
  </w:num>
  <w:num w:numId="35">
    <w:abstractNumId w:val="11"/>
  </w:num>
  <w:num w:numId="36">
    <w:abstractNumId w:val="8"/>
  </w:num>
  <w:num w:numId="37">
    <w:abstractNumId w:val="46"/>
  </w:num>
  <w:num w:numId="38">
    <w:abstractNumId w:val="41"/>
  </w:num>
  <w:num w:numId="39">
    <w:abstractNumId w:val="42"/>
  </w:num>
  <w:num w:numId="40">
    <w:abstractNumId w:val="32"/>
  </w:num>
  <w:num w:numId="41">
    <w:abstractNumId w:val="28"/>
  </w:num>
  <w:num w:numId="42">
    <w:abstractNumId w:val="15"/>
  </w:num>
  <w:num w:numId="43">
    <w:abstractNumId w:val="34"/>
  </w:num>
  <w:num w:numId="44">
    <w:abstractNumId w:val="21"/>
  </w:num>
  <w:num w:numId="45">
    <w:abstractNumId w:val="39"/>
  </w:num>
  <w:num w:numId="46">
    <w:abstractNumId w:val="22"/>
  </w:num>
  <w:num w:numId="47">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6B0"/>
    <w:rsid w:val="00000F78"/>
    <w:rsid w:val="000048E5"/>
    <w:rsid w:val="000142B8"/>
    <w:rsid w:val="00016410"/>
    <w:rsid w:val="00027FD8"/>
    <w:rsid w:val="0003423C"/>
    <w:rsid w:val="00035C34"/>
    <w:rsid w:val="000401B2"/>
    <w:rsid w:val="00046F73"/>
    <w:rsid w:val="00047C6A"/>
    <w:rsid w:val="000552F3"/>
    <w:rsid w:val="00060589"/>
    <w:rsid w:val="00062480"/>
    <w:rsid w:val="0008108C"/>
    <w:rsid w:val="00081538"/>
    <w:rsid w:val="00090121"/>
    <w:rsid w:val="00096BC3"/>
    <w:rsid w:val="000979E1"/>
    <w:rsid w:val="000B3E54"/>
    <w:rsid w:val="000C0FBC"/>
    <w:rsid w:val="000C4E43"/>
    <w:rsid w:val="000D2A8A"/>
    <w:rsid w:val="000E1C3A"/>
    <w:rsid w:val="000E47DE"/>
    <w:rsid w:val="000E5558"/>
    <w:rsid w:val="000E7C96"/>
    <w:rsid w:val="000F22CB"/>
    <w:rsid w:val="000F4426"/>
    <w:rsid w:val="000F6C51"/>
    <w:rsid w:val="000F71F3"/>
    <w:rsid w:val="00100570"/>
    <w:rsid w:val="0010657C"/>
    <w:rsid w:val="00106FD9"/>
    <w:rsid w:val="00110767"/>
    <w:rsid w:val="001124CB"/>
    <w:rsid w:val="00115BB5"/>
    <w:rsid w:val="0012179E"/>
    <w:rsid w:val="0013014D"/>
    <w:rsid w:val="001374E0"/>
    <w:rsid w:val="001452A0"/>
    <w:rsid w:val="001600D3"/>
    <w:rsid w:val="00163AF6"/>
    <w:rsid w:val="00166818"/>
    <w:rsid w:val="00171AC2"/>
    <w:rsid w:val="001729E1"/>
    <w:rsid w:val="00175F28"/>
    <w:rsid w:val="001766DD"/>
    <w:rsid w:val="001804F9"/>
    <w:rsid w:val="00184DD4"/>
    <w:rsid w:val="00190B04"/>
    <w:rsid w:val="00191C60"/>
    <w:rsid w:val="00191C9D"/>
    <w:rsid w:val="00192786"/>
    <w:rsid w:val="0019537A"/>
    <w:rsid w:val="001A2ABC"/>
    <w:rsid w:val="001B29E7"/>
    <w:rsid w:val="001B5849"/>
    <w:rsid w:val="001B6B3D"/>
    <w:rsid w:val="001D2290"/>
    <w:rsid w:val="001D3AFC"/>
    <w:rsid w:val="001D3E1C"/>
    <w:rsid w:val="001D55D2"/>
    <w:rsid w:val="001E3451"/>
    <w:rsid w:val="0020235F"/>
    <w:rsid w:val="0020492B"/>
    <w:rsid w:val="00211B43"/>
    <w:rsid w:val="00213CB1"/>
    <w:rsid w:val="00221A55"/>
    <w:rsid w:val="00233A16"/>
    <w:rsid w:val="0024320D"/>
    <w:rsid w:val="00244E9A"/>
    <w:rsid w:val="00246768"/>
    <w:rsid w:val="002505BB"/>
    <w:rsid w:val="00250ABB"/>
    <w:rsid w:val="00253818"/>
    <w:rsid w:val="00265AB1"/>
    <w:rsid w:val="002760B8"/>
    <w:rsid w:val="00283D5C"/>
    <w:rsid w:val="002849E3"/>
    <w:rsid w:val="0029447C"/>
    <w:rsid w:val="00294A2E"/>
    <w:rsid w:val="00297802"/>
    <w:rsid w:val="002A0E7F"/>
    <w:rsid w:val="002A7875"/>
    <w:rsid w:val="002B3301"/>
    <w:rsid w:val="002B634A"/>
    <w:rsid w:val="002E22EF"/>
    <w:rsid w:val="002E2850"/>
    <w:rsid w:val="002E42B6"/>
    <w:rsid w:val="002E78D0"/>
    <w:rsid w:val="002F0C54"/>
    <w:rsid w:val="002F11BC"/>
    <w:rsid w:val="002F5A2D"/>
    <w:rsid w:val="00302759"/>
    <w:rsid w:val="0030371D"/>
    <w:rsid w:val="00303CE9"/>
    <w:rsid w:val="003066E3"/>
    <w:rsid w:val="00323A66"/>
    <w:rsid w:val="003333B4"/>
    <w:rsid w:val="003347EF"/>
    <w:rsid w:val="00342446"/>
    <w:rsid w:val="00350A15"/>
    <w:rsid w:val="00350AF9"/>
    <w:rsid w:val="0035352C"/>
    <w:rsid w:val="00365F97"/>
    <w:rsid w:val="00381345"/>
    <w:rsid w:val="003826ED"/>
    <w:rsid w:val="003856A1"/>
    <w:rsid w:val="00386D3F"/>
    <w:rsid w:val="00390443"/>
    <w:rsid w:val="00396A76"/>
    <w:rsid w:val="003A3788"/>
    <w:rsid w:val="003A50E9"/>
    <w:rsid w:val="003A627F"/>
    <w:rsid w:val="003B2745"/>
    <w:rsid w:val="003B4B7F"/>
    <w:rsid w:val="003B59BF"/>
    <w:rsid w:val="003B6DFA"/>
    <w:rsid w:val="003C0FAC"/>
    <w:rsid w:val="003E1210"/>
    <w:rsid w:val="003E142C"/>
    <w:rsid w:val="003E1C90"/>
    <w:rsid w:val="003E308B"/>
    <w:rsid w:val="003F2314"/>
    <w:rsid w:val="003F4910"/>
    <w:rsid w:val="0040041E"/>
    <w:rsid w:val="00401400"/>
    <w:rsid w:val="00401F04"/>
    <w:rsid w:val="00407077"/>
    <w:rsid w:val="00414D0E"/>
    <w:rsid w:val="00416295"/>
    <w:rsid w:val="00445D18"/>
    <w:rsid w:val="00446797"/>
    <w:rsid w:val="00451B90"/>
    <w:rsid w:val="004566B1"/>
    <w:rsid w:val="00461612"/>
    <w:rsid w:val="004618D4"/>
    <w:rsid w:val="00466E2E"/>
    <w:rsid w:val="004706CB"/>
    <w:rsid w:val="00480698"/>
    <w:rsid w:val="00481663"/>
    <w:rsid w:val="00481EED"/>
    <w:rsid w:val="004856BE"/>
    <w:rsid w:val="00490014"/>
    <w:rsid w:val="00497AC5"/>
    <w:rsid w:val="00497EDC"/>
    <w:rsid w:val="004A07F0"/>
    <w:rsid w:val="004A71CF"/>
    <w:rsid w:val="004B10E6"/>
    <w:rsid w:val="004C0CDB"/>
    <w:rsid w:val="004C0D56"/>
    <w:rsid w:val="004D2735"/>
    <w:rsid w:val="004E2542"/>
    <w:rsid w:val="004F3EF8"/>
    <w:rsid w:val="004F3F7D"/>
    <w:rsid w:val="004F4CB3"/>
    <w:rsid w:val="004F71CC"/>
    <w:rsid w:val="0051444E"/>
    <w:rsid w:val="00516658"/>
    <w:rsid w:val="0052060A"/>
    <w:rsid w:val="00520F4A"/>
    <w:rsid w:val="00524171"/>
    <w:rsid w:val="00525ECE"/>
    <w:rsid w:val="00527183"/>
    <w:rsid w:val="0053622C"/>
    <w:rsid w:val="00536D6A"/>
    <w:rsid w:val="005428AF"/>
    <w:rsid w:val="005556D8"/>
    <w:rsid w:val="00555F75"/>
    <w:rsid w:val="0056204B"/>
    <w:rsid w:val="00564BBC"/>
    <w:rsid w:val="00565842"/>
    <w:rsid w:val="00570426"/>
    <w:rsid w:val="00570BCD"/>
    <w:rsid w:val="00571164"/>
    <w:rsid w:val="00573FF6"/>
    <w:rsid w:val="00580500"/>
    <w:rsid w:val="00585ABB"/>
    <w:rsid w:val="00590280"/>
    <w:rsid w:val="005941EC"/>
    <w:rsid w:val="005962F8"/>
    <w:rsid w:val="00596DAC"/>
    <w:rsid w:val="005A0867"/>
    <w:rsid w:val="005A2333"/>
    <w:rsid w:val="005B5CBE"/>
    <w:rsid w:val="005C5D00"/>
    <w:rsid w:val="005E3ED5"/>
    <w:rsid w:val="005F0C6C"/>
    <w:rsid w:val="005F2CA3"/>
    <w:rsid w:val="005F40BB"/>
    <w:rsid w:val="005F570E"/>
    <w:rsid w:val="00601081"/>
    <w:rsid w:val="00601BA6"/>
    <w:rsid w:val="00602016"/>
    <w:rsid w:val="00604BFA"/>
    <w:rsid w:val="006056C0"/>
    <w:rsid w:val="00606862"/>
    <w:rsid w:val="00612ABD"/>
    <w:rsid w:val="006153CF"/>
    <w:rsid w:val="006205D9"/>
    <w:rsid w:val="00623342"/>
    <w:rsid w:val="0062513B"/>
    <w:rsid w:val="00626F49"/>
    <w:rsid w:val="00627660"/>
    <w:rsid w:val="006323ED"/>
    <w:rsid w:val="00636EDB"/>
    <w:rsid w:val="006372BB"/>
    <w:rsid w:val="00641876"/>
    <w:rsid w:val="00643D51"/>
    <w:rsid w:val="0064603A"/>
    <w:rsid w:val="00647AB3"/>
    <w:rsid w:val="006573BF"/>
    <w:rsid w:val="00660DDA"/>
    <w:rsid w:val="00663DD0"/>
    <w:rsid w:val="00670D36"/>
    <w:rsid w:val="00676082"/>
    <w:rsid w:val="006813A7"/>
    <w:rsid w:val="00685AF0"/>
    <w:rsid w:val="00685B64"/>
    <w:rsid w:val="00687A9A"/>
    <w:rsid w:val="006A6466"/>
    <w:rsid w:val="006A6E0A"/>
    <w:rsid w:val="006B22F4"/>
    <w:rsid w:val="006B6321"/>
    <w:rsid w:val="006B6FFE"/>
    <w:rsid w:val="006C3986"/>
    <w:rsid w:val="006C3DA8"/>
    <w:rsid w:val="006C3E9E"/>
    <w:rsid w:val="006C73B1"/>
    <w:rsid w:val="006C7B9B"/>
    <w:rsid w:val="006D5827"/>
    <w:rsid w:val="006E15A8"/>
    <w:rsid w:val="006E2C74"/>
    <w:rsid w:val="006E6789"/>
    <w:rsid w:val="006E78B8"/>
    <w:rsid w:val="006F5FBF"/>
    <w:rsid w:val="00704A62"/>
    <w:rsid w:val="00705577"/>
    <w:rsid w:val="00712F58"/>
    <w:rsid w:val="007156DF"/>
    <w:rsid w:val="0071630A"/>
    <w:rsid w:val="007201A9"/>
    <w:rsid w:val="00722E7C"/>
    <w:rsid w:val="00725280"/>
    <w:rsid w:val="00725EF3"/>
    <w:rsid w:val="007305D4"/>
    <w:rsid w:val="00730E1F"/>
    <w:rsid w:val="007412DB"/>
    <w:rsid w:val="00743F4E"/>
    <w:rsid w:val="0074492D"/>
    <w:rsid w:val="00753649"/>
    <w:rsid w:val="00753E24"/>
    <w:rsid w:val="00757FBB"/>
    <w:rsid w:val="007609A4"/>
    <w:rsid w:val="00765FA1"/>
    <w:rsid w:val="00767E79"/>
    <w:rsid w:val="00771027"/>
    <w:rsid w:val="00772736"/>
    <w:rsid w:val="00775417"/>
    <w:rsid w:val="007767EE"/>
    <w:rsid w:val="00783E14"/>
    <w:rsid w:val="00784172"/>
    <w:rsid w:val="00785067"/>
    <w:rsid w:val="00787EA0"/>
    <w:rsid w:val="007909CE"/>
    <w:rsid w:val="0079291C"/>
    <w:rsid w:val="00792FAE"/>
    <w:rsid w:val="007A06AD"/>
    <w:rsid w:val="007A0965"/>
    <w:rsid w:val="007A1B94"/>
    <w:rsid w:val="007A3F7E"/>
    <w:rsid w:val="007B0D2A"/>
    <w:rsid w:val="007B4172"/>
    <w:rsid w:val="007B52A0"/>
    <w:rsid w:val="007C2B06"/>
    <w:rsid w:val="007C312C"/>
    <w:rsid w:val="007D292B"/>
    <w:rsid w:val="007E2F4B"/>
    <w:rsid w:val="007F011E"/>
    <w:rsid w:val="007F66FF"/>
    <w:rsid w:val="00802A85"/>
    <w:rsid w:val="008054E6"/>
    <w:rsid w:val="00806CDD"/>
    <w:rsid w:val="00807D6B"/>
    <w:rsid w:val="008109A4"/>
    <w:rsid w:val="00813008"/>
    <w:rsid w:val="008150A3"/>
    <w:rsid w:val="008168BA"/>
    <w:rsid w:val="008236CF"/>
    <w:rsid w:val="00826E70"/>
    <w:rsid w:val="00827863"/>
    <w:rsid w:val="008309CA"/>
    <w:rsid w:val="00835F56"/>
    <w:rsid w:val="00841D16"/>
    <w:rsid w:val="00852A87"/>
    <w:rsid w:val="00853F1F"/>
    <w:rsid w:val="00855E1A"/>
    <w:rsid w:val="00860562"/>
    <w:rsid w:val="00862844"/>
    <w:rsid w:val="00864B11"/>
    <w:rsid w:val="0086523F"/>
    <w:rsid w:val="008721C7"/>
    <w:rsid w:val="00881FB3"/>
    <w:rsid w:val="00884B4A"/>
    <w:rsid w:val="0088745B"/>
    <w:rsid w:val="00887CC8"/>
    <w:rsid w:val="008A1DDF"/>
    <w:rsid w:val="008A223B"/>
    <w:rsid w:val="008A2AC2"/>
    <w:rsid w:val="008C223F"/>
    <w:rsid w:val="008C2686"/>
    <w:rsid w:val="008C3129"/>
    <w:rsid w:val="008C651C"/>
    <w:rsid w:val="008D05AE"/>
    <w:rsid w:val="008D0E8D"/>
    <w:rsid w:val="008D36C6"/>
    <w:rsid w:val="008D3959"/>
    <w:rsid w:val="008D582C"/>
    <w:rsid w:val="008E006B"/>
    <w:rsid w:val="008E5739"/>
    <w:rsid w:val="008F1DB6"/>
    <w:rsid w:val="008F26A7"/>
    <w:rsid w:val="008F4D04"/>
    <w:rsid w:val="008F5931"/>
    <w:rsid w:val="008F7E62"/>
    <w:rsid w:val="009034F7"/>
    <w:rsid w:val="00904F77"/>
    <w:rsid w:val="00906E14"/>
    <w:rsid w:val="00924872"/>
    <w:rsid w:val="00924BB7"/>
    <w:rsid w:val="0093311B"/>
    <w:rsid w:val="009333F2"/>
    <w:rsid w:val="00933732"/>
    <w:rsid w:val="00934F1B"/>
    <w:rsid w:val="00943805"/>
    <w:rsid w:val="00943D4D"/>
    <w:rsid w:val="00951BA9"/>
    <w:rsid w:val="009606A5"/>
    <w:rsid w:val="0096151B"/>
    <w:rsid w:val="00966E28"/>
    <w:rsid w:val="00970EF5"/>
    <w:rsid w:val="009732C1"/>
    <w:rsid w:val="00976493"/>
    <w:rsid w:val="00991BCF"/>
    <w:rsid w:val="009A4A1E"/>
    <w:rsid w:val="009A54F1"/>
    <w:rsid w:val="009A6808"/>
    <w:rsid w:val="009B39A2"/>
    <w:rsid w:val="009C1E1C"/>
    <w:rsid w:val="009D192A"/>
    <w:rsid w:val="009D34FC"/>
    <w:rsid w:val="009D386A"/>
    <w:rsid w:val="009D589B"/>
    <w:rsid w:val="009D6A16"/>
    <w:rsid w:val="009E229F"/>
    <w:rsid w:val="009F5BE5"/>
    <w:rsid w:val="00A05641"/>
    <w:rsid w:val="00A13F4F"/>
    <w:rsid w:val="00A1508C"/>
    <w:rsid w:val="00A21BB4"/>
    <w:rsid w:val="00A24BFD"/>
    <w:rsid w:val="00A26435"/>
    <w:rsid w:val="00A2707A"/>
    <w:rsid w:val="00A36191"/>
    <w:rsid w:val="00A37217"/>
    <w:rsid w:val="00A42B32"/>
    <w:rsid w:val="00A439C6"/>
    <w:rsid w:val="00A54212"/>
    <w:rsid w:val="00A55427"/>
    <w:rsid w:val="00A622A3"/>
    <w:rsid w:val="00A62EA1"/>
    <w:rsid w:val="00A64377"/>
    <w:rsid w:val="00A64E86"/>
    <w:rsid w:val="00A74055"/>
    <w:rsid w:val="00A75B6A"/>
    <w:rsid w:val="00A81454"/>
    <w:rsid w:val="00A86244"/>
    <w:rsid w:val="00A93B2E"/>
    <w:rsid w:val="00AA3600"/>
    <w:rsid w:val="00AA5423"/>
    <w:rsid w:val="00AB2604"/>
    <w:rsid w:val="00AB2E3C"/>
    <w:rsid w:val="00AC0269"/>
    <w:rsid w:val="00AE4812"/>
    <w:rsid w:val="00AE661D"/>
    <w:rsid w:val="00AF3DB8"/>
    <w:rsid w:val="00AF7264"/>
    <w:rsid w:val="00AF7721"/>
    <w:rsid w:val="00B01097"/>
    <w:rsid w:val="00B0240E"/>
    <w:rsid w:val="00B05CA1"/>
    <w:rsid w:val="00B07F1B"/>
    <w:rsid w:val="00B10229"/>
    <w:rsid w:val="00B1226E"/>
    <w:rsid w:val="00B1300C"/>
    <w:rsid w:val="00B15EF2"/>
    <w:rsid w:val="00B1790B"/>
    <w:rsid w:val="00B211D8"/>
    <w:rsid w:val="00B24347"/>
    <w:rsid w:val="00B250C4"/>
    <w:rsid w:val="00B2638C"/>
    <w:rsid w:val="00B405A4"/>
    <w:rsid w:val="00B41590"/>
    <w:rsid w:val="00B45FF0"/>
    <w:rsid w:val="00B558AE"/>
    <w:rsid w:val="00B6038B"/>
    <w:rsid w:val="00B63124"/>
    <w:rsid w:val="00B67112"/>
    <w:rsid w:val="00B705D5"/>
    <w:rsid w:val="00B805B2"/>
    <w:rsid w:val="00B90BC2"/>
    <w:rsid w:val="00B96011"/>
    <w:rsid w:val="00BC1EB7"/>
    <w:rsid w:val="00BC2F55"/>
    <w:rsid w:val="00BC5099"/>
    <w:rsid w:val="00BD2EFA"/>
    <w:rsid w:val="00BD6F00"/>
    <w:rsid w:val="00BE4A5D"/>
    <w:rsid w:val="00BE77FB"/>
    <w:rsid w:val="00BF3F42"/>
    <w:rsid w:val="00BF6504"/>
    <w:rsid w:val="00BF7E34"/>
    <w:rsid w:val="00C01C06"/>
    <w:rsid w:val="00C0368D"/>
    <w:rsid w:val="00C06C41"/>
    <w:rsid w:val="00C10EAC"/>
    <w:rsid w:val="00C11518"/>
    <w:rsid w:val="00C1166A"/>
    <w:rsid w:val="00C21DC1"/>
    <w:rsid w:val="00C24A81"/>
    <w:rsid w:val="00C24D08"/>
    <w:rsid w:val="00C27977"/>
    <w:rsid w:val="00C30AEC"/>
    <w:rsid w:val="00C33099"/>
    <w:rsid w:val="00C33F4A"/>
    <w:rsid w:val="00C4249F"/>
    <w:rsid w:val="00C4458E"/>
    <w:rsid w:val="00C4608E"/>
    <w:rsid w:val="00C57BF5"/>
    <w:rsid w:val="00C74767"/>
    <w:rsid w:val="00C8341C"/>
    <w:rsid w:val="00CA03EB"/>
    <w:rsid w:val="00CB0AF4"/>
    <w:rsid w:val="00CB1361"/>
    <w:rsid w:val="00CB294F"/>
    <w:rsid w:val="00CB37D9"/>
    <w:rsid w:val="00CC4D58"/>
    <w:rsid w:val="00CC7E5B"/>
    <w:rsid w:val="00CD6B79"/>
    <w:rsid w:val="00CE0428"/>
    <w:rsid w:val="00CE0488"/>
    <w:rsid w:val="00CE084F"/>
    <w:rsid w:val="00CE2DA8"/>
    <w:rsid w:val="00CE7B47"/>
    <w:rsid w:val="00CF6EBC"/>
    <w:rsid w:val="00D01C34"/>
    <w:rsid w:val="00D01F8B"/>
    <w:rsid w:val="00D038CF"/>
    <w:rsid w:val="00D06C02"/>
    <w:rsid w:val="00D1501C"/>
    <w:rsid w:val="00D27AF8"/>
    <w:rsid w:val="00D31555"/>
    <w:rsid w:val="00D50032"/>
    <w:rsid w:val="00D5206A"/>
    <w:rsid w:val="00D57924"/>
    <w:rsid w:val="00D64541"/>
    <w:rsid w:val="00D745D2"/>
    <w:rsid w:val="00D7581D"/>
    <w:rsid w:val="00D768D4"/>
    <w:rsid w:val="00D77FA9"/>
    <w:rsid w:val="00D821D2"/>
    <w:rsid w:val="00D828AF"/>
    <w:rsid w:val="00D83316"/>
    <w:rsid w:val="00D84647"/>
    <w:rsid w:val="00D86D53"/>
    <w:rsid w:val="00D87185"/>
    <w:rsid w:val="00D9296A"/>
    <w:rsid w:val="00D93DA1"/>
    <w:rsid w:val="00D94D7C"/>
    <w:rsid w:val="00DA6BDC"/>
    <w:rsid w:val="00DA6DCA"/>
    <w:rsid w:val="00DB2513"/>
    <w:rsid w:val="00DB5F92"/>
    <w:rsid w:val="00DC11DC"/>
    <w:rsid w:val="00DC34F8"/>
    <w:rsid w:val="00DC350C"/>
    <w:rsid w:val="00DC64A5"/>
    <w:rsid w:val="00DD6558"/>
    <w:rsid w:val="00DD69B4"/>
    <w:rsid w:val="00DD7680"/>
    <w:rsid w:val="00DE7757"/>
    <w:rsid w:val="00E010E8"/>
    <w:rsid w:val="00E13FA4"/>
    <w:rsid w:val="00E2367F"/>
    <w:rsid w:val="00E239CD"/>
    <w:rsid w:val="00E26739"/>
    <w:rsid w:val="00E304E5"/>
    <w:rsid w:val="00E32269"/>
    <w:rsid w:val="00E34217"/>
    <w:rsid w:val="00E43138"/>
    <w:rsid w:val="00E47A3D"/>
    <w:rsid w:val="00E512D4"/>
    <w:rsid w:val="00E53DC5"/>
    <w:rsid w:val="00E616F8"/>
    <w:rsid w:val="00E61B50"/>
    <w:rsid w:val="00E6292C"/>
    <w:rsid w:val="00E65378"/>
    <w:rsid w:val="00E85787"/>
    <w:rsid w:val="00E85DF1"/>
    <w:rsid w:val="00E94C7A"/>
    <w:rsid w:val="00E96994"/>
    <w:rsid w:val="00E97236"/>
    <w:rsid w:val="00EA4525"/>
    <w:rsid w:val="00EA7795"/>
    <w:rsid w:val="00EB21ED"/>
    <w:rsid w:val="00EB6038"/>
    <w:rsid w:val="00EC1EAB"/>
    <w:rsid w:val="00EC3140"/>
    <w:rsid w:val="00EC4F31"/>
    <w:rsid w:val="00EC517F"/>
    <w:rsid w:val="00EC5EA7"/>
    <w:rsid w:val="00EC75FA"/>
    <w:rsid w:val="00ED1128"/>
    <w:rsid w:val="00ED6C1F"/>
    <w:rsid w:val="00EE46B0"/>
    <w:rsid w:val="00EF697A"/>
    <w:rsid w:val="00F03404"/>
    <w:rsid w:val="00F03F70"/>
    <w:rsid w:val="00F140F9"/>
    <w:rsid w:val="00F1502A"/>
    <w:rsid w:val="00F20C7A"/>
    <w:rsid w:val="00F24B78"/>
    <w:rsid w:val="00F26159"/>
    <w:rsid w:val="00F37D9E"/>
    <w:rsid w:val="00F40B27"/>
    <w:rsid w:val="00F52C5A"/>
    <w:rsid w:val="00F540F9"/>
    <w:rsid w:val="00F60CF1"/>
    <w:rsid w:val="00F64ED6"/>
    <w:rsid w:val="00F65A17"/>
    <w:rsid w:val="00F81DE5"/>
    <w:rsid w:val="00F81F36"/>
    <w:rsid w:val="00F95317"/>
    <w:rsid w:val="00F979F4"/>
    <w:rsid w:val="00F97CCA"/>
    <w:rsid w:val="00FA11A4"/>
    <w:rsid w:val="00FA1E92"/>
    <w:rsid w:val="00FB7FE8"/>
    <w:rsid w:val="00FD0944"/>
    <w:rsid w:val="00FD15BD"/>
    <w:rsid w:val="00FD7B56"/>
    <w:rsid w:val="00FE0A89"/>
    <w:rsid w:val="00FE4833"/>
    <w:rsid w:val="00FE5CB1"/>
    <w:rsid w:val="00FF04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690E62"/>
  <w15:docId w15:val="{11A95D94-98B1-42BE-8CB0-3557B9E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B0"/>
    <w:pPr>
      <w:spacing w:after="200" w:line="276" w:lineRule="auto"/>
    </w:pPr>
    <w:rPr>
      <w:sz w:val="22"/>
      <w:szCs w:val="22"/>
      <w:lang w:val="es-EC" w:eastAsia="en-US"/>
    </w:rPr>
  </w:style>
  <w:style w:type="paragraph" w:styleId="Ttulo8">
    <w:name w:val="heading 8"/>
    <w:basedOn w:val="Normal"/>
    <w:next w:val="Normal"/>
    <w:link w:val="Ttulo8Car"/>
    <w:uiPriority w:val="9"/>
    <w:unhideWhenUsed/>
    <w:qFormat/>
    <w:rsid w:val="00841D16"/>
    <w:pPr>
      <w:keepNext/>
      <w:keepLines/>
      <w:suppressAutoHyphens/>
      <w:spacing w:before="200" w:after="0" w:line="240" w:lineRule="auto"/>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ar"/>
    <w:uiPriority w:val="9"/>
    <w:semiHidden/>
    <w:unhideWhenUsed/>
    <w:qFormat/>
    <w:rsid w:val="0062513B"/>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Titulo 1,Capítulo,Párrafo de lista1"/>
    <w:basedOn w:val="Normal"/>
    <w:link w:val="PrrafodelistaCar"/>
    <w:uiPriority w:val="34"/>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styleId="Hipervnculo">
    <w:name w:val="Hyperlink"/>
    <w:rsid w:val="00F1502A"/>
    <w:rPr>
      <w:color w:val="0000FF"/>
      <w:u w:val="single"/>
    </w:rPr>
  </w:style>
  <w:style w:type="paragraph" w:customStyle="1" w:styleId="Contenidodelatabla">
    <w:name w:val="Contenido de la tabla"/>
    <w:basedOn w:val="Normal"/>
    <w:rsid w:val="00F1502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Sangradetextonormal">
    <w:name w:val="Body Text Indent"/>
    <w:basedOn w:val="Normal"/>
    <w:link w:val="SangradetextonormalCar"/>
    <w:rsid w:val="00F1502A"/>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F1502A"/>
    <w:rPr>
      <w:rFonts w:ascii="Times New Roman" w:eastAsia="Times New Roman" w:hAnsi="Times New Roman"/>
      <w:sz w:val="24"/>
      <w:lang w:val="x-none" w:eastAsia="hi-IN" w:bidi="hi-IN"/>
    </w:rPr>
  </w:style>
  <w:style w:type="paragraph" w:customStyle="1" w:styleId="Standard">
    <w:name w:val="Standard"/>
    <w:rsid w:val="00F1502A"/>
    <w:pPr>
      <w:autoSpaceDN w:val="0"/>
      <w:textAlignment w:val="baseline"/>
    </w:pPr>
    <w:rPr>
      <w:rFonts w:ascii="Times New Roman" w:eastAsia="Times New Roman" w:hAnsi="Times New Roman"/>
      <w:lang w:val="es-EC" w:eastAsia="es-EC"/>
    </w:rPr>
  </w:style>
  <w:style w:type="character" w:customStyle="1" w:styleId="Ttulo8Car">
    <w:name w:val="Título 8 Car"/>
    <w:link w:val="Ttulo8"/>
    <w:uiPriority w:val="9"/>
    <w:rsid w:val="00841D16"/>
    <w:rPr>
      <w:rFonts w:ascii="Cambria" w:eastAsia="Times New Roman" w:hAnsi="Cambria"/>
      <w:color w:val="404040"/>
      <w:lang w:val="x-none" w:eastAsia="x-none"/>
    </w:rPr>
  </w:style>
  <w:style w:type="paragraph" w:styleId="Lista">
    <w:name w:val="List"/>
    <w:basedOn w:val="Textoindependiente"/>
    <w:rsid w:val="00841D16"/>
    <w:pPr>
      <w:widowControl w:val="0"/>
      <w:suppressAutoHyphens/>
      <w:spacing w:after="0" w:line="240" w:lineRule="auto"/>
      <w:jc w:val="both"/>
    </w:pPr>
    <w:rPr>
      <w:rFonts w:ascii="Arial" w:eastAsia="Times New Roman" w:hAnsi="Arial"/>
      <w:spacing w:val="-2"/>
      <w:sz w:val="20"/>
      <w:szCs w:val="20"/>
      <w:u w:val="single"/>
      <w:lang w:val="x-none" w:eastAsia="hi-IN" w:bidi="hi-IN"/>
    </w:rPr>
  </w:style>
  <w:style w:type="paragraph" w:styleId="Textoindependiente">
    <w:name w:val="Body Text"/>
    <w:basedOn w:val="Normal"/>
    <w:link w:val="TextoindependienteCar"/>
    <w:uiPriority w:val="99"/>
    <w:semiHidden/>
    <w:unhideWhenUsed/>
    <w:rsid w:val="00841D16"/>
    <w:pPr>
      <w:spacing w:after="120"/>
    </w:pPr>
  </w:style>
  <w:style w:type="character" w:customStyle="1" w:styleId="TextoindependienteCar">
    <w:name w:val="Texto independiente Car"/>
    <w:link w:val="Textoindependiente"/>
    <w:uiPriority w:val="99"/>
    <w:semiHidden/>
    <w:rsid w:val="00841D16"/>
    <w:rPr>
      <w:sz w:val="22"/>
      <w:szCs w:val="22"/>
      <w:lang w:eastAsia="en-US"/>
    </w:rPr>
  </w:style>
  <w:style w:type="character" w:customStyle="1" w:styleId="Fuentedeprrafopredeter4">
    <w:name w:val="Fuente de párrafo predeter.4"/>
    <w:rsid w:val="00CE7B47"/>
  </w:style>
  <w:style w:type="character" w:customStyle="1" w:styleId="Refdenotaalpie1">
    <w:name w:val="Ref. de nota al pie1"/>
    <w:rsid w:val="00CE7B47"/>
    <w:rPr>
      <w:vertAlign w:val="superscript"/>
    </w:rPr>
  </w:style>
  <w:style w:type="paragraph" w:styleId="NormalWeb">
    <w:name w:val="Normal (Web)"/>
    <w:basedOn w:val="Normal"/>
    <w:uiPriority w:val="99"/>
    <w:rsid w:val="00CE7B47"/>
    <w:pPr>
      <w:widowControl w:val="0"/>
      <w:suppressAutoHyphens/>
      <w:spacing w:before="280" w:after="280" w:line="240" w:lineRule="auto"/>
    </w:pPr>
    <w:rPr>
      <w:rFonts w:ascii="Times New Roman" w:eastAsia="Arial Unicode MS" w:hAnsi="Times New Roman"/>
      <w:kern w:val="1"/>
      <w:sz w:val="24"/>
      <w:szCs w:val="24"/>
      <w:lang w:val="en-US" w:eastAsia="ar-SA"/>
    </w:rPr>
  </w:style>
  <w:style w:type="paragraph" w:customStyle="1" w:styleId="p4">
    <w:name w:val="p4"/>
    <w:basedOn w:val="Normal"/>
    <w:rsid w:val="00CE7B47"/>
    <w:pPr>
      <w:widowControl w:val="0"/>
      <w:suppressAutoHyphens/>
      <w:autoSpaceDE w:val="0"/>
      <w:spacing w:after="0" w:line="240" w:lineRule="atLeast"/>
      <w:jc w:val="both"/>
    </w:pPr>
    <w:rPr>
      <w:rFonts w:ascii="Courier New" w:eastAsia="Times New Roman" w:hAnsi="Courier New" w:cs="Courier New"/>
      <w:kern w:val="1"/>
      <w:sz w:val="20"/>
      <w:szCs w:val="20"/>
      <w:lang w:val="es-ES" w:eastAsia="ar-SA"/>
    </w:rPr>
  </w:style>
  <w:style w:type="paragraph" w:customStyle="1" w:styleId="Normal1">
    <w:name w:val="Normal1"/>
    <w:rsid w:val="00CE7B47"/>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CE7B47"/>
    <w:pPr>
      <w:suppressAutoHyphens/>
      <w:spacing w:before="280" w:after="280" w:line="240" w:lineRule="auto"/>
    </w:pPr>
    <w:rPr>
      <w:rFonts w:ascii="Times New Roman" w:hAnsi="Times New Roman"/>
      <w:sz w:val="24"/>
      <w:szCs w:val="24"/>
      <w:lang w:eastAsia="ar-SA"/>
    </w:rPr>
  </w:style>
  <w:style w:type="character" w:customStyle="1" w:styleId="Ttulo9Car">
    <w:name w:val="Título 9 Car"/>
    <w:link w:val="Ttulo9"/>
    <w:uiPriority w:val="9"/>
    <w:semiHidden/>
    <w:rsid w:val="0062513B"/>
    <w:rPr>
      <w:rFonts w:ascii="Cambria" w:eastAsia="Times New Roman" w:hAnsi="Cambria" w:cs="Times New Roman"/>
      <w:sz w:val="22"/>
      <w:szCs w:val="22"/>
      <w:lang w:eastAsia="en-US"/>
    </w:rPr>
  </w:style>
  <w:style w:type="paragraph" w:customStyle="1" w:styleId="xl25">
    <w:name w:val="xl25"/>
    <w:basedOn w:val="Normal"/>
    <w:rsid w:val="0062513B"/>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customStyle="1" w:styleId="TableContents">
    <w:name w:val="Table Contents"/>
    <w:basedOn w:val="Normal"/>
    <w:rsid w:val="0062513B"/>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styleId="Refdecomentario">
    <w:name w:val="annotation reference"/>
    <w:uiPriority w:val="99"/>
    <w:semiHidden/>
    <w:unhideWhenUsed/>
    <w:rsid w:val="0062513B"/>
    <w:rPr>
      <w:sz w:val="16"/>
      <w:szCs w:val="16"/>
    </w:rPr>
  </w:style>
  <w:style w:type="paragraph" w:styleId="Textocomentario">
    <w:name w:val="annotation text"/>
    <w:basedOn w:val="Normal"/>
    <w:link w:val="TextocomentarioCar"/>
    <w:uiPriority w:val="99"/>
    <w:unhideWhenUsed/>
    <w:rsid w:val="0062513B"/>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62513B"/>
    <w:rPr>
      <w:rFonts w:ascii="Times New Roman" w:eastAsia="Lucida Sans Unicode" w:hAnsi="Times New Roman" w:cs="Mangal"/>
      <w:kern w:val="1"/>
      <w:szCs w:val="18"/>
      <w:lang w:eastAsia="hi-IN" w:bidi="hi-IN"/>
    </w:rPr>
  </w:style>
  <w:style w:type="paragraph" w:styleId="Textonotapie">
    <w:name w:val="footnote text"/>
    <w:basedOn w:val="Normal"/>
    <w:link w:val="TextonotapieCar"/>
    <w:uiPriority w:val="99"/>
    <w:unhideWhenUsed/>
    <w:rsid w:val="00C4458E"/>
    <w:pPr>
      <w:spacing w:after="0" w:line="240" w:lineRule="auto"/>
    </w:pPr>
    <w:rPr>
      <w:sz w:val="20"/>
      <w:szCs w:val="20"/>
    </w:rPr>
  </w:style>
  <w:style w:type="character" w:customStyle="1" w:styleId="TextonotapieCar">
    <w:name w:val="Texto nota pie Car"/>
    <w:link w:val="Textonotapie"/>
    <w:uiPriority w:val="99"/>
    <w:rsid w:val="00C4458E"/>
    <w:rPr>
      <w:lang w:eastAsia="en-US"/>
    </w:rPr>
  </w:style>
  <w:style w:type="character" w:customStyle="1" w:styleId="Caracteresdenotaalpie">
    <w:name w:val="Caracteres de nota al pie"/>
    <w:rsid w:val="00C4458E"/>
    <w:rPr>
      <w:vertAlign w:val="superscript"/>
    </w:rPr>
  </w:style>
  <w:style w:type="character" w:styleId="Textoennegrita">
    <w:name w:val="Strong"/>
    <w:qFormat/>
    <w:rsid w:val="00C4458E"/>
    <w:rPr>
      <w:b/>
      <w:bCs/>
    </w:rPr>
  </w:style>
  <w:style w:type="numbering" w:customStyle="1" w:styleId="WW8Num48">
    <w:name w:val="WW8Num48"/>
    <w:basedOn w:val="Sinlista"/>
    <w:rsid w:val="003A3788"/>
    <w:pPr>
      <w:numPr>
        <w:numId w:val="21"/>
      </w:numPr>
    </w:pPr>
  </w:style>
  <w:style w:type="paragraph" w:customStyle="1" w:styleId="Textbody">
    <w:name w:val="Text body"/>
    <w:basedOn w:val="Standard"/>
    <w:rsid w:val="00CE0488"/>
    <w:pPr>
      <w:spacing w:after="120"/>
    </w:pPr>
  </w:style>
  <w:style w:type="paragraph" w:styleId="Asuntodelcomentario">
    <w:name w:val="annotation subject"/>
    <w:basedOn w:val="Textocomentario"/>
    <w:next w:val="Textocomentario"/>
    <w:link w:val="AsuntodelcomentarioCar"/>
    <w:uiPriority w:val="99"/>
    <w:semiHidden/>
    <w:unhideWhenUsed/>
    <w:rsid w:val="00AF7721"/>
    <w:pPr>
      <w:widowControl/>
      <w:suppressAutoHyphens w:val="0"/>
      <w:spacing w:after="200" w:line="276" w:lineRule="auto"/>
    </w:pPr>
    <w:rPr>
      <w:rFonts w:ascii="Calibri" w:eastAsia="Calibri" w:hAnsi="Calibri" w:cs="Times New Roman"/>
      <w:b/>
      <w:bCs/>
      <w:kern w:val="0"/>
      <w:szCs w:val="20"/>
      <w:lang w:eastAsia="en-US" w:bidi="ar-SA"/>
    </w:rPr>
  </w:style>
  <w:style w:type="character" w:customStyle="1" w:styleId="AsuntodelcomentarioCar">
    <w:name w:val="Asunto del comentario Car"/>
    <w:link w:val="Asuntodelcomentario"/>
    <w:uiPriority w:val="99"/>
    <w:semiHidden/>
    <w:rsid w:val="00AF7721"/>
    <w:rPr>
      <w:rFonts w:ascii="Times New Roman" w:eastAsia="Lucida Sans Unicode" w:hAnsi="Times New Roman" w:cs="Mangal"/>
      <w:b/>
      <w:bCs/>
      <w:kern w:val="1"/>
      <w:szCs w:val="18"/>
      <w:lang w:eastAsia="en-US" w:bidi="hi-IN"/>
    </w:rPr>
  </w:style>
  <w:style w:type="paragraph" w:styleId="Encabezado">
    <w:name w:val="header"/>
    <w:basedOn w:val="Normal"/>
    <w:link w:val="EncabezadoCar"/>
    <w:uiPriority w:val="99"/>
    <w:unhideWhenUsed/>
    <w:rsid w:val="00A93B2E"/>
    <w:pPr>
      <w:tabs>
        <w:tab w:val="center" w:pos="4419"/>
        <w:tab w:val="right" w:pos="8838"/>
      </w:tabs>
      <w:suppressAutoHyphens/>
      <w:spacing w:after="0" w:line="240" w:lineRule="auto"/>
    </w:pPr>
    <w:rPr>
      <w:rFonts w:ascii="Times New Roman" w:eastAsia="Times New Roman" w:hAnsi="Times New Roman" w:cs="Mangal"/>
      <w:sz w:val="24"/>
      <w:szCs w:val="20"/>
      <w:lang w:eastAsia="hi-IN" w:bidi="hi-IN"/>
    </w:rPr>
  </w:style>
  <w:style w:type="character" w:customStyle="1" w:styleId="EncabezadoCar">
    <w:name w:val="Encabezado Car"/>
    <w:link w:val="Encabezado"/>
    <w:uiPriority w:val="99"/>
    <w:rsid w:val="00A93B2E"/>
    <w:rPr>
      <w:rFonts w:ascii="Times New Roman" w:eastAsia="Times New Roman" w:hAnsi="Times New Roman" w:cs="Mangal"/>
      <w:sz w:val="24"/>
      <w:lang w:eastAsia="hi-IN" w:bidi="hi-IN"/>
    </w:rPr>
  </w:style>
  <w:style w:type="character" w:customStyle="1" w:styleId="WW8Num10z0">
    <w:name w:val="WW8Num10z0"/>
    <w:rsid w:val="00E97236"/>
    <w:rPr>
      <w:rFonts w:ascii="Wingdings" w:hAnsi="Wingdings"/>
    </w:rPr>
  </w:style>
  <w:style w:type="character" w:styleId="Refdenotaalpie">
    <w:name w:val="footnote reference"/>
    <w:uiPriority w:val="99"/>
    <w:rsid w:val="00A05641"/>
    <w:rPr>
      <w:position w:val="0"/>
      <w:vertAlign w:val="superscript"/>
    </w:rPr>
  </w:style>
  <w:style w:type="character" w:customStyle="1" w:styleId="apple-converted-space">
    <w:name w:val="apple-converted-space"/>
    <w:rsid w:val="00CB0AF4"/>
  </w:style>
  <w:style w:type="paragraph" w:customStyle="1" w:styleId="style2">
    <w:name w:val="style2"/>
    <w:basedOn w:val="Normal"/>
    <w:rsid w:val="00CB0AF4"/>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CB0AF4"/>
  </w:style>
  <w:style w:type="paragraph" w:styleId="Piedepgina">
    <w:name w:val="footer"/>
    <w:basedOn w:val="Normal"/>
    <w:link w:val="PiedepginaCar"/>
    <w:uiPriority w:val="99"/>
    <w:unhideWhenUsed/>
    <w:rsid w:val="00704A62"/>
    <w:pPr>
      <w:tabs>
        <w:tab w:val="center" w:pos="4252"/>
        <w:tab w:val="right" w:pos="8504"/>
      </w:tabs>
    </w:pPr>
  </w:style>
  <w:style w:type="character" w:customStyle="1" w:styleId="PiedepginaCar">
    <w:name w:val="Pie de página Car"/>
    <w:link w:val="Piedepgina"/>
    <w:uiPriority w:val="99"/>
    <w:rsid w:val="00704A62"/>
    <w:rPr>
      <w:sz w:val="22"/>
      <w:szCs w:val="22"/>
      <w:lang w:eastAsia="en-US"/>
    </w:rPr>
  </w:style>
  <w:style w:type="character" w:customStyle="1" w:styleId="PrrafodelistaCar">
    <w:name w:val="Párrafo de lista Car"/>
    <w:aliases w:val="TIT 2 IND Car,Texto Car,List Paragraph1 Car,tEXTO Car,List Paragraph Car,Titulo 1 Car,Capítulo Car,Párrafo de lista1 Car"/>
    <w:link w:val="Prrafodelista"/>
    <w:uiPriority w:val="34"/>
    <w:locked/>
    <w:rsid w:val="00E304E5"/>
    <w:rPr>
      <w:rFonts w:ascii="Times New Roman" w:eastAsia="Arial Unicode MS" w:hAnsi="Times New Roman"/>
      <w:kern w:val="1"/>
      <w:sz w:val="24"/>
      <w:szCs w:val="24"/>
      <w:lang w:val="es-ES_tradnl" w:eastAsia="ar-SA"/>
    </w:rPr>
  </w:style>
  <w:style w:type="character" w:styleId="Hipervnculovisitado">
    <w:name w:val="FollowedHyperlink"/>
    <w:uiPriority w:val="99"/>
    <w:semiHidden/>
    <w:unhideWhenUsed/>
    <w:rsid w:val="0048069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ia.gob.ec/plan-inversiones-2015-2016-afd/" TargetMode="External"/><Relationship Id="rId18" Type="http://schemas.openxmlformats.org/officeDocument/2006/relationships/hyperlink" Target="mailto:david.lopez@cnel.gob.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nel.gob.ec" TargetMode="External"/><Relationship Id="rId17" Type="http://schemas.openxmlformats.org/officeDocument/2006/relationships/hyperlink" Target="http://www.tresor.economie.gouv.fr/4248_liste-nationa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eas.europa.eu/cfsp/sanctions/consol-list_en.htm);" TargetMode="External"/><Relationship Id="rId20" Type="http://schemas.openxmlformats.org/officeDocument/2006/relationships/hyperlink" Target="http://www.energia.gob.ec/plan-inversiones-2015-2016-af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ia.gob.ec/plan-inversiones-2015-2016-afd/"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un.org/sc/committees/list_compend.shtml" TargetMode="External"/><Relationship Id="rId23" Type="http://schemas.openxmlformats.org/officeDocument/2006/relationships/header" Target="header2.xml"/><Relationship Id="rId10" Type="http://schemas.openxmlformats.org/officeDocument/2006/relationships/hyperlink" Target="http://www.cnel.gob.ec" TargetMode="External"/><Relationship Id="rId19" Type="http://schemas.openxmlformats.org/officeDocument/2006/relationships/hyperlink" Target="http://www.cnel.go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ortal.compraspublicas.gob.ec/compraspublicas/proveedor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http://www.fides-senegal.com/wp-content/uploads/2013/07/AFD_rvb_v2.jp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http://www.fides-senegal.com/wp-content/uploads/2013/07/AFD_rvb_v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7175B1828E4447B8F61F7FBB0863D4" ma:contentTypeVersion="5" ma:contentTypeDescription="Crear nuevo documento." ma:contentTypeScope="" ma:versionID="4b8d1ab96e93300ee8d59304b30098e4">
  <xsd:schema xmlns:xsd="http://www.w3.org/2001/XMLSchema" xmlns:p="http://schemas.microsoft.com/office/2006/metadata/properties" xmlns:ns2="bf95a780-5cbe-4743-a448-acdd2c9b06f9" targetNamespace="http://schemas.microsoft.com/office/2006/metadata/properties" ma:root="true" ma:fieldsID="ee87536dd651311a8cba24a155b0753f" ns2:_="">
    <xsd:import namespace="bf95a780-5cbe-4743-a448-acdd2c9b06f9"/>
    <xsd:element name="properties">
      <xsd:complexType>
        <xsd:sequence>
          <xsd:element name="documentManagement">
            <xsd:complexType>
              <xsd:all>
                <xsd:element ref="ns2:Ruo" minOccurs="0"/>
                <xsd:element ref="ns2:Pais" minOccurs="0"/>
                <xsd:element ref="ns2:Cliente" minOccurs="0"/>
                <xsd:element ref="ns2:Ejecutor" minOccurs="0"/>
                <xsd:element ref="ns2:Unidad_x0020_Organizacional" minOccurs="0"/>
              </xsd:all>
            </xsd:complexType>
          </xsd:element>
        </xsd:sequence>
      </xsd:complexType>
    </xsd:element>
  </xsd:schema>
  <xsd:schema xmlns:xsd="http://www.w3.org/2001/XMLSchema" xmlns:dms="http://schemas.microsoft.com/office/2006/documentManagement/types" targetNamespace="bf95a780-5cbe-4743-a448-acdd2c9b06f9" elementFormDefault="qualified">
    <xsd:import namespace="http://schemas.microsoft.com/office/2006/documentManagement/types"/>
    <xsd:element name="Ruo" ma:index="8" nillable="true" ma:displayName="Ruo" ma:internalName="Ruo">
      <xsd:simpleType>
        <xsd:restriction base="dms:Text">
          <xsd:maxLength value="255"/>
        </xsd:restriction>
      </xsd:simpleType>
    </xsd:element>
    <xsd:element name="Pais" ma:index="9" nillable="true" ma:displayName="Pais" ma:internalName="Pais">
      <xsd:simpleType>
        <xsd:restriction base="dms:Text">
          <xsd:maxLength value="255"/>
        </xsd:restriction>
      </xsd:simpleType>
    </xsd:element>
    <xsd:element name="Cliente" ma:index="10" nillable="true" ma:displayName="Cliente" ma:internalName="Cliente">
      <xsd:simpleType>
        <xsd:restriction base="dms:Text">
          <xsd:maxLength value="255"/>
        </xsd:restriction>
      </xsd:simpleType>
    </xsd:element>
    <xsd:element name="Ejecutor" ma:index="11" nillable="true" ma:displayName="Ejecutor" ma:internalName="Ejecutor">
      <xsd:simpleType>
        <xsd:restriction base="dms:Text">
          <xsd:maxLength value="255"/>
        </xsd:restriction>
      </xsd:simpleType>
    </xsd:element>
    <xsd:element name="Unidad_x0020_Organizacional" ma:index="12" nillable="true" ma:displayName="Unidad Organizacional" ma:internalName="Unidad_x0020_Organizacion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F671-3E9A-41E5-B81E-D402B99F8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5a780-5cbe-4743-a448-acdd2c9b06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CCC437-2EF8-4BE5-9651-8143B3651810}">
  <ds:schemaRefs>
    <ds:schemaRef ds:uri="http://schemas.microsoft.com/sharepoint/v3/contenttype/forms"/>
  </ds:schemaRefs>
</ds:datastoreItem>
</file>

<file path=customXml/itemProps3.xml><?xml version="1.0" encoding="utf-8"?>
<ds:datastoreItem xmlns:ds="http://schemas.openxmlformats.org/officeDocument/2006/customXml" ds:itemID="{EF239B33-ABA9-4861-ADA8-0C770155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17431</Words>
  <Characters>95873</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113078</CharactersWithSpaces>
  <SharedDoc>false</SharedDoc>
  <HLinks>
    <vt:vector size="96" baseType="variant">
      <vt:variant>
        <vt:i4>5505031</vt:i4>
      </vt:variant>
      <vt:variant>
        <vt:i4>135</vt:i4>
      </vt:variant>
      <vt:variant>
        <vt:i4>0</vt:i4>
      </vt:variant>
      <vt:variant>
        <vt:i4>5</vt:i4>
      </vt:variant>
      <vt:variant>
        <vt:lpwstr>http://www.energia.gob.ec/plan-inversiones-2015-2016-afd/</vt:lpwstr>
      </vt:variant>
      <vt:variant>
        <vt:lpwstr/>
      </vt:variant>
      <vt:variant>
        <vt:i4>2162738</vt:i4>
      </vt:variant>
      <vt:variant>
        <vt:i4>132</vt:i4>
      </vt:variant>
      <vt:variant>
        <vt:i4>0</vt:i4>
      </vt:variant>
      <vt:variant>
        <vt:i4>5</vt:i4>
      </vt:variant>
      <vt:variant>
        <vt:lpwstr>http://www.cnel.gob.ec/</vt:lpwstr>
      </vt:variant>
      <vt:variant>
        <vt:lpwstr/>
      </vt:variant>
      <vt:variant>
        <vt:i4>7864388</vt:i4>
      </vt:variant>
      <vt:variant>
        <vt:i4>129</vt:i4>
      </vt:variant>
      <vt:variant>
        <vt:i4>0</vt:i4>
      </vt:variant>
      <vt:variant>
        <vt:i4>5</vt:i4>
      </vt:variant>
      <vt:variant>
        <vt:lpwstr>mailto:david.lopez@cnel.gob.ec</vt:lpwstr>
      </vt:variant>
      <vt:variant>
        <vt:lpwstr/>
      </vt:variant>
      <vt:variant>
        <vt:i4>5570613</vt:i4>
      </vt:variant>
      <vt:variant>
        <vt:i4>126</vt:i4>
      </vt:variant>
      <vt:variant>
        <vt:i4>0</vt:i4>
      </vt:variant>
      <vt:variant>
        <vt:i4>5</vt:i4>
      </vt:variant>
      <vt:variant>
        <vt:lpwstr>http://www.tresor.economie.gouv.fr/4248_liste-nationale</vt:lpwstr>
      </vt:variant>
      <vt:variant>
        <vt:lpwstr/>
      </vt:variant>
      <vt:variant>
        <vt:i4>1507437</vt:i4>
      </vt:variant>
      <vt:variant>
        <vt:i4>123</vt:i4>
      </vt:variant>
      <vt:variant>
        <vt:i4>0</vt:i4>
      </vt:variant>
      <vt:variant>
        <vt:i4>5</vt:i4>
      </vt:variant>
      <vt:variant>
        <vt:lpwstr>http://eeas.europa.eu/cfsp/sanctions/consol-list_en.htm);</vt:lpwstr>
      </vt:variant>
      <vt:variant>
        <vt:lpwstr/>
      </vt:variant>
      <vt:variant>
        <vt:i4>7208976</vt:i4>
      </vt:variant>
      <vt:variant>
        <vt:i4>120</vt:i4>
      </vt:variant>
      <vt:variant>
        <vt:i4>0</vt:i4>
      </vt:variant>
      <vt:variant>
        <vt:i4>5</vt:i4>
      </vt:variant>
      <vt:variant>
        <vt:lpwstr>http://www.un.org/sc/committees/list_compend.shtml</vt:lpwstr>
      </vt:variant>
      <vt:variant>
        <vt:lpwstr/>
      </vt:variant>
      <vt:variant>
        <vt:i4>1507351</vt:i4>
      </vt:variant>
      <vt:variant>
        <vt:i4>117</vt:i4>
      </vt:variant>
      <vt:variant>
        <vt:i4>0</vt:i4>
      </vt:variant>
      <vt:variant>
        <vt:i4>5</vt:i4>
      </vt:variant>
      <vt:variant>
        <vt:lpwstr>http://portal.compraspublicas.gob.ec/compraspublicas/proveedores</vt:lpwstr>
      </vt:variant>
      <vt:variant>
        <vt:lpwstr/>
      </vt:variant>
      <vt:variant>
        <vt:i4>5505031</vt:i4>
      </vt:variant>
      <vt:variant>
        <vt:i4>21</vt:i4>
      </vt:variant>
      <vt:variant>
        <vt:i4>0</vt:i4>
      </vt:variant>
      <vt:variant>
        <vt:i4>5</vt:i4>
      </vt:variant>
      <vt:variant>
        <vt:lpwstr>http://www.energia.gob.ec/plan-inversiones-2015-2016-afd/</vt:lpwstr>
      </vt:variant>
      <vt:variant>
        <vt:lpwstr/>
      </vt:variant>
      <vt:variant>
        <vt:i4>2162738</vt:i4>
      </vt:variant>
      <vt:variant>
        <vt:i4>18</vt:i4>
      </vt:variant>
      <vt:variant>
        <vt:i4>0</vt:i4>
      </vt:variant>
      <vt:variant>
        <vt:i4>5</vt:i4>
      </vt:variant>
      <vt:variant>
        <vt:lpwstr>http://www.cnel.gob.ec/</vt:lpwstr>
      </vt:variant>
      <vt:variant>
        <vt:lpwstr/>
      </vt:variant>
      <vt:variant>
        <vt:i4>5505031</vt:i4>
      </vt:variant>
      <vt:variant>
        <vt:i4>15</vt:i4>
      </vt:variant>
      <vt:variant>
        <vt:i4>0</vt:i4>
      </vt:variant>
      <vt:variant>
        <vt:i4>5</vt:i4>
      </vt:variant>
      <vt:variant>
        <vt:lpwstr>http://www.energia.gob.ec/plan-inversiones-2015-2016-afd/</vt:lpwstr>
      </vt:variant>
      <vt:variant>
        <vt:lpwstr/>
      </vt:variant>
      <vt:variant>
        <vt:i4>2162738</vt:i4>
      </vt:variant>
      <vt:variant>
        <vt:i4>12</vt:i4>
      </vt:variant>
      <vt:variant>
        <vt:i4>0</vt:i4>
      </vt:variant>
      <vt:variant>
        <vt:i4>5</vt:i4>
      </vt:variant>
      <vt:variant>
        <vt:lpwstr>http://www.cnel.gob.ec/</vt:lpwstr>
      </vt:variant>
      <vt:variant>
        <vt:lpwstr/>
      </vt:variant>
      <vt:variant>
        <vt:i4>2424895</vt:i4>
      </vt:variant>
      <vt:variant>
        <vt:i4>-1</vt:i4>
      </vt:variant>
      <vt:variant>
        <vt:i4>2049</vt:i4>
      </vt:variant>
      <vt:variant>
        <vt:i4>1</vt:i4>
      </vt:variant>
      <vt:variant>
        <vt:lpwstr>http://www.fides-senegal.com/wp-content/uploads/2013/07/AFD_rvb_v2.jpg</vt:lpwstr>
      </vt:variant>
      <vt:variant>
        <vt:lpwstr/>
      </vt:variant>
      <vt:variant>
        <vt:i4>2424895</vt:i4>
      </vt:variant>
      <vt:variant>
        <vt:i4>-1</vt:i4>
      </vt:variant>
      <vt:variant>
        <vt:i4>2050</vt:i4>
      </vt:variant>
      <vt:variant>
        <vt:i4>1</vt:i4>
      </vt:variant>
      <vt:variant>
        <vt:lpwstr>http://www.fides-senegal.com/wp-content/uploads/2013/07/AFD_rvb_v2.jpg</vt:lpwstr>
      </vt:variant>
      <vt:variant>
        <vt:lpwstr/>
      </vt:variant>
      <vt:variant>
        <vt:i4>2424895</vt:i4>
      </vt:variant>
      <vt:variant>
        <vt:i4>-1</vt:i4>
      </vt:variant>
      <vt:variant>
        <vt:i4>2051</vt:i4>
      </vt:variant>
      <vt:variant>
        <vt:i4>1</vt:i4>
      </vt:variant>
      <vt:variant>
        <vt:lpwstr>http://www.fides-senegal.com/wp-content/uploads/2013/07/AFD_rvb_v2.jpg</vt:lpwstr>
      </vt:variant>
      <vt:variant>
        <vt:lpwstr/>
      </vt:variant>
      <vt:variant>
        <vt:i4>2424895</vt:i4>
      </vt:variant>
      <vt:variant>
        <vt:i4>-1</vt:i4>
      </vt:variant>
      <vt:variant>
        <vt:i4>2052</vt:i4>
      </vt:variant>
      <vt:variant>
        <vt:i4>1</vt:i4>
      </vt:variant>
      <vt:variant>
        <vt:lpwstr>http://www.fides-senegal.com/wp-content/uploads/2013/07/AFD_rvb_v2.jpg</vt:lpwstr>
      </vt:variant>
      <vt:variant>
        <vt:lpwstr/>
      </vt:variant>
      <vt:variant>
        <vt:i4>2424895</vt:i4>
      </vt:variant>
      <vt:variant>
        <vt:i4>-1</vt:i4>
      </vt:variant>
      <vt:variant>
        <vt:i4>2053</vt:i4>
      </vt:variant>
      <vt:variant>
        <vt:i4>1</vt:i4>
      </vt:variant>
      <vt:variant>
        <vt:lpwstr>http://www.fides-senegal.com/wp-content/uploads/2013/07/AFD_rvb_v2.jpg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JULIO VINICIO VEINTIMILLA DAVILA</cp:lastModifiedBy>
  <cp:revision>3</cp:revision>
  <cp:lastPrinted>2014-02-26T01:45:00Z</cp:lastPrinted>
  <dcterms:created xsi:type="dcterms:W3CDTF">2019-07-03T14:08:00Z</dcterms:created>
  <dcterms:modified xsi:type="dcterms:W3CDTF">2019-07-25T15:17:00Z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
  </property>
  <property fmtid="{D5CDD505-2E9C-101B-9397-08002B2CF9AE}" pid="3" name="Ejecutor">
    <vt:lpwstr/>
  </property>
  <property fmtid="{D5CDD505-2E9C-101B-9397-08002B2CF9AE}" pid="4" name="Unidad Organizacional">
    <vt:lpwstr/>
  </property>
  <property fmtid="{D5CDD505-2E9C-101B-9397-08002B2CF9AE}" pid="5" name="Ruo">
    <vt:lpwstr/>
  </property>
  <property fmtid="{D5CDD505-2E9C-101B-9397-08002B2CF9AE}" pid="6" name="Pais">
    <vt:lpwstr/>
  </property>
</Properties>
</file>