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14E5A" w14:textId="24652A48" w:rsidR="00DF5754" w:rsidRPr="00DF5754" w:rsidRDefault="00C84782" w:rsidP="00DF5754">
      <w:pPr>
        <w:widowControl/>
        <w:adjustRightInd w:val="0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DF5754" w:rsidRPr="00DF5754">
        <w:rPr>
          <w:rFonts w:asciiTheme="majorHAnsi" w:hAnsiTheme="majorHAnsi"/>
        </w:rPr>
        <w:t>BID-L1223-RSND-CNELSUC-DI-SP-002</w:t>
      </w:r>
      <w:r w:rsidRPr="00A11BD8">
        <w:rPr>
          <w:rFonts w:asciiTheme="majorHAnsi" w:hAnsiTheme="majorHAnsi"/>
        </w:rPr>
        <w:t xml:space="preserve">, que corresponde a la </w:t>
      </w:r>
      <w:r w:rsidR="00A11BD8" w:rsidRPr="00A11BD8">
        <w:rPr>
          <w:rFonts w:asciiTheme="majorHAnsi" w:hAnsiTheme="majorHAnsi"/>
        </w:rPr>
        <w:t>“</w:t>
      </w:r>
      <w:r w:rsidR="00DF5754" w:rsidRPr="00DF5754">
        <w:rPr>
          <w:rFonts w:asciiTheme="majorHAnsi" w:hAnsiTheme="majorHAnsi"/>
        </w:rPr>
        <w:t xml:space="preserve">COORDINADOR DE LA UNIDAD DE NEGOCIO SUCUMBÍOS </w:t>
      </w:r>
    </w:p>
    <w:p w14:paraId="110FD64F" w14:textId="4E977B61" w:rsidR="00C84782" w:rsidRDefault="00DF5754" w:rsidP="00DF5754">
      <w:pPr>
        <w:pStyle w:val="Sinespaciado"/>
        <w:ind w:right="-568"/>
        <w:jc w:val="both"/>
        <w:rPr>
          <w:rFonts w:asciiTheme="majorHAnsi" w:hAnsiTheme="majorHAnsi"/>
        </w:rPr>
      </w:pPr>
      <w:r w:rsidRPr="00DF5754">
        <w:rPr>
          <w:rFonts w:asciiTheme="majorHAnsi" w:hAnsiTheme="majorHAnsi"/>
        </w:rPr>
        <w:t>PARA LOS PROYECTOS DE DISTRIBUCION PARA LA PROVINCIA DE ORELLANA</w:t>
      </w:r>
      <w:r w:rsidR="00A57DD4">
        <w:rPr>
          <w:rFonts w:asciiTheme="majorHAnsi" w:hAnsiTheme="majorHAnsi"/>
        </w:rPr>
        <w:t>”</w:t>
      </w:r>
      <w:r w:rsidR="00D74578">
        <w:rPr>
          <w:rFonts w:asciiTheme="majorHAnsi" w:hAnsiTheme="majorHAnsi"/>
        </w:rPr>
        <w:t xml:space="preserve"> </w:t>
      </w:r>
      <w:r w:rsidR="00C84782">
        <w:rPr>
          <w:rFonts w:asciiTheme="majorHAnsi" w:hAnsiTheme="majorHAnsi"/>
        </w:rPr>
        <w:t>son:</w:t>
      </w:r>
    </w:p>
    <w:p w14:paraId="669F4834" w14:textId="77777777" w:rsidR="0029363F" w:rsidRDefault="0029363F" w:rsidP="0029363F">
      <w:pPr>
        <w:pStyle w:val="Default"/>
      </w:pPr>
    </w:p>
    <w:p w14:paraId="088ED865" w14:textId="77777777" w:rsidR="00697517" w:rsidRDefault="0029363F" w:rsidP="00BF124E">
      <w:pPr>
        <w:pStyle w:val="Sinespaciado"/>
        <w:ind w:left="-567" w:right="-568"/>
        <w:jc w:val="both"/>
      </w:pPr>
      <w:r>
        <w:t xml:space="preserve"> </w:t>
      </w:r>
    </w:p>
    <w:tbl>
      <w:tblPr>
        <w:tblpPr w:leftFromText="141" w:rightFromText="141" w:vertAnchor="text" w:horzAnchor="margin" w:tblpXSpec="center" w:tblpY="17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980"/>
        <w:gridCol w:w="1200"/>
      </w:tblGrid>
      <w:tr w:rsidR="0013293B" w:rsidRPr="00697517" w14:paraId="35062846" w14:textId="77777777" w:rsidTr="00A70E3A">
        <w:trPr>
          <w:trHeight w:val="3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BF0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058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E189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13293B" w:rsidRPr="00697517" w14:paraId="793096BB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E7A9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1D40" w14:textId="7D4EBDEF" w:rsidR="0013293B" w:rsidRPr="00034ADA" w:rsidRDefault="00B77385" w:rsidP="0013293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22</w:t>
            </w:r>
            <w:r w:rsidR="0013293B" w:rsidRPr="00034AD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</w:t>
            </w:r>
            <w:r w:rsidR="00DF5754" w:rsidRPr="00034AD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septiembre</w:t>
            </w:r>
            <w:r w:rsidR="0013293B" w:rsidRPr="00034AD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1ECD" w14:textId="77777777" w:rsidR="0013293B" w:rsidRPr="00034ADA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034AD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13293B" w:rsidRPr="00697517" w14:paraId="466447F9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723A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034B" w14:textId="4233CFFA" w:rsidR="0013293B" w:rsidRPr="00697517" w:rsidRDefault="00DF5754" w:rsidP="00B7738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</w:t>
            </w:r>
            <w:r w:rsidR="00B77385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5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477D" w14:textId="45544BAE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</w:t>
            </w:r>
            <w:r w:rsidR="00DF575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h00</w:t>
            </w:r>
          </w:p>
        </w:tc>
      </w:tr>
      <w:tr w:rsidR="0013293B" w:rsidRPr="00697517" w14:paraId="3F700F65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F2D4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5A8D" w14:textId="1FF8DA21" w:rsidR="0013293B" w:rsidRPr="00697517" w:rsidRDefault="00DF5754" w:rsidP="00B7738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</w:t>
            </w:r>
            <w:r w:rsidR="00B77385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5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9B2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13293B" w:rsidRPr="00697517" w14:paraId="450E762E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6291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3C73" w14:textId="6B77A889" w:rsidR="0013293B" w:rsidRPr="00697517" w:rsidRDefault="00DF5754" w:rsidP="00674A23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27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F791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13293B" w:rsidRPr="00697517" w14:paraId="34FFC012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89F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apertura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BEF8" w14:textId="7EA7892C" w:rsidR="0013293B" w:rsidRPr="00697517" w:rsidRDefault="00DF5754" w:rsidP="00674A23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27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FBB3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13293B" w:rsidRPr="00697517" w14:paraId="7655030A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354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9EBE" w14:textId="5C371FB1" w:rsidR="0013293B" w:rsidRPr="00697517" w:rsidRDefault="00DF5754" w:rsidP="003B038A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28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BBB6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DF5754" w:rsidRPr="00697517" w14:paraId="164ABE17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933D" w14:textId="77777777" w:rsidR="00DF5754" w:rsidRPr="00697517" w:rsidRDefault="00DF5754" w:rsidP="00DF575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67B1" w14:textId="62817838" w:rsidR="00DF5754" w:rsidRPr="00697517" w:rsidRDefault="00DF5754" w:rsidP="00DF575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29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FE04" w14:textId="77777777" w:rsidR="00DF5754" w:rsidRPr="00697517" w:rsidRDefault="00DF5754" w:rsidP="00DF575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DF5754" w:rsidRPr="00697517" w14:paraId="62F8998B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3BA4" w14:textId="77777777" w:rsidR="00DF5754" w:rsidRPr="00697517" w:rsidRDefault="00DF5754" w:rsidP="00DF575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E0C3" w14:textId="6F2568F3" w:rsidR="00DF5754" w:rsidRPr="00697517" w:rsidRDefault="00DF5754" w:rsidP="00DF575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29 de septiembre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7F0B" w14:textId="77777777" w:rsidR="00DF5754" w:rsidRPr="00697517" w:rsidRDefault="00DF5754" w:rsidP="00DF575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DF5754" w:rsidRPr="00697517" w14:paraId="16AFE787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4D73" w14:textId="77777777" w:rsidR="00DF5754" w:rsidRPr="00697517" w:rsidRDefault="00DF5754" w:rsidP="00DF575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1A74" w14:textId="578EC68B" w:rsidR="00DF5754" w:rsidRPr="00697517" w:rsidRDefault="00DF5754" w:rsidP="00DF575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02 de octubre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C0B7" w14:textId="77777777" w:rsidR="00DF5754" w:rsidRPr="00697517" w:rsidRDefault="00DF5754" w:rsidP="00DF575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3CB194BC" w14:textId="77777777" w:rsidR="0013293B" w:rsidRDefault="0013293B" w:rsidP="00BF124E">
      <w:pPr>
        <w:pStyle w:val="Sinespaciado"/>
        <w:ind w:left="-567" w:right="-568"/>
        <w:jc w:val="both"/>
        <w:rPr>
          <w:rFonts w:asciiTheme="majorHAnsi" w:hAnsiTheme="majorHAnsi"/>
        </w:rPr>
      </w:pPr>
    </w:p>
    <w:sectPr w:rsidR="0013293B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034ADA"/>
    <w:rsid w:val="000A361A"/>
    <w:rsid w:val="000D16FB"/>
    <w:rsid w:val="000D447E"/>
    <w:rsid w:val="0013293B"/>
    <w:rsid w:val="001448FB"/>
    <w:rsid w:val="001700A9"/>
    <w:rsid w:val="0020336D"/>
    <w:rsid w:val="0029363F"/>
    <w:rsid w:val="00313649"/>
    <w:rsid w:val="003B038A"/>
    <w:rsid w:val="00402D09"/>
    <w:rsid w:val="004135DD"/>
    <w:rsid w:val="00415C65"/>
    <w:rsid w:val="00472DF7"/>
    <w:rsid w:val="00674A23"/>
    <w:rsid w:val="00697517"/>
    <w:rsid w:val="008A35CA"/>
    <w:rsid w:val="008D54D3"/>
    <w:rsid w:val="00A11BD8"/>
    <w:rsid w:val="00A209AE"/>
    <w:rsid w:val="00A3018D"/>
    <w:rsid w:val="00A57DD4"/>
    <w:rsid w:val="00A90B98"/>
    <w:rsid w:val="00AD3274"/>
    <w:rsid w:val="00B77385"/>
    <w:rsid w:val="00BF124E"/>
    <w:rsid w:val="00C12094"/>
    <w:rsid w:val="00C44E4A"/>
    <w:rsid w:val="00C84782"/>
    <w:rsid w:val="00CE5ACD"/>
    <w:rsid w:val="00D74578"/>
    <w:rsid w:val="00DD1250"/>
    <w:rsid w:val="00DF5754"/>
    <w:rsid w:val="00E92E7B"/>
    <w:rsid w:val="00F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JOHN XAVIER ESTRELLA ESTRELLA</cp:lastModifiedBy>
  <cp:revision>3</cp:revision>
  <cp:lastPrinted>2023-04-13T16:55:00Z</cp:lastPrinted>
  <dcterms:created xsi:type="dcterms:W3CDTF">2023-09-22T22:19:00Z</dcterms:created>
  <dcterms:modified xsi:type="dcterms:W3CDTF">2023-09-22T22:21:00Z</dcterms:modified>
</cp:coreProperties>
</file>