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FA4" w:rsidRPr="00D93098" w:rsidRDefault="00335FA4" w:rsidP="00335FA4">
      <w:pPr>
        <w:pStyle w:val="Ttulo"/>
        <w:rPr>
          <w:sz w:val="24"/>
        </w:rPr>
      </w:pPr>
    </w:p>
    <w:p w:rsidR="00335FA4" w:rsidRPr="00D93098" w:rsidRDefault="00335FA4" w:rsidP="00335FA4">
      <w:pPr>
        <w:pStyle w:val="Ttulo"/>
        <w:rPr>
          <w:sz w:val="24"/>
        </w:rPr>
      </w:pPr>
    </w:p>
    <w:p w:rsidR="00335FA4" w:rsidRPr="00D93098" w:rsidRDefault="00335FA4" w:rsidP="00335FA4">
      <w:pPr>
        <w:pStyle w:val="Ttulo"/>
        <w:rPr>
          <w:sz w:val="24"/>
        </w:rPr>
      </w:pPr>
      <w:r w:rsidRPr="00D93098">
        <w:rPr>
          <w:sz w:val="24"/>
        </w:rPr>
        <w:t>REPÚBLICA DEL ECUADOR</w:t>
      </w:r>
    </w:p>
    <w:p w:rsidR="00335FA4" w:rsidRPr="00D93098" w:rsidRDefault="00335FA4" w:rsidP="00335FA4">
      <w:pPr>
        <w:pStyle w:val="Ttulo"/>
        <w:rPr>
          <w:sz w:val="24"/>
        </w:rPr>
      </w:pPr>
    </w:p>
    <w:p w:rsidR="00335FA4" w:rsidRPr="00D93098" w:rsidRDefault="00335FA4" w:rsidP="00335FA4">
      <w:pPr>
        <w:pStyle w:val="Ttulo"/>
        <w:rPr>
          <w:sz w:val="24"/>
        </w:rPr>
      </w:pPr>
    </w:p>
    <w:p w:rsidR="00335FA4" w:rsidRPr="00D93098" w:rsidRDefault="00335FA4" w:rsidP="00335FA4">
      <w:pPr>
        <w:pStyle w:val="Ttulo"/>
        <w:rPr>
          <w:sz w:val="24"/>
        </w:rPr>
      </w:pPr>
    </w:p>
    <w:p w:rsidR="00335FA4" w:rsidRPr="00D93098" w:rsidRDefault="00335FA4" w:rsidP="00335FA4">
      <w:pPr>
        <w:pStyle w:val="Ttulo"/>
        <w:rPr>
          <w:sz w:val="24"/>
        </w:rPr>
      </w:pPr>
      <w:r w:rsidRPr="00D93098">
        <w:rPr>
          <w:sz w:val="24"/>
        </w:rPr>
        <w:t>DOCUMENTOS DE SELECCIÓN PARA COMPARACIÓN DE PRECIOS EN CONTRATACIÓN DE OBRAS</w:t>
      </w:r>
    </w:p>
    <w:p w:rsidR="00335FA4" w:rsidRPr="00D93098" w:rsidRDefault="00335FA4" w:rsidP="00335FA4">
      <w:pPr>
        <w:pStyle w:val="Ttulo"/>
        <w:rPr>
          <w:sz w:val="24"/>
        </w:rPr>
      </w:pPr>
    </w:p>
    <w:p w:rsidR="00335FA4" w:rsidRPr="00D93098" w:rsidRDefault="00335FA4" w:rsidP="00335FA4">
      <w:pPr>
        <w:pStyle w:val="Ttulo"/>
        <w:rPr>
          <w:sz w:val="24"/>
        </w:rPr>
      </w:pPr>
    </w:p>
    <w:p w:rsidR="00335FA4" w:rsidRPr="00D93098" w:rsidRDefault="00335FA4" w:rsidP="00335FA4">
      <w:pPr>
        <w:pStyle w:val="Ttulo8"/>
        <w:spacing w:after="120"/>
        <w:jc w:val="center"/>
        <w:rPr>
          <w:rFonts w:ascii="Times New Roman" w:hAnsi="Times New Roman"/>
          <w:i/>
          <w:sz w:val="24"/>
          <w:szCs w:val="24"/>
          <w:lang w:val="es-MX"/>
        </w:rPr>
      </w:pPr>
      <w:r w:rsidRPr="00D93098">
        <w:rPr>
          <w:rFonts w:ascii="Times New Roman" w:hAnsi="Times New Roman"/>
          <w:b/>
          <w:i/>
          <w:iCs/>
          <w:sz w:val="24"/>
          <w:szCs w:val="24"/>
          <w:lang w:val="es-MX"/>
        </w:rPr>
        <w:t>País:</w:t>
      </w:r>
      <w:r w:rsidRPr="00D93098">
        <w:rPr>
          <w:rFonts w:ascii="Times New Roman" w:hAnsi="Times New Roman"/>
          <w:sz w:val="24"/>
          <w:szCs w:val="24"/>
          <w:lang w:val="es-MX"/>
        </w:rPr>
        <w:t xml:space="preserve"> Ecuador</w:t>
      </w:r>
    </w:p>
    <w:p w:rsidR="00335FA4" w:rsidRPr="00D93098" w:rsidRDefault="00335FA4" w:rsidP="00335FA4">
      <w:pPr>
        <w:spacing w:after="120"/>
        <w:jc w:val="center"/>
        <w:rPr>
          <w:b/>
          <w:color w:val="4472C4"/>
          <w:sz w:val="24"/>
          <w:szCs w:val="24"/>
          <w:lang w:val="es-MX"/>
        </w:rPr>
      </w:pPr>
      <w:r w:rsidRPr="00D93098">
        <w:rPr>
          <w:b/>
          <w:i/>
          <w:sz w:val="24"/>
          <w:szCs w:val="24"/>
          <w:lang w:val="es-MX"/>
        </w:rPr>
        <w:t xml:space="preserve">Contratante: CNEL EP </w:t>
      </w:r>
      <w:r w:rsidR="00473F5C">
        <w:rPr>
          <w:b/>
          <w:i/>
          <w:sz w:val="24"/>
          <w:szCs w:val="24"/>
          <w:lang w:val="es-MX"/>
        </w:rPr>
        <w:t xml:space="preserve">- </w:t>
      </w:r>
      <w:r w:rsidRPr="00D93098">
        <w:rPr>
          <w:b/>
          <w:i/>
          <w:sz w:val="24"/>
          <w:szCs w:val="24"/>
          <w:lang w:val="es-MX"/>
        </w:rPr>
        <w:t>UNIDAD DE NEGOCIO GUAYAQUIL</w:t>
      </w:r>
    </w:p>
    <w:p w:rsidR="00335FA4" w:rsidRPr="00D93098" w:rsidRDefault="00335FA4" w:rsidP="00335FA4">
      <w:pPr>
        <w:spacing w:after="120"/>
        <w:jc w:val="center"/>
        <w:rPr>
          <w:b/>
          <w:sz w:val="24"/>
          <w:szCs w:val="24"/>
          <w:lang w:val="es-MX"/>
        </w:rPr>
      </w:pPr>
      <w:r w:rsidRPr="00D93098">
        <w:rPr>
          <w:b/>
          <w:i/>
          <w:sz w:val="24"/>
          <w:szCs w:val="24"/>
          <w:lang w:val="es-MX"/>
        </w:rPr>
        <w:t>Nombre del proyecto:</w:t>
      </w:r>
      <w:r w:rsidRPr="00D93098">
        <w:rPr>
          <w:b/>
          <w:sz w:val="24"/>
          <w:szCs w:val="24"/>
          <w:lang w:val="es-MX"/>
        </w:rPr>
        <w:t xml:space="preserve"> </w:t>
      </w:r>
    </w:p>
    <w:p w:rsidR="00335FA4" w:rsidRPr="00D93098" w:rsidRDefault="00335FA4" w:rsidP="00335FA4">
      <w:pPr>
        <w:tabs>
          <w:tab w:val="left" w:pos="1134"/>
        </w:tabs>
        <w:spacing w:after="120"/>
        <w:jc w:val="center"/>
        <w:rPr>
          <w:b/>
          <w:i/>
          <w:iCs/>
          <w:color w:val="000000" w:themeColor="text1"/>
          <w:sz w:val="24"/>
          <w:szCs w:val="24"/>
        </w:rPr>
      </w:pPr>
      <w:r w:rsidRPr="00D93098">
        <w:rPr>
          <w:b/>
          <w:i/>
          <w:sz w:val="24"/>
          <w:szCs w:val="24"/>
          <w:lang w:val="es-MX"/>
        </w:rPr>
        <w:t xml:space="preserve">Número del préstamo/crédito: </w:t>
      </w:r>
      <w:r w:rsidRPr="00520AE6">
        <w:rPr>
          <w:b/>
          <w:color w:val="000000" w:themeColor="text1"/>
          <w:sz w:val="24"/>
          <w:szCs w:val="24"/>
          <w:lang w:val="es-MX"/>
        </w:rPr>
        <w:t>PROYECTO INTEGRAL DE EXTENSIÓN DE REDES, ILUMINACIÓN, ACOMETIDAS Y MEDIDORES EN LA COOPERATIVA SAN ALEJO</w:t>
      </w:r>
    </w:p>
    <w:p w:rsidR="00335FA4" w:rsidRPr="00D93098" w:rsidRDefault="00335FA4" w:rsidP="00335FA4">
      <w:pPr>
        <w:spacing w:after="120"/>
        <w:jc w:val="center"/>
        <w:rPr>
          <w:b/>
          <w:color w:val="4472C4"/>
          <w:sz w:val="24"/>
          <w:szCs w:val="24"/>
          <w:lang w:val="es-MX"/>
        </w:rPr>
      </w:pPr>
    </w:p>
    <w:p w:rsidR="00335FA4" w:rsidRPr="00D93098" w:rsidRDefault="00335FA4" w:rsidP="00335FA4">
      <w:pPr>
        <w:tabs>
          <w:tab w:val="left" w:pos="1134"/>
        </w:tabs>
        <w:spacing w:after="120"/>
        <w:jc w:val="center"/>
        <w:rPr>
          <w:b/>
          <w:i/>
          <w:iCs/>
          <w:color w:val="000000" w:themeColor="text1"/>
          <w:sz w:val="24"/>
          <w:szCs w:val="24"/>
        </w:rPr>
      </w:pPr>
      <w:r w:rsidRPr="00D93098">
        <w:rPr>
          <w:b/>
          <w:i/>
          <w:sz w:val="24"/>
          <w:szCs w:val="24"/>
          <w:lang w:val="es-MX"/>
        </w:rPr>
        <w:t>Título de la obra:</w:t>
      </w:r>
      <w:r w:rsidRPr="00D93098">
        <w:rPr>
          <w:b/>
          <w:sz w:val="24"/>
          <w:szCs w:val="24"/>
          <w:lang w:val="es-MX"/>
        </w:rPr>
        <w:t xml:space="preserve"> </w:t>
      </w:r>
      <w:r w:rsidRPr="00520AE6">
        <w:rPr>
          <w:b/>
          <w:color w:val="000000" w:themeColor="text1"/>
          <w:sz w:val="24"/>
          <w:szCs w:val="24"/>
          <w:lang w:val="es-MX"/>
        </w:rPr>
        <w:t>PROYECTO INTEGRAL DE EXTENSIÓN DE REDES, ILUMINACIÓN, ACOMETIDAS Y MEDIDORES EN LA COOPERATIVA SAN ALEJO</w:t>
      </w:r>
    </w:p>
    <w:p w:rsidR="00335FA4" w:rsidRPr="00520AE6" w:rsidRDefault="00335FA4" w:rsidP="00335FA4">
      <w:pPr>
        <w:spacing w:after="120"/>
        <w:jc w:val="both"/>
        <w:rPr>
          <w:b/>
          <w:bCs/>
          <w:color w:val="000000" w:themeColor="text1"/>
          <w:spacing w:val="-3"/>
          <w:sz w:val="24"/>
          <w:szCs w:val="24"/>
          <w:lang w:val="es-ES_tradnl"/>
        </w:rPr>
      </w:pPr>
      <w:r w:rsidRPr="00D93098">
        <w:rPr>
          <w:b/>
          <w:i/>
          <w:sz w:val="24"/>
          <w:szCs w:val="24"/>
          <w:lang w:val="es-MX"/>
        </w:rPr>
        <w:t>Identificador SEPA:</w:t>
      </w:r>
      <w:r w:rsidRPr="00D93098">
        <w:rPr>
          <w:b/>
          <w:sz w:val="24"/>
          <w:szCs w:val="24"/>
          <w:lang w:val="es-MX"/>
        </w:rPr>
        <w:t xml:space="preserve"> </w:t>
      </w:r>
      <w:r w:rsidRPr="00520AE6">
        <w:rPr>
          <w:b/>
          <w:i/>
          <w:color w:val="000000" w:themeColor="text1"/>
          <w:sz w:val="24"/>
          <w:szCs w:val="24"/>
          <w:lang w:val="es-MX"/>
        </w:rPr>
        <w:t>BID V-174-CP-O-BID-L1223-FERUM-CNELGYQ-DI-OB-003.</w:t>
      </w:r>
    </w:p>
    <w:p w:rsidR="00335FA4" w:rsidRPr="00D93098" w:rsidRDefault="00335FA4" w:rsidP="00371B08">
      <w:pPr>
        <w:spacing w:after="120"/>
        <w:rPr>
          <w:b/>
          <w:color w:val="4472C4"/>
          <w:sz w:val="24"/>
          <w:szCs w:val="24"/>
          <w:lang w:val="es-MX"/>
        </w:rPr>
      </w:pPr>
    </w:p>
    <w:p w:rsidR="00335FA4" w:rsidRPr="00520AE6" w:rsidRDefault="00335FA4" w:rsidP="00335FA4">
      <w:pPr>
        <w:spacing w:after="120"/>
        <w:jc w:val="center"/>
        <w:rPr>
          <w:b/>
          <w:color w:val="000000" w:themeColor="text1"/>
          <w:sz w:val="24"/>
          <w:szCs w:val="24"/>
          <w:lang w:val="es-MX"/>
        </w:rPr>
      </w:pPr>
      <w:r w:rsidRPr="00D93098">
        <w:rPr>
          <w:b/>
          <w:i/>
          <w:iCs/>
          <w:sz w:val="24"/>
          <w:szCs w:val="24"/>
          <w:lang w:val="es-MX"/>
        </w:rPr>
        <w:t>CP No:</w:t>
      </w:r>
      <w:r>
        <w:rPr>
          <w:b/>
          <w:i/>
          <w:iCs/>
          <w:sz w:val="24"/>
          <w:szCs w:val="24"/>
          <w:lang w:val="es-MX"/>
        </w:rPr>
        <w:t xml:space="preserve"> </w:t>
      </w:r>
      <w:r w:rsidRPr="00520AE6">
        <w:rPr>
          <w:b/>
          <w:color w:val="000000" w:themeColor="text1"/>
          <w:sz w:val="24"/>
          <w:szCs w:val="24"/>
          <w:lang w:val="es-MX"/>
        </w:rPr>
        <w:t>BID-L1223-FERUM-CNELGYQ-DI-OB-003</w:t>
      </w:r>
    </w:p>
    <w:p w:rsidR="00335FA4" w:rsidRPr="00D93098" w:rsidRDefault="00335FA4" w:rsidP="00335FA4">
      <w:pPr>
        <w:spacing w:after="120"/>
        <w:jc w:val="center"/>
        <w:rPr>
          <w:b/>
          <w:sz w:val="24"/>
          <w:szCs w:val="24"/>
          <w:lang w:val="es-MX"/>
        </w:rPr>
      </w:pPr>
      <w:r w:rsidRPr="00D93098">
        <w:rPr>
          <w:b/>
          <w:i/>
          <w:iCs/>
          <w:sz w:val="24"/>
          <w:szCs w:val="24"/>
          <w:lang w:val="es-MX"/>
        </w:rPr>
        <w:t xml:space="preserve"> </w:t>
      </w:r>
    </w:p>
    <w:p w:rsidR="00335FA4" w:rsidRPr="00D93098" w:rsidRDefault="00335FA4" w:rsidP="00335FA4">
      <w:pPr>
        <w:spacing w:after="120"/>
        <w:jc w:val="center"/>
        <w:rPr>
          <w:b/>
          <w:sz w:val="24"/>
          <w:szCs w:val="24"/>
          <w:lang w:val="es-MX"/>
        </w:rPr>
      </w:pPr>
      <w:r w:rsidRPr="00D93098">
        <w:rPr>
          <w:b/>
          <w:i/>
          <w:sz w:val="24"/>
          <w:szCs w:val="24"/>
          <w:lang w:val="es-MX"/>
        </w:rPr>
        <w:t>Fecha de emisión:</w:t>
      </w:r>
      <w:r w:rsidRPr="00D93098">
        <w:rPr>
          <w:b/>
          <w:sz w:val="24"/>
          <w:szCs w:val="24"/>
          <w:lang w:val="es-MX"/>
        </w:rPr>
        <w:t xml:space="preserve"> </w:t>
      </w:r>
      <w:r w:rsidR="00AF4B05">
        <w:rPr>
          <w:b/>
          <w:color w:val="4472C4"/>
          <w:sz w:val="24"/>
          <w:szCs w:val="24"/>
          <w:lang w:val="es-MX"/>
        </w:rPr>
        <w:t>19 de mayo de 2022</w:t>
      </w:r>
    </w:p>
    <w:p w:rsidR="00335FA4" w:rsidRPr="00D93098" w:rsidRDefault="00335FA4" w:rsidP="00335FA4">
      <w:pPr>
        <w:spacing w:after="120"/>
        <w:jc w:val="center"/>
        <w:rPr>
          <w:b/>
          <w:sz w:val="24"/>
          <w:szCs w:val="24"/>
        </w:rPr>
      </w:pPr>
    </w:p>
    <w:p w:rsidR="00335FA4" w:rsidRPr="00D93098" w:rsidRDefault="00335FA4" w:rsidP="00335FA4">
      <w:pPr>
        <w:spacing w:after="120"/>
        <w:jc w:val="center"/>
        <w:rPr>
          <w:b/>
          <w:sz w:val="24"/>
          <w:szCs w:val="24"/>
        </w:rPr>
      </w:pPr>
    </w:p>
    <w:p w:rsidR="00335FA4" w:rsidRPr="00D93098" w:rsidRDefault="00335FA4" w:rsidP="00335FA4">
      <w:pPr>
        <w:pStyle w:val="Ttulo"/>
        <w:rPr>
          <w:i/>
          <w:iCs/>
          <w:color w:val="548DD4"/>
          <w:sz w:val="24"/>
        </w:rPr>
      </w:pPr>
      <w:r w:rsidRPr="00D93098">
        <w:rPr>
          <w:sz w:val="24"/>
        </w:rPr>
        <w:t>Banco Interamericano de Desarrollo (BID)</w:t>
      </w:r>
      <w:r w:rsidRPr="00D93098">
        <w:rPr>
          <w:i/>
          <w:iCs/>
          <w:color w:val="548DD4"/>
          <w:sz w:val="24"/>
        </w:rPr>
        <w:t xml:space="preserve"> </w:t>
      </w:r>
    </w:p>
    <w:p w:rsidR="00335FA4" w:rsidRPr="00D93098" w:rsidRDefault="00335FA4" w:rsidP="00335FA4">
      <w:pPr>
        <w:pStyle w:val="Ttulo"/>
        <w:rPr>
          <w:sz w:val="24"/>
        </w:rPr>
      </w:pPr>
    </w:p>
    <w:p w:rsidR="00335FA4" w:rsidRPr="00D93098" w:rsidRDefault="00335FA4" w:rsidP="00335FA4">
      <w:pPr>
        <w:pStyle w:val="Ttulo"/>
        <w:rPr>
          <w:sz w:val="24"/>
        </w:rPr>
      </w:pPr>
    </w:p>
    <w:p w:rsidR="00335FA4" w:rsidRPr="00D93098" w:rsidRDefault="00AF4B05" w:rsidP="00335FA4">
      <w:pPr>
        <w:pStyle w:val="Ttulo"/>
        <w:rPr>
          <w:sz w:val="24"/>
        </w:rPr>
      </w:pPr>
      <w:r>
        <w:rPr>
          <w:sz w:val="24"/>
        </w:rPr>
        <w:t>Mayo 2022</w:t>
      </w:r>
    </w:p>
    <w:p w:rsidR="00335FA4" w:rsidRPr="00D93098" w:rsidRDefault="00335FA4" w:rsidP="00335FA4">
      <w:pPr>
        <w:pStyle w:val="Ttulo"/>
        <w:rPr>
          <w:sz w:val="24"/>
        </w:rPr>
      </w:pPr>
    </w:p>
    <w:p w:rsidR="00335FA4" w:rsidRPr="00D93098" w:rsidRDefault="00335FA4" w:rsidP="00335FA4">
      <w:pPr>
        <w:tabs>
          <w:tab w:val="left" w:pos="2212"/>
        </w:tabs>
        <w:spacing w:after="120"/>
        <w:ind w:right="30"/>
        <w:jc w:val="center"/>
        <w:rPr>
          <w:b/>
          <w:bCs/>
          <w:sz w:val="24"/>
          <w:szCs w:val="24"/>
        </w:rPr>
        <w:sectPr w:rsidR="00335FA4" w:rsidRPr="00D93098" w:rsidSect="00335FA4">
          <w:headerReference w:type="default" r:id="rId7"/>
          <w:footerReference w:type="default" r:id="rId8"/>
          <w:headerReference w:type="first" r:id="rId9"/>
          <w:pgSz w:w="11906" w:h="16838" w:code="9"/>
          <w:pgMar w:top="1440" w:right="1440" w:bottom="1440" w:left="1440" w:header="720" w:footer="720" w:gutter="0"/>
          <w:cols w:space="720"/>
          <w:docGrid w:linePitch="360"/>
        </w:sectPr>
      </w:pPr>
    </w:p>
    <w:p w:rsidR="00335FA4" w:rsidRPr="00D93098" w:rsidRDefault="00335FA4" w:rsidP="00335FA4">
      <w:pPr>
        <w:spacing w:after="120"/>
        <w:jc w:val="both"/>
        <w:rPr>
          <w:i/>
          <w:color w:val="548DD4"/>
          <w:spacing w:val="-3"/>
          <w:sz w:val="24"/>
          <w:szCs w:val="24"/>
        </w:rPr>
      </w:pPr>
      <w:r w:rsidRPr="00D93098">
        <w:rPr>
          <w:b/>
          <w:i/>
          <w:color w:val="548DD4"/>
          <w:spacing w:val="-3"/>
          <w:sz w:val="24"/>
          <w:szCs w:val="24"/>
        </w:rPr>
        <w:lastRenderedPageBreak/>
        <w:t>Lineamientos Generales:</w:t>
      </w:r>
      <w:r w:rsidRPr="00D93098">
        <w:rPr>
          <w:i/>
          <w:color w:val="548DD4"/>
          <w:spacing w:val="-3"/>
          <w:sz w:val="24"/>
          <w:szCs w:val="24"/>
        </w:rPr>
        <w:t xml:space="preserve"> Este documento puede ser utilizado para contratos basados en la medición de ejecución de obra (precios unitarios en una Lista de Cantidades) o contrato por suma alzada. El texto principal se refiere a los contratos basados en precios unitarios, si se quiere adaptar a suma alzada deberán aludirse a cronograma de actividades valorizada y no a lista de cantidades y realizar las adecuaciones pertinentes.</w:t>
      </w:r>
    </w:p>
    <w:p w:rsidR="00335FA4" w:rsidRPr="00D93098" w:rsidRDefault="00335FA4" w:rsidP="00335FA4">
      <w:pPr>
        <w:spacing w:after="120"/>
        <w:jc w:val="both"/>
        <w:rPr>
          <w:i/>
          <w:color w:val="548DD4"/>
          <w:spacing w:val="-3"/>
          <w:sz w:val="24"/>
          <w:szCs w:val="24"/>
        </w:rPr>
      </w:pPr>
      <w:r w:rsidRPr="00D93098">
        <w:rPr>
          <w:i/>
          <w:color w:val="548DD4"/>
          <w:spacing w:val="-3"/>
          <w:sz w:val="24"/>
          <w:szCs w:val="24"/>
        </w:rPr>
        <w:t>Deberá verificarse que las disposiciones de este documento sean consistentes con los requisitos de las obras específicas que se han de contratar, adecuándolo a las particularidades en caso de corresponder. Todos los documentos listados en el índice son normalmente necesarios para la contratación de obras. Sin embargo, los mismos deberán ser adaptados a las circunstancias del proyecto en particular según se requiera. Las notas para el CONTRATANTE son meramente indicativas para llenar en forma correcta los documentos, pero no deberán formar parte del documento que se envíe al oferente.</w:t>
      </w:r>
    </w:p>
    <w:p w:rsidR="00335FA4" w:rsidRPr="00D93098" w:rsidRDefault="00335FA4" w:rsidP="00335FA4">
      <w:pPr>
        <w:spacing w:after="120"/>
        <w:jc w:val="both"/>
        <w:rPr>
          <w:i/>
          <w:color w:val="548DD4"/>
          <w:spacing w:val="-3"/>
          <w:sz w:val="24"/>
          <w:szCs w:val="24"/>
        </w:rPr>
      </w:pPr>
      <w:r w:rsidRPr="00D93098">
        <w:rPr>
          <w:b/>
          <w:i/>
          <w:color w:val="548DD4"/>
          <w:spacing w:val="-3"/>
          <w:sz w:val="24"/>
          <w:szCs w:val="24"/>
        </w:rPr>
        <w:t xml:space="preserve">Nota: </w:t>
      </w:r>
      <w:r w:rsidRPr="00D93098">
        <w:rPr>
          <w:i/>
          <w:color w:val="548DD4"/>
          <w:spacing w:val="-3"/>
          <w:sz w:val="24"/>
          <w:szCs w:val="24"/>
        </w:rPr>
        <w:t>si se contratara bajo la modalidad llave en mano, se aconseja consignar: “Se contratará bajo la modalidad “llave en mano”, concentrándose la responsabilidad por la realización integral del proyecto respectivo, estudios y diseños, provisión de materiales y la prestación de servicios vinculados con la ejecución, construcción, puesta en marcha y coordinación de las obras, en quien resulte CONTRATISTA”.</w:t>
      </w:r>
    </w:p>
    <w:p w:rsidR="00335FA4" w:rsidRPr="00D93098" w:rsidRDefault="00335FA4" w:rsidP="00335FA4">
      <w:pPr>
        <w:spacing w:after="120"/>
        <w:ind w:firstLine="720"/>
        <w:jc w:val="both"/>
        <w:rPr>
          <w:i/>
          <w:spacing w:val="-3"/>
          <w:sz w:val="24"/>
          <w:szCs w:val="24"/>
        </w:rPr>
      </w:pPr>
    </w:p>
    <w:p w:rsidR="00335FA4" w:rsidRPr="00D93098" w:rsidRDefault="00335FA4" w:rsidP="00335FA4">
      <w:pPr>
        <w:tabs>
          <w:tab w:val="left" w:pos="-720"/>
          <w:tab w:val="left" w:pos="0"/>
          <w:tab w:val="left" w:pos="720"/>
        </w:tabs>
        <w:suppressAutoHyphens/>
        <w:spacing w:after="120"/>
        <w:ind w:left="2160" w:hanging="1440"/>
        <w:jc w:val="both"/>
        <w:rPr>
          <w:spacing w:val="-3"/>
          <w:sz w:val="24"/>
          <w:szCs w:val="24"/>
          <w:lang w:val="es-ES_tradnl"/>
        </w:rPr>
      </w:pPr>
    </w:p>
    <w:p w:rsidR="00335FA4" w:rsidRPr="00D93098" w:rsidRDefault="00335FA4" w:rsidP="00335FA4">
      <w:pPr>
        <w:tabs>
          <w:tab w:val="left" w:pos="-720"/>
          <w:tab w:val="left" w:pos="0"/>
          <w:tab w:val="left" w:pos="720"/>
        </w:tabs>
        <w:suppressAutoHyphens/>
        <w:spacing w:after="120"/>
        <w:ind w:left="2160" w:hanging="1440"/>
        <w:jc w:val="both"/>
        <w:rPr>
          <w:spacing w:val="-3"/>
          <w:sz w:val="24"/>
          <w:szCs w:val="24"/>
          <w:lang w:val="es-ES_tradnl"/>
        </w:rPr>
      </w:pPr>
    </w:p>
    <w:p w:rsidR="00335FA4" w:rsidRPr="00D93098" w:rsidRDefault="00335FA4" w:rsidP="00335FA4">
      <w:pPr>
        <w:tabs>
          <w:tab w:val="left" w:pos="-720"/>
          <w:tab w:val="left" w:pos="0"/>
          <w:tab w:val="left" w:pos="720"/>
        </w:tabs>
        <w:suppressAutoHyphens/>
        <w:spacing w:after="120"/>
        <w:ind w:left="2160" w:hanging="1440"/>
        <w:jc w:val="both"/>
        <w:rPr>
          <w:spacing w:val="-3"/>
          <w:sz w:val="24"/>
          <w:szCs w:val="24"/>
          <w:lang w:val="es-ES_tradnl"/>
        </w:rPr>
      </w:pPr>
    </w:p>
    <w:p w:rsidR="00335FA4" w:rsidRPr="00D93098" w:rsidRDefault="00335FA4" w:rsidP="00335FA4">
      <w:pPr>
        <w:tabs>
          <w:tab w:val="left" w:pos="-720"/>
          <w:tab w:val="left" w:pos="0"/>
          <w:tab w:val="left" w:pos="720"/>
        </w:tabs>
        <w:suppressAutoHyphens/>
        <w:spacing w:after="120"/>
        <w:ind w:left="2160" w:hanging="1440"/>
        <w:jc w:val="both"/>
        <w:rPr>
          <w:spacing w:val="-3"/>
          <w:sz w:val="24"/>
          <w:szCs w:val="24"/>
          <w:lang w:val="es-ES_tradnl"/>
        </w:rPr>
      </w:pPr>
    </w:p>
    <w:p w:rsidR="00335FA4" w:rsidRPr="00D93098" w:rsidRDefault="00335FA4" w:rsidP="00335FA4">
      <w:pPr>
        <w:tabs>
          <w:tab w:val="left" w:pos="-720"/>
          <w:tab w:val="left" w:pos="0"/>
          <w:tab w:val="left" w:pos="720"/>
        </w:tabs>
        <w:suppressAutoHyphens/>
        <w:spacing w:after="120"/>
        <w:ind w:left="2160" w:hanging="1440"/>
        <w:jc w:val="both"/>
        <w:rPr>
          <w:spacing w:val="-3"/>
          <w:sz w:val="24"/>
          <w:szCs w:val="24"/>
          <w:lang w:val="es-ES_tradnl"/>
        </w:rPr>
      </w:pPr>
    </w:p>
    <w:p w:rsidR="00335FA4" w:rsidRPr="00D93098" w:rsidRDefault="00335FA4" w:rsidP="00335FA4">
      <w:pPr>
        <w:tabs>
          <w:tab w:val="left" w:pos="-720"/>
          <w:tab w:val="left" w:pos="0"/>
          <w:tab w:val="left" w:pos="720"/>
        </w:tabs>
        <w:suppressAutoHyphens/>
        <w:spacing w:after="120"/>
        <w:ind w:left="2160" w:hanging="1440"/>
        <w:jc w:val="both"/>
        <w:rPr>
          <w:spacing w:val="-3"/>
          <w:sz w:val="24"/>
          <w:szCs w:val="24"/>
          <w:lang w:val="es-ES_tradnl"/>
        </w:rPr>
      </w:pPr>
    </w:p>
    <w:p w:rsidR="00335FA4" w:rsidRPr="00D93098" w:rsidRDefault="00335FA4" w:rsidP="00335FA4">
      <w:pPr>
        <w:tabs>
          <w:tab w:val="left" w:pos="-720"/>
          <w:tab w:val="left" w:pos="0"/>
          <w:tab w:val="left" w:pos="720"/>
        </w:tabs>
        <w:suppressAutoHyphens/>
        <w:spacing w:after="120"/>
        <w:ind w:left="2160" w:hanging="1440"/>
        <w:jc w:val="both"/>
        <w:rPr>
          <w:spacing w:val="-3"/>
          <w:sz w:val="24"/>
          <w:szCs w:val="24"/>
          <w:lang w:val="es-ES_tradnl"/>
        </w:rPr>
      </w:pPr>
    </w:p>
    <w:p w:rsidR="00335FA4" w:rsidRPr="00D93098" w:rsidRDefault="00335FA4" w:rsidP="00335FA4">
      <w:pPr>
        <w:tabs>
          <w:tab w:val="left" w:pos="-720"/>
          <w:tab w:val="left" w:pos="0"/>
          <w:tab w:val="left" w:pos="720"/>
        </w:tabs>
        <w:suppressAutoHyphens/>
        <w:spacing w:after="120"/>
        <w:ind w:left="2160" w:hanging="1440"/>
        <w:jc w:val="both"/>
        <w:rPr>
          <w:spacing w:val="-3"/>
          <w:sz w:val="24"/>
          <w:szCs w:val="24"/>
          <w:lang w:val="es-ES_tradnl"/>
        </w:rPr>
      </w:pPr>
    </w:p>
    <w:p w:rsidR="00335FA4" w:rsidRPr="00D93098" w:rsidRDefault="00335FA4" w:rsidP="00335FA4">
      <w:pPr>
        <w:tabs>
          <w:tab w:val="left" w:pos="-720"/>
          <w:tab w:val="left" w:pos="0"/>
          <w:tab w:val="left" w:pos="720"/>
        </w:tabs>
        <w:suppressAutoHyphens/>
        <w:spacing w:after="120"/>
        <w:ind w:left="2160" w:hanging="1440"/>
        <w:jc w:val="both"/>
        <w:rPr>
          <w:spacing w:val="-3"/>
          <w:sz w:val="24"/>
          <w:szCs w:val="24"/>
          <w:lang w:val="es-ES_tradnl"/>
        </w:rPr>
      </w:pPr>
    </w:p>
    <w:p w:rsidR="00335FA4" w:rsidRPr="00D93098" w:rsidRDefault="00335FA4" w:rsidP="00335FA4">
      <w:pPr>
        <w:tabs>
          <w:tab w:val="left" w:pos="-720"/>
          <w:tab w:val="left" w:pos="0"/>
          <w:tab w:val="left" w:pos="720"/>
        </w:tabs>
        <w:suppressAutoHyphens/>
        <w:spacing w:after="120"/>
        <w:ind w:left="2160" w:hanging="1440"/>
        <w:jc w:val="both"/>
        <w:rPr>
          <w:spacing w:val="-3"/>
          <w:sz w:val="24"/>
          <w:szCs w:val="24"/>
          <w:lang w:val="es-ES_tradnl"/>
        </w:rPr>
      </w:pPr>
    </w:p>
    <w:p w:rsidR="00335FA4" w:rsidRPr="00D93098" w:rsidRDefault="00335FA4" w:rsidP="00335FA4">
      <w:pPr>
        <w:tabs>
          <w:tab w:val="left" w:pos="-720"/>
          <w:tab w:val="left" w:pos="0"/>
          <w:tab w:val="left" w:pos="720"/>
        </w:tabs>
        <w:suppressAutoHyphens/>
        <w:spacing w:after="120"/>
        <w:ind w:left="2160" w:hanging="1440"/>
        <w:jc w:val="both"/>
        <w:rPr>
          <w:spacing w:val="-3"/>
          <w:sz w:val="24"/>
          <w:szCs w:val="24"/>
          <w:lang w:val="es-ES_tradnl"/>
        </w:rPr>
      </w:pPr>
    </w:p>
    <w:p w:rsidR="00335FA4" w:rsidRPr="00D93098" w:rsidRDefault="00335FA4" w:rsidP="00335FA4">
      <w:pPr>
        <w:tabs>
          <w:tab w:val="left" w:pos="-720"/>
          <w:tab w:val="left" w:pos="0"/>
          <w:tab w:val="left" w:pos="720"/>
        </w:tabs>
        <w:suppressAutoHyphens/>
        <w:spacing w:after="120"/>
        <w:ind w:left="2160" w:hanging="1440"/>
        <w:jc w:val="both"/>
        <w:rPr>
          <w:spacing w:val="-3"/>
          <w:sz w:val="24"/>
          <w:szCs w:val="24"/>
          <w:lang w:val="es-ES_tradnl"/>
        </w:rPr>
      </w:pPr>
    </w:p>
    <w:p w:rsidR="00335FA4" w:rsidRPr="00D93098" w:rsidRDefault="00335FA4" w:rsidP="00335FA4">
      <w:pPr>
        <w:tabs>
          <w:tab w:val="left" w:pos="-720"/>
          <w:tab w:val="left" w:pos="0"/>
          <w:tab w:val="left" w:pos="720"/>
        </w:tabs>
        <w:suppressAutoHyphens/>
        <w:spacing w:after="120"/>
        <w:ind w:left="2160" w:hanging="1440"/>
        <w:jc w:val="both"/>
        <w:rPr>
          <w:spacing w:val="-3"/>
          <w:sz w:val="24"/>
          <w:szCs w:val="24"/>
          <w:lang w:val="es-ES_tradnl"/>
        </w:rPr>
      </w:pPr>
    </w:p>
    <w:p w:rsidR="00335FA4" w:rsidRPr="00D93098" w:rsidRDefault="00335FA4" w:rsidP="00335FA4">
      <w:pPr>
        <w:tabs>
          <w:tab w:val="left" w:pos="-720"/>
          <w:tab w:val="left" w:pos="0"/>
          <w:tab w:val="left" w:pos="720"/>
        </w:tabs>
        <w:suppressAutoHyphens/>
        <w:spacing w:after="120"/>
        <w:ind w:left="2160" w:hanging="1440"/>
        <w:jc w:val="both"/>
        <w:rPr>
          <w:spacing w:val="-3"/>
          <w:sz w:val="24"/>
          <w:szCs w:val="24"/>
          <w:lang w:val="es-ES_tradnl"/>
        </w:rPr>
      </w:pPr>
    </w:p>
    <w:p w:rsidR="00335FA4" w:rsidRPr="00D93098" w:rsidRDefault="00335FA4" w:rsidP="00335FA4">
      <w:pPr>
        <w:tabs>
          <w:tab w:val="left" w:pos="-720"/>
          <w:tab w:val="left" w:pos="0"/>
          <w:tab w:val="left" w:pos="720"/>
        </w:tabs>
        <w:suppressAutoHyphens/>
        <w:spacing w:after="120"/>
        <w:ind w:left="2160" w:hanging="1440"/>
        <w:jc w:val="both"/>
        <w:rPr>
          <w:spacing w:val="-3"/>
          <w:sz w:val="24"/>
          <w:szCs w:val="24"/>
          <w:lang w:val="es-ES_tradnl"/>
        </w:rPr>
      </w:pPr>
    </w:p>
    <w:p w:rsidR="00335FA4" w:rsidRPr="00D93098" w:rsidRDefault="00335FA4" w:rsidP="00335FA4">
      <w:pPr>
        <w:tabs>
          <w:tab w:val="left" w:pos="-720"/>
          <w:tab w:val="left" w:pos="0"/>
          <w:tab w:val="left" w:pos="720"/>
        </w:tabs>
        <w:suppressAutoHyphens/>
        <w:spacing w:after="120"/>
        <w:ind w:left="2160" w:hanging="1440"/>
        <w:jc w:val="both"/>
        <w:rPr>
          <w:spacing w:val="-3"/>
          <w:sz w:val="24"/>
          <w:szCs w:val="24"/>
          <w:lang w:val="es-ES_tradnl"/>
        </w:rPr>
      </w:pPr>
    </w:p>
    <w:p w:rsidR="00335FA4" w:rsidRPr="00D93098" w:rsidRDefault="00335FA4" w:rsidP="00335FA4">
      <w:pPr>
        <w:tabs>
          <w:tab w:val="left" w:pos="-720"/>
          <w:tab w:val="left" w:pos="0"/>
          <w:tab w:val="left" w:pos="720"/>
        </w:tabs>
        <w:suppressAutoHyphens/>
        <w:spacing w:after="120"/>
        <w:ind w:left="2160" w:hanging="1440"/>
        <w:jc w:val="both"/>
        <w:rPr>
          <w:spacing w:val="-3"/>
          <w:sz w:val="24"/>
          <w:szCs w:val="24"/>
          <w:lang w:val="es-ES_tradnl"/>
        </w:rPr>
      </w:pPr>
    </w:p>
    <w:p w:rsidR="00335FA4" w:rsidRPr="00D93098" w:rsidRDefault="00335FA4" w:rsidP="00335FA4">
      <w:pPr>
        <w:tabs>
          <w:tab w:val="left" w:pos="-720"/>
          <w:tab w:val="left" w:pos="0"/>
          <w:tab w:val="left" w:pos="720"/>
        </w:tabs>
        <w:suppressAutoHyphens/>
        <w:spacing w:after="120"/>
        <w:ind w:left="2160" w:hanging="1440"/>
        <w:jc w:val="both"/>
        <w:rPr>
          <w:spacing w:val="-3"/>
          <w:sz w:val="24"/>
          <w:szCs w:val="24"/>
          <w:lang w:val="es-ES_tradnl"/>
        </w:rPr>
      </w:pPr>
    </w:p>
    <w:p w:rsidR="00335FA4" w:rsidRPr="00D93098" w:rsidRDefault="00335FA4" w:rsidP="00335FA4">
      <w:pPr>
        <w:tabs>
          <w:tab w:val="left" w:pos="-720"/>
          <w:tab w:val="left" w:pos="0"/>
          <w:tab w:val="left" w:pos="720"/>
        </w:tabs>
        <w:suppressAutoHyphens/>
        <w:spacing w:after="120"/>
        <w:ind w:left="2160" w:hanging="1440"/>
        <w:jc w:val="both"/>
        <w:rPr>
          <w:spacing w:val="-3"/>
          <w:sz w:val="24"/>
          <w:szCs w:val="24"/>
          <w:lang w:val="es-ES_tradnl"/>
        </w:rPr>
      </w:pPr>
    </w:p>
    <w:p w:rsidR="00335FA4" w:rsidRPr="00D93098" w:rsidRDefault="00335FA4" w:rsidP="00335FA4">
      <w:pPr>
        <w:tabs>
          <w:tab w:val="left" w:pos="-720"/>
          <w:tab w:val="left" w:pos="0"/>
          <w:tab w:val="left" w:pos="720"/>
        </w:tabs>
        <w:suppressAutoHyphens/>
        <w:spacing w:after="120"/>
        <w:ind w:left="2160" w:hanging="1440"/>
        <w:jc w:val="both"/>
        <w:rPr>
          <w:spacing w:val="-3"/>
          <w:sz w:val="24"/>
          <w:szCs w:val="24"/>
          <w:lang w:val="es-ES_tradnl"/>
        </w:rPr>
      </w:pPr>
    </w:p>
    <w:p w:rsidR="00335FA4" w:rsidRPr="00D93098" w:rsidRDefault="00335FA4" w:rsidP="00335FA4">
      <w:pPr>
        <w:tabs>
          <w:tab w:val="left" w:pos="-720"/>
          <w:tab w:val="left" w:pos="0"/>
          <w:tab w:val="left" w:pos="720"/>
        </w:tabs>
        <w:suppressAutoHyphens/>
        <w:spacing w:after="120"/>
        <w:ind w:left="2160" w:hanging="1440"/>
        <w:jc w:val="both"/>
        <w:rPr>
          <w:spacing w:val="-3"/>
          <w:sz w:val="24"/>
          <w:szCs w:val="24"/>
          <w:lang w:val="es-ES_tradnl"/>
        </w:rPr>
        <w:sectPr w:rsidR="00335FA4" w:rsidRPr="00D93098" w:rsidSect="00335FA4">
          <w:headerReference w:type="default" r:id="rId10"/>
          <w:pgSz w:w="11906" w:h="16838" w:code="9"/>
          <w:pgMar w:top="1440" w:right="1440" w:bottom="1440" w:left="1440" w:header="720" w:footer="720" w:gutter="0"/>
          <w:cols w:space="720"/>
          <w:docGrid w:linePitch="360"/>
        </w:sectPr>
      </w:pPr>
    </w:p>
    <w:p w:rsidR="00335FA4" w:rsidRPr="00D93098" w:rsidRDefault="00335FA4" w:rsidP="00335FA4">
      <w:pPr>
        <w:pStyle w:val="Ttulo1"/>
        <w:spacing w:before="0" w:after="120"/>
        <w:jc w:val="center"/>
        <w:rPr>
          <w:rFonts w:ascii="Times New Roman" w:hAnsi="Times New Roman"/>
          <w:color w:val="auto"/>
          <w:sz w:val="24"/>
          <w:szCs w:val="24"/>
          <w:u w:val="single"/>
        </w:rPr>
      </w:pPr>
      <w:r w:rsidRPr="00D93098">
        <w:rPr>
          <w:rFonts w:ascii="Times New Roman" w:hAnsi="Times New Roman"/>
          <w:color w:val="auto"/>
          <w:sz w:val="24"/>
          <w:szCs w:val="24"/>
          <w:u w:val="single"/>
        </w:rPr>
        <w:lastRenderedPageBreak/>
        <w:t>INDICE GENERAL</w:t>
      </w:r>
    </w:p>
    <w:p w:rsidR="00335FA4" w:rsidRPr="00D93098" w:rsidRDefault="00335FA4" w:rsidP="00335FA4">
      <w:pPr>
        <w:tabs>
          <w:tab w:val="left" w:pos="1560"/>
        </w:tabs>
        <w:suppressAutoHyphens/>
        <w:spacing w:after="120"/>
        <w:ind w:left="1560" w:hanging="1560"/>
        <w:jc w:val="both"/>
        <w:rPr>
          <w:b/>
          <w:bCs/>
          <w:spacing w:val="-3"/>
          <w:sz w:val="24"/>
          <w:szCs w:val="24"/>
          <w:lang w:val="es-ES_tradnl"/>
        </w:rPr>
      </w:pPr>
    </w:p>
    <w:p w:rsidR="00335FA4" w:rsidRPr="00D93098" w:rsidRDefault="00335FA4" w:rsidP="00335FA4">
      <w:pPr>
        <w:tabs>
          <w:tab w:val="left" w:pos="1560"/>
        </w:tabs>
        <w:suppressAutoHyphens/>
        <w:spacing w:after="120"/>
        <w:ind w:left="1560" w:hanging="1560"/>
        <w:jc w:val="both"/>
        <w:rPr>
          <w:spacing w:val="-3"/>
          <w:sz w:val="24"/>
          <w:szCs w:val="24"/>
          <w:lang w:val="es-ES_tradnl"/>
        </w:rPr>
      </w:pPr>
      <w:r w:rsidRPr="00D93098">
        <w:rPr>
          <w:b/>
          <w:bCs/>
          <w:spacing w:val="-3"/>
          <w:sz w:val="24"/>
          <w:szCs w:val="24"/>
          <w:lang w:val="es-ES_tradnl"/>
        </w:rPr>
        <w:t>SECCIÓN 01</w:t>
      </w:r>
      <w:r w:rsidRPr="00D93098">
        <w:rPr>
          <w:spacing w:val="-3"/>
          <w:sz w:val="24"/>
          <w:szCs w:val="24"/>
          <w:lang w:val="es-ES_tradnl"/>
        </w:rPr>
        <w:t xml:space="preserve">: </w:t>
      </w:r>
      <w:r w:rsidRPr="00D93098">
        <w:rPr>
          <w:spacing w:val="-3"/>
          <w:sz w:val="24"/>
          <w:szCs w:val="24"/>
          <w:lang w:val="es-ES_tradnl"/>
        </w:rPr>
        <w:tab/>
      </w:r>
      <w:r w:rsidRPr="00D93098">
        <w:rPr>
          <w:color w:val="000000" w:themeColor="text1"/>
          <w:spacing w:val="-3"/>
          <w:sz w:val="24"/>
          <w:szCs w:val="24"/>
          <w:lang w:val="es-ES_tradnl"/>
        </w:rPr>
        <w:t>LLAMADO A PRESENTAR OFERTA</w:t>
      </w:r>
      <w:r w:rsidRPr="00D93098" w:rsidDel="00451148">
        <w:rPr>
          <w:spacing w:val="-3"/>
          <w:sz w:val="24"/>
          <w:szCs w:val="24"/>
          <w:lang w:val="es-ES_tradnl"/>
        </w:rPr>
        <w:t xml:space="preserve"> </w:t>
      </w:r>
    </w:p>
    <w:p w:rsidR="00335FA4" w:rsidRPr="00D93098" w:rsidRDefault="00335FA4" w:rsidP="00335FA4">
      <w:pPr>
        <w:tabs>
          <w:tab w:val="left" w:pos="1560"/>
        </w:tabs>
        <w:suppressAutoHyphens/>
        <w:spacing w:after="120"/>
        <w:ind w:left="1560" w:hanging="1560"/>
        <w:jc w:val="both"/>
        <w:rPr>
          <w:b/>
          <w:bCs/>
          <w:spacing w:val="-3"/>
          <w:sz w:val="24"/>
          <w:szCs w:val="24"/>
          <w:lang w:val="es-ES_tradnl"/>
        </w:rPr>
      </w:pPr>
    </w:p>
    <w:p w:rsidR="00335FA4" w:rsidRPr="00D93098" w:rsidRDefault="00335FA4" w:rsidP="00335FA4">
      <w:pPr>
        <w:tabs>
          <w:tab w:val="left" w:pos="1560"/>
        </w:tabs>
        <w:suppressAutoHyphens/>
        <w:spacing w:after="120"/>
        <w:ind w:left="1560" w:hanging="1560"/>
        <w:jc w:val="both"/>
        <w:rPr>
          <w:spacing w:val="-3"/>
          <w:sz w:val="24"/>
          <w:szCs w:val="24"/>
          <w:lang w:val="es-ES_tradnl"/>
        </w:rPr>
      </w:pPr>
      <w:r w:rsidRPr="00D93098">
        <w:rPr>
          <w:b/>
          <w:bCs/>
          <w:spacing w:val="-3"/>
          <w:sz w:val="24"/>
          <w:szCs w:val="24"/>
          <w:lang w:val="es-ES_tradnl"/>
        </w:rPr>
        <w:t>SECCIÓN 02</w:t>
      </w:r>
      <w:r w:rsidRPr="00D93098">
        <w:rPr>
          <w:spacing w:val="-3"/>
          <w:sz w:val="24"/>
          <w:szCs w:val="24"/>
          <w:lang w:val="es-ES_tradnl"/>
        </w:rPr>
        <w:t>:</w:t>
      </w:r>
      <w:r w:rsidRPr="00D93098">
        <w:rPr>
          <w:spacing w:val="-3"/>
          <w:sz w:val="24"/>
          <w:szCs w:val="24"/>
          <w:lang w:val="es-ES_tradnl"/>
        </w:rPr>
        <w:tab/>
        <w:t>DOCUMENTOS DE SELECCIÓN: COMPARACIÓN DE PRECIOS</w:t>
      </w:r>
    </w:p>
    <w:p w:rsidR="00335FA4" w:rsidRPr="00D93098" w:rsidRDefault="00335FA4" w:rsidP="00335FA4">
      <w:pPr>
        <w:tabs>
          <w:tab w:val="left" w:pos="1560"/>
        </w:tabs>
        <w:suppressAutoHyphens/>
        <w:spacing w:after="120"/>
        <w:ind w:left="1560" w:hanging="1560"/>
        <w:jc w:val="both"/>
        <w:rPr>
          <w:b/>
          <w:bCs/>
          <w:spacing w:val="-3"/>
          <w:sz w:val="24"/>
          <w:szCs w:val="24"/>
          <w:lang w:val="es-ES_tradnl"/>
        </w:rPr>
      </w:pPr>
    </w:p>
    <w:p w:rsidR="00335FA4" w:rsidRPr="00D93098" w:rsidRDefault="00335FA4" w:rsidP="00335FA4">
      <w:pPr>
        <w:tabs>
          <w:tab w:val="left" w:pos="1560"/>
        </w:tabs>
        <w:suppressAutoHyphens/>
        <w:spacing w:after="120"/>
        <w:ind w:left="1560" w:hanging="1560"/>
        <w:jc w:val="both"/>
        <w:rPr>
          <w:b/>
          <w:bCs/>
          <w:spacing w:val="-3"/>
          <w:sz w:val="24"/>
          <w:szCs w:val="24"/>
          <w:lang w:val="es-ES_tradnl"/>
        </w:rPr>
      </w:pPr>
      <w:r w:rsidRPr="00D93098">
        <w:rPr>
          <w:b/>
          <w:bCs/>
          <w:spacing w:val="-3"/>
          <w:sz w:val="24"/>
          <w:szCs w:val="24"/>
          <w:lang w:val="es-ES_tradnl"/>
        </w:rPr>
        <w:t xml:space="preserve">SECCION 03: </w:t>
      </w:r>
      <w:r w:rsidRPr="00D93098">
        <w:rPr>
          <w:b/>
          <w:bCs/>
          <w:spacing w:val="-3"/>
          <w:sz w:val="24"/>
          <w:szCs w:val="24"/>
          <w:lang w:val="es-ES_tradnl"/>
        </w:rPr>
        <w:tab/>
      </w:r>
      <w:r w:rsidRPr="00D93098">
        <w:rPr>
          <w:spacing w:val="-3"/>
          <w:sz w:val="24"/>
          <w:szCs w:val="24"/>
          <w:lang w:val="es-ES_tradnl"/>
        </w:rPr>
        <w:t>FORMULARIOS PARA PRESENTACION DE OFERTAS</w:t>
      </w:r>
      <w:r w:rsidRPr="00D93098">
        <w:rPr>
          <w:b/>
          <w:bCs/>
          <w:spacing w:val="-3"/>
          <w:sz w:val="24"/>
          <w:szCs w:val="24"/>
          <w:lang w:val="es-ES_tradnl"/>
        </w:rPr>
        <w:t xml:space="preserve"> </w:t>
      </w:r>
    </w:p>
    <w:p w:rsidR="00335FA4" w:rsidRPr="00D93098" w:rsidRDefault="00335FA4" w:rsidP="00335FA4">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p>
    <w:p w:rsidR="00335FA4" w:rsidRPr="00D93098" w:rsidRDefault="00335FA4" w:rsidP="00335FA4">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D93098">
        <w:rPr>
          <w:rFonts w:ascii="Times New Roman" w:hAnsi="Times New Roman" w:cs="Times New Roman"/>
          <w:bCs w:val="0"/>
          <w:spacing w:val="-3"/>
          <w:lang w:val="es-ES_tradnl"/>
        </w:rPr>
        <w:t xml:space="preserve">Formulario 01 - </w:t>
      </w:r>
      <w:r w:rsidRPr="00D93098">
        <w:rPr>
          <w:rFonts w:ascii="Times New Roman" w:hAnsi="Times New Roman" w:cs="Times New Roman"/>
          <w:bCs w:val="0"/>
          <w:spacing w:val="-3"/>
          <w:lang w:val="es-ES_tradnl"/>
        </w:rPr>
        <w:tab/>
        <w:t>Formulario de Presentación de la Oferta</w:t>
      </w:r>
    </w:p>
    <w:p w:rsidR="00335FA4" w:rsidRPr="00D93098" w:rsidRDefault="00335FA4" w:rsidP="00335FA4">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D93098">
        <w:rPr>
          <w:rFonts w:ascii="Times New Roman" w:hAnsi="Times New Roman" w:cs="Times New Roman"/>
          <w:bCs w:val="0"/>
          <w:spacing w:val="-3"/>
          <w:lang w:val="es-ES_tradnl"/>
        </w:rPr>
        <w:t xml:space="preserve">Formulario 02 - </w:t>
      </w:r>
      <w:r w:rsidRPr="00D93098">
        <w:rPr>
          <w:rFonts w:ascii="Times New Roman" w:hAnsi="Times New Roman" w:cs="Times New Roman"/>
          <w:bCs w:val="0"/>
          <w:spacing w:val="-3"/>
          <w:lang w:val="es-ES_tradnl"/>
        </w:rPr>
        <w:tab/>
        <w:t>Datos generales del oferente</w:t>
      </w:r>
    </w:p>
    <w:p w:rsidR="00335FA4" w:rsidRPr="00D93098" w:rsidRDefault="00335FA4" w:rsidP="00335FA4">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D93098">
        <w:rPr>
          <w:rFonts w:ascii="Times New Roman" w:hAnsi="Times New Roman" w:cs="Times New Roman"/>
          <w:bCs w:val="0"/>
          <w:spacing w:val="-3"/>
          <w:lang w:val="es-ES_tradnl"/>
        </w:rPr>
        <w:t xml:space="preserve">Formulario 03 - </w:t>
      </w:r>
      <w:r w:rsidRPr="00D93098">
        <w:rPr>
          <w:rFonts w:ascii="Times New Roman" w:hAnsi="Times New Roman" w:cs="Times New Roman"/>
          <w:bCs w:val="0"/>
          <w:spacing w:val="-3"/>
          <w:lang w:val="es-ES_tradnl"/>
        </w:rPr>
        <w:tab/>
        <w:t xml:space="preserve">Lista de cantidades </w:t>
      </w:r>
    </w:p>
    <w:p w:rsidR="00335FA4" w:rsidRPr="00D93098" w:rsidRDefault="00335FA4" w:rsidP="00335FA4">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D93098">
        <w:rPr>
          <w:rFonts w:ascii="Times New Roman" w:hAnsi="Times New Roman" w:cs="Times New Roman"/>
          <w:bCs w:val="0"/>
          <w:spacing w:val="-3"/>
          <w:lang w:val="es-ES_tradnl"/>
        </w:rPr>
        <w:t xml:space="preserve">Formulario 04 - </w:t>
      </w:r>
      <w:r w:rsidRPr="00D93098">
        <w:rPr>
          <w:rFonts w:ascii="Times New Roman" w:hAnsi="Times New Roman" w:cs="Times New Roman"/>
          <w:bCs w:val="0"/>
          <w:spacing w:val="-3"/>
          <w:lang w:val="es-ES_tradnl"/>
        </w:rPr>
        <w:tab/>
        <w:t>Cronograma valorado de trabajos</w:t>
      </w:r>
    </w:p>
    <w:p w:rsidR="00335FA4" w:rsidRPr="00D93098" w:rsidRDefault="00335FA4" w:rsidP="00335FA4">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D93098">
        <w:rPr>
          <w:rFonts w:ascii="Times New Roman" w:hAnsi="Times New Roman" w:cs="Times New Roman"/>
          <w:bCs w:val="0"/>
          <w:spacing w:val="-3"/>
          <w:lang w:val="es-ES_tradnl"/>
        </w:rPr>
        <w:t xml:space="preserve">Formulario 05 - </w:t>
      </w:r>
      <w:r w:rsidRPr="00D93098">
        <w:rPr>
          <w:rFonts w:ascii="Times New Roman" w:hAnsi="Times New Roman" w:cs="Times New Roman"/>
          <w:bCs w:val="0"/>
          <w:spacing w:val="-3"/>
          <w:lang w:val="es-ES_tradnl"/>
        </w:rPr>
        <w:tab/>
        <w:t>Declaración Jurada de Mantenimiento de la Oferta</w:t>
      </w:r>
    </w:p>
    <w:p w:rsidR="00335FA4" w:rsidRPr="00D93098" w:rsidRDefault="00335FA4" w:rsidP="00335FA4">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D93098">
        <w:rPr>
          <w:rFonts w:ascii="Times New Roman" w:hAnsi="Times New Roman" w:cs="Times New Roman"/>
          <w:bCs w:val="0"/>
          <w:spacing w:val="-3"/>
          <w:lang w:val="es-ES_tradnl"/>
        </w:rPr>
        <w:t xml:space="preserve">Formulario 06 - </w:t>
      </w:r>
      <w:r w:rsidRPr="00D93098">
        <w:rPr>
          <w:rFonts w:ascii="Times New Roman" w:hAnsi="Times New Roman" w:cs="Times New Roman"/>
          <w:bCs w:val="0"/>
          <w:spacing w:val="-3"/>
          <w:lang w:val="es-ES_tradnl"/>
        </w:rPr>
        <w:tab/>
        <w:t>Facturación Promedio Anual</w:t>
      </w:r>
    </w:p>
    <w:p w:rsidR="00335FA4" w:rsidRPr="00D93098" w:rsidRDefault="00335FA4" w:rsidP="00335FA4">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D93098">
        <w:rPr>
          <w:rFonts w:ascii="Times New Roman" w:hAnsi="Times New Roman" w:cs="Times New Roman"/>
          <w:bCs w:val="0"/>
          <w:spacing w:val="-3"/>
          <w:lang w:val="es-ES_tradnl"/>
        </w:rPr>
        <w:t xml:space="preserve">Formulario 07 - </w:t>
      </w:r>
      <w:r w:rsidRPr="00D93098">
        <w:rPr>
          <w:rFonts w:ascii="Times New Roman" w:hAnsi="Times New Roman" w:cs="Times New Roman"/>
          <w:bCs w:val="0"/>
          <w:spacing w:val="-3"/>
          <w:lang w:val="es-ES_tradnl"/>
        </w:rPr>
        <w:tab/>
        <w:t>Experiencia Específica del Oferente</w:t>
      </w:r>
    </w:p>
    <w:p w:rsidR="00335FA4" w:rsidRPr="00D93098" w:rsidRDefault="00335FA4" w:rsidP="00335FA4">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D93098">
        <w:rPr>
          <w:rFonts w:ascii="Times New Roman" w:hAnsi="Times New Roman" w:cs="Times New Roman"/>
          <w:bCs w:val="0"/>
          <w:spacing w:val="-3"/>
          <w:lang w:val="es-ES_tradnl"/>
        </w:rPr>
        <w:t xml:space="preserve">Formulario 08 - </w:t>
      </w:r>
      <w:r w:rsidRPr="00D93098">
        <w:rPr>
          <w:rFonts w:ascii="Times New Roman" w:hAnsi="Times New Roman" w:cs="Times New Roman"/>
          <w:bCs w:val="0"/>
          <w:spacing w:val="-3"/>
          <w:lang w:val="es-ES_tradnl"/>
        </w:rPr>
        <w:tab/>
        <w:t>Disponibilidad del Equipo</w:t>
      </w:r>
    </w:p>
    <w:p w:rsidR="00335FA4" w:rsidRPr="00D93098" w:rsidRDefault="00335FA4" w:rsidP="00335FA4">
      <w:pPr>
        <w:pStyle w:val="xl74"/>
        <w:widowControl w:val="0"/>
        <w:overflowPunct w:val="0"/>
        <w:autoSpaceDE w:val="0"/>
        <w:spacing w:before="0" w:after="120"/>
        <w:ind w:left="851" w:right="-2"/>
        <w:jc w:val="both"/>
        <w:textAlignment w:val="baseline"/>
        <w:rPr>
          <w:rFonts w:ascii="Times New Roman" w:hAnsi="Times New Roman" w:cs="Times New Roman"/>
          <w:bCs w:val="0"/>
          <w:spacing w:val="-3"/>
          <w:lang w:val="es-ES_tradnl"/>
        </w:rPr>
      </w:pPr>
      <w:r w:rsidRPr="00D93098">
        <w:rPr>
          <w:rFonts w:ascii="Times New Roman" w:hAnsi="Times New Roman" w:cs="Times New Roman"/>
          <w:bCs w:val="0"/>
          <w:spacing w:val="-3"/>
          <w:lang w:val="es-ES_tradnl"/>
        </w:rPr>
        <w:t xml:space="preserve">Formulario 09 - </w:t>
      </w:r>
      <w:r w:rsidRPr="00D93098">
        <w:rPr>
          <w:rFonts w:ascii="Times New Roman" w:hAnsi="Times New Roman" w:cs="Times New Roman"/>
          <w:bCs w:val="0"/>
          <w:spacing w:val="-3"/>
          <w:lang w:val="es-ES_tradnl"/>
        </w:rPr>
        <w:tab/>
        <w:t>Personal Principal Propuesto – Currículum Vitae</w:t>
      </w:r>
    </w:p>
    <w:p w:rsidR="00335FA4" w:rsidRPr="00D93098" w:rsidRDefault="00335FA4" w:rsidP="00335FA4">
      <w:pPr>
        <w:tabs>
          <w:tab w:val="left" w:pos="1560"/>
        </w:tabs>
        <w:suppressAutoHyphens/>
        <w:spacing w:after="120"/>
        <w:ind w:left="1560" w:hanging="1560"/>
        <w:jc w:val="both"/>
        <w:rPr>
          <w:b/>
          <w:bCs/>
          <w:spacing w:val="-3"/>
          <w:sz w:val="24"/>
          <w:szCs w:val="24"/>
          <w:lang w:val="es-ES_tradnl"/>
        </w:rPr>
      </w:pPr>
    </w:p>
    <w:p w:rsidR="00335FA4" w:rsidRPr="00D93098" w:rsidRDefault="00335FA4" w:rsidP="00335FA4">
      <w:pPr>
        <w:tabs>
          <w:tab w:val="left" w:pos="1560"/>
        </w:tabs>
        <w:suppressAutoHyphens/>
        <w:spacing w:after="120"/>
        <w:ind w:left="1560" w:hanging="1560"/>
        <w:jc w:val="both"/>
        <w:rPr>
          <w:spacing w:val="-3"/>
          <w:sz w:val="24"/>
          <w:szCs w:val="24"/>
          <w:lang w:val="es-ES_tradnl"/>
        </w:rPr>
      </w:pPr>
      <w:r w:rsidRPr="00D93098">
        <w:rPr>
          <w:b/>
          <w:bCs/>
          <w:spacing w:val="-3"/>
          <w:sz w:val="24"/>
          <w:szCs w:val="24"/>
          <w:lang w:val="es-ES_tradnl"/>
        </w:rPr>
        <w:t>SECCIÓN 04</w:t>
      </w:r>
      <w:r w:rsidRPr="00D93098">
        <w:rPr>
          <w:spacing w:val="-3"/>
          <w:sz w:val="24"/>
          <w:szCs w:val="24"/>
          <w:lang w:val="es-ES_tradnl"/>
        </w:rPr>
        <w:t xml:space="preserve">: </w:t>
      </w:r>
      <w:r w:rsidRPr="00D93098">
        <w:rPr>
          <w:spacing w:val="-3"/>
          <w:sz w:val="24"/>
          <w:szCs w:val="24"/>
          <w:lang w:val="es-ES_tradnl"/>
        </w:rPr>
        <w:tab/>
        <w:t>MODELO DE CONTRATO</w:t>
      </w:r>
    </w:p>
    <w:p w:rsidR="00335FA4" w:rsidRPr="00D93098" w:rsidRDefault="00335FA4" w:rsidP="00335FA4">
      <w:pPr>
        <w:tabs>
          <w:tab w:val="left" w:pos="-720"/>
          <w:tab w:val="left" w:pos="1560"/>
        </w:tabs>
        <w:suppressAutoHyphens/>
        <w:spacing w:after="120"/>
        <w:ind w:left="2694" w:hanging="2694"/>
        <w:jc w:val="both"/>
        <w:rPr>
          <w:b/>
          <w:spacing w:val="-3"/>
          <w:sz w:val="24"/>
          <w:szCs w:val="24"/>
          <w:lang w:val="es-ES_tradnl"/>
        </w:rPr>
      </w:pPr>
    </w:p>
    <w:p w:rsidR="00335FA4" w:rsidRPr="00D93098" w:rsidRDefault="00335FA4" w:rsidP="00335FA4">
      <w:pPr>
        <w:tabs>
          <w:tab w:val="left" w:pos="-720"/>
          <w:tab w:val="left" w:pos="1560"/>
        </w:tabs>
        <w:suppressAutoHyphens/>
        <w:spacing w:after="120"/>
        <w:ind w:left="1530" w:hanging="1530"/>
        <w:jc w:val="both"/>
        <w:rPr>
          <w:spacing w:val="-3"/>
          <w:sz w:val="24"/>
          <w:szCs w:val="24"/>
          <w:lang w:val="es-ES_tradnl"/>
        </w:rPr>
      </w:pPr>
      <w:r w:rsidRPr="00D93098">
        <w:rPr>
          <w:b/>
          <w:spacing w:val="-3"/>
          <w:sz w:val="24"/>
          <w:szCs w:val="24"/>
          <w:lang w:val="es-ES_tradnl"/>
        </w:rPr>
        <w:t>SECCIÓN 05:</w:t>
      </w:r>
      <w:r w:rsidRPr="00D93098">
        <w:rPr>
          <w:spacing w:val="-3"/>
          <w:sz w:val="24"/>
          <w:szCs w:val="24"/>
          <w:lang w:val="es-ES_tradnl"/>
        </w:rPr>
        <w:tab/>
        <w:t xml:space="preserve">LISTA DE CANTIDADES, ESPECIFICACIONES TÉCNICAS Y MEMORIA DESCRIPTIVA Y PLANOS </w:t>
      </w:r>
    </w:p>
    <w:p w:rsidR="00335FA4" w:rsidRPr="00D93098" w:rsidRDefault="00335FA4" w:rsidP="00335FA4">
      <w:pPr>
        <w:tabs>
          <w:tab w:val="left" w:pos="-720"/>
          <w:tab w:val="left" w:pos="1560"/>
        </w:tabs>
        <w:suppressAutoHyphens/>
        <w:spacing w:after="120"/>
        <w:ind w:left="2694" w:hanging="2694"/>
        <w:jc w:val="both"/>
        <w:rPr>
          <w:b/>
          <w:spacing w:val="-3"/>
          <w:sz w:val="24"/>
          <w:szCs w:val="24"/>
          <w:lang w:val="es-ES_tradnl"/>
        </w:rPr>
      </w:pPr>
    </w:p>
    <w:p w:rsidR="00335FA4" w:rsidRPr="00D93098" w:rsidRDefault="00335FA4" w:rsidP="00335FA4">
      <w:pPr>
        <w:tabs>
          <w:tab w:val="left" w:pos="-720"/>
          <w:tab w:val="left" w:pos="1560"/>
        </w:tabs>
        <w:suppressAutoHyphens/>
        <w:spacing w:after="120"/>
        <w:ind w:left="2694" w:hanging="2694"/>
        <w:jc w:val="both"/>
        <w:rPr>
          <w:b/>
          <w:spacing w:val="-3"/>
          <w:sz w:val="24"/>
          <w:szCs w:val="24"/>
          <w:lang w:val="es-ES_tradnl"/>
        </w:rPr>
      </w:pPr>
    </w:p>
    <w:p w:rsidR="00335FA4" w:rsidRPr="00D93098" w:rsidRDefault="00335FA4" w:rsidP="00335FA4">
      <w:pPr>
        <w:tabs>
          <w:tab w:val="left" w:pos="-720"/>
          <w:tab w:val="left" w:pos="1560"/>
        </w:tabs>
        <w:suppressAutoHyphens/>
        <w:spacing w:after="120"/>
        <w:ind w:left="2694" w:hanging="2694"/>
        <w:jc w:val="both"/>
        <w:rPr>
          <w:b/>
          <w:spacing w:val="-3"/>
          <w:sz w:val="24"/>
          <w:szCs w:val="24"/>
          <w:lang w:val="es-ES_tradnl"/>
        </w:rPr>
      </w:pPr>
    </w:p>
    <w:p w:rsidR="00335FA4" w:rsidRPr="00D93098" w:rsidRDefault="00335FA4" w:rsidP="00335FA4">
      <w:pPr>
        <w:tabs>
          <w:tab w:val="left" w:pos="-720"/>
          <w:tab w:val="left" w:pos="1560"/>
        </w:tabs>
        <w:suppressAutoHyphens/>
        <w:spacing w:after="120"/>
        <w:ind w:left="2694" w:hanging="2694"/>
        <w:jc w:val="both"/>
        <w:rPr>
          <w:b/>
          <w:spacing w:val="-3"/>
          <w:sz w:val="24"/>
          <w:szCs w:val="24"/>
          <w:lang w:val="es-ES_tradnl"/>
        </w:rPr>
      </w:pPr>
    </w:p>
    <w:p w:rsidR="00335FA4" w:rsidRPr="00D93098" w:rsidRDefault="00335FA4" w:rsidP="00335FA4">
      <w:pPr>
        <w:tabs>
          <w:tab w:val="left" w:pos="-720"/>
          <w:tab w:val="left" w:pos="1560"/>
        </w:tabs>
        <w:suppressAutoHyphens/>
        <w:spacing w:after="120"/>
        <w:ind w:left="2694" w:hanging="2694"/>
        <w:jc w:val="both"/>
        <w:rPr>
          <w:b/>
          <w:spacing w:val="-3"/>
          <w:sz w:val="24"/>
          <w:szCs w:val="24"/>
          <w:lang w:val="es-ES_tradnl"/>
        </w:rPr>
      </w:pPr>
    </w:p>
    <w:p w:rsidR="00335FA4" w:rsidRPr="00D93098" w:rsidRDefault="00335FA4" w:rsidP="00335FA4">
      <w:pPr>
        <w:rPr>
          <w:sz w:val="24"/>
          <w:szCs w:val="24"/>
          <w:lang w:val="es-ES_tradnl"/>
        </w:rPr>
      </w:pPr>
    </w:p>
    <w:p w:rsidR="00335FA4" w:rsidRPr="00D93098" w:rsidRDefault="00335FA4" w:rsidP="00335FA4">
      <w:pPr>
        <w:rPr>
          <w:sz w:val="24"/>
          <w:szCs w:val="24"/>
          <w:lang w:val="es-ES_tradnl"/>
        </w:rPr>
      </w:pPr>
    </w:p>
    <w:p w:rsidR="00335FA4" w:rsidRPr="00D93098" w:rsidRDefault="00335FA4" w:rsidP="00335FA4">
      <w:pPr>
        <w:tabs>
          <w:tab w:val="left" w:pos="-720"/>
          <w:tab w:val="left" w:pos="0"/>
          <w:tab w:val="left" w:pos="720"/>
          <w:tab w:val="left" w:pos="1440"/>
        </w:tabs>
        <w:suppressAutoHyphens/>
        <w:spacing w:after="120"/>
        <w:jc w:val="both"/>
        <w:rPr>
          <w:spacing w:val="-3"/>
          <w:sz w:val="24"/>
          <w:szCs w:val="24"/>
          <w:lang w:val="es-ES_tradnl"/>
        </w:rPr>
      </w:pPr>
    </w:p>
    <w:p w:rsidR="00335FA4" w:rsidRPr="00D93098" w:rsidRDefault="00335FA4" w:rsidP="00335FA4">
      <w:pPr>
        <w:tabs>
          <w:tab w:val="left" w:pos="-720"/>
          <w:tab w:val="left" w:pos="0"/>
          <w:tab w:val="left" w:pos="4124"/>
        </w:tabs>
        <w:suppressAutoHyphens/>
        <w:spacing w:after="120"/>
        <w:jc w:val="both"/>
        <w:rPr>
          <w:spacing w:val="-3"/>
          <w:sz w:val="24"/>
          <w:szCs w:val="24"/>
          <w:lang w:val="es-ES_tradnl"/>
        </w:rPr>
        <w:sectPr w:rsidR="00335FA4" w:rsidRPr="00D93098" w:rsidSect="00335FA4">
          <w:headerReference w:type="default" r:id="rId11"/>
          <w:type w:val="continuous"/>
          <w:pgSz w:w="11906" w:h="16838" w:code="9"/>
          <w:pgMar w:top="1440" w:right="1440" w:bottom="1440" w:left="1440" w:header="720" w:footer="720" w:gutter="0"/>
          <w:cols w:space="720"/>
          <w:docGrid w:linePitch="360"/>
        </w:sectPr>
      </w:pPr>
      <w:r w:rsidRPr="00D93098">
        <w:rPr>
          <w:spacing w:val="-3"/>
          <w:sz w:val="24"/>
          <w:szCs w:val="24"/>
          <w:lang w:val="es-ES_tradnl"/>
        </w:rPr>
        <w:tab/>
      </w:r>
    </w:p>
    <w:p w:rsidR="000D215C" w:rsidRPr="00520AE6" w:rsidRDefault="000D215C" w:rsidP="000D215C">
      <w:pPr>
        <w:tabs>
          <w:tab w:val="left" w:pos="-720"/>
          <w:tab w:val="left" w:pos="0"/>
          <w:tab w:val="left" w:pos="720"/>
          <w:tab w:val="left" w:pos="1440"/>
        </w:tabs>
        <w:suppressAutoHyphens/>
        <w:spacing w:after="120"/>
        <w:jc w:val="center"/>
        <w:rPr>
          <w:b/>
          <w:bCs/>
          <w:color w:val="000000" w:themeColor="text1"/>
          <w:spacing w:val="-3"/>
          <w:sz w:val="24"/>
          <w:szCs w:val="24"/>
          <w:lang w:val="es-ES_tradnl"/>
        </w:rPr>
      </w:pPr>
      <w:r w:rsidRPr="00520AE6">
        <w:rPr>
          <w:b/>
          <w:color w:val="000000" w:themeColor="text1"/>
          <w:spacing w:val="-3"/>
          <w:sz w:val="24"/>
          <w:szCs w:val="24"/>
          <w:lang w:val="es-ES_tradnl"/>
        </w:rPr>
        <w:lastRenderedPageBreak/>
        <w:t>LLAMADO A PRESENTAR OFERTA</w:t>
      </w:r>
      <w:r w:rsidRPr="00520AE6" w:rsidDel="00451148">
        <w:rPr>
          <w:b/>
          <w:bCs/>
          <w:color w:val="000000" w:themeColor="text1"/>
          <w:sz w:val="24"/>
          <w:szCs w:val="24"/>
        </w:rPr>
        <w:t xml:space="preserve"> </w:t>
      </w:r>
    </w:p>
    <w:p w:rsidR="000D215C" w:rsidRPr="00520AE6" w:rsidRDefault="000D215C" w:rsidP="000D215C">
      <w:pPr>
        <w:spacing w:after="120"/>
        <w:jc w:val="both"/>
        <w:rPr>
          <w:b/>
          <w:color w:val="000000" w:themeColor="text1"/>
          <w:sz w:val="24"/>
          <w:szCs w:val="24"/>
          <w:lang w:val="es-MX"/>
        </w:rPr>
      </w:pPr>
      <w:r w:rsidRPr="00520AE6">
        <w:rPr>
          <w:b/>
          <w:bCs/>
          <w:color w:val="000000" w:themeColor="text1"/>
          <w:spacing w:val="-3"/>
          <w:sz w:val="24"/>
          <w:szCs w:val="24"/>
          <w:lang w:val="es-ES_tradnl"/>
        </w:rPr>
        <w:t xml:space="preserve">Comparación de Precios CP No.: </w:t>
      </w:r>
      <w:r w:rsidRPr="00520AE6">
        <w:rPr>
          <w:b/>
          <w:color w:val="000000" w:themeColor="text1"/>
          <w:sz w:val="24"/>
          <w:szCs w:val="24"/>
          <w:lang w:val="es-MX"/>
        </w:rPr>
        <w:t xml:space="preserve">BID-L1223-FERUM-CNELGYQ-DI-OB-003 </w:t>
      </w:r>
    </w:p>
    <w:p w:rsidR="000D215C" w:rsidRPr="00520AE6" w:rsidRDefault="000D215C" w:rsidP="000D215C">
      <w:pPr>
        <w:spacing w:after="120"/>
        <w:jc w:val="both"/>
        <w:rPr>
          <w:b/>
          <w:i/>
          <w:iCs/>
          <w:color w:val="000000" w:themeColor="text1"/>
          <w:sz w:val="24"/>
          <w:szCs w:val="24"/>
        </w:rPr>
      </w:pPr>
      <w:r w:rsidRPr="00520AE6">
        <w:rPr>
          <w:b/>
          <w:i/>
          <w:color w:val="000000" w:themeColor="text1"/>
          <w:sz w:val="24"/>
          <w:szCs w:val="24"/>
          <w:lang w:val="es-MX"/>
        </w:rPr>
        <w:t>Título de la obra:</w:t>
      </w:r>
      <w:r w:rsidRPr="00520AE6">
        <w:rPr>
          <w:b/>
          <w:color w:val="000000" w:themeColor="text1"/>
          <w:sz w:val="24"/>
          <w:szCs w:val="24"/>
          <w:lang w:val="es-MX"/>
        </w:rPr>
        <w:t xml:space="preserve"> PROYECTO INTEGRAL DE EXTENSIÓN DE REDES, ILUMINACIÓN, ACOMETIDAS Y MEDIDORES EN LA COOPERATIVA SAN ALEJO.</w:t>
      </w:r>
    </w:p>
    <w:p w:rsidR="000D215C" w:rsidRPr="00520AE6" w:rsidRDefault="000D215C" w:rsidP="000D215C">
      <w:pPr>
        <w:spacing w:after="120"/>
        <w:jc w:val="both"/>
        <w:rPr>
          <w:b/>
          <w:bCs/>
          <w:color w:val="000000" w:themeColor="text1"/>
          <w:spacing w:val="-3"/>
          <w:sz w:val="24"/>
          <w:szCs w:val="24"/>
          <w:lang w:val="es-ES_tradnl"/>
        </w:rPr>
      </w:pPr>
      <w:r w:rsidRPr="00520AE6">
        <w:rPr>
          <w:b/>
          <w:i/>
          <w:color w:val="000000" w:themeColor="text1"/>
          <w:sz w:val="24"/>
          <w:szCs w:val="24"/>
          <w:lang w:val="es-MX"/>
        </w:rPr>
        <w:t>Identificador SEPA: BID V-174-CP-O-BID-L1223-FERUM-CNELGYQ-DI-OB-003.</w:t>
      </w:r>
    </w:p>
    <w:p w:rsidR="000D215C" w:rsidRPr="00520AE6" w:rsidRDefault="000D215C" w:rsidP="000D215C">
      <w:pPr>
        <w:pStyle w:val="Prrafodelista"/>
        <w:numPr>
          <w:ilvl w:val="0"/>
          <w:numId w:val="42"/>
        </w:numPr>
        <w:jc w:val="both"/>
        <w:rPr>
          <w:rFonts w:eastAsia="Calibri"/>
          <w:color w:val="000000" w:themeColor="text1"/>
          <w:spacing w:val="-3"/>
          <w:sz w:val="24"/>
          <w:szCs w:val="24"/>
        </w:rPr>
      </w:pPr>
      <w:r w:rsidRPr="00520AE6">
        <w:rPr>
          <w:rFonts w:eastAsia="Calibri"/>
          <w:color w:val="000000" w:themeColor="text1"/>
          <w:spacing w:val="-3"/>
          <w:sz w:val="24"/>
          <w:szCs w:val="24"/>
        </w:rPr>
        <w:t>El 03 de julio de 2019</w:t>
      </w:r>
      <w:r w:rsidRPr="00520AE6">
        <w:rPr>
          <w:bCs/>
          <w:color w:val="000000" w:themeColor="text1"/>
          <w:sz w:val="24"/>
          <w:szCs w:val="24"/>
          <w:lang w:val="es-MX"/>
        </w:rPr>
        <w:t xml:space="preserve"> </w:t>
      </w:r>
      <w:r w:rsidRPr="00520AE6">
        <w:rPr>
          <w:rFonts w:eastAsia="Calibri"/>
          <w:color w:val="000000" w:themeColor="text1"/>
          <w:spacing w:val="-3"/>
          <w:sz w:val="24"/>
          <w:szCs w:val="24"/>
        </w:rPr>
        <w:t xml:space="preserve">el Gobierno del Ecuador y el Banco Interamericano de Desarrollo (BID) suscribieron el Contrato de Préstamo número </w:t>
      </w:r>
      <w:r w:rsidRPr="00520AE6">
        <w:rPr>
          <w:b/>
          <w:color w:val="000000" w:themeColor="text1"/>
          <w:sz w:val="24"/>
          <w:szCs w:val="24"/>
          <w:lang w:val="es-MX"/>
        </w:rPr>
        <w:t xml:space="preserve"> EC-L1223 4343</w:t>
      </w:r>
      <w:r w:rsidRPr="00520AE6">
        <w:rPr>
          <w:rFonts w:eastAsia="Calibri"/>
          <w:color w:val="000000" w:themeColor="text1"/>
          <w:spacing w:val="-3"/>
          <w:sz w:val="24"/>
          <w:szCs w:val="24"/>
        </w:rPr>
        <w:t xml:space="preserve">/OC-EC cuyo objetivo es el </w:t>
      </w:r>
      <w:r w:rsidRPr="00520AE6">
        <w:rPr>
          <w:b/>
          <w:color w:val="000000" w:themeColor="text1"/>
          <w:sz w:val="24"/>
          <w:szCs w:val="24"/>
          <w:lang w:val="es-MX"/>
        </w:rPr>
        <w:t>Apoyo al Avance del Cambio de la Matriz Energética del Ecuador</w:t>
      </w:r>
      <w:r w:rsidRPr="00520AE6">
        <w:rPr>
          <w:rFonts w:eastAsia="Calibri"/>
          <w:color w:val="000000" w:themeColor="text1"/>
          <w:spacing w:val="-3"/>
          <w:sz w:val="24"/>
          <w:szCs w:val="24"/>
        </w:rPr>
        <w:t xml:space="preserve">; su ejecución se encuentra a cargo de la  </w:t>
      </w:r>
      <w:r w:rsidRPr="00520AE6">
        <w:rPr>
          <w:color w:val="000000" w:themeColor="text1"/>
          <w:sz w:val="24"/>
          <w:szCs w:val="24"/>
        </w:rPr>
        <w:t>EMPRESA ELÉCTRICA PÚBLICA ESTRATÉGICA CORPORACIÓN NACIONAL DE ELECTRICIDAD CNEL EP –UNIDAD DE NEGOCIO GUAYAQUIL</w:t>
      </w:r>
      <w:r w:rsidRPr="00520AE6">
        <w:rPr>
          <w:b/>
          <w:color w:val="000000" w:themeColor="text1"/>
          <w:sz w:val="24"/>
          <w:szCs w:val="24"/>
          <w:lang w:val="es-MX"/>
        </w:rPr>
        <w:t xml:space="preserve">, </w:t>
      </w:r>
      <w:r w:rsidRPr="00520AE6">
        <w:rPr>
          <w:color w:val="000000" w:themeColor="text1"/>
          <w:sz w:val="24"/>
          <w:szCs w:val="24"/>
          <w:lang w:val="es-MX"/>
        </w:rPr>
        <w:t xml:space="preserve">y se propone utilizar parte de los fondos de este </w:t>
      </w:r>
      <w:r w:rsidRPr="00520AE6">
        <w:rPr>
          <w:iCs/>
          <w:color w:val="000000" w:themeColor="text1"/>
          <w:sz w:val="24"/>
          <w:szCs w:val="24"/>
          <w:lang w:val="es-MX"/>
        </w:rPr>
        <w:t>préstamo</w:t>
      </w:r>
      <w:r w:rsidRPr="00520AE6">
        <w:rPr>
          <w:color w:val="000000" w:themeColor="text1"/>
          <w:sz w:val="24"/>
          <w:szCs w:val="24"/>
          <w:lang w:val="es-MX"/>
        </w:rPr>
        <w:t xml:space="preserve"> para efectuar los pagos bajo el Contrato </w:t>
      </w:r>
      <w:r w:rsidRPr="00520AE6">
        <w:rPr>
          <w:b/>
          <w:color w:val="000000" w:themeColor="text1"/>
          <w:sz w:val="24"/>
          <w:szCs w:val="24"/>
          <w:lang w:val="es-MX"/>
        </w:rPr>
        <w:t>PROYECTO INTEGRAL DE EXTENSIÓN DE REDES, ILUMINACIÓN, ACOMETIDAS Y MEDIDORES EN LA COOPERATIVA SAN ALEJO</w:t>
      </w:r>
      <w:r w:rsidRPr="00520AE6">
        <w:rPr>
          <w:b/>
          <w:i/>
          <w:iCs/>
          <w:color w:val="000000" w:themeColor="text1"/>
          <w:sz w:val="24"/>
          <w:szCs w:val="24"/>
        </w:rPr>
        <w:t xml:space="preserve"> Nro. </w:t>
      </w:r>
      <w:r w:rsidRPr="00520AE6">
        <w:rPr>
          <w:color w:val="000000" w:themeColor="text1"/>
          <w:sz w:val="24"/>
          <w:szCs w:val="24"/>
        </w:rPr>
        <w:t xml:space="preserve"> </w:t>
      </w:r>
      <w:r w:rsidRPr="00520AE6">
        <w:rPr>
          <w:b/>
          <w:color w:val="000000" w:themeColor="text1"/>
          <w:sz w:val="24"/>
          <w:szCs w:val="24"/>
          <w:lang w:val="es-MX"/>
        </w:rPr>
        <w:t>BID-L1223-FERUM-CNELGYQ-DI-OB-003.</w:t>
      </w:r>
    </w:p>
    <w:p w:rsidR="000D215C" w:rsidRPr="00520AE6" w:rsidRDefault="000D215C" w:rsidP="000D215C">
      <w:pPr>
        <w:pStyle w:val="Prrafodelista"/>
        <w:jc w:val="both"/>
        <w:rPr>
          <w:rFonts w:eastAsia="Calibri"/>
          <w:color w:val="000000" w:themeColor="text1"/>
          <w:spacing w:val="-3"/>
          <w:sz w:val="24"/>
          <w:szCs w:val="24"/>
        </w:rPr>
      </w:pPr>
    </w:p>
    <w:p w:rsidR="000D215C" w:rsidRPr="00520AE6" w:rsidRDefault="000D215C" w:rsidP="000D215C">
      <w:pPr>
        <w:pStyle w:val="Prrafodelista"/>
        <w:numPr>
          <w:ilvl w:val="0"/>
          <w:numId w:val="42"/>
        </w:numPr>
        <w:jc w:val="both"/>
        <w:rPr>
          <w:rFonts w:eastAsia="Calibri"/>
          <w:color w:val="000000" w:themeColor="text1"/>
          <w:spacing w:val="-3"/>
          <w:sz w:val="24"/>
          <w:szCs w:val="24"/>
        </w:rPr>
      </w:pPr>
      <w:r w:rsidRPr="00520AE6">
        <w:rPr>
          <w:color w:val="000000" w:themeColor="text1"/>
          <w:sz w:val="24"/>
          <w:szCs w:val="24"/>
        </w:rPr>
        <w:t>EMPRESA ELÉCTRICA PÚBLICA ESTRATÉGICA CORPORACIÓN NACIONAL DE ELECTRICIDAD CNEL EP –UNIDAD DE NEGOCIO GUAYAQUIL,</w:t>
      </w:r>
      <w:r w:rsidRPr="00520AE6">
        <w:rPr>
          <w:i/>
          <w:color w:val="000000" w:themeColor="text1"/>
          <w:sz w:val="24"/>
          <w:szCs w:val="24"/>
        </w:rPr>
        <w:t xml:space="preserve"> </w:t>
      </w:r>
      <w:r w:rsidRPr="00520AE6">
        <w:rPr>
          <w:color w:val="000000" w:themeColor="text1"/>
          <w:sz w:val="24"/>
          <w:szCs w:val="24"/>
        </w:rPr>
        <w:t xml:space="preserve">invita </w:t>
      </w:r>
      <w:r w:rsidRPr="00520AE6">
        <w:rPr>
          <w:color w:val="000000" w:themeColor="text1"/>
          <w:sz w:val="24"/>
          <w:szCs w:val="24"/>
          <w:lang w:val="es-MX"/>
        </w:rPr>
        <w:t>a los Oferentes elegibles</w:t>
      </w:r>
      <w:r w:rsidRPr="00520AE6">
        <w:rPr>
          <w:color w:val="000000" w:themeColor="text1"/>
          <w:sz w:val="24"/>
          <w:szCs w:val="24"/>
        </w:rPr>
        <w:t xml:space="preserve"> a presentar su oferta para la contratación de la siguiente obra:</w:t>
      </w:r>
      <w:r w:rsidRPr="00520AE6">
        <w:rPr>
          <w:i/>
          <w:color w:val="000000" w:themeColor="text1"/>
          <w:sz w:val="24"/>
          <w:szCs w:val="24"/>
        </w:rPr>
        <w:t xml:space="preserve"> </w:t>
      </w:r>
      <w:r w:rsidRPr="00520AE6">
        <w:rPr>
          <w:b/>
          <w:color w:val="000000" w:themeColor="text1"/>
          <w:sz w:val="24"/>
          <w:szCs w:val="24"/>
          <w:lang w:val="es-MX"/>
        </w:rPr>
        <w:t>PROYECTO INTEGRAL DE EXTENSIÓN DE REDES, ILUMINACIÓN, ACOMETIDAS Y MEDIDORES EN LA COOPERATIVA SAN ALEJO</w:t>
      </w:r>
      <w:r w:rsidRPr="00520AE6">
        <w:rPr>
          <w:b/>
          <w:color w:val="000000" w:themeColor="text1"/>
          <w:sz w:val="24"/>
          <w:szCs w:val="24"/>
          <w:lang w:val="es-EC"/>
        </w:rPr>
        <w:t xml:space="preserve">, </w:t>
      </w:r>
      <w:r w:rsidRPr="00520AE6">
        <w:rPr>
          <w:color w:val="000000" w:themeColor="text1"/>
          <w:sz w:val="24"/>
          <w:szCs w:val="24"/>
          <w:lang w:val="es-EC"/>
        </w:rPr>
        <w:t>de acuerdo con los</w:t>
      </w:r>
      <w:r w:rsidRPr="00520AE6">
        <w:rPr>
          <w:b/>
          <w:color w:val="000000" w:themeColor="text1"/>
          <w:sz w:val="24"/>
          <w:szCs w:val="24"/>
          <w:lang w:val="es-EC"/>
        </w:rPr>
        <w:t xml:space="preserve"> </w:t>
      </w:r>
      <w:r w:rsidRPr="00520AE6">
        <w:rPr>
          <w:color w:val="000000" w:themeColor="text1"/>
          <w:sz w:val="24"/>
          <w:szCs w:val="24"/>
          <w:lang w:val="es-EC"/>
        </w:rPr>
        <w:t xml:space="preserve">lineamientos </w:t>
      </w:r>
      <w:r w:rsidRPr="00520AE6">
        <w:rPr>
          <w:color w:val="000000" w:themeColor="text1"/>
          <w:sz w:val="24"/>
          <w:szCs w:val="24"/>
        </w:rPr>
        <w:t>y especificaciones técnicas</w:t>
      </w:r>
      <w:r w:rsidRPr="00520AE6">
        <w:rPr>
          <w:b/>
          <w:bCs/>
          <w:color w:val="000000" w:themeColor="text1"/>
          <w:sz w:val="24"/>
          <w:szCs w:val="24"/>
        </w:rPr>
        <w:t xml:space="preserve"> </w:t>
      </w:r>
      <w:r w:rsidRPr="00520AE6">
        <w:rPr>
          <w:color w:val="000000" w:themeColor="text1"/>
          <w:sz w:val="24"/>
          <w:szCs w:val="24"/>
        </w:rPr>
        <w:t>que</w:t>
      </w:r>
      <w:r w:rsidRPr="00520AE6">
        <w:rPr>
          <w:b/>
          <w:bCs/>
          <w:color w:val="000000" w:themeColor="text1"/>
          <w:sz w:val="24"/>
          <w:szCs w:val="24"/>
        </w:rPr>
        <w:t xml:space="preserve"> </w:t>
      </w:r>
      <w:r w:rsidRPr="00520AE6">
        <w:rPr>
          <w:color w:val="000000" w:themeColor="text1"/>
          <w:sz w:val="24"/>
          <w:szCs w:val="24"/>
        </w:rPr>
        <w:t xml:space="preserve">se adjuntan. </w:t>
      </w:r>
    </w:p>
    <w:p w:rsidR="000D215C" w:rsidRPr="00520AE6" w:rsidRDefault="000D215C" w:rsidP="000D215C">
      <w:pPr>
        <w:pStyle w:val="Prrafodelista"/>
        <w:rPr>
          <w:rFonts w:eastAsia="Calibri"/>
          <w:color w:val="000000" w:themeColor="text1"/>
          <w:spacing w:val="-3"/>
          <w:sz w:val="24"/>
          <w:szCs w:val="24"/>
        </w:rPr>
      </w:pPr>
    </w:p>
    <w:p w:rsidR="000D215C" w:rsidRPr="00520AE6" w:rsidRDefault="000D215C" w:rsidP="000D215C">
      <w:pPr>
        <w:pStyle w:val="Prrafodelista"/>
        <w:numPr>
          <w:ilvl w:val="0"/>
          <w:numId w:val="42"/>
        </w:numPr>
        <w:jc w:val="both"/>
        <w:rPr>
          <w:rFonts w:eastAsia="Calibri"/>
          <w:color w:val="000000" w:themeColor="text1"/>
          <w:spacing w:val="-3"/>
          <w:sz w:val="24"/>
          <w:szCs w:val="24"/>
        </w:rPr>
      </w:pPr>
      <w:r w:rsidRPr="00520AE6">
        <w:rPr>
          <w:color w:val="000000" w:themeColor="text1"/>
          <w:sz w:val="24"/>
          <w:szCs w:val="24"/>
          <w:lang w:val="es-MX"/>
        </w:rPr>
        <w:t xml:space="preserve">La Comparación se efectuará conforme a los procedimientos establecidos en la publicación del Banco Interamericano de Desarrollo titulada </w:t>
      </w:r>
      <w:r w:rsidRPr="00520AE6">
        <w:rPr>
          <w:i/>
          <w:iCs/>
          <w:color w:val="000000" w:themeColor="text1"/>
          <w:sz w:val="24"/>
          <w:szCs w:val="24"/>
          <w:lang w:val="es-MX"/>
        </w:rPr>
        <w:t xml:space="preserve">Políticas para la Adquisición de Bienes y Obras financiados por el Banco Interamericano de Desarrollo (BID) </w:t>
      </w:r>
      <w:r w:rsidRPr="00520AE6">
        <w:rPr>
          <w:color w:val="000000" w:themeColor="text1"/>
          <w:sz w:val="24"/>
          <w:szCs w:val="24"/>
          <w:lang w:val="es-ES_tradnl"/>
        </w:rPr>
        <w:t>GN 2349</w:t>
      </w:r>
      <w:r w:rsidRPr="00520AE6">
        <w:rPr>
          <w:b/>
          <w:color w:val="000000" w:themeColor="text1"/>
          <w:sz w:val="24"/>
          <w:szCs w:val="24"/>
          <w:lang w:val="es-MX"/>
        </w:rPr>
        <w:t>-[9/15]</w:t>
      </w:r>
      <w:r w:rsidRPr="00520AE6">
        <w:rPr>
          <w:i/>
          <w:color w:val="000000" w:themeColor="text1"/>
          <w:spacing w:val="-3"/>
          <w:sz w:val="24"/>
          <w:szCs w:val="24"/>
        </w:rPr>
        <w:t>,</w:t>
      </w:r>
      <w:r w:rsidRPr="00520AE6">
        <w:rPr>
          <w:color w:val="000000" w:themeColor="text1"/>
          <w:spacing w:val="-3"/>
          <w:sz w:val="24"/>
          <w:szCs w:val="24"/>
          <w:lang w:val="es-ES_tradnl"/>
        </w:rPr>
        <w:t xml:space="preserve"> </w:t>
      </w:r>
      <w:r w:rsidRPr="00520AE6">
        <w:rPr>
          <w:color w:val="000000" w:themeColor="text1"/>
          <w:sz w:val="24"/>
          <w:szCs w:val="24"/>
          <w:lang w:val="es-MX"/>
        </w:rPr>
        <w:t>y en los Documentos de Selección que se anexan.</w:t>
      </w:r>
    </w:p>
    <w:p w:rsidR="000D215C" w:rsidRPr="00520AE6" w:rsidRDefault="000D215C" w:rsidP="000D215C">
      <w:pPr>
        <w:pStyle w:val="Prrafodelista"/>
        <w:rPr>
          <w:rFonts w:eastAsia="Calibri"/>
          <w:color w:val="000000" w:themeColor="text1"/>
          <w:spacing w:val="-3"/>
          <w:sz w:val="24"/>
          <w:szCs w:val="24"/>
        </w:rPr>
      </w:pPr>
    </w:p>
    <w:p w:rsidR="000D215C" w:rsidRPr="00520AE6" w:rsidRDefault="000D215C" w:rsidP="000D215C">
      <w:pPr>
        <w:pStyle w:val="Prrafodelista"/>
        <w:numPr>
          <w:ilvl w:val="0"/>
          <w:numId w:val="42"/>
        </w:numPr>
        <w:jc w:val="both"/>
        <w:rPr>
          <w:b/>
          <w:color w:val="000000" w:themeColor="text1"/>
          <w:spacing w:val="-3"/>
          <w:sz w:val="24"/>
          <w:szCs w:val="24"/>
          <w:lang w:val="es-ES_tradnl"/>
        </w:rPr>
      </w:pPr>
      <w:r w:rsidRPr="00520AE6">
        <w:rPr>
          <w:color w:val="000000" w:themeColor="text1"/>
          <w:spacing w:val="-3"/>
          <w:sz w:val="24"/>
          <w:szCs w:val="24"/>
          <w:lang w:val="es-ES_tradnl"/>
        </w:rPr>
        <w:t xml:space="preserve">El presupuesto referencial de la obra es de </w:t>
      </w:r>
      <w:r w:rsidRPr="00520AE6">
        <w:rPr>
          <w:b/>
          <w:color w:val="000000" w:themeColor="text1"/>
          <w:sz w:val="24"/>
          <w:szCs w:val="24"/>
          <w:lang w:val="es-MX"/>
        </w:rPr>
        <w:t xml:space="preserve">US$ </w:t>
      </w:r>
      <w:r w:rsidRPr="00520AE6">
        <w:rPr>
          <w:rFonts w:eastAsiaTheme="minorHAnsi"/>
          <w:b/>
          <w:bCs/>
          <w:color w:val="000000" w:themeColor="text1"/>
          <w:sz w:val="24"/>
          <w:szCs w:val="24"/>
          <w:lang w:val="es-419"/>
        </w:rPr>
        <w:t xml:space="preserve">163.515,33 </w:t>
      </w:r>
      <w:r w:rsidRPr="00520AE6">
        <w:rPr>
          <w:color w:val="000000" w:themeColor="text1"/>
          <w:spacing w:val="-2"/>
          <w:sz w:val="24"/>
          <w:szCs w:val="24"/>
          <w:lang w:eastAsia="hi-IN" w:bidi="hi-IN"/>
        </w:rPr>
        <w:t>dólares de los Estados Unidos de América, incluido el valor del IVA</w:t>
      </w:r>
      <w:r w:rsidRPr="00520AE6">
        <w:rPr>
          <w:color w:val="000000" w:themeColor="text1"/>
          <w:spacing w:val="-3"/>
          <w:sz w:val="24"/>
          <w:szCs w:val="24"/>
          <w:lang w:val="es-ES_tradnl"/>
        </w:rPr>
        <w:t xml:space="preserve">. La modalidad del contrato es </w:t>
      </w:r>
      <w:r w:rsidRPr="00520AE6">
        <w:rPr>
          <w:b/>
          <w:color w:val="000000" w:themeColor="text1"/>
          <w:sz w:val="24"/>
          <w:szCs w:val="24"/>
          <w:lang w:val="es-MX"/>
        </w:rPr>
        <w:t xml:space="preserve">precios unitarios. </w:t>
      </w:r>
      <w:r w:rsidRPr="00520AE6">
        <w:rPr>
          <w:color w:val="000000" w:themeColor="text1"/>
          <w:spacing w:val="-3"/>
          <w:sz w:val="24"/>
          <w:szCs w:val="24"/>
          <w:lang w:val="es-ES_tradnl"/>
        </w:rPr>
        <w:t>El precio del contrato</w:t>
      </w:r>
      <w:r w:rsidRPr="00520AE6">
        <w:rPr>
          <w:b/>
          <w:color w:val="000000" w:themeColor="text1"/>
          <w:sz w:val="24"/>
          <w:szCs w:val="24"/>
          <w:lang w:val="es-MX"/>
        </w:rPr>
        <w:t xml:space="preserve"> no está sujeto a ajuste de precios.</w:t>
      </w:r>
    </w:p>
    <w:p w:rsidR="000D215C" w:rsidRPr="00520AE6" w:rsidRDefault="000D215C" w:rsidP="000D215C">
      <w:pPr>
        <w:pStyle w:val="Prrafodelista"/>
        <w:rPr>
          <w:b/>
          <w:color w:val="000000" w:themeColor="text1"/>
          <w:spacing w:val="-3"/>
          <w:sz w:val="24"/>
          <w:szCs w:val="24"/>
          <w:lang w:val="es-ES_tradnl"/>
        </w:rPr>
      </w:pPr>
    </w:p>
    <w:p w:rsidR="000D215C" w:rsidRPr="00520AE6" w:rsidRDefault="000D215C" w:rsidP="000D215C">
      <w:pPr>
        <w:pStyle w:val="Prrafodelista"/>
        <w:numPr>
          <w:ilvl w:val="0"/>
          <w:numId w:val="42"/>
        </w:numPr>
        <w:jc w:val="both"/>
        <w:rPr>
          <w:b/>
          <w:color w:val="000000" w:themeColor="text1"/>
          <w:spacing w:val="-3"/>
          <w:sz w:val="24"/>
          <w:szCs w:val="24"/>
          <w:lang w:val="es-ES_tradnl"/>
        </w:rPr>
      </w:pPr>
      <w:r w:rsidRPr="00520AE6">
        <w:rPr>
          <w:color w:val="000000" w:themeColor="text1"/>
          <w:sz w:val="24"/>
          <w:szCs w:val="24"/>
        </w:rPr>
        <w:t xml:space="preserve">El plazo de ejecución de la obra es de </w:t>
      </w:r>
      <w:r w:rsidRPr="00520AE6">
        <w:rPr>
          <w:b/>
          <w:color w:val="000000" w:themeColor="text1"/>
          <w:sz w:val="24"/>
          <w:szCs w:val="24"/>
          <w:lang w:val="es-MX"/>
        </w:rPr>
        <w:t>180</w:t>
      </w:r>
      <w:r w:rsidRPr="00520AE6">
        <w:rPr>
          <w:color w:val="000000" w:themeColor="text1"/>
          <w:sz w:val="24"/>
          <w:szCs w:val="24"/>
        </w:rPr>
        <w:t xml:space="preserve"> días calendario, </w:t>
      </w:r>
      <w:r w:rsidRPr="00520AE6">
        <w:rPr>
          <w:color w:val="000000" w:themeColor="text1"/>
          <w:spacing w:val="-2"/>
          <w:sz w:val="24"/>
          <w:szCs w:val="24"/>
        </w:rPr>
        <w:t xml:space="preserve">contados a partir de </w:t>
      </w:r>
      <w:r w:rsidRPr="00520AE6">
        <w:rPr>
          <w:color w:val="000000" w:themeColor="text1"/>
          <w:sz w:val="24"/>
          <w:szCs w:val="24"/>
        </w:rPr>
        <w:t>la fecha de notificación al contratista de que el anticipo se encuentra disponible</w:t>
      </w:r>
      <w:r w:rsidRPr="00520AE6">
        <w:rPr>
          <w:b/>
          <w:color w:val="000000" w:themeColor="text1"/>
          <w:sz w:val="24"/>
          <w:szCs w:val="24"/>
          <w:lang w:val="es-MX"/>
        </w:rPr>
        <w:t>.</w:t>
      </w:r>
      <w:bookmarkStart w:id="0" w:name="OLE_LINK15"/>
      <w:bookmarkStart w:id="1" w:name="OLE_LINK16"/>
    </w:p>
    <w:p w:rsidR="000D215C" w:rsidRPr="00520AE6" w:rsidRDefault="000D215C" w:rsidP="000D215C">
      <w:pPr>
        <w:pStyle w:val="Prrafodelista"/>
        <w:rPr>
          <w:color w:val="000000" w:themeColor="text1"/>
          <w:spacing w:val="-3"/>
          <w:sz w:val="24"/>
          <w:szCs w:val="24"/>
          <w:lang w:val="es-ES_tradnl"/>
        </w:rPr>
      </w:pPr>
    </w:p>
    <w:p w:rsidR="000D215C" w:rsidRPr="00520AE6" w:rsidRDefault="000D215C" w:rsidP="000D215C">
      <w:pPr>
        <w:pStyle w:val="Prrafodelista"/>
        <w:numPr>
          <w:ilvl w:val="0"/>
          <w:numId w:val="42"/>
        </w:numPr>
        <w:jc w:val="both"/>
        <w:rPr>
          <w:b/>
          <w:color w:val="000000" w:themeColor="text1"/>
          <w:spacing w:val="-3"/>
          <w:sz w:val="24"/>
          <w:szCs w:val="24"/>
          <w:lang w:val="es-ES_tradnl"/>
        </w:rPr>
      </w:pPr>
      <w:r w:rsidRPr="00520AE6">
        <w:rPr>
          <w:color w:val="000000" w:themeColor="text1"/>
          <w:spacing w:val="-3"/>
          <w:sz w:val="24"/>
          <w:szCs w:val="24"/>
          <w:lang w:val="es-ES_tradnl"/>
        </w:rPr>
        <w:t>El pago de la obra está sujeto a liquidación, el presupuesto referencial y precios unitarios de acuerdo con los rubros y cantidades que se detallan en el formulario N°4 Lista de Cantidades y precios</w:t>
      </w:r>
      <w:bookmarkEnd w:id="0"/>
      <w:bookmarkEnd w:id="1"/>
      <w:r w:rsidRPr="00520AE6">
        <w:rPr>
          <w:color w:val="000000" w:themeColor="text1"/>
          <w:spacing w:val="-3"/>
          <w:sz w:val="24"/>
          <w:szCs w:val="24"/>
          <w:lang w:val="es-ES_tradnl"/>
        </w:rPr>
        <w:t>.</w:t>
      </w:r>
    </w:p>
    <w:p w:rsidR="000D215C" w:rsidRPr="00520AE6" w:rsidRDefault="000D215C" w:rsidP="000D215C">
      <w:pPr>
        <w:pStyle w:val="Prrafodelista"/>
        <w:rPr>
          <w:b/>
          <w:color w:val="000000" w:themeColor="text1"/>
          <w:spacing w:val="-3"/>
          <w:sz w:val="24"/>
          <w:szCs w:val="24"/>
          <w:lang w:val="es-ES_tradnl"/>
        </w:rPr>
      </w:pPr>
    </w:p>
    <w:p w:rsidR="000D215C" w:rsidRPr="00520AE6" w:rsidRDefault="000D215C" w:rsidP="000D215C">
      <w:pPr>
        <w:pStyle w:val="Prrafodelista"/>
        <w:numPr>
          <w:ilvl w:val="0"/>
          <w:numId w:val="42"/>
        </w:numPr>
        <w:jc w:val="both"/>
        <w:rPr>
          <w:b/>
          <w:color w:val="000000" w:themeColor="text1"/>
          <w:spacing w:val="-3"/>
          <w:sz w:val="24"/>
          <w:szCs w:val="24"/>
          <w:lang w:val="es-ES_tradnl"/>
        </w:rPr>
      </w:pPr>
      <w:r w:rsidRPr="00520AE6">
        <w:rPr>
          <w:color w:val="000000" w:themeColor="text1"/>
          <w:spacing w:val="-3"/>
          <w:sz w:val="24"/>
          <w:szCs w:val="24"/>
          <w:lang w:val="es-ES_tradnl"/>
        </w:rPr>
        <w:t xml:space="preserve">Las ofertas deben entregarse de forma física contenidas en un sobre cerrado, en la dirección que se consigna a continuación. </w:t>
      </w:r>
      <w:r w:rsidRPr="00520AE6">
        <w:rPr>
          <w:color w:val="000000" w:themeColor="text1"/>
          <w:sz w:val="24"/>
          <w:szCs w:val="24"/>
        </w:rPr>
        <w:t xml:space="preserve">Los Oferentes </w:t>
      </w:r>
      <w:r w:rsidRPr="00520AE6">
        <w:rPr>
          <w:i/>
          <w:iCs/>
          <w:color w:val="000000" w:themeColor="text1"/>
          <w:sz w:val="24"/>
          <w:szCs w:val="24"/>
        </w:rPr>
        <w:t>no podrán</w:t>
      </w:r>
      <w:r w:rsidRPr="00520AE6">
        <w:rPr>
          <w:color w:val="000000" w:themeColor="text1"/>
          <w:sz w:val="24"/>
          <w:szCs w:val="24"/>
        </w:rPr>
        <w:t xml:space="preserve"> presentar Ofertas electrónicamente. </w:t>
      </w:r>
      <w:r w:rsidRPr="00520AE6">
        <w:rPr>
          <w:color w:val="000000" w:themeColor="text1"/>
          <w:sz w:val="24"/>
          <w:szCs w:val="24"/>
          <w:lang w:val="es-MX"/>
        </w:rPr>
        <w:t xml:space="preserve">Las ofertas que se reciban fuera del plazo serán rechazadas. </w:t>
      </w:r>
      <w:r w:rsidRPr="00520AE6">
        <w:rPr>
          <w:color w:val="000000" w:themeColor="text1"/>
          <w:spacing w:val="-3"/>
          <w:sz w:val="24"/>
          <w:szCs w:val="24"/>
          <w:lang w:val="es-ES_tradnl"/>
        </w:rPr>
        <w:t xml:space="preserve">La fecha límite de recepción de ofertas es </w:t>
      </w:r>
      <w:r w:rsidRPr="00520AE6">
        <w:rPr>
          <w:b/>
          <w:color w:val="000000" w:themeColor="text1"/>
          <w:sz w:val="24"/>
          <w:szCs w:val="24"/>
          <w:lang w:val="es-MX"/>
        </w:rPr>
        <w:t>2</w:t>
      </w:r>
      <w:r>
        <w:rPr>
          <w:b/>
          <w:color w:val="000000" w:themeColor="text1"/>
          <w:sz w:val="24"/>
          <w:szCs w:val="24"/>
          <w:lang w:val="es-MX"/>
        </w:rPr>
        <w:t>3</w:t>
      </w:r>
      <w:r w:rsidRPr="00520AE6">
        <w:rPr>
          <w:b/>
          <w:color w:val="000000" w:themeColor="text1"/>
          <w:sz w:val="24"/>
          <w:szCs w:val="24"/>
          <w:lang w:val="es-MX"/>
        </w:rPr>
        <w:t xml:space="preserve"> de junio de 2022, </w:t>
      </w:r>
      <w:r w:rsidRPr="00520AE6">
        <w:rPr>
          <w:color w:val="000000" w:themeColor="text1"/>
          <w:spacing w:val="-3"/>
          <w:sz w:val="24"/>
          <w:szCs w:val="24"/>
          <w:lang w:val="es-ES_tradnl"/>
        </w:rPr>
        <w:t xml:space="preserve">hasta las </w:t>
      </w:r>
      <w:r w:rsidRPr="00520AE6">
        <w:rPr>
          <w:b/>
          <w:color w:val="000000" w:themeColor="text1"/>
          <w:sz w:val="24"/>
          <w:szCs w:val="24"/>
          <w:lang w:val="es-MX"/>
        </w:rPr>
        <w:t>11h00</w:t>
      </w:r>
      <w:r w:rsidRPr="00520AE6">
        <w:rPr>
          <w:color w:val="000000" w:themeColor="text1"/>
          <w:spacing w:val="-3"/>
          <w:sz w:val="24"/>
          <w:szCs w:val="24"/>
          <w:lang w:val="es-ES_tradnl"/>
        </w:rPr>
        <w:t xml:space="preserve"> horas (GMT-5).</w:t>
      </w:r>
    </w:p>
    <w:p w:rsidR="000D215C" w:rsidRPr="00520AE6" w:rsidRDefault="000D215C" w:rsidP="000D215C">
      <w:pPr>
        <w:pStyle w:val="Prrafodelista"/>
        <w:rPr>
          <w:b/>
          <w:color w:val="000000" w:themeColor="text1"/>
          <w:spacing w:val="-3"/>
          <w:sz w:val="24"/>
          <w:szCs w:val="24"/>
          <w:lang w:val="es-ES_tradnl"/>
        </w:rPr>
      </w:pPr>
    </w:p>
    <w:p w:rsidR="000D215C" w:rsidRPr="00520AE6" w:rsidRDefault="000D215C" w:rsidP="000D215C">
      <w:pPr>
        <w:numPr>
          <w:ilvl w:val="0"/>
          <w:numId w:val="24"/>
        </w:numPr>
        <w:spacing w:after="120"/>
        <w:rPr>
          <w:b/>
          <w:color w:val="000000" w:themeColor="text1"/>
          <w:sz w:val="24"/>
          <w:szCs w:val="24"/>
          <w:lang w:val="es-MX"/>
        </w:rPr>
      </w:pPr>
      <w:r w:rsidRPr="00520AE6">
        <w:rPr>
          <w:b/>
          <w:color w:val="000000" w:themeColor="text1"/>
          <w:sz w:val="24"/>
          <w:szCs w:val="24"/>
          <w:lang w:val="es-MX"/>
        </w:rPr>
        <w:t>Dirección: Cdla. La Garzota sector 3 Mz 47</w:t>
      </w:r>
    </w:p>
    <w:p w:rsidR="000D215C" w:rsidRPr="00520AE6" w:rsidRDefault="000D215C" w:rsidP="000D215C">
      <w:pPr>
        <w:numPr>
          <w:ilvl w:val="0"/>
          <w:numId w:val="24"/>
        </w:numPr>
        <w:spacing w:after="120"/>
        <w:rPr>
          <w:b/>
          <w:color w:val="000000" w:themeColor="text1"/>
          <w:sz w:val="24"/>
          <w:szCs w:val="24"/>
          <w:lang w:val="es-MX"/>
        </w:rPr>
      </w:pPr>
      <w:r w:rsidRPr="00520AE6">
        <w:rPr>
          <w:b/>
          <w:color w:val="000000" w:themeColor="text1"/>
          <w:sz w:val="24"/>
          <w:szCs w:val="24"/>
          <w:lang w:val="es-MX"/>
        </w:rPr>
        <w:t>Edificio: Azul de CNEL EP Unidad de Negocio Guayaquil</w:t>
      </w:r>
    </w:p>
    <w:p w:rsidR="000D215C" w:rsidRPr="00520AE6" w:rsidRDefault="000D215C" w:rsidP="000D215C">
      <w:pPr>
        <w:numPr>
          <w:ilvl w:val="0"/>
          <w:numId w:val="24"/>
        </w:numPr>
        <w:spacing w:after="120"/>
        <w:rPr>
          <w:b/>
          <w:color w:val="000000" w:themeColor="text1"/>
          <w:sz w:val="24"/>
          <w:szCs w:val="24"/>
          <w:lang w:val="es-MX"/>
        </w:rPr>
      </w:pPr>
      <w:r w:rsidRPr="00520AE6">
        <w:rPr>
          <w:b/>
          <w:color w:val="000000" w:themeColor="text1"/>
          <w:sz w:val="24"/>
          <w:szCs w:val="24"/>
          <w:lang w:val="es-MX"/>
        </w:rPr>
        <w:lastRenderedPageBreak/>
        <w:t xml:space="preserve">Departamento: Adquisiciones </w:t>
      </w:r>
    </w:p>
    <w:p w:rsidR="000D215C" w:rsidRPr="00520AE6" w:rsidRDefault="000D215C" w:rsidP="000D215C">
      <w:pPr>
        <w:numPr>
          <w:ilvl w:val="0"/>
          <w:numId w:val="24"/>
        </w:numPr>
        <w:spacing w:after="120"/>
        <w:rPr>
          <w:b/>
          <w:color w:val="000000" w:themeColor="text1"/>
          <w:sz w:val="24"/>
          <w:szCs w:val="24"/>
          <w:lang w:val="es-MX"/>
        </w:rPr>
      </w:pPr>
      <w:r w:rsidRPr="00520AE6">
        <w:rPr>
          <w:b/>
          <w:color w:val="000000" w:themeColor="text1"/>
          <w:sz w:val="24"/>
          <w:szCs w:val="24"/>
          <w:lang w:val="es-MX"/>
        </w:rPr>
        <w:t>Ciudad: Guayaquil</w:t>
      </w:r>
    </w:p>
    <w:p w:rsidR="000D215C" w:rsidRPr="00520AE6" w:rsidRDefault="000D215C" w:rsidP="000D215C">
      <w:pPr>
        <w:numPr>
          <w:ilvl w:val="0"/>
          <w:numId w:val="24"/>
        </w:numPr>
        <w:spacing w:after="120"/>
        <w:rPr>
          <w:b/>
          <w:color w:val="000000" w:themeColor="text1"/>
          <w:sz w:val="24"/>
          <w:szCs w:val="24"/>
          <w:lang w:val="es-MX"/>
        </w:rPr>
      </w:pPr>
      <w:r w:rsidRPr="00520AE6">
        <w:rPr>
          <w:b/>
          <w:color w:val="000000" w:themeColor="text1"/>
          <w:sz w:val="24"/>
          <w:szCs w:val="24"/>
          <w:lang w:val="es-MX"/>
        </w:rPr>
        <w:t xml:space="preserve">País: Ecuador </w:t>
      </w:r>
    </w:p>
    <w:p w:rsidR="000D215C" w:rsidRPr="00520AE6" w:rsidRDefault="000D215C" w:rsidP="000D215C">
      <w:pPr>
        <w:pStyle w:val="Default"/>
        <w:numPr>
          <w:ilvl w:val="0"/>
          <w:numId w:val="24"/>
        </w:numPr>
        <w:spacing w:after="120"/>
        <w:jc w:val="both"/>
        <w:rPr>
          <w:b/>
          <w:color w:val="000000" w:themeColor="text1"/>
          <w:lang w:val="es-MX" w:eastAsia="es-ES"/>
        </w:rPr>
      </w:pPr>
      <w:r w:rsidRPr="00520AE6">
        <w:rPr>
          <w:b/>
          <w:color w:val="000000" w:themeColor="text1"/>
          <w:lang w:val="es-MX" w:eastAsia="es-ES"/>
        </w:rPr>
        <w:t>Código postal: 090505</w:t>
      </w:r>
    </w:p>
    <w:p w:rsidR="000D215C" w:rsidRPr="00520AE6" w:rsidRDefault="000D215C" w:rsidP="000D215C">
      <w:pPr>
        <w:pStyle w:val="Textoindependiente3"/>
        <w:widowControl w:val="0"/>
        <w:numPr>
          <w:ilvl w:val="0"/>
          <w:numId w:val="42"/>
        </w:numPr>
        <w:tabs>
          <w:tab w:val="left" w:pos="-720"/>
        </w:tabs>
        <w:suppressAutoHyphens/>
        <w:jc w:val="both"/>
        <w:rPr>
          <w:color w:val="000000" w:themeColor="text1"/>
          <w:sz w:val="24"/>
          <w:szCs w:val="24"/>
        </w:rPr>
      </w:pPr>
      <w:r w:rsidRPr="00520AE6">
        <w:rPr>
          <w:iCs/>
          <w:color w:val="000000" w:themeColor="text1"/>
          <w:sz w:val="24"/>
          <w:szCs w:val="24"/>
          <w:lang w:val="es-MX"/>
        </w:rPr>
        <w:t xml:space="preserve">Todas las ofertas </w:t>
      </w:r>
      <w:r w:rsidRPr="00520AE6">
        <w:rPr>
          <w:i/>
          <w:color w:val="000000" w:themeColor="text1"/>
          <w:sz w:val="24"/>
          <w:szCs w:val="24"/>
          <w:lang w:val="es-MX"/>
        </w:rPr>
        <w:t xml:space="preserve">deberán </w:t>
      </w:r>
      <w:r w:rsidRPr="00520AE6">
        <w:rPr>
          <w:iCs/>
          <w:color w:val="000000" w:themeColor="text1"/>
          <w:sz w:val="24"/>
          <w:szCs w:val="24"/>
          <w:lang w:val="es-MX"/>
        </w:rPr>
        <w:t xml:space="preserve">estar acompañadas de una </w:t>
      </w:r>
      <w:r w:rsidRPr="00520AE6">
        <w:rPr>
          <w:i/>
          <w:color w:val="000000" w:themeColor="text1"/>
          <w:sz w:val="24"/>
          <w:szCs w:val="24"/>
          <w:lang w:val="es-MX"/>
        </w:rPr>
        <w:t>“Declaración de Mantenimiento de la Oferta”.</w:t>
      </w:r>
    </w:p>
    <w:p w:rsidR="000D215C" w:rsidRPr="00520AE6" w:rsidRDefault="000D215C" w:rsidP="000D215C">
      <w:pPr>
        <w:pStyle w:val="Textoindependiente3"/>
        <w:widowControl w:val="0"/>
        <w:numPr>
          <w:ilvl w:val="0"/>
          <w:numId w:val="42"/>
        </w:numPr>
        <w:tabs>
          <w:tab w:val="left" w:pos="-720"/>
        </w:tabs>
        <w:suppressAutoHyphens/>
        <w:jc w:val="both"/>
        <w:rPr>
          <w:color w:val="000000" w:themeColor="text1"/>
          <w:sz w:val="24"/>
          <w:szCs w:val="24"/>
        </w:rPr>
      </w:pPr>
      <w:r w:rsidRPr="00520AE6">
        <w:rPr>
          <w:color w:val="000000" w:themeColor="text1"/>
          <w:spacing w:val="-3"/>
          <w:sz w:val="24"/>
          <w:szCs w:val="24"/>
          <w:lang w:val="es-ES_tradnl"/>
        </w:rPr>
        <w:t>La apertura de ofertas se realizará el día 2</w:t>
      </w:r>
      <w:r>
        <w:rPr>
          <w:color w:val="000000" w:themeColor="text1"/>
          <w:spacing w:val="-3"/>
          <w:sz w:val="24"/>
          <w:szCs w:val="24"/>
          <w:lang w:val="es-ES_tradnl"/>
        </w:rPr>
        <w:t>3</w:t>
      </w:r>
      <w:r w:rsidRPr="00520AE6">
        <w:rPr>
          <w:color w:val="000000" w:themeColor="text1"/>
          <w:spacing w:val="-3"/>
          <w:sz w:val="24"/>
          <w:szCs w:val="24"/>
          <w:lang w:val="es-ES_tradnl"/>
        </w:rPr>
        <w:t xml:space="preserve"> de junio de 2022 a las </w:t>
      </w:r>
      <w:r w:rsidRPr="00520AE6">
        <w:rPr>
          <w:b/>
          <w:color w:val="000000" w:themeColor="text1"/>
          <w:sz w:val="24"/>
          <w:szCs w:val="24"/>
          <w:lang w:val="es-MX"/>
        </w:rPr>
        <w:t>12h00</w:t>
      </w:r>
      <w:r w:rsidRPr="00520AE6">
        <w:rPr>
          <w:color w:val="000000" w:themeColor="text1"/>
          <w:spacing w:val="-3"/>
          <w:sz w:val="24"/>
          <w:szCs w:val="24"/>
          <w:lang w:val="es-ES_tradnl"/>
        </w:rPr>
        <w:t xml:space="preserve"> horas (GMT-5) en la siguiente dirección: Cdla. Garzota, sector 3, mz 47, </w:t>
      </w:r>
      <w:r w:rsidRPr="00520AE6">
        <w:rPr>
          <w:color w:val="000000"/>
          <w:sz w:val="24"/>
          <w:szCs w:val="24"/>
        </w:rPr>
        <w:t>(edificio azul) Guayaquil –Ecuador - Primer piso – Sala de Sesiones Adquisiciones GYE</w:t>
      </w:r>
      <w:r w:rsidRPr="00520AE6">
        <w:rPr>
          <w:b/>
          <w:color w:val="000000" w:themeColor="text1"/>
          <w:sz w:val="24"/>
          <w:szCs w:val="24"/>
          <w:lang w:val="es-MX"/>
        </w:rPr>
        <w:t>.</w:t>
      </w:r>
      <w:r w:rsidRPr="00520AE6">
        <w:rPr>
          <w:color w:val="000000" w:themeColor="text1"/>
          <w:sz w:val="24"/>
          <w:szCs w:val="24"/>
          <w:lang w:val="es-MX"/>
        </w:rPr>
        <w:t xml:space="preserve"> Las ofertas se abrirán en presencia de los representantes de los Oferentes que deseen asistir en persona.</w:t>
      </w:r>
      <w:r w:rsidRPr="00520AE6">
        <w:rPr>
          <w:rStyle w:val="Refdenotaalpie"/>
          <w:color w:val="000000" w:themeColor="text1"/>
          <w:szCs w:val="24"/>
          <w:lang w:val="es-MX"/>
        </w:rPr>
        <w:t xml:space="preserve"> </w:t>
      </w:r>
    </w:p>
    <w:p w:rsidR="000D215C" w:rsidRPr="00520AE6" w:rsidRDefault="000D215C" w:rsidP="000D215C">
      <w:pPr>
        <w:pStyle w:val="Textoindependiente3"/>
        <w:widowControl w:val="0"/>
        <w:numPr>
          <w:ilvl w:val="0"/>
          <w:numId w:val="42"/>
        </w:numPr>
        <w:tabs>
          <w:tab w:val="left" w:pos="-720"/>
        </w:tabs>
        <w:suppressAutoHyphens/>
        <w:jc w:val="both"/>
        <w:rPr>
          <w:color w:val="000000" w:themeColor="text1"/>
          <w:sz w:val="24"/>
          <w:szCs w:val="24"/>
        </w:rPr>
      </w:pPr>
      <w:r w:rsidRPr="00520AE6">
        <w:rPr>
          <w:color w:val="000000" w:themeColor="text1"/>
          <w:sz w:val="24"/>
          <w:szCs w:val="24"/>
        </w:rPr>
        <w:t xml:space="preserve">El Contratante realizará las aclaraciones o enmiendas que correspondan por iniciativa propia o a solicitud de los oferentes, por lo menos </w:t>
      </w:r>
      <w:r w:rsidRPr="00520AE6">
        <w:rPr>
          <w:b/>
          <w:color w:val="000000" w:themeColor="text1"/>
          <w:sz w:val="24"/>
          <w:szCs w:val="24"/>
          <w:lang w:val="es-MX"/>
        </w:rPr>
        <w:t xml:space="preserve">5 </w:t>
      </w:r>
      <w:r w:rsidRPr="00520AE6">
        <w:rPr>
          <w:color w:val="000000" w:themeColor="text1"/>
          <w:sz w:val="24"/>
          <w:szCs w:val="24"/>
        </w:rPr>
        <w:t xml:space="preserve">días antes de la fecha límite para la presentación de las Ofertas. </w:t>
      </w:r>
      <w:bookmarkStart w:id="2" w:name="_Hlk49108907"/>
      <w:r w:rsidRPr="00520AE6">
        <w:rPr>
          <w:color w:val="000000" w:themeColor="text1"/>
          <w:sz w:val="24"/>
          <w:szCs w:val="24"/>
        </w:rPr>
        <w:t>Las aclaraciones o enmiendas serán entregadas a través de boletines de aclaraciones y/o boletines de enmiendas al Documento de Selección sin identificar el nombre del Oferente que planteó la aclaración o enmienda, y se publicarán en los mismos medios en donde se publicó el Llamado a  presentar ofertas</w:t>
      </w:r>
      <w:r w:rsidRPr="00520AE6">
        <w:rPr>
          <w:rStyle w:val="Refdenotaalpie"/>
          <w:color w:val="000000" w:themeColor="text1"/>
          <w:szCs w:val="24"/>
          <w:lang w:val="es-MX"/>
        </w:rPr>
        <w:t>,</w:t>
      </w:r>
      <w:r w:rsidRPr="00520AE6">
        <w:rPr>
          <w:color w:val="000000" w:themeColor="text1"/>
          <w:sz w:val="24"/>
          <w:szCs w:val="24"/>
        </w:rPr>
        <w:t xml:space="preserve"> también será comunicada por escrito a todos los que solicitaron aclaraciones a los Documentos de Selección</w:t>
      </w:r>
      <w:r w:rsidRPr="00520AE6">
        <w:rPr>
          <w:rStyle w:val="Refdenotaalpie"/>
          <w:color w:val="000000" w:themeColor="text1"/>
          <w:szCs w:val="24"/>
          <w:lang w:val="es-MX"/>
        </w:rPr>
        <w:t>.</w:t>
      </w:r>
      <w:r w:rsidRPr="00520AE6">
        <w:rPr>
          <w:color w:val="000000" w:themeColor="text1"/>
          <w:sz w:val="24"/>
          <w:szCs w:val="24"/>
        </w:rPr>
        <w:t xml:space="preserve">. </w:t>
      </w:r>
      <w:bookmarkEnd w:id="2"/>
    </w:p>
    <w:p w:rsidR="000D215C" w:rsidRPr="00520AE6" w:rsidRDefault="000D215C" w:rsidP="000D215C">
      <w:pPr>
        <w:pStyle w:val="Textoindependiente3"/>
        <w:widowControl w:val="0"/>
        <w:numPr>
          <w:ilvl w:val="0"/>
          <w:numId w:val="42"/>
        </w:numPr>
        <w:tabs>
          <w:tab w:val="left" w:pos="-720"/>
        </w:tabs>
        <w:suppressAutoHyphens/>
        <w:jc w:val="both"/>
        <w:rPr>
          <w:color w:val="000000" w:themeColor="text1"/>
          <w:sz w:val="24"/>
          <w:szCs w:val="24"/>
        </w:rPr>
      </w:pPr>
      <w:r w:rsidRPr="00520AE6">
        <w:rPr>
          <w:color w:val="000000" w:themeColor="text1"/>
          <w:sz w:val="24"/>
          <w:szCs w:val="24"/>
          <w:lang w:val="es-MX"/>
        </w:rPr>
        <w:t xml:space="preserve">Los Oferentes elegibles que estén interesados podrán descargar los documentos de selección en la dirección electrónica indicada al final de este de este Llamado. </w:t>
      </w:r>
    </w:p>
    <w:p w:rsidR="000D215C" w:rsidRPr="00520AE6" w:rsidRDefault="000D215C" w:rsidP="000D215C">
      <w:pPr>
        <w:shd w:val="clear" w:color="auto" w:fill="FFFFFF"/>
        <w:spacing w:after="120"/>
        <w:ind w:firstLine="360"/>
        <w:jc w:val="both"/>
        <w:rPr>
          <w:sz w:val="24"/>
          <w:szCs w:val="24"/>
        </w:rPr>
      </w:pPr>
      <w:r w:rsidRPr="00520AE6">
        <w:rPr>
          <w:color w:val="000000" w:themeColor="text1"/>
          <w:sz w:val="24"/>
          <w:szCs w:val="24"/>
        </w:rPr>
        <w:t xml:space="preserve">Dirección electrónica </w:t>
      </w:r>
      <w:r w:rsidRPr="00520AE6">
        <w:rPr>
          <w:i/>
          <w:sz w:val="24"/>
          <w:szCs w:val="24"/>
        </w:rPr>
        <w:t xml:space="preserve">Link: </w:t>
      </w:r>
      <w:hyperlink r:id="rId12">
        <w:r w:rsidRPr="00520AE6">
          <w:rPr>
            <w:i/>
            <w:color w:val="0563C1"/>
            <w:sz w:val="24"/>
            <w:szCs w:val="24"/>
            <w:u w:val="single"/>
          </w:rPr>
          <w:t>https://www.cnelep.gob.ec/portfolio-item/bid-ii/</w:t>
        </w:r>
      </w:hyperlink>
    </w:p>
    <w:p w:rsidR="000D215C" w:rsidRPr="00520AE6" w:rsidRDefault="000D215C" w:rsidP="000D215C">
      <w:pPr>
        <w:shd w:val="clear" w:color="auto" w:fill="FFFFFF"/>
        <w:spacing w:after="120"/>
        <w:ind w:left="360"/>
        <w:jc w:val="both"/>
        <w:rPr>
          <w:i/>
          <w:sz w:val="24"/>
          <w:szCs w:val="24"/>
        </w:rPr>
      </w:pPr>
      <w:r w:rsidRPr="00520AE6">
        <w:rPr>
          <w:sz w:val="24"/>
          <w:szCs w:val="24"/>
        </w:rPr>
        <w:t xml:space="preserve">Descarga de Información del proceso - Documentos de Licitación:  </w:t>
      </w:r>
      <w:r w:rsidRPr="00520AE6">
        <w:rPr>
          <w:i/>
          <w:sz w:val="24"/>
          <w:szCs w:val="24"/>
        </w:rPr>
        <w:t>(</w:t>
      </w:r>
      <w:hyperlink r:id="rId13">
        <w:r w:rsidRPr="00520AE6">
          <w:rPr>
            <w:i/>
            <w:color w:val="0563C1"/>
            <w:sz w:val="24"/>
            <w:szCs w:val="24"/>
            <w:u w:val="single"/>
          </w:rPr>
          <w:t>www.cnelep.gob.ec</w:t>
        </w:r>
      </w:hyperlink>
      <w:r w:rsidRPr="00520AE6">
        <w:rPr>
          <w:i/>
          <w:sz w:val="24"/>
          <w:szCs w:val="24"/>
        </w:rPr>
        <w:t>) sección Transparencia –Contrataciones Públicas –BID- Unidad de Negocio Guayaquil.</w:t>
      </w:r>
    </w:p>
    <w:p w:rsidR="000D215C" w:rsidRPr="00520AE6" w:rsidRDefault="000D215C" w:rsidP="000D215C">
      <w:pPr>
        <w:pStyle w:val="Textoindependiente3"/>
        <w:widowControl w:val="0"/>
        <w:tabs>
          <w:tab w:val="left" w:pos="-720"/>
        </w:tabs>
        <w:suppressAutoHyphens/>
        <w:ind w:left="360"/>
        <w:jc w:val="both"/>
        <w:rPr>
          <w:color w:val="000000" w:themeColor="text1"/>
          <w:sz w:val="24"/>
          <w:szCs w:val="24"/>
        </w:rPr>
      </w:pPr>
    </w:p>
    <w:p w:rsidR="000D215C" w:rsidRPr="00520AE6" w:rsidRDefault="000D215C" w:rsidP="000D215C">
      <w:pPr>
        <w:pBdr>
          <w:top w:val="nil"/>
          <w:left w:val="nil"/>
          <w:bottom w:val="nil"/>
          <w:right w:val="nil"/>
          <w:between w:val="nil"/>
        </w:pBdr>
        <w:spacing w:line="276" w:lineRule="auto"/>
        <w:jc w:val="right"/>
        <w:rPr>
          <w:b/>
          <w:sz w:val="24"/>
          <w:szCs w:val="24"/>
        </w:rPr>
      </w:pPr>
      <w:r w:rsidRPr="00520AE6">
        <w:rPr>
          <w:b/>
          <w:sz w:val="24"/>
          <w:szCs w:val="24"/>
        </w:rPr>
        <w:t>Esta información es de responsabilidad exclusiva de la entidad contratante, SERCOP no afirma, cuestiona y no administra su contenido"</w:t>
      </w:r>
    </w:p>
    <w:p w:rsidR="000D215C" w:rsidRPr="00520AE6" w:rsidRDefault="000D215C" w:rsidP="000D215C">
      <w:pPr>
        <w:pStyle w:val="Textoindependiente3"/>
        <w:widowControl w:val="0"/>
        <w:tabs>
          <w:tab w:val="left" w:pos="-720"/>
        </w:tabs>
        <w:suppressAutoHyphens/>
        <w:ind w:left="360"/>
        <w:jc w:val="both"/>
        <w:rPr>
          <w:color w:val="000000" w:themeColor="text1"/>
          <w:sz w:val="24"/>
          <w:szCs w:val="24"/>
        </w:rPr>
      </w:pPr>
    </w:p>
    <w:p w:rsidR="000D215C" w:rsidRPr="00520AE6" w:rsidRDefault="000D215C" w:rsidP="000D215C">
      <w:pPr>
        <w:numPr>
          <w:ilvl w:val="12"/>
          <w:numId w:val="0"/>
        </w:numPr>
        <w:spacing w:line="276" w:lineRule="auto"/>
        <w:jc w:val="center"/>
        <w:rPr>
          <w:color w:val="000000" w:themeColor="text1"/>
          <w:sz w:val="24"/>
          <w:szCs w:val="24"/>
        </w:rPr>
      </w:pPr>
      <w:r w:rsidRPr="00520AE6">
        <w:rPr>
          <w:color w:val="000000" w:themeColor="text1"/>
          <w:sz w:val="24"/>
          <w:szCs w:val="24"/>
        </w:rPr>
        <w:t>Atentamente,</w:t>
      </w:r>
    </w:p>
    <w:p w:rsidR="000D215C" w:rsidRPr="00520AE6" w:rsidRDefault="000D215C" w:rsidP="000D215C">
      <w:pPr>
        <w:numPr>
          <w:ilvl w:val="12"/>
          <w:numId w:val="0"/>
        </w:numPr>
        <w:spacing w:line="276" w:lineRule="auto"/>
        <w:jc w:val="center"/>
        <w:rPr>
          <w:color w:val="000000" w:themeColor="text1"/>
          <w:sz w:val="24"/>
          <w:szCs w:val="24"/>
        </w:rPr>
      </w:pPr>
    </w:p>
    <w:p w:rsidR="000D215C" w:rsidRPr="00520AE6" w:rsidRDefault="000D215C" w:rsidP="000D215C">
      <w:pPr>
        <w:numPr>
          <w:ilvl w:val="12"/>
          <w:numId w:val="0"/>
        </w:numPr>
        <w:spacing w:line="276" w:lineRule="auto"/>
        <w:jc w:val="center"/>
        <w:rPr>
          <w:color w:val="000000" w:themeColor="text1"/>
          <w:sz w:val="24"/>
          <w:szCs w:val="24"/>
        </w:rPr>
      </w:pPr>
    </w:p>
    <w:p w:rsidR="000D215C" w:rsidRPr="00520AE6" w:rsidRDefault="000D215C" w:rsidP="000D215C">
      <w:pPr>
        <w:numPr>
          <w:ilvl w:val="12"/>
          <w:numId w:val="0"/>
        </w:numPr>
        <w:spacing w:line="276" w:lineRule="auto"/>
        <w:jc w:val="center"/>
        <w:rPr>
          <w:color w:val="000000" w:themeColor="text1"/>
          <w:sz w:val="24"/>
          <w:szCs w:val="24"/>
        </w:rPr>
      </w:pPr>
    </w:p>
    <w:p w:rsidR="000D215C" w:rsidRPr="00520AE6" w:rsidRDefault="000D215C" w:rsidP="000D215C">
      <w:pPr>
        <w:tabs>
          <w:tab w:val="left" w:pos="-720"/>
          <w:tab w:val="left" w:pos="0"/>
        </w:tabs>
        <w:suppressAutoHyphens/>
        <w:jc w:val="center"/>
        <w:rPr>
          <w:b/>
          <w:color w:val="000000" w:themeColor="text1"/>
          <w:sz w:val="24"/>
          <w:szCs w:val="24"/>
          <w:lang w:val="es-MX"/>
        </w:rPr>
      </w:pPr>
      <w:r w:rsidRPr="00520AE6">
        <w:rPr>
          <w:b/>
          <w:color w:val="000000" w:themeColor="text1"/>
          <w:sz w:val="24"/>
          <w:szCs w:val="24"/>
          <w:lang w:val="es-MX"/>
        </w:rPr>
        <w:t>Mgs. César Rodríguez Sorroza</w:t>
      </w:r>
    </w:p>
    <w:p w:rsidR="000D215C" w:rsidRPr="00520AE6" w:rsidRDefault="000D215C" w:rsidP="000D215C">
      <w:pPr>
        <w:tabs>
          <w:tab w:val="left" w:pos="-720"/>
          <w:tab w:val="left" w:pos="0"/>
        </w:tabs>
        <w:suppressAutoHyphens/>
        <w:jc w:val="center"/>
        <w:rPr>
          <w:b/>
          <w:color w:val="000000" w:themeColor="text1"/>
          <w:sz w:val="24"/>
          <w:szCs w:val="24"/>
          <w:lang w:val="es-MX"/>
        </w:rPr>
      </w:pPr>
      <w:r w:rsidRPr="00520AE6">
        <w:rPr>
          <w:b/>
          <w:color w:val="000000" w:themeColor="text1"/>
          <w:sz w:val="24"/>
          <w:szCs w:val="24"/>
          <w:lang w:val="es-MX"/>
        </w:rPr>
        <w:t>Administrador, Encargado</w:t>
      </w:r>
    </w:p>
    <w:p w:rsidR="000D215C" w:rsidRPr="00520AE6" w:rsidRDefault="000D215C" w:rsidP="000D215C">
      <w:pPr>
        <w:tabs>
          <w:tab w:val="left" w:pos="-720"/>
          <w:tab w:val="left" w:pos="0"/>
        </w:tabs>
        <w:suppressAutoHyphens/>
        <w:jc w:val="center"/>
        <w:rPr>
          <w:b/>
          <w:color w:val="000000" w:themeColor="text1"/>
          <w:sz w:val="24"/>
          <w:szCs w:val="24"/>
          <w:lang w:val="es-MX"/>
        </w:rPr>
      </w:pPr>
      <w:r w:rsidRPr="00520AE6">
        <w:rPr>
          <w:b/>
          <w:color w:val="000000" w:themeColor="text1"/>
          <w:sz w:val="24"/>
          <w:szCs w:val="24"/>
          <w:lang w:val="es-MX"/>
        </w:rPr>
        <w:t xml:space="preserve"> CNEL EP Unidad de Negocio Guayaquil</w:t>
      </w:r>
    </w:p>
    <w:p w:rsidR="009246ED" w:rsidRPr="00520AE6" w:rsidRDefault="009246ED" w:rsidP="009246ED">
      <w:pPr>
        <w:tabs>
          <w:tab w:val="left" w:pos="-720"/>
          <w:tab w:val="left" w:pos="0"/>
        </w:tabs>
        <w:suppressAutoHyphens/>
        <w:jc w:val="center"/>
        <w:rPr>
          <w:b/>
          <w:color w:val="000000" w:themeColor="text1"/>
          <w:sz w:val="24"/>
          <w:szCs w:val="24"/>
          <w:lang w:val="es-MX"/>
        </w:rPr>
      </w:pPr>
    </w:p>
    <w:p w:rsidR="00335FA4" w:rsidRPr="00D93098" w:rsidRDefault="00335FA4" w:rsidP="00335FA4">
      <w:pPr>
        <w:jc w:val="center"/>
        <w:rPr>
          <w:b/>
          <w:color w:val="4472C4"/>
          <w:sz w:val="24"/>
          <w:szCs w:val="24"/>
          <w:lang w:val="es-MX"/>
        </w:rPr>
      </w:pPr>
    </w:p>
    <w:p w:rsidR="00335FA4" w:rsidRPr="00D93098" w:rsidRDefault="00335FA4" w:rsidP="00335FA4">
      <w:pPr>
        <w:rPr>
          <w:sz w:val="24"/>
          <w:szCs w:val="24"/>
        </w:rPr>
        <w:sectPr w:rsidR="00335FA4" w:rsidRPr="00D93098" w:rsidSect="00335FA4">
          <w:headerReference w:type="default" r:id="rId14"/>
          <w:pgSz w:w="11906" w:h="16838" w:code="9"/>
          <w:pgMar w:top="1440" w:right="1440" w:bottom="1440" w:left="1440" w:header="720" w:footer="720" w:gutter="0"/>
          <w:cols w:space="720"/>
          <w:docGrid w:linePitch="360"/>
        </w:sectPr>
      </w:pPr>
    </w:p>
    <w:p w:rsidR="00335FA4" w:rsidRPr="00D93098" w:rsidRDefault="00335FA4" w:rsidP="00335FA4">
      <w:pPr>
        <w:tabs>
          <w:tab w:val="left" w:pos="-720"/>
          <w:tab w:val="left" w:pos="0"/>
        </w:tabs>
        <w:suppressAutoHyphens/>
        <w:spacing w:after="120"/>
        <w:jc w:val="center"/>
        <w:rPr>
          <w:b/>
          <w:sz w:val="24"/>
          <w:szCs w:val="24"/>
        </w:rPr>
      </w:pPr>
      <w:r w:rsidRPr="00D93098">
        <w:rPr>
          <w:b/>
          <w:sz w:val="24"/>
          <w:szCs w:val="24"/>
        </w:rPr>
        <w:lastRenderedPageBreak/>
        <w:t>SECCIÓN 02: DOCUMENTO DE SELECCIÓN: COMPARACION DE PRECIOS</w:t>
      </w:r>
      <w:r w:rsidRPr="00D93098">
        <w:rPr>
          <w:b/>
          <w:sz w:val="24"/>
          <w:szCs w:val="24"/>
        </w:rPr>
        <w:fldChar w:fldCharType="begin"/>
      </w:r>
      <w:r w:rsidRPr="00D93098">
        <w:rPr>
          <w:b/>
          <w:sz w:val="24"/>
          <w:szCs w:val="24"/>
        </w:rPr>
        <w:instrText xml:space="preserve"> XE "SECCIÓN 02\: DOCUMENTO DE SELECCIÓN\: COMPARACION DE PRECIOS" </w:instrText>
      </w:r>
      <w:r w:rsidRPr="00D93098">
        <w:rPr>
          <w:b/>
          <w:sz w:val="24"/>
          <w:szCs w:val="24"/>
        </w:rPr>
        <w:fldChar w:fldCharType="end"/>
      </w:r>
    </w:p>
    <w:p w:rsidR="00335FA4" w:rsidRPr="00D93098" w:rsidRDefault="00335FA4" w:rsidP="00335FA4">
      <w:pPr>
        <w:suppressAutoHyphens/>
        <w:spacing w:after="120"/>
        <w:ind w:left="1440"/>
        <w:jc w:val="both"/>
        <w:rPr>
          <w:sz w:val="24"/>
          <w:szCs w:val="24"/>
          <w:lang w:val="es-EC"/>
        </w:rPr>
      </w:pPr>
      <w:r w:rsidRPr="00D93098">
        <w:rPr>
          <w:b/>
          <w:spacing w:val="-3"/>
          <w:sz w:val="24"/>
          <w:szCs w:val="24"/>
          <w:lang w:val="es-ES_tradnl"/>
        </w:rPr>
        <w:tab/>
      </w:r>
    </w:p>
    <w:p w:rsidR="00335FA4" w:rsidRPr="00D93098" w:rsidRDefault="00335FA4" w:rsidP="00335FA4">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D93098">
        <w:rPr>
          <w:rFonts w:ascii="Times New Roman" w:hAnsi="Times New Roman"/>
          <w:szCs w:val="24"/>
        </w:rPr>
        <w:t>OBJETO DE LA CONTRATACIÓN Y ALCANCE DE LOS TRABAJOS</w:t>
      </w:r>
      <w:r w:rsidRPr="00D93098">
        <w:rPr>
          <w:rFonts w:ascii="Times New Roman" w:hAnsi="Times New Roman"/>
          <w:szCs w:val="24"/>
        </w:rPr>
        <w:fldChar w:fldCharType="begin"/>
      </w:r>
      <w:r w:rsidRPr="00D93098">
        <w:rPr>
          <w:rFonts w:ascii="Times New Roman" w:hAnsi="Times New Roman"/>
          <w:szCs w:val="24"/>
        </w:rPr>
        <w:instrText xml:space="preserve"> XE "OBJETO DE LA CONTRATACIÓN Y ALCANCE DE LOS TRABAJOS" </w:instrText>
      </w:r>
      <w:r w:rsidRPr="00D93098">
        <w:rPr>
          <w:rFonts w:ascii="Times New Roman" w:hAnsi="Times New Roman"/>
          <w:szCs w:val="24"/>
        </w:rPr>
        <w:fldChar w:fldCharType="end"/>
      </w:r>
    </w:p>
    <w:p w:rsidR="009246ED" w:rsidRPr="009246ED" w:rsidRDefault="009246ED" w:rsidP="009246ED">
      <w:pPr>
        <w:pStyle w:val="Textoindependiente"/>
        <w:tabs>
          <w:tab w:val="left" w:pos="2460"/>
          <w:tab w:val="left" w:pos="4962"/>
          <w:tab w:val="center" w:pos="5575"/>
        </w:tabs>
        <w:spacing w:after="120"/>
        <w:jc w:val="both"/>
        <w:rPr>
          <w:szCs w:val="24"/>
        </w:rPr>
      </w:pPr>
      <w:r w:rsidRPr="009246ED">
        <w:rPr>
          <w:szCs w:val="24"/>
        </w:rPr>
        <w:t xml:space="preserve">Como parte del Plan de inversiones en apoyo al cambio de la matriz energética de Ecuador y dentro de las obras prioritarias que debe ejecutar CNEL EP Unidad de Negocio Guayaquil, la Dirección de Distribución de esta unidad de negocio ha preparado las siguientes Especificaciones y Condiciones de Cumplimiento para la correcta ejecución de la obra del </w:t>
      </w:r>
      <w:r w:rsidRPr="009246ED">
        <w:rPr>
          <w:b/>
          <w:szCs w:val="24"/>
        </w:rPr>
        <w:t>PROYECTO INTEGRAL DE EXTENSIÓN DE REDES, ILUMINACIÓN, ACOMETIDAS Y MEDIDORES EN LA COOPERATIVA SAN ALEJO</w:t>
      </w:r>
      <w:r w:rsidRPr="009246ED">
        <w:rPr>
          <w:szCs w:val="24"/>
        </w:rPr>
        <w:t>.</w:t>
      </w:r>
    </w:p>
    <w:p w:rsidR="00335FA4" w:rsidRPr="00D93098" w:rsidRDefault="009246ED" w:rsidP="009246ED">
      <w:pPr>
        <w:pStyle w:val="Textoindependiente"/>
        <w:tabs>
          <w:tab w:val="left" w:pos="2460"/>
          <w:tab w:val="left" w:pos="4962"/>
          <w:tab w:val="center" w:pos="5575"/>
        </w:tabs>
        <w:spacing w:after="120"/>
        <w:jc w:val="both"/>
        <w:rPr>
          <w:szCs w:val="24"/>
          <w:lang w:val="es-EC"/>
        </w:rPr>
      </w:pPr>
      <w:r w:rsidRPr="009246ED">
        <w:rPr>
          <w:szCs w:val="24"/>
        </w:rPr>
        <w:t>Regularizar y normalizar el servicio eléctrico a los habitantes de la COOPERATIVA SAN ALEJO</w:t>
      </w:r>
      <w:r w:rsidR="00335FA4" w:rsidRPr="00D93098">
        <w:rPr>
          <w:szCs w:val="24"/>
          <w:lang w:val="es-EC"/>
        </w:rPr>
        <w:t xml:space="preserve">. </w:t>
      </w:r>
    </w:p>
    <w:p w:rsidR="00335FA4" w:rsidRPr="00D93098" w:rsidRDefault="00335FA4" w:rsidP="00335FA4">
      <w:pPr>
        <w:pStyle w:val="Textoindependiente"/>
        <w:tabs>
          <w:tab w:val="left" w:pos="2460"/>
          <w:tab w:val="left" w:pos="4962"/>
          <w:tab w:val="center" w:pos="5575"/>
        </w:tabs>
        <w:spacing w:after="120"/>
        <w:jc w:val="both"/>
        <w:rPr>
          <w:szCs w:val="24"/>
          <w:lang w:val="es-EC"/>
        </w:rPr>
      </w:pPr>
    </w:p>
    <w:p w:rsidR="00335FA4" w:rsidRPr="00D93098" w:rsidRDefault="00335FA4" w:rsidP="00335FA4">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D93098">
        <w:rPr>
          <w:rFonts w:ascii="Times New Roman" w:hAnsi="Times New Roman"/>
          <w:szCs w:val="24"/>
        </w:rPr>
        <w:t>IDENTIFICACIÓN DEL PROYECTO</w:t>
      </w:r>
    </w:p>
    <w:p w:rsidR="00335FA4" w:rsidRPr="00D93098" w:rsidRDefault="00335FA4" w:rsidP="00335FA4">
      <w:pPr>
        <w:keepNext/>
        <w:spacing w:after="120"/>
        <w:jc w:val="both"/>
        <w:rPr>
          <w:i/>
          <w:iCs/>
          <w:sz w:val="24"/>
          <w:szCs w:val="24"/>
        </w:rPr>
      </w:pPr>
      <w:r w:rsidRPr="00D93098">
        <w:rPr>
          <w:sz w:val="24"/>
          <w:szCs w:val="24"/>
        </w:rPr>
        <w:t>El nombre e</w:t>
      </w:r>
      <w:r w:rsidR="009246ED">
        <w:rPr>
          <w:sz w:val="24"/>
          <w:szCs w:val="24"/>
        </w:rPr>
        <w:t xml:space="preserve"> identificación del contrato es Nro. </w:t>
      </w:r>
      <w:r w:rsidR="009246ED" w:rsidRPr="009246ED">
        <w:rPr>
          <w:b/>
          <w:color w:val="4472C4"/>
          <w:sz w:val="24"/>
          <w:szCs w:val="24"/>
          <w:lang w:val="es-MX"/>
        </w:rPr>
        <w:t>BID-L1223-FERUM-CNELGYQ-DI-OB-003</w:t>
      </w:r>
      <w:r w:rsidR="009246ED">
        <w:rPr>
          <w:b/>
          <w:color w:val="4472C4"/>
          <w:sz w:val="24"/>
          <w:szCs w:val="24"/>
          <w:lang w:val="es-MX"/>
        </w:rPr>
        <w:t xml:space="preserve"> </w:t>
      </w:r>
      <w:r w:rsidR="009246ED" w:rsidRPr="009246ED">
        <w:rPr>
          <w:b/>
          <w:szCs w:val="24"/>
        </w:rPr>
        <w:t>PROYECTO INTEGRAL DE EXTENSIÓN DE REDES, ILUMINACIÓN, ACOMETIDAS Y MEDIDORES EN LA COOPERATIVA SAN ALEJO</w:t>
      </w:r>
      <w:r w:rsidRPr="00D93098">
        <w:rPr>
          <w:i/>
          <w:iCs/>
          <w:sz w:val="24"/>
          <w:szCs w:val="24"/>
        </w:rPr>
        <w:t>.</w:t>
      </w:r>
    </w:p>
    <w:p w:rsidR="00335FA4" w:rsidRPr="00D93098" w:rsidRDefault="00335FA4" w:rsidP="00335FA4">
      <w:pPr>
        <w:rPr>
          <w:sz w:val="24"/>
          <w:szCs w:val="24"/>
          <w:lang w:val="es-ES_tradnl" w:eastAsia="x-none"/>
        </w:rPr>
      </w:pPr>
    </w:p>
    <w:p w:rsidR="00335FA4" w:rsidRPr="00D93098" w:rsidRDefault="00335FA4" w:rsidP="00335FA4">
      <w:pPr>
        <w:pStyle w:val="Ttulo4"/>
        <w:widowControl/>
        <w:numPr>
          <w:ilvl w:val="0"/>
          <w:numId w:val="14"/>
        </w:numPr>
        <w:tabs>
          <w:tab w:val="clear" w:pos="-720"/>
          <w:tab w:val="clear" w:pos="720"/>
          <w:tab w:val="left" w:pos="360"/>
        </w:tabs>
        <w:suppressAutoHyphens w:val="0"/>
        <w:spacing w:after="120"/>
        <w:ind w:left="0" w:firstLine="0"/>
        <w:jc w:val="both"/>
        <w:rPr>
          <w:rFonts w:ascii="Times New Roman" w:hAnsi="Times New Roman"/>
          <w:szCs w:val="24"/>
        </w:rPr>
      </w:pPr>
      <w:r w:rsidRPr="00D93098">
        <w:rPr>
          <w:rFonts w:ascii="Times New Roman" w:hAnsi="Times New Roman"/>
          <w:szCs w:val="24"/>
        </w:rPr>
        <w:t>PRACTICAS PROHIBIDAS</w:t>
      </w:r>
      <w:r w:rsidRPr="00D93098">
        <w:rPr>
          <w:rFonts w:ascii="Times New Roman" w:hAnsi="Times New Roman"/>
          <w:szCs w:val="24"/>
        </w:rPr>
        <w:fldChar w:fldCharType="begin"/>
      </w:r>
      <w:r w:rsidRPr="00D93098">
        <w:rPr>
          <w:rFonts w:ascii="Times New Roman" w:hAnsi="Times New Roman"/>
          <w:szCs w:val="24"/>
        </w:rPr>
        <w:instrText xml:space="preserve"> XE "PRACTICAS PROHIBIDAS" </w:instrText>
      </w:r>
      <w:r w:rsidRPr="00D93098">
        <w:rPr>
          <w:rFonts w:ascii="Times New Roman" w:hAnsi="Times New Roman"/>
          <w:szCs w:val="24"/>
        </w:rPr>
        <w:fldChar w:fldCharType="end"/>
      </w:r>
    </w:p>
    <w:p w:rsidR="00335FA4" w:rsidRPr="00D93098" w:rsidRDefault="00335FA4" w:rsidP="00335FA4">
      <w:pPr>
        <w:spacing w:before="120" w:after="120"/>
        <w:rPr>
          <w:i/>
          <w:iCs/>
          <w:color w:val="4472C4"/>
          <w:sz w:val="24"/>
          <w:szCs w:val="24"/>
          <w:lang w:val="es-CO"/>
        </w:rPr>
      </w:pPr>
      <w:r w:rsidRPr="00D93098">
        <w:rPr>
          <w:i/>
          <w:iCs/>
          <w:color w:val="4472C4"/>
          <w:sz w:val="24"/>
          <w:szCs w:val="24"/>
          <w:lang w:val="es-CO"/>
        </w:rPr>
        <w:t>Para GN 2349-15:</w:t>
      </w:r>
    </w:p>
    <w:p w:rsidR="00335FA4" w:rsidRPr="00D93098" w:rsidRDefault="00335FA4" w:rsidP="00335FA4">
      <w:pPr>
        <w:widowControl w:val="0"/>
        <w:tabs>
          <w:tab w:val="left" w:pos="810"/>
        </w:tabs>
        <w:suppressAutoHyphens/>
        <w:overflowPunct w:val="0"/>
        <w:autoSpaceDE w:val="0"/>
        <w:autoSpaceDN w:val="0"/>
        <w:adjustRightInd w:val="0"/>
        <w:spacing w:before="120" w:after="120"/>
        <w:jc w:val="both"/>
        <w:textAlignment w:val="baseline"/>
        <w:rPr>
          <w:sz w:val="24"/>
          <w:szCs w:val="24"/>
          <w:lang w:val="es-CO"/>
        </w:rPr>
      </w:pPr>
    </w:p>
    <w:p w:rsidR="00335FA4" w:rsidRPr="00D93098" w:rsidRDefault="00335FA4" w:rsidP="00335FA4">
      <w:pPr>
        <w:tabs>
          <w:tab w:val="num" w:pos="1872"/>
        </w:tabs>
        <w:spacing w:after="120"/>
        <w:ind w:left="432" w:hanging="432"/>
        <w:jc w:val="both"/>
        <w:rPr>
          <w:sz w:val="24"/>
          <w:szCs w:val="24"/>
        </w:rPr>
      </w:pPr>
      <w:r w:rsidRPr="00D93098">
        <w:rPr>
          <w:sz w:val="24"/>
          <w:szCs w:val="24"/>
        </w:rPr>
        <w:t>1.1.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rsidR="00335FA4" w:rsidRPr="00D93098" w:rsidRDefault="00335FA4" w:rsidP="00335FA4">
      <w:pPr>
        <w:spacing w:after="120"/>
        <w:ind w:left="882" w:hanging="360"/>
        <w:jc w:val="both"/>
        <w:rPr>
          <w:bCs/>
          <w:sz w:val="24"/>
          <w:szCs w:val="24"/>
          <w:lang w:val="es-ES"/>
        </w:rPr>
      </w:pPr>
      <w:r w:rsidRPr="00D93098">
        <w:rPr>
          <w:bCs/>
          <w:sz w:val="24"/>
          <w:szCs w:val="24"/>
          <w:lang w:val="es-ES"/>
        </w:rPr>
        <w:t xml:space="preserve">(a) A efectos del cumplimiento de esta Política, el Banco define las expresiones que se indican a continuación: </w:t>
      </w:r>
    </w:p>
    <w:p w:rsidR="00335FA4" w:rsidRPr="00D93098" w:rsidRDefault="00335FA4" w:rsidP="00335FA4">
      <w:pPr>
        <w:pStyle w:val="Sangra3detindependiente"/>
        <w:ind w:left="1242" w:hanging="360"/>
        <w:jc w:val="both"/>
        <w:rPr>
          <w:bCs/>
          <w:sz w:val="24"/>
          <w:szCs w:val="24"/>
          <w:lang w:val="es-ES"/>
        </w:rPr>
      </w:pPr>
      <w:r w:rsidRPr="00D93098">
        <w:rPr>
          <w:bCs/>
          <w:sz w:val="24"/>
          <w:szCs w:val="24"/>
          <w:lang w:val="es-ES"/>
        </w:rPr>
        <w:t>(i) Una práctica corrupta consiste en ofrecer, dar, recibir, o solicitar, directa o indirectamente, cualquier cosa de valor para influenciar indebidamente las acciones de otra parte;</w:t>
      </w:r>
    </w:p>
    <w:p w:rsidR="00335FA4" w:rsidRPr="00D93098" w:rsidRDefault="00335FA4" w:rsidP="00335FA4">
      <w:pPr>
        <w:pStyle w:val="Sangra3detindependiente"/>
        <w:ind w:left="1242" w:hanging="360"/>
        <w:jc w:val="both"/>
        <w:rPr>
          <w:bCs/>
          <w:sz w:val="24"/>
          <w:szCs w:val="24"/>
          <w:lang w:val="es-ES"/>
        </w:rPr>
      </w:pPr>
      <w:r w:rsidRPr="00D93098">
        <w:rPr>
          <w:bCs/>
          <w:sz w:val="24"/>
          <w:szCs w:val="24"/>
          <w:lang w:val="es-ES"/>
        </w:rPr>
        <w:lastRenderedPageBreak/>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335FA4" w:rsidRPr="00D93098" w:rsidRDefault="00335FA4" w:rsidP="00335FA4">
      <w:pPr>
        <w:pStyle w:val="Sangra3detindependiente"/>
        <w:ind w:left="1242" w:hanging="360"/>
        <w:jc w:val="both"/>
        <w:rPr>
          <w:bCs/>
          <w:sz w:val="24"/>
          <w:szCs w:val="24"/>
          <w:lang w:val="es-ES"/>
        </w:rPr>
      </w:pPr>
      <w:r w:rsidRPr="00D93098">
        <w:rPr>
          <w:bCs/>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rsidR="00335FA4" w:rsidRPr="00D93098" w:rsidRDefault="00335FA4" w:rsidP="00335FA4">
      <w:pPr>
        <w:pStyle w:val="Sangra3detindependiente"/>
        <w:tabs>
          <w:tab w:val="num" w:pos="792"/>
        </w:tabs>
        <w:ind w:left="1242" w:hanging="360"/>
        <w:jc w:val="both"/>
        <w:rPr>
          <w:bCs/>
          <w:sz w:val="24"/>
          <w:szCs w:val="24"/>
          <w:lang w:val="es-ES"/>
        </w:rPr>
      </w:pPr>
      <w:r w:rsidRPr="00D93098">
        <w:rPr>
          <w:bCs/>
          <w:sz w:val="24"/>
          <w:szCs w:val="24"/>
          <w:lang w:val="es-ES"/>
        </w:rPr>
        <w:t>(iv)</w:t>
      </w:r>
      <w:r w:rsidRPr="00D93098">
        <w:rPr>
          <w:sz w:val="24"/>
          <w:szCs w:val="24"/>
        </w:rPr>
        <w:t xml:space="preserve"> </w:t>
      </w:r>
      <w:r w:rsidRPr="00D93098">
        <w:rPr>
          <w:bCs/>
          <w:sz w:val="24"/>
          <w:szCs w:val="24"/>
          <w:lang w:val="es-ES"/>
        </w:rPr>
        <w:t>Una práctica colusoria es un acuerdo entre dos o más partes realizado con la intención de alcanzar un propósito inapropiado, lo que incluye influenciar en forma inapropiada las acciones de otra parte;</w:t>
      </w:r>
    </w:p>
    <w:p w:rsidR="00335FA4" w:rsidRPr="00D93098" w:rsidRDefault="00335FA4" w:rsidP="00335FA4">
      <w:pPr>
        <w:pStyle w:val="Sangra3detindependiente"/>
        <w:tabs>
          <w:tab w:val="num" w:pos="792"/>
        </w:tabs>
        <w:ind w:left="1242" w:hanging="360"/>
        <w:jc w:val="both"/>
        <w:rPr>
          <w:bCs/>
          <w:sz w:val="24"/>
          <w:szCs w:val="24"/>
          <w:lang w:val="es-ES"/>
        </w:rPr>
      </w:pPr>
      <w:r w:rsidRPr="00D93098">
        <w:rPr>
          <w:bCs/>
          <w:sz w:val="24"/>
          <w:szCs w:val="24"/>
          <w:lang w:val="es-ES"/>
        </w:rPr>
        <w:t>(v) Una práctica obstructiva consiste en</w:t>
      </w:r>
    </w:p>
    <w:p w:rsidR="00335FA4" w:rsidRPr="00D93098" w:rsidRDefault="00335FA4" w:rsidP="00335FA4">
      <w:pPr>
        <w:pStyle w:val="Sangra3detindependiente"/>
        <w:ind w:left="1413" w:hanging="522"/>
        <w:jc w:val="both"/>
        <w:rPr>
          <w:bCs/>
          <w:sz w:val="24"/>
          <w:szCs w:val="24"/>
          <w:lang w:val="es-ES"/>
        </w:rPr>
      </w:pPr>
      <w:r w:rsidRPr="00D93098">
        <w:rPr>
          <w:bCs/>
          <w:sz w:val="24"/>
          <w:szCs w:val="24"/>
          <w:lang w:val="es-ES"/>
        </w:rPr>
        <w:t xml:space="preserve">           i. destruir, falsificar, alterar u ocultar evidencia significativa para una investigación del Grupo BID, o realizar declaraciones falsas ante los investigadores con la intención de impedir una investigación del Grupo BID;</w:t>
      </w:r>
    </w:p>
    <w:p w:rsidR="00335FA4" w:rsidRPr="00D93098" w:rsidRDefault="00335FA4" w:rsidP="00335FA4">
      <w:pPr>
        <w:pStyle w:val="Sangra3detindependiente"/>
        <w:ind w:left="1413" w:hanging="522"/>
        <w:jc w:val="both"/>
        <w:rPr>
          <w:bCs/>
          <w:sz w:val="24"/>
          <w:szCs w:val="24"/>
          <w:lang w:val="es-ES"/>
        </w:rPr>
      </w:pPr>
      <w:r w:rsidRPr="00D93098">
        <w:rPr>
          <w:bCs/>
          <w:sz w:val="24"/>
          <w:szCs w:val="24"/>
          <w:lang w:val="es-ES"/>
        </w:rPr>
        <w:t xml:space="preserve">           ii. amenazar, hostigar o intimidar a cualquier parte para impedir que divulgue su conocimiento de asuntos que son importantes para una investigación del Grupo BID o que prosiga con la investigación; o</w:t>
      </w:r>
    </w:p>
    <w:p w:rsidR="00335FA4" w:rsidRPr="00D93098" w:rsidRDefault="00335FA4" w:rsidP="00335FA4">
      <w:pPr>
        <w:pStyle w:val="Sangra3detindependiente"/>
        <w:ind w:left="1413" w:hanging="522"/>
        <w:jc w:val="both"/>
        <w:rPr>
          <w:bCs/>
          <w:sz w:val="24"/>
          <w:szCs w:val="24"/>
          <w:lang w:val="es-ES"/>
        </w:rPr>
      </w:pPr>
      <w:r w:rsidRPr="00D93098">
        <w:rPr>
          <w:bCs/>
          <w:sz w:val="24"/>
          <w:szCs w:val="24"/>
          <w:lang w:val="es-ES"/>
        </w:rPr>
        <w:t xml:space="preserve">           iii) actos realizados con la intención de impedir el ejercicio de los derechos contractuales de auditoría e inspección del Grupo BID previstos en el párrafo 60.1 (f) de abajo, o sus derechos de acceso a la información; y</w:t>
      </w:r>
    </w:p>
    <w:p w:rsidR="00335FA4" w:rsidRPr="00D93098" w:rsidRDefault="00335FA4" w:rsidP="00335FA4">
      <w:pPr>
        <w:pStyle w:val="Sangra3detindependiente"/>
        <w:ind w:left="1413" w:hanging="522"/>
        <w:jc w:val="both"/>
        <w:rPr>
          <w:bCs/>
          <w:sz w:val="24"/>
          <w:szCs w:val="24"/>
          <w:lang w:val="es-ES"/>
        </w:rPr>
      </w:pPr>
      <w:r w:rsidRPr="00D93098">
        <w:rPr>
          <w:bCs/>
          <w:sz w:val="24"/>
          <w:szCs w:val="24"/>
          <w:lang w:val="es-ES"/>
        </w:rPr>
        <w:t>(vi) La apropiación indebida consiste en el uso de fondos o recursos del Grupo BID para un propósito indebido o para un propósito no autorizado, cometido de forma intencional o por negligencia grave.</w:t>
      </w:r>
    </w:p>
    <w:p w:rsidR="00335FA4" w:rsidRPr="00D93098" w:rsidRDefault="00335FA4" w:rsidP="00335FA4">
      <w:pPr>
        <w:spacing w:after="120"/>
        <w:ind w:left="882" w:hanging="360"/>
        <w:jc w:val="both"/>
        <w:rPr>
          <w:bCs/>
          <w:sz w:val="24"/>
          <w:szCs w:val="24"/>
          <w:lang w:val="es-ES"/>
        </w:rPr>
      </w:pPr>
      <w:r w:rsidRPr="00D93098">
        <w:rPr>
          <w:bCs/>
          <w:sz w:val="24"/>
          <w:szCs w:val="24"/>
          <w:lang w:val="es-ES"/>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rsidR="00335FA4" w:rsidRPr="00D93098" w:rsidRDefault="00335FA4" w:rsidP="00335FA4">
      <w:pPr>
        <w:pStyle w:val="Sangra3detindependiente"/>
        <w:ind w:left="1242" w:hanging="360"/>
        <w:jc w:val="both"/>
        <w:rPr>
          <w:bCs/>
          <w:sz w:val="24"/>
          <w:szCs w:val="24"/>
          <w:lang w:val="es-ES"/>
        </w:rPr>
      </w:pPr>
      <w:r w:rsidRPr="00D93098">
        <w:rPr>
          <w:bCs/>
          <w:sz w:val="24"/>
          <w:szCs w:val="24"/>
          <w:lang w:val="es-ES"/>
        </w:rPr>
        <w:t>(i) No financiar ninguna propuesta de adjudicación de un contrato para la adquisición de bienes o la contratación de obras financiadas por el Banco;</w:t>
      </w:r>
    </w:p>
    <w:p w:rsidR="00335FA4" w:rsidRPr="00D93098" w:rsidRDefault="00335FA4" w:rsidP="00335FA4">
      <w:pPr>
        <w:pStyle w:val="Sangra3detindependiente"/>
        <w:ind w:left="1242" w:hanging="360"/>
        <w:jc w:val="both"/>
        <w:rPr>
          <w:bCs/>
          <w:sz w:val="24"/>
          <w:szCs w:val="24"/>
          <w:lang w:val="es-ES"/>
        </w:rPr>
      </w:pPr>
      <w:r w:rsidRPr="00D93098">
        <w:rPr>
          <w:bCs/>
          <w:sz w:val="24"/>
          <w:szCs w:val="24"/>
          <w:lang w:val="es-ES"/>
        </w:rPr>
        <w:t>(ii) Suspender los desembolsos de la operación, si se determina, en cualquier etapa, que un empleado, agencia o representante del Prestatario, el Organismo Ejecutor o el Organismo Contratante ha cometido una Práctica Prohibida;</w:t>
      </w:r>
    </w:p>
    <w:p w:rsidR="00335FA4" w:rsidRPr="00D93098" w:rsidRDefault="00335FA4" w:rsidP="00335FA4">
      <w:pPr>
        <w:pStyle w:val="Sangra3detindependiente"/>
        <w:ind w:left="1242" w:hanging="360"/>
        <w:jc w:val="both"/>
        <w:rPr>
          <w:bCs/>
          <w:sz w:val="24"/>
          <w:szCs w:val="24"/>
          <w:lang w:val="es-ES"/>
        </w:rPr>
      </w:pPr>
      <w:r w:rsidRPr="00D93098">
        <w:rPr>
          <w:bCs/>
          <w:sz w:val="24"/>
          <w:szCs w:val="24"/>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335FA4" w:rsidRPr="00D93098" w:rsidRDefault="00335FA4" w:rsidP="00335FA4">
      <w:pPr>
        <w:pStyle w:val="Sangra3detindependiente"/>
        <w:ind w:left="1242" w:hanging="360"/>
        <w:jc w:val="both"/>
        <w:rPr>
          <w:bCs/>
          <w:sz w:val="24"/>
          <w:szCs w:val="24"/>
          <w:lang w:val="es-ES"/>
        </w:rPr>
      </w:pPr>
      <w:r w:rsidRPr="00D93098">
        <w:rPr>
          <w:bCs/>
          <w:sz w:val="24"/>
          <w:szCs w:val="24"/>
          <w:lang w:val="es-ES"/>
        </w:rPr>
        <w:t>(iv) Emitir una amonestación a la firma, entidad o individuo en el formato de una carta formal de censura por su conducta;</w:t>
      </w:r>
    </w:p>
    <w:p w:rsidR="00335FA4" w:rsidRPr="00D93098" w:rsidRDefault="00335FA4" w:rsidP="00335FA4">
      <w:pPr>
        <w:pStyle w:val="Sangra3detindependiente"/>
        <w:ind w:left="1242" w:hanging="360"/>
        <w:jc w:val="both"/>
        <w:rPr>
          <w:bCs/>
          <w:sz w:val="24"/>
          <w:szCs w:val="24"/>
          <w:lang w:val="es-ES"/>
        </w:rPr>
      </w:pPr>
      <w:r w:rsidRPr="00D93098">
        <w:rPr>
          <w:bCs/>
          <w:sz w:val="24"/>
          <w:szCs w:val="24"/>
          <w:lang w:val="es-ES"/>
        </w:rPr>
        <w:lastRenderedPageBreak/>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rsidR="00335FA4" w:rsidRPr="00D93098" w:rsidRDefault="00335FA4" w:rsidP="00335FA4">
      <w:pPr>
        <w:pStyle w:val="Sangra3detindependiente"/>
        <w:ind w:left="1242" w:hanging="360"/>
        <w:jc w:val="both"/>
        <w:rPr>
          <w:bCs/>
          <w:sz w:val="24"/>
          <w:szCs w:val="24"/>
          <w:lang w:val="es-ES"/>
        </w:rPr>
      </w:pPr>
      <w:r w:rsidRPr="00D93098">
        <w:rPr>
          <w:bCs/>
          <w:sz w:val="24"/>
          <w:szCs w:val="24"/>
          <w:lang w:val="es-ES"/>
        </w:rPr>
        <w:t>(vi) Remitir el tema a las autoridades pertinentes encargadas de hacer cumplir las leyes; o</w:t>
      </w:r>
    </w:p>
    <w:p w:rsidR="00335FA4" w:rsidRPr="00D93098" w:rsidRDefault="00335FA4" w:rsidP="00335FA4">
      <w:pPr>
        <w:pStyle w:val="Sangra3detindependiente"/>
        <w:ind w:left="1242" w:hanging="360"/>
        <w:jc w:val="both"/>
        <w:rPr>
          <w:bCs/>
          <w:sz w:val="24"/>
          <w:szCs w:val="24"/>
          <w:lang w:val="es-ES"/>
        </w:rPr>
      </w:pPr>
      <w:r w:rsidRPr="00D93098">
        <w:rPr>
          <w:bCs/>
          <w:sz w:val="24"/>
          <w:szCs w:val="24"/>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rsidR="00335FA4" w:rsidRPr="00D93098" w:rsidRDefault="00335FA4" w:rsidP="00335FA4">
      <w:pPr>
        <w:tabs>
          <w:tab w:val="left" w:pos="4825"/>
        </w:tabs>
        <w:spacing w:after="120"/>
        <w:ind w:left="882" w:hanging="360"/>
        <w:jc w:val="both"/>
        <w:rPr>
          <w:bCs/>
          <w:sz w:val="24"/>
          <w:szCs w:val="24"/>
          <w:lang w:val="es-ES"/>
        </w:rPr>
      </w:pPr>
      <w:r w:rsidRPr="00D93098">
        <w:rPr>
          <w:bCs/>
          <w:sz w:val="24"/>
          <w:szCs w:val="24"/>
          <w:lang w:val="es-ES"/>
        </w:rPr>
        <w:t>(c) 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p>
    <w:p w:rsidR="00335FA4" w:rsidRPr="00D93098" w:rsidRDefault="00335FA4" w:rsidP="00335FA4">
      <w:pPr>
        <w:spacing w:after="120"/>
        <w:ind w:left="882" w:hanging="360"/>
        <w:jc w:val="both"/>
        <w:rPr>
          <w:bCs/>
          <w:sz w:val="24"/>
          <w:szCs w:val="24"/>
          <w:lang w:val="es-ES"/>
        </w:rPr>
      </w:pPr>
      <w:r w:rsidRPr="00D93098">
        <w:rPr>
          <w:bCs/>
          <w:sz w:val="24"/>
          <w:szCs w:val="24"/>
          <w:lang w:val="es-ES"/>
        </w:rPr>
        <w:t>(d) La imposición de cualquier medida que sea tomada por el Banco de conformidad con las provisiones referidas anteriormente será de carácter público.</w:t>
      </w:r>
    </w:p>
    <w:p w:rsidR="00335FA4" w:rsidRPr="00D93098" w:rsidRDefault="00335FA4" w:rsidP="00335FA4">
      <w:pPr>
        <w:spacing w:after="120"/>
        <w:ind w:left="882" w:hanging="360"/>
        <w:jc w:val="both"/>
        <w:rPr>
          <w:bCs/>
          <w:sz w:val="24"/>
          <w:szCs w:val="24"/>
          <w:lang w:val="es-ES"/>
        </w:rPr>
      </w:pPr>
      <w:r w:rsidRPr="00D93098">
        <w:rPr>
          <w:bCs/>
          <w:sz w:val="24"/>
          <w:szCs w:val="24"/>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rsidR="00335FA4" w:rsidRPr="00D93098" w:rsidRDefault="00335FA4" w:rsidP="00335FA4">
      <w:pPr>
        <w:spacing w:after="120"/>
        <w:ind w:left="882" w:hanging="360"/>
        <w:jc w:val="both"/>
        <w:rPr>
          <w:bCs/>
          <w:sz w:val="24"/>
          <w:szCs w:val="24"/>
          <w:lang w:val="es-ES"/>
        </w:rPr>
      </w:pPr>
      <w:r w:rsidRPr="00D93098">
        <w:rPr>
          <w:bCs/>
          <w:sz w:val="24"/>
          <w:szCs w:val="24"/>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w:t>
      </w:r>
      <w:r w:rsidRPr="00D93098">
        <w:rPr>
          <w:bCs/>
          <w:sz w:val="24"/>
          <w:szCs w:val="24"/>
          <w:lang w:val="es-ES"/>
        </w:rPr>
        <w:lastRenderedPageBreak/>
        <w:t>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rsidR="00335FA4" w:rsidRPr="00D93098" w:rsidRDefault="00335FA4" w:rsidP="00335FA4">
      <w:pPr>
        <w:pStyle w:val="Prrafodelista"/>
        <w:widowControl w:val="0"/>
        <w:tabs>
          <w:tab w:val="left" w:pos="810"/>
        </w:tabs>
        <w:suppressAutoHyphens/>
        <w:overflowPunct w:val="0"/>
        <w:autoSpaceDE w:val="0"/>
        <w:autoSpaceDN w:val="0"/>
        <w:adjustRightInd w:val="0"/>
        <w:spacing w:before="120" w:after="120"/>
        <w:ind w:left="810" w:hanging="450"/>
        <w:jc w:val="both"/>
        <w:textAlignment w:val="baseline"/>
        <w:rPr>
          <w:sz w:val="24"/>
          <w:szCs w:val="24"/>
          <w:lang w:val="es-CO"/>
        </w:rPr>
      </w:pPr>
      <w:r w:rsidRPr="00D93098">
        <w:rPr>
          <w:bCs/>
          <w:sz w:val="24"/>
          <w:szCs w:val="24"/>
          <w:lang w:val="es-ES"/>
        </w:rPr>
        <w:t>(g)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1.1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D93098">
        <w:rPr>
          <w:rStyle w:val="Refdenotaalpie"/>
          <w:bCs/>
          <w:sz w:val="24"/>
          <w:szCs w:val="24"/>
        </w:rPr>
        <w:footnoteReference w:id="1"/>
      </w:r>
      <w:r w:rsidRPr="00D93098">
        <w:rPr>
          <w:sz w:val="24"/>
          <w:szCs w:val="24"/>
          <w:lang w:val="es-CO"/>
        </w:rPr>
        <w:t>.</w:t>
      </w:r>
    </w:p>
    <w:p w:rsidR="00335FA4" w:rsidRPr="00D93098" w:rsidRDefault="00335FA4" w:rsidP="00335FA4">
      <w:pPr>
        <w:pStyle w:val="Prrafodelista"/>
        <w:widowControl w:val="0"/>
        <w:tabs>
          <w:tab w:val="left" w:pos="810"/>
        </w:tabs>
        <w:suppressAutoHyphens/>
        <w:overflowPunct w:val="0"/>
        <w:autoSpaceDE w:val="0"/>
        <w:autoSpaceDN w:val="0"/>
        <w:adjustRightInd w:val="0"/>
        <w:spacing w:before="120" w:after="120"/>
        <w:ind w:left="360"/>
        <w:jc w:val="both"/>
        <w:textAlignment w:val="baseline"/>
        <w:rPr>
          <w:sz w:val="24"/>
          <w:szCs w:val="24"/>
          <w:lang w:val="es-CO"/>
        </w:rPr>
      </w:pPr>
    </w:p>
    <w:p w:rsidR="00335FA4" w:rsidRPr="00D93098" w:rsidRDefault="00335FA4" w:rsidP="00335FA4">
      <w:pPr>
        <w:pStyle w:val="Prrafodelista"/>
        <w:numPr>
          <w:ilvl w:val="0"/>
          <w:numId w:val="26"/>
        </w:numPr>
        <w:suppressAutoHyphens/>
        <w:overflowPunct w:val="0"/>
        <w:autoSpaceDE w:val="0"/>
        <w:autoSpaceDN w:val="0"/>
        <w:adjustRightInd w:val="0"/>
        <w:spacing w:before="120" w:after="120"/>
        <w:jc w:val="both"/>
        <w:textAlignment w:val="baseline"/>
        <w:rPr>
          <w:bCs/>
          <w:vanish/>
          <w:sz w:val="24"/>
          <w:szCs w:val="24"/>
          <w:lang w:val="es-CO"/>
        </w:rPr>
      </w:pPr>
    </w:p>
    <w:p w:rsidR="00335FA4" w:rsidRPr="00D93098" w:rsidRDefault="00335FA4" w:rsidP="00335FA4">
      <w:pPr>
        <w:pStyle w:val="Prrafodelista"/>
        <w:numPr>
          <w:ilvl w:val="1"/>
          <w:numId w:val="26"/>
        </w:numPr>
        <w:suppressAutoHyphens/>
        <w:overflowPunct w:val="0"/>
        <w:autoSpaceDE w:val="0"/>
        <w:autoSpaceDN w:val="0"/>
        <w:adjustRightInd w:val="0"/>
        <w:spacing w:before="120" w:after="120"/>
        <w:jc w:val="both"/>
        <w:textAlignment w:val="baseline"/>
        <w:rPr>
          <w:bCs/>
          <w:vanish/>
          <w:sz w:val="24"/>
          <w:szCs w:val="24"/>
          <w:lang w:val="es-CO"/>
        </w:rPr>
      </w:pPr>
    </w:p>
    <w:p w:rsidR="00335FA4" w:rsidRPr="00D93098" w:rsidRDefault="00335FA4" w:rsidP="00335FA4">
      <w:pPr>
        <w:pStyle w:val="Prrafodelista"/>
        <w:numPr>
          <w:ilvl w:val="1"/>
          <w:numId w:val="26"/>
        </w:numPr>
        <w:suppressAutoHyphens/>
        <w:overflowPunct w:val="0"/>
        <w:autoSpaceDE w:val="0"/>
        <w:autoSpaceDN w:val="0"/>
        <w:adjustRightInd w:val="0"/>
        <w:spacing w:before="120" w:after="120"/>
        <w:jc w:val="both"/>
        <w:textAlignment w:val="baseline"/>
        <w:rPr>
          <w:sz w:val="24"/>
          <w:szCs w:val="24"/>
          <w:lang w:val="es-CO"/>
        </w:rPr>
      </w:pPr>
      <w:r w:rsidRPr="00D93098">
        <w:rPr>
          <w:bCs/>
          <w:sz w:val="24"/>
          <w:szCs w:val="24"/>
          <w:lang w:val="es-CO"/>
        </w:rPr>
        <w:t>Los oferentes al presentar sus ofertas declaran y garantizan</w:t>
      </w:r>
      <w:r w:rsidRPr="00D93098">
        <w:rPr>
          <w:sz w:val="24"/>
          <w:szCs w:val="24"/>
          <w:lang w:val="es-CO"/>
        </w:rPr>
        <w:t>:</w:t>
      </w:r>
    </w:p>
    <w:p w:rsidR="00335FA4" w:rsidRPr="00D93098" w:rsidRDefault="00335FA4" w:rsidP="00335FA4">
      <w:pPr>
        <w:widowControl w:val="0"/>
        <w:numPr>
          <w:ilvl w:val="0"/>
          <w:numId w:val="25"/>
        </w:numPr>
        <w:suppressAutoHyphens/>
        <w:overflowPunct w:val="0"/>
        <w:autoSpaceDE w:val="0"/>
        <w:autoSpaceDN w:val="0"/>
        <w:adjustRightInd w:val="0"/>
        <w:spacing w:before="120" w:after="120"/>
        <w:ind w:left="1170" w:hanging="540"/>
        <w:jc w:val="both"/>
        <w:textAlignment w:val="baseline"/>
        <w:rPr>
          <w:sz w:val="24"/>
          <w:szCs w:val="24"/>
          <w:lang w:val="es-CO"/>
        </w:rPr>
      </w:pPr>
      <w:r w:rsidRPr="00D93098">
        <w:rPr>
          <w:bCs/>
          <w:sz w:val="24"/>
          <w:szCs w:val="24"/>
          <w:lang w:val="es-CO"/>
        </w:rPr>
        <w:t>que han leído y entendido las definiciones de Prácticas Prohibidas del Banco y las sanciones aplicables a la comisión de las mismas que constan de este documento y se obligan a observar las normas pertinentes sobre las mismas</w:t>
      </w:r>
      <w:r w:rsidRPr="00D93098">
        <w:rPr>
          <w:sz w:val="24"/>
          <w:szCs w:val="24"/>
          <w:lang w:val="es-CO"/>
        </w:rPr>
        <w:t>;</w:t>
      </w:r>
    </w:p>
    <w:p w:rsidR="00335FA4" w:rsidRPr="00D93098" w:rsidRDefault="00335FA4" w:rsidP="00335FA4">
      <w:pPr>
        <w:widowControl w:val="0"/>
        <w:numPr>
          <w:ilvl w:val="0"/>
          <w:numId w:val="25"/>
        </w:numPr>
        <w:suppressAutoHyphens/>
        <w:overflowPunct w:val="0"/>
        <w:autoSpaceDE w:val="0"/>
        <w:autoSpaceDN w:val="0"/>
        <w:adjustRightInd w:val="0"/>
        <w:spacing w:before="120" w:after="120"/>
        <w:ind w:left="1170" w:hanging="540"/>
        <w:jc w:val="both"/>
        <w:textAlignment w:val="baseline"/>
        <w:rPr>
          <w:sz w:val="24"/>
          <w:szCs w:val="24"/>
          <w:lang w:val="es-CO"/>
        </w:rPr>
      </w:pPr>
      <w:r w:rsidRPr="00D93098">
        <w:rPr>
          <w:bCs/>
          <w:sz w:val="24"/>
          <w:szCs w:val="24"/>
          <w:lang w:val="es-CO"/>
        </w:rPr>
        <w:t>que no han incurrido en ninguna Práctica Prohibida descrita en este documento</w:t>
      </w:r>
      <w:r w:rsidRPr="00D93098">
        <w:rPr>
          <w:sz w:val="24"/>
          <w:szCs w:val="24"/>
          <w:lang w:val="es-CO"/>
        </w:rPr>
        <w:t>;</w:t>
      </w:r>
    </w:p>
    <w:p w:rsidR="00335FA4" w:rsidRPr="00D93098" w:rsidRDefault="00335FA4" w:rsidP="00335FA4">
      <w:pPr>
        <w:widowControl w:val="0"/>
        <w:numPr>
          <w:ilvl w:val="0"/>
          <w:numId w:val="25"/>
        </w:numPr>
        <w:suppressAutoHyphens/>
        <w:overflowPunct w:val="0"/>
        <w:autoSpaceDE w:val="0"/>
        <w:autoSpaceDN w:val="0"/>
        <w:adjustRightInd w:val="0"/>
        <w:spacing w:before="120" w:after="120"/>
        <w:ind w:left="1170" w:hanging="540"/>
        <w:jc w:val="both"/>
        <w:textAlignment w:val="baseline"/>
        <w:rPr>
          <w:sz w:val="24"/>
          <w:szCs w:val="24"/>
          <w:lang w:val="es-CO"/>
        </w:rPr>
      </w:pPr>
      <w:r w:rsidRPr="00D93098">
        <w:rPr>
          <w:bCs/>
          <w:sz w:val="24"/>
          <w:szCs w:val="24"/>
          <w:lang w:val="es-CO"/>
        </w:rPr>
        <w:t xml:space="preserve">que no han tergiversado ni ocultado ningún hecho sustancial durante los procesos </w:t>
      </w:r>
      <w:r w:rsidRPr="00D93098">
        <w:rPr>
          <w:bCs/>
          <w:sz w:val="24"/>
          <w:szCs w:val="24"/>
          <w:lang w:val="es-CO"/>
        </w:rPr>
        <w:lastRenderedPageBreak/>
        <w:t>de selección, negociación, adjudicación o ejecución de un contrato</w:t>
      </w:r>
      <w:r w:rsidRPr="00D93098">
        <w:rPr>
          <w:sz w:val="24"/>
          <w:szCs w:val="24"/>
          <w:lang w:val="es-CO"/>
        </w:rPr>
        <w:t>;</w:t>
      </w:r>
    </w:p>
    <w:p w:rsidR="00335FA4" w:rsidRPr="00D93098" w:rsidRDefault="00335FA4" w:rsidP="00335FA4">
      <w:pPr>
        <w:widowControl w:val="0"/>
        <w:numPr>
          <w:ilvl w:val="0"/>
          <w:numId w:val="25"/>
        </w:numPr>
        <w:suppressAutoHyphens/>
        <w:overflowPunct w:val="0"/>
        <w:autoSpaceDE w:val="0"/>
        <w:autoSpaceDN w:val="0"/>
        <w:adjustRightInd w:val="0"/>
        <w:spacing w:before="120" w:after="120"/>
        <w:ind w:left="1170" w:hanging="540"/>
        <w:jc w:val="both"/>
        <w:textAlignment w:val="baseline"/>
        <w:rPr>
          <w:sz w:val="24"/>
          <w:szCs w:val="24"/>
          <w:lang w:val="es-CO"/>
        </w:rPr>
      </w:pPr>
      <w:r w:rsidRPr="00D93098">
        <w:rPr>
          <w:bCs/>
          <w:sz w:val="24"/>
          <w:szCs w:val="24"/>
          <w:lang w:val="es-CO"/>
        </w:rPr>
        <w:t>que reconocen que el incumplimiento de cualquiera de estas garantías constituye el fundamento para la imposición por el Banco de una o más de las medidas que se describen en la Cláusula 1.1 (b)</w:t>
      </w:r>
      <w:r w:rsidRPr="00D93098">
        <w:rPr>
          <w:iCs/>
          <w:sz w:val="24"/>
          <w:szCs w:val="24"/>
          <w:lang w:val="es-CO"/>
        </w:rPr>
        <w:t>.</w:t>
      </w:r>
    </w:p>
    <w:p w:rsidR="00335FA4" w:rsidRPr="00D93098" w:rsidRDefault="00335FA4" w:rsidP="00335FA4">
      <w:pPr>
        <w:widowControl w:val="0"/>
        <w:suppressAutoHyphens/>
        <w:overflowPunct w:val="0"/>
        <w:autoSpaceDE w:val="0"/>
        <w:autoSpaceDN w:val="0"/>
        <w:adjustRightInd w:val="0"/>
        <w:spacing w:before="120" w:after="120"/>
        <w:ind w:left="1170"/>
        <w:jc w:val="both"/>
        <w:textAlignment w:val="baseline"/>
        <w:rPr>
          <w:sz w:val="24"/>
          <w:szCs w:val="24"/>
          <w:lang w:val="es-CO"/>
        </w:rPr>
      </w:pPr>
    </w:p>
    <w:p w:rsidR="00335FA4" w:rsidRPr="00D93098" w:rsidRDefault="00335FA4" w:rsidP="00335FA4">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bookmarkStart w:id="3" w:name="_Hlk45098856"/>
      <w:r w:rsidRPr="00D93098">
        <w:rPr>
          <w:rFonts w:ascii="Times New Roman" w:hAnsi="Times New Roman"/>
          <w:szCs w:val="24"/>
        </w:rPr>
        <w:t>OFERENTES ELEGIBLES</w:t>
      </w:r>
    </w:p>
    <w:bookmarkEnd w:id="3"/>
    <w:p w:rsidR="00335FA4" w:rsidRPr="00D93098" w:rsidRDefault="00335FA4" w:rsidP="00335FA4">
      <w:pPr>
        <w:pStyle w:val="Ttulo4"/>
        <w:widowControl/>
        <w:tabs>
          <w:tab w:val="clear" w:pos="-720"/>
          <w:tab w:val="clear" w:pos="0"/>
          <w:tab w:val="clear" w:pos="720"/>
        </w:tabs>
        <w:suppressAutoHyphens w:val="0"/>
        <w:spacing w:after="120"/>
        <w:ind w:left="360" w:firstLine="0"/>
        <w:jc w:val="both"/>
        <w:rPr>
          <w:rFonts w:ascii="Times New Roman" w:hAnsi="Times New Roman"/>
          <w:szCs w:val="24"/>
        </w:rPr>
      </w:pPr>
    </w:p>
    <w:p w:rsidR="00335FA4" w:rsidRPr="00D93098" w:rsidRDefault="00335FA4" w:rsidP="00335FA4">
      <w:pPr>
        <w:pStyle w:val="Sub-ClauseText"/>
        <w:numPr>
          <w:ilvl w:val="1"/>
          <w:numId w:val="37"/>
        </w:numPr>
        <w:tabs>
          <w:tab w:val="clear" w:pos="360"/>
        </w:tabs>
        <w:spacing w:before="0"/>
        <w:ind w:left="432" w:hanging="432"/>
        <w:rPr>
          <w:color w:val="000000"/>
          <w:szCs w:val="24"/>
          <w:lang w:val="es-ES"/>
        </w:rPr>
      </w:pPr>
      <w:bookmarkStart w:id="4" w:name="_Hlk45098874"/>
      <w:r w:rsidRPr="00D93098">
        <w:rPr>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Anexos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rsidR="00335FA4" w:rsidRPr="00D93098" w:rsidRDefault="00335FA4" w:rsidP="00335FA4">
      <w:pPr>
        <w:spacing w:after="120"/>
        <w:jc w:val="both"/>
        <w:rPr>
          <w:color w:val="000000"/>
          <w:sz w:val="24"/>
          <w:szCs w:val="24"/>
          <w:lang w:val="es-ES"/>
        </w:rPr>
      </w:pPr>
      <w:r w:rsidRPr="00D93098">
        <w:rPr>
          <w:i/>
          <w:iCs/>
          <w:color w:val="0070C0"/>
          <w:sz w:val="24"/>
          <w:szCs w:val="24"/>
          <w:lang w:val="es-ES"/>
        </w:rPr>
        <w:t>Para GN 2349-15:</w:t>
      </w:r>
    </w:p>
    <w:p w:rsidR="00335FA4" w:rsidRPr="00D93098" w:rsidRDefault="00335FA4" w:rsidP="00335FA4">
      <w:pPr>
        <w:numPr>
          <w:ilvl w:val="0"/>
          <w:numId w:val="39"/>
        </w:numPr>
        <w:tabs>
          <w:tab w:val="clear" w:pos="2232"/>
          <w:tab w:val="num" w:pos="810"/>
        </w:tabs>
        <w:spacing w:after="120"/>
        <w:ind w:left="803" w:hanging="360"/>
        <w:jc w:val="both"/>
        <w:rPr>
          <w:sz w:val="24"/>
          <w:szCs w:val="24"/>
        </w:rPr>
      </w:pPr>
      <w:r w:rsidRPr="00D93098">
        <w:rPr>
          <w:sz w:val="24"/>
          <w:szCs w:val="24"/>
          <w:lang w:val="es-ES"/>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rsidR="00335FA4" w:rsidRPr="00D93098" w:rsidRDefault="00335FA4" w:rsidP="00335FA4">
      <w:pPr>
        <w:numPr>
          <w:ilvl w:val="0"/>
          <w:numId w:val="39"/>
        </w:numPr>
        <w:tabs>
          <w:tab w:val="clear" w:pos="2232"/>
        </w:tabs>
        <w:spacing w:after="120"/>
        <w:ind w:left="803" w:hanging="360"/>
        <w:jc w:val="both"/>
        <w:rPr>
          <w:sz w:val="24"/>
          <w:szCs w:val="24"/>
        </w:rPr>
      </w:pPr>
      <w:r w:rsidRPr="00D93098">
        <w:rPr>
          <w:sz w:val="24"/>
          <w:szCs w:val="24"/>
        </w:rPr>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r w:rsidRPr="00D93098">
        <w:rPr>
          <w:rStyle w:val="Refdenotaalpie"/>
          <w:sz w:val="24"/>
          <w:szCs w:val="24"/>
        </w:rPr>
        <w:footnoteReference w:id="2"/>
      </w:r>
      <w:r w:rsidRPr="00D93098">
        <w:rPr>
          <w:sz w:val="24"/>
          <w:szCs w:val="24"/>
        </w:rPr>
        <w:t>.</w:t>
      </w:r>
    </w:p>
    <w:p w:rsidR="00335FA4" w:rsidRPr="00D93098" w:rsidRDefault="00335FA4" w:rsidP="00335FA4">
      <w:pPr>
        <w:numPr>
          <w:ilvl w:val="0"/>
          <w:numId w:val="39"/>
        </w:numPr>
        <w:tabs>
          <w:tab w:val="clear" w:pos="2232"/>
          <w:tab w:val="num" w:pos="810"/>
        </w:tabs>
        <w:spacing w:after="120"/>
        <w:ind w:left="803" w:hanging="360"/>
        <w:jc w:val="both"/>
        <w:rPr>
          <w:sz w:val="24"/>
          <w:szCs w:val="24"/>
        </w:rPr>
      </w:pPr>
      <w:r w:rsidRPr="00D93098">
        <w:rPr>
          <w:sz w:val="24"/>
          <w:szCs w:val="24"/>
        </w:rPr>
        <w:t xml:space="preserve">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w:t>
      </w:r>
      <w:r w:rsidRPr="00D93098">
        <w:rPr>
          <w:sz w:val="24"/>
          <w:szCs w:val="24"/>
        </w:rPr>
        <w:lastRenderedPageBreak/>
        <w:t>del contrato, a menos que el conflicto derivado de esa relación se haya divulgado y resuelto de manera aceptable para el Banco a lo largo del proceso de selección y de la ejecución del contrato.</w:t>
      </w:r>
    </w:p>
    <w:p w:rsidR="00335FA4" w:rsidRPr="00D93098" w:rsidRDefault="00335FA4" w:rsidP="00335FA4">
      <w:pPr>
        <w:numPr>
          <w:ilvl w:val="0"/>
          <w:numId w:val="39"/>
        </w:numPr>
        <w:tabs>
          <w:tab w:val="clear" w:pos="2232"/>
          <w:tab w:val="num" w:pos="810"/>
        </w:tabs>
        <w:spacing w:after="120"/>
        <w:ind w:left="803" w:hanging="360"/>
        <w:jc w:val="both"/>
        <w:rPr>
          <w:sz w:val="24"/>
          <w:szCs w:val="24"/>
        </w:rPr>
      </w:pPr>
      <w:r w:rsidRPr="00D93098">
        <w:rPr>
          <w:sz w:val="24"/>
          <w:szCs w:val="24"/>
        </w:rPr>
        <w:t>Las empresas estatales del país del Prestatario podrán participar solamente si pueden demostrar que (i) tienen autonomía legal y financiera; (ii) funcionan conforme a las leyes comerciales; y (iii) no dependen de entidades del Prestatario o Subprestatario</w:t>
      </w:r>
      <w:r w:rsidRPr="00D93098">
        <w:rPr>
          <w:rStyle w:val="Refdenotaalpie"/>
          <w:sz w:val="24"/>
          <w:szCs w:val="24"/>
        </w:rPr>
        <w:footnoteReference w:id="3"/>
      </w:r>
      <w:r w:rsidRPr="00D93098">
        <w:rPr>
          <w:sz w:val="24"/>
          <w:szCs w:val="24"/>
        </w:rPr>
        <w:t>.</w:t>
      </w:r>
    </w:p>
    <w:p w:rsidR="00335FA4" w:rsidRPr="00D93098" w:rsidRDefault="00335FA4" w:rsidP="00335FA4">
      <w:pPr>
        <w:numPr>
          <w:ilvl w:val="0"/>
          <w:numId w:val="39"/>
        </w:numPr>
        <w:tabs>
          <w:tab w:val="clear" w:pos="2232"/>
          <w:tab w:val="num" w:pos="810"/>
        </w:tabs>
        <w:spacing w:after="120"/>
        <w:ind w:left="803" w:hanging="360"/>
        <w:jc w:val="both"/>
        <w:rPr>
          <w:sz w:val="24"/>
          <w:szCs w:val="24"/>
        </w:rPr>
      </w:pPr>
      <w:r w:rsidRPr="00D93098">
        <w:rPr>
          <w:sz w:val="24"/>
          <w:szCs w:val="24"/>
        </w:rPr>
        <w:t>Toda firma, individuo, empresa matriz o filial, u organización anterior constituida o integrada por cualquiera de los individuos designados como partes contratantes que el Banco declare inelegible de conformidad con lo dispuesto en los incisos (b)(v) y (e) párrafo 1.16 de las Políticas de Adquisición de bienes y obras GN 2349-15,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rsidR="00335FA4" w:rsidRPr="00D93098" w:rsidRDefault="00335FA4" w:rsidP="00335FA4">
      <w:pPr>
        <w:pStyle w:val="Sub-ClauseText"/>
        <w:numPr>
          <w:ilvl w:val="1"/>
          <w:numId w:val="37"/>
        </w:numPr>
        <w:tabs>
          <w:tab w:val="clear" w:pos="360"/>
        </w:tabs>
        <w:spacing w:before="0"/>
        <w:ind w:left="432" w:hanging="432"/>
        <w:rPr>
          <w:color w:val="000000"/>
          <w:szCs w:val="24"/>
          <w:lang w:val="es-ES"/>
        </w:rPr>
      </w:pPr>
      <w:r w:rsidRPr="00D93098">
        <w:rPr>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si ellos:</w:t>
      </w:r>
    </w:p>
    <w:p w:rsidR="00335FA4" w:rsidRPr="00D93098" w:rsidRDefault="00335FA4" w:rsidP="00335FA4">
      <w:pPr>
        <w:numPr>
          <w:ilvl w:val="1"/>
          <w:numId w:val="39"/>
        </w:numPr>
        <w:spacing w:after="120"/>
        <w:jc w:val="both"/>
        <w:rPr>
          <w:color w:val="000000"/>
          <w:spacing w:val="-4"/>
          <w:sz w:val="24"/>
          <w:szCs w:val="24"/>
          <w:lang w:val="es-ES"/>
        </w:rPr>
      </w:pPr>
      <w:r w:rsidRPr="00D93098">
        <w:rPr>
          <w:color w:val="000000"/>
          <w:spacing w:val="-4"/>
          <w:sz w:val="24"/>
          <w:szCs w:val="2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el proceso para la contratación de las obras y/o adquisición de bienes objeto de estos Documentos de Selección; o</w:t>
      </w:r>
    </w:p>
    <w:p w:rsidR="00335FA4" w:rsidRPr="00D93098" w:rsidRDefault="00335FA4" w:rsidP="00335FA4">
      <w:pPr>
        <w:numPr>
          <w:ilvl w:val="1"/>
          <w:numId w:val="39"/>
        </w:numPr>
        <w:spacing w:after="120"/>
        <w:jc w:val="both"/>
        <w:rPr>
          <w:sz w:val="24"/>
          <w:szCs w:val="24"/>
        </w:rPr>
      </w:pPr>
      <w:r w:rsidRPr="00D93098">
        <w:rPr>
          <w:color w:val="000000"/>
          <w:spacing w:val="-4"/>
          <w:sz w:val="24"/>
          <w:szCs w:val="24"/>
          <w:lang w:val="es-ES"/>
        </w:rPr>
        <w:t>presentan más de una oferta en este proceso licitatorio</w:t>
      </w:r>
      <w:r w:rsidRPr="00D93098">
        <w:rPr>
          <w:sz w:val="24"/>
          <w:szCs w:val="24"/>
        </w:rPr>
        <w:t>. Sin embargo, esto no limita la participación de subcontratistas en más de una oferta</w:t>
      </w:r>
    </w:p>
    <w:p w:rsidR="00335FA4" w:rsidRPr="00D93098" w:rsidRDefault="00335FA4" w:rsidP="00335FA4">
      <w:pPr>
        <w:rPr>
          <w:sz w:val="24"/>
          <w:szCs w:val="24"/>
          <w:lang w:val="es-ES_tradnl" w:eastAsia="x-none"/>
        </w:rPr>
      </w:pPr>
      <w:r w:rsidRPr="00D93098">
        <w:rPr>
          <w:sz w:val="24"/>
          <w:szCs w:val="24"/>
        </w:rPr>
        <w:t>4.3</w:t>
      </w:r>
      <w:r w:rsidRPr="00D93098">
        <w:rPr>
          <w:sz w:val="24"/>
          <w:szCs w:val="24"/>
        </w:rPr>
        <w:tab/>
        <w:t>Los Oferentes deberán proporcionar al Contratante evidencia satisfactoria de su continua elegibilidad, cuando el Contratante razonablemente la solicite.</w:t>
      </w:r>
    </w:p>
    <w:bookmarkEnd w:id="4"/>
    <w:p w:rsidR="00335FA4" w:rsidRPr="00D93098" w:rsidRDefault="00335FA4" w:rsidP="00335FA4">
      <w:pPr>
        <w:rPr>
          <w:sz w:val="24"/>
          <w:szCs w:val="24"/>
          <w:lang w:val="es-ES_tradnl" w:eastAsia="x-none"/>
        </w:rPr>
      </w:pPr>
    </w:p>
    <w:p w:rsidR="00335FA4" w:rsidRPr="00D93098" w:rsidRDefault="00335FA4" w:rsidP="00335FA4">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D93098">
        <w:rPr>
          <w:rFonts w:ascii="Times New Roman" w:hAnsi="Times New Roman"/>
          <w:szCs w:val="24"/>
        </w:rPr>
        <w:t>PRECIO REFERENCIAL</w:t>
      </w:r>
      <w:r w:rsidRPr="00D93098">
        <w:rPr>
          <w:rFonts w:ascii="Times New Roman" w:hAnsi="Times New Roman"/>
          <w:szCs w:val="24"/>
        </w:rPr>
        <w:fldChar w:fldCharType="begin"/>
      </w:r>
      <w:r w:rsidRPr="00D93098">
        <w:rPr>
          <w:rFonts w:ascii="Times New Roman" w:hAnsi="Times New Roman"/>
          <w:szCs w:val="24"/>
        </w:rPr>
        <w:instrText xml:space="preserve"> XE "PRECIO REFERENCIAL" </w:instrText>
      </w:r>
      <w:r w:rsidRPr="00D93098">
        <w:rPr>
          <w:rFonts w:ascii="Times New Roman" w:hAnsi="Times New Roman"/>
          <w:szCs w:val="24"/>
        </w:rPr>
        <w:fldChar w:fldCharType="end"/>
      </w:r>
    </w:p>
    <w:p w:rsidR="00335FA4" w:rsidRPr="00D93098" w:rsidRDefault="00335FA4" w:rsidP="00335FA4">
      <w:pPr>
        <w:suppressAutoHyphens/>
        <w:spacing w:after="120"/>
        <w:jc w:val="both"/>
        <w:rPr>
          <w:spacing w:val="-3"/>
          <w:sz w:val="24"/>
          <w:szCs w:val="24"/>
          <w:lang w:val="es-ES_tradnl"/>
        </w:rPr>
      </w:pPr>
      <w:r w:rsidRPr="00D93098">
        <w:rPr>
          <w:spacing w:val="-3"/>
          <w:sz w:val="24"/>
          <w:szCs w:val="24"/>
          <w:lang w:val="es-ES_tradnl"/>
        </w:rPr>
        <w:t xml:space="preserve">El precio referencial es de </w:t>
      </w:r>
      <w:r w:rsidR="009246ED">
        <w:rPr>
          <w:b/>
          <w:color w:val="000000" w:themeColor="text1"/>
          <w:sz w:val="24"/>
          <w:szCs w:val="24"/>
        </w:rPr>
        <w:t>Ciento sesenta y tres mil quinientos quince 33</w:t>
      </w:r>
      <w:r w:rsidRPr="00D93098">
        <w:rPr>
          <w:b/>
          <w:color w:val="000000" w:themeColor="text1"/>
          <w:sz w:val="24"/>
          <w:szCs w:val="24"/>
        </w:rPr>
        <w:t>/100</w:t>
      </w:r>
      <w:r w:rsidRPr="00D93098">
        <w:rPr>
          <w:spacing w:val="-3"/>
          <w:sz w:val="24"/>
          <w:szCs w:val="24"/>
          <w:lang w:val="es-ES_tradnl"/>
        </w:rPr>
        <w:t xml:space="preserve"> </w:t>
      </w:r>
      <w:r w:rsidRPr="00D93098">
        <w:rPr>
          <w:spacing w:val="-2"/>
          <w:sz w:val="24"/>
          <w:szCs w:val="24"/>
          <w:lang w:eastAsia="hi-IN" w:bidi="hi-IN"/>
        </w:rPr>
        <w:t>dólares de</w:t>
      </w:r>
      <w:r w:rsidR="009246ED">
        <w:rPr>
          <w:spacing w:val="-2"/>
          <w:sz w:val="24"/>
          <w:szCs w:val="24"/>
          <w:lang w:eastAsia="hi-IN" w:bidi="hi-IN"/>
        </w:rPr>
        <w:t xml:space="preserve"> los Estados Unidos de América (</w:t>
      </w:r>
      <w:r w:rsidR="009246ED" w:rsidRPr="009246ED">
        <w:rPr>
          <w:b/>
          <w:color w:val="000000" w:themeColor="text1"/>
          <w:sz w:val="24"/>
          <w:szCs w:val="24"/>
        </w:rPr>
        <w:t>US$ 163.515,33</w:t>
      </w:r>
      <w:r w:rsidRPr="00D93098">
        <w:rPr>
          <w:b/>
          <w:color w:val="000000" w:themeColor="text1"/>
          <w:sz w:val="24"/>
          <w:szCs w:val="24"/>
        </w:rPr>
        <w:t>)</w:t>
      </w:r>
      <w:r w:rsidRPr="00D93098">
        <w:rPr>
          <w:spacing w:val="-2"/>
          <w:sz w:val="24"/>
          <w:szCs w:val="24"/>
          <w:lang w:eastAsia="hi-IN" w:bidi="hi-IN"/>
        </w:rPr>
        <w:t>, incluido el valor del IVA</w:t>
      </w:r>
      <w:r w:rsidRPr="00D93098">
        <w:rPr>
          <w:iCs/>
          <w:color w:val="548DD4"/>
          <w:sz w:val="24"/>
          <w:szCs w:val="24"/>
        </w:rPr>
        <w:t>.</w:t>
      </w:r>
      <w:r w:rsidRPr="00D93098">
        <w:rPr>
          <w:spacing w:val="-3"/>
          <w:sz w:val="24"/>
          <w:szCs w:val="24"/>
          <w:lang w:val="es-ES_tradnl"/>
        </w:rPr>
        <w:t xml:space="preserve"> </w:t>
      </w:r>
    </w:p>
    <w:p w:rsidR="00335FA4" w:rsidRPr="00D93098" w:rsidRDefault="00335FA4" w:rsidP="00335FA4">
      <w:pPr>
        <w:suppressAutoHyphens/>
        <w:spacing w:after="120"/>
        <w:jc w:val="both"/>
        <w:rPr>
          <w:spacing w:val="-3"/>
          <w:sz w:val="24"/>
          <w:szCs w:val="24"/>
          <w:lang w:val="es-EC"/>
        </w:rPr>
      </w:pPr>
      <w:r w:rsidRPr="00D93098">
        <w:rPr>
          <w:spacing w:val="-3"/>
          <w:sz w:val="24"/>
          <w:szCs w:val="24"/>
          <w:lang w:val="es-ES_tradnl"/>
        </w:rPr>
        <w:t xml:space="preserve">El precio de la oferta cubre </w:t>
      </w:r>
      <w:r w:rsidRPr="00D93098">
        <w:rPr>
          <w:sz w:val="24"/>
          <w:szCs w:val="24"/>
        </w:rPr>
        <w:t>el valor total de la obra, incluyendo todos los materiales necesarios, los costos directos, indirectos, administrativos, utilidad, impuestos, tasas, servicios,</w:t>
      </w:r>
      <w:r w:rsidRPr="00D93098">
        <w:rPr>
          <w:spacing w:val="-2"/>
          <w:sz w:val="24"/>
          <w:szCs w:val="24"/>
        </w:rPr>
        <w:t xml:space="preserve"> depreciación, operación y mantenimiento de los equipos, sean de propiedad del oferente o alquilados, el costo de los materiales, equipos y accesorios a incorporarse definitivamente en el proyecto, mano de obra, transporte, seguros, garantías, etc.; incluido el IVA, </w:t>
      </w:r>
      <w:r w:rsidRPr="00D93098">
        <w:rPr>
          <w:sz w:val="24"/>
          <w:szCs w:val="24"/>
        </w:rPr>
        <w:t>es decir, absolutamente todo lo necesario para la entrega de la obra  en el plazo comprometido de conformidad con las reglas del arte y  lo requerido en los documentos de selección y sus secciones, a plena satisfacción del CONTRATANTE.</w:t>
      </w:r>
      <w:r w:rsidRPr="00D93098">
        <w:rPr>
          <w:i/>
          <w:color w:val="548DD4"/>
          <w:sz w:val="24"/>
          <w:szCs w:val="24"/>
        </w:rPr>
        <w:t xml:space="preserve"> </w:t>
      </w:r>
    </w:p>
    <w:p w:rsidR="00335FA4" w:rsidRPr="00D93098" w:rsidRDefault="00335FA4" w:rsidP="00335FA4">
      <w:pPr>
        <w:pStyle w:val="Ttulo4"/>
        <w:widowControl/>
        <w:tabs>
          <w:tab w:val="clear" w:pos="-720"/>
          <w:tab w:val="clear" w:pos="0"/>
          <w:tab w:val="clear" w:pos="720"/>
        </w:tabs>
        <w:suppressAutoHyphens w:val="0"/>
        <w:spacing w:after="120"/>
        <w:ind w:left="502" w:firstLine="0"/>
        <w:jc w:val="both"/>
        <w:rPr>
          <w:rFonts w:ascii="Times New Roman" w:hAnsi="Times New Roman"/>
          <w:szCs w:val="24"/>
        </w:rPr>
      </w:pPr>
    </w:p>
    <w:p w:rsidR="00335FA4" w:rsidRPr="00D93098" w:rsidRDefault="00335FA4" w:rsidP="00335FA4">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D93098">
        <w:rPr>
          <w:rFonts w:ascii="Times New Roman" w:hAnsi="Times New Roman"/>
          <w:szCs w:val="24"/>
        </w:rPr>
        <w:t xml:space="preserve">PLAZO DE EJECUCIÓN </w:t>
      </w:r>
    </w:p>
    <w:p w:rsidR="00335FA4" w:rsidRPr="00D93098" w:rsidRDefault="00335FA4" w:rsidP="00335FA4">
      <w:pPr>
        <w:pStyle w:val="Sangradetextonormal"/>
        <w:ind w:left="0" w:firstLine="1"/>
        <w:jc w:val="both"/>
        <w:rPr>
          <w:sz w:val="24"/>
          <w:szCs w:val="24"/>
        </w:rPr>
      </w:pPr>
      <w:r w:rsidRPr="00D93098">
        <w:rPr>
          <w:sz w:val="24"/>
          <w:szCs w:val="24"/>
        </w:rPr>
        <w:t xml:space="preserve">El plazo de ejecución de la obra es de </w:t>
      </w:r>
      <w:r w:rsidRPr="00D93098">
        <w:rPr>
          <w:b/>
          <w:color w:val="4472C4"/>
          <w:sz w:val="24"/>
          <w:szCs w:val="24"/>
          <w:lang w:val="es-MX"/>
        </w:rPr>
        <w:t>180</w:t>
      </w:r>
      <w:r w:rsidRPr="00D93098">
        <w:rPr>
          <w:sz w:val="24"/>
          <w:szCs w:val="24"/>
        </w:rPr>
        <w:t xml:space="preserve"> días calendario, </w:t>
      </w:r>
      <w:r w:rsidRPr="00D93098">
        <w:rPr>
          <w:color w:val="000000" w:themeColor="text1"/>
          <w:sz w:val="24"/>
          <w:szCs w:val="24"/>
        </w:rPr>
        <w:t>contados a partir de la fecha de notificación al contratista de que el anticipo se encuentra disponible</w:t>
      </w:r>
      <w:r w:rsidRPr="00D93098">
        <w:rPr>
          <w:b/>
          <w:color w:val="4472C4"/>
          <w:sz w:val="24"/>
          <w:szCs w:val="24"/>
          <w:lang w:val="es-MX"/>
        </w:rPr>
        <w:t xml:space="preserve">. </w:t>
      </w:r>
    </w:p>
    <w:p w:rsidR="00335FA4" w:rsidRPr="00D93098" w:rsidRDefault="00335FA4" w:rsidP="00335FA4">
      <w:pPr>
        <w:pStyle w:val="Ttulo4"/>
        <w:widowControl/>
        <w:tabs>
          <w:tab w:val="clear" w:pos="-720"/>
          <w:tab w:val="clear" w:pos="0"/>
          <w:tab w:val="clear" w:pos="720"/>
        </w:tabs>
        <w:suppressAutoHyphens w:val="0"/>
        <w:spacing w:after="120"/>
        <w:jc w:val="both"/>
        <w:rPr>
          <w:rFonts w:ascii="Times New Roman" w:hAnsi="Times New Roman"/>
          <w:szCs w:val="24"/>
        </w:rPr>
      </w:pPr>
    </w:p>
    <w:p w:rsidR="00335FA4" w:rsidRPr="00D93098" w:rsidRDefault="00335FA4" w:rsidP="00335FA4">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D93098">
        <w:rPr>
          <w:rFonts w:ascii="Times New Roman" w:hAnsi="Times New Roman"/>
          <w:szCs w:val="24"/>
        </w:rPr>
        <w:t>FORMA DE PAGO</w:t>
      </w:r>
      <w:r w:rsidRPr="00D93098">
        <w:rPr>
          <w:rFonts w:ascii="Times New Roman" w:hAnsi="Times New Roman"/>
          <w:szCs w:val="24"/>
        </w:rPr>
        <w:fldChar w:fldCharType="begin"/>
      </w:r>
      <w:r w:rsidRPr="00D93098">
        <w:rPr>
          <w:rFonts w:ascii="Times New Roman" w:hAnsi="Times New Roman"/>
          <w:szCs w:val="24"/>
        </w:rPr>
        <w:instrText xml:space="preserve"> XE "FORMA DE PAGO" </w:instrText>
      </w:r>
      <w:r w:rsidRPr="00D93098">
        <w:rPr>
          <w:rFonts w:ascii="Times New Roman" w:hAnsi="Times New Roman"/>
          <w:szCs w:val="24"/>
        </w:rPr>
        <w:fldChar w:fldCharType="end"/>
      </w:r>
      <w:r w:rsidRPr="00D93098">
        <w:rPr>
          <w:rFonts w:ascii="Times New Roman" w:hAnsi="Times New Roman"/>
          <w:szCs w:val="24"/>
        </w:rPr>
        <w:fldChar w:fldCharType="begin"/>
      </w:r>
      <w:r w:rsidRPr="00D93098">
        <w:rPr>
          <w:rFonts w:ascii="Times New Roman" w:hAnsi="Times New Roman"/>
          <w:szCs w:val="24"/>
        </w:rPr>
        <w:instrText xml:space="preserve"> XE "FORMA DE PAGO" </w:instrText>
      </w:r>
      <w:r w:rsidRPr="00D93098">
        <w:rPr>
          <w:rFonts w:ascii="Times New Roman" w:hAnsi="Times New Roman"/>
          <w:szCs w:val="24"/>
        </w:rPr>
        <w:fldChar w:fldCharType="end"/>
      </w:r>
      <w:r w:rsidRPr="00D93098">
        <w:rPr>
          <w:rFonts w:ascii="Times New Roman" w:hAnsi="Times New Roman"/>
          <w:szCs w:val="24"/>
        </w:rPr>
        <w:t xml:space="preserve"> </w:t>
      </w:r>
    </w:p>
    <w:p w:rsidR="00335FA4" w:rsidRPr="00D93098" w:rsidRDefault="00335FA4" w:rsidP="00335FA4">
      <w:pPr>
        <w:tabs>
          <w:tab w:val="left" w:pos="0"/>
        </w:tabs>
        <w:spacing w:after="120"/>
        <w:ind w:right="-119"/>
        <w:jc w:val="both"/>
        <w:rPr>
          <w:spacing w:val="-2"/>
          <w:sz w:val="24"/>
          <w:szCs w:val="24"/>
        </w:rPr>
      </w:pPr>
      <w:r w:rsidRPr="00D93098">
        <w:rPr>
          <w:spacing w:val="-2"/>
          <w:sz w:val="24"/>
          <w:szCs w:val="24"/>
        </w:rPr>
        <w:t xml:space="preserve">Los pagos se realizarán de la manera prevista en el proyecto de contrato.  </w:t>
      </w:r>
    </w:p>
    <w:p w:rsidR="00335FA4" w:rsidRPr="00D93098" w:rsidRDefault="00335FA4" w:rsidP="00335FA4">
      <w:pPr>
        <w:spacing w:after="120"/>
        <w:jc w:val="both"/>
        <w:rPr>
          <w:rStyle w:val="nfasis"/>
          <w:i w:val="0"/>
          <w:color w:val="000000"/>
          <w:sz w:val="24"/>
          <w:szCs w:val="24"/>
        </w:rPr>
      </w:pPr>
    </w:p>
    <w:p w:rsidR="00335FA4" w:rsidRPr="00D93098" w:rsidRDefault="00335FA4" w:rsidP="00335FA4">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D93098">
        <w:rPr>
          <w:rFonts w:ascii="Times New Roman" w:hAnsi="Times New Roman"/>
          <w:szCs w:val="24"/>
        </w:rPr>
        <w:t>COMUNICACIONES</w:t>
      </w:r>
      <w:r w:rsidRPr="00D93098">
        <w:rPr>
          <w:rFonts w:ascii="Times New Roman" w:hAnsi="Times New Roman"/>
          <w:szCs w:val="24"/>
        </w:rPr>
        <w:fldChar w:fldCharType="begin"/>
      </w:r>
      <w:r w:rsidRPr="00D93098">
        <w:rPr>
          <w:rFonts w:ascii="Times New Roman" w:hAnsi="Times New Roman"/>
          <w:szCs w:val="24"/>
        </w:rPr>
        <w:instrText xml:space="preserve"> XE "COMUNICACIONES" </w:instrText>
      </w:r>
      <w:r w:rsidRPr="00D93098">
        <w:rPr>
          <w:rFonts w:ascii="Times New Roman" w:hAnsi="Times New Roman"/>
          <w:szCs w:val="24"/>
        </w:rPr>
        <w:fldChar w:fldCharType="end"/>
      </w:r>
      <w:r w:rsidRPr="00D93098">
        <w:rPr>
          <w:rFonts w:ascii="Times New Roman" w:hAnsi="Times New Roman"/>
          <w:szCs w:val="24"/>
        </w:rPr>
        <w:t xml:space="preserve"> </w:t>
      </w:r>
    </w:p>
    <w:p w:rsidR="00335FA4" w:rsidRPr="00D93098" w:rsidRDefault="00335FA4" w:rsidP="00335FA4">
      <w:pPr>
        <w:pStyle w:val="Style10"/>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outlineLvl w:val="9"/>
        <w:rPr>
          <w:szCs w:val="24"/>
        </w:rPr>
      </w:pPr>
      <w:r w:rsidRPr="00D93098">
        <w:rPr>
          <w:szCs w:val="24"/>
        </w:rPr>
        <w:t>Todos los trámites y presentaciones referidos a este proceso de selección por comparación de precios deberán realizarse por escrito al Contratante a la siguiente dirección:</w:t>
      </w:r>
    </w:p>
    <w:p w:rsidR="00335FA4" w:rsidRPr="00D93098" w:rsidRDefault="00335FA4" w:rsidP="00335FA4">
      <w:pPr>
        <w:numPr>
          <w:ilvl w:val="0"/>
          <w:numId w:val="24"/>
        </w:numPr>
        <w:spacing w:after="120"/>
        <w:rPr>
          <w:i/>
          <w:color w:val="0070C0"/>
          <w:sz w:val="24"/>
          <w:szCs w:val="24"/>
        </w:rPr>
      </w:pPr>
      <w:r w:rsidRPr="00D93098">
        <w:rPr>
          <w:i/>
          <w:color w:val="0070C0"/>
          <w:sz w:val="24"/>
          <w:szCs w:val="24"/>
        </w:rPr>
        <w:t xml:space="preserve">Dirección: </w:t>
      </w:r>
      <w:r w:rsidRPr="00D93098">
        <w:rPr>
          <w:sz w:val="24"/>
          <w:szCs w:val="24"/>
        </w:rPr>
        <w:t>Cdla. Garzota, sector 3, mz 47, Dr.</w:t>
      </w:r>
      <w:r w:rsidR="009246ED">
        <w:rPr>
          <w:sz w:val="24"/>
          <w:szCs w:val="24"/>
        </w:rPr>
        <w:t xml:space="preserve"> </w:t>
      </w:r>
      <w:r w:rsidRPr="00D93098">
        <w:rPr>
          <w:sz w:val="24"/>
          <w:szCs w:val="24"/>
        </w:rPr>
        <w:t>Luis Augusto Mendoza Moreira</w:t>
      </w:r>
    </w:p>
    <w:p w:rsidR="00335FA4" w:rsidRPr="00D93098" w:rsidRDefault="00335FA4" w:rsidP="00335FA4">
      <w:pPr>
        <w:numPr>
          <w:ilvl w:val="0"/>
          <w:numId w:val="24"/>
        </w:numPr>
        <w:spacing w:after="120"/>
        <w:rPr>
          <w:i/>
          <w:color w:val="0070C0"/>
          <w:sz w:val="24"/>
          <w:szCs w:val="24"/>
        </w:rPr>
      </w:pPr>
      <w:r w:rsidRPr="00D93098">
        <w:rPr>
          <w:i/>
          <w:color w:val="0070C0"/>
          <w:sz w:val="24"/>
          <w:szCs w:val="24"/>
        </w:rPr>
        <w:t xml:space="preserve"> Edificio: Azul de CNEL EP Unidad de Negocio Guayaquil</w:t>
      </w:r>
    </w:p>
    <w:p w:rsidR="00335FA4" w:rsidRPr="00D93098" w:rsidRDefault="00335FA4" w:rsidP="00335FA4">
      <w:pPr>
        <w:numPr>
          <w:ilvl w:val="0"/>
          <w:numId w:val="24"/>
        </w:numPr>
        <w:spacing w:after="120"/>
        <w:rPr>
          <w:i/>
          <w:color w:val="0070C0"/>
          <w:sz w:val="24"/>
          <w:szCs w:val="24"/>
        </w:rPr>
      </w:pPr>
      <w:r w:rsidRPr="00D93098">
        <w:rPr>
          <w:i/>
          <w:color w:val="0070C0"/>
          <w:sz w:val="24"/>
          <w:szCs w:val="24"/>
        </w:rPr>
        <w:t>Departamento: Adquisiciones</w:t>
      </w:r>
    </w:p>
    <w:p w:rsidR="00335FA4" w:rsidRPr="00D93098" w:rsidRDefault="00335FA4" w:rsidP="00335FA4">
      <w:pPr>
        <w:numPr>
          <w:ilvl w:val="0"/>
          <w:numId w:val="24"/>
        </w:numPr>
        <w:spacing w:after="120"/>
        <w:rPr>
          <w:i/>
          <w:color w:val="0070C0"/>
          <w:sz w:val="24"/>
          <w:szCs w:val="24"/>
        </w:rPr>
      </w:pPr>
      <w:r w:rsidRPr="00D93098">
        <w:rPr>
          <w:i/>
          <w:color w:val="0070C0"/>
          <w:sz w:val="24"/>
          <w:szCs w:val="24"/>
        </w:rPr>
        <w:t>Ciudad: Guayaquil</w:t>
      </w:r>
    </w:p>
    <w:p w:rsidR="00335FA4" w:rsidRPr="00D93098" w:rsidRDefault="00335FA4" w:rsidP="00335FA4">
      <w:pPr>
        <w:numPr>
          <w:ilvl w:val="0"/>
          <w:numId w:val="24"/>
        </w:numPr>
        <w:spacing w:after="120"/>
        <w:rPr>
          <w:i/>
          <w:color w:val="0070C0"/>
          <w:sz w:val="24"/>
          <w:szCs w:val="24"/>
        </w:rPr>
      </w:pPr>
      <w:r w:rsidRPr="00D93098">
        <w:rPr>
          <w:i/>
          <w:color w:val="0070C0"/>
          <w:sz w:val="24"/>
          <w:szCs w:val="24"/>
        </w:rPr>
        <w:t>País: Ecuador</w:t>
      </w:r>
    </w:p>
    <w:p w:rsidR="00335FA4" w:rsidRPr="00D93098" w:rsidRDefault="00335FA4" w:rsidP="00335FA4">
      <w:pPr>
        <w:numPr>
          <w:ilvl w:val="0"/>
          <w:numId w:val="24"/>
        </w:numPr>
        <w:spacing w:after="120"/>
        <w:rPr>
          <w:i/>
          <w:color w:val="0070C0"/>
          <w:sz w:val="24"/>
          <w:szCs w:val="24"/>
        </w:rPr>
      </w:pPr>
      <w:r w:rsidRPr="00D93098">
        <w:rPr>
          <w:i/>
          <w:color w:val="0070C0"/>
          <w:sz w:val="24"/>
          <w:szCs w:val="24"/>
        </w:rPr>
        <w:t>Correo electrónico: nory.tomala@cnel.gob.ecv</w:t>
      </w:r>
    </w:p>
    <w:p w:rsidR="00335FA4" w:rsidRPr="00D93098" w:rsidRDefault="00335FA4" w:rsidP="00335FA4">
      <w:pPr>
        <w:pStyle w:val="Default"/>
        <w:numPr>
          <w:ilvl w:val="0"/>
          <w:numId w:val="24"/>
        </w:numPr>
        <w:spacing w:after="120"/>
        <w:jc w:val="both"/>
        <w:rPr>
          <w:i/>
          <w:color w:val="0070C0"/>
          <w:lang w:val="es-ES_tradnl"/>
        </w:rPr>
      </w:pPr>
      <w:r w:rsidRPr="00D93098">
        <w:rPr>
          <w:i/>
          <w:color w:val="0070C0"/>
        </w:rPr>
        <w:t>Código postal: 090505</w:t>
      </w:r>
    </w:p>
    <w:p w:rsidR="00335FA4" w:rsidRPr="00D93098" w:rsidRDefault="00335FA4" w:rsidP="00335FA4">
      <w:pPr>
        <w:pStyle w:val="Ttulo4"/>
        <w:widowControl/>
        <w:tabs>
          <w:tab w:val="clear" w:pos="-720"/>
          <w:tab w:val="clear" w:pos="0"/>
          <w:tab w:val="clear" w:pos="720"/>
        </w:tabs>
        <w:suppressAutoHyphens w:val="0"/>
        <w:spacing w:after="120"/>
        <w:ind w:left="502" w:firstLine="0"/>
        <w:jc w:val="both"/>
        <w:rPr>
          <w:rFonts w:ascii="Times New Roman" w:hAnsi="Times New Roman"/>
          <w:szCs w:val="24"/>
        </w:rPr>
      </w:pPr>
    </w:p>
    <w:p w:rsidR="00335FA4" w:rsidRPr="00D93098" w:rsidRDefault="00335FA4" w:rsidP="00335FA4">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D93098">
        <w:rPr>
          <w:rFonts w:ascii="Times New Roman" w:hAnsi="Times New Roman"/>
          <w:szCs w:val="24"/>
        </w:rPr>
        <w:t>SOLICITUD DE ACLARACIONES Y ENMIENDAS</w:t>
      </w:r>
      <w:r w:rsidRPr="00D93098">
        <w:rPr>
          <w:rFonts w:ascii="Times New Roman" w:hAnsi="Times New Roman"/>
          <w:szCs w:val="24"/>
        </w:rPr>
        <w:fldChar w:fldCharType="begin"/>
      </w:r>
      <w:r w:rsidRPr="00D93098">
        <w:rPr>
          <w:rFonts w:ascii="Times New Roman" w:hAnsi="Times New Roman"/>
          <w:szCs w:val="24"/>
        </w:rPr>
        <w:instrText xml:space="preserve"> XE "ACLARACIONES Y CONSULTAS" </w:instrText>
      </w:r>
      <w:r w:rsidRPr="00D93098">
        <w:rPr>
          <w:rFonts w:ascii="Times New Roman" w:hAnsi="Times New Roman"/>
          <w:szCs w:val="24"/>
        </w:rPr>
        <w:fldChar w:fldCharType="end"/>
      </w:r>
    </w:p>
    <w:p w:rsidR="00335FA4" w:rsidRPr="00D93098" w:rsidRDefault="00335FA4" w:rsidP="00335FA4">
      <w:pPr>
        <w:tabs>
          <w:tab w:val="left" w:pos="0"/>
        </w:tabs>
        <w:spacing w:after="120"/>
        <w:jc w:val="both"/>
        <w:rPr>
          <w:i/>
          <w:color w:val="548DD4"/>
          <w:sz w:val="24"/>
          <w:szCs w:val="24"/>
        </w:rPr>
      </w:pPr>
      <w:r w:rsidRPr="00D93098">
        <w:rPr>
          <w:sz w:val="24"/>
          <w:szCs w:val="24"/>
        </w:rPr>
        <w:t xml:space="preserve">El Contratante realizará las aclaraciones o enmiendas que correspondan por iniciativa propia o a solicitud de los oferentes, por lo menos </w:t>
      </w:r>
      <w:r w:rsidRPr="00D93098">
        <w:rPr>
          <w:b/>
          <w:color w:val="4472C4"/>
          <w:sz w:val="24"/>
          <w:szCs w:val="24"/>
          <w:lang w:val="es-MX"/>
        </w:rPr>
        <w:t xml:space="preserve">5 </w:t>
      </w:r>
      <w:r w:rsidRPr="00D93098">
        <w:rPr>
          <w:sz w:val="24"/>
          <w:szCs w:val="24"/>
        </w:rPr>
        <w:t xml:space="preserve"> días antes de la fecha límite para la presentación de las Ofertas</w:t>
      </w:r>
      <w:r w:rsidRPr="00D93098">
        <w:rPr>
          <w:rStyle w:val="Refdenotaalpie"/>
          <w:sz w:val="24"/>
          <w:szCs w:val="24"/>
        </w:rPr>
        <w:footnoteReference w:id="4"/>
      </w:r>
      <w:r w:rsidRPr="00D93098">
        <w:rPr>
          <w:sz w:val="24"/>
          <w:szCs w:val="24"/>
        </w:rPr>
        <w:t>. Las aclaraciones o enmiendas serán entregadas a través de boletines de aclaraciones y/o boletines de enmiendas al Documento de Selección sin identificar el nombre del Oferente que planteó la aclaración o enmienda, y se publicarán en los mismos medios en donde se publicó el Llamado a  presentar ofertas</w:t>
      </w:r>
      <w:r w:rsidRPr="00D93098">
        <w:rPr>
          <w:rStyle w:val="Refdenotaalpie"/>
          <w:sz w:val="24"/>
          <w:szCs w:val="24"/>
          <w:lang w:val="es-MX"/>
        </w:rPr>
        <w:footnoteReference w:id="5"/>
      </w:r>
      <w:r w:rsidRPr="00D93098">
        <w:rPr>
          <w:rStyle w:val="Refdenotaalpie"/>
          <w:sz w:val="24"/>
          <w:szCs w:val="24"/>
          <w:lang w:val="es-MX"/>
        </w:rPr>
        <w:t>,</w:t>
      </w:r>
      <w:r w:rsidRPr="00D93098">
        <w:rPr>
          <w:sz w:val="24"/>
          <w:szCs w:val="24"/>
        </w:rPr>
        <w:t xml:space="preserve"> también será comunicada por escrito a todos los que solicitaron aclaraciones a los Documentos de Selección  .</w:t>
      </w:r>
    </w:p>
    <w:p w:rsidR="00335FA4" w:rsidRPr="00D93098" w:rsidRDefault="00335FA4" w:rsidP="00335FA4">
      <w:pPr>
        <w:tabs>
          <w:tab w:val="left" w:pos="0"/>
        </w:tabs>
        <w:spacing w:after="120"/>
        <w:jc w:val="both"/>
        <w:rPr>
          <w:rStyle w:val="nfasis"/>
          <w:i w:val="0"/>
          <w:iCs w:val="0"/>
          <w:sz w:val="24"/>
          <w:szCs w:val="24"/>
          <w:lang w:val="es-ES_tradnl"/>
        </w:rPr>
      </w:pPr>
    </w:p>
    <w:p w:rsidR="00335FA4" w:rsidRPr="00D93098" w:rsidRDefault="00335FA4" w:rsidP="00335FA4">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D93098">
        <w:rPr>
          <w:rFonts w:ascii="Times New Roman" w:hAnsi="Times New Roman"/>
          <w:szCs w:val="24"/>
        </w:rPr>
        <w:t>INSPECCIÓN AL SITIO DE LAS OBRAS:</w:t>
      </w:r>
      <w:r w:rsidRPr="00D93098">
        <w:rPr>
          <w:rFonts w:ascii="Times New Roman" w:hAnsi="Times New Roman"/>
          <w:szCs w:val="24"/>
        </w:rPr>
        <w:fldChar w:fldCharType="begin"/>
      </w:r>
      <w:r w:rsidRPr="00D93098">
        <w:rPr>
          <w:rFonts w:ascii="Times New Roman" w:hAnsi="Times New Roman"/>
          <w:szCs w:val="24"/>
        </w:rPr>
        <w:instrText xml:space="preserve"> XE "INSPECCIÓN  AL SITIO DE LAS OBRAS\:" </w:instrText>
      </w:r>
      <w:r w:rsidRPr="00D93098">
        <w:rPr>
          <w:rFonts w:ascii="Times New Roman" w:hAnsi="Times New Roman"/>
          <w:szCs w:val="24"/>
        </w:rPr>
        <w:fldChar w:fldCharType="end"/>
      </w:r>
      <w:r w:rsidRPr="00D93098">
        <w:rPr>
          <w:rFonts w:ascii="Times New Roman" w:hAnsi="Times New Roman"/>
          <w:szCs w:val="24"/>
        </w:rPr>
        <w:t xml:space="preserve"> </w:t>
      </w:r>
    </w:p>
    <w:p w:rsidR="00335FA4" w:rsidRPr="00D93098" w:rsidRDefault="00335FA4" w:rsidP="00335FA4">
      <w:pPr>
        <w:spacing w:after="120"/>
        <w:jc w:val="both"/>
        <w:rPr>
          <w:bCs/>
          <w:sz w:val="24"/>
          <w:szCs w:val="24"/>
          <w:lang w:val="es-ES"/>
        </w:rPr>
      </w:pPr>
      <w:r w:rsidRPr="00D93098">
        <w:rPr>
          <w:bCs/>
          <w:sz w:val="24"/>
          <w:szCs w:val="24"/>
          <w:lang w:val="es-ES"/>
        </w:rPr>
        <w:t>Se recomienda que el Oferente, bajo su propia responsabilidad, costo y riesgo, visite e inspeccione el Sitio de las Obras y sus alrededores y obtenga toda la información que considere necesaria para preparar la cotización y cumplir luego con el contrato resultante.</w:t>
      </w:r>
    </w:p>
    <w:p w:rsidR="00335FA4" w:rsidRPr="00D93098" w:rsidRDefault="00335FA4" w:rsidP="00335FA4">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D93098">
        <w:rPr>
          <w:rFonts w:ascii="Times New Roman" w:hAnsi="Times New Roman"/>
          <w:szCs w:val="24"/>
        </w:rPr>
        <w:t>MONEDA DE LA OFERTA</w:t>
      </w:r>
      <w:r w:rsidRPr="00D93098">
        <w:rPr>
          <w:rFonts w:ascii="Times New Roman" w:hAnsi="Times New Roman"/>
          <w:szCs w:val="24"/>
        </w:rPr>
        <w:fldChar w:fldCharType="begin"/>
      </w:r>
      <w:r w:rsidRPr="00D93098">
        <w:rPr>
          <w:rFonts w:ascii="Times New Roman" w:hAnsi="Times New Roman"/>
          <w:szCs w:val="24"/>
        </w:rPr>
        <w:instrText xml:space="preserve"> XE "MONEDA DE LA OFERTA" </w:instrText>
      </w:r>
      <w:r w:rsidRPr="00D93098">
        <w:rPr>
          <w:rFonts w:ascii="Times New Roman" w:hAnsi="Times New Roman"/>
          <w:szCs w:val="24"/>
        </w:rPr>
        <w:fldChar w:fldCharType="end"/>
      </w:r>
      <w:r w:rsidRPr="00D93098">
        <w:rPr>
          <w:rFonts w:ascii="Times New Roman" w:hAnsi="Times New Roman"/>
          <w:szCs w:val="24"/>
        </w:rPr>
        <w:t xml:space="preserve"> </w:t>
      </w:r>
    </w:p>
    <w:p w:rsidR="00335FA4" w:rsidRPr="00D93098" w:rsidRDefault="00335FA4" w:rsidP="00335FA4">
      <w:pPr>
        <w:spacing w:after="120"/>
        <w:jc w:val="both"/>
        <w:rPr>
          <w:sz w:val="24"/>
          <w:szCs w:val="24"/>
        </w:rPr>
      </w:pPr>
      <w:r w:rsidRPr="00D93098">
        <w:rPr>
          <w:sz w:val="24"/>
          <w:szCs w:val="24"/>
        </w:rPr>
        <w:t>La oferta debe presentarse en Dólares de los Estados Unidos de América (US$).</w:t>
      </w:r>
    </w:p>
    <w:p w:rsidR="00335FA4" w:rsidRPr="00D93098" w:rsidRDefault="00335FA4" w:rsidP="00335FA4">
      <w:pPr>
        <w:spacing w:after="120"/>
        <w:jc w:val="both"/>
        <w:rPr>
          <w:sz w:val="24"/>
          <w:szCs w:val="24"/>
        </w:rPr>
      </w:pPr>
    </w:p>
    <w:p w:rsidR="00335FA4" w:rsidRPr="00D93098" w:rsidRDefault="00335FA4" w:rsidP="00335FA4">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D93098">
        <w:rPr>
          <w:rFonts w:ascii="Times New Roman" w:hAnsi="Times New Roman"/>
          <w:szCs w:val="24"/>
        </w:rPr>
        <w:t>PREPARACIÓN Y PRESENTACIÓN DE OFERTAS</w:t>
      </w:r>
      <w:r w:rsidRPr="00D93098">
        <w:rPr>
          <w:rFonts w:ascii="Times New Roman" w:hAnsi="Times New Roman"/>
          <w:szCs w:val="24"/>
        </w:rPr>
        <w:fldChar w:fldCharType="begin"/>
      </w:r>
      <w:r w:rsidRPr="00D93098">
        <w:rPr>
          <w:rFonts w:ascii="Times New Roman" w:hAnsi="Times New Roman"/>
          <w:szCs w:val="24"/>
        </w:rPr>
        <w:instrText xml:space="preserve"> XE "PREPARACIÓN Y  PRESENTACIÓN DE OFERTAS" </w:instrText>
      </w:r>
      <w:r w:rsidRPr="00D93098">
        <w:rPr>
          <w:rFonts w:ascii="Times New Roman" w:hAnsi="Times New Roman"/>
          <w:szCs w:val="24"/>
        </w:rPr>
        <w:fldChar w:fldCharType="end"/>
      </w:r>
    </w:p>
    <w:p w:rsidR="00335FA4" w:rsidRPr="00D93098" w:rsidRDefault="00335FA4" w:rsidP="00335FA4">
      <w:pPr>
        <w:tabs>
          <w:tab w:val="left" w:pos="0"/>
        </w:tabs>
        <w:suppressAutoHyphens/>
        <w:spacing w:after="120"/>
        <w:jc w:val="both"/>
        <w:rPr>
          <w:spacing w:val="-3"/>
          <w:sz w:val="24"/>
          <w:szCs w:val="24"/>
          <w:lang w:val="es-ES_tradnl"/>
        </w:rPr>
      </w:pPr>
      <w:r w:rsidRPr="00D93098">
        <w:rPr>
          <w:sz w:val="24"/>
          <w:szCs w:val="24"/>
        </w:rPr>
        <w:t>La oferta deberá estar foliada correlativamente y firmada por el representante legal o apoderado debidamente acreditado por el oferente.</w:t>
      </w:r>
    </w:p>
    <w:p w:rsidR="00335FA4" w:rsidRPr="00D93098" w:rsidRDefault="00335FA4" w:rsidP="00335FA4">
      <w:pPr>
        <w:suppressAutoHyphens/>
        <w:spacing w:after="120"/>
        <w:jc w:val="both"/>
        <w:rPr>
          <w:sz w:val="24"/>
          <w:szCs w:val="24"/>
        </w:rPr>
      </w:pPr>
      <w:r w:rsidRPr="00D93098">
        <w:rPr>
          <w:sz w:val="24"/>
          <w:szCs w:val="24"/>
        </w:rPr>
        <w:t xml:space="preserve">El oferente presentará su oferta en formato físico y adjuntará una copia en formato magnético (CD) o digital (memoria USB) no editable. El Oferente preparará un original de los documentos que comprenden la Oferta lo colocará en un sobre lo sellará y lo marcará claramente como “ORIGINAL”. Además, presentará </w:t>
      </w:r>
      <w:r w:rsidRPr="00D93098">
        <w:rPr>
          <w:b/>
          <w:color w:val="4472C4"/>
          <w:sz w:val="24"/>
          <w:szCs w:val="24"/>
          <w:lang w:val="es-MX"/>
        </w:rPr>
        <w:t>1</w:t>
      </w:r>
      <w:r w:rsidRPr="00D93098">
        <w:rPr>
          <w:sz w:val="24"/>
          <w:szCs w:val="24"/>
        </w:rPr>
        <w:t xml:space="preserve"> copia(s) también contenida en un sobre sellado y marcado como “COPIA”. En caso de discrepancia entre el original y la(s) copia(s), el texto del original prevalecerá sobre el de las copias. </w:t>
      </w:r>
    </w:p>
    <w:p w:rsidR="00335FA4" w:rsidRPr="00D93098" w:rsidRDefault="00335FA4" w:rsidP="00335FA4">
      <w:pPr>
        <w:suppressAutoHyphens/>
        <w:spacing w:after="120"/>
        <w:jc w:val="both"/>
        <w:rPr>
          <w:sz w:val="24"/>
          <w:szCs w:val="24"/>
        </w:rPr>
      </w:pPr>
      <w:r w:rsidRPr="00D93098">
        <w:rPr>
          <w:sz w:val="24"/>
          <w:szCs w:val="24"/>
        </w:rPr>
        <w:t>Los dos sobres (original y copia) deben ser colocados en un único sobre exterior y cada uno de estos debe contener la siguiente carátula:</w:t>
      </w:r>
    </w:p>
    <w:tbl>
      <w:tblPr>
        <w:tblW w:w="0" w:type="auto"/>
        <w:jc w:val="center"/>
        <w:tblLayout w:type="fixed"/>
        <w:tblCellMar>
          <w:left w:w="810" w:type="dxa"/>
          <w:right w:w="810" w:type="dxa"/>
        </w:tblCellMar>
        <w:tblLook w:val="0000" w:firstRow="0" w:lastRow="0" w:firstColumn="0" w:lastColumn="0" w:noHBand="0" w:noVBand="0"/>
      </w:tblPr>
      <w:tblGrid>
        <w:gridCol w:w="9603"/>
      </w:tblGrid>
      <w:tr w:rsidR="00335FA4" w:rsidRPr="00D93098" w:rsidTr="00335FA4">
        <w:trPr>
          <w:trHeight w:val="2339"/>
          <w:jc w:val="center"/>
        </w:trPr>
        <w:tc>
          <w:tcPr>
            <w:tcW w:w="9603" w:type="dxa"/>
            <w:tcBorders>
              <w:top w:val="double" w:sz="6" w:space="0" w:color="auto"/>
              <w:left w:val="double" w:sz="6" w:space="0" w:color="auto"/>
              <w:bottom w:val="double" w:sz="6" w:space="0" w:color="auto"/>
              <w:right w:val="double" w:sz="6" w:space="0" w:color="auto"/>
            </w:tcBorders>
          </w:tcPr>
          <w:p w:rsidR="00335FA4" w:rsidRPr="00D93098" w:rsidRDefault="00335FA4" w:rsidP="00335FA4">
            <w:pPr>
              <w:pStyle w:val="Textoindependiente"/>
              <w:tabs>
                <w:tab w:val="left" w:pos="2460"/>
                <w:tab w:val="left" w:pos="4962"/>
                <w:tab w:val="center" w:pos="5575"/>
              </w:tabs>
              <w:spacing w:after="120"/>
              <w:ind w:left="-396"/>
              <w:jc w:val="center"/>
              <w:rPr>
                <w:b/>
                <w:bCs/>
                <w:spacing w:val="-3"/>
                <w:szCs w:val="24"/>
                <w:lang w:val="es-ES_tradnl"/>
              </w:rPr>
            </w:pPr>
          </w:p>
          <w:p w:rsidR="00335FA4" w:rsidRPr="00D93098" w:rsidRDefault="00335FA4" w:rsidP="00335FA4">
            <w:pPr>
              <w:pStyle w:val="Textoindependiente"/>
              <w:tabs>
                <w:tab w:val="left" w:pos="2460"/>
                <w:tab w:val="left" w:pos="4962"/>
                <w:tab w:val="center" w:pos="5575"/>
              </w:tabs>
              <w:spacing w:after="120"/>
              <w:ind w:left="-396"/>
              <w:jc w:val="center"/>
              <w:rPr>
                <w:b/>
                <w:color w:val="00B050"/>
                <w:szCs w:val="24"/>
                <w:lang w:val="es-ES_tradnl"/>
              </w:rPr>
            </w:pPr>
            <w:r w:rsidRPr="00D93098">
              <w:rPr>
                <w:b/>
                <w:bCs/>
                <w:spacing w:val="-3"/>
                <w:szCs w:val="24"/>
                <w:lang w:val="es-ES_tradnl"/>
              </w:rPr>
              <w:t xml:space="preserve">COMPARACIÓN DE PRECIOS No. </w:t>
            </w:r>
            <w:r w:rsidRPr="00D93098">
              <w:rPr>
                <w:b/>
                <w:szCs w:val="24"/>
                <w:lang w:val="es-ES_tradnl"/>
              </w:rPr>
              <w:t xml:space="preserve"> </w:t>
            </w:r>
            <w:r w:rsidR="009246ED" w:rsidRPr="009246ED">
              <w:rPr>
                <w:b/>
                <w:color w:val="4472C4"/>
                <w:szCs w:val="24"/>
                <w:lang w:val="es-MX"/>
              </w:rPr>
              <w:t>BID-L1223-FERUM-CNELGYQ-DI-OB-003</w:t>
            </w:r>
          </w:p>
          <w:p w:rsidR="009246ED" w:rsidRDefault="00335FA4" w:rsidP="00335FA4">
            <w:pPr>
              <w:pStyle w:val="Textoindependiente"/>
              <w:tabs>
                <w:tab w:val="left" w:pos="2460"/>
                <w:tab w:val="left" w:pos="4962"/>
                <w:tab w:val="center" w:pos="5575"/>
              </w:tabs>
              <w:spacing w:after="120"/>
              <w:contextualSpacing/>
              <w:jc w:val="center"/>
              <w:rPr>
                <w:b/>
                <w:color w:val="4472C4"/>
                <w:szCs w:val="24"/>
                <w:lang w:val="es-MX"/>
              </w:rPr>
            </w:pPr>
            <w:r w:rsidRPr="00D93098">
              <w:rPr>
                <w:b/>
                <w:i/>
                <w:szCs w:val="24"/>
                <w:lang w:val="es-MX"/>
              </w:rPr>
              <w:t>Título de la obra:</w:t>
            </w:r>
            <w:r w:rsidRPr="00D93098">
              <w:rPr>
                <w:b/>
                <w:szCs w:val="24"/>
                <w:lang w:val="es-MX"/>
              </w:rPr>
              <w:t xml:space="preserve"> </w:t>
            </w:r>
            <w:r w:rsidR="009246ED" w:rsidRPr="009246ED">
              <w:rPr>
                <w:b/>
                <w:color w:val="4472C4"/>
                <w:szCs w:val="24"/>
                <w:lang w:val="es-MX"/>
              </w:rPr>
              <w:t>PROYECTO INTEGRAL DE EXTENSIÓN DE REDES, ILUMINACIÓN, ACOMETIDAS Y MEDIDORES EN LA COOPERATIVA SAN ALEJO</w:t>
            </w:r>
            <w:r w:rsidR="009246ED">
              <w:rPr>
                <w:b/>
                <w:color w:val="4472C4"/>
                <w:szCs w:val="24"/>
                <w:lang w:val="es-MX"/>
              </w:rPr>
              <w:t>.</w:t>
            </w:r>
            <w:r w:rsidR="009246ED" w:rsidRPr="009246ED">
              <w:rPr>
                <w:b/>
                <w:color w:val="4472C4"/>
                <w:szCs w:val="24"/>
                <w:lang w:val="es-MX"/>
              </w:rPr>
              <w:t xml:space="preserve"> </w:t>
            </w:r>
          </w:p>
          <w:p w:rsidR="00335FA4" w:rsidRPr="00D93098" w:rsidRDefault="00335FA4" w:rsidP="00335FA4">
            <w:pPr>
              <w:pStyle w:val="Textoindependiente"/>
              <w:tabs>
                <w:tab w:val="left" w:pos="2460"/>
                <w:tab w:val="left" w:pos="4962"/>
                <w:tab w:val="center" w:pos="5575"/>
              </w:tabs>
              <w:spacing w:after="120"/>
              <w:contextualSpacing/>
              <w:jc w:val="center"/>
              <w:rPr>
                <w:b/>
                <w:color w:val="4472C4"/>
                <w:szCs w:val="24"/>
                <w:lang w:val="es-MX"/>
              </w:rPr>
            </w:pPr>
          </w:p>
          <w:p w:rsidR="00335FA4" w:rsidRPr="00D93098" w:rsidRDefault="00335FA4" w:rsidP="00335FA4">
            <w:pPr>
              <w:tabs>
                <w:tab w:val="left" w:pos="0"/>
              </w:tabs>
              <w:suppressAutoHyphens/>
              <w:spacing w:after="120"/>
              <w:ind w:left="-396"/>
              <w:jc w:val="both"/>
              <w:rPr>
                <w:spacing w:val="-3"/>
                <w:sz w:val="24"/>
                <w:szCs w:val="24"/>
                <w:lang w:val="es-ES_tradnl"/>
              </w:rPr>
            </w:pPr>
            <w:r w:rsidRPr="00D93098">
              <w:rPr>
                <w:spacing w:val="-3"/>
                <w:sz w:val="24"/>
                <w:szCs w:val="24"/>
                <w:lang w:val="es-ES_tradnl"/>
              </w:rPr>
              <w:t xml:space="preserve">Señores </w:t>
            </w:r>
          </w:p>
          <w:p w:rsidR="00335FA4" w:rsidRPr="00D93098" w:rsidRDefault="00335FA4" w:rsidP="00335FA4">
            <w:pPr>
              <w:tabs>
                <w:tab w:val="left" w:pos="0"/>
              </w:tabs>
              <w:suppressAutoHyphens/>
              <w:spacing w:after="120"/>
              <w:ind w:left="-396"/>
              <w:jc w:val="both"/>
              <w:rPr>
                <w:color w:val="548DD4"/>
                <w:spacing w:val="-3"/>
                <w:sz w:val="24"/>
                <w:szCs w:val="24"/>
                <w:lang w:val="es-ES_tradnl"/>
              </w:rPr>
            </w:pPr>
            <w:r w:rsidRPr="00D93098">
              <w:rPr>
                <w:b/>
                <w:color w:val="4472C4"/>
                <w:sz w:val="24"/>
                <w:szCs w:val="24"/>
                <w:lang w:val="es-MX"/>
              </w:rPr>
              <w:t>CNEL EP Unidad de Negocio Guayaquil</w:t>
            </w:r>
          </w:p>
          <w:p w:rsidR="00335FA4" w:rsidRPr="00D93098" w:rsidRDefault="00335FA4" w:rsidP="00335FA4">
            <w:pPr>
              <w:pStyle w:val="Textoindependiente2"/>
              <w:spacing w:line="240" w:lineRule="auto"/>
              <w:ind w:left="-396"/>
              <w:jc w:val="both"/>
              <w:rPr>
                <w:sz w:val="24"/>
                <w:szCs w:val="24"/>
              </w:rPr>
            </w:pPr>
          </w:p>
          <w:p w:rsidR="00335FA4" w:rsidRPr="00D93098" w:rsidRDefault="00335FA4" w:rsidP="00335FA4">
            <w:pPr>
              <w:pStyle w:val="Textoindependiente2"/>
              <w:spacing w:line="240" w:lineRule="auto"/>
              <w:ind w:left="-396"/>
              <w:jc w:val="both"/>
              <w:rPr>
                <w:b/>
                <w:bCs/>
                <w:i/>
                <w:color w:val="548DD4"/>
                <w:spacing w:val="-3"/>
                <w:sz w:val="24"/>
                <w:szCs w:val="24"/>
                <w:lang w:val="es-ES_tradnl"/>
              </w:rPr>
            </w:pPr>
            <w:r w:rsidRPr="00D93098">
              <w:rPr>
                <w:sz w:val="24"/>
                <w:szCs w:val="24"/>
              </w:rPr>
              <w:t xml:space="preserve">Oferta presentada por </w:t>
            </w:r>
            <w:r w:rsidRPr="00D93098">
              <w:rPr>
                <w:b/>
                <w:color w:val="4472C4"/>
                <w:sz w:val="24"/>
                <w:szCs w:val="24"/>
                <w:lang w:val="es-MX"/>
              </w:rPr>
              <w:t>[Indicar el nombre del Oferente]</w:t>
            </w:r>
            <w:r w:rsidRPr="00D93098">
              <w:rPr>
                <w:b/>
                <w:bCs/>
                <w:i/>
                <w:color w:val="548DD4"/>
                <w:spacing w:val="-3"/>
                <w:sz w:val="24"/>
                <w:szCs w:val="24"/>
                <w:lang w:val="es-ES_tradnl"/>
              </w:rPr>
              <w:t xml:space="preserve"> </w:t>
            </w:r>
          </w:p>
          <w:p w:rsidR="00335FA4" w:rsidRPr="00D93098" w:rsidRDefault="00335FA4" w:rsidP="00335FA4">
            <w:pPr>
              <w:pStyle w:val="Textoindependiente2"/>
              <w:spacing w:line="240" w:lineRule="auto"/>
              <w:ind w:left="-396"/>
              <w:jc w:val="both"/>
              <w:rPr>
                <w:b/>
                <w:bCs/>
                <w:i/>
                <w:color w:val="548DD4"/>
                <w:spacing w:val="-3"/>
                <w:sz w:val="24"/>
                <w:szCs w:val="24"/>
                <w:lang w:val="es-ES_tradnl"/>
              </w:rPr>
            </w:pPr>
            <w:r w:rsidRPr="00D93098">
              <w:rPr>
                <w:sz w:val="24"/>
                <w:szCs w:val="24"/>
              </w:rPr>
              <w:t xml:space="preserve">Dirección </w:t>
            </w:r>
            <w:r w:rsidRPr="00D93098">
              <w:rPr>
                <w:b/>
                <w:color w:val="4472C4"/>
                <w:sz w:val="24"/>
                <w:szCs w:val="24"/>
                <w:lang w:val="es-MX"/>
              </w:rPr>
              <w:t>[describir dirección exacta del Oferente]</w:t>
            </w:r>
            <w:r w:rsidRPr="00D93098">
              <w:rPr>
                <w:b/>
                <w:bCs/>
                <w:i/>
                <w:color w:val="548DD4"/>
                <w:spacing w:val="-3"/>
                <w:sz w:val="24"/>
                <w:szCs w:val="24"/>
                <w:lang w:val="es-ES_tradnl"/>
              </w:rPr>
              <w:t xml:space="preserve"> </w:t>
            </w:r>
          </w:p>
          <w:p w:rsidR="00335FA4" w:rsidRPr="00D93098" w:rsidRDefault="00335FA4" w:rsidP="00335FA4">
            <w:pPr>
              <w:pStyle w:val="Textoindependiente2"/>
              <w:spacing w:line="240" w:lineRule="auto"/>
              <w:ind w:left="-396"/>
              <w:jc w:val="both"/>
              <w:rPr>
                <w:b/>
                <w:bCs/>
                <w:i/>
                <w:color w:val="548DD4"/>
                <w:spacing w:val="-3"/>
                <w:sz w:val="24"/>
                <w:szCs w:val="24"/>
                <w:lang w:val="es-ES_tradnl"/>
              </w:rPr>
            </w:pPr>
          </w:p>
          <w:p w:rsidR="00335FA4" w:rsidRPr="00D93098" w:rsidRDefault="00335FA4" w:rsidP="009246ED">
            <w:pPr>
              <w:pStyle w:val="Textoindependiente"/>
              <w:spacing w:after="120"/>
              <w:ind w:left="-396"/>
              <w:jc w:val="both"/>
              <w:rPr>
                <w:szCs w:val="24"/>
              </w:rPr>
            </w:pPr>
            <w:r w:rsidRPr="00D93098">
              <w:rPr>
                <w:szCs w:val="24"/>
              </w:rPr>
              <w:t xml:space="preserve">No abrir antes de </w:t>
            </w:r>
            <w:r w:rsidR="009246ED">
              <w:rPr>
                <w:b/>
                <w:color w:val="4472C4"/>
                <w:szCs w:val="24"/>
                <w:highlight w:val="yellow"/>
                <w:lang w:val="es-MX"/>
              </w:rPr>
              <w:t>23 de junio de 2022</w:t>
            </w:r>
            <w:r w:rsidRPr="00D93098">
              <w:rPr>
                <w:b/>
                <w:color w:val="4472C4"/>
                <w:szCs w:val="24"/>
                <w:highlight w:val="yellow"/>
                <w:lang w:val="es-MX"/>
              </w:rPr>
              <w:t xml:space="preserve"> [12h00]</w:t>
            </w:r>
            <w:r w:rsidRPr="00D93098">
              <w:rPr>
                <w:b/>
                <w:color w:val="4472C4"/>
                <w:szCs w:val="24"/>
                <w:lang w:val="es-MX"/>
              </w:rPr>
              <w:t xml:space="preserve"> (GMT-5)</w:t>
            </w:r>
          </w:p>
        </w:tc>
      </w:tr>
    </w:tbl>
    <w:p w:rsidR="00335FA4" w:rsidRPr="00D93098" w:rsidRDefault="00335FA4" w:rsidP="00335FA4">
      <w:pPr>
        <w:spacing w:after="120"/>
        <w:jc w:val="both"/>
        <w:rPr>
          <w:sz w:val="24"/>
          <w:szCs w:val="24"/>
        </w:rPr>
      </w:pPr>
    </w:p>
    <w:p w:rsidR="00335FA4" w:rsidRPr="00D93098" w:rsidRDefault="00335FA4" w:rsidP="00335FA4">
      <w:pPr>
        <w:tabs>
          <w:tab w:val="left" w:pos="0"/>
        </w:tabs>
        <w:suppressAutoHyphens/>
        <w:spacing w:after="120"/>
        <w:jc w:val="both"/>
        <w:rPr>
          <w:spacing w:val="-3"/>
          <w:sz w:val="24"/>
          <w:szCs w:val="24"/>
          <w:lang w:val="es-ES_tradnl"/>
        </w:rPr>
      </w:pPr>
      <w:r w:rsidRPr="00D93098">
        <w:rPr>
          <w:spacing w:val="-3"/>
          <w:sz w:val="24"/>
          <w:szCs w:val="24"/>
          <w:lang w:val="es-ES_tradnl"/>
        </w:rPr>
        <w:t>El Contratante conferirá un comprobante de recepción por la entrega de oferta y anotará, tanto en el recibo como en el sobre de la oferta, la fecha y hora (GMT-5) de recepción (en caso de ofertas físicas).</w:t>
      </w:r>
    </w:p>
    <w:p w:rsidR="00335FA4" w:rsidRPr="00D93098" w:rsidRDefault="00335FA4" w:rsidP="00335FA4">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D93098">
        <w:rPr>
          <w:rFonts w:ascii="Times New Roman" w:hAnsi="Times New Roman"/>
          <w:szCs w:val="24"/>
        </w:rPr>
        <w:t>PERÍODO DE VALIDEZ DE LA OFERTA</w:t>
      </w:r>
      <w:r w:rsidRPr="00D93098">
        <w:rPr>
          <w:rFonts w:ascii="Times New Roman" w:hAnsi="Times New Roman"/>
          <w:szCs w:val="24"/>
        </w:rPr>
        <w:fldChar w:fldCharType="begin"/>
      </w:r>
      <w:r w:rsidRPr="00D93098">
        <w:rPr>
          <w:rFonts w:ascii="Times New Roman" w:hAnsi="Times New Roman"/>
          <w:szCs w:val="24"/>
        </w:rPr>
        <w:instrText xml:space="preserve"> XE "PERÍODO DE VALIDEZ DE LA OFERTA" </w:instrText>
      </w:r>
      <w:r w:rsidRPr="00D93098">
        <w:rPr>
          <w:rFonts w:ascii="Times New Roman" w:hAnsi="Times New Roman"/>
          <w:szCs w:val="24"/>
        </w:rPr>
        <w:fldChar w:fldCharType="end"/>
      </w:r>
      <w:r w:rsidRPr="00D93098">
        <w:rPr>
          <w:rFonts w:ascii="Times New Roman" w:hAnsi="Times New Roman"/>
          <w:szCs w:val="24"/>
        </w:rPr>
        <w:fldChar w:fldCharType="begin"/>
      </w:r>
      <w:r w:rsidRPr="00D93098">
        <w:rPr>
          <w:rFonts w:ascii="Times New Roman" w:hAnsi="Times New Roman"/>
          <w:szCs w:val="24"/>
        </w:rPr>
        <w:instrText xml:space="preserve"> XE "PERÍODO DE VALIDEZ DE LA OFERTA" </w:instrText>
      </w:r>
      <w:r w:rsidRPr="00D93098">
        <w:rPr>
          <w:rFonts w:ascii="Times New Roman" w:hAnsi="Times New Roman"/>
          <w:szCs w:val="24"/>
        </w:rPr>
        <w:fldChar w:fldCharType="end"/>
      </w:r>
      <w:r w:rsidRPr="00D93098">
        <w:rPr>
          <w:rFonts w:ascii="Times New Roman" w:hAnsi="Times New Roman"/>
          <w:szCs w:val="24"/>
        </w:rPr>
        <w:t xml:space="preserve"> </w:t>
      </w:r>
    </w:p>
    <w:p w:rsidR="00335FA4" w:rsidRPr="00D93098" w:rsidRDefault="00335FA4" w:rsidP="00335FA4">
      <w:pPr>
        <w:spacing w:after="120"/>
        <w:jc w:val="both"/>
        <w:rPr>
          <w:sz w:val="24"/>
          <w:szCs w:val="24"/>
        </w:rPr>
      </w:pPr>
      <w:r w:rsidRPr="00D93098">
        <w:rPr>
          <w:sz w:val="24"/>
          <w:szCs w:val="24"/>
        </w:rPr>
        <w:t>Las ofertas deberán permanecer válidas por un periodo de 90 días,</w:t>
      </w:r>
      <w:r w:rsidRPr="00D93098">
        <w:rPr>
          <w:i/>
          <w:iCs/>
          <w:sz w:val="24"/>
          <w:szCs w:val="24"/>
        </w:rPr>
        <w:t xml:space="preserve"> </w:t>
      </w:r>
      <w:r w:rsidRPr="00D93098">
        <w:rPr>
          <w:sz w:val="24"/>
          <w:szCs w:val="24"/>
        </w:rPr>
        <w:t xml:space="preserve">a partir de la fecha de presentación de las ofertas. </w:t>
      </w:r>
    </w:p>
    <w:p w:rsidR="00335FA4" w:rsidRPr="00D93098" w:rsidRDefault="00335FA4" w:rsidP="00335FA4">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D93098">
        <w:rPr>
          <w:rFonts w:ascii="Times New Roman" w:hAnsi="Times New Roman"/>
          <w:szCs w:val="24"/>
        </w:rPr>
        <w:t>CONTENIDO DE LAS OFERTAS</w:t>
      </w:r>
      <w:r w:rsidRPr="00D93098">
        <w:rPr>
          <w:rFonts w:ascii="Times New Roman" w:hAnsi="Times New Roman"/>
          <w:szCs w:val="24"/>
        </w:rPr>
        <w:fldChar w:fldCharType="begin"/>
      </w:r>
      <w:r w:rsidRPr="00D93098">
        <w:rPr>
          <w:rFonts w:ascii="Times New Roman" w:hAnsi="Times New Roman"/>
          <w:szCs w:val="24"/>
        </w:rPr>
        <w:instrText xml:space="preserve"> XE "CONTENIDO DE LAS OFERTAS" </w:instrText>
      </w:r>
      <w:r w:rsidRPr="00D93098">
        <w:rPr>
          <w:rFonts w:ascii="Times New Roman" w:hAnsi="Times New Roman"/>
          <w:szCs w:val="24"/>
        </w:rPr>
        <w:fldChar w:fldCharType="end"/>
      </w:r>
    </w:p>
    <w:p w:rsidR="00335FA4" w:rsidRPr="00D93098" w:rsidRDefault="00335FA4" w:rsidP="00335FA4">
      <w:pPr>
        <w:tabs>
          <w:tab w:val="left" w:pos="0"/>
        </w:tabs>
        <w:suppressAutoHyphens/>
        <w:spacing w:after="120"/>
        <w:jc w:val="both"/>
        <w:rPr>
          <w:spacing w:val="-3"/>
          <w:sz w:val="24"/>
          <w:szCs w:val="24"/>
          <w:lang w:val="es-ES_tradnl"/>
        </w:rPr>
      </w:pPr>
      <w:r w:rsidRPr="00D93098">
        <w:rPr>
          <w:spacing w:val="-3"/>
          <w:sz w:val="24"/>
          <w:szCs w:val="24"/>
          <w:lang w:val="es-ES_tradnl"/>
        </w:rPr>
        <w:t>El sobre único de la oferta a presentar deberá contener la siguiente documentación:</w:t>
      </w:r>
    </w:p>
    <w:p w:rsidR="00335FA4" w:rsidRPr="00D93098" w:rsidRDefault="00335FA4" w:rsidP="00335FA4">
      <w:pPr>
        <w:pStyle w:val="Textoindependiente"/>
        <w:numPr>
          <w:ilvl w:val="0"/>
          <w:numId w:val="15"/>
        </w:numPr>
        <w:spacing w:after="120"/>
        <w:jc w:val="both"/>
        <w:rPr>
          <w:szCs w:val="24"/>
        </w:rPr>
      </w:pPr>
      <w:r w:rsidRPr="00D93098">
        <w:rPr>
          <w:b/>
          <w:szCs w:val="24"/>
        </w:rPr>
        <w:t>Índice del contenido de la Oferta.</w:t>
      </w:r>
    </w:p>
    <w:p w:rsidR="00335FA4" w:rsidRPr="00D93098" w:rsidRDefault="00335FA4" w:rsidP="00335FA4">
      <w:pPr>
        <w:pStyle w:val="Textoindependiente"/>
        <w:numPr>
          <w:ilvl w:val="0"/>
          <w:numId w:val="15"/>
        </w:numPr>
        <w:spacing w:after="120"/>
        <w:jc w:val="both"/>
        <w:rPr>
          <w:b/>
          <w:szCs w:val="24"/>
        </w:rPr>
      </w:pPr>
      <w:r w:rsidRPr="00D93098">
        <w:rPr>
          <w:b/>
          <w:szCs w:val="24"/>
        </w:rPr>
        <w:t>Información Institucional</w:t>
      </w:r>
    </w:p>
    <w:p w:rsidR="00335FA4" w:rsidRPr="00D93098" w:rsidRDefault="00335FA4" w:rsidP="00335FA4">
      <w:pPr>
        <w:pStyle w:val="Prrafodelista"/>
        <w:ind w:left="1428"/>
        <w:jc w:val="both"/>
        <w:rPr>
          <w:b/>
          <w:spacing w:val="-3"/>
          <w:sz w:val="24"/>
          <w:szCs w:val="24"/>
        </w:rPr>
      </w:pPr>
      <w:r w:rsidRPr="00D93098">
        <w:rPr>
          <w:b/>
          <w:spacing w:val="-3"/>
          <w:sz w:val="24"/>
          <w:szCs w:val="24"/>
        </w:rPr>
        <w:t xml:space="preserve"> </w:t>
      </w:r>
    </w:p>
    <w:p w:rsidR="00335FA4" w:rsidRPr="00D93098" w:rsidRDefault="00335FA4" w:rsidP="00335FA4">
      <w:pPr>
        <w:pStyle w:val="Prrafodelista"/>
        <w:ind w:left="1428"/>
        <w:jc w:val="both"/>
        <w:rPr>
          <w:b/>
          <w:spacing w:val="-3"/>
          <w:sz w:val="24"/>
          <w:szCs w:val="24"/>
        </w:rPr>
      </w:pPr>
      <w:r w:rsidRPr="00D93098">
        <w:rPr>
          <w:b/>
          <w:spacing w:val="-3"/>
          <w:sz w:val="24"/>
          <w:szCs w:val="24"/>
        </w:rPr>
        <w:t xml:space="preserve">PERSONA NATURAL NACIONAL: </w:t>
      </w:r>
    </w:p>
    <w:p w:rsidR="00335FA4" w:rsidRPr="00D93098" w:rsidRDefault="00335FA4" w:rsidP="00335FA4">
      <w:pPr>
        <w:pStyle w:val="Prrafodelista"/>
        <w:ind w:left="1428"/>
        <w:jc w:val="both"/>
        <w:rPr>
          <w:spacing w:val="-3"/>
          <w:sz w:val="24"/>
          <w:szCs w:val="24"/>
        </w:rPr>
      </w:pPr>
      <w:r w:rsidRPr="00D93098">
        <w:rPr>
          <w:spacing w:val="-3"/>
          <w:sz w:val="24"/>
          <w:szCs w:val="24"/>
        </w:rPr>
        <w:t>Copia de cédula de ciudadanía, y título profesional.</w:t>
      </w:r>
    </w:p>
    <w:p w:rsidR="00335FA4" w:rsidRPr="00D93098" w:rsidRDefault="00335FA4" w:rsidP="00335FA4">
      <w:pPr>
        <w:pStyle w:val="Prrafodelista"/>
        <w:ind w:left="1428"/>
        <w:jc w:val="both"/>
        <w:rPr>
          <w:spacing w:val="-3"/>
          <w:sz w:val="24"/>
          <w:szCs w:val="24"/>
        </w:rPr>
      </w:pPr>
    </w:p>
    <w:p w:rsidR="00335FA4" w:rsidRPr="00D93098" w:rsidRDefault="00335FA4" w:rsidP="00335FA4">
      <w:pPr>
        <w:pStyle w:val="Prrafodelista"/>
        <w:ind w:left="1428"/>
        <w:jc w:val="both"/>
        <w:rPr>
          <w:b/>
          <w:spacing w:val="-3"/>
          <w:sz w:val="24"/>
          <w:szCs w:val="24"/>
        </w:rPr>
      </w:pPr>
      <w:r w:rsidRPr="00D93098">
        <w:rPr>
          <w:b/>
          <w:spacing w:val="-3"/>
          <w:sz w:val="24"/>
          <w:szCs w:val="24"/>
        </w:rPr>
        <w:t xml:space="preserve">PERSONA NATURAL EXTRANJERO: </w:t>
      </w:r>
    </w:p>
    <w:p w:rsidR="00335FA4" w:rsidRPr="00D93098" w:rsidRDefault="00335FA4" w:rsidP="00335FA4">
      <w:pPr>
        <w:pStyle w:val="Prrafodelista"/>
        <w:ind w:left="1428"/>
        <w:jc w:val="both"/>
        <w:rPr>
          <w:spacing w:val="-3"/>
          <w:sz w:val="24"/>
          <w:szCs w:val="24"/>
        </w:rPr>
      </w:pPr>
      <w:r w:rsidRPr="00D93098">
        <w:rPr>
          <w:spacing w:val="-3"/>
          <w:sz w:val="24"/>
          <w:szCs w:val="24"/>
        </w:rPr>
        <w:t xml:space="preserve">Copia del pasaporte y título profesional. </w:t>
      </w:r>
    </w:p>
    <w:p w:rsidR="00335FA4" w:rsidRPr="00D93098" w:rsidRDefault="00335FA4" w:rsidP="00335FA4">
      <w:pPr>
        <w:pStyle w:val="Prrafodelista"/>
        <w:ind w:left="1428"/>
        <w:jc w:val="both"/>
        <w:rPr>
          <w:spacing w:val="-3"/>
          <w:sz w:val="24"/>
          <w:szCs w:val="24"/>
        </w:rPr>
      </w:pPr>
    </w:p>
    <w:p w:rsidR="00335FA4" w:rsidRPr="00D93098" w:rsidRDefault="00335FA4" w:rsidP="00335FA4">
      <w:pPr>
        <w:pStyle w:val="Prrafodelista"/>
        <w:ind w:left="1428"/>
        <w:jc w:val="both"/>
        <w:rPr>
          <w:b/>
          <w:spacing w:val="-3"/>
          <w:sz w:val="24"/>
          <w:szCs w:val="24"/>
        </w:rPr>
      </w:pPr>
      <w:r w:rsidRPr="00D93098">
        <w:rPr>
          <w:b/>
          <w:spacing w:val="-3"/>
          <w:sz w:val="24"/>
          <w:szCs w:val="24"/>
        </w:rPr>
        <w:t xml:space="preserve">PERSONA JURÍDICA NACIONAL: </w:t>
      </w:r>
    </w:p>
    <w:p w:rsidR="00335FA4" w:rsidRPr="00D93098" w:rsidRDefault="00335FA4" w:rsidP="00335FA4">
      <w:pPr>
        <w:pStyle w:val="Prrafodelista"/>
        <w:ind w:left="1428"/>
        <w:jc w:val="both"/>
        <w:rPr>
          <w:spacing w:val="-3"/>
          <w:sz w:val="24"/>
          <w:szCs w:val="24"/>
        </w:rPr>
      </w:pPr>
      <w:r w:rsidRPr="00D93098">
        <w:rPr>
          <w:spacing w:val="-3"/>
          <w:sz w:val="24"/>
          <w:szCs w:val="24"/>
        </w:rPr>
        <w:t xml:space="preserve">Copia de los estatutos de constitución, y de corresponder, las modificaciones y copia de la cédula de ciudadanía del representante legal. </w:t>
      </w:r>
    </w:p>
    <w:p w:rsidR="00335FA4" w:rsidRPr="00D93098" w:rsidRDefault="00335FA4" w:rsidP="00335FA4">
      <w:pPr>
        <w:pStyle w:val="Prrafodelista"/>
        <w:ind w:left="1428"/>
        <w:jc w:val="both"/>
        <w:rPr>
          <w:spacing w:val="-3"/>
          <w:sz w:val="24"/>
          <w:szCs w:val="24"/>
        </w:rPr>
      </w:pPr>
    </w:p>
    <w:p w:rsidR="00335FA4" w:rsidRPr="00D93098" w:rsidRDefault="00335FA4" w:rsidP="00335FA4">
      <w:pPr>
        <w:pStyle w:val="Prrafodelista"/>
        <w:ind w:left="1428"/>
        <w:jc w:val="both"/>
        <w:rPr>
          <w:b/>
          <w:spacing w:val="-3"/>
          <w:sz w:val="24"/>
          <w:szCs w:val="24"/>
        </w:rPr>
      </w:pPr>
      <w:r w:rsidRPr="00D93098">
        <w:rPr>
          <w:b/>
          <w:spacing w:val="-3"/>
          <w:sz w:val="24"/>
          <w:szCs w:val="24"/>
        </w:rPr>
        <w:t>PERSONA JURÍDICA EXTRANJERA:</w:t>
      </w:r>
    </w:p>
    <w:p w:rsidR="00335FA4" w:rsidRPr="00D93098" w:rsidRDefault="00335FA4" w:rsidP="00335FA4">
      <w:pPr>
        <w:pStyle w:val="Prrafodelista"/>
        <w:ind w:left="1428"/>
        <w:jc w:val="both"/>
        <w:rPr>
          <w:spacing w:val="-3"/>
          <w:sz w:val="24"/>
          <w:szCs w:val="24"/>
        </w:rPr>
      </w:pPr>
      <w:r w:rsidRPr="00D93098">
        <w:rPr>
          <w:spacing w:val="-3"/>
          <w:sz w:val="24"/>
          <w:szCs w:val="24"/>
        </w:rPr>
        <w:t>Documentos de constitución que justifique la personería jurídica y de corresponder, las modificaciones, así como los documentos que justifique la representación legal emitida por la autoridad competente del país de origen y del documento de identidad del representante legal.</w:t>
      </w:r>
    </w:p>
    <w:p w:rsidR="00335FA4" w:rsidRPr="00D93098" w:rsidRDefault="00335FA4" w:rsidP="00335FA4">
      <w:pPr>
        <w:pStyle w:val="Prrafodelista"/>
        <w:ind w:left="1428"/>
        <w:jc w:val="both"/>
        <w:rPr>
          <w:spacing w:val="-3"/>
          <w:sz w:val="24"/>
          <w:szCs w:val="24"/>
        </w:rPr>
      </w:pPr>
    </w:p>
    <w:p w:rsidR="00335FA4" w:rsidRPr="00D93098" w:rsidRDefault="00335FA4" w:rsidP="00335FA4">
      <w:pPr>
        <w:pStyle w:val="Prrafodelista"/>
        <w:ind w:left="1428"/>
        <w:jc w:val="both"/>
        <w:rPr>
          <w:b/>
          <w:spacing w:val="-3"/>
          <w:sz w:val="24"/>
          <w:szCs w:val="24"/>
        </w:rPr>
      </w:pPr>
      <w:r w:rsidRPr="00D93098">
        <w:rPr>
          <w:b/>
          <w:spacing w:val="-3"/>
          <w:sz w:val="24"/>
          <w:szCs w:val="24"/>
        </w:rPr>
        <w:t>APCA CONSTITUIDA:</w:t>
      </w:r>
    </w:p>
    <w:p w:rsidR="00335FA4" w:rsidRPr="00D93098" w:rsidRDefault="00335FA4" w:rsidP="00335FA4">
      <w:pPr>
        <w:pStyle w:val="Prrafodelista"/>
        <w:ind w:left="1428"/>
        <w:jc w:val="both"/>
        <w:rPr>
          <w:spacing w:val="-3"/>
          <w:sz w:val="24"/>
          <w:szCs w:val="24"/>
        </w:rPr>
      </w:pPr>
      <w:r w:rsidRPr="00D93098">
        <w:rPr>
          <w:spacing w:val="-3"/>
          <w:sz w:val="24"/>
          <w:szCs w:val="24"/>
        </w:rPr>
        <w:t>Copia de la escritura de constitución del APCA y de corresponder, las modificaciones y copia de la cédula de ciudadanía o documento de identidad del representante.</w:t>
      </w:r>
    </w:p>
    <w:p w:rsidR="00335FA4" w:rsidRPr="00D93098" w:rsidRDefault="00335FA4" w:rsidP="00335FA4">
      <w:pPr>
        <w:pStyle w:val="Prrafodelista"/>
        <w:ind w:left="1428"/>
        <w:jc w:val="both"/>
        <w:rPr>
          <w:spacing w:val="-3"/>
          <w:sz w:val="24"/>
          <w:szCs w:val="24"/>
        </w:rPr>
      </w:pPr>
    </w:p>
    <w:p w:rsidR="00335FA4" w:rsidRPr="00D93098" w:rsidRDefault="00335FA4" w:rsidP="00335FA4">
      <w:pPr>
        <w:pStyle w:val="Prrafodelista"/>
        <w:ind w:left="1428"/>
        <w:jc w:val="both"/>
        <w:rPr>
          <w:b/>
          <w:spacing w:val="-3"/>
          <w:sz w:val="24"/>
          <w:szCs w:val="24"/>
        </w:rPr>
      </w:pPr>
      <w:r w:rsidRPr="00D93098">
        <w:rPr>
          <w:b/>
          <w:spacing w:val="-3"/>
          <w:sz w:val="24"/>
          <w:szCs w:val="24"/>
        </w:rPr>
        <w:t>APCA POR CONSTITUIRSE</w:t>
      </w:r>
    </w:p>
    <w:p w:rsidR="00335FA4" w:rsidRPr="00D93098" w:rsidRDefault="00335FA4" w:rsidP="00335FA4">
      <w:pPr>
        <w:pStyle w:val="Prrafodelista"/>
        <w:ind w:left="1428"/>
        <w:jc w:val="both"/>
        <w:rPr>
          <w:spacing w:val="-3"/>
          <w:sz w:val="24"/>
          <w:szCs w:val="24"/>
        </w:rPr>
      </w:pPr>
      <w:r w:rsidRPr="00D93098">
        <w:rPr>
          <w:spacing w:val="-3"/>
          <w:sz w:val="24"/>
          <w:szCs w:val="24"/>
        </w:rPr>
        <w:t>Convenio de asociación y copia de los documentos anteriormente descritos para personas jurídicas sean estas nacionales o extranjeras.</w:t>
      </w:r>
    </w:p>
    <w:p w:rsidR="00335FA4" w:rsidRPr="00D93098" w:rsidRDefault="00335FA4" w:rsidP="00335FA4">
      <w:pPr>
        <w:pStyle w:val="Prrafodelista"/>
        <w:ind w:left="1428"/>
        <w:jc w:val="both"/>
        <w:rPr>
          <w:spacing w:val="-3"/>
          <w:sz w:val="24"/>
          <w:szCs w:val="24"/>
        </w:rPr>
      </w:pPr>
    </w:p>
    <w:p w:rsidR="00335FA4" w:rsidRPr="00D93098" w:rsidRDefault="00335FA4" w:rsidP="00335FA4">
      <w:pPr>
        <w:pStyle w:val="Prrafodelista"/>
        <w:ind w:left="1428"/>
        <w:jc w:val="both"/>
        <w:rPr>
          <w:sz w:val="24"/>
          <w:szCs w:val="24"/>
        </w:rPr>
      </w:pPr>
      <w:r w:rsidRPr="00D93098">
        <w:rPr>
          <w:sz w:val="24"/>
          <w:szCs w:val="24"/>
        </w:rPr>
        <w:t xml:space="preserve">Conforme así lo expresan las Políticas para Adquisición de Bienes y Obras del Banco Interamericano de Desarrollo (BID), las Asociaciones en participación, consorcio o asociación (APCA), </w:t>
      </w:r>
      <w:r w:rsidRPr="00D93098">
        <w:rPr>
          <w:sz w:val="24"/>
          <w:szCs w:val="24"/>
          <w:u w:val="single"/>
        </w:rPr>
        <w:t>se entienden exclusivamente entre firmas</w:t>
      </w:r>
      <w:r w:rsidRPr="00D93098">
        <w:rPr>
          <w:sz w:val="24"/>
          <w:szCs w:val="24"/>
        </w:rPr>
        <w:t>.</w:t>
      </w:r>
    </w:p>
    <w:p w:rsidR="00335FA4" w:rsidRPr="00D93098" w:rsidRDefault="00335FA4" w:rsidP="00335FA4">
      <w:pPr>
        <w:pStyle w:val="Prrafodelista"/>
        <w:ind w:left="1428"/>
        <w:jc w:val="both"/>
        <w:rPr>
          <w:sz w:val="24"/>
          <w:szCs w:val="24"/>
        </w:rPr>
      </w:pPr>
    </w:p>
    <w:p w:rsidR="00335FA4" w:rsidRPr="00D93098" w:rsidRDefault="00335FA4" w:rsidP="00335FA4">
      <w:pPr>
        <w:pStyle w:val="Prrafodelista"/>
        <w:ind w:left="1428"/>
        <w:jc w:val="both"/>
        <w:rPr>
          <w:b/>
          <w:spacing w:val="-3"/>
          <w:sz w:val="24"/>
          <w:szCs w:val="24"/>
        </w:rPr>
      </w:pPr>
      <w:r w:rsidRPr="00D93098">
        <w:rPr>
          <w:spacing w:val="-3"/>
          <w:sz w:val="24"/>
          <w:szCs w:val="24"/>
        </w:rPr>
        <w:t>Para participar en el presente procedimiento no se requiere registro o precalificación alguno por parte de los posibles oferentes.</w:t>
      </w:r>
    </w:p>
    <w:p w:rsidR="00335FA4" w:rsidRPr="00D93098" w:rsidRDefault="00335FA4" w:rsidP="00335FA4">
      <w:pPr>
        <w:spacing w:after="120"/>
        <w:jc w:val="both"/>
        <w:rPr>
          <w:spacing w:val="-3"/>
          <w:sz w:val="24"/>
          <w:szCs w:val="24"/>
        </w:rPr>
      </w:pPr>
    </w:p>
    <w:p w:rsidR="00335FA4" w:rsidRPr="00D93098" w:rsidRDefault="00335FA4" w:rsidP="00335FA4">
      <w:pPr>
        <w:spacing w:after="120"/>
        <w:jc w:val="both"/>
        <w:rPr>
          <w:i/>
          <w:iCs/>
          <w:sz w:val="24"/>
          <w:szCs w:val="24"/>
        </w:rPr>
      </w:pPr>
      <w:r w:rsidRPr="00D93098">
        <w:rPr>
          <w:sz w:val="24"/>
          <w:szCs w:val="24"/>
        </w:rPr>
        <w:t xml:space="preserve">                           </w:t>
      </w:r>
    </w:p>
    <w:p w:rsidR="00335FA4" w:rsidRPr="00D93098" w:rsidRDefault="00335FA4" w:rsidP="00335FA4">
      <w:pPr>
        <w:spacing w:after="120"/>
        <w:jc w:val="both"/>
        <w:rPr>
          <w:i/>
          <w:iCs/>
          <w:sz w:val="24"/>
          <w:szCs w:val="24"/>
        </w:rPr>
      </w:pPr>
      <w:r w:rsidRPr="00D93098">
        <w:rPr>
          <w:sz w:val="24"/>
          <w:szCs w:val="24"/>
        </w:rPr>
        <w:t>La documentación puede ser presentada en copia simple, en tal caso la copia deberá ser legible. En caso de resultar adjudicatarios, en el plazo que se consigne a tal efecto, se deberá presentar debidamente certificada por notario público y/o legalizada si correspondiere.</w:t>
      </w:r>
    </w:p>
    <w:p w:rsidR="00335FA4" w:rsidRPr="00D93098" w:rsidRDefault="00335FA4" w:rsidP="00335FA4">
      <w:pPr>
        <w:pStyle w:val="Textoindependiente"/>
        <w:numPr>
          <w:ilvl w:val="0"/>
          <w:numId w:val="19"/>
        </w:numPr>
        <w:spacing w:after="120"/>
        <w:jc w:val="both"/>
        <w:rPr>
          <w:szCs w:val="24"/>
        </w:rPr>
      </w:pPr>
      <w:r w:rsidRPr="00D93098">
        <w:rPr>
          <w:szCs w:val="24"/>
        </w:rPr>
        <w:t xml:space="preserve">Declaración de Mantenimiento de Oferta </w:t>
      </w:r>
      <w:r w:rsidRPr="00D93098">
        <w:rPr>
          <w:b/>
          <w:szCs w:val="24"/>
        </w:rPr>
        <w:t>(Formulario N° 05)</w:t>
      </w:r>
    </w:p>
    <w:p w:rsidR="00335FA4" w:rsidRPr="00D93098" w:rsidRDefault="00335FA4" w:rsidP="00335FA4">
      <w:pPr>
        <w:widowControl w:val="0"/>
        <w:suppressAutoHyphens/>
        <w:spacing w:after="120"/>
        <w:ind w:left="1287"/>
        <w:jc w:val="both"/>
        <w:rPr>
          <w:color w:val="0070C0"/>
          <w:sz w:val="24"/>
          <w:szCs w:val="24"/>
          <w:lang w:val="es-CO"/>
        </w:rPr>
      </w:pPr>
    </w:p>
    <w:p w:rsidR="00335FA4" w:rsidRPr="00D93098" w:rsidRDefault="00335FA4" w:rsidP="00335FA4">
      <w:pPr>
        <w:pStyle w:val="Textoindependiente"/>
        <w:numPr>
          <w:ilvl w:val="0"/>
          <w:numId w:val="15"/>
        </w:numPr>
        <w:spacing w:after="120"/>
        <w:jc w:val="both"/>
        <w:rPr>
          <w:b/>
          <w:szCs w:val="24"/>
        </w:rPr>
      </w:pPr>
      <w:r w:rsidRPr="00D93098">
        <w:rPr>
          <w:b/>
          <w:szCs w:val="24"/>
        </w:rPr>
        <w:t>Información Técnica:</w:t>
      </w:r>
    </w:p>
    <w:p w:rsidR="00335FA4" w:rsidRPr="00D93098" w:rsidRDefault="00335FA4" w:rsidP="00335FA4">
      <w:pPr>
        <w:pStyle w:val="Textoindependiente"/>
        <w:spacing w:after="120"/>
        <w:ind w:left="1068"/>
        <w:jc w:val="both"/>
        <w:rPr>
          <w:b/>
          <w:szCs w:val="24"/>
        </w:rPr>
      </w:pPr>
    </w:p>
    <w:p w:rsidR="00335FA4" w:rsidRPr="00D93098" w:rsidRDefault="00335FA4" w:rsidP="00335FA4">
      <w:pPr>
        <w:pStyle w:val="Textoindependiente"/>
        <w:numPr>
          <w:ilvl w:val="0"/>
          <w:numId w:val="27"/>
        </w:numPr>
        <w:spacing w:after="120"/>
        <w:ind w:left="1260"/>
        <w:jc w:val="both"/>
        <w:rPr>
          <w:szCs w:val="24"/>
        </w:rPr>
      </w:pPr>
      <w:r w:rsidRPr="00D93098">
        <w:rPr>
          <w:szCs w:val="24"/>
        </w:rPr>
        <w:t xml:space="preserve">Formulario de Presentación de oferta </w:t>
      </w:r>
      <w:r w:rsidRPr="00D93098">
        <w:rPr>
          <w:bCs/>
          <w:szCs w:val="24"/>
        </w:rPr>
        <w:t>debidamente suscrita</w:t>
      </w:r>
      <w:r w:rsidRPr="00D93098">
        <w:rPr>
          <w:b/>
          <w:szCs w:val="24"/>
        </w:rPr>
        <w:t xml:space="preserve"> (Formulario N° 01). </w:t>
      </w:r>
    </w:p>
    <w:p w:rsidR="00335FA4" w:rsidRPr="00D93098" w:rsidRDefault="00335FA4" w:rsidP="00335FA4">
      <w:pPr>
        <w:pStyle w:val="Textoindependiente"/>
        <w:numPr>
          <w:ilvl w:val="0"/>
          <w:numId w:val="27"/>
        </w:numPr>
        <w:spacing w:after="120"/>
        <w:ind w:left="1260"/>
        <w:jc w:val="both"/>
        <w:rPr>
          <w:szCs w:val="24"/>
        </w:rPr>
      </w:pPr>
      <w:r w:rsidRPr="00D93098">
        <w:rPr>
          <w:szCs w:val="24"/>
        </w:rPr>
        <w:t xml:space="preserve">Datos Generales del Oferente </w:t>
      </w:r>
      <w:r w:rsidRPr="00D93098">
        <w:rPr>
          <w:b/>
          <w:szCs w:val="24"/>
        </w:rPr>
        <w:t>(Formulario N° 02)</w:t>
      </w:r>
      <w:r w:rsidRPr="00D93098">
        <w:rPr>
          <w:szCs w:val="24"/>
        </w:rPr>
        <w:t xml:space="preserve">, </w:t>
      </w:r>
    </w:p>
    <w:p w:rsidR="00335FA4" w:rsidRPr="00D93098" w:rsidRDefault="00335FA4" w:rsidP="00335FA4">
      <w:pPr>
        <w:pStyle w:val="Textoindependiente"/>
        <w:numPr>
          <w:ilvl w:val="0"/>
          <w:numId w:val="27"/>
        </w:numPr>
        <w:spacing w:after="120"/>
        <w:ind w:left="1260"/>
        <w:jc w:val="both"/>
        <w:rPr>
          <w:szCs w:val="24"/>
        </w:rPr>
      </w:pPr>
      <w:r w:rsidRPr="00D93098">
        <w:rPr>
          <w:szCs w:val="24"/>
        </w:rPr>
        <w:t xml:space="preserve">Lista de Cantidades y precios </w:t>
      </w:r>
      <w:r w:rsidRPr="00D93098">
        <w:rPr>
          <w:b/>
          <w:szCs w:val="24"/>
        </w:rPr>
        <w:t>(Formulario N° 03)</w:t>
      </w:r>
      <w:r w:rsidRPr="00D93098">
        <w:rPr>
          <w:szCs w:val="24"/>
        </w:rPr>
        <w:t>.</w:t>
      </w:r>
    </w:p>
    <w:p w:rsidR="00335FA4" w:rsidRPr="00D93098" w:rsidRDefault="00335FA4" w:rsidP="00335FA4">
      <w:pPr>
        <w:pStyle w:val="Textoindependiente"/>
        <w:numPr>
          <w:ilvl w:val="0"/>
          <w:numId w:val="27"/>
        </w:numPr>
        <w:spacing w:after="120"/>
        <w:ind w:left="1260"/>
        <w:jc w:val="both"/>
        <w:rPr>
          <w:szCs w:val="24"/>
          <w:lang w:val="pt-BR"/>
        </w:rPr>
      </w:pPr>
      <w:r w:rsidRPr="00D93098">
        <w:rPr>
          <w:szCs w:val="24"/>
          <w:lang w:val="pt-BR"/>
        </w:rPr>
        <w:t xml:space="preserve">Cronograma valorado de trabajos </w:t>
      </w:r>
      <w:r w:rsidRPr="00D93098">
        <w:rPr>
          <w:b/>
          <w:szCs w:val="24"/>
          <w:lang w:val="pt-BR"/>
        </w:rPr>
        <w:t>(Formulario N° 04)</w:t>
      </w:r>
      <w:r w:rsidRPr="00D93098">
        <w:rPr>
          <w:szCs w:val="24"/>
          <w:lang w:val="pt-BR"/>
        </w:rPr>
        <w:t>.</w:t>
      </w:r>
    </w:p>
    <w:p w:rsidR="00335FA4" w:rsidRPr="00D93098" w:rsidRDefault="00335FA4" w:rsidP="00335FA4">
      <w:pPr>
        <w:pStyle w:val="Textoindependiente"/>
        <w:spacing w:after="120"/>
        <w:ind w:left="1260"/>
        <w:jc w:val="both"/>
        <w:rPr>
          <w:szCs w:val="24"/>
          <w:lang w:val="pt-BR"/>
        </w:rPr>
      </w:pPr>
    </w:p>
    <w:p w:rsidR="00335FA4" w:rsidRPr="00D93098" w:rsidRDefault="00335FA4" w:rsidP="00335FA4">
      <w:pPr>
        <w:pStyle w:val="Textoindependiente"/>
        <w:numPr>
          <w:ilvl w:val="0"/>
          <w:numId w:val="15"/>
        </w:numPr>
        <w:spacing w:after="120"/>
        <w:jc w:val="both"/>
        <w:rPr>
          <w:szCs w:val="24"/>
        </w:rPr>
      </w:pPr>
      <w:r w:rsidRPr="00D93098">
        <w:rPr>
          <w:b/>
          <w:szCs w:val="24"/>
        </w:rPr>
        <w:lastRenderedPageBreak/>
        <w:t>El formulario y los documentos de Información para la Calificación</w:t>
      </w:r>
      <w:r w:rsidRPr="00D93098">
        <w:rPr>
          <w:szCs w:val="24"/>
        </w:rPr>
        <w:t>: Evidencia documentada acreditando que el oferente cumple con los siguientes requisitos de admisibilidad</w:t>
      </w:r>
      <w:r w:rsidRPr="00D93098">
        <w:rPr>
          <w:rStyle w:val="Refdenotaalpie"/>
          <w:sz w:val="24"/>
          <w:szCs w:val="24"/>
        </w:rPr>
        <w:footnoteReference w:id="6"/>
      </w:r>
      <w:r w:rsidRPr="00D93098">
        <w:rPr>
          <w:szCs w:val="24"/>
        </w:rPr>
        <w:t xml:space="preserve">: </w:t>
      </w:r>
    </w:p>
    <w:p w:rsidR="00335FA4" w:rsidRPr="00D93098" w:rsidRDefault="00335FA4" w:rsidP="00335FA4">
      <w:pPr>
        <w:spacing w:after="120"/>
        <w:ind w:left="720"/>
        <w:jc w:val="both"/>
        <w:rPr>
          <w:iCs/>
          <w:sz w:val="24"/>
          <w:szCs w:val="24"/>
        </w:rPr>
      </w:pPr>
    </w:p>
    <w:p w:rsidR="00335FA4" w:rsidRPr="00D93098" w:rsidRDefault="00335FA4" w:rsidP="00335FA4">
      <w:pPr>
        <w:numPr>
          <w:ilvl w:val="0"/>
          <w:numId w:val="28"/>
        </w:numPr>
        <w:spacing w:after="120"/>
        <w:ind w:left="1260"/>
        <w:jc w:val="both"/>
        <w:rPr>
          <w:i/>
          <w:iCs/>
          <w:spacing w:val="-3"/>
          <w:sz w:val="24"/>
          <w:szCs w:val="24"/>
        </w:rPr>
      </w:pPr>
      <w:r w:rsidRPr="00D93098">
        <w:rPr>
          <w:b/>
          <w:bCs/>
          <w:spacing w:val="-3"/>
          <w:sz w:val="24"/>
          <w:szCs w:val="24"/>
        </w:rPr>
        <w:t>FACTURACION ANUAL:</w:t>
      </w:r>
      <w:r w:rsidRPr="00D93098">
        <w:rPr>
          <w:spacing w:val="-3"/>
          <w:sz w:val="24"/>
          <w:szCs w:val="24"/>
        </w:rPr>
        <w:t xml:space="preserve"> El múltiplo es: </w:t>
      </w:r>
      <w:r w:rsidRPr="00D93098">
        <w:rPr>
          <w:i/>
          <w:iCs/>
          <w:color w:val="548DD4"/>
          <w:spacing w:val="-3"/>
          <w:sz w:val="24"/>
          <w:szCs w:val="24"/>
        </w:rPr>
        <w:t>0.50 del presupuesto referencial</w:t>
      </w:r>
      <w:r w:rsidRPr="00D93098">
        <w:rPr>
          <w:b/>
          <w:i/>
          <w:color w:val="548DD4"/>
          <w:spacing w:val="-3"/>
          <w:sz w:val="24"/>
          <w:szCs w:val="24"/>
        </w:rPr>
        <w:t xml:space="preserve">. </w:t>
      </w:r>
      <w:r w:rsidRPr="00D93098">
        <w:rPr>
          <w:i/>
          <w:iCs/>
          <w:spacing w:val="-3"/>
          <w:sz w:val="24"/>
          <w:szCs w:val="24"/>
        </w:rPr>
        <w:t xml:space="preserve"> </w:t>
      </w:r>
    </w:p>
    <w:p w:rsidR="00335FA4" w:rsidRPr="00D93098" w:rsidRDefault="00335FA4" w:rsidP="00335FA4">
      <w:pPr>
        <w:spacing w:after="120"/>
        <w:ind w:left="552" w:firstLine="708"/>
        <w:jc w:val="both"/>
        <w:rPr>
          <w:i/>
          <w:iCs/>
          <w:color w:val="548DD4"/>
          <w:spacing w:val="-3"/>
          <w:sz w:val="24"/>
          <w:szCs w:val="24"/>
        </w:rPr>
      </w:pPr>
      <w:r w:rsidRPr="00D93098">
        <w:rPr>
          <w:spacing w:val="-3"/>
          <w:sz w:val="24"/>
          <w:szCs w:val="24"/>
        </w:rPr>
        <w:t xml:space="preserve">El período es: </w:t>
      </w:r>
      <w:r w:rsidRPr="00D93098">
        <w:rPr>
          <w:i/>
          <w:iCs/>
          <w:color w:val="548DD4"/>
          <w:spacing w:val="-3"/>
          <w:sz w:val="24"/>
          <w:szCs w:val="24"/>
        </w:rPr>
        <w:t>En los últimos 5 años.</w:t>
      </w:r>
    </w:p>
    <w:p w:rsidR="00335FA4" w:rsidRPr="00D93098" w:rsidRDefault="00335FA4" w:rsidP="00335FA4">
      <w:pPr>
        <w:spacing w:after="120"/>
        <w:ind w:left="552" w:firstLine="708"/>
        <w:jc w:val="both"/>
        <w:rPr>
          <w:i/>
          <w:iCs/>
          <w:color w:val="548DD4"/>
          <w:spacing w:val="-3"/>
          <w:sz w:val="24"/>
          <w:szCs w:val="24"/>
        </w:rPr>
      </w:pPr>
      <w:r w:rsidRPr="00D93098">
        <w:rPr>
          <w:i/>
          <w:iCs/>
          <w:color w:val="548DD4"/>
          <w:spacing w:val="-3"/>
          <w:sz w:val="24"/>
          <w:szCs w:val="24"/>
        </w:rPr>
        <w:t>[En función de la magnitud y complejidad del proyecto, el Contratante podrá solicitar que se respalde la facturación presentada por parte del Oferente].</w:t>
      </w:r>
    </w:p>
    <w:p w:rsidR="00335FA4" w:rsidRPr="00D93098" w:rsidRDefault="00335FA4" w:rsidP="00335FA4">
      <w:pPr>
        <w:spacing w:after="120"/>
        <w:ind w:left="1260"/>
        <w:jc w:val="both"/>
        <w:rPr>
          <w:i/>
          <w:iCs/>
          <w:color w:val="548DD4"/>
          <w:spacing w:val="-3"/>
          <w:sz w:val="24"/>
          <w:szCs w:val="24"/>
        </w:rPr>
      </w:pPr>
      <w:r w:rsidRPr="00D93098">
        <w:rPr>
          <w:iCs/>
          <w:sz w:val="24"/>
          <w:szCs w:val="24"/>
        </w:rPr>
        <w:t>La facturación promedio anual considerada será por construcción de obras civiles</w:t>
      </w:r>
      <w:r w:rsidRPr="00D93098">
        <w:rPr>
          <w:rStyle w:val="Refdenotaalpie"/>
          <w:iCs/>
          <w:sz w:val="24"/>
          <w:szCs w:val="24"/>
        </w:rPr>
        <w:footnoteReference w:id="7"/>
      </w:r>
      <w:r w:rsidRPr="00D93098">
        <w:rPr>
          <w:iCs/>
          <w:sz w:val="24"/>
          <w:szCs w:val="24"/>
        </w:rPr>
        <w:t xml:space="preserve"> </w:t>
      </w:r>
      <w:r w:rsidRPr="00D93098">
        <w:rPr>
          <w:b/>
          <w:iCs/>
          <w:sz w:val="24"/>
          <w:szCs w:val="24"/>
        </w:rPr>
        <w:t>(Formulario N° 06).</w:t>
      </w:r>
    </w:p>
    <w:p w:rsidR="00335FA4" w:rsidRPr="00D93098" w:rsidRDefault="00335FA4" w:rsidP="00335FA4">
      <w:pPr>
        <w:spacing w:after="120"/>
        <w:ind w:left="552" w:firstLine="708"/>
        <w:jc w:val="both"/>
        <w:rPr>
          <w:i/>
          <w:iCs/>
          <w:spacing w:val="-3"/>
          <w:sz w:val="24"/>
          <w:szCs w:val="24"/>
        </w:rPr>
      </w:pPr>
    </w:p>
    <w:p w:rsidR="00335FA4" w:rsidRPr="00D93098" w:rsidRDefault="00335FA4" w:rsidP="00335FA4">
      <w:pPr>
        <w:numPr>
          <w:ilvl w:val="0"/>
          <w:numId w:val="28"/>
        </w:numPr>
        <w:spacing w:after="120"/>
        <w:ind w:left="1260"/>
        <w:rPr>
          <w:i/>
          <w:iCs/>
          <w:color w:val="548DD4"/>
          <w:spacing w:val="-3"/>
          <w:sz w:val="24"/>
          <w:szCs w:val="24"/>
        </w:rPr>
      </w:pPr>
      <w:r w:rsidRPr="00D93098">
        <w:rPr>
          <w:b/>
          <w:bCs/>
          <w:spacing w:val="-3"/>
          <w:sz w:val="24"/>
          <w:szCs w:val="24"/>
        </w:rPr>
        <w:t xml:space="preserve">EXPERIENCIA COMO CONTRATISTA PRINCIPAL: </w:t>
      </w:r>
    </w:p>
    <w:p w:rsidR="007C5E90" w:rsidRPr="007C5E90" w:rsidRDefault="007C5E90" w:rsidP="007C5E90">
      <w:pPr>
        <w:spacing w:after="120"/>
        <w:ind w:left="1260"/>
        <w:jc w:val="both"/>
        <w:rPr>
          <w:color w:val="000000" w:themeColor="text1"/>
          <w:sz w:val="24"/>
          <w:szCs w:val="24"/>
        </w:rPr>
      </w:pPr>
      <w:r w:rsidRPr="007C5E90">
        <w:rPr>
          <w:color w:val="000000" w:themeColor="text1"/>
          <w:sz w:val="24"/>
          <w:szCs w:val="24"/>
        </w:rPr>
        <w:t>El número de obras es: dos [2].</w:t>
      </w:r>
      <w:r>
        <w:rPr>
          <w:color w:val="000000" w:themeColor="text1"/>
          <w:sz w:val="24"/>
          <w:szCs w:val="24"/>
        </w:rPr>
        <w:t xml:space="preserve"> </w:t>
      </w:r>
      <w:r w:rsidRPr="00D93098">
        <w:rPr>
          <w:b/>
          <w:iCs/>
          <w:sz w:val="24"/>
          <w:szCs w:val="24"/>
        </w:rPr>
        <w:t>(Formulario N° 07)</w:t>
      </w:r>
      <w:r w:rsidRPr="00D93098">
        <w:rPr>
          <w:iCs/>
          <w:sz w:val="24"/>
          <w:szCs w:val="24"/>
        </w:rPr>
        <w:t>.</w:t>
      </w:r>
    </w:p>
    <w:p w:rsidR="007C5E90" w:rsidRPr="007C5E90" w:rsidRDefault="007C5E90" w:rsidP="007C5E90">
      <w:pPr>
        <w:spacing w:after="120"/>
        <w:ind w:left="1260"/>
        <w:jc w:val="both"/>
        <w:rPr>
          <w:color w:val="000000" w:themeColor="text1"/>
          <w:sz w:val="24"/>
          <w:szCs w:val="24"/>
        </w:rPr>
      </w:pPr>
      <w:r w:rsidRPr="007C5E90">
        <w:rPr>
          <w:color w:val="000000" w:themeColor="text1"/>
          <w:sz w:val="24"/>
          <w:szCs w:val="24"/>
        </w:rPr>
        <w:t>La suma de los montos de las obras deberá ser igual o superior a $ 49.054,60, valor que corresponde al 30% del presupuesto referencial del proceso.</w:t>
      </w:r>
    </w:p>
    <w:p w:rsidR="007C5E90" w:rsidRPr="007C5E90" w:rsidRDefault="007C5E90" w:rsidP="007C5E90">
      <w:pPr>
        <w:spacing w:after="120"/>
        <w:ind w:left="1260"/>
        <w:jc w:val="both"/>
        <w:rPr>
          <w:color w:val="000000" w:themeColor="text1"/>
          <w:sz w:val="24"/>
          <w:szCs w:val="24"/>
        </w:rPr>
      </w:pPr>
      <w:r w:rsidRPr="007C5E90">
        <w:rPr>
          <w:color w:val="000000" w:themeColor="text1"/>
          <w:sz w:val="24"/>
          <w:szCs w:val="24"/>
        </w:rPr>
        <w:t>Naturaleza y complejidad de las obras: Construcción de redes eléctricas en media tensión, baja tensión o alumbrado público, instalación de acometidas y/o medidores.</w:t>
      </w:r>
    </w:p>
    <w:p w:rsidR="007C5E90" w:rsidRPr="007C5E90" w:rsidRDefault="007C5E90" w:rsidP="007C5E90">
      <w:pPr>
        <w:spacing w:after="120"/>
        <w:ind w:left="1260"/>
        <w:jc w:val="both"/>
        <w:rPr>
          <w:color w:val="000000" w:themeColor="text1"/>
          <w:sz w:val="24"/>
          <w:szCs w:val="24"/>
        </w:rPr>
      </w:pPr>
      <w:r w:rsidRPr="007C5E90">
        <w:rPr>
          <w:color w:val="000000" w:themeColor="text1"/>
          <w:sz w:val="24"/>
          <w:szCs w:val="24"/>
        </w:rPr>
        <w:t>El período es: que hayan sido ejecutados en los últimos 10 años.</w:t>
      </w:r>
    </w:p>
    <w:p w:rsidR="00335FA4" w:rsidRDefault="007C5E90" w:rsidP="007C5E90">
      <w:pPr>
        <w:spacing w:after="120"/>
        <w:ind w:left="1260"/>
        <w:jc w:val="both"/>
        <w:rPr>
          <w:color w:val="000000" w:themeColor="text1"/>
          <w:sz w:val="24"/>
          <w:szCs w:val="24"/>
        </w:rPr>
      </w:pPr>
      <w:r w:rsidRPr="007C5E90">
        <w:rPr>
          <w:color w:val="000000" w:themeColor="text1"/>
          <w:sz w:val="24"/>
          <w:szCs w:val="24"/>
        </w:rPr>
        <w:t>Podrán ser consideradas las obras finalizadas o con un avance mínimo del 75%.</w:t>
      </w:r>
    </w:p>
    <w:p w:rsidR="007C5E90" w:rsidRPr="00D93098" w:rsidRDefault="007C5E90" w:rsidP="007C5E90">
      <w:pPr>
        <w:spacing w:after="120"/>
        <w:ind w:left="1260"/>
        <w:jc w:val="both"/>
        <w:rPr>
          <w:spacing w:val="-3"/>
          <w:sz w:val="24"/>
          <w:szCs w:val="24"/>
        </w:rPr>
      </w:pPr>
    </w:p>
    <w:p w:rsidR="00335FA4" w:rsidRPr="00D93098" w:rsidRDefault="00335FA4" w:rsidP="00335FA4">
      <w:pPr>
        <w:spacing w:after="120"/>
        <w:ind w:left="1260"/>
        <w:jc w:val="both"/>
        <w:rPr>
          <w:spacing w:val="-3"/>
          <w:sz w:val="24"/>
          <w:szCs w:val="24"/>
        </w:rPr>
      </w:pPr>
      <w:r w:rsidRPr="00D93098">
        <w:rPr>
          <w:spacing w:val="-3"/>
          <w:sz w:val="24"/>
          <w:szCs w:val="24"/>
        </w:rPr>
        <w:t>Para acreditar este requisito deberá adjuntar la siguiente información de respaldo:</w:t>
      </w:r>
    </w:p>
    <w:p w:rsidR="00335FA4" w:rsidRPr="00D93098" w:rsidRDefault="00335FA4" w:rsidP="00335FA4">
      <w:pPr>
        <w:spacing w:after="120"/>
        <w:ind w:left="1260"/>
        <w:jc w:val="both"/>
        <w:rPr>
          <w:spacing w:val="-3"/>
          <w:sz w:val="24"/>
          <w:szCs w:val="24"/>
        </w:rPr>
      </w:pPr>
      <w:r w:rsidRPr="00D93098">
        <w:rPr>
          <w:spacing w:val="-3"/>
          <w:sz w:val="24"/>
          <w:szCs w:val="24"/>
        </w:rPr>
        <w:t>En el caso de servicios de ejecución de obras prestados al sector privado: Copias simples de Actas de Entrega Recepción Provisional o Definitiva o los certificados de las obras o proyectos, describiendo el monto y fecha de inicio y terminación del contrato efectivamente ejecutado. El certificado deberá ser emitido únicamente por la entidad contratante.</w:t>
      </w:r>
    </w:p>
    <w:p w:rsidR="00335FA4" w:rsidRPr="00D93098" w:rsidRDefault="00335FA4" w:rsidP="00335FA4">
      <w:pPr>
        <w:spacing w:after="120"/>
        <w:ind w:left="1260"/>
        <w:jc w:val="both"/>
        <w:rPr>
          <w:spacing w:val="-3"/>
          <w:sz w:val="24"/>
          <w:szCs w:val="24"/>
        </w:rPr>
      </w:pPr>
      <w:r w:rsidRPr="00D93098">
        <w:rPr>
          <w:spacing w:val="-3"/>
          <w:sz w:val="24"/>
          <w:szCs w:val="24"/>
        </w:rPr>
        <w:t>Tratándose de experiencia en el sector público: copias simples del Acta de Entrega-Recepción provisional o definitiva y/o Certificado emitido por la entidad contratante. Únicamente en el caso de proyectos en ejecución, será válido el certificado emitido por la entidad contratante, donde se hará constar el avance de la misma.</w:t>
      </w:r>
    </w:p>
    <w:p w:rsidR="00335FA4" w:rsidRPr="00D93098" w:rsidRDefault="00335FA4" w:rsidP="00335FA4">
      <w:pPr>
        <w:spacing w:after="120"/>
        <w:ind w:left="1260"/>
        <w:jc w:val="both"/>
        <w:rPr>
          <w:spacing w:val="-3"/>
          <w:sz w:val="24"/>
          <w:szCs w:val="24"/>
        </w:rPr>
      </w:pPr>
    </w:p>
    <w:p w:rsidR="00335FA4" w:rsidRPr="00D93098" w:rsidRDefault="00335FA4" w:rsidP="00335FA4">
      <w:pPr>
        <w:numPr>
          <w:ilvl w:val="0"/>
          <w:numId w:val="28"/>
        </w:numPr>
        <w:spacing w:after="120"/>
        <w:ind w:left="1260"/>
        <w:jc w:val="both"/>
        <w:rPr>
          <w:i/>
          <w:iCs/>
          <w:color w:val="548DD4"/>
          <w:sz w:val="24"/>
          <w:szCs w:val="24"/>
        </w:rPr>
      </w:pPr>
      <w:r w:rsidRPr="00D93098">
        <w:rPr>
          <w:b/>
          <w:bCs/>
          <w:sz w:val="24"/>
          <w:szCs w:val="24"/>
        </w:rPr>
        <w:t xml:space="preserve">DISPONIBILIDAD DE EQUIPO: </w:t>
      </w:r>
      <w:r w:rsidRPr="00D93098">
        <w:rPr>
          <w:sz w:val="24"/>
          <w:szCs w:val="24"/>
        </w:rPr>
        <w:t>El equipo esencial que deberá tener disponible el Oferente seleccionado para ejecutar el Contrato es:</w:t>
      </w:r>
      <w:r w:rsidRPr="00D93098">
        <w:rPr>
          <w:bCs/>
          <w:sz w:val="24"/>
          <w:szCs w:val="24"/>
        </w:rPr>
        <w:t xml:space="preserve"> </w:t>
      </w:r>
      <w:r w:rsidRPr="00D93098">
        <w:rPr>
          <w:b/>
          <w:sz w:val="24"/>
          <w:szCs w:val="24"/>
        </w:rPr>
        <w:t>(Formulario N° 08)</w:t>
      </w:r>
    </w:p>
    <w:p w:rsidR="00335FA4" w:rsidRPr="00D93098" w:rsidRDefault="00335FA4" w:rsidP="00335FA4">
      <w:pPr>
        <w:spacing w:after="120"/>
        <w:jc w:val="both"/>
        <w:rPr>
          <w:i/>
          <w:iCs/>
          <w:color w:val="548DD4"/>
          <w:sz w:val="24"/>
          <w:szCs w:val="24"/>
        </w:rPr>
      </w:pPr>
    </w:p>
    <w:tbl>
      <w:tblPr>
        <w:tblW w:w="8560" w:type="dxa"/>
        <w:tblInd w:w="70" w:type="dxa"/>
        <w:tblCellMar>
          <w:left w:w="70" w:type="dxa"/>
          <w:right w:w="70" w:type="dxa"/>
        </w:tblCellMar>
        <w:tblLook w:val="04A0" w:firstRow="1" w:lastRow="0" w:firstColumn="1" w:lastColumn="0" w:noHBand="0" w:noVBand="1"/>
      </w:tblPr>
      <w:tblGrid>
        <w:gridCol w:w="2900"/>
        <w:gridCol w:w="1440"/>
        <w:gridCol w:w="4220"/>
      </w:tblGrid>
      <w:tr w:rsidR="00335FA4" w:rsidRPr="00D93098" w:rsidTr="00335FA4">
        <w:trPr>
          <w:trHeight w:val="48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5FA4" w:rsidRPr="00D93098" w:rsidRDefault="00335FA4" w:rsidP="00335FA4">
            <w:pPr>
              <w:jc w:val="both"/>
              <w:rPr>
                <w:b/>
                <w:bCs/>
                <w:color w:val="000000" w:themeColor="text1"/>
                <w:sz w:val="24"/>
                <w:szCs w:val="24"/>
                <w:lang w:eastAsia="es-EC"/>
              </w:rPr>
            </w:pPr>
            <w:r w:rsidRPr="00D93098">
              <w:rPr>
                <w:b/>
                <w:bCs/>
                <w:color w:val="000000" w:themeColor="text1"/>
                <w:sz w:val="24"/>
                <w:szCs w:val="24"/>
                <w:lang w:eastAsia="es-EC"/>
              </w:rPr>
              <w:lastRenderedPageBreak/>
              <w:t>Equipo/ herramienta</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both"/>
              <w:rPr>
                <w:b/>
                <w:bCs/>
                <w:color w:val="000000" w:themeColor="text1"/>
                <w:sz w:val="24"/>
                <w:szCs w:val="24"/>
                <w:lang w:eastAsia="es-EC"/>
              </w:rPr>
            </w:pPr>
            <w:r w:rsidRPr="00D93098">
              <w:rPr>
                <w:b/>
                <w:bCs/>
                <w:color w:val="000000" w:themeColor="text1"/>
                <w:sz w:val="24"/>
                <w:szCs w:val="24"/>
                <w:lang w:eastAsia="es-EC"/>
              </w:rPr>
              <w:t>Cantidad</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both"/>
              <w:rPr>
                <w:b/>
                <w:bCs/>
                <w:color w:val="000000" w:themeColor="text1"/>
                <w:sz w:val="24"/>
                <w:szCs w:val="24"/>
                <w:lang w:eastAsia="es-EC"/>
              </w:rPr>
            </w:pPr>
            <w:r w:rsidRPr="00D93098">
              <w:rPr>
                <w:b/>
                <w:bCs/>
                <w:color w:val="000000" w:themeColor="text1"/>
                <w:sz w:val="24"/>
                <w:szCs w:val="24"/>
                <w:lang w:eastAsia="es-EC"/>
              </w:rPr>
              <w:t>Descripción o especificación mínima</w:t>
            </w:r>
          </w:p>
        </w:tc>
      </w:tr>
      <w:tr w:rsidR="00335FA4" w:rsidRPr="00D93098" w:rsidTr="007C5E90">
        <w:trPr>
          <w:trHeight w:val="630"/>
        </w:trPr>
        <w:tc>
          <w:tcPr>
            <w:tcW w:w="2900" w:type="dxa"/>
            <w:tcBorders>
              <w:top w:val="nil"/>
              <w:left w:val="single" w:sz="4" w:space="0" w:color="auto"/>
              <w:bottom w:val="single" w:sz="4" w:space="0" w:color="auto"/>
              <w:right w:val="single" w:sz="4" w:space="0" w:color="auto"/>
            </w:tcBorders>
            <w:shd w:val="clear" w:color="auto" w:fill="auto"/>
            <w:vAlign w:val="center"/>
          </w:tcPr>
          <w:p w:rsidR="00335FA4" w:rsidRPr="00D93098" w:rsidRDefault="007C5E90" w:rsidP="00335FA4">
            <w:pPr>
              <w:jc w:val="both"/>
              <w:rPr>
                <w:color w:val="000000" w:themeColor="text1"/>
                <w:sz w:val="24"/>
                <w:szCs w:val="24"/>
                <w:lang w:eastAsia="es-EC"/>
              </w:rPr>
            </w:pPr>
            <w:r w:rsidRPr="007C5E90">
              <w:rPr>
                <w:color w:val="000000" w:themeColor="text1"/>
                <w:sz w:val="24"/>
                <w:szCs w:val="24"/>
                <w:lang w:eastAsia="es-EC"/>
              </w:rPr>
              <w:t>Camioneta mín. 1 Ton</w:t>
            </w:r>
          </w:p>
        </w:tc>
        <w:tc>
          <w:tcPr>
            <w:tcW w:w="1440" w:type="dxa"/>
            <w:tcBorders>
              <w:top w:val="nil"/>
              <w:left w:val="nil"/>
              <w:bottom w:val="single" w:sz="4" w:space="0" w:color="auto"/>
              <w:right w:val="single" w:sz="4" w:space="0" w:color="auto"/>
            </w:tcBorders>
            <w:shd w:val="clear" w:color="auto" w:fill="auto"/>
            <w:vAlign w:val="center"/>
          </w:tcPr>
          <w:p w:rsidR="00335FA4" w:rsidRPr="00D93098" w:rsidRDefault="007C5E90" w:rsidP="00335FA4">
            <w:pPr>
              <w:jc w:val="both"/>
              <w:rPr>
                <w:color w:val="000000" w:themeColor="text1"/>
                <w:sz w:val="24"/>
                <w:szCs w:val="24"/>
                <w:lang w:eastAsia="es-EC"/>
              </w:rPr>
            </w:pPr>
            <w:r>
              <w:rPr>
                <w:color w:val="000000" w:themeColor="text1"/>
                <w:sz w:val="24"/>
                <w:szCs w:val="24"/>
                <w:lang w:eastAsia="es-EC"/>
              </w:rPr>
              <w:t>1 U</w:t>
            </w:r>
          </w:p>
        </w:tc>
        <w:tc>
          <w:tcPr>
            <w:tcW w:w="4220" w:type="dxa"/>
            <w:tcBorders>
              <w:top w:val="nil"/>
              <w:left w:val="nil"/>
              <w:bottom w:val="single" w:sz="4" w:space="0" w:color="auto"/>
              <w:right w:val="single" w:sz="4" w:space="0" w:color="auto"/>
            </w:tcBorders>
            <w:shd w:val="clear" w:color="auto" w:fill="auto"/>
            <w:vAlign w:val="center"/>
          </w:tcPr>
          <w:p w:rsidR="00335FA4" w:rsidRPr="00D93098" w:rsidRDefault="00840128" w:rsidP="00335FA4">
            <w:pPr>
              <w:jc w:val="both"/>
              <w:rPr>
                <w:color w:val="000000" w:themeColor="text1"/>
                <w:sz w:val="24"/>
                <w:szCs w:val="24"/>
                <w:lang w:eastAsia="es-EC"/>
              </w:rPr>
            </w:pPr>
            <w:r w:rsidRPr="00840128">
              <w:rPr>
                <w:color w:val="000000" w:themeColor="text1"/>
                <w:sz w:val="24"/>
                <w:szCs w:val="24"/>
                <w:lang w:eastAsia="es-EC"/>
              </w:rPr>
              <w:t>Camioneta mínima del año 2006 cilindraje mínimo 2000 cc</w:t>
            </w:r>
          </w:p>
        </w:tc>
      </w:tr>
      <w:tr w:rsidR="00335FA4" w:rsidRPr="00D93098" w:rsidTr="00335FA4">
        <w:trPr>
          <w:trHeight w:val="1860"/>
        </w:trPr>
        <w:tc>
          <w:tcPr>
            <w:tcW w:w="2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FA4" w:rsidRPr="00D93098" w:rsidRDefault="00335FA4" w:rsidP="00335FA4">
            <w:pPr>
              <w:jc w:val="both"/>
              <w:rPr>
                <w:color w:val="000000" w:themeColor="text1"/>
                <w:sz w:val="24"/>
                <w:szCs w:val="24"/>
                <w:lang w:eastAsia="es-EC"/>
              </w:rPr>
            </w:pPr>
            <w:r w:rsidRPr="00D93098">
              <w:rPr>
                <w:color w:val="000000" w:themeColor="text1"/>
                <w:sz w:val="24"/>
                <w:szCs w:val="24"/>
                <w:lang w:eastAsia="es-EC"/>
              </w:rPr>
              <w:t xml:space="preserve">Camión Grúa de 4 Ton. </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FA4" w:rsidRPr="00D93098" w:rsidRDefault="00335FA4" w:rsidP="00335FA4">
            <w:pPr>
              <w:jc w:val="both"/>
              <w:rPr>
                <w:color w:val="000000" w:themeColor="text1"/>
                <w:sz w:val="24"/>
                <w:szCs w:val="24"/>
                <w:lang w:eastAsia="es-EC"/>
              </w:rPr>
            </w:pPr>
            <w:r w:rsidRPr="00D93098">
              <w:rPr>
                <w:color w:val="000000" w:themeColor="text1"/>
                <w:sz w:val="24"/>
                <w:szCs w:val="24"/>
                <w:lang w:eastAsia="es-EC"/>
              </w:rPr>
              <w:t xml:space="preserve"> 1 U</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840128" w:rsidRPr="00840128" w:rsidRDefault="00840128" w:rsidP="00840128">
            <w:pPr>
              <w:autoSpaceDE w:val="0"/>
              <w:autoSpaceDN w:val="0"/>
              <w:adjustRightInd w:val="0"/>
              <w:rPr>
                <w:rFonts w:eastAsiaTheme="minorHAnsi"/>
                <w:color w:val="000000"/>
                <w:sz w:val="24"/>
                <w:szCs w:val="24"/>
                <w:lang w:val="es-419" w:eastAsia="en-US"/>
              </w:rPr>
            </w:pPr>
          </w:p>
          <w:tbl>
            <w:tblPr>
              <w:tblW w:w="0" w:type="auto"/>
              <w:tblBorders>
                <w:top w:val="nil"/>
                <w:left w:val="nil"/>
                <w:bottom w:val="nil"/>
                <w:right w:val="nil"/>
              </w:tblBorders>
              <w:tblLook w:val="0000" w:firstRow="0" w:lastRow="0" w:firstColumn="0" w:lastColumn="0" w:noHBand="0" w:noVBand="0"/>
            </w:tblPr>
            <w:tblGrid>
              <w:gridCol w:w="4080"/>
            </w:tblGrid>
            <w:tr w:rsidR="00840128" w:rsidRPr="00840128">
              <w:trPr>
                <w:trHeight w:val="606"/>
              </w:trPr>
              <w:tc>
                <w:tcPr>
                  <w:tcW w:w="0" w:type="auto"/>
                </w:tcPr>
                <w:p w:rsidR="00840128" w:rsidRPr="00840128" w:rsidRDefault="00840128" w:rsidP="00840128">
                  <w:pPr>
                    <w:autoSpaceDE w:val="0"/>
                    <w:autoSpaceDN w:val="0"/>
                    <w:adjustRightInd w:val="0"/>
                    <w:rPr>
                      <w:rFonts w:eastAsiaTheme="minorHAnsi"/>
                      <w:color w:val="000000"/>
                      <w:sz w:val="22"/>
                      <w:szCs w:val="22"/>
                      <w:lang w:val="es-419" w:eastAsia="en-US"/>
                    </w:rPr>
                  </w:pPr>
                  <w:r w:rsidRPr="00840128">
                    <w:rPr>
                      <w:rFonts w:eastAsiaTheme="minorHAnsi"/>
                      <w:color w:val="000000"/>
                      <w:sz w:val="22"/>
                      <w:szCs w:val="22"/>
                      <w:lang w:val="es-419" w:eastAsia="en-US"/>
                    </w:rPr>
                    <w:t xml:space="preserve">Unidad industrial de pluma telescópica, de accionamiento hidráulico, montada sobre camión, para la carga, traslado y descarga de piezas, maquinaria o equipos en general. Requerimiento mínimo </w:t>
                  </w:r>
                </w:p>
              </w:tc>
            </w:tr>
          </w:tbl>
          <w:p w:rsidR="00335FA4" w:rsidRPr="00D93098" w:rsidRDefault="00335FA4" w:rsidP="00335FA4">
            <w:pPr>
              <w:jc w:val="both"/>
              <w:rPr>
                <w:color w:val="000000" w:themeColor="text1"/>
                <w:sz w:val="24"/>
                <w:szCs w:val="24"/>
                <w:lang w:eastAsia="es-EC"/>
              </w:rPr>
            </w:pPr>
          </w:p>
        </w:tc>
      </w:tr>
      <w:tr w:rsidR="00335FA4" w:rsidRPr="00D93098" w:rsidTr="00840128">
        <w:trPr>
          <w:trHeight w:val="402"/>
        </w:trPr>
        <w:tc>
          <w:tcPr>
            <w:tcW w:w="2900" w:type="dxa"/>
            <w:vMerge/>
            <w:tcBorders>
              <w:top w:val="nil"/>
              <w:left w:val="single" w:sz="4" w:space="0" w:color="auto"/>
              <w:bottom w:val="single" w:sz="4" w:space="0" w:color="auto"/>
              <w:right w:val="single" w:sz="4" w:space="0" w:color="auto"/>
            </w:tcBorders>
            <w:vAlign w:val="center"/>
            <w:hideMark/>
          </w:tcPr>
          <w:p w:rsidR="00335FA4" w:rsidRPr="00D93098" w:rsidRDefault="00335FA4" w:rsidP="00335FA4">
            <w:pPr>
              <w:jc w:val="both"/>
              <w:rPr>
                <w:color w:val="000000" w:themeColor="text1"/>
                <w:sz w:val="24"/>
                <w:szCs w:val="24"/>
                <w:lang w:eastAsia="es-EC"/>
              </w:rPr>
            </w:pPr>
          </w:p>
        </w:tc>
        <w:tc>
          <w:tcPr>
            <w:tcW w:w="1440" w:type="dxa"/>
            <w:vMerge/>
            <w:tcBorders>
              <w:top w:val="nil"/>
              <w:left w:val="single" w:sz="4" w:space="0" w:color="auto"/>
              <w:bottom w:val="single" w:sz="4" w:space="0" w:color="auto"/>
              <w:right w:val="single" w:sz="4" w:space="0" w:color="auto"/>
            </w:tcBorders>
            <w:vAlign w:val="center"/>
            <w:hideMark/>
          </w:tcPr>
          <w:p w:rsidR="00335FA4" w:rsidRPr="00D93098" w:rsidRDefault="00335FA4" w:rsidP="00335FA4">
            <w:pPr>
              <w:jc w:val="both"/>
              <w:rPr>
                <w:color w:val="000000" w:themeColor="text1"/>
                <w:sz w:val="24"/>
                <w:szCs w:val="24"/>
                <w:lang w:eastAsia="es-EC"/>
              </w:rPr>
            </w:pPr>
          </w:p>
        </w:tc>
        <w:tc>
          <w:tcPr>
            <w:tcW w:w="4220" w:type="dxa"/>
            <w:tcBorders>
              <w:top w:val="single" w:sz="4" w:space="0" w:color="auto"/>
              <w:left w:val="nil"/>
              <w:bottom w:val="nil"/>
              <w:right w:val="single" w:sz="4" w:space="0" w:color="auto"/>
            </w:tcBorders>
            <w:shd w:val="clear" w:color="auto" w:fill="auto"/>
            <w:vAlign w:val="center"/>
          </w:tcPr>
          <w:p w:rsidR="00840128" w:rsidRPr="00840128" w:rsidRDefault="00840128" w:rsidP="00840128">
            <w:pPr>
              <w:jc w:val="both"/>
              <w:rPr>
                <w:color w:val="000000" w:themeColor="text1"/>
                <w:sz w:val="24"/>
                <w:szCs w:val="24"/>
                <w:lang w:eastAsia="es-EC"/>
              </w:rPr>
            </w:pPr>
            <w:r w:rsidRPr="00840128">
              <w:rPr>
                <w:color w:val="000000" w:themeColor="text1"/>
                <w:sz w:val="24"/>
                <w:szCs w:val="24"/>
                <w:lang w:eastAsia="es-EC"/>
              </w:rPr>
              <w:t>12 mts. de alcance</w:t>
            </w:r>
          </w:p>
          <w:p w:rsidR="00840128" w:rsidRPr="00840128" w:rsidRDefault="00840128" w:rsidP="00840128">
            <w:pPr>
              <w:jc w:val="both"/>
              <w:rPr>
                <w:color w:val="000000" w:themeColor="text1"/>
                <w:sz w:val="24"/>
                <w:szCs w:val="24"/>
                <w:lang w:eastAsia="es-EC"/>
              </w:rPr>
            </w:pPr>
            <w:r w:rsidRPr="00840128">
              <w:rPr>
                <w:color w:val="000000" w:themeColor="text1"/>
                <w:sz w:val="24"/>
                <w:szCs w:val="24"/>
                <w:lang w:eastAsia="es-EC"/>
              </w:rPr>
              <w:t>3.55 mts. de alto</w:t>
            </w:r>
          </w:p>
          <w:p w:rsidR="00840128" w:rsidRPr="00840128" w:rsidRDefault="00840128" w:rsidP="00840128">
            <w:pPr>
              <w:jc w:val="both"/>
              <w:rPr>
                <w:color w:val="000000" w:themeColor="text1"/>
                <w:sz w:val="24"/>
                <w:szCs w:val="24"/>
                <w:lang w:eastAsia="es-EC"/>
              </w:rPr>
            </w:pPr>
            <w:r w:rsidRPr="00840128">
              <w:rPr>
                <w:color w:val="000000" w:themeColor="text1"/>
                <w:sz w:val="24"/>
                <w:szCs w:val="24"/>
                <w:lang w:eastAsia="es-EC"/>
              </w:rPr>
              <w:t>2.45 mts. de ancho</w:t>
            </w:r>
          </w:p>
          <w:p w:rsidR="00840128" w:rsidRPr="00840128" w:rsidRDefault="00840128" w:rsidP="00840128">
            <w:pPr>
              <w:jc w:val="both"/>
              <w:rPr>
                <w:color w:val="000000" w:themeColor="text1"/>
                <w:sz w:val="24"/>
                <w:szCs w:val="24"/>
                <w:lang w:eastAsia="es-EC"/>
              </w:rPr>
            </w:pPr>
            <w:r w:rsidRPr="00840128">
              <w:rPr>
                <w:color w:val="000000" w:themeColor="text1"/>
                <w:sz w:val="24"/>
                <w:szCs w:val="24"/>
                <w:lang w:eastAsia="es-EC"/>
              </w:rPr>
              <w:t>8.55 mts. de largo</w:t>
            </w:r>
          </w:p>
          <w:p w:rsidR="00335FA4" w:rsidRPr="00D93098" w:rsidRDefault="00840128" w:rsidP="00840128">
            <w:pPr>
              <w:jc w:val="both"/>
              <w:rPr>
                <w:color w:val="000000" w:themeColor="text1"/>
                <w:sz w:val="24"/>
                <w:szCs w:val="24"/>
                <w:lang w:eastAsia="es-EC"/>
              </w:rPr>
            </w:pPr>
            <w:r w:rsidRPr="00840128">
              <w:rPr>
                <w:color w:val="000000" w:themeColor="text1"/>
                <w:sz w:val="24"/>
                <w:szCs w:val="24"/>
                <w:lang w:eastAsia="es-EC"/>
              </w:rPr>
              <w:t>Año 2006</w:t>
            </w:r>
          </w:p>
        </w:tc>
      </w:tr>
      <w:tr w:rsidR="00335FA4" w:rsidRPr="00D93098" w:rsidTr="00335FA4">
        <w:trPr>
          <w:trHeight w:val="649"/>
        </w:trPr>
        <w:tc>
          <w:tcPr>
            <w:tcW w:w="2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FA4" w:rsidRPr="00D93098" w:rsidRDefault="00335FA4" w:rsidP="00335FA4">
            <w:pPr>
              <w:jc w:val="both"/>
              <w:rPr>
                <w:color w:val="000000" w:themeColor="text1"/>
                <w:sz w:val="24"/>
                <w:szCs w:val="24"/>
                <w:lang w:eastAsia="es-EC"/>
              </w:rPr>
            </w:pPr>
            <w:r w:rsidRPr="00D93098">
              <w:rPr>
                <w:color w:val="000000" w:themeColor="text1"/>
                <w:sz w:val="24"/>
                <w:szCs w:val="24"/>
                <w:lang w:eastAsia="es-EC"/>
              </w:rPr>
              <w:t>Portabobinas mín. 1 Ton.</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FA4" w:rsidRPr="00D93098" w:rsidRDefault="00335FA4" w:rsidP="00335FA4">
            <w:pPr>
              <w:jc w:val="both"/>
              <w:rPr>
                <w:color w:val="000000" w:themeColor="text1"/>
                <w:sz w:val="24"/>
                <w:szCs w:val="24"/>
                <w:lang w:eastAsia="es-EC"/>
              </w:rPr>
            </w:pPr>
            <w:r w:rsidRPr="00D93098">
              <w:rPr>
                <w:color w:val="000000" w:themeColor="text1"/>
                <w:sz w:val="24"/>
                <w:szCs w:val="24"/>
                <w:lang w:eastAsia="es-EC"/>
              </w:rPr>
              <w:t xml:space="preserve"> 1 U</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both"/>
              <w:rPr>
                <w:color w:val="000000" w:themeColor="text1"/>
                <w:sz w:val="24"/>
                <w:szCs w:val="24"/>
                <w:lang w:eastAsia="es-EC"/>
              </w:rPr>
            </w:pPr>
            <w:r w:rsidRPr="00D93098">
              <w:rPr>
                <w:color w:val="000000" w:themeColor="text1"/>
                <w:sz w:val="24"/>
                <w:szCs w:val="24"/>
                <w:lang w:eastAsia="es-EC"/>
              </w:rPr>
              <w:t>Dispositivo mecánico para elevación del carrete</w:t>
            </w:r>
          </w:p>
        </w:tc>
      </w:tr>
      <w:tr w:rsidR="00335FA4" w:rsidRPr="00D93098" w:rsidTr="00335FA4">
        <w:trPr>
          <w:trHeight w:val="649"/>
        </w:trPr>
        <w:tc>
          <w:tcPr>
            <w:tcW w:w="2900" w:type="dxa"/>
            <w:vMerge/>
            <w:tcBorders>
              <w:top w:val="nil"/>
              <w:left w:val="single" w:sz="4" w:space="0" w:color="auto"/>
              <w:bottom w:val="single" w:sz="4" w:space="0" w:color="auto"/>
              <w:right w:val="single" w:sz="4" w:space="0" w:color="auto"/>
            </w:tcBorders>
            <w:vAlign w:val="center"/>
            <w:hideMark/>
          </w:tcPr>
          <w:p w:rsidR="00335FA4" w:rsidRPr="00D93098" w:rsidRDefault="00335FA4" w:rsidP="00335FA4">
            <w:pPr>
              <w:jc w:val="both"/>
              <w:rPr>
                <w:color w:val="000000" w:themeColor="text1"/>
                <w:sz w:val="24"/>
                <w:szCs w:val="24"/>
                <w:lang w:eastAsia="es-EC"/>
              </w:rPr>
            </w:pPr>
          </w:p>
        </w:tc>
        <w:tc>
          <w:tcPr>
            <w:tcW w:w="1440" w:type="dxa"/>
            <w:vMerge/>
            <w:tcBorders>
              <w:top w:val="nil"/>
              <w:left w:val="single" w:sz="4" w:space="0" w:color="auto"/>
              <w:bottom w:val="single" w:sz="4" w:space="0" w:color="auto"/>
              <w:right w:val="single" w:sz="4" w:space="0" w:color="auto"/>
            </w:tcBorders>
            <w:vAlign w:val="center"/>
            <w:hideMark/>
          </w:tcPr>
          <w:p w:rsidR="00335FA4" w:rsidRPr="00D93098" w:rsidRDefault="00335FA4" w:rsidP="00335FA4">
            <w:pPr>
              <w:jc w:val="both"/>
              <w:rPr>
                <w:color w:val="000000" w:themeColor="text1"/>
                <w:sz w:val="24"/>
                <w:szCs w:val="24"/>
                <w:lang w:eastAsia="es-EC"/>
              </w:rPr>
            </w:pPr>
          </w:p>
        </w:tc>
        <w:tc>
          <w:tcPr>
            <w:tcW w:w="4220" w:type="dxa"/>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color w:val="000000" w:themeColor="text1"/>
                <w:sz w:val="24"/>
                <w:szCs w:val="24"/>
                <w:lang w:eastAsia="es-EC"/>
              </w:rPr>
            </w:pPr>
            <w:r w:rsidRPr="00D93098">
              <w:rPr>
                <w:color w:val="000000" w:themeColor="text1"/>
                <w:sz w:val="24"/>
                <w:szCs w:val="24"/>
                <w:lang w:eastAsia="es-EC"/>
              </w:rPr>
              <w:t>Construcción sólida. Pie de apoyo de acero ajustable y plegable al chasis</w:t>
            </w:r>
          </w:p>
        </w:tc>
      </w:tr>
      <w:tr w:rsidR="00335FA4" w:rsidRPr="00D93098" w:rsidTr="00335FA4">
        <w:trPr>
          <w:trHeight w:val="649"/>
        </w:trPr>
        <w:tc>
          <w:tcPr>
            <w:tcW w:w="2900" w:type="dxa"/>
            <w:vMerge/>
            <w:tcBorders>
              <w:top w:val="nil"/>
              <w:left w:val="single" w:sz="4" w:space="0" w:color="auto"/>
              <w:bottom w:val="single" w:sz="4" w:space="0" w:color="auto"/>
              <w:right w:val="single" w:sz="4" w:space="0" w:color="auto"/>
            </w:tcBorders>
            <w:vAlign w:val="center"/>
            <w:hideMark/>
          </w:tcPr>
          <w:p w:rsidR="00335FA4" w:rsidRPr="00D93098" w:rsidRDefault="00335FA4" w:rsidP="00335FA4">
            <w:pPr>
              <w:jc w:val="both"/>
              <w:rPr>
                <w:color w:val="000000" w:themeColor="text1"/>
                <w:sz w:val="24"/>
                <w:szCs w:val="24"/>
                <w:lang w:eastAsia="es-EC"/>
              </w:rPr>
            </w:pPr>
          </w:p>
        </w:tc>
        <w:tc>
          <w:tcPr>
            <w:tcW w:w="1440" w:type="dxa"/>
            <w:vMerge/>
            <w:tcBorders>
              <w:top w:val="nil"/>
              <w:left w:val="single" w:sz="4" w:space="0" w:color="auto"/>
              <w:bottom w:val="single" w:sz="4" w:space="0" w:color="auto"/>
              <w:right w:val="single" w:sz="4" w:space="0" w:color="auto"/>
            </w:tcBorders>
            <w:vAlign w:val="center"/>
            <w:hideMark/>
          </w:tcPr>
          <w:p w:rsidR="00335FA4" w:rsidRPr="00D93098" w:rsidRDefault="00335FA4" w:rsidP="00335FA4">
            <w:pPr>
              <w:jc w:val="both"/>
              <w:rPr>
                <w:color w:val="000000" w:themeColor="text1"/>
                <w:sz w:val="24"/>
                <w:szCs w:val="24"/>
                <w:lang w:eastAsia="es-EC"/>
              </w:rPr>
            </w:pPr>
          </w:p>
        </w:tc>
        <w:tc>
          <w:tcPr>
            <w:tcW w:w="4220" w:type="dxa"/>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color w:val="000000" w:themeColor="text1"/>
                <w:sz w:val="24"/>
                <w:szCs w:val="24"/>
                <w:lang w:eastAsia="es-EC"/>
              </w:rPr>
            </w:pPr>
            <w:r w:rsidRPr="00D93098">
              <w:rPr>
                <w:color w:val="000000" w:themeColor="text1"/>
                <w:sz w:val="24"/>
                <w:szCs w:val="24"/>
                <w:lang w:eastAsia="es-EC"/>
              </w:rPr>
              <w:t xml:space="preserve">Iluminación trasera. Luz de población y estacionamiento. </w:t>
            </w:r>
          </w:p>
        </w:tc>
      </w:tr>
      <w:tr w:rsidR="00335FA4" w:rsidRPr="00D93098" w:rsidTr="00335FA4">
        <w:trPr>
          <w:trHeight w:val="649"/>
        </w:trPr>
        <w:tc>
          <w:tcPr>
            <w:tcW w:w="2900" w:type="dxa"/>
            <w:vMerge/>
            <w:tcBorders>
              <w:top w:val="nil"/>
              <w:left w:val="single" w:sz="4" w:space="0" w:color="auto"/>
              <w:bottom w:val="single" w:sz="4" w:space="0" w:color="auto"/>
              <w:right w:val="single" w:sz="4" w:space="0" w:color="auto"/>
            </w:tcBorders>
            <w:vAlign w:val="center"/>
            <w:hideMark/>
          </w:tcPr>
          <w:p w:rsidR="00335FA4" w:rsidRPr="00D93098" w:rsidRDefault="00335FA4" w:rsidP="00335FA4">
            <w:pPr>
              <w:jc w:val="both"/>
              <w:rPr>
                <w:color w:val="000000" w:themeColor="text1"/>
                <w:sz w:val="24"/>
                <w:szCs w:val="24"/>
                <w:lang w:eastAsia="es-EC"/>
              </w:rPr>
            </w:pPr>
          </w:p>
        </w:tc>
        <w:tc>
          <w:tcPr>
            <w:tcW w:w="1440" w:type="dxa"/>
            <w:vMerge/>
            <w:tcBorders>
              <w:top w:val="nil"/>
              <w:left w:val="single" w:sz="4" w:space="0" w:color="auto"/>
              <w:bottom w:val="single" w:sz="4" w:space="0" w:color="auto"/>
              <w:right w:val="single" w:sz="4" w:space="0" w:color="auto"/>
            </w:tcBorders>
            <w:vAlign w:val="center"/>
            <w:hideMark/>
          </w:tcPr>
          <w:p w:rsidR="00335FA4" w:rsidRPr="00D93098" w:rsidRDefault="00335FA4" w:rsidP="00335FA4">
            <w:pPr>
              <w:jc w:val="both"/>
              <w:rPr>
                <w:color w:val="000000" w:themeColor="text1"/>
                <w:sz w:val="24"/>
                <w:szCs w:val="24"/>
                <w:lang w:eastAsia="es-EC"/>
              </w:rPr>
            </w:pPr>
          </w:p>
        </w:tc>
        <w:tc>
          <w:tcPr>
            <w:tcW w:w="4220" w:type="dxa"/>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color w:val="000000" w:themeColor="text1"/>
                <w:sz w:val="24"/>
                <w:szCs w:val="24"/>
                <w:lang w:eastAsia="es-EC"/>
              </w:rPr>
            </w:pPr>
            <w:r w:rsidRPr="00D93098">
              <w:rPr>
                <w:color w:val="000000" w:themeColor="text1"/>
                <w:sz w:val="24"/>
                <w:szCs w:val="24"/>
                <w:lang w:eastAsia="es-EC"/>
              </w:rPr>
              <w:t xml:space="preserve">Dispositivo de elevación: Marco abatible integrado para sujeción del carrete. </w:t>
            </w:r>
          </w:p>
        </w:tc>
      </w:tr>
    </w:tbl>
    <w:p w:rsidR="00335FA4" w:rsidRPr="00D93098" w:rsidRDefault="00335FA4" w:rsidP="00335FA4">
      <w:pPr>
        <w:spacing w:after="120"/>
        <w:ind w:left="1260"/>
        <w:jc w:val="both"/>
        <w:rPr>
          <w:spacing w:val="-3"/>
          <w:sz w:val="24"/>
          <w:szCs w:val="24"/>
        </w:rPr>
      </w:pPr>
    </w:p>
    <w:p w:rsidR="00335FA4" w:rsidRPr="00D93098" w:rsidRDefault="00840128" w:rsidP="00840128">
      <w:pPr>
        <w:spacing w:after="120"/>
        <w:jc w:val="both"/>
        <w:rPr>
          <w:bCs/>
          <w:sz w:val="24"/>
          <w:szCs w:val="24"/>
        </w:rPr>
      </w:pPr>
      <w:r>
        <w:rPr>
          <w:sz w:val="22"/>
          <w:szCs w:val="22"/>
        </w:rPr>
        <w:t xml:space="preserve">La antigüedad máxima aceptada para los equipos (Camión y camionetas) se deberá tener muy en consideración la </w:t>
      </w:r>
      <w:r>
        <w:rPr>
          <w:b/>
          <w:bCs/>
          <w:sz w:val="22"/>
          <w:szCs w:val="22"/>
        </w:rPr>
        <w:t xml:space="preserve">Resolución No. 82-DIR-2015-ANT </w:t>
      </w:r>
      <w:r>
        <w:rPr>
          <w:sz w:val="22"/>
          <w:szCs w:val="22"/>
        </w:rPr>
        <w:t>cuadro de vida útil para vehículos contados desde la fecha de publicación del presente proceso</w:t>
      </w:r>
      <w:r w:rsidR="00335FA4" w:rsidRPr="00D93098">
        <w:rPr>
          <w:bCs/>
          <w:sz w:val="24"/>
          <w:szCs w:val="24"/>
        </w:rPr>
        <w:t>.</w:t>
      </w:r>
    </w:p>
    <w:p w:rsidR="00335FA4" w:rsidRPr="00D93098" w:rsidRDefault="00335FA4" w:rsidP="00840128">
      <w:pPr>
        <w:spacing w:after="120"/>
        <w:jc w:val="both"/>
        <w:rPr>
          <w:bCs/>
          <w:sz w:val="24"/>
          <w:szCs w:val="24"/>
        </w:rPr>
      </w:pPr>
      <w:r w:rsidRPr="00D93098">
        <w:rPr>
          <w:bCs/>
          <w:sz w:val="24"/>
          <w:szCs w:val="24"/>
        </w:rPr>
        <w:t>Para verificar la disponibilidad del equipo mínimo, la Entidad Contratante tomará en cuenta los siguientes aspectos:</w:t>
      </w:r>
    </w:p>
    <w:p w:rsidR="00335FA4" w:rsidRPr="00D93098" w:rsidRDefault="00335FA4" w:rsidP="00335FA4">
      <w:pPr>
        <w:numPr>
          <w:ilvl w:val="0"/>
          <w:numId w:val="29"/>
        </w:numPr>
        <w:spacing w:after="120"/>
        <w:jc w:val="both"/>
        <w:rPr>
          <w:bCs/>
          <w:sz w:val="24"/>
          <w:szCs w:val="24"/>
        </w:rPr>
      </w:pPr>
      <w:r w:rsidRPr="00D93098">
        <w:rPr>
          <w:bCs/>
          <w:sz w:val="24"/>
          <w:szCs w:val="24"/>
        </w:rPr>
        <w:t xml:space="preserve">Se verificará la disponibilidad del equipo mínimo solicitado, y no su propiedad. </w:t>
      </w:r>
    </w:p>
    <w:p w:rsidR="00335FA4" w:rsidRPr="00D93098" w:rsidRDefault="00335FA4" w:rsidP="00335FA4">
      <w:pPr>
        <w:numPr>
          <w:ilvl w:val="0"/>
          <w:numId w:val="29"/>
        </w:numPr>
        <w:spacing w:after="120"/>
        <w:jc w:val="both"/>
        <w:rPr>
          <w:bCs/>
          <w:sz w:val="24"/>
          <w:szCs w:val="24"/>
        </w:rPr>
      </w:pPr>
      <w:r w:rsidRPr="00D93098">
        <w:rPr>
          <w:bCs/>
          <w:sz w:val="24"/>
          <w:szCs w:val="24"/>
        </w:rPr>
        <w:t>Los oferentes deberán presentar la documentación referente a la disponibilidad del equipo mínimo, ya sea de propiedad del oferente o se ofrezca bajo arriendo o compromiso de arrendamiento, compromiso de compraventa o documentación mediante la cual se acredite en general cualquier forma de disponibilidad.</w:t>
      </w:r>
    </w:p>
    <w:p w:rsidR="00335FA4" w:rsidRPr="00D93098" w:rsidRDefault="00335FA4" w:rsidP="00335FA4">
      <w:pPr>
        <w:spacing w:after="120"/>
        <w:jc w:val="both"/>
        <w:rPr>
          <w:bCs/>
          <w:sz w:val="24"/>
          <w:szCs w:val="24"/>
        </w:rPr>
      </w:pPr>
    </w:p>
    <w:p w:rsidR="00335FA4" w:rsidRPr="00D93098" w:rsidRDefault="00335FA4" w:rsidP="00335FA4">
      <w:pPr>
        <w:spacing w:line="276" w:lineRule="auto"/>
        <w:ind w:right="-79"/>
        <w:jc w:val="both"/>
        <w:rPr>
          <w:b/>
          <w:sz w:val="24"/>
          <w:szCs w:val="24"/>
          <w:lang w:val="es-CO"/>
        </w:rPr>
      </w:pPr>
      <w:r w:rsidRPr="00D93098">
        <w:rPr>
          <w:b/>
          <w:sz w:val="24"/>
          <w:szCs w:val="24"/>
          <w:lang w:val="es-CO"/>
        </w:rPr>
        <w:t>Equipos adicionales</w:t>
      </w:r>
    </w:p>
    <w:p w:rsidR="00335FA4" w:rsidRPr="00D93098" w:rsidRDefault="00335FA4" w:rsidP="00335FA4">
      <w:pPr>
        <w:spacing w:line="276" w:lineRule="auto"/>
        <w:ind w:right="-79"/>
        <w:jc w:val="both"/>
        <w:rPr>
          <w:b/>
          <w:sz w:val="24"/>
          <w:szCs w:val="24"/>
          <w:lang w:val="es-CO"/>
        </w:rPr>
      </w:pPr>
    </w:p>
    <w:p w:rsidR="00335FA4" w:rsidRPr="00D93098" w:rsidRDefault="00335FA4" w:rsidP="00335FA4">
      <w:pPr>
        <w:spacing w:line="276" w:lineRule="auto"/>
        <w:ind w:right="-79"/>
        <w:jc w:val="both"/>
        <w:rPr>
          <w:sz w:val="24"/>
          <w:szCs w:val="24"/>
          <w:lang w:val="es-CO"/>
        </w:rPr>
      </w:pPr>
      <w:r w:rsidRPr="00D93098">
        <w:rPr>
          <w:sz w:val="24"/>
          <w:szCs w:val="24"/>
          <w:lang w:val="es-CO"/>
        </w:rPr>
        <w:t xml:space="preserve">El oferente en su oferta deberá demostrar la disponibilidad de los equipos mínimos adicionales especificados a continuación (propios o el compromiso de arrendamiento) de cumplimiento en la etapa contractual: </w:t>
      </w:r>
    </w:p>
    <w:p w:rsidR="00335FA4" w:rsidRPr="00D93098" w:rsidRDefault="00335FA4" w:rsidP="00335FA4">
      <w:pPr>
        <w:spacing w:line="276" w:lineRule="auto"/>
        <w:ind w:right="-79"/>
        <w:jc w:val="both"/>
        <w:rPr>
          <w:b/>
          <w:sz w:val="24"/>
          <w:szCs w:val="24"/>
          <w:lang w:val="es-CO"/>
        </w:rPr>
      </w:pPr>
    </w:p>
    <w:tbl>
      <w:tblPr>
        <w:tblStyle w:val="Tablaconcuadrcula"/>
        <w:tblW w:w="0" w:type="auto"/>
        <w:jc w:val="center"/>
        <w:tblLook w:val="04A0" w:firstRow="1" w:lastRow="0" w:firstColumn="1" w:lastColumn="0" w:noHBand="0" w:noVBand="1"/>
      </w:tblPr>
      <w:tblGrid>
        <w:gridCol w:w="2960"/>
        <w:gridCol w:w="1177"/>
        <w:gridCol w:w="3787"/>
      </w:tblGrid>
      <w:tr w:rsidR="00335FA4" w:rsidRPr="00D93098" w:rsidTr="00335FA4">
        <w:trPr>
          <w:jc w:val="center"/>
        </w:trPr>
        <w:tc>
          <w:tcPr>
            <w:tcW w:w="2960" w:type="dxa"/>
          </w:tcPr>
          <w:p w:rsidR="00335FA4" w:rsidRPr="00D93098" w:rsidRDefault="00335FA4" w:rsidP="00335FA4">
            <w:pPr>
              <w:jc w:val="both"/>
              <w:rPr>
                <w:b/>
                <w:sz w:val="24"/>
                <w:szCs w:val="24"/>
              </w:rPr>
            </w:pPr>
            <w:r w:rsidRPr="00D93098">
              <w:rPr>
                <w:b/>
                <w:sz w:val="24"/>
                <w:szCs w:val="24"/>
              </w:rPr>
              <w:lastRenderedPageBreak/>
              <w:t>Equipo/ herramienta</w:t>
            </w:r>
          </w:p>
        </w:tc>
        <w:tc>
          <w:tcPr>
            <w:tcW w:w="1177" w:type="dxa"/>
          </w:tcPr>
          <w:p w:rsidR="00335FA4" w:rsidRPr="00D93098" w:rsidRDefault="00335FA4" w:rsidP="00335FA4">
            <w:pPr>
              <w:jc w:val="both"/>
              <w:rPr>
                <w:b/>
                <w:sz w:val="24"/>
                <w:szCs w:val="24"/>
              </w:rPr>
            </w:pPr>
            <w:r w:rsidRPr="00D93098">
              <w:rPr>
                <w:b/>
                <w:sz w:val="24"/>
                <w:szCs w:val="24"/>
              </w:rPr>
              <w:t>Cantidad</w:t>
            </w:r>
          </w:p>
        </w:tc>
        <w:tc>
          <w:tcPr>
            <w:tcW w:w="3787" w:type="dxa"/>
          </w:tcPr>
          <w:p w:rsidR="00335FA4" w:rsidRPr="00D93098" w:rsidRDefault="00335FA4" w:rsidP="00335FA4">
            <w:pPr>
              <w:jc w:val="both"/>
              <w:rPr>
                <w:b/>
                <w:sz w:val="24"/>
                <w:szCs w:val="24"/>
              </w:rPr>
            </w:pPr>
            <w:r w:rsidRPr="00D93098">
              <w:rPr>
                <w:b/>
                <w:sz w:val="24"/>
                <w:szCs w:val="24"/>
              </w:rPr>
              <w:t>Descripción o especificación mínima</w:t>
            </w:r>
          </w:p>
        </w:tc>
      </w:tr>
      <w:tr w:rsidR="00335FA4" w:rsidRPr="00D93098" w:rsidTr="00335FA4">
        <w:trPr>
          <w:jc w:val="center"/>
        </w:trPr>
        <w:tc>
          <w:tcPr>
            <w:tcW w:w="2960" w:type="dxa"/>
            <w:vAlign w:val="center"/>
          </w:tcPr>
          <w:p w:rsidR="00335FA4" w:rsidRPr="00D93098" w:rsidRDefault="00335FA4" w:rsidP="00335FA4">
            <w:pPr>
              <w:jc w:val="both"/>
              <w:rPr>
                <w:sz w:val="24"/>
                <w:szCs w:val="24"/>
              </w:rPr>
            </w:pPr>
            <w:r w:rsidRPr="00D93098">
              <w:rPr>
                <w:sz w:val="24"/>
                <w:szCs w:val="24"/>
              </w:rPr>
              <w:t>Máquina de compresión para empalmes</w:t>
            </w:r>
          </w:p>
        </w:tc>
        <w:tc>
          <w:tcPr>
            <w:tcW w:w="1177" w:type="dxa"/>
            <w:vAlign w:val="center"/>
          </w:tcPr>
          <w:p w:rsidR="00335FA4" w:rsidRPr="00D93098" w:rsidRDefault="00335FA4" w:rsidP="00335FA4">
            <w:pPr>
              <w:jc w:val="both"/>
              <w:rPr>
                <w:sz w:val="24"/>
                <w:szCs w:val="24"/>
              </w:rPr>
            </w:pPr>
            <w:r w:rsidRPr="00D93098">
              <w:rPr>
                <w:sz w:val="24"/>
                <w:szCs w:val="24"/>
              </w:rPr>
              <w:t>3</w:t>
            </w:r>
          </w:p>
        </w:tc>
        <w:tc>
          <w:tcPr>
            <w:tcW w:w="3787" w:type="dxa"/>
            <w:vAlign w:val="center"/>
          </w:tcPr>
          <w:p w:rsidR="00335FA4" w:rsidRPr="00D93098" w:rsidRDefault="00335FA4" w:rsidP="00335FA4">
            <w:pPr>
              <w:jc w:val="both"/>
              <w:rPr>
                <w:sz w:val="24"/>
                <w:szCs w:val="24"/>
              </w:rPr>
            </w:pPr>
            <w:r w:rsidRPr="00D93098">
              <w:rPr>
                <w:sz w:val="24"/>
                <w:szCs w:val="24"/>
              </w:rPr>
              <w:t>Manual o hidráulica #6- 2/0</w:t>
            </w:r>
          </w:p>
        </w:tc>
      </w:tr>
      <w:tr w:rsidR="00335FA4" w:rsidRPr="00D93098" w:rsidTr="00335FA4">
        <w:trPr>
          <w:jc w:val="center"/>
        </w:trPr>
        <w:tc>
          <w:tcPr>
            <w:tcW w:w="2960" w:type="dxa"/>
            <w:vAlign w:val="center"/>
          </w:tcPr>
          <w:p w:rsidR="00335FA4" w:rsidRPr="00D93098" w:rsidRDefault="00335FA4" w:rsidP="00335FA4">
            <w:pPr>
              <w:jc w:val="both"/>
              <w:rPr>
                <w:sz w:val="24"/>
                <w:szCs w:val="24"/>
              </w:rPr>
            </w:pPr>
            <w:r w:rsidRPr="00D93098">
              <w:rPr>
                <w:sz w:val="24"/>
                <w:szCs w:val="24"/>
              </w:rPr>
              <w:t>Mordaza para tensado de cables de aluminio</w:t>
            </w:r>
          </w:p>
        </w:tc>
        <w:tc>
          <w:tcPr>
            <w:tcW w:w="1177" w:type="dxa"/>
            <w:vAlign w:val="center"/>
          </w:tcPr>
          <w:p w:rsidR="00335FA4" w:rsidRPr="00D93098" w:rsidRDefault="00335FA4" w:rsidP="00335FA4">
            <w:pPr>
              <w:jc w:val="both"/>
              <w:rPr>
                <w:sz w:val="24"/>
                <w:szCs w:val="24"/>
              </w:rPr>
            </w:pPr>
            <w:r w:rsidRPr="00D93098">
              <w:rPr>
                <w:sz w:val="24"/>
                <w:szCs w:val="24"/>
              </w:rPr>
              <w:t>3</w:t>
            </w:r>
          </w:p>
        </w:tc>
        <w:tc>
          <w:tcPr>
            <w:tcW w:w="3787" w:type="dxa"/>
            <w:vAlign w:val="center"/>
          </w:tcPr>
          <w:p w:rsidR="00335FA4" w:rsidRPr="00D93098" w:rsidRDefault="00335FA4" w:rsidP="00335FA4">
            <w:pPr>
              <w:jc w:val="both"/>
              <w:rPr>
                <w:sz w:val="24"/>
                <w:szCs w:val="24"/>
              </w:rPr>
            </w:pPr>
            <w:r w:rsidRPr="00D93098">
              <w:rPr>
                <w:sz w:val="24"/>
                <w:szCs w:val="24"/>
              </w:rPr>
              <w:t>Tensión 10 000 libras. Fabricado en acero forjado</w:t>
            </w:r>
          </w:p>
        </w:tc>
      </w:tr>
      <w:tr w:rsidR="00335FA4" w:rsidRPr="00D93098" w:rsidTr="00335FA4">
        <w:trPr>
          <w:jc w:val="center"/>
        </w:trPr>
        <w:tc>
          <w:tcPr>
            <w:tcW w:w="2960" w:type="dxa"/>
            <w:vAlign w:val="center"/>
          </w:tcPr>
          <w:p w:rsidR="00335FA4" w:rsidRPr="00D93098" w:rsidRDefault="00335FA4" w:rsidP="00335FA4">
            <w:pPr>
              <w:jc w:val="both"/>
              <w:rPr>
                <w:sz w:val="24"/>
                <w:szCs w:val="24"/>
              </w:rPr>
            </w:pPr>
            <w:r w:rsidRPr="00D93098">
              <w:rPr>
                <w:sz w:val="24"/>
                <w:szCs w:val="24"/>
              </w:rPr>
              <w:t>Máquinas de compresión para conectores de aluminio</w:t>
            </w:r>
          </w:p>
        </w:tc>
        <w:tc>
          <w:tcPr>
            <w:tcW w:w="1177" w:type="dxa"/>
            <w:vAlign w:val="center"/>
          </w:tcPr>
          <w:p w:rsidR="00335FA4" w:rsidRPr="00D93098" w:rsidRDefault="00335FA4" w:rsidP="00335FA4">
            <w:pPr>
              <w:jc w:val="both"/>
              <w:rPr>
                <w:sz w:val="24"/>
                <w:szCs w:val="24"/>
              </w:rPr>
            </w:pPr>
            <w:r w:rsidRPr="00D93098">
              <w:rPr>
                <w:sz w:val="24"/>
                <w:szCs w:val="24"/>
              </w:rPr>
              <w:t>3</w:t>
            </w:r>
          </w:p>
        </w:tc>
        <w:tc>
          <w:tcPr>
            <w:tcW w:w="3787" w:type="dxa"/>
            <w:vAlign w:val="center"/>
          </w:tcPr>
          <w:p w:rsidR="00335FA4" w:rsidRPr="00D93098" w:rsidRDefault="00335FA4" w:rsidP="00335FA4">
            <w:pPr>
              <w:jc w:val="both"/>
              <w:rPr>
                <w:sz w:val="24"/>
                <w:szCs w:val="24"/>
              </w:rPr>
            </w:pPr>
            <w:r w:rsidRPr="00D93098">
              <w:rPr>
                <w:sz w:val="24"/>
                <w:szCs w:val="24"/>
              </w:rPr>
              <w:t>Manual o hidráulica #8- 4/0</w:t>
            </w:r>
          </w:p>
        </w:tc>
      </w:tr>
      <w:tr w:rsidR="00335FA4" w:rsidRPr="00D93098" w:rsidTr="00335FA4">
        <w:trPr>
          <w:trHeight w:val="400"/>
          <w:jc w:val="center"/>
        </w:trPr>
        <w:tc>
          <w:tcPr>
            <w:tcW w:w="2960" w:type="dxa"/>
            <w:vAlign w:val="center"/>
          </w:tcPr>
          <w:p w:rsidR="00335FA4" w:rsidRPr="00D93098" w:rsidRDefault="00335FA4" w:rsidP="00335FA4">
            <w:pPr>
              <w:jc w:val="both"/>
              <w:rPr>
                <w:sz w:val="24"/>
                <w:szCs w:val="24"/>
              </w:rPr>
            </w:pPr>
            <w:r w:rsidRPr="00D93098">
              <w:rPr>
                <w:sz w:val="24"/>
                <w:szCs w:val="24"/>
              </w:rPr>
              <w:t>Escalera 30’</w:t>
            </w:r>
          </w:p>
        </w:tc>
        <w:tc>
          <w:tcPr>
            <w:tcW w:w="1177" w:type="dxa"/>
            <w:vAlign w:val="center"/>
          </w:tcPr>
          <w:p w:rsidR="00335FA4" w:rsidRPr="00D93098" w:rsidRDefault="00335FA4" w:rsidP="00335FA4">
            <w:pPr>
              <w:jc w:val="both"/>
              <w:rPr>
                <w:sz w:val="24"/>
                <w:szCs w:val="24"/>
              </w:rPr>
            </w:pPr>
            <w:r w:rsidRPr="00D93098">
              <w:rPr>
                <w:sz w:val="24"/>
                <w:szCs w:val="24"/>
              </w:rPr>
              <w:t>2</w:t>
            </w:r>
          </w:p>
        </w:tc>
        <w:tc>
          <w:tcPr>
            <w:tcW w:w="3787" w:type="dxa"/>
            <w:vMerge w:val="restart"/>
            <w:vAlign w:val="center"/>
          </w:tcPr>
          <w:p w:rsidR="00335FA4" w:rsidRPr="00D93098" w:rsidRDefault="00335FA4" w:rsidP="00335FA4">
            <w:pPr>
              <w:jc w:val="both"/>
              <w:rPr>
                <w:sz w:val="24"/>
                <w:szCs w:val="24"/>
              </w:rPr>
            </w:pPr>
            <w:r w:rsidRPr="00D93098">
              <w:rPr>
                <w:sz w:val="24"/>
                <w:szCs w:val="24"/>
              </w:rPr>
              <w:t>Aislada. Material: fibra de vidrio. Uso exclusivo en trabajos eléctricos</w:t>
            </w:r>
          </w:p>
        </w:tc>
      </w:tr>
      <w:tr w:rsidR="00335FA4" w:rsidRPr="00D93098" w:rsidTr="00335FA4">
        <w:trPr>
          <w:trHeight w:val="346"/>
          <w:jc w:val="center"/>
        </w:trPr>
        <w:tc>
          <w:tcPr>
            <w:tcW w:w="2960" w:type="dxa"/>
            <w:vAlign w:val="center"/>
          </w:tcPr>
          <w:p w:rsidR="00335FA4" w:rsidRPr="00D93098" w:rsidRDefault="00335FA4" w:rsidP="00335FA4">
            <w:pPr>
              <w:jc w:val="both"/>
              <w:rPr>
                <w:sz w:val="24"/>
                <w:szCs w:val="24"/>
              </w:rPr>
            </w:pPr>
            <w:r w:rsidRPr="00D93098">
              <w:rPr>
                <w:sz w:val="24"/>
                <w:szCs w:val="24"/>
              </w:rPr>
              <w:t>Escalera 12’</w:t>
            </w:r>
          </w:p>
        </w:tc>
        <w:tc>
          <w:tcPr>
            <w:tcW w:w="1177" w:type="dxa"/>
            <w:vAlign w:val="center"/>
          </w:tcPr>
          <w:p w:rsidR="00335FA4" w:rsidRPr="00D93098" w:rsidRDefault="00335FA4" w:rsidP="00335FA4">
            <w:pPr>
              <w:jc w:val="both"/>
              <w:rPr>
                <w:sz w:val="24"/>
                <w:szCs w:val="24"/>
              </w:rPr>
            </w:pPr>
            <w:r w:rsidRPr="00D93098">
              <w:rPr>
                <w:sz w:val="24"/>
                <w:szCs w:val="24"/>
              </w:rPr>
              <w:t>2</w:t>
            </w:r>
          </w:p>
        </w:tc>
        <w:tc>
          <w:tcPr>
            <w:tcW w:w="3787" w:type="dxa"/>
            <w:vMerge/>
            <w:vAlign w:val="center"/>
          </w:tcPr>
          <w:p w:rsidR="00335FA4" w:rsidRPr="00D93098" w:rsidRDefault="00335FA4" w:rsidP="00335FA4">
            <w:pPr>
              <w:jc w:val="both"/>
              <w:rPr>
                <w:sz w:val="24"/>
                <w:szCs w:val="24"/>
              </w:rPr>
            </w:pPr>
          </w:p>
        </w:tc>
      </w:tr>
      <w:tr w:rsidR="00335FA4" w:rsidRPr="00D93098" w:rsidTr="00335FA4">
        <w:trPr>
          <w:trHeight w:val="445"/>
          <w:jc w:val="center"/>
        </w:trPr>
        <w:tc>
          <w:tcPr>
            <w:tcW w:w="2960" w:type="dxa"/>
            <w:vAlign w:val="center"/>
          </w:tcPr>
          <w:p w:rsidR="00335FA4" w:rsidRPr="00D93098" w:rsidRDefault="00335FA4" w:rsidP="00335FA4">
            <w:pPr>
              <w:jc w:val="both"/>
              <w:rPr>
                <w:sz w:val="24"/>
                <w:szCs w:val="24"/>
              </w:rPr>
            </w:pPr>
            <w:r w:rsidRPr="00D93098">
              <w:rPr>
                <w:sz w:val="24"/>
                <w:szCs w:val="24"/>
              </w:rPr>
              <w:t>Pinzas amperimétricas</w:t>
            </w:r>
          </w:p>
        </w:tc>
        <w:tc>
          <w:tcPr>
            <w:tcW w:w="1177" w:type="dxa"/>
            <w:vAlign w:val="center"/>
          </w:tcPr>
          <w:p w:rsidR="00335FA4" w:rsidRPr="00D93098" w:rsidRDefault="00335FA4" w:rsidP="00335FA4">
            <w:pPr>
              <w:jc w:val="both"/>
              <w:rPr>
                <w:sz w:val="24"/>
                <w:szCs w:val="24"/>
              </w:rPr>
            </w:pPr>
            <w:r w:rsidRPr="00D93098">
              <w:rPr>
                <w:sz w:val="24"/>
                <w:szCs w:val="24"/>
              </w:rPr>
              <w:t>2</w:t>
            </w:r>
          </w:p>
        </w:tc>
        <w:tc>
          <w:tcPr>
            <w:tcW w:w="3787" w:type="dxa"/>
            <w:vAlign w:val="center"/>
          </w:tcPr>
          <w:p w:rsidR="00335FA4" w:rsidRPr="00D93098" w:rsidRDefault="00335FA4" w:rsidP="00335FA4">
            <w:pPr>
              <w:jc w:val="both"/>
              <w:rPr>
                <w:sz w:val="24"/>
                <w:szCs w:val="24"/>
              </w:rPr>
            </w:pPr>
            <w:r w:rsidRPr="00D93098">
              <w:rPr>
                <w:sz w:val="24"/>
                <w:szCs w:val="24"/>
              </w:rPr>
              <w:t>600 A.</w:t>
            </w:r>
          </w:p>
        </w:tc>
      </w:tr>
      <w:tr w:rsidR="00335FA4" w:rsidRPr="00D93098" w:rsidTr="00335FA4">
        <w:trPr>
          <w:jc w:val="center"/>
        </w:trPr>
        <w:tc>
          <w:tcPr>
            <w:tcW w:w="2960" w:type="dxa"/>
            <w:vAlign w:val="center"/>
          </w:tcPr>
          <w:p w:rsidR="00335FA4" w:rsidRPr="00D93098" w:rsidRDefault="00335FA4" w:rsidP="00335FA4">
            <w:pPr>
              <w:jc w:val="both"/>
              <w:rPr>
                <w:sz w:val="24"/>
                <w:szCs w:val="24"/>
              </w:rPr>
            </w:pPr>
            <w:r w:rsidRPr="00D93098">
              <w:rPr>
                <w:sz w:val="24"/>
                <w:szCs w:val="24"/>
              </w:rPr>
              <w:t>Computadora portátil</w:t>
            </w:r>
          </w:p>
        </w:tc>
        <w:tc>
          <w:tcPr>
            <w:tcW w:w="1177" w:type="dxa"/>
            <w:vAlign w:val="center"/>
          </w:tcPr>
          <w:p w:rsidR="00335FA4" w:rsidRPr="00D93098" w:rsidRDefault="00335FA4" w:rsidP="00335FA4">
            <w:pPr>
              <w:jc w:val="both"/>
              <w:rPr>
                <w:sz w:val="24"/>
                <w:szCs w:val="24"/>
              </w:rPr>
            </w:pPr>
            <w:r w:rsidRPr="00D93098">
              <w:rPr>
                <w:sz w:val="24"/>
                <w:szCs w:val="24"/>
              </w:rPr>
              <w:t>1</w:t>
            </w:r>
          </w:p>
        </w:tc>
        <w:tc>
          <w:tcPr>
            <w:tcW w:w="3787" w:type="dxa"/>
            <w:vAlign w:val="center"/>
          </w:tcPr>
          <w:p w:rsidR="00335FA4" w:rsidRPr="00D93098" w:rsidRDefault="00335FA4" w:rsidP="00335FA4">
            <w:pPr>
              <w:jc w:val="both"/>
              <w:rPr>
                <w:sz w:val="24"/>
                <w:szCs w:val="24"/>
              </w:rPr>
            </w:pPr>
            <w:r w:rsidRPr="00D93098">
              <w:rPr>
                <w:sz w:val="24"/>
                <w:szCs w:val="24"/>
              </w:rPr>
              <w:t>Procesador Core i5, memoria RAM 4MB. Disco duro 500MB</w:t>
            </w:r>
          </w:p>
        </w:tc>
      </w:tr>
      <w:tr w:rsidR="00335FA4" w:rsidRPr="00D93098" w:rsidTr="00335FA4">
        <w:trPr>
          <w:jc w:val="center"/>
        </w:trPr>
        <w:tc>
          <w:tcPr>
            <w:tcW w:w="2960" w:type="dxa"/>
            <w:vAlign w:val="center"/>
          </w:tcPr>
          <w:p w:rsidR="00335FA4" w:rsidRPr="00D93098" w:rsidRDefault="00335FA4" w:rsidP="00335FA4">
            <w:pPr>
              <w:jc w:val="both"/>
              <w:rPr>
                <w:sz w:val="24"/>
                <w:szCs w:val="24"/>
              </w:rPr>
            </w:pPr>
            <w:r w:rsidRPr="00D93098">
              <w:rPr>
                <w:sz w:val="24"/>
                <w:szCs w:val="24"/>
              </w:rPr>
              <w:t>Cámara fotográfica</w:t>
            </w:r>
          </w:p>
        </w:tc>
        <w:tc>
          <w:tcPr>
            <w:tcW w:w="1177" w:type="dxa"/>
            <w:vAlign w:val="center"/>
          </w:tcPr>
          <w:p w:rsidR="00335FA4" w:rsidRPr="00D93098" w:rsidRDefault="00335FA4" w:rsidP="00335FA4">
            <w:pPr>
              <w:jc w:val="both"/>
              <w:rPr>
                <w:sz w:val="24"/>
                <w:szCs w:val="24"/>
              </w:rPr>
            </w:pPr>
            <w:r w:rsidRPr="00D93098">
              <w:rPr>
                <w:sz w:val="24"/>
                <w:szCs w:val="24"/>
              </w:rPr>
              <w:t>1</w:t>
            </w:r>
          </w:p>
        </w:tc>
        <w:tc>
          <w:tcPr>
            <w:tcW w:w="3787" w:type="dxa"/>
            <w:vAlign w:val="center"/>
          </w:tcPr>
          <w:p w:rsidR="00335FA4" w:rsidRPr="00D93098" w:rsidRDefault="00335FA4" w:rsidP="00335FA4">
            <w:pPr>
              <w:jc w:val="both"/>
              <w:rPr>
                <w:sz w:val="24"/>
                <w:szCs w:val="24"/>
              </w:rPr>
            </w:pPr>
            <w:r w:rsidRPr="00D93098">
              <w:rPr>
                <w:sz w:val="24"/>
                <w:szCs w:val="24"/>
              </w:rPr>
              <w:t>Mínimo 8 megapixeles</w:t>
            </w:r>
          </w:p>
        </w:tc>
      </w:tr>
      <w:tr w:rsidR="00335FA4" w:rsidRPr="00D93098" w:rsidTr="00335FA4">
        <w:trPr>
          <w:jc w:val="center"/>
        </w:trPr>
        <w:tc>
          <w:tcPr>
            <w:tcW w:w="2960" w:type="dxa"/>
            <w:vAlign w:val="center"/>
          </w:tcPr>
          <w:p w:rsidR="00335FA4" w:rsidRPr="00D93098" w:rsidRDefault="00335FA4" w:rsidP="00335FA4">
            <w:pPr>
              <w:jc w:val="both"/>
              <w:rPr>
                <w:sz w:val="24"/>
                <w:szCs w:val="24"/>
              </w:rPr>
            </w:pPr>
            <w:r w:rsidRPr="00D93098">
              <w:rPr>
                <w:sz w:val="24"/>
                <w:szCs w:val="24"/>
              </w:rPr>
              <w:t>GPS</w:t>
            </w:r>
          </w:p>
        </w:tc>
        <w:tc>
          <w:tcPr>
            <w:tcW w:w="1177" w:type="dxa"/>
            <w:vAlign w:val="center"/>
          </w:tcPr>
          <w:p w:rsidR="00335FA4" w:rsidRPr="00D93098" w:rsidRDefault="00335FA4" w:rsidP="00335FA4">
            <w:pPr>
              <w:jc w:val="both"/>
              <w:rPr>
                <w:sz w:val="24"/>
                <w:szCs w:val="24"/>
              </w:rPr>
            </w:pPr>
            <w:r w:rsidRPr="00D93098">
              <w:rPr>
                <w:sz w:val="24"/>
                <w:szCs w:val="24"/>
              </w:rPr>
              <w:t>1</w:t>
            </w:r>
          </w:p>
        </w:tc>
        <w:tc>
          <w:tcPr>
            <w:tcW w:w="3787" w:type="dxa"/>
            <w:vAlign w:val="center"/>
          </w:tcPr>
          <w:p w:rsidR="00335FA4" w:rsidRPr="00D93098" w:rsidRDefault="00335FA4" w:rsidP="00335FA4">
            <w:pPr>
              <w:jc w:val="both"/>
              <w:rPr>
                <w:sz w:val="24"/>
                <w:szCs w:val="24"/>
              </w:rPr>
            </w:pPr>
            <w:r w:rsidRPr="00D93098">
              <w:rPr>
                <w:sz w:val="24"/>
                <w:szCs w:val="24"/>
              </w:rPr>
              <w:t>Precisión 3 metros. Resistencia contra lluvia y polvo</w:t>
            </w:r>
          </w:p>
        </w:tc>
      </w:tr>
      <w:tr w:rsidR="00335FA4" w:rsidRPr="00D93098" w:rsidTr="00335FA4">
        <w:trPr>
          <w:jc w:val="center"/>
        </w:trPr>
        <w:tc>
          <w:tcPr>
            <w:tcW w:w="2960" w:type="dxa"/>
            <w:vAlign w:val="center"/>
          </w:tcPr>
          <w:p w:rsidR="00335FA4" w:rsidRPr="00D93098" w:rsidRDefault="00335FA4" w:rsidP="00335FA4">
            <w:pPr>
              <w:jc w:val="both"/>
              <w:rPr>
                <w:sz w:val="24"/>
                <w:szCs w:val="24"/>
              </w:rPr>
            </w:pPr>
            <w:r w:rsidRPr="00D93098">
              <w:rPr>
                <w:sz w:val="24"/>
                <w:szCs w:val="24"/>
              </w:rPr>
              <w:t>Flejadoras</w:t>
            </w:r>
          </w:p>
        </w:tc>
        <w:tc>
          <w:tcPr>
            <w:tcW w:w="1177" w:type="dxa"/>
            <w:vAlign w:val="center"/>
          </w:tcPr>
          <w:p w:rsidR="00335FA4" w:rsidRPr="00D93098" w:rsidRDefault="00335FA4" w:rsidP="00335FA4">
            <w:pPr>
              <w:jc w:val="both"/>
              <w:rPr>
                <w:sz w:val="24"/>
                <w:szCs w:val="24"/>
              </w:rPr>
            </w:pPr>
            <w:r w:rsidRPr="00D93098">
              <w:rPr>
                <w:sz w:val="24"/>
                <w:szCs w:val="24"/>
              </w:rPr>
              <w:t>2</w:t>
            </w:r>
          </w:p>
        </w:tc>
        <w:tc>
          <w:tcPr>
            <w:tcW w:w="3787" w:type="dxa"/>
            <w:vAlign w:val="center"/>
          </w:tcPr>
          <w:p w:rsidR="00335FA4" w:rsidRPr="00D93098" w:rsidRDefault="00335FA4" w:rsidP="00335FA4">
            <w:pPr>
              <w:jc w:val="both"/>
              <w:rPr>
                <w:sz w:val="24"/>
                <w:szCs w:val="24"/>
              </w:rPr>
            </w:pPr>
            <w:r w:rsidRPr="00D93098">
              <w:rPr>
                <w:sz w:val="24"/>
                <w:szCs w:val="24"/>
              </w:rPr>
              <w:t>Tipo manual, para flejes metálicos</w:t>
            </w:r>
          </w:p>
        </w:tc>
      </w:tr>
      <w:tr w:rsidR="00335FA4" w:rsidRPr="00D93098" w:rsidTr="00335FA4">
        <w:trPr>
          <w:jc w:val="center"/>
        </w:trPr>
        <w:tc>
          <w:tcPr>
            <w:tcW w:w="2960" w:type="dxa"/>
            <w:vAlign w:val="center"/>
          </w:tcPr>
          <w:p w:rsidR="00335FA4" w:rsidRPr="00D93098" w:rsidRDefault="00335FA4" w:rsidP="00335FA4">
            <w:pPr>
              <w:jc w:val="both"/>
              <w:rPr>
                <w:sz w:val="24"/>
                <w:szCs w:val="24"/>
              </w:rPr>
            </w:pPr>
            <w:r w:rsidRPr="00D93098">
              <w:rPr>
                <w:sz w:val="24"/>
                <w:szCs w:val="24"/>
              </w:rPr>
              <w:t>Tecle de cable (TRIFOR)</w:t>
            </w:r>
          </w:p>
        </w:tc>
        <w:tc>
          <w:tcPr>
            <w:tcW w:w="1177" w:type="dxa"/>
            <w:vAlign w:val="center"/>
          </w:tcPr>
          <w:p w:rsidR="00335FA4" w:rsidRPr="00D93098" w:rsidRDefault="00335FA4" w:rsidP="00335FA4">
            <w:pPr>
              <w:jc w:val="both"/>
              <w:rPr>
                <w:sz w:val="24"/>
                <w:szCs w:val="24"/>
              </w:rPr>
            </w:pPr>
            <w:r w:rsidRPr="00D93098">
              <w:rPr>
                <w:sz w:val="24"/>
                <w:szCs w:val="24"/>
              </w:rPr>
              <w:t>2</w:t>
            </w:r>
          </w:p>
        </w:tc>
        <w:tc>
          <w:tcPr>
            <w:tcW w:w="3787" w:type="dxa"/>
            <w:vAlign w:val="center"/>
          </w:tcPr>
          <w:p w:rsidR="00335FA4" w:rsidRPr="00D93098" w:rsidRDefault="00335FA4" w:rsidP="00335FA4">
            <w:pPr>
              <w:jc w:val="both"/>
              <w:rPr>
                <w:sz w:val="24"/>
                <w:szCs w:val="24"/>
              </w:rPr>
            </w:pPr>
            <w:r w:rsidRPr="00D93098">
              <w:rPr>
                <w:sz w:val="24"/>
                <w:szCs w:val="24"/>
              </w:rPr>
              <w:t>Manual. Para uso de cable</w:t>
            </w:r>
          </w:p>
        </w:tc>
      </w:tr>
      <w:tr w:rsidR="00335FA4" w:rsidRPr="00D93098" w:rsidTr="00335FA4">
        <w:trPr>
          <w:jc w:val="center"/>
        </w:trPr>
        <w:tc>
          <w:tcPr>
            <w:tcW w:w="2960" w:type="dxa"/>
            <w:vAlign w:val="center"/>
          </w:tcPr>
          <w:p w:rsidR="00335FA4" w:rsidRPr="00D93098" w:rsidRDefault="00335FA4" w:rsidP="00335FA4">
            <w:pPr>
              <w:jc w:val="both"/>
              <w:rPr>
                <w:sz w:val="24"/>
                <w:szCs w:val="24"/>
              </w:rPr>
            </w:pPr>
            <w:r w:rsidRPr="00D93098">
              <w:rPr>
                <w:sz w:val="24"/>
                <w:szCs w:val="24"/>
              </w:rPr>
              <w:t>Comelones</w:t>
            </w:r>
          </w:p>
        </w:tc>
        <w:tc>
          <w:tcPr>
            <w:tcW w:w="1177" w:type="dxa"/>
            <w:vAlign w:val="center"/>
          </w:tcPr>
          <w:p w:rsidR="00335FA4" w:rsidRPr="00D93098" w:rsidRDefault="00335FA4" w:rsidP="00335FA4">
            <w:pPr>
              <w:jc w:val="both"/>
              <w:rPr>
                <w:sz w:val="24"/>
                <w:szCs w:val="24"/>
              </w:rPr>
            </w:pPr>
            <w:r w:rsidRPr="00D93098">
              <w:rPr>
                <w:sz w:val="24"/>
                <w:szCs w:val="24"/>
              </w:rPr>
              <w:t>2</w:t>
            </w:r>
          </w:p>
        </w:tc>
        <w:tc>
          <w:tcPr>
            <w:tcW w:w="3787" w:type="dxa"/>
            <w:vAlign w:val="center"/>
          </w:tcPr>
          <w:p w:rsidR="00335FA4" w:rsidRPr="00D93098" w:rsidRDefault="00335FA4" w:rsidP="00335FA4">
            <w:pPr>
              <w:jc w:val="both"/>
              <w:rPr>
                <w:sz w:val="24"/>
                <w:szCs w:val="24"/>
              </w:rPr>
            </w:pPr>
            <w:r w:rsidRPr="00D93098">
              <w:rPr>
                <w:sz w:val="24"/>
                <w:szCs w:val="24"/>
              </w:rPr>
              <w:t>De acero forjado</w:t>
            </w:r>
          </w:p>
        </w:tc>
      </w:tr>
      <w:tr w:rsidR="00335FA4" w:rsidRPr="00D93098" w:rsidTr="00335FA4">
        <w:trPr>
          <w:jc w:val="center"/>
        </w:trPr>
        <w:tc>
          <w:tcPr>
            <w:tcW w:w="2960" w:type="dxa"/>
            <w:vAlign w:val="center"/>
          </w:tcPr>
          <w:p w:rsidR="00335FA4" w:rsidRPr="00D93098" w:rsidRDefault="00335FA4" w:rsidP="00335FA4">
            <w:pPr>
              <w:jc w:val="both"/>
              <w:rPr>
                <w:sz w:val="24"/>
                <w:szCs w:val="24"/>
              </w:rPr>
            </w:pPr>
            <w:r w:rsidRPr="00D93098">
              <w:rPr>
                <w:sz w:val="24"/>
                <w:szCs w:val="24"/>
              </w:rPr>
              <w:t>Cizalla para cable de aluminio y acero</w:t>
            </w:r>
          </w:p>
        </w:tc>
        <w:tc>
          <w:tcPr>
            <w:tcW w:w="1177" w:type="dxa"/>
            <w:vAlign w:val="center"/>
          </w:tcPr>
          <w:p w:rsidR="00335FA4" w:rsidRPr="00D93098" w:rsidRDefault="00335FA4" w:rsidP="00335FA4">
            <w:pPr>
              <w:jc w:val="both"/>
              <w:rPr>
                <w:sz w:val="24"/>
                <w:szCs w:val="24"/>
              </w:rPr>
            </w:pPr>
            <w:r w:rsidRPr="00D93098">
              <w:rPr>
                <w:sz w:val="24"/>
                <w:szCs w:val="24"/>
              </w:rPr>
              <w:t>2</w:t>
            </w:r>
          </w:p>
        </w:tc>
        <w:tc>
          <w:tcPr>
            <w:tcW w:w="3787" w:type="dxa"/>
            <w:vMerge w:val="restart"/>
            <w:vAlign w:val="center"/>
          </w:tcPr>
          <w:p w:rsidR="00335FA4" w:rsidRPr="00D93098" w:rsidRDefault="00335FA4" w:rsidP="00335FA4">
            <w:pPr>
              <w:jc w:val="both"/>
              <w:rPr>
                <w:sz w:val="24"/>
                <w:szCs w:val="24"/>
              </w:rPr>
            </w:pPr>
            <w:r w:rsidRPr="00D93098">
              <w:rPr>
                <w:sz w:val="24"/>
                <w:szCs w:val="24"/>
              </w:rPr>
              <w:t>Herramientas de uso manual. Forman parte de la caja de herramientas básica.</w:t>
            </w:r>
          </w:p>
        </w:tc>
      </w:tr>
      <w:tr w:rsidR="00335FA4" w:rsidRPr="00D93098" w:rsidTr="00335FA4">
        <w:trPr>
          <w:jc w:val="center"/>
        </w:trPr>
        <w:tc>
          <w:tcPr>
            <w:tcW w:w="2960" w:type="dxa"/>
            <w:vAlign w:val="center"/>
          </w:tcPr>
          <w:p w:rsidR="00335FA4" w:rsidRPr="00D93098" w:rsidRDefault="00335FA4" w:rsidP="00335FA4">
            <w:pPr>
              <w:jc w:val="both"/>
              <w:rPr>
                <w:sz w:val="24"/>
                <w:szCs w:val="24"/>
              </w:rPr>
            </w:pPr>
            <w:r w:rsidRPr="00D93098">
              <w:rPr>
                <w:sz w:val="24"/>
                <w:szCs w:val="24"/>
              </w:rPr>
              <w:t>Alicates</w:t>
            </w:r>
          </w:p>
        </w:tc>
        <w:tc>
          <w:tcPr>
            <w:tcW w:w="1177" w:type="dxa"/>
            <w:vAlign w:val="center"/>
          </w:tcPr>
          <w:p w:rsidR="00335FA4" w:rsidRPr="00D93098" w:rsidRDefault="00335FA4" w:rsidP="00335FA4">
            <w:pPr>
              <w:jc w:val="both"/>
              <w:rPr>
                <w:sz w:val="24"/>
                <w:szCs w:val="24"/>
              </w:rPr>
            </w:pPr>
            <w:r w:rsidRPr="00D93098">
              <w:rPr>
                <w:sz w:val="24"/>
                <w:szCs w:val="24"/>
              </w:rPr>
              <w:t>4</w:t>
            </w:r>
          </w:p>
        </w:tc>
        <w:tc>
          <w:tcPr>
            <w:tcW w:w="3787" w:type="dxa"/>
            <w:vMerge/>
            <w:vAlign w:val="center"/>
          </w:tcPr>
          <w:p w:rsidR="00335FA4" w:rsidRPr="00D93098" w:rsidRDefault="00335FA4" w:rsidP="00335FA4">
            <w:pPr>
              <w:jc w:val="both"/>
              <w:rPr>
                <w:sz w:val="24"/>
                <w:szCs w:val="24"/>
              </w:rPr>
            </w:pPr>
          </w:p>
        </w:tc>
      </w:tr>
      <w:tr w:rsidR="00335FA4" w:rsidRPr="00D93098" w:rsidTr="00335FA4">
        <w:trPr>
          <w:jc w:val="center"/>
        </w:trPr>
        <w:tc>
          <w:tcPr>
            <w:tcW w:w="2960" w:type="dxa"/>
            <w:vAlign w:val="center"/>
          </w:tcPr>
          <w:p w:rsidR="00335FA4" w:rsidRPr="00D93098" w:rsidRDefault="00335FA4" w:rsidP="00335FA4">
            <w:pPr>
              <w:jc w:val="both"/>
              <w:rPr>
                <w:sz w:val="24"/>
                <w:szCs w:val="24"/>
              </w:rPr>
            </w:pPr>
            <w:r w:rsidRPr="00D93098">
              <w:rPr>
                <w:sz w:val="24"/>
                <w:szCs w:val="24"/>
              </w:rPr>
              <w:t>Cuchillas</w:t>
            </w:r>
          </w:p>
        </w:tc>
        <w:tc>
          <w:tcPr>
            <w:tcW w:w="1177" w:type="dxa"/>
            <w:vAlign w:val="center"/>
          </w:tcPr>
          <w:p w:rsidR="00335FA4" w:rsidRPr="00D93098" w:rsidRDefault="00335FA4" w:rsidP="00335FA4">
            <w:pPr>
              <w:jc w:val="both"/>
              <w:rPr>
                <w:sz w:val="24"/>
                <w:szCs w:val="24"/>
              </w:rPr>
            </w:pPr>
            <w:r w:rsidRPr="00D93098">
              <w:rPr>
                <w:sz w:val="24"/>
                <w:szCs w:val="24"/>
              </w:rPr>
              <w:t>4</w:t>
            </w:r>
          </w:p>
        </w:tc>
        <w:tc>
          <w:tcPr>
            <w:tcW w:w="3787" w:type="dxa"/>
            <w:vMerge/>
            <w:vAlign w:val="center"/>
          </w:tcPr>
          <w:p w:rsidR="00335FA4" w:rsidRPr="00D93098" w:rsidRDefault="00335FA4" w:rsidP="00335FA4">
            <w:pPr>
              <w:jc w:val="both"/>
              <w:rPr>
                <w:sz w:val="24"/>
                <w:szCs w:val="24"/>
              </w:rPr>
            </w:pPr>
          </w:p>
        </w:tc>
      </w:tr>
      <w:tr w:rsidR="00335FA4" w:rsidRPr="00D93098" w:rsidTr="00335FA4">
        <w:trPr>
          <w:jc w:val="center"/>
        </w:trPr>
        <w:tc>
          <w:tcPr>
            <w:tcW w:w="2960" w:type="dxa"/>
            <w:vAlign w:val="center"/>
          </w:tcPr>
          <w:p w:rsidR="00335FA4" w:rsidRPr="00D93098" w:rsidRDefault="00335FA4" w:rsidP="00335FA4">
            <w:pPr>
              <w:jc w:val="both"/>
              <w:rPr>
                <w:sz w:val="24"/>
                <w:szCs w:val="24"/>
              </w:rPr>
            </w:pPr>
            <w:r w:rsidRPr="00D93098">
              <w:rPr>
                <w:sz w:val="24"/>
                <w:szCs w:val="24"/>
              </w:rPr>
              <w:t>Juego de destornilladores y llaves</w:t>
            </w:r>
          </w:p>
        </w:tc>
        <w:tc>
          <w:tcPr>
            <w:tcW w:w="1177" w:type="dxa"/>
            <w:vAlign w:val="center"/>
          </w:tcPr>
          <w:p w:rsidR="00335FA4" w:rsidRPr="00D93098" w:rsidRDefault="00335FA4" w:rsidP="00335FA4">
            <w:pPr>
              <w:jc w:val="both"/>
              <w:rPr>
                <w:sz w:val="24"/>
                <w:szCs w:val="24"/>
              </w:rPr>
            </w:pPr>
            <w:r w:rsidRPr="00D93098">
              <w:rPr>
                <w:sz w:val="24"/>
                <w:szCs w:val="24"/>
              </w:rPr>
              <w:t>4</w:t>
            </w:r>
          </w:p>
        </w:tc>
        <w:tc>
          <w:tcPr>
            <w:tcW w:w="3787" w:type="dxa"/>
            <w:vMerge/>
            <w:vAlign w:val="center"/>
          </w:tcPr>
          <w:p w:rsidR="00335FA4" w:rsidRPr="00D93098" w:rsidRDefault="00335FA4" w:rsidP="00335FA4">
            <w:pPr>
              <w:jc w:val="both"/>
              <w:rPr>
                <w:sz w:val="24"/>
                <w:szCs w:val="24"/>
              </w:rPr>
            </w:pPr>
          </w:p>
        </w:tc>
      </w:tr>
      <w:tr w:rsidR="00335FA4" w:rsidRPr="00D93098" w:rsidTr="00335FA4">
        <w:trPr>
          <w:jc w:val="center"/>
        </w:trPr>
        <w:tc>
          <w:tcPr>
            <w:tcW w:w="2960" w:type="dxa"/>
            <w:vAlign w:val="center"/>
          </w:tcPr>
          <w:p w:rsidR="00335FA4" w:rsidRPr="00D93098" w:rsidRDefault="00335FA4" w:rsidP="00335FA4">
            <w:pPr>
              <w:jc w:val="both"/>
              <w:rPr>
                <w:sz w:val="24"/>
                <w:szCs w:val="24"/>
              </w:rPr>
            </w:pPr>
            <w:r w:rsidRPr="00D93098">
              <w:rPr>
                <w:sz w:val="24"/>
                <w:szCs w:val="24"/>
              </w:rPr>
              <w:t>Palas- barretas</w:t>
            </w:r>
          </w:p>
        </w:tc>
        <w:tc>
          <w:tcPr>
            <w:tcW w:w="1177" w:type="dxa"/>
            <w:vAlign w:val="center"/>
          </w:tcPr>
          <w:p w:rsidR="00335FA4" w:rsidRPr="00D93098" w:rsidRDefault="00335FA4" w:rsidP="00335FA4">
            <w:pPr>
              <w:jc w:val="both"/>
              <w:rPr>
                <w:sz w:val="24"/>
                <w:szCs w:val="24"/>
              </w:rPr>
            </w:pPr>
            <w:r w:rsidRPr="00D93098">
              <w:rPr>
                <w:sz w:val="24"/>
                <w:szCs w:val="24"/>
              </w:rPr>
              <w:t>2</w:t>
            </w:r>
          </w:p>
        </w:tc>
        <w:tc>
          <w:tcPr>
            <w:tcW w:w="3787" w:type="dxa"/>
            <w:vAlign w:val="center"/>
          </w:tcPr>
          <w:p w:rsidR="00335FA4" w:rsidRPr="00D93098" w:rsidRDefault="00335FA4" w:rsidP="00335FA4">
            <w:pPr>
              <w:jc w:val="both"/>
              <w:rPr>
                <w:sz w:val="24"/>
                <w:szCs w:val="24"/>
              </w:rPr>
            </w:pPr>
            <w:r w:rsidRPr="00D93098">
              <w:rPr>
                <w:sz w:val="24"/>
                <w:szCs w:val="24"/>
              </w:rPr>
              <w:t>Palas: de acero, forjado y laminado de la hoja. Barretas: sacaclavos, punta y pala, en acero forjado templado, pintura epoxi.</w:t>
            </w:r>
          </w:p>
        </w:tc>
      </w:tr>
      <w:tr w:rsidR="00335FA4" w:rsidRPr="00D93098" w:rsidTr="00335FA4">
        <w:trPr>
          <w:jc w:val="center"/>
        </w:trPr>
        <w:tc>
          <w:tcPr>
            <w:tcW w:w="2960" w:type="dxa"/>
          </w:tcPr>
          <w:p w:rsidR="00335FA4" w:rsidRPr="00D93098" w:rsidRDefault="00335FA4" w:rsidP="00335FA4">
            <w:pPr>
              <w:jc w:val="both"/>
              <w:rPr>
                <w:sz w:val="24"/>
                <w:szCs w:val="24"/>
              </w:rPr>
            </w:pPr>
            <w:r w:rsidRPr="00D93098">
              <w:rPr>
                <w:sz w:val="24"/>
                <w:szCs w:val="24"/>
              </w:rPr>
              <w:t>Equipo para el personal</w:t>
            </w:r>
          </w:p>
        </w:tc>
        <w:tc>
          <w:tcPr>
            <w:tcW w:w="1177" w:type="dxa"/>
          </w:tcPr>
          <w:p w:rsidR="00335FA4" w:rsidRPr="00D93098" w:rsidRDefault="00335FA4" w:rsidP="00335FA4">
            <w:pPr>
              <w:jc w:val="both"/>
              <w:rPr>
                <w:sz w:val="24"/>
                <w:szCs w:val="24"/>
              </w:rPr>
            </w:pPr>
            <w:r w:rsidRPr="00D93098">
              <w:rPr>
                <w:sz w:val="24"/>
                <w:szCs w:val="24"/>
              </w:rPr>
              <w:t>7</w:t>
            </w:r>
          </w:p>
        </w:tc>
        <w:tc>
          <w:tcPr>
            <w:tcW w:w="3787" w:type="dxa"/>
          </w:tcPr>
          <w:p w:rsidR="00335FA4" w:rsidRPr="00D93098" w:rsidRDefault="00335FA4" w:rsidP="00335FA4">
            <w:pPr>
              <w:jc w:val="both"/>
              <w:rPr>
                <w:sz w:val="24"/>
                <w:szCs w:val="24"/>
              </w:rPr>
            </w:pPr>
            <w:r w:rsidRPr="00D93098">
              <w:rPr>
                <w:sz w:val="24"/>
                <w:szCs w:val="24"/>
              </w:rPr>
              <w:t>Botas dieléctricas, uniforme, casco de protección</w:t>
            </w:r>
          </w:p>
        </w:tc>
      </w:tr>
      <w:tr w:rsidR="00335FA4" w:rsidRPr="00D93098" w:rsidTr="00335FA4">
        <w:trPr>
          <w:jc w:val="center"/>
        </w:trPr>
        <w:tc>
          <w:tcPr>
            <w:tcW w:w="2960" w:type="dxa"/>
          </w:tcPr>
          <w:p w:rsidR="00335FA4" w:rsidRPr="00D93098" w:rsidRDefault="00335FA4" w:rsidP="00335FA4">
            <w:pPr>
              <w:jc w:val="both"/>
              <w:rPr>
                <w:sz w:val="24"/>
                <w:szCs w:val="24"/>
              </w:rPr>
            </w:pPr>
            <w:r w:rsidRPr="00D93098">
              <w:rPr>
                <w:sz w:val="24"/>
                <w:szCs w:val="24"/>
              </w:rPr>
              <w:t>Guantes</w:t>
            </w:r>
          </w:p>
        </w:tc>
        <w:tc>
          <w:tcPr>
            <w:tcW w:w="1177" w:type="dxa"/>
          </w:tcPr>
          <w:p w:rsidR="00335FA4" w:rsidRPr="00D93098" w:rsidRDefault="00335FA4" w:rsidP="00335FA4">
            <w:pPr>
              <w:jc w:val="both"/>
              <w:rPr>
                <w:sz w:val="24"/>
                <w:szCs w:val="24"/>
              </w:rPr>
            </w:pPr>
            <w:r w:rsidRPr="00D93098">
              <w:rPr>
                <w:sz w:val="24"/>
                <w:szCs w:val="24"/>
              </w:rPr>
              <w:t>7 pares</w:t>
            </w:r>
          </w:p>
        </w:tc>
        <w:tc>
          <w:tcPr>
            <w:tcW w:w="3787" w:type="dxa"/>
          </w:tcPr>
          <w:p w:rsidR="00335FA4" w:rsidRPr="00D93098" w:rsidRDefault="00335FA4" w:rsidP="00335FA4">
            <w:pPr>
              <w:jc w:val="both"/>
              <w:rPr>
                <w:sz w:val="24"/>
                <w:szCs w:val="24"/>
              </w:rPr>
            </w:pPr>
            <w:r w:rsidRPr="00D93098">
              <w:rPr>
                <w:sz w:val="24"/>
                <w:szCs w:val="24"/>
              </w:rPr>
              <w:t>Dieléctricos</w:t>
            </w:r>
          </w:p>
        </w:tc>
      </w:tr>
      <w:tr w:rsidR="00335FA4" w:rsidRPr="00D93098" w:rsidTr="00335FA4">
        <w:trPr>
          <w:jc w:val="center"/>
        </w:trPr>
        <w:tc>
          <w:tcPr>
            <w:tcW w:w="2960" w:type="dxa"/>
          </w:tcPr>
          <w:p w:rsidR="00335FA4" w:rsidRPr="00D93098" w:rsidRDefault="00335FA4" w:rsidP="00335FA4">
            <w:pPr>
              <w:jc w:val="both"/>
              <w:rPr>
                <w:sz w:val="24"/>
                <w:szCs w:val="24"/>
              </w:rPr>
            </w:pPr>
            <w:r w:rsidRPr="00D93098">
              <w:rPr>
                <w:sz w:val="24"/>
                <w:szCs w:val="24"/>
              </w:rPr>
              <w:t>Cinturones de seguridad</w:t>
            </w:r>
          </w:p>
        </w:tc>
        <w:tc>
          <w:tcPr>
            <w:tcW w:w="1177" w:type="dxa"/>
          </w:tcPr>
          <w:p w:rsidR="00335FA4" w:rsidRPr="00D93098" w:rsidRDefault="00335FA4" w:rsidP="00335FA4">
            <w:pPr>
              <w:jc w:val="both"/>
              <w:rPr>
                <w:sz w:val="24"/>
                <w:szCs w:val="24"/>
              </w:rPr>
            </w:pPr>
            <w:r w:rsidRPr="00D93098">
              <w:rPr>
                <w:sz w:val="24"/>
                <w:szCs w:val="24"/>
              </w:rPr>
              <w:t>3</w:t>
            </w:r>
          </w:p>
        </w:tc>
        <w:tc>
          <w:tcPr>
            <w:tcW w:w="3787" w:type="dxa"/>
          </w:tcPr>
          <w:p w:rsidR="00335FA4" w:rsidRPr="00D93098" w:rsidRDefault="00335FA4" w:rsidP="00335FA4">
            <w:pPr>
              <w:jc w:val="both"/>
              <w:rPr>
                <w:sz w:val="24"/>
                <w:szCs w:val="24"/>
              </w:rPr>
            </w:pPr>
            <w:r w:rsidRPr="00D93098">
              <w:rPr>
                <w:sz w:val="24"/>
                <w:szCs w:val="24"/>
              </w:rPr>
              <w:t>Para trabajos en altura</w:t>
            </w:r>
          </w:p>
        </w:tc>
      </w:tr>
    </w:tbl>
    <w:p w:rsidR="00335FA4" w:rsidRPr="00D93098" w:rsidRDefault="00335FA4" w:rsidP="00335FA4">
      <w:pPr>
        <w:pStyle w:val="Prrafodelista"/>
        <w:jc w:val="both"/>
        <w:rPr>
          <w:spacing w:val="-3"/>
          <w:sz w:val="24"/>
          <w:szCs w:val="24"/>
          <w:lang w:eastAsia="hi-IN" w:bidi="hi-IN"/>
        </w:rPr>
      </w:pPr>
      <w:r w:rsidRPr="00D93098">
        <w:rPr>
          <w:spacing w:val="-3"/>
          <w:sz w:val="24"/>
          <w:szCs w:val="24"/>
          <w:lang w:eastAsia="hi-IN" w:bidi="hi-IN"/>
        </w:rPr>
        <w:t>* Estos equipos/ herramientas no entran en los parámetros de valoración de la oferta.</w:t>
      </w:r>
    </w:p>
    <w:p w:rsidR="00335FA4" w:rsidRPr="00D93098" w:rsidRDefault="00335FA4" w:rsidP="00335FA4">
      <w:pPr>
        <w:spacing w:after="120"/>
        <w:jc w:val="both"/>
        <w:rPr>
          <w:bCs/>
          <w:sz w:val="24"/>
          <w:szCs w:val="24"/>
        </w:rPr>
      </w:pPr>
    </w:p>
    <w:p w:rsidR="00335FA4" w:rsidRPr="00D93098" w:rsidRDefault="00335FA4" w:rsidP="00335FA4">
      <w:pPr>
        <w:numPr>
          <w:ilvl w:val="0"/>
          <w:numId w:val="28"/>
        </w:numPr>
        <w:spacing w:after="120"/>
        <w:ind w:left="1260"/>
        <w:jc w:val="both"/>
        <w:rPr>
          <w:b/>
          <w:bCs/>
          <w:iCs/>
          <w:sz w:val="24"/>
          <w:szCs w:val="24"/>
        </w:rPr>
      </w:pPr>
      <w:r w:rsidRPr="00D93098">
        <w:rPr>
          <w:b/>
          <w:bCs/>
          <w:iCs/>
          <w:sz w:val="24"/>
          <w:szCs w:val="24"/>
        </w:rPr>
        <w:t xml:space="preserve">PERSONAL TÉCNICO CLAVE: </w:t>
      </w:r>
      <w:r w:rsidRPr="00D93098">
        <w:rPr>
          <w:iCs/>
          <w:sz w:val="24"/>
          <w:szCs w:val="24"/>
        </w:rPr>
        <w:t>El potencial oferente deberá acreditar que cuenta con el siguiente personal:</w:t>
      </w:r>
      <w:r w:rsidRPr="00D93098">
        <w:rPr>
          <w:b/>
          <w:iCs/>
          <w:sz w:val="24"/>
          <w:szCs w:val="24"/>
        </w:rPr>
        <w:t xml:space="preserve"> (Formulario N° 09)</w:t>
      </w:r>
    </w:p>
    <w:p w:rsidR="00335FA4" w:rsidRPr="00D93098" w:rsidRDefault="00335FA4" w:rsidP="00335FA4">
      <w:pPr>
        <w:spacing w:after="120"/>
        <w:jc w:val="both"/>
        <w:rPr>
          <w:b/>
          <w:bCs/>
          <w:iCs/>
          <w:sz w:val="24"/>
          <w:szCs w:val="24"/>
        </w:rPr>
      </w:pPr>
    </w:p>
    <w:tbl>
      <w:tblPr>
        <w:tblW w:w="8926" w:type="dxa"/>
        <w:jc w:val="center"/>
        <w:tblLook w:val="04A0" w:firstRow="1" w:lastRow="0" w:firstColumn="1" w:lastColumn="0" w:noHBand="0" w:noVBand="1"/>
      </w:tblPr>
      <w:tblGrid>
        <w:gridCol w:w="1555"/>
        <w:gridCol w:w="3685"/>
        <w:gridCol w:w="1457"/>
        <w:gridCol w:w="2268"/>
      </w:tblGrid>
      <w:tr w:rsidR="00335FA4" w:rsidRPr="00D93098" w:rsidTr="00335FA4">
        <w:trPr>
          <w:trHeight w:val="683"/>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5FA4" w:rsidRPr="00D93098" w:rsidRDefault="00335FA4" w:rsidP="00335FA4">
            <w:pPr>
              <w:jc w:val="both"/>
              <w:rPr>
                <w:b/>
                <w:i/>
                <w:iCs/>
                <w:color w:val="000000" w:themeColor="text1"/>
                <w:sz w:val="24"/>
                <w:szCs w:val="24"/>
              </w:rPr>
            </w:pPr>
            <w:r w:rsidRPr="00D93098">
              <w:rPr>
                <w:b/>
                <w:i/>
                <w:iCs/>
                <w:color w:val="000000" w:themeColor="text1"/>
                <w:sz w:val="24"/>
                <w:szCs w:val="24"/>
              </w:rPr>
              <w:t>CARGO A EJERCER</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both"/>
              <w:rPr>
                <w:b/>
                <w:i/>
                <w:iCs/>
                <w:color w:val="000000" w:themeColor="text1"/>
                <w:sz w:val="24"/>
                <w:szCs w:val="24"/>
              </w:rPr>
            </w:pPr>
            <w:r w:rsidRPr="00D93098">
              <w:rPr>
                <w:b/>
                <w:i/>
                <w:iCs/>
                <w:color w:val="000000" w:themeColor="text1"/>
                <w:sz w:val="24"/>
                <w:szCs w:val="24"/>
              </w:rPr>
              <w:t>TÍTULO PROFESIONAL</w:t>
            </w:r>
            <w:r w:rsidRPr="00D93098">
              <w:rPr>
                <w:rStyle w:val="Refdenotaalpie"/>
                <w:b/>
                <w:i/>
                <w:iCs/>
                <w:color w:val="000000" w:themeColor="text1"/>
                <w:sz w:val="24"/>
                <w:szCs w:val="24"/>
              </w:rPr>
              <w:footnoteReference w:id="8"/>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both"/>
              <w:rPr>
                <w:b/>
                <w:i/>
                <w:iCs/>
                <w:color w:val="000000" w:themeColor="text1"/>
                <w:sz w:val="24"/>
                <w:szCs w:val="24"/>
              </w:rPr>
            </w:pPr>
            <w:r w:rsidRPr="00D93098">
              <w:rPr>
                <w:b/>
                <w:i/>
                <w:iCs/>
                <w:color w:val="000000" w:themeColor="text1"/>
                <w:sz w:val="24"/>
                <w:szCs w:val="24"/>
              </w:rPr>
              <w:t>CANTIDAD</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both"/>
              <w:rPr>
                <w:b/>
                <w:i/>
                <w:iCs/>
                <w:color w:val="000000" w:themeColor="text1"/>
                <w:sz w:val="24"/>
                <w:szCs w:val="24"/>
              </w:rPr>
            </w:pPr>
            <w:r w:rsidRPr="00D93098">
              <w:rPr>
                <w:b/>
                <w:i/>
                <w:iCs/>
                <w:color w:val="000000" w:themeColor="text1"/>
                <w:sz w:val="24"/>
                <w:szCs w:val="24"/>
              </w:rPr>
              <w:t>PARTICIPACIÓN EN EL PROYECTO</w:t>
            </w:r>
          </w:p>
        </w:tc>
      </w:tr>
      <w:tr w:rsidR="00335FA4" w:rsidRPr="00D93098" w:rsidTr="00335FA4">
        <w:trPr>
          <w:trHeight w:val="30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335FA4" w:rsidRPr="00D93098" w:rsidRDefault="00335FA4" w:rsidP="00335FA4">
            <w:pPr>
              <w:jc w:val="both"/>
              <w:rPr>
                <w:i/>
                <w:iCs/>
                <w:color w:val="000000" w:themeColor="text1"/>
                <w:sz w:val="24"/>
                <w:szCs w:val="24"/>
                <w:lang w:val="pt-BR"/>
              </w:rPr>
            </w:pPr>
            <w:r w:rsidRPr="00D93098">
              <w:rPr>
                <w:i/>
                <w:iCs/>
                <w:color w:val="000000" w:themeColor="text1"/>
                <w:sz w:val="24"/>
                <w:szCs w:val="24"/>
                <w:lang w:val="pt-BR"/>
              </w:rPr>
              <w:t>Residente de Obra</w:t>
            </w:r>
          </w:p>
        </w:tc>
        <w:tc>
          <w:tcPr>
            <w:tcW w:w="3685" w:type="dxa"/>
            <w:tcBorders>
              <w:top w:val="nil"/>
              <w:left w:val="nil"/>
              <w:bottom w:val="single" w:sz="4" w:space="0" w:color="auto"/>
              <w:right w:val="single" w:sz="4" w:space="0" w:color="auto"/>
            </w:tcBorders>
            <w:shd w:val="clear" w:color="auto" w:fill="auto"/>
            <w:noWrap/>
            <w:vAlign w:val="center"/>
            <w:hideMark/>
          </w:tcPr>
          <w:p w:rsidR="00335FA4" w:rsidRPr="00D93098" w:rsidRDefault="00335FA4" w:rsidP="00335FA4">
            <w:pPr>
              <w:spacing w:after="120"/>
              <w:jc w:val="both"/>
              <w:rPr>
                <w:color w:val="000000" w:themeColor="text1"/>
                <w:spacing w:val="-4"/>
                <w:sz w:val="24"/>
                <w:szCs w:val="24"/>
              </w:rPr>
            </w:pPr>
            <w:r w:rsidRPr="00D93098">
              <w:rPr>
                <w:color w:val="000000" w:themeColor="text1"/>
                <w:spacing w:val="-4"/>
                <w:sz w:val="24"/>
                <w:szCs w:val="24"/>
              </w:rPr>
              <w:t xml:space="preserve">Título de tercer nivel Ingeniero en Electricidad o Ingeniero Eléctrico, debe presentar copia simple del título profesional. Para profesionales </w:t>
            </w:r>
            <w:r w:rsidRPr="00D93098">
              <w:rPr>
                <w:color w:val="000000" w:themeColor="text1"/>
                <w:spacing w:val="-4"/>
                <w:sz w:val="24"/>
                <w:szCs w:val="24"/>
              </w:rPr>
              <w:lastRenderedPageBreak/>
              <w:t>nacionales o extranjeros domiciliados en el Ecuador, adjuntar copias simples del Certificado del registro del título o grado académico en el Ecuador.</w:t>
            </w:r>
          </w:p>
          <w:p w:rsidR="00335FA4" w:rsidRPr="00D93098" w:rsidRDefault="00335FA4" w:rsidP="00335FA4">
            <w:pPr>
              <w:jc w:val="both"/>
              <w:rPr>
                <w:i/>
                <w:iCs/>
                <w:color w:val="000000" w:themeColor="text1"/>
                <w:sz w:val="24"/>
                <w:szCs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335FA4" w:rsidRPr="00D93098" w:rsidRDefault="00335FA4" w:rsidP="00335FA4">
            <w:pPr>
              <w:jc w:val="center"/>
              <w:rPr>
                <w:i/>
                <w:iCs/>
                <w:color w:val="000000" w:themeColor="text1"/>
                <w:sz w:val="24"/>
                <w:szCs w:val="24"/>
              </w:rPr>
            </w:pPr>
            <w:r w:rsidRPr="00D93098">
              <w:rPr>
                <w:i/>
                <w:iCs/>
                <w:color w:val="000000" w:themeColor="text1"/>
                <w:sz w:val="24"/>
                <w:szCs w:val="24"/>
              </w:rPr>
              <w:lastRenderedPageBreak/>
              <w:t>1</w:t>
            </w:r>
          </w:p>
        </w:tc>
        <w:tc>
          <w:tcPr>
            <w:tcW w:w="2268" w:type="dxa"/>
            <w:tcBorders>
              <w:top w:val="nil"/>
              <w:left w:val="nil"/>
              <w:bottom w:val="single" w:sz="4" w:space="0" w:color="auto"/>
              <w:right w:val="single" w:sz="4" w:space="0" w:color="auto"/>
            </w:tcBorders>
            <w:shd w:val="clear" w:color="auto" w:fill="auto"/>
            <w:noWrap/>
            <w:vAlign w:val="center"/>
            <w:hideMark/>
          </w:tcPr>
          <w:p w:rsidR="00335FA4" w:rsidRPr="00D93098" w:rsidRDefault="00335FA4" w:rsidP="00335FA4">
            <w:pPr>
              <w:jc w:val="both"/>
              <w:rPr>
                <w:i/>
                <w:iCs/>
                <w:color w:val="000000" w:themeColor="text1"/>
                <w:sz w:val="24"/>
                <w:szCs w:val="24"/>
              </w:rPr>
            </w:pPr>
            <w:r w:rsidRPr="00D93098">
              <w:rPr>
                <w:i/>
                <w:iCs/>
                <w:color w:val="000000" w:themeColor="text1"/>
                <w:sz w:val="24"/>
                <w:szCs w:val="24"/>
              </w:rPr>
              <w:t>100%</w:t>
            </w:r>
          </w:p>
        </w:tc>
      </w:tr>
    </w:tbl>
    <w:p w:rsidR="00335FA4" w:rsidRPr="00D93098" w:rsidRDefault="00335FA4" w:rsidP="00335FA4">
      <w:pPr>
        <w:spacing w:after="120"/>
        <w:jc w:val="both"/>
        <w:rPr>
          <w:b/>
          <w:bCs/>
          <w:iCs/>
          <w:sz w:val="24"/>
          <w:szCs w:val="24"/>
        </w:rPr>
      </w:pPr>
    </w:p>
    <w:p w:rsidR="00335FA4" w:rsidRPr="00D93098" w:rsidRDefault="00335FA4" w:rsidP="00335FA4">
      <w:pPr>
        <w:spacing w:after="120"/>
        <w:jc w:val="both"/>
        <w:rPr>
          <w:color w:val="000000" w:themeColor="text1"/>
          <w:spacing w:val="-4"/>
          <w:sz w:val="24"/>
          <w:szCs w:val="24"/>
        </w:rPr>
      </w:pPr>
      <w:r w:rsidRPr="00D93098">
        <w:rPr>
          <w:color w:val="000000" w:themeColor="text1"/>
          <w:spacing w:val="-4"/>
          <w:sz w:val="24"/>
          <w:szCs w:val="24"/>
        </w:rPr>
        <w:t>Cumplirá las funciones de: Planear, dirigir y coordinar las actividades operativas y administrativas de la obra, planifica y evalúa el avance del contrato, programa y controla el desarrollo del trabajo de campo con los capataces, linieros y electricistas.</w:t>
      </w:r>
    </w:p>
    <w:p w:rsidR="00335FA4" w:rsidRDefault="00335FA4" w:rsidP="00335FA4">
      <w:pPr>
        <w:spacing w:after="120"/>
        <w:jc w:val="both"/>
        <w:rPr>
          <w:color w:val="000000" w:themeColor="text1"/>
          <w:spacing w:val="-4"/>
          <w:sz w:val="24"/>
          <w:szCs w:val="24"/>
        </w:rPr>
      </w:pPr>
      <w:r w:rsidRPr="00D93098">
        <w:rPr>
          <w:color w:val="000000" w:themeColor="text1"/>
          <w:spacing w:val="-4"/>
          <w:sz w:val="24"/>
          <w:szCs w:val="24"/>
        </w:rPr>
        <w:t xml:space="preserve">Experiencia: </w:t>
      </w:r>
    </w:p>
    <w:p w:rsidR="00840128" w:rsidRPr="00D93098" w:rsidRDefault="00840128" w:rsidP="00840128">
      <w:pPr>
        <w:spacing w:after="120"/>
        <w:jc w:val="both"/>
        <w:rPr>
          <w:color w:val="000000" w:themeColor="text1"/>
          <w:spacing w:val="-4"/>
          <w:sz w:val="24"/>
          <w:szCs w:val="24"/>
        </w:rPr>
      </w:pPr>
      <w:r w:rsidRPr="00840128">
        <w:rPr>
          <w:color w:val="000000" w:themeColor="text1"/>
          <w:spacing w:val="-4"/>
          <w:sz w:val="24"/>
          <w:szCs w:val="24"/>
        </w:rPr>
        <w:t>El profesional asignado como Residente de Obra debe acreditar</w:t>
      </w:r>
    </w:p>
    <w:p w:rsidR="00840128" w:rsidRPr="00840128" w:rsidRDefault="00840128" w:rsidP="00840128">
      <w:pPr>
        <w:spacing w:line="276" w:lineRule="auto"/>
        <w:ind w:right="-79"/>
        <w:jc w:val="both"/>
        <w:rPr>
          <w:color w:val="000000" w:themeColor="text1"/>
          <w:spacing w:val="-4"/>
          <w:sz w:val="24"/>
          <w:szCs w:val="24"/>
        </w:rPr>
      </w:pPr>
      <w:r w:rsidRPr="00840128">
        <w:rPr>
          <w:color w:val="000000" w:themeColor="text1"/>
          <w:spacing w:val="-4"/>
          <w:sz w:val="24"/>
          <w:szCs w:val="24"/>
        </w:rPr>
        <w:t>Experiencia específica como: Contratista, Superintendente, Fiscalizador y/o Residente de Obra en la ejecución de Proyectos de Líneas de Media Tensión, y/o Redes Preensambladas Baja Tensión, y/o Instalación de Acometidas y Medidores y/o Alumbrado Público.</w:t>
      </w:r>
    </w:p>
    <w:p w:rsidR="00840128" w:rsidRPr="00840128" w:rsidRDefault="00840128" w:rsidP="00840128">
      <w:pPr>
        <w:spacing w:line="276" w:lineRule="auto"/>
        <w:ind w:right="-79"/>
        <w:jc w:val="both"/>
        <w:rPr>
          <w:color w:val="000000" w:themeColor="text1"/>
          <w:spacing w:val="-4"/>
          <w:sz w:val="24"/>
          <w:szCs w:val="24"/>
        </w:rPr>
      </w:pPr>
      <w:r w:rsidRPr="00840128">
        <w:rPr>
          <w:color w:val="000000" w:themeColor="text1"/>
          <w:spacing w:val="-4"/>
          <w:sz w:val="24"/>
          <w:szCs w:val="24"/>
        </w:rPr>
        <w:t>En un mínimo de: dos [2] contratos/experiencias o más que hayan sido ejecutados en los últimos 10 años.</w:t>
      </w:r>
    </w:p>
    <w:p w:rsidR="00335FA4" w:rsidRPr="00D93098" w:rsidRDefault="00840128" w:rsidP="00840128">
      <w:pPr>
        <w:spacing w:line="276" w:lineRule="auto"/>
        <w:ind w:right="-79"/>
        <w:jc w:val="both"/>
        <w:rPr>
          <w:color w:val="000000" w:themeColor="text1"/>
          <w:sz w:val="24"/>
          <w:szCs w:val="24"/>
        </w:rPr>
      </w:pPr>
      <w:r w:rsidRPr="00840128">
        <w:rPr>
          <w:color w:val="000000" w:themeColor="text1"/>
          <w:spacing w:val="-4"/>
          <w:sz w:val="24"/>
          <w:szCs w:val="24"/>
        </w:rPr>
        <w:t>La suma de los montos de los contratos/experiencias deberán ser igual o $ 49.054,60, valor que corresponde al 30% del presupuesto referencial del proceso.</w:t>
      </w:r>
      <w:r w:rsidR="00335FA4" w:rsidRPr="00D93098">
        <w:rPr>
          <w:color w:val="000000" w:themeColor="text1"/>
          <w:sz w:val="24"/>
          <w:szCs w:val="24"/>
        </w:rPr>
        <w:t xml:space="preserve">. </w:t>
      </w:r>
    </w:p>
    <w:p w:rsidR="00335FA4" w:rsidRPr="00D93098" w:rsidRDefault="00335FA4" w:rsidP="00335FA4">
      <w:pPr>
        <w:spacing w:line="276" w:lineRule="auto"/>
        <w:ind w:right="-79"/>
        <w:jc w:val="both"/>
        <w:rPr>
          <w:color w:val="000000" w:themeColor="text1"/>
          <w:spacing w:val="-3"/>
          <w:sz w:val="24"/>
          <w:szCs w:val="24"/>
        </w:rPr>
      </w:pPr>
    </w:p>
    <w:p w:rsidR="00335FA4" w:rsidRPr="00D93098" w:rsidRDefault="00335FA4" w:rsidP="00335FA4">
      <w:pPr>
        <w:spacing w:line="276" w:lineRule="auto"/>
        <w:ind w:right="-79"/>
        <w:jc w:val="both"/>
        <w:rPr>
          <w:color w:val="000000" w:themeColor="text1"/>
          <w:sz w:val="24"/>
          <w:szCs w:val="24"/>
        </w:rPr>
      </w:pPr>
      <w:r w:rsidRPr="00D93098">
        <w:rPr>
          <w:color w:val="000000" w:themeColor="text1"/>
          <w:sz w:val="24"/>
          <w:szCs w:val="24"/>
        </w:rPr>
        <w:t>Para acreditar este requisito deberá adjuntar la siguiente información de respaldo:</w:t>
      </w:r>
    </w:p>
    <w:p w:rsidR="00335FA4" w:rsidRPr="00D93098" w:rsidRDefault="00335FA4" w:rsidP="00335FA4">
      <w:pPr>
        <w:spacing w:line="276" w:lineRule="auto"/>
        <w:ind w:right="-79"/>
        <w:jc w:val="both"/>
        <w:rPr>
          <w:color w:val="000000" w:themeColor="text1"/>
          <w:sz w:val="24"/>
          <w:szCs w:val="24"/>
        </w:rPr>
      </w:pPr>
    </w:p>
    <w:p w:rsidR="00335FA4" w:rsidRPr="00D93098" w:rsidRDefault="00335FA4" w:rsidP="00335FA4">
      <w:pPr>
        <w:spacing w:line="276" w:lineRule="auto"/>
        <w:ind w:right="-79"/>
        <w:jc w:val="both"/>
        <w:rPr>
          <w:color w:val="000000" w:themeColor="text1"/>
          <w:sz w:val="24"/>
          <w:szCs w:val="24"/>
        </w:rPr>
      </w:pPr>
      <w:r w:rsidRPr="00D93098">
        <w:rPr>
          <w:color w:val="000000" w:themeColor="text1"/>
          <w:sz w:val="24"/>
          <w:szCs w:val="24"/>
        </w:rPr>
        <w:t>En el caso de trabajos prestados al sector privado: Copias simples de Actas de Entrega Recepción Provisional o Definitiva o certificados emitidos por la entidad contratante, describiendo el monto, fecha de inicio y terminación del trabajo efectivamente ejecutado y objeto del trabajo.</w:t>
      </w:r>
    </w:p>
    <w:p w:rsidR="00335FA4" w:rsidRPr="00D93098" w:rsidRDefault="00335FA4" w:rsidP="00335FA4">
      <w:pPr>
        <w:spacing w:line="276" w:lineRule="auto"/>
        <w:ind w:right="-79"/>
        <w:jc w:val="both"/>
        <w:rPr>
          <w:color w:val="000000" w:themeColor="text1"/>
          <w:sz w:val="24"/>
          <w:szCs w:val="24"/>
        </w:rPr>
      </w:pPr>
    </w:p>
    <w:p w:rsidR="00335FA4" w:rsidRPr="00D93098" w:rsidRDefault="00335FA4" w:rsidP="00335FA4">
      <w:pPr>
        <w:spacing w:line="276" w:lineRule="auto"/>
        <w:ind w:right="-79"/>
        <w:jc w:val="both"/>
        <w:rPr>
          <w:color w:val="000000" w:themeColor="text1"/>
          <w:sz w:val="24"/>
          <w:szCs w:val="24"/>
        </w:rPr>
      </w:pPr>
      <w:r w:rsidRPr="00D93098">
        <w:rPr>
          <w:color w:val="000000" w:themeColor="text1"/>
          <w:sz w:val="24"/>
          <w:szCs w:val="24"/>
        </w:rPr>
        <w:t>En el caso de trabajos prestados en relación de dependencia: Copias simples de Certificados emitidos por la entidad para la cual trabajó en relación de dependencia, describiendo el monto, fecha de inicio y terminación del trabajo efectivamente ejecutado y objeto del trabajo.</w:t>
      </w:r>
    </w:p>
    <w:p w:rsidR="00335FA4" w:rsidRPr="00D93098" w:rsidRDefault="00335FA4" w:rsidP="00335FA4">
      <w:pPr>
        <w:spacing w:line="276" w:lineRule="auto"/>
        <w:ind w:right="-79"/>
        <w:jc w:val="both"/>
        <w:rPr>
          <w:color w:val="000000" w:themeColor="text1"/>
          <w:sz w:val="24"/>
          <w:szCs w:val="24"/>
        </w:rPr>
      </w:pPr>
    </w:p>
    <w:p w:rsidR="00335FA4" w:rsidRPr="00D93098" w:rsidRDefault="00335FA4" w:rsidP="00335FA4">
      <w:pPr>
        <w:spacing w:line="276" w:lineRule="auto"/>
        <w:ind w:right="-79"/>
        <w:jc w:val="both"/>
        <w:rPr>
          <w:color w:val="000000" w:themeColor="text1"/>
          <w:sz w:val="24"/>
          <w:szCs w:val="24"/>
        </w:rPr>
      </w:pPr>
      <w:r w:rsidRPr="00D93098">
        <w:rPr>
          <w:color w:val="000000" w:themeColor="text1"/>
          <w:sz w:val="24"/>
          <w:szCs w:val="24"/>
        </w:rPr>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p w:rsidR="00335FA4" w:rsidRPr="00D93098" w:rsidRDefault="00335FA4" w:rsidP="00335FA4">
      <w:pPr>
        <w:spacing w:line="276" w:lineRule="auto"/>
        <w:ind w:right="-79"/>
        <w:jc w:val="both"/>
        <w:rPr>
          <w:color w:val="000000" w:themeColor="text1"/>
          <w:sz w:val="24"/>
          <w:szCs w:val="24"/>
        </w:rPr>
      </w:pPr>
    </w:p>
    <w:p w:rsidR="00335FA4" w:rsidRPr="00D93098" w:rsidRDefault="00335FA4" w:rsidP="00335FA4">
      <w:pPr>
        <w:spacing w:after="120"/>
        <w:jc w:val="both"/>
        <w:rPr>
          <w:b/>
          <w:bCs/>
          <w:iCs/>
          <w:sz w:val="24"/>
          <w:szCs w:val="24"/>
        </w:rPr>
      </w:pPr>
      <w:r w:rsidRPr="00D93098">
        <w:rPr>
          <w:b/>
          <w:bCs/>
          <w:iCs/>
          <w:sz w:val="24"/>
          <w:szCs w:val="24"/>
        </w:rPr>
        <w:t>PERSONAL TÉCNICO ADICIONAL</w:t>
      </w:r>
    </w:p>
    <w:p w:rsidR="00335FA4" w:rsidRPr="00D93098" w:rsidRDefault="00335FA4" w:rsidP="00335FA4">
      <w:pPr>
        <w:spacing w:line="276" w:lineRule="auto"/>
        <w:ind w:right="-79"/>
        <w:jc w:val="both"/>
        <w:rPr>
          <w:sz w:val="24"/>
          <w:szCs w:val="24"/>
          <w:lang w:val="es-CO"/>
        </w:rPr>
      </w:pPr>
      <w:r w:rsidRPr="00D93098">
        <w:rPr>
          <w:sz w:val="24"/>
          <w:szCs w:val="24"/>
          <w:lang w:val="es-CO"/>
        </w:rPr>
        <w:t>El oferente en su oferta deberá detallar el personal técnico mínimo adicional con las siguientes condiciones de cumplimiento en la etapa contractual:</w:t>
      </w:r>
    </w:p>
    <w:p w:rsidR="00335FA4" w:rsidRPr="00D93098" w:rsidRDefault="00335FA4" w:rsidP="00335FA4">
      <w:pPr>
        <w:spacing w:after="120"/>
        <w:jc w:val="both"/>
        <w:rPr>
          <w:b/>
          <w:bCs/>
          <w:iCs/>
          <w:sz w:val="24"/>
          <w:szCs w:val="24"/>
        </w:rPr>
      </w:pPr>
    </w:p>
    <w:tbl>
      <w:tblPr>
        <w:tblW w:w="8784" w:type="dxa"/>
        <w:jc w:val="center"/>
        <w:tblLook w:val="04A0" w:firstRow="1" w:lastRow="0" w:firstColumn="1" w:lastColumn="0" w:noHBand="0" w:noVBand="1"/>
      </w:tblPr>
      <w:tblGrid>
        <w:gridCol w:w="1555"/>
        <w:gridCol w:w="3341"/>
        <w:gridCol w:w="1542"/>
        <w:gridCol w:w="2346"/>
      </w:tblGrid>
      <w:tr w:rsidR="00335FA4" w:rsidRPr="00D93098" w:rsidTr="00335FA4">
        <w:trPr>
          <w:trHeight w:val="683"/>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5FA4" w:rsidRPr="00D93098" w:rsidRDefault="00335FA4" w:rsidP="00335FA4">
            <w:pPr>
              <w:jc w:val="both"/>
              <w:rPr>
                <w:b/>
                <w:i/>
                <w:iCs/>
                <w:color w:val="000000" w:themeColor="text1"/>
                <w:sz w:val="24"/>
                <w:szCs w:val="24"/>
              </w:rPr>
            </w:pPr>
            <w:r w:rsidRPr="00D93098">
              <w:rPr>
                <w:b/>
                <w:i/>
                <w:iCs/>
                <w:color w:val="000000" w:themeColor="text1"/>
                <w:sz w:val="24"/>
                <w:szCs w:val="24"/>
              </w:rPr>
              <w:lastRenderedPageBreak/>
              <w:t>CARGO A EJERCER</w:t>
            </w:r>
          </w:p>
        </w:tc>
        <w:tc>
          <w:tcPr>
            <w:tcW w:w="3341" w:type="dxa"/>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both"/>
              <w:rPr>
                <w:b/>
                <w:i/>
                <w:iCs/>
                <w:color w:val="000000" w:themeColor="text1"/>
                <w:sz w:val="24"/>
                <w:szCs w:val="24"/>
              </w:rPr>
            </w:pPr>
            <w:r w:rsidRPr="00D93098">
              <w:rPr>
                <w:b/>
                <w:i/>
                <w:iCs/>
                <w:color w:val="000000" w:themeColor="text1"/>
                <w:sz w:val="24"/>
                <w:szCs w:val="24"/>
              </w:rPr>
              <w:t>TÍTULO PROFESIONAL</w:t>
            </w:r>
            <w:r w:rsidRPr="00D93098">
              <w:rPr>
                <w:rStyle w:val="Refdenotaalpie"/>
                <w:b/>
                <w:i/>
                <w:iCs/>
                <w:color w:val="000000" w:themeColor="text1"/>
                <w:sz w:val="24"/>
                <w:szCs w:val="24"/>
              </w:rPr>
              <w:footnoteReference w:id="9"/>
            </w:r>
          </w:p>
        </w:tc>
        <w:tc>
          <w:tcPr>
            <w:tcW w:w="1542" w:type="dxa"/>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both"/>
              <w:rPr>
                <w:b/>
                <w:i/>
                <w:iCs/>
                <w:color w:val="000000" w:themeColor="text1"/>
                <w:sz w:val="24"/>
                <w:szCs w:val="24"/>
              </w:rPr>
            </w:pPr>
            <w:r w:rsidRPr="00D93098">
              <w:rPr>
                <w:b/>
                <w:i/>
                <w:iCs/>
                <w:color w:val="000000" w:themeColor="text1"/>
                <w:sz w:val="24"/>
                <w:szCs w:val="24"/>
              </w:rPr>
              <w:t>CANTIDAD</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both"/>
              <w:rPr>
                <w:b/>
                <w:i/>
                <w:iCs/>
                <w:color w:val="000000" w:themeColor="text1"/>
                <w:sz w:val="24"/>
                <w:szCs w:val="24"/>
              </w:rPr>
            </w:pPr>
            <w:r w:rsidRPr="00D93098">
              <w:rPr>
                <w:b/>
                <w:i/>
                <w:iCs/>
                <w:color w:val="000000" w:themeColor="text1"/>
                <w:sz w:val="24"/>
                <w:szCs w:val="24"/>
              </w:rPr>
              <w:t>PARTICIPACIÓN EN EL PROYECTO</w:t>
            </w:r>
          </w:p>
        </w:tc>
      </w:tr>
      <w:tr w:rsidR="00335FA4" w:rsidRPr="00D93098" w:rsidTr="00335FA4">
        <w:trPr>
          <w:trHeight w:val="30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5FA4" w:rsidRPr="00D93098" w:rsidRDefault="00335FA4" w:rsidP="00335FA4">
            <w:pPr>
              <w:jc w:val="both"/>
              <w:rPr>
                <w:i/>
                <w:iCs/>
                <w:color w:val="000000" w:themeColor="text1"/>
                <w:sz w:val="24"/>
                <w:szCs w:val="24"/>
                <w:lang w:val="pt-BR"/>
              </w:rPr>
            </w:pPr>
            <w:r w:rsidRPr="00D93098">
              <w:rPr>
                <w:i/>
                <w:iCs/>
                <w:color w:val="000000" w:themeColor="text1"/>
                <w:sz w:val="24"/>
                <w:szCs w:val="24"/>
                <w:lang w:val="pt-BR"/>
              </w:rPr>
              <w:t>Capataz</w:t>
            </w:r>
          </w:p>
        </w:tc>
        <w:tc>
          <w:tcPr>
            <w:tcW w:w="3341" w:type="dxa"/>
            <w:tcBorders>
              <w:top w:val="single" w:sz="4" w:space="0" w:color="auto"/>
              <w:left w:val="nil"/>
              <w:bottom w:val="single" w:sz="4" w:space="0" w:color="auto"/>
              <w:right w:val="single" w:sz="4" w:space="0" w:color="auto"/>
            </w:tcBorders>
            <w:shd w:val="clear" w:color="auto" w:fill="auto"/>
            <w:noWrap/>
            <w:vAlign w:val="center"/>
            <w:hideMark/>
          </w:tcPr>
          <w:p w:rsidR="00335FA4" w:rsidRPr="00D93098" w:rsidRDefault="00840128" w:rsidP="00335FA4">
            <w:pPr>
              <w:spacing w:after="120"/>
              <w:jc w:val="both"/>
              <w:rPr>
                <w:i/>
                <w:iCs/>
                <w:color w:val="000000" w:themeColor="text1"/>
                <w:sz w:val="24"/>
                <w:szCs w:val="24"/>
              </w:rPr>
            </w:pPr>
            <w:r>
              <w:rPr>
                <w:i/>
                <w:iCs/>
                <w:color w:val="000000" w:themeColor="text1"/>
                <w:sz w:val="24"/>
                <w:szCs w:val="24"/>
              </w:rPr>
              <w:t xml:space="preserve">Bachiller técnico electricista, </w:t>
            </w:r>
            <w:r w:rsidRPr="00840128">
              <w:rPr>
                <w:i/>
                <w:iCs/>
                <w:color w:val="000000" w:themeColor="text1"/>
                <w:sz w:val="24"/>
                <w:szCs w:val="24"/>
              </w:rPr>
              <w:t>adjuntar copia simple del Título.</w:t>
            </w:r>
          </w:p>
        </w:tc>
        <w:tc>
          <w:tcPr>
            <w:tcW w:w="1542" w:type="dxa"/>
            <w:tcBorders>
              <w:top w:val="single" w:sz="4" w:space="0" w:color="auto"/>
              <w:left w:val="nil"/>
              <w:bottom w:val="single" w:sz="4" w:space="0" w:color="auto"/>
              <w:right w:val="single" w:sz="4" w:space="0" w:color="auto"/>
            </w:tcBorders>
            <w:shd w:val="clear" w:color="auto" w:fill="auto"/>
            <w:noWrap/>
            <w:vAlign w:val="center"/>
            <w:hideMark/>
          </w:tcPr>
          <w:p w:rsidR="00335FA4" w:rsidRPr="00D93098" w:rsidRDefault="00335FA4" w:rsidP="00335FA4">
            <w:pPr>
              <w:jc w:val="center"/>
              <w:rPr>
                <w:i/>
                <w:iCs/>
                <w:color w:val="000000" w:themeColor="text1"/>
                <w:sz w:val="24"/>
                <w:szCs w:val="24"/>
              </w:rPr>
            </w:pPr>
            <w:r w:rsidRPr="00D93098">
              <w:rPr>
                <w:i/>
                <w:iCs/>
                <w:color w:val="000000" w:themeColor="text1"/>
                <w:sz w:val="24"/>
                <w:szCs w:val="24"/>
              </w:rPr>
              <w:t>1</w:t>
            </w:r>
          </w:p>
        </w:tc>
        <w:tc>
          <w:tcPr>
            <w:tcW w:w="2346" w:type="dxa"/>
            <w:tcBorders>
              <w:top w:val="single" w:sz="4" w:space="0" w:color="auto"/>
              <w:left w:val="nil"/>
              <w:bottom w:val="single" w:sz="4" w:space="0" w:color="auto"/>
              <w:right w:val="single" w:sz="4" w:space="0" w:color="auto"/>
            </w:tcBorders>
            <w:shd w:val="clear" w:color="auto" w:fill="auto"/>
            <w:noWrap/>
            <w:vAlign w:val="center"/>
            <w:hideMark/>
          </w:tcPr>
          <w:p w:rsidR="00335FA4" w:rsidRPr="00D93098" w:rsidRDefault="00335FA4" w:rsidP="00335FA4">
            <w:pPr>
              <w:jc w:val="both"/>
              <w:rPr>
                <w:i/>
                <w:iCs/>
                <w:color w:val="000000" w:themeColor="text1"/>
                <w:sz w:val="24"/>
                <w:szCs w:val="24"/>
              </w:rPr>
            </w:pPr>
            <w:r w:rsidRPr="00D93098">
              <w:rPr>
                <w:i/>
                <w:iCs/>
                <w:color w:val="000000" w:themeColor="text1"/>
                <w:sz w:val="24"/>
                <w:szCs w:val="24"/>
              </w:rPr>
              <w:t>100%</w:t>
            </w:r>
          </w:p>
        </w:tc>
      </w:tr>
      <w:tr w:rsidR="00335FA4" w:rsidRPr="00D93098" w:rsidTr="00335FA4">
        <w:trPr>
          <w:trHeight w:val="1052"/>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5FA4" w:rsidRPr="00D93098" w:rsidRDefault="00335FA4" w:rsidP="00335FA4">
            <w:pPr>
              <w:jc w:val="both"/>
              <w:rPr>
                <w:i/>
                <w:iCs/>
                <w:color w:val="000000" w:themeColor="text1"/>
                <w:sz w:val="24"/>
                <w:szCs w:val="24"/>
              </w:rPr>
            </w:pPr>
            <w:r w:rsidRPr="00D93098">
              <w:rPr>
                <w:i/>
                <w:iCs/>
                <w:color w:val="000000" w:themeColor="text1"/>
                <w:sz w:val="24"/>
                <w:szCs w:val="24"/>
              </w:rPr>
              <w:t>Linieros</w:t>
            </w:r>
          </w:p>
        </w:tc>
        <w:tc>
          <w:tcPr>
            <w:tcW w:w="3341" w:type="dxa"/>
            <w:tcBorders>
              <w:top w:val="single" w:sz="4" w:space="0" w:color="auto"/>
              <w:left w:val="nil"/>
              <w:bottom w:val="single" w:sz="4" w:space="0" w:color="auto"/>
              <w:right w:val="single" w:sz="4" w:space="0" w:color="auto"/>
            </w:tcBorders>
            <w:shd w:val="clear" w:color="auto" w:fill="auto"/>
            <w:noWrap/>
            <w:vAlign w:val="center"/>
          </w:tcPr>
          <w:p w:rsidR="00335FA4" w:rsidRPr="00D93098" w:rsidRDefault="00840128" w:rsidP="00335FA4">
            <w:pPr>
              <w:spacing w:after="120"/>
              <w:jc w:val="both"/>
              <w:rPr>
                <w:i/>
                <w:iCs/>
                <w:color w:val="000000" w:themeColor="text1"/>
                <w:sz w:val="24"/>
                <w:szCs w:val="24"/>
              </w:rPr>
            </w:pPr>
            <w:r>
              <w:rPr>
                <w:i/>
                <w:iCs/>
                <w:color w:val="000000" w:themeColor="text1"/>
                <w:sz w:val="24"/>
                <w:szCs w:val="24"/>
              </w:rPr>
              <w:t xml:space="preserve">Bachiller técnico electricista, </w:t>
            </w:r>
            <w:r w:rsidRPr="00840128">
              <w:rPr>
                <w:i/>
                <w:iCs/>
                <w:color w:val="000000" w:themeColor="text1"/>
                <w:sz w:val="24"/>
                <w:szCs w:val="24"/>
              </w:rPr>
              <w:t>adjuntar copia simple del Título.</w:t>
            </w:r>
          </w:p>
        </w:tc>
        <w:tc>
          <w:tcPr>
            <w:tcW w:w="1542" w:type="dxa"/>
            <w:tcBorders>
              <w:top w:val="single" w:sz="4" w:space="0" w:color="auto"/>
              <w:left w:val="nil"/>
              <w:bottom w:val="single" w:sz="4" w:space="0" w:color="auto"/>
              <w:right w:val="single" w:sz="4" w:space="0" w:color="auto"/>
            </w:tcBorders>
            <w:shd w:val="clear" w:color="auto" w:fill="auto"/>
            <w:noWrap/>
            <w:vAlign w:val="center"/>
          </w:tcPr>
          <w:p w:rsidR="00335FA4" w:rsidRPr="00D93098" w:rsidRDefault="00335FA4" w:rsidP="00335FA4">
            <w:pPr>
              <w:jc w:val="center"/>
              <w:rPr>
                <w:i/>
                <w:iCs/>
                <w:color w:val="000000" w:themeColor="text1"/>
                <w:sz w:val="24"/>
                <w:szCs w:val="24"/>
              </w:rPr>
            </w:pPr>
            <w:r w:rsidRPr="00D93098">
              <w:rPr>
                <w:i/>
                <w:iCs/>
                <w:color w:val="000000" w:themeColor="text1"/>
                <w:sz w:val="24"/>
                <w:szCs w:val="24"/>
              </w:rPr>
              <w:t>3</w:t>
            </w:r>
          </w:p>
        </w:tc>
        <w:tc>
          <w:tcPr>
            <w:tcW w:w="2346" w:type="dxa"/>
            <w:tcBorders>
              <w:top w:val="single" w:sz="4" w:space="0" w:color="auto"/>
              <w:left w:val="nil"/>
              <w:bottom w:val="single" w:sz="4" w:space="0" w:color="auto"/>
              <w:right w:val="single" w:sz="4" w:space="0" w:color="auto"/>
            </w:tcBorders>
            <w:shd w:val="clear" w:color="auto" w:fill="auto"/>
            <w:noWrap/>
            <w:vAlign w:val="center"/>
          </w:tcPr>
          <w:p w:rsidR="00335FA4" w:rsidRPr="00D93098" w:rsidRDefault="00335FA4" w:rsidP="00335FA4">
            <w:pPr>
              <w:jc w:val="both"/>
              <w:rPr>
                <w:i/>
                <w:iCs/>
                <w:color w:val="000000" w:themeColor="text1"/>
                <w:sz w:val="24"/>
                <w:szCs w:val="24"/>
              </w:rPr>
            </w:pPr>
            <w:r w:rsidRPr="00D93098">
              <w:rPr>
                <w:i/>
                <w:iCs/>
                <w:color w:val="000000" w:themeColor="text1"/>
                <w:sz w:val="24"/>
                <w:szCs w:val="24"/>
              </w:rPr>
              <w:t>100%</w:t>
            </w:r>
          </w:p>
        </w:tc>
      </w:tr>
      <w:tr w:rsidR="00335FA4" w:rsidRPr="00D93098" w:rsidTr="00335FA4">
        <w:trPr>
          <w:trHeight w:val="1088"/>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335FA4" w:rsidRPr="00D93098" w:rsidRDefault="00335FA4" w:rsidP="00335FA4">
            <w:pPr>
              <w:jc w:val="both"/>
              <w:rPr>
                <w:i/>
                <w:iCs/>
                <w:color w:val="000000" w:themeColor="text1"/>
                <w:sz w:val="24"/>
                <w:szCs w:val="24"/>
              </w:rPr>
            </w:pPr>
            <w:r w:rsidRPr="00D93098">
              <w:rPr>
                <w:i/>
                <w:iCs/>
                <w:color w:val="000000" w:themeColor="text1"/>
                <w:sz w:val="24"/>
                <w:szCs w:val="24"/>
              </w:rPr>
              <w:t>Electricista</w:t>
            </w:r>
          </w:p>
        </w:tc>
        <w:tc>
          <w:tcPr>
            <w:tcW w:w="3341" w:type="dxa"/>
            <w:tcBorders>
              <w:top w:val="nil"/>
              <w:left w:val="nil"/>
              <w:bottom w:val="single" w:sz="4" w:space="0" w:color="auto"/>
              <w:right w:val="single" w:sz="4" w:space="0" w:color="auto"/>
            </w:tcBorders>
            <w:shd w:val="clear" w:color="auto" w:fill="auto"/>
            <w:noWrap/>
            <w:vAlign w:val="center"/>
          </w:tcPr>
          <w:p w:rsidR="00335FA4" w:rsidRPr="00D93098" w:rsidRDefault="00335FA4" w:rsidP="00335FA4">
            <w:pPr>
              <w:spacing w:after="120"/>
              <w:jc w:val="both"/>
              <w:rPr>
                <w:i/>
                <w:iCs/>
                <w:color w:val="000000" w:themeColor="text1"/>
                <w:sz w:val="24"/>
                <w:szCs w:val="24"/>
              </w:rPr>
            </w:pPr>
            <w:r w:rsidRPr="00D93098">
              <w:rPr>
                <w:i/>
                <w:iCs/>
                <w:color w:val="000000" w:themeColor="text1"/>
                <w:sz w:val="24"/>
                <w:szCs w:val="24"/>
              </w:rPr>
              <w:t>B</w:t>
            </w:r>
            <w:r w:rsidR="00840128">
              <w:rPr>
                <w:i/>
                <w:iCs/>
                <w:color w:val="000000" w:themeColor="text1"/>
                <w:sz w:val="24"/>
                <w:szCs w:val="24"/>
              </w:rPr>
              <w:t xml:space="preserve">achiller técnico electricista, </w:t>
            </w:r>
            <w:r w:rsidR="00840128" w:rsidRPr="00840128">
              <w:rPr>
                <w:i/>
                <w:iCs/>
                <w:color w:val="000000" w:themeColor="text1"/>
                <w:sz w:val="24"/>
                <w:szCs w:val="24"/>
              </w:rPr>
              <w:t>adjuntar copia simple del Título.</w:t>
            </w:r>
          </w:p>
        </w:tc>
        <w:tc>
          <w:tcPr>
            <w:tcW w:w="1542" w:type="dxa"/>
            <w:tcBorders>
              <w:top w:val="nil"/>
              <w:left w:val="nil"/>
              <w:bottom w:val="single" w:sz="4" w:space="0" w:color="auto"/>
              <w:right w:val="single" w:sz="4" w:space="0" w:color="auto"/>
            </w:tcBorders>
            <w:shd w:val="clear" w:color="auto" w:fill="auto"/>
            <w:noWrap/>
            <w:vAlign w:val="center"/>
          </w:tcPr>
          <w:p w:rsidR="00335FA4" w:rsidRPr="00D93098" w:rsidRDefault="00335FA4" w:rsidP="00335FA4">
            <w:pPr>
              <w:jc w:val="center"/>
              <w:rPr>
                <w:i/>
                <w:iCs/>
                <w:color w:val="000000" w:themeColor="text1"/>
                <w:sz w:val="24"/>
                <w:szCs w:val="24"/>
              </w:rPr>
            </w:pPr>
            <w:r w:rsidRPr="00D93098">
              <w:rPr>
                <w:i/>
                <w:iCs/>
                <w:color w:val="000000" w:themeColor="text1"/>
                <w:sz w:val="24"/>
                <w:szCs w:val="24"/>
              </w:rPr>
              <w:t>2</w:t>
            </w:r>
          </w:p>
        </w:tc>
        <w:tc>
          <w:tcPr>
            <w:tcW w:w="2346" w:type="dxa"/>
            <w:tcBorders>
              <w:top w:val="nil"/>
              <w:left w:val="nil"/>
              <w:bottom w:val="single" w:sz="4" w:space="0" w:color="auto"/>
              <w:right w:val="single" w:sz="4" w:space="0" w:color="auto"/>
            </w:tcBorders>
            <w:shd w:val="clear" w:color="auto" w:fill="auto"/>
            <w:noWrap/>
            <w:vAlign w:val="center"/>
          </w:tcPr>
          <w:p w:rsidR="00335FA4" w:rsidRPr="00D93098" w:rsidRDefault="00335FA4" w:rsidP="00335FA4">
            <w:pPr>
              <w:jc w:val="both"/>
              <w:rPr>
                <w:i/>
                <w:iCs/>
                <w:color w:val="000000" w:themeColor="text1"/>
                <w:sz w:val="24"/>
                <w:szCs w:val="24"/>
              </w:rPr>
            </w:pPr>
            <w:r w:rsidRPr="00D93098">
              <w:rPr>
                <w:i/>
                <w:iCs/>
                <w:color w:val="000000" w:themeColor="text1"/>
                <w:sz w:val="24"/>
                <w:szCs w:val="24"/>
              </w:rPr>
              <w:t>100%</w:t>
            </w:r>
          </w:p>
        </w:tc>
      </w:tr>
    </w:tbl>
    <w:p w:rsidR="00335FA4" w:rsidRPr="00D93098" w:rsidRDefault="00335FA4" w:rsidP="00335FA4">
      <w:pPr>
        <w:jc w:val="both"/>
        <w:rPr>
          <w:color w:val="000000" w:themeColor="text1"/>
          <w:spacing w:val="-3"/>
          <w:sz w:val="24"/>
          <w:szCs w:val="24"/>
          <w:lang w:eastAsia="hi-IN" w:bidi="hi-IN"/>
        </w:rPr>
      </w:pPr>
      <w:r w:rsidRPr="00D93098">
        <w:rPr>
          <w:color w:val="000000" w:themeColor="text1"/>
          <w:spacing w:val="-3"/>
          <w:sz w:val="24"/>
          <w:szCs w:val="24"/>
          <w:lang w:eastAsia="hi-IN" w:bidi="hi-IN"/>
        </w:rPr>
        <w:t>* Este personal no entra en los parámetros de valoración de la oferta.</w:t>
      </w:r>
    </w:p>
    <w:p w:rsidR="00335FA4" w:rsidRPr="00D93098" w:rsidRDefault="00335FA4" w:rsidP="00335FA4">
      <w:pPr>
        <w:ind w:firstLine="708"/>
        <w:jc w:val="both"/>
        <w:rPr>
          <w:color w:val="000000" w:themeColor="text1"/>
          <w:spacing w:val="-3"/>
          <w:sz w:val="24"/>
          <w:szCs w:val="24"/>
          <w:lang w:eastAsia="hi-IN" w:bidi="hi-IN"/>
        </w:rPr>
      </w:pPr>
    </w:p>
    <w:p w:rsidR="00335FA4" w:rsidRPr="00D93098" w:rsidRDefault="00335FA4" w:rsidP="00335FA4">
      <w:pPr>
        <w:jc w:val="both"/>
        <w:rPr>
          <w:b/>
          <w:bCs/>
          <w:color w:val="000000" w:themeColor="text1"/>
          <w:spacing w:val="-3"/>
          <w:sz w:val="24"/>
          <w:szCs w:val="24"/>
          <w:lang w:eastAsia="hi-IN" w:bidi="hi-IN"/>
        </w:rPr>
      </w:pPr>
      <w:r w:rsidRPr="00D93098">
        <w:rPr>
          <w:b/>
          <w:bCs/>
          <w:color w:val="000000" w:themeColor="text1"/>
          <w:spacing w:val="-3"/>
          <w:sz w:val="24"/>
          <w:szCs w:val="24"/>
          <w:lang w:eastAsia="hi-IN" w:bidi="hi-IN"/>
        </w:rPr>
        <w:t>Capataces</w:t>
      </w:r>
    </w:p>
    <w:p w:rsidR="00335FA4" w:rsidRDefault="00335FA4" w:rsidP="00335FA4">
      <w:pPr>
        <w:jc w:val="both"/>
        <w:rPr>
          <w:color w:val="000000" w:themeColor="text1"/>
          <w:spacing w:val="-3"/>
          <w:sz w:val="24"/>
          <w:szCs w:val="24"/>
          <w:lang w:eastAsia="hi-IN" w:bidi="hi-IN"/>
        </w:rPr>
      </w:pPr>
      <w:r w:rsidRPr="00D93098">
        <w:rPr>
          <w:color w:val="000000" w:themeColor="text1"/>
          <w:spacing w:val="-3"/>
          <w:sz w:val="24"/>
          <w:szCs w:val="24"/>
          <w:lang w:eastAsia="hi-IN" w:bidi="hi-IN"/>
        </w:rPr>
        <w:t xml:space="preserve">Experiencia: Debe contar con experiencia acreditada en Construcción de </w:t>
      </w:r>
      <w:r w:rsidRPr="00D93098">
        <w:rPr>
          <w:color w:val="000000" w:themeColor="text1"/>
          <w:spacing w:val="-4"/>
          <w:sz w:val="24"/>
          <w:szCs w:val="24"/>
        </w:rPr>
        <w:t xml:space="preserve">Línea de Media Tensión, Redes Preensambladas Baja Tensión, Instalación de Acometidas, Medidores y Alumbrado Público </w:t>
      </w:r>
      <w:r w:rsidRPr="00D93098">
        <w:rPr>
          <w:color w:val="000000" w:themeColor="text1"/>
          <w:spacing w:val="-3"/>
          <w:sz w:val="24"/>
          <w:szCs w:val="24"/>
          <w:lang w:eastAsia="hi-IN" w:bidi="hi-IN"/>
        </w:rPr>
        <w:t>contratación de al menos un año, ejercida en los últimos 10 años, en calidad capataz y/o líder de cuadrilla, en la actividad pública o privada</w:t>
      </w:r>
      <w:r w:rsidR="001C6263">
        <w:rPr>
          <w:color w:val="000000" w:themeColor="text1"/>
          <w:spacing w:val="-3"/>
          <w:sz w:val="24"/>
          <w:szCs w:val="24"/>
          <w:lang w:eastAsia="hi-IN" w:bidi="hi-IN"/>
        </w:rPr>
        <w:t>.</w:t>
      </w:r>
    </w:p>
    <w:p w:rsidR="001C6263" w:rsidRPr="00D93098" w:rsidRDefault="001C6263" w:rsidP="00335FA4">
      <w:pPr>
        <w:jc w:val="both"/>
        <w:rPr>
          <w:color w:val="000000" w:themeColor="text1"/>
          <w:spacing w:val="-3"/>
          <w:sz w:val="24"/>
          <w:szCs w:val="24"/>
          <w:lang w:eastAsia="hi-IN" w:bidi="hi-IN"/>
        </w:rPr>
      </w:pPr>
    </w:p>
    <w:p w:rsidR="001C6263" w:rsidRPr="001C6263" w:rsidRDefault="001C6263" w:rsidP="001C6263">
      <w:pPr>
        <w:jc w:val="both"/>
        <w:rPr>
          <w:bCs/>
          <w:color w:val="000000" w:themeColor="text1"/>
          <w:spacing w:val="-3"/>
          <w:sz w:val="24"/>
          <w:szCs w:val="24"/>
          <w:lang w:eastAsia="hi-IN" w:bidi="hi-IN"/>
        </w:rPr>
      </w:pPr>
      <w:r w:rsidRPr="001C6263">
        <w:rPr>
          <w:bCs/>
          <w:color w:val="000000" w:themeColor="text1"/>
          <w:spacing w:val="-3"/>
          <w:sz w:val="24"/>
          <w:szCs w:val="24"/>
          <w:lang w:eastAsia="hi-IN" w:bidi="hi-IN"/>
        </w:rPr>
        <w:t>Para acreditar este requisito deberá adjuntar la siguiente información de respaldo:</w:t>
      </w:r>
    </w:p>
    <w:p w:rsidR="001C6263" w:rsidRPr="001C6263" w:rsidRDefault="001C6263" w:rsidP="001C6263">
      <w:pPr>
        <w:jc w:val="both"/>
        <w:rPr>
          <w:bCs/>
          <w:color w:val="000000" w:themeColor="text1"/>
          <w:spacing w:val="-3"/>
          <w:sz w:val="24"/>
          <w:szCs w:val="24"/>
          <w:lang w:eastAsia="hi-IN" w:bidi="hi-IN"/>
        </w:rPr>
      </w:pPr>
      <w:r w:rsidRPr="001C6263">
        <w:rPr>
          <w:bCs/>
          <w:color w:val="000000" w:themeColor="text1"/>
          <w:spacing w:val="-3"/>
          <w:sz w:val="24"/>
          <w:szCs w:val="24"/>
          <w:lang w:eastAsia="hi-IN" w:bidi="hi-IN"/>
        </w:rPr>
        <w:t>En el caso de trabajos prestados al sector privado: Copias simples de Actas de Entrega Recepción Provisional o Definitiva o certificados emitidos por la entidad contratante, describiendo el monto, fecha de inicio y terminación del trabajo efectivamente ejecutado y objeto del trabajo.</w:t>
      </w:r>
    </w:p>
    <w:p w:rsidR="001C6263" w:rsidRDefault="001C6263" w:rsidP="001C6263">
      <w:pPr>
        <w:jc w:val="both"/>
        <w:rPr>
          <w:bCs/>
          <w:color w:val="000000" w:themeColor="text1"/>
          <w:spacing w:val="-3"/>
          <w:sz w:val="24"/>
          <w:szCs w:val="24"/>
          <w:lang w:eastAsia="hi-IN" w:bidi="hi-IN"/>
        </w:rPr>
      </w:pPr>
    </w:p>
    <w:p w:rsidR="001C6263" w:rsidRDefault="001C6263" w:rsidP="001C6263">
      <w:pPr>
        <w:jc w:val="both"/>
        <w:rPr>
          <w:bCs/>
          <w:color w:val="000000" w:themeColor="text1"/>
          <w:spacing w:val="-3"/>
          <w:sz w:val="24"/>
          <w:szCs w:val="24"/>
          <w:lang w:eastAsia="hi-IN" w:bidi="hi-IN"/>
        </w:rPr>
      </w:pPr>
      <w:r w:rsidRPr="001C6263">
        <w:rPr>
          <w:bCs/>
          <w:color w:val="000000" w:themeColor="text1"/>
          <w:spacing w:val="-3"/>
          <w:sz w:val="24"/>
          <w:szCs w:val="24"/>
          <w:lang w:eastAsia="hi-IN" w:bidi="hi-IN"/>
        </w:rPr>
        <w:t>En el caso de trabajos prestados en relación de dependencia: Copias simples de Certificados emitidos por la entidad para la cual trabajó en relación de dependencia, describiendo el monto, fecha de inicio y terminación del trabajo efectivamente ejecutado y objeto del trabajo.</w:t>
      </w:r>
    </w:p>
    <w:p w:rsidR="001C6263" w:rsidRPr="001C6263" w:rsidRDefault="001C6263" w:rsidP="001C6263">
      <w:pPr>
        <w:jc w:val="both"/>
        <w:rPr>
          <w:bCs/>
          <w:color w:val="000000" w:themeColor="text1"/>
          <w:spacing w:val="-3"/>
          <w:sz w:val="24"/>
          <w:szCs w:val="24"/>
          <w:lang w:eastAsia="hi-IN" w:bidi="hi-IN"/>
        </w:rPr>
      </w:pPr>
    </w:p>
    <w:p w:rsidR="001C6263" w:rsidRDefault="001C6263" w:rsidP="001C6263">
      <w:pPr>
        <w:jc w:val="both"/>
        <w:rPr>
          <w:bCs/>
          <w:color w:val="000000" w:themeColor="text1"/>
          <w:spacing w:val="-3"/>
          <w:sz w:val="24"/>
          <w:szCs w:val="24"/>
          <w:lang w:eastAsia="hi-IN" w:bidi="hi-IN"/>
        </w:rPr>
      </w:pPr>
      <w:r w:rsidRPr="001C6263">
        <w:rPr>
          <w:bCs/>
          <w:color w:val="000000" w:themeColor="text1"/>
          <w:spacing w:val="-3"/>
          <w:sz w:val="24"/>
          <w:szCs w:val="24"/>
          <w:lang w:eastAsia="hi-IN" w:bidi="hi-IN"/>
        </w:rPr>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p w:rsidR="001C6263" w:rsidRDefault="001C6263" w:rsidP="001C6263">
      <w:pPr>
        <w:jc w:val="both"/>
        <w:rPr>
          <w:bCs/>
          <w:color w:val="000000" w:themeColor="text1"/>
          <w:spacing w:val="-3"/>
          <w:sz w:val="24"/>
          <w:szCs w:val="24"/>
          <w:lang w:eastAsia="hi-IN" w:bidi="hi-IN"/>
        </w:rPr>
      </w:pPr>
    </w:p>
    <w:p w:rsidR="001C6263" w:rsidRPr="001C6263" w:rsidRDefault="001C6263" w:rsidP="001C6263">
      <w:pPr>
        <w:pStyle w:val="Textoindependiente"/>
        <w:spacing w:after="120"/>
        <w:jc w:val="both"/>
        <w:rPr>
          <w:b/>
          <w:spacing w:val="-3"/>
          <w:szCs w:val="24"/>
        </w:rPr>
      </w:pPr>
      <w:r w:rsidRPr="001C6263">
        <w:rPr>
          <w:b/>
          <w:spacing w:val="-3"/>
          <w:szCs w:val="24"/>
        </w:rPr>
        <w:t>Linieros</w:t>
      </w:r>
    </w:p>
    <w:p w:rsidR="001C6263" w:rsidRDefault="001C6263" w:rsidP="001C6263">
      <w:pPr>
        <w:pStyle w:val="Textoindependiente"/>
        <w:spacing w:after="120"/>
        <w:jc w:val="both"/>
        <w:rPr>
          <w:spacing w:val="-3"/>
          <w:szCs w:val="24"/>
        </w:rPr>
      </w:pPr>
      <w:r w:rsidRPr="001C6263">
        <w:rPr>
          <w:spacing w:val="-3"/>
          <w:szCs w:val="24"/>
        </w:rPr>
        <w:t>Experiencia: Debe contar con experiencia acreditada Construcción de Línea de Media Tensión, Redes Preensambladas Baja al menos un año, ejercida en los últimos 10 años, en calidad de liniero, en la actividad pública o privada</w:t>
      </w:r>
      <w:r>
        <w:rPr>
          <w:spacing w:val="-3"/>
          <w:szCs w:val="24"/>
        </w:rPr>
        <w:t>.</w:t>
      </w:r>
    </w:p>
    <w:p w:rsidR="001C6263" w:rsidRPr="001C6263" w:rsidRDefault="001C6263" w:rsidP="001C6263">
      <w:pPr>
        <w:jc w:val="both"/>
        <w:rPr>
          <w:bCs/>
          <w:color w:val="000000" w:themeColor="text1"/>
          <w:spacing w:val="-3"/>
          <w:sz w:val="24"/>
          <w:szCs w:val="24"/>
          <w:lang w:eastAsia="hi-IN" w:bidi="hi-IN"/>
        </w:rPr>
      </w:pPr>
      <w:r w:rsidRPr="001C6263">
        <w:rPr>
          <w:bCs/>
          <w:color w:val="000000" w:themeColor="text1"/>
          <w:spacing w:val="-3"/>
          <w:sz w:val="24"/>
          <w:szCs w:val="24"/>
          <w:lang w:eastAsia="hi-IN" w:bidi="hi-IN"/>
        </w:rPr>
        <w:t>Para acreditar este requisito deberá adjuntar la siguiente información de respaldo:</w:t>
      </w:r>
    </w:p>
    <w:p w:rsidR="001C6263" w:rsidRPr="001C6263" w:rsidRDefault="001C6263" w:rsidP="001C6263">
      <w:pPr>
        <w:jc w:val="both"/>
        <w:rPr>
          <w:bCs/>
          <w:color w:val="000000" w:themeColor="text1"/>
          <w:spacing w:val="-3"/>
          <w:sz w:val="24"/>
          <w:szCs w:val="24"/>
          <w:lang w:eastAsia="hi-IN" w:bidi="hi-IN"/>
        </w:rPr>
      </w:pPr>
      <w:r w:rsidRPr="001C6263">
        <w:rPr>
          <w:bCs/>
          <w:color w:val="000000" w:themeColor="text1"/>
          <w:spacing w:val="-3"/>
          <w:sz w:val="24"/>
          <w:szCs w:val="24"/>
          <w:lang w:eastAsia="hi-IN" w:bidi="hi-IN"/>
        </w:rPr>
        <w:t>En el caso de trabajos prestados al sector privado: Copias simples de Actas de Entrega Recepción Provisional o Definitiva o certificados emitidos por la entidad contratante, describiendo el monto, fecha de inicio y terminación del trabajo efectivamente ejecutado y objeto del trabajo.</w:t>
      </w:r>
    </w:p>
    <w:p w:rsidR="001C6263" w:rsidRDefault="001C6263" w:rsidP="001C6263">
      <w:pPr>
        <w:jc w:val="both"/>
        <w:rPr>
          <w:bCs/>
          <w:color w:val="000000" w:themeColor="text1"/>
          <w:spacing w:val="-3"/>
          <w:sz w:val="24"/>
          <w:szCs w:val="24"/>
          <w:lang w:eastAsia="hi-IN" w:bidi="hi-IN"/>
        </w:rPr>
      </w:pPr>
    </w:p>
    <w:p w:rsidR="001C6263" w:rsidRDefault="001C6263" w:rsidP="001C6263">
      <w:pPr>
        <w:jc w:val="both"/>
        <w:rPr>
          <w:bCs/>
          <w:color w:val="000000" w:themeColor="text1"/>
          <w:spacing w:val="-3"/>
          <w:sz w:val="24"/>
          <w:szCs w:val="24"/>
          <w:lang w:eastAsia="hi-IN" w:bidi="hi-IN"/>
        </w:rPr>
      </w:pPr>
      <w:r w:rsidRPr="001C6263">
        <w:rPr>
          <w:bCs/>
          <w:color w:val="000000" w:themeColor="text1"/>
          <w:spacing w:val="-3"/>
          <w:sz w:val="24"/>
          <w:szCs w:val="24"/>
          <w:lang w:eastAsia="hi-IN" w:bidi="hi-IN"/>
        </w:rPr>
        <w:t>En el caso de trabajos prestados en relación de dependencia: Copias simples de Certificados emitidos por la entidad para la cual trabajó en relación de dependencia, describiendo el monto, fecha de inicio y terminación del trabajo efectivamente ejecutado y objeto del trabajo.</w:t>
      </w:r>
    </w:p>
    <w:p w:rsidR="001C6263" w:rsidRPr="001C6263" w:rsidRDefault="001C6263" w:rsidP="001C6263">
      <w:pPr>
        <w:jc w:val="both"/>
        <w:rPr>
          <w:bCs/>
          <w:color w:val="000000" w:themeColor="text1"/>
          <w:spacing w:val="-3"/>
          <w:sz w:val="24"/>
          <w:szCs w:val="24"/>
          <w:lang w:eastAsia="hi-IN" w:bidi="hi-IN"/>
        </w:rPr>
      </w:pPr>
    </w:p>
    <w:p w:rsidR="001C6263" w:rsidRDefault="001C6263" w:rsidP="001C6263">
      <w:pPr>
        <w:pStyle w:val="Textoindependiente"/>
        <w:spacing w:after="120"/>
        <w:jc w:val="both"/>
        <w:rPr>
          <w:spacing w:val="-3"/>
          <w:szCs w:val="24"/>
        </w:rPr>
      </w:pPr>
      <w:r w:rsidRPr="001C6263">
        <w:rPr>
          <w:bCs/>
          <w:color w:val="000000" w:themeColor="text1"/>
          <w:spacing w:val="-3"/>
          <w:szCs w:val="24"/>
          <w:lang w:eastAsia="hi-IN" w:bidi="hi-IN"/>
        </w:rPr>
        <w:lastRenderedPageBreak/>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p w:rsidR="001C6263" w:rsidRDefault="001C6263" w:rsidP="001C6263">
      <w:pPr>
        <w:pStyle w:val="Textoindependiente"/>
        <w:spacing w:after="120"/>
        <w:jc w:val="both"/>
        <w:rPr>
          <w:spacing w:val="-3"/>
          <w:szCs w:val="24"/>
        </w:rPr>
      </w:pPr>
    </w:p>
    <w:p w:rsidR="001C6263" w:rsidRPr="001C6263" w:rsidRDefault="001C6263" w:rsidP="001C6263">
      <w:pPr>
        <w:pStyle w:val="Textoindependiente"/>
        <w:spacing w:after="120"/>
        <w:jc w:val="both"/>
        <w:rPr>
          <w:b/>
          <w:spacing w:val="-3"/>
          <w:szCs w:val="24"/>
        </w:rPr>
      </w:pPr>
      <w:r w:rsidRPr="001C6263">
        <w:rPr>
          <w:b/>
          <w:spacing w:val="-3"/>
          <w:szCs w:val="24"/>
        </w:rPr>
        <w:t>Electricistas</w:t>
      </w:r>
    </w:p>
    <w:p w:rsidR="001C6263" w:rsidRPr="001C6263" w:rsidRDefault="001C6263" w:rsidP="001C6263">
      <w:pPr>
        <w:pStyle w:val="Textoindependiente"/>
        <w:spacing w:after="120"/>
        <w:jc w:val="both"/>
        <w:rPr>
          <w:spacing w:val="-3"/>
          <w:szCs w:val="24"/>
        </w:rPr>
      </w:pPr>
      <w:r w:rsidRPr="001C6263">
        <w:rPr>
          <w:spacing w:val="-3"/>
          <w:szCs w:val="24"/>
        </w:rPr>
        <w:t>Experiencia: Debe contar con experiencia acreditada en Instalación de Acometidas, Medidores y Alumbrado Público al menos un año, ejercida en los últimos 10 años, en calidad de electricista, en la actividad pública o privada.</w:t>
      </w:r>
    </w:p>
    <w:p w:rsidR="001C6263" w:rsidRPr="001C6263" w:rsidRDefault="001C6263" w:rsidP="001C6263">
      <w:pPr>
        <w:jc w:val="both"/>
        <w:rPr>
          <w:bCs/>
          <w:color w:val="000000" w:themeColor="text1"/>
          <w:spacing w:val="-3"/>
          <w:sz w:val="24"/>
          <w:szCs w:val="24"/>
          <w:lang w:eastAsia="hi-IN" w:bidi="hi-IN"/>
        </w:rPr>
      </w:pPr>
      <w:r w:rsidRPr="001C6263">
        <w:rPr>
          <w:bCs/>
          <w:color w:val="000000" w:themeColor="text1"/>
          <w:spacing w:val="-3"/>
          <w:sz w:val="24"/>
          <w:szCs w:val="24"/>
          <w:lang w:eastAsia="hi-IN" w:bidi="hi-IN"/>
        </w:rPr>
        <w:t>Para acreditar este requisito deberá adjuntar la siguiente información de respaldo:</w:t>
      </w:r>
    </w:p>
    <w:p w:rsidR="001C6263" w:rsidRDefault="001C6263" w:rsidP="001C6263">
      <w:pPr>
        <w:jc w:val="both"/>
        <w:rPr>
          <w:bCs/>
          <w:color w:val="000000" w:themeColor="text1"/>
          <w:spacing w:val="-3"/>
          <w:sz w:val="24"/>
          <w:szCs w:val="24"/>
          <w:lang w:eastAsia="hi-IN" w:bidi="hi-IN"/>
        </w:rPr>
      </w:pPr>
      <w:r w:rsidRPr="001C6263">
        <w:rPr>
          <w:bCs/>
          <w:color w:val="000000" w:themeColor="text1"/>
          <w:spacing w:val="-3"/>
          <w:sz w:val="24"/>
          <w:szCs w:val="24"/>
          <w:lang w:eastAsia="hi-IN" w:bidi="hi-IN"/>
        </w:rPr>
        <w:t>En el caso de trabajos prestados al sector privado: Copias simples de Actas de Entrega Recepción Provisional o Definitiva o certificados emitidos por la entidad contratante, describiendo el monto, fecha de inicio y terminación del trabajo efectivamente ejecutado y objeto del trabajo</w:t>
      </w:r>
      <w:r>
        <w:rPr>
          <w:bCs/>
          <w:color w:val="000000" w:themeColor="text1"/>
          <w:spacing w:val="-3"/>
          <w:sz w:val="24"/>
          <w:szCs w:val="24"/>
          <w:lang w:eastAsia="hi-IN" w:bidi="hi-IN"/>
        </w:rPr>
        <w:t>.</w:t>
      </w:r>
    </w:p>
    <w:p w:rsidR="001C6263" w:rsidRDefault="001C6263" w:rsidP="001C6263">
      <w:pPr>
        <w:jc w:val="both"/>
        <w:rPr>
          <w:bCs/>
          <w:color w:val="000000" w:themeColor="text1"/>
          <w:spacing w:val="-3"/>
          <w:sz w:val="24"/>
          <w:szCs w:val="24"/>
          <w:lang w:eastAsia="hi-IN" w:bidi="hi-IN"/>
        </w:rPr>
      </w:pPr>
    </w:p>
    <w:p w:rsidR="001C6263" w:rsidRDefault="001C6263" w:rsidP="001C6263">
      <w:pPr>
        <w:jc w:val="both"/>
        <w:rPr>
          <w:bCs/>
          <w:color w:val="000000" w:themeColor="text1"/>
          <w:spacing w:val="-3"/>
          <w:sz w:val="24"/>
          <w:szCs w:val="24"/>
          <w:lang w:eastAsia="hi-IN" w:bidi="hi-IN"/>
        </w:rPr>
      </w:pPr>
      <w:r w:rsidRPr="001C6263">
        <w:rPr>
          <w:bCs/>
          <w:color w:val="000000" w:themeColor="text1"/>
          <w:spacing w:val="-3"/>
          <w:sz w:val="24"/>
          <w:szCs w:val="24"/>
          <w:lang w:eastAsia="hi-IN" w:bidi="hi-IN"/>
        </w:rPr>
        <w:t>En el caso de trabajos prestados en relación de dependencia: Copias simples de Certificados emitidos por la entidad para la cual trabajó en relación de dependencia, describiendo el monto, fecha de inicio y terminación del trabajo efectivamente ejecutado y objeto del trabajo.</w:t>
      </w:r>
    </w:p>
    <w:p w:rsidR="001C6263" w:rsidRPr="00D93098" w:rsidRDefault="001C6263" w:rsidP="001C6263">
      <w:pPr>
        <w:pStyle w:val="Textoindependiente"/>
        <w:spacing w:after="120"/>
        <w:jc w:val="both"/>
        <w:rPr>
          <w:spacing w:val="-3"/>
          <w:szCs w:val="24"/>
        </w:rPr>
      </w:pPr>
    </w:p>
    <w:p w:rsidR="00335FA4" w:rsidRPr="00D93098" w:rsidRDefault="00335FA4" w:rsidP="00335FA4">
      <w:pPr>
        <w:pStyle w:val="Textoindependiente"/>
        <w:spacing w:after="120"/>
        <w:jc w:val="both"/>
        <w:rPr>
          <w:szCs w:val="24"/>
          <w:lang w:val="es-MX"/>
        </w:rPr>
      </w:pPr>
      <w:r w:rsidRPr="00D93098">
        <w:rPr>
          <w:b/>
          <w:szCs w:val="24"/>
        </w:rPr>
        <w:t xml:space="preserve">Presentación en Copia Simple: </w:t>
      </w:r>
      <w:r w:rsidRPr="00D93098">
        <w:rPr>
          <w:szCs w:val="24"/>
          <w:lang w:val="es-MX"/>
        </w:rPr>
        <w:t xml:space="preserve">La documentación puede ser presentada en copia simple, en tal caso la copia deberá ser legible. En caso de resultar adjudicatarios se deberá presentar debidamente certificada por notario público y legalizada si correspondiere. </w:t>
      </w:r>
    </w:p>
    <w:p w:rsidR="00335FA4" w:rsidRPr="00D93098" w:rsidRDefault="00335FA4" w:rsidP="00335FA4">
      <w:pPr>
        <w:pStyle w:val="Textoindependiente"/>
        <w:spacing w:after="120"/>
        <w:jc w:val="both"/>
        <w:rPr>
          <w:szCs w:val="24"/>
          <w:lang w:val="es-MX"/>
        </w:rPr>
      </w:pPr>
    </w:p>
    <w:p w:rsidR="00335FA4" w:rsidRPr="00D93098" w:rsidRDefault="00335FA4" w:rsidP="00335FA4">
      <w:pPr>
        <w:pStyle w:val="Textoindependiente"/>
        <w:spacing w:after="120"/>
        <w:jc w:val="both"/>
        <w:rPr>
          <w:b/>
          <w:color w:val="FF0000"/>
          <w:szCs w:val="24"/>
        </w:rPr>
      </w:pPr>
      <w:r w:rsidRPr="00D93098">
        <w:rPr>
          <w:b/>
          <w:color w:val="FF0000"/>
          <w:szCs w:val="24"/>
        </w:rPr>
        <w:t>Compromiso expreso de cumplir con el Plan de Gestión Ambiental y Social (PGAS o equivalente).</w:t>
      </w:r>
    </w:p>
    <w:p w:rsidR="00335FA4" w:rsidRPr="00D93098" w:rsidRDefault="00335FA4" w:rsidP="00335FA4">
      <w:pPr>
        <w:pStyle w:val="Textoindependiente"/>
        <w:spacing w:after="120"/>
        <w:jc w:val="both"/>
        <w:rPr>
          <w:b/>
          <w:color w:val="FF0000"/>
          <w:szCs w:val="24"/>
        </w:rPr>
      </w:pPr>
      <w:r w:rsidRPr="00D93098">
        <w:rPr>
          <w:b/>
          <w:color w:val="FF0000"/>
          <w:szCs w:val="24"/>
        </w:rPr>
        <w:t>a) Normas de Conducta (ASSS)</w:t>
      </w:r>
    </w:p>
    <w:p w:rsidR="00335FA4" w:rsidRPr="00D93098" w:rsidRDefault="00335FA4" w:rsidP="00335FA4">
      <w:pPr>
        <w:pStyle w:val="Textoindependiente"/>
        <w:spacing w:after="120"/>
        <w:jc w:val="both"/>
        <w:rPr>
          <w:iCs/>
          <w:color w:val="FF0000"/>
          <w:szCs w:val="24"/>
        </w:rPr>
      </w:pPr>
      <w:r w:rsidRPr="00D93098">
        <w:rPr>
          <w:color w:val="FF0000"/>
          <w:szCs w:val="24"/>
        </w:rPr>
        <w:t xml:space="preserve">Los Oferentes deben presentar las Normas de Conducta que aplicarán a sus empleados y subcontratistas para asegurar el cumplimiento de las obligaciones en materia ambiental, social y de seguridad y salud en el trabajo del contrato. </w:t>
      </w:r>
    </w:p>
    <w:p w:rsidR="00335FA4" w:rsidRPr="00D93098" w:rsidRDefault="00335FA4" w:rsidP="00335FA4">
      <w:pPr>
        <w:pStyle w:val="Textoindependiente"/>
        <w:spacing w:after="120"/>
        <w:jc w:val="both"/>
        <w:rPr>
          <w:color w:val="FF0000"/>
          <w:szCs w:val="24"/>
        </w:rPr>
      </w:pPr>
      <w:r w:rsidRPr="00D93098">
        <w:rPr>
          <w:color w:val="FF0000"/>
          <w:szCs w:val="24"/>
        </w:rPr>
        <w:t xml:space="preserve">Además, el Oferente debe explicar cómo va a implementar esas Normas de Conducta. Esto debe incluir: cómo se especificará el cumplimiento de las Normas en los contratos de empleo, qué capacitación será ofrecida, cómo se observará el cumplimiento de las Normas y cómo es que el Contratista propone tratar las infracciones. </w:t>
      </w:r>
    </w:p>
    <w:p w:rsidR="00335FA4" w:rsidRPr="00D93098" w:rsidRDefault="00335FA4" w:rsidP="00335FA4">
      <w:pPr>
        <w:pStyle w:val="Textoindependiente"/>
        <w:spacing w:after="120"/>
        <w:jc w:val="both"/>
        <w:rPr>
          <w:color w:val="FF0000"/>
          <w:szCs w:val="24"/>
        </w:rPr>
      </w:pPr>
      <w:r w:rsidRPr="00D93098">
        <w:rPr>
          <w:color w:val="FF0000"/>
          <w:szCs w:val="24"/>
        </w:rPr>
        <w:t xml:space="preserve">El Contratista está obligado a implementar las referidas Normas de Conducta. </w:t>
      </w:r>
    </w:p>
    <w:p w:rsidR="00335FA4" w:rsidRPr="00D93098" w:rsidRDefault="00335FA4" w:rsidP="00335FA4">
      <w:pPr>
        <w:pStyle w:val="Textoindependiente"/>
        <w:spacing w:after="120"/>
        <w:jc w:val="both"/>
        <w:rPr>
          <w:b/>
          <w:bCs/>
          <w:color w:val="FF0000"/>
          <w:szCs w:val="24"/>
        </w:rPr>
      </w:pPr>
      <w:r w:rsidRPr="00D93098">
        <w:rPr>
          <w:b/>
          <w:bCs/>
          <w:color w:val="FF0000"/>
          <w:szCs w:val="24"/>
        </w:rPr>
        <w:t>b) Gestión de las Estrategias y Planes de Implementación (GEPI) para gestionar los riesgos ASSS</w:t>
      </w:r>
    </w:p>
    <w:p w:rsidR="00335FA4" w:rsidRPr="00D93098" w:rsidRDefault="00335FA4" w:rsidP="00335FA4">
      <w:pPr>
        <w:pStyle w:val="Textoindependiente"/>
        <w:spacing w:after="120"/>
        <w:jc w:val="both"/>
        <w:rPr>
          <w:color w:val="FF0000"/>
          <w:szCs w:val="24"/>
        </w:rPr>
      </w:pPr>
      <w:r w:rsidRPr="00D93098">
        <w:rPr>
          <w:color w:val="FF0000"/>
          <w:szCs w:val="24"/>
        </w:rPr>
        <w:t>El oferente deberá presentar una carta de compromiso en la cual se obliga a dar cumplimiento a los aspectos clave de naturaleza ambiental, social y de seguridad y salud en el trabajo (ASSS), que permita el cumplimiento del GEPI.</w:t>
      </w:r>
    </w:p>
    <w:p w:rsidR="00335FA4" w:rsidRPr="00D93098" w:rsidRDefault="00335FA4" w:rsidP="00335FA4">
      <w:pPr>
        <w:jc w:val="both"/>
        <w:rPr>
          <w:color w:val="FF0000"/>
          <w:sz w:val="24"/>
          <w:szCs w:val="24"/>
          <w:lang w:val="es-EC"/>
        </w:rPr>
      </w:pPr>
      <w:r w:rsidRPr="00D93098">
        <w:rPr>
          <w:color w:val="FF0000"/>
          <w:sz w:val="24"/>
          <w:szCs w:val="24"/>
          <w:lang w:val="es-EC"/>
        </w:rPr>
        <w:t>Se aclara a los oferentes que la Empresa cuenta ya con el permiso administrativo otorgado por parte del Ministerio del Ambiente y Agua (MAAE) para cada uno de los proyectos incluidos en este proceso de Licitación.</w:t>
      </w:r>
    </w:p>
    <w:p w:rsidR="00335FA4" w:rsidRPr="00D93098" w:rsidRDefault="00335FA4" w:rsidP="00335FA4">
      <w:pPr>
        <w:jc w:val="both"/>
        <w:rPr>
          <w:color w:val="FF0000"/>
          <w:sz w:val="24"/>
          <w:szCs w:val="24"/>
          <w:lang w:val="es-EC"/>
        </w:rPr>
      </w:pPr>
    </w:p>
    <w:p w:rsidR="00335FA4" w:rsidRPr="00D93098" w:rsidRDefault="00335FA4" w:rsidP="00335FA4">
      <w:pPr>
        <w:jc w:val="both"/>
        <w:rPr>
          <w:color w:val="FF0000"/>
          <w:sz w:val="24"/>
          <w:szCs w:val="24"/>
          <w:lang w:val="es-EC"/>
        </w:rPr>
      </w:pPr>
      <w:r w:rsidRPr="00D93098">
        <w:rPr>
          <w:color w:val="FF0000"/>
          <w:sz w:val="24"/>
          <w:szCs w:val="24"/>
          <w:lang w:val="es-EC"/>
        </w:rPr>
        <w:t>La obtención del indicado permiso, conlleva la aplicación obligatoria tanto de la Guía de Buenas Prácticas Ambientales – GBPA, así como de acciones complementarias, conforme con las exigencias del Banco relacionadas a las salvaguardas ambientales y sociales establecidas.</w:t>
      </w:r>
    </w:p>
    <w:p w:rsidR="00335FA4" w:rsidRPr="00D93098" w:rsidRDefault="00335FA4" w:rsidP="00335FA4">
      <w:pPr>
        <w:pStyle w:val="Textoindependiente"/>
        <w:spacing w:after="120"/>
        <w:jc w:val="both"/>
        <w:rPr>
          <w:szCs w:val="24"/>
        </w:rPr>
      </w:pPr>
    </w:p>
    <w:p w:rsidR="00335FA4" w:rsidRPr="00D93098" w:rsidRDefault="00335FA4" w:rsidP="00335FA4">
      <w:pPr>
        <w:rPr>
          <w:color w:val="FF0000"/>
          <w:sz w:val="24"/>
          <w:szCs w:val="24"/>
          <w:lang w:val="es-EC"/>
        </w:rPr>
      </w:pPr>
      <w:r w:rsidRPr="00D93098">
        <w:rPr>
          <w:color w:val="FF0000"/>
          <w:sz w:val="24"/>
          <w:szCs w:val="24"/>
          <w:lang w:val="es-EC"/>
        </w:rPr>
        <w:t xml:space="preserve">El oferente deberá cumplir con </w:t>
      </w:r>
      <w:r w:rsidRPr="00D93098">
        <w:rPr>
          <w:color w:val="FF0000"/>
          <w:sz w:val="24"/>
          <w:szCs w:val="24"/>
        </w:rPr>
        <w:t>el Plan Ambiental y Gestión Social del Contratista (PAGS-C) conforme lo</w:t>
      </w:r>
      <w:r w:rsidRPr="00D93098">
        <w:rPr>
          <w:color w:val="FF0000"/>
          <w:sz w:val="24"/>
          <w:szCs w:val="24"/>
          <w:lang w:val="es-EC"/>
        </w:rPr>
        <w:t xml:space="preserve"> indicado en el ANEXO. </w:t>
      </w:r>
    </w:p>
    <w:p w:rsidR="00335FA4" w:rsidRPr="00D93098" w:rsidRDefault="00335FA4" w:rsidP="00335FA4">
      <w:pPr>
        <w:rPr>
          <w:color w:val="FF0000"/>
          <w:sz w:val="24"/>
          <w:szCs w:val="24"/>
        </w:rPr>
      </w:pPr>
    </w:p>
    <w:p w:rsidR="00335FA4" w:rsidRPr="00D93098" w:rsidRDefault="00335FA4" w:rsidP="00335FA4">
      <w:pPr>
        <w:jc w:val="both"/>
        <w:rPr>
          <w:color w:val="FF0000"/>
          <w:sz w:val="24"/>
          <w:szCs w:val="24"/>
          <w:lang w:val="es-EC"/>
        </w:rPr>
      </w:pPr>
      <w:r w:rsidRPr="00D93098">
        <w:rPr>
          <w:color w:val="FF0000"/>
          <w:sz w:val="24"/>
          <w:szCs w:val="24"/>
          <w:lang w:val="es-EC"/>
        </w:rPr>
        <w:t>Los reportes deberán ser preparados por el contratista, en base a las evidencias solicitadas para cada una de las actividades (en caso de no ser aplicables se deberá justificar de manera individual).</w:t>
      </w:r>
    </w:p>
    <w:p w:rsidR="00335FA4" w:rsidRPr="00D93098" w:rsidRDefault="00335FA4" w:rsidP="00335FA4">
      <w:pPr>
        <w:jc w:val="both"/>
        <w:rPr>
          <w:color w:val="FF0000"/>
          <w:sz w:val="24"/>
          <w:szCs w:val="24"/>
          <w:lang w:val="es-EC"/>
        </w:rPr>
      </w:pPr>
    </w:p>
    <w:p w:rsidR="00335FA4" w:rsidRPr="00D93098" w:rsidRDefault="00335FA4" w:rsidP="00335FA4">
      <w:pPr>
        <w:pStyle w:val="Textoindependiente"/>
        <w:spacing w:after="120"/>
        <w:jc w:val="both"/>
        <w:rPr>
          <w:szCs w:val="24"/>
          <w:lang w:val="es-MX"/>
        </w:rPr>
      </w:pPr>
      <w:r w:rsidRPr="00D93098">
        <w:rPr>
          <w:color w:val="FF0000"/>
          <w:szCs w:val="24"/>
          <w:lang w:val="es-EC"/>
        </w:rPr>
        <w:t>La frecuencia de presentación de los reportes será mensual y serán entregados dentro de los cinco primeros días laborales del mes subsiguiente, al fiscalizador (cuando se disponga) o al administrador del contrato para su validación (suscripción), quien a su vez remitirá al Departamento de Gestión Ambiental – DGA este documento para revisión, verificación y aceptación</w:t>
      </w:r>
    </w:p>
    <w:p w:rsidR="00335FA4" w:rsidRPr="00D93098" w:rsidRDefault="00335FA4" w:rsidP="00335FA4">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D93098">
        <w:rPr>
          <w:rFonts w:ascii="Times New Roman" w:hAnsi="Times New Roman"/>
          <w:szCs w:val="24"/>
        </w:rPr>
        <w:t>EVALUACIÓN Y COMPARACIÓN DE LAS OFERTAS</w:t>
      </w:r>
    </w:p>
    <w:p w:rsidR="00335FA4" w:rsidRPr="00D93098" w:rsidRDefault="00335FA4" w:rsidP="00335FA4">
      <w:pPr>
        <w:rPr>
          <w:sz w:val="24"/>
          <w:szCs w:val="24"/>
          <w:lang w:val="es-ES_tradnl" w:eastAsia="x-none"/>
        </w:rPr>
      </w:pPr>
    </w:p>
    <w:p w:rsidR="00335FA4" w:rsidRPr="00D93098" w:rsidRDefault="00335FA4" w:rsidP="00335FA4">
      <w:pPr>
        <w:spacing w:after="120"/>
        <w:jc w:val="both"/>
        <w:rPr>
          <w:sz w:val="24"/>
          <w:szCs w:val="24"/>
        </w:rPr>
      </w:pPr>
      <w:r w:rsidRPr="00D93098">
        <w:rPr>
          <w:sz w:val="24"/>
          <w:szCs w:val="24"/>
        </w:rPr>
        <w:t>Las ofertas serán evaluadas por una Comisión Técnica, observando los siguientes parámetros:</w:t>
      </w:r>
    </w:p>
    <w:p w:rsidR="00335FA4" w:rsidRPr="00D93098" w:rsidRDefault="00335FA4" w:rsidP="00335FA4">
      <w:pPr>
        <w:rPr>
          <w:sz w:val="24"/>
          <w:szCs w:val="24"/>
          <w:lang w:eastAsia="x-none"/>
        </w:rPr>
      </w:pPr>
    </w:p>
    <w:p w:rsidR="00335FA4" w:rsidRPr="00D93098" w:rsidRDefault="00335FA4" w:rsidP="00335FA4">
      <w:pPr>
        <w:pStyle w:val="Ttulo4"/>
        <w:widowControl/>
        <w:numPr>
          <w:ilvl w:val="1"/>
          <w:numId w:val="14"/>
        </w:numPr>
        <w:tabs>
          <w:tab w:val="clear" w:pos="-720"/>
          <w:tab w:val="clear" w:pos="0"/>
          <w:tab w:val="clear" w:pos="720"/>
        </w:tabs>
        <w:suppressAutoHyphens w:val="0"/>
        <w:spacing w:after="120"/>
        <w:jc w:val="both"/>
        <w:rPr>
          <w:rFonts w:ascii="Times New Roman" w:hAnsi="Times New Roman"/>
          <w:szCs w:val="24"/>
        </w:rPr>
      </w:pPr>
      <w:r w:rsidRPr="00D93098">
        <w:rPr>
          <w:rFonts w:ascii="Times New Roman" w:hAnsi="Times New Roman"/>
          <w:szCs w:val="24"/>
        </w:rPr>
        <w:fldChar w:fldCharType="begin"/>
      </w:r>
      <w:r w:rsidRPr="00D93098">
        <w:rPr>
          <w:rFonts w:ascii="Times New Roman" w:hAnsi="Times New Roman"/>
          <w:szCs w:val="24"/>
        </w:rPr>
        <w:instrText xml:space="preserve"> XE "EVALUACIÓN Y COMPARACIÓN DE LAS OFERTAS" </w:instrText>
      </w:r>
      <w:r w:rsidRPr="00D93098">
        <w:rPr>
          <w:rFonts w:ascii="Times New Roman" w:hAnsi="Times New Roman"/>
          <w:szCs w:val="24"/>
        </w:rPr>
        <w:fldChar w:fldCharType="end"/>
      </w:r>
      <w:bookmarkStart w:id="5" w:name="_Toc115774005"/>
      <w:r w:rsidRPr="00D93098">
        <w:rPr>
          <w:rFonts w:ascii="Times New Roman" w:hAnsi="Times New Roman"/>
          <w:szCs w:val="24"/>
        </w:rPr>
        <w:t xml:space="preserve"> Examen preliminar:</w:t>
      </w:r>
    </w:p>
    <w:bookmarkEnd w:id="5"/>
    <w:p w:rsidR="00335FA4" w:rsidRPr="00D93098" w:rsidRDefault="00335FA4" w:rsidP="00335FA4">
      <w:pPr>
        <w:suppressAutoHyphens/>
        <w:spacing w:after="120"/>
        <w:ind w:left="284"/>
        <w:jc w:val="both"/>
        <w:rPr>
          <w:spacing w:val="-3"/>
          <w:sz w:val="24"/>
          <w:szCs w:val="24"/>
        </w:rPr>
      </w:pPr>
      <w:r w:rsidRPr="00D93098">
        <w:rPr>
          <w:spacing w:val="-3"/>
          <w:sz w:val="24"/>
          <w:szCs w:val="24"/>
        </w:rPr>
        <w:t xml:space="preserve">(a) cumple con los requisitos de elegibilidad establecidos en este documento de selección; </w:t>
      </w:r>
    </w:p>
    <w:p w:rsidR="00335FA4" w:rsidRPr="00D93098" w:rsidRDefault="00335FA4" w:rsidP="00335FA4">
      <w:pPr>
        <w:suppressAutoHyphens/>
        <w:spacing w:after="120"/>
        <w:ind w:left="284"/>
        <w:jc w:val="both"/>
        <w:rPr>
          <w:spacing w:val="-3"/>
          <w:sz w:val="24"/>
          <w:szCs w:val="24"/>
        </w:rPr>
      </w:pPr>
      <w:r w:rsidRPr="00D93098">
        <w:rPr>
          <w:spacing w:val="-3"/>
          <w:sz w:val="24"/>
          <w:szCs w:val="24"/>
        </w:rPr>
        <w:t xml:space="preserve">(b) ha sido debidamente firmada; </w:t>
      </w:r>
    </w:p>
    <w:p w:rsidR="00335FA4" w:rsidRPr="00D93098" w:rsidRDefault="00335FA4" w:rsidP="00335FA4">
      <w:pPr>
        <w:suppressAutoHyphens/>
        <w:spacing w:after="120"/>
        <w:ind w:left="284"/>
        <w:jc w:val="both"/>
        <w:rPr>
          <w:spacing w:val="-3"/>
          <w:sz w:val="24"/>
          <w:szCs w:val="24"/>
        </w:rPr>
      </w:pPr>
      <w:r w:rsidRPr="00D93098">
        <w:rPr>
          <w:spacing w:val="-3"/>
          <w:sz w:val="24"/>
          <w:szCs w:val="24"/>
        </w:rPr>
        <w:t xml:space="preserve">(c) está acompañada de la Declaración de </w:t>
      </w:r>
      <w:r w:rsidRPr="00D93098">
        <w:rPr>
          <w:sz w:val="24"/>
          <w:szCs w:val="24"/>
          <w:lang w:val="es-MX"/>
        </w:rPr>
        <w:t xml:space="preserve">Mantenimiento </w:t>
      </w:r>
      <w:r w:rsidRPr="00D93098">
        <w:rPr>
          <w:spacing w:val="-3"/>
          <w:sz w:val="24"/>
          <w:szCs w:val="24"/>
        </w:rPr>
        <w:t xml:space="preserve">de la Oferta, y </w:t>
      </w:r>
    </w:p>
    <w:p w:rsidR="00335FA4" w:rsidRPr="00D93098" w:rsidRDefault="00335FA4" w:rsidP="00335FA4">
      <w:pPr>
        <w:suppressAutoHyphens/>
        <w:spacing w:after="120"/>
        <w:ind w:left="284"/>
        <w:jc w:val="both"/>
        <w:rPr>
          <w:spacing w:val="-3"/>
          <w:sz w:val="24"/>
          <w:szCs w:val="24"/>
        </w:rPr>
      </w:pPr>
      <w:r w:rsidRPr="00D93098">
        <w:rPr>
          <w:spacing w:val="-3"/>
          <w:sz w:val="24"/>
          <w:szCs w:val="24"/>
        </w:rPr>
        <w:t>(d) cumple sustancialmente con los requisitos de los documentos de selección.</w:t>
      </w:r>
    </w:p>
    <w:p w:rsidR="00335FA4" w:rsidRPr="00D93098" w:rsidRDefault="00335FA4" w:rsidP="00335FA4">
      <w:pPr>
        <w:spacing w:after="120"/>
        <w:ind w:left="284"/>
        <w:jc w:val="both"/>
        <w:rPr>
          <w:sz w:val="24"/>
          <w:szCs w:val="24"/>
        </w:rPr>
      </w:pPr>
      <w:r w:rsidRPr="00D93098">
        <w:rPr>
          <w:sz w:val="24"/>
          <w:szCs w:val="24"/>
        </w:rPr>
        <w:t xml:space="preserve">Una Oferta que cumple sustancialmente es la que satisface todos los términos, condiciones y especificaciones de los Documentos de Selección sin desviaciones, reservas u omisiones significativas. Una desviación, reserva u omisión significativa es aquella que:  </w:t>
      </w:r>
    </w:p>
    <w:p w:rsidR="00335FA4" w:rsidRPr="00D93098" w:rsidRDefault="00335FA4" w:rsidP="00335FA4">
      <w:pPr>
        <w:numPr>
          <w:ilvl w:val="1"/>
          <w:numId w:val="30"/>
        </w:numPr>
        <w:spacing w:after="120"/>
        <w:ind w:hanging="284"/>
        <w:jc w:val="both"/>
        <w:rPr>
          <w:sz w:val="24"/>
          <w:szCs w:val="24"/>
        </w:rPr>
      </w:pPr>
      <w:r w:rsidRPr="00D93098">
        <w:rPr>
          <w:sz w:val="24"/>
          <w:szCs w:val="24"/>
        </w:rPr>
        <w:t xml:space="preserve">afecta de una manera sustancial el alcance, la calidad o el funcionamiento de las Obras; </w:t>
      </w:r>
    </w:p>
    <w:p w:rsidR="00335FA4" w:rsidRPr="00D93098" w:rsidRDefault="00335FA4" w:rsidP="00335FA4">
      <w:pPr>
        <w:numPr>
          <w:ilvl w:val="1"/>
          <w:numId w:val="30"/>
        </w:numPr>
        <w:spacing w:after="120"/>
        <w:ind w:hanging="284"/>
        <w:jc w:val="both"/>
        <w:rPr>
          <w:sz w:val="24"/>
          <w:szCs w:val="24"/>
        </w:rPr>
      </w:pPr>
      <w:r w:rsidRPr="00D93098">
        <w:rPr>
          <w:sz w:val="24"/>
          <w:szCs w:val="24"/>
          <w:lang w:val="es-MX"/>
        </w:rPr>
        <w:t xml:space="preserve">limita de una manera considerable, inconsistente con los Documentos de Selección, los derechos del CONTRATANTE o las obligaciones del Oferente en virtud del Contrato; o </w:t>
      </w:r>
    </w:p>
    <w:p w:rsidR="00335FA4" w:rsidRPr="00D93098" w:rsidRDefault="00335FA4" w:rsidP="00335FA4">
      <w:pPr>
        <w:numPr>
          <w:ilvl w:val="1"/>
          <w:numId w:val="30"/>
        </w:numPr>
        <w:spacing w:after="120"/>
        <w:ind w:hanging="284"/>
        <w:jc w:val="both"/>
        <w:rPr>
          <w:sz w:val="24"/>
          <w:szCs w:val="24"/>
        </w:rPr>
      </w:pPr>
      <w:r w:rsidRPr="00D93098">
        <w:rPr>
          <w:sz w:val="24"/>
          <w:szCs w:val="24"/>
        </w:rPr>
        <w:t>de rectificarse, afectaría injustamente la posición competitiva de los otros Oferentes cuyas Ofertas cumplen sustancialmente con los requisitos del Documento de Selección.</w:t>
      </w:r>
    </w:p>
    <w:p w:rsidR="00335FA4" w:rsidRPr="00D93098" w:rsidRDefault="00335FA4" w:rsidP="00335FA4">
      <w:pPr>
        <w:spacing w:after="120"/>
        <w:ind w:left="284"/>
        <w:jc w:val="both"/>
        <w:rPr>
          <w:sz w:val="24"/>
          <w:szCs w:val="24"/>
        </w:rPr>
      </w:pPr>
      <w:r w:rsidRPr="00D93098">
        <w:rPr>
          <w:sz w:val="24"/>
          <w:szCs w:val="24"/>
        </w:rPr>
        <w:t>Si una Oferta no cumple sustancialmente con los requisitos de los Documentos de Selección, será rechazada por el Contratante.</w:t>
      </w:r>
    </w:p>
    <w:p w:rsidR="00335FA4" w:rsidRPr="00D93098" w:rsidRDefault="00335FA4" w:rsidP="00335FA4">
      <w:pPr>
        <w:numPr>
          <w:ilvl w:val="1"/>
          <w:numId w:val="14"/>
        </w:numPr>
        <w:spacing w:after="120"/>
        <w:jc w:val="both"/>
        <w:rPr>
          <w:sz w:val="24"/>
          <w:szCs w:val="24"/>
          <w:shd w:val="clear" w:color="auto" w:fill="FFFF00"/>
        </w:rPr>
      </w:pPr>
      <w:r w:rsidRPr="00D93098">
        <w:rPr>
          <w:b/>
          <w:bCs/>
          <w:sz w:val="24"/>
          <w:szCs w:val="24"/>
        </w:rPr>
        <w:t>Corrección de errores:</w:t>
      </w:r>
    </w:p>
    <w:p w:rsidR="00335FA4" w:rsidRPr="00D93098" w:rsidRDefault="00335FA4" w:rsidP="00335FA4">
      <w:pPr>
        <w:suppressAutoHyphens/>
        <w:spacing w:after="120"/>
        <w:ind w:left="284"/>
        <w:jc w:val="both"/>
        <w:rPr>
          <w:spacing w:val="-3"/>
          <w:sz w:val="24"/>
          <w:szCs w:val="24"/>
        </w:rPr>
      </w:pPr>
      <w:r w:rsidRPr="00D93098">
        <w:rPr>
          <w:spacing w:val="-3"/>
          <w:sz w:val="24"/>
          <w:szCs w:val="24"/>
        </w:rPr>
        <w:t xml:space="preserve">El Contratante verificará si las Ofertas que cumplen sustancialmente con los requisitos de los Documentos de Selección contienen errores aritméticos. Dichos errores serán corregidos por el Contratante de la siguiente manera: </w:t>
      </w:r>
    </w:p>
    <w:p w:rsidR="00335FA4" w:rsidRPr="00D93098" w:rsidRDefault="00335FA4" w:rsidP="00335FA4">
      <w:pPr>
        <w:numPr>
          <w:ilvl w:val="1"/>
          <w:numId w:val="31"/>
        </w:numPr>
        <w:tabs>
          <w:tab w:val="left" w:pos="1710"/>
        </w:tabs>
        <w:suppressAutoHyphens/>
        <w:spacing w:after="120"/>
        <w:jc w:val="both"/>
        <w:rPr>
          <w:spacing w:val="-3"/>
          <w:sz w:val="24"/>
          <w:szCs w:val="24"/>
        </w:rPr>
      </w:pPr>
      <w:r w:rsidRPr="00D93098">
        <w:rPr>
          <w:spacing w:val="-3"/>
          <w:sz w:val="24"/>
          <w:szCs w:val="24"/>
        </w:rPr>
        <w:t>cuando haya una discrepancia entre los montos indicados en cifras y en palabras, prevalecerán los indicados en palabras; y,</w:t>
      </w:r>
    </w:p>
    <w:p w:rsidR="00335FA4" w:rsidRPr="00D93098" w:rsidRDefault="00335FA4" w:rsidP="00335FA4">
      <w:pPr>
        <w:numPr>
          <w:ilvl w:val="1"/>
          <w:numId w:val="31"/>
        </w:numPr>
        <w:tabs>
          <w:tab w:val="left" w:pos="1710"/>
        </w:tabs>
        <w:suppressAutoHyphens/>
        <w:spacing w:after="120"/>
        <w:jc w:val="both"/>
        <w:rPr>
          <w:spacing w:val="-3"/>
          <w:sz w:val="24"/>
          <w:szCs w:val="24"/>
        </w:rPr>
      </w:pPr>
      <w:r w:rsidRPr="00D93098">
        <w:rPr>
          <w:spacing w:val="-3"/>
          <w:sz w:val="24"/>
          <w:szCs w:val="24"/>
        </w:rPr>
        <w:t xml:space="preserve">cuando haya una discrepancia entre el precio unitario y el total de un rubro que se haya obtenido multiplicando el precio unitario por la cantidad de unidades, </w:t>
      </w:r>
      <w:r w:rsidRPr="00D93098">
        <w:rPr>
          <w:spacing w:val="-3"/>
          <w:sz w:val="24"/>
          <w:szCs w:val="24"/>
        </w:rPr>
        <w:lastRenderedPageBreak/>
        <w:t>prevalecerá el precio unitario cotizado, a menos que a juicio del CONTRATANTE hubiera un error evidente en la expresión del decimal en el precio unitario, en cuyo caso prevalecerá el precio total cotizado para ese rubro y se corregirá el precio unitario.</w:t>
      </w:r>
    </w:p>
    <w:p w:rsidR="00335FA4" w:rsidRPr="00D93098" w:rsidRDefault="00335FA4" w:rsidP="00335FA4">
      <w:pPr>
        <w:spacing w:after="120"/>
        <w:ind w:left="360"/>
        <w:jc w:val="both"/>
        <w:rPr>
          <w:b/>
          <w:bCs/>
          <w:sz w:val="24"/>
          <w:szCs w:val="24"/>
        </w:rPr>
      </w:pPr>
      <w:r w:rsidRPr="00D93098">
        <w:rPr>
          <w:spacing w:val="-3"/>
          <w:sz w:val="24"/>
          <w:szCs w:val="24"/>
        </w:rPr>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Declaración de </w:t>
      </w:r>
      <w:r w:rsidRPr="00D93098">
        <w:rPr>
          <w:sz w:val="24"/>
          <w:szCs w:val="24"/>
          <w:lang w:val="es-MX"/>
        </w:rPr>
        <w:t xml:space="preserve">Mantenimiento </w:t>
      </w:r>
      <w:r w:rsidRPr="00D93098">
        <w:rPr>
          <w:spacing w:val="-3"/>
          <w:sz w:val="24"/>
          <w:szCs w:val="24"/>
        </w:rPr>
        <w:t>de la Oferta.</w:t>
      </w:r>
    </w:p>
    <w:p w:rsidR="00335FA4" w:rsidRPr="00D93098" w:rsidRDefault="00335FA4" w:rsidP="00335FA4">
      <w:pPr>
        <w:numPr>
          <w:ilvl w:val="1"/>
          <w:numId w:val="14"/>
        </w:numPr>
        <w:spacing w:after="120"/>
        <w:jc w:val="both"/>
        <w:rPr>
          <w:sz w:val="24"/>
          <w:szCs w:val="24"/>
          <w:shd w:val="clear" w:color="auto" w:fill="FFFF00"/>
        </w:rPr>
      </w:pPr>
      <w:bookmarkStart w:id="6" w:name="_Toc115774009"/>
      <w:r w:rsidRPr="00D93098">
        <w:rPr>
          <w:b/>
          <w:bCs/>
          <w:spacing w:val="-3"/>
          <w:sz w:val="24"/>
          <w:szCs w:val="24"/>
        </w:rPr>
        <w:t>C</w:t>
      </w:r>
      <w:r w:rsidRPr="00D93098">
        <w:rPr>
          <w:b/>
          <w:bCs/>
          <w:sz w:val="24"/>
          <w:szCs w:val="24"/>
          <w:lang w:val="es-MX"/>
        </w:rPr>
        <w:t>omparación de las Ofertas</w:t>
      </w:r>
    </w:p>
    <w:p w:rsidR="00335FA4" w:rsidRPr="00D93098" w:rsidRDefault="00335FA4" w:rsidP="00335FA4">
      <w:pPr>
        <w:spacing w:after="120"/>
        <w:ind w:left="360"/>
        <w:jc w:val="both"/>
        <w:rPr>
          <w:b/>
          <w:bCs/>
          <w:sz w:val="24"/>
          <w:szCs w:val="24"/>
          <w:lang w:val="es-MX"/>
        </w:rPr>
      </w:pPr>
      <w:r w:rsidRPr="00D93098">
        <w:rPr>
          <w:sz w:val="24"/>
          <w:szCs w:val="24"/>
          <w:lang w:val="es-MX"/>
        </w:rPr>
        <w:t>El Contratante comparará solamente las Ofertas que determine que cumplen sustancialmente con los requisitos de este Documento de Selección y establecerá el orden de prelación en función de los precios ofertados. Para proceder con la comparación se debe contar por lo menos con 3 ofertas válidas.</w:t>
      </w:r>
    </w:p>
    <w:p w:rsidR="00335FA4" w:rsidRPr="00D93098" w:rsidRDefault="00335FA4" w:rsidP="00335FA4">
      <w:pPr>
        <w:numPr>
          <w:ilvl w:val="1"/>
          <w:numId w:val="14"/>
        </w:numPr>
        <w:spacing w:after="120"/>
        <w:jc w:val="both"/>
        <w:rPr>
          <w:b/>
          <w:bCs/>
          <w:sz w:val="24"/>
          <w:szCs w:val="24"/>
          <w:lang w:val="es-MX"/>
        </w:rPr>
      </w:pPr>
      <w:r w:rsidRPr="00D93098">
        <w:rPr>
          <w:b/>
          <w:bCs/>
          <w:sz w:val="24"/>
          <w:szCs w:val="24"/>
          <w:lang w:val="es-MX"/>
        </w:rPr>
        <w:t>Poscalificación del oferente</w:t>
      </w:r>
    </w:p>
    <w:bookmarkEnd w:id="6"/>
    <w:p w:rsidR="00335FA4" w:rsidRPr="00D93098" w:rsidRDefault="00335FA4" w:rsidP="00335FA4">
      <w:pPr>
        <w:tabs>
          <w:tab w:val="left" w:pos="142"/>
        </w:tabs>
        <w:suppressAutoHyphens/>
        <w:spacing w:after="120"/>
        <w:ind w:left="360"/>
        <w:jc w:val="both"/>
        <w:rPr>
          <w:sz w:val="24"/>
          <w:szCs w:val="24"/>
          <w:lang w:val="es-CO"/>
        </w:rPr>
      </w:pPr>
      <w:r w:rsidRPr="00D93098">
        <w:rPr>
          <w:sz w:val="24"/>
          <w:szCs w:val="24"/>
          <w:lang w:val="es-CO"/>
        </w:rPr>
        <w:t xml:space="preserve">El CONTRATANTE determinará, a su entera satisfacción, si el Oferente seleccionado como el que ha presentado la </w:t>
      </w:r>
      <w:r w:rsidRPr="00D93098">
        <w:rPr>
          <w:b/>
          <w:color w:val="4472C4"/>
          <w:sz w:val="24"/>
          <w:szCs w:val="24"/>
          <w:lang w:val="es-MX"/>
        </w:rPr>
        <w:t xml:space="preserve">oferta evaluada como la más baja </w:t>
      </w:r>
      <w:r w:rsidRPr="00D93098">
        <w:rPr>
          <w:sz w:val="24"/>
          <w:szCs w:val="24"/>
          <w:lang w:val="es-CO"/>
        </w:rPr>
        <w:t xml:space="preserve">y ha cumplido sustancialmente con los Documentos de Selección está calificado para ejecutar el Contrato satisfactoriamente. </w:t>
      </w:r>
    </w:p>
    <w:p w:rsidR="00335FA4" w:rsidRPr="00D93098" w:rsidRDefault="00335FA4" w:rsidP="00335FA4">
      <w:pPr>
        <w:tabs>
          <w:tab w:val="left" w:pos="142"/>
        </w:tabs>
        <w:suppressAutoHyphens/>
        <w:spacing w:after="120"/>
        <w:ind w:left="360"/>
        <w:jc w:val="both"/>
        <w:rPr>
          <w:sz w:val="24"/>
          <w:szCs w:val="24"/>
          <w:lang w:val="es-CO"/>
        </w:rPr>
      </w:pPr>
      <w:r w:rsidRPr="00D93098">
        <w:rPr>
          <w:sz w:val="24"/>
          <w:szCs w:val="24"/>
          <w:lang w:val="es-CO"/>
        </w:rPr>
        <w:t xml:space="preserve">Dicha determinación se basará en el examen de la evidencia documentada de las calificaciones del Oferente. Una determinación afirmativa será un prerrequisito para la adjudicación del Contrato al Oferente. </w:t>
      </w:r>
    </w:p>
    <w:p w:rsidR="00335FA4" w:rsidRPr="00D93098" w:rsidRDefault="00335FA4" w:rsidP="00335FA4">
      <w:pPr>
        <w:tabs>
          <w:tab w:val="left" w:pos="142"/>
        </w:tabs>
        <w:suppressAutoHyphens/>
        <w:spacing w:after="120"/>
        <w:ind w:left="360"/>
        <w:jc w:val="both"/>
        <w:rPr>
          <w:sz w:val="24"/>
          <w:szCs w:val="24"/>
          <w:lang w:val="es-CO"/>
        </w:rPr>
      </w:pPr>
      <w:r w:rsidRPr="00D93098">
        <w:rPr>
          <w:sz w:val="24"/>
          <w:szCs w:val="24"/>
          <w:lang w:val="es-CO"/>
        </w:rPr>
        <w:t xml:space="preserve">Una determinación negativa resultará en la descalificación de la oferta del Oferente, en cuyo caso el Contratante procederá a determinar si el Oferente que presentó la siguiente </w:t>
      </w:r>
      <w:r w:rsidRPr="00D93098">
        <w:rPr>
          <w:b/>
          <w:color w:val="4472C4"/>
          <w:sz w:val="24"/>
          <w:szCs w:val="24"/>
          <w:lang w:val="es-MX"/>
        </w:rPr>
        <w:t xml:space="preserve">oferta evaluada como la más baja </w:t>
      </w:r>
      <w:r w:rsidRPr="00D93098">
        <w:rPr>
          <w:sz w:val="24"/>
          <w:szCs w:val="24"/>
          <w:lang w:val="es-CO"/>
        </w:rPr>
        <w:t>está calificado para ejecutar el Contrato satisfactoriamente.</w:t>
      </w:r>
    </w:p>
    <w:p w:rsidR="00335FA4" w:rsidRPr="00D93098" w:rsidRDefault="00335FA4" w:rsidP="00335FA4">
      <w:pPr>
        <w:tabs>
          <w:tab w:val="left" w:pos="0"/>
        </w:tabs>
        <w:suppressAutoHyphens/>
        <w:spacing w:after="120"/>
        <w:jc w:val="both"/>
        <w:rPr>
          <w:sz w:val="24"/>
          <w:szCs w:val="24"/>
          <w:lang w:val="es-CO"/>
        </w:rPr>
      </w:pPr>
    </w:p>
    <w:p w:rsidR="00335FA4" w:rsidRPr="00D93098" w:rsidRDefault="00335FA4" w:rsidP="00335FA4">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D93098">
        <w:rPr>
          <w:rFonts w:ascii="Times New Roman" w:hAnsi="Times New Roman"/>
          <w:szCs w:val="24"/>
        </w:rPr>
        <w:t>DERECHO DEL CONTRATANTE A ACEPTAR CUALQUIER OFERTA Y A RECHAZAR TODAS O CUALQUIERA DE LAS OFERTAS</w:t>
      </w:r>
      <w:r w:rsidRPr="00D93098">
        <w:rPr>
          <w:rFonts w:ascii="Times New Roman" w:hAnsi="Times New Roman"/>
          <w:szCs w:val="24"/>
        </w:rPr>
        <w:fldChar w:fldCharType="begin"/>
      </w:r>
      <w:r w:rsidRPr="00D93098">
        <w:rPr>
          <w:rFonts w:ascii="Times New Roman" w:hAnsi="Times New Roman"/>
          <w:szCs w:val="24"/>
        </w:rPr>
        <w:instrText xml:space="preserve"> XE "DERECHO DEL CONTRATANTE A ACEPTAR CUALQUIER OFERTA Y A RECHAZAR TODAS O CUALQUIERA DE LAS OFERTAS" </w:instrText>
      </w:r>
      <w:r w:rsidRPr="00D93098">
        <w:rPr>
          <w:rFonts w:ascii="Times New Roman" w:hAnsi="Times New Roman"/>
          <w:szCs w:val="24"/>
        </w:rPr>
        <w:fldChar w:fldCharType="end"/>
      </w:r>
      <w:r w:rsidRPr="00D93098">
        <w:rPr>
          <w:rFonts w:ascii="Times New Roman" w:hAnsi="Times New Roman"/>
          <w:szCs w:val="24"/>
        </w:rPr>
        <w:t xml:space="preserve"> </w:t>
      </w:r>
    </w:p>
    <w:p w:rsidR="00335FA4" w:rsidRPr="00D93098" w:rsidRDefault="00335FA4" w:rsidP="00335FA4">
      <w:pPr>
        <w:tabs>
          <w:tab w:val="left" w:pos="0"/>
        </w:tabs>
        <w:suppressAutoHyphens/>
        <w:spacing w:after="120"/>
        <w:jc w:val="both"/>
        <w:rPr>
          <w:sz w:val="24"/>
          <w:szCs w:val="24"/>
          <w:lang w:val="es-CO"/>
        </w:rPr>
      </w:pPr>
      <w:r w:rsidRPr="00D93098">
        <w:rPr>
          <w:sz w:val="24"/>
          <w:szCs w:val="24"/>
          <w:lang w:val="es-CO"/>
        </w:rPr>
        <w:t>El CONTRATANTE se reserva el derecho a aceptar o rechazar cualquier Oferta, de anular el proceso y de rechazar todas las Ofertas en cualquier momento antes de la adjudicación del Contrato, sin que por ello adquiera responsabilidad alguna ante los Oferentes o la obligación de informar a los mismos acerca de las razones para tomar tal decisión.</w:t>
      </w:r>
    </w:p>
    <w:p w:rsidR="00335FA4" w:rsidRPr="00D93098" w:rsidRDefault="00335FA4" w:rsidP="00335FA4">
      <w:pPr>
        <w:spacing w:after="120"/>
        <w:jc w:val="both"/>
        <w:rPr>
          <w:sz w:val="24"/>
          <w:szCs w:val="24"/>
          <w:lang w:val="es-CO"/>
        </w:rPr>
      </w:pPr>
    </w:p>
    <w:p w:rsidR="00335FA4" w:rsidRPr="00D93098" w:rsidRDefault="00335FA4" w:rsidP="00335FA4">
      <w:pPr>
        <w:pStyle w:val="Ttulo4"/>
        <w:widowControl/>
        <w:numPr>
          <w:ilvl w:val="0"/>
          <w:numId w:val="14"/>
        </w:numPr>
        <w:tabs>
          <w:tab w:val="clear" w:pos="-720"/>
          <w:tab w:val="clear" w:pos="0"/>
          <w:tab w:val="clear" w:pos="720"/>
        </w:tabs>
        <w:suppressAutoHyphens w:val="0"/>
        <w:spacing w:after="120"/>
        <w:jc w:val="both"/>
        <w:rPr>
          <w:rFonts w:ascii="Times New Roman" w:hAnsi="Times New Roman"/>
          <w:szCs w:val="24"/>
        </w:rPr>
      </w:pPr>
      <w:r w:rsidRPr="00D93098">
        <w:rPr>
          <w:rFonts w:ascii="Times New Roman" w:hAnsi="Times New Roman"/>
          <w:szCs w:val="24"/>
        </w:rPr>
        <w:t>ADJUDICACIÓN</w:t>
      </w:r>
      <w:r w:rsidRPr="00D93098">
        <w:rPr>
          <w:rFonts w:ascii="Times New Roman" w:hAnsi="Times New Roman"/>
          <w:szCs w:val="24"/>
        </w:rPr>
        <w:fldChar w:fldCharType="begin"/>
      </w:r>
      <w:r w:rsidRPr="00D93098">
        <w:rPr>
          <w:rFonts w:ascii="Times New Roman" w:hAnsi="Times New Roman"/>
          <w:szCs w:val="24"/>
        </w:rPr>
        <w:instrText xml:space="preserve"> XE "ADJUDICACIÓN" </w:instrText>
      </w:r>
      <w:r w:rsidRPr="00D93098">
        <w:rPr>
          <w:rFonts w:ascii="Times New Roman" w:hAnsi="Times New Roman"/>
          <w:szCs w:val="24"/>
        </w:rPr>
        <w:fldChar w:fldCharType="end"/>
      </w:r>
      <w:r w:rsidRPr="00D93098">
        <w:rPr>
          <w:rFonts w:ascii="Times New Roman" w:hAnsi="Times New Roman"/>
          <w:szCs w:val="24"/>
        </w:rPr>
        <w:t xml:space="preserve"> </w:t>
      </w:r>
    </w:p>
    <w:p w:rsidR="00335FA4" w:rsidRPr="00D93098" w:rsidRDefault="00335FA4" w:rsidP="00335FA4">
      <w:pPr>
        <w:rPr>
          <w:sz w:val="24"/>
          <w:szCs w:val="24"/>
          <w:lang w:val="es-ES_tradnl" w:eastAsia="x-none"/>
        </w:rPr>
      </w:pPr>
    </w:p>
    <w:p w:rsidR="00335FA4" w:rsidRPr="00D93098" w:rsidRDefault="00335FA4" w:rsidP="00335FA4">
      <w:pPr>
        <w:spacing w:after="120"/>
        <w:jc w:val="both"/>
        <w:rPr>
          <w:bCs/>
          <w:sz w:val="24"/>
          <w:szCs w:val="24"/>
          <w:lang w:val="es-ES"/>
        </w:rPr>
      </w:pPr>
      <w:r w:rsidRPr="00D93098">
        <w:rPr>
          <w:bCs/>
          <w:sz w:val="24"/>
          <w:szCs w:val="24"/>
          <w:lang w:val="es-ES"/>
        </w:rPr>
        <w:t>El CONTRATANTE adjudicará el contrato al Oferente cuya Oferta se encuentre válida, cumpla sustancialmente con los requisitos de los Documentos de Selección y que representa el costo evaluado como más bajo, siempre y cuando el CONTRATANTE haya determinado que dicho Oferente (a) es elegible y (b) y cumple con los requisitos de calificación consignados en esta sección.</w:t>
      </w:r>
    </w:p>
    <w:p w:rsidR="00335FA4" w:rsidRPr="00D93098" w:rsidRDefault="00335FA4" w:rsidP="00335FA4">
      <w:pPr>
        <w:spacing w:after="120"/>
        <w:jc w:val="both"/>
        <w:rPr>
          <w:bCs/>
          <w:sz w:val="24"/>
          <w:szCs w:val="24"/>
          <w:lang w:val="es-ES"/>
        </w:rPr>
      </w:pPr>
      <w:r w:rsidRPr="00D93098">
        <w:rPr>
          <w:bCs/>
          <w:sz w:val="24"/>
          <w:szCs w:val="24"/>
          <w:lang w:val="es-ES"/>
        </w:rPr>
        <w:t xml:space="preserve">Tan pronto se adjudique, el Contratante notificará por escrito la decisión de adjudicación del contrato al Oferente cuya Oferta haya sido aceptada, quien deberá presentar la Garantía de Cumplimiento de Contrato en un plazo máximo de </w:t>
      </w:r>
      <w:r w:rsidRPr="00D93098">
        <w:rPr>
          <w:b/>
          <w:color w:val="4472C4"/>
          <w:sz w:val="24"/>
          <w:szCs w:val="24"/>
          <w:lang w:val="es-MX"/>
        </w:rPr>
        <w:t>7</w:t>
      </w:r>
      <w:r w:rsidRPr="00D93098">
        <w:rPr>
          <w:sz w:val="24"/>
          <w:szCs w:val="24"/>
        </w:rPr>
        <w:t xml:space="preserve"> días, adjuntando además </w:t>
      </w:r>
      <w:r w:rsidRPr="00D93098">
        <w:rPr>
          <w:bCs/>
          <w:sz w:val="24"/>
          <w:szCs w:val="24"/>
          <w:lang w:val="es-ES"/>
        </w:rPr>
        <w:t xml:space="preserve">la </w:t>
      </w:r>
      <w:r w:rsidRPr="00D93098">
        <w:rPr>
          <w:bCs/>
          <w:sz w:val="24"/>
          <w:szCs w:val="24"/>
          <w:lang w:val="es-ES"/>
        </w:rPr>
        <w:lastRenderedPageBreak/>
        <w:t>documentación que a continuación se consigna, como condición previa a la suscripción del contrato.</w:t>
      </w:r>
    </w:p>
    <w:p w:rsidR="00335FA4" w:rsidRPr="00D93098" w:rsidRDefault="00335FA4" w:rsidP="00335FA4">
      <w:pPr>
        <w:numPr>
          <w:ilvl w:val="0"/>
          <w:numId w:val="16"/>
        </w:numPr>
        <w:spacing w:after="120"/>
        <w:ind w:left="450" w:firstLine="0"/>
        <w:jc w:val="both"/>
        <w:rPr>
          <w:sz w:val="24"/>
          <w:szCs w:val="24"/>
          <w:lang w:val="es-ES_tradnl" w:eastAsia="en-US"/>
        </w:rPr>
      </w:pPr>
      <w:r w:rsidRPr="00D93098">
        <w:rPr>
          <w:sz w:val="24"/>
          <w:szCs w:val="24"/>
          <w:lang w:val="es-ES_tradnl" w:eastAsia="en-US"/>
        </w:rPr>
        <w:t>Registro Único de Contribuyentes (RUC).</w:t>
      </w:r>
    </w:p>
    <w:p w:rsidR="00335FA4" w:rsidRPr="00D93098" w:rsidRDefault="00335FA4" w:rsidP="00335FA4">
      <w:pPr>
        <w:numPr>
          <w:ilvl w:val="0"/>
          <w:numId w:val="16"/>
        </w:numPr>
        <w:spacing w:after="120"/>
        <w:ind w:left="450" w:firstLine="0"/>
        <w:jc w:val="both"/>
        <w:rPr>
          <w:i/>
          <w:iCs/>
          <w:spacing w:val="-3"/>
          <w:sz w:val="24"/>
          <w:szCs w:val="24"/>
        </w:rPr>
      </w:pPr>
      <w:r w:rsidRPr="00D93098">
        <w:rPr>
          <w:sz w:val="24"/>
          <w:szCs w:val="24"/>
          <w:lang w:val="es-EC"/>
        </w:rPr>
        <w:t xml:space="preserve">Garantía de Cumplimiento aceptable al Contratante. Esta Garantía </w:t>
      </w:r>
      <w:r w:rsidRPr="00D93098">
        <w:rPr>
          <w:spacing w:val="-3"/>
          <w:sz w:val="24"/>
          <w:szCs w:val="24"/>
        </w:rPr>
        <w:t xml:space="preserve">emitida en dólares de los Estados Unidos de América y deberá ser: </w:t>
      </w:r>
    </w:p>
    <w:p w:rsidR="00335FA4" w:rsidRPr="00D93098" w:rsidRDefault="00335FA4" w:rsidP="00335FA4">
      <w:pPr>
        <w:numPr>
          <w:ilvl w:val="2"/>
          <w:numId w:val="16"/>
        </w:numPr>
        <w:tabs>
          <w:tab w:val="clear" w:pos="1800"/>
          <w:tab w:val="num" w:pos="567"/>
        </w:tabs>
        <w:spacing w:after="120"/>
        <w:ind w:left="1350" w:firstLine="0"/>
        <w:jc w:val="both"/>
        <w:rPr>
          <w:bCs/>
          <w:sz w:val="24"/>
          <w:szCs w:val="24"/>
          <w:lang w:val="es-ES"/>
        </w:rPr>
      </w:pPr>
      <w:r w:rsidRPr="00D93098">
        <w:rPr>
          <w:bCs/>
          <w:sz w:val="24"/>
          <w:szCs w:val="24"/>
          <w:lang w:val="es-ES"/>
        </w:rPr>
        <w:t>Garantía por un valor equivalente</w:t>
      </w:r>
      <w:r w:rsidRPr="00D93098">
        <w:rPr>
          <w:b/>
          <w:color w:val="4472C4"/>
          <w:sz w:val="24"/>
          <w:szCs w:val="24"/>
          <w:lang w:val="es-MX"/>
        </w:rPr>
        <w:t xml:space="preserve">, </w:t>
      </w:r>
      <w:r w:rsidRPr="00D93098">
        <w:rPr>
          <w:bCs/>
          <w:sz w:val="24"/>
          <w:szCs w:val="24"/>
          <w:lang w:val="es-MX"/>
        </w:rPr>
        <w:t>correspondiente al</w:t>
      </w:r>
      <w:r w:rsidRPr="00D93098">
        <w:rPr>
          <w:bCs/>
          <w:sz w:val="24"/>
          <w:szCs w:val="24"/>
          <w:lang w:val="es-ES"/>
        </w:rPr>
        <w:t xml:space="preserve"> ( 5%) del monto del contrato incondicional irrevocable y de cobro inmediato, otorgada por un banco o institución financiera, establecida en el país o por intermedio de ellos, o </w:t>
      </w:r>
    </w:p>
    <w:p w:rsidR="00335FA4" w:rsidRPr="00D93098" w:rsidRDefault="00335FA4" w:rsidP="00335FA4">
      <w:pPr>
        <w:numPr>
          <w:ilvl w:val="2"/>
          <w:numId w:val="16"/>
        </w:numPr>
        <w:tabs>
          <w:tab w:val="clear" w:pos="1800"/>
          <w:tab w:val="num" w:pos="567"/>
        </w:tabs>
        <w:spacing w:after="120"/>
        <w:ind w:left="1350" w:firstLine="0"/>
        <w:jc w:val="both"/>
        <w:rPr>
          <w:bCs/>
          <w:sz w:val="24"/>
          <w:szCs w:val="24"/>
          <w:lang w:val="es-ES"/>
        </w:rPr>
      </w:pPr>
      <w:r w:rsidRPr="00D93098">
        <w:rPr>
          <w:bCs/>
          <w:sz w:val="24"/>
          <w:szCs w:val="24"/>
          <w:lang w:val="es-ES"/>
        </w:rPr>
        <w:t xml:space="preserve">Fianza instrumentada en una póliza de seguros, por un valor equivalente al </w:t>
      </w:r>
      <w:r w:rsidRPr="00D93098">
        <w:rPr>
          <w:b/>
          <w:color w:val="4472C4"/>
          <w:sz w:val="24"/>
          <w:szCs w:val="24"/>
          <w:lang w:val="es-MX"/>
        </w:rPr>
        <w:t>[valor en letras]</w:t>
      </w:r>
      <w:r w:rsidRPr="00D93098">
        <w:rPr>
          <w:bCs/>
          <w:sz w:val="24"/>
          <w:szCs w:val="24"/>
          <w:lang w:val="es-ES"/>
        </w:rPr>
        <w:t xml:space="preserve"> por ciento (5</w:t>
      </w:r>
      <w:r w:rsidRPr="00D93098">
        <w:rPr>
          <w:sz w:val="24"/>
          <w:szCs w:val="24"/>
        </w:rPr>
        <w:t xml:space="preserve"> </w:t>
      </w:r>
      <w:r w:rsidRPr="00D93098">
        <w:rPr>
          <w:bCs/>
          <w:sz w:val="24"/>
          <w:szCs w:val="24"/>
          <w:lang w:val="es-ES"/>
        </w:rPr>
        <w:t>%) del monto del contrato incondicional e irrevocable, de cobro inmediato, emitida por una compañía de seguro establecida en el país.</w:t>
      </w:r>
    </w:p>
    <w:p w:rsidR="00335FA4" w:rsidRPr="00D93098" w:rsidRDefault="00335FA4" w:rsidP="00335FA4">
      <w:pPr>
        <w:pStyle w:val="Outline"/>
        <w:spacing w:before="0" w:after="120"/>
        <w:ind w:left="450"/>
        <w:jc w:val="both"/>
        <w:rPr>
          <w:szCs w:val="24"/>
          <w:lang w:val="es-EC"/>
        </w:rPr>
      </w:pPr>
      <w:r w:rsidRPr="00D93098">
        <w:rPr>
          <w:szCs w:val="24"/>
          <w:lang w:val="es-AR"/>
        </w:rPr>
        <w:t xml:space="preserve">Estas garantías no admitirán cláusula alguna que establezca trámite administrativo previo, bastando para su ejecución el requerimiento por escrito del Contratante. </w:t>
      </w:r>
    </w:p>
    <w:p w:rsidR="00335FA4" w:rsidRPr="00D93098" w:rsidRDefault="00335FA4" w:rsidP="00335FA4">
      <w:pPr>
        <w:numPr>
          <w:ilvl w:val="0"/>
          <w:numId w:val="16"/>
        </w:numPr>
        <w:spacing w:after="120"/>
        <w:ind w:left="450" w:firstLine="0"/>
        <w:jc w:val="both"/>
        <w:rPr>
          <w:bCs/>
          <w:sz w:val="24"/>
          <w:szCs w:val="24"/>
          <w:lang w:val="es-ES"/>
        </w:rPr>
      </w:pPr>
      <w:r w:rsidRPr="00D93098">
        <w:rPr>
          <w:sz w:val="24"/>
          <w:szCs w:val="24"/>
          <w:lang w:val="es-EC"/>
        </w:rPr>
        <w:t xml:space="preserve"> Garantía de buen </w:t>
      </w:r>
      <w:r w:rsidRPr="00D93098">
        <w:rPr>
          <w:bCs/>
          <w:sz w:val="24"/>
          <w:szCs w:val="24"/>
          <w:lang w:val="es-ES"/>
        </w:rPr>
        <w:t>uso del anticipo</w:t>
      </w:r>
      <w:r w:rsidRPr="00D93098">
        <w:rPr>
          <w:rStyle w:val="Refdenotaalpie"/>
          <w:bCs/>
          <w:sz w:val="24"/>
          <w:szCs w:val="24"/>
        </w:rPr>
        <w:footnoteReference w:id="10"/>
      </w:r>
      <w:r w:rsidRPr="00D93098">
        <w:rPr>
          <w:bCs/>
          <w:sz w:val="24"/>
          <w:szCs w:val="24"/>
          <w:lang w:val="es-ES"/>
        </w:rPr>
        <w:t xml:space="preserve"> aceptable al Contratante, que podrá instrumentarse en cualquiera de las siguientes formas:</w:t>
      </w:r>
    </w:p>
    <w:p w:rsidR="00335FA4" w:rsidRPr="00D93098" w:rsidRDefault="00335FA4" w:rsidP="00335FA4">
      <w:pPr>
        <w:numPr>
          <w:ilvl w:val="2"/>
          <w:numId w:val="16"/>
        </w:numPr>
        <w:tabs>
          <w:tab w:val="clear" w:pos="1800"/>
          <w:tab w:val="num" w:pos="567"/>
        </w:tabs>
        <w:spacing w:after="120"/>
        <w:ind w:left="1350" w:firstLine="0"/>
        <w:jc w:val="both"/>
        <w:rPr>
          <w:bCs/>
          <w:sz w:val="24"/>
          <w:szCs w:val="24"/>
          <w:lang w:val="es-ES"/>
        </w:rPr>
      </w:pPr>
      <w:r w:rsidRPr="00D93098">
        <w:rPr>
          <w:bCs/>
          <w:sz w:val="24"/>
          <w:szCs w:val="24"/>
          <w:lang w:val="es-ES"/>
        </w:rPr>
        <w:t>Garantía por un valor equivalente al total del anticipo incondicional irrevocable y de cobro inmediato, otorgada por un banco o institución financiera, establecía en el país o por intermedio de ellos o,</w:t>
      </w:r>
    </w:p>
    <w:p w:rsidR="00335FA4" w:rsidRPr="00D93098" w:rsidRDefault="00335FA4" w:rsidP="00335FA4">
      <w:pPr>
        <w:numPr>
          <w:ilvl w:val="2"/>
          <w:numId w:val="16"/>
        </w:numPr>
        <w:tabs>
          <w:tab w:val="clear" w:pos="1800"/>
          <w:tab w:val="num" w:pos="567"/>
        </w:tabs>
        <w:spacing w:after="120"/>
        <w:ind w:left="1350" w:firstLine="0"/>
        <w:jc w:val="both"/>
        <w:rPr>
          <w:bCs/>
          <w:sz w:val="24"/>
          <w:szCs w:val="24"/>
          <w:lang w:val="es-ES"/>
        </w:rPr>
      </w:pPr>
      <w:r w:rsidRPr="00D93098">
        <w:rPr>
          <w:bCs/>
          <w:sz w:val="24"/>
          <w:szCs w:val="24"/>
          <w:lang w:val="es-ES"/>
        </w:rPr>
        <w:t>Fianza instrumentada en una póliza de seguros, por un valor equivalente al total del anticipo incondicional e irrevocable, de cobro inmediato, emitida por una compañía de seguro establecida en el país.</w:t>
      </w:r>
    </w:p>
    <w:p w:rsidR="00335FA4" w:rsidRPr="00D93098" w:rsidRDefault="00335FA4" w:rsidP="00335FA4">
      <w:pPr>
        <w:pStyle w:val="Outline"/>
        <w:spacing w:before="0" w:after="120"/>
        <w:ind w:left="360"/>
        <w:jc w:val="both"/>
        <w:rPr>
          <w:szCs w:val="24"/>
          <w:lang w:val="es-EC"/>
        </w:rPr>
      </w:pPr>
      <w:r w:rsidRPr="00D93098">
        <w:rPr>
          <w:szCs w:val="24"/>
          <w:lang w:val="es-AR"/>
        </w:rPr>
        <w:t xml:space="preserve">Estas garantías no admitirán cláusula alguna que establezca trámite administrativo previo, bastando para su ejecución el requerimiento por escrito del Contratante. </w:t>
      </w:r>
    </w:p>
    <w:p w:rsidR="00335FA4" w:rsidRPr="00D93098" w:rsidRDefault="00335FA4" w:rsidP="00335FA4">
      <w:pPr>
        <w:numPr>
          <w:ilvl w:val="0"/>
          <w:numId w:val="16"/>
        </w:numPr>
        <w:tabs>
          <w:tab w:val="clear" w:pos="360"/>
          <w:tab w:val="num" w:pos="810"/>
        </w:tabs>
        <w:spacing w:after="120"/>
        <w:ind w:firstLine="0"/>
        <w:jc w:val="both"/>
        <w:rPr>
          <w:b/>
          <w:sz w:val="24"/>
          <w:szCs w:val="24"/>
          <w:lang w:val="es-EC"/>
        </w:rPr>
      </w:pPr>
      <w:r w:rsidRPr="00D93098">
        <w:rPr>
          <w:sz w:val="24"/>
          <w:szCs w:val="24"/>
        </w:rPr>
        <w:t>Garantía Técnica</w:t>
      </w:r>
      <w:r w:rsidRPr="00D93098">
        <w:rPr>
          <w:rStyle w:val="Refdenotaalpie"/>
          <w:sz w:val="24"/>
          <w:szCs w:val="24"/>
        </w:rPr>
        <w:footnoteReference w:id="11"/>
      </w:r>
      <w:r w:rsidRPr="00D93098">
        <w:rPr>
          <w:sz w:val="24"/>
          <w:szCs w:val="24"/>
        </w:rPr>
        <w:t>: Para asegurar la calidad y buen funcionamiento de los equipos, materiales o bienes que se incorporen a las obras se adjuntará al momento de la suscripción del contrato y como parte integrante del mismo, una garantía del fabricante, representante, distribuidor o vendedor autorizado. Esta garantía se mantendrá vigente hasta la recepción definitiva de la obra de acuerdo con las estipulaciones establecidas en el contrato</w:t>
      </w:r>
      <w:r w:rsidRPr="00D93098">
        <w:rPr>
          <w:b/>
          <w:sz w:val="24"/>
          <w:szCs w:val="24"/>
          <w:lang w:val="es-EC"/>
        </w:rPr>
        <w:t>.</w:t>
      </w:r>
    </w:p>
    <w:p w:rsidR="00335FA4" w:rsidRPr="00D93098" w:rsidRDefault="00335FA4" w:rsidP="00335FA4">
      <w:pPr>
        <w:tabs>
          <w:tab w:val="left" w:pos="0"/>
        </w:tabs>
        <w:suppressAutoHyphens/>
        <w:spacing w:after="120"/>
        <w:jc w:val="both"/>
        <w:rPr>
          <w:bCs/>
          <w:spacing w:val="-3"/>
          <w:sz w:val="24"/>
          <w:szCs w:val="24"/>
          <w:lang w:val="es-ES_tradnl"/>
        </w:rPr>
      </w:pPr>
      <w:r w:rsidRPr="00D93098">
        <w:rPr>
          <w:bCs/>
          <w:spacing w:val="-3"/>
          <w:sz w:val="24"/>
          <w:szCs w:val="24"/>
          <w:lang w:val="es-ES_tradnl"/>
        </w:rPr>
        <w:t>La no presentación de la documentación requerida en tiempo y forma podrá determinar el rechazo de su oferta y ejecutar la Declaración de Mantenimiento de la Oferta.</w:t>
      </w:r>
    </w:p>
    <w:p w:rsidR="00335FA4" w:rsidRPr="00D93098" w:rsidRDefault="00335FA4" w:rsidP="00335FA4">
      <w:pPr>
        <w:tabs>
          <w:tab w:val="left" w:pos="0"/>
        </w:tabs>
        <w:suppressAutoHyphens/>
        <w:spacing w:after="120"/>
        <w:jc w:val="both"/>
        <w:rPr>
          <w:bCs/>
          <w:spacing w:val="-3"/>
          <w:sz w:val="24"/>
          <w:szCs w:val="24"/>
          <w:lang w:val="es-ES_tradnl"/>
        </w:rPr>
      </w:pPr>
      <w:r w:rsidRPr="00D93098">
        <w:rPr>
          <w:bCs/>
          <w:spacing w:val="-3"/>
          <w:sz w:val="24"/>
          <w:szCs w:val="24"/>
          <w:lang w:val="es-ES_tradnl"/>
        </w:rPr>
        <w:t xml:space="preserve">Tan pronto como el Oferente seleccionado presente la Garantía de Cumplimiento y documentación arriba requerida se suscribirá el contrato y el Contratante comunicará el nombre del Oferente seleccionado a todos los Oferentes no seleccionados. </w:t>
      </w:r>
    </w:p>
    <w:p w:rsidR="00335FA4" w:rsidRPr="00D93098" w:rsidRDefault="00335FA4" w:rsidP="00335FA4">
      <w:pPr>
        <w:tabs>
          <w:tab w:val="left" w:pos="0"/>
        </w:tabs>
        <w:suppressAutoHyphens/>
        <w:spacing w:after="120"/>
        <w:jc w:val="both"/>
        <w:rPr>
          <w:b/>
          <w:bCs/>
          <w:spacing w:val="-3"/>
          <w:sz w:val="24"/>
          <w:szCs w:val="24"/>
          <w:lang w:val="es-ES_tradnl"/>
        </w:rPr>
      </w:pPr>
    </w:p>
    <w:p w:rsidR="00335FA4" w:rsidRPr="00D93098" w:rsidRDefault="00335FA4" w:rsidP="00335FA4">
      <w:pPr>
        <w:spacing w:after="120"/>
        <w:jc w:val="both"/>
        <w:rPr>
          <w:b/>
          <w:bCs/>
          <w:spacing w:val="-3"/>
          <w:sz w:val="24"/>
          <w:szCs w:val="24"/>
          <w:lang w:val="es-ES_tradnl"/>
        </w:rPr>
        <w:sectPr w:rsidR="00335FA4" w:rsidRPr="00D93098" w:rsidSect="00335FA4">
          <w:headerReference w:type="default" r:id="rId15"/>
          <w:pgSz w:w="11906" w:h="16838" w:code="9"/>
          <w:pgMar w:top="1440" w:right="1440" w:bottom="1440" w:left="1440" w:header="720" w:footer="720" w:gutter="0"/>
          <w:cols w:space="720"/>
          <w:docGrid w:linePitch="360"/>
        </w:sectPr>
      </w:pPr>
    </w:p>
    <w:p w:rsidR="00335FA4" w:rsidRPr="00D93098" w:rsidRDefault="00335FA4" w:rsidP="00335FA4">
      <w:pPr>
        <w:spacing w:after="120"/>
        <w:jc w:val="center"/>
        <w:rPr>
          <w:b/>
          <w:bCs/>
          <w:spacing w:val="-3"/>
          <w:sz w:val="24"/>
          <w:szCs w:val="24"/>
          <w:lang w:val="es-ES_tradnl"/>
        </w:rPr>
      </w:pPr>
      <w:r w:rsidRPr="00D93098">
        <w:rPr>
          <w:b/>
          <w:bCs/>
          <w:spacing w:val="-3"/>
          <w:sz w:val="24"/>
          <w:szCs w:val="24"/>
          <w:lang w:val="es-ES_tradnl"/>
        </w:rPr>
        <w:lastRenderedPageBreak/>
        <w:t>SECCIÓN 03: FORMULARIOS PARA PRESENTACIÓN DE OFERTAS</w:t>
      </w:r>
      <w:r w:rsidRPr="00D93098">
        <w:rPr>
          <w:b/>
          <w:bCs/>
          <w:spacing w:val="-3"/>
          <w:sz w:val="24"/>
          <w:szCs w:val="24"/>
          <w:lang w:val="es-ES_tradnl"/>
        </w:rPr>
        <w:fldChar w:fldCharType="begin"/>
      </w:r>
      <w:r w:rsidRPr="00D93098">
        <w:rPr>
          <w:sz w:val="24"/>
          <w:szCs w:val="24"/>
        </w:rPr>
        <w:instrText xml:space="preserve"> XE "</w:instrText>
      </w:r>
      <w:r w:rsidRPr="00D93098">
        <w:rPr>
          <w:b/>
          <w:bCs/>
          <w:spacing w:val="-3"/>
          <w:sz w:val="24"/>
          <w:szCs w:val="24"/>
          <w:lang w:val="es-ES_tradnl"/>
        </w:rPr>
        <w:instrText>SECCIÓN 03</w:instrText>
      </w:r>
      <w:r w:rsidRPr="00D93098">
        <w:rPr>
          <w:sz w:val="24"/>
          <w:szCs w:val="24"/>
        </w:rPr>
        <w:instrText>\</w:instrText>
      </w:r>
      <w:r w:rsidRPr="00D93098">
        <w:rPr>
          <w:b/>
          <w:bCs/>
          <w:spacing w:val="-3"/>
          <w:sz w:val="24"/>
          <w:szCs w:val="24"/>
          <w:lang w:val="es-ES_tradnl"/>
        </w:rPr>
        <w:instrText>: FORMULARIOS PARA PRESENTACIÓN DE OFERTAS</w:instrText>
      </w:r>
      <w:r w:rsidRPr="00D93098">
        <w:rPr>
          <w:sz w:val="24"/>
          <w:szCs w:val="24"/>
        </w:rPr>
        <w:instrText xml:space="preserve">" </w:instrText>
      </w:r>
      <w:r w:rsidRPr="00D93098">
        <w:rPr>
          <w:b/>
          <w:bCs/>
          <w:spacing w:val="-3"/>
          <w:sz w:val="24"/>
          <w:szCs w:val="24"/>
          <w:lang w:val="es-ES_tradnl"/>
        </w:rPr>
        <w:fldChar w:fldCharType="end"/>
      </w:r>
    </w:p>
    <w:p w:rsidR="00335FA4" w:rsidRPr="00D93098" w:rsidRDefault="00335FA4" w:rsidP="00335FA4">
      <w:pPr>
        <w:tabs>
          <w:tab w:val="left" w:pos="567"/>
          <w:tab w:val="center" w:pos="4680"/>
        </w:tabs>
        <w:suppressAutoHyphens/>
        <w:spacing w:after="120"/>
        <w:jc w:val="both"/>
        <w:rPr>
          <w:b/>
          <w:bCs/>
          <w:spacing w:val="-3"/>
          <w:sz w:val="24"/>
          <w:szCs w:val="24"/>
          <w:lang w:val="es-ES_tradnl"/>
        </w:rPr>
      </w:pPr>
      <w:r w:rsidRPr="00D93098">
        <w:rPr>
          <w:b/>
          <w:bCs/>
          <w:spacing w:val="-3"/>
          <w:sz w:val="24"/>
          <w:szCs w:val="24"/>
          <w:lang w:val="es-ES_tradnl"/>
        </w:rPr>
        <w:tab/>
      </w:r>
      <w:r w:rsidRPr="00D93098">
        <w:rPr>
          <w:b/>
          <w:bCs/>
          <w:spacing w:val="-3"/>
          <w:sz w:val="24"/>
          <w:szCs w:val="24"/>
          <w:lang w:val="es-ES_tradnl"/>
        </w:rPr>
        <w:tab/>
      </w:r>
      <w:bookmarkStart w:id="7" w:name="_Toc287270717"/>
    </w:p>
    <w:p w:rsidR="00335FA4" w:rsidRPr="00D93098" w:rsidRDefault="00335FA4" w:rsidP="00335FA4">
      <w:pPr>
        <w:tabs>
          <w:tab w:val="left" w:pos="567"/>
          <w:tab w:val="center" w:pos="4680"/>
        </w:tabs>
        <w:suppressAutoHyphens/>
        <w:spacing w:after="120"/>
        <w:jc w:val="center"/>
        <w:rPr>
          <w:b/>
          <w:sz w:val="24"/>
          <w:szCs w:val="24"/>
        </w:rPr>
      </w:pPr>
      <w:r w:rsidRPr="00D93098">
        <w:rPr>
          <w:b/>
          <w:spacing w:val="-3"/>
          <w:sz w:val="24"/>
          <w:szCs w:val="24"/>
          <w:lang w:val="es-ES_tradnl"/>
        </w:rPr>
        <w:t xml:space="preserve">Formulario 01 - </w:t>
      </w:r>
      <w:r w:rsidRPr="00D93098">
        <w:rPr>
          <w:b/>
          <w:sz w:val="24"/>
          <w:szCs w:val="24"/>
        </w:rPr>
        <w:t>Formulario de Presentación de la Oferta</w:t>
      </w:r>
      <w:bookmarkEnd w:id="7"/>
      <w:r w:rsidRPr="00D93098">
        <w:rPr>
          <w:b/>
          <w:sz w:val="24"/>
          <w:szCs w:val="24"/>
        </w:rPr>
        <w:fldChar w:fldCharType="begin"/>
      </w:r>
      <w:r w:rsidRPr="00D93098">
        <w:rPr>
          <w:b/>
          <w:sz w:val="24"/>
          <w:szCs w:val="24"/>
        </w:rPr>
        <w:instrText xml:space="preserve"> XE "</w:instrText>
      </w:r>
      <w:r w:rsidRPr="00D93098">
        <w:rPr>
          <w:b/>
          <w:spacing w:val="-3"/>
          <w:sz w:val="24"/>
          <w:szCs w:val="24"/>
          <w:lang w:val="es-ES_tradnl"/>
        </w:rPr>
        <w:instrText xml:space="preserve">Formulario 01 - </w:instrText>
      </w:r>
      <w:r w:rsidRPr="00D93098">
        <w:rPr>
          <w:b/>
          <w:sz w:val="24"/>
          <w:szCs w:val="24"/>
        </w:rPr>
        <w:instrText xml:space="preserve"> Formulario de Presentación de la Oferta" </w:instrText>
      </w:r>
      <w:r w:rsidRPr="00D93098">
        <w:rPr>
          <w:b/>
          <w:sz w:val="24"/>
          <w:szCs w:val="24"/>
        </w:rPr>
        <w:fldChar w:fldCharType="end"/>
      </w:r>
    </w:p>
    <w:p w:rsidR="00335FA4" w:rsidRPr="00D93098" w:rsidRDefault="00335FA4" w:rsidP="00335FA4">
      <w:pPr>
        <w:spacing w:after="120"/>
        <w:jc w:val="both"/>
        <w:rPr>
          <w:i/>
          <w:iCs/>
          <w:color w:val="548DD4"/>
          <w:sz w:val="24"/>
          <w:szCs w:val="24"/>
        </w:rPr>
      </w:pPr>
    </w:p>
    <w:p w:rsidR="00335FA4" w:rsidRPr="00D93098" w:rsidRDefault="00335FA4" w:rsidP="00335FA4">
      <w:pPr>
        <w:spacing w:after="120"/>
        <w:jc w:val="both"/>
        <w:rPr>
          <w:b/>
          <w:bCs/>
          <w:spacing w:val="-3"/>
          <w:sz w:val="24"/>
          <w:szCs w:val="24"/>
          <w:lang w:val="es-ES_tradnl"/>
        </w:rPr>
      </w:pPr>
      <w:r w:rsidRPr="00D93098">
        <w:rPr>
          <w:b/>
          <w:bCs/>
          <w:spacing w:val="-3"/>
          <w:sz w:val="24"/>
          <w:szCs w:val="24"/>
          <w:lang w:val="es-ES_tradnl"/>
        </w:rPr>
        <w:t xml:space="preserve">Comparación de Precios CP No: </w:t>
      </w:r>
      <w:r w:rsidR="00F25978" w:rsidRPr="00F25978">
        <w:rPr>
          <w:b/>
          <w:color w:val="4472C4"/>
          <w:sz w:val="24"/>
          <w:szCs w:val="24"/>
          <w:lang w:val="es-MX"/>
        </w:rPr>
        <w:t>BID-L1223-FERUM-CNELGYQ-DI-OB-003.</w:t>
      </w:r>
    </w:p>
    <w:p w:rsidR="00335FA4" w:rsidRPr="00F25978" w:rsidRDefault="00335FA4" w:rsidP="00F25978">
      <w:pPr>
        <w:spacing w:after="120"/>
        <w:rPr>
          <w:b/>
          <w:color w:val="4472C4"/>
          <w:sz w:val="24"/>
          <w:szCs w:val="24"/>
          <w:lang w:val="es-MX"/>
        </w:rPr>
      </w:pPr>
      <w:r w:rsidRPr="00D93098">
        <w:rPr>
          <w:b/>
          <w:i/>
          <w:sz w:val="24"/>
          <w:szCs w:val="24"/>
          <w:lang w:val="es-MX"/>
        </w:rPr>
        <w:t>Título de la obra:</w:t>
      </w:r>
      <w:r w:rsidRPr="00D93098">
        <w:rPr>
          <w:b/>
          <w:sz w:val="24"/>
          <w:szCs w:val="24"/>
          <w:lang w:val="es-MX"/>
        </w:rPr>
        <w:t xml:space="preserve"> </w:t>
      </w:r>
      <w:r w:rsidR="00F25978" w:rsidRPr="00F25978">
        <w:rPr>
          <w:b/>
          <w:color w:val="4472C4"/>
          <w:sz w:val="24"/>
          <w:szCs w:val="24"/>
          <w:lang w:val="es-MX"/>
        </w:rPr>
        <w:t>PROYECTO INTEGRAL DE EXTENSIÓN DE REDES, ILUMINACIÓN, ACOMETIDAS Y MEDIDORES EN LA COOPERATIVA SAN ALEJO</w:t>
      </w:r>
    </w:p>
    <w:p w:rsidR="00335FA4" w:rsidRPr="00D93098" w:rsidRDefault="00335FA4" w:rsidP="00335FA4">
      <w:pPr>
        <w:spacing w:after="120"/>
        <w:jc w:val="both"/>
        <w:rPr>
          <w:b/>
          <w:bCs/>
          <w:spacing w:val="-3"/>
          <w:sz w:val="24"/>
          <w:szCs w:val="24"/>
          <w:lang w:val="es-ES_tradnl"/>
        </w:rPr>
      </w:pPr>
      <w:r w:rsidRPr="00D93098">
        <w:rPr>
          <w:b/>
          <w:i/>
          <w:sz w:val="24"/>
          <w:szCs w:val="24"/>
          <w:lang w:val="es-MX"/>
        </w:rPr>
        <w:t>Identificador SEPA:</w:t>
      </w:r>
      <w:r w:rsidRPr="00D93098">
        <w:rPr>
          <w:b/>
          <w:sz w:val="24"/>
          <w:szCs w:val="24"/>
          <w:lang w:val="es-MX"/>
        </w:rPr>
        <w:t xml:space="preserve"> </w:t>
      </w:r>
      <w:r w:rsidR="00F25978" w:rsidRPr="00F25978">
        <w:rPr>
          <w:b/>
          <w:sz w:val="24"/>
          <w:szCs w:val="24"/>
          <w:lang w:val="es-MX"/>
        </w:rPr>
        <w:t>BID-L1223-FERUM-CNELGYQ-DI-OB-003.</w:t>
      </w:r>
    </w:p>
    <w:p w:rsidR="00335FA4" w:rsidRPr="00D93098" w:rsidRDefault="00335FA4" w:rsidP="00335FA4">
      <w:pPr>
        <w:spacing w:after="120"/>
        <w:jc w:val="right"/>
        <w:rPr>
          <w:b/>
          <w:bCs/>
          <w:spacing w:val="-3"/>
          <w:sz w:val="24"/>
          <w:szCs w:val="24"/>
          <w:lang w:val="es-ES_tradnl"/>
        </w:rPr>
      </w:pPr>
      <w:r w:rsidRPr="00D93098">
        <w:rPr>
          <w:b/>
          <w:color w:val="4472C4"/>
          <w:sz w:val="24"/>
          <w:szCs w:val="24"/>
          <w:lang w:val="es-MX"/>
        </w:rPr>
        <w:t>[insertar la fecha]</w:t>
      </w:r>
    </w:p>
    <w:p w:rsidR="00335FA4" w:rsidRPr="00D93098" w:rsidRDefault="00335FA4" w:rsidP="00335FA4">
      <w:pPr>
        <w:spacing w:after="120"/>
        <w:jc w:val="both"/>
        <w:rPr>
          <w:sz w:val="24"/>
          <w:szCs w:val="24"/>
        </w:rPr>
      </w:pPr>
      <w:r w:rsidRPr="00D93098">
        <w:rPr>
          <w:sz w:val="24"/>
          <w:szCs w:val="24"/>
        </w:rPr>
        <w:t>Señores</w:t>
      </w:r>
    </w:p>
    <w:p w:rsidR="00335FA4" w:rsidRPr="00D93098" w:rsidRDefault="00335FA4" w:rsidP="00335FA4">
      <w:pPr>
        <w:spacing w:after="120"/>
        <w:jc w:val="both"/>
        <w:rPr>
          <w:b/>
          <w:color w:val="4472C4"/>
          <w:sz w:val="24"/>
          <w:szCs w:val="24"/>
          <w:lang w:val="es-MX"/>
        </w:rPr>
      </w:pPr>
      <w:r w:rsidRPr="00D93098">
        <w:rPr>
          <w:b/>
          <w:color w:val="4472C4"/>
          <w:sz w:val="24"/>
          <w:szCs w:val="24"/>
          <w:lang w:val="es-MX"/>
        </w:rPr>
        <w:t>[Nombre del Contratante]</w:t>
      </w:r>
    </w:p>
    <w:p w:rsidR="00335FA4" w:rsidRPr="00D93098" w:rsidRDefault="00335FA4" w:rsidP="00335FA4">
      <w:pPr>
        <w:spacing w:after="120"/>
        <w:jc w:val="both"/>
        <w:rPr>
          <w:b/>
          <w:noProof/>
          <w:sz w:val="24"/>
          <w:szCs w:val="24"/>
        </w:rPr>
      </w:pPr>
      <w:r w:rsidRPr="00D93098">
        <w:rPr>
          <w:b/>
          <w:noProof/>
          <w:sz w:val="24"/>
          <w:szCs w:val="24"/>
          <w:u w:val="single"/>
        </w:rPr>
        <w:t>Presente</w:t>
      </w:r>
      <w:r w:rsidRPr="00D93098">
        <w:rPr>
          <w:b/>
          <w:noProof/>
          <w:sz w:val="24"/>
          <w:szCs w:val="24"/>
        </w:rPr>
        <w:t>.-</w:t>
      </w:r>
    </w:p>
    <w:p w:rsidR="00335FA4" w:rsidRPr="00D93098" w:rsidRDefault="00335FA4" w:rsidP="00335FA4">
      <w:pPr>
        <w:spacing w:after="120"/>
        <w:jc w:val="both"/>
        <w:rPr>
          <w:spacing w:val="-3"/>
          <w:sz w:val="24"/>
          <w:szCs w:val="24"/>
          <w:lang w:val="es-ES_tradnl"/>
        </w:rPr>
      </w:pPr>
      <w:r w:rsidRPr="00D93098">
        <w:rPr>
          <w:spacing w:val="-3"/>
          <w:sz w:val="24"/>
          <w:szCs w:val="24"/>
          <w:lang w:val="es-ES_tradnl"/>
        </w:rPr>
        <w:t>De mi consideración:</w:t>
      </w:r>
    </w:p>
    <w:p w:rsidR="00335FA4" w:rsidRPr="00D93098" w:rsidRDefault="00335FA4" w:rsidP="00335FA4">
      <w:pPr>
        <w:spacing w:after="120"/>
        <w:jc w:val="both"/>
        <w:rPr>
          <w:spacing w:val="-3"/>
          <w:sz w:val="24"/>
          <w:szCs w:val="24"/>
          <w:lang w:val="es-ES_tradnl"/>
        </w:rPr>
      </w:pPr>
    </w:p>
    <w:p w:rsidR="00335FA4" w:rsidRPr="00D93098" w:rsidRDefault="00335FA4" w:rsidP="00335FA4">
      <w:pPr>
        <w:spacing w:after="120"/>
        <w:jc w:val="both"/>
        <w:rPr>
          <w:spacing w:val="-3"/>
          <w:sz w:val="24"/>
          <w:szCs w:val="24"/>
          <w:lang w:val="es-ES_tradnl"/>
        </w:rPr>
      </w:pPr>
      <w:r w:rsidRPr="00D93098">
        <w:rPr>
          <w:spacing w:val="-3"/>
          <w:sz w:val="24"/>
          <w:szCs w:val="24"/>
          <w:lang w:val="es-ES_tradnl"/>
        </w:rPr>
        <w:t xml:space="preserve">El que suscribe, luego de examinar los lineamientos recibidos, e inspeccionado el sitio de ejecución de los trabajos, ofrece ejecutar la Obra mencionada de conformidad con los documentos de selección  y el Formato de Contrato por un </w:t>
      </w:r>
      <w:r w:rsidRPr="00D93098">
        <w:rPr>
          <w:sz w:val="24"/>
          <w:szCs w:val="24"/>
        </w:rPr>
        <w:t xml:space="preserve">Precio del Contrato de </w:t>
      </w:r>
      <w:r w:rsidRPr="00D93098">
        <w:rPr>
          <w:b/>
          <w:color w:val="4472C4"/>
          <w:sz w:val="24"/>
          <w:szCs w:val="24"/>
          <w:lang w:val="es-MX"/>
        </w:rPr>
        <w:t xml:space="preserve">US$ [indique el monto en cifras y en letras] </w:t>
      </w:r>
      <w:r w:rsidRPr="00D93098">
        <w:rPr>
          <w:spacing w:val="-2"/>
          <w:sz w:val="24"/>
          <w:szCs w:val="24"/>
          <w:lang w:eastAsia="hi-IN" w:bidi="hi-IN"/>
        </w:rPr>
        <w:t>dólares de los Estados Unidos de América sin incluir el IVA</w:t>
      </w:r>
      <w:r w:rsidRPr="00D93098">
        <w:rPr>
          <w:spacing w:val="-3"/>
          <w:sz w:val="24"/>
          <w:szCs w:val="24"/>
          <w:lang w:val="es-ES_tradnl"/>
        </w:rPr>
        <w:t>.</w:t>
      </w:r>
    </w:p>
    <w:p w:rsidR="00335FA4" w:rsidRPr="00D93098" w:rsidRDefault="00335FA4" w:rsidP="00335FA4">
      <w:pPr>
        <w:spacing w:after="120"/>
        <w:jc w:val="both"/>
        <w:rPr>
          <w:b/>
          <w:color w:val="4472C4"/>
          <w:sz w:val="24"/>
          <w:szCs w:val="24"/>
          <w:lang w:val="es-MX"/>
        </w:rPr>
      </w:pPr>
      <w:r w:rsidRPr="00D93098">
        <w:rPr>
          <w:sz w:val="24"/>
          <w:szCs w:val="24"/>
          <w:lang w:val="es-ES"/>
        </w:rPr>
        <w:t>El precio incluye todos los tributos, impuesto y/o cargos, comisiones, etc. y cualquier gravamen que pueda recaer sobre las obras a ejecutar o la actividad del CONTRATISTA, incluido el IVA.</w:t>
      </w:r>
      <w:r w:rsidRPr="00D93098">
        <w:rPr>
          <w:i/>
          <w:iCs/>
          <w:color w:val="548DD4"/>
          <w:sz w:val="24"/>
          <w:szCs w:val="24"/>
        </w:rPr>
        <w:t xml:space="preserve"> </w:t>
      </w:r>
    </w:p>
    <w:p w:rsidR="00335FA4" w:rsidRPr="00D93098" w:rsidRDefault="00335FA4" w:rsidP="00335FA4">
      <w:pPr>
        <w:tabs>
          <w:tab w:val="left" w:pos="-720"/>
        </w:tabs>
        <w:suppressAutoHyphens/>
        <w:spacing w:after="120"/>
        <w:jc w:val="both"/>
        <w:rPr>
          <w:spacing w:val="-3"/>
          <w:sz w:val="24"/>
          <w:szCs w:val="24"/>
          <w:lang w:val="es-MX"/>
        </w:rPr>
      </w:pPr>
      <w:r w:rsidRPr="00D93098">
        <w:rPr>
          <w:bCs/>
          <w:sz w:val="24"/>
          <w:szCs w:val="24"/>
          <w:lang w:val="es-ES"/>
        </w:rPr>
        <w:t xml:space="preserve">El plazo total propuesto para la ejecución de los trabajos es de </w:t>
      </w:r>
      <w:r w:rsidRPr="00D93098">
        <w:rPr>
          <w:sz w:val="24"/>
          <w:szCs w:val="24"/>
        </w:rPr>
        <w:t xml:space="preserve">de </w:t>
      </w:r>
      <w:r w:rsidRPr="00D93098">
        <w:rPr>
          <w:b/>
          <w:color w:val="4472C4"/>
          <w:sz w:val="24"/>
          <w:szCs w:val="24"/>
          <w:lang w:val="es-MX"/>
        </w:rPr>
        <w:t>[XX]</w:t>
      </w:r>
      <w:r w:rsidRPr="00D93098">
        <w:rPr>
          <w:sz w:val="24"/>
          <w:szCs w:val="24"/>
        </w:rPr>
        <w:t xml:space="preserve"> días calendario, </w:t>
      </w:r>
      <w:r w:rsidRPr="00D93098">
        <w:rPr>
          <w:spacing w:val="-2"/>
          <w:sz w:val="24"/>
          <w:szCs w:val="24"/>
        </w:rPr>
        <w:t xml:space="preserve">contados a partir de </w:t>
      </w:r>
      <w:r w:rsidRPr="00D93098">
        <w:rPr>
          <w:b/>
          <w:color w:val="4472C4"/>
          <w:sz w:val="24"/>
          <w:szCs w:val="24"/>
          <w:lang w:val="es-MX"/>
        </w:rPr>
        <w:t>[consignar condición de inicio de contrato]</w:t>
      </w:r>
      <w:r w:rsidRPr="00D93098">
        <w:rPr>
          <w:bCs/>
          <w:sz w:val="24"/>
          <w:szCs w:val="24"/>
          <w:lang w:val="es-ES"/>
        </w:rPr>
        <w:t>.</w:t>
      </w:r>
    </w:p>
    <w:p w:rsidR="00335FA4" w:rsidRPr="00D93098" w:rsidRDefault="00335FA4" w:rsidP="00335FA4">
      <w:pPr>
        <w:spacing w:after="120"/>
        <w:jc w:val="both"/>
        <w:rPr>
          <w:spacing w:val="-3"/>
          <w:sz w:val="24"/>
          <w:szCs w:val="24"/>
          <w:lang w:val="es-ES_tradnl"/>
        </w:rPr>
      </w:pPr>
      <w:r w:rsidRPr="00D93098">
        <w:rPr>
          <w:spacing w:val="-3"/>
          <w:sz w:val="24"/>
          <w:szCs w:val="24"/>
          <w:lang w:val="es-ES_tradnl"/>
        </w:rPr>
        <w:tab/>
        <w:t xml:space="preserve">Al presentar la oferta como Representante Legal de </w:t>
      </w:r>
      <w:r w:rsidRPr="00D93098">
        <w:rPr>
          <w:b/>
          <w:color w:val="4472C4"/>
          <w:sz w:val="24"/>
          <w:szCs w:val="24"/>
          <w:lang w:val="es-MX"/>
        </w:rPr>
        <w:t>[Nombre del Oferente]</w:t>
      </w:r>
      <w:r w:rsidRPr="00D93098">
        <w:rPr>
          <w:spacing w:val="-3"/>
          <w:sz w:val="24"/>
          <w:szCs w:val="24"/>
          <w:lang w:val="es-ES_tradnl"/>
        </w:rPr>
        <w:t>, declaro bajo juramento, que:</w:t>
      </w:r>
    </w:p>
    <w:p w:rsidR="00335FA4" w:rsidRPr="00D93098" w:rsidRDefault="00335FA4" w:rsidP="00335FA4">
      <w:pPr>
        <w:tabs>
          <w:tab w:val="left" w:pos="-720"/>
        </w:tabs>
        <w:suppressAutoHyphens/>
        <w:spacing w:after="120"/>
        <w:jc w:val="both"/>
        <w:rPr>
          <w:spacing w:val="-3"/>
          <w:sz w:val="24"/>
          <w:szCs w:val="24"/>
          <w:lang w:val="es-ES_tradnl"/>
        </w:rPr>
      </w:pPr>
    </w:p>
    <w:p w:rsidR="00335FA4" w:rsidRPr="00D93098" w:rsidRDefault="00335FA4" w:rsidP="00335FA4">
      <w:pPr>
        <w:pStyle w:val="Sangra3detindependiente"/>
        <w:widowControl w:val="0"/>
        <w:numPr>
          <w:ilvl w:val="0"/>
          <w:numId w:val="2"/>
        </w:numPr>
        <w:tabs>
          <w:tab w:val="clear" w:pos="1080"/>
          <w:tab w:val="left" w:pos="-720"/>
          <w:tab w:val="left" w:pos="0"/>
          <w:tab w:val="num" w:pos="720"/>
        </w:tabs>
        <w:suppressAutoHyphens/>
        <w:ind w:left="426" w:hanging="66"/>
        <w:jc w:val="both"/>
        <w:rPr>
          <w:spacing w:val="-3"/>
          <w:sz w:val="24"/>
          <w:szCs w:val="24"/>
          <w:lang w:val="es-ES_tradnl"/>
        </w:rPr>
      </w:pPr>
      <w:r w:rsidRPr="00D93098">
        <w:rPr>
          <w:spacing w:val="-3"/>
          <w:sz w:val="24"/>
          <w:szCs w:val="24"/>
        </w:rPr>
        <w:t xml:space="preserve">Nos comprometemos a entregar las obras con sujeción a los requisitos que se estipulan en los documentos de selección y sus secciones y por los precios fijos arriba indicados y consignados también en la Oferta. </w:t>
      </w:r>
    </w:p>
    <w:p w:rsidR="00335FA4" w:rsidRPr="00D93098" w:rsidRDefault="00335FA4" w:rsidP="00335FA4">
      <w:pPr>
        <w:numPr>
          <w:ilvl w:val="0"/>
          <w:numId w:val="2"/>
        </w:numPr>
        <w:tabs>
          <w:tab w:val="clear" w:pos="1080"/>
          <w:tab w:val="left" w:pos="-720"/>
          <w:tab w:val="left" w:pos="0"/>
          <w:tab w:val="left" w:pos="360"/>
          <w:tab w:val="num" w:pos="720"/>
        </w:tabs>
        <w:suppressAutoHyphens/>
        <w:spacing w:after="120"/>
        <w:ind w:left="426" w:hanging="66"/>
        <w:jc w:val="both"/>
        <w:rPr>
          <w:spacing w:val="-3"/>
          <w:sz w:val="24"/>
          <w:szCs w:val="24"/>
          <w:lang w:val="es-ES_tradnl"/>
        </w:rPr>
      </w:pPr>
      <w:r w:rsidRPr="00D93098">
        <w:rPr>
          <w:spacing w:val="-3"/>
          <w:sz w:val="24"/>
          <w:szCs w:val="24"/>
          <w:lang w:val="es-ES_tradnl"/>
        </w:rPr>
        <w:t>Garantizo la veracidad y exactitud de la información y las declaraciones incluidas en los documentos de la oferta, formula</w:t>
      </w:r>
      <w:r w:rsidRPr="00D93098">
        <w:rPr>
          <w:spacing w:val="-3"/>
          <w:sz w:val="24"/>
          <w:szCs w:val="24"/>
          <w:lang w:val="es-ES_tradnl"/>
        </w:rPr>
        <w:softHyphen/>
        <w:t>rios y otros anexos.</w:t>
      </w:r>
    </w:p>
    <w:p w:rsidR="00335FA4" w:rsidRPr="00D93098" w:rsidRDefault="00335FA4" w:rsidP="00335FA4">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spacing w:val="-3"/>
          <w:sz w:val="24"/>
          <w:szCs w:val="24"/>
          <w:lang w:val="es-ES_tradnl"/>
        </w:rPr>
      </w:pPr>
      <w:r w:rsidRPr="00D93098">
        <w:rPr>
          <w:sz w:val="24"/>
          <w:szCs w:val="24"/>
        </w:rPr>
        <w:t xml:space="preserve">Nos comprometemos a denunciar cualquier acto relacionado con prácticas prohibidas que fuere de mi conocimiento durante el desarrollo del proceso. </w:t>
      </w:r>
    </w:p>
    <w:p w:rsidR="00335FA4" w:rsidRPr="00D93098" w:rsidRDefault="00335FA4" w:rsidP="00335FA4">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sz w:val="24"/>
          <w:szCs w:val="24"/>
          <w:lang w:val="es-MX"/>
        </w:rPr>
      </w:pPr>
      <w:r w:rsidRPr="00D93098">
        <w:rPr>
          <w:spacing w:val="-3"/>
          <w:sz w:val="24"/>
          <w:szCs w:val="24"/>
          <w:lang w:val="es-ES_tradnl"/>
        </w:rPr>
        <w:t xml:space="preserve">Confirmamos por la presente que esta Oferta tiene un período de validez de </w:t>
      </w:r>
      <w:r w:rsidRPr="00D93098">
        <w:rPr>
          <w:b/>
          <w:color w:val="4472C4"/>
          <w:sz w:val="24"/>
          <w:szCs w:val="24"/>
          <w:lang w:val="es-MX"/>
        </w:rPr>
        <w:t>[XX]</w:t>
      </w:r>
      <w:r w:rsidRPr="00D93098">
        <w:rPr>
          <w:sz w:val="24"/>
          <w:szCs w:val="24"/>
        </w:rPr>
        <w:t xml:space="preserve"> días, y que está acompañada de una Declaración de Mantenimiento de Oferta.</w:t>
      </w:r>
    </w:p>
    <w:p w:rsidR="00335FA4" w:rsidRPr="00D93098" w:rsidRDefault="00335FA4" w:rsidP="00335FA4">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sz w:val="24"/>
          <w:szCs w:val="24"/>
          <w:lang w:val="es-MX"/>
        </w:rPr>
      </w:pPr>
      <w:r w:rsidRPr="00D93098">
        <w:rPr>
          <w:sz w:val="24"/>
          <w:szCs w:val="24"/>
          <w:lang w:val="es-MX"/>
        </w:rPr>
        <w:t>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Contratante o normativas oficiales, y iii) no tenemos ninguna sanción del Banco o de alguna otra Institución Financiera Internacional (IFI).</w:t>
      </w:r>
    </w:p>
    <w:p w:rsidR="00335FA4" w:rsidRPr="00D93098" w:rsidRDefault="00335FA4" w:rsidP="00335FA4">
      <w:pPr>
        <w:pStyle w:val="Normali"/>
        <w:keepLines w:val="0"/>
        <w:tabs>
          <w:tab w:val="clear" w:pos="1843"/>
          <w:tab w:val="left" w:pos="0"/>
          <w:tab w:val="left" w:pos="2184"/>
          <w:tab w:val="left" w:pos="2856"/>
          <w:tab w:val="left" w:pos="3238"/>
          <w:tab w:val="left" w:pos="3600"/>
        </w:tabs>
        <w:suppressAutoHyphens/>
        <w:rPr>
          <w:spacing w:val="-3"/>
          <w:szCs w:val="24"/>
          <w:lang w:val="es-ES_tradnl" w:eastAsia="en-US"/>
        </w:rPr>
      </w:pPr>
      <w:r w:rsidRPr="00D93098">
        <w:rPr>
          <w:szCs w:val="24"/>
          <w:lang w:val="es-EC"/>
        </w:rPr>
        <w:lastRenderedPageBreak/>
        <w:t>En caso de ser adjudicado, nos comprometemos a suscribir el contrato en los términos previstos en este documento de selección.</w:t>
      </w:r>
      <w:r w:rsidRPr="00D93098">
        <w:rPr>
          <w:spacing w:val="-3"/>
          <w:szCs w:val="24"/>
          <w:lang w:val="es-ES_tradnl" w:eastAsia="en-US"/>
        </w:rPr>
        <w:t xml:space="preserve"> </w:t>
      </w:r>
    </w:p>
    <w:p w:rsidR="00335FA4" w:rsidRPr="00D93098" w:rsidRDefault="00335FA4" w:rsidP="00335FA4">
      <w:pPr>
        <w:pStyle w:val="Normali"/>
        <w:tabs>
          <w:tab w:val="left" w:pos="0"/>
          <w:tab w:val="left" w:pos="2184"/>
          <w:tab w:val="left" w:pos="2856"/>
          <w:tab w:val="left" w:pos="3238"/>
          <w:tab w:val="left" w:pos="3600"/>
        </w:tabs>
        <w:suppressAutoHyphens/>
        <w:rPr>
          <w:spacing w:val="-3"/>
          <w:szCs w:val="24"/>
          <w:lang w:val="es-BO" w:eastAsia="en-US"/>
        </w:rPr>
      </w:pPr>
      <w:r w:rsidRPr="00D93098">
        <w:rPr>
          <w:spacing w:val="-3"/>
          <w:szCs w:val="24"/>
          <w:lang w:val="es-BO" w:eastAsia="en-US"/>
        </w:rPr>
        <w:t xml:space="preserve">Entendemos que esta oferta, junto con su aceptación por escrito incluida en la notificación de adjudicación, constituirá una obligación hasta la suscripción del contrato, y que el Programa/Proyecto no está obligada a aceptar la </w:t>
      </w:r>
      <w:r w:rsidRPr="00D93098">
        <w:rPr>
          <w:b/>
          <w:color w:val="4472C4"/>
          <w:szCs w:val="24"/>
          <w:lang w:val="es-MX"/>
        </w:rPr>
        <w:t xml:space="preserve">oferta evaluada como la más baja </w:t>
      </w:r>
      <w:r w:rsidRPr="00D93098">
        <w:rPr>
          <w:spacing w:val="-3"/>
          <w:szCs w:val="24"/>
          <w:lang w:val="es-BO" w:eastAsia="en-US"/>
        </w:rPr>
        <w:t>ni ninguna otra Oferta que reciban, sin que tal decisión permita reclamación por parte del oferente.</w:t>
      </w:r>
    </w:p>
    <w:p w:rsidR="00335FA4" w:rsidRPr="00D93098" w:rsidRDefault="00335FA4" w:rsidP="00335FA4">
      <w:pPr>
        <w:pStyle w:val="Normali"/>
        <w:keepLines w:val="0"/>
        <w:tabs>
          <w:tab w:val="clear" w:pos="1843"/>
          <w:tab w:val="left" w:pos="0"/>
          <w:tab w:val="left" w:pos="2184"/>
          <w:tab w:val="left" w:pos="2856"/>
          <w:tab w:val="left" w:pos="3238"/>
          <w:tab w:val="left" w:pos="3600"/>
        </w:tabs>
        <w:suppressAutoHyphens/>
        <w:rPr>
          <w:spacing w:val="-3"/>
          <w:szCs w:val="24"/>
          <w:lang w:val="es-BO" w:eastAsia="en-US"/>
        </w:rPr>
      </w:pPr>
      <w:r w:rsidRPr="00D93098">
        <w:rPr>
          <w:spacing w:val="-3"/>
          <w:szCs w:val="24"/>
          <w:lang w:val="es-BO" w:eastAsia="en-US"/>
        </w:rPr>
        <w:t>Conocemos y aceptamos que el Programa/Proyecto se reserva el derecho de adjudicar el contrato, cancelar el proceso, rechazar todas las ofertas o declarar desierto el proceso si conviniese a los intereses nacionales o institucionales, sin que ello le genere responsabilidad alguna.</w:t>
      </w:r>
    </w:p>
    <w:p w:rsidR="00335FA4" w:rsidRPr="00D93098" w:rsidRDefault="00335FA4" w:rsidP="00335FA4">
      <w:pPr>
        <w:pStyle w:val="Normali"/>
        <w:keepLines w:val="0"/>
        <w:tabs>
          <w:tab w:val="clear" w:pos="1843"/>
          <w:tab w:val="left" w:pos="0"/>
          <w:tab w:val="left" w:pos="2184"/>
          <w:tab w:val="left" w:pos="2856"/>
          <w:tab w:val="left" w:pos="3238"/>
          <w:tab w:val="left" w:pos="3600"/>
        </w:tabs>
        <w:suppressAutoHyphens/>
        <w:rPr>
          <w:spacing w:val="-3"/>
          <w:szCs w:val="24"/>
          <w:lang w:val="es-ES_tradnl" w:eastAsia="en-US"/>
        </w:rPr>
      </w:pPr>
      <w:r w:rsidRPr="00D93098">
        <w:rPr>
          <w:spacing w:val="-3"/>
          <w:szCs w:val="24"/>
          <w:lang w:val="es-EC" w:eastAsia="en-US"/>
        </w:rPr>
        <w:t>Esta Oferta y su aceptación por escrito constituirán un Compromiso de obligatorio cumplimiento.</w:t>
      </w:r>
      <w:r w:rsidRPr="00D93098">
        <w:rPr>
          <w:spacing w:val="-3"/>
          <w:szCs w:val="24"/>
          <w:lang w:val="es-ES_tradnl" w:eastAsia="en-US"/>
        </w:rPr>
        <w:t xml:space="preserve"> Entendemos que ustedes no están obligados a aceptar la Oferta más baja ni ninguna otra Oferta que pudieran recibir.</w:t>
      </w:r>
    </w:p>
    <w:p w:rsidR="00335FA4" w:rsidRPr="00D93098" w:rsidRDefault="00335FA4" w:rsidP="00335FA4">
      <w:pPr>
        <w:pStyle w:val="Normali"/>
        <w:keepLines w:val="0"/>
        <w:tabs>
          <w:tab w:val="clear" w:pos="1843"/>
          <w:tab w:val="left" w:pos="0"/>
          <w:tab w:val="left" w:pos="2184"/>
          <w:tab w:val="left" w:pos="2856"/>
          <w:tab w:val="left" w:pos="3238"/>
          <w:tab w:val="left" w:pos="3600"/>
        </w:tabs>
        <w:suppressAutoHyphens/>
        <w:ind w:left="1080"/>
        <w:rPr>
          <w:spacing w:val="-3"/>
          <w:szCs w:val="24"/>
          <w:lang w:val="es-ES_tradnl" w:eastAsia="en-US"/>
        </w:rPr>
      </w:pPr>
    </w:p>
    <w:p w:rsidR="00335FA4" w:rsidRPr="00D93098" w:rsidRDefault="00335FA4" w:rsidP="00335FA4">
      <w:pPr>
        <w:tabs>
          <w:tab w:val="left" w:pos="-720"/>
          <w:tab w:val="left" w:pos="0"/>
          <w:tab w:val="left" w:pos="720"/>
        </w:tabs>
        <w:suppressAutoHyphens/>
        <w:spacing w:after="120"/>
        <w:jc w:val="both"/>
        <w:rPr>
          <w:spacing w:val="-3"/>
          <w:sz w:val="24"/>
          <w:szCs w:val="24"/>
          <w:lang w:val="es-ES_tradnl"/>
        </w:rPr>
      </w:pPr>
      <w:r w:rsidRPr="00D93098">
        <w:rPr>
          <w:spacing w:val="-3"/>
          <w:sz w:val="24"/>
          <w:szCs w:val="24"/>
          <w:lang w:val="es-ES_tradnl"/>
        </w:rPr>
        <w:t>Atentamente,</w:t>
      </w:r>
    </w:p>
    <w:p w:rsidR="00335FA4" w:rsidRPr="00D93098" w:rsidRDefault="00335FA4" w:rsidP="00335FA4">
      <w:pPr>
        <w:spacing w:after="120"/>
        <w:jc w:val="both"/>
        <w:rPr>
          <w:sz w:val="24"/>
          <w:szCs w:val="24"/>
        </w:rPr>
      </w:pPr>
    </w:p>
    <w:p w:rsidR="00335FA4" w:rsidRPr="00D93098" w:rsidRDefault="00335FA4" w:rsidP="00335FA4">
      <w:pPr>
        <w:spacing w:after="120"/>
        <w:jc w:val="right"/>
        <w:rPr>
          <w:b/>
          <w:bCs/>
          <w:spacing w:val="-3"/>
          <w:sz w:val="24"/>
          <w:szCs w:val="24"/>
          <w:lang w:val="es-ES_tradnl"/>
        </w:rPr>
      </w:pPr>
      <w:r w:rsidRPr="00D93098">
        <w:rPr>
          <w:b/>
          <w:color w:val="4472C4"/>
          <w:sz w:val="24"/>
          <w:szCs w:val="24"/>
          <w:lang w:val="es-MX"/>
        </w:rPr>
        <w:t>[insertar la fecha]</w:t>
      </w:r>
    </w:p>
    <w:p w:rsidR="00335FA4" w:rsidRPr="00D93098" w:rsidRDefault="00335FA4" w:rsidP="00335FA4">
      <w:pPr>
        <w:spacing w:after="120"/>
        <w:jc w:val="both"/>
        <w:rPr>
          <w:bCs/>
          <w:sz w:val="24"/>
          <w:szCs w:val="24"/>
          <w:lang w:val="es-ES"/>
        </w:rPr>
      </w:pPr>
    </w:p>
    <w:p w:rsidR="00335FA4" w:rsidRPr="00D93098" w:rsidRDefault="00335FA4" w:rsidP="00335FA4">
      <w:pPr>
        <w:spacing w:after="120"/>
        <w:rPr>
          <w:sz w:val="24"/>
          <w:szCs w:val="24"/>
        </w:rPr>
      </w:pPr>
      <w:r w:rsidRPr="00D93098">
        <w:rPr>
          <w:sz w:val="24"/>
          <w:szCs w:val="24"/>
        </w:rPr>
        <w:t xml:space="preserve">Firma Autorizada: </w:t>
      </w:r>
      <w:r w:rsidRPr="00D93098">
        <w:rPr>
          <w:color w:val="0070C0"/>
          <w:sz w:val="24"/>
          <w:szCs w:val="24"/>
        </w:rPr>
        <w:t>__________________________________________________________</w:t>
      </w:r>
    </w:p>
    <w:p w:rsidR="00335FA4" w:rsidRPr="00D93098" w:rsidRDefault="00335FA4" w:rsidP="00335FA4">
      <w:pPr>
        <w:spacing w:after="120"/>
        <w:rPr>
          <w:sz w:val="24"/>
          <w:szCs w:val="24"/>
        </w:rPr>
      </w:pPr>
      <w:r w:rsidRPr="00D93098">
        <w:rPr>
          <w:sz w:val="24"/>
          <w:szCs w:val="24"/>
        </w:rPr>
        <w:t xml:space="preserve">Nombre y Cargo del Firmante:   </w:t>
      </w:r>
      <w:r w:rsidRPr="00D93098">
        <w:rPr>
          <w:color w:val="0070C0"/>
          <w:sz w:val="24"/>
          <w:szCs w:val="24"/>
        </w:rPr>
        <w:t>_______________________________________________</w:t>
      </w:r>
    </w:p>
    <w:p w:rsidR="00335FA4" w:rsidRPr="00D93098" w:rsidRDefault="00335FA4" w:rsidP="00335FA4">
      <w:pPr>
        <w:spacing w:after="120"/>
        <w:rPr>
          <w:sz w:val="24"/>
          <w:szCs w:val="24"/>
        </w:rPr>
      </w:pPr>
      <w:r w:rsidRPr="00D93098">
        <w:rPr>
          <w:sz w:val="24"/>
          <w:szCs w:val="24"/>
        </w:rPr>
        <w:t xml:space="preserve">Nombre del Oferente: </w:t>
      </w:r>
      <w:r w:rsidRPr="00D93098">
        <w:rPr>
          <w:color w:val="0070C0"/>
          <w:sz w:val="24"/>
          <w:szCs w:val="24"/>
        </w:rPr>
        <w:t>_______________________________________________________</w:t>
      </w:r>
    </w:p>
    <w:p w:rsidR="00335FA4" w:rsidRPr="00D93098" w:rsidRDefault="00335FA4" w:rsidP="00335FA4">
      <w:pPr>
        <w:spacing w:after="120"/>
        <w:ind w:right="141"/>
        <w:jc w:val="both"/>
        <w:rPr>
          <w:b/>
          <w:sz w:val="24"/>
          <w:szCs w:val="24"/>
          <w:lang w:val="es-ES"/>
        </w:rPr>
      </w:pPr>
      <w:r w:rsidRPr="00D93098">
        <w:rPr>
          <w:sz w:val="24"/>
          <w:szCs w:val="24"/>
        </w:rPr>
        <w:t>Dirección:</w:t>
      </w:r>
      <w:r w:rsidRPr="00D93098">
        <w:rPr>
          <w:color w:val="0070C0"/>
          <w:sz w:val="24"/>
          <w:szCs w:val="24"/>
        </w:rPr>
        <w:t>_________________________________________________________________</w:t>
      </w:r>
    </w:p>
    <w:p w:rsidR="00335FA4" w:rsidRPr="00D93098" w:rsidRDefault="00335FA4" w:rsidP="00335FA4">
      <w:pPr>
        <w:tabs>
          <w:tab w:val="left" w:pos="0"/>
        </w:tabs>
        <w:suppressAutoHyphens/>
        <w:spacing w:after="120"/>
        <w:jc w:val="center"/>
        <w:rPr>
          <w:b/>
          <w:sz w:val="24"/>
          <w:szCs w:val="24"/>
          <w:lang w:val="es-ES"/>
        </w:rPr>
      </w:pPr>
      <w:r w:rsidRPr="00D93098">
        <w:rPr>
          <w:sz w:val="24"/>
          <w:szCs w:val="24"/>
        </w:rPr>
        <w:br w:type="page"/>
      </w:r>
      <w:r w:rsidRPr="00D93098">
        <w:rPr>
          <w:b/>
          <w:sz w:val="24"/>
          <w:szCs w:val="24"/>
          <w:lang w:val="es-ES"/>
        </w:rPr>
        <w:lastRenderedPageBreak/>
        <w:t>Formulario 02 – Datos generales del oferente</w:t>
      </w:r>
      <w:r w:rsidRPr="00D93098">
        <w:rPr>
          <w:b/>
          <w:sz w:val="24"/>
          <w:szCs w:val="24"/>
          <w:lang w:val="es-ES"/>
        </w:rPr>
        <w:fldChar w:fldCharType="begin"/>
      </w:r>
      <w:r w:rsidRPr="00D93098">
        <w:rPr>
          <w:sz w:val="24"/>
          <w:szCs w:val="24"/>
        </w:rPr>
        <w:instrText xml:space="preserve"> XE "</w:instrText>
      </w:r>
      <w:r w:rsidRPr="00D93098">
        <w:rPr>
          <w:b/>
          <w:sz w:val="24"/>
          <w:szCs w:val="24"/>
          <w:lang w:val="es-ES"/>
        </w:rPr>
        <w:instrText>Formulario 02 – Datos generales del oferente</w:instrText>
      </w:r>
      <w:r w:rsidRPr="00D93098">
        <w:rPr>
          <w:sz w:val="24"/>
          <w:szCs w:val="24"/>
        </w:rPr>
        <w:instrText xml:space="preserve">" </w:instrText>
      </w:r>
      <w:r w:rsidRPr="00D93098">
        <w:rPr>
          <w:b/>
          <w:sz w:val="24"/>
          <w:szCs w:val="24"/>
          <w:lang w:val="es-ES"/>
        </w:rPr>
        <w:fldChar w:fldCharType="end"/>
      </w:r>
    </w:p>
    <w:p w:rsidR="00335FA4" w:rsidRPr="00D93098" w:rsidRDefault="00335FA4" w:rsidP="00335FA4">
      <w:pPr>
        <w:spacing w:after="120"/>
        <w:jc w:val="both"/>
        <w:rPr>
          <w:b/>
          <w:bCs/>
          <w:spacing w:val="-3"/>
          <w:sz w:val="24"/>
          <w:szCs w:val="24"/>
          <w:lang w:val="es-ES_tradnl"/>
        </w:rPr>
      </w:pPr>
      <w:r w:rsidRPr="00D93098">
        <w:rPr>
          <w:b/>
          <w:bCs/>
          <w:spacing w:val="-3"/>
          <w:sz w:val="24"/>
          <w:szCs w:val="24"/>
          <w:lang w:val="es-ES_tradnl"/>
        </w:rPr>
        <w:t xml:space="preserve">Comparación de Precios CP No: </w:t>
      </w:r>
      <w:r w:rsidR="00F25978" w:rsidRPr="00F25978">
        <w:rPr>
          <w:b/>
          <w:bCs/>
          <w:spacing w:val="-3"/>
          <w:sz w:val="24"/>
          <w:szCs w:val="24"/>
          <w:lang w:val="es-ES_tradnl"/>
        </w:rPr>
        <w:t>BID-L1223-FERUM-CNELGYQ-DI-OB-003</w:t>
      </w:r>
    </w:p>
    <w:p w:rsidR="00335FA4" w:rsidRPr="00D93098" w:rsidRDefault="00335FA4" w:rsidP="00F25978">
      <w:pPr>
        <w:spacing w:after="120"/>
        <w:rPr>
          <w:b/>
          <w:color w:val="4472C4"/>
          <w:sz w:val="24"/>
          <w:szCs w:val="24"/>
          <w:lang w:val="es-MX"/>
        </w:rPr>
      </w:pPr>
      <w:r w:rsidRPr="00D93098">
        <w:rPr>
          <w:b/>
          <w:i/>
          <w:sz w:val="24"/>
          <w:szCs w:val="24"/>
          <w:lang w:val="es-MX"/>
        </w:rPr>
        <w:t>Título de la obra:</w:t>
      </w:r>
      <w:r w:rsidRPr="00D93098">
        <w:rPr>
          <w:b/>
          <w:sz w:val="24"/>
          <w:szCs w:val="24"/>
          <w:lang w:val="es-MX"/>
        </w:rPr>
        <w:t xml:space="preserve"> </w:t>
      </w:r>
      <w:r w:rsidR="00F25978" w:rsidRPr="00F25978">
        <w:rPr>
          <w:b/>
          <w:sz w:val="24"/>
          <w:szCs w:val="24"/>
          <w:lang w:val="es-MX"/>
        </w:rPr>
        <w:t>PROYECTO INTEGRAL DE EXTENSIÓN DE REDES, ILUMINACIÓN, ACOMETIDAS Y MEDIDORES EN LA COOPERATIVA SAN ALEJO</w:t>
      </w:r>
    </w:p>
    <w:p w:rsidR="00335FA4" w:rsidRPr="00D93098" w:rsidRDefault="00335FA4" w:rsidP="00335FA4">
      <w:pPr>
        <w:spacing w:after="120"/>
        <w:jc w:val="both"/>
        <w:rPr>
          <w:b/>
          <w:color w:val="4472C4"/>
          <w:sz w:val="24"/>
          <w:szCs w:val="24"/>
          <w:lang w:val="es-MX"/>
        </w:rPr>
      </w:pPr>
      <w:r w:rsidRPr="00D93098">
        <w:rPr>
          <w:b/>
          <w:i/>
          <w:sz w:val="24"/>
          <w:szCs w:val="24"/>
          <w:lang w:val="es-MX"/>
        </w:rPr>
        <w:t>Identificador SEPA:</w:t>
      </w:r>
      <w:r w:rsidRPr="00D93098">
        <w:rPr>
          <w:b/>
          <w:sz w:val="24"/>
          <w:szCs w:val="24"/>
          <w:lang w:val="es-MX"/>
        </w:rPr>
        <w:t xml:space="preserve"> </w:t>
      </w:r>
      <w:r w:rsidR="00F25978" w:rsidRPr="00F25978">
        <w:rPr>
          <w:b/>
          <w:color w:val="4472C4"/>
          <w:sz w:val="24"/>
          <w:szCs w:val="24"/>
          <w:lang w:val="es-MX"/>
        </w:rPr>
        <w:t>BID V-174-CP-O-BID-L1223-FERUM-CNELGYQ-DI-OB-003</w:t>
      </w:r>
    </w:p>
    <w:p w:rsidR="00335FA4" w:rsidRPr="00D93098" w:rsidRDefault="00335FA4" w:rsidP="00335FA4">
      <w:pPr>
        <w:spacing w:after="120"/>
        <w:jc w:val="both"/>
        <w:rPr>
          <w:b/>
          <w:bCs/>
          <w:spacing w:val="-3"/>
          <w:sz w:val="24"/>
          <w:szCs w:val="24"/>
          <w:lang w:val="es-ES_tradnl"/>
        </w:rPr>
      </w:pPr>
      <w:r w:rsidRPr="00D93098">
        <w:rPr>
          <w:b/>
          <w:color w:val="4472C4"/>
          <w:sz w:val="24"/>
          <w:szCs w:val="24"/>
          <w:lang w:val="es-MX"/>
        </w:rPr>
        <w:t>[insertar la fecha]</w:t>
      </w:r>
    </w:p>
    <w:p w:rsidR="00335FA4" w:rsidRPr="00D93098" w:rsidRDefault="00335FA4" w:rsidP="00335FA4">
      <w:pPr>
        <w:tabs>
          <w:tab w:val="right" w:leader="dot" w:pos="8820"/>
        </w:tabs>
        <w:spacing w:after="120"/>
        <w:jc w:val="both"/>
        <w:rPr>
          <w:b/>
          <w:sz w:val="24"/>
          <w:szCs w:val="24"/>
          <w:lang w:val="es-CO"/>
        </w:rPr>
      </w:pPr>
      <w:r w:rsidRPr="00D93098">
        <w:rPr>
          <w:b/>
          <w:sz w:val="24"/>
          <w:szCs w:val="24"/>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335FA4" w:rsidRPr="00D93098" w:rsidTr="00335FA4">
        <w:trPr>
          <w:cantSplit/>
          <w:trHeight w:val="440"/>
          <w:jc w:val="center"/>
        </w:trPr>
        <w:tc>
          <w:tcPr>
            <w:tcW w:w="9270" w:type="dxa"/>
          </w:tcPr>
          <w:p w:rsidR="00335FA4" w:rsidRPr="00D93098" w:rsidRDefault="00335FA4" w:rsidP="00335FA4">
            <w:pPr>
              <w:suppressAutoHyphens/>
              <w:spacing w:after="120"/>
              <w:ind w:left="360" w:hanging="360"/>
              <w:jc w:val="both"/>
              <w:rPr>
                <w:b/>
                <w:color w:val="4472C4"/>
                <w:sz w:val="24"/>
                <w:szCs w:val="24"/>
                <w:lang w:val="es-MX"/>
              </w:rPr>
            </w:pPr>
            <w:r w:rsidRPr="00D93098">
              <w:rPr>
                <w:spacing w:val="-2"/>
                <w:sz w:val="24"/>
                <w:szCs w:val="24"/>
                <w:lang w:val="es-CO"/>
              </w:rPr>
              <w:t>1.  Nombre del Oferente</w:t>
            </w:r>
            <w:r w:rsidRPr="00D93098">
              <w:rPr>
                <w:sz w:val="24"/>
                <w:szCs w:val="24"/>
                <w:lang w:val="es-CO"/>
              </w:rPr>
              <w:t xml:space="preserve">: </w:t>
            </w:r>
            <w:r w:rsidRPr="00D93098">
              <w:rPr>
                <w:b/>
                <w:color w:val="4472C4"/>
                <w:sz w:val="24"/>
                <w:szCs w:val="24"/>
                <w:lang w:val="es-MX"/>
              </w:rPr>
              <w:t>[indicar el nombre del Oferente]</w:t>
            </w:r>
          </w:p>
          <w:p w:rsidR="00335FA4" w:rsidRPr="00D93098" w:rsidRDefault="00335FA4" w:rsidP="00335FA4">
            <w:pPr>
              <w:suppressAutoHyphens/>
              <w:spacing w:after="120"/>
              <w:ind w:left="360" w:hanging="360"/>
              <w:jc w:val="both"/>
              <w:rPr>
                <w:sz w:val="24"/>
                <w:szCs w:val="24"/>
                <w:lang w:val="es-CO"/>
              </w:rPr>
            </w:pPr>
            <w:r w:rsidRPr="00D93098">
              <w:rPr>
                <w:spacing w:val="-2"/>
                <w:sz w:val="24"/>
                <w:szCs w:val="24"/>
                <w:lang w:val="es-CO"/>
              </w:rPr>
              <w:t xml:space="preserve">     Nacionalidad:</w:t>
            </w:r>
            <w:r w:rsidRPr="00D93098">
              <w:rPr>
                <w:b/>
                <w:color w:val="4472C4"/>
                <w:sz w:val="24"/>
                <w:szCs w:val="24"/>
                <w:lang w:val="es-MX"/>
              </w:rPr>
              <w:t xml:space="preserve"> [indicar la nacionalidad]</w:t>
            </w:r>
          </w:p>
        </w:tc>
      </w:tr>
      <w:tr w:rsidR="00335FA4" w:rsidRPr="00D93098" w:rsidTr="00335FA4">
        <w:trPr>
          <w:cantSplit/>
          <w:trHeight w:val="440"/>
          <w:jc w:val="center"/>
        </w:trPr>
        <w:tc>
          <w:tcPr>
            <w:tcW w:w="9270" w:type="dxa"/>
          </w:tcPr>
          <w:p w:rsidR="00335FA4" w:rsidRPr="00D93098" w:rsidRDefault="00335FA4" w:rsidP="00335FA4">
            <w:pPr>
              <w:numPr>
                <w:ilvl w:val="0"/>
                <w:numId w:val="26"/>
              </w:numPr>
              <w:suppressAutoHyphens/>
              <w:spacing w:after="120"/>
              <w:jc w:val="both"/>
              <w:rPr>
                <w:spacing w:val="-2"/>
                <w:sz w:val="24"/>
                <w:szCs w:val="24"/>
                <w:lang w:val="es-CO"/>
              </w:rPr>
            </w:pPr>
            <w:r w:rsidRPr="00D93098">
              <w:rPr>
                <w:spacing w:val="-2"/>
                <w:sz w:val="24"/>
                <w:szCs w:val="24"/>
                <w:lang w:val="es-CO"/>
              </w:rPr>
              <w:t xml:space="preserve">Si se trata de una Asociación en Participación o Consorcio, nombre jurídico de cada miembro: </w:t>
            </w:r>
          </w:p>
          <w:p w:rsidR="00335FA4" w:rsidRPr="00D93098" w:rsidRDefault="00335FA4" w:rsidP="00335FA4">
            <w:pPr>
              <w:spacing w:after="120"/>
              <w:rPr>
                <w:b/>
                <w:bCs/>
                <w:color w:val="4472C4"/>
                <w:sz w:val="24"/>
                <w:szCs w:val="24"/>
                <w:lang w:val="es-ES_tradnl"/>
              </w:rPr>
            </w:pPr>
            <w:r w:rsidRPr="00D93098">
              <w:rPr>
                <w:b/>
                <w:bCs/>
                <w:color w:val="4472C4"/>
                <w:sz w:val="24"/>
                <w:szCs w:val="24"/>
                <w:lang w:val="es-ES_tradnl"/>
              </w:rPr>
              <w:t>Socio Representante: __________________</w:t>
            </w:r>
          </w:p>
          <w:p w:rsidR="00335FA4" w:rsidRPr="00D93098" w:rsidRDefault="00335FA4" w:rsidP="00335FA4">
            <w:pPr>
              <w:spacing w:after="120"/>
              <w:rPr>
                <w:b/>
                <w:bCs/>
                <w:color w:val="4472C4"/>
                <w:sz w:val="24"/>
                <w:szCs w:val="24"/>
                <w:lang w:val="es-ES_tradnl"/>
              </w:rPr>
            </w:pPr>
            <w:r w:rsidRPr="00D93098">
              <w:rPr>
                <w:b/>
                <w:bCs/>
                <w:color w:val="4472C4"/>
                <w:sz w:val="24"/>
                <w:szCs w:val="24"/>
                <w:lang w:val="es-ES_tradnl"/>
              </w:rPr>
              <w:t xml:space="preserve">      Nombre de la Firma: _____________</w:t>
            </w:r>
          </w:p>
          <w:p w:rsidR="00335FA4" w:rsidRPr="00D93098" w:rsidRDefault="00335FA4" w:rsidP="00335FA4">
            <w:pPr>
              <w:spacing w:after="120"/>
              <w:ind w:left="291"/>
              <w:rPr>
                <w:b/>
                <w:bCs/>
                <w:color w:val="4472C4"/>
                <w:sz w:val="24"/>
                <w:szCs w:val="24"/>
                <w:lang w:val="es-ES_tradnl"/>
              </w:rPr>
            </w:pPr>
            <w:r w:rsidRPr="00D93098">
              <w:rPr>
                <w:b/>
                <w:bCs/>
                <w:color w:val="4472C4"/>
                <w:sz w:val="24"/>
                <w:szCs w:val="24"/>
                <w:lang w:val="es-ES_tradnl"/>
              </w:rPr>
              <w:t>Nacionalidad: ______________________</w:t>
            </w:r>
          </w:p>
          <w:p w:rsidR="00335FA4" w:rsidRPr="00D93098" w:rsidRDefault="00335FA4" w:rsidP="00335FA4">
            <w:pPr>
              <w:spacing w:after="120"/>
              <w:rPr>
                <w:b/>
                <w:bCs/>
                <w:color w:val="4472C4"/>
                <w:sz w:val="24"/>
                <w:szCs w:val="24"/>
                <w:lang w:val="es-ES_tradnl"/>
              </w:rPr>
            </w:pPr>
            <w:r w:rsidRPr="00D93098">
              <w:rPr>
                <w:b/>
                <w:bCs/>
                <w:color w:val="4472C4"/>
                <w:sz w:val="24"/>
                <w:szCs w:val="24"/>
                <w:lang w:val="es-ES_tradnl"/>
              </w:rPr>
              <w:t>Participante 1: ________________________</w:t>
            </w:r>
          </w:p>
          <w:p w:rsidR="00335FA4" w:rsidRPr="00D93098" w:rsidRDefault="00335FA4" w:rsidP="00335FA4">
            <w:pPr>
              <w:spacing w:after="120"/>
              <w:rPr>
                <w:b/>
                <w:bCs/>
                <w:color w:val="4472C4"/>
                <w:sz w:val="24"/>
                <w:szCs w:val="24"/>
                <w:lang w:val="es-ES_tradnl"/>
              </w:rPr>
            </w:pPr>
            <w:r w:rsidRPr="00D93098">
              <w:rPr>
                <w:b/>
                <w:bCs/>
                <w:color w:val="4472C4"/>
                <w:sz w:val="24"/>
                <w:szCs w:val="24"/>
                <w:lang w:val="es-ES_tradnl"/>
              </w:rPr>
              <w:t xml:space="preserve">     Nombre de la Firma: _____________</w:t>
            </w:r>
          </w:p>
          <w:p w:rsidR="00335FA4" w:rsidRPr="00D93098" w:rsidRDefault="00335FA4" w:rsidP="00335FA4">
            <w:pPr>
              <w:spacing w:after="120"/>
              <w:rPr>
                <w:b/>
                <w:bCs/>
                <w:color w:val="4472C4"/>
                <w:sz w:val="24"/>
                <w:szCs w:val="24"/>
                <w:lang w:val="es-ES_tradnl"/>
              </w:rPr>
            </w:pPr>
            <w:r w:rsidRPr="00D93098">
              <w:rPr>
                <w:b/>
                <w:bCs/>
                <w:color w:val="4472C4"/>
                <w:sz w:val="24"/>
                <w:szCs w:val="24"/>
                <w:lang w:val="es-ES_tradnl"/>
              </w:rPr>
              <w:t xml:space="preserve">     Nacionalidad: ______________________</w:t>
            </w:r>
          </w:p>
          <w:p w:rsidR="00335FA4" w:rsidRPr="00D93098" w:rsidRDefault="00335FA4" w:rsidP="00335FA4">
            <w:pPr>
              <w:spacing w:after="120"/>
              <w:rPr>
                <w:b/>
                <w:bCs/>
                <w:color w:val="4472C4"/>
                <w:sz w:val="24"/>
                <w:szCs w:val="24"/>
                <w:lang w:val="es-ES_tradnl"/>
              </w:rPr>
            </w:pPr>
            <w:r w:rsidRPr="00D93098">
              <w:rPr>
                <w:b/>
                <w:bCs/>
                <w:color w:val="4472C4"/>
                <w:sz w:val="24"/>
                <w:szCs w:val="24"/>
                <w:lang w:val="es-ES_tradnl"/>
              </w:rPr>
              <w:t>Participante 2: ________________________</w:t>
            </w:r>
          </w:p>
          <w:p w:rsidR="00335FA4" w:rsidRPr="00D93098" w:rsidRDefault="00335FA4" w:rsidP="00335FA4">
            <w:pPr>
              <w:spacing w:after="120"/>
              <w:rPr>
                <w:b/>
                <w:bCs/>
                <w:color w:val="4472C4"/>
                <w:sz w:val="24"/>
                <w:szCs w:val="24"/>
                <w:lang w:val="es-ES_tradnl"/>
              </w:rPr>
            </w:pPr>
            <w:r w:rsidRPr="00D93098">
              <w:rPr>
                <w:b/>
                <w:bCs/>
                <w:color w:val="4472C4"/>
                <w:sz w:val="24"/>
                <w:szCs w:val="24"/>
                <w:lang w:val="es-ES_tradnl"/>
              </w:rPr>
              <w:t xml:space="preserve">     Nombre de la Firma: _____________</w:t>
            </w:r>
          </w:p>
          <w:p w:rsidR="00335FA4" w:rsidRPr="00D93098" w:rsidRDefault="00335FA4" w:rsidP="00335FA4">
            <w:pPr>
              <w:suppressAutoHyphens/>
              <w:spacing w:after="120"/>
              <w:jc w:val="both"/>
              <w:rPr>
                <w:i/>
                <w:spacing w:val="-2"/>
                <w:sz w:val="24"/>
                <w:szCs w:val="24"/>
                <w:lang w:val="es-CO"/>
              </w:rPr>
            </w:pPr>
            <w:r w:rsidRPr="00D93098">
              <w:rPr>
                <w:b/>
                <w:bCs/>
                <w:color w:val="4472C4"/>
                <w:sz w:val="24"/>
                <w:szCs w:val="24"/>
                <w:lang w:val="es-ES_tradnl"/>
              </w:rPr>
              <w:t xml:space="preserve">     Nacionalidad: _______________________</w:t>
            </w:r>
            <w:r w:rsidRPr="00D93098">
              <w:rPr>
                <w:b/>
                <w:color w:val="4472C4"/>
                <w:sz w:val="24"/>
                <w:szCs w:val="24"/>
                <w:lang w:val="es-MX"/>
              </w:rPr>
              <w:t xml:space="preserve"> </w:t>
            </w:r>
          </w:p>
        </w:tc>
      </w:tr>
      <w:tr w:rsidR="00335FA4" w:rsidRPr="00D93098" w:rsidTr="00335FA4">
        <w:trPr>
          <w:cantSplit/>
          <w:trHeight w:val="440"/>
          <w:jc w:val="center"/>
        </w:trPr>
        <w:tc>
          <w:tcPr>
            <w:tcW w:w="9270" w:type="dxa"/>
          </w:tcPr>
          <w:p w:rsidR="00335FA4" w:rsidRPr="00D93098" w:rsidRDefault="00335FA4" w:rsidP="00335FA4">
            <w:pPr>
              <w:suppressAutoHyphens/>
              <w:spacing w:after="120"/>
              <w:ind w:left="360" w:hanging="360"/>
              <w:jc w:val="both"/>
              <w:rPr>
                <w:i/>
                <w:spacing w:val="-2"/>
                <w:sz w:val="24"/>
                <w:szCs w:val="24"/>
                <w:lang w:val="es-CO"/>
              </w:rPr>
            </w:pPr>
            <w:r w:rsidRPr="00D93098">
              <w:rPr>
                <w:spacing w:val="-2"/>
                <w:sz w:val="24"/>
                <w:szCs w:val="24"/>
                <w:lang w:val="es-CO"/>
              </w:rPr>
              <w:t xml:space="preserve">3.  Año de registro del Oferente: </w:t>
            </w:r>
            <w:r w:rsidRPr="00D93098">
              <w:rPr>
                <w:b/>
                <w:color w:val="4472C4"/>
                <w:sz w:val="24"/>
                <w:szCs w:val="24"/>
                <w:lang w:val="es-MX"/>
              </w:rPr>
              <w:t>[indicar el año de registro del Oferente]</w:t>
            </w:r>
          </w:p>
        </w:tc>
      </w:tr>
      <w:tr w:rsidR="00335FA4" w:rsidRPr="00D93098" w:rsidTr="00335FA4">
        <w:trPr>
          <w:cantSplit/>
          <w:trHeight w:val="440"/>
          <w:jc w:val="center"/>
        </w:trPr>
        <w:tc>
          <w:tcPr>
            <w:tcW w:w="9270" w:type="dxa"/>
          </w:tcPr>
          <w:p w:rsidR="00335FA4" w:rsidRPr="00D93098" w:rsidRDefault="00335FA4" w:rsidP="00335FA4">
            <w:pPr>
              <w:suppressAutoHyphens/>
              <w:spacing w:after="120"/>
              <w:ind w:left="360" w:hanging="360"/>
              <w:jc w:val="both"/>
              <w:rPr>
                <w:i/>
                <w:spacing w:val="-2"/>
                <w:sz w:val="24"/>
                <w:szCs w:val="24"/>
                <w:lang w:val="es-CO"/>
              </w:rPr>
            </w:pPr>
            <w:r w:rsidRPr="00D93098">
              <w:rPr>
                <w:spacing w:val="-2"/>
                <w:sz w:val="24"/>
                <w:szCs w:val="24"/>
                <w:lang w:val="es-CO"/>
              </w:rPr>
              <w:t xml:space="preserve">4.  Dirección del Oferente en el país donde está registrado: </w:t>
            </w:r>
            <w:r w:rsidRPr="00D93098">
              <w:rPr>
                <w:b/>
                <w:color w:val="4472C4"/>
                <w:sz w:val="24"/>
                <w:szCs w:val="24"/>
                <w:lang w:val="es-MX"/>
              </w:rPr>
              <w:t>[indicar la Dirección del Oferente en el país donde está registrado]</w:t>
            </w:r>
          </w:p>
        </w:tc>
      </w:tr>
      <w:tr w:rsidR="00335FA4" w:rsidRPr="00D93098" w:rsidTr="00335FA4">
        <w:trPr>
          <w:cantSplit/>
          <w:trHeight w:val="440"/>
          <w:jc w:val="center"/>
        </w:trPr>
        <w:tc>
          <w:tcPr>
            <w:tcW w:w="9270" w:type="dxa"/>
          </w:tcPr>
          <w:p w:rsidR="00335FA4" w:rsidRPr="00D93098" w:rsidRDefault="00335FA4" w:rsidP="00335FA4">
            <w:pPr>
              <w:suppressAutoHyphens/>
              <w:spacing w:after="120"/>
              <w:ind w:left="360" w:hanging="360"/>
              <w:jc w:val="both"/>
              <w:rPr>
                <w:spacing w:val="-2"/>
                <w:sz w:val="24"/>
                <w:szCs w:val="24"/>
                <w:lang w:val="es-CO"/>
              </w:rPr>
            </w:pPr>
            <w:r w:rsidRPr="00D93098">
              <w:rPr>
                <w:spacing w:val="-2"/>
                <w:sz w:val="24"/>
                <w:szCs w:val="24"/>
                <w:lang w:val="es-CO"/>
              </w:rPr>
              <w:t xml:space="preserve">5.  </w:t>
            </w:r>
            <w:r w:rsidRPr="00D93098">
              <w:rPr>
                <w:spacing w:val="-2"/>
                <w:sz w:val="24"/>
                <w:szCs w:val="24"/>
                <w:lang w:val="es-CO"/>
              </w:rPr>
              <w:tab/>
              <w:t>Información del representante autorizado del Oferente:</w:t>
            </w:r>
          </w:p>
          <w:p w:rsidR="00335FA4" w:rsidRPr="00D93098" w:rsidRDefault="00335FA4" w:rsidP="00335FA4">
            <w:pPr>
              <w:suppressAutoHyphens/>
              <w:spacing w:after="120"/>
              <w:ind w:left="360" w:hanging="360"/>
              <w:jc w:val="both"/>
              <w:rPr>
                <w:i/>
                <w:spacing w:val="-2"/>
                <w:sz w:val="24"/>
                <w:szCs w:val="24"/>
                <w:lang w:val="es-CO"/>
              </w:rPr>
            </w:pPr>
            <w:r w:rsidRPr="00D93098">
              <w:rPr>
                <w:spacing w:val="-2"/>
                <w:sz w:val="24"/>
                <w:szCs w:val="24"/>
                <w:lang w:val="es-CO"/>
              </w:rPr>
              <w:tab/>
              <w:t xml:space="preserve">Nombre: </w:t>
            </w:r>
            <w:r w:rsidRPr="00D93098">
              <w:rPr>
                <w:b/>
                <w:color w:val="4472C4"/>
                <w:sz w:val="24"/>
                <w:szCs w:val="24"/>
                <w:lang w:val="es-MX"/>
              </w:rPr>
              <w:t>[indicar el nombre del representante autorizado]</w:t>
            </w:r>
          </w:p>
          <w:p w:rsidR="00335FA4" w:rsidRPr="00D93098" w:rsidRDefault="00335FA4" w:rsidP="00335FA4">
            <w:pPr>
              <w:suppressAutoHyphens/>
              <w:spacing w:after="120"/>
              <w:ind w:left="360" w:hanging="360"/>
              <w:jc w:val="both"/>
              <w:rPr>
                <w:i/>
                <w:spacing w:val="-2"/>
                <w:sz w:val="24"/>
                <w:szCs w:val="24"/>
                <w:lang w:val="es-CO"/>
              </w:rPr>
            </w:pPr>
            <w:r w:rsidRPr="00D93098">
              <w:rPr>
                <w:spacing w:val="-2"/>
                <w:sz w:val="24"/>
                <w:szCs w:val="24"/>
                <w:lang w:val="es-CO"/>
              </w:rPr>
              <w:tab/>
              <w:t>Dirección</w:t>
            </w:r>
            <w:r w:rsidRPr="00D93098">
              <w:rPr>
                <w:b/>
                <w:color w:val="4472C4"/>
                <w:sz w:val="24"/>
                <w:szCs w:val="24"/>
                <w:lang w:val="es-MX"/>
              </w:rPr>
              <w:t>: [indicar la dirección del representante autorizado]</w:t>
            </w:r>
          </w:p>
          <w:p w:rsidR="00335FA4" w:rsidRPr="00D93098" w:rsidRDefault="00335FA4" w:rsidP="00335FA4">
            <w:pPr>
              <w:suppressAutoHyphens/>
              <w:spacing w:after="120"/>
              <w:ind w:left="360" w:hanging="18"/>
              <w:jc w:val="both"/>
              <w:rPr>
                <w:i/>
                <w:color w:val="548DD4"/>
                <w:sz w:val="24"/>
                <w:szCs w:val="24"/>
                <w:lang w:val="es-CO"/>
              </w:rPr>
            </w:pPr>
            <w:r w:rsidRPr="00D93098">
              <w:rPr>
                <w:spacing w:val="-2"/>
                <w:sz w:val="24"/>
                <w:szCs w:val="24"/>
                <w:lang w:val="es-CO"/>
              </w:rPr>
              <w:t>Números de teléfono</w:t>
            </w:r>
            <w:r w:rsidRPr="00D93098">
              <w:rPr>
                <w:i/>
                <w:spacing w:val="-2"/>
                <w:sz w:val="24"/>
                <w:szCs w:val="24"/>
                <w:lang w:val="es-CO"/>
              </w:rPr>
              <w:t xml:space="preserve">: </w:t>
            </w:r>
            <w:r w:rsidRPr="00D93098">
              <w:rPr>
                <w:b/>
                <w:color w:val="4472C4"/>
                <w:sz w:val="24"/>
                <w:szCs w:val="24"/>
                <w:lang w:val="es-MX"/>
              </w:rPr>
              <w:t>[indicar los números de teléfono del representante autorizado]</w:t>
            </w:r>
          </w:p>
          <w:p w:rsidR="00335FA4" w:rsidRPr="00D93098" w:rsidRDefault="00335FA4" w:rsidP="00335FA4">
            <w:pPr>
              <w:suppressAutoHyphens/>
              <w:spacing w:after="120"/>
              <w:ind w:left="360" w:hanging="18"/>
              <w:jc w:val="both"/>
              <w:rPr>
                <w:i/>
                <w:spacing w:val="-2"/>
                <w:sz w:val="24"/>
                <w:szCs w:val="24"/>
                <w:lang w:val="es-CO"/>
              </w:rPr>
            </w:pPr>
            <w:r w:rsidRPr="00D93098">
              <w:rPr>
                <w:spacing w:val="-2"/>
                <w:sz w:val="24"/>
                <w:szCs w:val="24"/>
                <w:lang w:val="es-CO"/>
              </w:rPr>
              <w:t xml:space="preserve">Dirección de correo electrónico: </w:t>
            </w:r>
            <w:r w:rsidRPr="00D93098">
              <w:rPr>
                <w:b/>
                <w:color w:val="4472C4"/>
                <w:sz w:val="24"/>
                <w:szCs w:val="24"/>
                <w:lang w:val="es-MX"/>
              </w:rPr>
              <w:t>[indicar el correo electrónico del oferente]</w:t>
            </w:r>
          </w:p>
        </w:tc>
      </w:tr>
      <w:tr w:rsidR="00335FA4" w:rsidRPr="00D93098" w:rsidTr="00335FA4">
        <w:trPr>
          <w:trHeight w:val="440"/>
          <w:jc w:val="center"/>
        </w:trPr>
        <w:tc>
          <w:tcPr>
            <w:tcW w:w="9270" w:type="dxa"/>
            <w:tcBorders>
              <w:bottom w:val="single" w:sz="4" w:space="0" w:color="auto"/>
            </w:tcBorders>
          </w:tcPr>
          <w:p w:rsidR="00335FA4" w:rsidRPr="00D93098" w:rsidRDefault="00335FA4" w:rsidP="00335FA4">
            <w:pPr>
              <w:suppressAutoHyphens/>
              <w:spacing w:after="120"/>
              <w:ind w:left="360" w:hanging="360"/>
              <w:jc w:val="both"/>
              <w:rPr>
                <w:i/>
                <w:color w:val="548DD4"/>
                <w:spacing w:val="-2"/>
                <w:sz w:val="24"/>
                <w:szCs w:val="24"/>
                <w:lang w:val="es-CO"/>
              </w:rPr>
            </w:pPr>
            <w:r w:rsidRPr="00D93098">
              <w:rPr>
                <w:spacing w:val="-2"/>
                <w:sz w:val="24"/>
                <w:szCs w:val="24"/>
                <w:lang w:val="es-CO"/>
              </w:rPr>
              <w:t>7.</w:t>
            </w:r>
            <w:r w:rsidRPr="00D93098">
              <w:rPr>
                <w:spacing w:val="-2"/>
                <w:sz w:val="24"/>
                <w:szCs w:val="24"/>
                <w:lang w:val="es-CO"/>
              </w:rPr>
              <w:tab/>
              <w:t>Se adjuntan copias de los documentos originales de</w:t>
            </w:r>
            <w:r w:rsidRPr="00D93098">
              <w:rPr>
                <w:color w:val="548DD4"/>
                <w:spacing w:val="-2"/>
                <w:sz w:val="24"/>
                <w:szCs w:val="24"/>
                <w:lang w:val="es-CO"/>
              </w:rPr>
              <w:t xml:space="preserve">: </w:t>
            </w:r>
            <w:r w:rsidRPr="00D93098">
              <w:rPr>
                <w:b/>
                <w:color w:val="4472C4"/>
                <w:sz w:val="24"/>
                <w:szCs w:val="24"/>
                <w:lang w:val="es-MX"/>
              </w:rPr>
              <w:t>[marcar la(s) casilla(s) de los documentos originales adjuntos]</w:t>
            </w:r>
          </w:p>
          <w:p w:rsidR="00335FA4" w:rsidRPr="00D93098" w:rsidRDefault="00335FA4" w:rsidP="00335FA4">
            <w:pPr>
              <w:suppressAutoHyphens/>
              <w:spacing w:after="120"/>
              <w:ind w:left="360" w:hanging="360"/>
              <w:jc w:val="both"/>
              <w:rPr>
                <w:spacing w:val="-2"/>
                <w:sz w:val="24"/>
                <w:szCs w:val="24"/>
                <w:lang w:val="es-CO"/>
              </w:rPr>
            </w:pPr>
            <w:r w:rsidRPr="00D93098">
              <w:rPr>
                <w:spacing w:val="-2"/>
                <w:sz w:val="24"/>
                <w:szCs w:val="24"/>
              </w:rPr>
              <w:sym w:font="Symbol" w:char="F0F0"/>
            </w:r>
            <w:r w:rsidRPr="00D93098">
              <w:rPr>
                <w:spacing w:val="-2"/>
                <w:sz w:val="24"/>
                <w:szCs w:val="24"/>
                <w:lang w:val="es-CO"/>
              </w:rPr>
              <w:tab/>
              <w:t>Estatutos de la Sociedad o Registro de la empresa indicada en el párrafo1 anterior.</w:t>
            </w:r>
          </w:p>
          <w:p w:rsidR="00335FA4" w:rsidRPr="00D93098" w:rsidRDefault="00335FA4" w:rsidP="00335FA4">
            <w:pPr>
              <w:suppressAutoHyphens/>
              <w:spacing w:after="120"/>
              <w:ind w:left="360" w:hanging="360"/>
              <w:jc w:val="both"/>
              <w:rPr>
                <w:spacing w:val="-2"/>
                <w:sz w:val="24"/>
                <w:szCs w:val="24"/>
                <w:lang w:val="es-CO"/>
              </w:rPr>
            </w:pPr>
            <w:r w:rsidRPr="00D93098">
              <w:rPr>
                <w:spacing w:val="-2"/>
                <w:sz w:val="24"/>
                <w:szCs w:val="24"/>
              </w:rPr>
              <w:sym w:font="Symbol" w:char="F0F0"/>
            </w:r>
            <w:r w:rsidRPr="00D93098">
              <w:rPr>
                <w:spacing w:val="-2"/>
                <w:sz w:val="24"/>
                <w:szCs w:val="24"/>
                <w:lang w:val="es-CO"/>
              </w:rPr>
              <w:tab/>
              <w:t>Si se trata de una Asociación en Participación o Consorcio, Convenio de Asociación en Participación o del Consorcio.</w:t>
            </w:r>
          </w:p>
        </w:tc>
      </w:tr>
    </w:tbl>
    <w:p w:rsidR="00335FA4" w:rsidRPr="00D93098" w:rsidRDefault="00335FA4" w:rsidP="00335FA4">
      <w:pPr>
        <w:pStyle w:val="SectionIVHeader"/>
        <w:spacing w:before="0" w:after="120"/>
        <w:rPr>
          <w:sz w:val="24"/>
          <w:szCs w:val="24"/>
          <w:lang w:val="es-ES"/>
        </w:rPr>
      </w:pPr>
      <w:r w:rsidRPr="00D93098">
        <w:rPr>
          <w:sz w:val="24"/>
          <w:szCs w:val="24"/>
          <w:lang w:val="es-CO"/>
        </w:rPr>
        <w:br w:type="page"/>
      </w:r>
      <w:r w:rsidRPr="00D93098">
        <w:rPr>
          <w:sz w:val="24"/>
          <w:szCs w:val="24"/>
          <w:lang w:val="es-ES"/>
        </w:rPr>
        <w:lastRenderedPageBreak/>
        <w:t>Formulario 03 – Lista de cantidades y precios</w:t>
      </w:r>
    </w:p>
    <w:p w:rsidR="00335FA4" w:rsidRPr="00D93098" w:rsidRDefault="00335FA4" w:rsidP="00335FA4">
      <w:pPr>
        <w:pStyle w:val="SectionIVHeader"/>
        <w:spacing w:before="0" w:after="120"/>
        <w:rPr>
          <w:sz w:val="24"/>
          <w:szCs w:val="24"/>
          <w:lang w:val="es-ES"/>
        </w:rPr>
      </w:pPr>
      <w:r w:rsidRPr="00D93098">
        <w:rPr>
          <w:sz w:val="24"/>
          <w:szCs w:val="24"/>
          <w:lang w:val="es-ES"/>
        </w:rPr>
        <w:fldChar w:fldCharType="begin"/>
      </w:r>
      <w:r w:rsidRPr="00D93098">
        <w:rPr>
          <w:sz w:val="24"/>
          <w:szCs w:val="24"/>
          <w:lang w:val="es-EC"/>
        </w:rPr>
        <w:instrText xml:space="preserve"> XE "</w:instrText>
      </w:r>
      <w:r w:rsidRPr="00D93098">
        <w:rPr>
          <w:sz w:val="24"/>
          <w:szCs w:val="24"/>
          <w:lang w:val="es-ES"/>
        </w:rPr>
        <w:instrText>Formulario 04 – Programa de Actividades, cantidades y precios</w:instrText>
      </w:r>
      <w:r w:rsidRPr="00D93098">
        <w:rPr>
          <w:sz w:val="24"/>
          <w:szCs w:val="24"/>
          <w:lang w:val="es-EC"/>
        </w:rPr>
        <w:instrText xml:space="preserve">" </w:instrText>
      </w:r>
      <w:r w:rsidRPr="00D93098">
        <w:rPr>
          <w:sz w:val="24"/>
          <w:szCs w:val="24"/>
          <w:lang w:val="es-ES"/>
        </w:rPr>
        <w:fldChar w:fldCharType="end"/>
      </w:r>
    </w:p>
    <w:tbl>
      <w:tblPr>
        <w:tblW w:w="5000" w:type="pct"/>
        <w:tblLook w:val="04A0" w:firstRow="1" w:lastRow="0" w:firstColumn="1" w:lastColumn="0" w:noHBand="0" w:noVBand="1"/>
      </w:tblPr>
      <w:tblGrid>
        <w:gridCol w:w="778"/>
        <w:gridCol w:w="1692"/>
        <w:gridCol w:w="1059"/>
        <w:gridCol w:w="1352"/>
        <w:gridCol w:w="1364"/>
        <w:gridCol w:w="2771"/>
      </w:tblGrid>
      <w:tr w:rsidR="00335FA4" w:rsidRPr="00D93098" w:rsidTr="00335FA4">
        <w:trPr>
          <w:trHeight w:val="576"/>
        </w:trPr>
        <w:tc>
          <w:tcPr>
            <w:tcW w:w="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35FA4" w:rsidRPr="00D93098" w:rsidRDefault="00335FA4" w:rsidP="00335FA4">
            <w:pPr>
              <w:jc w:val="center"/>
              <w:rPr>
                <w:b/>
                <w:bCs/>
                <w:color w:val="000000"/>
                <w:sz w:val="24"/>
                <w:szCs w:val="24"/>
                <w:lang w:val="en-US" w:eastAsia="en-US"/>
              </w:rPr>
            </w:pPr>
            <w:r w:rsidRPr="00D93098">
              <w:rPr>
                <w:b/>
                <w:bCs/>
                <w:iCs/>
                <w:color w:val="000000"/>
                <w:sz w:val="24"/>
                <w:szCs w:val="24"/>
                <w:lang w:val="es-ES_tradnl" w:eastAsia="en-US"/>
              </w:rPr>
              <w:t>ITEM</w:t>
            </w:r>
          </w:p>
        </w:tc>
        <w:tc>
          <w:tcPr>
            <w:tcW w:w="1359" w:type="pct"/>
            <w:tcBorders>
              <w:top w:val="single" w:sz="4" w:space="0" w:color="auto"/>
              <w:left w:val="nil"/>
              <w:bottom w:val="single" w:sz="4" w:space="0" w:color="auto"/>
              <w:right w:val="single" w:sz="4" w:space="0" w:color="auto"/>
            </w:tcBorders>
            <w:shd w:val="clear" w:color="000000" w:fill="FFFFFF"/>
            <w:vAlign w:val="center"/>
            <w:hideMark/>
          </w:tcPr>
          <w:p w:rsidR="00335FA4" w:rsidRPr="00D93098" w:rsidRDefault="00335FA4" w:rsidP="00335FA4">
            <w:pPr>
              <w:jc w:val="center"/>
              <w:rPr>
                <w:b/>
                <w:bCs/>
                <w:color w:val="000000"/>
                <w:sz w:val="24"/>
                <w:szCs w:val="24"/>
                <w:lang w:val="en-US" w:eastAsia="en-US"/>
              </w:rPr>
            </w:pPr>
            <w:r w:rsidRPr="00D93098">
              <w:rPr>
                <w:b/>
                <w:bCs/>
                <w:iCs/>
                <w:sz w:val="24"/>
                <w:szCs w:val="24"/>
                <w:lang w:val="es-ES_tradnl" w:eastAsia="en-US"/>
              </w:rPr>
              <w:t>DESCRIPCIÓN</w:t>
            </w:r>
          </w:p>
        </w:tc>
        <w:tc>
          <w:tcPr>
            <w:tcW w:w="495" w:type="pct"/>
            <w:tcBorders>
              <w:top w:val="single" w:sz="4" w:space="0" w:color="auto"/>
              <w:left w:val="nil"/>
              <w:bottom w:val="single" w:sz="4" w:space="0" w:color="auto"/>
              <w:right w:val="single" w:sz="4" w:space="0" w:color="auto"/>
            </w:tcBorders>
            <w:shd w:val="clear" w:color="000000" w:fill="FFFFFF"/>
            <w:vAlign w:val="center"/>
            <w:hideMark/>
          </w:tcPr>
          <w:p w:rsidR="00335FA4" w:rsidRPr="00D93098" w:rsidRDefault="00335FA4" w:rsidP="00335FA4">
            <w:pPr>
              <w:jc w:val="center"/>
              <w:rPr>
                <w:b/>
                <w:bCs/>
                <w:color w:val="000000"/>
                <w:sz w:val="24"/>
                <w:szCs w:val="24"/>
                <w:lang w:val="en-US" w:eastAsia="en-US"/>
              </w:rPr>
            </w:pPr>
            <w:r w:rsidRPr="00D93098">
              <w:rPr>
                <w:b/>
                <w:bCs/>
                <w:color w:val="000000"/>
                <w:sz w:val="24"/>
                <w:szCs w:val="24"/>
                <w:lang w:val="es-ES" w:eastAsia="en-US"/>
              </w:rPr>
              <w:t>UNIDAD</w:t>
            </w:r>
          </w:p>
        </w:tc>
        <w:tc>
          <w:tcPr>
            <w:tcW w:w="886" w:type="pct"/>
            <w:tcBorders>
              <w:top w:val="single" w:sz="4" w:space="0" w:color="auto"/>
              <w:left w:val="nil"/>
              <w:bottom w:val="single" w:sz="4" w:space="0" w:color="auto"/>
              <w:right w:val="single" w:sz="4" w:space="0" w:color="auto"/>
            </w:tcBorders>
            <w:shd w:val="clear" w:color="000000" w:fill="FFFFFF"/>
            <w:vAlign w:val="center"/>
            <w:hideMark/>
          </w:tcPr>
          <w:p w:rsidR="00335FA4" w:rsidRPr="00D93098" w:rsidRDefault="00335FA4" w:rsidP="00335FA4">
            <w:pPr>
              <w:jc w:val="center"/>
              <w:rPr>
                <w:b/>
                <w:bCs/>
                <w:color w:val="000000"/>
                <w:sz w:val="24"/>
                <w:szCs w:val="24"/>
                <w:lang w:val="en-US" w:eastAsia="en-US"/>
              </w:rPr>
            </w:pPr>
            <w:r w:rsidRPr="00D93098">
              <w:rPr>
                <w:b/>
                <w:bCs/>
                <w:color w:val="000000"/>
                <w:sz w:val="24"/>
                <w:szCs w:val="24"/>
                <w:lang w:val="es-ES" w:eastAsia="en-US"/>
              </w:rPr>
              <w:t>CANTIDAD</w:t>
            </w:r>
            <w:r w:rsidRPr="00D93098">
              <w:rPr>
                <w:b/>
                <w:bCs/>
                <w:color w:val="000000"/>
                <w:sz w:val="24"/>
                <w:szCs w:val="24"/>
                <w:lang w:val="es-ES" w:eastAsia="en-US"/>
              </w:rPr>
              <w:br/>
            </w:r>
            <w:r w:rsidRPr="00D93098">
              <w:rPr>
                <w:i/>
                <w:iCs/>
                <w:color w:val="000000"/>
                <w:sz w:val="24"/>
                <w:szCs w:val="24"/>
                <w:lang w:val="es-ES" w:eastAsia="en-US"/>
              </w:rPr>
              <w:t>(a)</w:t>
            </w:r>
          </w:p>
        </w:tc>
        <w:tc>
          <w:tcPr>
            <w:tcW w:w="878" w:type="pct"/>
            <w:tcBorders>
              <w:top w:val="single" w:sz="4" w:space="0" w:color="auto"/>
              <w:left w:val="nil"/>
              <w:bottom w:val="single" w:sz="4" w:space="0" w:color="auto"/>
              <w:right w:val="single" w:sz="4" w:space="0" w:color="auto"/>
            </w:tcBorders>
            <w:shd w:val="clear" w:color="000000" w:fill="FFFFFF"/>
            <w:vAlign w:val="center"/>
            <w:hideMark/>
          </w:tcPr>
          <w:p w:rsidR="00335FA4" w:rsidRPr="00D93098" w:rsidRDefault="00335FA4" w:rsidP="00335FA4">
            <w:pPr>
              <w:jc w:val="center"/>
              <w:rPr>
                <w:b/>
                <w:bCs/>
                <w:color w:val="000000"/>
                <w:sz w:val="24"/>
                <w:szCs w:val="24"/>
                <w:lang w:val="en-US" w:eastAsia="en-US"/>
              </w:rPr>
            </w:pPr>
            <w:r w:rsidRPr="00D93098">
              <w:rPr>
                <w:b/>
                <w:bCs/>
                <w:color w:val="000000"/>
                <w:sz w:val="24"/>
                <w:szCs w:val="24"/>
                <w:lang w:val="en-US" w:eastAsia="en-US"/>
              </w:rPr>
              <w:t>PRECIO UNITARIO</w:t>
            </w:r>
            <w:r w:rsidRPr="00D93098">
              <w:rPr>
                <w:b/>
                <w:bCs/>
                <w:color w:val="000000"/>
                <w:sz w:val="24"/>
                <w:szCs w:val="24"/>
                <w:lang w:val="en-US" w:eastAsia="en-US"/>
              </w:rPr>
              <w:br/>
            </w:r>
            <w:r w:rsidRPr="00D93098">
              <w:rPr>
                <w:i/>
                <w:iCs/>
                <w:color w:val="000000"/>
                <w:sz w:val="24"/>
                <w:szCs w:val="24"/>
                <w:lang w:val="en-US" w:eastAsia="en-US"/>
              </w:rPr>
              <w:t>(b)</w:t>
            </w:r>
          </w:p>
        </w:tc>
        <w:tc>
          <w:tcPr>
            <w:tcW w:w="1093" w:type="pct"/>
            <w:tcBorders>
              <w:top w:val="single" w:sz="4" w:space="0" w:color="auto"/>
              <w:left w:val="nil"/>
              <w:bottom w:val="single" w:sz="4" w:space="0" w:color="auto"/>
              <w:right w:val="single" w:sz="4" w:space="0" w:color="auto"/>
            </w:tcBorders>
            <w:shd w:val="clear" w:color="000000" w:fill="FFFFFF"/>
            <w:vAlign w:val="center"/>
            <w:hideMark/>
          </w:tcPr>
          <w:p w:rsidR="00335FA4" w:rsidRPr="00D93098" w:rsidRDefault="00335FA4" w:rsidP="00335FA4">
            <w:pPr>
              <w:jc w:val="center"/>
              <w:rPr>
                <w:b/>
                <w:bCs/>
                <w:color w:val="000000"/>
                <w:sz w:val="24"/>
                <w:szCs w:val="24"/>
                <w:lang w:val="en-US" w:eastAsia="en-US"/>
              </w:rPr>
            </w:pPr>
            <w:r w:rsidRPr="00D93098">
              <w:rPr>
                <w:b/>
                <w:bCs/>
                <w:sz w:val="24"/>
                <w:szCs w:val="24"/>
                <w:lang w:val="es-ES_tradnl" w:eastAsia="en-US"/>
              </w:rPr>
              <w:t>PRECIO TOTAL</w:t>
            </w:r>
            <w:r w:rsidRPr="00D93098">
              <w:rPr>
                <w:b/>
                <w:bCs/>
                <w:sz w:val="24"/>
                <w:szCs w:val="24"/>
                <w:lang w:val="es-ES_tradnl" w:eastAsia="en-US"/>
              </w:rPr>
              <w:br/>
            </w:r>
            <w:r w:rsidRPr="00D93098">
              <w:rPr>
                <w:i/>
                <w:iCs/>
                <w:color w:val="000000"/>
                <w:sz w:val="24"/>
                <w:szCs w:val="24"/>
                <w:lang w:val="es-ES_tradnl" w:eastAsia="en-US"/>
              </w:rPr>
              <w:t>(c)</w:t>
            </w:r>
          </w:p>
        </w:tc>
      </w:tr>
      <w:tr w:rsidR="00335FA4" w:rsidRPr="00D93098" w:rsidTr="00335FA4">
        <w:trPr>
          <w:trHeight w:val="576"/>
        </w:trPr>
        <w:tc>
          <w:tcPr>
            <w:tcW w:w="290" w:type="pct"/>
            <w:tcBorders>
              <w:top w:val="nil"/>
              <w:left w:val="single" w:sz="4" w:space="0" w:color="auto"/>
              <w:bottom w:val="single" w:sz="4" w:space="0" w:color="auto"/>
              <w:right w:val="single" w:sz="4" w:space="0" w:color="auto"/>
            </w:tcBorders>
            <w:shd w:val="clear" w:color="auto" w:fill="auto"/>
            <w:vAlign w:val="center"/>
            <w:hideMark/>
          </w:tcPr>
          <w:p w:rsidR="00335FA4" w:rsidRPr="00D93098" w:rsidRDefault="00335FA4" w:rsidP="00335FA4">
            <w:pPr>
              <w:jc w:val="center"/>
              <w:rPr>
                <w:color w:val="000000"/>
                <w:sz w:val="24"/>
                <w:szCs w:val="24"/>
                <w:lang w:val="en-US" w:eastAsia="en-US"/>
              </w:rPr>
            </w:pPr>
            <w:r w:rsidRPr="00D93098">
              <w:rPr>
                <w:color w:val="000000"/>
                <w:sz w:val="24"/>
                <w:szCs w:val="24"/>
                <w:lang w:val="es-ES_tradnl" w:eastAsia="en-US"/>
              </w:rPr>
              <w:t>1</w:t>
            </w:r>
          </w:p>
        </w:tc>
        <w:tc>
          <w:tcPr>
            <w:tcW w:w="1359"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i/>
                <w:iCs/>
                <w:color w:val="0070C0"/>
                <w:sz w:val="24"/>
                <w:szCs w:val="24"/>
                <w:lang w:val="es-EC" w:eastAsia="en-US"/>
              </w:rPr>
            </w:pPr>
            <w:r w:rsidRPr="00D93098">
              <w:rPr>
                <w:i/>
                <w:iCs/>
                <w:color w:val="0070C0"/>
                <w:sz w:val="24"/>
                <w:szCs w:val="24"/>
                <w:lang w:val="es-ES_tradnl" w:eastAsia="en-US"/>
              </w:rPr>
              <w:t>Detallar rubros de ejecución de las obras</w:t>
            </w:r>
          </w:p>
        </w:tc>
        <w:tc>
          <w:tcPr>
            <w:tcW w:w="495"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color w:val="000000"/>
                <w:sz w:val="24"/>
                <w:szCs w:val="24"/>
                <w:lang w:val="es-EC" w:eastAsia="en-US"/>
              </w:rPr>
            </w:pPr>
            <w:r w:rsidRPr="00D93098">
              <w:rPr>
                <w:color w:val="000000"/>
                <w:sz w:val="24"/>
                <w:szCs w:val="24"/>
                <w:lang w:val="es-EC" w:eastAsia="en-US"/>
              </w:rPr>
              <w:t> </w:t>
            </w:r>
          </w:p>
        </w:tc>
        <w:tc>
          <w:tcPr>
            <w:tcW w:w="886"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color w:val="000000"/>
                <w:sz w:val="24"/>
                <w:szCs w:val="24"/>
                <w:lang w:val="es-EC" w:eastAsia="en-US"/>
              </w:rPr>
            </w:pPr>
            <w:r w:rsidRPr="00D93098">
              <w:rPr>
                <w:color w:val="000000"/>
                <w:sz w:val="24"/>
                <w:szCs w:val="24"/>
                <w:lang w:val="es-EC" w:eastAsia="en-US"/>
              </w:rPr>
              <w:t> </w:t>
            </w:r>
          </w:p>
        </w:tc>
        <w:tc>
          <w:tcPr>
            <w:tcW w:w="878"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color w:val="000000"/>
                <w:sz w:val="24"/>
                <w:szCs w:val="24"/>
                <w:lang w:val="es-EC" w:eastAsia="en-US"/>
              </w:rPr>
            </w:pPr>
            <w:r w:rsidRPr="00D93098">
              <w:rPr>
                <w:color w:val="000000"/>
                <w:sz w:val="24"/>
                <w:szCs w:val="24"/>
                <w:lang w:val="es-EC"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rsidR="00335FA4" w:rsidRPr="00D93098" w:rsidRDefault="00335FA4" w:rsidP="00335FA4">
            <w:pPr>
              <w:jc w:val="center"/>
              <w:rPr>
                <w:i/>
                <w:iCs/>
                <w:color w:val="000000"/>
                <w:sz w:val="24"/>
                <w:szCs w:val="24"/>
                <w:lang w:val="en-US" w:eastAsia="en-US"/>
              </w:rPr>
            </w:pPr>
            <w:r w:rsidRPr="00D93098">
              <w:rPr>
                <w:i/>
                <w:iCs/>
                <w:color w:val="000000"/>
                <w:sz w:val="24"/>
                <w:szCs w:val="24"/>
                <w:lang w:val="es-ES_tradnl" w:eastAsia="en-US"/>
              </w:rPr>
              <w:t>c=a*b</w:t>
            </w:r>
          </w:p>
        </w:tc>
      </w:tr>
      <w:tr w:rsidR="00335FA4" w:rsidRPr="00D93098" w:rsidTr="00335FA4">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rsidR="00335FA4" w:rsidRPr="00D93098" w:rsidRDefault="00335FA4" w:rsidP="00335FA4">
            <w:pPr>
              <w:jc w:val="center"/>
              <w:rPr>
                <w:color w:val="000000"/>
                <w:sz w:val="24"/>
                <w:szCs w:val="24"/>
                <w:lang w:val="en-US" w:eastAsia="en-US"/>
              </w:rPr>
            </w:pPr>
            <w:r w:rsidRPr="00D93098">
              <w:rPr>
                <w:color w:val="000000"/>
                <w:sz w:val="24"/>
                <w:szCs w:val="24"/>
                <w:lang w:val="en-US" w:eastAsia="en-US"/>
              </w:rPr>
              <w:t>2</w:t>
            </w:r>
          </w:p>
        </w:tc>
        <w:tc>
          <w:tcPr>
            <w:tcW w:w="1359"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i/>
                <w:iCs/>
                <w:color w:val="548DD4"/>
                <w:sz w:val="24"/>
                <w:szCs w:val="24"/>
                <w:lang w:val="en-US" w:eastAsia="en-US"/>
              </w:rPr>
            </w:pPr>
            <w:r w:rsidRPr="00D93098">
              <w:rPr>
                <w:i/>
                <w:iCs/>
                <w:color w:val="548DD4"/>
                <w:sz w:val="24"/>
                <w:szCs w:val="24"/>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color w:val="000000"/>
                <w:sz w:val="24"/>
                <w:szCs w:val="24"/>
                <w:lang w:val="en-US" w:eastAsia="en-US"/>
              </w:rPr>
            </w:pPr>
            <w:r w:rsidRPr="00D93098">
              <w:rPr>
                <w:color w:val="000000"/>
                <w:sz w:val="24"/>
                <w:szCs w:val="24"/>
                <w:lang w:val="en-US" w:eastAsia="en-US"/>
              </w:rPr>
              <w:t> </w:t>
            </w:r>
          </w:p>
        </w:tc>
        <w:tc>
          <w:tcPr>
            <w:tcW w:w="886"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color w:val="000000"/>
                <w:sz w:val="24"/>
                <w:szCs w:val="24"/>
                <w:lang w:val="en-US" w:eastAsia="en-US"/>
              </w:rPr>
            </w:pPr>
            <w:r w:rsidRPr="00D93098">
              <w:rPr>
                <w:color w:val="000000"/>
                <w:sz w:val="24"/>
                <w:szCs w:val="24"/>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color w:val="000000"/>
                <w:sz w:val="24"/>
                <w:szCs w:val="24"/>
                <w:lang w:val="en-US" w:eastAsia="en-US"/>
              </w:rPr>
            </w:pPr>
            <w:r w:rsidRPr="00D93098">
              <w:rPr>
                <w:color w:val="000000"/>
                <w:sz w:val="24"/>
                <w:szCs w:val="24"/>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rsidR="00335FA4" w:rsidRPr="00D93098" w:rsidRDefault="00335FA4" w:rsidP="00335FA4">
            <w:pPr>
              <w:jc w:val="both"/>
              <w:rPr>
                <w:color w:val="000000"/>
                <w:sz w:val="24"/>
                <w:szCs w:val="24"/>
                <w:lang w:val="en-US" w:eastAsia="en-US"/>
              </w:rPr>
            </w:pPr>
            <w:r w:rsidRPr="00D93098">
              <w:rPr>
                <w:color w:val="000000"/>
                <w:sz w:val="24"/>
                <w:szCs w:val="24"/>
                <w:lang w:val="en-US" w:eastAsia="en-US"/>
              </w:rPr>
              <w:t> </w:t>
            </w:r>
          </w:p>
        </w:tc>
      </w:tr>
      <w:tr w:rsidR="00335FA4" w:rsidRPr="00D93098" w:rsidTr="00335FA4">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rsidR="00335FA4" w:rsidRPr="00D93098" w:rsidRDefault="00335FA4" w:rsidP="00335FA4">
            <w:pPr>
              <w:jc w:val="center"/>
              <w:rPr>
                <w:i/>
                <w:iCs/>
                <w:color w:val="000000"/>
                <w:sz w:val="24"/>
                <w:szCs w:val="24"/>
                <w:lang w:val="en-US" w:eastAsia="en-US"/>
              </w:rPr>
            </w:pPr>
            <w:r w:rsidRPr="00D93098">
              <w:rPr>
                <w:i/>
                <w:iCs/>
                <w:color w:val="000000"/>
                <w:sz w:val="24"/>
                <w:szCs w:val="24"/>
                <w:lang w:val="es-ES_tradnl" w:eastAsia="en-US"/>
              </w:rPr>
              <w:t>n</w:t>
            </w:r>
          </w:p>
        </w:tc>
        <w:tc>
          <w:tcPr>
            <w:tcW w:w="1359"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i/>
                <w:iCs/>
                <w:color w:val="548DD4"/>
                <w:sz w:val="24"/>
                <w:szCs w:val="24"/>
                <w:lang w:val="en-US" w:eastAsia="en-US"/>
              </w:rPr>
            </w:pPr>
            <w:r w:rsidRPr="00D93098">
              <w:rPr>
                <w:i/>
                <w:iCs/>
                <w:color w:val="548DD4"/>
                <w:sz w:val="24"/>
                <w:szCs w:val="24"/>
                <w:lang w:val="es-ES_tradnl" w:eastAsia="en-US"/>
              </w:rPr>
              <w:t> </w:t>
            </w:r>
          </w:p>
        </w:tc>
        <w:tc>
          <w:tcPr>
            <w:tcW w:w="495"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color w:val="000000"/>
                <w:sz w:val="24"/>
                <w:szCs w:val="24"/>
                <w:lang w:val="en-US" w:eastAsia="en-US"/>
              </w:rPr>
            </w:pPr>
            <w:r w:rsidRPr="00D93098">
              <w:rPr>
                <w:color w:val="000000"/>
                <w:sz w:val="24"/>
                <w:szCs w:val="24"/>
                <w:lang w:val="en-US" w:eastAsia="en-US"/>
              </w:rPr>
              <w:t> </w:t>
            </w:r>
          </w:p>
        </w:tc>
        <w:tc>
          <w:tcPr>
            <w:tcW w:w="886"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color w:val="000000"/>
                <w:sz w:val="24"/>
                <w:szCs w:val="24"/>
                <w:lang w:val="en-US" w:eastAsia="en-US"/>
              </w:rPr>
            </w:pPr>
            <w:r w:rsidRPr="00D93098">
              <w:rPr>
                <w:color w:val="000000"/>
                <w:sz w:val="24"/>
                <w:szCs w:val="24"/>
                <w:lang w:val="es-ES" w:eastAsia="en-US"/>
              </w:rPr>
              <w:t> </w:t>
            </w:r>
          </w:p>
        </w:tc>
        <w:tc>
          <w:tcPr>
            <w:tcW w:w="878"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color w:val="000000"/>
                <w:sz w:val="24"/>
                <w:szCs w:val="24"/>
                <w:lang w:val="en-US" w:eastAsia="en-US"/>
              </w:rPr>
            </w:pPr>
            <w:r w:rsidRPr="00D93098">
              <w:rPr>
                <w:color w:val="000000"/>
                <w:sz w:val="24"/>
                <w:szCs w:val="24"/>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rsidR="00335FA4" w:rsidRPr="00D93098" w:rsidRDefault="00335FA4" w:rsidP="00335FA4">
            <w:pPr>
              <w:jc w:val="both"/>
              <w:rPr>
                <w:color w:val="000000"/>
                <w:sz w:val="24"/>
                <w:szCs w:val="24"/>
                <w:lang w:val="en-US" w:eastAsia="en-US"/>
              </w:rPr>
            </w:pPr>
            <w:r w:rsidRPr="00D93098">
              <w:rPr>
                <w:color w:val="000000"/>
                <w:sz w:val="24"/>
                <w:szCs w:val="24"/>
                <w:lang w:val="es-ES_tradnl" w:eastAsia="en-US"/>
              </w:rPr>
              <w:t> </w:t>
            </w:r>
          </w:p>
        </w:tc>
      </w:tr>
      <w:tr w:rsidR="00335FA4" w:rsidRPr="00D93098" w:rsidTr="00335FA4">
        <w:trPr>
          <w:trHeight w:val="576"/>
        </w:trPr>
        <w:tc>
          <w:tcPr>
            <w:tcW w:w="290" w:type="pct"/>
            <w:tcBorders>
              <w:top w:val="nil"/>
              <w:left w:val="nil"/>
              <w:bottom w:val="nil"/>
              <w:right w:val="nil"/>
            </w:tcBorders>
            <w:shd w:val="clear" w:color="auto" w:fill="auto"/>
            <w:vAlign w:val="center"/>
            <w:hideMark/>
          </w:tcPr>
          <w:p w:rsidR="00335FA4" w:rsidRPr="00D93098" w:rsidRDefault="00335FA4" w:rsidP="00335FA4">
            <w:pPr>
              <w:jc w:val="both"/>
              <w:rPr>
                <w:color w:val="000000"/>
                <w:sz w:val="24"/>
                <w:szCs w:val="24"/>
                <w:lang w:val="en-US" w:eastAsia="en-US"/>
              </w:rPr>
            </w:pPr>
          </w:p>
        </w:tc>
        <w:tc>
          <w:tcPr>
            <w:tcW w:w="1359" w:type="pct"/>
            <w:tcBorders>
              <w:top w:val="nil"/>
              <w:left w:val="nil"/>
              <w:bottom w:val="nil"/>
              <w:right w:val="nil"/>
            </w:tcBorders>
            <w:shd w:val="clear" w:color="auto" w:fill="auto"/>
            <w:vAlign w:val="center"/>
            <w:hideMark/>
          </w:tcPr>
          <w:p w:rsidR="00335FA4" w:rsidRPr="00D93098" w:rsidRDefault="00335FA4" w:rsidP="00335FA4">
            <w:pPr>
              <w:jc w:val="center"/>
              <w:rPr>
                <w:sz w:val="24"/>
                <w:szCs w:val="24"/>
                <w:lang w:val="en-US" w:eastAsia="en-US"/>
              </w:rPr>
            </w:pPr>
          </w:p>
        </w:tc>
        <w:tc>
          <w:tcPr>
            <w:tcW w:w="495" w:type="pct"/>
            <w:tcBorders>
              <w:top w:val="nil"/>
              <w:left w:val="nil"/>
              <w:bottom w:val="nil"/>
              <w:right w:val="nil"/>
            </w:tcBorders>
            <w:shd w:val="clear" w:color="auto" w:fill="auto"/>
            <w:vAlign w:val="center"/>
            <w:hideMark/>
          </w:tcPr>
          <w:p w:rsidR="00335FA4" w:rsidRPr="00D93098" w:rsidRDefault="00335FA4" w:rsidP="00335FA4">
            <w:pPr>
              <w:jc w:val="both"/>
              <w:rPr>
                <w:sz w:val="24"/>
                <w:szCs w:val="24"/>
                <w:lang w:val="en-US" w:eastAsia="en-US"/>
              </w:rPr>
            </w:pPr>
          </w:p>
        </w:tc>
        <w:tc>
          <w:tcPr>
            <w:tcW w:w="886" w:type="pct"/>
            <w:tcBorders>
              <w:top w:val="nil"/>
              <w:left w:val="nil"/>
              <w:bottom w:val="nil"/>
              <w:right w:val="nil"/>
            </w:tcBorders>
            <w:shd w:val="clear" w:color="auto" w:fill="auto"/>
            <w:noWrap/>
            <w:vAlign w:val="bottom"/>
            <w:hideMark/>
          </w:tcPr>
          <w:p w:rsidR="00335FA4" w:rsidRPr="00D93098" w:rsidRDefault="00335FA4" w:rsidP="00335FA4">
            <w:pPr>
              <w:jc w:val="both"/>
              <w:rPr>
                <w:sz w:val="24"/>
                <w:szCs w:val="24"/>
                <w:lang w:val="en-US" w:eastAsia="en-US"/>
              </w:rPr>
            </w:pPr>
          </w:p>
        </w:tc>
        <w:tc>
          <w:tcPr>
            <w:tcW w:w="878" w:type="pct"/>
            <w:tcBorders>
              <w:top w:val="nil"/>
              <w:left w:val="single" w:sz="4" w:space="0" w:color="auto"/>
              <w:bottom w:val="single" w:sz="4" w:space="0" w:color="auto"/>
              <w:right w:val="single" w:sz="4" w:space="0" w:color="auto"/>
            </w:tcBorders>
            <w:shd w:val="clear" w:color="auto" w:fill="auto"/>
            <w:vAlign w:val="center"/>
            <w:hideMark/>
          </w:tcPr>
          <w:p w:rsidR="00335FA4" w:rsidRPr="00D93098" w:rsidRDefault="00335FA4" w:rsidP="00335FA4">
            <w:pPr>
              <w:jc w:val="center"/>
              <w:rPr>
                <w:b/>
                <w:bCs/>
                <w:color w:val="000000"/>
                <w:sz w:val="24"/>
                <w:szCs w:val="24"/>
                <w:lang w:val="en-US" w:eastAsia="en-US"/>
              </w:rPr>
            </w:pPr>
            <w:r w:rsidRPr="00D93098">
              <w:rPr>
                <w:b/>
                <w:bCs/>
                <w:color w:val="000000"/>
                <w:sz w:val="24"/>
                <w:szCs w:val="24"/>
                <w:lang w:val="es-ES_tradnl" w:eastAsia="en-US"/>
              </w:rPr>
              <w:t xml:space="preserve">SUBTOTAL </w:t>
            </w:r>
            <w:r w:rsidRPr="00D93098">
              <w:rPr>
                <w:b/>
                <w:bCs/>
                <w:color w:val="000000"/>
                <w:sz w:val="24"/>
                <w:szCs w:val="24"/>
                <w:lang w:val="es-ES_tradnl" w:eastAsia="en-US"/>
              </w:rPr>
              <w:br/>
            </w:r>
            <w:r w:rsidRPr="00D93098">
              <w:rPr>
                <w:i/>
                <w:iCs/>
                <w:color w:val="000000"/>
                <w:sz w:val="24"/>
                <w:szCs w:val="24"/>
                <w:lang w:val="es-ES_tradnl" w:eastAsia="en-US"/>
              </w:rPr>
              <w:t>(d)</w:t>
            </w:r>
          </w:p>
        </w:tc>
        <w:tc>
          <w:tcPr>
            <w:tcW w:w="1093" w:type="pct"/>
            <w:tcBorders>
              <w:top w:val="nil"/>
              <w:left w:val="nil"/>
              <w:bottom w:val="single" w:sz="4" w:space="0" w:color="auto"/>
              <w:right w:val="single" w:sz="4" w:space="0" w:color="auto"/>
            </w:tcBorders>
            <w:shd w:val="clear" w:color="auto" w:fill="auto"/>
            <w:noWrap/>
            <w:vAlign w:val="center"/>
            <w:hideMark/>
          </w:tcPr>
          <w:p w:rsidR="00335FA4" w:rsidRPr="00D93098" w:rsidRDefault="00335FA4" w:rsidP="00335FA4">
            <w:pPr>
              <w:jc w:val="center"/>
              <w:rPr>
                <w:b/>
                <w:bCs/>
                <w:i/>
                <w:iCs/>
                <w:color w:val="0070C0"/>
                <w:sz w:val="24"/>
                <w:szCs w:val="24"/>
                <w:lang w:val="es-EC" w:eastAsia="en-US"/>
              </w:rPr>
            </w:pPr>
            <w:r w:rsidRPr="00D93098">
              <w:rPr>
                <w:b/>
                <w:bCs/>
                <w:i/>
                <w:iCs/>
                <w:color w:val="0070C0"/>
                <w:sz w:val="24"/>
                <w:szCs w:val="24"/>
                <w:lang w:val="es-ES_tradnl" w:eastAsia="en-US"/>
              </w:rPr>
              <w:t>d =</w:t>
            </w:r>
            <w:r w:rsidRPr="00D93098">
              <w:rPr>
                <w:b/>
                <w:bCs/>
                <w:i/>
                <w:iCs/>
                <w:color w:val="0070C0"/>
                <w:sz w:val="24"/>
                <w:szCs w:val="24"/>
                <w:lang w:val="es-ES_tradnl" w:eastAsia="en-US"/>
              </w:rPr>
              <w:t></w:t>
            </w:r>
            <w:r w:rsidRPr="00D93098">
              <w:rPr>
                <w:b/>
                <w:bCs/>
                <w:i/>
                <w:iCs/>
                <w:color w:val="0070C0"/>
                <w:sz w:val="24"/>
                <w:szCs w:val="24"/>
                <w:lang w:val="es-ES_tradnl" w:eastAsia="en-US"/>
              </w:rPr>
              <w:t></w:t>
            </w:r>
            <w:r w:rsidRPr="00D93098">
              <w:rPr>
                <w:b/>
                <w:bCs/>
                <w:i/>
                <w:iCs/>
                <w:color w:val="0070C0"/>
                <w:sz w:val="24"/>
                <w:szCs w:val="24"/>
                <w:lang w:val="es-ES_tradnl" w:eastAsia="en-US"/>
              </w:rPr>
              <w:t></w:t>
            </w:r>
            <w:r w:rsidRPr="00D93098">
              <w:rPr>
                <w:b/>
                <w:bCs/>
                <w:i/>
                <w:iCs/>
                <w:color w:val="0070C0"/>
                <w:sz w:val="24"/>
                <w:szCs w:val="24"/>
                <w:lang w:val="es-ES_tradnl" w:eastAsia="en-US"/>
              </w:rPr>
              <w:t>c) (todos los ítems)</w:t>
            </w:r>
          </w:p>
        </w:tc>
      </w:tr>
      <w:tr w:rsidR="00335FA4" w:rsidRPr="00D93098" w:rsidTr="00335FA4">
        <w:trPr>
          <w:trHeight w:val="576"/>
        </w:trPr>
        <w:tc>
          <w:tcPr>
            <w:tcW w:w="290" w:type="pct"/>
            <w:tcBorders>
              <w:top w:val="nil"/>
              <w:left w:val="nil"/>
              <w:bottom w:val="nil"/>
              <w:right w:val="nil"/>
            </w:tcBorders>
            <w:shd w:val="clear" w:color="auto" w:fill="auto"/>
            <w:vAlign w:val="center"/>
            <w:hideMark/>
          </w:tcPr>
          <w:p w:rsidR="00335FA4" w:rsidRPr="00D93098" w:rsidRDefault="00335FA4" w:rsidP="00335FA4">
            <w:pPr>
              <w:jc w:val="center"/>
              <w:rPr>
                <w:b/>
                <w:bCs/>
                <w:i/>
                <w:iCs/>
                <w:color w:val="0070C0"/>
                <w:sz w:val="24"/>
                <w:szCs w:val="24"/>
                <w:lang w:val="es-EC" w:eastAsia="en-US"/>
              </w:rPr>
            </w:pPr>
          </w:p>
        </w:tc>
        <w:tc>
          <w:tcPr>
            <w:tcW w:w="1359" w:type="pct"/>
            <w:tcBorders>
              <w:top w:val="nil"/>
              <w:left w:val="nil"/>
              <w:bottom w:val="nil"/>
              <w:right w:val="nil"/>
            </w:tcBorders>
            <w:shd w:val="clear" w:color="auto" w:fill="auto"/>
            <w:vAlign w:val="center"/>
            <w:hideMark/>
          </w:tcPr>
          <w:p w:rsidR="00335FA4" w:rsidRPr="00D93098" w:rsidRDefault="00335FA4" w:rsidP="00335FA4">
            <w:pPr>
              <w:jc w:val="center"/>
              <w:rPr>
                <w:sz w:val="24"/>
                <w:szCs w:val="24"/>
                <w:lang w:val="es-EC" w:eastAsia="en-US"/>
              </w:rPr>
            </w:pPr>
          </w:p>
        </w:tc>
        <w:tc>
          <w:tcPr>
            <w:tcW w:w="495" w:type="pct"/>
            <w:tcBorders>
              <w:top w:val="nil"/>
              <w:left w:val="nil"/>
              <w:bottom w:val="nil"/>
              <w:right w:val="nil"/>
            </w:tcBorders>
            <w:shd w:val="clear" w:color="auto" w:fill="auto"/>
            <w:vAlign w:val="center"/>
            <w:hideMark/>
          </w:tcPr>
          <w:p w:rsidR="00335FA4" w:rsidRPr="00D93098" w:rsidRDefault="00335FA4" w:rsidP="00335FA4">
            <w:pPr>
              <w:jc w:val="both"/>
              <w:rPr>
                <w:sz w:val="24"/>
                <w:szCs w:val="24"/>
                <w:lang w:val="es-EC" w:eastAsia="en-US"/>
              </w:rPr>
            </w:pPr>
          </w:p>
        </w:tc>
        <w:tc>
          <w:tcPr>
            <w:tcW w:w="886" w:type="pct"/>
            <w:tcBorders>
              <w:top w:val="nil"/>
              <w:left w:val="nil"/>
              <w:bottom w:val="nil"/>
              <w:right w:val="nil"/>
            </w:tcBorders>
            <w:shd w:val="clear" w:color="auto" w:fill="auto"/>
            <w:noWrap/>
            <w:vAlign w:val="bottom"/>
            <w:hideMark/>
          </w:tcPr>
          <w:p w:rsidR="00335FA4" w:rsidRPr="00D93098" w:rsidRDefault="00335FA4" w:rsidP="00335FA4">
            <w:pPr>
              <w:jc w:val="both"/>
              <w:rPr>
                <w:sz w:val="24"/>
                <w:szCs w:val="24"/>
                <w:lang w:val="es-EC" w:eastAsia="en-US"/>
              </w:rPr>
            </w:pPr>
          </w:p>
        </w:tc>
        <w:tc>
          <w:tcPr>
            <w:tcW w:w="878" w:type="pct"/>
            <w:tcBorders>
              <w:top w:val="nil"/>
              <w:left w:val="single" w:sz="4" w:space="0" w:color="auto"/>
              <w:bottom w:val="single" w:sz="4" w:space="0" w:color="auto"/>
              <w:right w:val="single" w:sz="4" w:space="0" w:color="auto"/>
            </w:tcBorders>
            <w:shd w:val="clear" w:color="auto" w:fill="auto"/>
            <w:vAlign w:val="center"/>
            <w:hideMark/>
          </w:tcPr>
          <w:p w:rsidR="00335FA4" w:rsidRPr="00D93098" w:rsidRDefault="00335FA4" w:rsidP="00335FA4">
            <w:pPr>
              <w:jc w:val="center"/>
              <w:rPr>
                <w:b/>
                <w:bCs/>
                <w:color w:val="000000"/>
                <w:sz w:val="24"/>
                <w:szCs w:val="24"/>
                <w:lang w:val="en-US" w:eastAsia="en-US"/>
              </w:rPr>
            </w:pPr>
            <w:r w:rsidRPr="00D93098">
              <w:rPr>
                <w:b/>
                <w:bCs/>
                <w:color w:val="000000"/>
                <w:sz w:val="24"/>
                <w:szCs w:val="24"/>
                <w:lang w:val="en-US" w:eastAsia="en-US"/>
              </w:rPr>
              <w:t xml:space="preserve">IVA </w:t>
            </w:r>
            <w:r w:rsidRPr="00D93098">
              <w:rPr>
                <w:b/>
                <w:bCs/>
                <w:color w:val="000000"/>
                <w:sz w:val="24"/>
                <w:szCs w:val="24"/>
                <w:lang w:val="en-US" w:eastAsia="en-US"/>
              </w:rPr>
              <w:br/>
            </w:r>
            <w:r w:rsidRPr="00D93098">
              <w:rPr>
                <w:i/>
                <w:iCs/>
                <w:color w:val="000000"/>
                <w:sz w:val="24"/>
                <w:szCs w:val="24"/>
                <w:lang w:val="en-US" w:eastAsia="en-US"/>
              </w:rPr>
              <w:t>(e)</w:t>
            </w:r>
          </w:p>
        </w:tc>
        <w:tc>
          <w:tcPr>
            <w:tcW w:w="1093" w:type="pct"/>
            <w:tcBorders>
              <w:top w:val="nil"/>
              <w:left w:val="nil"/>
              <w:bottom w:val="single" w:sz="4" w:space="0" w:color="auto"/>
              <w:right w:val="single" w:sz="4" w:space="0" w:color="auto"/>
            </w:tcBorders>
            <w:shd w:val="clear" w:color="auto" w:fill="auto"/>
            <w:noWrap/>
            <w:vAlign w:val="center"/>
            <w:hideMark/>
          </w:tcPr>
          <w:p w:rsidR="00335FA4" w:rsidRPr="00D93098" w:rsidRDefault="00335FA4" w:rsidP="00335FA4">
            <w:pPr>
              <w:jc w:val="center"/>
              <w:rPr>
                <w:b/>
                <w:bCs/>
                <w:i/>
                <w:iCs/>
                <w:color w:val="0070C0"/>
                <w:sz w:val="24"/>
                <w:szCs w:val="24"/>
                <w:lang w:val="en-US" w:eastAsia="en-US"/>
              </w:rPr>
            </w:pPr>
            <w:r w:rsidRPr="00D93098">
              <w:rPr>
                <w:b/>
                <w:bCs/>
                <w:i/>
                <w:iCs/>
                <w:color w:val="0070C0"/>
                <w:sz w:val="24"/>
                <w:szCs w:val="24"/>
                <w:lang w:val="en-US" w:eastAsia="en-US"/>
              </w:rPr>
              <w:t>(e) = (d) * 12%</w:t>
            </w:r>
          </w:p>
        </w:tc>
      </w:tr>
      <w:tr w:rsidR="00335FA4" w:rsidRPr="00D93098" w:rsidTr="00335FA4">
        <w:trPr>
          <w:trHeight w:val="576"/>
        </w:trPr>
        <w:tc>
          <w:tcPr>
            <w:tcW w:w="290" w:type="pct"/>
            <w:tcBorders>
              <w:top w:val="nil"/>
              <w:left w:val="nil"/>
              <w:bottom w:val="nil"/>
              <w:right w:val="nil"/>
            </w:tcBorders>
            <w:shd w:val="clear" w:color="auto" w:fill="auto"/>
            <w:vAlign w:val="center"/>
            <w:hideMark/>
          </w:tcPr>
          <w:p w:rsidR="00335FA4" w:rsidRPr="00D93098" w:rsidRDefault="00335FA4" w:rsidP="00335FA4">
            <w:pPr>
              <w:jc w:val="center"/>
              <w:rPr>
                <w:b/>
                <w:bCs/>
                <w:i/>
                <w:iCs/>
                <w:color w:val="0070C0"/>
                <w:sz w:val="24"/>
                <w:szCs w:val="24"/>
                <w:lang w:val="en-US" w:eastAsia="en-US"/>
              </w:rPr>
            </w:pPr>
          </w:p>
        </w:tc>
        <w:tc>
          <w:tcPr>
            <w:tcW w:w="1359" w:type="pct"/>
            <w:tcBorders>
              <w:top w:val="nil"/>
              <w:left w:val="nil"/>
              <w:bottom w:val="nil"/>
              <w:right w:val="nil"/>
            </w:tcBorders>
            <w:shd w:val="clear" w:color="auto" w:fill="auto"/>
            <w:vAlign w:val="center"/>
            <w:hideMark/>
          </w:tcPr>
          <w:p w:rsidR="00335FA4" w:rsidRPr="00D93098" w:rsidRDefault="00335FA4" w:rsidP="00335FA4">
            <w:pPr>
              <w:jc w:val="center"/>
              <w:rPr>
                <w:sz w:val="24"/>
                <w:szCs w:val="24"/>
                <w:lang w:val="en-US" w:eastAsia="en-US"/>
              </w:rPr>
            </w:pPr>
          </w:p>
        </w:tc>
        <w:tc>
          <w:tcPr>
            <w:tcW w:w="495" w:type="pct"/>
            <w:tcBorders>
              <w:top w:val="nil"/>
              <w:left w:val="nil"/>
              <w:bottom w:val="nil"/>
              <w:right w:val="nil"/>
            </w:tcBorders>
            <w:shd w:val="clear" w:color="auto" w:fill="auto"/>
            <w:vAlign w:val="center"/>
            <w:hideMark/>
          </w:tcPr>
          <w:p w:rsidR="00335FA4" w:rsidRPr="00D93098" w:rsidRDefault="00335FA4" w:rsidP="00335FA4">
            <w:pPr>
              <w:jc w:val="both"/>
              <w:rPr>
                <w:sz w:val="24"/>
                <w:szCs w:val="24"/>
                <w:lang w:val="en-US" w:eastAsia="en-US"/>
              </w:rPr>
            </w:pPr>
          </w:p>
        </w:tc>
        <w:tc>
          <w:tcPr>
            <w:tcW w:w="886" w:type="pct"/>
            <w:tcBorders>
              <w:top w:val="nil"/>
              <w:left w:val="nil"/>
              <w:bottom w:val="nil"/>
              <w:right w:val="nil"/>
            </w:tcBorders>
            <w:shd w:val="clear" w:color="auto" w:fill="auto"/>
            <w:noWrap/>
            <w:vAlign w:val="bottom"/>
            <w:hideMark/>
          </w:tcPr>
          <w:p w:rsidR="00335FA4" w:rsidRPr="00D93098" w:rsidRDefault="00335FA4" w:rsidP="00335FA4">
            <w:pPr>
              <w:jc w:val="both"/>
              <w:rPr>
                <w:sz w:val="24"/>
                <w:szCs w:val="24"/>
                <w:lang w:val="en-US" w:eastAsia="en-US"/>
              </w:rPr>
            </w:pPr>
          </w:p>
        </w:tc>
        <w:tc>
          <w:tcPr>
            <w:tcW w:w="878" w:type="pct"/>
            <w:tcBorders>
              <w:top w:val="nil"/>
              <w:left w:val="single" w:sz="4" w:space="0" w:color="auto"/>
              <w:bottom w:val="single" w:sz="4" w:space="0" w:color="auto"/>
              <w:right w:val="single" w:sz="4" w:space="0" w:color="auto"/>
            </w:tcBorders>
            <w:shd w:val="clear" w:color="auto" w:fill="auto"/>
            <w:vAlign w:val="center"/>
            <w:hideMark/>
          </w:tcPr>
          <w:p w:rsidR="00335FA4" w:rsidRPr="00D93098" w:rsidRDefault="00335FA4" w:rsidP="00335FA4">
            <w:pPr>
              <w:jc w:val="center"/>
              <w:rPr>
                <w:b/>
                <w:bCs/>
                <w:color w:val="000000"/>
                <w:sz w:val="24"/>
                <w:szCs w:val="24"/>
                <w:lang w:val="en-US" w:eastAsia="en-US"/>
              </w:rPr>
            </w:pPr>
            <w:r w:rsidRPr="00D93098">
              <w:rPr>
                <w:b/>
                <w:bCs/>
                <w:color w:val="000000"/>
                <w:sz w:val="24"/>
                <w:szCs w:val="24"/>
                <w:lang w:val="en-US" w:eastAsia="en-US"/>
              </w:rPr>
              <w:t>TOTAL</w:t>
            </w:r>
            <w:r w:rsidRPr="00D93098">
              <w:rPr>
                <w:b/>
                <w:bCs/>
                <w:color w:val="000000"/>
                <w:sz w:val="24"/>
                <w:szCs w:val="24"/>
                <w:lang w:val="en-US" w:eastAsia="en-US"/>
              </w:rPr>
              <w:br/>
            </w:r>
            <w:r w:rsidRPr="00D93098">
              <w:rPr>
                <w:i/>
                <w:iCs/>
                <w:color w:val="000000"/>
                <w:sz w:val="24"/>
                <w:szCs w:val="24"/>
                <w:lang w:val="en-US" w:eastAsia="en-US"/>
              </w:rPr>
              <w:t>(f)</w:t>
            </w:r>
          </w:p>
        </w:tc>
        <w:tc>
          <w:tcPr>
            <w:tcW w:w="1093" w:type="pct"/>
            <w:tcBorders>
              <w:top w:val="nil"/>
              <w:left w:val="nil"/>
              <w:bottom w:val="single" w:sz="4" w:space="0" w:color="auto"/>
              <w:right w:val="single" w:sz="4" w:space="0" w:color="auto"/>
            </w:tcBorders>
            <w:shd w:val="clear" w:color="auto" w:fill="auto"/>
            <w:noWrap/>
            <w:vAlign w:val="center"/>
            <w:hideMark/>
          </w:tcPr>
          <w:p w:rsidR="00335FA4" w:rsidRPr="00D93098" w:rsidRDefault="00335FA4" w:rsidP="00335FA4">
            <w:pPr>
              <w:jc w:val="center"/>
              <w:rPr>
                <w:b/>
                <w:bCs/>
                <w:i/>
                <w:iCs/>
                <w:color w:val="0070C0"/>
                <w:sz w:val="24"/>
                <w:szCs w:val="24"/>
                <w:lang w:val="en-US" w:eastAsia="en-US"/>
              </w:rPr>
            </w:pPr>
            <w:r w:rsidRPr="00D93098">
              <w:rPr>
                <w:b/>
                <w:bCs/>
                <w:i/>
                <w:iCs/>
                <w:color w:val="0070C0"/>
                <w:sz w:val="24"/>
                <w:szCs w:val="24"/>
                <w:lang w:val="en-US" w:eastAsia="en-US"/>
              </w:rPr>
              <w:t xml:space="preserve">(f) = (d) + (e) </w:t>
            </w:r>
          </w:p>
        </w:tc>
      </w:tr>
    </w:tbl>
    <w:p w:rsidR="00335FA4" w:rsidRPr="00D93098" w:rsidRDefault="00335FA4" w:rsidP="00335FA4">
      <w:pPr>
        <w:spacing w:after="120"/>
        <w:jc w:val="both"/>
        <w:rPr>
          <w:b/>
          <w:sz w:val="24"/>
          <w:szCs w:val="24"/>
          <w:lang w:val="es-ES"/>
        </w:rPr>
      </w:pPr>
    </w:p>
    <w:p w:rsidR="00335FA4" w:rsidRPr="00D93098" w:rsidRDefault="00335FA4" w:rsidP="00335FA4">
      <w:pPr>
        <w:spacing w:after="120"/>
        <w:jc w:val="both"/>
        <w:rPr>
          <w:bCs/>
          <w:sz w:val="24"/>
          <w:szCs w:val="24"/>
          <w:lang w:val="es-ES"/>
        </w:rPr>
      </w:pPr>
    </w:p>
    <w:p w:rsidR="00335FA4" w:rsidRPr="00D93098" w:rsidRDefault="00335FA4" w:rsidP="00335FA4">
      <w:pPr>
        <w:spacing w:after="120"/>
        <w:jc w:val="right"/>
        <w:rPr>
          <w:b/>
          <w:bCs/>
          <w:spacing w:val="-3"/>
          <w:sz w:val="24"/>
          <w:szCs w:val="24"/>
          <w:lang w:val="es-ES_tradnl"/>
        </w:rPr>
      </w:pPr>
      <w:r w:rsidRPr="00D93098">
        <w:rPr>
          <w:b/>
          <w:color w:val="4472C4"/>
          <w:sz w:val="24"/>
          <w:szCs w:val="24"/>
          <w:lang w:val="es-MX"/>
        </w:rPr>
        <w:t>[insertar la fecha]</w:t>
      </w:r>
    </w:p>
    <w:p w:rsidR="00335FA4" w:rsidRPr="00D93098" w:rsidRDefault="00335FA4" w:rsidP="00335FA4">
      <w:pPr>
        <w:spacing w:after="120"/>
        <w:jc w:val="both"/>
        <w:rPr>
          <w:bCs/>
          <w:sz w:val="24"/>
          <w:szCs w:val="24"/>
          <w:lang w:val="es-ES"/>
        </w:rPr>
      </w:pPr>
    </w:p>
    <w:p w:rsidR="00335FA4" w:rsidRPr="00D93098" w:rsidRDefault="00335FA4" w:rsidP="00335FA4">
      <w:pPr>
        <w:spacing w:after="120"/>
        <w:rPr>
          <w:sz w:val="24"/>
          <w:szCs w:val="24"/>
        </w:rPr>
      </w:pPr>
      <w:r w:rsidRPr="00D93098">
        <w:rPr>
          <w:sz w:val="24"/>
          <w:szCs w:val="24"/>
        </w:rPr>
        <w:t xml:space="preserve">Firma Autorizada: </w:t>
      </w:r>
      <w:r w:rsidRPr="00D93098">
        <w:rPr>
          <w:color w:val="0070C0"/>
          <w:sz w:val="24"/>
          <w:szCs w:val="24"/>
        </w:rPr>
        <w:t>__________________________________________________________</w:t>
      </w:r>
    </w:p>
    <w:p w:rsidR="00335FA4" w:rsidRPr="00D93098" w:rsidRDefault="00335FA4" w:rsidP="00335FA4">
      <w:pPr>
        <w:spacing w:after="120"/>
        <w:rPr>
          <w:sz w:val="24"/>
          <w:szCs w:val="24"/>
        </w:rPr>
      </w:pPr>
      <w:r w:rsidRPr="00D93098">
        <w:rPr>
          <w:sz w:val="24"/>
          <w:szCs w:val="24"/>
        </w:rPr>
        <w:t xml:space="preserve">Nombre y Cargo del Firmante:   </w:t>
      </w:r>
      <w:r w:rsidRPr="00D93098">
        <w:rPr>
          <w:color w:val="0070C0"/>
          <w:sz w:val="24"/>
          <w:szCs w:val="24"/>
        </w:rPr>
        <w:t>_______________________________________________</w:t>
      </w:r>
    </w:p>
    <w:p w:rsidR="00335FA4" w:rsidRPr="00D93098" w:rsidRDefault="00335FA4" w:rsidP="00335FA4">
      <w:pPr>
        <w:spacing w:after="120"/>
        <w:rPr>
          <w:sz w:val="24"/>
          <w:szCs w:val="24"/>
        </w:rPr>
      </w:pPr>
      <w:r w:rsidRPr="00D93098">
        <w:rPr>
          <w:sz w:val="24"/>
          <w:szCs w:val="24"/>
        </w:rPr>
        <w:t xml:space="preserve">Nombre del Oferente: </w:t>
      </w:r>
      <w:r w:rsidRPr="00D93098">
        <w:rPr>
          <w:color w:val="0070C0"/>
          <w:sz w:val="24"/>
          <w:szCs w:val="24"/>
        </w:rPr>
        <w:t>_______________________________________________________</w:t>
      </w:r>
    </w:p>
    <w:p w:rsidR="00335FA4" w:rsidRPr="00D93098" w:rsidRDefault="00335FA4" w:rsidP="00335FA4">
      <w:pPr>
        <w:spacing w:after="120"/>
        <w:ind w:right="141"/>
        <w:jc w:val="both"/>
        <w:rPr>
          <w:b/>
          <w:sz w:val="24"/>
          <w:szCs w:val="24"/>
          <w:lang w:val="es-ES"/>
        </w:rPr>
      </w:pPr>
      <w:r w:rsidRPr="00D93098">
        <w:rPr>
          <w:sz w:val="24"/>
          <w:szCs w:val="24"/>
        </w:rPr>
        <w:t>Dirección:</w:t>
      </w:r>
      <w:r w:rsidRPr="00D93098">
        <w:rPr>
          <w:color w:val="0070C0"/>
          <w:sz w:val="24"/>
          <w:szCs w:val="24"/>
        </w:rPr>
        <w:t>_________________________________________________________________</w:t>
      </w:r>
    </w:p>
    <w:p w:rsidR="00335FA4" w:rsidRPr="00D93098" w:rsidRDefault="00335FA4" w:rsidP="00335FA4">
      <w:pPr>
        <w:pStyle w:val="Ttulo3"/>
        <w:spacing w:after="120"/>
        <w:rPr>
          <w:i w:val="0"/>
          <w:sz w:val="24"/>
          <w:szCs w:val="24"/>
          <w:lang w:val="es-ES"/>
        </w:rPr>
      </w:pPr>
      <w:r w:rsidRPr="00D93098">
        <w:rPr>
          <w:i w:val="0"/>
          <w:sz w:val="24"/>
          <w:szCs w:val="24"/>
          <w:lang w:val="es-ES"/>
        </w:rPr>
        <w:br w:type="page"/>
      </w:r>
      <w:r w:rsidRPr="00D93098">
        <w:rPr>
          <w:i w:val="0"/>
          <w:sz w:val="24"/>
          <w:szCs w:val="24"/>
          <w:lang w:val="es-ES"/>
        </w:rPr>
        <w:lastRenderedPageBreak/>
        <w:t>Formulario 04 – Cronograma valorado de trabajos</w:t>
      </w:r>
      <w:r w:rsidRPr="00D93098">
        <w:rPr>
          <w:i w:val="0"/>
          <w:sz w:val="24"/>
          <w:szCs w:val="24"/>
          <w:lang w:val="es-ES"/>
        </w:rPr>
        <w:fldChar w:fldCharType="begin"/>
      </w:r>
      <w:r w:rsidRPr="00D93098">
        <w:rPr>
          <w:sz w:val="24"/>
          <w:szCs w:val="24"/>
        </w:rPr>
        <w:instrText xml:space="preserve"> XE "</w:instrText>
      </w:r>
      <w:r w:rsidRPr="00D93098">
        <w:rPr>
          <w:i w:val="0"/>
          <w:sz w:val="24"/>
          <w:szCs w:val="24"/>
          <w:lang w:val="es-ES"/>
        </w:rPr>
        <w:instrText>Formulario 05 – Cronograma valorado de trabajos</w:instrText>
      </w:r>
      <w:r w:rsidRPr="00D93098">
        <w:rPr>
          <w:sz w:val="24"/>
          <w:szCs w:val="24"/>
        </w:rPr>
        <w:instrText xml:space="preserve">" </w:instrText>
      </w:r>
      <w:r w:rsidRPr="00D93098">
        <w:rPr>
          <w:i w:val="0"/>
          <w:sz w:val="24"/>
          <w:szCs w:val="24"/>
          <w:lang w:val="es-ES"/>
        </w:rPr>
        <w:fldChar w:fldCharType="end"/>
      </w:r>
    </w:p>
    <w:p w:rsidR="00335FA4" w:rsidRPr="00D93098" w:rsidRDefault="00335FA4" w:rsidP="00335FA4">
      <w:pPr>
        <w:spacing w:after="120"/>
        <w:ind w:left="60"/>
        <w:jc w:val="both"/>
        <w:rPr>
          <w:b/>
          <w:bCs/>
          <w:sz w:val="24"/>
          <w:szCs w:val="24"/>
          <w:lang w:val="es-ES"/>
        </w:rPr>
      </w:pPr>
    </w:p>
    <w:tbl>
      <w:tblPr>
        <w:tblW w:w="5000" w:type="pct"/>
        <w:tblLook w:val="04A0" w:firstRow="1" w:lastRow="0" w:firstColumn="1" w:lastColumn="0" w:noHBand="0" w:noVBand="1"/>
      </w:tblPr>
      <w:tblGrid>
        <w:gridCol w:w="524"/>
        <w:gridCol w:w="1021"/>
        <w:gridCol w:w="676"/>
        <w:gridCol w:w="835"/>
        <w:gridCol w:w="803"/>
        <w:gridCol w:w="663"/>
        <w:gridCol w:w="835"/>
        <w:gridCol w:w="663"/>
        <w:gridCol w:w="835"/>
        <w:gridCol w:w="663"/>
        <w:gridCol w:w="835"/>
        <w:gridCol w:w="663"/>
      </w:tblGrid>
      <w:tr w:rsidR="00335FA4" w:rsidRPr="00D93098" w:rsidTr="00335FA4">
        <w:trPr>
          <w:trHeight w:val="324"/>
        </w:trPr>
        <w:tc>
          <w:tcPr>
            <w:tcW w:w="33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5FA4" w:rsidRPr="00D93098" w:rsidRDefault="00335FA4" w:rsidP="00335FA4">
            <w:pPr>
              <w:jc w:val="center"/>
              <w:rPr>
                <w:b/>
                <w:bCs/>
                <w:color w:val="000000"/>
                <w:sz w:val="24"/>
                <w:szCs w:val="24"/>
                <w:lang w:val="en-US" w:eastAsia="en-US"/>
              </w:rPr>
            </w:pPr>
            <w:r w:rsidRPr="00D93098">
              <w:rPr>
                <w:b/>
                <w:bCs/>
                <w:iCs/>
                <w:color w:val="000000"/>
                <w:sz w:val="24"/>
                <w:szCs w:val="24"/>
                <w:lang w:val="es-ES_tradnl" w:eastAsia="en-US"/>
              </w:rPr>
              <w:t>ITEM</w:t>
            </w:r>
          </w:p>
        </w:tc>
        <w:tc>
          <w:tcPr>
            <w:tcW w:w="81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5FA4" w:rsidRPr="00D93098" w:rsidRDefault="00335FA4" w:rsidP="00335FA4">
            <w:pPr>
              <w:jc w:val="center"/>
              <w:rPr>
                <w:b/>
                <w:bCs/>
                <w:color w:val="000000"/>
                <w:sz w:val="24"/>
                <w:szCs w:val="24"/>
                <w:lang w:val="en-US" w:eastAsia="en-US"/>
              </w:rPr>
            </w:pPr>
            <w:r w:rsidRPr="00D93098">
              <w:rPr>
                <w:b/>
                <w:bCs/>
                <w:iCs/>
                <w:sz w:val="24"/>
                <w:szCs w:val="24"/>
                <w:lang w:val="es-ES_tradnl" w:eastAsia="en-US"/>
              </w:rPr>
              <w:t>DESCRIPCIÓN</w:t>
            </w:r>
          </w:p>
        </w:tc>
        <w:tc>
          <w:tcPr>
            <w:tcW w:w="3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5FA4" w:rsidRPr="00D93098" w:rsidRDefault="00335FA4" w:rsidP="00335FA4">
            <w:pPr>
              <w:jc w:val="center"/>
              <w:rPr>
                <w:b/>
                <w:bCs/>
                <w:color w:val="000000"/>
                <w:sz w:val="24"/>
                <w:szCs w:val="24"/>
                <w:lang w:val="en-US" w:eastAsia="en-US"/>
              </w:rPr>
            </w:pPr>
            <w:r w:rsidRPr="00D93098">
              <w:rPr>
                <w:b/>
                <w:bCs/>
                <w:color w:val="000000"/>
                <w:sz w:val="24"/>
                <w:szCs w:val="24"/>
                <w:lang w:val="es-ES" w:eastAsia="en-US"/>
              </w:rPr>
              <w:t>UNIDAD</w:t>
            </w:r>
          </w:p>
        </w:tc>
        <w:tc>
          <w:tcPr>
            <w:tcW w:w="36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5FA4" w:rsidRPr="00D93098" w:rsidRDefault="00335FA4" w:rsidP="00335FA4">
            <w:pPr>
              <w:jc w:val="center"/>
              <w:rPr>
                <w:b/>
                <w:bCs/>
                <w:color w:val="000000"/>
                <w:sz w:val="24"/>
                <w:szCs w:val="24"/>
                <w:lang w:val="en-US" w:eastAsia="en-US"/>
              </w:rPr>
            </w:pPr>
            <w:r w:rsidRPr="00D93098">
              <w:rPr>
                <w:b/>
                <w:bCs/>
                <w:color w:val="000000"/>
                <w:sz w:val="24"/>
                <w:szCs w:val="24"/>
                <w:lang w:val="es-ES" w:eastAsia="en-US"/>
              </w:rPr>
              <w:t>CANTIDAD</w:t>
            </w:r>
            <w:r w:rsidRPr="00D93098">
              <w:rPr>
                <w:b/>
                <w:bCs/>
                <w:color w:val="000000"/>
                <w:sz w:val="24"/>
                <w:szCs w:val="24"/>
                <w:lang w:val="es-ES" w:eastAsia="en-US"/>
              </w:rPr>
              <w:br/>
            </w:r>
            <w:r w:rsidRPr="00D93098">
              <w:rPr>
                <w:i/>
                <w:iCs/>
                <w:color w:val="000000"/>
                <w:sz w:val="24"/>
                <w:szCs w:val="24"/>
                <w:lang w:val="es-ES" w:eastAsia="en-US"/>
              </w:rPr>
              <w:t>(a)</w:t>
            </w:r>
          </w:p>
        </w:tc>
        <w:tc>
          <w:tcPr>
            <w:tcW w:w="35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5FA4" w:rsidRPr="00D93098" w:rsidRDefault="00335FA4" w:rsidP="00335FA4">
            <w:pPr>
              <w:jc w:val="center"/>
              <w:rPr>
                <w:b/>
                <w:bCs/>
                <w:color w:val="000000"/>
                <w:sz w:val="24"/>
                <w:szCs w:val="24"/>
                <w:lang w:val="en-US" w:eastAsia="en-US"/>
              </w:rPr>
            </w:pPr>
            <w:r w:rsidRPr="00D93098">
              <w:rPr>
                <w:b/>
                <w:bCs/>
                <w:color w:val="000000"/>
                <w:sz w:val="24"/>
                <w:szCs w:val="24"/>
                <w:lang w:val="en-US" w:eastAsia="en-US"/>
              </w:rPr>
              <w:t>PRECIO UNITARIO</w:t>
            </w:r>
            <w:r w:rsidRPr="00D93098">
              <w:rPr>
                <w:b/>
                <w:bCs/>
                <w:color w:val="000000"/>
                <w:sz w:val="24"/>
                <w:szCs w:val="24"/>
                <w:lang w:val="en-US" w:eastAsia="en-US"/>
              </w:rPr>
              <w:br/>
            </w:r>
            <w:r w:rsidRPr="00D93098">
              <w:rPr>
                <w:i/>
                <w:iCs/>
                <w:color w:val="000000"/>
                <w:sz w:val="24"/>
                <w:szCs w:val="24"/>
                <w:lang w:val="en-US" w:eastAsia="en-US"/>
              </w:rPr>
              <w:t>(b)</w:t>
            </w:r>
          </w:p>
        </w:tc>
        <w:tc>
          <w:tcPr>
            <w:tcW w:w="3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5FA4" w:rsidRPr="00D93098" w:rsidRDefault="00335FA4" w:rsidP="00335FA4">
            <w:pPr>
              <w:jc w:val="center"/>
              <w:rPr>
                <w:b/>
                <w:bCs/>
                <w:color w:val="000000"/>
                <w:sz w:val="24"/>
                <w:szCs w:val="24"/>
                <w:lang w:val="en-US" w:eastAsia="en-US"/>
              </w:rPr>
            </w:pPr>
            <w:r w:rsidRPr="00D93098">
              <w:rPr>
                <w:b/>
                <w:bCs/>
                <w:sz w:val="24"/>
                <w:szCs w:val="24"/>
                <w:lang w:val="es-ES_tradnl" w:eastAsia="en-US"/>
              </w:rPr>
              <w:t>PRECIO TOTAL</w:t>
            </w:r>
            <w:r w:rsidRPr="00D93098">
              <w:rPr>
                <w:b/>
                <w:bCs/>
                <w:sz w:val="24"/>
                <w:szCs w:val="24"/>
                <w:lang w:val="es-ES_tradnl" w:eastAsia="en-US"/>
              </w:rPr>
              <w:br/>
            </w:r>
            <w:r w:rsidRPr="00D93098">
              <w:rPr>
                <w:i/>
                <w:iCs/>
                <w:color w:val="000000"/>
                <w:sz w:val="24"/>
                <w:szCs w:val="24"/>
                <w:lang w:val="es-ES_tradnl" w:eastAsia="en-US"/>
              </w:rPr>
              <w:t>(c)</w:t>
            </w:r>
          </w:p>
        </w:tc>
        <w:tc>
          <w:tcPr>
            <w:tcW w:w="2453" w:type="pct"/>
            <w:gridSpan w:val="6"/>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b/>
                <w:bCs/>
                <w:i/>
                <w:iCs/>
                <w:color w:val="0070C0"/>
                <w:sz w:val="24"/>
                <w:szCs w:val="24"/>
                <w:lang w:val="es-EC" w:eastAsia="en-US"/>
              </w:rPr>
            </w:pPr>
            <w:r w:rsidRPr="00D93098">
              <w:rPr>
                <w:b/>
                <w:bCs/>
                <w:i/>
                <w:iCs/>
                <w:color w:val="0070C0"/>
                <w:sz w:val="24"/>
                <w:szCs w:val="24"/>
                <w:lang w:val="es-ES" w:eastAsia="en-US"/>
              </w:rPr>
              <w:t xml:space="preserve">TIEMPO EN MESES (180 DIAS) </w:t>
            </w:r>
          </w:p>
        </w:tc>
      </w:tr>
      <w:tr w:rsidR="00335FA4" w:rsidRPr="00D93098" w:rsidTr="00335FA4">
        <w:trPr>
          <w:trHeight w:val="276"/>
        </w:trPr>
        <w:tc>
          <w:tcPr>
            <w:tcW w:w="336" w:type="pct"/>
            <w:vMerge/>
            <w:tcBorders>
              <w:top w:val="single" w:sz="4" w:space="0" w:color="auto"/>
              <w:left w:val="single" w:sz="4" w:space="0" w:color="auto"/>
              <w:bottom w:val="single" w:sz="4" w:space="0" w:color="auto"/>
              <w:right w:val="single" w:sz="4" w:space="0" w:color="auto"/>
            </w:tcBorders>
            <w:vAlign w:val="center"/>
            <w:hideMark/>
          </w:tcPr>
          <w:p w:rsidR="00335FA4" w:rsidRPr="00D93098" w:rsidRDefault="00335FA4" w:rsidP="00335FA4">
            <w:pPr>
              <w:rPr>
                <w:b/>
                <w:bCs/>
                <w:color w:val="000000"/>
                <w:sz w:val="24"/>
                <w:szCs w:val="24"/>
                <w:lang w:val="es-EC" w:eastAsia="en-US"/>
              </w:rPr>
            </w:pPr>
          </w:p>
        </w:tc>
        <w:tc>
          <w:tcPr>
            <w:tcW w:w="810" w:type="pct"/>
            <w:vMerge/>
            <w:tcBorders>
              <w:top w:val="single" w:sz="4" w:space="0" w:color="auto"/>
              <w:left w:val="single" w:sz="4" w:space="0" w:color="auto"/>
              <w:bottom w:val="single" w:sz="4" w:space="0" w:color="auto"/>
              <w:right w:val="single" w:sz="4" w:space="0" w:color="auto"/>
            </w:tcBorders>
            <w:vAlign w:val="center"/>
            <w:hideMark/>
          </w:tcPr>
          <w:p w:rsidR="00335FA4" w:rsidRPr="00D93098" w:rsidRDefault="00335FA4" w:rsidP="00335FA4">
            <w:pPr>
              <w:rPr>
                <w:b/>
                <w:bCs/>
                <w:color w:val="000000"/>
                <w:sz w:val="24"/>
                <w:szCs w:val="24"/>
                <w:lang w:val="es-EC" w:eastAsia="en-US"/>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rsidR="00335FA4" w:rsidRPr="00D93098" w:rsidRDefault="00335FA4" w:rsidP="00335FA4">
            <w:pPr>
              <w:rPr>
                <w:b/>
                <w:bCs/>
                <w:color w:val="000000"/>
                <w:sz w:val="24"/>
                <w:szCs w:val="24"/>
                <w:lang w:val="es-EC" w:eastAsia="en-US"/>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rsidR="00335FA4" w:rsidRPr="00D93098" w:rsidRDefault="00335FA4" w:rsidP="00335FA4">
            <w:pPr>
              <w:rPr>
                <w:b/>
                <w:bCs/>
                <w:color w:val="000000"/>
                <w:sz w:val="24"/>
                <w:szCs w:val="24"/>
                <w:lang w:val="es-EC" w:eastAsia="en-US"/>
              </w:rPr>
            </w:pPr>
          </w:p>
        </w:tc>
        <w:tc>
          <w:tcPr>
            <w:tcW w:w="354" w:type="pct"/>
            <w:vMerge/>
            <w:tcBorders>
              <w:top w:val="single" w:sz="4" w:space="0" w:color="auto"/>
              <w:left w:val="single" w:sz="4" w:space="0" w:color="auto"/>
              <w:bottom w:val="single" w:sz="4" w:space="0" w:color="auto"/>
              <w:right w:val="single" w:sz="4" w:space="0" w:color="auto"/>
            </w:tcBorders>
            <w:vAlign w:val="center"/>
            <w:hideMark/>
          </w:tcPr>
          <w:p w:rsidR="00335FA4" w:rsidRPr="00D93098" w:rsidRDefault="00335FA4" w:rsidP="00335FA4">
            <w:pPr>
              <w:rPr>
                <w:b/>
                <w:bCs/>
                <w:color w:val="000000"/>
                <w:sz w:val="24"/>
                <w:szCs w:val="24"/>
                <w:lang w:val="es-EC" w:eastAsia="en-US"/>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rsidR="00335FA4" w:rsidRPr="00D93098" w:rsidRDefault="00335FA4" w:rsidP="00335FA4">
            <w:pPr>
              <w:rPr>
                <w:b/>
                <w:bCs/>
                <w:color w:val="000000"/>
                <w:sz w:val="24"/>
                <w:szCs w:val="24"/>
                <w:lang w:val="es-EC" w:eastAsia="en-US"/>
              </w:rPr>
            </w:pP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b/>
                <w:bCs/>
                <w:color w:val="000000"/>
                <w:sz w:val="24"/>
                <w:szCs w:val="24"/>
                <w:lang w:val="en-US" w:eastAsia="en-US"/>
              </w:rPr>
            </w:pPr>
            <w:r w:rsidRPr="00D93098">
              <w:rPr>
                <w:b/>
                <w:bCs/>
                <w:color w:val="000000"/>
                <w:sz w:val="24"/>
                <w:szCs w:val="24"/>
                <w:lang w:val="es-ES" w:eastAsia="en-US"/>
              </w:rPr>
              <w:t>MES 1</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b/>
                <w:bCs/>
                <w:color w:val="000000"/>
                <w:sz w:val="24"/>
                <w:szCs w:val="24"/>
                <w:lang w:val="en-US" w:eastAsia="en-US"/>
              </w:rPr>
            </w:pPr>
            <w:r w:rsidRPr="00D93098">
              <w:rPr>
                <w:b/>
                <w:bCs/>
                <w:color w:val="000000"/>
                <w:sz w:val="24"/>
                <w:szCs w:val="24"/>
                <w:lang w:val="es-ES" w:eastAsia="en-US"/>
              </w:rPr>
              <w:t>MES 2</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b/>
                <w:bCs/>
                <w:color w:val="000000"/>
                <w:sz w:val="24"/>
                <w:szCs w:val="24"/>
                <w:lang w:val="en-US" w:eastAsia="en-US"/>
              </w:rPr>
            </w:pPr>
            <w:r w:rsidRPr="00D93098">
              <w:rPr>
                <w:b/>
                <w:bCs/>
                <w:color w:val="000000"/>
                <w:sz w:val="24"/>
                <w:szCs w:val="24"/>
                <w:lang w:val="es-ES" w:eastAsia="en-US"/>
              </w:rPr>
              <w:t xml:space="preserve">MES </w:t>
            </w:r>
            <w:r w:rsidRPr="00D93098">
              <w:rPr>
                <w:b/>
                <w:bCs/>
                <w:i/>
                <w:iCs/>
                <w:color w:val="0070C0"/>
                <w:sz w:val="24"/>
                <w:szCs w:val="24"/>
                <w:lang w:val="es-ES" w:eastAsia="en-US"/>
              </w:rPr>
              <w:t>n</w:t>
            </w:r>
          </w:p>
        </w:tc>
      </w:tr>
      <w:tr w:rsidR="00335FA4" w:rsidRPr="00D93098" w:rsidTr="00335FA4">
        <w:trPr>
          <w:trHeight w:val="480"/>
        </w:trPr>
        <w:tc>
          <w:tcPr>
            <w:tcW w:w="336" w:type="pct"/>
            <w:vMerge/>
            <w:tcBorders>
              <w:top w:val="single" w:sz="4" w:space="0" w:color="auto"/>
              <w:left w:val="single" w:sz="4" w:space="0" w:color="auto"/>
              <w:bottom w:val="single" w:sz="4" w:space="0" w:color="auto"/>
              <w:right w:val="single" w:sz="4" w:space="0" w:color="auto"/>
            </w:tcBorders>
            <w:vAlign w:val="center"/>
            <w:hideMark/>
          </w:tcPr>
          <w:p w:rsidR="00335FA4" w:rsidRPr="00D93098" w:rsidRDefault="00335FA4" w:rsidP="00335FA4">
            <w:pPr>
              <w:rPr>
                <w:b/>
                <w:bCs/>
                <w:color w:val="000000"/>
                <w:sz w:val="24"/>
                <w:szCs w:val="24"/>
                <w:lang w:val="en-US" w:eastAsia="en-US"/>
              </w:rPr>
            </w:pPr>
          </w:p>
        </w:tc>
        <w:tc>
          <w:tcPr>
            <w:tcW w:w="810" w:type="pct"/>
            <w:vMerge/>
            <w:tcBorders>
              <w:top w:val="single" w:sz="4" w:space="0" w:color="auto"/>
              <w:left w:val="single" w:sz="4" w:space="0" w:color="auto"/>
              <w:bottom w:val="single" w:sz="4" w:space="0" w:color="auto"/>
              <w:right w:val="single" w:sz="4" w:space="0" w:color="auto"/>
            </w:tcBorders>
            <w:vAlign w:val="center"/>
            <w:hideMark/>
          </w:tcPr>
          <w:p w:rsidR="00335FA4" w:rsidRPr="00D93098" w:rsidRDefault="00335FA4" w:rsidP="00335FA4">
            <w:pPr>
              <w:rPr>
                <w:b/>
                <w:bCs/>
                <w:color w:val="000000"/>
                <w:sz w:val="24"/>
                <w:szCs w:val="24"/>
                <w:lang w:val="en-US" w:eastAsia="en-US"/>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rsidR="00335FA4" w:rsidRPr="00D93098" w:rsidRDefault="00335FA4" w:rsidP="00335FA4">
            <w:pPr>
              <w:rPr>
                <w:b/>
                <w:bCs/>
                <w:color w:val="000000"/>
                <w:sz w:val="24"/>
                <w:szCs w:val="24"/>
                <w:lang w:val="en-US" w:eastAsia="en-US"/>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rsidR="00335FA4" w:rsidRPr="00D93098" w:rsidRDefault="00335FA4" w:rsidP="00335FA4">
            <w:pPr>
              <w:rPr>
                <w:b/>
                <w:bCs/>
                <w:color w:val="000000"/>
                <w:sz w:val="24"/>
                <w:szCs w:val="24"/>
                <w:lang w:val="en-US" w:eastAsia="en-US"/>
              </w:rPr>
            </w:pPr>
          </w:p>
        </w:tc>
        <w:tc>
          <w:tcPr>
            <w:tcW w:w="354" w:type="pct"/>
            <w:vMerge/>
            <w:tcBorders>
              <w:top w:val="single" w:sz="4" w:space="0" w:color="auto"/>
              <w:left w:val="single" w:sz="4" w:space="0" w:color="auto"/>
              <w:bottom w:val="single" w:sz="4" w:space="0" w:color="auto"/>
              <w:right w:val="single" w:sz="4" w:space="0" w:color="auto"/>
            </w:tcBorders>
            <w:vAlign w:val="center"/>
            <w:hideMark/>
          </w:tcPr>
          <w:p w:rsidR="00335FA4" w:rsidRPr="00D93098" w:rsidRDefault="00335FA4" w:rsidP="00335FA4">
            <w:pPr>
              <w:rPr>
                <w:b/>
                <w:bCs/>
                <w:color w:val="000000"/>
                <w:sz w:val="24"/>
                <w:szCs w:val="24"/>
                <w:lang w:val="en-US" w:eastAsia="en-US"/>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rsidR="00335FA4" w:rsidRPr="00D93098" w:rsidRDefault="00335FA4" w:rsidP="00335FA4">
            <w:pPr>
              <w:rPr>
                <w:b/>
                <w:bCs/>
                <w:color w:val="000000"/>
                <w:sz w:val="24"/>
                <w:szCs w:val="24"/>
                <w:lang w:val="en-US" w:eastAsia="en-US"/>
              </w:rPr>
            </w:pPr>
          </w:p>
        </w:tc>
        <w:tc>
          <w:tcPr>
            <w:tcW w:w="411"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b/>
                <w:bCs/>
                <w:color w:val="000000"/>
                <w:sz w:val="24"/>
                <w:szCs w:val="24"/>
                <w:lang w:val="en-US" w:eastAsia="en-US"/>
              </w:rPr>
            </w:pPr>
            <w:r w:rsidRPr="00D93098">
              <w:rPr>
                <w:b/>
                <w:bCs/>
                <w:color w:val="000000"/>
                <w:sz w:val="24"/>
                <w:szCs w:val="24"/>
                <w:lang w:val="es-ES" w:eastAsia="en-US"/>
              </w:rPr>
              <w:t>CANTIDAD</w:t>
            </w:r>
            <w:r w:rsidRPr="00D93098">
              <w:rPr>
                <w:b/>
                <w:bCs/>
                <w:color w:val="000000"/>
                <w:sz w:val="24"/>
                <w:szCs w:val="24"/>
                <w:lang w:val="es-ES" w:eastAsia="en-US"/>
              </w:rPr>
              <w:br/>
            </w:r>
            <w:r w:rsidRPr="00D93098">
              <w:rPr>
                <w:i/>
                <w:iCs/>
                <w:color w:val="000000"/>
                <w:sz w:val="24"/>
                <w:szCs w:val="24"/>
                <w:lang w:val="es-ES" w:eastAsia="en-US"/>
              </w:rPr>
              <w:t>(d)</w:t>
            </w:r>
          </w:p>
        </w:tc>
        <w:tc>
          <w:tcPr>
            <w:tcW w:w="407"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b/>
                <w:bCs/>
                <w:color w:val="000000"/>
                <w:sz w:val="24"/>
                <w:szCs w:val="24"/>
                <w:lang w:val="en-US" w:eastAsia="en-US"/>
              </w:rPr>
            </w:pPr>
            <w:r w:rsidRPr="00D93098">
              <w:rPr>
                <w:b/>
                <w:bCs/>
                <w:color w:val="000000"/>
                <w:sz w:val="24"/>
                <w:szCs w:val="24"/>
                <w:lang w:val="en-US" w:eastAsia="en-US"/>
              </w:rPr>
              <w:t>PRECIO</w:t>
            </w:r>
            <w:r w:rsidRPr="00D93098">
              <w:rPr>
                <w:b/>
                <w:bCs/>
                <w:color w:val="000000"/>
                <w:sz w:val="24"/>
                <w:szCs w:val="24"/>
                <w:lang w:val="en-US" w:eastAsia="en-US"/>
              </w:rPr>
              <w:br/>
            </w:r>
            <w:r w:rsidRPr="00D93098">
              <w:rPr>
                <w:i/>
                <w:iCs/>
                <w:color w:val="000000"/>
                <w:sz w:val="24"/>
                <w:szCs w:val="24"/>
                <w:lang w:val="en-US" w:eastAsia="en-US"/>
              </w:rPr>
              <w:t>(e)</w:t>
            </w:r>
          </w:p>
        </w:tc>
        <w:tc>
          <w:tcPr>
            <w:tcW w:w="411"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b/>
                <w:bCs/>
                <w:color w:val="000000"/>
                <w:sz w:val="24"/>
                <w:szCs w:val="24"/>
                <w:lang w:val="en-US" w:eastAsia="en-US"/>
              </w:rPr>
            </w:pPr>
            <w:r w:rsidRPr="00D93098">
              <w:rPr>
                <w:b/>
                <w:bCs/>
                <w:color w:val="000000"/>
                <w:sz w:val="24"/>
                <w:szCs w:val="24"/>
                <w:lang w:val="es-ES" w:eastAsia="en-US"/>
              </w:rPr>
              <w:t>CANTIDAD</w:t>
            </w:r>
            <w:r w:rsidRPr="00D93098">
              <w:rPr>
                <w:b/>
                <w:bCs/>
                <w:color w:val="000000"/>
                <w:sz w:val="24"/>
                <w:szCs w:val="24"/>
                <w:lang w:val="es-ES" w:eastAsia="en-US"/>
              </w:rPr>
              <w:br/>
            </w:r>
            <w:r w:rsidRPr="00D93098">
              <w:rPr>
                <w:i/>
                <w:iCs/>
                <w:color w:val="000000"/>
                <w:sz w:val="24"/>
                <w:szCs w:val="24"/>
                <w:lang w:val="es-ES" w:eastAsia="en-US"/>
              </w:rPr>
              <w:t>(d)</w:t>
            </w:r>
          </w:p>
        </w:tc>
        <w:tc>
          <w:tcPr>
            <w:tcW w:w="407"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b/>
                <w:bCs/>
                <w:color w:val="000000"/>
                <w:sz w:val="24"/>
                <w:szCs w:val="24"/>
                <w:lang w:val="en-US" w:eastAsia="en-US"/>
              </w:rPr>
            </w:pPr>
            <w:r w:rsidRPr="00D93098">
              <w:rPr>
                <w:b/>
                <w:bCs/>
                <w:color w:val="000000"/>
                <w:sz w:val="24"/>
                <w:szCs w:val="24"/>
                <w:lang w:val="en-US" w:eastAsia="en-US"/>
              </w:rPr>
              <w:t>PRECIO</w:t>
            </w:r>
            <w:r w:rsidRPr="00D93098">
              <w:rPr>
                <w:b/>
                <w:bCs/>
                <w:color w:val="000000"/>
                <w:sz w:val="24"/>
                <w:szCs w:val="24"/>
                <w:lang w:val="en-US" w:eastAsia="en-US"/>
              </w:rPr>
              <w:br/>
            </w:r>
            <w:r w:rsidRPr="00D93098">
              <w:rPr>
                <w:i/>
                <w:iCs/>
                <w:color w:val="000000"/>
                <w:sz w:val="24"/>
                <w:szCs w:val="24"/>
                <w:lang w:val="en-US" w:eastAsia="en-US"/>
              </w:rPr>
              <w:t>(e)</w:t>
            </w:r>
          </w:p>
        </w:tc>
        <w:tc>
          <w:tcPr>
            <w:tcW w:w="411"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b/>
                <w:bCs/>
                <w:color w:val="000000"/>
                <w:sz w:val="24"/>
                <w:szCs w:val="24"/>
                <w:lang w:val="en-US" w:eastAsia="en-US"/>
              </w:rPr>
            </w:pPr>
            <w:r w:rsidRPr="00D93098">
              <w:rPr>
                <w:b/>
                <w:bCs/>
                <w:color w:val="000000"/>
                <w:sz w:val="24"/>
                <w:szCs w:val="24"/>
                <w:lang w:val="es-ES" w:eastAsia="en-US"/>
              </w:rPr>
              <w:t>CANTIDAD</w:t>
            </w:r>
            <w:r w:rsidRPr="00D93098">
              <w:rPr>
                <w:b/>
                <w:bCs/>
                <w:color w:val="000000"/>
                <w:sz w:val="24"/>
                <w:szCs w:val="24"/>
                <w:lang w:val="es-ES" w:eastAsia="en-US"/>
              </w:rPr>
              <w:br/>
            </w:r>
            <w:r w:rsidRPr="00D93098">
              <w:rPr>
                <w:i/>
                <w:iCs/>
                <w:color w:val="000000"/>
                <w:sz w:val="24"/>
                <w:szCs w:val="24"/>
                <w:lang w:val="es-ES" w:eastAsia="en-US"/>
              </w:rPr>
              <w:t>(d)</w:t>
            </w:r>
          </w:p>
        </w:tc>
        <w:tc>
          <w:tcPr>
            <w:tcW w:w="407"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b/>
                <w:bCs/>
                <w:color w:val="000000"/>
                <w:sz w:val="24"/>
                <w:szCs w:val="24"/>
                <w:lang w:val="en-US" w:eastAsia="en-US"/>
              </w:rPr>
            </w:pPr>
            <w:r w:rsidRPr="00D93098">
              <w:rPr>
                <w:b/>
                <w:bCs/>
                <w:color w:val="000000"/>
                <w:sz w:val="24"/>
                <w:szCs w:val="24"/>
                <w:lang w:val="en-US" w:eastAsia="en-US"/>
              </w:rPr>
              <w:t>PRECIO</w:t>
            </w:r>
            <w:r w:rsidRPr="00D93098">
              <w:rPr>
                <w:b/>
                <w:bCs/>
                <w:color w:val="000000"/>
                <w:sz w:val="24"/>
                <w:szCs w:val="24"/>
                <w:lang w:val="en-US" w:eastAsia="en-US"/>
              </w:rPr>
              <w:br/>
            </w:r>
            <w:r w:rsidRPr="00D93098">
              <w:rPr>
                <w:i/>
                <w:iCs/>
                <w:color w:val="000000"/>
                <w:sz w:val="24"/>
                <w:szCs w:val="24"/>
                <w:lang w:val="en-US" w:eastAsia="en-US"/>
              </w:rPr>
              <w:t>(e)</w:t>
            </w:r>
          </w:p>
        </w:tc>
      </w:tr>
      <w:tr w:rsidR="00335FA4" w:rsidRPr="00D93098" w:rsidTr="00335FA4">
        <w:trPr>
          <w:trHeight w:val="480"/>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335FA4" w:rsidRPr="00D93098" w:rsidRDefault="00335FA4" w:rsidP="00335FA4">
            <w:pPr>
              <w:jc w:val="center"/>
              <w:rPr>
                <w:color w:val="000000"/>
                <w:sz w:val="24"/>
                <w:szCs w:val="24"/>
                <w:lang w:val="en-US" w:eastAsia="en-US"/>
              </w:rPr>
            </w:pPr>
            <w:r w:rsidRPr="00D93098">
              <w:rPr>
                <w:color w:val="000000"/>
                <w:sz w:val="24"/>
                <w:szCs w:val="24"/>
                <w:lang w:val="es-ES_tradnl" w:eastAsia="en-US"/>
              </w:rPr>
              <w:t>1</w:t>
            </w:r>
          </w:p>
        </w:tc>
        <w:tc>
          <w:tcPr>
            <w:tcW w:w="810"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i/>
                <w:iCs/>
                <w:color w:val="0070C0"/>
                <w:sz w:val="24"/>
                <w:szCs w:val="24"/>
                <w:lang w:val="es-EC" w:eastAsia="en-US"/>
              </w:rPr>
            </w:pPr>
            <w:r w:rsidRPr="00D93098">
              <w:rPr>
                <w:i/>
                <w:iCs/>
                <w:color w:val="0070C0"/>
                <w:sz w:val="24"/>
                <w:szCs w:val="24"/>
                <w:lang w:val="es-ES_tradnl" w:eastAsia="en-US"/>
              </w:rPr>
              <w:t>Detallar rubros de ejecución de las obras</w:t>
            </w:r>
          </w:p>
        </w:tc>
        <w:tc>
          <w:tcPr>
            <w:tcW w:w="339"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i/>
                <w:iCs/>
                <w:color w:val="0070C0"/>
                <w:sz w:val="24"/>
                <w:szCs w:val="24"/>
                <w:lang w:val="es-EC" w:eastAsia="en-US"/>
              </w:rPr>
            </w:pPr>
            <w:r w:rsidRPr="00D93098">
              <w:rPr>
                <w:i/>
                <w:iCs/>
                <w:color w:val="0070C0"/>
                <w:sz w:val="24"/>
                <w:szCs w:val="24"/>
                <w:lang w:val="es-EC" w:eastAsia="en-US"/>
              </w:rPr>
              <w:t> </w:t>
            </w:r>
          </w:p>
        </w:tc>
        <w:tc>
          <w:tcPr>
            <w:tcW w:w="369"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i/>
                <w:iCs/>
                <w:color w:val="0070C0"/>
                <w:sz w:val="24"/>
                <w:szCs w:val="24"/>
                <w:lang w:val="es-EC" w:eastAsia="en-US"/>
              </w:rPr>
            </w:pPr>
            <w:r w:rsidRPr="00D93098">
              <w:rPr>
                <w:i/>
                <w:iCs/>
                <w:color w:val="0070C0"/>
                <w:sz w:val="24"/>
                <w:szCs w:val="24"/>
                <w:lang w:val="es-EC" w:eastAsia="en-US"/>
              </w:rPr>
              <w:t> </w:t>
            </w:r>
          </w:p>
        </w:tc>
        <w:tc>
          <w:tcPr>
            <w:tcW w:w="354"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i/>
                <w:iCs/>
                <w:color w:val="0070C0"/>
                <w:sz w:val="24"/>
                <w:szCs w:val="24"/>
                <w:lang w:val="es-EC" w:eastAsia="en-US"/>
              </w:rPr>
            </w:pPr>
            <w:r w:rsidRPr="00D93098">
              <w:rPr>
                <w:i/>
                <w:iCs/>
                <w:color w:val="0070C0"/>
                <w:sz w:val="24"/>
                <w:szCs w:val="24"/>
                <w:lang w:val="es-EC" w:eastAsia="en-US"/>
              </w:rPr>
              <w:t> </w:t>
            </w:r>
          </w:p>
        </w:tc>
        <w:tc>
          <w:tcPr>
            <w:tcW w:w="339"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i/>
                <w:iCs/>
                <w:color w:val="0070C0"/>
                <w:sz w:val="24"/>
                <w:szCs w:val="24"/>
                <w:lang w:val="es-EC" w:eastAsia="en-US"/>
              </w:rPr>
            </w:pPr>
            <w:r w:rsidRPr="00D93098">
              <w:rPr>
                <w:i/>
                <w:iCs/>
                <w:color w:val="0070C0"/>
                <w:sz w:val="24"/>
                <w:szCs w:val="24"/>
                <w:lang w:val="es-EC" w:eastAsia="en-US"/>
              </w:rPr>
              <w:t> </w:t>
            </w:r>
          </w:p>
        </w:tc>
        <w:tc>
          <w:tcPr>
            <w:tcW w:w="411"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color w:val="000000"/>
                <w:sz w:val="24"/>
                <w:szCs w:val="24"/>
                <w:lang w:val="es-EC" w:eastAsia="en-US"/>
              </w:rPr>
            </w:pPr>
            <w:r w:rsidRPr="00D93098">
              <w:rPr>
                <w:bCs/>
                <w:color w:val="000000"/>
                <w:sz w:val="24"/>
                <w:szCs w:val="2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color w:val="000000"/>
                <w:sz w:val="24"/>
                <w:szCs w:val="24"/>
                <w:lang w:val="es-EC" w:eastAsia="en-US"/>
              </w:rPr>
            </w:pPr>
            <w:r w:rsidRPr="00D93098">
              <w:rPr>
                <w:color w:val="000000"/>
                <w:sz w:val="24"/>
                <w:szCs w:val="24"/>
                <w:lang w:val="es-EC" w:eastAsia="en-US"/>
              </w:rPr>
              <w:t> </w:t>
            </w:r>
          </w:p>
        </w:tc>
        <w:tc>
          <w:tcPr>
            <w:tcW w:w="411"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color w:val="000000"/>
                <w:sz w:val="24"/>
                <w:szCs w:val="24"/>
                <w:lang w:val="es-EC" w:eastAsia="en-US"/>
              </w:rPr>
            </w:pPr>
            <w:r w:rsidRPr="00D93098">
              <w:rPr>
                <w:bCs/>
                <w:color w:val="000000"/>
                <w:sz w:val="24"/>
                <w:szCs w:val="2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color w:val="000000"/>
                <w:sz w:val="24"/>
                <w:szCs w:val="24"/>
                <w:lang w:val="es-EC" w:eastAsia="en-US"/>
              </w:rPr>
            </w:pPr>
            <w:r w:rsidRPr="00D93098">
              <w:rPr>
                <w:color w:val="000000"/>
                <w:sz w:val="24"/>
                <w:szCs w:val="24"/>
                <w:lang w:val="es-EC" w:eastAsia="en-US"/>
              </w:rPr>
              <w:t> </w:t>
            </w:r>
          </w:p>
        </w:tc>
        <w:tc>
          <w:tcPr>
            <w:tcW w:w="411"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color w:val="000000"/>
                <w:sz w:val="24"/>
                <w:szCs w:val="24"/>
                <w:lang w:val="es-EC" w:eastAsia="en-US"/>
              </w:rPr>
            </w:pPr>
            <w:r w:rsidRPr="00D93098">
              <w:rPr>
                <w:bCs/>
                <w:color w:val="000000"/>
                <w:sz w:val="24"/>
                <w:szCs w:val="2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color w:val="000000"/>
                <w:sz w:val="24"/>
                <w:szCs w:val="24"/>
                <w:lang w:val="es-EC" w:eastAsia="en-US"/>
              </w:rPr>
            </w:pPr>
            <w:r w:rsidRPr="00D93098">
              <w:rPr>
                <w:color w:val="000000"/>
                <w:sz w:val="24"/>
                <w:szCs w:val="24"/>
                <w:lang w:val="es-EC" w:eastAsia="en-US"/>
              </w:rPr>
              <w:t> </w:t>
            </w:r>
          </w:p>
        </w:tc>
      </w:tr>
      <w:tr w:rsidR="00335FA4" w:rsidRPr="00D93098" w:rsidTr="00335FA4">
        <w:trPr>
          <w:trHeight w:val="276"/>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335FA4" w:rsidRPr="00D93098" w:rsidRDefault="00335FA4" w:rsidP="00335FA4">
            <w:pPr>
              <w:jc w:val="center"/>
              <w:rPr>
                <w:color w:val="000000"/>
                <w:sz w:val="24"/>
                <w:szCs w:val="24"/>
                <w:lang w:val="en-US" w:eastAsia="en-US"/>
              </w:rPr>
            </w:pPr>
            <w:r w:rsidRPr="00D93098">
              <w:rPr>
                <w:color w:val="000000"/>
                <w:sz w:val="24"/>
                <w:szCs w:val="24"/>
                <w:lang w:val="en-US" w:eastAsia="en-US"/>
              </w:rPr>
              <w:t>2</w:t>
            </w:r>
          </w:p>
        </w:tc>
        <w:tc>
          <w:tcPr>
            <w:tcW w:w="810"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i/>
                <w:iCs/>
                <w:color w:val="548DD4"/>
                <w:sz w:val="24"/>
                <w:szCs w:val="24"/>
                <w:lang w:val="en-US" w:eastAsia="en-US"/>
              </w:rPr>
            </w:pPr>
            <w:r w:rsidRPr="00D93098">
              <w:rPr>
                <w:i/>
                <w:iCs/>
                <w:color w:val="548DD4"/>
                <w:sz w:val="24"/>
                <w:szCs w:val="24"/>
                <w:lang w:val="en-US" w:eastAsia="en-US"/>
              </w:rPr>
              <w:t> </w:t>
            </w:r>
          </w:p>
        </w:tc>
        <w:tc>
          <w:tcPr>
            <w:tcW w:w="339"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i/>
                <w:iCs/>
                <w:color w:val="548DD4"/>
                <w:sz w:val="24"/>
                <w:szCs w:val="24"/>
                <w:lang w:val="en-US" w:eastAsia="en-US"/>
              </w:rPr>
            </w:pPr>
            <w:r w:rsidRPr="00D93098">
              <w:rPr>
                <w:i/>
                <w:iCs/>
                <w:color w:val="548DD4"/>
                <w:sz w:val="24"/>
                <w:szCs w:val="24"/>
                <w:lang w:val="en-US" w:eastAsia="en-US"/>
              </w:rPr>
              <w:t> </w:t>
            </w:r>
          </w:p>
        </w:tc>
        <w:tc>
          <w:tcPr>
            <w:tcW w:w="369"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i/>
                <w:iCs/>
                <w:color w:val="548DD4"/>
                <w:sz w:val="24"/>
                <w:szCs w:val="24"/>
                <w:lang w:val="en-US" w:eastAsia="en-US"/>
              </w:rPr>
            </w:pPr>
            <w:r w:rsidRPr="00D93098">
              <w:rPr>
                <w:i/>
                <w:iCs/>
                <w:color w:val="548DD4"/>
                <w:sz w:val="24"/>
                <w:szCs w:val="24"/>
                <w:lang w:val="en-US" w:eastAsia="en-US"/>
              </w:rPr>
              <w:t> </w:t>
            </w:r>
          </w:p>
        </w:tc>
        <w:tc>
          <w:tcPr>
            <w:tcW w:w="354"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i/>
                <w:iCs/>
                <w:color w:val="548DD4"/>
                <w:sz w:val="24"/>
                <w:szCs w:val="24"/>
                <w:lang w:val="en-US" w:eastAsia="en-US"/>
              </w:rPr>
            </w:pPr>
            <w:r w:rsidRPr="00D93098">
              <w:rPr>
                <w:i/>
                <w:iCs/>
                <w:color w:val="548DD4"/>
                <w:sz w:val="24"/>
                <w:szCs w:val="24"/>
                <w:lang w:val="en-US" w:eastAsia="en-US"/>
              </w:rPr>
              <w:t> </w:t>
            </w:r>
          </w:p>
        </w:tc>
        <w:tc>
          <w:tcPr>
            <w:tcW w:w="339"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i/>
                <w:iCs/>
                <w:color w:val="548DD4"/>
                <w:sz w:val="24"/>
                <w:szCs w:val="24"/>
                <w:lang w:val="en-US" w:eastAsia="en-US"/>
              </w:rPr>
            </w:pPr>
            <w:r w:rsidRPr="00D93098">
              <w:rPr>
                <w:i/>
                <w:iCs/>
                <w:color w:val="548DD4"/>
                <w:sz w:val="24"/>
                <w:szCs w:val="24"/>
                <w:lang w:val="en-US" w:eastAsia="en-US"/>
              </w:rPr>
              <w:t> </w:t>
            </w:r>
          </w:p>
        </w:tc>
        <w:tc>
          <w:tcPr>
            <w:tcW w:w="411"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color w:val="000000"/>
                <w:sz w:val="24"/>
                <w:szCs w:val="24"/>
                <w:lang w:val="en-US" w:eastAsia="en-US"/>
              </w:rPr>
            </w:pPr>
            <w:r w:rsidRPr="00D93098">
              <w:rPr>
                <w:bCs/>
                <w:color w:val="000000"/>
                <w:sz w:val="24"/>
                <w:szCs w:val="2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color w:val="000000"/>
                <w:sz w:val="24"/>
                <w:szCs w:val="24"/>
                <w:lang w:val="en-US" w:eastAsia="en-US"/>
              </w:rPr>
            </w:pPr>
            <w:r w:rsidRPr="00D93098">
              <w:rPr>
                <w:color w:val="000000"/>
                <w:sz w:val="24"/>
                <w:szCs w:val="24"/>
                <w:lang w:val="en-US" w:eastAsia="en-US"/>
              </w:rPr>
              <w:t> </w:t>
            </w:r>
          </w:p>
        </w:tc>
        <w:tc>
          <w:tcPr>
            <w:tcW w:w="411"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color w:val="000000"/>
                <w:sz w:val="24"/>
                <w:szCs w:val="24"/>
                <w:lang w:val="en-US" w:eastAsia="en-US"/>
              </w:rPr>
            </w:pPr>
            <w:r w:rsidRPr="00D93098">
              <w:rPr>
                <w:bCs/>
                <w:color w:val="000000"/>
                <w:sz w:val="24"/>
                <w:szCs w:val="2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color w:val="000000"/>
                <w:sz w:val="24"/>
                <w:szCs w:val="24"/>
                <w:lang w:val="en-US" w:eastAsia="en-US"/>
              </w:rPr>
            </w:pPr>
            <w:r w:rsidRPr="00D93098">
              <w:rPr>
                <w:color w:val="000000"/>
                <w:sz w:val="24"/>
                <w:szCs w:val="24"/>
                <w:lang w:val="en-US" w:eastAsia="en-US"/>
              </w:rPr>
              <w:t> </w:t>
            </w:r>
          </w:p>
        </w:tc>
        <w:tc>
          <w:tcPr>
            <w:tcW w:w="411"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color w:val="000000"/>
                <w:sz w:val="24"/>
                <w:szCs w:val="24"/>
                <w:lang w:val="en-US" w:eastAsia="en-US"/>
              </w:rPr>
            </w:pPr>
            <w:r w:rsidRPr="00D93098">
              <w:rPr>
                <w:bCs/>
                <w:color w:val="000000"/>
                <w:sz w:val="24"/>
                <w:szCs w:val="2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color w:val="000000"/>
                <w:sz w:val="24"/>
                <w:szCs w:val="24"/>
                <w:lang w:val="en-US" w:eastAsia="en-US"/>
              </w:rPr>
            </w:pPr>
            <w:r w:rsidRPr="00D93098">
              <w:rPr>
                <w:color w:val="000000"/>
                <w:sz w:val="24"/>
                <w:szCs w:val="24"/>
                <w:lang w:val="en-US" w:eastAsia="en-US"/>
              </w:rPr>
              <w:t> </w:t>
            </w:r>
          </w:p>
        </w:tc>
      </w:tr>
      <w:tr w:rsidR="00335FA4" w:rsidRPr="00D93098" w:rsidTr="00335FA4">
        <w:trPr>
          <w:trHeight w:val="276"/>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335FA4" w:rsidRPr="00D93098" w:rsidRDefault="00335FA4" w:rsidP="00335FA4">
            <w:pPr>
              <w:jc w:val="center"/>
              <w:rPr>
                <w:i/>
                <w:iCs/>
                <w:color w:val="000000"/>
                <w:sz w:val="24"/>
                <w:szCs w:val="24"/>
                <w:lang w:val="en-US" w:eastAsia="en-US"/>
              </w:rPr>
            </w:pPr>
            <w:r w:rsidRPr="00D93098">
              <w:rPr>
                <w:i/>
                <w:iCs/>
                <w:color w:val="000000"/>
                <w:sz w:val="24"/>
                <w:szCs w:val="24"/>
                <w:lang w:val="es-ES_tradnl" w:eastAsia="en-US"/>
              </w:rPr>
              <w:t>n</w:t>
            </w:r>
          </w:p>
        </w:tc>
        <w:tc>
          <w:tcPr>
            <w:tcW w:w="810"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i/>
                <w:iCs/>
                <w:color w:val="548DD4"/>
                <w:sz w:val="24"/>
                <w:szCs w:val="24"/>
                <w:lang w:val="en-US" w:eastAsia="en-US"/>
              </w:rPr>
            </w:pPr>
            <w:r w:rsidRPr="00D93098">
              <w:rPr>
                <w:i/>
                <w:iCs/>
                <w:color w:val="548DD4"/>
                <w:sz w:val="24"/>
                <w:szCs w:val="24"/>
                <w:lang w:val="es-ES_tradnl" w:eastAsia="en-US"/>
              </w:rPr>
              <w:t> </w:t>
            </w:r>
          </w:p>
        </w:tc>
        <w:tc>
          <w:tcPr>
            <w:tcW w:w="339"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i/>
                <w:iCs/>
                <w:color w:val="548DD4"/>
                <w:sz w:val="24"/>
                <w:szCs w:val="24"/>
                <w:lang w:val="en-US" w:eastAsia="en-US"/>
              </w:rPr>
            </w:pPr>
            <w:r w:rsidRPr="00D93098">
              <w:rPr>
                <w:i/>
                <w:iCs/>
                <w:color w:val="548DD4"/>
                <w:sz w:val="24"/>
                <w:szCs w:val="24"/>
                <w:lang w:val="en-US" w:eastAsia="en-US"/>
              </w:rPr>
              <w:t> </w:t>
            </w:r>
          </w:p>
        </w:tc>
        <w:tc>
          <w:tcPr>
            <w:tcW w:w="369"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i/>
                <w:iCs/>
                <w:color w:val="548DD4"/>
                <w:sz w:val="24"/>
                <w:szCs w:val="24"/>
                <w:lang w:val="en-US" w:eastAsia="en-US"/>
              </w:rPr>
            </w:pPr>
            <w:r w:rsidRPr="00D93098">
              <w:rPr>
                <w:i/>
                <w:iCs/>
                <w:color w:val="548DD4"/>
                <w:sz w:val="24"/>
                <w:szCs w:val="24"/>
                <w:lang w:val="en-US" w:eastAsia="en-US"/>
              </w:rPr>
              <w:t> </w:t>
            </w:r>
          </w:p>
        </w:tc>
        <w:tc>
          <w:tcPr>
            <w:tcW w:w="354"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i/>
                <w:iCs/>
                <w:color w:val="548DD4"/>
                <w:sz w:val="24"/>
                <w:szCs w:val="24"/>
                <w:lang w:val="en-US" w:eastAsia="en-US"/>
              </w:rPr>
            </w:pPr>
            <w:r w:rsidRPr="00D93098">
              <w:rPr>
                <w:i/>
                <w:iCs/>
                <w:color w:val="548DD4"/>
                <w:sz w:val="24"/>
                <w:szCs w:val="24"/>
                <w:lang w:val="en-US" w:eastAsia="en-US"/>
              </w:rPr>
              <w:t> </w:t>
            </w:r>
          </w:p>
        </w:tc>
        <w:tc>
          <w:tcPr>
            <w:tcW w:w="339"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i/>
                <w:iCs/>
                <w:color w:val="548DD4"/>
                <w:sz w:val="24"/>
                <w:szCs w:val="24"/>
                <w:lang w:val="en-US" w:eastAsia="en-US"/>
              </w:rPr>
            </w:pPr>
            <w:r w:rsidRPr="00D93098">
              <w:rPr>
                <w:i/>
                <w:iCs/>
                <w:color w:val="548DD4"/>
                <w:sz w:val="24"/>
                <w:szCs w:val="24"/>
                <w:lang w:val="en-US" w:eastAsia="en-US"/>
              </w:rPr>
              <w:t> </w:t>
            </w:r>
          </w:p>
        </w:tc>
        <w:tc>
          <w:tcPr>
            <w:tcW w:w="411"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color w:val="000000"/>
                <w:sz w:val="24"/>
                <w:szCs w:val="24"/>
                <w:lang w:val="en-US" w:eastAsia="en-US"/>
              </w:rPr>
            </w:pPr>
            <w:r w:rsidRPr="00D93098">
              <w:rPr>
                <w:bCs/>
                <w:color w:val="000000"/>
                <w:sz w:val="24"/>
                <w:szCs w:val="2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color w:val="000000"/>
                <w:sz w:val="24"/>
                <w:szCs w:val="24"/>
                <w:lang w:val="en-US" w:eastAsia="en-US"/>
              </w:rPr>
            </w:pPr>
            <w:r w:rsidRPr="00D93098">
              <w:rPr>
                <w:color w:val="000000"/>
                <w:sz w:val="24"/>
                <w:szCs w:val="24"/>
                <w:lang w:val="en-US" w:eastAsia="en-US"/>
              </w:rPr>
              <w:t> </w:t>
            </w:r>
          </w:p>
        </w:tc>
        <w:tc>
          <w:tcPr>
            <w:tcW w:w="411"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color w:val="000000"/>
                <w:sz w:val="24"/>
                <w:szCs w:val="24"/>
                <w:lang w:val="en-US" w:eastAsia="en-US"/>
              </w:rPr>
            </w:pPr>
            <w:r w:rsidRPr="00D93098">
              <w:rPr>
                <w:bCs/>
                <w:color w:val="000000"/>
                <w:sz w:val="24"/>
                <w:szCs w:val="2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color w:val="000000"/>
                <w:sz w:val="24"/>
                <w:szCs w:val="24"/>
                <w:lang w:val="en-US" w:eastAsia="en-US"/>
              </w:rPr>
            </w:pPr>
            <w:r w:rsidRPr="00D93098">
              <w:rPr>
                <w:color w:val="000000"/>
                <w:sz w:val="24"/>
                <w:szCs w:val="24"/>
                <w:lang w:val="en-US" w:eastAsia="en-US"/>
              </w:rPr>
              <w:t> </w:t>
            </w:r>
          </w:p>
        </w:tc>
        <w:tc>
          <w:tcPr>
            <w:tcW w:w="411"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color w:val="000000"/>
                <w:sz w:val="24"/>
                <w:szCs w:val="24"/>
                <w:lang w:val="en-US" w:eastAsia="en-US"/>
              </w:rPr>
            </w:pPr>
            <w:r w:rsidRPr="00D93098">
              <w:rPr>
                <w:bCs/>
                <w:color w:val="000000"/>
                <w:sz w:val="24"/>
                <w:szCs w:val="24"/>
                <w:lang w:val="es-ES" w:eastAsia="en-US"/>
              </w:rPr>
              <w:t> </w:t>
            </w:r>
          </w:p>
        </w:tc>
        <w:tc>
          <w:tcPr>
            <w:tcW w:w="407" w:type="pct"/>
            <w:tcBorders>
              <w:top w:val="nil"/>
              <w:left w:val="nil"/>
              <w:bottom w:val="single" w:sz="4" w:space="0" w:color="auto"/>
              <w:right w:val="single" w:sz="4" w:space="0" w:color="auto"/>
            </w:tcBorders>
            <w:shd w:val="clear" w:color="auto" w:fill="auto"/>
            <w:vAlign w:val="center"/>
            <w:hideMark/>
          </w:tcPr>
          <w:p w:rsidR="00335FA4" w:rsidRPr="00D93098" w:rsidRDefault="00335FA4" w:rsidP="00335FA4">
            <w:pPr>
              <w:jc w:val="both"/>
              <w:rPr>
                <w:color w:val="000000"/>
                <w:sz w:val="24"/>
                <w:szCs w:val="24"/>
                <w:lang w:val="en-US" w:eastAsia="en-US"/>
              </w:rPr>
            </w:pPr>
            <w:r w:rsidRPr="00D93098">
              <w:rPr>
                <w:color w:val="000000"/>
                <w:sz w:val="24"/>
                <w:szCs w:val="24"/>
                <w:lang w:val="en-US" w:eastAsia="en-US"/>
              </w:rPr>
              <w:t> </w:t>
            </w:r>
          </w:p>
        </w:tc>
      </w:tr>
      <w:tr w:rsidR="00335FA4" w:rsidRPr="00D93098" w:rsidTr="00335FA4">
        <w:trPr>
          <w:cantSplit/>
          <w:trHeight w:val="372"/>
        </w:trPr>
        <w:tc>
          <w:tcPr>
            <w:tcW w:w="254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35FA4" w:rsidRPr="00D93098" w:rsidRDefault="00335FA4" w:rsidP="00335FA4">
            <w:pPr>
              <w:jc w:val="center"/>
              <w:rPr>
                <w:b/>
                <w:color w:val="000000"/>
                <w:sz w:val="24"/>
                <w:szCs w:val="24"/>
                <w:lang w:val="en-US" w:eastAsia="en-US"/>
              </w:rPr>
            </w:pPr>
            <w:r w:rsidRPr="00D93098">
              <w:rPr>
                <w:b/>
                <w:color w:val="000000"/>
                <w:sz w:val="24"/>
                <w:szCs w:val="24"/>
                <w:lang w:val="es-ES" w:eastAsia="en-US"/>
              </w:rPr>
              <w:t>Inversión Mensual (USD)</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b/>
                <w:bCs/>
                <w:i/>
                <w:iCs/>
                <w:color w:val="0070C0"/>
                <w:sz w:val="24"/>
                <w:szCs w:val="24"/>
                <w:lang w:val="en-US" w:eastAsia="en-US"/>
              </w:rPr>
            </w:pPr>
            <w:r w:rsidRPr="00D93098">
              <w:rPr>
                <w:b/>
                <w:bCs/>
                <w:color w:val="0070C0"/>
                <w:sz w:val="24"/>
                <w:szCs w:val="24"/>
                <w:lang w:val="es-ES_tradnl" w:eastAsia="en-US"/>
              </w:rPr>
              <w:t></w:t>
            </w:r>
            <w:r w:rsidRPr="00D93098">
              <w:rPr>
                <w:b/>
                <w:bCs/>
                <w:i/>
                <w:iCs/>
                <w:color w:val="0070C0"/>
                <w:sz w:val="24"/>
                <w:szCs w:val="24"/>
                <w:lang w:val="es-ES_tradnl" w:eastAsia="en-US"/>
              </w:rPr>
              <w:t xml:space="preserve"> (e) (todos los ítems)</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b/>
                <w:bCs/>
                <w:i/>
                <w:iCs/>
                <w:color w:val="0070C0"/>
                <w:sz w:val="24"/>
                <w:szCs w:val="24"/>
                <w:lang w:val="en-US" w:eastAsia="en-US"/>
              </w:rPr>
            </w:pPr>
            <w:r w:rsidRPr="00D93098">
              <w:rPr>
                <w:b/>
                <w:bCs/>
                <w:color w:val="0070C0"/>
                <w:sz w:val="24"/>
                <w:szCs w:val="24"/>
                <w:lang w:val="es-ES" w:eastAsia="en-US"/>
              </w:rPr>
              <w:t></w:t>
            </w:r>
            <w:r w:rsidRPr="00D93098">
              <w:rPr>
                <w:b/>
                <w:bCs/>
                <w:i/>
                <w:iCs/>
                <w:color w:val="0070C0"/>
                <w:sz w:val="24"/>
                <w:szCs w:val="24"/>
                <w:lang w:val="es-ES" w:eastAsia="en-US"/>
              </w:rPr>
              <w:t xml:space="preserve"> (e) (todos los ítems)</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b/>
                <w:bCs/>
                <w:i/>
                <w:iCs/>
                <w:color w:val="0070C0"/>
                <w:sz w:val="24"/>
                <w:szCs w:val="24"/>
                <w:lang w:val="en-US" w:eastAsia="en-US"/>
              </w:rPr>
            </w:pPr>
            <w:r w:rsidRPr="00D93098">
              <w:rPr>
                <w:b/>
                <w:bCs/>
                <w:color w:val="0070C0"/>
                <w:sz w:val="24"/>
                <w:szCs w:val="24"/>
                <w:lang w:val="es-ES" w:eastAsia="en-US"/>
              </w:rPr>
              <w:t></w:t>
            </w:r>
            <w:r w:rsidRPr="00D93098">
              <w:rPr>
                <w:b/>
                <w:bCs/>
                <w:i/>
                <w:iCs/>
                <w:color w:val="0070C0"/>
                <w:sz w:val="24"/>
                <w:szCs w:val="24"/>
                <w:lang w:val="es-ES" w:eastAsia="en-US"/>
              </w:rPr>
              <w:t xml:space="preserve"> (e) (todos los ítems)</w:t>
            </w:r>
          </w:p>
        </w:tc>
      </w:tr>
      <w:tr w:rsidR="00335FA4" w:rsidRPr="00D93098" w:rsidTr="00335FA4">
        <w:trPr>
          <w:trHeight w:val="372"/>
        </w:trPr>
        <w:tc>
          <w:tcPr>
            <w:tcW w:w="254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35FA4" w:rsidRPr="00D93098" w:rsidRDefault="00335FA4" w:rsidP="00335FA4">
            <w:pPr>
              <w:jc w:val="center"/>
              <w:rPr>
                <w:b/>
                <w:color w:val="000000"/>
                <w:sz w:val="24"/>
                <w:szCs w:val="24"/>
                <w:lang w:val="en-US" w:eastAsia="en-US"/>
              </w:rPr>
            </w:pPr>
            <w:r w:rsidRPr="00D93098">
              <w:rPr>
                <w:b/>
                <w:color w:val="000000"/>
                <w:sz w:val="24"/>
                <w:szCs w:val="24"/>
                <w:lang w:val="en-US" w:eastAsia="en-US"/>
              </w:rPr>
              <w:t>Inversión Mensual (%)</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b/>
                <w:bCs/>
                <w:color w:val="0070C0"/>
                <w:sz w:val="24"/>
                <w:szCs w:val="24"/>
                <w:lang w:val="en-US" w:eastAsia="en-US"/>
              </w:rPr>
            </w:pPr>
            <w:r w:rsidRPr="00D93098">
              <w:rPr>
                <w:b/>
                <w:bCs/>
                <w:color w:val="0070C0"/>
                <w:sz w:val="24"/>
                <w:szCs w:val="24"/>
                <w:lang w:val="es-ES" w:eastAsia="en-US"/>
              </w:rPr>
              <w:t></w:t>
            </w:r>
            <w:r w:rsidRPr="00D93098">
              <w:rPr>
                <w:b/>
                <w:bCs/>
                <w:color w:val="0070C0"/>
                <w:sz w:val="24"/>
                <w:szCs w:val="24"/>
                <w:lang w:val="es-ES" w:eastAsia="en-US"/>
              </w:rPr>
              <w:t>mes</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b/>
                <w:bCs/>
                <w:color w:val="0070C0"/>
                <w:sz w:val="24"/>
                <w:szCs w:val="24"/>
                <w:lang w:val="en-US" w:eastAsia="en-US"/>
              </w:rPr>
            </w:pPr>
            <w:r w:rsidRPr="00D93098">
              <w:rPr>
                <w:b/>
                <w:bCs/>
                <w:color w:val="0070C0"/>
                <w:sz w:val="24"/>
                <w:szCs w:val="24"/>
                <w:lang w:val="es-ES" w:eastAsia="en-US"/>
              </w:rPr>
              <w:t></w:t>
            </w:r>
            <w:r w:rsidRPr="00D93098">
              <w:rPr>
                <w:b/>
                <w:bCs/>
                <w:color w:val="0070C0"/>
                <w:sz w:val="24"/>
                <w:szCs w:val="24"/>
                <w:lang w:val="es-ES" w:eastAsia="en-US"/>
              </w:rPr>
              <w:t>mes</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b/>
                <w:bCs/>
                <w:color w:val="0070C0"/>
                <w:sz w:val="24"/>
                <w:szCs w:val="24"/>
                <w:lang w:val="en-US" w:eastAsia="en-US"/>
              </w:rPr>
            </w:pPr>
            <w:r w:rsidRPr="00D93098">
              <w:rPr>
                <w:b/>
                <w:bCs/>
                <w:color w:val="0070C0"/>
                <w:sz w:val="24"/>
                <w:szCs w:val="24"/>
                <w:lang w:val="es-ES" w:eastAsia="en-US"/>
              </w:rPr>
              <w:t></w:t>
            </w:r>
            <w:r w:rsidRPr="00D93098">
              <w:rPr>
                <w:b/>
                <w:bCs/>
                <w:color w:val="0070C0"/>
                <w:sz w:val="24"/>
                <w:szCs w:val="24"/>
                <w:lang w:val="es-ES" w:eastAsia="en-US"/>
              </w:rPr>
              <w:t>mes</w:t>
            </w:r>
          </w:p>
        </w:tc>
      </w:tr>
      <w:tr w:rsidR="00335FA4" w:rsidRPr="00D93098" w:rsidTr="00335FA4">
        <w:trPr>
          <w:cantSplit/>
          <w:trHeight w:val="372"/>
        </w:trPr>
        <w:tc>
          <w:tcPr>
            <w:tcW w:w="254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35FA4" w:rsidRPr="00D93098" w:rsidRDefault="00335FA4" w:rsidP="00335FA4">
            <w:pPr>
              <w:jc w:val="center"/>
              <w:rPr>
                <w:b/>
                <w:color w:val="000000"/>
                <w:sz w:val="24"/>
                <w:szCs w:val="24"/>
                <w:lang w:val="en-US" w:eastAsia="en-US"/>
              </w:rPr>
            </w:pPr>
            <w:r w:rsidRPr="00D93098">
              <w:rPr>
                <w:b/>
                <w:color w:val="000000"/>
                <w:sz w:val="24"/>
                <w:szCs w:val="24"/>
                <w:lang w:val="es-ES" w:eastAsia="en-US"/>
              </w:rPr>
              <w:t>Inversión Acumulada (USD)</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b/>
                <w:bCs/>
                <w:i/>
                <w:iCs/>
                <w:color w:val="0070C0"/>
                <w:sz w:val="24"/>
                <w:szCs w:val="24"/>
                <w:lang w:val="en-US" w:eastAsia="en-US"/>
              </w:rPr>
            </w:pPr>
            <w:r w:rsidRPr="00D93098">
              <w:rPr>
                <w:b/>
                <w:bCs/>
                <w:color w:val="0070C0"/>
                <w:sz w:val="24"/>
                <w:szCs w:val="24"/>
                <w:lang w:val="es-ES" w:eastAsia="en-US"/>
              </w:rPr>
              <w:t></w:t>
            </w:r>
            <w:r w:rsidRPr="00D93098">
              <w:rPr>
                <w:b/>
                <w:bCs/>
                <w:i/>
                <w:iCs/>
                <w:color w:val="0070C0"/>
                <w:sz w:val="24"/>
                <w:szCs w:val="24"/>
                <w:lang w:val="es-ES" w:eastAsia="en-US"/>
              </w:rPr>
              <w:t xml:space="preserve"> periodo anterior + actual</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b/>
                <w:bCs/>
                <w:i/>
                <w:iCs/>
                <w:color w:val="0070C0"/>
                <w:sz w:val="24"/>
                <w:szCs w:val="24"/>
                <w:lang w:val="en-US" w:eastAsia="en-US"/>
              </w:rPr>
            </w:pPr>
            <w:r w:rsidRPr="00D93098">
              <w:rPr>
                <w:b/>
                <w:bCs/>
                <w:color w:val="0070C0"/>
                <w:sz w:val="24"/>
                <w:szCs w:val="24"/>
                <w:lang w:val="es-ES" w:eastAsia="en-US"/>
              </w:rPr>
              <w:t></w:t>
            </w:r>
            <w:r w:rsidRPr="00D93098">
              <w:rPr>
                <w:b/>
                <w:bCs/>
                <w:i/>
                <w:iCs/>
                <w:color w:val="0070C0"/>
                <w:sz w:val="24"/>
                <w:szCs w:val="24"/>
                <w:lang w:val="es-ES" w:eastAsia="en-US"/>
              </w:rPr>
              <w:t xml:space="preserve"> periodo anterior + actual</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b/>
                <w:bCs/>
                <w:i/>
                <w:iCs/>
                <w:color w:val="0070C0"/>
                <w:sz w:val="24"/>
                <w:szCs w:val="24"/>
                <w:lang w:val="en-US" w:eastAsia="en-US"/>
              </w:rPr>
            </w:pPr>
            <w:r w:rsidRPr="00D93098">
              <w:rPr>
                <w:b/>
                <w:bCs/>
                <w:color w:val="0070C0"/>
                <w:sz w:val="24"/>
                <w:szCs w:val="24"/>
                <w:lang w:val="es-ES" w:eastAsia="en-US"/>
              </w:rPr>
              <w:t></w:t>
            </w:r>
            <w:r w:rsidRPr="00D93098">
              <w:rPr>
                <w:b/>
                <w:bCs/>
                <w:i/>
                <w:iCs/>
                <w:color w:val="0070C0"/>
                <w:sz w:val="24"/>
                <w:szCs w:val="24"/>
                <w:lang w:val="es-ES" w:eastAsia="en-US"/>
              </w:rPr>
              <w:t xml:space="preserve"> periodo anterior + actual</w:t>
            </w:r>
          </w:p>
        </w:tc>
      </w:tr>
      <w:tr w:rsidR="00335FA4" w:rsidRPr="00D93098" w:rsidTr="00335FA4">
        <w:trPr>
          <w:trHeight w:val="432"/>
        </w:trPr>
        <w:tc>
          <w:tcPr>
            <w:tcW w:w="254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35FA4" w:rsidRPr="00D93098" w:rsidRDefault="00335FA4" w:rsidP="00335FA4">
            <w:pPr>
              <w:jc w:val="center"/>
              <w:rPr>
                <w:b/>
                <w:color w:val="000000"/>
                <w:sz w:val="24"/>
                <w:szCs w:val="24"/>
                <w:lang w:val="en-US" w:eastAsia="en-US"/>
              </w:rPr>
            </w:pPr>
            <w:r w:rsidRPr="00D93098">
              <w:rPr>
                <w:b/>
                <w:color w:val="000000"/>
                <w:sz w:val="24"/>
                <w:szCs w:val="24"/>
                <w:lang w:val="en-US" w:eastAsia="en-US"/>
              </w:rPr>
              <w:t>Inversión Acumulada (%)</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b/>
                <w:bCs/>
                <w:color w:val="0070C0"/>
                <w:sz w:val="24"/>
                <w:szCs w:val="24"/>
                <w:lang w:val="en-US" w:eastAsia="en-US"/>
              </w:rPr>
            </w:pPr>
            <w:r w:rsidRPr="00D93098">
              <w:rPr>
                <w:b/>
                <w:bCs/>
                <w:color w:val="0070C0"/>
                <w:sz w:val="24"/>
                <w:szCs w:val="24"/>
                <w:lang w:val="es-ES" w:eastAsia="en-US"/>
              </w:rPr>
              <w:t></w:t>
            </w:r>
            <w:r w:rsidRPr="00D93098">
              <w:rPr>
                <w:b/>
                <w:bCs/>
                <w:color w:val="0070C0"/>
                <w:sz w:val="24"/>
                <w:szCs w:val="24"/>
                <w:lang w:val="es-ES" w:eastAsia="en-US"/>
              </w:rPr>
              <w:t>acumulado periodo anterior + actual</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b/>
                <w:bCs/>
                <w:color w:val="0070C0"/>
                <w:sz w:val="24"/>
                <w:szCs w:val="24"/>
                <w:lang w:val="en-US" w:eastAsia="en-US"/>
              </w:rPr>
            </w:pPr>
            <w:r w:rsidRPr="00D93098">
              <w:rPr>
                <w:b/>
                <w:bCs/>
                <w:color w:val="0070C0"/>
                <w:sz w:val="24"/>
                <w:szCs w:val="24"/>
                <w:lang w:val="es-ES" w:eastAsia="en-US"/>
              </w:rPr>
              <w:t></w:t>
            </w:r>
            <w:r w:rsidRPr="00D93098">
              <w:rPr>
                <w:b/>
                <w:bCs/>
                <w:color w:val="0070C0"/>
                <w:sz w:val="24"/>
                <w:szCs w:val="24"/>
                <w:lang w:val="es-ES" w:eastAsia="en-US"/>
              </w:rPr>
              <w:t>acumulado periodo anterior + actual</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rsidR="00335FA4" w:rsidRPr="00D93098" w:rsidRDefault="00335FA4" w:rsidP="00335FA4">
            <w:pPr>
              <w:jc w:val="center"/>
              <w:rPr>
                <w:b/>
                <w:bCs/>
                <w:color w:val="0070C0"/>
                <w:sz w:val="24"/>
                <w:szCs w:val="24"/>
                <w:lang w:val="en-US" w:eastAsia="en-US"/>
              </w:rPr>
            </w:pPr>
            <w:r w:rsidRPr="00D93098">
              <w:rPr>
                <w:b/>
                <w:bCs/>
                <w:color w:val="0070C0"/>
                <w:sz w:val="24"/>
                <w:szCs w:val="24"/>
                <w:lang w:val="es-ES" w:eastAsia="en-US"/>
              </w:rPr>
              <w:t></w:t>
            </w:r>
            <w:r w:rsidRPr="00D93098">
              <w:rPr>
                <w:b/>
                <w:bCs/>
                <w:color w:val="0070C0"/>
                <w:sz w:val="24"/>
                <w:szCs w:val="24"/>
                <w:lang w:val="es-ES" w:eastAsia="en-US"/>
              </w:rPr>
              <w:t>acumulado periodo anterior + actual</w:t>
            </w:r>
          </w:p>
        </w:tc>
      </w:tr>
    </w:tbl>
    <w:p w:rsidR="00335FA4" w:rsidRPr="00D93098" w:rsidRDefault="00335FA4" w:rsidP="00335FA4">
      <w:pPr>
        <w:spacing w:after="120"/>
        <w:ind w:left="60"/>
        <w:jc w:val="both"/>
        <w:rPr>
          <w:bCs/>
          <w:sz w:val="24"/>
          <w:szCs w:val="24"/>
          <w:lang w:val="es-ES"/>
        </w:rPr>
      </w:pPr>
    </w:p>
    <w:p w:rsidR="00335FA4" w:rsidRPr="00D93098" w:rsidRDefault="00335FA4" w:rsidP="00335FA4">
      <w:pPr>
        <w:spacing w:after="120"/>
        <w:jc w:val="right"/>
        <w:rPr>
          <w:b/>
          <w:bCs/>
          <w:spacing w:val="-3"/>
          <w:sz w:val="24"/>
          <w:szCs w:val="24"/>
          <w:lang w:val="es-ES_tradnl"/>
        </w:rPr>
      </w:pPr>
      <w:r w:rsidRPr="00D93098">
        <w:rPr>
          <w:b/>
          <w:color w:val="4472C4"/>
          <w:sz w:val="24"/>
          <w:szCs w:val="24"/>
          <w:lang w:val="es-MX"/>
        </w:rPr>
        <w:t>[insertar la fecha]</w:t>
      </w:r>
    </w:p>
    <w:p w:rsidR="00335FA4" w:rsidRPr="00D93098" w:rsidRDefault="00335FA4" w:rsidP="00335FA4">
      <w:pPr>
        <w:spacing w:after="120"/>
        <w:jc w:val="both"/>
        <w:rPr>
          <w:bCs/>
          <w:sz w:val="24"/>
          <w:szCs w:val="24"/>
          <w:lang w:val="es-ES"/>
        </w:rPr>
      </w:pPr>
    </w:p>
    <w:p w:rsidR="00335FA4" w:rsidRPr="00D93098" w:rsidRDefault="00335FA4" w:rsidP="00335FA4">
      <w:pPr>
        <w:spacing w:after="120"/>
        <w:rPr>
          <w:sz w:val="24"/>
          <w:szCs w:val="24"/>
        </w:rPr>
      </w:pPr>
      <w:r w:rsidRPr="00D93098">
        <w:rPr>
          <w:sz w:val="24"/>
          <w:szCs w:val="24"/>
        </w:rPr>
        <w:t xml:space="preserve">Firma Autorizada: </w:t>
      </w:r>
      <w:r w:rsidRPr="00D93098">
        <w:rPr>
          <w:color w:val="0070C0"/>
          <w:sz w:val="24"/>
          <w:szCs w:val="24"/>
        </w:rPr>
        <w:t>__________________________________________________________</w:t>
      </w:r>
    </w:p>
    <w:p w:rsidR="00335FA4" w:rsidRPr="00D93098" w:rsidRDefault="00335FA4" w:rsidP="00335FA4">
      <w:pPr>
        <w:spacing w:after="120"/>
        <w:rPr>
          <w:sz w:val="24"/>
          <w:szCs w:val="24"/>
        </w:rPr>
      </w:pPr>
      <w:r w:rsidRPr="00D93098">
        <w:rPr>
          <w:sz w:val="24"/>
          <w:szCs w:val="24"/>
        </w:rPr>
        <w:t xml:space="preserve">Nombre y Cargo del Firmante:   </w:t>
      </w:r>
      <w:r w:rsidRPr="00D93098">
        <w:rPr>
          <w:color w:val="0070C0"/>
          <w:sz w:val="24"/>
          <w:szCs w:val="24"/>
        </w:rPr>
        <w:t>_______________________________________________</w:t>
      </w:r>
    </w:p>
    <w:p w:rsidR="00335FA4" w:rsidRPr="00D93098" w:rsidRDefault="00335FA4" w:rsidP="00335FA4">
      <w:pPr>
        <w:spacing w:after="120"/>
        <w:rPr>
          <w:sz w:val="24"/>
          <w:szCs w:val="24"/>
        </w:rPr>
      </w:pPr>
      <w:r w:rsidRPr="00D93098">
        <w:rPr>
          <w:sz w:val="24"/>
          <w:szCs w:val="24"/>
        </w:rPr>
        <w:t xml:space="preserve">Nombre del Oferente: </w:t>
      </w:r>
      <w:r w:rsidRPr="00D93098">
        <w:rPr>
          <w:color w:val="0070C0"/>
          <w:sz w:val="24"/>
          <w:szCs w:val="24"/>
        </w:rPr>
        <w:t>_______________________________________________________</w:t>
      </w:r>
    </w:p>
    <w:p w:rsidR="00335FA4" w:rsidRPr="00D93098" w:rsidRDefault="00335FA4" w:rsidP="00335FA4">
      <w:pPr>
        <w:spacing w:after="120"/>
        <w:ind w:right="141"/>
        <w:jc w:val="both"/>
        <w:rPr>
          <w:b/>
          <w:sz w:val="24"/>
          <w:szCs w:val="24"/>
          <w:lang w:val="es-ES"/>
        </w:rPr>
      </w:pPr>
      <w:r w:rsidRPr="00D93098">
        <w:rPr>
          <w:sz w:val="24"/>
          <w:szCs w:val="24"/>
        </w:rPr>
        <w:t>Dirección:</w:t>
      </w:r>
      <w:r w:rsidRPr="00D93098">
        <w:rPr>
          <w:color w:val="0070C0"/>
          <w:sz w:val="24"/>
          <w:szCs w:val="24"/>
        </w:rPr>
        <w:t>_________________________________________________________________</w:t>
      </w:r>
    </w:p>
    <w:p w:rsidR="00335FA4" w:rsidRPr="00D93098" w:rsidRDefault="00335FA4" w:rsidP="00335FA4">
      <w:pPr>
        <w:tabs>
          <w:tab w:val="left" w:pos="0"/>
          <w:tab w:val="right" w:pos="9024"/>
          <w:tab w:val="left" w:pos="9360"/>
        </w:tabs>
        <w:suppressAutoHyphens/>
        <w:spacing w:after="120"/>
        <w:jc w:val="both"/>
        <w:outlineLvl w:val="0"/>
        <w:rPr>
          <w:bCs/>
          <w:sz w:val="24"/>
          <w:szCs w:val="24"/>
          <w:lang w:val="es-ES"/>
        </w:rPr>
      </w:pPr>
    </w:p>
    <w:p w:rsidR="00335FA4" w:rsidRPr="00D93098" w:rsidRDefault="00335FA4" w:rsidP="00335FA4">
      <w:pPr>
        <w:tabs>
          <w:tab w:val="left" w:pos="0"/>
          <w:tab w:val="right" w:pos="9024"/>
          <w:tab w:val="left" w:pos="9360"/>
        </w:tabs>
        <w:suppressAutoHyphens/>
        <w:spacing w:after="120"/>
        <w:jc w:val="both"/>
        <w:outlineLvl w:val="0"/>
        <w:rPr>
          <w:bCs/>
          <w:sz w:val="24"/>
          <w:szCs w:val="24"/>
          <w:lang w:val="es-ES"/>
        </w:rPr>
      </w:pPr>
    </w:p>
    <w:p w:rsidR="00335FA4" w:rsidRPr="00D93098" w:rsidRDefault="00335FA4" w:rsidP="00335FA4">
      <w:pPr>
        <w:tabs>
          <w:tab w:val="left" w:pos="0"/>
          <w:tab w:val="right" w:pos="9024"/>
          <w:tab w:val="left" w:pos="9360"/>
        </w:tabs>
        <w:suppressAutoHyphens/>
        <w:spacing w:after="120"/>
        <w:jc w:val="both"/>
        <w:outlineLvl w:val="0"/>
        <w:rPr>
          <w:bCs/>
          <w:sz w:val="24"/>
          <w:szCs w:val="24"/>
          <w:lang w:val="es-ES"/>
        </w:rPr>
      </w:pPr>
    </w:p>
    <w:p w:rsidR="00335FA4" w:rsidRPr="00D93098" w:rsidRDefault="00335FA4" w:rsidP="00335FA4">
      <w:pPr>
        <w:tabs>
          <w:tab w:val="left" w:pos="0"/>
          <w:tab w:val="right" w:pos="9024"/>
          <w:tab w:val="left" w:pos="9360"/>
        </w:tabs>
        <w:suppressAutoHyphens/>
        <w:spacing w:after="120"/>
        <w:jc w:val="both"/>
        <w:outlineLvl w:val="0"/>
        <w:rPr>
          <w:bCs/>
          <w:sz w:val="24"/>
          <w:szCs w:val="24"/>
          <w:lang w:val="es-ES"/>
        </w:rPr>
      </w:pPr>
    </w:p>
    <w:p w:rsidR="00335FA4" w:rsidRPr="00D93098" w:rsidRDefault="00335FA4" w:rsidP="00335FA4">
      <w:pPr>
        <w:tabs>
          <w:tab w:val="left" w:pos="0"/>
          <w:tab w:val="right" w:pos="9024"/>
          <w:tab w:val="left" w:pos="9360"/>
        </w:tabs>
        <w:suppressAutoHyphens/>
        <w:spacing w:after="120"/>
        <w:jc w:val="both"/>
        <w:outlineLvl w:val="0"/>
        <w:rPr>
          <w:bCs/>
          <w:sz w:val="24"/>
          <w:szCs w:val="24"/>
          <w:lang w:val="es-ES"/>
        </w:rPr>
      </w:pPr>
    </w:p>
    <w:p w:rsidR="00335FA4" w:rsidRPr="00D93098" w:rsidRDefault="00335FA4" w:rsidP="00335FA4">
      <w:pPr>
        <w:tabs>
          <w:tab w:val="left" w:pos="0"/>
          <w:tab w:val="right" w:pos="9024"/>
          <w:tab w:val="left" w:pos="9360"/>
        </w:tabs>
        <w:suppressAutoHyphens/>
        <w:spacing w:after="120"/>
        <w:jc w:val="both"/>
        <w:outlineLvl w:val="0"/>
        <w:rPr>
          <w:bCs/>
          <w:sz w:val="24"/>
          <w:szCs w:val="24"/>
          <w:lang w:val="es-ES"/>
        </w:rPr>
      </w:pPr>
    </w:p>
    <w:p w:rsidR="00335FA4" w:rsidRPr="00D93098" w:rsidRDefault="00335FA4" w:rsidP="00335FA4">
      <w:pPr>
        <w:tabs>
          <w:tab w:val="left" w:pos="0"/>
          <w:tab w:val="right" w:pos="9024"/>
          <w:tab w:val="left" w:pos="9360"/>
        </w:tabs>
        <w:suppressAutoHyphens/>
        <w:spacing w:after="120"/>
        <w:jc w:val="both"/>
        <w:outlineLvl w:val="0"/>
        <w:rPr>
          <w:bCs/>
          <w:sz w:val="24"/>
          <w:szCs w:val="24"/>
          <w:lang w:val="es-ES"/>
        </w:rPr>
      </w:pPr>
    </w:p>
    <w:p w:rsidR="00335FA4" w:rsidRPr="00D93098" w:rsidRDefault="00335FA4" w:rsidP="00335FA4">
      <w:pPr>
        <w:tabs>
          <w:tab w:val="left" w:pos="0"/>
          <w:tab w:val="right" w:pos="9024"/>
          <w:tab w:val="left" w:pos="9360"/>
        </w:tabs>
        <w:suppressAutoHyphens/>
        <w:spacing w:after="120"/>
        <w:jc w:val="both"/>
        <w:outlineLvl w:val="0"/>
        <w:rPr>
          <w:bCs/>
          <w:sz w:val="24"/>
          <w:szCs w:val="24"/>
          <w:lang w:val="es-ES"/>
        </w:rPr>
      </w:pPr>
    </w:p>
    <w:p w:rsidR="00335FA4" w:rsidRPr="00D93098" w:rsidRDefault="00335FA4" w:rsidP="00335FA4">
      <w:pPr>
        <w:tabs>
          <w:tab w:val="left" w:pos="0"/>
          <w:tab w:val="right" w:pos="9024"/>
          <w:tab w:val="left" w:pos="9360"/>
        </w:tabs>
        <w:suppressAutoHyphens/>
        <w:spacing w:after="120"/>
        <w:jc w:val="both"/>
        <w:outlineLvl w:val="0"/>
        <w:rPr>
          <w:bCs/>
          <w:sz w:val="24"/>
          <w:szCs w:val="24"/>
          <w:lang w:val="es-ES"/>
        </w:rPr>
      </w:pPr>
    </w:p>
    <w:p w:rsidR="00335FA4" w:rsidRPr="00D93098" w:rsidRDefault="00335FA4" w:rsidP="00335FA4">
      <w:pPr>
        <w:tabs>
          <w:tab w:val="left" w:pos="0"/>
          <w:tab w:val="right" w:pos="9024"/>
          <w:tab w:val="left" w:pos="9360"/>
        </w:tabs>
        <w:suppressAutoHyphens/>
        <w:spacing w:after="120"/>
        <w:jc w:val="both"/>
        <w:outlineLvl w:val="0"/>
        <w:rPr>
          <w:bCs/>
          <w:sz w:val="24"/>
          <w:szCs w:val="24"/>
          <w:lang w:val="es-ES"/>
        </w:rPr>
      </w:pPr>
    </w:p>
    <w:p w:rsidR="00335FA4" w:rsidRPr="00D93098" w:rsidRDefault="00335FA4" w:rsidP="00335FA4">
      <w:pPr>
        <w:tabs>
          <w:tab w:val="left" w:pos="0"/>
          <w:tab w:val="right" w:pos="9024"/>
          <w:tab w:val="left" w:pos="9360"/>
        </w:tabs>
        <w:suppressAutoHyphens/>
        <w:spacing w:after="120"/>
        <w:jc w:val="both"/>
        <w:outlineLvl w:val="0"/>
        <w:rPr>
          <w:bCs/>
          <w:sz w:val="24"/>
          <w:szCs w:val="24"/>
          <w:lang w:val="es-ES"/>
        </w:rPr>
      </w:pPr>
    </w:p>
    <w:p w:rsidR="00335FA4" w:rsidRPr="00D93098" w:rsidRDefault="00335FA4" w:rsidP="00335FA4">
      <w:pPr>
        <w:tabs>
          <w:tab w:val="left" w:pos="0"/>
          <w:tab w:val="right" w:pos="9024"/>
          <w:tab w:val="left" w:pos="9360"/>
        </w:tabs>
        <w:suppressAutoHyphens/>
        <w:spacing w:after="120"/>
        <w:jc w:val="both"/>
        <w:outlineLvl w:val="0"/>
        <w:rPr>
          <w:bCs/>
          <w:sz w:val="24"/>
          <w:szCs w:val="24"/>
          <w:lang w:val="es-ES"/>
        </w:rPr>
      </w:pPr>
    </w:p>
    <w:p w:rsidR="00335FA4" w:rsidRPr="00D93098" w:rsidRDefault="00335FA4" w:rsidP="00335FA4">
      <w:pPr>
        <w:tabs>
          <w:tab w:val="left" w:pos="0"/>
          <w:tab w:val="right" w:pos="9024"/>
          <w:tab w:val="left" w:pos="9360"/>
        </w:tabs>
        <w:suppressAutoHyphens/>
        <w:spacing w:after="120"/>
        <w:jc w:val="both"/>
        <w:outlineLvl w:val="0"/>
        <w:rPr>
          <w:bCs/>
          <w:sz w:val="24"/>
          <w:szCs w:val="24"/>
          <w:lang w:val="es-ES"/>
        </w:rPr>
      </w:pPr>
    </w:p>
    <w:p w:rsidR="00335FA4" w:rsidRPr="00D93098" w:rsidRDefault="00335FA4" w:rsidP="00335FA4">
      <w:pPr>
        <w:tabs>
          <w:tab w:val="left" w:pos="0"/>
          <w:tab w:val="right" w:pos="9024"/>
          <w:tab w:val="left" w:pos="9360"/>
        </w:tabs>
        <w:suppressAutoHyphens/>
        <w:spacing w:after="120"/>
        <w:jc w:val="both"/>
        <w:outlineLvl w:val="0"/>
        <w:rPr>
          <w:bCs/>
          <w:sz w:val="24"/>
          <w:szCs w:val="24"/>
          <w:lang w:val="es-ES"/>
        </w:rPr>
      </w:pPr>
    </w:p>
    <w:p w:rsidR="00335FA4" w:rsidRPr="00D93098" w:rsidRDefault="00335FA4" w:rsidP="00335FA4">
      <w:pPr>
        <w:tabs>
          <w:tab w:val="left" w:pos="0"/>
          <w:tab w:val="right" w:pos="9024"/>
          <w:tab w:val="left" w:pos="9360"/>
        </w:tabs>
        <w:suppressAutoHyphens/>
        <w:spacing w:after="120"/>
        <w:jc w:val="both"/>
        <w:outlineLvl w:val="0"/>
        <w:rPr>
          <w:bCs/>
          <w:sz w:val="24"/>
          <w:szCs w:val="24"/>
          <w:lang w:val="es-ES"/>
        </w:rPr>
      </w:pPr>
    </w:p>
    <w:p w:rsidR="00335FA4" w:rsidRPr="00D93098" w:rsidRDefault="00335FA4" w:rsidP="00335FA4">
      <w:pPr>
        <w:tabs>
          <w:tab w:val="left" w:pos="-720"/>
          <w:tab w:val="center" w:pos="1710"/>
        </w:tabs>
        <w:suppressAutoHyphens/>
        <w:spacing w:after="120"/>
        <w:jc w:val="center"/>
        <w:rPr>
          <w:b/>
          <w:spacing w:val="-3"/>
          <w:sz w:val="24"/>
          <w:szCs w:val="24"/>
        </w:rPr>
      </w:pPr>
      <w:r w:rsidRPr="00D93098">
        <w:rPr>
          <w:b/>
          <w:spacing w:val="-3"/>
          <w:sz w:val="24"/>
          <w:szCs w:val="24"/>
          <w:lang w:val="es-ES_tradnl"/>
        </w:rPr>
        <w:t xml:space="preserve">Formulario 05 - </w:t>
      </w:r>
      <w:r w:rsidRPr="00D93098">
        <w:rPr>
          <w:b/>
          <w:spacing w:val="-3"/>
          <w:sz w:val="24"/>
          <w:szCs w:val="24"/>
        </w:rPr>
        <w:t>Declaración Jurada de Mantenimiento de la Oferta</w:t>
      </w:r>
      <w:r w:rsidRPr="00D93098">
        <w:rPr>
          <w:b/>
          <w:spacing w:val="-3"/>
          <w:sz w:val="24"/>
          <w:szCs w:val="24"/>
        </w:rPr>
        <w:fldChar w:fldCharType="begin"/>
      </w:r>
      <w:r w:rsidRPr="00D93098">
        <w:rPr>
          <w:sz w:val="24"/>
          <w:szCs w:val="24"/>
        </w:rPr>
        <w:instrText xml:space="preserve"> XE "</w:instrText>
      </w:r>
      <w:r w:rsidRPr="00D93098">
        <w:rPr>
          <w:b/>
          <w:spacing w:val="-3"/>
          <w:sz w:val="24"/>
          <w:szCs w:val="24"/>
          <w:lang w:val="es-ES_tradnl"/>
        </w:rPr>
        <w:instrText xml:space="preserve">Formulario 06 - </w:instrText>
      </w:r>
      <w:r w:rsidRPr="00D93098">
        <w:rPr>
          <w:b/>
          <w:spacing w:val="-3"/>
          <w:sz w:val="24"/>
          <w:szCs w:val="24"/>
        </w:rPr>
        <w:instrText>Declaración Jurada de Mantenimiento de la Oferta</w:instrText>
      </w:r>
      <w:r w:rsidRPr="00D93098">
        <w:rPr>
          <w:sz w:val="24"/>
          <w:szCs w:val="24"/>
        </w:rPr>
        <w:instrText xml:space="preserve">" </w:instrText>
      </w:r>
      <w:r w:rsidRPr="00D93098">
        <w:rPr>
          <w:b/>
          <w:spacing w:val="-3"/>
          <w:sz w:val="24"/>
          <w:szCs w:val="24"/>
        </w:rPr>
        <w:fldChar w:fldCharType="end"/>
      </w:r>
    </w:p>
    <w:p w:rsidR="00335FA4" w:rsidRPr="00D93098" w:rsidRDefault="00335FA4" w:rsidP="00335FA4">
      <w:pPr>
        <w:spacing w:after="120"/>
        <w:jc w:val="both"/>
        <w:rPr>
          <w:i/>
          <w:iCs/>
          <w:color w:val="548DD4"/>
          <w:sz w:val="24"/>
          <w:szCs w:val="24"/>
          <w:lang w:val="es-MX"/>
        </w:rPr>
      </w:pPr>
      <w:r w:rsidRPr="00D93098">
        <w:rPr>
          <w:i/>
          <w:iCs/>
          <w:color w:val="548DD4"/>
          <w:sz w:val="24"/>
          <w:szCs w:val="24"/>
          <w:lang w:val="es-MX"/>
        </w:rPr>
        <w:t xml:space="preserve"> </w:t>
      </w:r>
    </w:p>
    <w:p w:rsidR="00335FA4" w:rsidRPr="00D93098" w:rsidRDefault="00335FA4" w:rsidP="00335FA4">
      <w:pPr>
        <w:jc w:val="both"/>
        <w:rPr>
          <w:i/>
          <w:iCs/>
          <w:color w:val="000000"/>
          <w:sz w:val="24"/>
          <w:szCs w:val="24"/>
          <w:lang w:val="es-MX"/>
        </w:rPr>
      </w:pPr>
      <w:r w:rsidRPr="00D93098">
        <w:rPr>
          <w:i/>
          <w:iCs/>
          <w:color w:val="0070C0"/>
          <w:sz w:val="24"/>
          <w:szCs w:val="24"/>
          <w:lang w:val="es-MX"/>
        </w:rPr>
        <w:t>[Si se solicita</w:t>
      </w:r>
      <w:r w:rsidRPr="00D93098">
        <w:rPr>
          <w:b/>
          <w:bCs/>
          <w:i/>
          <w:iCs/>
          <w:color w:val="0070C0"/>
          <w:sz w:val="24"/>
          <w:szCs w:val="24"/>
          <w:lang w:val="es-MX"/>
        </w:rPr>
        <w:t>, el Oferente</w:t>
      </w:r>
      <w:r w:rsidRPr="00D93098">
        <w:rPr>
          <w:i/>
          <w:iCs/>
          <w:color w:val="0070C0"/>
          <w:sz w:val="24"/>
          <w:szCs w:val="24"/>
          <w:lang w:val="es-MX"/>
        </w:rPr>
        <w:t xml:space="preserve"> completará este Formulario de acuerdo con las instrucciones indicadas en corchetes.]</w:t>
      </w:r>
    </w:p>
    <w:p w:rsidR="00335FA4" w:rsidRPr="00D93098" w:rsidRDefault="00335FA4" w:rsidP="00335FA4">
      <w:pPr>
        <w:jc w:val="both"/>
        <w:rPr>
          <w:i/>
          <w:iCs/>
          <w:color w:val="000000"/>
          <w:sz w:val="24"/>
          <w:szCs w:val="24"/>
          <w:lang w:val="es-MX"/>
        </w:rPr>
      </w:pPr>
      <w:r w:rsidRPr="00D93098">
        <w:rPr>
          <w:i/>
          <w:iCs/>
          <w:color w:val="000000"/>
          <w:sz w:val="24"/>
          <w:szCs w:val="24"/>
          <w:lang w:val="es-MX"/>
        </w:rPr>
        <w:t>_________________________________________________________________________</w:t>
      </w:r>
    </w:p>
    <w:p w:rsidR="00335FA4" w:rsidRPr="00D93098" w:rsidRDefault="00335FA4" w:rsidP="00335FA4">
      <w:pPr>
        <w:jc w:val="right"/>
        <w:rPr>
          <w:sz w:val="24"/>
          <w:szCs w:val="24"/>
          <w:lang w:val="es-MX"/>
        </w:rPr>
      </w:pPr>
    </w:p>
    <w:p w:rsidR="00335FA4" w:rsidRPr="00D93098" w:rsidRDefault="00335FA4" w:rsidP="00335FA4">
      <w:pPr>
        <w:jc w:val="right"/>
        <w:rPr>
          <w:i/>
          <w:iCs/>
          <w:color w:val="0070C0"/>
          <w:sz w:val="24"/>
          <w:szCs w:val="24"/>
          <w:lang w:val="es-MX"/>
        </w:rPr>
      </w:pPr>
      <w:r w:rsidRPr="00D93098">
        <w:rPr>
          <w:sz w:val="24"/>
          <w:szCs w:val="24"/>
          <w:lang w:val="es-MX"/>
        </w:rPr>
        <w:t xml:space="preserve">Fecha: </w:t>
      </w:r>
      <w:r w:rsidRPr="00D93098">
        <w:rPr>
          <w:i/>
          <w:iCs/>
          <w:color w:val="0070C0"/>
          <w:sz w:val="24"/>
          <w:szCs w:val="24"/>
          <w:lang w:val="es-MX"/>
        </w:rPr>
        <w:t>[indique la fecha]</w:t>
      </w:r>
    </w:p>
    <w:p w:rsidR="00335FA4" w:rsidRPr="00D93098" w:rsidRDefault="00335FA4" w:rsidP="00335FA4">
      <w:pPr>
        <w:jc w:val="right"/>
        <w:rPr>
          <w:i/>
          <w:iCs/>
          <w:color w:val="0070C0"/>
          <w:sz w:val="24"/>
          <w:szCs w:val="24"/>
          <w:lang w:val="es-MX"/>
        </w:rPr>
      </w:pPr>
      <w:r w:rsidRPr="00D93098">
        <w:rPr>
          <w:sz w:val="24"/>
          <w:szCs w:val="24"/>
          <w:lang w:val="es-MX"/>
        </w:rPr>
        <w:t>Nombre del Contrato.:</w:t>
      </w:r>
      <w:r w:rsidRPr="00D93098">
        <w:rPr>
          <w:i/>
          <w:iCs/>
          <w:color w:val="0070C0"/>
          <w:sz w:val="24"/>
          <w:szCs w:val="24"/>
          <w:lang w:val="es-MX"/>
        </w:rPr>
        <w:t xml:space="preserve"> [indique el nombre]</w:t>
      </w:r>
    </w:p>
    <w:p w:rsidR="00335FA4" w:rsidRPr="00D93098" w:rsidRDefault="00335FA4" w:rsidP="00335FA4">
      <w:pPr>
        <w:jc w:val="right"/>
        <w:rPr>
          <w:i/>
          <w:iCs/>
          <w:color w:val="0070C0"/>
          <w:sz w:val="24"/>
          <w:szCs w:val="24"/>
          <w:lang w:val="es-MX"/>
        </w:rPr>
      </w:pPr>
      <w:r w:rsidRPr="00D93098">
        <w:rPr>
          <w:sz w:val="24"/>
          <w:szCs w:val="24"/>
          <w:lang w:val="es-MX"/>
        </w:rPr>
        <w:t>No. de Identificación del Contrato:</w:t>
      </w:r>
      <w:r w:rsidRPr="00D93098">
        <w:rPr>
          <w:i/>
          <w:iCs/>
          <w:sz w:val="24"/>
          <w:szCs w:val="24"/>
          <w:lang w:val="es-MX"/>
        </w:rPr>
        <w:t xml:space="preserve"> </w:t>
      </w:r>
      <w:r w:rsidRPr="00D93098">
        <w:rPr>
          <w:i/>
          <w:iCs/>
          <w:color w:val="0070C0"/>
          <w:sz w:val="24"/>
          <w:szCs w:val="24"/>
          <w:lang w:val="es-MX"/>
        </w:rPr>
        <w:t>[indique el número]</w:t>
      </w:r>
    </w:p>
    <w:p w:rsidR="00335FA4" w:rsidRPr="00D93098" w:rsidRDefault="00335FA4" w:rsidP="00335FA4">
      <w:pPr>
        <w:jc w:val="right"/>
        <w:rPr>
          <w:i/>
          <w:iCs/>
          <w:color w:val="0070C0"/>
          <w:sz w:val="24"/>
          <w:szCs w:val="24"/>
          <w:lang w:val="es-MX"/>
        </w:rPr>
      </w:pPr>
      <w:r w:rsidRPr="00D93098">
        <w:rPr>
          <w:sz w:val="24"/>
          <w:szCs w:val="24"/>
          <w:lang w:val="es-MX"/>
        </w:rPr>
        <w:t>Llamado a presentar ofertas:</w:t>
      </w:r>
      <w:r w:rsidRPr="00D93098">
        <w:rPr>
          <w:i/>
          <w:iCs/>
          <w:color w:val="0070C0"/>
          <w:sz w:val="24"/>
          <w:szCs w:val="24"/>
          <w:lang w:val="es-MX"/>
        </w:rPr>
        <w:t xml:space="preserve"> [Indique el número]</w:t>
      </w:r>
    </w:p>
    <w:p w:rsidR="00335FA4" w:rsidRPr="00D93098" w:rsidRDefault="00335FA4" w:rsidP="00335FA4">
      <w:pPr>
        <w:jc w:val="both"/>
        <w:rPr>
          <w:i/>
          <w:iCs/>
          <w:sz w:val="24"/>
          <w:szCs w:val="24"/>
          <w:lang w:val="es-MX"/>
        </w:rPr>
      </w:pPr>
    </w:p>
    <w:p w:rsidR="00335FA4" w:rsidRPr="00D93098" w:rsidRDefault="00335FA4" w:rsidP="00335FA4">
      <w:pPr>
        <w:jc w:val="both"/>
        <w:rPr>
          <w:i/>
          <w:iCs/>
          <w:sz w:val="24"/>
          <w:szCs w:val="24"/>
          <w:lang w:val="es-MX"/>
        </w:rPr>
      </w:pPr>
      <w:r w:rsidRPr="00D93098">
        <w:rPr>
          <w:sz w:val="24"/>
          <w:szCs w:val="24"/>
          <w:lang w:val="es-MX"/>
        </w:rPr>
        <w:t xml:space="preserve">A:  </w:t>
      </w:r>
      <w:r w:rsidRPr="00D93098">
        <w:rPr>
          <w:i/>
          <w:iCs/>
          <w:sz w:val="24"/>
          <w:szCs w:val="24"/>
          <w:lang w:val="es-MX"/>
        </w:rPr>
        <w:t>________________________________</w:t>
      </w:r>
    </w:p>
    <w:p w:rsidR="00335FA4" w:rsidRPr="00D93098" w:rsidRDefault="00335FA4" w:rsidP="00335FA4">
      <w:pPr>
        <w:jc w:val="both"/>
        <w:rPr>
          <w:i/>
          <w:iCs/>
          <w:sz w:val="24"/>
          <w:szCs w:val="24"/>
          <w:lang w:val="es-MX"/>
        </w:rPr>
      </w:pPr>
    </w:p>
    <w:p w:rsidR="00335FA4" w:rsidRPr="00D93098" w:rsidRDefault="00335FA4" w:rsidP="00335FA4">
      <w:pPr>
        <w:jc w:val="both"/>
        <w:rPr>
          <w:sz w:val="24"/>
          <w:szCs w:val="24"/>
          <w:lang w:val="es-MX"/>
        </w:rPr>
      </w:pPr>
      <w:r w:rsidRPr="00D93098">
        <w:rPr>
          <w:sz w:val="24"/>
          <w:szCs w:val="24"/>
          <w:lang w:val="es-MX"/>
        </w:rPr>
        <w:t>Nosotros, los suscritos, declaramos que:</w:t>
      </w:r>
    </w:p>
    <w:p w:rsidR="00335FA4" w:rsidRPr="00D93098" w:rsidRDefault="00335FA4" w:rsidP="00335FA4">
      <w:pPr>
        <w:jc w:val="both"/>
        <w:rPr>
          <w:sz w:val="24"/>
          <w:szCs w:val="24"/>
          <w:lang w:val="es-MX"/>
        </w:rPr>
      </w:pPr>
    </w:p>
    <w:p w:rsidR="00335FA4" w:rsidRPr="00D93098" w:rsidRDefault="00335FA4" w:rsidP="00335FA4">
      <w:pPr>
        <w:pStyle w:val="Normali"/>
        <w:keepLines w:val="0"/>
        <w:tabs>
          <w:tab w:val="clear" w:pos="1843"/>
        </w:tabs>
        <w:spacing w:after="0"/>
        <w:rPr>
          <w:szCs w:val="24"/>
          <w:lang w:val="es-MX" w:eastAsia="en-US"/>
        </w:rPr>
      </w:pPr>
      <w:r w:rsidRPr="00D93098">
        <w:rPr>
          <w:szCs w:val="24"/>
          <w:lang w:val="es-MX" w:eastAsia="en-US"/>
        </w:rPr>
        <w:t>1.</w:t>
      </w:r>
      <w:r w:rsidRPr="00D93098">
        <w:rPr>
          <w:szCs w:val="24"/>
          <w:lang w:val="es-MX" w:eastAsia="en-US"/>
        </w:rPr>
        <w:tab/>
        <w:t>Entendemos que, de acuerdo con sus condiciones, las Ofertas deberán estar respaldadas por una Declaración de Mantenimiento de la Oferta.</w:t>
      </w:r>
    </w:p>
    <w:p w:rsidR="00335FA4" w:rsidRPr="00D93098" w:rsidRDefault="00335FA4" w:rsidP="00335FA4">
      <w:pPr>
        <w:jc w:val="both"/>
        <w:rPr>
          <w:sz w:val="24"/>
          <w:szCs w:val="24"/>
          <w:lang w:val="es-MX"/>
        </w:rPr>
      </w:pPr>
    </w:p>
    <w:p w:rsidR="00335FA4" w:rsidRPr="00D93098" w:rsidRDefault="00335FA4" w:rsidP="00335FA4">
      <w:pPr>
        <w:jc w:val="both"/>
        <w:rPr>
          <w:sz w:val="24"/>
          <w:szCs w:val="24"/>
          <w:lang w:val="es-MX"/>
        </w:rPr>
      </w:pPr>
      <w:r w:rsidRPr="00D93098">
        <w:rPr>
          <w:sz w:val="24"/>
          <w:szCs w:val="24"/>
          <w:lang w:val="es-MX"/>
        </w:rPr>
        <w:t>2.</w:t>
      </w:r>
      <w:r w:rsidRPr="00D93098">
        <w:rPr>
          <w:sz w:val="24"/>
          <w:szCs w:val="24"/>
          <w:lang w:val="es-MX"/>
        </w:rPr>
        <w:tab/>
        <w:t xml:space="preserve">Aceptamos que automáticamente seremos declarados inelegibles para participar en cualquier licitación de contrato con el Contratante por un período de </w:t>
      </w:r>
      <w:r w:rsidRPr="00D93098">
        <w:rPr>
          <w:i/>
          <w:iCs/>
          <w:color w:val="0070C0"/>
          <w:sz w:val="24"/>
          <w:szCs w:val="24"/>
          <w:lang w:val="es-MX"/>
        </w:rPr>
        <w:t>[indique el número de meses o años]</w:t>
      </w:r>
      <w:r w:rsidRPr="00D93098">
        <w:rPr>
          <w:rStyle w:val="Refdenotaalpie"/>
          <w:i/>
          <w:iCs/>
          <w:color w:val="0070C0"/>
          <w:sz w:val="24"/>
          <w:szCs w:val="24"/>
          <w:lang w:val="es-MX"/>
        </w:rPr>
        <w:footnoteReference w:id="12"/>
      </w:r>
      <w:r w:rsidRPr="00D93098">
        <w:rPr>
          <w:i/>
          <w:iCs/>
          <w:color w:val="0070C0"/>
          <w:sz w:val="24"/>
          <w:szCs w:val="24"/>
          <w:lang w:val="es-MX"/>
        </w:rPr>
        <w:t xml:space="preserve"> </w:t>
      </w:r>
      <w:r w:rsidRPr="00D93098">
        <w:rPr>
          <w:sz w:val="24"/>
          <w:szCs w:val="24"/>
          <w:lang w:val="es-MX"/>
        </w:rPr>
        <w:t xml:space="preserve">contado a partir de </w:t>
      </w:r>
      <w:r w:rsidRPr="00D93098">
        <w:rPr>
          <w:i/>
          <w:iCs/>
          <w:color w:val="0070C0"/>
          <w:sz w:val="24"/>
          <w:szCs w:val="24"/>
          <w:lang w:val="es-MX"/>
        </w:rPr>
        <w:t xml:space="preserve">[indique la fecha] </w:t>
      </w:r>
      <w:r w:rsidRPr="00D93098">
        <w:rPr>
          <w:sz w:val="24"/>
          <w:szCs w:val="24"/>
          <w:lang w:val="es-MX"/>
        </w:rPr>
        <w:t>si violamos nuestra(s) obligación(es) bajo las condiciones de la Oferta sea porque:</w:t>
      </w:r>
    </w:p>
    <w:p w:rsidR="00335FA4" w:rsidRPr="00D93098" w:rsidRDefault="00335FA4" w:rsidP="00335FA4">
      <w:pPr>
        <w:jc w:val="both"/>
        <w:rPr>
          <w:sz w:val="24"/>
          <w:szCs w:val="24"/>
          <w:lang w:val="es-MX"/>
        </w:rPr>
      </w:pPr>
    </w:p>
    <w:p w:rsidR="00335FA4" w:rsidRPr="00D93098" w:rsidRDefault="00335FA4" w:rsidP="00335FA4">
      <w:pPr>
        <w:numPr>
          <w:ilvl w:val="0"/>
          <w:numId w:val="18"/>
        </w:numPr>
        <w:tabs>
          <w:tab w:val="clear" w:pos="1080"/>
        </w:tabs>
        <w:autoSpaceDE w:val="0"/>
        <w:autoSpaceDN w:val="0"/>
        <w:adjustRightInd w:val="0"/>
        <w:spacing w:line="240" w:lineRule="atLeast"/>
        <w:ind w:left="1260" w:hanging="540"/>
        <w:jc w:val="both"/>
        <w:rPr>
          <w:color w:val="000000"/>
          <w:sz w:val="24"/>
          <w:szCs w:val="24"/>
          <w:lang w:val="es-ES"/>
        </w:rPr>
      </w:pPr>
      <w:r w:rsidRPr="00D93098">
        <w:rPr>
          <w:color w:val="000000"/>
          <w:sz w:val="24"/>
          <w:szCs w:val="24"/>
          <w:lang w:val="es-ES"/>
        </w:rPr>
        <w:t>retiráramos nuestra Oferta durante el período de vigencia de la Oferta especificado por nosotros en el Formulario de Oferta; o</w:t>
      </w:r>
    </w:p>
    <w:p w:rsidR="00335FA4" w:rsidRPr="00D93098" w:rsidRDefault="00335FA4" w:rsidP="00335FA4">
      <w:pPr>
        <w:autoSpaceDE w:val="0"/>
        <w:autoSpaceDN w:val="0"/>
        <w:adjustRightInd w:val="0"/>
        <w:spacing w:line="240" w:lineRule="atLeast"/>
        <w:ind w:left="1260" w:hanging="540"/>
        <w:jc w:val="both"/>
        <w:rPr>
          <w:color w:val="000000"/>
          <w:sz w:val="24"/>
          <w:szCs w:val="24"/>
          <w:lang w:val="es-ES"/>
        </w:rPr>
      </w:pPr>
    </w:p>
    <w:p w:rsidR="00335FA4" w:rsidRPr="00D93098" w:rsidRDefault="00335FA4" w:rsidP="00335FA4">
      <w:pPr>
        <w:numPr>
          <w:ilvl w:val="12"/>
          <w:numId w:val="0"/>
        </w:numPr>
        <w:suppressAutoHyphens/>
        <w:ind w:left="1260" w:hanging="540"/>
        <w:jc w:val="both"/>
        <w:rPr>
          <w:color w:val="000000"/>
          <w:sz w:val="24"/>
          <w:szCs w:val="24"/>
          <w:lang w:val="es-ES"/>
        </w:rPr>
      </w:pPr>
      <w:r w:rsidRPr="00D93098">
        <w:rPr>
          <w:color w:val="000000"/>
          <w:sz w:val="24"/>
          <w:szCs w:val="24"/>
          <w:lang w:val="es-ES"/>
        </w:rPr>
        <w:t>(b)</w:t>
      </w:r>
      <w:r w:rsidRPr="00D93098">
        <w:rPr>
          <w:color w:val="000000"/>
          <w:sz w:val="24"/>
          <w:szCs w:val="24"/>
          <w:lang w:val="es-ES"/>
        </w:rPr>
        <w:tab/>
      </w:r>
      <w:r w:rsidRPr="00D93098">
        <w:rPr>
          <w:sz w:val="24"/>
          <w:szCs w:val="24"/>
        </w:rPr>
        <w:t>no aceptamos la corrección de los errores de conformidad con los Documentos de Selección; o</w:t>
      </w:r>
    </w:p>
    <w:p w:rsidR="00335FA4" w:rsidRPr="00D93098" w:rsidRDefault="00335FA4" w:rsidP="00335FA4">
      <w:pPr>
        <w:numPr>
          <w:ilvl w:val="12"/>
          <w:numId w:val="0"/>
        </w:numPr>
        <w:suppressAutoHyphens/>
        <w:ind w:left="1260" w:hanging="540"/>
        <w:jc w:val="both"/>
        <w:rPr>
          <w:color w:val="000000"/>
          <w:sz w:val="24"/>
          <w:szCs w:val="24"/>
          <w:lang w:val="es-ES"/>
        </w:rPr>
      </w:pPr>
    </w:p>
    <w:p w:rsidR="00335FA4" w:rsidRPr="00D93098" w:rsidRDefault="00335FA4" w:rsidP="00335FA4">
      <w:pPr>
        <w:numPr>
          <w:ilvl w:val="12"/>
          <w:numId w:val="0"/>
        </w:numPr>
        <w:suppressAutoHyphens/>
        <w:ind w:left="1260" w:hanging="540"/>
        <w:jc w:val="both"/>
        <w:rPr>
          <w:sz w:val="24"/>
          <w:szCs w:val="24"/>
          <w:lang w:val="es-MX"/>
        </w:rPr>
      </w:pPr>
      <w:r w:rsidRPr="00D93098">
        <w:rPr>
          <w:color w:val="000000"/>
          <w:sz w:val="24"/>
          <w:szCs w:val="24"/>
          <w:lang w:val="es-ES"/>
        </w:rPr>
        <w:t>(c)</w:t>
      </w:r>
      <w:r w:rsidRPr="00D93098">
        <w:rPr>
          <w:color w:val="000000"/>
          <w:sz w:val="24"/>
          <w:szCs w:val="24"/>
          <w:lang w:val="es-ES"/>
        </w:rPr>
        <w:tab/>
        <w:t>si después de haber sido notificados de la aceptación de nuestra Oferta durante el período de validez de la misma, (i)</w:t>
      </w:r>
      <w:r w:rsidRPr="00D93098">
        <w:rPr>
          <w:sz w:val="24"/>
          <w:szCs w:val="24"/>
          <w:lang w:val="es-MX"/>
        </w:rPr>
        <w:t xml:space="preserve"> no firmamos o rehusamos firmar el Convenio, si así se nos solicita; o (ii) no suministramos o rehusamos suministrar la Garantía de Cumplimiento de conformidad con las IAO.</w:t>
      </w:r>
    </w:p>
    <w:p w:rsidR="00335FA4" w:rsidRPr="00D93098" w:rsidRDefault="00335FA4" w:rsidP="00335FA4">
      <w:pPr>
        <w:autoSpaceDE w:val="0"/>
        <w:autoSpaceDN w:val="0"/>
        <w:adjustRightInd w:val="0"/>
        <w:spacing w:line="240" w:lineRule="atLeast"/>
        <w:ind w:left="1260" w:hanging="540"/>
        <w:jc w:val="both"/>
        <w:rPr>
          <w:color w:val="000000"/>
          <w:sz w:val="24"/>
          <w:szCs w:val="24"/>
          <w:lang w:val="es-ES"/>
        </w:rPr>
      </w:pPr>
    </w:p>
    <w:p w:rsidR="00335FA4" w:rsidRPr="00D93098" w:rsidRDefault="00335FA4" w:rsidP="00335FA4">
      <w:pPr>
        <w:autoSpaceDE w:val="0"/>
        <w:autoSpaceDN w:val="0"/>
        <w:adjustRightInd w:val="0"/>
        <w:spacing w:line="240" w:lineRule="atLeast"/>
        <w:jc w:val="both"/>
        <w:rPr>
          <w:color w:val="000000"/>
          <w:sz w:val="24"/>
          <w:szCs w:val="24"/>
          <w:lang w:val="es-ES"/>
        </w:rPr>
      </w:pPr>
      <w:r w:rsidRPr="00D93098">
        <w:rPr>
          <w:color w:val="000000"/>
          <w:sz w:val="24"/>
          <w:szCs w:val="24"/>
          <w:lang w:val="es-ES"/>
        </w:rPr>
        <w:t>3.</w:t>
      </w:r>
      <w:r w:rsidRPr="00D93098">
        <w:rPr>
          <w:color w:val="000000"/>
          <w:sz w:val="24"/>
          <w:szCs w:val="24"/>
          <w:lang w:val="es-ES"/>
        </w:rPr>
        <w:tab/>
        <w:t xml:space="preserve">Entendemos que esta Declaración de </w:t>
      </w:r>
      <w:r w:rsidRPr="00D93098">
        <w:rPr>
          <w:sz w:val="24"/>
          <w:szCs w:val="24"/>
          <w:lang w:val="es-MX"/>
        </w:rPr>
        <w:t xml:space="preserve">Mantenimiento </w:t>
      </w:r>
      <w:r w:rsidRPr="00D93098">
        <w:rPr>
          <w:color w:val="000000"/>
          <w:sz w:val="24"/>
          <w:szCs w:val="24"/>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335FA4" w:rsidRPr="00D93098" w:rsidRDefault="00335FA4" w:rsidP="00335FA4">
      <w:pPr>
        <w:autoSpaceDE w:val="0"/>
        <w:autoSpaceDN w:val="0"/>
        <w:adjustRightInd w:val="0"/>
        <w:spacing w:line="240" w:lineRule="atLeast"/>
        <w:jc w:val="both"/>
        <w:rPr>
          <w:i/>
          <w:iCs/>
          <w:sz w:val="24"/>
          <w:szCs w:val="24"/>
          <w:lang w:val="es-MX"/>
        </w:rPr>
      </w:pPr>
      <w:r w:rsidRPr="00D93098">
        <w:rPr>
          <w:color w:val="000000"/>
          <w:sz w:val="24"/>
          <w:szCs w:val="24"/>
          <w:lang w:val="es-ES"/>
        </w:rPr>
        <w:lastRenderedPageBreak/>
        <w:t xml:space="preserve"> </w:t>
      </w:r>
      <w:r w:rsidRPr="00D93098">
        <w:rPr>
          <w:color w:val="000000"/>
          <w:sz w:val="24"/>
          <w:szCs w:val="24"/>
          <w:lang w:val="es-ES"/>
        </w:rPr>
        <w:br/>
      </w:r>
      <w:r w:rsidRPr="00D93098">
        <w:rPr>
          <w:sz w:val="24"/>
          <w:szCs w:val="24"/>
          <w:lang w:val="es-MX"/>
        </w:rPr>
        <w:t xml:space="preserve">Firmada: </w:t>
      </w:r>
      <w:r w:rsidRPr="00D93098">
        <w:rPr>
          <w:i/>
          <w:iCs/>
          <w:color w:val="0070C0"/>
          <w:sz w:val="24"/>
          <w:szCs w:val="24"/>
          <w:lang w:val="es-MX"/>
        </w:rPr>
        <w:t>[firma del representante autorizado]</w:t>
      </w:r>
      <w:r w:rsidRPr="00D93098">
        <w:rPr>
          <w:i/>
          <w:iCs/>
          <w:sz w:val="24"/>
          <w:szCs w:val="24"/>
          <w:lang w:val="es-MX"/>
        </w:rPr>
        <w:t xml:space="preserve">. </w:t>
      </w:r>
      <w:r w:rsidRPr="00D93098">
        <w:rPr>
          <w:sz w:val="24"/>
          <w:szCs w:val="24"/>
          <w:lang w:val="es-MX"/>
        </w:rPr>
        <w:t xml:space="preserve">En capacidad de </w:t>
      </w:r>
      <w:r w:rsidRPr="00D93098">
        <w:rPr>
          <w:i/>
          <w:iCs/>
          <w:color w:val="0070C0"/>
          <w:sz w:val="24"/>
          <w:szCs w:val="24"/>
          <w:lang w:val="es-MX"/>
        </w:rPr>
        <w:t>[indique el cargo]</w:t>
      </w:r>
    </w:p>
    <w:p w:rsidR="00335FA4" w:rsidRPr="00D93098" w:rsidRDefault="00335FA4" w:rsidP="00335FA4">
      <w:pPr>
        <w:autoSpaceDE w:val="0"/>
        <w:autoSpaceDN w:val="0"/>
        <w:adjustRightInd w:val="0"/>
        <w:spacing w:line="240" w:lineRule="atLeast"/>
        <w:jc w:val="both"/>
        <w:rPr>
          <w:i/>
          <w:iCs/>
          <w:sz w:val="24"/>
          <w:szCs w:val="24"/>
          <w:lang w:val="es-MX"/>
        </w:rPr>
      </w:pPr>
    </w:p>
    <w:p w:rsidR="00335FA4" w:rsidRPr="00D93098" w:rsidRDefault="00335FA4" w:rsidP="00335FA4">
      <w:pPr>
        <w:autoSpaceDE w:val="0"/>
        <w:autoSpaceDN w:val="0"/>
        <w:adjustRightInd w:val="0"/>
        <w:spacing w:line="240" w:lineRule="atLeast"/>
        <w:jc w:val="both"/>
        <w:rPr>
          <w:i/>
          <w:iCs/>
          <w:sz w:val="24"/>
          <w:szCs w:val="24"/>
          <w:lang w:val="es-MX"/>
        </w:rPr>
      </w:pPr>
      <w:r w:rsidRPr="00D93098">
        <w:rPr>
          <w:sz w:val="24"/>
          <w:szCs w:val="24"/>
          <w:lang w:val="es-MX"/>
        </w:rPr>
        <w:t xml:space="preserve">Nombre: </w:t>
      </w:r>
      <w:r w:rsidRPr="00D93098">
        <w:rPr>
          <w:i/>
          <w:iCs/>
          <w:color w:val="0070C0"/>
          <w:sz w:val="24"/>
          <w:szCs w:val="24"/>
          <w:lang w:val="es-MX"/>
        </w:rPr>
        <w:t>[indique el nombre en letra de molde o mecanografiado]</w:t>
      </w:r>
    </w:p>
    <w:p w:rsidR="00335FA4" w:rsidRPr="00D93098" w:rsidRDefault="00335FA4" w:rsidP="00335FA4">
      <w:pPr>
        <w:autoSpaceDE w:val="0"/>
        <w:autoSpaceDN w:val="0"/>
        <w:adjustRightInd w:val="0"/>
        <w:spacing w:line="240" w:lineRule="atLeast"/>
        <w:jc w:val="both"/>
        <w:rPr>
          <w:i/>
          <w:iCs/>
          <w:sz w:val="24"/>
          <w:szCs w:val="24"/>
          <w:lang w:val="es-MX"/>
        </w:rPr>
      </w:pPr>
    </w:p>
    <w:p w:rsidR="00335FA4" w:rsidRPr="00D93098" w:rsidRDefault="00335FA4" w:rsidP="00335FA4">
      <w:pPr>
        <w:autoSpaceDE w:val="0"/>
        <w:autoSpaceDN w:val="0"/>
        <w:adjustRightInd w:val="0"/>
        <w:spacing w:line="240" w:lineRule="atLeast"/>
        <w:jc w:val="both"/>
        <w:rPr>
          <w:i/>
          <w:iCs/>
          <w:color w:val="0070C0"/>
          <w:sz w:val="24"/>
          <w:szCs w:val="24"/>
          <w:lang w:val="es-MX"/>
        </w:rPr>
      </w:pPr>
      <w:r w:rsidRPr="00D93098">
        <w:rPr>
          <w:sz w:val="24"/>
          <w:szCs w:val="24"/>
          <w:lang w:val="es-MX"/>
        </w:rPr>
        <w:t xml:space="preserve">Debidamente autorizado para firmar la Oferta por y en nombre de: </w:t>
      </w:r>
      <w:r w:rsidRPr="00D93098">
        <w:rPr>
          <w:i/>
          <w:iCs/>
          <w:color w:val="0070C0"/>
          <w:sz w:val="24"/>
          <w:szCs w:val="24"/>
          <w:lang w:val="es-MX"/>
        </w:rPr>
        <w:t>[indique el nombre la entidad que autoriza]</w:t>
      </w:r>
    </w:p>
    <w:p w:rsidR="00335FA4" w:rsidRPr="00D93098" w:rsidRDefault="00335FA4" w:rsidP="00335FA4">
      <w:pPr>
        <w:autoSpaceDE w:val="0"/>
        <w:autoSpaceDN w:val="0"/>
        <w:adjustRightInd w:val="0"/>
        <w:spacing w:line="240" w:lineRule="atLeast"/>
        <w:jc w:val="both"/>
        <w:rPr>
          <w:i/>
          <w:iCs/>
          <w:sz w:val="24"/>
          <w:szCs w:val="24"/>
          <w:lang w:val="es-MX"/>
        </w:rPr>
      </w:pPr>
    </w:p>
    <w:p w:rsidR="00335FA4" w:rsidRPr="00D93098" w:rsidRDefault="00335FA4" w:rsidP="00335FA4">
      <w:pPr>
        <w:autoSpaceDE w:val="0"/>
        <w:autoSpaceDN w:val="0"/>
        <w:adjustRightInd w:val="0"/>
        <w:spacing w:line="240" w:lineRule="atLeast"/>
        <w:jc w:val="both"/>
        <w:rPr>
          <w:i/>
          <w:iCs/>
          <w:sz w:val="24"/>
          <w:szCs w:val="24"/>
          <w:lang w:val="es-MX"/>
        </w:rPr>
      </w:pPr>
      <w:r w:rsidRPr="00D93098">
        <w:rPr>
          <w:sz w:val="24"/>
          <w:szCs w:val="24"/>
          <w:lang w:val="es-MX"/>
        </w:rPr>
        <w:t xml:space="preserve">Fechada el </w:t>
      </w:r>
      <w:r w:rsidRPr="00D93098">
        <w:rPr>
          <w:i/>
          <w:iCs/>
          <w:color w:val="0070C0"/>
          <w:sz w:val="24"/>
          <w:szCs w:val="24"/>
          <w:lang w:val="es-MX"/>
        </w:rPr>
        <w:t>[indique el día]</w:t>
      </w:r>
      <w:r w:rsidRPr="00D93098">
        <w:rPr>
          <w:sz w:val="24"/>
          <w:szCs w:val="24"/>
          <w:lang w:val="es-MX"/>
        </w:rPr>
        <w:t xml:space="preserve"> día de </w:t>
      </w:r>
      <w:r w:rsidRPr="00D93098">
        <w:rPr>
          <w:i/>
          <w:iCs/>
          <w:color w:val="0070C0"/>
          <w:sz w:val="24"/>
          <w:szCs w:val="24"/>
          <w:lang w:val="es-MX"/>
        </w:rPr>
        <w:t>[indique el mes]</w:t>
      </w:r>
      <w:r w:rsidRPr="00D93098">
        <w:rPr>
          <w:sz w:val="24"/>
          <w:szCs w:val="24"/>
          <w:lang w:val="es-MX"/>
        </w:rPr>
        <w:t xml:space="preserve"> de </w:t>
      </w:r>
      <w:r w:rsidRPr="00D93098">
        <w:rPr>
          <w:color w:val="0070C0"/>
          <w:sz w:val="24"/>
          <w:szCs w:val="24"/>
          <w:lang w:val="es-MX"/>
        </w:rPr>
        <w:t>[</w:t>
      </w:r>
      <w:r w:rsidRPr="00D93098">
        <w:rPr>
          <w:i/>
          <w:iCs/>
          <w:color w:val="0070C0"/>
          <w:sz w:val="24"/>
          <w:szCs w:val="24"/>
          <w:lang w:val="es-MX"/>
        </w:rPr>
        <w:t>indique el año]</w:t>
      </w: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lang w:val="es-ES_tradnl"/>
        </w:rPr>
      </w:pPr>
    </w:p>
    <w:p w:rsidR="00335FA4" w:rsidRPr="00D93098" w:rsidRDefault="00335FA4" w:rsidP="00335FA4">
      <w:pPr>
        <w:tabs>
          <w:tab w:val="left" w:pos="-720"/>
          <w:tab w:val="center" w:pos="1710"/>
        </w:tabs>
        <w:suppressAutoHyphens/>
        <w:spacing w:after="120"/>
        <w:jc w:val="center"/>
        <w:rPr>
          <w:b/>
          <w:spacing w:val="-3"/>
          <w:sz w:val="24"/>
          <w:szCs w:val="24"/>
        </w:rPr>
      </w:pPr>
      <w:r w:rsidRPr="00D93098">
        <w:rPr>
          <w:b/>
          <w:spacing w:val="-3"/>
          <w:sz w:val="24"/>
          <w:szCs w:val="24"/>
          <w:lang w:val="es-ES_tradnl"/>
        </w:rPr>
        <w:t xml:space="preserve">Formulario 06 - </w:t>
      </w:r>
      <w:r w:rsidRPr="00D93098">
        <w:rPr>
          <w:b/>
          <w:spacing w:val="-3"/>
          <w:sz w:val="24"/>
          <w:szCs w:val="24"/>
        </w:rPr>
        <w:t>Facturación Promedio Anual</w:t>
      </w:r>
      <w:r w:rsidRPr="00D93098">
        <w:rPr>
          <w:b/>
          <w:spacing w:val="-3"/>
          <w:sz w:val="24"/>
          <w:szCs w:val="24"/>
        </w:rPr>
        <w:fldChar w:fldCharType="begin"/>
      </w:r>
      <w:r w:rsidRPr="00D93098">
        <w:rPr>
          <w:sz w:val="24"/>
          <w:szCs w:val="24"/>
        </w:rPr>
        <w:instrText xml:space="preserve"> XE "</w:instrText>
      </w:r>
      <w:r w:rsidRPr="00D93098">
        <w:rPr>
          <w:b/>
          <w:spacing w:val="-3"/>
          <w:sz w:val="24"/>
          <w:szCs w:val="24"/>
          <w:lang w:val="es-ES_tradnl"/>
        </w:rPr>
        <w:instrText xml:space="preserve">Formulario 07 - </w:instrText>
      </w:r>
      <w:r w:rsidRPr="00D93098">
        <w:rPr>
          <w:b/>
          <w:spacing w:val="-3"/>
          <w:sz w:val="24"/>
          <w:szCs w:val="24"/>
        </w:rPr>
        <w:instrText>Facturación Promedio Anual</w:instrText>
      </w:r>
      <w:r w:rsidRPr="00D93098">
        <w:rPr>
          <w:sz w:val="24"/>
          <w:szCs w:val="24"/>
        </w:rPr>
        <w:instrText xml:space="preserve">" </w:instrText>
      </w:r>
      <w:r w:rsidRPr="00D93098">
        <w:rPr>
          <w:b/>
          <w:spacing w:val="-3"/>
          <w:sz w:val="24"/>
          <w:szCs w:val="24"/>
        </w:rPr>
        <w:fldChar w:fldCharType="end"/>
      </w:r>
    </w:p>
    <w:p w:rsidR="00335FA4" w:rsidRPr="00D93098" w:rsidRDefault="00335FA4" w:rsidP="00335FA4">
      <w:pPr>
        <w:suppressAutoHyphens/>
        <w:spacing w:after="120"/>
        <w:jc w:val="both"/>
        <w:rPr>
          <w:iCs/>
          <w:sz w:val="24"/>
          <w:szCs w:val="24"/>
        </w:rPr>
      </w:pPr>
    </w:p>
    <w:p w:rsidR="00335FA4" w:rsidRPr="00D93098" w:rsidRDefault="00335FA4" w:rsidP="00335FA4">
      <w:pPr>
        <w:suppressAutoHyphens/>
        <w:spacing w:after="120"/>
        <w:jc w:val="both"/>
        <w:rPr>
          <w:b/>
          <w:i/>
          <w:color w:val="548DD4"/>
          <w:sz w:val="24"/>
          <w:szCs w:val="24"/>
        </w:rPr>
      </w:pPr>
      <w:r w:rsidRPr="00D93098">
        <w:rPr>
          <w:iCs/>
          <w:sz w:val="24"/>
          <w:szCs w:val="24"/>
        </w:rPr>
        <w:t xml:space="preserve">Mi representada tiene una facturación promedio anual por construcción de obras por el período del </w:t>
      </w:r>
      <w:r w:rsidRPr="00D93098">
        <w:rPr>
          <w:i/>
          <w:iCs/>
          <w:color w:val="548DD4"/>
          <w:sz w:val="24"/>
          <w:szCs w:val="24"/>
        </w:rPr>
        <w:t>_(indicar fecha)__ al _(indicar fecha)__, de _(indicar monto),</w:t>
      </w:r>
      <w:r w:rsidRPr="00D93098">
        <w:rPr>
          <w:iCs/>
          <w:sz w:val="24"/>
          <w:szCs w:val="24"/>
        </w:rPr>
        <w:t xml:space="preserve"> adjunto documentos de respaldo. </w:t>
      </w:r>
      <w:r w:rsidRPr="00D93098">
        <w:rPr>
          <w:i/>
          <w:iCs/>
          <w:color w:val="548DD4"/>
          <w:sz w:val="24"/>
          <w:szCs w:val="24"/>
        </w:rPr>
        <w:t>(Ejem: facturas, declaración del impuesto a la renta, etc)</w:t>
      </w:r>
    </w:p>
    <w:p w:rsidR="00335FA4" w:rsidRPr="00D93098" w:rsidRDefault="00335FA4" w:rsidP="00335FA4">
      <w:pPr>
        <w:tabs>
          <w:tab w:val="left" w:pos="-720"/>
          <w:tab w:val="center" w:pos="1710"/>
        </w:tabs>
        <w:suppressAutoHyphens/>
        <w:spacing w:after="120"/>
        <w:jc w:val="both"/>
        <w:rPr>
          <w:b/>
          <w:sz w:val="24"/>
          <w:szCs w:val="24"/>
        </w:rPr>
      </w:pPr>
    </w:p>
    <w:p w:rsidR="00335FA4" w:rsidRPr="00D93098" w:rsidRDefault="00335FA4" w:rsidP="00335FA4">
      <w:pPr>
        <w:tabs>
          <w:tab w:val="left" w:pos="-720"/>
          <w:tab w:val="center" w:pos="1710"/>
        </w:tabs>
        <w:suppressAutoHyphens/>
        <w:spacing w:after="120"/>
        <w:jc w:val="both"/>
        <w:rPr>
          <w:sz w:val="24"/>
          <w:szCs w:val="24"/>
        </w:rPr>
      </w:pPr>
      <w:r w:rsidRPr="00D93098">
        <w:rPr>
          <w:sz w:val="24"/>
          <w:szCs w:val="24"/>
        </w:rPr>
        <w:t>Atentamente,</w:t>
      </w:r>
    </w:p>
    <w:p w:rsidR="00335FA4" w:rsidRPr="00D93098" w:rsidRDefault="00335FA4" w:rsidP="00335FA4">
      <w:pPr>
        <w:spacing w:after="120"/>
        <w:jc w:val="right"/>
        <w:rPr>
          <w:b/>
          <w:bCs/>
          <w:spacing w:val="-3"/>
          <w:sz w:val="24"/>
          <w:szCs w:val="24"/>
          <w:lang w:val="es-ES_tradnl"/>
        </w:rPr>
      </w:pPr>
      <w:r w:rsidRPr="00D93098">
        <w:rPr>
          <w:b/>
          <w:color w:val="4472C4"/>
          <w:sz w:val="24"/>
          <w:szCs w:val="24"/>
          <w:lang w:val="es-MX"/>
        </w:rPr>
        <w:t>[insertar la fecha]</w:t>
      </w:r>
    </w:p>
    <w:p w:rsidR="00335FA4" w:rsidRPr="00D93098" w:rsidRDefault="00335FA4" w:rsidP="00335FA4">
      <w:pPr>
        <w:spacing w:after="120"/>
        <w:jc w:val="both"/>
        <w:rPr>
          <w:bCs/>
          <w:sz w:val="24"/>
          <w:szCs w:val="24"/>
          <w:lang w:val="es-ES"/>
        </w:rPr>
      </w:pPr>
    </w:p>
    <w:p w:rsidR="00335FA4" w:rsidRPr="00D93098" w:rsidRDefault="00335FA4" w:rsidP="00335FA4">
      <w:pPr>
        <w:spacing w:after="120"/>
        <w:rPr>
          <w:sz w:val="24"/>
          <w:szCs w:val="24"/>
        </w:rPr>
      </w:pPr>
      <w:r w:rsidRPr="00D93098">
        <w:rPr>
          <w:sz w:val="24"/>
          <w:szCs w:val="24"/>
        </w:rPr>
        <w:t xml:space="preserve">Firma Autorizada: </w:t>
      </w:r>
      <w:r w:rsidRPr="00D93098">
        <w:rPr>
          <w:color w:val="0070C0"/>
          <w:sz w:val="24"/>
          <w:szCs w:val="24"/>
        </w:rPr>
        <w:t>__________________________________________________________</w:t>
      </w:r>
    </w:p>
    <w:p w:rsidR="00335FA4" w:rsidRPr="00D93098" w:rsidRDefault="00335FA4" w:rsidP="00335FA4">
      <w:pPr>
        <w:spacing w:after="120"/>
        <w:rPr>
          <w:sz w:val="24"/>
          <w:szCs w:val="24"/>
        </w:rPr>
      </w:pPr>
      <w:r w:rsidRPr="00D93098">
        <w:rPr>
          <w:sz w:val="24"/>
          <w:szCs w:val="24"/>
        </w:rPr>
        <w:t xml:space="preserve">Nombre y Cargo del Firmante:   </w:t>
      </w:r>
      <w:r w:rsidRPr="00D93098">
        <w:rPr>
          <w:color w:val="0070C0"/>
          <w:sz w:val="24"/>
          <w:szCs w:val="24"/>
        </w:rPr>
        <w:t>_______________________________________________</w:t>
      </w:r>
    </w:p>
    <w:p w:rsidR="00335FA4" w:rsidRPr="00D93098" w:rsidRDefault="00335FA4" w:rsidP="00335FA4">
      <w:pPr>
        <w:spacing w:after="120"/>
        <w:rPr>
          <w:sz w:val="24"/>
          <w:szCs w:val="24"/>
        </w:rPr>
      </w:pPr>
      <w:r w:rsidRPr="00D93098">
        <w:rPr>
          <w:sz w:val="24"/>
          <w:szCs w:val="24"/>
        </w:rPr>
        <w:t xml:space="preserve">Nombre del Oferente: </w:t>
      </w:r>
      <w:r w:rsidRPr="00D93098">
        <w:rPr>
          <w:color w:val="0070C0"/>
          <w:sz w:val="24"/>
          <w:szCs w:val="24"/>
        </w:rPr>
        <w:t>_______________________________________________________</w:t>
      </w:r>
    </w:p>
    <w:p w:rsidR="00335FA4" w:rsidRPr="00D93098" w:rsidRDefault="00335FA4" w:rsidP="00335FA4">
      <w:pPr>
        <w:spacing w:after="120"/>
        <w:ind w:right="141"/>
        <w:jc w:val="both"/>
        <w:rPr>
          <w:b/>
          <w:sz w:val="24"/>
          <w:szCs w:val="24"/>
          <w:lang w:val="es-ES"/>
        </w:rPr>
      </w:pPr>
      <w:r w:rsidRPr="00D93098">
        <w:rPr>
          <w:sz w:val="24"/>
          <w:szCs w:val="24"/>
        </w:rPr>
        <w:t>Dirección:</w:t>
      </w:r>
      <w:r w:rsidRPr="00D93098">
        <w:rPr>
          <w:color w:val="0070C0"/>
          <w:sz w:val="24"/>
          <w:szCs w:val="24"/>
        </w:rPr>
        <w:t>_________________________________________________________________</w:t>
      </w:r>
    </w:p>
    <w:p w:rsidR="00335FA4" w:rsidRPr="00D93098" w:rsidRDefault="00335FA4" w:rsidP="00335FA4">
      <w:pPr>
        <w:tabs>
          <w:tab w:val="left" w:pos="-720"/>
          <w:tab w:val="center" w:pos="1710"/>
        </w:tabs>
        <w:suppressAutoHyphens/>
        <w:spacing w:after="120"/>
        <w:jc w:val="center"/>
        <w:rPr>
          <w:b/>
          <w:spacing w:val="-3"/>
          <w:sz w:val="24"/>
          <w:szCs w:val="24"/>
          <w:lang w:val="es-ES_tradnl"/>
        </w:rPr>
      </w:pPr>
      <w:r w:rsidRPr="00D93098">
        <w:rPr>
          <w:b/>
          <w:spacing w:val="-3"/>
          <w:sz w:val="24"/>
          <w:szCs w:val="24"/>
          <w:lang w:val="es-ES_tradnl"/>
        </w:rPr>
        <w:br w:type="page"/>
      </w:r>
      <w:r w:rsidRPr="00D93098">
        <w:rPr>
          <w:b/>
          <w:spacing w:val="-3"/>
          <w:sz w:val="24"/>
          <w:szCs w:val="24"/>
          <w:lang w:val="es-ES_tradnl"/>
        </w:rPr>
        <w:lastRenderedPageBreak/>
        <w:t>Formulario 07: Experiencia Específica del Oferente</w:t>
      </w:r>
      <w:r w:rsidRPr="00D93098">
        <w:rPr>
          <w:rStyle w:val="Refdenotaalpie"/>
          <w:b/>
          <w:spacing w:val="-3"/>
          <w:sz w:val="24"/>
          <w:szCs w:val="24"/>
        </w:rPr>
        <w:footnoteReference w:id="13"/>
      </w:r>
      <w:r w:rsidRPr="00D93098">
        <w:rPr>
          <w:b/>
          <w:spacing w:val="-3"/>
          <w:sz w:val="24"/>
          <w:szCs w:val="24"/>
          <w:lang w:val="es-ES_tradnl"/>
        </w:rPr>
        <w:fldChar w:fldCharType="begin"/>
      </w:r>
      <w:r w:rsidRPr="00D93098">
        <w:rPr>
          <w:sz w:val="24"/>
          <w:szCs w:val="24"/>
        </w:rPr>
        <w:instrText xml:space="preserve"> XE "</w:instrText>
      </w:r>
      <w:r w:rsidRPr="00D93098">
        <w:rPr>
          <w:b/>
          <w:spacing w:val="-3"/>
          <w:sz w:val="24"/>
          <w:szCs w:val="24"/>
          <w:lang w:val="es-ES_tradnl"/>
        </w:rPr>
        <w:instrText>Formulario 08</w:instrText>
      </w:r>
      <w:r w:rsidRPr="00D93098">
        <w:rPr>
          <w:sz w:val="24"/>
          <w:szCs w:val="24"/>
        </w:rPr>
        <w:instrText>\</w:instrText>
      </w:r>
      <w:r w:rsidRPr="00D93098">
        <w:rPr>
          <w:b/>
          <w:spacing w:val="-3"/>
          <w:sz w:val="24"/>
          <w:szCs w:val="24"/>
          <w:lang w:val="es-ES_tradnl"/>
        </w:rPr>
        <w:instrText>: Experiencia Específica del Oferente</w:instrText>
      </w:r>
      <w:r w:rsidRPr="00D93098">
        <w:rPr>
          <w:sz w:val="24"/>
          <w:szCs w:val="24"/>
        </w:rPr>
        <w:instrText xml:space="preserve">" </w:instrText>
      </w:r>
      <w:r w:rsidRPr="00D93098">
        <w:rPr>
          <w:b/>
          <w:spacing w:val="-3"/>
          <w:sz w:val="24"/>
          <w:szCs w:val="24"/>
          <w:lang w:val="es-ES_tradnl"/>
        </w:rPr>
        <w:fldChar w:fldCharType="end"/>
      </w:r>
    </w:p>
    <w:p w:rsidR="00335FA4" w:rsidRPr="00D93098" w:rsidRDefault="00335FA4" w:rsidP="00335FA4">
      <w:pPr>
        <w:spacing w:after="120"/>
        <w:ind w:right="425"/>
        <w:jc w:val="both"/>
        <w:rPr>
          <w:b/>
          <w:bCs/>
          <w:sz w:val="24"/>
          <w:szCs w:val="24"/>
          <w:lang w:val="es-PE"/>
        </w:rPr>
      </w:pPr>
    </w:p>
    <w:tbl>
      <w:tblPr>
        <w:tblW w:w="5000" w:type="pct"/>
        <w:tblCellMar>
          <w:left w:w="148" w:type="dxa"/>
          <w:right w:w="148" w:type="dxa"/>
        </w:tblCellMar>
        <w:tblLook w:val="0000" w:firstRow="0" w:lastRow="0" w:firstColumn="0" w:lastColumn="0" w:noHBand="0" w:noVBand="0"/>
      </w:tblPr>
      <w:tblGrid>
        <w:gridCol w:w="392"/>
        <w:gridCol w:w="196"/>
        <w:gridCol w:w="1359"/>
        <w:gridCol w:w="1086"/>
        <w:gridCol w:w="1093"/>
        <w:gridCol w:w="1002"/>
        <w:gridCol w:w="720"/>
        <w:gridCol w:w="1002"/>
        <w:gridCol w:w="720"/>
        <w:gridCol w:w="1410"/>
      </w:tblGrid>
      <w:tr w:rsidR="00335FA4" w:rsidRPr="00D93098" w:rsidTr="00335FA4">
        <w:trPr>
          <w:cantSplit/>
        </w:trPr>
        <w:tc>
          <w:tcPr>
            <w:tcW w:w="5000" w:type="pct"/>
            <w:gridSpan w:val="10"/>
            <w:tcBorders>
              <w:top w:val="double" w:sz="6" w:space="0" w:color="auto"/>
              <w:left w:val="double" w:sz="6" w:space="0" w:color="auto"/>
              <w:bottom w:val="nil"/>
              <w:right w:val="double" w:sz="6" w:space="0" w:color="auto"/>
            </w:tcBorders>
          </w:tcPr>
          <w:p w:rsidR="00335FA4" w:rsidRPr="00D93098" w:rsidRDefault="00335FA4" w:rsidP="00335FA4">
            <w:pPr>
              <w:tabs>
                <w:tab w:val="left" w:pos="-720"/>
              </w:tabs>
              <w:suppressAutoHyphens/>
              <w:spacing w:after="120"/>
              <w:jc w:val="both"/>
              <w:rPr>
                <w:b/>
                <w:bCs/>
                <w:spacing w:val="-3"/>
                <w:sz w:val="24"/>
                <w:szCs w:val="24"/>
                <w:lang w:val="es-EC"/>
              </w:rPr>
            </w:pPr>
            <w:r w:rsidRPr="00D93098">
              <w:rPr>
                <w:b/>
                <w:bCs/>
                <w:spacing w:val="-3"/>
                <w:sz w:val="24"/>
                <w:szCs w:val="24"/>
                <w:lang w:val="es-EC"/>
              </w:rPr>
              <w:t xml:space="preserve">EXPERIENCIA ESPECIFICA DEL OFERENTE COMO CONTRATISTA </w:t>
            </w:r>
          </w:p>
        </w:tc>
      </w:tr>
      <w:tr w:rsidR="00335FA4" w:rsidRPr="00D93098" w:rsidTr="00335FA4">
        <w:trPr>
          <w:cantSplit/>
          <w:trHeight w:val="627"/>
        </w:trPr>
        <w:tc>
          <w:tcPr>
            <w:tcW w:w="330" w:type="pct"/>
            <w:gridSpan w:val="2"/>
            <w:vMerge w:val="restart"/>
            <w:tcBorders>
              <w:top w:val="single" w:sz="12" w:space="0" w:color="auto"/>
              <w:left w:val="double" w:sz="6" w:space="0" w:color="auto"/>
              <w:right w:val="nil"/>
            </w:tcBorders>
          </w:tcPr>
          <w:p w:rsidR="00335FA4" w:rsidRPr="00D93098" w:rsidRDefault="00335FA4" w:rsidP="00335FA4">
            <w:pPr>
              <w:tabs>
                <w:tab w:val="left" w:pos="-720"/>
              </w:tabs>
              <w:suppressAutoHyphens/>
              <w:spacing w:after="120"/>
              <w:jc w:val="both"/>
              <w:rPr>
                <w:b/>
                <w:bCs/>
                <w:spacing w:val="-3"/>
                <w:sz w:val="24"/>
                <w:szCs w:val="24"/>
                <w:lang w:val="es-EC"/>
              </w:rPr>
            </w:pPr>
            <w:r w:rsidRPr="00D93098">
              <w:rPr>
                <w:b/>
                <w:bCs/>
                <w:spacing w:val="-3"/>
                <w:sz w:val="24"/>
                <w:szCs w:val="24"/>
                <w:lang w:val="es-EC"/>
              </w:rPr>
              <w:t>No</w:t>
            </w:r>
          </w:p>
        </w:tc>
        <w:tc>
          <w:tcPr>
            <w:tcW w:w="837" w:type="pct"/>
            <w:vMerge w:val="restart"/>
            <w:tcBorders>
              <w:top w:val="single" w:sz="12" w:space="0" w:color="auto"/>
              <w:left w:val="single" w:sz="6" w:space="0" w:color="auto"/>
              <w:right w:val="nil"/>
            </w:tcBorders>
          </w:tcPr>
          <w:p w:rsidR="00335FA4" w:rsidRPr="00D93098" w:rsidRDefault="00335FA4" w:rsidP="00335FA4">
            <w:pPr>
              <w:tabs>
                <w:tab w:val="left" w:pos="-720"/>
              </w:tabs>
              <w:suppressAutoHyphens/>
              <w:spacing w:after="120"/>
              <w:jc w:val="both"/>
              <w:rPr>
                <w:b/>
                <w:bCs/>
                <w:spacing w:val="-3"/>
                <w:sz w:val="24"/>
                <w:szCs w:val="24"/>
                <w:lang w:val="es-EC"/>
              </w:rPr>
            </w:pPr>
            <w:r w:rsidRPr="00D93098">
              <w:rPr>
                <w:b/>
                <w:bCs/>
                <w:spacing w:val="-3"/>
                <w:sz w:val="24"/>
                <w:szCs w:val="24"/>
                <w:lang w:val="es-EC"/>
              </w:rPr>
              <w:t>CONTRATANTE (*)</w:t>
            </w:r>
          </w:p>
        </w:tc>
        <w:tc>
          <w:tcPr>
            <w:tcW w:w="708" w:type="pct"/>
            <w:vMerge w:val="restart"/>
            <w:tcBorders>
              <w:top w:val="single" w:sz="12" w:space="0" w:color="auto"/>
              <w:left w:val="single" w:sz="6" w:space="0" w:color="auto"/>
              <w:right w:val="nil"/>
            </w:tcBorders>
          </w:tcPr>
          <w:p w:rsidR="00335FA4" w:rsidRPr="00D93098" w:rsidRDefault="00335FA4" w:rsidP="00335FA4">
            <w:pPr>
              <w:tabs>
                <w:tab w:val="left" w:pos="-720"/>
              </w:tabs>
              <w:suppressAutoHyphens/>
              <w:spacing w:after="120"/>
              <w:jc w:val="center"/>
              <w:rPr>
                <w:b/>
                <w:bCs/>
                <w:spacing w:val="-3"/>
                <w:sz w:val="24"/>
                <w:szCs w:val="24"/>
                <w:lang w:val="es-EC"/>
              </w:rPr>
            </w:pPr>
            <w:r w:rsidRPr="00D93098">
              <w:rPr>
                <w:b/>
                <w:bCs/>
                <w:spacing w:val="-3"/>
                <w:sz w:val="24"/>
                <w:szCs w:val="24"/>
                <w:lang w:val="es-EC"/>
              </w:rPr>
              <w:t>OBJETO DEL CONTRATO</w:t>
            </w:r>
          </w:p>
        </w:tc>
        <w:tc>
          <w:tcPr>
            <w:tcW w:w="580" w:type="pct"/>
            <w:vMerge w:val="restart"/>
            <w:tcBorders>
              <w:top w:val="single" w:sz="12" w:space="0" w:color="auto"/>
              <w:left w:val="single" w:sz="6" w:space="0" w:color="auto"/>
              <w:right w:val="nil"/>
            </w:tcBorders>
          </w:tcPr>
          <w:p w:rsidR="00335FA4" w:rsidRPr="00D93098" w:rsidRDefault="00335FA4" w:rsidP="00335FA4">
            <w:pPr>
              <w:tabs>
                <w:tab w:val="left" w:pos="-720"/>
              </w:tabs>
              <w:suppressAutoHyphens/>
              <w:spacing w:after="120"/>
              <w:jc w:val="both"/>
              <w:rPr>
                <w:b/>
                <w:bCs/>
                <w:spacing w:val="-3"/>
                <w:sz w:val="24"/>
                <w:szCs w:val="24"/>
                <w:lang w:val="es-EC"/>
              </w:rPr>
            </w:pPr>
            <w:r w:rsidRPr="00D93098">
              <w:rPr>
                <w:b/>
                <w:bCs/>
                <w:spacing w:val="-3"/>
                <w:sz w:val="24"/>
                <w:szCs w:val="24"/>
                <w:lang w:val="es-EC"/>
              </w:rPr>
              <w:t>UBICACIÓN</w:t>
            </w:r>
          </w:p>
        </w:tc>
        <w:tc>
          <w:tcPr>
            <w:tcW w:w="867" w:type="pct"/>
            <w:gridSpan w:val="2"/>
            <w:tcBorders>
              <w:top w:val="single" w:sz="12" w:space="0" w:color="auto"/>
              <w:left w:val="single" w:sz="6" w:space="0" w:color="auto"/>
              <w:bottom w:val="single" w:sz="4" w:space="0" w:color="auto"/>
              <w:right w:val="nil"/>
            </w:tcBorders>
          </w:tcPr>
          <w:p w:rsidR="00335FA4" w:rsidRPr="00D93098" w:rsidRDefault="00335FA4" w:rsidP="00335FA4">
            <w:pPr>
              <w:tabs>
                <w:tab w:val="left" w:pos="-720"/>
              </w:tabs>
              <w:suppressAutoHyphens/>
              <w:spacing w:after="120"/>
              <w:jc w:val="center"/>
              <w:rPr>
                <w:b/>
                <w:bCs/>
                <w:spacing w:val="-3"/>
                <w:sz w:val="24"/>
                <w:szCs w:val="24"/>
                <w:lang w:val="es-EC"/>
              </w:rPr>
            </w:pPr>
            <w:r w:rsidRPr="00D93098">
              <w:rPr>
                <w:b/>
                <w:bCs/>
                <w:spacing w:val="-3"/>
                <w:sz w:val="24"/>
                <w:szCs w:val="24"/>
                <w:lang w:val="es-EC"/>
              </w:rPr>
              <w:t>VALOR USD</w:t>
            </w:r>
          </w:p>
        </w:tc>
        <w:tc>
          <w:tcPr>
            <w:tcW w:w="872" w:type="pct"/>
            <w:gridSpan w:val="2"/>
            <w:tcBorders>
              <w:top w:val="single" w:sz="12" w:space="0" w:color="auto"/>
              <w:left w:val="single" w:sz="6" w:space="0" w:color="auto"/>
              <w:bottom w:val="single" w:sz="4" w:space="0" w:color="auto"/>
              <w:right w:val="nil"/>
            </w:tcBorders>
          </w:tcPr>
          <w:p w:rsidR="00335FA4" w:rsidRPr="00D93098" w:rsidRDefault="00335FA4" w:rsidP="00335FA4">
            <w:pPr>
              <w:tabs>
                <w:tab w:val="left" w:pos="-720"/>
              </w:tabs>
              <w:suppressAutoHyphens/>
              <w:spacing w:after="120"/>
              <w:jc w:val="center"/>
              <w:rPr>
                <w:b/>
                <w:bCs/>
                <w:spacing w:val="-3"/>
                <w:sz w:val="24"/>
                <w:szCs w:val="24"/>
                <w:lang w:val="es-EC"/>
              </w:rPr>
            </w:pPr>
            <w:r w:rsidRPr="00D93098">
              <w:rPr>
                <w:b/>
                <w:bCs/>
                <w:spacing w:val="-3"/>
                <w:sz w:val="24"/>
                <w:szCs w:val="24"/>
                <w:lang w:val="es-EC"/>
              </w:rPr>
              <w:t>FECHAS EJECUCIÓN</w:t>
            </w:r>
          </w:p>
        </w:tc>
        <w:tc>
          <w:tcPr>
            <w:tcW w:w="806" w:type="pct"/>
            <w:vMerge w:val="restart"/>
            <w:tcBorders>
              <w:top w:val="single" w:sz="12" w:space="0" w:color="auto"/>
              <w:left w:val="single" w:sz="6" w:space="0" w:color="auto"/>
              <w:right w:val="double" w:sz="6" w:space="0" w:color="auto"/>
            </w:tcBorders>
          </w:tcPr>
          <w:p w:rsidR="00335FA4" w:rsidRPr="00D93098" w:rsidRDefault="00335FA4" w:rsidP="00335FA4">
            <w:pPr>
              <w:tabs>
                <w:tab w:val="left" w:pos="-720"/>
              </w:tabs>
              <w:suppressAutoHyphens/>
              <w:spacing w:after="120"/>
              <w:jc w:val="both"/>
              <w:rPr>
                <w:b/>
                <w:bCs/>
                <w:spacing w:val="-3"/>
                <w:sz w:val="24"/>
                <w:szCs w:val="24"/>
                <w:lang w:val="es-EC"/>
              </w:rPr>
            </w:pPr>
            <w:r w:rsidRPr="00D93098">
              <w:rPr>
                <w:b/>
                <w:bCs/>
                <w:spacing w:val="-3"/>
                <w:sz w:val="24"/>
                <w:szCs w:val="24"/>
                <w:lang w:val="es-EC"/>
              </w:rPr>
              <w:t>PARTICIPACIÓN % EN ASOCIACIÓN – NOMBRE DEL SOCIO (**)</w:t>
            </w:r>
          </w:p>
        </w:tc>
      </w:tr>
      <w:tr w:rsidR="00335FA4" w:rsidRPr="00D93098" w:rsidTr="00335FA4">
        <w:trPr>
          <w:cantSplit/>
          <w:trHeight w:val="460"/>
        </w:trPr>
        <w:tc>
          <w:tcPr>
            <w:tcW w:w="330" w:type="pct"/>
            <w:gridSpan w:val="2"/>
            <w:vMerge/>
            <w:tcBorders>
              <w:left w:val="double" w:sz="6" w:space="0" w:color="auto"/>
              <w:bottom w:val="single" w:sz="12" w:space="0" w:color="auto"/>
              <w:right w:val="nil"/>
            </w:tcBorders>
          </w:tcPr>
          <w:p w:rsidR="00335FA4" w:rsidRPr="00D93098" w:rsidRDefault="00335FA4" w:rsidP="00335FA4">
            <w:pPr>
              <w:tabs>
                <w:tab w:val="left" w:pos="-720"/>
              </w:tabs>
              <w:suppressAutoHyphens/>
              <w:spacing w:after="120"/>
              <w:jc w:val="both"/>
              <w:rPr>
                <w:spacing w:val="-3"/>
                <w:sz w:val="24"/>
                <w:szCs w:val="24"/>
                <w:lang w:val="es-EC"/>
              </w:rPr>
            </w:pPr>
          </w:p>
        </w:tc>
        <w:tc>
          <w:tcPr>
            <w:tcW w:w="837" w:type="pct"/>
            <w:vMerge/>
            <w:tcBorders>
              <w:left w:val="single" w:sz="6" w:space="0" w:color="auto"/>
              <w:bottom w:val="single" w:sz="12" w:space="0" w:color="auto"/>
              <w:right w:val="nil"/>
            </w:tcBorders>
          </w:tcPr>
          <w:p w:rsidR="00335FA4" w:rsidRPr="00D93098" w:rsidRDefault="00335FA4" w:rsidP="00335FA4">
            <w:pPr>
              <w:tabs>
                <w:tab w:val="left" w:pos="-720"/>
              </w:tabs>
              <w:suppressAutoHyphens/>
              <w:spacing w:after="120"/>
              <w:jc w:val="both"/>
              <w:rPr>
                <w:spacing w:val="-3"/>
                <w:sz w:val="24"/>
                <w:szCs w:val="24"/>
                <w:lang w:val="es-EC"/>
              </w:rPr>
            </w:pPr>
          </w:p>
        </w:tc>
        <w:tc>
          <w:tcPr>
            <w:tcW w:w="708" w:type="pct"/>
            <w:vMerge/>
            <w:tcBorders>
              <w:left w:val="single" w:sz="6" w:space="0" w:color="auto"/>
              <w:bottom w:val="single" w:sz="12" w:space="0" w:color="auto"/>
              <w:right w:val="nil"/>
            </w:tcBorders>
          </w:tcPr>
          <w:p w:rsidR="00335FA4" w:rsidRPr="00D93098" w:rsidRDefault="00335FA4" w:rsidP="00335FA4">
            <w:pPr>
              <w:tabs>
                <w:tab w:val="left" w:pos="-720"/>
              </w:tabs>
              <w:suppressAutoHyphens/>
              <w:spacing w:after="120"/>
              <w:jc w:val="both"/>
              <w:rPr>
                <w:spacing w:val="-3"/>
                <w:sz w:val="24"/>
                <w:szCs w:val="24"/>
                <w:lang w:val="es-EC"/>
              </w:rPr>
            </w:pPr>
          </w:p>
        </w:tc>
        <w:tc>
          <w:tcPr>
            <w:tcW w:w="580" w:type="pct"/>
            <w:vMerge/>
            <w:tcBorders>
              <w:left w:val="single" w:sz="6" w:space="0" w:color="auto"/>
              <w:bottom w:val="single" w:sz="12" w:space="0" w:color="auto"/>
              <w:right w:val="nil"/>
            </w:tcBorders>
          </w:tcPr>
          <w:p w:rsidR="00335FA4" w:rsidRPr="00D93098" w:rsidRDefault="00335FA4" w:rsidP="00335FA4">
            <w:pPr>
              <w:tabs>
                <w:tab w:val="left" w:pos="-720"/>
              </w:tabs>
              <w:suppressAutoHyphens/>
              <w:spacing w:after="120"/>
              <w:jc w:val="both"/>
              <w:rPr>
                <w:spacing w:val="-3"/>
                <w:sz w:val="24"/>
                <w:szCs w:val="24"/>
                <w:lang w:val="es-EC"/>
              </w:rPr>
            </w:pPr>
          </w:p>
        </w:tc>
        <w:tc>
          <w:tcPr>
            <w:tcW w:w="522" w:type="pct"/>
            <w:tcBorders>
              <w:top w:val="single" w:sz="4" w:space="0" w:color="auto"/>
              <w:left w:val="single" w:sz="6" w:space="0" w:color="auto"/>
              <w:bottom w:val="single" w:sz="12" w:space="0" w:color="auto"/>
              <w:right w:val="nil"/>
            </w:tcBorders>
          </w:tcPr>
          <w:p w:rsidR="00335FA4" w:rsidRPr="00D93098" w:rsidRDefault="00335FA4" w:rsidP="00335FA4">
            <w:pPr>
              <w:tabs>
                <w:tab w:val="left" w:pos="-720"/>
              </w:tabs>
              <w:suppressAutoHyphens/>
              <w:spacing w:after="120"/>
              <w:jc w:val="both"/>
              <w:rPr>
                <w:b/>
                <w:bCs/>
                <w:spacing w:val="-3"/>
                <w:sz w:val="24"/>
                <w:szCs w:val="24"/>
                <w:lang w:val="es-EC"/>
              </w:rPr>
            </w:pPr>
            <w:r w:rsidRPr="00D93098">
              <w:rPr>
                <w:b/>
                <w:bCs/>
                <w:spacing w:val="-3"/>
                <w:sz w:val="24"/>
                <w:szCs w:val="24"/>
                <w:lang w:val="es-EC"/>
              </w:rPr>
              <w:t>ORIGINAL</w:t>
            </w:r>
          </w:p>
        </w:tc>
        <w:tc>
          <w:tcPr>
            <w:tcW w:w="345" w:type="pct"/>
            <w:tcBorders>
              <w:top w:val="single" w:sz="4" w:space="0" w:color="auto"/>
              <w:left w:val="single" w:sz="6" w:space="0" w:color="auto"/>
              <w:bottom w:val="single" w:sz="12" w:space="0" w:color="auto"/>
              <w:right w:val="nil"/>
            </w:tcBorders>
          </w:tcPr>
          <w:p w:rsidR="00335FA4" w:rsidRPr="00D93098" w:rsidRDefault="00335FA4" w:rsidP="00335FA4">
            <w:pPr>
              <w:tabs>
                <w:tab w:val="left" w:pos="-720"/>
              </w:tabs>
              <w:suppressAutoHyphens/>
              <w:spacing w:after="120"/>
              <w:jc w:val="both"/>
              <w:rPr>
                <w:b/>
                <w:bCs/>
                <w:spacing w:val="-3"/>
                <w:sz w:val="24"/>
                <w:szCs w:val="24"/>
                <w:lang w:val="es-EC"/>
              </w:rPr>
            </w:pPr>
            <w:r w:rsidRPr="00D93098">
              <w:rPr>
                <w:b/>
                <w:bCs/>
                <w:spacing w:val="-3"/>
                <w:sz w:val="24"/>
                <w:szCs w:val="24"/>
                <w:lang w:val="es-EC"/>
              </w:rPr>
              <w:t>FINAL</w:t>
            </w:r>
          </w:p>
        </w:tc>
        <w:tc>
          <w:tcPr>
            <w:tcW w:w="486" w:type="pct"/>
            <w:tcBorders>
              <w:top w:val="single" w:sz="4" w:space="0" w:color="auto"/>
              <w:left w:val="single" w:sz="6" w:space="0" w:color="auto"/>
              <w:bottom w:val="single" w:sz="12" w:space="0" w:color="auto"/>
              <w:right w:val="nil"/>
            </w:tcBorders>
          </w:tcPr>
          <w:p w:rsidR="00335FA4" w:rsidRPr="00D93098" w:rsidRDefault="00335FA4" w:rsidP="00335FA4">
            <w:pPr>
              <w:tabs>
                <w:tab w:val="left" w:pos="-720"/>
              </w:tabs>
              <w:suppressAutoHyphens/>
              <w:spacing w:after="120"/>
              <w:jc w:val="both"/>
              <w:rPr>
                <w:b/>
                <w:bCs/>
                <w:spacing w:val="-3"/>
                <w:sz w:val="24"/>
                <w:szCs w:val="24"/>
                <w:lang w:val="es-EC"/>
              </w:rPr>
            </w:pPr>
            <w:r w:rsidRPr="00D93098">
              <w:rPr>
                <w:b/>
                <w:bCs/>
                <w:spacing w:val="-3"/>
                <w:sz w:val="24"/>
                <w:szCs w:val="24"/>
                <w:lang w:val="es-EC"/>
              </w:rPr>
              <w:t>ORIGINAL</w:t>
            </w:r>
          </w:p>
        </w:tc>
        <w:tc>
          <w:tcPr>
            <w:tcW w:w="386" w:type="pct"/>
            <w:tcBorders>
              <w:top w:val="single" w:sz="4" w:space="0" w:color="auto"/>
              <w:left w:val="single" w:sz="6" w:space="0" w:color="auto"/>
              <w:bottom w:val="single" w:sz="12" w:space="0" w:color="auto"/>
              <w:right w:val="nil"/>
            </w:tcBorders>
          </w:tcPr>
          <w:p w:rsidR="00335FA4" w:rsidRPr="00D93098" w:rsidRDefault="00335FA4" w:rsidP="00335FA4">
            <w:pPr>
              <w:tabs>
                <w:tab w:val="left" w:pos="-720"/>
              </w:tabs>
              <w:suppressAutoHyphens/>
              <w:spacing w:after="120"/>
              <w:jc w:val="both"/>
              <w:rPr>
                <w:b/>
                <w:bCs/>
                <w:spacing w:val="-3"/>
                <w:sz w:val="24"/>
                <w:szCs w:val="24"/>
                <w:lang w:val="es-EC"/>
              </w:rPr>
            </w:pPr>
            <w:r w:rsidRPr="00D93098">
              <w:rPr>
                <w:b/>
                <w:bCs/>
                <w:spacing w:val="-3"/>
                <w:sz w:val="24"/>
                <w:szCs w:val="24"/>
                <w:lang w:val="es-EC"/>
              </w:rPr>
              <w:t>FINAL</w:t>
            </w:r>
          </w:p>
        </w:tc>
        <w:tc>
          <w:tcPr>
            <w:tcW w:w="806" w:type="pct"/>
            <w:vMerge/>
            <w:tcBorders>
              <w:left w:val="single" w:sz="6" w:space="0" w:color="auto"/>
              <w:bottom w:val="single" w:sz="12" w:space="0" w:color="auto"/>
              <w:right w:val="double" w:sz="6" w:space="0" w:color="auto"/>
            </w:tcBorders>
          </w:tcPr>
          <w:p w:rsidR="00335FA4" w:rsidRPr="00D93098" w:rsidRDefault="00335FA4" w:rsidP="00335FA4">
            <w:pPr>
              <w:tabs>
                <w:tab w:val="left" w:pos="-720"/>
              </w:tabs>
              <w:suppressAutoHyphens/>
              <w:spacing w:after="120"/>
              <w:jc w:val="both"/>
              <w:rPr>
                <w:spacing w:val="-3"/>
                <w:sz w:val="24"/>
                <w:szCs w:val="24"/>
                <w:lang w:val="es-EC"/>
              </w:rPr>
            </w:pPr>
          </w:p>
        </w:tc>
      </w:tr>
      <w:tr w:rsidR="00335FA4" w:rsidRPr="00D93098" w:rsidTr="00335FA4">
        <w:trPr>
          <w:cantSplit/>
        </w:trPr>
        <w:tc>
          <w:tcPr>
            <w:tcW w:w="5000" w:type="pct"/>
            <w:gridSpan w:val="10"/>
            <w:tcBorders>
              <w:top w:val="single" w:sz="12" w:space="0" w:color="auto"/>
              <w:left w:val="double" w:sz="6" w:space="0" w:color="auto"/>
              <w:bottom w:val="single" w:sz="12" w:space="0" w:color="auto"/>
              <w:right w:val="double" w:sz="6" w:space="0" w:color="auto"/>
            </w:tcBorders>
          </w:tcPr>
          <w:p w:rsidR="00335FA4" w:rsidRPr="00D93098" w:rsidRDefault="00335FA4" w:rsidP="00335FA4">
            <w:pPr>
              <w:tabs>
                <w:tab w:val="left" w:pos="-720"/>
              </w:tabs>
              <w:suppressAutoHyphens/>
              <w:spacing w:after="120"/>
              <w:jc w:val="both"/>
              <w:rPr>
                <w:spacing w:val="-3"/>
                <w:sz w:val="24"/>
                <w:szCs w:val="24"/>
                <w:lang w:val="es-EC"/>
              </w:rPr>
            </w:pPr>
            <w:r w:rsidRPr="00D93098">
              <w:rPr>
                <w:spacing w:val="-3"/>
                <w:sz w:val="24"/>
                <w:szCs w:val="24"/>
                <w:lang w:val="es-EC"/>
              </w:rPr>
              <w:t xml:space="preserve"> A) CONTRATOS EJECUTADOS DE OBRAS SIMILARES A LAS DE ESTE PROCESO DE CONTRATACION</w:t>
            </w:r>
          </w:p>
        </w:tc>
      </w:tr>
      <w:tr w:rsidR="00335FA4" w:rsidRPr="00D93098" w:rsidTr="00335FA4">
        <w:trPr>
          <w:cantSplit/>
        </w:trPr>
        <w:tc>
          <w:tcPr>
            <w:tcW w:w="260" w:type="pct"/>
            <w:tcBorders>
              <w:top w:val="single" w:sz="12" w:space="0" w:color="auto"/>
              <w:left w:val="double" w:sz="6" w:space="0" w:color="auto"/>
              <w:bottom w:val="nil"/>
              <w:right w:val="nil"/>
            </w:tcBorders>
          </w:tcPr>
          <w:p w:rsidR="00335FA4" w:rsidRPr="00D93098" w:rsidRDefault="00335FA4" w:rsidP="00335FA4">
            <w:pPr>
              <w:tabs>
                <w:tab w:val="left" w:pos="-720"/>
              </w:tabs>
              <w:suppressAutoHyphens/>
              <w:spacing w:after="120"/>
              <w:jc w:val="both"/>
              <w:rPr>
                <w:spacing w:val="-3"/>
                <w:sz w:val="24"/>
                <w:szCs w:val="24"/>
                <w:lang w:val="es-EC"/>
              </w:rPr>
            </w:pPr>
            <w:r w:rsidRPr="00D93098">
              <w:rPr>
                <w:spacing w:val="-3"/>
                <w:sz w:val="24"/>
                <w:szCs w:val="24"/>
                <w:lang w:val="es-EC"/>
              </w:rPr>
              <w:t>1</w:t>
            </w:r>
          </w:p>
        </w:tc>
        <w:tc>
          <w:tcPr>
            <w:tcW w:w="907" w:type="pct"/>
            <w:gridSpan w:val="2"/>
            <w:tcBorders>
              <w:top w:val="single" w:sz="12" w:space="0" w:color="auto"/>
              <w:left w:val="single" w:sz="6" w:space="0" w:color="auto"/>
              <w:bottom w:val="nil"/>
              <w:right w:val="nil"/>
            </w:tcBorders>
          </w:tcPr>
          <w:p w:rsidR="00335FA4" w:rsidRPr="00D93098" w:rsidRDefault="00335FA4" w:rsidP="00335FA4">
            <w:pPr>
              <w:tabs>
                <w:tab w:val="left" w:pos="-720"/>
              </w:tabs>
              <w:suppressAutoHyphens/>
              <w:spacing w:after="120"/>
              <w:jc w:val="both"/>
              <w:rPr>
                <w:spacing w:val="-3"/>
                <w:sz w:val="24"/>
                <w:szCs w:val="24"/>
                <w:lang w:val="es-EC"/>
              </w:rPr>
            </w:pPr>
            <w:r w:rsidRPr="00D93098">
              <w:rPr>
                <w:spacing w:val="-3"/>
                <w:sz w:val="24"/>
                <w:szCs w:val="24"/>
                <w:lang w:val="es-EC"/>
              </w:rPr>
              <w:t xml:space="preserve"> </w:t>
            </w:r>
          </w:p>
        </w:tc>
        <w:tc>
          <w:tcPr>
            <w:tcW w:w="708" w:type="pct"/>
            <w:tcBorders>
              <w:top w:val="single" w:sz="12" w:space="0" w:color="auto"/>
              <w:left w:val="single" w:sz="6" w:space="0" w:color="auto"/>
              <w:bottom w:val="nil"/>
              <w:right w:val="nil"/>
            </w:tcBorders>
          </w:tcPr>
          <w:p w:rsidR="00335FA4" w:rsidRPr="00D93098" w:rsidRDefault="00335FA4" w:rsidP="00335FA4">
            <w:pPr>
              <w:tabs>
                <w:tab w:val="left" w:pos="-720"/>
              </w:tabs>
              <w:suppressAutoHyphens/>
              <w:spacing w:after="120"/>
              <w:jc w:val="both"/>
              <w:rPr>
                <w:spacing w:val="-3"/>
                <w:sz w:val="24"/>
                <w:szCs w:val="24"/>
                <w:lang w:val="es-EC"/>
              </w:rPr>
            </w:pPr>
          </w:p>
        </w:tc>
        <w:tc>
          <w:tcPr>
            <w:tcW w:w="580" w:type="pct"/>
            <w:tcBorders>
              <w:top w:val="single" w:sz="12" w:space="0" w:color="auto"/>
              <w:left w:val="single" w:sz="6" w:space="0" w:color="auto"/>
              <w:bottom w:val="nil"/>
              <w:right w:val="nil"/>
            </w:tcBorders>
          </w:tcPr>
          <w:p w:rsidR="00335FA4" w:rsidRPr="00D93098" w:rsidRDefault="00335FA4" w:rsidP="00335FA4">
            <w:pPr>
              <w:tabs>
                <w:tab w:val="left" w:pos="-720"/>
              </w:tabs>
              <w:suppressAutoHyphens/>
              <w:spacing w:after="120"/>
              <w:jc w:val="both"/>
              <w:rPr>
                <w:spacing w:val="-3"/>
                <w:sz w:val="24"/>
                <w:szCs w:val="24"/>
                <w:lang w:val="es-EC"/>
              </w:rPr>
            </w:pPr>
          </w:p>
        </w:tc>
        <w:tc>
          <w:tcPr>
            <w:tcW w:w="522" w:type="pct"/>
            <w:tcBorders>
              <w:top w:val="single" w:sz="12" w:space="0" w:color="auto"/>
              <w:left w:val="single" w:sz="6" w:space="0" w:color="auto"/>
              <w:bottom w:val="nil"/>
              <w:right w:val="single" w:sz="4" w:space="0" w:color="auto"/>
            </w:tcBorders>
          </w:tcPr>
          <w:p w:rsidR="00335FA4" w:rsidRPr="00D93098" w:rsidRDefault="00335FA4" w:rsidP="00335FA4">
            <w:pPr>
              <w:tabs>
                <w:tab w:val="left" w:pos="-720"/>
              </w:tabs>
              <w:suppressAutoHyphens/>
              <w:spacing w:after="120"/>
              <w:jc w:val="both"/>
              <w:rPr>
                <w:spacing w:val="-3"/>
                <w:sz w:val="24"/>
                <w:szCs w:val="24"/>
                <w:lang w:val="es-EC"/>
              </w:rPr>
            </w:pPr>
          </w:p>
        </w:tc>
        <w:tc>
          <w:tcPr>
            <w:tcW w:w="345" w:type="pct"/>
            <w:tcBorders>
              <w:top w:val="single" w:sz="12" w:space="0" w:color="auto"/>
              <w:left w:val="single" w:sz="4" w:space="0" w:color="auto"/>
              <w:bottom w:val="nil"/>
              <w:right w:val="nil"/>
            </w:tcBorders>
          </w:tcPr>
          <w:p w:rsidR="00335FA4" w:rsidRPr="00D93098" w:rsidRDefault="00335FA4" w:rsidP="00335FA4">
            <w:pPr>
              <w:tabs>
                <w:tab w:val="left" w:pos="-720"/>
              </w:tabs>
              <w:suppressAutoHyphens/>
              <w:spacing w:after="120"/>
              <w:jc w:val="both"/>
              <w:rPr>
                <w:spacing w:val="-3"/>
                <w:sz w:val="24"/>
                <w:szCs w:val="24"/>
                <w:lang w:val="es-EC"/>
              </w:rPr>
            </w:pPr>
          </w:p>
        </w:tc>
        <w:tc>
          <w:tcPr>
            <w:tcW w:w="872" w:type="pct"/>
            <w:gridSpan w:val="2"/>
            <w:tcBorders>
              <w:top w:val="single" w:sz="12" w:space="0" w:color="auto"/>
              <w:left w:val="single" w:sz="6" w:space="0" w:color="auto"/>
              <w:bottom w:val="nil"/>
              <w:right w:val="nil"/>
            </w:tcBorders>
          </w:tcPr>
          <w:p w:rsidR="00335FA4" w:rsidRPr="00D93098" w:rsidRDefault="00335FA4" w:rsidP="00335FA4">
            <w:pPr>
              <w:tabs>
                <w:tab w:val="left" w:pos="-720"/>
              </w:tabs>
              <w:suppressAutoHyphens/>
              <w:spacing w:after="120"/>
              <w:jc w:val="both"/>
              <w:rPr>
                <w:spacing w:val="-3"/>
                <w:sz w:val="24"/>
                <w:szCs w:val="24"/>
                <w:lang w:val="es-EC"/>
              </w:rPr>
            </w:pPr>
          </w:p>
        </w:tc>
        <w:tc>
          <w:tcPr>
            <w:tcW w:w="806" w:type="pct"/>
            <w:tcBorders>
              <w:top w:val="single" w:sz="12" w:space="0" w:color="auto"/>
              <w:left w:val="single" w:sz="6" w:space="0" w:color="auto"/>
              <w:bottom w:val="nil"/>
              <w:right w:val="double" w:sz="6" w:space="0" w:color="auto"/>
            </w:tcBorders>
          </w:tcPr>
          <w:p w:rsidR="00335FA4" w:rsidRPr="00D93098" w:rsidRDefault="00335FA4" w:rsidP="00335FA4">
            <w:pPr>
              <w:tabs>
                <w:tab w:val="left" w:pos="-720"/>
              </w:tabs>
              <w:suppressAutoHyphens/>
              <w:spacing w:after="120"/>
              <w:jc w:val="both"/>
              <w:rPr>
                <w:spacing w:val="-3"/>
                <w:sz w:val="24"/>
                <w:szCs w:val="24"/>
                <w:lang w:val="es-EC"/>
              </w:rPr>
            </w:pPr>
          </w:p>
        </w:tc>
      </w:tr>
      <w:tr w:rsidR="00335FA4" w:rsidRPr="00D93098" w:rsidTr="00335FA4">
        <w:trPr>
          <w:cantSplit/>
        </w:trPr>
        <w:tc>
          <w:tcPr>
            <w:tcW w:w="260" w:type="pct"/>
            <w:tcBorders>
              <w:top w:val="single" w:sz="6" w:space="0" w:color="auto"/>
              <w:left w:val="double" w:sz="6" w:space="0" w:color="auto"/>
              <w:bottom w:val="nil"/>
              <w:right w:val="nil"/>
            </w:tcBorders>
          </w:tcPr>
          <w:p w:rsidR="00335FA4" w:rsidRPr="00D93098" w:rsidRDefault="00335FA4" w:rsidP="00335FA4">
            <w:pPr>
              <w:tabs>
                <w:tab w:val="left" w:pos="-720"/>
              </w:tabs>
              <w:suppressAutoHyphens/>
              <w:spacing w:after="120"/>
              <w:jc w:val="both"/>
              <w:rPr>
                <w:spacing w:val="-3"/>
                <w:sz w:val="24"/>
                <w:szCs w:val="24"/>
                <w:lang w:val="es-EC"/>
              </w:rPr>
            </w:pPr>
            <w:r w:rsidRPr="00D93098">
              <w:rPr>
                <w:spacing w:val="-3"/>
                <w:sz w:val="24"/>
                <w:szCs w:val="24"/>
                <w:lang w:val="es-EC"/>
              </w:rPr>
              <w:t>2</w:t>
            </w:r>
          </w:p>
        </w:tc>
        <w:tc>
          <w:tcPr>
            <w:tcW w:w="907" w:type="pct"/>
            <w:gridSpan w:val="2"/>
            <w:tcBorders>
              <w:top w:val="single" w:sz="6" w:space="0" w:color="auto"/>
              <w:left w:val="single" w:sz="6" w:space="0" w:color="auto"/>
              <w:bottom w:val="nil"/>
              <w:right w:val="nil"/>
            </w:tcBorders>
          </w:tcPr>
          <w:p w:rsidR="00335FA4" w:rsidRPr="00D93098" w:rsidRDefault="00335FA4" w:rsidP="00335FA4">
            <w:pPr>
              <w:tabs>
                <w:tab w:val="left" w:pos="-720"/>
              </w:tabs>
              <w:suppressAutoHyphens/>
              <w:spacing w:after="120"/>
              <w:jc w:val="both"/>
              <w:rPr>
                <w:spacing w:val="-3"/>
                <w:sz w:val="24"/>
                <w:szCs w:val="24"/>
                <w:lang w:val="es-EC"/>
              </w:rPr>
            </w:pPr>
            <w:r w:rsidRPr="00D93098">
              <w:rPr>
                <w:spacing w:val="-3"/>
                <w:sz w:val="24"/>
                <w:szCs w:val="24"/>
                <w:lang w:val="es-EC"/>
              </w:rPr>
              <w:t xml:space="preserve"> </w:t>
            </w:r>
          </w:p>
        </w:tc>
        <w:tc>
          <w:tcPr>
            <w:tcW w:w="708" w:type="pct"/>
            <w:tcBorders>
              <w:top w:val="single" w:sz="6" w:space="0" w:color="auto"/>
              <w:left w:val="single" w:sz="6" w:space="0" w:color="auto"/>
              <w:bottom w:val="nil"/>
              <w:right w:val="nil"/>
            </w:tcBorders>
          </w:tcPr>
          <w:p w:rsidR="00335FA4" w:rsidRPr="00D93098" w:rsidRDefault="00335FA4" w:rsidP="00335FA4">
            <w:pPr>
              <w:tabs>
                <w:tab w:val="left" w:pos="-720"/>
              </w:tabs>
              <w:suppressAutoHyphens/>
              <w:spacing w:after="120"/>
              <w:jc w:val="both"/>
              <w:rPr>
                <w:spacing w:val="-3"/>
                <w:sz w:val="24"/>
                <w:szCs w:val="24"/>
                <w:lang w:val="es-EC"/>
              </w:rPr>
            </w:pPr>
          </w:p>
        </w:tc>
        <w:tc>
          <w:tcPr>
            <w:tcW w:w="580" w:type="pct"/>
            <w:tcBorders>
              <w:top w:val="single" w:sz="6" w:space="0" w:color="auto"/>
              <w:left w:val="single" w:sz="6" w:space="0" w:color="auto"/>
              <w:bottom w:val="nil"/>
              <w:right w:val="nil"/>
            </w:tcBorders>
          </w:tcPr>
          <w:p w:rsidR="00335FA4" w:rsidRPr="00D93098" w:rsidRDefault="00335FA4" w:rsidP="00335FA4">
            <w:pPr>
              <w:tabs>
                <w:tab w:val="left" w:pos="-720"/>
              </w:tabs>
              <w:suppressAutoHyphens/>
              <w:spacing w:after="120"/>
              <w:jc w:val="both"/>
              <w:rPr>
                <w:spacing w:val="-3"/>
                <w:sz w:val="24"/>
                <w:szCs w:val="24"/>
                <w:lang w:val="es-EC"/>
              </w:rPr>
            </w:pPr>
          </w:p>
        </w:tc>
        <w:tc>
          <w:tcPr>
            <w:tcW w:w="522" w:type="pct"/>
            <w:tcBorders>
              <w:top w:val="single" w:sz="6" w:space="0" w:color="auto"/>
              <w:left w:val="single" w:sz="6" w:space="0" w:color="auto"/>
              <w:bottom w:val="nil"/>
              <w:right w:val="single" w:sz="4" w:space="0" w:color="auto"/>
            </w:tcBorders>
          </w:tcPr>
          <w:p w:rsidR="00335FA4" w:rsidRPr="00D93098" w:rsidRDefault="00335FA4" w:rsidP="00335FA4">
            <w:pPr>
              <w:tabs>
                <w:tab w:val="left" w:pos="-720"/>
              </w:tabs>
              <w:suppressAutoHyphens/>
              <w:spacing w:after="120"/>
              <w:jc w:val="both"/>
              <w:rPr>
                <w:spacing w:val="-3"/>
                <w:sz w:val="24"/>
                <w:szCs w:val="24"/>
                <w:lang w:val="es-EC"/>
              </w:rPr>
            </w:pPr>
          </w:p>
        </w:tc>
        <w:tc>
          <w:tcPr>
            <w:tcW w:w="345" w:type="pct"/>
            <w:tcBorders>
              <w:top w:val="single" w:sz="6" w:space="0" w:color="auto"/>
              <w:left w:val="single" w:sz="4" w:space="0" w:color="auto"/>
              <w:bottom w:val="nil"/>
              <w:right w:val="nil"/>
            </w:tcBorders>
          </w:tcPr>
          <w:p w:rsidR="00335FA4" w:rsidRPr="00D93098" w:rsidRDefault="00335FA4" w:rsidP="00335FA4">
            <w:pPr>
              <w:tabs>
                <w:tab w:val="left" w:pos="-720"/>
              </w:tabs>
              <w:suppressAutoHyphens/>
              <w:spacing w:after="120"/>
              <w:jc w:val="both"/>
              <w:rPr>
                <w:spacing w:val="-3"/>
                <w:sz w:val="24"/>
                <w:szCs w:val="24"/>
                <w:lang w:val="es-EC"/>
              </w:rPr>
            </w:pPr>
          </w:p>
        </w:tc>
        <w:tc>
          <w:tcPr>
            <w:tcW w:w="872" w:type="pct"/>
            <w:gridSpan w:val="2"/>
            <w:tcBorders>
              <w:top w:val="single" w:sz="6" w:space="0" w:color="auto"/>
              <w:left w:val="single" w:sz="6" w:space="0" w:color="auto"/>
              <w:bottom w:val="nil"/>
              <w:right w:val="nil"/>
            </w:tcBorders>
          </w:tcPr>
          <w:p w:rsidR="00335FA4" w:rsidRPr="00D93098" w:rsidRDefault="00335FA4" w:rsidP="00335FA4">
            <w:pPr>
              <w:tabs>
                <w:tab w:val="left" w:pos="-720"/>
              </w:tabs>
              <w:suppressAutoHyphens/>
              <w:spacing w:after="120"/>
              <w:jc w:val="both"/>
              <w:rPr>
                <w:spacing w:val="-3"/>
                <w:sz w:val="24"/>
                <w:szCs w:val="24"/>
                <w:lang w:val="es-EC"/>
              </w:rPr>
            </w:pPr>
          </w:p>
        </w:tc>
        <w:tc>
          <w:tcPr>
            <w:tcW w:w="806" w:type="pct"/>
            <w:tcBorders>
              <w:top w:val="single" w:sz="6" w:space="0" w:color="auto"/>
              <w:left w:val="single" w:sz="6" w:space="0" w:color="auto"/>
              <w:bottom w:val="nil"/>
              <w:right w:val="double" w:sz="6" w:space="0" w:color="auto"/>
            </w:tcBorders>
          </w:tcPr>
          <w:p w:rsidR="00335FA4" w:rsidRPr="00D93098" w:rsidRDefault="00335FA4" w:rsidP="00335FA4">
            <w:pPr>
              <w:tabs>
                <w:tab w:val="left" w:pos="-720"/>
              </w:tabs>
              <w:suppressAutoHyphens/>
              <w:spacing w:after="120"/>
              <w:jc w:val="both"/>
              <w:rPr>
                <w:spacing w:val="-3"/>
                <w:sz w:val="24"/>
                <w:szCs w:val="24"/>
                <w:lang w:val="es-EC"/>
              </w:rPr>
            </w:pPr>
          </w:p>
        </w:tc>
      </w:tr>
      <w:tr w:rsidR="00335FA4" w:rsidRPr="00D93098" w:rsidTr="00335FA4">
        <w:trPr>
          <w:cantSplit/>
        </w:trPr>
        <w:tc>
          <w:tcPr>
            <w:tcW w:w="5000" w:type="pct"/>
            <w:gridSpan w:val="10"/>
            <w:tcBorders>
              <w:top w:val="single" w:sz="12" w:space="0" w:color="auto"/>
              <w:left w:val="double" w:sz="6" w:space="0" w:color="auto"/>
              <w:bottom w:val="single" w:sz="12" w:space="0" w:color="auto"/>
              <w:right w:val="double" w:sz="6" w:space="0" w:color="auto"/>
            </w:tcBorders>
          </w:tcPr>
          <w:p w:rsidR="00335FA4" w:rsidRPr="00D93098" w:rsidRDefault="00335FA4" w:rsidP="00335FA4">
            <w:pPr>
              <w:tabs>
                <w:tab w:val="left" w:pos="-720"/>
              </w:tabs>
              <w:suppressAutoHyphens/>
              <w:spacing w:after="120"/>
              <w:jc w:val="both"/>
              <w:rPr>
                <w:spacing w:val="-3"/>
                <w:sz w:val="24"/>
                <w:szCs w:val="24"/>
                <w:lang w:val="es-EC"/>
              </w:rPr>
            </w:pPr>
            <w:r w:rsidRPr="00D93098">
              <w:rPr>
                <w:spacing w:val="-3"/>
                <w:sz w:val="24"/>
                <w:szCs w:val="24"/>
                <w:lang w:val="es-EC"/>
              </w:rPr>
              <w:t xml:space="preserve"> B) CONTRATOS EN EJECUCION DE OBRAS SIMILARES (CON UN GRADO DE AVANCE FISICO DEL 70% ó MAS) </w:t>
            </w:r>
          </w:p>
        </w:tc>
      </w:tr>
      <w:tr w:rsidR="00335FA4" w:rsidRPr="00D93098" w:rsidTr="00335FA4">
        <w:trPr>
          <w:cantSplit/>
        </w:trPr>
        <w:tc>
          <w:tcPr>
            <w:tcW w:w="260" w:type="pct"/>
            <w:tcBorders>
              <w:top w:val="single" w:sz="6" w:space="0" w:color="auto"/>
              <w:left w:val="double" w:sz="6" w:space="0" w:color="auto"/>
              <w:bottom w:val="nil"/>
              <w:right w:val="nil"/>
            </w:tcBorders>
          </w:tcPr>
          <w:p w:rsidR="00335FA4" w:rsidRPr="00D93098" w:rsidRDefault="00335FA4" w:rsidP="00335FA4">
            <w:pPr>
              <w:tabs>
                <w:tab w:val="left" w:pos="-720"/>
              </w:tabs>
              <w:suppressAutoHyphens/>
              <w:spacing w:after="120"/>
              <w:jc w:val="both"/>
              <w:rPr>
                <w:spacing w:val="-3"/>
                <w:sz w:val="24"/>
                <w:szCs w:val="24"/>
                <w:lang w:val="es-EC"/>
              </w:rPr>
            </w:pPr>
            <w:r w:rsidRPr="00D93098">
              <w:rPr>
                <w:spacing w:val="-3"/>
                <w:sz w:val="24"/>
                <w:szCs w:val="24"/>
                <w:lang w:val="es-EC"/>
              </w:rPr>
              <w:t>1</w:t>
            </w:r>
          </w:p>
        </w:tc>
        <w:tc>
          <w:tcPr>
            <w:tcW w:w="907" w:type="pct"/>
            <w:gridSpan w:val="2"/>
            <w:tcBorders>
              <w:top w:val="single" w:sz="6" w:space="0" w:color="auto"/>
              <w:left w:val="single" w:sz="6" w:space="0" w:color="auto"/>
              <w:bottom w:val="nil"/>
              <w:right w:val="nil"/>
            </w:tcBorders>
          </w:tcPr>
          <w:p w:rsidR="00335FA4" w:rsidRPr="00D93098" w:rsidRDefault="00335FA4" w:rsidP="00335FA4">
            <w:pPr>
              <w:tabs>
                <w:tab w:val="left" w:pos="-720"/>
              </w:tabs>
              <w:suppressAutoHyphens/>
              <w:spacing w:after="120"/>
              <w:jc w:val="both"/>
              <w:rPr>
                <w:spacing w:val="-3"/>
                <w:sz w:val="24"/>
                <w:szCs w:val="24"/>
                <w:lang w:val="es-EC"/>
              </w:rPr>
            </w:pPr>
          </w:p>
        </w:tc>
        <w:tc>
          <w:tcPr>
            <w:tcW w:w="708" w:type="pct"/>
            <w:tcBorders>
              <w:top w:val="single" w:sz="6" w:space="0" w:color="auto"/>
              <w:left w:val="single" w:sz="6" w:space="0" w:color="auto"/>
              <w:bottom w:val="nil"/>
              <w:right w:val="single" w:sz="4" w:space="0" w:color="auto"/>
            </w:tcBorders>
          </w:tcPr>
          <w:p w:rsidR="00335FA4" w:rsidRPr="00D93098" w:rsidRDefault="00335FA4" w:rsidP="00335FA4">
            <w:pPr>
              <w:tabs>
                <w:tab w:val="left" w:pos="-720"/>
              </w:tabs>
              <w:suppressAutoHyphens/>
              <w:spacing w:after="120"/>
              <w:jc w:val="both"/>
              <w:rPr>
                <w:spacing w:val="-3"/>
                <w:sz w:val="24"/>
                <w:szCs w:val="24"/>
                <w:lang w:val="es-EC"/>
              </w:rPr>
            </w:pPr>
          </w:p>
        </w:tc>
        <w:tc>
          <w:tcPr>
            <w:tcW w:w="580" w:type="pct"/>
            <w:tcBorders>
              <w:top w:val="single" w:sz="6" w:space="0" w:color="auto"/>
              <w:left w:val="single" w:sz="4" w:space="0" w:color="auto"/>
              <w:bottom w:val="nil"/>
              <w:right w:val="nil"/>
            </w:tcBorders>
          </w:tcPr>
          <w:p w:rsidR="00335FA4" w:rsidRPr="00D93098" w:rsidRDefault="00335FA4" w:rsidP="00335FA4">
            <w:pPr>
              <w:tabs>
                <w:tab w:val="left" w:pos="-720"/>
              </w:tabs>
              <w:suppressAutoHyphens/>
              <w:spacing w:after="120"/>
              <w:jc w:val="both"/>
              <w:rPr>
                <w:spacing w:val="-3"/>
                <w:sz w:val="24"/>
                <w:szCs w:val="24"/>
                <w:lang w:val="es-EC"/>
              </w:rPr>
            </w:pPr>
          </w:p>
        </w:tc>
        <w:tc>
          <w:tcPr>
            <w:tcW w:w="522" w:type="pct"/>
            <w:tcBorders>
              <w:top w:val="single" w:sz="6" w:space="0" w:color="auto"/>
              <w:left w:val="single" w:sz="6" w:space="0" w:color="auto"/>
              <w:bottom w:val="nil"/>
              <w:right w:val="single" w:sz="4" w:space="0" w:color="auto"/>
            </w:tcBorders>
          </w:tcPr>
          <w:p w:rsidR="00335FA4" w:rsidRPr="00D93098" w:rsidRDefault="00335FA4" w:rsidP="00335FA4">
            <w:pPr>
              <w:tabs>
                <w:tab w:val="left" w:pos="-720"/>
              </w:tabs>
              <w:suppressAutoHyphens/>
              <w:spacing w:after="120"/>
              <w:jc w:val="both"/>
              <w:rPr>
                <w:spacing w:val="-3"/>
                <w:sz w:val="24"/>
                <w:szCs w:val="24"/>
                <w:lang w:val="es-EC"/>
              </w:rPr>
            </w:pPr>
          </w:p>
        </w:tc>
        <w:tc>
          <w:tcPr>
            <w:tcW w:w="345" w:type="pct"/>
            <w:tcBorders>
              <w:top w:val="single" w:sz="6" w:space="0" w:color="auto"/>
              <w:left w:val="single" w:sz="4" w:space="0" w:color="auto"/>
              <w:bottom w:val="nil"/>
              <w:right w:val="nil"/>
            </w:tcBorders>
          </w:tcPr>
          <w:p w:rsidR="00335FA4" w:rsidRPr="00D93098" w:rsidRDefault="00335FA4" w:rsidP="00335FA4">
            <w:pPr>
              <w:tabs>
                <w:tab w:val="left" w:pos="-720"/>
              </w:tabs>
              <w:suppressAutoHyphens/>
              <w:spacing w:after="120"/>
              <w:jc w:val="both"/>
              <w:rPr>
                <w:spacing w:val="-3"/>
                <w:sz w:val="24"/>
                <w:szCs w:val="24"/>
                <w:lang w:val="es-EC"/>
              </w:rPr>
            </w:pPr>
          </w:p>
        </w:tc>
        <w:tc>
          <w:tcPr>
            <w:tcW w:w="872" w:type="pct"/>
            <w:gridSpan w:val="2"/>
            <w:tcBorders>
              <w:top w:val="single" w:sz="6" w:space="0" w:color="auto"/>
              <w:left w:val="single" w:sz="6" w:space="0" w:color="auto"/>
              <w:bottom w:val="nil"/>
              <w:right w:val="single" w:sz="4" w:space="0" w:color="auto"/>
            </w:tcBorders>
          </w:tcPr>
          <w:p w:rsidR="00335FA4" w:rsidRPr="00D93098" w:rsidRDefault="00335FA4" w:rsidP="00335FA4">
            <w:pPr>
              <w:tabs>
                <w:tab w:val="left" w:pos="-720"/>
              </w:tabs>
              <w:suppressAutoHyphens/>
              <w:spacing w:after="120"/>
              <w:jc w:val="both"/>
              <w:rPr>
                <w:spacing w:val="-3"/>
                <w:sz w:val="24"/>
                <w:szCs w:val="24"/>
                <w:lang w:val="es-EC"/>
              </w:rPr>
            </w:pPr>
          </w:p>
        </w:tc>
        <w:tc>
          <w:tcPr>
            <w:tcW w:w="806" w:type="pct"/>
            <w:tcBorders>
              <w:top w:val="single" w:sz="6" w:space="0" w:color="auto"/>
              <w:left w:val="single" w:sz="4" w:space="0" w:color="auto"/>
              <w:bottom w:val="nil"/>
              <w:right w:val="double" w:sz="6" w:space="0" w:color="auto"/>
            </w:tcBorders>
          </w:tcPr>
          <w:p w:rsidR="00335FA4" w:rsidRPr="00D93098" w:rsidRDefault="00335FA4" w:rsidP="00335FA4">
            <w:pPr>
              <w:tabs>
                <w:tab w:val="left" w:pos="-720"/>
              </w:tabs>
              <w:suppressAutoHyphens/>
              <w:spacing w:after="120"/>
              <w:jc w:val="both"/>
              <w:rPr>
                <w:spacing w:val="-3"/>
                <w:sz w:val="24"/>
                <w:szCs w:val="24"/>
                <w:lang w:val="es-EC"/>
              </w:rPr>
            </w:pPr>
          </w:p>
        </w:tc>
      </w:tr>
      <w:tr w:rsidR="00335FA4" w:rsidRPr="00D93098" w:rsidTr="00335FA4">
        <w:trPr>
          <w:cantSplit/>
        </w:trPr>
        <w:tc>
          <w:tcPr>
            <w:tcW w:w="260" w:type="pct"/>
            <w:tcBorders>
              <w:top w:val="single" w:sz="6" w:space="0" w:color="auto"/>
              <w:left w:val="double" w:sz="6" w:space="0" w:color="auto"/>
              <w:bottom w:val="nil"/>
              <w:right w:val="nil"/>
            </w:tcBorders>
          </w:tcPr>
          <w:p w:rsidR="00335FA4" w:rsidRPr="00D93098" w:rsidRDefault="00335FA4" w:rsidP="00335FA4">
            <w:pPr>
              <w:tabs>
                <w:tab w:val="left" w:pos="-720"/>
              </w:tabs>
              <w:suppressAutoHyphens/>
              <w:spacing w:after="120"/>
              <w:jc w:val="both"/>
              <w:rPr>
                <w:spacing w:val="-3"/>
                <w:sz w:val="24"/>
                <w:szCs w:val="24"/>
                <w:lang w:val="es-EC"/>
              </w:rPr>
            </w:pPr>
            <w:r w:rsidRPr="00D93098">
              <w:rPr>
                <w:spacing w:val="-3"/>
                <w:sz w:val="24"/>
                <w:szCs w:val="24"/>
                <w:lang w:val="es-EC"/>
              </w:rPr>
              <w:t>2</w:t>
            </w:r>
          </w:p>
        </w:tc>
        <w:tc>
          <w:tcPr>
            <w:tcW w:w="907" w:type="pct"/>
            <w:gridSpan w:val="2"/>
            <w:tcBorders>
              <w:top w:val="single" w:sz="6" w:space="0" w:color="auto"/>
              <w:left w:val="single" w:sz="6" w:space="0" w:color="auto"/>
              <w:bottom w:val="nil"/>
              <w:right w:val="nil"/>
            </w:tcBorders>
          </w:tcPr>
          <w:p w:rsidR="00335FA4" w:rsidRPr="00D93098" w:rsidRDefault="00335FA4" w:rsidP="00335FA4">
            <w:pPr>
              <w:tabs>
                <w:tab w:val="left" w:pos="-720"/>
              </w:tabs>
              <w:suppressAutoHyphens/>
              <w:spacing w:after="120"/>
              <w:jc w:val="both"/>
              <w:rPr>
                <w:spacing w:val="-3"/>
                <w:sz w:val="24"/>
                <w:szCs w:val="24"/>
                <w:lang w:val="es-EC"/>
              </w:rPr>
            </w:pPr>
          </w:p>
        </w:tc>
        <w:tc>
          <w:tcPr>
            <w:tcW w:w="708" w:type="pct"/>
            <w:tcBorders>
              <w:top w:val="single" w:sz="6" w:space="0" w:color="auto"/>
              <w:left w:val="single" w:sz="6" w:space="0" w:color="auto"/>
              <w:bottom w:val="nil"/>
              <w:right w:val="single" w:sz="4" w:space="0" w:color="auto"/>
            </w:tcBorders>
          </w:tcPr>
          <w:p w:rsidR="00335FA4" w:rsidRPr="00D93098" w:rsidRDefault="00335FA4" w:rsidP="00335FA4">
            <w:pPr>
              <w:tabs>
                <w:tab w:val="left" w:pos="-720"/>
              </w:tabs>
              <w:suppressAutoHyphens/>
              <w:spacing w:after="120"/>
              <w:jc w:val="both"/>
              <w:rPr>
                <w:spacing w:val="-3"/>
                <w:sz w:val="24"/>
                <w:szCs w:val="24"/>
                <w:lang w:val="es-EC"/>
              </w:rPr>
            </w:pPr>
          </w:p>
        </w:tc>
        <w:tc>
          <w:tcPr>
            <w:tcW w:w="580" w:type="pct"/>
            <w:tcBorders>
              <w:top w:val="single" w:sz="6" w:space="0" w:color="auto"/>
              <w:left w:val="single" w:sz="4" w:space="0" w:color="auto"/>
              <w:bottom w:val="nil"/>
              <w:right w:val="nil"/>
            </w:tcBorders>
          </w:tcPr>
          <w:p w:rsidR="00335FA4" w:rsidRPr="00D93098" w:rsidRDefault="00335FA4" w:rsidP="00335FA4">
            <w:pPr>
              <w:tabs>
                <w:tab w:val="left" w:pos="-720"/>
              </w:tabs>
              <w:suppressAutoHyphens/>
              <w:spacing w:after="120"/>
              <w:jc w:val="both"/>
              <w:rPr>
                <w:spacing w:val="-3"/>
                <w:sz w:val="24"/>
                <w:szCs w:val="24"/>
                <w:lang w:val="es-EC"/>
              </w:rPr>
            </w:pPr>
          </w:p>
        </w:tc>
        <w:tc>
          <w:tcPr>
            <w:tcW w:w="522" w:type="pct"/>
            <w:tcBorders>
              <w:top w:val="single" w:sz="6" w:space="0" w:color="auto"/>
              <w:left w:val="single" w:sz="6" w:space="0" w:color="auto"/>
              <w:bottom w:val="nil"/>
              <w:right w:val="single" w:sz="4" w:space="0" w:color="auto"/>
            </w:tcBorders>
          </w:tcPr>
          <w:p w:rsidR="00335FA4" w:rsidRPr="00D93098" w:rsidRDefault="00335FA4" w:rsidP="00335FA4">
            <w:pPr>
              <w:tabs>
                <w:tab w:val="left" w:pos="-720"/>
              </w:tabs>
              <w:suppressAutoHyphens/>
              <w:spacing w:after="120"/>
              <w:jc w:val="both"/>
              <w:rPr>
                <w:spacing w:val="-3"/>
                <w:sz w:val="24"/>
                <w:szCs w:val="24"/>
                <w:lang w:val="es-EC"/>
              </w:rPr>
            </w:pPr>
          </w:p>
        </w:tc>
        <w:tc>
          <w:tcPr>
            <w:tcW w:w="345" w:type="pct"/>
            <w:tcBorders>
              <w:top w:val="single" w:sz="6" w:space="0" w:color="auto"/>
              <w:left w:val="single" w:sz="4" w:space="0" w:color="auto"/>
              <w:bottom w:val="nil"/>
              <w:right w:val="nil"/>
            </w:tcBorders>
          </w:tcPr>
          <w:p w:rsidR="00335FA4" w:rsidRPr="00D93098" w:rsidRDefault="00335FA4" w:rsidP="00335FA4">
            <w:pPr>
              <w:tabs>
                <w:tab w:val="left" w:pos="-720"/>
              </w:tabs>
              <w:suppressAutoHyphens/>
              <w:spacing w:after="120"/>
              <w:jc w:val="both"/>
              <w:rPr>
                <w:spacing w:val="-3"/>
                <w:sz w:val="24"/>
                <w:szCs w:val="24"/>
                <w:lang w:val="es-EC"/>
              </w:rPr>
            </w:pPr>
          </w:p>
        </w:tc>
        <w:tc>
          <w:tcPr>
            <w:tcW w:w="872" w:type="pct"/>
            <w:gridSpan w:val="2"/>
            <w:tcBorders>
              <w:top w:val="single" w:sz="6" w:space="0" w:color="auto"/>
              <w:left w:val="single" w:sz="6" w:space="0" w:color="auto"/>
              <w:bottom w:val="nil"/>
              <w:right w:val="single" w:sz="4" w:space="0" w:color="auto"/>
            </w:tcBorders>
          </w:tcPr>
          <w:p w:rsidR="00335FA4" w:rsidRPr="00D93098" w:rsidRDefault="00335FA4" w:rsidP="00335FA4">
            <w:pPr>
              <w:tabs>
                <w:tab w:val="left" w:pos="-720"/>
              </w:tabs>
              <w:suppressAutoHyphens/>
              <w:spacing w:after="120"/>
              <w:jc w:val="both"/>
              <w:rPr>
                <w:spacing w:val="-3"/>
                <w:sz w:val="24"/>
                <w:szCs w:val="24"/>
                <w:lang w:val="es-EC"/>
              </w:rPr>
            </w:pPr>
          </w:p>
        </w:tc>
        <w:tc>
          <w:tcPr>
            <w:tcW w:w="806" w:type="pct"/>
            <w:tcBorders>
              <w:top w:val="single" w:sz="6" w:space="0" w:color="auto"/>
              <w:left w:val="single" w:sz="4" w:space="0" w:color="auto"/>
              <w:bottom w:val="nil"/>
              <w:right w:val="double" w:sz="6" w:space="0" w:color="auto"/>
            </w:tcBorders>
          </w:tcPr>
          <w:p w:rsidR="00335FA4" w:rsidRPr="00D93098" w:rsidRDefault="00335FA4" w:rsidP="00335FA4">
            <w:pPr>
              <w:tabs>
                <w:tab w:val="left" w:pos="-720"/>
              </w:tabs>
              <w:suppressAutoHyphens/>
              <w:spacing w:after="120"/>
              <w:jc w:val="both"/>
              <w:rPr>
                <w:spacing w:val="-3"/>
                <w:sz w:val="24"/>
                <w:szCs w:val="24"/>
                <w:lang w:val="es-EC"/>
              </w:rPr>
            </w:pPr>
          </w:p>
        </w:tc>
      </w:tr>
      <w:tr w:rsidR="00335FA4" w:rsidRPr="00D93098" w:rsidTr="00335FA4">
        <w:trPr>
          <w:cantSplit/>
          <w:trHeight w:val="616"/>
        </w:trPr>
        <w:tc>
          <w:tcPr>
            <w:tcW w:w="1875" w:type="pct"/>
            <w:gridSpan w:val="4"/>
            <w:tcBorders>
              <w:top w:val="single" w:sz="6" w:space="0" w:color="auto"/>
              <w:left w:val="double" w:sz="6" w:space="0" w:color="auto"/>
              <w:bottom w:val="single" w:sz="12" w:space="0" w:color="auto"/>
              <w:right w:val="single" w:sz="4" w:space="0" w:color="auto"/>
            </w:tcBorders>
          </w:tcPr>
          <w:p w:rsidR="00335FA4" w:rsidRPr="00D93098" w:rsidRDefault="00335FA4" w:rsidP="00335FA4">
            <w:pPr>
              <w:tabs>
                <w:tab w:val="left" w:pos="-720"/>
              </w:tabs>
              <w:suppressAutoHyphens/>
              <w:spacing w:after="120"/>
              <w:jc w:val="both"/>
              <w:rPr>
                <w:spacing w:val="-3"/>
                <w:sz w:val="24"/>
                <w:szCs w:val="24"/>
                <w:lang w:val="es-EC"/>
              </w:rPr>
            </w:pPr>
            <w:r w:rsidRPr="00D93098">
              <w:rPr>
                <w:spacing w:val="-3"/>
                <w:sz w:val="24"/>
                <w:szCs w:val="24"/>
                <w:lang w:val="es-EC"/>
              </w:rPr>
              <w:t>TOTAL FACTURADO (INDICAR LA SUMA TOTAL EN US $)</w:t>
            </w:r>
          </w:p>
        </w:tc>
        <w:tc>
          <w:tcPr>
            <w:tcW w:w="3125" w:type="pct"/>
            <w:gridSpan w:val="6"/>
            <w:tcBorders>
              <w:top w:val="single" w:sz="6" w:space="0" w:color="auto"/>
              <w:left w:val="single" w:sz="4" w:space="0" w:color="auto"/>
              <w:bottom w:val="single" w:sz="12" w:space="0" w:color="auto"/>
              <w:right w:val="double" w:sz="6" w:space="0" w:color="auto"/>
            </w:tcBorders>
          </w:tcPr>
          <w:p w:rsidR="00335FA4" w:rsidRPr="00D93098" w:rsidRDefault="00335FA4" w:rsidP="00335FA4">
            <w:pPr>
              <w:tabs>
                <w:tab w:val="left" w:pos="-720"/>
              </w:tabs>
              <w:suppressAutoHyphens/>
              <w:spacing w:after="120"/>
              <w:jc w:val="both"/>
              <w:rPr>
                <w:spacing w:val="-3"/>
                <w:sz w:val="24"/>
                <w:szCs w:val="24"/>
                <w:lang w:val="es-EC"/>
              </w:rPr>
            </w:pPr>
          </w:p>
        </w:tc>
      </w:tr>
    </w:tbl>
    <w:p w:rsidR="00335FA4" w:rsidRPr="00D93098" w:rsidRDefault="00335FA4" w:rsidP="00335FA4">
      <w:pPr>
        <w:tabs>
          <w:tab w:val="left" w:pos="-720"/>
          <w:tab w:val="center" w:pos="1710"/>
        </w:tabs>
        <w:suppressAutoHyphens/>
        <w:spacing w:after="120"/>
        <w:jc w:val="both"/>
        <w:rPr>
          <w:sz w:val="24"/>
          <w:szCs w:val="24"/>
        </w:rPr>
      </w:pPr>
    </w:p>
    <w:p w:rsidR="00335FA4" w:rsidRPr="00D93098" w:rsidRDefault="00335FA4" w:rsidP="00335FA4">
      <w:pPr>
        <w:spacing w:after="120"/>
        <w:jc w:val="right"/>
        <w:rPr>
          <w:b/>
          <w:bCs/>
          <w:spacing w:val="-3"/>
          <w:sz w:val="24"/>
          <w:szCs w:val="24"/>
          <w:lang w:val="es-ES_tradnl"/>
        </w:rPr>
      </w:pPr>
      <w:r w:rsidRPr="00D93098">
        <w:rPr>
          <w:b/>
          <w:color w:val="4472C4"/>
          <w:sz w:val="24"/>
          <w:szCs w:val="24"/>
          <w:lang w:val="es-MX"/>
        </w:rPr>
        <w:t>[insertar la fecha]</w:t>
      </w:r>
    </w:p>
    <w:p w:rsidR="00335FA4" w:rsidRPr="00D93098" w:rsidRDefault="00335FA4" w:rsidP="00335FA4">
      <w:pPr>
        <w:spacing w:after="120"/>
        <w:jc w:val="both"/>
        <w:rPr>
          <w:bCs/>
          <w:sz w:val="24"/>
          <w:szCs w:val="24"/>
          <w:lang w:val="es-ES"/>
        </w:rPr>
      </w:pPr>
    </w:p>
    <w:p w:rsidR="00335FA4" w:rsidRPr="00D93098" w:rsidRDefault="00335FA4" w:rsidP="00335FA4">
      <w:pPr>
        <w:spacing w:after="120"/>
        <w:rPr>
          <w:sz w:val="24"/>
          <w:szCs w:val="24"/>
        </w:rPr>
      </w:pPr>
      <w:r w:rsidRPr="00D93098">
        <w:rPr>
          <w:sz w:val="24"/>
          <w:szCs w:val="24"/>
        </w:rPr>
        <w:t xml:space="preserve">Firma Autorizada: </w:t>
      </w:r>
      <w:r w:rsidRPr="00D93098">
        <w:rPr>
          <w:color w:val="0070C0"/>
          <w:sz w:val="24"/>
          <w:szCs w:val="24"/>
        </w:rPr>
        <w:t>__________________________________________________________</w:t>
      </w:r>
    </w:p>
    <w:p w:rsidR="00335FA4" w:rsidRPr="00D93098" w:rsidRDefault="00335FA4" w:rsidP="00335FA4">
      <w:pPr>
        <w:spacing w:after="120"/>
        <w:rPr>
          <w:sz w:val="24"/>
          <w:szCs w:val="24"/>
        </w:rPr>
      </w:pPr>
      <w:r w:rsidRPr="00D93098">
        <w:rPr>
          <w:sz w:val="24"/>
          <w:szCs w:val="24"/>
        </w:rPr>
        <w:t xml:space="preserve">Nombre y Cargo del Firmante:   </w:t>
      </w:r>
      <w:r w:rsidRPr="00D93098">
        <w:rPr>
          <w:color w:val="0070C0"/>
          <w:sz w:val="24"/>
          <w:szCs w:val="24"/>
        </w:rPr>
        <w:t>_______________________________________________</w:t>
      </w:r>
    </w:p>
    <w:p w:rsidR="00335FA4" w:rsidRPr="00D93098" w:rsidRDefault="00335FA4" w:rsidP="00335FA4">
      <w:pPr>
        <w:spacing w:after="120"/>
        <w:rPr>
          <w:sz w:val="24"/>
          <w:szCs w:val="24"/>
        </w:rPr>
      </w:pPr>
      <w:r w:rsidRPr="00D93098">
        <w:rPr>
          <w:sz w:val="24"/>
          <w:szCs w:val="24"/>
        </w:rPr>
        <w:t xml:space="preserve">Nombre del Oferente: </w:t>
      </w:r>
      <w:r w:rsidRPr="00D93098">
        <w:rPr>
          <w:color w:val="0070C0"/>
          <w:sz w:val="24"/>
          <w:szCs w:val="24"/>
        </w:rPr>
        <w:t>_______________________________________________________</w:t>
      </w:r>
    </w:p>
    <w:p w:rsidR="00335FA4" w:rsidRPr="00D93098" w:rsidRDefault="00335FA4" w:rsidP="00335FA4">
      <w:pPr>
        <w:spacing w:after="120"/>
        <w:ind w:right="141"/>
        <w:jc w:val="both"/>
        <w:rPr>
          <w:b/>
          <w:sz w:val="24"/>
          <w:szCs w:val="24"/>
          <w:lang w:val="es-ES"/>
        </w:rPr>
      </w:pPr>
      <w:r w:rsidRPr="00D93098">
        <w:rPr>
          <w:sz w:val="24"/>
          <w:szCs w:val="24"/>
        </w:rPr>
        <w:t>Dirección:</w:t>
      </w:r>
      <w:r w:rsidRPr="00D93098">
        <w:rPr>
          <w:color w:val="0070C0"/>
          <w:sz w:val="24"/>
          <w:szCs w:val="24"/>
        </w:rPr>
        <w:t>_________________________________________________________________</w:t>
      </w:r>
    </w:p>
    <w:p w:rsidR="00335FA4" w:rsidRPr="00D93098" w:rsidRDefault="00335FA4" w:rsidP="00335FA4">
      <w:pPr>
        <w:tabs>
          <w:tab w:val="left" w:pos="7740"/>
          <w:tab w:val="right" w:pos="9360"/>
        </w:tabs>
        <w:suppressAutoHyphens/>
        <w:spacing w:after="120"/>
        <w:ind w:left="6480"/>
        <w:jc w:val="both"/>
        <w:rPr>
          <w:spacing w:val="-3"/>
          <w:sz w:val="24"/>
          <w:szCs w:val="24"/>
        </w:rPr>
      </w:pPr>
      <w:r w:rsidRPr="00D93098">
        <w:rPr>
          <w:bCs/>
          <w:sz w:val="24"/>
          <w:szCs w:val="24"/>
          <w:lang w:val="es-ES"/>
        </w:rPr>
        <w:br w:type="page"/>
      </w:r>
    </w:p>
    <w:p w:rsidR="00335FA4" w:rsidRPr="00D93098" w:rsidRDefault="00335FA4" w:rsidP="00335FA4">
      <w:pPr>
        <w:tabs>
          <w:tab w:val="left" w:pos="-720"/>
          <w:tab w:val="center" w:pos="1710"/>
        </w:tabs>
        <w:suppressAutoHyphens/>
        <w:spacing w:after="120"/>
        <w:jc w:val="center"/>
        <w:rPr>
          <w:b/>
          <w:spacing w:val="-3"/>
          <w:sz w:val="24"/>
          <w:szCs w:val="24"/>
          <w:lang w:val="es-ES_tradnl"/>
        </w:rPr>
      </w:pPr>
      <w:r w:rsidRPr="00D93098">
        <w:rPr>
          <w:b/>
          <w:spacing w:val="-3"/>
          <w:sz w:val="24"/>
          <w:szCs w:val="24"/>
          <w:lang w:val="es-ES_tradnl"/>
        </w:rPr>
        <w:lastRenderedPageBreak/>
        <w:t>Formulario 08: Disponibilidad del Equipo</w:t>
      </w:r>
      <w:r w:rsidRPr="00D93098">
        <w:rPr>
          <w:rStyle w:val="Refdenotaalpie"/>
          <w:b/>
          <w:spacing w:val="-3"/>
          <w:sz w:val="24"/>
          <w:szCs w:val="24"/>
        </w:rPr>
        <w:footnoteReference w:id="14"/>
      </w:r>
      <w:r w:rsidRPr="00D93098">
        <w:rPr>
          <w:b/>
          <w:spacing w:val="-3"/>
          <w:sz w:val="24"/>
          <w:szCs w:val="24"/>
          <w:lang w:val="es-ES_tradnl"/>
        </w:rPr>
        <w:fldChar w:fldCharType="begin"/>
      </w:r>
      <w:r w:rsidRPr="00D93098">
        <w:rPr>
          <w:sz w:val="24"/>
          <w:szCs w:val="24"/>
        </w:rPr>
        <w:instrText xml:space="preserve"> XE "</w:instrText>
      </w:r>
      <w:r w:rsidRPr="00D93098">
        <w:rPr>
          <w:b/>
          <w:spacing w:val="-3"/>
          <w:sz w:val="24"/>
          <w:szCs w:val="24"/>
          <w:lang w:val="es-ES_tradnl"/>
        </w:rPr>
        <w:instrText>Formulario 09</w:instrText>
      </w:r>
      <w:r w:rsidRPr="00D93098">
        <w:rPr>
          <w:sz w:val="24"/>
          <w:szCs w:val="24"/>
        </w:rPr>
        <w:instrText>\</w:instrText>
      </w:r>
      <w:r w:rsidRPr="00D93098">
        <w:rPr>
          <w:b/>
          <w:spacing w:val="-3"/>
          <w:sz w:val="24"/>
          <w:szCs w:val="24"/>
          <w:lang w:val="es-ES_tradnl"/>
        </w:rPr>
        <w:instrText>: Disponibilidad del Equipo</w:instrText>
      </w:r>
      <w:r w:rsidRPr="00D93098">
        <w:rPr>
          <w:sz w:val="24"/>
          <w:szCs w:val="24"/>
        </w:rPr>
        <w:instrText xml:space="preserve">" </w:instrText>
      </w:r>
      <w:r w:rsidRPr="00D93098">
        <w:rPr>
          <w:b/>
          <w:spacing w:val="-3"/>
          <w:sz w:val="24"/>
          <w:szCs w:val="24"/>
          <w:lang w:val="es-ES_tradnl"/>
        </w:rPr>
        <w:fldChar w:fldCharType="end"/>
      </w:r>
    </w:p>
    <w:p w:rsidR="00335FA4" w:rsidRPr="00D93098" w:rsidRDefault="00335FA4" w:rsidP="00335FA4">
      <w:pPr>
        <w:tabs>
          <w:tab w:val="left" w:pos="-720"/>
          <w:tab w:val="center" w:pos="1710"/>
        </w:tabs>
        <w:suppressAutoHyphens/>
        <w:spacing w:after="120"/>
        <w:jc w:val="both"/>
        <w:rPr>
          <w:b/>
          <w:spacing w:val="-3"/>
          <w:sz w:val="24"/>
          <w:szCs w:val="24"/>
          <w:lang w:val="es-ES_tradnl"/>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610"/>
        <w:gridCol w:w="1227"/>
        <w:gridCol w:w="1091"/>
        <w:gridCol w:w="1007"/>
        <w:gridCol w:w="1244"/>
        <w:gridCol w:w="1584"/>
      </w:tblGrid>
      <w:tr w:rsidR="00335FA4" w:rsidRPr="00D93098" w:rsidTr="00335FA4">
        <w:trPr>
          <w:trHeight w:val="1200"/>
          <w:jc w:val="center"/>
        </w:trPr>
        <w:tc>
          <w:tcPr>
            <w:tcW w:w="1505" w:type="dxa"/>
            <w:shd w:val="clear" w:color="auto" w:fill="auto"/>
            <w:vAlign w:val="center"/>
            <w:hideMark/>
          </w:tcPr>
          <w:p w:rsidR="00335FA4" w:rsidRPr="00D93098" w:rsidRDefault="00335FA4" w:rsidP="00335FA4">
            <w:pPr>
              <w:jc w:val="center"/>
              <w:rPr>
                <w:b/>
                <w:bCs/>
                <w:i/>
                <w:iCs/>
                <w:sz w:val="24"/>
                <w:szCs w:val="24"/>
              </w:rPr>
            </w:pPr>
            <w:r w:rsidRPr="00D93098">
              <w:rPr>
                <w:b/>
                <w:bCs/>
                <w:i/>
                <w:iCs/>
                <w:sz w:val="24"/>
                <w:szCs w:val="24"/>
              </w:rPr>
              <w:t>DESCRIPCIÓN DEL EQUIPO</w:t>
            </w:r>
          </w:p>
        </w:tc>
        <w:tc>
          <w:tcPr>
            <w:tcW w:w="1712" w:type="dxa"/>
            <w:shd w:val="clear" w:color="auto" w:fill="auto"/>
            <w:vAlign w:val="center"/>
            <w:hideMark/>
          </w:tcPr>
          <w:p w:rsidR="00335FA4" w:rsidRPr="00D93098" w:rsidRDefault="00335FA4" w:rsidP="00335FA4">
            <w:pPr>
              <w:jc w:val="center"/>
              <w:rPr>
                <w:b/>
                <w:bCs/>
                <w:i/>
                <w:iCs/>
                <w:sz w:val="24"/>
                <w:szCs w:val="24"/>
              </w:rPr>
            </w:pPr>
            <w:r w:rsidRPr="00D93098">
              <w:rPr>
                <w:b/>
                <w:bCs/>
                <w:i/>
                <w:iCs/>
                <w:sz w:val="24"/>
                <w:szCs w:val="24"/>
              </w:rPr>
              <w:t>CARACTERÍSTICAS MÍNIMAS</w:t>
            </w:r>
          </w:p>
        </w:tc>
        <w:tc>
          <w:tcPr>
            <w:tcW w:w="1189" w:type="dxa"/>
            <w:vAlign w:val="center"/>
          </w:tcPr>
          <w:p w:rsidR="00335FA4" w:rsidRPr="00D93098" w:rsidRDefault="00335FA4" w:rsidP="00335FA4">
            <w:pPr>
              <w:jc w:val="center"/>
              <w:rPr>
                <w:b/>
                <w:bCs/>
                <w:i/>
                <w:iCs/>
                <w:sz w:val="24"/>
                <w:szCs w:val="24"/>
              </w:rPr>
            </w:pPr>
            <w:r w:rsidRPr="00D93098">
              <w:rPr>
                <w:b/>
                <w:bCs/>
                <w:i/>
                <w:iCs/>
                <w:sz w:val="24"/>
                <w:szCs w:val="24"/>
              </w:rPr>
              <w:t>ANTIGUEDAD</w:t>
            </w:r>
          </w:p>
        </w:tc>
        <w:tc>
          <w:tcPr>
            <w:tcW w:w="983" w:type="dxa"/>
            <w:vAlign w:val="center"/>
          </w:tcPr>
          <w:p w:rsidR="00335FA4" w:rsidRPr="00D93098" w:rsidRDefault="00335FA4" w:rsidP="00335FA4">
            <w:pPr>
              <w:jc w:val="center"/>
              <w:rPr>
                <w:b/>
                <w:bCs/>
                <w:i/>
                <w:iCs/>
                <w:sz w:val="24"/>
                <w:szCs w:val="24"/>
              </w:rPr>
            </w:pPr>
            <w:r w:rsidRPr="00D93098">
              <w:rPr>
                <w:b/>
                <w:bCs/>
                <w:i/>
                <w:iCs/>
                <w:sz w:val="24"/>
                <w:szCs w:val="24"/>
              </w:rPr>
              <w:t>CONDICIÓN</w:t>
            </w:r>
          </w:p>
        </w:tc>
        <w:tc>
          <w:tcPr>
            <w:tcW w:w="1000" w:type="dxa"/>
            <w:shd w:val="clear" w:color="auto" w:fill="auto"/>
            <w:vAlign w:val="center"/>
            <w:hideMark/>
          </w:tcPr>
          <w:p w:rsidR="00335FA4" w:rsidRPr="00D93098" w:rsidRDefault="00335FA4" w:rsidP="00335FA4">
            <w:pPr>
              <w:jc w:val="center"/>
              <w:rPr>
                <w:b/>
                <w:bCs/>
                <w:i/>
                <w:iCs/>
                <w:sz w:val="24"/>
                <w:szCs w:val="24"/>
              </w:rPr>
            </w:pPr>
            <w:r w:rsidRPr="00D93098">
              <w:rPr>
                <w:b/>
                <w:bCs/>
                <w:i/>
                <w:iCs/>
                <w:sz w:val="24"/>
                <w:szCs w:val="24"/>
              </w:rPr>
              <w:t>CANTIDAD</w:t>
            </w:r>
          </w:p>
        </w:tc>
        <w:tc>
          <w:tcPr>
            <w:tcW w:w="1135" w:type="dxa"/>
            <w:vAlign w:val="center"/>
          </w:tcPr>
          <w:p w:rsidR="00335FA4" w:rsidRPr="00D93098" w:rsidRDefault="00335FA4" w:rsidP="00335FA4">
            <w:pPr>
              <w:jc w:val="center"/>
              <w:rPr>
                <w:b/>
                <w:bCs/>
                <w:i/>
                <w:iCs/>
                <w:sz w:val="24"/>
                <w:szCs w:val="24"/>
              </w:rPr>
            </w:pPr>
            <w:r w:rsidRPr="00D93098">
              <w:rPr>
                <w:b/>
                <w:bCs/>
                <w:i/>
                <w:iCs/>
                <w:sz w:val="24"/>
                <w:szCs w:val="24"/>
              </w:rPr>
              <w:t>PROPIETARIO</w:t>
            </w:r>
          </w:p>
        </w:tc>
        <w:tc>
          <w:tcPr>
            <w:tcW w:w="1429" w:type="dxa"/>
            <w:vAlign w:val="center"/>
          </w:tcPr>
          <w:p w:rsidR="00335FA4" w:rsidRPr="00D93098" w:rsidRDefault="00335FA4" w:rsidP="00335FA4">
            <w:pPr>
              <w:jc w:val="center"/>
              <w:rPr>
                <w:b/>
                <w:bCs/>
                <w:i/>
                <w:iCs/>
                <w:sz w:val="24"/>
                <w:szCs w:val="24"/>
              </w:rPr>
            </w:pPr>
            <w:r w:rsidRPr="00D93098">
              <w:rPr>
                <w:b/>
                <w:bCs/>
                <w:i/>
                <w:iCs/>
                <w:sz w:val="24"/>
                <w:szCs w:val="24"/>
              </w:rPr>
              <w:t>DISPONIBILIDAD</w:t>
            </w:r>
            <w:r w:rsidRPr="00D93098">
              <w:rPr>
                <w:rStyle w:val="Refdenotaalpie"/>
                <w:b/>
                <w:bCs/>
                <w:i/>
                <w:iCs/>
                <w:sz w:val="24"/>
                <w:szCs w:val="24"/>
              </w:rPr>
              <w:footnoteReference w:id="15"/>
            </w:r>
          </w:p>
        </w:tc>
      </w:tr>
      <w:tr w:rsidR="00335FA4" w:rsidRPr="00D93098" w:rsidTr="00335FA4">
        <w:trPr>
          <w:trHeight w:val="300"/>
          <w:jc w:val="center"/>
        </w:trPr>
        <w:tc>
          <w:tcPr>
            <w:tcW w:w="1505" w:type="dxa"/>
            <w:shd w:val="clear" w:color="auto" w:fill="auto"/>
            <w:noWrap/>
            <w:vAlign w:val="bottom"/>
          </w:tcPr>
          <w:p w:rsidR="00335FA4" w:rsidRPr="00D93098" w:rsidRDefault="00335FA4" w:rsidP="00335FA4">
            <w:pPr>
              <w:rPr>
                <w:i/>
                <w:iCs/>
                <w:sz w:val="24"/>
                <w:szCs w:val="24"/>
              </w:rPr>
            </w:pPr>
          </w:p>
        </w:tc>
        <w:tc>
          <w:tcPr>
            <w:tcW w:w="1712" w:type="dxa"/>
            <w:shd w:val="clear" w:color="auto" w:fill="auto"/>
            <w:noWrap/>
            <w:vAlign w:val="bottom"/>
          </w:tcPr>
          <w:p w:rsidR="00335FA4" w:rsidRPr="00D93098" w:rsidRDefault="00335FA4" w:rsidP="00335FA4">
            <w:pPr>
              <w:jc w:val="center"/>
              <w:rPr>
                <w:i/>
                <w:iCs/>
                <w:sz w:val="24"/>
                <w:szCs w:val="24"/>
              </w:rPr>
            </w:pPr>
          </w:p>
        </w:tc>
        <w:tc>
          <w:tcPr>
            <w:tcW w:w="1189" w:type="dxa"/>
            <w:vAlign w:val="bottom"/>
          </w:tcPr>
          <w:p w:rsidR="00335FA4" w:rsidRPr="00D93098" w:rsidRDefault="00335FA4" w:rsidP="00335FA4">
            <w:pPr>
              <w:jc w:val="center"/>
              <w:rPr>
                <w:i/>
                <w:iCs/>
                <w:sz w:val="24"/>
                <w:szCs w:val="24"/>
              </w:rPr>
            </w:pPr>
          </w:p>
        </w:tc>
        <w:tc>
          <w:tcPr>
            <w:tcW w:w="983" w:type="dxa"/>
            <w:vAlign w:val="bottom"/>
          </w:tcPr>
          <w:p w:rsidR="00335FA4" w:rsidRPr="00D93098" w:rsidRDefault="00335FA4" w:rsidP="00335FA4">
            <w:pPr>
              <w:jc w:val="center"/>
              <w:rPr>
                <w:i/>
                <w:iCs/>
                <w:sz w:val="24"/>
                <w:szCs w:val="24"/>
              </w:rPr>
            </w:pPr>
          </w:p>
        </w:tc>
        <w:tc>
          <w:tcPr>
            <w:tcW w:w="1000" w:type="dxa"/>
            <w:shd w:val="clear" w:color="auto" w:fill="auto"/>
            <w:noWrap/>
            <w:vAlign w:val="bottom"/>
          </w:tcPr>
          <w:p w:rsidR="00335FA4" w:rsidRPr="00D93098" w:rsidRDefault="00335FA4" w:rsidP="00335FA4">
            <w:pPr>
              <w:jc w:val="center"/>
              <w:rPr>
                <w:i/>
                <w:iCs/>
                <w:sz w:val="24"/>
                <w:szCs w:val="24"/>
              </w:rPr>
            </w:pPr>
          </w:p>
        </w:tc>
        <w:tc>
          <w:tcPr>
            <w:tcW w:w="1135" w:type="dxa"/>
            <w:vAlign w:val="bottom"/>
          </w:tcPr>
          <w:p w:rsidR="00335FA4" w:rsidRPr="00D93098" w:rsidRDefault="00335FA4" w:rsidP="00335FA4">
            <w:pPr>
              <w:jc w:val="center"/>
              <w:rPr>
                <w:i/>
                <w:iCs/>
                <w:sz w:val="24"/>
                <w:szCs w:val="24"/>
              </w:rPr>
            </w:pPr>
          </w:p>
        </w:tc>
        <w:tc>
          <w:tcPr>
            <w:tcW w:w="1429" w:type="dxa"/>
            <w:vAlign w:val="bottom"/>
          </w:tcPr>
          <w:p w:rsidR="00335FA4" w:rsidRPr="00D93098" w:rsidRDefault="00335FA4" w:rsidP="00335FA4">
            <w:pPr>
              <w:jc w:val="center"/>
              <w:rPr>
                <w:i/>
                <w:iCs/>
                <w:sz w:val="24"/>
                <w:szCs w:val="24"/>
              </w:rPr>
            </w:pPr>
          </w:p>
        </w:tc>
      </w:tr>
      <w:tr w:rsidR="00335FA4" w:rsidRPr="00D93098" w:rsidTr="00335FA4">
        <w:trPr>
          <w:trHeight w:val="300"/>
          <w:jc w:val="center"/>
        </w:trPr>
        <w:tc>
          <w:tcPr>
            <w:tcW w:w="1505" w:type="dxa"/>
            <w:shd w:val="clear" w:color="auto" w:fill="auto"/>
            <w:noWrap/>
            <w:vAlign w:val="bottom"/>
            <w:hideMark/>
          </w:tcPr>
          <w:p w:rsidR="00335FA4" w:rsidRPr="00D93098" w:rsidRDefault="00335FA4" w:rsidP="00335FA4">
            <w:pPr>
              <w:rPr>
                <w:i/>
                <w:iCs/>
                <w:sz w:val="24"/>
                <w:szCs w:val="24"/>
              </w:rPr>
            </w:pPr>
            <w:r w:rsidRPr="00D93098">
              <w:rPr>
                <w:i/>
                <w:iCs/>
                <w:sz w:val="24"/>
                <w:szCs w:val="24"/>
              </w:rPr>
              <w:t> </w:t>
            </w:r>
          </w:p>
        </w:tc>
        <w:tc>
          <w:tcPr>
            <w:tcW w:w="1712" w:type="dxa"/>
            <w:shd w:val="clear" w:color="auto" w:fill="auto"/>
            <w:noWrap/>
            <w:vAlign w:val="bottom"/>
            <w:hideMark/>
          </w:tcPr>
          <w:p w:rsidR="00335FA4" w:rsidRPr="00D93098" w:rsidRDefault="00335FA4" w:rsidP="00335FA4">
            <w:pPr>
              <w:jc w:val="center"/>
              <w:rPr>
                <w:i/>
                <w:iCs/>
                <w:sz w:val="24"/>
                <w:szCs w:val="24"/>
              </w:rPr>
            </w:pPr>
          </w:p>
        </w:tc>
        <w:tc>
          <w:tcPr>
            <w:tcW w:w="1189" w:type="dxa"/>
          </w:tcPr>
          <w:p w:rsidR="00335FA4" w:rsidRPr="00D93098" w:rsidRDefault="00335FA4" w:rsidP="00335FA4">
            <w:pPr>
              <w:jc w:val="center"/>
              <w:rPr>
                <w:i/>
                <w:iCs/>
                <w:sz w:val="24"/>
                <w:szCs w:val="24"/>
              </w:rPr>
            </w:pPr>
          </w:p>
        </w:tc>
        <w:tc>
          <w:tcPr>
            <w:tcW w:w="983" w:type="dxa"/>
          </w:tcPr>
          <w:p w:rsidR="00335FA4" w:rsidRPr="00D93098" w:rsidRDefault="00335FA4" w:rsidP="00335FA4">
            <w:pPr>
              <w:jc w:val="center"/>
              <w:rPr>
                <w:i/>
                <w:iCs/>
                <w:sz w:val="24"/>
                <w:szCs w:val="24"/>
              </w:rPr>
            </w:pPr>
          </w:p>
        </w:tc>
        <w:tc>
          <w:tcPr>
            <w:tcW w:w="1000" w:type="dxa"/>
            <w:shd w:val="clear" w:color="auto" w:fill="auto"/>
            <w:noWrap/>
            <w:vAlign w:val="bottom"/>
            <w:hideMark/>
          </w:tcPr>
          <w:p w:rsidR="00335FA4" w:rsidRPr="00D93098" w:rsidRDefault="00335FA4" w:rsidP="00335FA4">
            <w:pPr>
              <w:jc w:val="center"/>
              <w:rPr>
                <w:i/>
                <w:iCs/>
                <w:sz w:val="24"/>
                <w:szCs w:val="24"/>
              </w:rPr>
            </w:pPr>
          </w:p>
        </w:tc>
        <w:tc>
          <w:tcPr>
            <w:tcW w:w="1135" w:type="dxa"/>
            <w:vAlign w:val="bottom"/>
          </w:tcPr>
          <w:p w:rsidR="00335FA4" w:rsidRPr="00D93098" w:rsidRDefault="00335FA4" w:rsidP="00335FA4">
            <w:pPr>
              <w:jc w:val="center"/>
              <w:rPr>
                <w:i/>
                <w:iCs/>
                <w:sz w:val="24"/>
                <w:szCs w:val="24"/>
              </w:rPr>
            </w:pPr>
          </w:p>
        </w:tc>
        <w:tc>
          <w:tcPr>
            <w:tcW w:w="1429" w:type="dxa"/>
            <w:vAlign w:val="bottom"/>
          </w:tcPr>
          <w:p w:rsidR="00335FA4" w:rsidRPr="00D93098" w:rsidRDefault="00335FA4" w:rsidP="00335FA4">
            <w:pPr>
              <w:jc w:val="center"/>
              <w:rPr>
                <w:i/>
                <w:iCs/>
                <w:sz w:val="24"/>
                <w:szCs w:val="24"/>
              </w:rPr>
            </w:pPr>
          </w:p>
        </w:tc>
      </w:tr>
      <w:tr w:rsidR="00335FA4" w:rsidRPr="00D93098" w:rsidTr="00335FA4">
        <w:trPr>
          <w:trHeight w:val="300"/>
          <w:jc w:val="center"/>
        </w:trPr>
        <w:tc>
          <w:tcPr>
            <w:tcW w:w="1505" w:type="dxa"/>
            <w:shd w:val="clear" w:color="auto" w:fill="auto"/>
            <w:noWrap/>
            <w:vAlign w:val="bottom"/>
            <w:hideMark/>
          </w:tcPr>
          <w:p w:rsidR="00335FA4" w:rsidRPr="00D93098" w:rsidRDefault="00335FA4" w:rsidP="00335FA4">
            <w:pPr>
              <w:rPr>
                <w:i/>
                <w:iCs/>
                <w:sz w:val="24"/>
                <w:szCs w:val="24"/>
              </w:rPr>
            </w:pPr>
            <w:r w:rsidRPr="00D93098">
              <w:rPr>
                <w:i/>
                <w:iCs/>
                <w:sz w:val="24"/>
                <w:szCs w:val="24"/>
              </w:rPr>
              <w:t> </w:t>
            </w:r>
          </w:p>
        </w:tc>
        <w:tc>
          <w:tcPr>
            <w:tcW w:w="1712" w:type="dxa"/>
            <w:shd w:val="clear" w:color="auto" w:fill="auto"/>
            <w:noWrap/>
            <w:vAlign w:val="bottom"/>
            <w:hideMark/>
          </w:tcPr>
          <w:p w:rsidR="00335FA4" w:rsidRPr="00D93098" w:rsidRDefault="00335FA4" w:rsidP="00335FA4">
            <w:pPr>
              <w:jc w:val="center"/>
              <w:rPr>
                <w:i/>
                <w:iCs/>
                <w:sz w:val="24"/>
                <w:szCs w:val="24"/>
              </w:rPr>
            </w:pPr>
          </w:p>
        </w:tc>
        <w:tc>
          <w:tcPr>
            <w:tcW w:w="1189" w:type="dxa"/>
          </w:tcPr>
          <w:p w:rsidR="00335FA4" w:rsidRPr="00D93098" w:rsidRDefault="00335FA4" w:rsidP="00335FA4">
            <w:pPr>
              <w:jc w:val="center"/>
              <w:rPr>
                <w:i/>
                <w:iCs/>
                <w:sz w:val="24"/>
                <w:szCs w:val="24"/>
              </w:rPr>
            </w:pPr>
          </w:p>
        </w:tc>
        <w:tc>
          <w:tcPr>
            <w:tcW w:w="983" w:type="dxa"/>
          </w:tcPr>
          <w:p w:rsidR="00335FA4" w:rsidRPr="00D93098" w:rsidRDefault="00335FA4" w:rsidP="00335FA4">
            <w:pPr>
              <w:jc w:val="center"/>
              <w:rPr>
                <w:i/>
                <w:iCs/>
                <w:sz w:val="24"/>
                <w:szCs w:val="24"/>
              </w:rPr>
            </w:pPr>
          </w:p>
        </w:tc>
        <w:tc>
          <w:tcPr>
            <w:tcW w:w="1000" w:type="dxa"/>
            <w:shd w:val="clear" w:color="auto" w:fill="auto"/>
            <w:noWrap/>
            <w:vAlign w:val="bottom"/>
            <w:hideMark/>
          </w:tcPr>
          <w:p w:rsidR="00335FA4" w:rsidRPr="00D93098" w:rsidRDefault="00335FA4" w:rsidP="00335FA4">
            <w:pPr>
              <w:jc w:val="center"/>
              <w:rPr>
                <w:i/>
                <w:iCs/>
                <w:sz w:val="24"/>
                <w:szCs w:val="24"/>
              </w:rPr>
            </w:pPr>
          </w:p>
        </w:tc>
        <w:tc>
          <w:tcPr>
            <w:tcW w:w="1135" w:type="dxa"/>
            <w:vAlign w:val="bottom"/>
          </w:tcPr>
          <w:p w:rsidR="00335FA4" w:rsidRPr="00D93098" w:rsidRDefault="00335FA4" w:rsidP="00335FA4">
            <w:pPr>
              <w:jc w:val="center"/>
              <w:rPr>
                <w:i/>
                <w:iCs/>
                <w:sz w:val="24"/>
                <w:szCs w:val="24"/>
              </w:rPr>
            </w:pPr>
          </w:p>
        </w:tc>
        <w:tc>
          <w:tcPr>
            <w:tcW w:w="1429" w:type="dxa"/>
          </w:tcPr>
          <w:p w:rsidR="00335FA4" w:rsidRPr="00D93098" w:rsidRDefault="00335FA4" w:rsidP="00335FA4">
            <w:pPr>
              <w:jc w:val="center"/>
              <w:rPr>
                <w:i/>
                <w:iCs/>
                <w:sz w:val="24"/>
                <w:szCs w:val="24"/>
              </w:rPr>
            </w:pPr>
          </w:p>
        </w:tc>
      </w:tr>
      <w:tr w:rsidR="00335FA4" w:rsidRPr="00D93098" w:rsidTr="00335FA4">
        <w:trPr>
          <w:trHeight w:val="300"/>
          <w:jc w:val="center"/>
        </w:trPr>
        <w:tc>
          <w:tcPr>
            <w:tcW w:w="1505" w:type="dxa"/>
            <w:shd w:val="clear" w:color="auto" w:fill="auto"/>
            <w:noWrap/>
            <w:vAlign w:val="bottom"/>
            <w:hideMark/>
          </w:tcPr>
          <w:p w:rsidR="00335FA4" w:rsidRPr="00D93098" w:rsidRDefault="00335FA4" w:rsidP="00335FA4">
            <w:pPr>
              <w:rPr>
                <w:i/>
                <w:iCs/>
                <w:sz w:val="24"/>
                <w:szCs w:val="24"/>
              </w:rPr>
            </w:pPr>
            <w:r w:rsidRPr="00D93098">
              <w:rPr>
                <w:i/>
                <w:iCs/>
                <w:sz w:val="24"/>
                <w:szCs w:val="24"/>
              </w:rPr>
              <w:t> </w:t>
            </w:r>
          </w:p>
        </w:tc>
        <w:tc>
          <w:tcPr>
            <w:tcW w:w="1712" w:type="dxa"/>
            <w:shd w:val="clear" w:color="auto" w:fill="auto"/>
            <w:noWrap/>
            <w:vAlign w:val="bottom"/>
            <w:hideMark/>
          </w:tcPr>
          <w:p w:rsidR="00335FA4" w:rsidRPr="00D93098" w:rsidRDefault="00335FA4" w:rsidP="00335FA4">
            <w:pPr>
              <w:jc w:val="center"/>
              <w:rPr>
                <w:i/>
                <w:iCs/>
                <w:sz w:val="24"/>
                <w:szCs w:val="24"/>
              </w:rPr>
            </w:pPr>
          </w:p>
        </w:tc>
        <w:tc>
          <w:tcPr>
            <w:tcW w:w="1189" w:type="dxa"/>
          </w:tcPr>
          <w:p w:rsidR="00335FA4" w:rsidRPr="00D93098" w:rsidRDefault="00335FA4" w:rsidP="00335FA4">
            <w:pPr>
              <w:jc w:val="center"/>
              <w:rPr>
                <w:i/>
                <w:iCs/>
                <w:sz w:val="24"/>
                <w:szCs w:val="24"/>
              </w:rPr>
            </w:pPr>
          </w:p>
        </w:tc>
        <w:tc>
          <w:tcPr>
            <w:tcW w:w="983" w:type="dxa"/>
          </w:tcPr>
          <w:p w:rsidR="00335FA4" w:rsidRPr="00D93098" w:rsidRDefault="00335FA4" w:rsidP="00335FA4">
            <w:pPr>
              <w:jc w:val="center"/>
              <w:rPr>
                <w:i/>
                <w:iCs/>
                <w:sz w:val="24"/>
                <w:szCs w:val="24"/>
              </w:rPr>
            </w:pPr>
          </w:p>
        </w:tc>
        <w:tc>
          <w:tcPr>
            <w:tcW w:w="1000" w:type="dxa"/>
            <w:shd w:val="clear" w:color="auto" w:fill="auto"/>
            <w:noWrap/>
            <w:vAlign w:val="bottom"/>
            <w:hideMark/>
          </w:tcPr>
          <w:p w:rsidR="00335FA4" w:rsidRPr="00D93098" w:rsidRDefault="00335FA4" w:rsidP="00335FA4">
            <w:pPr>
              <w:jc w:val="center"/>
              <w:rPr>
                <w:i/>
                <w:iCs/>
                <w:sz w:val="24"/>
                <w:szCs w:val="24"/>
              </w:rPr>
            </w:pPr>
          </w:p>
        </w:tc>
        <w:tc>
          <w:tcPr>
            <w:tcW w:w="1135" w:type="dxa"/>
          </w:tcPr>
          <w:p w:rsidR="00335FA4" w:rsidRPr="00D93098" w:rsidRDefault="00335FA4" w:rsidP="00335FA4">
            <w:pPr>
              <w:jc w:val="center"/>
              <w:rPr>
                <w:i/>
                <w:iCs/>
                <w:sz w:val="24"/>
                <w:szCs w:val="24"/>
              </w:rPr>
            </w:pPr>
          </w:p>
        </w:tc>
        <w:tc>
          <w:tcPr>
            <w:tcW w:w="1429" w:type="dxa"/>
          </w:tcPr>
          <w:p w:rsidR="00335FA4" w:rsidRPr="00D93098" w:rsidRDefault="00335FA4" w:rsidP="00335FA4">
            <w:pPr>
              <w:jc w:val="center"/>
              <w:rPr>
                <w:i/>
                <w:iCs/>
                <w:sz w:val="24"/>
                <w:szCs w:val="24"/>
              </w:rPr>
            </w:pPr>
          </w:p>
        </w:tc>
      </w:tr>
    </w:tbl>
    <w:p w:rsidR="00335FA4" w:rsidRPr="00D93098" w:rsidRDefault="00335FA4" w:rsidP="00335FA4">
      <w:pPr>
        <w:tabs>
          <w:tab w:val="left" w:pos="-720"/>
          <w:tab w:val="center" w:pos="1710"/>
        </w:tabs>
        <w:suppressAutoHyphens/>
        <w:spacing w:after="120"/>
        <w:jc w:val="both"/>
        <w:rPr>
          <w:b/>
          <w:spacing w:val="-3"/>
          <w:sz w:val="24"/>
          <w:szCs w:val="24"/>
          <w:lang w:val="es-ES_tradnl"/>
        </w:rPr>
      </w:pPr>
    </w:p>
    <w:p w:rsidR="00335FA4" w:rsidRPr="00D93098" w:rsidRDefault="00335FA4" w:rsidP="00335FA4">
      <w:pPr>
        <w:tabs>
          <w:tab w:val="left" w:pos="-720"/>
          <w:tab w:val="center" w:pos="1710"/>
        </w:tabs>
        <w:suppressAutoHyphens/>
        <w:spacing w:after="120"/>
        <w:jc w:val="both"/>
        <w:rPr>
          <w:b/>
          <w:spacing w:val="-3"/>
          <w:sz w:val="24"/>
          <w:szCs w:val="24"/>
          <w:lang w:val="es-ES_tradnl"/>
        </w:rPr>
      </w:pPr>
    </w:p>
    <w:p w:rsidR="00335FA4" w:rsidRPr="00D93098" w:rsidRDefault="00335FA4" w:rsidP="00335FA4">
      <w:pPr>
        <w:tabs>
          <w:tab w:val="left" w:pos="-720"/>
          <w:tab w:val="center" w:pos="1710"/>
        </w:tabs>
        <w:suppressAutoHyphens/>
        <w:spacing w:after="120"/>
        <w:jc w:val="both"/>
        <w:rPr>
          <w:sz w:val="24"/>
          <w:szCs w:val="24"/>
        </w:rPr>
      </w:pPr>
      <w:r w:rsidRPr="00D93098">
        <w:rPr>
          <w:sz w:val="24"/>
          <w:szCs w:val="24"/>
        </w:rPr>
        <w:t>Atentamente,</w:t>
      </w:r>
    </w:p>
    <w:p w:rsidR="00335FA4" w:rsidRPr="00D93098" w:rsidRDefault="00335FA4" w:rsidP="00335FA4">
      <w:pPr>
        <w:tabs>
          <w:tab w:val="left" w:pos="-720"/>
          <w:tab w:val="center" w:pos="1710"/>
        </w:tabs>
        <w:suppressAutoHyphens/>
        <w:spacing w:after="120"/>
        <w:jc w:val="both"/>
        <w:rPr>
          <w:b/>
          <w:sz w:val="24"/>
          <w:szCs w:val="24"/>
        </w:rPr>
      </w:pPr>
    </w:p>
    <w:p w:rsidR="00335FA4" w:rsidRPr="00D93098" w:rsidRDefault="00335FA4" w:rsidP="00335FA4">
      <w:pPr>
        <w:spacing w:after="120"/>
        <w:jc w:val="right"/>
        <w:rPr>
          <w:b/>
          <w:bCs/>
          <w:spacing w:val="-3"/>
          <w:sz w:val="24"/>
          <w:szCs w:val="24"/>
          <w:lang w:val="es-ES_tradnl"/>
        </w:rPr>
      </w:pPr>
      <w:r w:rsidRPr="00D93098">
        <w:rPr>
          <w:b/>
          <w:color w:val="4472C4"/>
          <w:sz w:val="24"/>
          <w:szCs w:val="24"/>
          <w:lang w:val="es-MX"/>
        </w:rPr>
        <w:t>[insertar la fecha]</w:t>
      </w:r>
    </w:p>
    <w:p w:rsidR="00335FA4" w:rsidRPr="00D93098" w:rsidRDefault="00335FA4" w:rsidP="00335FA4">
      <w:pPr>
        <w:spacing w:after="120"/>
        <w:jc w:val="both"/>
        <w:rPr>
          <w:bCs/>
          <w:sz w:val="24"/>
          <w:szCs w:val="24"/>
          <w:lang w:val="es-ES"/>
        </w:rPr>
      </w:pPr>
    </w:p>
    <w:p w:rsidR="00335FA4" w:rsidRPr="00D93098" w:rsidRDefault="00335FA4" w:rsidP="00335FA4">
      <w:pPr>
        <w:spacing w:after="120"/>
        <w:rPr>
          <w:sz w:val="24"/>
          <w:szCs w:val="24"/>
        </w:rPr>
      </w:pPr>
      <w:r w:rsidRPr="00D93098">
        <w:rPr>
          <w:sz w:val="24"/>
          <w:szCs w:val="24"/>
        </w:rPr>
        <w:t xml:space="preserve">Firma Autorizada: </w:t>
      </w:r>
      <w:r w:rsidRPr="00D93098">
        <w:rPr>
          <w:color w:val="0070C0"/>
          <w:sz w:val="24"/>
          <w:szCs w:val="24"/>
        </w:rPr>
        <w:t>__________________________________________________________</w:t>
      </w:r>
    </w:p>
    <w:p w:rsidR="00335FA4" w:rsidRPr="00D93098" w:rsidRDefault="00335FA4" w:rsidP="00335FA4">
      <w:pPr>
        <w:spacing w:after="120"/>
        <w:rPr>
          <w:sz w:val="24"/>
          <w:szCs w:val="24"/>
        </w:rPr>
      </w:pPr>
      <w:r w:rsidRPr="00D93098">
        <w:rPr>
          <w:sz w:val="24"/>
          <w:szCs w:val="24"/>
        </w:rPr>
        <w:t xml:space="preserve">Nombre y Cargo del Firmante:   </w:t>
      </w:r>
      <w:r w:rsidRPr="00D93098">
        <w:rPr>
          <w:color w:val="0070C0"/>
          <w:sz w:val="24"/>
          <w:szCs w:val="24"/>
        </w:rPr>
        <w:t>_______________________________________________</w:t>
      </w:r>
    </w:p>
    <w:p w:rsidR="00335FA4" w:rsidRPr="00D93098" w:rsidRDefault="00335FA4" w:rsidP="00335FA4">
      <w:pPr>
        <w:spacing w:after="120"/>
        <w:rPr>
          <w:sz w:val="24"/>
          <w:szCs w:val="24"/>
        </w:rPr>
      </w:pPr>
      <w:r w:rsidRPr="00D93098">
        <w:rPr>
          <w:sz w:val="24"/>
          <w:szCs w:val="24"/>
        </w:rPr>
        <w:t xml:space="preserve">Nombre del Oferente: </w:t>
      </w:r>
      <w:r w:rsidRPr="00D93098">
        <w:rPr>
          <w:color w:val="0070C0"/>
          <w:sz w:val="24"/>
          <w:szCs w:val="24"/>
        </w:rPr>
        <w:t>_______________________________________________________</w:t>
      </w:r>
    </w:p>
    <w:p w:rsidR="00335FA4" w:rsidRPr="00D93098" w:rsidRDefault="00335FA4" w:rsidP="00335FA4">
      <w:pPr>
        <w:spacing w:after="120"/>
        <w:ind w:right="141"/>
        <w:jc w:val="both"/>
        <w:rPr>
          <w:b/>
          <w:sz w:val="24"/>
          <w:szCs w:val="24"/>
          <w:lang w:val="es-ES"/>
        </w:rPr>
      </w:pPr>
      <w:r w:rsidRPr="00D93098">
        <w:rPr>
          <w:sz w:val="24"/>
          <w:szCs w:val="24"/>
        </w:rPr>
        <w:t>Dirección:</w:t>
      </w:r>
      <w:r w:rsidRPr="00D93098">
        <w:rPr>
          <w:color w:val="0070C0"/>
          <w:sz w:val="24"/>
          <w:szCs w:val="24"/>
        </w:rPr>
        <w:t>_________________________________________________________________</w:t>
      </w:r>
    </w:p>
    <w:p w:rsidR="00335FA4" w:rsidRPr="00D93098" w:rsidRDefault="00335FA4" w:rsidP="00335FA4">
      <w:pPr>
        <w:tabs>
          <w:tab w:val="left" w:pos="1965"/>
        </w:tabs>
        <w:suppressAutoHyphens/>
        <w:spacing w:after="120"/>
        <w:jc w:val="both"/>
        <w:rPr>
          <w:i/>
          <w:color w:val="0070C0"/>
          <w:spacing w:val="-3"/>
          <w:sz w:val="24"/>
          <w:szCs w:val="24"/>
          <w:lang w:val="es-EC"/>
        </w:rPr>
      </w:pPr>
    </w:p>
    <w:p w:rsidR="00335FA4" w:rsidRPr="00D93098" w:rsidRDefault="00335FA4" w:rsidP="00335FA4">
      <w:pPr>
        <w:tabs>
          <w:tab w:val="left" w:pos="-720"/>
          <w:tab w:val="center" w:pos="1710"/>
        </w:tabs>
        <w:suppressAutoHyphens/>
        <w:spacing w:after="120"/>
        <w:jc w:val="center"/>
        <w:rPr>
          <w:b/>
          <w:spacing w:val="-3"/>
          <w:sz w:val="24"/>
          <w:szCs w:val="24"/>
        </w:rPr>
      </w:pPr>
      <w:r w:rsidRPr="00D93098">
        <w:rPr>
          <w:b/>
          <w:spacing w:val="-3"/>
          <w:sz w:val="24"/>
          <w:szCs w:val="24"/>
          <w:lang w:val="es-EC"/>
        </w:rPr>
        <w:br w:type="page"/>
      </w:r>
      <w:r w:rsidRPr="00D93098">
        <w:rPr>
          <w:b/>
          <w:bCs/>
          <w:spacing w:val="-3"/>
          <w:sz w:val="24"/>
          <w:szCs w:val="24"/>
          <w:lang w:val="es-ES_tradnl"/>
        </w:rPr>
        <w:lastRenderedPageBreak/>
        <w:t xml:space="preserve">Formulario 9 - </w:t>
      </w:r>
      <w:r w:rsidRPr="00D93098">
        <w:rPr>
          <w:b/>
          <w:sz w:val="24"/>
          <w:szCs w:val="24"/>
        </w:rPr>
        <w:t xml:space="preserve">Formulario </w:t>
      </w:r>
      <w:r w:rsidRPr="00D93098">
        <w:rPr>
          <w:b/>
          <w:spacing w:val="-3"/>
          <w:sz w:val="24"/>
          <w:szCs w:val="24"/>
          <w:lang w:val="es-ES_tradnl"/>
        </w:rPr>
        <w:t xml:space="preserve">Personal </w:t>
      </w:r>
      <w:r w:rsidRPr="00D93098">
        <w:rPr>
          <w:b/>
          <w:spacing w:val="-3"/>
          <w:sz w:val="24"/>
          <w:szCs w:val="24"/>
        </w:rPr>
        <w:t>Principal Propuesto – Curriculum Vitae</w:t>
      </w:r>
    </w:p>
    <w:p w:rsidR="00335FA4" w:rsidRPr="00D93098" w:rsidRDefault="00335FA4" w:rsidP="00335FA4">
      <w:pPr>
        <w:tabs>
          <w:tab w:val="left" w:pos="-720"/>
          <w:tab w:val="center" w:pos="1710"/>
        </w:tabs>
        <w:suppressAutoHyphens/>
        <w:spacing w:after="120"/>
        <w:jc w:val="center"/>
        <w:rPr>
          <w:b/>
          <w:spacing w:val="-3"/>
          <w:sz w:val="24"/>
          <w:szCs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2057"/>
        <w:gridCol w:w="2325"/>
        <w:gridCol w:w="1164"/>
        <w:gridCol w:w="2084"/>
      </w:tblGrid>
      <w:tr w:rsidR="00335FA4" w:rsidRPr="00D93098" w:rsidTr="00335FA4">
        <w:trPr>
          <w:trHeight w:val="683"/>
          <w:jc w:val="center"/>
        </w:trPr>
        <w:tc>
          <w:tcPr>
            <w:tcW w:w="2691" w:type="dxa"/>
            <w:shd w:val="clear" w:color="auto" w:fill="auto"/>
            <w:vAlign w:val="center"/>
            <w:hideMark/>
          </w:tcPr>
          <w:p w:rsidR="00335FA4" w:rsidRPr="00D93098" w:rsidRDefault="00335FA4" w:rsidP="00335FA4">
            <w:pPr>
              <w:jc w:val="center"/>
              <w:rPr>
                <w:b/>
                <w:bCs/>
                <w:i/>
                <w:iCs/>
                <w:sz w:val="24"/>
                <w:szCs w:val="24"/>
              </w:rPr>
            </w:pPr>
            <w:r w:rsidRPr="00D93098">
              <w:rPr>
                <w:b/>
                <w:bCs/>
                <w:i/>
                <w:iCs/>
                <w:sz w:val="24"/>
                <w:szCs w:val="24"/>
              </w:rPr>
              <w:t>CARGO A EJERCER</w:t>
            </w:r>
          </w:p>
        </w:tc>
        <w:tc>
          <w:tcPr>
            <w:tcW w:w="1782" w:type="dxa"/>
            <w:vAlign w:val="center"/>
          </w:tcPr>
          <w:p w:rsidR="00335FA4" w:rsidRPr="00D93098" w:rsidRDefault="00335FA4" w:rsidP="00335FA4">
            <w:pPr>
              <w:jc w:val="center"/>
              <w:rPr>
                <w:b/>
                <w:bCs/>
                <w:i/>
                <w:iCs/>
                <w:sz w:val="24"/>
                <w:szCs w:val="24"/>
              </w:rPr>
            </w:pPr>
            <w:r w:rsidRPr="00D93098">
              <w:rPr>
                <w:b/>
                <w:bCs/>
                <w:i/>
                <w:iCs/>
                <w:sz w:val="24"/>
                <w:szCs w:val="24"/>
              </w:rPr>
              <w:t>NACIONALIDAD</w:t>
            </w:r>
          </w:p>
        </w:tc>
        <w:tc>
          <w:tcPr>
            <w:tcW w:w="2325" w:type="dxa"/>
            <w:shd w:val="clear" w:color="auto" w:fill="auto"/>
            <w:vAlign w:val="center"/>
            <w:hideMark/>
          </w:tcPr>
          <w:p w:rsidR="00335FA4" w:rsidRPr="00D93098" w:rsidRDefault="00335FA4" w:rsidP="00335FA4">
            <w:pPr>
              <w:jc w:val="center"/>
              <w:rPr>
                <w:b/>
                <w:bCs/>
                <w:i/>
                <w:iCs/>
                <w:sz w:val="24"/>
                <w:szCs w:val="24"/>
              </w:rPr>
            </w:pPr>
            <w:r w:rsidRPr="00D93098">
              <w:rPr>
                <w:b/>
                <w:bCs/>
                <w:i/>
                <w:iCs/>
                <w:sz w:val="24"/>
                <w:szCs w:val="24"/>
              </w:rPr>
              <w:t>TÍTULO PROFESIONAL</w:t>
            </w:r>
            <w:r w:rsidRPr="00D93098">
              <w:rPr>
                <w:rStyle w:val="Refdenotaalpie"/>
                <w:b/>
                <w:bCs/>
                <w:i/>
                <w:iCs/>
                <w:sz w:val="24"/>
                <w:szCs w:val="24"/>
              </w:rPr>
              <w:footnoteReference w:id="16"/>
            </w:r>
          </w:p>
        </w:tc>
        <w:tc>
          <w:tcPr>
            <w:tcW w:w="1164" w:type="dxa"/>
            <w:shd w:val="clear" w:color="auto" w:fill="auto"/>
            <w:vAlign w:val="center"/>
            <w:hideMark/>
          </w:tcPr>
          <w:p w:rsidR="00335FA4" w:rsidRPr="00D93098" w:rsidRDefault="00335FA4" w:rsidP="00335FA4">
            <w:pPr>
              <w:jc w:val="center"/>
              <w:rPr>
                <w:b/>
                <w:bCs/>
                <w:i/>
                <w:iCs/>
                <w:sz w:val="24"/>
                <w:szCs w:val="24"/>
              </w:rPr>
            </w:pPr>
            <w:r w:rsidRPr="00D93098">
              <w:rPr>
                <w:b/>
                <w:bCs/>
                <w:i/>
                <w:iCs/>
                <w:sz w:val="24"/>
                <w:szCs w:val="24"/>
              </w:rPr>
              <w:t>FECHA DE GRADO</w:t>
            </w:r>
          </w:p>
        </w:tc>
        <w:tc>
          <w:tcPr>
            <w:tcW w:w="1614" w:type="dxa"/>
            <w:shd w:val="clear" w:color="auto" w:fill="auto"/>
            <w:vAlign w:val="center"/>
            <w:hideMark/>
          </w:tcPr>
          <w:p w:rsidR="00335FA4" w:rsidRPr="00D93098" w:rsidRDefault="00335FA4" w:rsidP="00335FA4">
            <w:pPr>
              <w:jc w:val="center"/>
              <w:rPr>
                <w:b/>
                <w:bCs/>
                <w:i/>
                <w:iCs/>
                <w:sz w:val="24"/>
                <w:szCs w:val="24"/>
              </w:rPr>
            </w:pPr>
            <w:r w:rsidRPr="00D93098">
              <w:rPr>
                <w:b/>
                <w:bCs/>
                <w:i/>
                <w:iCs/>
                <w:sz w:val="24"/>
                <w:szCs w:val="24"/>
              </w:rPr>
              <w:t>PARTICIPACIÓN EN EL PROYECTO</w:t>
            </w:r>
          </w:p>
        </w:tc>
      </w:tr>
      <w:tr w:rsidR="00335FA4" w:rsidRPr="00D93098" w:rsidTr="00335FA4">
        <w:trPr>
          <w:trHeight w:val="300"/>
          <w:jc w:val="center"/>
        </w:trPr>
        <w:tc>
          <w:tcPr>
            <w:tcW w:w="2691" w:type="dxa"/>
            <w:shd w:val="clear" w:color="auto" w:fill="auto"/>
            <w:noWrap/>
            <w:vAlign w:val="center"/>
          </w:tcPr>
          <w:p w:rsidR="00335FA4" w:rsidRPr="00D93098" w:rsidRDefault="00335FA4" w:rsidP="00335FA4">
            <w:pPr>
              <w:jc w:val="center"/>
              <w:rPr>
                <w:i/>
                <w:iCs/>
                <w:sz w:val="24"/>
                <w:szCs w:val="24"/>
                <w:lang w:val="pt-BR"/>
              </w:rPr>
            </w:pPr>
          </w:p>
        </w:tc>
        <w:tc>
          <w:tcPr>
            <w:tcW w:w="1782" w:type="dxa"/>
            <w:vAlign w:val="center"/>
          </w:tcPr>
          <w:p w:rsidR="00335FA4" w:rsidRPr="00D93098" w:rsidRDefault="00335FA4" w:rsidP="00335FA4">
            <w:pPr>
              <w:jc w:val="center"/>
              <w:rPr>
                <w:i/>
                <w:iCs/>
                <w:sz w:val="24"/>
                <w:szCs w:val="24"/>
                <w:lang w:val="es-EC"/>
              </w:rPr>
            </w:pPr>
          </w:p>
        </w:tc>
        <w:tc>
          <w:tcPr>
            <w:tcW w:w="2325" w:type="dxa"/>
            <w:shd w:val="clear" w:color="auto" w:fill="auto"/>
            <w:noWrap/>
            <w:vAlign w:val="center"/>
          </w:tcPr>
          <w:p w:rsidR="00335FA4" w:rsidRPr="00D93098" w:rsidRDefault="00335FA4" w:rsidP="00335FA4">
            <w:pPr>
              <w:jc w:val="center"/>
              <w:rPr>
                <w:i/>
                <w:iCs/>
                <w:sz w:val="24"/>
                <w:szCs w:val="24"/>
              </w:rPr>
            </w:pPr>
          </w:p>
        </w:tc>
        <w:tc>
          <w:tcPr>
            <w:tcW w:w="1164" w:type="dxa"/>
            <w:shd w:val="clear" w:color="auto" w:fill="auto"/>
            <w:noWrap/>
            <w:vAlign w:val="center"/>
          </w:tcPr>
          <w:p w:rsidR="00335FA4" w:rsidRPr="00D93098" w:rsidRDefault="00335FA4" w:rsidP="00335FA4">
            <w:pPr>
              <w:jc w:val="center"/>
              <w:rPr>
                <w:i/>
                <w:iCs/>
                <w:sz w:val="24"/>
                <w:szCs w:val="24"/>
              </w:rPr>
            </w:pPr>
          </w:p>
        </w:tc>
        <w:tc>
          <w:tcPr>
            <w:tcW w:w="1614" w:type="dxa"/>
            <w:shd w:val="clear" w:color="auto" w:fill="auto"/>
            <w:noWrap/>
            <w:vAlign w:val="center"/>
          </w:tcPr>
          <w:p w:rsidR="00335FA4" w:rsidRPr="00D93098" w:rsidRDefault="00335FA4" w:rsidP="00335FA4">
            <w:pPr>
              <w:jc w:val="center"/>
              <w:rPr>
                <w:i/>
                <w:iCs/>
                <w:sz w:val="24"/>
                <w:szCs w:val="24"/>
              </w:rPr>
            </w:pPr>
          </w:p>
        </w:tc>
      </w:tr>
      <w:tr w:rsidR="00335FA4" w:rsidRPr="00D93098" w:rsidTr="00335FA4">
        <w:trPr>
          <w:trHeight w:val="300"/>
          <w:jc w:val="center"/>
        </w:trPr>
        <w:tc>
          <w:tcPr>
            <w:tcW w:w="2691" w:type="dxa"/>
            <w:shd w:val="clear" w:color="auto" w:fill="auto"/>
            <w:noWrap/>
            <w:vAlign w:val="center"/>
          </w:tcPr>
          <w:p w:rsidR="00335FA4" w:rsidRPr="00D93098" w:rsidRDefault="00335FA4" w:rsidP="00335FA4">
            <w:pPr>
              <w:jc w:val="center"/>
              <w:rPr>
                <w:i/>
                <w:iCs/>
                <w:sz w:val="24"/>
                <w:szCs w:val="24"/>
              </w:rPr>
            </w:pPr>
          </w:p>
        </w:tc>
        <w:tc>
          <w:tcPr>
            <w:tcW w:w="1782" w:type="dxa"/>
            <w:vAlign w:val="center"/>
          </w:tcPr>
          <w:p w:rsidR="00335FA4" w:rsidRPr="00D93098" w:rsidRDefault="00335FA4" w:rsidP="00335FA4">
            <w:pPr>
              <w:jc w:val="center"/>
              <w:rPr>
                <w:i/>
                <w:iCs/>
                <w:sz w:val="24"/>
                <w:szCs w:val="24"/>
              </w:rPr>
            </w:pPr>
          </w:p>
        </w:tc>
        <w:tc>
          <w:tcPr>
            <w:tcW w:w="2325" w:type="dxa"/>
            <w:shd w:val="clear" w:color="auto" w:fill="auto"/>
            <w:noWrap/>
            <w:vAlign w:val="center"/>
          </w:tcPr>
          <w:p w:rsidR="00335FA4" w:rsidRPr="00D93098" w:rsidRDefault="00335FA4" w:rsidP="00335FA4">
            <w:pPr>
              <w:jc w:val="center"/>
              <w:rPr>
                <w:i/>
                <w:iCs/>
                <w:sz w:val="24"/>
                <w:szCs w:val="24"/>
              </w:rPr>
            </w:pPr>
          </w:p>
        </w:tc>
        <w:tc>
          <w:tcPr>
            <w:tcW w:w="1164" w:type="dxa"/>
            <w:shd w:val="clear" w:color="auto" w:fill="auto"/>
            <w:noWrap/>
            <w:vAlign w:val="center"/>
          </w:tcPr>
          <w:p w:rsidR="00335FA4" w:rsidRPr="00D93098" w:rsidRDefault="00335FA4" w:rsidP="00335FA4">
            <w:pPr>
              <w:jc w:val="center"/>
              <w:rPr>
                <w:i/>
                <w:iCs/>
                <w:sz w:val="24"/>
                <w:szCs w:val="24"/>
              </w:rPr>
            </w:pPr>
          </w:p>
        </w:tc>
        <w:tc>
          <w:tcPr>
            <w:tcW w:w="1614" w:type="dxa"/>
            <w:shd w:val="clear" w:color="auto" w:fill="auto"/>
            <w:noWrap/>
            <w:vAlign w:val="center"/>
          </w:tcPr>
          <w:p w:rsidR="00335FA4" w:rsidRPr="00D93098" w:rsidRDefault="00335FA4" w:rsidP="00335FA4">
            <w:pPr>
              <w:jc w:val="center"/>
              <w:rPr>
                <w:i/>
                <w:iCs/>
                <w:sz w:val="24"/>
                <w:szCs w:val="24"/>
              </w:rPr>
            </w:pPr>
          </w:p>
        </w:tc>
      </w:tr>
      <w:tr w:rsidR="00335FA4" w:rsidRPr="00D93098" w:rsidTr="00335FA4">
        <w:trPr>
          <w:trHeight w:val="300"/>
          <w:jc w:val="center"/>
        </w:trPr>
        <w:tc>
          <w:tcPr>
            <w:tcW w:w="2691" w:type="dxa"/>
            <w:shd w:val="clear" w:color="auto" w:fill="auto"/>
            <w:noWrap/>
            <w:vAlign w:val="center"/>
            <w:hideMark/>
          </w:tcPr>
          <w:p w:rsidR="00335FA4" w:rsidRPr="00D93098" w:rsidRDefault="00335FA4" w:rsidP="00335FA4">
            <w:pPr>
              <w:jc w:val="center"/>
              <w:rPr>
                <w:i/>
                <w:iCs/>
                <w:sz w:val="24"/>
                <w:szCs w:val="24"/>
              </w:rPr>
            </w:pPr>
          </w:p>
        </w:tc>
        <w:tc>
          <w:tcPr>
            <w:tcW w:w="1782" w:type="dxa"/>
          </w:tcPr>
          <w:p w:rsidR="00335FA4" w:rsidRPr="00D93098" w:rsidRDefault="00335FA4" w:rsidP="00335FA4">
            <w:pPr>
              <w:jc w:val="center"/>
              <w:rPr>
                <w:i/>
                <w:iCs/>
                <w:sz w:val="24"/>
                <w:szCs w:val="24"/>
              </w:rPr>
            </w:pPr>
          </w:p>
        </w:tc>
        <w:tc>
          <w:tcPr>
            <w:tcW w:w="2325" w:type="dxa"/>
            <w:shd w:val="clear" w:color="auto" w:fill="auto"/>
            <w:noWrap/>
            <w:vAlign w:val="center"/>
            <w:hideMark/>
          </w:tcPr>
          <w:p w:rsidR="00335FA4" w:rsidRPr="00D93098" w:rsidRDefault="00335FA4" w:rsidP="00335FA4">
            <w:pPr>
              <w:jc w:val="center"/>
              <w:rPr>
                <w:i/>
                <w:iCs/>
                <w:sz w:val="24"/>
                <w:szCs w:val="24"/>
              </w:rPr>
            </w:pPr>
          </w:p>
        </w:tc>
        <w:tc>
          <w:tcPr>
            <w:tcW w:w="1164" w:type="dxa"/>
            <w:shd w:val="clear" w:color="auto" w:fill="auto"/>
            <w:noWrap/>
            <w:vAlign w:val="center"/>
            <w:hideMark/>
          </w:tcPr>
          <w:p w:rsidR="00335FA4" w:rsidRPr="00D93098" w:rsidRDefault="00335FA4" w:rsidP="00335FA4">
            <w:pPr>
              <w:jc w:val="center"/>
              <w:rPr>
                <w:i/>
                <w:iCs/>
                <w:sz w:val="24"/>
                <w:szCs w:val="24"/>
              </w:rPr>
            </w:pPr>
          </w:p>
        </w:tc>
        <w:tc>
          <w:tcPr>
            <w:tcW w:w="1614" w:type="dxa"/>
            <w:shd w:val="clear" w:color="auto" w:fill="auto"/>
            <w:noWrap/>
            <w:vAlign w:val="center"/>
            <w:hideMark/>
          </w:tcPr>
          <w:p w:rsidR="00335FA4" w:rsidRPr="00D93098" w:rsidRDefault="00335FA4" w:rsidP="00335FA4">
            <w:pPr>
              <w:jc w:val="center"/>
              <w:rPr>
                <w:i/>
                <w:iCs/>
                <w:sz w:val="24"/>
                <w:szCs w:val="24"/>
              </w:rPr>
            </w:pPr>
          </w:p>
        </w:tc>
      </w:tr>
      <w:tr w:rsidR="00335FA4" w:rsidRPr="00D93098" w:rsidTr="00335FA4">
        <w:trPr>
          <w:trHeight w:val="300"/>
          <w:jc w:val="center"/>
        </w:trPr>
        <w:tc>
          <w:tcPr>
            <w:tcW w:w="2691" w:type="dxa"/>
            <w:shd w:val="clear" w:color="auto" w:fill="auto"/>
            <w:noWrap/>
            <w:vAlign w:val="center"/>
            <w:hideMark/>
          </w:tcPr>
          <w:p w:rsidR="00335FA4" w:rsidRPr="00D93098" w:rsidRDefault="00335FA4" w:rsidP="00335FA4">
            <w:pPr>
              <w:jc w:val="center"/>
              <w:rPr>
                <w:i/>
                <w:iCs/>
                <w:sz w:val="24"/>
                <w:szCs w:val="24"/>
              </w:rPr>
            </w:pPr>
          </w:p>
        </w:tc>
        <w:tc>
          <w:tcPr>
            <w:tcW w:w="1782" w:type="dxa"/>
          </w:tcPr>
          <w:p w:rsidR="00335FA4" w:rsidRPr="00D93098" w:rsidRDefault="00335FA4" w:rsidP="00335FA4">
            <w:pPr>
              <w:jc w:val="center"/>
              <w:rPr>
                <w:i/>
                <w:iCs/>
                <w:sz w:val="24"/>
                <w:szCs w:val="24"/>
              </w:rPr>
            </w:pPr>
          </w:p>
        </w:tc>
        <w:tc>
          <w:tcPr>
            <w:tcW w:w="2325" w:type="dxa"/>
            <w:shd w:val="clear" w:color="auto" w:fill="auto"/>
            <w:noWrap/>
            <w:vAlign w:val="center"/>
            <w:hideMark/>
          </w:tcPr>
          <w:p w:rsidR="00335FA4" w:rsidRPr="00D93098" w:rsidRDefault="00335FA4" w:rsidP="00335FA4">
            <w:pPr>
              <w:jc w:val="center"/>
              <w:rPr>
                <w:i/>
                <w:iCs/>
                <w:sz w:val="24"/>
                <w:szCs w:val="24"/>
              </w:rPr>
            </w:pPr>
          </w:p>
        </w:tc>
        <w:tc>
          <w:tcPr>
            <w:tcW w:w="1164" w:type="dxa"/>
            <w:shd w:val="clear" w:color="auto" w:fill="auto"/>
            <w:noWrap/>
            <w:vAlign w:val="center"/>
            <w:hideMark/>
          </w:tcPr>
          <w:p w:rsidR="00335FA4" w:rsidRPr="00D93098" w:rsidRDefault="00335FA4" w:rsidP="00335FA4">
            <w:pPr>
              <w:jc w:val="center"/>
              <w:rPr>
                <w:i/>
                <w:iCs/>
                <w:sz w:val="24"/>
                <w:szCs w:val="24"/>
              </w:rPr>
            </w:pPr>
          </w:p>
        </w:tc>
        <w:tc>
          <w:tcPr>
            <w:tcW w:w="1614" w:type="dxa"/>
            <w:shd w:val="clear" w:color="auto" w:fill="auto"/>
            <w:noWrap/>
            <w:vAlign w:val="center"/>
            <w:hideMark/>
          </w:tcPr>
          <w:p w:rsidR="00335FA4" w:rsidRPr="00D93098" w:rsidRDefault="00335FA4" w:rsidP="00335FA4">
            <w:pPr>
              <w:jc w:val="center"/>
              <w:rPr>
                <w:i/>
                <w:iCs/>
                <w:sz w:val="24"/>
                <w:szCs w:val="24"/>
              </w:rPr>
            </w:pPr>
          </w:p>
        </w:tc>
      </w:tr>
    </w:tbl>
    <w:p w:rsidR="00335FA4" w:rsidRPr="00D93098" w:rsidRDefault="00335FA4" w:rsidP="00335FA4">
      <w:pPr>
        <w:tabs>
          <w:tab w:val="left" w:pos="-720"/>
          <w:tab w:val="center" w:pos="1710"/>
        </w:tabs>
        <w:suppressAutoHyphens/>
        <w:spacing w:after="120"/>
        <w:jc w:val="center"/>
        <w:rPr>
          <w:b/>
          <w:spacing w:val="-3"/>
          <w:sz w:val="24"/>
          <w:szCs w:val="24"/>
        </w:rPr>
      </w:pPr>
    </w:p>
    <w:p w:rsidR="00335FA4" w:rsidRPr="00D93098" w:rsidRDefault="00335FA4" w:rsidP="00335FA4">
      <w:pPr>
        <w:tabs>
          <w:tab w:val="left" w:pos="-720"/>
          <w:tab w:val="center" w:pos="1710"/>
        </w:tabs>
        <w:suppressAutoHyphens/>
        <w:spacing w:after="120"/>
        <w:jc w:val="center"/>
        <w:rPr>
          <w:b/>
          <w:sz w:val="24"/>
          <w:szCs w:val="24"/>
          <w:lang w:val="es-EC" w:eastAsia="en-US"/>
        </w:rPr>
      </w:pPr>
      <w:r w:rsidRPr="00D93098">
        <w:rPr>
          <w:b/>
          <w:spacing w:val="-3"/>
          <w:sz w:val="24"/>
          <w:szCs w:val="24"/>
        </w:rPr>
        <w:fldChar w:fldCharType="begin"/>
      </w:r>
      <w:r w:rsidRPr="00D93098">
        <w:rPr>
          <w:sz w:val="24"/>
          <w:szCs w:val="24"/>
        </w:rPr>
        <w:instrText xml:space="preserve"> XE "</w:instrText>
      </w:r>
      <w:r w:rsidRPr="00D93098">
        <w:rPr>
          <w:b/>
          <w:bCs/>
          <w:spacing w:val="-3"/>
          <w:sz w:val="24"/>
          <w:szCs w:val="24"/>
          <w:lang w:val="es-ES_tradnl"/>
        </w:rPr>
        <w:instrText xml:space="preserve">Formulario 10 - </w:instrText>
      </w:r>
      <w:r w:rsidRPr="00D93098">
        <w:rPr>
          <w:b/>
          <w:sz w:val="24"/>
          <w:szCs w:val="24"/>
        </w:rPr>
        <w:instrText xml:space="preserve"> Formulario </w:instrText>
      </w:r>
      <w:r w:rsidRPr="00D93098">
        <w:rPr>
          <w:b/>
          <w:spacing w:val="-3"/>
          <w:sz w:val="24"/>
          <w:szCs w:val="24"/>
          <w:lang w:val="es-ES_tradnl"/>
        </w:rPr>
        <w:instrText xml:space="preserve">Personal </w:instrText>
      </w:r>
      <w:r w:rsidRPr="00D93098">
        <w:rPr>
          <w:b/>
          <w:spacing w:val="-3"/>
          <w:sz w:val="24"/>
          <w:szCs w:val="24"/>
        </w:rPr>
        <w:instrText>Principal Propuesto – Curriculum Vitae</w:instrText>
      </w:r>
      <w:r w:rsidRPr="00D93098">
        <w:rPr>
          <w:sz w:val="24"/>
          <w:szCs w:val="24"/>
        </w:rPr>
        <w:instrText xml:space="preserve">" </w:instrText>
      </w:r>
      <w:r w:rsidRPr="00D93098">
        <w:rPr>
          <w:b/>
          <w:spacing w:val="-3"/>
          <w:sz w:val="24"/>
          <w:szCs w:val="24"/>
        </w:rPr>
        <w:fldChar w:fldCharType="end"/>
      </w:r>
      <w:r w:rsidRPr="00D93098">
        <w:rPr>
          <w:b/>
          <w:sz w:val="24"/>
          <w:szCs w:val="24"/>
          <w:lang w:val="es-EC" w:eastAsia="en-US"/>
        </w:rPr>
        <w:t>MODELO DE CURRICULUM VITAE DEL PERSONAL PRINCIPAL</w:t>
      </w:r>
      <w:r w:rsidRPr="00D93098">
        <w:rPr>
          <w:rStyle w:val="Refdenotaalpie"/>
          <w:b/>
          <w:sz w:val="24"/>
          <w:szCs w:val="24"/>
          <w:lang w:eastAsia="en-US"/>
        </w:rPr>
        <w:footnoteReference w:id="17"/>
      </w:r>
    </w:p>
    <w:p w:rsidR="00335FA4" w:rsidRPr="00D93098" w:rsidRDefault="00335FA4" w:rsidP="00335FA4">
      <w:pPr>
        <w:tabs>
          <w:tab w:val="left" w:pos="709"/>
        </w:tabs>
        <w:spacing w:after="120"/>
        <w:ind w:left="10620" w:firstLine="708"/>
        <w:jc w:val="both"/>
        <w:rPr>
          <w:b/>
          <w:bCs/>
          <w:spacing w:val="-3"/>
          <w:sz w:val="24"/>
          <w:szCs w:val="24"/>
          <w:lang w:val="es-EC"/>
        </w:rPr>
      </w:pPr>
    </w:p>
    <w:p w:rsidR="00335FA4" w:rsidRPr="00D93098" w:rsidRDefault="00335FA4" w:rsidP="00335FA4">
      <w:pPr>
        <w:tabs>
          <w:tab w:val="left" w:pos="-720"/>
          <w:tab w:val="left" w:pos="0"/>
        </w:tabs>
        <w:suppressAutoHyphens/>
        <w:spacing w:after="120"/>
        <w:jc w:val="both"/>
        <w:rPr>
          <w:spacing w:val="-3"/>
          <w:sz w:val="24"/>
          <w:szCs w:val="24"/>
          <w:lang w:val="es-EC"/>
        </w:rPr>
      </w:pPr>
      <w:r w:rsidRPr="00D93098">
        <w:rPr>
          <w:spacing w:val="-3"/>
          <w:sz w:val="24"/>
          <w:szCs w:val="24"/>
          <w:lang w:val="es-EC"/>
        </w:rPr>
        <w:t>Nombre Completo:</w:t>
      </w:r>
      <w:r w:rsidRPr="00D93098">
        <w:rPr>
          <w:color w:val="548DD4"/>
          <w:spacing w:val="-3"/>
          <w:sz w:val="24"/>
          <w:szCs w:val="24"/>
          <w:lang w:val="es-EC"/>
        </w:rPr>
        <w:t xml:space="preserve"> ……………………………………..</w:t>
      </w:r>
    </w:p>
    <w:p w:rsidR="00335FA4" w:rsidRPr="00D93098" w:rsidRDefault="00335FA4" w:rsidP="00335FA4">
      <w:pPr>
        <w:tabs>
          <w:tab w:val="left" w:pos="-720"/>
          <w:tab w:val="left" w:pos="0"/>
        </w:tabs>
        <w:suppressAutoHyphens/>
        <w:spacing w:after="120"/>
        <w:jc w:val="both"/>
        <w:rPr>
          <w:spacing w:val="-3"/>
          <w:sz w:val="24"/>
          <w:szCs w:val="24"/>
          <w:lang w:val="es-EC"/>
        </w:rPr>
      </w:pPr>
      <w:r w:rsidRPr="00D93098">
        <w:rPr>
          <w:spacing w:val="-3"/>
          <w:sz w:val="24"/>
          <w:szCs w:val="24"/>
          <w:lang w:val="es-EC"/>
        </w:rPr>
        <w:t xml:space="preserve">Edad: </w:t>
      </w:r>
      <w:r w:rsidRPr="00D93098">
        <w:rPr>
          <w:color w:val="548DD4"/>
          <w:spacing w:val="-3"/>
          <w:sz w:val="24"/>
          <w:szCs w:val="24"/>
          <w:lang w:val="es-EC"/>
        </w:rPr>
        <w:t>……………………………………..</w:t>
      </w:r>
    </w:p>
    <w:p w:rsidR="00335FA4" w:rsidRPr="00D93098" w:rsidRDefault="00335FA4" w:rsidP="00335FA4">
      <w:pPr>
        <w:tabs>
          <w:tab w:val="left" w:pos="-720"/>
          <w:tab w:val="left" w:pos="0"/>
        </w:tabs>
        <w:suppressAutoHyphens/>
        <w:spacing w:after="120"/>
        <w:jc w:val="both"/>
        <w:rPr>
          <w:spacing w:val="-3"/>
          <w:sz w:val="24"/>
          <w:szCs w:val="24"/>
          <w:lang w:val="es-EC"/>
        </w:rPr>
      </w:pPr>
      <w:r w:rsidRPr="00D93098">
        <w:rPr>
          <w:spacing w:val="-3"/>
          <w:sz w:val="24"/>
          <w:szCs w:val="24"/>
          <w:lang w:val="es-EC"/>
        </w:rPr>
        <w:t>Nacionalidad:</w:t>
      </w:r>
      <w:r w:rsidRPr="00D93098">
        <w:rPr>
          <w:spacing w:val="-3"/>
          <w:sz w:val="24"/>
          <w:szCs w:val="24"/>
          <w:lang w:val="es-EC"/>
        </w:rPr>
        <w:tab/>
      </w:r>
      <w:r w:rsidRPr="00D93098">
        <w:rPr>
          <w:color w:val="548DD4"/>
          <w:spacing w:val="-3"/>
          <w:sz w:val="24"/>
          <w:szCs w:val="24"/>
          <w:lang w:val="es-EC"/>
        </w:rPr>
        <w:t>……………………………………..</w:t>
      </w:r>
      <w:r w:rsidRPr="00D93098">
        <w:rPr>
          <w:spacing w:val="-3"/>
          <w:sz w:val="24"/>
          <w:szCs w:val="24"/>
          <w:lang w:val="es-EC"/>
        </w:rPr>
        <w:tab/>
      </w:r>
      <w:r w:rsidRPr="00D93098">
        <w:rPr>
          <w:spacing w:val="-3"/>
          <w:sz w:val="24"/>
          <w:szCs w:val="24"/>
          <w:lang w:val="es-EC"/>
        </w:rPr>
        <w:tab/>
      </w:r>
    </w:p>
    <w:p w:rsidR="00335FA4" w:rsidRPr="00D93098" w:rsidRDefault="00335FA4" w:rsidP="00335FA4">
      <w:pPr>
        <w:tabs>
          <w:tab w:val="left" w:pos="-720"/>
          <w:tab w:val="left" w:pos="0"/>
        </w:tabs>
        <w:suppressAutoHyphens/>
        <w:spacing w:after="120"/>
        <w:jc w:val="both"/>
        <w:rPr>
          <w:spacing w:val="-3"/>
          <w:sz w:val="24"/>
          <w:szCs w:val="24"/>
          <w:lang w:val="es-EC"/>
        </w:rPr>
      </w:pPr>
      <w:r w:rsidRPr="00D93098">
        <w:rPr>
          <w:spacing w:val="-3"/>
          <w:sz w:val="24"/>
          <w:szCs w:val="24"/>
          <w:lang w:val="es-EC"/>
        </w:rPr>
        <w:t>Ciudad de residencia:</w:t>
      </w:r>
      <w:r w:rsidRPr="00D93098">
        <w:rPr>
          <w:color w:val="548DD4"/>
          <w:spacing w:val="-3"/>
          <w:sz w:val="24"/>
          <w:szCs w:val="24"/>
          <w:lang w:val="es-EC"/>
        </w:rPr>
        <w:t xml:space="preserve"> ……………………………………..</w:t>
      </w:r>
    </w:p>
    <w:p w:rsidR="00335FA4" w:rsidRPr="00D93098" w:rsidRDefault="00335FA4" w:rsidP="00335FA4">
      <w:pPr>
        <w:tabs>
          <w:tab w:val="left" w:pos="-720"/>
          <w:tab w:val="left" w:pos="0"/>
        </w:tabs>
        <w:suppressAutoHyphens/>
        <w:spacing w:after="120"/>
        <w:jc w:val="both"/>
        <w:rPr>
          <w:spacing w:val="-3"/>
          <w:sz w:val="24"/>
          <w:szCs w:val="24"/>
          <w:lang w:val="es-EC"/>
        </w:rPr>
      </w:pPr>
      <w:r w:rsidRPr="00D93098">
        <w:rPr>
          <w:spacing w:val="-3"/>
          <w:sz w:val="24"/>
          <w:szCs w:val="24"/>
          <w:lang w:val="es-EC"/>
        </w:rPr>
        <w:t>Títulos profesionales:</w:t>
      </w:r>
      <w:r w:rsidRPr="00D93098">
        <w:rPr>
          <w:spacing w:val="-3"/>
          <w:sz w:val="24"/>
          <w:szCs w:val="24"/>
          <w:lang w:val="es-EC"/>
        </w:rPr>
        <w:tab/>
      </w:r>
      <w:r w:rsidRPr="00D93098">
        <w:rPr>
          <w:spacing w:val="-3"/>
          <w:sz w:val="24"/>
          <w:szCs w:val="24"/>
          <w:lang w:val="es-EC"/>
        </w:rPr>
        <w:tab/>
        <w:t>Fecha obtención (d/m/a):</w:t>
      </w:r>
    </w:p>
    <w:p w:rsidR="00335FA4" w:rsidRPr="00D93098" w:rsidRDefault="00335FA4" w:rsidP="00335FA4">
      <w:pPr>
        <w:tabs>
          <w:tab w:val="left" w:pos="-720"/>
          <w:tab w:val="left" w:pos="0"/>
        </w:tabs>
        <w:suppressAutoHyphens/>
        <w:spacing w:after="120"/>
        <w:jc w:val="both"/>
        <w:rPr>
          <w:color w:val="548DD4"/>
          <w:spacing w:val="-3"/>
          <w:sz w:val="24"/>
          <w:szCs w:val="24"/>
          <w:lang w:val="es-EC"/>
        </w:rPr>
      </w:pPr>
      <w:r w:rsidRPr="00D93098">
        <w:rPr>
          <w:color w:val="548DD4"/>
          <w:spacing w:val="-3"/>
          <w:sz w:val="24"/>
          <w:szCs w:val="24"/>
          <w:lang w:val="es-EC"/>
        </w:rPr>
        <w:t>__________________</w:t>
      </w:r>
      <w:r w:rsidRPr="00D93098">
        <w:rPr>
          <w:color w:val="548DD4"/>
          <w:spacing w:val="-3"/>
          <w:sz w:val="24"/>
          <w:szCs w:val="24"/>
          <w:lang w:val="es-EC"/>
        </w:rPr>
        <w:tab/>
      </w:r>
      <w:r w:rsidRPr="00D93098">
        <w:rPr>
          <w:color w:val="548DD4"/>
          <w:spacing w:val="-3"/>
          <w:sz w:val="24"/>
          <w:szCs w:val="24"/>
          <w:lang w:val="es-EC"/>
        </w:rPr>
        <w:tab/>
        <w:t>______________________</w:t>
      </w:r>
    </w:p>
    <w:p w:rsidR="00335FA4" w:rsidRPr="00D93098" w:rsidRDefault="00335FA4" w:rsidP="00335FA4">
      <w:pPr>
        <w:pStyle w:val="Textoindependiente2"/>
        <w:tabs>
          <w:tab w:val="left" w:pos="0"/>
        </w:tabs>
        <w:spacing w:line="240" w:lineRule="auto"/>
        <w:jc w:val="both"/>
        <w:rPr>
          <w:sz w:val="24"/>
          <w:szCs w:val="24"/>
          <w:lang w:val="es-EC"/>
        </w:rPr>
      </w:pPr>
      <w:r w:rsidRPr="00D93098">
        <w:rPr>
          <w:b/>
          <w:sz w:val="24"/>
          <w:szCs w:val="24"/>
          <w:lang w:val="es-EC"/>
        </w:rPr>
        <w:t xml:space="preserve">Cursos de especialización con duración mayor a 100 horas </w:t>
      </w:r>
      <w:r w:rsidRPr="00D93098">
        <w:rPr>
          <w:sz w:val="24"/>
          <w:szCs w:val="24"/>
          <w:lang w:val="es-EC"/>
        </w:rPr>
        <w:t>(Indicar el nombre del curso, lugar/institución que dio el curso, duración, fecha de realización).</w:t>
      </w:r>
    </w:p>
    <w:p w:rsidR="00335FA4" w:rsidRPr="00D93098" w:rsidRDefault="00335FA4" w:rsidP="00335FA4">
      <w:pPr>
        <w:pStyle w:val="Textoindependiente2"/>
        <w:tabs>
          <w:tab w:val="left" w:pos="0"/>
        </w:tabs>
        <w:spacing w:line="240" w:lineRule="auto"/>
        <w:jc w:val="both"/>
        <w:rPr>
          <w:spacing w:val="-3"/>
          <w:sz w:val="24"/>
          <w:szCs w:val="24"/>
          <w:lang w:val="es-EC"/>
        </w:rPr>
      </w:pPr>
      <w:r w:rsidRPr="00D93098">
        <w:rPr>
          <w:spacing w:val="-3"/>
          <w:sz w:val="24"/>
          <w:szCs w:val="24"/>
          <w:lang w:val="es-EC"/>
        </w:rPr>
        <w:t xml:space="preserve"> Nombre curso             Institución                         Duración</w:t>
      </w:r>
      <w:r w:rsidRPr="00D93098">
        <w:rPr>
          <w:spacing w:val="-3"/>
          <w:sz w:val="24"/>
          <w:szCs w:val="24"/>
          <w:lang w:val="es-EC"/>
        </w:rPr>
        <w:tab/>
      </w:r>
      <w:r w:rsidRPr="00D93098">
        <w:rPr>
          <w:spacing w:val="-3"/>
          <w:sz w:val="24"/>
          <w:szCs w:val="24"/>
          <w:lang w:val="es-EC"/>
        </w:rPr>
        <w:tab/>
        <w:t xml:space="preserve">Fechas (d/m/a) </w:t>
      </w:r>
    </w:p>
    <w:p w:rsidR="00335FA4" w:rsidRPr="00D93098" w:rsidRDefault="00335FA4" w:rsidP="00335FA4">
      <w:pPr>
        <w:tabs>
          <w:tab w:val="left" w:pos="-720"/>
          <w:tab w:val="left" w:pos="0"/>
        </w:tabs>
        <w:suppressAutoHyphens/>
        <w:spacing w:after="120"/>
        <w:jc w:val="both"/>
        <w:rPr>
          <w:b/>
          <w:spacing w:val="-3"/>
          <w:sz w:val="24"/>
          <w:szCs w:val="24"/>
          <w:lang w:val="es-EC"/>
        </w:rPr>
      </w:pPr>
      <w:r w:rsidRPr="00D93098">
        <w:rPr>
          <w:b/>
          <w:spacing w:val="-3"/>
          <w:sz w:val="24"/>
          <w:szCs w:val="24"/>
          <w:lang w:val="es-EC"/>
        </w:rPr>
        <w:t>Actividad actual y lugar de trabajo:</w:t>
      </w:r>
      <w:r w:rsidRPr="00D93098">
        <w:rPr>
          <w:b/>
          <w:color w:val="548DD4"/>
          <w:spacing w:val="-3"/>
          <w:sz w:val="24"/>
          <w:szCs w:val="24"/>
          <w:lang w:val="es-EC"/>
        </w:rPr>
        <w:t xml:space="preserve"> ………………………………………………………</w:t>
      </w:r>
      <w:r w:rsidRPr="00D93098">
        <w:rPr>
          <w:b/>
          <w:spacing w:val="-3"/>
          <w:sz w:val="24"/>
          <w:szCs w:val="24"/>
          <w:lang w:val="es-EC"/>
        </w:rPr>
        <w:t>.</w:t>
      </w:r>
    </w:p>
    <w:p w:rsidR="00335FA4" w:rsidRPr="00D93098" w:rsidRDefault="00335FA4" w:rsidP="00335FA4">
      <w:pPr>
        <w:pStyle w:val="Textoindependiente2"/>
        <w:tabs>
          <w:tab w:val="left" w:pos="0"/>
        </w:tabs>
        <w:spacing w:line="240" w:lineRule="auto"/>
        <w:jc w:val="both"/>
        <w:rPr>
          <w:sz w:val="24"/>
          <w:szCs w:val="24"/>
          <w:lang w:val="es-EC"/>
        </w:rPr>
      </w:pPr>
      <w:r w:rsidRPr="00D93098">
        <w:rPr>
          <w:b/>
          <w:sz w:val="24"/>
          <w:szCs w:val="24"/>
          <w:lang w:val="es-EC"/>
        </w:rPr>
        <w:t>Experiencia profesional:</w:t>
      </w:r>
      <w:r w:rsidRPr="00D93098">
        <w:rPr>
          <w:sz w:val="24"/>
          <w:szCs w:val="24"/>
          <w:lang w:val="es-EC"/>
        </w:rPr>
        <w:t xml:space="preserve"> </w:t>
      </w:r>
      <w:r w:rsidRPr="00D93098">
        <w:rPr>
          <w:i/>
          <w:color w:val="548DD4"/>
          <w:sz w:val="24"/>
          <w:szCs w:val="24"/>
          <w:lang w:val="es-EC"/>
        </w:rPr>
        <w:t>(Indicar experiencia en obras similares) …………………</w:t>
      </w:r>
    </w:p>
    <w:p w:rsidR="00335FA4" w:rsidRPr="00D93098" w:rsidRDefault="00335FA4" w:rsidP="00335FA4">
      <w:pPr>
        <w:tabs>
          <w:tab w:val="left" w:pos="-720"/>
          <w:tab w:val="left" w:pos="0"/>
        </w:tabs>
        <w:suppressAutoHyphens/>
        <w:spacing w:after="120"/>
        <w:jc w:val="both"/>
        <w:rPr>
          <w:b/>
          <w:spacing w:val="-3"/>
          <w:sz w:val="24"/>
          <w:szCs w:val="24"/>
          <w:lang w:val="es-EC"/>
        </w:rPr>
      </w:pPr>
      <w:r w:rsidRPr="00D93098">
        <w:rPr>
          <w:b/>
          <w:spacing w:val="-3"/>
          <w:sz w:val="24"/>
          <w:szCs w:val="24"/>
          <w:lang w:val="es-EC"/>
        </w:rPr>
        <w:t xml:space="preserve">Asociaciones a las que pertenece: </w:t>
      </w:r>
      <w:r w:rsidRPr="00D93098">
        <w:rPr>
          <w:b/>
          <w:color w:val="548DD4"/>
          <w:spacing w:val="-3"/>
          <w:sz w:val="24"/>
          <w:szCs w:val="24"/>
          <w:lang w:val="es-EC"/>
        </w:rPr>
        <w:t>……………………………………………………</w:t>
      </w:r>
    </w:p>
    <w:p w:rsidR="00335FA4" w:rsidRPr="00D93098" w:rsidRDefault="00335FA4" w:rsidP="00335FA4">
      <w:pPr>
        <w:tabs>
          <w:tab w:val="left" w:pos="-720"/>
          <w:tab w:val="left" w:pos="0"/>
        </w:tabs>
        <w:suppressAutoHyphens/>
        <w:spacing w:after="120"/>
        <w:jc w:val="both"/>
        <w:rPr>
          <w:spacing w:val="-3"/>
          <w:sz w:val="24"/>
          <w:szCs w:val="24"/>
          <w:lang w:val="es-EC"/>
        </w:rPr>
      </w:pPr>
      <w:r w:rsidRPr="00D93098">
        <w:rPr>
          <w:b/>
          <w:spacing w:val="-3"/>
          <w:sz w:val="24"/>
          <w:szCs w:val="24"/>
          <w:lang w:val="es-EC"/>
        </w:rPr>
        <w:t>Licencia o Registro Profesional</w:t>
      </w:r>
      <w:r w:rsidRPr="00D93098">
        <w:rPr>
          <w:spacing w:val="-3"/>
          <w:sz w:val="24"/>
          <w:szCs w:val="24"/>
          <w:lang w:val="es-EC"/>
        </w:rPr>
        <w:t xml:space="preserve"> </w:t>
      </w:r>
      <w:r w:rsidRPr="00D93098">
        <w:rPr>
          <w:i/>
          <w:color w:val="548DD4"/>
          <w:spacing w:val="-3"/>
          <w:sz w:val="24"/>
          <w:szCs w:val="24"/>
          <w:lang w:val="es-EC"/>
        </w:rPr>
        <w:t>(profesionales nacionales):</w:t>
      </w:r>
      <w:r w:rsidRPr="00D93098">
        <w:rPr>
          <w:color w:val="548DD4"/>
          <w:spacing w:val="-3"/>
          <w:sz w:val="24"/>
          <w:szCs w:val="24"/>
          <w:lang w:val="es-EC"/>
        </w:rPr>
        <w:t xml:space="preserve"> …………………………</w:t>
      </w:r>
    </w:p>
    <w:p w:rsidR="00335FA4" w:rsidRPr="00D93098" w:rsidRDefault="00335FA4" w:rsidP="00335FA4">
      <w:pPr>
        <w:tabs>
          <w:tab w:val="left" w:pos="-720"/>
          <w:tab w:val="left" w:pos="0"/>
        </w:tabs>
        <w:suppressAutoHyphens/>
        <w:spacing w:after="120"/>
        <w:jc w:val="both"/>
        <w:rPr>
          <w:b/>
          <w:spacing w:val="-3"/>
          <w:sz w:val="24"/>
          <w:szCs w:val="24"/>
          <w:lang w:val="es-EC"/>
        </w:rPr>
      </w:pPr>
      <w:r w:rsidRPr="00D93098">
        <w:rPr>
          <w:b/>
          <w:spacing w:val="-3"/>
          <w:sz w:val="24"/>
          <w:szCs w:val="24"/>
          <w:lang w:val="es-EC"/>
        </w:rPr>
        <w:t>Artículos técnicos y publicaciones</w:t>
      </w:r>
      <w:r w:rsidRPr="00D93098">
        <w:rPr>
          <w:b/>
          <w:color w:val="548DD4"/>
          <w:spacing w:val="-3"/>
          <w:sz w:val="24"/>
          <w:szCs w:val="24"/>
          <w:lang w:val="es-EC"/>
        </w:rPr>
        <w:t>: …………………………………………………….</w:t>
      </w:r>
    </w:p>
    <w:p w:rsidR="00335FA4" w:rsidRPr="00D93098" w:rsidRDefault="00335FA4" w:rsidP="00335FA4">
      <w:pPr>
        <w:tabs>
          <w:tab w:val="left" w:pos="-720"/>
          <w:tab w:val="left" w:pos="0"/>
        </w:tabs>
        <w:suppressAutoHyphens/>
        <w:spacing w:after="120"/>
        <w:jc w:val="both"/>
        <w:rPr>
          <w:spacing w:val="-3"/>
          <w:sz w:val="24"/>
          <w:szCs w:val="24"/>
          <w:lang w:val="es-EC"/>
        </w:rPr>
      </w:pPr>
      <w:r w:rsidRPr="00D93098">
        <w:rPr>
          <w:spacing w:val="-3"/>
          <w:sz w:val="24"/>
          <w:szCs w:val="24"/>
          <w:lang w:val="es-EC"/>
        </w:rPr>
        <w:t>Declaro que la información proporcionada es verídica.</w:t>
      </w:r>
    </w:p>
    <w:p w:rsidR="00335FA4" w:rsidRPr="00D93098" w:rsidRDefault="00335FA4" w:rsidP="00335FA4">
      <w:pPr>
        <w:spacing w:after="120"/>
        <w:jc w:val="right"/>
        <w:rPr>
          <w:b/>
          <w:bCs/>
          <w:spacing w:val="-3"/>
          <w:sz w:val="24"/>
          <w:szCs w:val="24"/>
          <w:lang w:val="es-ES_tradnl"/>
        </w:rPr>
      </w:pPr>
      <w:r w:rsidRPr="00D93098">
        <w:rPr>
          <w:b/>
          <w:color w:val="4472C4"/>
          <w:sz w:val="24"/>
          <w:szCs w:val="24"/>
          <w:lang w:val="es-MX"/>
        </w:rPr>
        <w:t>[insertar la fecha]</w:t>
      </w:r>
    </w:p>
    <w:p w:rsidR="00335FA4" w:rsidRPr="00D93098" w:rsidRDefault="00335FA4" w:rsidP="00335FA4">
      <w:pPr>
        <w:spacing w:after="120"/>
        <w:jc w:val="both"/>
        <w:rPr>
          <w:bCs/>
          <w:sz w:val="24"/>
          <w:szCs w:val="24"/>
          <w:lang w:val="es-ES"/>
        </w:rPr>
      </w:pPr>
    </w:p>
    <w:p w:rsidR="00335FA4" w:rsidRPr="00D93098" w:rsidRDefault="00335FA4" w:rsidP="00335FA4">
      <w:pPr>
        <w:spacing w:after="120"/>
        <w:rPr>
          <w:sz w:val="24"/>
          <w:szCs w:val="24"/>
        </w:rPr>
      </w:pPr>
      <w:r w:rsidRPr="00D93098">
        <w:rPr>
          <w:sz w:val="24"/>
          <w:szCs w:val="24"/>
        </w:rPr>
        <w:t xml:space="preserve">Firma Autorizada: </w:t>
      </w:r>
      <w:r w:rsidRPr="00D93098">
        <w:rPr>
          <w:color w:val="0070C0"/>
          <w:sz w:val="24"/>
          <w:szCs w:val="24"/>
        </w:rPr>
        <w:t>__________________________________________________________</w:t>
      </w:r>
    </w:p>
    <w:p w:rsidR="00335FA4" w:rsidRPr="00D93098" w:rsidRDefault="00335FA4" w:rsidP="00335FA4">
      <w:pPr>
        <w:spacing w:after="120"/>
        <w:rPr>
          <w:sz w:val="24"/>
          <w:szCs w:val="24"/>
        </w:rPr>
      </w:pPr>
      <w:r w:rsidRPr="00D93098">
        <w:rPr>
          <w:sz w:val="24"/>
          <w:szCs w:val="24"/>
        </w:rPr>
        <w:t xml:space="preserve">Nombre y Cargo del Firmante:   </w:t>
      </w:r>
      <w:r w:rsidRPr="00D93098">
        <w:rPr>
          <w:color w:val="0070C0"/>
          <w:sz w:val="24"/>
          <w:szCs w:val="24"/>
        </w:rPr>
        <w:t>_______________________________________________</w:t>
      </w:r>
    </w:p>
    <w:p w:rsidR="00335FA4" w:rsidRPr="00D93098" w:rsidRDefault="00335FA4" w:rsidP="00335FA4">
      <w:pPr>
        <w:spacing w:after="120"/>
        <w:rPr>
          <w:color w:val="0070C0"/>
          <w:sz w:val="24"/>
          <w:szCs w:val="24"/>
        </w:rPr>
        <w:sectPr w:rsidR="00335FA4" w:rsidRPr="00D93098" w:rsidSect="00335FA4">
          <w:headerReference w:type="default" r:id="rId16"/>
          <w:pgSz w:w="11906" w:h="16838" w:code="9"/>
          <w:pgMar w:top="1440" w:right="1440" w:bottom="1440" w:left="1440" w:header="720" w:footer="720" w:gutter="0"/>
          <w:cols w:space="720"/>
          <w:docGrid w:linePitch="360"/>
        </w:sectPr>
      </w:pPr>
      <w:r w:rsidRPr="00D93098">
        <w:rPr>
          <w:sz w:val="24"/>
          <w:szCs w:val="24"/>
        </w:rPr>
        <w:t xml:space="preserve">Nombre del Oferente: </w:t>
      </w:r>
      <w:r w:rsidRPr="00D93098">
        <w:rPr>
          <w:color w:val="0070C0"/>
          <w:sz w:val="24"/>
          <w:szCs w:val="24"/>
        </w:rPr>
        <w:t>_______________________________________________________</w:t>
      </w:r>
    </w:p>
    <w:p w:rsidR="00335FA4" w:rsidRPr="00D93098" w:rsidRDefault="00335FA4" w:rsidP="00335FA4">
      <w:pPr>
        <w:tabs>
          <w:tab w:val="left" w:pos="0"/>
        </w:tabs>
        <w:suppressAutoHyphens/>
        <w:spacing w:after="120"/>
        <w:jc w:val="center"/>
        <w:rPr>
          <w:b/>
          <w:bCs/>
          <w:spacing w:val="-3"/>
          <w:sz w:val="24"/>
          <w:szCs w:val="24"/>
          <w:lang w:val="es-ES_tradnl"/>
        </w:rPr>
      </w:pPr>
      <w:r w:rsidRPr="00D93098">
        <w:rPr>
          <w:b/>
          <w:bCs/>
          <w:spacing w:val="-3"/>
          <w:sz w:val="24"/>
          <w:szCs w:val="24"/>
          <w:lang w:val="es-ES_tradnl"/>
        </w:rPr>
        <w:lastRenderedPageBreak/>
        <w:t>Formulario 10</w:t>
      </w:r>
      <w:r w:rsidRPr="00D93098">
        <w:rPr>
          <w:rStyle w:val="Refdenotaalpie"/>
          <w:b/>
          <w:sz w:val="24"/>
          <w:szCs w:val="24"/>
          <w:lang w:eastAsia="en-US"/>
        </w:rPr>
        <w:footnoteReference w:id="18"/>
      </w:r>
      <w:r w:rsidRPr="00D93098">
        <w:rPr>
          <w:b/>
          <w:bCs/>
          <w:spacing w:val="-3"/>
          <w:sz w:val="24"/>
          <w:szCs w:val="24"/>
          <w:lang w:val="es-ES_tradnl"/>
        </w:rPr>
        <w:t xml:space="preserve"> </w:t>
      </w:r>
    </w:p>
    <w:p w:rsidR="00335FA4" w:rsidRPr="00D93098" w:rsidRDefault="00335FA4" w:rsidP="00335FA4">
      <w:pPr>
        <w:pStyle w:val="SectionIVH2"/>
        <w:spacing w:before="0" w:after="120"/>
        <w:rPr>
          <w:rFonts w:ascii="Times New Roman" w:hAnsi="Times New Roman"/>
          <w:sz w:val="24"/>
          <w:lang w:val="es-ES"/>
        </w:rPr>
      </w:pPr>
      <w:r w:rsidRPr="00D93098">
        <w:rPr>
          <w:rFonts w:ascii="Times New Roman" w:hAnsi="Times New Roman"/>
          <w:sz w:val="24"/>
          <w:lang w:val="es-ES"/>
        </w:rPr>
        <w:t>Declaración en la que se indique todos los contratos en ejecución y/o licitaciones que se encuentren participando.</w:t>
      </w:r>
    </w:p>
    <w:p w:rsidR="00335FA4" w:rsidRPr="00D93098" w:rsidRDefault="00335FA4" w:rsidP="00335FA4">
      <w:pPr>
        <w:pStyle w:val="SectionIVH2"/>
        <w:spacing w:before="0" w:after="120"/>
        <w:rPr>
          <w:rFonts w:ascii="Times New Roman" w:hAnsi="Times New Roman"/>
          <w:sz w:val="24"/>
          <w:lang w:val="es-ES"/>
        </w:rPr>
      </w:pPr>
    </w:p>
    <w:p w:rsidR="00335FA4" w:rsidRPr="00D93098" w:rsidRDefault="00335FA4" w:rsidP="00335FA4">
      <w:pPr>
        <w:jc w:val="both"/>
        <w:rPr>
          <w:i/>
          <w:iCs/>
          <w:color w:val="0070C0"/>
          <w:sz w:val="24"/>
          <w:szCs w:val="24"/>
        </w:rPr>
      </w:pPr>
      <w:r w:rsidRPr="00D93098">
        <w:rPr>
          <w:i/>
          <w:iCs/>
          <w:color w:val="0070C0"/>
          <w:sz w:val="24"/>
          <w:szCs w:val="24"/>
        </w:rPr>
        <w:t>Los Oferentes deberán señalar todos los contratos en ejecución, su monto, el valor pendiente por ejecutar, el monto de participación de cada integrante en caso de APCA, y la entidad contratante pública o privada. Se deben incluir todos los contratos de obra, así como aquellos que se ejecuten bajo una modalidad de asociación.</w:t>
      </w:r>
    </w:p>
    <w:p w:rsidR="00335FA4" w:rsidRPr="00D93098" w:rsidRDefault="00335FA4" w:rsidP="00335FA4">
      <w:pPr>
        <w:jc w:val="both"/>
        <w:rPr>
          <w:i/>
          <w:iCs/>
          <w:color w:val="0070C0"/>
          <w:sz w:val="24"/>
          <w:szCs w:val="24"/>
        </w:rPr>
      </w:pPr>
    </w:p>
    <w:tbl>
      <w:tblPr>
        <w:tblStyle w:val="Tablaconcuadrcula"/>
        <w:tblW w:w="0" w:type="auto"/>
        <w:tblLook w:val="04A0" w:firstRow="1" w:lastRow="0" w:firstColumn="1" w:lastColumn="0" w:noHBand="0" w:noVBand="1"/>
      </w:tblPr>
      <w:tblGrid>
        <w:gridCol w:w="1803"/>
        <w:gridCol w:w="1803"/>
        <w:gridCol w:w="1803"/>
        <w:gridCol w:w="1803"/>
        <w:gridCol w:w="1804"/>
      </w:tblGrid>
      <w:tr w:rsidR="00335FA4" w:rsidRPr="00D93098" w:rsidTr="00335FA4">
        <w:tc>
          <w:tcPr>
            <w:tcW w:w="1803" w:type="dxa"/>
          </w:tcPr>
          <w:p w:rsidR="00335FA4" w:rsidRPr="00D93098" w:rsidRDefault="00335FA4" w:rsidP="00335FA4">
            <w:pPr>
              <w:pStyle w:val="SectionIVH2"/>
              <w:spacing w:before="0" w:after="120"/>
              <w:jc w:val="both"/>
              <w:rPr>
                <w:rFonts w:ascii="Times New Roman" w:hAnsi="Times New Roman"/>
                <w:b w:val="0"/>
                <w:i/>
                <w:iCs/>
                <w:color w:val="0070C0"/>
                <w:sz w:val="24"/>
              </w:rPr>
            </w:pPr>
            <w:r w:rsidRPr="00D93098">
              <w:rPr>
                <w:rFonts w:ascii="Times New Roman" w:hAnsi="Times New Roman"/>
                <w:b w:val="0"/>
                <w:i/>
                <w:iCs/>
                <w:color w:val="0070C0"/>
                <w:sz w:val="24"/>
              </w:rPr>
              <w:t>Detalle Contratos en Ejecución</w:t>
            </w:r>
          </w:p>
        </w:tc>
        <w:tc>
          <w:tcPr>
            <w:tcW w:w="1803" w:type="dxa"/>
          </w:tcPr>
          <w:p w:rsidR="00335FA4" w:rsidRPr="00D93098" w:rsidRDefault="00335FA4" w:rsidP="00335FA4">
            <w:pPr>
              <w:pStyle w:val="SectionIVH2"/>
              <w:spacing w:before="0" w:after="120"/>
              <w:jc w:val="both"/>
              <w:rPr>
                <w:rFonts w:ascii="Times New Roman" w:hAnsi="Times New Roman"/>
                <w:b w:val="0"/>
                <w:i/>
                <w:iCs/>
                <w:color w:val="0070C0"/>
                <w:sz w:val="24"/>
              </w:rPr>
            </w:pPr>
            <w:r w:rsidRPr="00D93098">
              <w:rPr>
                <w:rFonts w:ascii="Times New Roman" w:hAnsi="Times New Roman"/>
                <w:b w:val="0"/>
                <w:i/>
                <w:iCs/>
                <w:color w:val="0070C0"/>
                <w:sz w:val="24"/>
              </w:rPr>
              <w:t>Monto del Contrato</w:t>
            </w:r>
          </w:p>
        </w:tc>
        <w:tc>
          <w:tcPr>
            <w:tcW w:w="1803" w:type="dxa"/>
          </w:tcPr>
          <w:p w:rsidR="00335FA4" w:rsidRPr="00D93098" w:rsidRDefault="00335FA4" w:rsidP="00335FA4">
            <w:pPr>
              <w:pStyle w:val="SectionIVH2"/>
              <w:spacing w:before="0" w:after="120"/>
              <w:jc w:val="both"/>
              <w:rPr>
                <w:rFonts w:ascii="Times New Roman" w:hAnsi="Times New Roman"/>
                <w:b w:val="0"/>
                <w:i/>
                <w:iCs/>
                <w:color w:val="0070C0"/>
                <w:sz w:val="24"/>
              </w:rPr>
            </w:pPr>
            <w:r w:rsidRPr="00D93098">
              <w:rPr>
                <w:rFonts w:ascii="Times New Roman" w:hAnsi="Times New Roman"/>
                <w:b w:val="0"/>
                <w:i/>
                <w:iCs/>
                <w:color w:val="0070C0"/>
                <w:sz w:val="24"/>
              </w:rPr>
              <w:t>Valor Pendiente por Ejecutar</w:t>
            </w:r>
          </w:p>
        </w:tc>
        <w:tc>
          <w:tcPr>
            <w:tcW w:w="1803" w:type="dxa"/>
          </w:tcPr>
          <w:p w:rsidR="00335FA4" w:rsidRPr="00D93098" w:rsidRDefault="00335FA4" w:rsidP="00335FA4">
            <w:pPr>
              <w:pStyle w:val="SectionIVH2"/>
              <w:spacing w:before="0" w:after="120"/>
              <w:jc w:val="both"/>
              <w:rPr>
                <w:rFonts w:ascii="Times New Roman" w:hAnsi="Times New Roman"/>
                <w:b w:val="0"/>
                <w:i/>
                <w:iCs/>
                <w:color w:val="0070C0"/>
                <w:sz w:val="24"/>
              </w:rPr>
            </w:pPr>
            <w:r w:rsidRPr="00D93098">
              <w:rPr>
                <w:rFonts w:ascii="Times New Roman" w:hAnsi="Times New Roman"/>
                <w:b w:val="0"/>
                <w:i/>
                <w:iCs/>
                <w:color w:val="0070C0"/>
                <w:sz w:val="24"/>
              </w:rPr>
              <w:t>Entidad Contratante</w:t>
            </w:r>
          </w:p>
        </w:tc>
        <w:tc>
          <w:tcPr>
            <w:tcW w:w="1804" w:type="dxa"/>
          </w:tcPr>
          <w:p w:rsidR="00335FA4" w:rsidRPr="00D93098" w:rsidRDefault="00335FA4" w:rsidP="00335FA4">
            <w:pPr>
              <w:pStyle w:val="SectionIVH2"/>
              <w:spacing w:before="0" w:after="120"/>
              <w:jc w:val="both"/>
              <w:rPr>
                <w:rFonts w:ascii="Times New Roman" w:hAnsi="Times New Roman"/>
                <w:b w:val="0"/>
                <w:i/>
                <w:iCs/>
                <w:color w:val="0070C0"/>
                <w:sz w:val="24"/>
              </w:rPr>
            </w:pPr>
            <w:r w:rsidRPr="00D93098">
              <w:rPr>
                <w:rFonts w:ascii="Times New Roman" w:hAnsi="Times New Roman"/>
                <w:b w:val="0"/>
                <w:i/>
                <w:iCs/>
                <w:color w:val="0070C0"/>
                <w:sz w:val="24"/>
              </w:rPr>
              <w:t>Monto de Participación de Cada Integrante en caso de APCA</w:t>
            </w:r>
          </w:p>
        </w:tc>
      </w:tr>
      <w:tr w:rsidR="00335FA4" w:rsidRPr="00D93098" w:rsidTr="00335FA4">
        <w:tc>
          <w:tcPr>
            <w:tcW w:w="1803" w:type="dxa"/>
          </w:tcPr>
          <w:p w:rsidR="00335FA4" w:rsidRPr="00D93098" w:rsidRDefault="00335FA4" w:rsidP="00335FA4">
            <w:pPr>
              <w:pStyle w:val="SectionIVH2"/>
              <w:spacing w:before="0" w:after="120"/>
              <w:jc w:val="both"/>
              <w:rPr>
                <w:rFonts w:ascii="Times New Roman" w:hAnsi="Times New Roman"/>
                <w:sz w:val="24"/>
              </w:rPr>
            </w:pPr>
          </w:p>
        </w:tc>
        <w:tc>
          <w:tcPr>
            <w:tcW w:w="1803" w:type="dxa"/>
          </w:tcPr>
          <w:p w:rsidR="00335FA4" w:rsidRPr="00D93098" w:rsidRDefault="00335FA4" w:rsidP="00335FA4">
            <w:pPr>
              <w:pStyle w:val="SectionIVH2"/>
              <w:spacing w:before="0" w:after="120"/>
              <w:jc w:val="both"/>
              <w:rPr>
                <w:rFonts w:ascii="Times New Roman" w:hAnsi="Times New Roman"/>
                <w:sz w:val="24"/>
              </w:rPr>
            </w:pPr>
          </w:p>
        </w:tc>
        <w:tc>
          <w:tcPr>
            <w:tcW w:w="1803" w:type="dxa"/>
          </w:tcPr>
          <w:p w:rsidR="00335FA4" w:rsidRPr="00D93098" w:rsidRDefault="00335FA4" w:rsidP="00335FA4">
            <w:pPr>
              <w:pStyle w:val="SectionIVH2"/>
              <w:spacing w:before="0" w:after="120"/>
              <w:jc w:val="both"/>
              <w:rPr>
                <w:rFonts w:ascii="Times New Roman" w:hAnsi="Times New Roman"/>
                <w:sz w:val="24"/>
              </w:rPr>
            </w:pPr>
          </w:p>
        </w:tc>
        <w:tc>
          <w:tcPr>
            <w:tcW w:w="1803" w:type="dxa"/>
          </w:tcPr>
          <w:p w:rsidR="00335FA4" w:rsidRPr="00D93098" w:rsidRDefault="00335FA4" w:rsidP="00335FA4">
            <w:pPr>
              <w:pStyle w:val="SectionIVH2"/>
              <w:spacing w:before="0" w:after="120"/>
              <w:jc w:val="both"/>
              <w:rPr>
                <w:rFonts w:ascii="Times New Roman" w:hAnsi="Times New Roman"/>
                <w:sz w:val="24"/>
              </w:rPr>
            </w:pPr>
          </w:p>
        </w:tc>
        <w:tc>
          <w:tcPr>
            <w:tcW w:w="1804" w:type="dxa"/>
          </w:tcPr>
          <w:p w:rsidR="00335FA4" w:rsidRPr="00D93098" w:rsidRDefault="00335FA4" w:rsidP="00335FA4">
            <w:pPr>
              <w:pStyle w:val="SectionIVH2"/>
              <w:spacing w:before="0" w:after="120"/>
              <w:jc w:val="both"/>
              <w:rPr>
                <w:rFonts w:ascii="Times New Roman" w:hAnsi="Times New Roman"/>
                <w:sz w:val="24"/>
              </w:rPr>
            </w:pPr>
          </w:p>
        </w:tc>
      </w:tr>
      <w:tr w:rsidR="00335FA4" w:rsidRPr="00D93098" w:rsidTr="00335FA4">
        <w:tc>
          <w:tcPr>
            <w:tcW w:w="1803" w:type="dxa"/>
          </w:tcPr>
          <w:p w:rsidR="00335FA4" w:rsidRPr="00D93098" w:rsidRDefault="00335FA4" w:rsidP="00335FA4">
            <w:pPr>
              <w:pStyle w:val="SectionIVH2"/>
              <w:spacing w:before="0" w:after="120"/>
              <w:jc w:val="both"/>
              <w:rPr>
                <w:rFonts w:ascii="Times New Roman" w:hAnsi="Times New Roman"/>
                <w:sz w:val="24"/>
              </w:rPr>
            </w:pPr>
          </w:p>
        </w:tc>
        <w:tc>
          <w:tcPr>
            <w:tcW w:w="1803" w:type="dxa"/>
          </w:tcPr>
          <w:p w:rsidR="00335FA4" w:rsidRPr="00D93098" w:rsidRDefault="00335FA4" w:rsidP="00335FA4">
            <w:pPr>
              <w:pStyle w:val="SectionIVH2"/>
              <w:spacing w:before="0" w:after="120"/>
              <w:jc w:val="both"/>
              <w:rPr>
                <w:rFonts w:ascii="Times New Roman" w:hAnsi="Times New Roman"/>
                <w:sz w:val="24"/>
              </w:rPr>
            </w:pPr>
          </w:p>
        </w:tc>
        <w:tc>
          <w:tcPr>
            <w:tcW w:w="1803" w:type="dxa"/>
          </w:tcPr>
          <w:p w:rsidR="00335FA4" w:rsidRPr="00D93098" w:rsidRDefault="00335FA4" w:rsidP="00335FA4">
            <w:pPr>
              <w:pStyle w:val="SectionIVH2"/>
              <w:spacing w:before="0" w:after="120"/>
              <w:jc w:val="both"/>
              <w:rPr>
                <w:rFonts w:ascii="Times New Roman" w:hAnsi="Times New Roman"/>
                <w:sz w:val="24"/>
              </w:rPr>
            </w:pPr>
          </w:p>
        </w:tc>
        <w:tc>
          <w:tcPr>
            <w:tcW w:w="1803" w:type="dxa"/>
          </w:tcPr>
          <w:p w:rsidR="00335FA4" w:rsidRPr="00D93098" w:rsidRDefault="00335FA4" w:rsidP="00335FA4">
            <w:pPr>
              <w:pStyle w:val="SectionIVH2"/>
              <w:spacing w:before="0" w:after="120"/>
              <w:jc w:val="both"/>
              <w:rPr>
                <w:rFonts w:ascii="Times New Roman" w:hAnsi="Times New Roman"/>
                <w:sz w:val="24"/>
              </w:rPr>
            </w:pPr>
          </w:p>
        </w:tc>
        <w:tc>
          <w:tcPr>
            <w:tcW w:w="1804" w:type="dxa"/>
          </w:tcPr>
          <w:p w:rsidR="00335FA4" w:rsidRPr="00D93098" w:rsidRDefault="00335FA4" w:rsidP="00335FA4">
            <w:pPr>
              <w:pStyle w:val="SectionIVH2"/>
              <w:spacing w:before="0" w:after="120"/>
              <w:jc w:val="both"/>
              <w:rPr>
                <w:rFonts w:ascii="Times New Roman" w:hAnsi="Times New Roman"/>
                <w:sz w:val="24"/>
              </w:rPr>
            </w:pPr>
          </w:p>
        </w:tc>
      </w:tr>
    </w:tbl>
    <w:p w:rsidR="00335FA4" w:rsidRPr="00D93098" w:rsidRDefault="00335FA4" w:rsidP="00335FA4">
      <w:pPr>
        <w:jc w:val="both"/>
        <w:rPr>
          <w:i/>
          <w:iCs/>
          <w:color w:val="0070C0"/>
          <w:sz w:val="24"/>
          <w:szCs w:val="24"/>
        </w:rPr>
      </w:pPr>
    </w:p>
    <w:p w:rsidR="00335FA4" w:rsidRPr="00D93098" w:rsidRDefault="00335FA4" w:rsidP="00335FA4">
      <w:pPr>
        <w:jc w:val="both"/>
        <w:rPr>
          <w:i/>
          <w:iCs/>
          <w:color w:val="0070C0"/>
          <w:sz w:val="24"/>
          <w:szCs w:val="24"/>
        </w:rPr>
      </w:pPr>
    </w:p>
    <w:p w:rsidR="00335FA4" w:rsidRPr="00D93098" w:rsidRDefault="00335FA4" w:rsidP="00335FA4">
      <w:pPr>
        <w:jc w:val="both"/>
        <w:rPr>
          <w:i/>
          <w:iCs/>
          <w:color w:val="0070C0"/>
          <w:sz w:val="24"/>
          <w:szCs w:val="24"/>
        </w:rPr>
      </w:pPr>
      <w:r w:rsidRPr="00D93098">
        <w:rPr>
          <w:i/>
          <w:iCs/>
          <w:color w:val="0070C0"/>
          <w:sz w:val="24"/>
          <w:szCs w:val="24"/>
        </w:rPr>
        <w:t xml:space="preserve">Adicional los oferentes deberán indicar si se encuentran participando en varias licitaciones convocadas en el mismo año calendario detallando: </w:t>
      </w:r>
    </w:p>
    <w:p w:rsidR="00335FA4" w:rsidRPr="00D93098" w:rsidRDefault="00335FA4" w:rsidP="00335FA4">
      <w:pPr>
        <w:jc w:val="both"/>
        <w:rPr>
          <w:i/>
          <w:iCs/>
          <w:color w:val="0070C0"/>
          <w:sz w:val="24"/>
          <w:szCs w:val="24"/>
        </w:rPr>
      </w:pPr>
    </w:p>
    <w:tbl>
      <w:tblPr>
        <w:tblStyle w:val="Tablaconcuadrcula"/>
        <w:tblW w:w="0" w:type="auto"/>
        <w:jc w:val="center"/>
        <w:tblLook w:val="04A0" w:firstRow="1" w:lastRow="0" w:firstColumn="1" w:lastColumn="0" w:noHBand="0" w:noVBand="1"/>
      </w:tblPr>
      <w:tblGrid>
        <w:gridCol w:w="1803"/>
        <w:gridCol w:w="1803"/>
        <w:gridCol w:w="1803"/>
        <w:gridCol w:w="3091"/>
      </w:tblGrid>
      <w:tr w:rsidR="00335FA4" w:rsidRPr="00D93098" w:rsidTr="00335FA4">
        <w:trPr>
          <w:jc w:val="center"/>
        </w:trPr>
        <w:tc>
          <w:tcPr>
            <w:tcW w:w="1803" w:type="dxa"/>
          </w:tcPr>
          <w:p w:rsidR="00335FA4" w:rsidRPr="00D93098" w:rsidRDefault="00335FA4" w:rsidP="00335FA4">
            <w:pPr>
              <w:pStyle w:val="SectionIVH2"/>
              <w:spacing w:before="0" w:after="120"/>
              <w:jc w:val="both"/>
              <w:rPr>
                <w:rFonts w:ascii="Times New Roman" w:hAnsi="Times New Roman"/>
                <w:b w:val="0"/>
                <w:i/>
                <w:iCs/>
                <w:color w:val="0070C0"/>
                <w:sz w:val="24"/>
              </w:rPr>
            </w:pPr>
            <w:r w:rsidRPr="00D93098">
              <w:rPr>
                <w:rFonts w:ascii="Times New Roman" w:hAnsi="Times New Roman"/>
                <w:b w:val="0"/>
                <w:i/>
                <w:iCs/>
                <w:color w:val="0070C0"/>
                <w:sz w:val="24"/>
              </w:rPr>
              <w:t>Nombre, Código y Objeto de la Licitación</w:t>
            </w:r>
          </w:p>
        </w:tc>
        <w:tc>
          <w:tcPr>
            <w:tcW w:w="1803" w:type="dxa"/>
          </w:tcPr>
          <w:p w:rsidR="00335FA4" w:rsidRPr="00D93098" w:rsidRDefault="00335FA4" w:rsidP="00335FA4">
            <w:pPr>
              <w:pStyle w:val="SectionIVH2"/>
              <w:spacing w:before="0" w:after="120"/>
              <w:jc w:val="both"/>
              <w:rPr>
                <w:rFonts w:ascii="Times New Roman" w:hAnsi="Times New Roman"/>
                <w:b w:val="0"/>
                <w:i/>
                <w:iCs/>
                <w:color w:val="0070C0"/>
                <w:sz w:val="24"/>
              </w:rPr>
            </w:pPr>
            <w:r w:rsidRPr="00D93098">
              <w:rPr>
                <w:rFonts w:ascii="Times New Roman" w:hAnsi="Times New Roman"/>
                <w:b w:val="0"/>
                <w:i/>
                <w:iCs/>
                <w:color w:val="0070C0"/>
                <w:sz w:val="24"/>
              </w:rPr>
              <w:t>Presupuesto Referencial de la Licitación en la que se encuentra participando.</w:t>
            </w:r>
          </w:p>
        </w:tc>
        <w:tc>
          <w:tcPr>
            <w:tcW w:w="1803" w:type="dxa"/>
          </w:tcPr>
          <w:p w:rsidR="00335FA4" w:rsidRPr="00D93098" w:rsidRDefault="00335FA4" w:rsidP="00335FA4">
            <w:pPr>
              <w:pStyle w:val="SectionIVH2"/>
              <w:spacing w:before="0" w:after="120"/>
              <w:jc w:val="both"/>
              <w:rPr>
                <w:rFonts w:ascii="Times New Roman" w:hAnsi="Times New Roman"/>
                <w:b w:val="0"/>
                <w:i/>
                <w:iCs/>
                <w:color w:val="0070C0"/>
                <w:sz w:val="24"/>
              </w:rPr>
            </w:pPr>
            <w:r w:rsidRPr="00D93098">
              <w:rPr>
                <w:rFonts w:ascii="Times New Roman" w:hAnsi="Times New Roman"/>
                <w:b w:val="0"/>
                <w:i/>
                <w:iCs/>
                <w:color w:val="0070C0"/>
                <w:sz w:val="24"/>
              </w:rPr>
              <w:t>Entidad Contratante</w:t>
            </w:r>
          </w:p>
        </w:tc>
        <w:tc>
          <w:tcPr>
            <w:tcW w:w="3091" w:type="dxa"/>
          </w:tcPr>
          <w:p w:rsidR="00335FA4" w:rsidRPr="00D93098" w:rsidRDefault="00335FA4" w:rsidP="00335FA4">
            <w:pPr>
              <w:pStyle w:val="SectionIVH2"/>
              <w:spacing w:before="0" w:after="120"/>
              <w:jc w:val="both"/>
              <w:rPr>
                <w:rFonts w:ascii="Times New Roman" w:hAnsi="Times New Roman"/>
                <w:b w:val="0"/>
                <w:i/>
                <w:iCs/>
                <w:color w:val="0070C0"/>
                <w:sz w:val="24"/>
              </w:rPr>
            </w:pPr>
            <w:r w:rsidRPr="00D93098">
              <w:rPr>
                <w:rFonts w:ascii="Times New Roman" w:hAnsi="Times New Roman"/>
                <w:b w:val="0"/>
                <w:i/>
                <w:iCs/>
                <w:color w:val="0070C0"/>
                <w:sz w:val="24"/>
              </w:rPr>
              <w:t>Señalar si el proceso en el que se encuentra participando es bajó régimen Local o</w:t>
            </w:r>
            <w:r w:rsidRPr="00D93098">
              <w:rPr>
                <w:rFonts w:ascii="Times New Roman" w:hAnsi="Times New Roman"/>
                <w:sz w:val="24"/>
              </w:rPr>
              <w:t xml:space="preserve"> </w:t>
            </w:r>
            <w:r w:rsidRPr="00D93098">
              <w:rPr>
                <w:rFonts w:ascii="Times New Roman" w:hAnsi="Times New Roman"/>
                <w:b w:val="0"/>
                <w:i/>
                <w:iCs/>
                <w:color w:val="0070C0"/>
                <w:sz w:val="24"/>
              </w:rPr>
              <w:t>financiado con préstamo del BID u otros Multilaterales.</w:t>
            </w:r>
          </w:p>
        </w:tc>
      </w:tr>
      <w:tr w:rsidR="00335FA4" w:rsidRPr="00D93098" w:rsidTr="00335FA4">
        <w:trPr>
          <w:trHeight w:val="814"/>
          <w:jc w:val="center"/>
        </w:trPr>
        <w:tc>
          <w:tcPr>
            <w:tcW w:w="1803" w:type="dxa"/>
          </w:tcPr>
          <w:p w:rsidR="00335FA4" w:rsidRPr="00D93098" w:rsidRDefault="00335FA4" w:rsidP="00335FA4">
            <w:pPr>
              <w:pStyle w:val="SectionIVH2"/>
              <w:spacing w:before="0" w:after="120"/>
              <w:rPr>
                <w:rFonts w:ascii="Times New Roman" w:hAnsi="Times New Roman"/>
                <w:sz w:val="24"/>
              </w:rPr>
            </w:pPr>
          </w:p>
        </w:tc>
        <w:tc>
          <w:tcPr>
            <w:tcW w:w="1803" w:type="dxa"/>
          </w:tcPr>
          <w:p w:rsidR="00335FA4" w:rsidRPr="00D93098" w:rsidRDefault="00335FA4" w:rsidP="00335FA4">
            <w:pPr>
              <w:pStyle w:val="SectionIVH2"/>
              <w:spacing w:before="0" w:after="120"/>
              <w:rPr>
                <w:rFonts w:ascii="Times New Roman" w:hAnsi="Times New Roman"/>
                <w:sz w:val="24"/>
              </w:rPr>
            </w:pPr>
          </w:p>
        </w:tc>
        <w:tc>
          <w:tcPr>
            <w:tcW w:w="1803" w:type="dxa"/>
          </w:tcPr>
          <w:p w:rsidR="00335FA4" w:rsidRPr="00D93098" w:rsidRDefault="00335FA4" w:rsidP="00335FA4">
            <w:pPr>
              <w:pStyle w:val="SectionIVH2"/>
              <w:spacing w:before="0" w:after="120"/>
              <w:rPr>
                <w:rFonts w:ascii="Times New Roman" w:hAnsi="Times New Roman"/>
                <w:sz w:val="24"/>
              </w:rPr>
            </w:pPr>
          </w:p>
        </w:tc>
        <w:tc>
          <w:tcPr>
            <w:tcW w:w="3091" w:type="dxa"/>
          </w:tcPr>
          <w:p w:rsidR="00335FA4" w:rsidRPr="00D93098" w:rsidRDefault="00335FA4" w:rsidP="00335FA4">
            <w:pPr>
              <w:pStyle w:val="SectionIVH2"/>
              <w:spacing w:before="0" w:after="120"/>
              <w:rPr>
                <w:rFonts w:ascii="Times New Roman" w:hAnsi="Times New Roman"/>
                <w:sz w:val="24"/>
              </w:rPr>
            </w:pPr>
          </w:p>
        </w:tc>
      </w:tr>
      <w:tr w:rsidR="00335FA4" w:rsidRPr="00D93098" w:rsidTr="00335FA4">
        <w:trPr>
          <w:trHeight w:val="840"/>
          <w:jc w:val="center"/>
        </w:trPr>
        <w:tc>
          <w:tcPr>
            <w:tcW w:w="1803" w:type="dxa"/>
          </w:tcPr>
          <w:p w:rsidR="00335FA4" w:rsidRPr="00D93098" w:rsidRDefault="00335FA4" w:rsidP="00335FA4">
            <w:pPr>
              <w:pStyle w:val="SectionIVH2"/>
              <w:spacing w:before="0" w:after="120"/>
              <w:rPr>
                <w:rFonts w:ascii="Times New Roman" w:hAnsi="Times New Roman"/>
                <w:sz w:val="24"/>
              </w:rPr>
            </w:pPr>
          </w:p>
          <w:p w:rsidR="00335FA4" w:rsidRPr="00D93098" w:rsidRDefault="00335FA4" w:rsidP="00335FA4">
            <w:pPr>
              <w:rPr>
                <w:sz w:val="24"/>
                <w:szCs w:val="24"/>
                <w:lang w:val="es-ES_tradnl" w:eastAsia="en-US"/>
              </w:rPr>
            </w:pPr>
          </w:p>
        </w:tc>
        <w:tc>
          <w:tcPr>
            <w:tcW w:w="1803" w:type="dxa"/>
          </w:tcPr>
          <w:p w:rsidR="00335FA4" w:rsidRPr="00D93098" w:rsidRDefault="00335FA4" w:rsidP="00335FA4">
            <w:pPr>
              <w:pStyle w:val="SectionIVH2"/>
              <w:spacing w:before="0" w:after="120"/>
              <w:rPr>
                <w:rFonts w:ascii="Times New Roman" w:hAnsi="Times New Roman"/>
                <w:sz w:val="24"/>
              </w:rPr>
            </w:pPr>
          </w:p>
        </w:tc>
        <w:tc>
          <w:tcPr>
            <w:tcW w:w="1803" w:type="dxa"/>
          </w:tcPr>
          <w:p w:rsidR="00335FA4" w:rsidRPr="00D93098" w:rsidRDefault="00335FA4" w:rsidP="00335FA4">
            <w:pPr>
              <w:pStyle w:val="SectionIVH2"/>
              <w:spacing w:before="0" w:after="120"/>
              <w:rPr>
                <w:rFonts w:ascii="Times New Roman" w:hAnsi="Times New Roman"/>
                <w:sz w:val="24"/>
              </w:rPr>
            </w:pPr>
          </w:p>
        </w:tc>
        <w:tc>
          <w:tcPr>
            <w:tcW w:w="3091" w:type="dxa"/>
          </w:tcPr>
          <w:p w:rsidR="00335FA4" w:rsidRPr="00D93098" w:rsidRDefault="00335FA4" w:rsidP="00335FA4">
            <w:pPr>
              <w:pStyle w:val="SectionIVH2"/>
              <w:spacing w:before="0" w:after="120"/>
              <w:rPr>
                <w:rFonts w:ascii="Times New Roman" w:hAnsi="Times New Roman"/>
                <w:sz w:val="24"/>
              </w:rPr>
            </w:pPr>
          </w:p>
        </w:tc>
      </w:tr>
      <w:tr w:rsidR="00335FA4" w:rsidRPr="00D93098" w:rsidTr="00335FA4">
        <w:trPr>
          <w:trHeight w:val="840"/>
          <w:jc w:val="center"/>
        </w:trPr>
        <w:tc>
          <w:tcPr>
            <w:tcW w:w="1803" w:type="dxa"/>
          </w:tcPr>
          <w:p w:rsidR="00335FA4" w:rsidRPr="00D93098" w:rsidRDefault="00335FA4" w:rsidP="00335FA4">
            <w:pPr>
              <w:pStyle w:val="SectionIVH2"/>
              <w:spacing w:before="0" w:after="120"/>
              <w:rPr>
                <w:rFonts w:ascii="Times New Roman" w:hAnsi="Times New Roman"/>
                <w:sz w:val="24"/>
              </w:rPr>
            </w:pPr>
          </w:p>
        </w:tc>
        <w:tc>
          <w:tcPr>
            <w:tcW w:w="1803" w:type="dxa"/>
          </w:tcPr>
          <w:p w:rsidR="00335FA4" w:rsidRPr="00D93098" w:rsidRDefault="00335FA4" w:rsidP="00335FA4">
            <w:pPr>
              <w:pStyle w:val="SectionIVH2"/>
              <w:spacing w:before="0" w:after="120"/>
              <w:rPr>
                <w:rFonts w:ascii="Times New Roman" w:hAnsi="Times New Roman"/>
                <w:sz w:val="24"/>
              </w:rPr>
            </w:pPr>
          </w:p>
        </w:tc>
        <w:tc>
          <w:tcPr>
            <w:tcW w:w="1803" w:type="dxa"/>
          </w:tcPr>
          <w:p w:rsidR="00335FA4" w:rsidRPr="00D93098" w:rsidRDefault="00335FA4" w:rsidP="00335FA4">
            <w:pPr>
              <w:pStyle w:val="SectionIVH2"/>
              <w:spacing w:before="0" w:after="120"/>
              <w:rPr>
                <w:rFonts w:ascii="Times New Roman" w:hAnsi="Times New Roman"/>
                <w:sz w:val="24"/>
              </w:rPr>
            </w:pPr>
          </w:p>
        </w:tc>
        <w:tc>
          <w:tcPr>
            <w:tcW w:w="3091" w:type="dxa"/>
          </w:tcPr>
          <w:p w:rsidR="00335FA4" w:rsidRPr="00D93098" w:rsidRDefault="00335FA4" w:rsidP="00335FA4">
            <w:pPr>
              <w:pStyle w:val="SectionIVH2"/>
              <w:spacing w:before="0" w:after="120"/>
              <w:rPr>
                <w:rFonts w:ascii="Times New Roman" w:hAnsi="Times New Roman"/>
                <w:sz w:val="24"/>
              </w:rPr>
            </w:pPr>
          </w:p>
        </w:tc>
      </w:tr>
    </w:tbl>
    <w:p w:rsidR="00335FA4" w:rsidRPr="00D93098" w:rsidRDefault="00335FA4" w:rsidP="00335FA4">
      <w:pPr>
        <w:jc w:val="both"/>
        <w:rPr>
          <w:i/>
          <w:iCs/>
          <w:color w:val="0070C0"/>
          <w:sz w:val="24"/>
          <w:szCs w:val="24"/>
        </w:rPr>
      </w:pPr>
    </w:p>
    <w:p w:rsidR="00335FA4" w:rsidRPr="00D93098" w:rsidRDefault="00335FA4" w:rsidP="00335FA4">
      <w:pPr>
        <w:jc w:val="both"/>
        <w:rPr>
          <w:i/>
          <w:iCs/>
          <w:color w:val="0070C0"/>
          <w:sz w:val="24"/>
          <w:szCs w:val="24"/>
        </w:rPr>
      </w:pPr>
    </w:p>
    <w:p w:rsidR="00335FA4" w:rsidRPr="00D93098" w:rsidRDefault="00335FA4" w:rsidP="00335FA4">
      <w:pPr>
        <w:jc w:val="both"/>
        <w:rPr>
          <w:i/>
          <w:iCs/>
          <w:color w:val="0070C0"/>
          <w:sz w:val="24"/>
          <w:szCs w:val="24"/>
        </w:rPr>
      </w:pPr>
    </w:p>
    <w:p w:rsidR="00335FA4" w:rsidRPr="00D93098" w:rsidRDefault="00335FA4" w:rsidP="00335FA4">
      <w:pPr>
        <w:tabs>
          <w:tab w:val="left" w:pos="0"/>
        </w:tabs>
        <w:suppressAutoHyphens/>
        <w:spacing w:after="120"/>
        <w:jc w:val="center"/>
        <w:rPr>
          <w:b/>
          <w:bCs/>
          <w:sz w:val="24"/>
          <w:szCs w:val="24"/>
          <w:lang w:val="es-ES_tradnl"/>
        </w:rPr>
      </w:pPr>
    </w:p>
    <w:p w:rsidR="00335FA4" w:rsidRPr="00D93098" w:rsidRDefault="00335FA4" w:rsidP="00335FA4">
      <w:pPr>
        <w:rPr>
          <w:b/>
          <w:bCs/>
          <w:sz w:val="24"/>
          <w:szCs w:val="24"/>
          <w:lang w:val="es-ES_tradnl"/>
        </w:rPr>
      </w:pPr>
      <w:r w:rsidRPr="00D93098">
        <w:rPr>
          <w:b/>
          <w:bCs/>
          <w:sz w:val="24"/>
          <w:szCs w:val="24"/>
          <w:lang w:val="es-ES_tradnl"/>
        </w:rPr>
        <w:br w:type="page"/>
      </w:r>
    </w:p>
    <w:p w:rsidR="00335FA4" w:rsidRPr="00D93098" w:rsidRDefault="00335FA4" w:rsidP="00335FA4">
      <w:pPr>
        <w:tabs>
          <w:tab w:val="left" w:pos="0"/>
        </w:tabs>
        <w:suppressAutoHyphens/>
        <w:spacing w:after="120"/>
        <w:jc w:val="center"/>
        <w:rPr>
          <w:b/>
          <w:sz w:val="24"/>
          <w:szCs w:val="24"/>
          <w:lang w:val="es-EC"/>
        </w:rPr>
      </w:pPr>
      <w:r w:rsidRPr="00D93098">
        <w:rPr>
          <w:b/>
          <w:bCs/>
          <w:sz w:val="24"/>
          <w:szCs w:val="24"/>
          <w:lang w:val="es-ES_tradnl"/>
        </w:rPr>
        <w:lastRenderedPageBreak/>
        <w:t>SECCIÓN 04</w:t>
      </w:r>
      <w:r w:rsidRPr="00D93098">
        <w:rPr>
          <w:b/>
          <w:sz w:val="24"/>
          <w:szCs w:val="24"/>
        </w:rPr>
        <w:t xml:space="preserve">: </w:t>
      </w:r>
      <w:r w:rsidRPr="00D93098">
        <w:rPr>
          <w:b/>
          <w:sz w:val="24"/>
          <w:szCs w:val="24"/>
          <w:lang w:val="es-EC"/>
        </w:rPr>
        <w:t>MODELO DE CONTRATO</w:t>
      </w:r>
      <w:r w:rsidRPr="00D93098">
        <w:rPr>
          <w:b/>
          <w:sz w:val="24"/>
          <w:szCs w:val="24"/>
          <w:lang w:val="es-EC"/>
        </w:rPr>
        <w:fldChar w:fldCharType="begin"/>
      </w:r>
      <w:r w:rsidRPr="00D93098">
        <w:rPr>
          <w:sz w:val="24"/>
          <w:szCs w:val="24"/>
        </w:rPr>
        <w:instrText xml:space="preserve"> XE "</w:instrText>
      </w:r>
      <w:r w:rsidRPr="00D93098">
        <w:rPr>
          <w:b/>
          <w:bCs/>
          <w:sz w:val="24"/>
          <w:szCs w:val="24"/>
          <w:lang w:val="es-ES_tradnl"/>
        </w:rPr>
        <w:instrText>SECCIÓN 04</w:instrText>
      </w:r>
      <w:r w:rsidRPr="00D93098">
        <w:rPr>
          <w:sz w:val="24"/>
          <w:szCs w:val="24"/>
        </w:rPr>
        <w:instrText>\</w:instrText>
      </w:r>
      <w:r w:rsidRPr="00D93098">
        <w:rPr>
          <w:b/>
          <w:sz w:val="24"/>
          <w:szCs w:val="24"/>
        </w:rPr>
        <w:instrText xml:space="preserve">: </w:instrText>
      </w:r>
      <w:r w:rsidRPr="00D93098">
        <w:rPr>
          <w:b/>
          <w:sz w:val="24"/>
          <w:szCs w:val="24"/>
          <w:lang w:val="es-EC"/>
        </w:rPr>
        <w:instrText>MODELO DE CONTRATO</w:instrText>
      </w:r>
      <w:r w:rsidRPr="00D93098">
        <w:rPr>
          <w:sz w:val="24"/>
          <w:szCs w:val="24"/>
        </w:rPr>
        <w:instrText xml:space="preserve">" </w:instrText>
      </w:r>
      <w:r w:rsidRPr="00D93098">
        <w:rPr>
          <w:b/>
          <w:sz w:val="24"/>
          <w:szCs w:val="24"/>
          <w:lang w:val="es-EC"/>
        </w:rPr>
        <w:fldChar w:fldCharType="end"/>
      </w:r>
    </w:p>
    <w:p w:rsidR="00335FA4" w:rsidRPr="00D93098" w:rsidRDefault="00335FA4" w:rsidP="00335FA4">
      <w:pPr>
        <w:pStyle w:val="Textoindependiente"/>
        <w:spacing w:after="120"/>
        <w:jc w:val="both"/>
        <w:rPr>
          <w:bCs/>
          <w:szCs w:val="24"/>
          <w:lang w:val="es-BO"/>
        </w:rPr>
      </w:pPr>
    </w:p>
    <w:p w:rsidR="00CC188C" w:rsidRDefault="00335FA4" w:rsidP="00CC188C">
      <w:pPr>
        <w:spacing w:after="120"/>
        <w:jc w:val="both"/>
        <w:rPr>
          <w:b/>
          <w:color w:val="4472C4"/>
          <w:sz w:val="24"/>
          <w:szCs w:val="24"/>
          <w:lang w:val="es-MX"/>
        </w:rPr>
      </w:pPr>
      <w:r w:rsidRPr="00D93098">
        <w:rPr>
          <w:b/>
          <w:bCs/>
          <w:spacing w:val="-3"/>
          <w:sz w:val="24"/>
          <w:szCs w:val="24"/>
          <w:lang w:val="es-ES_tradnl"/>
        </w:rPr>
        <w:t xml:space="preserve">Comparación de Precios CP No: </w:t>
      </w:r>
      <w:r w:rsidR="00CC188C" w:rsidRPr="00CC188C">
        <w:rPr>
          <w:b/>
          <w:color w:val="4472C4"/>
          <w:sz w:val="24"/>
          <w:szCs w:val="24"/>
          <w:lang w:val="es-MX"/>
        </w:rPr>
        <w:t>BID-L1223-FERUM-CNELGYQ-DI-OB-003.</w:t>
      </w:r>
    </w:p>
    <w:p w:rsidR="00335FA4" w:rsidRPr="00D93098" w:rsidRDefault="00335FA4" w:rsidP="00CC188C">
      <w:pPr>
        <w:spacing w:after="120"/>
        <w:jc w:val="both"/>
        <w:rPr>
          <w:b/>
          <w:color w:val="4472C4"/>
          <w:sz w:val="24"/>
          <w:szCs w:val="24"/>
          <w:lang w:val="es-MX"/>
        </w:rPr>
      </w:pPr>
      <w:r w:rsidRPr="00D93098">
        <w:rPr>
          <w:b/>
          <w:i/>
          <w:sz w:val="24"/>
          <w:szCs w:val="24"/>
          <w:lang w:val="es-MX"/>
        </w:rPr>
        <w:t>Título de la obra:</w:t>
      </w:r>
      <w:r w:rsidRPr="00D93098">
        <w:rPr>
          <w:b/>
          <w:sz w:val="24"/>
          <w:szCs w:val="24"/>
          <w:lang w:val="es-MX"/>
        </w:rPr>
        <w:t xml:space="preserve"> </w:t>
      </w:r>
      <w:r w:rsidR="00CC188C" w:rsidRPr="00CC188C">
        <w:rPr>
          <w:sz w:val="24"/>
          <w:szCs w:val="24"/>
        </w:rPr>
        <w:t xml:space="preserve">PROYECTO INTEGRAL DE EXTENSIÓN DE REDES, ILUMINACIÓN, ACOMETIDAS Y MEDIDORES EN LA COOPERATIVA SAN ALEJO  </w:t>
      </w:r>
    </w:p>
    <w:p w:rsidR="00335FA4" w:rsidRPr="00D93098" w:rsidRDefault="00335FA4" w:rsidP="00335FA4">
      <w:pPr>
        <w:spacing w:after="120"/>
        <w:jc w:val="both"/>
        <w:rPr>
          <w:b/>
          <w:bCs/>
          <w:spacing w:val="-3"/>
          <w:sz w:val="24"/>
          <w:szCs w:val="24"/>
          <w:lang w:val="es-ES_tradnl"/>
        </w:rPr>
      </w:pPr>
      <w:r w:rsidRPr="00D93098">
        <w:rPr>
          <w:b/>
          <w:i/>
          <w:sz w:val="24"/>
          <w:szCs w:val="24"/>
          <w:lang w:val="es-MX"/>
        </w:rPr>
        <w:t>Identificador SEPA:</w:t>
      </w:r>
      <w:r w:rsidRPr="00D93098">
        <w:rPr>
          <w:b/>
          <w:sz w:val="24"/>
          <w:szCs w:val="24"/>
          <w:lang w:val="es-MX"/>
        </w:rPr>
        <w:t xml:space="preserve"> </w:t>
      </w:r>
      <w:r w:rsidR="00CC188C" w:rsidRPr="00520AE6">
        <w:rPr>
          <w:b/>
          <w:i/>
          <w:color w:val="000000" w:themeColor="text1"/>
          <w:sz w:val="24"/>
          <w:szCs w:val="24"/>
          <w:lang w:val="es-MX"/>
        </w:rPr>
        <w:t>BID V-174-CP-O-BID-L1223-FERUM-CNELGYQ-DI-OB-003</w:t>
      </w:r>
    </w:p>
    <w:p w:rsidR="00335FA4" w:rsidRPr="00D93098" w:rsidRDefault="00335FA4" w:rsidP="00335FA4">
      <w:pPr>
        <w:widowControl w:val="0"/>
        <w:tabs>
          <w:tab w:val="left" w:pos="0"/>
          <w:tab w:val="left" w:pos="1044"/>
        </w:tabs>
        <w:suppressAutoHyphens/>
        <w:spacing w:after="120"/>
        <w:ind w:left="15" w:right="45"/>
        <w:jc w:val="both"/>
        <w:outlineLvl w:val="3"/>
        <w:rPr>
          <w:b/>
          <w:bCs/>
          <w:sz w:val="24"/>
          <w:szCs w:val="24"/>
          <w:lang w:val="es-ES_tradnl" w:eastAsia="es-EC" w:bidi="hi-IN"/>
        </w:rPr>
      </w:pPr>
    </w:p>
    <w:p w:rsidR="00335FA4" w:rsidRPr="00D93098" w:rsidRDefault="00335FA4" w:rsidP="00335FA4">
      <w:pPr>
        <w:tabs>
          <w:tab w:val="left" w:pos="-540"/>
        </w:tabs>
        <w:suppressAutoHyphens/>
        <w:spacing w:after="120"/>
        <w:ind w:left="15" w:right="45"/>
        <w:jc w:val="both"/>
        <w:rPr>
          <w:spacing w:val="-3"/>
          <w:sz w:val="24"/>
          <w:szCs w:val="24"/>
          <w:lang w:eastAsia="hi-IN" w:bidi="hi-IN"/>
        </w:rPr>
      </w:pPr>
      <w:r w:rsidRPr="00D93098">
        <w:rPr>
          <w:spacing w:val="-2"/>
          <w:sz w:val="24"/>
          <w:szCs w:val="24"/>
          <w:lang w:eastAsia="hi-IN" w:bidi="hi-IN"/>
        </w:rPr>
        <w:t xml:space="preserve">Comparecen a la celebración del presente contrato, por una parte </w:t>
      </w:r>
      <w:r w:rsidRPr="00D93098">
        <w:rPr>
          <w:sz w:val="24"/>
          <w:szCs w:val="24"/>
        </w:rPr>
        <w:t>Empresa Eléctrica Pública Estratégica Corporación Nacional de Electricidad CNEL EP- Unidad de Negocio Guayaquil</w:t>
      </w:r>
      <w:r w:rsidRPr="00D93098">
        <w:rPr>
          <w:b/>
          <w:color w:val="4472C4"/>
          <w:sz w:val="24"/>
          <w:szCs w:val="24"/>
          <w:lang w:val="es-MX"/>
        </w:rPr>
        <w:t xml:space="preserve"> </w:t>
      </w:r>
      <w:r w:rsidRPr="00D93098">
        <w:rPr>
          <w:spacing w:val="-2"/>
          <w:sz w:val="24"/>
          <w:szCs w:val="24"/>
          <w:lang w:eastAsia="hi-IN" w:bidi="hi-IN"/>
        </w:rPr>
        <w:t xml:space="preserve">representada por </w:t>
      </w:r>
      <w:r w:rsidRPr="00D93098">
        <w:rPr>
          <w:b/>
          <w:color w:val="4472C4"/>
          <w:sz w:val="24"/>
          <w:szCs w:val="24"/>
          <w:lang w:val="es-MX"/>
        </w:rPr>
        <w:t>Mgs. César Rodríguez Sorroza</w:t>
      </w:r>
      <w:r w:rsidRPr="00D93098">
        <w:rPr>
          <w:color w:val="548DD4"/>
          <w:spacing w:val="-2"/>
          <w:sz w:val="24"/>
          <w:szCs w:val="24"/>
          <w:lang w:eastAsia="hi-IN" w:bidi="hi-IN"/>
        </w:rPr>
        <w:t>,</w:t>
      </w:r>
      <w:r w:rsidRPr="00D93098">
        <w:rPr>
          <w:spacing w:val="-2"/>
          <w:sz w:val="24"/>
          <w:szCs w:val="24"/>
          <w:lang w:eastAsia="hi-IN" w:bidi="hi-IN"/>
        </w:rPr>
        <w:t xml:space="preserve"> en calidad de </w:t>
      </w:r>
      <w:r w:rsidRPr="00D93098">
        <w:rPr>
          <w:b/>
          <w:color w:val="4472C4"/>
          <w:sz w:val="24"/>
          <w:szCs w:val="24"/>
          <w:lang w:val="es-MX"/>
        </w:rPr>
        <w:t>Administrador, Encargado</w:t>
      </w:r>
      <w:r w:rsidRPr="00D93098">
        <w:rPr>
          <w:color w:val="548DD4"/>
          <w:spacing w:val="-2"/>
          <w:sz w:val="24"/>
          <w:szCs w:val="24"/>
          <w:lang w:eastAsia="hi-IN" w:bidi="hi-IN"/>
        </w:rPr>
        <w:t>,</w:t>
      </w:r>
      <w:r w:rsidRPr="00D93098">
        <w:rPr>
          <w:spacing w:val="-2"/>
          <w:sz w:val="24"/>
          <w:szCs w:val="24"/>
          <w:lang w:eastAsia="hi-IN" w:bidi="hi-IN"/>
        </w:rPr>
        <w:t xml:space="preserve"> a quien en adelante se le denominará CONTRATANTE</w:t>
      </w:r>
      <w:r w:rsidRPr="00D93098">
        <w:rPr>
          <w:spacing w:val="-3"/>
          <w:sz w:val="24"/>
          <w:szCs w:val="24"/>
          <w:lang w:eastAsia="hi-IN" w:bidi="hi-IN"/>
        </w:rPr>
        <w:t xml:space="preserve">; y, por otra </w:t>
      </w:r>
      <w:r w:rsidRPr="00D93098">
        <w:rPr>
          <w:b/>
          <w:color w:val="4472C4"/>
          <w:sz w:val="24"/>
          <w:szCs w:val="24"/>
          <w:lang w:val="es-MX"/>
        </w:rPr>
        <w:t>[Indicar el nombre del Contratista]</w:t>
      </w:r>
      <w:r w:rsidRPr="00D93098">
        <w:rPr>
          <w:spacing w:val="-3"/>
          <w:sz w:val="24"/>
          <w:szCs w:val="24"/>
          <w:lang w:eastAsia="hi-IN" w:bidi="hi-IN"/>
        </w:rPr>
        <w:t xml:space="preserve">, </w:t>
      </w:r>
      <w:r w:rsidRPr="00D93098">
        <w:rPr>
          <w:spacing w:val="-2"/>
          <w:sz w:val="24"/>
          <w:szCs w:val="24"/>
          <w:lang w:eastAsia="hi-IN" w:bidi="hi-IN"/>
        </w:rPr>
        <w:t xml:space="preserve">representado por </w:t>
      </w:r>
      <w:r w:rsidRPr="00D93098">
        <w:rPr>
          <w:b/>
          <w:color w:val="4472C4"/>
          <w:sz w:val="24"/>
          <w:szCs w:val="24"/>
          <w:lang w:val="es-MX"/>
        </w:rPr>
        <w:t xml:space="preserve">[Indicar el nombre del Representante] </w:t>
      </w:r>
      <w:r w:rsidRPr="00D93098">
        <w:rPr>
          <w:spacing w:val="-3"/>
          <w:sz w:val="24"/>
          <w:szCs w:val="24"/>
          <w:lang w:eastAsia="hi-IN" w:bidi="hi-IN"/>
        </w:rPr>
        <w:t>a quien en adelante se le denominará CONTRATISTA. Las partes se obligan en virtud del presente contrato, al tenor de las siguientes cláusulas:</w:t>
      </w:r>
    </w:p>
    <w:p w:rsidR="00335FA4" w:rsidRPr="00D93098" w:rsidRDefault="00335FA4" w:rsidP="00335FA4">
      <w:pPr>
        <w:tabs>
          <w:tab w:val="left" w:pos="-540"/>
        </w:tabs>
        <w:suppressAutoHyphens/>
        <w:spacing w:after="120"/>
        <w:ind w:left="15" w:right="45"/>
        <w:jc w:val="both"/>
        <w:rPr>
          <w:b/>
          <w:spacing w:val="-2"/>
          <w:sz w:val="24"/>
          <w:szCs w:val="24"/>
          <w:lang w:val="es-EC" w:eastAsia="hi-IN" w:bidi="hi-IN"/>
        </w:rPr>
      </w:pPr>
      <w:r w:rsidRPr="00D93098">
        <w:rPr>
          <w:b/>
          <w:spacing w:val="-2"/>
          <w:sz w:val="24"/>
          <w:szCs w:val="24"/>
          <w:lang w:val="es-EC" w:eastAsia="hi-IN" w:bidi="hi-IN"/>
        </w:rPr>
        <w:t>Cláusula Primera.- ANTECEDENTES</w:t>
      </w:r>
    </w:p>
    <w:p w:rsidR="00335FA4" w:rsidRPr="00D93098" w:rsidRDefault="00335FA4" w:rsidP="00335FA4">
      <w:pPr>
        <w:spacing w:after="120"/>
        <w:jc w:val="both"/>
        <w:rPr>
          <w:sz w:val="24"/>
          <w:szCs w:val="24"/>
          <w:lang w:val="es-ES_tradnl"/>
        </w:rPr>
      </w:pPr>
      <w:bookmarkStart w:id="8" w:name="OLE_LINK5"/>
      <w:bookmarkStart w:id="9" w:name="OLE_LINK4"/>
      <w:r w:rsidRPr="00D93098">
        <w:rPr>
          <w:sz w:val="24"/>
          <w:szCs w:val="24"/>
          <w:lang w:val="es-ES_tradnl"/>
        </w:rPr>
        <w:t xml:space="preserve">La </w:t>
      </w:r>
      <w:r w:rsidRPr="00D93098">
        <w:rPr>
          <w:b/>
          <w:color w:val="4472C4"/>
          <w:sz w:val="24"/>
          <w:szCs w:val="24"/>
          <w:lang w:val="es-MX"/>
        </w:rPr>
        <w:t>[República del Ecuador/</w:t>
      </w:r>
      <w:r w:rsidRPr="00D93098">
        <w:rPr>
          <w:sz w:val="24"/>
          <w:szCs w:val="24"/>
        </w:rPr>
        <w:t xml:space="preserve"> Empresa Eléctrica Pública Estratégica Corporación Nacional de Electricidad CNEL EP- Unidad de Negocio Guayaquil</w:t>
      </w:r>
      <w:r w:rsidRPr="00D93098">
        <w:rPr>
          <w:sz w:val="24"/>
          <w:szCs w:val="24"/>
          <w:lang w:val="es-ES_tradnl"/>
        </w:rPr>
        <w:t xml:space="preserve"> y El Banco Interamericano de Desarrollo (BID) denominado “El Banco” o “El BID” denominado “El Contratante, han suscrito el contrato de préstamo No. </w:t>
      </w:r>
      <w:bookmarkStart w:id="10" w:name="barraTitulo"/>
      <w:r w:rsidRPr="00D93098">
        <w:rPr>
          <w:sz w:val="24"/>
          <w:szCs w:val="24"/>
          <w:lang w:val="es-ES_tradnl"/>
        </w:rPr>
        <w:t>EC-4343/OC-EC</w:t>
      </w:r>
      <w:r w:rsidRPr="00D93098">
        <w:rPr>
          <w:color w:val="000000"/>
          <w:sz w:val="24"/>
          <w:szCs w:val="24"/>
          <w:shd w:val="clear" w:color="auto" w:fill="F0F0F0"/>
          <w:lang w:val="es-ES_tradnl"/>
        </w:rPr>
        <w:t xml:space="preserve"> </w:t>
      </w:r>
      <w:r w:rsidRPr="00D93098">
        <w:rPr>
          <w:color w:val="000000"/>
          <w:sz w:val="24"/>
          <w:szCs w:val="24"/>
          <w:shd w:val="clear" w:color="auto" w:fill="F0F0F0"/>
        </w:rPr>
        <w:t>EC-4343/OC-EC</w:t>
      </w:r>
      <w:bookmarkEnd w:id="10"/>
      <w:r w:rsidRPr="00D93098">
        <w:rPr>
          <w:sz w:val="24"/>
          <w:szCs w:val="24"/>
          <w:lang w:val="es-ES_tradnl"/>
        </w:rPr>
        <w:t xml:space="preserve"> </w:t>
      </w:r>
      <w:r w:rsidRPr="00D93098">
        <w:rPr>
          <w:color w:val="000000"/>
          <w:sz w:val="24"/>
          <w:szCs w:val="24"/>
          <w:shd w:val="clear" w:color="auto" w:fill="F0F0F0"/>
        </w:rPr>
        <w:t>EC-4</w:t>
      </w:r>
      <w:r w:rsidRPr="00D93098">
        <w:rPr>
          <w:sz w:val="24"/>
          <w:szCs w:val="24"/>
          <w:lang w:val="es-ES_tradnl"/>
        </w:rPr>
        <w:t xml:space="preserve">, para implementar el </w:t>
      </w:r>
      <w:r w:rsidR="00590A75">
        <w:rPr>
          <w:rFonts w:ascii="Times-Bold" w:eastAsiaTheme="minorHAnsi" w:hAnsi="Times-Bold" w:cs="Times-Bold"/>
          <w:b/>
          <w:bCs/>
          <w:sz w:val="19"/>
          <w:szCs w:val="19"/>
          <w:lang w:val="es-419" w:eastAsia="en-US"/>
        </w:rPr>
        <w:t>Programa de Apoyo al Cambio de la Matriz Energética de Ecuador</w:t>
      </w:r>
      <w:r w:rsidRPr="00D93098">
        <w:rPr>
          <w:sz w:val="24"/>
          <w:szCs w:val="24"/>
          <w:lang w:val="es-ES_tradnl"/>
        </w:rPr>
        <w:t xml:space="preserve">, y el Componente No. </w:t>
      </w:r>
      <w:r w:rsidR="000264C9">
        <w:rPr>
          <w:b/>
          <w:bCs/>
          <w:sz w:val="23"/>
          <w:szCs w:val="23"/>
        </w:rPr>
        <w:t>Componente 1. Expansión y reforzamiento del SNT</w:t>
      </w:r>
      <w:r w:rsidRPr="00D93098">
        <w:rPr>
          <w:sz w:val="24"/>
          <w:szCs w:val="24"/>
          <w:lang w:val="es-ES_tradnl"/>
        </w:rPr>
        <w:t xml:space="preserve"> tiene entre sus objetivos financiar compras y contrataciones para </w:t>
      </w:r>
      <w:r w:rsidRPr="00D93098">
        <w:rPr>
          <w:b/>
          <w:color w:val="4472C4"/>
          <w:sz w:val="24"/>
          <w:szCs w:val="24"/>
          <w:lang w:val="es-MX"/>
        </w:rPr>
        <w:t>[Detallar]</w:t>
      </w:r>
      <w:r w:rsidRPr="00D93098">
        <w:rPr>
          <w:sz w:val="24"/>
          <w:szCs w:val="24"/>
          <w:lang w:val="es-ES_tradnl"/>
        </w:rPr>
        <w:t>.</w:t>
      </w:r>
    </w:p>
    <w:p w:rsidR="00335FA4" w:rsidRPr="00D93098" w:rsidRDefault="00335FA4" w:rsidP="00335FA4">
      <w:pPr>
        <w:pStyle w:val="Prrafodelista"/>
        <w:spacing w:after="120"/>
        <w:jc w:val="both"/>
        <w:rPr>
          <w:sz w:val="24"/>
          <w:szCs w:val="24"/>
          <w:lang w:val="es-ES_tradnl"/>
        </w:rPr>
      </w:pPr>
    </w:p>
    <w:p w:rsidR="00335FA4" w:rsidRPr="00D93098" w:rsidRDefault="00335FA4" w:rsidP="00335FA4">
      <w:pPr>
        <w:pStyle w:val="Prrafodelista"/>
        <w:spacing w:after="120"/>
        <w:ind w:left="0"/>
        <w:jc w:val="both"/>
        <w:rPr>
          <w:sz w:val="24"/>
          <w:szCs w:val="24"/>
          <w:lang w:val="es-ES_tradnl"/>
        </w:rPr>
      </w:pPr>
      <w:r w:rsidRPr="00D93098">
        <w:rPr>
          <w:sz w:val="24"/>
          <w:szCs w:val="24"/>
          <w:lang w:val="es-ES_tradnl"/>
        </w:rPr>
        <w:t xml:space="preserve">En el contrato de préstamo suscrito entre el Banco Interamericano de Desarrollo (BID) y </w:t>
      </w:r>
      <w:r w:rsidRPr="00D93098">
        <w:rPr>
          <w:b/>
          <w:color w:val="4472C4"/>
          <w:sz w:val="24"/>
          <w:szCs w:val="24"/>
          <w:lang w:val="es-MX"/>
        </w:rPr>
        <w:t xml:space="preserve">[Nombre del Prestatario] </w:t>
      </w:r>
      <w:r w:rsidRPr="00D93098">
        <w:rPr>
          <w:sz w:val="24"/>
          <w:szCs w:val="24"/>
          <w:lang w:val="es-ES_tradnl"/>
        </w:rPr>
        <w:t>se estableció que la contratación se efectuará atendiendo las Políticas para la Selección y Contratación de Consultores financiados por el BID GN 2349</w:t>
      </w:r>
      <w:r w:rsidRPr="00D93098">
        <w:rPr>
          <w:b/>
          <w:color w:val="4472C4"/>
          <w:sz w:val="24"/>
          <w:szCs w:val="24"/>
          <w:lang w:val="es-MX"/>
        </w:rPr>
        <w:t>-[9/15]</w:t>
      </w:r>
      <w:r w:rsidRPr="00D93098">
        <w:rPr>
          <w:sz w:val="24"/>
          <w:szCs w:val="24"/>
          <w:lang w:val="es-ES_tradnl"/>
        </w:rPr>
        <w:t>.</w:t>
      </w:r>
    </w:p>
    <w:p w:rsidR="00335FA4" w:rsidRPr="00D93098" w:rsidRDefault="00335FA4" w:rsidP="00335FA4">
      <w:pPr>
        <w:pStyle w:val="Prrafodelista"/>
        <w:spacing w:after="120"/>
        <w:jc w:val="both"/>
        <w:rPr>
          <w:sz w:val="24"/>
          <w:szCs w:val="24"/>
          <w:lang w:val="es-ES_tradnl"/>
        </w:rPr>
      </w:pPr>
    </w:p>
    <w:p w:rsidR="00335FA4" w:rsidRPr="00D93098" w:rsidRDefault="00335FA4" w:rsidP="00335FA4">
      <w:pPr>
        <w:pStyle w:val="Prrafodelista"/>
        <w:spacing w:after="120"/>
        <w:ind w:left="0"/>
        <w:jc w:val="both"/>
        <w:rPr>
          <w:sz w:val="24"/>
          <w:szCs w:val="24"/>
          <w:lang w:val="es-ES_tradnl"/>
        </w:rPr>
      </w:pPr>
      <w:r w:rsidRPr="00D93098">
        <w:rPr>
          <w:sz w:val="24"/>
          <w:szCs w:val="24"/>
          <w:lang w:val="es-ES_tradnl"/>
        </w:rPr>
        <w:t xml:space="preserve">El Banco Interamericano de Desarrollo (BID) denominado “El Banco” o “El BID” y la </w:t>
      </w:r>
      <w:r w:rsidRPr="00D93098">
        <w:rPr>
          <w:b/>
          <w:color w:val="4472C4"/>
          <w:sz w:val="24"/>
          <w:szCs w:val="24"/>
          <w:lang w:val="es-MX"/>
        </w:rPr>
        <w:t>[República del Ecuador/Entidad Contratante]</w:t>
      </w:r>
      <w:r w:rsidRPr="00D93098">
        <w:rPr>
          <w:sz w:val="24"/>
          <w:szCs w:val="24"/>
          <w:lang w:val="es-ES_tradnl"/>
        </w:rPr>
        <w:t xml:space="preserve"> denominado “El Prestatario”, suscribieron además el contrato modificatorio al contrato de préstamo No. </w:t>
      </w:r>
      <w:r w:rsidRPr="00D93098">
        <w:rPr>
          <w:b/>
          <w:color w:val="4472C4"/>
          <w:sz w:val="24"/>
          <w:szCs w:val="24"/>
          <w:lang w:val="es-MX"/>
        </w:rPr>
        <w:t>[XXXX]</w:t>
      </w:r>
      <w:r w:rsidRPr="00D93098">
        <w:rPr>
          <w:sz w:val="24"/>
          <w:szCs w:val="24"/>
          <w:lang w:val="es-ES_tradnl"/>
        </w:rPr>
        <w:t xml:space="preserve">/OC-EC, para </w:t>
      </w:r>
      <w:r w:rsidRPr="00D93098">
        <w:rPr>
          <w:b/>
          <w:color w:val="4472C4"/>
          <w:sz w:val="24"/>
          <w:szCs w:val="24"/>
          <w:lang w:val="es-MX"/>
        </w:rPr>
        <w:t>[Detallar el contrato modificatorio]</w:t>
      </w:r>
      <w:r w:rsidRPr="00D93098">
        <w:rPr>
          <w:sz w:val="24"/>
          <w:szCs w:val="24"/>
          <w:lang w:val="es-ES_tradnl"/>
        </w:rPr>
        <w:t>.</w:t>
      </w:r>
    </w:p>
    <w:p w:rsidR="00335FA4" w:rsidRPr="00D93098" w:rsidRDefault="00335FA4" w:rsidP="00335FA4">
      <w:pPr>
        <w:pStyle w:val="Prrafodelista"/>
        <w:rPr>
          <w:sz w:val="24"/>
          <w:szCs w:val="24"/>
          <w:lang w:val="es-ES_tradnl"/>
        </w:rPr>
      </w:pPr>
    </w:p>
    <w:p w:rsidR="00335FA4" w:rsidRPr="00D93098" w:rsidRDefault="00335FA4" w:rsidP="00335FA4">
      <w:pPr>
        <w:pStyle w:val="Prrafodelista"/>
        <w:spacing w:after="120"/>
        <w:ind w:left="0"/>
        <w:jc w:val="both"/>
        <w:rPr>
          <w:sz w:val="24"/>
          <w:szCs w:val="24"/>
          <w:lang w:val="es-ES_tradnl"/>
        </w:rPr>
      </w:pPr>
      <w:r w:rsidRPr="00D93098">
        <w:rPr>
          <w:sz w:val="24"/>
          <w:szCs w:val="24"/>
          <w:lang w:val="es-ES_tradnl"/>
        </w:rPr>
        <w:t xml:space="preserve">Dentro del Plan de Adquisiciones aprobado a través del Sistema de Ejecución de Planes de Adquisiciones -SEPA, con fecha </w:t>
      </w:r>
      <w:r w:rsidRPr="00D93098">
        <w:rPr>
          <w:b/>
          <w:color w:val="4472C4"/>
          <w:sz w:val="24"/>
          <w:szCs w:val="24"/>
          <w:lang w:val="es-MX"/>
        </w:rPr>
        <w:t>[día/mes/año]</w:t>
      </w:r>
      <w:r w:rsidRPr="00D93098">
        <w:rPr>
          <w:sz w:val="24"/>
          <w:szCs w:val="24"/>
          <w:lang w:val="es-ES_tradnl"/>
        </w:rPr>
        <w:t xml:space="preserve"> se incluyó el proceso de adquisición para “</w:t>
      </w:r>
      <w:r w:rsidRPr="00D93098">
        <w:rPr>
          <w:b/>
          <w:color w:val="4472C4"/>
          <w:sz w:val="24"/>
          <w:szCs w:val="24"/>
          <w:lang w:val="es-MX"/>
        </w:rPr>
        <w:t>[insertar el nombre del proceso]</w:t>
      </w:r>
      <w:r w:rsidRPr="00D93098">
        <w:rPr>
          <w:sz w:val="24"/>
          <w:szCs w:val="24"/>
          <w:lang w:val="es-ES_tradnl"/>
        </w:rPr>
        <w:t>”.</w:t>
      </w:r>
    </w:p>
    <w:p w:rsidR="00335FA4" w:rsidRPr="00D93098" w:rsidRDefault="00335FA4" w:rsidP="00335FA4">
      <w:pPr>
        <w:pStyle w:val="Prrafodelista"/>
        <w:spacing w:after="120"/>
        <w:ind w:left="0"/>
        <w:jc w:val="both"/>
        <w:rPr>
          <w:sz w:val="24"/>
          <w:szCs w:val="24"/>
          <w:lang w:val="es-ES_tradnl"/>
        </w:rPr>
      </w:pPr>
    </w:p>
    <w:p w:rsidR="00335FA4" w:rsidRPr="00D93098" w:rsidRDefault="00335FA4" w:rsidP="00335FA4">
      <w:pPr>
        <w:pStyle w:val="Prrafodelista"/>
        <w:spacing w:after="120"/>
        <w:ind w:left="0"/>
        <w:jc w:val="both"/>
        <w:rPr>
          <w:sz w:val="24"/>
          <w:szCs w:val="24"/>
          <w:lang w:val="pt-BR"/>
        </w:rPr>
      </w:pPr>
      <w:r w:rsidRPr="00D93098">
        <w:rPr>
          <w:b/>
          <w:color w:val="4472C4"/>
          <w:sz w:val="24"/>
          <w:szCs w:val="24"/>
          <w:lang w:val="pt-BR"/>
        </w:rPr>
        <w:t>[insertar antecedentes adicionales pertinentes]</w:t>
      </w:r>
      <w:r w:rsidRPr="00D93098">
        <w:rPr>
          <w:sz w:val="24"/>
          <w:szCs w:val="24"/>
          <w:lang w:val="pt-BR"/>
        </w:rPr>
        <w:t>.</w:t>
      </w:r>
    </w:p>
    <w:p w:rsidR="00335FA4" w:rsidRPr="00D93098" w:rsidRDefault="00335FA4" w:rsidP="00335FA4">
      <w:pPr>
        <w:pStyle w:val="Prrafodelista"/>
        <w:spacing w:after="120"/>
        <w:ind w:left="0"/>
        <w:jc w:val="both"/>
        <w:rPr>
          <w:sz w:val="24"/>
          <w:szCs w:val="24"/>
          <w:lang w:val="pt-BR"/>
        </w:rPr>
      </w:pPr>
    </w:p>
    <w:p w:rsidR="00335FA4" w:rsidRPr="00D93098" w:rsidRDefault="00335FA4" w:rsidP="00335FA4">
      <w:pPr>
        <w:tabs>
          <w:tab w:val="left" w:pos="-540"/>
        </w:tabs>
        <w:suppressAutoHyphens/>
        <w:spacing w:after="120"/>
        <w:ind w:left="15" w:right="45"/>
        <w:jc w:val="both"/>
        <w:rPr>
          <w:b/>
          <w:spacing w:val="-2"/>
          <w:sz w:val="24"/>
          <w:szCs w:val="24"/>
          <w:lang w:eastAsia="hi-IN" w:bidi="hi-IN"/>
        </w:rPr>
      </w:pPr>
      <w:r w:rsidRPr="00D93098">
        <w:rPr>
          <w:b/>
          <w:spacing w:val="-2"/>
          <w:sz w:val="24"/>
          <w:szCs w:val="24"/>
          <w:lang w:val="pt-BR" w:eastAsia="hi-IN" w:bidi="hi-IN"/>
        </w:rPr>
        <w:t xml:space="preserve">Cláusula Segunda.- </w:t>
      </w:r>
      <w:r w:rsidRPr="00D93098">
        <w:rPr>
          <w:b/>
          <w:spacing w:val="-2"/>
          <w:sz w:val="24"/>
          <w:szCs w:val="24"/>
          <w:lang w:eastAsia="hi-IN" w:bidi="hi-IN"/>
        </w:rPr>
        <w:t>DOCUMENTOS DEL CONTRATO</w:t>
      </w:r>
    </w:p>
    <w:p w:rsidR="00335FA4" w:rsidRPr="00D93098" w:rsidRDefault="00335FA4" w:rsidP="00335FA4">
      <w:pPr>
        <w:spacing w:after="120"/>
        <w:jc w:val="both"/>
        <w:rPr>
          <w:sz w:val="24"/>
          <w:szCs w:val="24"/>
        </w:rPr>
      </w:pPr>
      <w:r w:rsidRPr="00D93098">
        <w:rPr>
          <w:sz w:val="24"/>
          <w:szCs w:val="24"/>
        </w:rPr>
        <w:t>Los documentos que constituyen el Contrato son:</w:t>
      </w:r>
    </w:p>
    <w:p w:rsidR="00335FA4" w:rsidRPr="00D93098" w:rsidRDefault="00335FA4" w:rsidP="00335FA4">
      <w:pPr>
        <w:spacing w:after="120"/>
        <w:jc w:val="both"/>
        <w:rPr>
          <w:sz w:val="24"/>
          <w:szCs w:val="24"/>
        </w:rPr>
      </w:pPr>
      <w:r w:rsidRPr="00D93098">
        <w:rPr>
          <w:sz w:val="24"/>
          <w:szCs w:val="24"/>
        </w:rPr>
        <w:t>Los documentos que acreditan la calidad de los comparecientes y su capacidad para celebrar este tipo de contratos.</w:t>
      </w:r>
    </w:p>
    <w:p w:rsidR="00335FA4" w:rsidRPr="00D93098" w:rsidRDefault="00335FA4" w:rsidP="00335FA4">
      <w:pPr>
        <w:numPr>
          <w:ilvl w:val="0"/>
          <w:numId w:val="28"/>
        </w:numPr>
        <w:tabs>
          <w:tab w:val="left" w:pos="-720"/>
          <w:tab w:val="left" w:pos="720"/>
        </w:tabs>
        <w:suppressAutoHyphens/>
        <w:spacing w:after="120"/>
        <w:ind w:left="720" w:hanging="180"/>
        <w:jc w:val="both"/>
        <w:rPr>
          <w:sz w:val="24"/>
          <w:szCs w:val="24"/>
        </w:rPr>
      </w:pPr>
      <w:r w:rsidRPr="00D93098">
        <w:rPr>
          <w:spacing w:val="-3"/>
          <w:sz w:val="24"/>
          <w:szCs w:val="24"/>
          <w:lang w:val="es-ES_tradnl"/>
        </w:rPr>
        <w:lastRenderedPageBreak/>
        <w:t xml:space="preserve">La memoria descriptiva y especificaciones técnicas /expediente técnico </w:t>
      </w:r>
      <w:r w:rsidRPr="00D93098">
        <w:rPr>
          <w:sz w:val="24"/>
          <w:szCs w:val="24"/>
        </w:rPr>
        <w:t xml:space="preserve"> (especificaciones generales específicas, lista de cantidades, planos) y demás secciones del Documento de Selección en los cuales se detallan el objeto y alcance de la contratación</w:t>
      </w:r>
    </w:p>
    <w:p w:rsidR="00335FA4" w:rsidRPr="00D93098" w:rsidRDefault="00335FA4" w:rsidP="00335FA4">
      <w:pPr>
        <w:numPr>
          <w:ilvl w:val="0"/>
          <w:numId w:val="28"/>
        </w:numPr>
        <w:spacing w:after="120"/>
        <w:ind w:left="900"/>
        <w:jc w:val="both"/>
        <w:rPr>
          <w:sz w:val="24"/>
          <w:szCs w:val="24"/>
        </w:rPr>
      </w:pPr>
      <w:r w:rsidRPr="00D93098">
        <w:rPr>
          <w:sz w:val="24"/>
          <w:szCs w:val="24"/>
        </w:rPr>
        <w:t xml:space="preserve">La oferta presentada por el oferente adjudicado </w:t>
      </w:r>
    </w:p>
    <w:p w:rsidR="00335FA4" w:rsidRPr="00D93098" w:rsidRDefault="00335FA4" w:rsidP="00335FA4">
      <w:pPr>
        <w:numPr>
          <w:ilvl w:val="0"/>
          <w:numId w:val="28"/>
        </w:numPr>
        <w:spacing w:after="120"/>
        <w:ind w:left="900"/>
        <w:jc w:val="both"/>
        <w:rPr>
          <w:sz w:val="24"/>
          <w:szCs w:val="24"/>
        </w:rPr>
      </w:pPr>
      <w:r w:rsidRPr="00D93098">
        <w:rPr>
          <w:sz w:val="24"/>
          <w:szCs w:val="24"/>
        </w:rPr>
        <w:t>Las Garantías presentadas por el oferente adjudicado</w:t>
      </w:r>
    </w:p>
    <w:p w:rsidR="00335FA4" w:rsidRPr="00D93098" w:rsidRDefault="00335FA4" w:rsidP="00335FA4">
      <w:pPr>
        <w:numPr>
          <w:ilvl w:val="0"/>
          <w:numId w:val="28"/>
        </w:numPr>
        <w:spacing w:after="120"/>
        <w:ind w:left="900"/>
        <w:jc w:val="both"/>
        <w:rPr>
          <w:sz w:val="24"/>
          <w:szCs w:val="24"/>
        </w:rPr>
      </w:pPr>
      <w:r w:rsidRPr="00D93098">
        <w:rPr>
          <w:sz w:val="24"/>
          <w:szCs w:val="24"/>
        </w:rPr>
        <w:t>La Certificación de Disponibilidad Presupuestaria</w:t>
      </w:r>
    </w:p>
    <w:p w:rsidR="00335FA4" w:rsidRPr="00D93098" w:rsidRDefault="00335FA4" w:rsidP="00335FA4">
      <w:pPr>
        <w:numPr>
          <w:ilvl w:val="0"/>
          <w:numId w:val="28"/>
        </w:numPr>
        <w:spacing w:after="120"/>
        <w:ind w:left="900"/>
        <w:jc w:val="both"/>
        <w:rPr>
          <w:sz w:val="24"/>
          <w:szCs w:val="24"/>
        </w:rPr>
      </w:pPr>
      <w:r w:rsidRPr="00D93098">
        <w:rPr>
          <w:sz w:val="24"/>
          <w:szCs w:val="24"/>
        </w:rPr>
        <w:t>La Notificación de adjudicación al oferente adjudicado</w:t>
      </w:r>
    </w:p>
    <w:p w:rsidR="00335FA4" w:rsidRPr="00D93098" w:rsidRDefault="00335FA4" w:rsidP="00335FA4">
      <w:pPr>
        <w:numPr>
          <w:ilvl w:val="0"/>
          <w:numId w:val="28"/>
        </w:numPr>
        <w:spacing w:after="120"/>
        <w:ind w:left="900"/>
        <w:jc w:val="both"/>
        <w:rPr>
          <w:sz w:val="24"/>
          <w:szCs w:val="24"/>
          <w:lang w:eastAsia="hi-IN" w:bidi="hi-IN"/>
        </w:rPr>
      </w:pPr>
      <w:r w:rsidRPr="00D93098">
        <w:rPr>
          <w:sz w:val="24"/>
          <w:szCs w:val="24"/>
        </w:rPr>
        <w:t>Anexos: Prácticas Prohibidas y Elegibilidad</w:t>
      </w:r>
    </w:p>
    <w:p w:rsidR="00335FA4" w:rsidRPr="00D93098" w:rsidRDefault="00335FA4" w:rsidP="00335FA4">
      <w:pPr>
        <w:spacing w:after="120"/>
        <w:ind w:left="900"/>
        <w:jc w:val="both"/>
        <w:rPr>
          <w:sz w:val="24"/>
          <w:szCs w:val="24"/>
          <w:lang w:eastAsia="hi-IN" w:bidi="hi-IN"/>
        </w:rPr>
      </w:pPr>
    </w:p>
    <w:bookmarkEnd w:id="8"/>
    <w:bookmarkEnd w:id="9"/>
    <w:p w:rsidR="00335FA4" w:rsidRPr="00D93098" w:rsidRDefault="00335FA4" w:rsidP="00335FA4">
      <w:pPr>
        <w:tabs>
          <w:tab w:val="left" w:pos="-540"/>
        </w:tabs>
        <w:suppressAutoHyphens/>
        <w:spacing w:after="120"/>
        <w:ind w:left="15" w:right="45"/>
        <w:jc w:val="both"/>
        <w:rPr>
          <w:b/>
          <w:spacing w:val="-2"/>
          <w:sz w:val="24"/>
          <w:szCs w:val="24"/>
          <w:lang w:eastAsia="hi-IN" w:bidi="hi-IN"/>
        </w:rPr>
      </w:pPr>
      <w:r w:rsidRPr="00D93098">
        <w:rPr>
          <w:b/>
          <w:spacing w:val="-2"/>
          <w:sz w:val="24"/>
          <w:szCs w:val="24"/>
          <w:lang w:eastAsia="hi-IN" w:bidi="hi-IN"/>
        </w:rPr>
        <w:t xml:space="preserve">Cláusula Tercera.- OBJETO DEL CONTRATO </w:t>
      </w:r>
    </w:p>
    <w:p w:rsidR="00335FA4" w:rsidRPr="00D93098" w:rsidRDefault="00335FA4" w:rsidP="00335FA4">
      <w:pPr>
        <w:tabs>
          <w:tab w:val="left" w:pos="-540"/>
        </w:tabs>
        <w:suppressAutoHyphens/>
        <w:spacing w:after="120"/>
        <w:ind w:left="15" w:right="45"/>
        <w:jc w:val="both"/>
        <w:rPr>
          <w:b/>
          <w:color w:val="4472C4"/>
          <w:sz w:val="24"/>
          <w:szCs w:val="24"/>
          <w:lang w:val="es-MX"/>
        </w:rPr>
      </w:pPr>
      <w:r w:rsidRPr="00D93098">
        <w:rPr>
          <w:sz w:val="24"/>
          <w:szCs w:val="24"/>
        </w:rPr>
        <w:t>El objeto del Contrato es la Ejecución de la Obra</w:t>
      </w:r>
      <w:r w:rsidR="00CC188C">
        <w:rPr>
          <w:sz w:val="24"/>
          <w:szCs w:val="24"/>
        </w:rPr>
        <w:t xml:space="preserve"> </w:t>
      </w:r>
      <w:r w:rsidR="00CC188C" w:rsidRPr="00CC188C">
        <w:rPr>
          <w:b/>
          <w:sz w:val="24"/>
          <w:szCs w:val="24"/>
        </w:rPr>
        <w:t>PROYECTO INTEGRAL DE EXTENSIÓN DE REDES, ILUMINACIÓN, ACOMETIDAS Y MEDIDORES EN LA COOPERATIVA SAN ALEJO</w:t>
      </w:r>
      <w:r w:rsidR="00CC188C" w:rsidRPr="00CC188C">
        <w:rPr>
          <w:sz w:val="24"/>
          <w:szCs w:val="24"/>
        </w:rPr>
        <w:t xml:space="preserve">  </w:t>
      </w:r>
      <w:r w:rsidRPr="00D93098">
        <w:rPr>
          <w:i/>
          <w:sz w:val="24"/>
          <w:szCs w:val="24"/>
        </w:rPr>
        <w:t xml:space="preserve"> </w:t>
      </w:r>
      <w:r w:rsidRPr="00D93098">
        <w:rPr>
          <w:sz w:val="24"/>
          <w:szCs w:val="24"/>
        </w:rPr>
        <w:t xml:space="preserve">para El CONTRATANTE, de conformidad con las disposiciones del presente Contrato y según se define en los lineamientos del proceso de Comparación de Precios No. </w:t>
      </w:r>
      <w:r w:rsidR="00CC188C" w:rsidRPr="00CC188C">
        <w:rPr>
          <w:sz w:val="24"/>
          <w:szCs w:val="24"/>
        </w:rPr>
        <w:t>BID-L1223-FERUM-CNELGYQ-DI-OB-003</w:t>
      </w:r>
      <w:r w:rsidRPr="00D93098">
        <w:rPr>
          <w:b/>
          <w:color w:val="4472C4"/>
          <w:sz w:val="24"/>
          <w:szCs w:val="24"/>
          <w:lang w:val="es-MX"/>
        </w:rPr>
        <w:t>.</w:t>
      </w:r>
    </w:p>
    <w:p w:rsidR="00335FA4" w:rsidRPr="00D93098" w:rsidRDefault="00335FA4" w:rsidP="00335FA4">
      <w:pPr>
        <w:tabs>
          <w:tab w:val="left" w:pos="-540"/>
        </w:tabs>
        <w:suppressAutoHyphens/>
        <w:spacing w:after="120"/>
        <w:ind w:left="15" w:right="45"/>
        <w:jc w:val="both"/>
        <w:rPr>
          <w:sz w:val="24"/>
          <w:szCs w:val="24"/>
        </w:rPr>
      </w:pPr>
    </w:p>
    <w:p w:rsidR="00335FA4" w:rsidRPr="00D93098" w:rsidRDefault="00335FA4" w:rsidP="00335FA4">
      <w:pPr>
        <w:tabs>
          <w:tab w:val="left" w:pos="-540"/>
        </w:tabs>
        <w:suppressAutoHyphens/>
        <w:spacing w:after="120"/>
        <w:ind w:left="15" w:right="45"/>
        <w:jc w:val="both"/>
        <w:rPr>
          <w:b/>
          <w:spacing w:val="-2"/>
          <w:sz w:val="24"/>
          <w:szCs w:val="24"/>
          <w:lang w:eastAsia="hi-IN" w:bidi="hi-IN"/>
        </w:rPr>
      </w:pPr>
      <w:r w:rsidRPr="00D93098">
        <w:rPr>
          <w:b/>
          <w:spacing w:val="-2"/>
          <w:sz w:val="24"/>
          <w:szCs w:val="24"/>
          <w:lang w:eastAsia="hi-IN" w:bidi="hi-IN"/>
        </w:rPr>
        <w:t>Cláusula Cuarta.-OBLIGACIONES DE LAS PARTES</w:t>
      </w:r>
    </w:p>
    <w:p w:rsidR="00335FA4" w:rsidRPr="00D93098" w:rsidRDefault="00335FA4" w:rsidP="00335FA4">
      <w:pPr>
        <w:pStyle w:val="NormalWeb"/>
        <w:spacing w:before="0" w:after="120"/>
        <w:jc w:val="both"/>
        <w:rPr>
          <w:b/>
        </w:rPr>
      </w:pPr>
      <w:r w:rsidRPr="00D93098">
        <w:rPr>
          <w:b/>
        </w:rPr>
        <w:t xml:space="preserve">CONTRATISTA: </w:t>
      </w:r>
    </w:p>
    <w:p w:rsidR="00335FA4" w:rsidRPr="00D93098" w:rsidRDefault="00335FA4" w:rsidP="00335FA4">
      <w:pPr>
        <w:pStyle w:val="NormalWeb"/>
        <w:spacing w:before="0" w:after="120"/>
        <w:jc w:val="both"/>
      </w:pPr>
      <w:r w:rsidRPr="00D93098">
        <w:t xml:space="preserve">Son obligaciones del CONTRATISTA, </w:t>
      </w:r>
      <w:r w:rsidRPr="00D93098">
        <w:rPr>
          <w:bCs/>
        </w:rPr>
        <w:t>durante la realización de las obras y el período de garantía:</w:t>
      </w:r>
    </w:p>
    <w:p w:rsidR="00335FA4" w:rsidRPr="00D93098" w:rsidRDefault="00335FA4" w:rsidP="00335FA4">
      <w:pPr>
        <w:numPr>
          <w:ilvl w:val="0"/>
          <w:numId w:val="20"/>
        </w:numPr>
        <w:tabs>
          <w:tab w:val="left" w:pos="1134"/>
        </w:tabs>
        <w:suppressAutoHyphens/>
        <w:spacing w:after="120"/>
        <w:ind w:left="1134" w:hanging="567"/>
        <w:jc w:val="both"/>
        <w:rPr>
          <w:sz w:val="24"/>
          <w:szCs w:val="24"/>
        </w:rPr>
      </w:pPr>
      <w:r w:rsidRPr="00D93098">
        <w:rPr>
          <w:spacing w:val="-2"/>
          <w:sz w:val="24"/>
          <w:szCs w:val="24"/>
        </w:rPr>
        <w:t xml:space="preserve">Ejecutar la obra </w:t>
      </w:r>
      <w:r w:rsidRPr="00D93098">
        <w:rPr>
          <w:color w:val="000000"/>
          <w:sz w:val="24"/>
          <w:szCs w:val="24"/>
          <w:lang w:eastAsia="hi-IN" w:bidi="hi-IN"/>
        </w:rPr>
        <w:t>con sujeción a las reglas del arte, a su oferta, planos, especificaciones técnicas generales y particulares de la obra, anexos, instrucciones del CONTRATISTA y prescripciones de este Contrato.</w:t>
      </w:r>
    </w:p>
    <w:p w:rsidR="00335FA4" w:rsidRPr="00D93098" w:rsidRDefault="00335FA4" w:rsidP="00335FA4">
      <w:pPr>
        <w:numPr>
          <w:ilvl w:val="0"/>
          <w:numId w:val="20"/>
        </w:numPr>
        <w:tabs>
          <w:tab w:val="left" w:pos="1134"/>
        </w:tabs>
        <w:suppressAutoHyphens/>
        <w:spacing w:after="120"/>
        <w:ind w:left="1134" w:hanging="567"/>
        <w:jc w:val="both"/>
        <w:rPr>
          <w:spacing w:val="-2"/>
          <w:sz w:val="24"/>
          <w:szCs w:val="24"/>
        </w:rPr>
      </w:pPr>
      <w:r w:rsidRPr="00D93098">
        <w:rPr>
          <w:spacing w:val="-2"/>
          <w:sz w:val="24"/>
          <w:szCs w:val="24"/>
        </w:rPr>
        <w:t xml:space="preserve">Facilitar durante la ejecución del contrato, a las personas designadas por el CONTRATANTE, toda la información y documentación que éstas soliciten para disponer de un pleno conocimiento técnico relacionado con la ejecución de la obra, la utilización de los bienes incorporados a ella y la operación de la infraestructura correspondiente, así como de los eventuales problemas técnicos que puedan plantearse y de las tecnologías, métodos y herramientas utilizadas para resolverlos. </w:t>
      </w:r>
    </w:p>
    <w:p w:rsidR="00335FA4" w:rsidRPr="00D93098" w:rsidRDefault="00335FA4" w:rsidP="00335FA4">
      <w:pPr>
        <w:numPr>
          <w:ilvl w:val="0"/>
          <w:numId w:val="20"/>
        </w:numPr>
        <w:tabs>
          <w:tab w:val="left" w:pos="1134"/>
        </w:tabs>
        <w:suppressAutoHyphens/>
        <w:spacing w:after="120"/>
        <w:ind w:left="1134" w:hanging="567"/>
        <w:jc w:val="both"/>
        <w:rPr>
          <w:spacing w:val="-2"/>
          <w:sz w:val="24"/>
          <w:szCs w:val="24"/>
        </w:rPr>
      </w:pPr>
      <w:r w:rsidRPr="00D93098">
        <w:rPr>
          <w:spacing w:val="-2"/>
          <w:sz w:val="24"/>
          <w:szCs w:val="24"/>
        </w:rPr>
        <w:t>Utilizar materiales de la mejor calidad; realizar la obra con las más avanzadas técnicas, con los métodos más eficientes y eficaces, con utilización de mano de obra altamente especializada y calificada; tanto el CONTRATISTA como sus trabajadores y subcontratistas, de haberlos, emplearán diligencia y cuidado en los trabajos.</w:t>
      </w:r>
    </w:p>
    <w:p w:rsidR="00335FA4" w:rsidRPr="00D93098" w:rsidRDefault="00335FA4" w:rsidP="00335FA4">
      <w:pPr>
        <w:numPr>
          <w:ilvl w:val="0"/>
          <w:numId w:val="20"/>
        </w:numPr>
        <w:tabs>
          <w:tab w:val="left" w:pos="1134"/>
        </w:tabs>
        <w:suppressAutoHyphens/>
        <w:spacing w:after="120"/>
        <w:ind w:left="1134" w:hanging="567"/>
        <w:jc w:val="both"/>
        <w:rPr>
          <w:spacing w:val="-2"/>
          <w:sz w:val="24"/>
          <w:szCs w:val="24"/>
        </w:rPr>
      </w:pPr>
      <w:r w:rsidRPr="00D93098">
        <w:rPr>
          <w:spacing w:val="-2"/>
          <w:sz w:val="24"/>
          <w:szCs w:val="24"/>
        </w:rPr>
        <w:t>Proporcionar la dirección técnica, proveer la mano de obra, el equipo y maquinaria requeridos, y los materiales necesarios para ejecutar debidamente la obra de acuerdo con el cronograma de ejecución de los trabajos y dentro del plazo convenido, a entera satisfacción del CONTRATANTE.</w:t>
      </w:r>
    </w:p>
    <w:p w:rsidR="00335FA4" w:rsidRPr="00D93098" w:rsidRDefault="00335FA4" w:rsidP="00335FA4">
      <w:pPr>
        <w:numPr>
          <w:ilvl w:val="0"/>
          <w:numId w:val="20"/>
        </w:numPr>
        <w:tabs>
          <w:tab w:val="left" w:pos="1134"/>
        </w:tabs>
        <w:suppressAutoHyphens/>
        <w:spacing w:after="120"/>
        <w:ind w:left="1134" w:hanging="567"/>
        <w:jc w:val="both"/>
        <w:rPr>
          <w:spacing w:val="-2"/>
          <w:sz w:val="24"/>
          <w:szCs w:val="24"/>
        </w:rPr>
      </w:pPr>
      <w:r w:rsidRPr="00D93098">
        <w:rPr>
          <w:spacing w:val="-2"/>
          <w:sz w:val="24"/>
          <w:szCs w:val="24"/>
        </w:rPr>
        <w:t xml:space="preserve">Cumplir con de las disposiciones establecidas en el Código del Trabajo y en la Ley del Seguro Social Obligatorio, adquiriendo, respecto de sus trabajadores, la calidad de patrono, sin que el CONTRATANTE tenga responsabilidad alguna por tales </w:t>
      </w:r>
      <w:r w:rsidRPr="00D93098">
        <w:rPr>
          <w:spacing w:val="-2"/>
          <w:sz w:val="24"/>
          <w:szCs w:val="24"/>
        </w:rPr>
        <w:lastRenderedPageBreak/>
        <w:t>cargas, ni relación con el personal que labore en la ejecución de los trabajos, ni con el personal de la subcontratista.</w:t>
      </w:r>
    </w:p>
    <w:p w:rsidR="00335FA4" w:rsidRPr="00D93098" w:rsidRDefault="00335FA4" w:rsidP="00335FA4">
      <w:pPr>
        <w:numPr>
          <w:ilvl w:val="0"/>
          <w:numId w:val="20"/>
        </w:numPr>
        <w:tabs>
          <w:tab w:val="left" w:pos="1134"/>
        </w:tabs>
        <w:suppressAutoHyphens/>
        <w:spacing w:after="120"/>
        <w:ind w:left="1134" w:hanging="567"/>
        <w:jc w:val="both"/>
        <w:rPr>
          <w:spacing w:val="-2"/>
          <w:sz w:val="24"/>
          <w:szCs w:val="24"/>
        </w:rPr>
      </w:pPr>
      <w:r w:rsidRPr="00D93098">
        <w:rPr>
          <w:spacing w:val="-2"/>
          <w:sz w:val="24"/>
          <w:szCs w:val="24"/>
        </w:rPr>
        <w:t xml:space="preserve">Cumplir con la normativa ambiental que en la especie resulta aplicable </w:t>
      </w:r>
    </w:p>
    <w:p w:rsidR="00335FA4" w:rsidRPr="00D93098" w:rsidRDefault="00335FA4" w:rsidP="00335FA4">
      <w:pPr>
        <w:numPr>
          <w:ilvl w:val="0"/>
          <w:numId w:val="20"/>
        </w:numPr>
        <w:tabs>
          <w:tab w:val="left" w:pos="1134"/>
        </w:tabs>
        <w:suppressAutoHyphens/>
        <w:spacing w:after="120"/>
        <w:ind w:left="1134" w:hanging="567"/>
        <w:jc w:val="both"/>
        <w:rPr>
          <w:spacing w:val="-2"/>
          <w:sz w:val="24"/>
          <w:szCs w:val="24"/>
        </w:rPr>
      </w:pPr>
      <w:r w:rsidRPr="00D93098">
        <w:rPr>
          <w:spacing w:val="-2"/>
          <w:sz w:val="24"/>
          <w:szCs w:val="24"/>
        </w:rPr>
        <w:t>Contratar los seguros que exija la ley aplicable en general y en particular para cubrir el riesgo de</w:t>
      </w:r>
      <w:r w:rsidRPr="00D93098">
        <w:rPr>
          <w:b/>
          <w:color w:val="4472C4"/>
          <w:sz w:val="24"/>
          <w:szCs w:val="24"/>
          <w:lang w:val="es-MX"/>
        </w:rPr>
        <w:t>:</w:t>
      </w:r>
    </w:p>
    <w:p w:rsidR="00335FA4" w:rsidRPr="00D93098" w:rsidRDefault="00335FA4" w:rsidP="00335FA4">
      <w:pPr>
        <w:pStyle w:val="Outline"/>
        <w:tabs>
          <w:tab w:val="left" w:pos="-720"/>
        </w:tabs>
        <w:suppressAutoHyphens/>
        <w:spacing w:before="0" w:after="120"/>
        <w:ind w:left="360"/>
        <w:jc w:val="both"/>
        <w:rPr>
          <w:szCs w:val="24"/>
          <w:lang w:val="es-ES_tradnl"/>
        </w:rPr>
      </w:pPr>
    </w:p>
    <w:p w:rsidR="00335FA4" w:rsidRPr="00D93098" w:rsidRDefault="00335FA4" w:rsidP="00335FA4">
      <w:pPr>
        <w:pStyle w:val="Prrafodelista"/>
        <w:numPr>
          <w:ilvl w:val="1"/>
          <w:numId w:val="41"/>
        </w:numPr>
        <w:spacing w:line="276" w:lineRule="auto"/>
        <w:ind w:right="-79"/>
        <w:jc w:val="both"/>
        <w:rPr>
          <w:color w:val="000000"/>
          <w:sz w:val="24"/>
          <w:szCs w:val="24"/>
        </w:rPr>
      </w:pPr>
      <w:r w:rsidRPr="00D93098">
        <w:rPr>
          <w:b/>
          <w:bCs/>
          <w:sz w:val="24"/>
          <w:szCs w:val="24"/>
        </w:rPr>
        <w:t>Responsabilidad Civil:</w:t>
      </w:r>
      <w:r w:rsidRPr="00D93098">
        <w:rPr>
          <w:sz w:val="24"/>
          <w:szCs w:val="24"/>
        </w:rPr>
        <w:t xml:space="preserve"> Cubre daños a terceros, sean corporales y/o a bienes </w:t>
      </w:r>
      <w:r w:rsidRPr="00D93098">
        <w:rPr>
          <w:color w:val="000000"/>
          <w:sz w:val="24"/>
          <w:szCs w:val="24"/>
        </w:rPr>
        <w:t>$</w:t>
      </w:r>
      <w:r w:rsidRPr="00D93098">
        <w:rPr>
          <w:sz w:val="24"/>
          <w:szCs w:val="24"/>
        </w:rPr>
        <w:t xml:space="preserve"> </w:t>
      </w:r>
      <w:r w:rsidRPr="00D93098">
        <w:rPr>
          <w:color w:val="000000"/>
          <w:sz w:val="24"/>
          <w:szCs w:val="24"/>
        </w:rPr>
        <w:t>23.982,62. Deducibles 10% del valor del siniestro</w:t>
      </w:r>
    </w:p>
    <w:p w:rsidR="00335FA4" w:rsidRPr="00D93098" w:rsidRDefault="00335FA4" w:rsidP="00335FA4">
      <w:pPr>
        <w:pStyle w:val="Prrafodelista"/>
        <w:numPr>
          <w:ilvl w:val="1"/>
          <w:numId w:val="41"/>
        </w:numPr>
        <w:spacing w:line="276" w:lineRule="auto"/>
        <w:ind w:right="-79"/>
        <w:jc w:val="both"/>
        <w:rPr>
          <w:color w:val="000000"/>
          <w:sz w:val="24"/>
          <w:szCs w:val="24"/>
        </w:rPr>
      </w:pPr>
      <w:r w:rsidRPr="00D93098">
        <w:rPr>
          <w:b/>
          <w:bCs/>
          <w:color w:val="000000"/>
          <w:sz w:val="24"/>
          <w:szCs w:val="24"/>
        </w:rPr>
        <w:t>Seguro de Accidentes:</w:t>
      </w:r>
      <w:r w:rsidRPr="00D93098">
        <w:rPr>
          <w:color w:val="000000"/>
          <w:sz w:val="24"/>
          <w:szCs w:val="24"/>
        </w:rPr>
        <w:t xml:space="preserve"> $10.000 por persona. Deberá tener las siguientes coberturas</w:t>
      </w:r>
    </w:p>
    <w:p w:rsidR="00335FA4" w:rsidRPr="00D93098" w:rsidRDefault="00335FA4" w:rsidP="00335FA4">
      <w:pPr>
        <w:pStyle w:val="Prrafodelista"/>
        <w:numPr>
          <w:ilvl w:val="2"/>
          <w:numId w:val="41"/>
        </w:numPr>
        <w:spacing w:line="276" w:lineRule="auto"/>
        <w:ind w:right="-79"/>
        <w:jc w:val="both"/>
        <w:rPr>
          <w:color w:val="000000"/>
          <w:sz w:val="24"/>
          <w:szCs w:val="24"/>
        </w:rPr>
      </w:pPr>
      <w:r w:rsidRPr="00D93098">
        <w:rPr>
          <w:color w:val="000000"/>
          <w:sz w:val="24"/>
          <w:szCs w:val="24"/>
        </w:rPr>
        <w:t xml:space="preserve">Muerte accidental $10.000 (por persona)      </w:t>
      </w:r>
    </w:p>
    <w:p w:rsidR="00335FA4" w:rsidRPr="00D93098" w:rsidRDefault="00335FA4" w:rsidP="00335FA4">
      <w:pPr>
        <w:pStyle w:val="Prrafodelista"/>
        <w:numPr>
          <w:ilvl w:val="2"/>
          <w:numId w:val="41"/>
        </w:numPr>
        <w:spacing w:line="276" w:lineRule="auto"/>
        <w:ind w:right="-79"/>
        <w:jc w:val="both"/>
        <w:rPr>
          <w:color w:val="000000"/>
          <w:sz w:val="24"/>
          <w:szCs w:val="24"/>
        </w:rPr>
      </w:pPr>
      <w:r w:rsidRPr="00D93098">
        <w:rPr>
          <w:color w:val="000000"/>
          <w:sz w:val="24"/>
          <w:szCs w:val="24"/>
        </w:rPr>
        <w:t xml:space="preserve">Invalidez total o permanente $10.000 (por persona)      </w:t>
      </w:r>
    </w:p>
    <w:p w:rsidR="00335FA4" w:rsidRPr="00D93098" w:rsidRDefault="00335FA4" w:rsidP="00335FA4">
      <w:pPr>
        <w:pStyle w:val="Prrafodelista"/>
        <w:numPr>
          <w:ilvl w:val="2"/>
          <w:numId w:val="41"/>
        </w:numPr>
        <w:spacing w:line="276" w:lineRule="auto"/>
        <w:ind w:right="-79"/>
        <w:jc w:val="both"/>
        <w:rPr>
          <w:color w:val="000000"/>
          <w:sz w:val="24"/>
          <w:szCs w:val="24"/>
        </w:rPr>
      </w:pPr>
      <w:r w:rsidRPr="00D93098">
        <w:rPr>
          <w:color w:val="000000"/>
          <w:sz w:val="24"/>
          <w:szCs w:val="24"/>
        </w:rPr>
        <w:t xml:space="preserve">Desmembración accidental $10.000 (por persona)      </w:t>
      </w:r>
    </w:p>
    <w:p w:rsidR="00335FA4" w:rsidRPr="00D93098" w:rsidRDefault="00335FA4" w:rsidP="00335FA4">
      <w:pPr>
        <w:pStyle w:val="Prrafodelista"/>
        <w:numPr>
          <w:ilvl w:val="2"/>
          <w:numId w:val="41"/>
        </w:numPr>
        <w:spacing w:line="276" w:lineRule="auto"/>
        <w:ind w:right="-79"/>
        <w:jc w:val="both"/>
        <w:rPr>
          <w:color w:val="000000"/>
          <w:sz w:val="24"/>
          <w:szCs w:val="24"/>
        </w:rPr>
      </w:pPr>
      <w:r w:rsidRPr="00D93098">
        <w:rPr>
          <w:color w:val="000000"/>
          <w:sz w:val="24"/>
          <w:szCs w:val="24"/>
        </w:rPr>
        <w:t xml:space="preserve">Gastos médicos: $3.000 (por persona)      </w:t>
      </w:r>
    </w:p>
    <w:p w:rsidR="00335FA4" w:rsidRPr="00D93098" w:rsidRDefault="00335FA4" w:rsidP="00335FA4">
      <w:pPr>
        <w:pStyle w:val="Prrafodelista"/>
        <w:numPr>
          <w:ilvl w:val="2"/>
          <w:numId w:val="41"/>
        </w:numPr>
        <w:spacing w:line="276" w:lineRule="auto"/>
        <w:ind w:right="-79"/>
        <w:jc w:val="both"/>
        <w:rPr>
          <w:color w:val="000000"/>
          <w:sz w:val="24"/>
          <w:szCs w:val="24"/>
        </w:rPr>
      </w:pPr>
      <w:r w:rsidRPr="00D93098">
        <w:rPr>
          <w:color w:val="000000"/>
          <w:sz w:val="24"/>
          <w:szCs w:val="24"/>
        </w:rPr>
        <w:t>Gastos de sepelio:  $2.500 (por persona)</w:t>
      </w:r>
    </w:p>
    <w:p w:rsidR="00335FA4" w:rsidRPr="00D93098" w:rsidRDefault="00335FA4" w:rsidP="00335FA4">
      <w:pPr>
        <w:pStyle w:val="Prrafodelista"/>
        <w:numPr>
          <w:ilvl w:val="1"/>
          <w:numId w:val="41"/>
        </w:numPr>
        <w:spacing w:line="276" w:lineRule="auto"/>
        <w:ind w:right="-79"/>
        <w:jc w:val="both"/>
        <w:rPr>
          <w:color w:val="000000"/>
          <w:sz w:val="24"/>
          <w:szCs w:val="24"/>
        </w:rPr>
      </w:pPr>
      <w:r w:rsidRPr="00D93098">
        <w:rPr>
          <w:b/>
          <w:bCs/>
          <w:sz w:val="24"/>
          <w:szCs w:val="24"/>
        </w:rPr>
        <w:t>Seguro</w:t>
      </w:r>
      <w:r w:rsidRPr="00D93098">
        <w:rPr>
          <w:b/>
          <w:bCs/>
          <w:color w:val="000000"/>
          <w:sz w:val="24"/>
          <w:szCs w:val="24"/>
        </w:rPr>
        <w:t xml:space="preserve"> contra pérdida o daños a las Obras, Equipos y/o Materiales: </w:t>
      </w:r>
      <w:r w:rsidRPr="00D93098">
        <w:rPr>
          <w:color w:val="000000"/>
          <w:sz w:val="24"/>
          <w:szCs w:val="24"/>
        </w:rPr>
        <w:t>$239.826,19</w:t>
      </w:r>
    </w:p>
    <w:p w:rsidR="00335FA4" w:rsidRPr="00D93098" w:rsidRDefault="00335FA4" w:rsidP="00335FA4">
      <w:pPr>
        <w:pStyle w:val="Outline"/>
        <w:spacing w:before="0" w:after="120"/>
        <w:ind w:left="1440"/>
        <w:jc w:val="both"/>
        <w:rPr>
          <w:i/>
          <w:color w:val="548DD4"/>
          <w:szCs w:val="24"/>
          <w:lang w:val="es-ES_tradnl"/>
        </w:rPr>
      </w:pPr>
    </w:p>
    <w:p w:rsidR="00335FA4" w:rsidRPr="00D93098" w:rsidRDefault="00335FA4" w:rsidP="00335FA4">
      <w:pPr>
        <w:pStyle w:val="Outline"/>
        <w:spacing w:before="0" w:after="120"/>
        <w:ind w:left="1440"/>
        <w:jc w:val="both"/>
        <w:rPr>
          <w:i/>
          <w:szCs w:val="24"/>
          <w:lang w:val="es-ES_tradnl"/>
        </w:rPr>
      </w:pPr>
      <w:r w:rsidRPr="00D93098">
        <w:rPr>
          <w:i/>
          <w:color w:val="548DD4"/>
          <w:szCs w:val="24"/>
          <w:lang w:val="es-ES_tradnl"/>
        </w:rPr>
        <w:t>Nota: Los seguros deberán ser emitidos en el nombre conjunto del CONTRATISTA y del CONTRATANTE, para cubrir el período comprendido entre la Fecha de Inicio y el vencimiento del Período de Responsabilidad por Defectos</w:t>
      </w:r>
      <w:r w:rsidRPr="00D93098">
        <w:rPr>
          <w:i/>
          <w:szCs w:val="24"/>
          <w:lang w:val="es-ES_tradnl"/>
        </w:rPr>
        <w:t>.</w:t>
      </w:r>
    </w:p>
    <w:p w:rsidR="00335FA4" w:rsidRPr="00D93098" w:rsidRDefault="00335FA4" w:rsidP="00335FA4">
      <w:pPr>
        <w:pStyle w:val="Outline"/>
        <w:spacing w:before="0" w:after="120"/>
        <w:ind w:left="1440"/>
        <w:jc w:val="both"/>
        <w:rPr>
          <w:i/>
          <w:iCs/>
          <w:szCs w:val="24"/>
          <w:lang w:val="es-ES_tradnl"/>
        </w:rPr>
      </w:pPr>
    </w:p>
    <w:p w:rsidR="00335FA4" w:rsidRPr="00D93098" w:rsidRDefault="00335FA4" w:rsidP="00335FA4">
      <w:pPr>
        <w:numPr>
          <w:ilvl w:val="0"/>
          <w:numId w:val="20"/>
        </w:numPr>
        <w:tabs>
          <w:tab w:val="left" w:pos="1134"/>
        </w:tabs>
        <w:suppressAutoHyphens/>
        <w:spacing w:after="120"/>
        <w:ind w:left="1134" w:hanging="567"/>
        <w:jc w:val="both"/>
        <w:rPr>
          <w:spacing w:val="-3"/>
          <w:sz w:val="24"/>
          <w:szCs w:val="24"/>
        </w:rPr>
      </w:pPr>
      <w:r w:rsidRPr="00D93098">
        <w:rPr>
          <w:spacing w:val="-2"/>
          <w:sz w:val="24"/>
          <w:szCs w:val="24"/>
        </w:rPr>
        <w:t>Cumplir con cualquiera otra obligación que se derive natural y legalmente del objeto del contrato y sea exigible por constar en cualquier documento del mismo o en norma legal específicamente aplicable.</w:t>
      </w:r>
    </w:p>
    <w:p w:rsidR="00335FA4" w:rsidRPr="00D93098" w:rsidRDefault="00335FA4" w:rsidP="00335FA4">
      <w:pPr>
        <w:numPr>
          <w:ilvl w:val="0"/>
          <w:numId w:val="20"/>
        </w:numPr>
        <w:tabs>
          <w:tab w:val="left" w:pos="1134"/>
        </w:tabs>
        <w:suppressAutoHyphens/>
        <w:spacing w:after="120"/>
        <w:ind w:left="1134" w:hanging="567"/>
        <w:jc w:val="both"/>
        <w:rPr>
          <w:spacing w:val="-3"/>
          <w:sz w:val="24"/>
          <w:szCs w:val="24"/>
        </w:rPr>
      </w:pPr>
      <w:r w:rsidRPr="00D93098">
        <w:rPr>
          <w:spacing w:val="-3"/>
          <w:sz w:val="24"/>
          <w:szCs w:val="24"/>
        </w:rPr>
        <w:t>Emplear el personal clave aprobado por el CONTRATISTA</w:t>
      </w:r>
      <w:r w:rsidRPr="00D93098">
        <w:rPr>
          <w:b/>
          <w:bCs/>
          <w:spacing w:val="-3"/>
          <w:sz w:val="24"/>
          <w:szCs w:val="24"/>
        </w:rPr>
        <w:t xml:space="preserve">, </w:t>
      </w:r>
      <w:r w:rsidRPr="00D93098">
        <w:rPr>
          <w:spacing w:val="-3"/>
          <w:sz w:val="24"/>
          <w:szCs w:val="24"/>
        </w:rPr>
        <w:t>u otro personal aprobado por el Administrador de Obras, haciendo aprobar por el Administrador de Obras.</w:t>
      </w:r>
    </w:p>
    <w:p w:rsidR="00335FA4" w:rsidRPr="00D93098" w:rsidRDefault="00335FA4" w:rsidP="00335FA4">
      <w:pPr>
        <w:tabs>
          <w:tab w:val="left" w:pos="1134"/>
        </w:tabs>
        <w:suppressAutoHyphens/>
        <w:spacing w:after="120"/>
        <w:jc w:val="both"/>
        <w:rPr>
          <w:spacing w:val="-2"/>
          <w:sz w:val="24"/>
          <w:szCs w:val="24"/>
        </w:rPr>
      </w:pPr>
    </w:p>
    <w:p w:rsidR="00335FA4" w:rsidRPr="00D93098" w:rsidRDefault="00335FA4" w:rsidP="00335FA4">
      <w:pPr>
        <w:pStyle w:val="NormalWeb"/>
        <w:spacing w:before="0" w:after="120"/>
        <w:jc w:val="both"/>
      </w:pPr>
      <w:r w:rsidRPr="00D93098">
        <w:rPr>
          <w:b/>
          <w:bCs/>
        </w:rPr>
        <w:t>CONTRATANTE</w:t>
      </w:r>
    </w:p>
    <w:p w:rsidR="00335FA4" w:rsidRPr="00D93098" w:rsidRDefault="00335FA4" w:rsidP="00335FA4">
      <w:pPr>
        <w:pStyle w:val="NormalWeb"/>
        <w:spacing w:before="0" w:after="120"/>
        <w:jc w:val="both"/>
      </w:pPr>
      <w:r w:rsidRPr="00D93098">
        <w:t>Son obligaciones del CONTRATANTE:</w:t>
      </w:r>
    </w:p>
    <w:p w:rsidR="00335FA4" w:rsidRPr="00D93098" w:rsidRDefault="00335FA4" w:rsidP="00335FA4">
      <w:pPr>
        <w:numPr>
          <w:ilvl w:val="1"/>
          <w:numId w:val="15"/>
        </w:numPr>
        <w:tabs>
          <w:tab w:val="clear" w:pos="1788"/>
          <w:tab w:val="left" w:pos="1134"/>
          <w:tab w:val="num" w:pos="1890"/>
        </w:tabs>
        <w:suppressAutoHyphens/>
        <w:spacing w:after="120"/>
        <w:ind w:left="1170" w:hanging="630"/>
        <w:jc w:val="both"/>
        <w:rPr>
          <w:spacing w:val="-2"/>
          <w:sz w:val="24"/>
          <w:szCs w:val="24"/>
        </w:rPr>
      </w:pPr>
      <w:r w:rsidRPr="00D93098">
        <w:rPr>
          <w:spacing w:val="-2"/>
          <w:sz w:val="24"/>
          <w:szCs w:val="24"/>
        </w:rPr>
        <w:t>Realizar los pagos en los términos y condiciones establecidos en este Contrato.</w:t>
      </w:r>
    </w:p>
    <w:p w:rsidR="00335FA4" w:rsidRPr="00D93098" w:rsidRDefault="00335FA4" w:rsidP="00335FA4">
      <w:pPr>
        <w:numPr>
          <w:ilvl w:val="1"/>
          <w:numId w:val="15"/>
        </w:numPr>
        <w:tabs>
          <w:tab w:val="clear" w:pos="1788"/>
          <w:tab w:val="left" w:pos="1134"/>
          <w:tab w:val="num" w:pos="1890"/>
        </w:tabs>
        <w:suppressAutoHyphens/>
        <w:spacing w:after="120"/>
        <w:ind w:left="1170" w:hanging="630"/>
        <w:jc w:val="both"/>
        <w:rPr>
          <w:spacing w:val="-2"/>
          <w:sz w:val="24"/>
          <w:szCs w:val="24"/>
        </w:rPr>
      </w:pPr>
      <w:r w:rsidRPr="00D93098">
        <w:rPr>
          <w:spacing w:val="-2"/>
          <w:sz w:val="24"/>
          <w:szCs w:val="24"/>
        </w:rPr>
        <w:t>Atender las peticiones y problemas que se presentaren en la ejecución del contrato, en un plazo máximo de 15</w:t>
      </w:r>
      <w:r w:rsidRPr="00D93098">
        <w:rPr>
          <w:sz w:val="24"/>
          <w:szCs w:val="24"/>
        </w:rPr>
        <w:t xml:space="preserve"> días calendario</w:t>
      </w:r>
      <w:r w:rsidRPr="00D93098">
        <w:rPr>
          <w:i/>
          <w:color w:val="548DD4"/>
          <w:spacing w:val="-2"/>
          <w:sz w:val="24"/>
          <w:szCs w:val="24"/>
        </w:rPr>
        <w:t xml:space="preserve"> </w:t>
      </w:r>
      <w:r w:rsidRPr="00D93098">
        <w:rPr>
          <w:spacing w:val="-2"/>
          <w:sz w:val="24"/>
          <w:szCs w:val="24"/>
        </w:rPr>
        <w:t>contados a partir de la petición escrita formulada por el CONTRATISTA.</w:t>
      </w:r>
    </w:p>
    <w:p w:rsidR="00335FA4" w:rsidRPr="00D93098" w:rsidRDefault="00335FA4" w:rsidP="00335FA4">
      <w:pPr>
        <w:numPr>
          <w:ilvl w:val="1"/>
          <w:numId w:val="15"/>
        </w:numPr>
        <w:tabs>
          <w:tab w:val="clear" w:pos="1788"/>
          <w:tab w:val="left" w:pos="1134"/>
          <w:tab w:val="num" w:pos="1890"/>
        </w:tabs>
        <w:suppressAutoHyphens/>
        <w:spacing w:after="120"/>
        <w:ind w:left="1170" w:hanging="630"/>
        <w:jc w:val="both"/>
        <w:rPr>
          <w:spacing w:val="-2"/>
          <w:sz w:val="24"/>
          <w:szCs w:val="24"/>
        </w:rPr>
      </w:pPr>
      <w:r w:rsidRPr="00D93098">
        <w:rPr>
          <w:color w:val="000000" w:themeColor="text1"/>
          <w:sz w:val="24"/>
          <w:szCs w:val="24"/>
        </w:rPr>
        <w:t>Entregar oportunamente y antes del inicio de las obras planos, presupuesto, memoria y Guía de buenas prácticas ambientales en tales condiciones que el CONTRATISTA pueda iniciar inmediatamente el desarrollo normal de sus trabajos.</w:t>
      </w:r>
    </w:p>
    <w:p w:rsidR="00335FA4" w:rsidRPr="00D93098" w:rsidRDefault="00335FA4" w:rsidP="00335FA4">
      <w:pPr>
        <w:numPr>
          <w:ilvl w:val="1"/>
          <w:numId w:val="15"/>
        </w:numPr>
        <w:tabs>
          <w:tab w:val="clear" w:pos="1788"/>
          <w:tab w:val="left" w:pos="1134"/>
          <w:tab w:val="num" w:pos="1890"/>
        </w:tabs>
        <w:suppressAutoHyphens/>
        <w:spacing w:after="120"/>
        <w:ind w:left="1170" w:hanging="630"/>
        <w:jc w:val="both"/>
        <w:rPr>
          <w:spacing w:val="-2"/>
          <w:sz w:val="24"/>
          <w:szCs w:val="24"/>
        </w:rPr>
      </w:pPr>
      <w:r w:rsidRPr="00D93098">
        <w:rPr>
          <w:spacing w:val="-2"/>
          <w:sz w:val="24"/>
          <w:szCs w:val="24"/>
        </w:rPr>
        <w:lastRenderedPageBreak/>
        <w:t xml:space="preserve">Suscribir las actas de entrega recepción parciales, provisionales y definitivas de las obras contratadas, siempre que se haya cumplido con los requisitos previstos a tal efecto. </w:t>
      </w:r>
    </w:p>
    <w:p w:rsidR="00335FA4" w:rsidRPr="00D93098" w:rsidRDefault="00335FA4" w:rsidP="00335FA4">
      <w:pPr>
        <w:numPr>
          <w:ilvl w:val="1"/>
          <w:numId w:val="15"/>
        </w:numPr>
        <w:tabs>
          <w:tab w:val="clear" w:pos="1788"/>
          <w:tab w:val="left" w:pos="1134"/>
          <w:tab w:val="num" w:pos="1890"/>
        </w:tabs>
        <w:suppressAutoHyphens/>
        <w:spacing w:after="120"/>
        <w:ind w:left="1170" w:hanging="630"/>
        <w:jc w:val="both"/>
        <w:rPr>
          <w:spacing w:val="-2"/>
          <w:sz w:val="24"/>
          <w:szCs w:val="24"/>
        </w:rPr>
      </w:pPr>
      <w:r w:rsidRPr="00D93098">
        <w:rPr>
          <w:spacing w:val="-2"/>
          <w:sz w:val="24"/>
          <w:szCs w:val="24"/>
        </w:rPr>
        <w:t>En general, cumplir con las obligaciones derivadas del contrato.</w:t>
      </w:r>
    </w:p>
    <w:p w:rsidR="00335FA4" w:rsidRPr="00D93098" w:rsidRDefault="00335FA4" w:rsidP="00335FA4">
      <w:pPr>
        <w:pStyle w:val="NormalWeb"/>
        <w:spacing w:before="0" w:after="120"/>
        <w:jc w:val="both"/>
        <w:rPr>
          <w:lang w:val="es-AR"/>
        </w:rPr>
      </w:pPr>
    </w:p>
    <w:p w:rsidR="00335FA4" w:rsidRPr="00D93098" w:rsidRDefault="00335FA4" w:rsidP="00335FA4">
      <w:pPr>
        <w:tabs>
          <w:tab w:val="left" w:pos="-540"/>
        </w:tabs>
        <w:suppressAutoHyphens/>
        <w:spacing w:after="120"/>
        <w:ind w:left="15" w:right="45"/>
        <w:jc w:val="both"/>
        <w:rPr>
          <w:b/>
          <w:spacing w:val="-2"/>
          <w:sz w:val="24"/>
          <w:szCs w:val="24"/>
          <w:lang w:eastAsia="hi-IN" w:bidi="hi-IN"/>
        </w:rPr>
      </w:pPr>
      <w:r w:rsidRPr="00D93098">
        <w:rPr>
          <w:b/>
          <w:spacing w:val="-2"/>
          <w:sz w:val="24"/>
          <w:szCs w:val="24"/>
          <w:lang w:eastAsia="hi-IN" w:bidi="hi-IN"/>
        </w:rPr>
        <w:t>Clausula Quinta PRECIO DEL CONTRATO</w:t>
      </w:r>
    </w:p>
    <w:p w:rsidR="00335FA4" w:rsidRPr="00D93098" w:rsidRDefault="00335FA4" w:rsidP="00335FA4">
      <w:pPr>
        <w:tabs>
          <w:tab w:val="left" w:pos="-540"/>
        </w:tabs>
        <w:suppressAutoHyphens/>
        <w:spacing w:after="120"/>
        <w:ind w:left="15" w:right="45"/>
        <w:jc w:val="both"/>
        <w:rPr>
          <w:b/>
          <w:spacing w:val="-2"/>
          <w:sz w:val="24"/>
          <w:szCs w:val="24"/>
          <w:lang w:eastAsia="hi-IN" w:bidi="hi-IN"/>
        </w:rPr>
      </w:pPr>
    </w:p>
    <w:p w:rsidR="00335FA4" w:rsidRPr="00D93098" w:rsidRDefault="00335FA4" w:rsidP="00335FA4">
      <w:pPr>
        <w:tabs>
          <w:tab w:val="left" w:pos="1584"/>
        </w:tabs>
        <w:suppressAutoHyphens/>
        <w:spacing w:after="120"/>
        <w:ind w:left="15" w:right="45"/>
        <w:jc w:val="both"/>
        <w:rPr>
          <w:spacing w:val="-2"/>
          <w:sz w:val="24"/>
          <w:szCs w:val="24"/>
          <w:lang w:eastAsia="hi-IN" w:bidi="hi-IN"/>
        </w:rPr>
      </w:pPr>
      <w:r w:rsidRPr="00D93098">
        <w:rPr>
          <w:spacing w:val="-2"/>
          <w:sz w:val="24"/>
          <w:szCs w:val="24"/>
          <w:lang w:eastAsia="hi-IN" w:bidi="hi-IN"/>
        </w:rPr>
        <w:t xml:space="preserve">Precio del presente contrato, que el CONTRATANTE pagará al CONTRATISTA, es el de </w:t>
      </w:r>
      <w:r w:rsidRPr="00D93098">
        <w:rPr>
          <w:b/>
          <w:color w:val="4472C4"/>
          <w:sz w:val="24"/>
          <w:szCs w:val="24"/>
          <w:lang w:val="es-MX"/>
        </w:rPr>
        <w:t>US$ [indique el monto en cifras y en letras]</w:t>
      </w:r>
      <w:r w:rsidRPr="00D93098">
        <w:rPr>
          <w:spacing w:val="-3"/>
          <w:sz w:val="24"/>
          <w:szCs w:val="24"/>
          <w:lang w:val="es-ES_tradnl"/>
        </w:rPr>
        <w:t xml:space="preserve"> </w:t>
      </w:r>
      <w:r w:rsidRPr="00D93098">
        <w:rPr>
          <w:spacing w:val="-2"/>
          <w:sz w:val="24"/>
          <w:szCs w:val="24"/>
          <w:lang w:eastAsia="hi-IN" w:bidi="hi-IN"/>
        </w:rPr>
        <w:t>dólares de los Estados Unidos de América, incluido el valor del IVA, de conformidad con la oferta presentada por el CONTRATISTA.</w:t>
      </w:r>
    </w:p>
    <w:p w:rsidR="00335FA4" w:rsidRPr="00D93098" w:rsidRDefault="00335FA4" w:rsidP="00335FA4">
      <w:pPr>
        <w:tabs>
          <w:tab w:val="left" w:pos="-720"/>
        </w:tabs>
        <w:suppressAutoHyphens/>
        <w:spacing w:after="120"/>
        <w:jc w:val="both"/>
        <w:rPr>
          <w:bCs/>
          <w:sz w:val="24"/>
          <w:szCs w:val="24"/>
          <w:lang w:val="es-ES"/>
        </w:rPr>
      </w:pPr>
      <w:r w:rsidRPr="00D93098">
        <w:rPr>
          <w:sz w:val="24"/>
          <w:szCs w:val="24"/>
          <w:lang w:eastAsia="hi-IN" w:bidi="hi-IN"/>
        </w:rPr>
        <w:t>El precio del contrato por los trabajos especificados, constituirán la única y total compensación al CONTRATISTA por todos sus costos y utilidades, inclusive cualquier impuesto, derecho o tasa que tuviese que pagar, excepto el Impuesto al Valor Agregado que será añadido al precio del contrato conforme se menciona en el párrafo precedente</w:t>
      </w:r>
      <w:r w:rsidRPr="00D93098">
        <w:rPr>
          <w:bCs/>
          <w:sz w:val="24"/>
          <w:szCs w:val="24"/>
          <w:lang w:val="es-ES"/>
        </w:rPr>
        <w:t>.</w:t>
      </w:r>
    </w:p>
    <w:p w:rsidR="00335FA4" w:rsidRPr="00D93098" w:rsidRDefault="00335FA4" w:rsidP="00335FA4">
      <w:pPr>
        <w:tabs>
          <w:tab w:val="left" w:pos="-720"/>
        </w:tabs>
        <w:suppressAutoHyphens/>
        <w:spacing w:after="120"/>
        <w:jc w:val="both"/>
        <w:rPr>
          <w:bCs/>
          <w:sz w:val="24"/>
          <w:szCs w:val="24"/>
          <w:lang w:val="es-ES"/>
        </w:rPr>
      </w:pPr>
      <w:r w:rsidRPr="00D93098">
        <w:rPr>
          <w:bCs/>
          <w:sz w:val="24"/>
          <w:szCs w:val="24"/>
          <w:lang w:val="es-ES"/>
        </w:rPr>
        <w:t xml:space="preserve">Las partes confirman que el </w:t>
      </w:r>
      <w:r w:rsidRPr="00D93098">
        <w:rPr>
          <w:spacing w:val="-3"/>
          <w:sz w:val="24"/>
          <w:szCs w:val="24"/>
          <w:lang w:val="es-ES_tradnl"/>
        </w:rPr>
        <w:t xml:space="preserve">precio del contrato cubre </w:t>
      </w:r>
      <w:r w:rsidRPr="00D93098">
        <w:rPr>
          <w:sz w:val="24"/>
          <w:szCs w:val="24"/>
        </w:rPr>
        <w:t>el valor total de la obra, incluyendo todos los materiales necesarios, los costos directos, indirectos, administrativos, utilidad, impuestos, tasas, servicios,</w:t>
      </w:r>
      <w:r w:rsidRPr="00D93098">
        <w:rPr>
          <w:spacing w:val="-2"/>
          <w:sz w:val="24"/>
          <w:szCs w:val="24"/>
        </w:rPr>
        <w:t xml:space="preserve"> depreciación, operación y mantenimiento de los equipos, sean de propiedad del oferente o alquilados, el costo de los materiales, equipos y accesorios a incorporarse definitivamente en el proyecto, mano de obra, transporte, seguros, garantías, etc.; </w:t>
      </w:r>
      <w:r w:rsidRPr="00D93098">
        <w:rPr>
          <w:sz w:val="24"/>
          <w:szCs w:val="24"/>
        </w:rPr>
        <w:t>es decir, absolutamente todo lo necesario para la entrega de la obra y de conformidad con los documentos de selección a plena satisfacción del CONTRATANTE.</w:t>
      </w:r>
    </w:p>
    <w:p w:rsidR="00335FA4" w:rsidRPr="00D93098" w:rsidRDefault="00335FA4" w:rsidP="00335FA4">
      <w:pPr>
        <w:tabs>
          <w:tab w:val="left" w:pos="-540"/>
        </w:tabs>
        <w:suppressAutoHyphens/>
        <w:spacing w:after="120"/>
        <w:ind w:left="15" w:right="45"/>
        <w:jc w:val="both"/>
        <w:rPr>
          <w:b/>
          <w:spacing w:val="-2"/>
          <w:sz w:val="24"/>
          <w:szCs w:val="24"/>
          <w:lang w:eastAsia="hi-IN" w:bidi="hi-IN"/>
        </w:rPr>
      </w:pPr>
    </w:p>
    <w:p w:rsidR="00335FA4" w:rsidRPr="00D93098" w:rsidRDefault="00335FA4" w:rsidP="00335FA4">
      <w:pPr>
        <w:tabs>
          <w:tab w:val="left" w:pos="-540"/>
        </w:tabs>
        <w:suppressAutoHyphens/>
        <w:spacing w:after="120"/>
        <w:ind w:left="15" w:right="45"/>
        <w:jc w:val="both"/>
        <w:rPr>
          <w:b/>
          <w:spacing w:val="-2"/>
          <w:sz w:val="24"/>
          <w:szCs w:val="24"/>
          <w:lang w:val="pt-BR" w:eastAsia="hi-IN" w:bidi="hi-IN"/>
        </w:rPr>
      </w:pPr>
      <w:r w:rsidRPr="00D93098">
        <w:rPr>
          <w:b/>
          <w:spacing w:val="-2"/>
          <w:sz w:val="24"/>
          <w:szCs w:val="24"/>
          <w:lang w:val="pt-BR" w:eastAsia="hi-IN" w:bidi="hi-IN"/>
        </w:rPr>
        <w:t>Cláusula Sexta. - FORMA DE PAGO</w:t>
      </w:r>
    </w:p>
    <w:p w:rsidR="00335FA4" w:rsidRPr="00D93098" w:rsidRDefault="00335FA4" w:rsidP="00335FA4">
      <w:pPr>
        <w:tabs>
          <w:tab w:val="left" w:pos="864"/>
          <w:tab w:val="left" w:pos="2304"/>
        </w:tabs>
        <w:suppressAutoHyphens/>
        <w:spacing w:after="120"/>
        <w:ind w:left="15" w:right="45"/>
        <w:jc w:val="both"/>
        <w:rPr>
          <w:b/>
          <w:sz w:val="24"/>
          <w:szCs w:val="24"/>
          <w:lang w:val="pt-BR" w:eastAsia="hi-IN" w:bidi="hi-IN"/>
        </w:rPr>
      </w:pPr>
      <w:r w:rsidRPr="00D93098">
        <w:rPr>
          <w:b/>
          <w:sz w:val="24"/>
          <w:szCs w:val="24"/>
          <w:lang w:val="pt-BR" w:eastAsia="hi-IN" w:bidi="hi-IN"/>
        </w:rPr>
        <w:t>Anticipo:</w:t>
      </w:r>
    </w:p>
    <w:p w:rsidR="00335FA4" w:rsidRPr="00D93098" w:rsidRDefault="00335FA4" w:rsidP="00335FA4">
      <w:pPr>
        <w:tabs>
          <w:tab w:val="left" w:pos="1485"/>
        </w:tabs>
        <w:suppressAutoHyphens/>
        <w:spacing w:after="120"/>
        <w:ind w:left="284" w:right="45"/>
        <w:jc w:val="both"/>
        <w:rPr>
          <w:spacing w:val="-2"/>
          <w:sz w:val="24"/>
          <w:szCs w:val="24"/>
          <w:lang w:eastAsia="hi-IN" w:bidi="hi-IN"/>
        </w:rPr>
      </w:pPr>
      <w:r w:rsidRPr="00D93098">
        <w:rPr>
          <w:i/>
          <w:color w:val="548DD4"/>
          <w:sz w:val="24"/>
          <w:szCs w:val="24"/>
          <w:lang w:eastAsia="hi-IN" w:bidi="hi-IN"/>
        </w:rPr>
        <w:t xml:space="preserve">Opcional: </w:t>
      </w:r>
      <w:r w:rsidRPr="00D93098">
        <w:rPr>
          <w:sz w:val="24"/>
          <w:szCs w:val="24"/>
          <w:lang w:eastAsia="hi-IN" w:bidi="hi-IN"/>
        </w:rPr>
        <w:t xml:space="preserve">EL CONTRATANTE entregará al CONTRATISTA, en el plazo máximo de </w:t>
      </w:r>
      <w:r w:rsidRPr="00D93098">
        <w:rPr>
          <w:b/>
          <w:color w:val="4472C4"/>
          <w:sz w:val="24"/>
          <w:szCs w:val="24"/>
          <w:lang w:val="es-MX"/>
        </w:rPr>
        <w:t>180</w:t>
      </w:r>
      <w:r w:rsidRPr="00D93098">
        <w:rPr>
          <w:sz w:val="24"/>
          <w:szCs w:val="24"/>
        </w:rPr>
        <w:t xml:space="preserve"> días calendario</w:t>
      </w:r>
      <w:r w:rsidRPr="00D93098">
        <w:rPr>
          <w:i/>
          <w:color w:val="548DD4"/>
          <w:sz w:val="24"/>
          <w:szCs w:val="24"/>
          <w:lang w:eastAsia="hi-IN" w:bidi="hi-IN"/>
        </w:rPr>
        <w:t>,</w:t>
      </w:r>
      <w:r w:rsidRPr="00D93098">
        <w:rPr>
          <w:sz w:val="24"/>
          <w:szCs w:val="24"/>
          <w:lang w:eastAsia="hi-IN" w:bidi="hi-IN"/>
        </w:rPr>
        <w:t xml:space="preserve"> </w:t>
      </w:r>
      <w:r w:rsidRPr="00D93098">
        <w:rPr>
          <w:color w:val="000000" w:themeColor="text1"/>
          <w:sz w:val="24"/>
          <w:szCs w:val="24"/>
        </w:rPr>
        <w:t>contados a partir de la fecha de notificación al contratista de que el anticipo se encuentra disponible</w:t>
      </w:r>
      <w:r w:rsidRPr="00D93098">
        <w:rPr>
          <w:spacing w:val="-2"/>
          <w:sz w:val="24"/>
          <w:szCs w:val="24"/>
          <w:lang w:eastAsia="hi-IN" w:bidi="hi-IN"/>
        </w:rPr>
        <w:t xml:space="preserve">; el valor de </w:t>
      </w:r>
      <w:r w:rsidRPr="00D93098">
        <w:rPr>
          <w:b/>
          <w:color w:val="4472C4"/>
          <w:sz w:val="24"/>
          <w:szCs w:val="24"/>
          <w:lang w:val="es-MX"/>
        </w:rPr>
        <w:t xml:space="preserve">US$ [indique el monto en cifras y en letras], </w:t>
      </w:r>
      <w:r w:rsidRPr="00D93098">
        <w:rPr>
          <w:bCs/>
          <w:sz w:val="24"/>
          <w:szCs w:val="24"/>
          <w:lang w:val="es-MX"/>
        </w:rPr>
        <w:t>correspondiente al</w:t>
      </w:r>
      <w:r w:rsidRPr="00D93098">
        <w:rPr>
          <w:bCs/>
          <w:sz w:val="24"/>
          <w:szCs w:val="24"/>
          <w:lang w:val="es-ES"/>
        </w:rPr>
        <w:t xml:space="preserve"> (</w:t>
      </w:r>
      <w:r w:rsidR="00CC188C">
        <w:rPr>
          <w:bCs/>
          <w:sz w:val="24"/>
          <w:szCs w:val="24"/>
          <w:lang w:val="es-ES"/>
        </w:rPr>
        <w:t>50</w:t>
      </w:r>
      <w:r w:rsidRPr="00D93098">
        <w:rPr>
          <w:sz w:val="24"/>
          <w:szCs w:val="24"/>
        </w:rPr>
        <w:t xml:space="preserve"> </w:t>
      </w:r>
      <w:r w:rsidRPr="00D93098">
        <w:rPr>
          <w:bCs/>
          <w:sz w:val="24"/>
          <w:szCs w:val="24"/>
          <w:lang w:val="es-ES"/>
        </w:rPr>
        <w:t>%)</w:t>
      </w:r>
      <w:r w:rsidRPr="00D93098">
        <w:rPr>
          <w:color w:val="548DD4"/>
          <w:spacing w:val="-2"/>
          <w:sz w:val="24"/>
          <w:szCs w:val="24"/>
          <w:lang w:eastAsia="hi-IN" w:bidi="hi-IN"/>
        </w:rPr>
        <w:t>,</w:t>
      </w:r>
      <w:r w:rsidRPr="00D93098">
        <w:rPr>
          <w:spacing w:val="-2"/>
          <w:sz w:val="24"/>
          <w:szCs w:val="24"/>
          <w:lang w:eastAsia="hi-IN" w:bidi="hi-IN"/>
        </w:rPr>
        <w:t xml:space="preserve"> en dólares de los Estados Unidos de América. El valor del anticipo será reducido en la misma proporción en cada uno de los montos pagados al CONTRATISTA. </w:t>
      </w:r>
    </w:p>
    <w:p w:rsidR="00335FA4" w:rsidRPr="00D93098" w:rsidRDefault="00335FA4" w:rsidP="00335FA4">
      <w:pPr>
        <w:pStyle w:val="NormalWeb"/>
        <w:spacing w:before="0" w:after="120"/>
        <w:ind w:left="284"/>
        <w:jc w:val="both"/>
      </w:pPr>
      <w:r w:rsidRPr="00D93098">
        <w:t xml:space="preserve">El valor por concepto de anticipo será depositado en una cuenta que el CONTRATISTA abrirá en una institución financiera estatal, o privada de propiedad del Estado en más de un cincuenta por ciento. </w:t>
      </w:r>
    </w:p>
    <w:p w:rsidR="00335FA4" w:rsidRPr="00D93098" w:rsidRDefault="00335FA4" w:rsidP="00335FA4">
      <w:pPr>
        <w:pStyle w:val="NormalWeb"/>
        <w:spacing w:before="0" w:after="120"/>
        <w:ind w:left="284"/>
        <w:jc w:val="both"/>
      </w:pPr>
      <w:r w:rsidRPr="00D93098">
        <w:t xml:space="preserve">El administrador del contrato designado por el CONTRATANTE verificará que los movimientos de la cuenta correspondan estrictamente al proceso de ejecución contractual. </w:t>
      </w:r>
    </w:p>
    <w:p w:rsidR="00335FA4" w:rsidRPr="00D93098" w:rsidRDefault="00335FA4" w:rsidP="00335FA4">
      <w:pPr>
        <w:pStyle w:val="NormalWeb"/>
        <w:spacing w:before="0" w:after="120"/>
        <w:ind w:left="284"/>
        <w:jc w:val="both"/>
      </w:pPr>
      <w:r w:rsidRPr="00D93098">
        <w:t>El anticipo que el CONTRATANTE haya otorgado al CONTRATISTA para la ejecución de la obra objeto de este contrato, no podrá ser destinado a fines ajenos a esta contratación.</w:t>
      </w:r>
    </w:p>
    <w:p w:rsidR="00335FA4" w:rsidRPr="00D93098" w:rsidRDefault="00335FA4" w:rsidP="00335FA4">
      <w:pPr>
        <w:tabs>
          <w:tab w:val="left" w:pos="1485"/>
        </w:tabs>
        <w:suppressAutoHyphens/>
        <w:spacing w:after="120"/>
        <w:ind w:left="284" w:right="45"/>
        <w:jc w:val="both"/>
        <w:rPr>
          <w:spacing w:val="-2"/>
          <w:sz w:val="24"/>
          <w:szCs w:val="24"/>
          <w:lang w:eastAsia="hi-IN" w:bidi="hi-IN"/>
        </w:rPr>
      </w:pPr>
      <w:r w:rsidRPr="00D93098">
        <w:rPr>
          <w:spacing w:val="-2"/>
          <w:sz w:val="24"/>
          <w:szCs w:val="24"/>
          <w:lang w:eastAsia="hi-IN" w:bidi="hi-IN"/>
        </w:rPr>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rsidR="00335FA4" w:rsidRPr="00D93098" w:rsidRDefault="00335FA4" w:rsidP="00335FA4">
      <w:pPr>
        <w:tabs>
          <w:tab w:val="left" w:pos="1485"/>
        </w:tabs>
        <w:suppressAutoHyphens/>
        <w:spacing w:after="120"/>
        <w:ind w:left="15" w:right="45"/>
        <w:jc w:val="both"/>
        <w:rPr>
          <w:b/>
          <w:spacing w:val="-2"/>
          <w:sz w:val="24"/>
          <w:szCs w:val="24"/>
          <w:lang w:eastAsia="hi-IN" w:bidi="hi-IN"/>
        </w:rPr>
      </w:pPr>
      <w:r w:rsidRPr="00D93098">
        <w:rPr>
          <w:b/>
          <w:spacing w:val="-2"/>
          <w:sz w:val="24"/>
          <w:szCs w:val="24"/>
          <w:lang w:eastAsia="hi-IN" w:bidi="hi-IN"/>
        </w:rPr>
        <w:t>Valor total del contrato</w:t>
      </w:r>
    </w:p>
    <w:p w:rsidR="00335FA4" w:rsidRPr="00D93098" w:rsidRDefault="00335FA4" w:rsidP="00335FA4">
      <w:pPr>
        <w:spacing w:after="120"/>
        <w:jc w:val="both"/>
        <w:rPr>
          <w:spacing w:val="-2"/>
          <w:sz w:val="24"/>
          <w:szCs w:val="24"/>
          <w:lang w:eastAsia="hi-IN" w:bidi="hi-IN"/>
        </w:rPr>
      </w:pPr>
      <w:r w:rsidRPr="00D93098">
        <w:rPr>
          <w:spacing w:val="-2"/>
          <w:sz w:val="24"/>
          <w:szCs w:val="24"/>
          <w:lang w:eastAsia="hi-IN" w:bidi="hi-IN"/>
        </w:rPr>
        <w:lastRenderedPageBreak/>
        <w:t xml:space="preserve">Se realizará contra presentación y aprobación de planillas </w:t>
      </w:r>
      <w:r w:rsidRPr="00D93098">
        <w:rPr>
          <w:i/>
          <w:iCs/>
          <w:color w:val="0070C0"/>
          <w:spacing w:val="-3"/>
          <w:sz w:val="24"/>
          <w:szCs w:val="24"/>
          <w:lang w:val="es-ES_tradnl" w:eastAsia="en-US"/>
        </w:rPr>
        <w:t xml:space="preserve">Mensuales </w:t>
      </w:r>
      <w:r w:rsidRPr="00D93098">
        <w:rPr>
          <w:color w:val="000000" w:themeColor="text1"/>
          <w:spacing w:val="-2"/>
          <w:sz w:val="24"/>
          <w:szCs w:val="24"/>
          <w:lang w:eastAsia="hi-IN" w:bidi="hi-IN"/>
        </w:rPr>
        <w:t xml:space="preserve"> </w:t>
      </w:r>
      <w:r w:rsidRPr="00D93098">
        <w:rPr>
          <w:spacing w:val="-2"/>
          <w:sz w:val="24"/>
          <w:szCs w:val="24"/>
          <w:lang w:eastAsia="hi-IN" w:bidi="hi-IN"/>
        </w:rPr>
        <w:t xml:space="preserve">que reflejen las cantidades efectivamente ejecutadas por cada uno de los rubros al precio unitario cotizado por el contratista en la Lista de Cantidades de su oferta, para lo cual se deberá contar con el Informe a satisfacción del fiscalizador y administrador de la obra.  </w:t>
      </w:r>
    </w:p>
    <w:p w:rsidR="00335FA4" w:rsidRPr="00D93098" w:rsidRDefault="00335FA4" w:rsidP="00335FA4">
      <w:pPr>
        <w:spacing w:after="120"/>
        <w:jc w:val="both"/>
        <w:rPr>
          <w:spacing w:val="-2"/>
          <w:sz w:val="24"/>
          <w:szCs w:val="24"/>
          <w:lang w:eastAsia="hi-IN" w:bidi="hi-IN"/>
        </w:rPr>
      </w:pPr>
      <w:r w:rsidRPr="00D93098">
        <w:rPr>
          <w:spacing w:val="-2"/>
          <w:sz w:val="24"/>
          <w:szCs w:val="24"/>
          <w:lang w:eastAsia="hi-IN" w:bidi="hi-IN"/>
        </w:rPr>
        <w:t>El anticipo será devengado en la misma proporción que se entregó en cada planilla hasta la liquidación de la obra.</w:t>
      </w:r>
    </w:p>
    <w:p w:rsidR="00335FA4" w:rsidRPr="00D93098" w:rsidRDefault="00335FA4" w:rsidP="00335FA4">
      <w:pPr>
        <w:tabs>
          <w:tab w:val="left" w:pos="1485"/>
        </w:tabs>
        <w:suppressAutoHyphens/>
        <w:spacing w:after="120"/>
        <w:ind w:left="15" w:right="45"/>
        <w:jc w:val="both"/>
        <w:rPr>
          <w:spacing w:val="-2"/>
          <w:sz w:val="24"/>
          <w:szCs w:val="24"/>
          <w:lang w:eastAsia="hi-IN" w:bidi="hi-IN"/>
        </w:rPr>
      </w:pPr>
      <w:r w:rsidRPr="00D93098">
        <w:rPr>
          <w:spacing w:val="-2"/>
          <w:sz w:val="24"/>
          <w:szCs w:val="24"/>
          <w:lang w:eastAsia="hi-IN" w:bidi="hi-IN"/>
        </w:rPr>
        <w:t>En caso de que el oferente no requiera anticipo, el pago se realizará contra presentación y aprobación de 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w:t>
      </w:r>
    </w:p>
    <w:p w:rsidR="00335FA4" w:rsidRPr="00D93098" w:rsidRDefault="00335FA4" w:rsidP="00335FA4">
      <w:pPr>
        <w:pStyle w:val="NormalWeb"/>
        <w:spacing w:before="0" w:after="120"/>
        <w:jc w:val="both"/>
      </w:pPr>
      <w:r w:rsidRPr="00D93098">
        <w:t>Todos los pagos que se hagan al CONTRATISTA por cuenta de este contrato, se efectuarán con sujeción a los precios unitarios del contrato.</w:t>
      </w:r>
    </w:p>
    <w:p w:rsidR="00335FA4" w:rsidRPr="00D93098" w:rsidRDefault="00335FA4" w:rsidP="00335FA4">
      <w:pPr>
        <w:pStyle w:val="NormalWeb"/>
        <w:spacing w:before="0" w:after="120"/>
        <w:jc w:val="both"/>
      </w:pPr>
      <w:r w:rsidRPr="00D93098">
        <w:t>Las mediciones parciales de la obra realizada, no implican entrega por parte del CONTRATISTA ni recepción por parte del CONTRATANTE; las obras serán recibidas parcial o totalmente, siguiendo el procedimiento estipulado para tal efecto.</w:t>
      </w:r>
    </w:p>
    <w:p w:rsidR="00335FA4" w:rsidRPr="00D93098" w:rsidRDefault="00335FA4" w:rsidP="00335FA4">
      <w:pPr>
        <w:tabs>
          <w:tab w:val="left" w:pos="1485"/>
        </w:tabs>
        <w:suppressAutoHyphens/>
        <w:spacing w:after="120"/>
        <w:ind w:right="45"/>
        <w:jc w:val="both"/>
        <w:rPr>
          <w:sz w:val="24"/>
          <w:szCs w:val="24"/>
          <w:lang w:val="es-ES"/>
        </w:rPr>
      </w:pPr>
      <w:r w:rsidRPr="00D93098">
        <w:rPr>
          <w:sz w:val="24"/>
          <w:szCs w:val="24"/>
          <w:lang w:val="es-ES"/>
        </w:rPr>
        <w:t>Las cantidades de obra no incluidas en una medición por discrepancia u omisión, serán incluidas cuando se haya dirimido la discrepancia o establecido la omisión, su pago se calculará conforme a los precios unitarios correspondientes, más los reajustes respectivos, de haber lugar a ello.</w:t>
      </w:r>
    </w:p>
    <w:p w:rsidR="00335FA4" w:rsidRPr="00D93098" w:rsidRDefault="00335FA4" w:rsidP="00335FA4">
      <w:pPr>
        <w:tabs>
          <w:tab w:val="left" w:pos="1485"/>
        </w:tabs>
        <w:suppressAutoHyphens/>
        <w:spacing w:after="120"/>
        <w:ind w:left="15" w:right="45"/>
        <w:jc w:val="both"/>
        <w:rPr>
          <w:spacing w:val="-2"/>
          <w:sz w:val="24"/>
          <w:szCs w:val="24"/>
          <w:lang w:eastAsia="hi-IN" w:bidi="hi-IN"/>
        </w:rPr>
      </w:pPr>
      <w:r w:rsidRPr="00D93098">
        <w:rPr>
          <w:b/>
          <w:spacing w:val="-2"/>
          <w:sz w:val="24"/>
          <w:szCs w:val="24"/>
          <w:lang w:eastAsia="hi-IN" w:bidi="hi-IN"/>
        </w:rPr>
        <w:t>Discrepancias:</w:t>
      </w:r>
      <w:r w:rsidRPr="00D93098">
        <w:rPr>
          <w:spacing w:val="-2"/>
          <w:sz w:val="24"/>
          <w:szCs w:val="24"/>
          <w:lang w:eastAsia="hi-IN" w:bidi="hi-IN"/>
        </w:rPr>
        <w:t xml:space="preserve"> </w:t>
      </w:r>
      <w:r w:rsidRPr="00CC188C">
        <w:rPr>
          <w:spacing w:val="-2"/>
          <w:sz w:val="24"/>
          <w:szCs w:val="24"/>
          <w:highlight w:val="yellow"/>
          <w:lang w:eastAsia="hi-IN" w:bidi="hi-IN"/>
        </w:rPr>
        <w:t xml:space="preserve">Si existieren discrepancias entre las planillas presentadas por el CONTRATISTA y las cantidades de obra calculadas por la fiscalización, ésta notificará al CONTRATISTA. Si no se receptare respuesta, dentro de los </w:t>
      </w:r>
      <w:r w:rsidRPr="00CC188C">
        <w:rPr>
          <w:b/>
          <w:color w:val="4472C4"/>
          <w:sz w:val="24"/>
          <w:szCs w:val="24"/>
          <w:highlight w:val="yellow"/>
          <w:lang w:val="es-MX"/>
        </w:rPr>
        <w:t>[XX]</w:t>
      </w:r>
      <w:r w:rsidRPr="00CC188C">
        <w:rPr>
          <w:sz w:val="24"/>
          <w:szCs w:val="24"/>
          <w:highlight w:val="yellow"/>
        </w:rPr>
        <w:t xml:space="preserve"> días</w:t>
      </w:r>
      <w:r w:rsidRPr="00CC188C">
        <w:rPr>
          <w:spacing w:val="-2"/>
          <w:sz w:val="24"/>
          <w:szCs w:val="24"/>
          <w:highlight w:val="yellow"/>
          <w:lang w:eastAsia="hi-IN" w:bidi="hi-IN"/>
        </w:rPr>
        <w:t xml:space="preserve"> laborables siguientes a la fecha de la notificación, se entenderá que el CONTRATISTA ha aceptado la liquidación hecha por la fiscalización y se dará paso al pago. Cuando se consiga un acuerdo sobre tales divergencias, se procederá como se indica en el párrafo precedente.</w:t>
      </w:r>
    </w:p>
    <w:p w:rsidR="00335FA4" w:rsidRPr="00D93098" w:rsidRDefault="00335FA4" w:rsidP="00335FA4">
      <w:pPr>
        <w:tabs>
          <w:tab w:val="left" w:pos="1485"/>
        </w:tabs>
        <w:suppressAutoHyphens/>
        <w:spacing w:after="120"/>
        <w:ind w:left="15" w:right="45"/>
        <w:jc w:val="both"/>
        <w:rPr>
          <w:spacing w:val="-2"/>
          <w:sz w:val="24"/>
          <w:szCs w:val="24"/>
          <w:lang w:eastAsia="hi-IN" w:bidi="hi-IN"/>
        </w:rPr>
      </w:pPr>
    </w:p>
    <w:p w:rsidR="00335FA4" w:rsidRPr="00D93098" w:rsidRDefault="00335FA4" w:rsidP="00335FA4">
      <w:pPr>
        <w:pStyle w:val="NormalWeb"/>
        <w:spacing w:before="0" w:after="120"/>
        <w:jc w:val="both"/>
      </w:pPr>
      <w:r w:rsidRPr="00D93098">
        <w:rPr>
          <w:b/>
          <w:bCs/>
        </w:rPr>
        <w:t>Trámite de las planillas</w:t>
      </w:r>
      <w:r w:rsidRPr="00D93098">
        <w:t>: Para el trámite de las planillas se observarán las siguientes reglas:</w:t>
      </w:r>
    </w:p>
    <w:p w:rsidR="00335FA4" w:rsidRPr="00D93098" w:rsidRDefault="00335FA4" w:rsidP="00335FA4">
      <w:pPr>
        <w:pStyle w:val="NormalWeb"/>
        <w:numPr>
          <w:ilvl w:val="0"/>
          <w:numId w:val="35"/>
        </w:numPr>
        <w:spacing w:before="0" w:after="120"/>
        <w:jc w:val="both"/>
      </w:pPr>
      <w:r w:rsidRPr="00D93098">
        <w:t xml:space="preserve">El CONTRATISTA, </w:t>
      </w:r>
      <w:r w:rsidRPr="00D93098">
        <w:rPr>
          <w:spacing w:val="-2"/>
          <w:lang w:eastAsia="hi-IN" w:bidi="hi-IN"/>
        </w:rPr>
        <w:t xml:space="preserve">en los </w:t>
      </w:r>
      <w:r w:rsidR="00CC188C">
        <w:rPr>
          <w:b/>
          <w:color w:val="4472C4"/>
          <w:lang w:val="es-MX"/>
        </w:rPr>
        <w:t>5</w:t>
      </w:r>
      <w:r w:rsidRPr="00D93098">
        <w:t xml:space="preserve"> </w:t>
      </w:r>
      <w:r w:rsidRPr="00D93098">
        <w:rPr>
          <w:spacing w:val="-2"/>
          <w:lang w:eastAsia="hi-IN" w:bidi="hi-IN"/>
        </w:rPr>
        <w:t>primeros</w:t>
      </w:r>
      <w:r w:rsidRPr="00D93098">
        <w:t xml:space="preserve"> días</w:t>
      </w:r>
      <w:r w:rsidRPr="00D93098">
        <w:rPr>
          <w:spacing w:val="-2"/>
          <w:lang w:eastAsia="hi-IN" w:bidi="hi-IN"/>
        </w:rPr>
        <w:t xml:space="preserve"> laborables de cada </w:t>
      </w:r>
      <w:r w:rsidRPr="00D93098">
        <w:rPr>
          <w:b/>
          <w:color w:val="4472C4"/>
          <w:lang w:val="es-MX"/>
        </w:rPr>
        <w:t>mes</w:t>
      </w:r>
      <w:r w:rsidRPr="00D93098">
        <w:rPr>
          <w:spacing w:val="-2"/>
          <w:lang w:eastAsia="hi-IN" w:bidi="hi-IN"/>
        </w:rPr>
        <w:t>, la fiscalización y el CONTRATISTA, de forma conjunta, efectuarán las mediciones de las cantidades de obra ejecutadas durante el periodo anterior y</w:t>
      </w:r>
      <w:r w:rsidRPr="00D93098">
        <w:t xml:space="preserve"> preparará las planillas de acuerdo al periodo establecido en el párrafo anterior, las cuales se pondrán a consideración de la fiscalización en los </w:t>
      </w:r>
      <w:r w:rsidR="00CC188C">
        <w:rPr>
          <w:b/>
          <w:color w:val="4472C4"/>
          <w:lang w:val="es-MX"/>
        </w:rPr>
        <w:t>7</w:t>
      </w:r>
      <w:r w:rsidRPr="00D93098">
        <w:t xml:space="preserve"> días</w:t>
      </w:r>
      <w:r w:rsidRPr="00D93098">
        <w:rPr>
          <w:spacing w:val="-2"/>
          <w:lang w:eastAsia="hi-IN" w:bidi="hi-IN"/>
        </w:rPr>
        <w:t xml:space="preserve"> </w:t>
      </w:r>
      <w:r w:rsidRPr="00D93098">
        <w:t xml:space="preserve">del periodo correspondiente, las que serán aprobadas por ella en el término de </w:t>
      </w:r>
      <w:r w:rsidR="00CC188C">
        <w:rPr>
          <w:b/>
          <w:color w:val="4472C4"/>
          <w:lang w:val="es-MX"/>
        </w:rPr>
        <w:t>5</w:t>
      </w:r>
      <w:r w:rsidRPr="00D93098">
        <w:t xml:space="preserve"> días, luego de lo cual, en forma inmediata, se continuará el trámite de autorización del administrador del contrato y solo con dicha autorización se procederá al pago. </w:t>
      </w:r>
    </w:p>
    <w:p w:rsidR="00335FA4" w:rsidRPr="00D93098" w:rsidRDefault="00335FA4" w:rsidP="00335FA4">
      <w:pPr>
        <w:pStyle w:val="NormalWeb"/>
        <w:numPr>
          <w:ilvl w:val="0"/>
          <w:numId w:val="35"/>
        </w:numPr>
        <w:spacing w:before="0" w:after="120"/>
        <w:jc w:val="both"/>
      </w:pPr>
      <w:r w:rsidRPr="00D93098">
        <w:t xml:space="preserve">Estas planillas deben ser presentadas con un cuadro informativo resumen, que indicará, para cada concepto de trabajo, el rubro, la descripción, unidad, la cantidad total y el valor total contratado, las cantidades y el valor ejecutado hasta la finalización del periodo anterior, y en el período en consideración, y la cantidad y el valor acumulado hasta la fecha, incluyendo el valor de los rubros subcontratados. Estos documentos serán requisito indispensable para tramitar la planilla correspondiente. </w:t>
      </w:r>
    </w:p>
    <w:p w:rsidR="00335FA4" w:rsidRPr="00D93098" w:rsidRDefault="00335FA4" w:rsidP="00335FA4">
      <w:pPr>
        <w:pStyle w:val="NormalWeb"/>
        <w:numPr>
          <w:ilvl w:val="0"/>
          <w:numId w:val="35"/>
        </w:numPr>
        <w:spacing w:before="0" w:after="120"/>
        <w:jc w:val="both"/>
      </w:pPr>
      <w:r w:rsidRPr="00D93098">
        <w:t>Por cada rubro, el CONTRATISTA deberá indicar el origen de los bienes y servicios, los que deben cumplir con la previsión establecida en la oferta y en este Contrato.</w:t>
      </w:r>
    </w:p>
    <w:p w:rsidR="00335FA4" w:rsidRPr="00D93098" w:rsidRDefault="00335FA4" w:rsidP="00335FA4">
      <w:pPr>
        <w:pStyle w:val="NormalWeb"/>
        <w:spacing w:before="0" w:after="120"/>
        <w:jc w:val="both"/>
      </w:pPr>
      <w:r w:rsidRPr="00D93098">
        <w:lastRenderedPageBreak/>
        <w:t>De los pagos que deba hacer, el CONTRATANTE retendrá igualmente las multas que procedan, de acuerdo con el contrato.</w:t>
      </w:r>
    </w:p>
    <w:p w:rsidR="00335FA4" w:rsidRPr="00D93098" w:rsidRDefault="00335FA4" w:rsidP="00335FA4">
      <w:pPr>
        <w:tabs>
          <w:tab w:val="left" w:pos="-540"/>
        </w:tabs>
        <w:suppressAutoHyphens/>
        <w:spacing w:after="120"/>
        <w:ind w:left="15" w:right="45"/>
        <w:jc w:val="both"/>
        <w:rPr>
          <w:b/>
          <w:spacing w:val="-2"/>
          <w:sz w:val="24"/>
          <w:szCs w:val="24"/>
          <w:lang w:eastAsia="hi-IN" w:bidi="hi-IN"/>
        </w:rPr>
      </w:pPr>
      <w:r w:rsidRPr="00D93098">
        <w:rPr>
          <w:b/>
          <w:spacing w:val="-2"/>
          <w:sz w:val="24"/>
          <w:szCs w:val="24"/>
          <w:lang w:eastAsia="hi-IN" w:bidi="hi-IN"/>
        </w:rPr>
        <w:t>Cláusula Séptima.- GARANTÍAS</w:t>
      </w:r>
    </w:p>
    <w:p w:rsidR="00335FA4" w:rsidRPr="00D93098" w:rsidRDefault="00335FA4" w:rsidP="00335FA4">
      <w:pPr>
        <w:tabs>
          <w:tab w:val="left" w:pos="1584"/>
        </w:tabs>
        <w:suppressAutoHyphens/>
        <w:spacing w:after="120"/>
        <w:ind w:left="15" w:right="45"/>
        <w:jc w:val="both"/>
        <w:rPr>
          <w:color w:val="548DD4"/>
          <w:spacing w:val="-2"/>
          <w:sz w:val="24"/>
          <w:szCs w:val="24"/>
          <w:lang w:eastAsia="hi-IN" w:bidi="hi-IN"/>
        </w:rPr>
      </w:pPr>
      <w:r w:rsidRPr="00D93098">
        <w:rPr>
          <w:spacing w:val="-2"/>
          <w:sz w:val="24"/>
          <w:szCs w:val="24"/>
          <w:lang w:eastAsia="hi-IN" w:bidi="hi-IN"/>
        </w:rPr>
        <w:t xml:space="preserve">Para la suscripción del contrato se rindieron las siguientes garantías: </w:t>
      </w:r>
    </w:p>
    <w:p w:rsidR="00335FA4" w:rsidRPr="00D93098" w:rsidRDefault="00335FA4" w:rsidP="00335FA4">
      <w:pPr>
        <w:numPr>
          <w:ilvl w:val="0"/>
          <w:numId w:val="36"/>
        </w:numPr>
        <w:spacing w:after="120"/>
        <w:jc w:val="both"/>
        <w:rPr>
          <w:i/>
          <w:iCs/>
          <w:spacing w:val="-3"/>
          <w:sz w:val="24"/>
          <w:szCs w:val="24"/>
        </w:rPr>
      </w:pPr>
      <w:r w:rsidRPr="00D93098">
        <w:rPr>
          <w:sz w:val="24"/>
          <w:szCs w:val="24"/>
          <w:lang w:val="es-EC"/>
        </w:rPr>
        <w:t xml:space="preserve">Garantía de Cumplimiento aceptable al Contratante. Esta Garantía </w:t>
      </w:r>
      <w:r w:rsidRPr="00D93098">
        <w:rPr>
          <w:spacing w:val="-3"/>
          <w:sz w:val="24"/>
          <w:szCs w:val="24"/>
        </w:rPr>
        <w:t xml:space="preserve">emitida en dólares de los Estados Unidos de América y deberá ser: </w:t>
      </w:r>
    </w:p>
    <w:p w:rsidR="00335FA4" w:rsidRPr="00D93098" w:rsidRDefault="00335FA4" w:rsidP="00335FA4">
      <w:pPr>
        <w:numPr>
          <w:ilvl w:val="2"/>
          <w:numId w:val="36"/>
        </w:numPr>
        <w:spacing w:after="120"/>
        <w:ind w:left="1350" w:firstLine="0"/>
        <w:jc w:val="both"/>
        <w:rPr>
          <w:bCs/>
          <w:sz w:val="24"/>
          <w:szCs w:val="24"/>
          <w:lang w:val="es-ES"/>
        </w:rPr>
      </w:pPr>
      <w:r w:rsidRPr="00D93098">
        <w:rPr>
          <w:bCs/>
          <w:sz w:val="24"/>
          <w:szCs w:val="24"/>
          <w:lang w:val="es-ES"/>
        </w:rPr>
        <w:t>Garantía por un valor equivalente al</w:t>
      </w:r>
      <w:r w:rsidR="00CC188C">
        <w:rPr>
          <w:bCs/>
          <w:sz w:val="24"/>
          <w:szCs w:val="24"/>
          <w:lang w:val="es-ES"/>
        </w:rPr>
        <w:t xml:space="preserve"> CINCO</w:t>
      </w:r>
      <w:r w:rsidRPr="00D93098">
        <w:rPr>
          <w:b/>
          <w:color w:val="4472C4"/>
          <w:sz w:val="24"/>
          <w:szCs w:val="24"/>
          <w:lang w:val="es-MX"/>
        </w:rPr>
        <w:t xml:space="preserve">, </w:t>
      </w:r>
      <w:r w:rsidRPr="00D93098">
        <w:rPr>
          <w:bCs/>
          <w:sz w:val="24"/>
          <w:szCs w:val="24"/>
          <w:lang w:val="es-MX"/>
        </w:rPr>
        <w:t>correspondiente al</w:t>
      </w:r>
      <w:r w:rsidRPr="00D93098">
        <w:rPr>
          <w:bCs/>
          <w:sz w:val="24"/>
          <w:szCs w:val="24"/>
          <w:lang w:val="es-ES"/>
        </w:rPr>
        <w:t xml:space="preserve"> ( 5</w:t>
      </w:r>
      <w:r w:rsidRPr="00D93098">
        <w:rPr>
          <w:sz w:val="24"/>
          <w:szCs w:val="24"/>
        </w:rPr>
        <w:t xml:space="preserve"> </w:t>
      </w:r>
      <w:r w:rsidRPr="00D93098">
        <w:rPr>
          <w:bCs/>
          <w:sz w:val="24"/>
          <w:szCs w:val="24"/>
          <w:lang w:val="es-ES"/>
        </w:rPr>
        <w:t xml:space="preserve">%) del monto del contrato incondicional irrevocable y de cobro inmediato, otorgada por un banco o institución financiera, establecida en el país o por intermedio de ellos, o </w:t>
      </w:r>
    </w:p>
    <w:p w:rsidR="00335FA4" w:rsidRPr="00D93098" w:rsidRDefault="00335FA4" w:rsidP="00335FA4">
      <w:pPr>
        <w:numPr>
          <w:ilvl w:val="2"/>
          <w:numId w:val="36"/>
        </w:numPr>
        <w:spacing w:after="120"/>
        <w:ind w:left="1350" w:firstLine="0"/>
        <w:jc w:val="both"/>
        <w:rPr>
          <w:bCs/>
          <w:sz w:val="24"/>
          <w:szCs w:val="24"/>
          <w:lang w:val="es-ES"/>
        </w:rPr>
      </w:pPr>
      <w:r w:rsidRPr="00D93098">
        <w:rPr>
          <w:bCs/>
          <w:sz w:val="24"/>
          <w:szCs w:val="24"/>
          <w:lang w:val="es-ES"/>
        </w:rPr>
        <w:t xml:space="preserve">Fianza instrumentada en una póliza de seguros, por un valor equivalente al </w:t>
      </w:r>
      <w:r w:rsidR="000D215C">
        <w:rPr>
          <w:b/>
          <w:color w:val="4472C4"/>
          <w:sz w:val="24"/>
          <w:szCs w:val="24"/>
          <w:lang w:val="es-MX"/>
        </w:rPr>
        <w:t>CINCO</w:t>
      </w:r>
      <w:r w:rsidRPr="00D93098">
        <w:rPr>
          <w:bCs/>
          <w:sz w:val="24"/>
          <w:szCs w:val="24"/>
          <w:lang w:val="es-ES"/>
        </w:rPr>
        <w:t xml:space="preserve"> por ciento (</w:t>
      </w:r>
      <w:r w:rsidRPr="00D93098">
        <w:rPr>
          <w:b/>
          <w:color w:val="4472C4"/>
          <w:sz w:val="24"/>
          <w:szCs w:val="24"/>
          <w:lang w:val="es-MX"/>
        </w:rPr>
        <w:t>5</w:t>
      </w:r>
      <w:r w:rsidRPr="00D93098">
        <w:rPr>
          <w:sz w:val="24"/>
          <w:szCs w:val="24"/>
        </w:rPr>
        <w:t xml:space="preserve"> </w:t>
      </w:r>
      <w:r w:rsidRPr="00D93098">
        <w:rPr>
          <w:bCs/>
          <w:sz w:val="24"/>
          <w:szCs w:val="24"/>
          <w:lang w:val="es-ES"/>
        </w:rPr>
        <w:t>%) del monto del contrato incondicional e irrevocable, de cobro inmediato, emitida por una compañía de seguro establecida en el país.</w:t>
      </w:r>
    </w:p>
    <w:p w:rsidR="00335FA4" w:rsidRPr="00D93098" w:rsidRDefault="00335FA4" w:rsidP="00335FA4">
      <w:pPr>
        <w:spacing w:after="120"/>
        <w:ind w:left="1350"/>
        <w:jc w:val="both"/>
        <w:rPr>
          <w:bCs/>
          <w:sz w:val="24"/>
          <w:szCs w:val="24"/>
          <w:lang w:val="es-ES"/>
        </w:rPr>
      </w:pPr>
    </w:p>
    <w:p w:rsidR="00335FA4" w:rsidRPr="00D93098" w:rsidRDefault="00335FA4" w:rsidP="00335FA4">
      <w:pPr>
        <w:pStyle w:val="Outline"/>
        <w:spacing w:before="0" w:after="120"/>
        <w:ind w:left="450"/>
        <w:jc w:val="both"/>
        <w:rPr>
          <w:szCs w:val="24"/>
          <w:lang w:val="es-EC"/>
        </w:rPr>
      </w:pPr>
      <w:r w:rsidRPr="00D93098">
        <w:rPr>
          <w:szCs w:val="24"/>
          <w:lang w:val="es-AR"/>
        </w:rPr>
        <w:t xml:space="preserve">Estas garantías no admitirán cláusula alguna que establezca trámite administrativo previo, bastando para su ejecución el requerimiento por escrito del Contratante. </w:t>
      </w:r>
    </w:p>
    <w:p w:rsidR="00335FA4" w:rsidRPr="00D93098" w:rsidRDefault="00335FA4" w:rsidP="00335FA4">
      <w:pPr>
        <w:numPr>
          <w:ilvl w:val="0"/>
          <w:numId w:val="36"/>
        </w:numPr>
        <w:spacing w:after="120"/>
        <w:ind w:left="450" w:firstLine="0"/>
        <w:jc w:val="both"/>
        <w:rPr>
          <w:bCs/>
          <w:sz w:val="24"/>
          <w:szCs w:val="24"/>
          <w:lang w:val="es-ES"/>
        </w:rPr>
      </w:pPr>
      <w:r w:rsidRPr="00D93098">
        <w:rPr>
          <w:sz w:val="24"/>
          <w:szCs w:val="24"/>
          <w:lang w:val="es-EC"/>
        </w:rPr>
        <w:t xml:space="preserve"> Garantía de buen </w:t>
      </w:r>
      <w:r w:rsidRPr="00D93098">
        <w:rPr>
          <w:bCs/>
          <w:sz w:val="24"/>
          <w:szCs w:val="24"/>
          <w:lang w:val="es-ES"/>
        </w:rPr>
        <w:t>uso del anticipo</w:t>
      </w:r>
      <w:r w:rsidRPr="00D93098">
        <w:rPr>
          <w:rStyle w:val="Refdenotaalpie"/>
          <w:bCs/>
          <w:sz w:val="24"/>
          <w:szCs w:val="24"/>
        </w:rPr>
        <w:footnoteReference w:id="19"/>
      </w:r>
      <w:r w:rsidRPr="00D93098">
        <w:rPr>
          <w:bCs/>
          <w:sz w:val="24"/>
          <w:szCs w:val="24"/>
          <w:lang w:val="es-ES"/>
        </w:rPr>
        <w:t xml:space="preserve"> aceptable al Contratante, que podrá instrumentarse en cualquiera de las siguientes formas:</w:t>
      </w:r>
    </w:p>
    <w:p w:rsidR="00335FA4" w:rsidRPr="00D93098" w:rsidRDefault="00335FA4" w:rsidP="00335FA4">
      <w:pPr>
        <w:numPr>
          <w:ilvl w:val="2"/>
          <w:numId w:val="36"/>
        </w:numPr>
        <w:spacing w:after="120"/>
        <w:ind w:left="1350" w:firstLine="0"/>
        <w:jc w:val="both"/>
        <w:rPr>
          <w:bCs/>
          <w:sz w:val="24"/>
          <w:szCs w:val="24"/>
          <w:lang w:val="es-ES"/>
        </w:rPr>
      </w:pPr>
      <w:r w:rsidRPr="00D93098">
        <w:rPr>
          <w:bCs/>
          <w:sz w:val="24"/>
          <w:szCs w:val="24"/>
          <w:lang w:val="es-ES"/>
        </w:rPr>
        <w:t>Garantía por un valor equivalente al total del anticipo incondicional irrevocable y de cobro inmediato, otorgada por un banco o institución financiera, establecía en el país o por intermedio de ellos o,</w:t>
      </w:r>
    </w:p>
    <w:p w:rsidR="00335FA4" w:rsidRPr="00D93098" w:rsidRDefault="00335FA4" w:rsidP="00335FA4">
      <w:pPr>
        <w:numPr>
          <w:ilvl w:val="2"/>
          <w:numId w:val="36"/>
        </w:numPr>
        <w:spacing w:after="120"/>
        <w:ind w:left="1350" w:firstLine="0"/>
        <w:jc w:val="both"/>
        <w:rPr>
          <w:bCs/>
          <w:sz w:val="24"/>
          <w:szCs w:val="24"/>
          <w:lang w:val="es-ES"/>
        </w:rPr>
      </w:pPr>
      <w:r w:rsidRPr="00D93098">
        <w:rPr>
          <w:bCs/>
          <w:sz w:val="24"/>
          <w:szCs w:val="24"/>
          <w:lang w:val="es-ES"/>
        </w:rPr>
        <w:t>Fianza instrumentada en una póliza de seguros, por un valor equivalente al total del anticipo incondicional e irrevocable, de cobro inmediato, emitida por una compañía de seguro establecida en el país</w:t>
      </w:r>
    </w:p>
    <w:p w:rsidR="00335FA4" w:rsidRPr="00D93098" w:rsidRDefault="00335FA4" w:rsidP="00335FA4">
      <w:pPr>
        <w:pStyle w:val="Prrafodelista"/>
        <w:numPr>
          <w:ilvl w:val="0"/>
          <w:numId w:val="41"/>
        </w:numPr>
        <w:spacing w:line="276" w:lineRule="auto"/>
        <w:ind w:left="360" w:right="-79" w:hanging="270"/>
        <w:jc w:val="both"/>
        <w:rPr>
          <w:color w:val="000000"/>
          <w:sz w:val="24"/>
          <w:szCs w:val="24"/>
        </w:rPr>
      </w:pPr>
      <w:r w:rsidRPr="00D93098">
        <w:rPr>
          <w:i/>
          <w:color w:val="0070C0"/>
          <w:sz w:val="24"/>
          <w:szCs w:val="24"/>
        </w:rPr>
        <w:t xml:space="preserve"> </w:t>
      </w:r>
      <w:r w:rsidRPr="00D93098">
        <w:rPr>
          <w:color w:val="000000"/>
          <w:sz w:val="24"/>
          <w:szCs w:val="24"/>
        </w:rPr>
        <w:t>Las coberturas mínimas de seguros serán</w:t>
      </w:r>
    </w:p>
    <w:p w:rsidR="00335FA4" w:rsidRPr="00D93098" w:rsidRDefault="00335FA4" w:rsidP="00335FA4">
      <w:pPr>
        <w:spacing w:line="276" w:lineRule="auto"/>
        <w:ind w:right="-79"/>
        <w:jc w:val="both"/>
        <w:rPr>
          <w:color w:val="000000"/>
          <w:sz w:val="24"/>
          <w:szCs w:val="24"/>
        </w:rPr>
      </w:pPr>
    </w:p>
    <w:p w:rsidR="00335FA4" w:rsidRPr="00D93098" w:rsidRDefault="00335FA4" w:rsidP="00335FA4">
      <w:pPr>
        <w:pStyle w:val="Prrafodelista"/>
        <w:numPr>
          <w:ilvl w:val="1"/>
          <w:numId w:val="41"/>
        </w:numPr>
        <w:spacing w:line="276" w:lineRule="auto"/>
        <w:ind w:right="-79"/>
        <w:jc w:val="both"/>
        <w:rPr>
          <w:color w:val="000000"/>
          <w:sz w:val="24"/>
          <w:szCs w:val="24"/>
        </w:rPr>
      </w:pPr>
      <w:r w:rsidRPr="00D93098">
        <w:rPr>
          <w:b/>
          <w:bCs/>
          <w:sz w:val="24"/>
          <w:szCs w:val="24"/>
        </w:rPr>
        <w:t>Responsabilidad Civil:</w:t>
      </w:r>
      <w:r w:rsidRPr="00D93098">
        <w:rPr>
          <w:sz w:val="24"/>
          <w:szCs w:val="24"/>
        </w:rPr>
        <w:t xml:space="preserve"> Cubre daños a terceros, sean corporales y/o a bienes </w:t>
      </w:r>
      <w:r w:rsidRPr="00D93098">
        <w:rPr>
          <w:color w:val="000000"/>
          <w:sz w:val="24"/>
          <w:szCs w:val="24"/>
        </w:rPr>
        <w:t>$</w:t>
      </w:r>
      <w:r w:rsidRPr="00D93098">
        <w:rPr>
          <w:sz w:val="24"/>
          <w:szCs w:val="24"/>
        </w:rPr>
        <w:t xml:space="preserve"> </w:t>
      </w:r>
      <w:r w:rsidRPr="00D93098">
        <w:rPr>
          <w:color w:val="000000"/>
          <w:sz w:val="24"/>
          <w:szCs w:val="24"/>
        </w:rPr>
        <w:t>23.982,62. Deducibles 10% del valor del siniestro</w:t>
      </w:r>
    </w:p>
    <w:p w:rsidR="00335FA4" w:rsidRPr="00D93098" w:rsidRDefault="00335FA4" w:rsidP="00335FA4">
      <w:pPr>
        <w:pStyle w:val="Prrafodelista"/>
        <w:numPr>
          <w:ilvl w:val="1"/>
          <w:numId w:val="41"/>
        </w:numPr>
        <w:spacing w:line="276" w:lineRule="auto"/>
        <w:ind w:right="-79"/>
        <w:jc w:val="both"/>
        <w:rPr>
          <w:color w:val="000000"/>
          <w:sz w:val="24"/>
          <w:szCs w:val="24"/>
        </w:rPr>
      </w:pPr>
      <w:r w:rsidRPr="00D93098">
        <w:rPr>
          <w:b/>
          <w:bCs/>
          <w:color w:val="000000"/>
          <w:sz w:val="24"/>
          <w:szCs w:val="24"/>
        </w:rPr>
        <w:t>Seguro de Accidentes:</w:t>
      </w:r>
      <w:r w:rsidRPr="00D93098">
        <w:rPr>
          <w:color w:val="000000"/>
          <w:sz w:val="24"/>
          <w:szCs w:val="24"/>
        </w:rPr>
        <w:t xml:space="preserve"> $10.000 por persona. Deberá tener las siguientes coberturas</w:t>
      </w:r>
    </w:p>
    <w:p w:rsidR="00335FA4" w:rsidRPr="00D93098" w:rsidRDefault="00335FA4" w:rsidP="00335FA4">
      <w:pPr>
        <w:pStyle w:val="Prrafodelista"/>
        <w:numPr>
          <w:ilvl w:val="2"/>
          <w:numId w:val="41"/>
        </w:numPr>
        <w:spacing w:line="276" w:lineRule="auto"/>
        <w:ind w:right="-79"/>
        <w:jc w:val="both"/>
        <w:rPr>
          <w:color w:val="000000"/>
          <w:sz w:val="24"/>
          <w:szCs w:val="24"/>
        </w:rPr>
      </w:pPr>
      <w:r w:rsidRPr="00D93098">
        <w:rPr>
          <w:color w:val="000000"/>
          <w:sz w:val="24"/>
          <w:szCs w:val="24"/>
        </w:rPr>
        <w:t xml:space="preserve">Muerte accidental $10.000 (por persona)      </w:t>
      </w:r>
    </w:p>
    <w:p w:rsidR="00335FA4" w:rsidRPr="00D93098" w:rsidRDefault="00335FA4" w:rsidP="00335FA4">
      <w:pPr>
        <w:pStyle w:val="Prrafodelista"/>
        <w:numPr>
          <w:ilvl w:val="2"/>
          <w:numId w:val="41"/>
        </w:numPr>
        <w:spacing w:line="276" w:lineRule="auto"/>
        <w:ind w:right="-79"/>
        <w:jc w:val="both"/>
        <w:rPr>
          <w:color w:val="000000"/>
          <w:sz w:val="24"/>
          <w:szCs w:val="24"/>
        </w:rPr>
      </w:pPr>
      <w:r w:rsidRPr="00D93098">
        <w:rPr>
          <w:color w:val="000000"/>
          <w:sz w:val="24"/>
          <w:szCs w:val="24"/>
        </w:rPr>
        <w:t xml:space="preserve">Invalidez total o permanente $10.000 (por persona)      </w:t>
      </w:r>
    </w:p>
    <w:p w:rsidR="00335FA4" w:rsidRPr="00D93098" w:rsidRDefault="00335FA4" w:rsidP="00335FA4">
      <w:pPr>
        <w:pStyle w:val="Prrafodelista"/>
        <w:numPr>
          <w:ilvl w:val="2"/>
          <w:numId w:val="41"/>
        </w:numPr>
        <w:spacing w:line="276" w:lineRule="auto"/>
        <w:ind w:right="-79"/>
        <w:jc w:val="both"/>
        <w:rPr>
          <w:color w:val="000000"/>
          <w:sz w:val="24"/>
          <w:szCs w:val="24"/>
        </w:rPr>
      </w:pPr>
      <w:r w:rsidRPr="00D93098">
        <w:rPr>
          <w:color w:val="000000"/>
          <w:sz w:val="24"/>
          <w:szCs w:val="24"/>
        </w:rPr>
        <w:t xml:space="preserve">Desmembración accidental $10.000 (por persona)      </w:t>
      </w:r>
    </w:p>
    <w:p w:rsidR="00335FA4" w:rsidRPr="00D93098" w:rsidRDefault="00335FA4" w:rsidP="00335FA4">
      <w:pPr>
        <w:pStyle w:val="Prrafodelista"/>
        <w:numPr>
          <w:ilvl w:val="2"/>
          <w:numId w:val="41"/>
        </w:numPr>
        <w:spacing w:line="276" w:lineRule="auto"/>
        <w:ind w:right="-79"/>
        <w:jc w:val="both"/>
        <w:rPr>
          <w:color w:val="000000"/>
          <w:sz w:val="24"/>
          <w:szCs w:val="24"/>
        </w:rPr>
      </w:pPr>
      <w:r w:rsidRPr="00D93098">
        <w:rPr>
          <w:color w:val="000000"/>
          <w:sz w:val="24"/>
          <w:szCs w:val="24"/>
        </w:rPr>
        <w:t xml:space="preserve">Gastos médicos: $3.000 (por persona)      </w:t>
      </w:r>
    </w:p>
    <w:p w:rsidR="00335FA4" w:rsidRPr="00D93098" w:rsidRDefault="00335FA4" w:rsidP="00335FA4">
      <w:pPr>
        <w:pStyle w:val="Prrafodelista"/>
        <w:numPr>
          <w:ilvl w:val="2"/>
          <w:numId w:val="41"/>
        </w:numPr>
        <w:spacing w:line="276" w:lineRule="auto"/>
        <w:ind w:right="-79"/>
        <w:jc w:val="both"/>
        <w:rPr>
          <w:color w:val="000000"/>
          <w:sz w:val="24"/>
          <w:szCs w:val="24"/>
        </w:rPr>
      </w:pPr>
      <w:r w:rsidRPr="00D93098">
        <w:rPr>
          <w:color w:val="000000"/>
          <w:sz w:val="24"/>
          <w:szCs w:val="24"/>
        </w:rPr>
        <w:t>Gastos de sepelio:  $2.500 (por persona)</w:t>
      </w:r>
    </w:p>
    <w:p w:rsidR="00335FA4" w:rsidRPr="00D93098" w:rsidRDefault="00335FA4" w:rsidP="00335FA4">
      <w:pPr>
        <w:pStyle w:val="Prrafodelista"/>
        <w:numPr>
          <w:ilvl w:val="1"/>
          <w:numId w:val="41"/>
        </w:numPr>
        <w:spacing w:line="276" w:lineRule="auto"/>
        <w:ind w:right="-79"/>
        <w:jc w:val="both"/>
        <w:rPr>
          <w:color w:val="000000"/>
          <w:sz w:val="24"/>
          <w:szCs w:val="24"/>
        </w:rPr>
      </w:pPr>
      <w:r w:rsidRPr="00D93098">
        <w:rPr>
          <w:b/>
          <w:bCs/>
          <w:sz w:val="24"/>
          <w:szCs w:val="24"/>
        </w:rPr>
        <w:t>Seguro</w:t>
      </w:r>
      <w:r w:rsidRPr="00D93098">
        <w:rPr>
          <w:b/>
          <w:bCs/>
          <w:color w:val="000000"/>
          <w:sz w:val="24"/>
          <w:szCs w:val="24"/>
        </w:rPr>
        <w:t xml:space="preserve"> contra pérdida o daños a las Obras, Equipos y/o Materiales: </w:t>
      </w:r>
      <w:r w:rsidRPr="00D93098">
        <w:rPr>
          <w:color w:val="000000"/>
          <w:sz w:val="24"/>
          <w:szCs w:val="24"/>
        </w:rPr>
        <w:t>$239.826,19</w:t>
      </w:r>
    </w:p>
    <w:p w:rsidR="00335FA4" w:rsidRPr="00D93098" w:rsidRDefault="00335FA4" w:rsidP="00335FA4">
      <w:pPr>
        <w:pStyle w:val="Prrafodelista"/>
        <w:spacing w:line="276" w:lineRule="auto"/>
        <w:ind w:left="360" w:right="-79"/>
        <w:jc w:val="both"/>
        <w:rPr>
          <w:color w:val="000000"/>
          <w:sz w:val="24"/>
          <w:szCs w:val="24"/>
        </w:rPr>
      </w:pPr>
    </w:p>
    <w:p w:rsidR="00335FA4" w:rsidRPr="00D93098" w:rsidRDefault="00335FA4" w:rsidP="00335FA4">
      <w:pPr>
        <w:pStyle w:val="Prrafodelista"/>
        <w:numPr>
          <w:ilvl w:val="0"/>
          <w:numId w:val="41"/>
        </w:numPr>
        <w:spacing w:line="276" w:lineRule="auto"/>
        <w:ind w:left="360" w:right="-79" w:hanging="270"/>
        <w:jc w:val="both"/>
        <w:rPr>
          <w:color w:val="000000"/>
          <w:sz w:val="24"/>
          <w:szCs w:val="24"/>
        </w:rPr>
      </w:pPr>
      <w:r w:rsidRPr="00D93098">
        <w:rPr>
          <w:color w:val="000000"/>
          <w:sz w:val="24"/>
          <w:szCs w:val="24"/>
        </w:rPr>
        <w:t>El Contratista será responsable de contratar todo seguro que exija la ley aplicable.</w:t>
      </w:r>
    </w:p>
    <w:p w:rsidR="00335FA4" w:rsidRPr="00D93098" w:rsidRDefault="00335FA4" w:rsidP="00335FA4">
      <w:pPr>
        <w:pStyle w:val="Prrafodelista"/>
        <w:spacing w:line="276" w:lineRule="auto"/>
        <w:ind w:left="360" w:right="-79"/>
        <w:jc w:val="both"/>
        <w:rPr>
          <w:color w:val="000000"/>
          <w:sz w:val="24"/>
          <w:szCs w:val="24"/>
        </w:rPr>
      </w:pPr>
    </w:p>
    <w:p w:rsidR="00335FA4" w:rsidRPr="00D93098" w:rsidRDefault="00335FA4" w:rsidP="00335FA4">
      <w:pPr>
        <w:pStyle w:val="Prrafodelista"/>
        <w:numPr>
          <w:ilvl w:val="0"/>
          <w:numId w:val="41"/>
        </w:numPr>
        <w:spacing w:line="276" w:lineRule="auto"/>
        <w:ind w:left="360" w:right="-79" w:hanging="270"/>
        <w:jc w:val="both"/>
        <w:rPr>
          <w:color w:val="000000"/>
          <w:sz w:val="24"/>
          <w:szCs w:val="24"/>
        </w:rPr>
      </w:pPr>
      <w:r w:rsidRPr="00D93098">
        <w:rPr>
          <w:color w:val="000000"/>
          <w:sz w:val="24"/>
          <w:szCs w:val="24"/>
        </w:rPr>
        <w:t>Todas las pólizas deben estar vigentes hasta la firma del acta DEFINITIVA de la obra.</w:t>
      </w:r>
    </w:p>
    <w:p w:rsidR="00335FA4" w:rsidRPr="00D93098" w:rsidRDefault="00335FA4" w:rsidP="00335FA4">
      <w:pPr>
        <w:pStyle w:val="NormalWeb"/>
        <w:spacing w:before="0" w:after="120"/>
        <w:jc w:val="both"/>
        <w:rPr>
          <w:i/>
          <w:color w:val="0070C0"/>
        </w:rPr>
      </w:pPr>
    </w:p>
    <w:p w:rsidR="00335FA4" w:rsidRPr="00D93098" w:rsidRDefault="00335FA4" w:rsidP="00335FA4">
      <w:pPr>
        <w:pStyle w:val="NormalWeb"/>
        <w:spacing w:before="0" w:after="120"/>
        <w:jc w:val="both"/>
      </w:pPr>
      <w:r w:rsidRPr="00D93098">
        <w:rPr>
          <w:b/>
          <w:bCs/>
        </w:rPr>
        <w:lastRenderedPageBreak/>
        <w:t>Ejecución de las garantías:</w:t>
      </w:r>
      <w:r w:rsidRPr="00D93098">
        <w:t xml:space="preserve"> Las garantías contractuales podrán ser ejecutadas por el CONTRATANTE en los siguientes casos:</w:t>
      </w:r>
    </w:p>
    <w:p w:rsidR="00335FA4" w:rsidRPr="00D93098" w:rsidRDefault="00335FA4" w:rsidP="00335FA4">
      <w:pPr>
        <w:pStyle w:val="NormalWeb"/>
        <w:spacing w:before="0" w:after="120"/>
        <w:jc w:val="both"/>
        <w:rPr>
          <w:b/>
          <w:bCs/>
        </w:rPr>
      </w:pPr>
    </w:p>
    <w:p w:rsidR="00335FA4" w:rsidRPr="00D93098" w:rsidRDefault="00335FA4" w:rsidP="00335FA4">
      <w:pPr>
        <w:pStyle w:val="NormalWeb"/>
        <w:spacing w:before="0" w:after="120"/>
        <w:jc w:val="both"/>
      </w:pPr>
      <w:r w:rsidRPr="00D93098">
        <w:rPr>
          <w:b/>
          <w:bCs/>
        </w:rPr>
        <w:t>La de cumplimiento del contrato:</w:t>
      </w:r>
    </w:p>
    <w:p w:rsidR="00335FA4" w:rsidRPr="00D93098" w:rsidRDefault="00335FA4" w:rsidP="00335FA4">
      <w:pPr>
        <w:pStyle w:val="NormalWeb"/>
        <w:spacing w:before="0" w:after="120"/>
        <w:jc w:val="both"/>
      </w:pPr>
      <w:r w:rsidRPr="00D93098">
        <w:t>a) Cuando el CONTRATANTE declare anticipada y unilateralmente terminado el contrato por causas imputables al CONTRATISTA.</w:t>
      </w:r>
    </w:p>
    <w:p w:rsidR="00335FA4" w:rsidRPr="00D93098" w:rsidRDefault="00335FA4" w:rsidP="00335FA4">
      <w:pPr>
        <w:pStyle w:val="NormalWeb"/>
        <w:spacing w:before="0" w:after="120"/>
        <w:jc w:val="both"/>
      </w:pPr>
      <w:r w:rsidRPr="00D93098">
        <w:t>b) Si el CONTRATISTA no la renovare cinco días antes de su vencimiento.</w:t>
      </w:r>
    </w:p>
    <w:p w:rsidR="00335FA4" w:rsidRPr="00D93098" w:rsidRDefault="00335FA4" w:rsidP="00335FA4">
      <w:pPr>
        <w:pStyle w:val="NormalWeb"/>
        <w:spacing w:before="0" w:after="120"/>
        <w:jc w:val="both"/>
      </w:pPr>
    </w:p>
    <w:p w:rsidR="00335FA4" w:rsidRPr="00D93098" w:rsidRDefault="00335FA4" w:rsidP="00335FA4">
      <w:pPr>
        <w:pStyle w:val="NormalWeb"/>
        <w:spacing w:before="0" w:after="120"/>
        <w:jc w:val="both"/>
      </w:pPr>
      <w:r w:rsidRPr="00D93098">
        <w:rPr>
          <w:b/>
          <w:bCs/>
        </w:rPr>
        <w:t>La del anticipo:</w:t>
      </w:r>
    </w:p>
    <w:p w:rsidR="00335FA4" w:rsidRPr="00D93098" w:rsidRDefault="00335FA4" w:rsidP="00335FA4">
      <w:pPr>
        <w:pStyle w:val="NormalWeb"/>
        <w:spacing w:before="0" w:after="120"/>
        <w:jc w:val="both"/>
      </w:pPr>
      <w:r w:rsidRPr="00D93098">
        <w:t>a) Si el CONTRATISTA no la renovare cinco días antes de su vencimiento.</w:t>
      </w:r>
    </w:p>
    <w:p w:rsidR="00335FA4" w:rsidRPr="00D93098" w:rsidRDefault="00335FA4" w:rsidP="00335FA4">
      <w:pPr>
        <w:pStyle w:val="NormalWeb"/>
        <w:spacing w:before="0" w:after="120"/>
        <w:jc w:val="both"/>
      </w:pPr>
      <w:r w:rsidRPr="00D93098">
        <w:t>b) En caso de terminación unilateral del contrato y que el CONTRATISTA no pague al CONTRATANTE el saldo adeudado del anticipo, después de diez días de notificado con la liquidación del contrato.</w:t>
      </w:r>
    </w:p>
    <w:p w:rsidR="00335FA4" w:rsidRPr="00D93098" w:rsidRDefault="00335FA4" w:rsidP="00335FA4">
      <w:pPr>
        <w:pStyle w:val="NormalWeb"/>
        <w:spacing w:before="0" w:after="120"/>
        <w:jc w:val="both"/>
      </w:pPr>
    </w:p>
    <w:p w:rsidR="00335FA4" w:rsidRPr="00D93098" w:rsidRDefault="00335FA4" w:rsidP="00335FA4">
      <w:pPr>
        <w:pStyle w:val="NormalWeb"/>
        <w:spacing w:before="0" w:after="120"/>
        <w:jc w:val="both"/>
        <w:rPr>
          <w:b/>
          <w:color w:val="4472C4"/>
          <w:lang w:val="es-MX"/>
        </w:rPr>
      </w:pPr>
      <w:r w:rsidRPr="00D93098">
        <w:rPr>
          <w:b/>
          <w:color w:val="4472C4"/>
          <w:lang w:val="es-MX"/>
        </w:rPr>
        <w:t xml:space="preserve"> La técnica:</w:t>
      </w:r>
    </w:p>
    <w:p w:rsidR="00335FA4" w:rsidRPr="00D93098" w:rsidRDefault="00335FA4" w:rsidP="00335FA4">
      <w:pPr>
        <w:pStyle w:val="NormalWeb"/>
        <w:spacing w:before="0" w:after="120"/>
        <w:jc w:val="both"/>
        <w:rPr>
          <w:b/>
          <w:color w:val="4472C4"/>
          <w:lang w:val="es-MX"/>
        </w:rPr>
      </w:pPr>
      <w:r w:rsidRPr="00D93098">
        <w:rPr>
          <w:b/>
          <w:color w:val="4472C4"/>
          <w:lang w:val="es-MX"/>
        </w:rPr>
        <w:t>a) Cuando se incumpla con el objeto de esta garantía.</w:t>
      </w:r>
    </w:p>
    <w:p w:rsidR="00335FA4" w:rsidRPr="00D93098" w:rsidRDefault="00335FA4" w:rsidP="00335FA4">
      <w:pPr>
        <w:pStyle w:val="NormalWeb"/>
        <w:spacing w:before="0" w:after="120"/>
        <w:jc w:val="both"/>
      </w:pPr>
    </w:p>
    <w:p w:rsidR="00335FA4" w:rsidRPr="00D93098" w:rsidRDefault="00335FA4" w:rsidP="00335FA4">
      <w:pPr>
        <w:tabs>
          <w:tab w:val="left" w:pos="-540"/>
        </w:tabs>
        <w:suppressAutoHyphens/>
        <w:spacing w:after="120"/>
        <w:ind w:left="15" w:right="45"/>
        <w:jc w:val="both"/>
        <w:rPr>
          <w:b/>
          <w:spacing w:val="-2"/>
          <w:sz w:val="24"/>
          <w:szCs w:val="24"/>
          <w:lang w:eastAsia="hi-IN" w:bidi="hi-IN"/>
        </w:rPr>
      </w:pPr>
      <w:r w:rsidRPr="00D93098">
        <w:rPr>
          <w:b/>
          <w:spacing w:val="-2"/>
          <w:sz w:val="24"/>
          <w:szCs w:val="24"/>
          <w:lang w:eastAsia="hi-IN" w:bidi="hi-IN"/>
        </w:rPr>
        <w:t>Cláusula Octava.- PLAZO</w:t>
      </w:r>
    </w:p>
    <w:p w:rsidR="00335FA4" w:rsidRPr="00D93098" w:rsidRDefault="00335FA4" w:rsidP="00335FA4">
      <w:pPr>
        <w:tabs>
          <w:tab w:val="left" w:pos="1584"/>
        </w:tabs>
        <w:suppressAutoHyphens/>
        <w:spacing w:after="120"/>
        <w:ind w:left="15" w:right="45"/>
        <w:jc w:val="both"/>
        <w:rPr>
          <w:sz w:val="24"/>
          <w:szCs w:val="24"/>
          <w:lang w:eastAsia="hi-IN" w:bidi="hi-IN"/>
        </w:rPr>
      </w:pPr>
      <w:r w:rsidRPr="00D93098">
        <w:rPr>
          <w:sz w:val="24"/>
          <w:szCs w:val="24"/>
        </w:rPr>
        <w:t xml:space="preserve">El plazo de ejecución de la obra es de </w:t>
      </w:r>
      <w:r w:rsidRPr="00D93098">
        <w:rPr>
          <w:b/>
          <w:color w:val="4472C4"/>
          <w:sz w:val="24"/>
          <w:szCs w:val="24"/>
          <w:lang w:val="es-MX"/>
        </w:rPr>
        <w:t>180</w:t>
      </w:r>
      <w:r w:rsidRPr="00D93098">
        <w:rPr>
          <w:sz w:val="24"/>
          <w:szCs w:val="24"/>
        </w:rPr>
        <w:t xml:space="preserve"> días calendario, </w:t>
      </w:r>
      <w:r w:rsidRPr="00D93098">
        <w:rPr>
          <w:spacing w:val="-2"/>
          <w:sz w:val="24"/>
          <w:szCs w:val="24"/>
        </w:rPr>
        <w:t xml:space="preserve">contados a partir de </w:t>
      </w:r>
      <w:r w:rsidRPr="00D93098">
        <w:rPr>
          <w:color w:val="000000" w:themeColor="text1"/>
          <w:sz w:val="24"/>
          <w:szCs w:val="24"/>
        </w:rPr>
        <w:t>la fecha de notificación al contratista de que el anticipo se encuentra disponible</w:t>
      </w:r>
      <w:r w:rsidRPr="00D93098">
        <w:rPr>
          <w:color w:val="548DD4"/>
          <w:sz w:val="24"/>
          <w:szCs w:val="24"/>
          <w:lang w:eastAsia="hi-IN" w:bidi="hi-IN"/>
        </w:rPr>
        <w:t xml:space="preserve">, </w:t>
      </w:r>
      <w:r w:rsidRPr="00D93098">
        <w:rPr>
          <w:sz w:val="24"/>
          <w:szCs w:val="24"/>
          <w:lang w:eastAsia="hi-IN" w:bidi="hi-IN"/>
        </w:rPr>
        <w:t xml:space="preserve">de conformidad con lo establecido en la oferta. </w:t>
      </w:r>
    </w:p>
    <w:p w:rsidR="00335FA4" w:rsidRPr="00D93098" w:rsidRDefault="00335FA4" w:rsidP="00335FA4">
      <w:pPr>
        <w:tabs>
          <w:tab w:val="left" w:pos="-540"/>
        </w:tabs>
        <w:suppressAutoHyphens/>
        <w:spacing w:after="120"/>
        <w:ind w:left="15" w:right="45"/>
        <w:jc w:val="both"/>
        <w:rPr>
          <w:spacing w:val="-2"/>
          <w:sz w:val="24"/>
          <w:szCs w:val="24"/>
          <w:lang w:eastAsia="hi-IN" w:bidi="hi-IN"/>
        </w:rPr>
      </w:pPr>
    </w:p>
    <w:p w:rsidR="00335FA4" w:rsidRPr="00D93098" w:rsidRDefault="00335FA4" w:rsidP="00335FA4">
      <w:pPr>
        <w:pStyle w:val="NormalWeb"/>
        <w:spacing w:before="0" w:after="120"/>
        <w:jc w:val="both"/>
      </w:pPr>
      <w:r w:rsidRPr="00D93098">
        <w:rPr>
          <w:b/>
          <w:bCs/>
        </w:rPr>
        <w:t>Cláusula Novena.- PRÓRROGAS DE PLAZO</w:t>
      </w:r>
    </w:p>
    <w:p w:rsidR="00335FA4" w:rsidRPr="00D93098" w:rsidRDefault="00335FA4" w:rsidP="00335FA4">
      <w:pPr>
        <w:pStyle w:val="NormalWeb"/>
        <w:spacing w:before="0" w:after="120"/>
        <w:jc w:val="both"/>
      </w:pPr>
      <w:r w:rsidRPr="00D93098">
        <w:t>El CONTRATANTE prorrogará el plazo total o los plazos parciales en los siguientes casos, y siempre que el CONTRATISTA así lo solicitare, por escrito, justificando los fundamentos de la solicitud, dentro del plazo de quince días siguientes a la fecha de producido el hecho que motiva la solicitud.</w:t>
      </w:r>
    </w:p>
    <w:p w:rsidR="00335FA4" w:rsidRPr="00D93098" w:rsidRDefault="00335FA4" w:rsidP="00335FA4">
      <w:pPr>
        <w:pStyle w:val="NormalWeb"/>
        <w:spacing w:before="0" w:after="120"/>
        <w:jc w:val="both"/>
      </w:pPr>
      <w:r w:rsidRPr="00D93098">
        <w:t>a) Por fuerza mayor o caso fortuito aceptado como tal por el CONTRATANTE, previo informe del administrador del contrato, en base al informe debidamente fundamentado de la fiscalización. Tan pronto desaparezca la causa de fuerza mayor o caso fortuito, el CONTRATISTA está obligado a continuar con la ejecución de la obra, sin necesidad de que medie notificación por parte del administrador del contrato.</w:t>
      </w:r>
    </w:p>
    <w:p w:rsidR="00335FA4" w:rsidRPr="00D93098" w:rsidRDefault="00335FA4" w:rsidP="00335FA4">
      <w:pPr>
        <w:pStyle w:val="NormalWeb"/>
        <w:spacing w:before="0" w:after="120"/>
        <w:jc w:val="both"/>
      </w:pPr>
      <w:r w:rsidRPr="00D93098">
        <w:t>b) Cuando el CONTRATANTE ordenare la ejecución de trabajos adicionales, o cuando se produzcan aumentos de las cantidades de obra estimadas dentro de los límites establecidos en el presente contrato.</w:t>
      </w:r>
    </w:p>
    <w:p w:rsidR="00335FA4" w:rsidRPr="00D93098" w:rsidRDefault="00335FA4" w:rsidP="00335FA4">
      <w:pPr>
        <w:pStyle w:val="NormalWeb"/>
        <w:spacing w:before="0" w:after="120"/>
        <w:jc w:val="both"/>
      </w:pPr>
      <w:r w:rsidRPr="00D93098">
        <w:t>c) Por suspensiones en los trabajos o cambios de las actividades previstas en el cronograma, motivadas por el CONTRATANTE por él ordenadas por ella, a través de la fiscalización, y que no se deban a causas imputables al CONTRATISTA.</w:t>
      </w:r>
    </w:p>
    <w:p w:rsidR="00335FA4" w:rsidRPr="00D93098" w:rsidRDefault="00335FA4" w:rsidP="00335FA4">
      <w:pPr>
        <w:pStyle w:val="NormalWeb"/>
        <w:spacing w:before="0" w:after="120"/>
        <w:jc w:val="both"/>
      </w:pPr>
      <w:r w:rsidRPr="00D93098">
        <w:t>d) Si el CONTRATANTE no hubiera solucionado los problemas administrativos-contractuales o constructivos en forma oportuna, cuando tales circunstancias incidan en la ejecución de los trabajos.</w:t>
      </w:r>
    </w:p>
    <w:p w:rsidR="00335FA4" w:rsidRPr="00D93098" w:rsidRDefault="00335FA4" w:rsidP="00335FA4">
      <w:pPr>
        <w:pStyle w:val="NormalWeb"/>
        <w:spacing w:before="0" w:after="120"/>
        <w:jc w:val="both"/>
      </w:pPr>
      <w:r w:rsidRPr="00D93098">
        <w:lastRenderedPageBreak/>
        <w:t xml:space="preserve">En casos de prórroga de plazo, las partes elaborarán un nuevo cronograma, que sustituirá al original o precedente y tendrá el mismo valor contractual del sustituido. </w:t>
      </w:r>
    </w:p>
    <w:p w:rsidR="00335FA4" w:rsidRPr="00D93098" w:rsidRDefault="00335FA4" w:rsidP="00335FA4">
      <w:pPr>
        <w:pStyle w:val="NormalWeb"/>
        <w:spacing w:before="0" w:after="120"/>
        <w:jc w:val="both"/>
      </w:pPr>
      <w:r w:rsidRPr="00D93098">
        <w:rPr>
          <w:bCs/>
        </w:rPr>
        <w:t>El hecho de permitir al CONTRATISTA que continúe y termine la obra o cualquier parte de la misma después del vencimiento del plazo concedido, cuando éste haya incurrido en mora, no implica prórroga automática de plazo por parte del CONTRATANTE y tal terminación se ejecutará no obstante la aplicación de las multas estipuladas en el presente contrato.</w:t>
      </w:r>
    </w:p>
    <w:p w:rsidR="00335FA4" w:rsidRPr="00D93098" w:rsidRDefault="00335FA4" w:rsidP="00335FA4">
      <w:pPr>
        <w:tabs>
          <w:tab w:val="left" w:pos="-540"/>
        </w:tabs>
        <w:suppressAutoHyphens/>
        <w:spacing w:after="120"/>
        <w:ind w:left="15" w:right="45"/>
        <w:jc w:val="both"/>
        <w:rPr>
          <w:b/>
          <w:spacing w:val="-2"/>
          <w:sz w:val="24"/>
          <w:szCs w:val="24"/>
          <w:lang w:eastAsia="hi-IN" w:bidi="hi-IN"/>
        </w:rPr>
      </w:pPr>
    </w:p>
    <w:p w:rsidR="00335FA4" w:rsidRPr="00D93098" w:rsidRDefault="00335FA4" w:rsidP="00335FA4">
      <w:pPr>
        <w:tabs>
          <w:tab w:val="left" w:pos="-540"/>
        </w:tabs>
        <w:suppressAutoHyphens/>
        <w:spacing w:after="120"/>
        <w:ind w:left="15" w:right="45"/>
        <w:jc w:val="both"/>
        <w:rPr>
          <w:b/>
          <w:spacing w:val="-2"/>
          <w:sz w:val="24"/>
          <w:szCs w:val="24"/>
          <w:lang w:eastAsia="hi-IN" w:bidi="hi-IN"/>
        </w:rPr>
      </w:pPr>
      <w:r w:rsidRPr="00D93098">
        <w:rPr>
          <w:b/>
          <w:spacing w:val="-2"/>
          <w:sz w:val="24"/>
          <w:szCs w:val="24"/>
          <w:lang w:eastAsia="hi-IN" w:bidi="hi-IN"/>
        </w:rPr>
        <w:t>Cláusula Décima.- INDEMNIZACIÓN</w:t>
      </w:r>
    </w:p>
    <w:p w:rsidR="000D215C" w:rsidRPr="000D215C" w:rsidRDefault="000D215C" w:rsidP="000D215C">
      <w:pPr>
        <w:spacing w:after="120"/>
        <w:jc w:val="both"/>
        <w:rPr>
          <w:iCs/>
          <w:color w:val="000000" w:themeColor="text1"/>
          <w:sz w:val="24"/>
          <w:szCs w:val="24"/>
        </w:rPr>
      </w:pPr>
      <w:r w:rsidRPr="000D215C">
        <w:rPr>
          <w:iCs/>
          <w:color w:val="000000" w:themeColor="text1"/>
          <w:sz w:val="24"/>
          <w:szCs w:val="24"/>
        </w:rPr>
        <w:t>El contratista deberá indemnizar al contratante por demora en la entrega de la obra por un valor del 1/1000 sobre el porcentaje de las obligaciones que se encuentren pendientes de ejecutarse por cada día de atraso, a efectos de resarcir los daños y perjuicios que tal demora ha ocasionado al contratante.</w:t>
      </w:r>
    </w:p>
    <w:p w:rsidR="000D215C" w:rsidRPr="000D215C" w:rsidRDefault="000D215C" w:rsidP="000D215C">
      <w:pPr>
        <w:spacing w:after="120"/>
        <w:jc w:val="both"/>
        <w:rPr>
          <w:iCs/>
          <w:color w:val="000000" w:themeColor="text1"/>
          <w:sz w:val="24"/>
          <w:szCs w:val="24"/>
        </w:rPr>
      </w:pPr>
      <w:r w:rsidRPr="000D215C">
        <w:rPr>
          <w:iCs/>
          <w:color w:val="000000" w:themeColor="text1"/>
          <w:sz w:val="24"/>
          <w:szCs w:val="24"/>
        </w:rPr>
        <w:t>El monto t</w:t>
      </w:r>
      <w:r>
        <w:rPr>
          <w:iCs/>
          <w:color w:val="000000" w:themeColor="text1"/>
          <w:sz w:val="24"/>
          <w:szCs w:val="24"/>
        </w:rPr>
        <w:t xml:space="preserve">otal de daños y perjuicios es </w:t>
      </w:r>
      <w:r w:rsidRPr="000D215C">
        <w:rPr>
          <w:iCs/>
          <w:color w:val="000000" w:themeColor="text1"/>
          <w:sz w:val="24"/>
          <w:szCs w:val="24"/>
        </w:rPr>
        <w:t>10% (diez por ciento) del precio final del Contrato</w:t>
      </w:r>
    </w:p>
    <w:p w:rsidR="000D215C" w:rsidRPr="000D215C" w:rsidRDefault="000D215C" w:rsidP="00335FA4">
      <w:pPr>
        <w:spacing w:after="120"/>
        <w:jc w:val="both"/>
        <w:rPr>
          <w:iCs/>
          <w:color w:val="000000" w:themeColor="text1"/>
          <w:sz w:val="24"/>
          <w:szCs w:val="24"/>
        </w:rPr>
      </w:pPr>
    </w:p>
    <w:p w:rsidR="00335FA4" w:rsidRPr="00D93098" w:rsidRDefault="000D215C" w:rsidP="00335FA4">
      <w:pPr>
        <w:spacing w:after="120"/>
        <w:jc w:val="both"/>
        <w:rPr>
          <w:i/>
          <w:iCs/>
          <w:color w:val="0070C0"/>
          <w:sz w:val="24"/>
          <w:szCs w:val="24"/>
        </w:rPr>
      </w:pPr>
      <w:r w:rsidRPr="00D93098">
        <w:rPr>
          <w:i/>
          <w:iCs/>
          <w:color w:val="0070C0"/>
          <w:sz w:val="24"/>
          <w:szCs w:val="24"/>
        </w:rPr>
        <w:t xml:space="preserve"> </w:t>
      </w:r>
      <w:r w:rsidR="00335FA4" w:rsidRPr="00D93098">
        <w:rPr>
          <w:i/>
          <w:iCs/>
          <w:color w:val="0070C0"/>
          <w:sz w:val="24"/>
          <w:szCs w:val="24"/>
        </w:rPr>
        <w:t>(Si la contratante estima necesario la inclusión de otras penalidades por incumplimientos podrá agregarlas).</w:t>
      </w:r>
    </w:p>
    <w:p w:rsidR="00335FA4" w:rsidRPr="00D93098" w:rsidRDefault="00335FA4" w:rsidP="00335FA4">
      <w:pPr>
        <w:spacing w:after="120"/>
        <w:jc w:val="both"/>
        <w:rPr>
          <w:spacing w:val="-2"/>
          <w:sz w:val="24"/>
          <w:szCs w:val="24"/>
          <w:lang w:eastAsia="hi-IN" w:bidi="hi-IN"/>
        </w:rPr>
      </w:pPr>
    </w:p>
    <w:p w:rsidR="00335FA4" w:rsidRPr="00D93098" w:rsidRDefault="00335FA4" w:rsidP="00335FA4">
      <w:pPr>
        <w:tabs>
          <w:tab w:val="left" w:pos="-540"/>
        </w:tabs>
        <w:suppressAutoHyphens/>
        <w:spacing w:after="120"/>
        <w:ind w:left="15" w:right="45"/>
        <w:jc w:val="both"/>
        <w:rPr>
          <w:b/>
          <w:spacing w:val="-2"/>
          <w:sz w:val="24"/>
          <w:szCs w:val="24"/>
          <w:lang w:eastAsia="hi-IN" w:bidi="hi-IN"/>
        </w:rPr>
      </w:pPr>
      <w:r w:rsidRPr="00D93098">
        <w:rPr>
          <w:b/>
          <w:spacing w:val="-2"/>
          <w:sz w:val="24"/>
          <w:szCs w:val="24"/>
          <w:lang w:eastAsia="hi-IN" w:bidi="hi-IN"/>
        </w:rPr>
        <w:t>Cláusula Décimo Primera  - DEL AJUSTE DE PRECIOS</w:t>
      </w:r>
    </w:p>
    <w:p w:rsidR="00335FA4" w:rsidRPr="00D93098" w:rsidRDefault="00335FA4" w:rsidP="00335FA4">
      <w:pPr>
        <w:spacing w:after="120"/>
        <w:jc w:val="both"/>
        <w:rPr>
          <w:b/>
          <w:color w:val="4472C4"/>
          <w:sz w:val="24"/>
          <w:szCs w:val="24"/>
          <w:lang w:val="es-MX"/>
        </w:rPr>
      </w:pPr>
      <w:r w:rsidRPr="00D93098">
        <w:rPr>
          <w:spacing w:val="-3"/>
          <w:sz w:val="24"/>
          <w:szCs w:val="24"/>
          <w:lang w:val="es-ES_tradnl"/>
        </w:rPr>
        <w:t>El precio del contrato</w:t>
      </w:r>
      <w:r w:rsidRPr="00D93098">
        <w:rPr>
          <w:b/>
          <w:color w:val="4472C4"/>
          <w:sz w:val="24"/>
          <w:szCs w:val="24"/>
          <w:lang w:val="es-MX"/>
        </w:rPr>
        <w:t xml:space="preserve"> </w:t>
      </w:r>
      <w:r>
        <w:rPr>
          <w:b/>
          <w:color w:val="4472C4"/>
          <w:sz w:val="24"/>
          <w:szCs w:val="24"/>
          <w:lang w:val="es-MX"/>
        </w:rPr>
        <w:t>no está</w:t>
      </w:r>
      <w:r w:rsidRPr="00D93098">
        <w:rPr>
          <w:b/>
          <w:color w:val="4472C4"/>
          <w:sz w:val="24"/>
          <w:szCs w:val="24"/>
          <w:lang w:val="es-MX"/>
        </w:rPr>
        <w:t xml:space="preserve"> sujeto a ajuste de precios.</w:t>
      </w:r>
    </w:p>
    <w:p w:rsidR="00335FA4" w:rsidRPr="00D93098" w:rsidRDefault="00335FA4" w:rsidP="00335FA4">
      <w:pPr>
        <w:spacing w:after="120"/>
        <w:jc w:val="both"/>
        <w:rPr>
          <w:b/>
          <w:spacing w:val="-2"/>
          <w:sz w:val="24"/>
          <w:szCs w:val="24"/>
          <w:lang w:eastAsia="hi-IN" w:bidi="hi-IN"/>
        </w:rPr>
      </w:pPr>
    </w:p>
    <w:p w:rsidR="00335FA4" w:rsidRPr="00D93098" w:rsidRDefault="00335FA4" w:rsidP="00335FA4">
      <w:pPr>
        <w:tabs>
          <w:tab w:val="left" w:pos="-540"/>
        </w:tabs>
        <w:suppressAutoHyphens/>
        <w:spacing w:after="120"/>
        <w:ind w:left="15" w:right="45"/>
        <w:jc w:val="both"/>
        <w:rPr>
          <w:b/>
          <w:spacing w:val="-2"/>
          <w:sz w:val="24"/>
          <w:szCs w:val="24"/>
          <w:lang w:eastAsia="hi-IN" w:bidi="hi-IN"/>
        </w:rPr>
      </w:pPr>
      <w:r w:rsidRPr="00D93098">
        <w:rPr>
          <w:b/>
          <w:spacing w:val="-2"/>
          <w:sz w:val="24"/>
          <w:szCs w:val="24"/>
          <w:lang w:eastAsia="hi-IN" w:bidi="hi-IN"/>
        </w:rPr>
        <w:t>Cláusula Décima Segunda.- SUBCONTRATACIÓN</w:t>
      </w:r>
    </w:p>
    <w:p w:rsidR="00335FA4" w:rsidRPr="00D93098" w:rsidRDefault="00335FA4" w:rsidP="00335FA4">
      <w:pPr>
        <w:tabs>
          <w:tab w:val="left" w:pos="1584"/>
        </w:tabs>
        <w:suppressAutoHyphens/>
        <w:spacing w:after="120"/>
        <w:ind w:left="15" w:right="45"/>
        <w:jc w:val="both"/>
        <w:rPr>
          <w:spacing w:val="-2"/>
          <w:sz w:val="24"/>
          <w:szCs w:val="24"/>
          <w:lang w:eastAsia="hi-IN" w:bidi="hi-IN"/>
        </w:rPr>
      </w:pPr>
      <w:r w:rsidRPr="00D93098">
        <w:rPr>
          <w:spacing w:val="-2"/>
          <w:sz w:val="24"/>
          <w:szCs w:val="24"/>
          <w:lang w:eastAsia="hi-IN" w:bidi="hi-IN"/>
        </w:rPr>
        <w:t>El CONTRATISTA se obliga a subcontratar los trabajos que han sido comprometidos en su oferta y por el monto en ella establecido.</w:t>
      </w:r>
    </w:p>
    <w:p w:rsidR="00335FA4" w:rsidRPr="00D93098" w:rsidRDefault="00335FA4" w:rsidP="00335FA4">
      <w:pPr>
        <w:tabs>
          <w:tab w:val="left" w:pos="1584"/>
        </w:tabs>
        <w:suppressAutoHyphens/>
        <w:spacing w:after="120"/>
        <w:ind w:left="15" w:right="45"/>
        <w:jc w:val="both"/>
        <w:rPr>
          <w:bCs/>
          <w:color w:val="4472C4"/>
          <w:sz w:val="24"/>
          <w:szCs w:val="24"/>
          <w:lang w:val="es-MX"/>
        </w:rPr>
      </w:pPr>
      <w:r w:rsidRPr="00D93098">
        <w:rPr>
          <w:bCs/>
          <w:color w:val="4472C4"/>
          <w:sz w:val="24"/>
          <w:szCs w:val="24"/>
          <w:lang w:val="es-MX"/>
        </w:rPr>
        <w:t>(En caso de que el CONTRATISTA no haya ofertado subcontratación, la cláusula dirá: “El CONTRATISTA podrá subcontratar determinados trabajos previa autorización del CONTRATANTE siempre que el monto de la totalidad de lo subcontratado no exceda del 30% del valor total del contrato principal o % que se especifique).</w:t>
      </w:r>
    </w:p>
    <w:p w:rsidR="00335FA4" w:rsidRPr="00D93098" w:rsidRDefault="00335FA4" w:rsidP="00335FA4">
      <w:pPr>
        <w:tabs>
          <w:tab w:val="left" w:pos="1584"/>
        </w:tabs>
        <w:suppressAutoHyphens/>
        <w:spacing w:after="120"/>
        <w:ind w:left="15" w:right="45"/>
        <w:jc w:val="both"/>
        <w:rPr>
          <w:bCs/>
          <w:color w:val="4472C4"/>
          <w:sz w:val="24"/>
          <w:szCs w:val="24"/>
          <w:lang w:val="es-MX"/>
        </w:rPr>
      </w:pPr>
      <w:r w:rsidRPr="00D93098">
        <w:rPr>
          <w:bCs/>
          <w:color w:val="4472C4"/>
          <w:sz w:val="24"/>
          <w:szCs w:val="24"/>
          <w:lang w:val="es-MX"/>
        </w:rPr>
        <w:t>Nota: (El CONTRATANTE escogerá una de las dos opciones, dependiendo de si el CONTRATISTA ofertó o no la subcontratación)</w:t>
      </w:r>
    </w:p>
    <w:p w:rsidR="00335FA4" w:rsidRPr="00D93098" w:rsidRDefault="00335FA4" w:rsidP="00335FA4">
      <w:pPr>
        <w:tabs>
          <w:tab w:val="left" w:pos="-720"/>
        </w:tabs>
        <w:suppressAutoHyphens/>
        <w:spacing w:after="120"/>
        <w:jc w:val="both"/>
        <w:rPr>
          <w:bCs/>
          <w:sz w:val="24"/>
          <w:szCs w:val="24"/>
          <w:lang w:val="es-ES"/>
        </w:rPr>
      </w:pPr>
      <w:r w:rsidRPr="00D93098">
        <w:rPr>
          <w:bCs/>
          <w:sz w:val="24"/>
          <w:szCs w:val="24"/>
          <w:lang w:val="es-ES"/>
        </w:rPr>
        <w:t>Nada de lo expresado en los documentos del contrato, creará relaciones contractuales entre un Subcontratista y</w:t>
      </w:r>
      <w:r w:rsidRPr="00D93098">
        <w:rPr>
          <w:bCs/>
          <w:spacing w:val="-2"/>
          <w:sz w:val="24"/>
          <w:szCs w:val="24"/>
          <w:lang w:val="es-ES"/>
        </w:rPr>
        <w:t xml:space="preserve"> El CONTRATANTE</w:t>
      </w:r>
      <w:r w:rsidRPr="00D93098">
        <w:rPr>
          <w:bCs/>
          <w:sz w:val="24"/>
          <w:szCs w:val="24"/>
          <w:lang w:val="es-ES"/>
        </w:rPr>
        <w:t>. La autorización para subcontratar una o más partes de los trabajos o la aprobación de un Subcontratista no relevará al CONTRATISTA de ninguna de las obligaciones que ha adquirido en virtud de este contrato, ni podrá interpretarse como suspensión de alguna de las disposiciones del contrato.</w:t>
      </w:r>
    </w:p>
    <w:p w:rsidR="00335FA4" w:rsidRPr="00D93098" w:rsidRDefault="00335FA4" w:rsidP="00335FA4">
      <w:pPr>
        <w:tabs>
          <w:tab w:val="left" w:pos="-540"/>
        </w:tabs>
        <w:suppressAutoHyphens/>
        <w:spacing w:after="120"/>
        <w:ind w:left="15" w:right="45"/>
        <w:jc w:val="both"/>
        <w:rPr>
          <w:spacing w:val="-2"/>
          <w:sz w:val="24"/>
          <w:szCs w:val="24"/>
          <w:lang w:eastAsia="hi-IN" w:bidi="hi-IN"/>
        </w:rPr>
      </w:pPr>
    </w:p>
    <w:p w:rsidR="00335FA4" w:rsidRPr="00D93098" w:rsidRDefault="00335FA4" w:rsidP="00335FA4">
      <w:pPr>
        <w:tabs>
          <w:tab w:val="left" w:pos="-540"/>
        </w:tabs>
        <w:suppressAutoHyphens/>
        <w:spacing w:after="120"/>
        <w:ind w:left="15" w:right="45"/>
        <w:jc w:val="both"/>
        <w:rPr>
          <w:b/>
          <w:spacing w:val="-2"/>
          <w:sz w:val="24"/>
          <w:szCs w:val="24"/>
          <w:lang w:eastAsia="hi-IN" w:bidi="hi-IN"/>
        </w:rPr>
      </w:pPr>
      <w:r w:rsidRPr="00D93098">
        <w:rPr>
          <w:b/>
          <w:spacing w:val="-2"/>
          <w:sz w:val="24"/>
          <w:szCs w:val="24"/>
          <w:lang w:eastAsia="hi-IN" w:bidi="hi-IN"/>
        </w:rPr>
        <w:t>Cláusula Décimo Tercera.- DE LA ADMINISTRACIÓN DEL CONTRATO:</w:t>
      </w:r>
    </w:p>
    <w:p w:rsidR="00335FA4" w:rsidRPr="00D93098" w:rsidRDefault="00335FA4" w:rsidP="00335FA4">
      <w:pPr>
        <w:spacing w:after="120"/>
        <w:jc w:val="both"/>
        <w:rPr>
          <w:b/>
          <w:color w:val="4472C4"/>
          <w:sz w:val="24"/>
          <w:szCs w:val="24"/>
          <w:lang w:val="es-MX"/>
        </w:rPr>
      </w:pPr>
      <w:r w:rsidRPr="00D93098">
        <w:rPr>
          <w:bCs/>
          <w:sz w:val="24"/>
          <w:szCs w:val="24"/>
          <w:lang w:val="es-ES"/>
        </w:rPr>
        <w:t xml:space="preserve">En todas las relaciones con el CONTRATISTA, el CONTRATANTE </w:t>
      </w:r>
      <w:r w:rsidRPr="00D93098">
        <w:rPr>
          <w:bCs/>
          <w:spacing w:val="-3"/>
          <w:sz w:val="24"/>
          <w:szCs w:val="24"/>
          <w:lang w:val="es-ES_tradnl"/>
        </w:rPr>
        <w:t xml:space="preserve">designa a </w:t>
      </w:r>
      <w:r w:rsidRPr="00D93098">
        <w:rPr>
          <w:b/>
          <w:color w:val="4472C4"/>
          <w:sz w:val="24"/>
          <w:szCs w:val="24"/>
          <w:lang w:val="es-MX"/>
        </w:rPr>
        <w:t>[Nombre del invitado]</w:t>
      </w:r>
      <w:r w:rsidRPr="00D93098">
        <w:rPr>
          <w:bCs/>
          <w:color w:val="0070C0"/>
          <w:spacing w:val="-3"/>
          <w:sz w:val="24"/>
          <w:szCs w:val="24"/>
          <w:lang w:val="es-ES_tradnl"/>
        </w:rPr>
        <w:t xml:space="preserve">, </w:t>
      </w:r>
      <w:r w:rsidRPr="00D93098">
        <w:rPr>
          <w:bCs/>
          <w:spacing w:val="-3"/>
          <w:sz w:val="24"/>
          <w:szCs w:val="24"/>
          <w:lang w:val="es-ES_tradnl"/>
        </w:rPr>
        <w:t>en calidad de Administrador de Contrato, quien deberá atenerse a las condiciones de los documentos de selección que forman parte del presente contrato.</w:t>
      </w:r>
    </w:p>
    <w:p w:rsidR="00335FA4" w:rsidRPr="00D93098" w:rsidRDefault="00335FA4" w:rsidP="00335FA4">
      <w:pPr>
        <w:tabs>
          <w:tab w:val="left" w:pos="1584"/>
        </w:tabs>
        <w:suppressAutoHyphens/>
        <w:spacing w:after="120"/>
        <w:ind w:left="15" w:right="45"/>
        <w:jc w:val="both"/>
        <w:rPr>
          <w:spacing w:val="-2"/>
          <w:sz w:val="24"/>
          <w:szCs w:val="24"/>
          <w:lang w:eastAsia="hi-IN" w:bidi="hi-IN"/>
        </w:rPr>
      </w:pPr>
      <w:r w:rsidRPr="00D93098">
        <w:rPr>
          <w:spacing w:val="-2"/>
          <w:sz w:val="24"/>
          <w:szCs w:val="24"/>
          <w:lang w:eastAsia="hi-IN" w:bidi="hi-IN"/>
        </w:rPr>
        <w:lastRenderedPageBreak/>
        <w:t>EL CONTRATANTE podrá cambiar de administrador del contrato, para lo cual bastará cursar al CONTRATISTA la respectiva comunicación; sin que sea necesaria la modificación del texto contractual.</w:t>
      </w:r>
    </w:p>
    <w:p w:rsidR="00335FA4" w:rsidRPr="00D93098" w:rsidRDefault="00335FA4" w:rsidP="00335FA4">
      <w:pPr>
        <w:tabs>
          <w:tab w:val="left" w:pos="-720"/>
        </w:tabs>
        <w:suppressAutoHyphens/>
        <w:spacing w:after="120"/>
        <w:jc w:val="both"/>
        <w:rPr>
          <w:spacing w:val="-2"/>
          <w:sz w:val="24"/>
          <w:szCs w:val="24"/>
        </w:rPr>
      </w:pPr>
      <w:r w:rsidRPr="00D93098">
        <w:rPr>
          <w:spacing w:val="-2"/>
          <w:sz w:val="24"/>
          <w:szCs w:val="24"/>
        </w:rPr>
        <w:t>El Administrador velará por el cabal y oportuno cumplimiento de todas y cada una de las obligaciones derivadas del contrato, y adoptará las acciones que sean necesarias para evitar retrasos injustificados e impondrá las multas y sanciones a las que hubiere lugar. Velará también porque la fiscalización actúe de acuerdo con las especificaciones técnicas que constan en el contrato y documentación que lo integra.</w:t>
      </w:r>
    </w:p>
    <w:p w:rsidR="00335FA4" w:rsidRPr="00D93098" w:rsidRDefault="00335FA4" w:rsidP="00335FA4">
      <w:pPr>
        <w:tabs>
          <w:tab w:val="left" w:pos="1584"/>
        </w:tabs>
        <w:suppressAutoHyphens/>
        <w:spacing w:after="120"/>
        <w:ind w:left="15" w:right="45"/>
        <w:jc w:val="both"/>
        <w:rPr>
          <w:spacing w:val="-2"/>
          <w:sz w:val="24"/>
          <w:szCs w:val="24"/>
          <w:lang w:eastAsia="hi-IN" w:bidi="hi-IN"/>
        </w:rPr>
      </w:pPr>
    </w:p>
    <w:p w:rsidR="00335FA4" w:rsidRPr="00D93098" w:rsidRDefault="00335FA4" w:rsidP="00335FA4">
      <w:pPr>
        <w:pStyle w:val="NormalWeb"/>
        <w:spacing w:before="0" w:after="120"/>
        <w:jc w:val="both"/>
      </w:pPr>
      <w:r w:rsidRPr="00D93098">
        <w:rPr>
          <w:b/>
          <w:spacing w:val="-2"/>
          <w:lang w:eastAsia="hi-IN" w:bidi="hi-IN"/>
        </w:rPr>
        <w:t xml:space="preserve">Cláusula Décimo Cuarta: </w:t>
      </w:r>
      <w:r w:rsidRPr="00D93098">
        <w:rPr>
          <w:b/>
          <w:bCs/>
        </w:rPr>
        <w:t>RECEPCIÓN PROVISIONAL Y DEFINITIVA DE LAS OBRAS</w:t>
      </w:r>
    </w:p>
    <w:p w:rsidR="00335FA4" w:rsidRPr="00D93098" w:rsidRDefault="00335FA4" w:rsidP="00335FA4">
      <w:pPr>
        <w:tabs>
          <w:tab w:val="left" w:pos="284"/>
        </w:tabs>
        <w:spacing w:after="120"/>
        <w:jc w:val="both"/>
        <w:rPr>
          <w:sz w:val="24"/>
          <w:szCs w:val="24"/>
        </w:rPr>
      </w:pPr>
      <w:r w:rsidRPr="00D93098">
        <w:rPr>
          <w:b/>
          <w:bCs/>
          <w:i/>
          <w:sz w:val="24"/>
          <w:szCs w:val="24"/>
          <w:u w:val="single"/>
        </w:rPr>
        <w:t>Recepción provisional</w:t>
      </w:r>
      <w:r w:rsidRPr="00D93098">
        <w:rPr>
          <w:i/>
          <w:sz w:val="24"/>
          <w:szCs w:val="24"/>
        </w:rPr>
        <w:t>:</w:t>
      </w:r>
      <w:r w:rsidRPr="00D93098">
        <w:rPr>
          <w:sz w:val="24"/>
          <w:szCs w:val="24"/>
        </w:rPr>
        <w:t xml:space="preserve"> </w:t>
      </w:r>
      <w:r w:rsidRPr="00D93098">
        <w:rPr>
          <w:spacing w:val="-3"/>
          <w:sz w:val="24"/>
          <w:szCs w:val="24"/>
          <w:lang w:val="es-EC"/>
        </w:rPr>
        <w:t>Se realizará a petición del CONTRATISTA, una vez terminadas las obras contratadas y se hayan cumplido con todas las obligaciones a su cargo según lo establecido en este contrato</w:t>
      </w:r>
      <w:r w:rsidRPr="00D93098">
        <w:rPr>
          <w:sz w:val="24"/>
          <w:szCs w:val="24"/>
        </w:rPr>
        <w:t>.</w:t>
      </w:r>
    </w:p>
    <w:p w:rsidR="00335FA4" w:rsidRPr="00D93098" w:rsidRDefault="00335FA4" w:rsidP="00335FA4">
      <w:pPr>
        <w:tabs>
          <w:tab w:val="left" w:pos="0"/>
        </w:tabs>
        <w:suppressAutoHyphens/>
        <w:spacing w:after="120"/>
        <w:jc w:val="both"/>
        <w:rPr>
          <w:spacing w:val="-3"/>
          <w:sz w:val="24"/>
          <w:szCs w:val="24"/>
          <w:lang w:val="es-EC"/>
        </w:rPr>
      </w:pPr>
      <w:r w:rsidRPr="00D93098">
        <w:rPr>
          <w:spacing w:val="-3"/>
          <w:sz w:val="24"/>
          <w:szCs w:val="24"/>
          <w:lang w:val="es-EC"/>
        </w:rPr>
        <w:t xml:space="preserve">La Recepción Provisional se iniciará dentro de los diez </w:t>
      </w:r>
      <w:r w:rsidRPr="00D93098">
        <w:rPr>
          <w:b/>
          <w:color w:val="4472C4"/>
          <w:sz w:val="24"/>
          <w:szCs w:val="24"/>
          <w:lang w:val="es-MX"/>
        </w:rPr>
        <w:t>[</w:t>
      </w:r>
      <w:r>
        <w:rPr>
          <w:b/>
          <w:color w:val="4472C4"/>
          <w:sz w:val="24"/>
          <w:szCs w:val="24"/>
          <w:lang w:val="es-MX"/>
        </w:rPr>
        <w:t>10</w:t>
      </w:r>
      <w:r w:rsidRPr="00D93098">
        <w:rPr>
          <w:b/>
          <w:color w:val="4472C4"/>
          <w:sz w:val="24"/>
          <w:szCs w:val="24"/>
          <w:lang w:val="es-MX"/>
        </w:rPr>
        <w:t>]</w:t>
      </w:r>
      <w:r w:rsidRPr="00D93098">
        <w:rPr>
          <w:sz w:val="24"/>
          <w:szCs w:val="24"/>
        </w:rPr>
        <w:t xml:space="preserve"> días </w:t>
      </w:r>
      <w:r w:rsidRPr="00D93098">
        <w:rPr>
          <w:spacing w:val="-3"/>
          <w:sz w:val="24"/>
          <w:szCs w:val="24"/>
          <w:lang w:val="es-EC"/>
        </w:rPr>
        <w:t>siguientes a la notificación y solicitud del CONTRATISTA si esta fue requerida en correcta forma. Dentro de este plazo, el CONTRATANTE</w:t>
      </w:r>
      <w:r w:rsidRPr="00D93098">
        <w:rPr>
          <w:sz w:val="24"/>
          <w:szCs w:val="24"/>
        </w:rPr>
        <w:t xml:space="preserve"> </w:t>
      </w:r>
      <w:r w:rsidRPr="00D93098">
        <w:rPr>
          <w:spacing w:val="-3"/>
          <w:sz w:val="24"/>
          <w:szCs w:val="24"/>
          <w:lang w:val="es-EC"/>
        </w:rPr>
        <w:t xml:space="preserve">podrá negarse a realizar la Recepción Provisional, fundamentando debida y documentadamente su negativa, intimando al CONTRATISTA a que cumpla con las obligaciones a su cargo. </w:t>
      </w:r>
    </w:p>
    <w:p w:rsidR="00335FA4" w:rsidRPr="00D93098" w:rsidRDefault="00335FA4" w:rsidP="00335FA4">
      <w:pPr>
        <w:tabs>
          <w:tab w:val="left" w:pos="0"/>
        </w:tabs>
        <w:suppressAutoHyphens/>
        <w:spacing w:after="120"/>
        <w:jc w:val="both"/>
        <w:rPr>
          <w:spacing w:val="-3"/>
          <w:sz w:val="24"/>
          <w:szCs w:val="24"/>
          <w:lang w:val="es-EC"/>
        </w:rPr>
      </w:pPr>
      <w:r w:rsidRPr="00D93098">
        <w:rPr>
          <w:spacing w:val="-3"/>
          <w:sz w:val="24"/>
          <w:szCs w:val="24"/>
          <w:lang w:val="es-EC"/>
        </w:rPr>
        <w:t xml:space="preserve">Cumplida la Recepción Provisional a satisfacción del Contratante, la operación de las obras e instalaciones será transferida al </w:t>
      </w:r>
      <w:r w:rsidRPr="00D93098">
        <w:rPr>
          <w:spacing w:val="-3"/>
          <w:sz w:val="24"/>
          <w:szCs w:val="24"/>
          <w:lang w:val="es-ES_tradnl"/>
        </w:rPr>
        <w:t>CONTRATANTE</w:t>
      </w:r>
      <w:r w:rsidRPr="00D93098">
        <w:rPr>
          <w:spacing w:val="-3"/>
          <w:sz w:val="24"/>
          <w:szCs w:val="24"/>
          <w:lang w:val="es-EC"/>
        </w:rPr>
        <w:t xml:space="preserve"> con supervisión asistida del CONTRATISTA, hasta la Recepción Definitiva.  </w:t>
      </w:r>
    </w:p>
    <w:p w:rsidR="00335FA4" w:rsidRPr="00D93098" w:rsidRDefault="00335FA4" w:rsidP="00335FA4">
      <w:pPr>
        <w:tabs>
          <w:tab w:val="left" w:pos="0"/>
        </w:tabs>
        <w:suppressAutoHyphens/>
        <w:spacing w:after="120"/>
        <w:jc w:val="both"/>
        <w:rPr>
          <w:spacing w:val="-3"/>
          <w:sz w:val="24"/>
          <w:szCs w:val="24"/>
          <w:lang w:val="es-EC"/>
        </w:rPr>
      </w:pPr>
      <w:r w:rsidRPr="00D93098">
        <w:rPr>
          <w:spacing w:val="-3"/>
          <w:sz w:val="24"/>
          <w:szCs w:val="24"/>
          <w:lang w:val="es-EC"/>
        </w:rPr>
        <w:t>Si durante la verificación y pruebas se comprobare que en las obras se encuentran partes incompletas, defectuosas o no aceptables, el Fiscalizador comunicará al CONTRATISTA tales observaciones a fin de que sean subsanadas, concediéndole un plazo razonable para realizar dichos correctivos. Realizado esto, el CONTRATISTA notificará al Contratante para que se realice una nueva verificación. Si terminadas las pruebas y verificaciones del caso, el CONTRATANTE considera que la ejecución de las obras es satisfactoria, se dará inicio al proceso de Recepción Provisional, caso contrario se le concederá un plazo perentorio para que el Contratista realice las mejoras solicitadas por el CONTRATANTE.</w:t>
      </w:r>
    </w:p>
    <w:p w:rsidR="00335FA4" w:rsidRPr="00D93098" w:rsidRDefault="00335FA4" w:rsidP="00335FA4">
      <w:pPr>
        <w:suppressAutoHyphens/>
        <w:spacing w:after="120"/>
        <w:jc w:val="both"/>
        <w:rPr>
          <w:spacing w:val="-3"/>
          <w:sz w:val="24"/>
          <w:szCs w:val="24"/>
          <w:lang w:val="es-EC"/>
        </w:rPr>
      </w:pPr>
      <w:r w:rsidRPr="00D93098">
        <w:rPr>
          <w:spacing w:val="-3"/>
          <w:sz w:val="24"/>
          <w:szCs w:val="24"/>
          <w:lang w:val="es-EC"/>
        </w:rPr>
        <w:t>Al terminarse las obras objeto del contrato y como condición necesaria para la Recepción Provisional, el Contratista deberá retirar del área del proyecto, los equipos de construcción, materiales, ba</w:t>
      </w:r>
      <w:r w:rsidRPr="00D93098">
        <w:rPr>
          <w:spacing w:val="-3"/>
          <w:sz w:val="24"/>
          <w:szCs w:val="24"/>
          <w:lang w:val="es-EC"/>
        </w:rPr>
        <w:softHyphen/>
        <w:t>suras o desperdicios y todos los objetos de su propiedad que hayan sido utilizados por él o sus subcontratistas.</w:t>
      </w:r>
    </w:p>
    <w:p w:rsidR="00335FA4" w:rsidRPr="00D93098" w:rsidRDefault="00335FA4" w:rsidP="00335FA4">
      <w:pPr>
        <w:pStyle w:val="NormalWeb"/>
        <w:spacing w:before="0" w:after="120"/>
        <w:jc w:val="both"/>
        <w:rPr>
          <w:color w:val="000000"/>
        </w:rPr>
      </w:pPr>
      <w:r w:rsidRPr="00D93098">
        <w:rPr>
          <w:b/>
          <w:bCs/>
          <w:i/>
          <w:u w:val="single"/>
        </w:rPr>
        <w:t>Recepción definitiva</w:t>
      </w:r>
      <w:r w:rsidRPr="00D93098">
        <w:rPr>
          <w:u w:val="single"/>
        </w:rPr>
        <w:t>:</w:t>
      </w:r>
      <w:r w:rsidRPr="00D93098">
        <w:t xml:space="preserve"> Transcurrido el plazo de </w:t>
      </w:r>
      <w:r w:rsidRPr="00D93098">
        <w:rPr>
          <w:b/>
          <w:color w:val="4472C4"/>
          <w:lang w:val="es-MX"/>
        </w:rPr>
        <w:t>6</w:t>
      </w:r>
      <w:r w:rsidRPr="00D93098">
        <w:t xml:space="preserve"> meses computados desde la suscripción del acta de recepción provisional total, o de</w:t>
      </w:r>
      <w:r w:rsidRPr="00D93098">
        <w:rPr>
          <w:color w:val="000000"/>
        </w:rPr>
        <w:t xml:space="preserve"> la última recepción provisional parcial (si se hubiere previsto realizar varias de éstas), o desde la declaratoria de recepción provisional presunta, el CONTRATISTA solicitará una nueva verificación de la ejecución contractual de la obra, a efectos de que se realice la recepción definitiva de la misma, debiéndose iniciar ésta en el plazo de diez </w:t>
      </w:r>
      <w:r w:rsidRPr="00D93098">
        <w:rPr>
          <w:b/>
          <w:color w:val="4472C4"/>
          <w:lang w:val="es-MX"/>
        </w:rPr>
        <w:t>[</w:t>
      </w:r>
      <w:r>
        <w:rPr>
          <w:b/>
          <w:color w:val="4472C4"/>
          <w:lang w:val="es-MX"/>
        </w:rPr>
        <w:t>10</w:t>
      </w:r>
      <w:r w:rsidRPr="00D93098">
        <w:rPr>
          <w:b/>
          <w:color w:val="4472C4"/>
          <w:lang w:val="es-MX"/>
        </w:rPr>
        <w:t>]</w:t>
      </w:r>
      <w:r w:rsidRPr="00D93098">
        <w:t xml:space="preserve"> días </w:t>
      </w:r>
      <w:r w:rsidRPr="00D93098">
        <w:rPr>
          <w:color w:val="000000"/>
        </w:rPr>
        <w:t>contados desde la solicitud presentada por el CONTRATISTA.</w:t>
      </w:r>
    </w:p>
    <w:p w:rsidR="00335FA4" w:rsidRPr="00D93098" w:rsidRDefault="00335FA4" w:rsidP="00335FA4">
      <w:pPr>
        <w:pStyle w:val="NormalWeb"/>
        <w:spacing w:before="0" w:after="120"/>
        <w:jc w:val="both"/>
      </w:pPr>
      <w:r w:rsidRPr="00D93098">
        <w:rPr>
          <w:b/>
        </w:rPr>
        <w:t xml:space="preserve">Planilla de </w:t>
      </w:r>
      <w:r w:rsidRPr="00D93098">
        <w:rPr>
          <w:b/>
          <w:bCs/>
        </w:rPr>
        <w:t xml:space="preserve">Liquidación: </w:t>
      </w:r>
      <w:r w:rsidRPr="00D93098">
        <w:t>Junto con la solicitud de entrega-recepción definitiva de las obras, el CONTRATISTA presentará una planilla del estado de cuenta final.</w:t>
      </w:r>
    </w:p>
    <w:p w:rsidR="00335FA4" w:rsidRPr="00D93098" w:rsidRDefault="00335FA4" w:rsidP="00335FA4">
      <w:pPr>
        <w:pStyle w:val="NormalWeb"/>
        <w:spacing w:before="0" w:after="120"/>
        <w:jc w:val="both"/>
      </w:pPr>
    </w:p>
    <w:p w:rsidR="00335FA4" w:rsidRPr="00D93098" w:rsidRDefault="00335FA4" w:rsidP="00335FA4">
      <w:pPr>
        <w:pStyle w:val="NormalWeb"/>
        <w:spacing w:before="0" w:after="120"/>
        <w:jc w:val="both"/>
      </w:pPr>
      <w:r w:rsidRPr="00D93098">
        <w:rPr>
          <w:b/>
          <w:bCs/>
        </w:rPr>
        <w:t>Cláusula Décimo Quinta: ACTAS DE RECEPCIÓN:</w:t>
      </w:r>
      <w:r w:rsidRPr="00D93098">
        <w:t xml:space="preserve"> </w:t>
      </w:r>
    </w:p>
    <w:p w:rsidR="00335FA4" w:rsidRPr="00D93098" w:rsidRDefault="00335FA4" w:rsidP="00335FA4">
      <w:pPr>
        <w:pStyle w:val="NormalWeb"/>
        <w:spacing w:before="0" w:after="120"/>
        <w:jc w:val="both"/>
      </w:pPr>
      <w:r w:rsidRPr="00D93098">
        <w:lastRenderedPageBreak/>
        <w:t>Las actas de recepción contendrán los antecedentes, condiciones generales de ejecución, condiciones operativas, liquidación económica, liquidación de plazos, constancia de la recepción, cumplimiento de las obligaciones contractuales, y cualquier otra circunstancia que se estime necesaria.</w:t>
      </w:r>
    </w:p>
    <w:p w:rsidR="00335FA4" w:rsidRPr="00D93098" w:rsidRDefault="00335FA4" w:rsidP="00335FA4">
      <w:pPr>
        <w:pStyle w:val="NormalWeb"/>
        <w:spacing w:before="0" w:after="120"/>
        <w:jc w:val="both"/>
        <w:rPr>
          <w:i/>
          <w:color w:val="548DD4"/>
        </w:rPr>
      </w:pPr>
      <w:r w:rsidRPr="00D93098">
        <w:rPr>
          <w:i/>
          <w:color w:val="548DD4"/>
        </w:rPr>
        <w:t>En las recepciones provisionales parciales, se hará constar como antecedente los datos relacionados con la recepción precedente. La última recepción provisional incluirá la información sumaria de todas las anteriores</w:t>
      </w:r>
      <w:r w:rsidRPr="00D93098">
        <w:rPr>
          <w:rStyle w:val="Refdenotaalpie"/>
          <w:i/>
          <w:color w:val="548DD4"/>
          <w:sz w:val="24"/>
        </w:rPr>
        <w:footnoteReference w:id="20"/>
      </w:r>
    </w:p>
    <w:p w:rsidR="00335FA4" w:rsidRPr="00D93098" w:rsidRDefault="00335FA4" w:rsidP="00335FA4">
      <w:pPr>
        <w:pStyle w:val="NormalWeb"/>
        <w:spacing w:before="0" w:after="120"/>
        <w:jc w:val="both"/>
        <w:rPr>
          <w:b/>
          <w:bCs/>
        </w:rPr>
      </w:pPr>
    </w:p>
    <w:p w:rsidR="00335FA4" w:rsidRPr="00D93098" w:rsidRDefault="00335FA4" w:rsidP="00335FA4">
      <w:pPr>
        <w:pStyle w:val="NormalWeb"/>
        <w:spacing w:before="0" w:after="120"/>
        <w:jc w:val="both"/>
        <w:rPr>
          <w:b/>
          <w:bCs/>
        </w:rPr>
      </w:pPr>
      <w:r w:rsidRPr="00D93098">
        <w:rPr>
          <w:b/>
          <w:bCs/>
        </w:rPr>
        <w:t>Clausula Décimo Sexta: MODIFICACIONES</w:t>
      </w:r>
    </w:p>
    <w:p w:rsidR="00335FA4" w:rsidRPr="00D93098" w:rsidRDefault="00335FA4" w:rsidP="00335FA4">
      <w:pPr>
        <w:pStyle w:val="NormalWeb"/>
        <w:spacing w:before="0" w:after="120"/>
        <w:jc w:val="both"/>
      </w:pPr>
      <w:r w:rsidRPr="00D93098">
        <w:t xml:space="preserve">Para efectos de modificaciones a contratos firmados se actuará </w:t>
      </w:r>
      <w:r w:rsidRPr="00D93098">
        <w:rPr>
          <w:lang w:val="es-MX"/>
        </w:rPr>
        <w:t xml:space="preserve">conforme a lo establecido en las </w:t>
      </w:r>
      <w:r w:rsidRPr="00D93098">
        <w:rPr>
          <w:i/>
          <w:iCs/>
          <w:lang w:val="es-MX"/>
        </w:rPr>
        <w:t xml:space="preserve">Políticas para la Adquisición de Bienes y Obras financiados por el Banco Interamericano de Desarrollo (BID) </w:t>
      </w:r>
      <w:r w:rsidRPr="00D93098">
        <w:rPr>
          <w:lang w:val="es-ES_tradnl"/>
        </w:rPr>
        <w:t>GN 2349</w:t>
      </w:r>
      <w:r w:rsidRPr="00D93098">
        <w:rPr>
          <w:b/>
          <w:color w:val="4472C4"/>
          <w:lang w:val="es-MX"/>
        </w:rPr>
        <w:t>-[9/15]</w:t>
      </w:r>
      <w:r w:rsidRPr="00D93098">
        <w:rPr>
          <w:i/>
          <w:color w:val="548DD4"/>
          <w:spacing w:val="-3"/>
        </w:rPr>
        <w:t>.</w:t>
      </w:r>
    </w:p>
    <w:p w:rsidR="00335FA4" w:rsidRPr="00D93098" w:rsidRDefault="00335FA4" w:rsidP="00335FA4">
      <w:pPr>
        <w:tabs>
          <w:tab w:val="left" w:pos="-540"/>
        </w:tabs>
        <w:suppressAutoHyphens/>
        <w:spacing w:after="120"/>
        <w:ind w:left="15" w:right="45"/>
        <w:jc w:val="both"/>
        <w:rPr>
          <w:b/>
          <w:spacing w:val="-2"/>
          <w:sz w:val="24"/>
          <w:szCs w:val="24"/>
          <w:lang w:eastAsia="hi-IN" w:bidi="hi-IN"/>
        </w:rPr>
      </w:pPr>
      <w:r w:rsidRPr="00D93098">
        <w:rPr>
          <w:b/>
          <w:spacing w:val="-2"/>
          <w:sz w:val="24"/>
          <w:szCs w:val="24"/>
          <w:lang w:eastAsia="hi-IN" w:bidi="hi-IN"/>
        </w:rPr>
        <w:t>Cláusula Décimo Séptima- TERMINACIÓN DEL CONTRATO</w:t>
      </w:r>
    </w:p>
    <w:p w:rsidR="00335FA4" w:rsidRPr="00D93098" w:rsidRDefault="00335FA4" w:rsidP="00335FA4">
      <w:pPr>
        <w:spacing w:after="120"/>
        <w:jc w:val="both"/>
        <w:rPr>
          <w:sz w:val="24"/>
          <w:szCs w:val="24"/>
          <w:lang w:eastAsia="es-EC"/>
        </w:rPr>
      </w:pPr>
      <w:r w:rsidRPr="00D93098">
        <w:rPr>
          <w:sz w:val="24"/>
          <w:szCs w:val="24"/>
          <w:lang w:eastAsia="es-EC"/>
        </w:rPr>
        <w:t>El contrato terminará:</w:t>
      </w:r>
    </w:p>
    <w:p w:rsidR="00335FA4" w:rsidRPr="00D93098" w:rsidRDefault="00335FA4" w:rsidP="00335FA4">
      <w:pPr>
        <w:numPr>
          <w:ilvl w:val="3"/>
          <w:numId w:val="31"/>
        </w:numPr>
        <w:spacing w:after="120"/>
        <w:ind w:left="630"/>
        <w:jc w:val="both"/>
        <w:rPr>
          <w:sz w:val="24"/>
          <w:szCs w:val="24"/>
          <w:lang w:eastAsia="es-EC"/>
        </w:rPr>
      </w:pPr>
      <w:r w:rsidRPr="00D93098">
        <w:rPr>
          <w:sz w:val="24"/>
          <w:szCs w:val="24"/>
          <w:lang w:eastAsia="es-EC"/>
        </w:rPr>
        <w:t xml:space="preserve">Por cumplimiento de las obligaciones contractuales; </w:t>
      </w:r>
    </w:p>
    <w:p w:rsidR="00335FA4" w:rsidRPr="00D93098" w:rsidRDefault="00335FA4" w:rsidP="00335FA4">
      <w:pPr>
        <w:numPr>
          <w:ilvl w:val="3"/>
          <w:numId w:val="31"/>
        </w:numPr>
        <w:spacing w:after="120"/>
        <w:ind w:left="630"/>
        <w:jc w:val="both"/>
        <w:rPr>
          <w:sz w:val="24"/>
          <w:szCs w:val="24"/>
          <w:lang w:eastAsia="es-EC"/>
        </w:rPr>
      </w:pPr>
      <w:r w:rsidRPr="00D93098">
        <w:rPr>
          <w:sz w:val="24"/>
          <w:szCs w:val="24"/>
          <w:lang w:eastAsia="es-EC"/>
        </w:rPr>
        <w:t>Por mutuo acuerdo de las partes;</w:t>
      </w:r>
    </w:p>
    <w:p w:rsidR="00335FA4" w:rsidRPr="00D93098" w:rsidRDefault="00335FA4" w:rsidP="00335FA4">
      <w:pPr>
        <w:numPr>
          <w:ilvl w:val="3"/>
          <w:numId w:val="31"/>
        </w:numPr>
        <w:spacing w:after="120"/>
        <w:ind w:left="630"/>
        <w:jc w:val="both"/>
        <w:rPr>
          <w:sz w:val="24"/>
          <w:szCs w:val="24"/>
          <w:lang w:eastAsia="es-EC"/>
        </w:rPr>
      </w:pPr>
      <w:r w:rsidRPr="00D93098">
        <w:rPr>
          <w:sz w:val="24"/>
          <w:szCs w:val="24"/>
          <w:lang w:eastAsia="es-EC"/>
        </w:rPr>
        <w:t>Por declaración unilateral del CONTRATANTE, en caso de incumplimiento del CONTRATISTA; y,</w:t>
      </w:r>
    </w:p>
    <w:p w:rsidR="00335FA4" w:rsidRPr="00D93098" w:rsidRDefault="00335FA4" w:rsidP="00335FA4">
      <w:pPr>
        <w:numPr>
          <w:ilvl w:val="3"/>
          <w:numId w:val="31"/>
        </w:numPr>
        <w:spacing w:after="120"/>
        <w:ind w:left="630"/>
        <w:jc w:val="both"/>
        <w:rPr>
          <w:sz w:val="24"/>
          <w:szCs w:val="24"/>
          <w:lang w:eastAsia="es-EC"/>
        </w:rPr>
      </w:pPr>
      <w:r w:rsidRPr="00D93098">
        <w:rPr>
          <w:sz w:val="24"/>
          <w:szCs w:val="24"/>
          <w:lang w:eastAsia="es-EC"/>
        </w:rPr>
        <w:t>Por muerte del CONTRATISTA o por disolución de la persona jurídica CONTRATISTA que no se origine en decisión interna voluntaria de los órganos competentes de tal persona jurídica.</w:t>
      </w:r>
    </w:p>
    <w:p w:rsidR="00335FA4" w:rsidRPr="00D93098" w:rsidRDefault="00335FA4" w:rsidP="00335FA4">
      <w:pPr>
        <w:numPr>
          <w:ilvl w:val="3"/>
          <w:numId w:val="31"/>
        </w:numPr>
        <w:spacing w:after="120"/>
        <w:ind w:left="630"/>
        <w:jc w:val="both"/>
        <w:rPr>
          <w:sz w:val="24"/>
          <w:szCs w:val="24"/>
          <w:lang w:eastAsia="es-EC"/>
        </w:rPr>
      </w:pPr>
      <w:r w:rsidRPr="00D93098">
        <w:rPr>
          <w:sz w:val="24"/>
          <w:szCs w:val="24"/>
          <w:lang w:eastAsia="es-EC"/>
        </w:rPr>
        <w:t>Si el CONTRATISTA no observa lo prescripto respecto de Prácticas Prohibidas y/o Elegibilidad de este Contrato.</w:t>
      </w:r>
    </w:p>
    <w:p w:rsidR="00335FA4" w:rsidRPr="00D93098" w:rsidRDefault="00335FA4" w:rsidP="00335FA4">
      <w:pPr>
        <w:spacing w:after="120"/>
        <w:jc w:val="both"/>
        <w:rPr>
          <w:sz w:val="24"/>
          <w:szCs w:val="24"/>
          <w:lang w:eastAsia="es-EC"/>
        </w:rPr>
      </w:pPr>
    </w:p>
    <w:p w:rsidR="00335FA4" w:rsidRPr="00D93098" w:rsidRDefault="00335FA4" w:rsidP="00335FA4">
      <w:pPr>
        <w:pStyle w:val="NormalWeb"/>
        <w:spacing w:before="0" w:after="120"/>
        <w:jc w:val="both"/>
      </w:pPr>
      <w:r w:rsidRPr="00D93098">
        <w:rPr>
          <w:b/>
          <w:bCs/>
        </w:rPr>
        <w:t xml:space="preserve">Cláusula Décimo Octava.- MANTENIMIENTO DE LA OBRA: </w:t>
      </w:r>
    </w:p>
    <w:p w:rsidR="00335FA4" w:rsidRPr="00D93098" w:rsidRDefault="00335FA4" w:rsidP="00335FA4">
      <w:pPr>
        <w:pStyle w:val="NormalWeb"/>
        <w:spacing w:before="0" w:after="120"/>
        <w:jc w:val="both"/>
      </w:pPr>
      <w:r w:rsidRPr="00D93098">
        <w:t>El mantenimiento rutinario y vigilancia de la obra, entre la recepción provisional y la definitiva, estará a cargo del CONTRATISTA, para lo cual deberá proporcionar el personal y las instalaciones adecuadas.</w:t>
      </w:r>
    </w:p>
    <w:p w:rsidR="00335FA4" w:rsidRPr="00D93098" w:rsidRDefault="00335FA4" w:rsidP="00335FA4">
      <w:pPr>
        <w:pStyle w:val="NormalWeb"/>
        <w:spacing w:before="0" w:after="120"/>
        <w:jc w:val="both"/>
      </w:pPr>
    </w:p>
    <w:p w:rsidR="00335FA4" w:rsidRPr="00D93098" w:rsidRDefault="00335FA4" w:rsidP="00335FA4">
      <w:pPr>
        <w:pStyle w:val="NormalWeb"/>
        <w:spacing w:before="0" w:after="120"/>
        <w:jc w:val="both"/>
        <w:rPr>
          <w:color w:val="000000"/>
        </w:rPr>
      </w:pPr>
      <w:r w:rsidRPr="00D93098">
        <w:rPr>
          <w:b/>
          <w:bCs/>
        </w:rPr>
        <w:t>Cláusula Décima Novena.- RESPONSABILIDAD DEL CONTRATISTA</w:t>
      </w:r>
    </w:p>
    <w:p w:rsidR="00335FA4" w:rsidRPr="00D93098" w:rsidRDefault="00335FA4" w:rsidP="00335FA4">
      <w:pPr>
        <w:pStyle w:val="NormalWeb"/>
        <w:spacing w:before="0" w:after="120"/>
        <w:jc w:val="both"/>
      </w:pPr>
      <w:r w:rsidRPr="00D93098">
        <w:t>El CONTRATISTA, no obstante la suscripción del acta de recepción definitiva, responderá por los vicios ocultos que constituyen el objeto del contrato, en los términos de la regla tercera del artículo 1937 de la Codificación del Código Civil, en concordancia con el artículo 1940 ibídem, hasta por diez (10) años a partir de la fecha de recepción definitiva.</w:t>
      </w:r>
    </w:p>
    <w:p w:rsidR="00335FA4" w:rsidRPr="00D93098" w:rsidRDefault="00335FA4" w:rsidP="00335FA4">
      <w:pPr>
        <w:tabs>
          <w:tab w:val="left" w:pos="-540"/>
        </w:tabs>
        <w:suppressAutoHyphens/>
        <w:spacing w:after="120"/>
        <w:ind w:right="45"/>
        <w:jc w:val="both"/>
        <w:rPr>
          <w:b/>
          <w:color w:val="000000"/>
          <w:spacing w:val="-2"/>
          <w:sz w:val="24"/>
          <w:szCs w:val="24"/>
          <w:lang w:eastAsia="hi-IN" w:bidi="hi-IN"/>
        </w:rPr>
      </w:pPr>
    </w:p>
    <w:p w:rsidR="00335FA4" w:rsidRPr="00D93098" w:rsidRDefault="00335FA4" w:rsidP="00335FA4">
      <w:pPr>
        <w:tabs>
          <w:tab w:val="left" w:pos="-540"/>
        </w:tabs>
        <w:suppressAutoHyphens/>
        <w:spacing w:after="120"/>
        <w:ind w:left="15" w:right="45"/>
        <w:jc w:val="both"/>
        <w:rPr>
          <w:b/>
          <w:bCs/>
          <w:color w:val="000000"/>
          <w:sz w:val="24"/>
          <w:szCs w:val="24"/>
          <w:lang w:eastAsia="hi-IN" w:bidi="hi-IN"/>
        </w:rPr>
      </w:pPr>
      <w:r w:rsidRPr="00D93098">
        <w:rPr>
          <w:b/>
          <w:color w:val="000000"/>
          <w:spacing w:val="-2"/>
          <w:sz w:val="24"/>
          <w:szCs w:val="24"/>
          <w:lang w:eastAsia="hi-IN" w:bidi="hi-IN"/>
        </w:rPr>
        <w:t xml:space="preserve">Cláusula Vigésima.- </w:t>
      </w:r>
      <w:r w:rsidRPr="00D93098">
        <w:rPr>
          <w:b/>
          <w:bCs/>
          <w:color w:val="000000"/>
          <w:sz w:val="24"/>
          <w:szCs w:val="24"/>
          <w:lang w:eastAsia="hi-IN" w:bidi="hi-IN"/>
        </w:rPr>
        <w:t>SOLUCIÓN DE CONTROVERSIAS</w:t>
      </w:r>
    </w:p>
    <w:p w:rsidR="00335FA4" w:rsidRPr="00D93098" w:rsidRDefault="00335FA4" w:rsidP="00335FA4">
      <w:pPr>
        <w:spacing w:after="120"/>
        <w:jc w:val="both"/>
        <w:rPr>
          <w:b/>
          <w:bCs/>
          <w:color w:val="0070C0"/>
          <w:sz w:val="24"/>
          <w:szCs w:val="24"/>
        </w:rPr>
      </w:pPr>
      <w:r w:rsidRPr="00D93098">
        <w:rPr>
          <w:b/>
          <w:bCs/>
          <w:color w:val="0070C0"/>
          <w:sz w:val="24"/>
          <w:szCs w:val="24"/>
        </w:rPr>
        <w:t>Contratista extranjero:</w:t>
      </w:r>
    </w:p>
    <w:p w:rsidR="00335FA4" w:rsidRPr="00D93098" w:rsidRDefault="00335FA4" w:rsidP="00335FA4">
      <w:pPr>
        <w:rPr>
          <w:i/>
          <w:iCs/>
          <w:spacing w:val="-3"/>
          <w:sz w:val="24"/>
          <w:szCs w:val="24"/>
        </w:rPr>
      </w:pPr>
      <w:r w:rsidRPr="00D93098">
        <w:rPr>
          <w:i/>
          <w:iCs/>
          <w:spacing w:val="-3"/>
          <w:sz w:val="24"/>
          <w:szCs w:val="24"/>
        </w:rPr>
        <w:t xml:space="preserve">Los procedimientos de arbitraje serán: </w:t>
      </w:r>
      <w:r w:rsidRPr="00D93098">
        <w:rPr>
          <w:i/>
          <w:iCs/>
          <w:color w:val="0070C0"/>
          <w:spacing w:val="-3"/>
          <w:sz w:val="24"/>
          <w:szCs w:val="24"/>
        </w:rPr>
        <w:t>[nombre de la Institución]</w:t>
      </w:r>
    </w:p>
    <w:p w:rsidR="00335FA4" w:rsidRPr="00D93098" w:rsidRDefault="00335FA4" w:rsidP="00335FA4">
      <w:pPr>
        <w:rPr>
          <w:i/>
          <w:iCs/>
          <w:spacing w:val="-3"/>
          <w:sz w:val="24"/>
          <w:szCs w:val="24"/>
        </w:rPr>
      </w:pPr>
    </w:p>
    <w:p w:rsidR="00335FA4" w:rsidRPr="00D93098" w:rsidRDefault="00335FA4" w:rsidP="00335FA4">
      <w:pPr>
        <w:jc w:val="both"/>
        <w:rPr>
          <w:i/>
          <w:iCs/>
          <w:color w:val="0070C0"/>
          <w:spacing w:val="-3"/>
          <w:sz w:val="24"/>
          <w:szCs w:val="24"/>
        </w:rPr>
      </w:pPr>
      <w:r w:rsidRPr="00D93098">
        <w:rPr>
          <w:i/>
          <w:iCs/>
          <w:color w:val="0070C0"/>
          <w:spacing w:val="-3"/>
          <w:sz w:val="24"/>
          <w:szCs w:val="24"/>
        </w:rPr>
        <w:lastRenderedPageBreak/>
        <w:t>[Para contratos con contratistas extranjeros se recomienda que se seleccione una de las instituciones enumeradas a continuación; seleccione la redacción que corresponda]</w:t>
      </w:r>
    </w:p>
    <w:p w:rsidR="00335FA4" w:rsidRPr="00D93098" w:rsidRDefault="00335FA4" w:rsidP="00335FA4">
      <w:pPr>
        <w:rPr>
          <w:i/>
          <w:iCs/>
          <w:spacing w:val="-3"/>
          <w:sz w:val="24"/>
          <w:szCs w:val="24"/>
        </w:rPr>
      </w:pPr>
    </w:p>
    <w:p w:rsidR="00335FA4" w:rsidRPr="00D93098" w:rsidRDefault="00335FA4" w:rsidP="00335FA4">
      <w:pPr>
        <w:jc w:val="both"/>
        <w:rPr>
          <w:b/>
          <w:bCs/>
          <w:i/>
          <w:iCs/>
          <w:color w:val="0070C0"/>
          <w:sz w:val="24"/>
          <w:szCs w:val="24"/>
        </w:rPr>
      </w:pPr>
      <w:r w:rsidRPr="00D93098">
        <w:rPr>
          <w:b/>
          <w:bCs/>
          <w:i/>
          <w:iCs/>
          <w:color w:val="0070C0"/>
          <w:spacing w:val="-3"/>
          <w:sz w:val="24"/>
          <w:szCs w:val="24"/>
        </w:rPr>
        <w:t>“</w:t>
      </w:r>
      <w:r w:rsidRPr="00D93098">
        <w:rPr>
          <w:b/>
          <w:i/>
          <w:iCs/>
          <w:color w:val="0070C0"/>
          <w:sz w:val="24"/>
          <w:szCs w:val="24"/>
        </w:rPr>
        <w:t>Comisión de las Naciones Unidas para el derecho mercantil internacional (CNUDMI</w:t>
      </w:r>
      <w:r w:rsidRPr="00D93098">
        <w:rPr>
          <w:b/>
          <w:bCs/>
          <w:i/>
          <w:iCs/>
          <w:color w:val="0070C0"/>
          <w:sz w:val="24"/>
          <w:szCs w:val="24"/>
        </w:rPr>
        <w:t xml:space="preserve">)” </w:t>
      </w:r>
      <w:r w:rsidRPr="00D93098">
        <w:rPr>
          <w:i/>
          <w:iCs/>
          <w:color w:val="0070C0"/>
          <w:sz w:val="24"/>
          <w:szCs w:val="24"/>
        </w:rPr>
        <w:t>(UNCITRAL, por sus siglas en inglés)</w:t>
      </w:r>
    </w:p>
    <w:p w:rsidR="00335FA4" w:rsidRPr="00D93098" w:rsidRDefault="00335FA4" w:rsidP="00335FA4">
      <w:pPr>
        <w:rPr>
          <w:b/>
          <w:i/>
          <w:iCs/>
          <w:color w:val="0070C0"/>
          <w:sz w:val="24"/>
          <w:szCs w:val="24"/>
        </w:rPr>
      </w:pPr>
    </w:p>
    <w:p w:rsidR="00335FA4" w:rsidRPr="00D93098" w:rsidRDefault="00335FA4" w:rsidP="00335FA4">
      <w:pPr>
        <w:jc w:val="both"/>
        <w:rPr>
          <w:b/>
          <w:bCs/>
          <w:i/>
          <w:iCs/>
          <w:color w:val="0070C0"/>
          <w:sz w:val="24"/>
          <w:szCs w:val="24"/>
        </w:rPr>
      </w:pPr>
      <w:r w:rsidRPr="00D93098">
        <w:rPr>
          <w:b/>
          <w:i/>
          <w:iCs/>
          <w:color w:val="0070C0"/>
          <w:sz w:val="24"/>
          <w:szCs w:val="24"/>
        </w:rPr>
        <w:t>Reglamento de Arbitraje:</w:t>
      </w:r>
    </w:p>
    <w:p w:rsidR="00335FA4" w:rsidRPr="00D93098" w:rsidRDefault="00335FA4" w:rsidP="00335FA4">
      <w:pPr>
        <w:spacing w:after="120"/>
        <w:jc w:val="both"/>
        <w:rPr>
          <w:i/>
          <w:iCs/>
          <w:color w:val="0070C0"/>
          <w:spacing w:val="-3"/>
          <w:sz w:val="24"/>
          <w:szCs w:val="24"/>
          <w:lang w:val="es-ES_tradnl" w:eastAsia="en-US"/>
        </w:rPr>
      </w:pPr>
      <w:r w:rsidRPr="00D93098">
        <w:rPr>
          <w:i/>
          <w:iCs/>
          <w:color w:val="0070C0"/>
          <w:spacing w:val="-3"/>
          <w:sz w:val="24"/>
          <w:szCs w:val="24"/>
          <w:lang w:val="es-ES_tradnl" w:eastAsia="en-US"/>
        </w:rPr>
        <w:t>Subcláusula 25.3 – Cualquiera disputa, controversia o reclamo generado por o en relación con este Contrato, o por incumplimiento, rescisión, o anulación del</w:t>
      </w:r>
      <w:r w:rsidRPr="00D93098">
        <w:rPr>
          <w:i/>
          <w:iCs/>
          <w:color w:val="0070C0"/>
          <w:spacing w:val="-3"/>
          <w:sz w:val="24"/>
          <w:szCs w:val="24"/>
          <w:lang w:val="es-EC"/>
        </w:rPr>
        <w:t xml:space="preserve"> </w:t>
      </w:r>
      <w:r w:rsidRPr="00D93098">
        <w:rPr>
          <w:i/>
          <w:iCs/>
          <w:color w:val="0070C0"/>
          <w:spacing w:val="-3"/>
          <w:sz w:val="24"/>
          <w:szCs w:val="24"/>
          <w:lang w:val="es-ES_tradnl" w:eastAsia="en-US"/>
        </w:rPr>
        <w:t>mismo, deberán ser resueltos mediante arbitraje de conformidad con el Reglamento de Arbitraje vigente de la UNCITRAL.”</w:t>
      </w:r>
    </w:p>
    <w:p w:rsidR="00335FA4" w:rsidRPr="00D93098" w:rsidRDefault="00335FA4" w:rsidP="00335FA4">
      <w:pPr>
        <w:jc w:val="both"/>
        <w:rPr>
          <w:i/>
          <w:iCs/>
          <w:color w:val="0070C0"/>
          <w:spacing w:val="-3"/>
          <w:sz w:val="24"/>
          <w:szCs w:val="24"/>
        </w:rPr>
      </w:pPr>
      <w:r w:rsidRPr="00D93098">
        <w:rPr>
          <w:i/>
          <w:iCs/>
          <w:color w:val="0070C0"/>
          <w:spacing w:val="-3"/>
          <w:sz w:val="24"/>
          <w:szCs w:val="24"/>
        </w:rPr>
        <w:t>o</w:t>
      </w:r>
    </w:p>
    <w:p w:rsidR="00335FA4" w:rsidRPr="00D93098" w:rsidRDefault="00335FA4" w:rsidP="00335FA4">
      <w:pPr>
        <w:jc w:val="both"/>
        <w:rPr>
          <w:i/>
          <w:iCs/>
          <w:color w:val="0070C0"/>
          <w:spacing w:val="-3"/>
          <w:sz w:val="24"/>
          <w:szCs w:val="24"/>
        </w:rPr>
      </w:pPr>
    </w:p>
    <w:p w:rsidR="00335FA4" w:rsidRPr="00D93098" w:rsidRDefault="00335FA4" w:rsidP="00335FA4">
      <w:pPr>
        <w:jc w:val="both"/>
        <w:rPr>
          <w:b/>
          <w:bCs/>
          <w:i/>
          <w:iCs/>
          <w:color w:val="0070C0"/>
          <w:spacing w:val="-3"/>
          <w:sz w:val="24"/>
          <w:szCs w:val="24"/>
        </w:rPr>
      </w:pPr>
      <w:r w:rsidRPr="00D93098">
        <w:rPr>
          <w:b/>
          <w:bCs/>
          <w:i/>
          <w:iCs/>
          <w:color w:val="0070C0"/>
          <w:spacing w:val="-3"/>
          <w:sz w:val="24"/>
          <w:szCs w:val="24"/>
        </w:rPr>
        <w:t xml:space="preserve">“Reglamento de Arbitraje de la Cámara de Comercio Internacional (CCI): </w:t>
      </w:r>
      <w:r w:rsidRPr="00D93098">
        <w:rPr>
          <w:i/>
          <w:iCs/>
          <w:color w:val="0070C0"/>
          <w:spacing w:val="-3"/>
          <w:sz w:val="24"/>
          <w:szCs w:val="24"/>
        </w:rPr>
        <w:t>(ICC, por sus siglas en inglés)</w:t>
      </w:r>
    </w:p>
    <w:p w:rsidR="00335FA4" w:rsidRPr="00D93098" w:rsidRDefault="00335FA4" w:rsidP="00335FA4">
      <w:pPr>
        <w:jc w:val="both"/>
        <w:rPr>
          <w:b/>
          <w:bCs/>
          <w:i/>
          <w:iCs/>
          <w:color w:val="0070C0"/>
          <w:spacing w:val="-3"/>
          <w:sz w:val="24"/>
          <w:szCs w:val="24"/>
        </w:rPr>
      </w:pPr>
    </w:p>
    <w:p w:rsidR="00335FA4" w:rsidRPr="00D93098" w:rsidRDefault="00335FA4" w:rsidP="00335FA4">
      <w:pPr>
        <w:jc w:val="both"/>
        <w:rPr>
          <w:i/>
          <w:iCs/>
          <w:color w:val="0070C0"/>
          <w:spacing w:val="-3"/>
          <w:sz w:val="24"/>
          <w:szCs w:val="24"/>
        </w:rPr>
      </w:pPr>
      <w:r w:rsidRPr="00D93098">
        <w:rPr>
          <w:i/>
          <w:iCs/>
          <w:color w:val="0070C0"/>
          <w:spacing w:val="-3"/>
          <w:sz w:val="24"/>
          <w:szCs w:val="24"/>
        </w:rPr>
        <w:t>Subcláusula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rsidR="00335FA4" w:rsidRPr="00D93098" w:rsidRDefault="00335FA4" w:rsidP="00335FA4">
      <w:pPr>
        <w:jc w:val="both"/>
        <w:rPr>
          <w:i/>
          <w:iCs/>
          <w:color w:val="0070C0"/>
          <w:spacing w:val="-3"/>
          <w:sz w:val="24"/>
          <w:szCs w:val="24"/>
        </w:rPr>
      </w:pPr>
    </w:p>
    <w:p w:rsidR="00335FA4" w:rsidRPr="00D93098" w:rsidRDefault="00335FA4" w:rsidP="00335FA4">
      <w:pPr>
        <w:jc w:val="both"/>
        <w:rPr>
          <w:i/>
          <w:iCs/>
          <w:color w:val="0070C0"/>
          <w:spacing w:val="-3"/>
          <w:sz w:val="24"/>
          <w:szCs w:val="24"/>
        </w:rPr>
      </w:pPr>
      <w:r w:rsidRPr="00D93098">
        <w:rPr>
          <w:i/>
          <w:iCs/>
          <w:color w:val="0070C0"/>
          <w:spacing w:val="-3"/>
          <w:sz w:val="24"/>
          <w:szCs w:val="24"/>
        </w:rPr>
        <w:t>o</w:t>
      </w:r>
    </w:p>
    <w:p w:rsidR="00335FA4" w:rsidRPr="00D93098" w:rsidRDefault="00335FA4" w:rsidP="00335FA4">
      <w:pPr>
        <w:jc w:val="both"/>
        <w:rPr>
          <w:i/>
          <w:iCs/>
          <w:color w:val="0070C0"/>
          <w:spacing w:val="-3"/>
          <w:sz w:val="24"/>
          <w:szCs w:val="24"/>
        </w:rPr>
      </w:pPr>
    </w:p>
    <w:p w:rsidR="00335FA4" w:rsidRPr="00D93098" w:rsidRDefault="00335FA4" w:rsidP="00335FA4">
      <w:pPr>
        <w:jc w:val="both"/>
        <w:rPr>
          <w:b/>
          <w:bCs/>
          <w:i/>
          <w:iCs/>
          <w:color w:val="0070C0"/>
          <w:spacing w:val="-3"/>
          <w:sz w:val="24"/>
          <w:szCs w:val="24"/>
        </w:rPr>
      </w:pPr>
      <w:r w:rsidRPr="00D93098">
        <w:rPr>
          <w:b/>
          <w:bCs/>
          <w:i/>
          <w:iCs/>
          <w:color w:val="0070C0"/>
          <w:spacing w:val="-3"/>
          <w:sz w:val="24"/>
          <w:szCs w:val="24"/>
        </w:rPr>
        <w:t>“Reglamento del Instituto de Arbitraje de la Cámara de Comercio de Estocolmo:</w:t>
      </w:r>
    </w:p>
    <w:p w:rsidR="00335FA4" w:rsidRPr="00D93098" w:rsidRDefault="00335FA4" w:rsidP="00335FA4">
      <w:pPr>
        <w:jc w:val="both"/>
        <w:rPr>
          <w:b/>
          <w:bCs/>
          <w:i/>
          <w:iCs/>
          <w:color w:val="0070C0"/>
          <w:spacing w:val="-3"/>
          <w:sz w:val="24"/>
          <w:szCs w:val="24"/>
        </w:rPr>
      </w:pPr>
    </w:p>
    <w:p w:rsidR="00335FA4" w:rsidRPr="00D93098" w:rsidRDefault="00335FA4" w:rsidP="00335FA4">
      <w:pPr>
        <w:pStyle w:val="Outline"/>
        <w:spacing w:before="0"/>
        <w:jc w:val="both"/>
        <w:rPr>
          <w:i/>
          <w:iCs/>
          <w:color w:val="0070C0"/>
          <w:spacing w:val="-3"/>
          <w:szCs w:val="24"/>
          <w:lang w:val="es-ES_tradnl"/>
        </w:rPr>
      </w:pPr>
      <w:r w:rsidRPr="00D93098">
        <w:rPr>
          <w:i/>
          <w:iCs/>
          <w:color w:val="0070C0"/>
          <w:spacing w:val="-3"/>
          <w:szCs w:val="24"/>
          <w:lang w:val="es-ES_tradnl"/>
        </w:rPr>
        <w:t>Subcláusula 25.3 - Cualquiera disputa, controversia o reclamo generado por o en relación con este Contrato, o por incumplimiento, rescisión, o anulación de este, deberán ser resueltos mediante arbitraje de conformidad con el Reglamento de Arbitraje de la Cámara de Comercio de Estocolmo.”</w:t>
      </w:r>
    </w:p>
    <w:p w:rsidR="00335FA4" w:rsidRPr="00D93098" w:rsidRDefault="00335FA4" w:rsidP="00335FA4">
      <w:pPr>
        <w:pStyle w:val="Outline"/>
        <w:spacing w:before="0"/>
        <w:jc w:val="both"/>
        <w:rPr>
          <w:i/>
          <w:iCs/>
          <w:color w:val="0070C0"/>
          <w:spacing w:val="-3"/>
          <w:szCs w:val="24"/>
          <w:lang w:val="es-ES_tradnl"/>
        </w:rPr>
      </w:pPr>
    </w:p>
    <w:p w:rsidR="00335FA4" w:rsidRPr="00D93098" w:rsidRDefault="00335FA4" w:rsidP="00335FA4">
      <w:pPr>
        <w:pStyle w:val="Outline"/>
        <w:spacing w:before="0"/>
        <w:jc w:val="both"/>
        <w:rPr>
          <w:i/>
          <w:iCs/>
          <w:color w:val="0070C0"/>
          <w:spacing w:val="-3"/>
          <w:szCs w:val="24"/>
          <w:lang w:val="es-ES_tradnl"/>
        </w:rPr>
      </w:pPr>
      <w:r w:rsidRPr="00D93098">
        <w:rPr>
          <w:i/>
          <w:iCs/>
          <w:color w:val="0070C0"/>
          <w:spacing w:val="-3"/>
          <w:szCs w:val="24"/>
          <w:lang w:val="es-ES_tradnl"/>
        </w:rPr>
        <w:t>o</w:t>
      </w:r>
    </w:p>
    <w:p w:rsidR="00335FA4" w:rsidRPr="00D93098" w:rsidRDefault="00335FA4" w:rsidP="00335FA4">
      <w:pPr>
        <w:pStyle w:val="Outline"/>
        <w:spacing w:before="0"/>
        <w:jc w:val="both"/>
        <w:rPr>
          <w:i/>
          <w:iCs/>
          <w:color w:val="0070C0"/>
          <w:spacing w:val="-3"/>
          <w:szCs w:val="24"/>
          <w:lang w:val="es-ES_tradnl"/>
        </w:rPr>
      </w:pPr>
    </w:p>
    <w:p w:rsidR="00335FA4" w:rsidRPr="00D93098" w:rsidRDefault="00335FA4" w:rsidP="00335FA4">
      <w:pPr>
        <w:pStyle w:val="Outline"/>
        <w:spacing w:before="0"/>
        <w:jc w:val="both"/>
        <w:rPr>
          <w:b/>
          <w:bCs/>
          <w:i/>
          <w:iCs/>
          <w:color w:val="0070C0"/>
          <w:spacing w:val="-3"/>
          <w:szCs w:val="24"/>
          <w:lang w:val="es-ES_tradnl"/>
        </w:rPr>
      </w:pPr>
      <w:r w:rsidRPr="00D93098">
        <w:rPr>
          <w:b/>
          <w:bCs/>
          <w:i/>
          <w:iCs/>
          <w:color w:val="0070C0"/>
          <w:spacing w:val="-3"/>
          <w:szCs w:val="24"/>
          <w:lang w:val="es-ES_tradnl"/>
        </w:rPr>
        <w:t>“Reglamento de la Corte de Arbitraje Internacional de Londres:</w:t>
      </w:r>
    </w:p>
    <w:p w:rsidR="00335FA4" w:rsidRPr="00D93098" w:rsidRDefault="00335FA4" w:rsidP="00335FA4">
      <w:pPr>
        <w:pStyle w:val="Outline"/>
        <w:spacing w:before="0"/>
        <w:jc w:val="both"/>
        <w:rPr>
          <w:b/>
          <w:bCs/>
          <w:i/>
          <w:iCs/>
          <w:color w:val="0070C0"/>
          <w:spacing w:val="-3"/>
          <w:szCs w:val="24"/>
          <w:lang w:val="es-ES_tradnl"/>
        </w:rPr>
      </w:pPr>
    </w:p>
    <w:p w:rsidR="00335FA4" w:rsidRPr="00D93098" w:rsidRDefault="00335FA4" w:rsidP="00335FA4">
      <w:pPr>
        <w:pStyle w:val="Outline"/>
        <w:spacing w:before="0"/>
        <w:jc w:val="both"/>
        <w:rPr>
          <w:i/>
          <w:iCs/>
          <w:color w:val="0070C0"/>
          <w:spacing w:val="-3"/>
          <w:szCs w:val="24"/>
          <w:lang w:val="es-ES_tradnl"/>
        </w:rPr>
      </w:pPr>
      <w:r w:rsidRPr="00D93098">
        <w:rPr>
          <w:i/>
          <w:iCs/>
          <w:color w:val="0070C0"/>
          <w:spacing w:val="-3"/>
          <w:szCs w:val="24"/>
          <w:lang w:val="es-ES_tradnl"/>
        </w:rPr>
        <w:t>Subcláusula 25.3 - Cualquiera controversia generada en relación con este Contrato, inclusive cualquier duda sobre su existencia, validez o rescisión deberá ser remitida y finalmente resuelta mediante arbitraje de conformidad con el Reglamento de la Corte Internacional de Londres, cuyo reglamento por la referencia en esta cláusula, se considera aquí incorporado.”</w:t>
      </w:r>
    </w:p>
    <w:p w:rsidR="00335FA4" w:rsidRPr="00D93098" w:rsidRDefault="00335FA4" w:rsidP="00335FA4">
      <w:pPr>
        <w:pStyle w:val="Outline"/>
        <w:spacing w:before="0"/>
        <w:rPr>
          <w:i/>
          <w:iCs/>
          <w:spacing w:val="-3"/>
          <w:szCs w:val="24"/>
          <w:lang w:val="es-ES_tradnl"/>
        </w:rPr>
      </w:pPr>
    </w:p>
    <w:p w:rsidR="00335FA4" w:rsidRPr="00D93098" w:rsidRDefault="00335FA4" w:rsidP="00335FA4">
      <w:pPr>
        <w:spacing w:after="120"/>
        <w:jc w:val="both"/>
        <w:rPr>
          <w:i/>
          <w:iCs/>
          <w:spacing w:val="-3"/>
          <w:sz w:val="24"/>
          <w:szCs w:val="24"/>
        </w:rPr>
      </w:pPr>
      <w:r w:rsidRPr="00D93098">
        <w:rPr>
          <w:i/>
          <w:iCs/>
          <w:spacing w:val="-3"/>
          <w:sz w:val="24"/>
          <w:szCs w:val="24"/>
        </w:rPr>
        <w:t xml:space="preserve">El lugar de arbitraje será: </w:t>
      </w:r>
      <w:r w:rsidRPr="00D93098">
        <w:rPr>
          <w:i/>
          <w:iCs/>
          <w:color w:val="0070C0"/>
          <w:spacing w:val="-3"/>
          <w:sz w:val="24"/>
          <w:szCs w:val="24"/>
        </w:rPr>
        <w:t>[indique la ciudad y el país]</w:t>
      </w:r>
    </w:p>
    <w:p w:rsidR="00335FA4" w:rsidRPr="00D93098" w:rsidRDefault="00335FA4" w:rsidP="00335FA4">
      <w:pPr>
        <w:spacing w:after="120"/>
        <w:jc w:val="both"/>
        <w:rPr>
          <w:b/>
          <w:bCs/>
          <w:color w:val="0070C0"/>
          <w:sz w:val="24"/>
          <w:szCs w:val="24"/>
        </w:rPr>
      </w:pPr>
      <w:r w:rsidRPr="00D93098">
        <w:rPr>
          <w:b/>
          <w:bCs/>
          <w:color w:val="0070C0"/>
          <w:sz w:val="24"/>
          <w:szCs w:val="24"/>
        </w:rPr>
        <w:t>Contratista nacional (local):</w:t>
      </w:r>
    </w:p>
    <w:p w:rsidR="00335FA4" w:rsidRPr="00D93098" w:rsidRDefault="00335FA4" w:rsidP="00335FA4">
      <w:pPr>
        <w:spacing w:after="120"/>
        <w:jc w:val="both"/>
        <w:rPr>
          <w:color w:val="0070C0"/>
          <w:sz w:val="24"/>
          <w:szCs w:val="24"/>
        </w:rPr>
      </w:pPr>
      <w:r w:rsidRPr="00D93098">
        <w:rPr>
          <w:sz w:val="24"/>
          <w:szCs w:val="24"/>
        </w:rPr>
        <w:t xml:space="preserve">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w:t>
      </w:r>
      <w:r>
        <w:rPr>
          <w:i/>
          <w:iCs/>
          <w:color w:val="0070C0"/>
          <w:sz w:val="24"/>
          <w:szCs w:val="24"/>
        </w:rPr>
        <w:t>Guayaquil.</w:t>
      </w:r>
    </w:p>
    <w:p w:rsidR="00335FA4" w:rsidRPr="00D93098" w:rsidRDefault="00335FA4" w:rsidP="00335FA4">
      <w:pPr>
        <w:spacing w:after="120"/>
        <w:jc w:val="both"/>
        <w:rPr>
          <w:color w:val="0070C0"/>
          <w:sz w:val="24"/>
          <w:szCs w:val="24"/>
        </w:rPr>
      </w:pPr>
      <w:r w:rsidRPr="00D93098">
        <w:rPr>
          <w:sz w:val="24"/>
          <w:szCs w:val="24"/>
        </w:rPr>
        <w:t xml:space="preserve">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 </w:t>
      </w:r>
      <w:r>
        <w:rPr>
          <w:i/>
          <w:iCs/>
          <w:color w:val="0070C0"/>
          <w:sz w:val="24"/>
          <w:szCs w:val="24"/>
        </w:rPr>
        <w:t>Guayaquil.</w:t>
      </w:r>
    </w:p>
    <w:p w:rsidR="00335FA4" w:rsidRPr="00D93098" w:rsidRDefault="00335FA4" w:rsidP="00335FA4">
      <w:pPr>
        <w:spacing w:after="120"/>
        <w:jc w:val="both"/>
        <w:rPr>
          <w:b/>
          <w:bCs/>
          <w:sz w:val="24"/>
          <w:szCs w:val="24"/>
        </w:rPr>
      </w:pPr>
      <w:r w:rsidRPr="00D93098">
        <w:rPr>
          <w:i/>
          <w:iCs/>
          <w:color w:val="0070C0"/>
          <w:sz w:val="24"/>
          <w:szCs w:val="24"/>
        </w:rPr>
        <w:lastRenderedPageBreak/>
        <w:t>En caso de que la entidad contratante sea de derecho privado:</w:t>
      </w:r>
      <w:r w:rsidRPr="00D93098">
        <w:rPr>
          <w:color w:val="0070C0"/>
          <w:sz w:val="24"/>
          <w:szCs w:val="24"/>
        </w:rPr>
        <w:t xml:space="preserve"> </w:t>
      </w:r>
      <w:r w:rsidRPr="00D93098">
        <w:rPr>
          <w:sz w:val="24"/>
          <w:szCs w:val="24"/>
        </w:rPr>
        <w:t>“Solución de Controversias dirá: Si respecto de la divergencia o controversia existentes no se lograre un acuerdo directo entre las partes, éstas recurrirán ante la justicia ordinaria del domicilio de la Entidad Contratante”.</w:t>
      </w:r>
      <w:r w:rsidRPr="00D93098">
        <w:rPr>
          <w:b/>
          <w:bCs/>
          <w:sz w:val="24"/>
          <w:szCs w:val="24"/>
        </w:rPr>
        <w:t xml:space="preserve"> </w:t>
      </w:r>
    </w:p>
    <w:p w:rsidR="00335FA4" w:rsidRPr="00D93098" w:rsidRDefault="00335FA4" w:rsidP="00335FA4">
      <w:pPr>
        <w:spacing w:after="120"/>
        <w:jc w:val="both"/>
        <w:rPr>
          <w:i/>
          <w:iCs/>
          <w:color w:val="0070C0"/>
          <w:sz w:val="24"/>
          <w:szCs w:val="24"/>
        </w:rPr>
      </w:pPr>
      <w:r w:rsidRPr="00D93098">
        <w:rPr>
          <w:i/>
          <w:iCs/>
          <w:color w:val="0070C0"/>
          <w:sz w:val="24"/>
          <w:szCs w:val="24"/>
        </w:rPr>
        <w:t>Contratista local es la persona jurídica o natural con domicilio o sede principal de sus negocios dentro del territorio de la República del Ecuador.</w:t>
      </w:r>
    </w:p>
    <w:p w:rsidR="00335FA4" w:rsidRPr="00D93098" w:rsidRDefault="00335FA4" w:rsidP="00335FA4">
      <w:pPr>
        <w:spacing w:after="120"/>
        <w:jc w:val="both"/>
        <w:rPr>
          <w:i/>
          <w:iCs/>
          <w:color w:val="0070C0"/>
          <w:spacing w:val="-3"/>
          <w:sz w:val="24"/>
          <w:szCs w:val="24"/>
          <w:lang w:val="es-ES_tradnl" w:eastAsia="en-US"/>
        </w:rPr>
      </w:pPr>
    </w:p>
    <w:p w:rsidR="00335FA4" w:rsidRPr="00D93098" w:rsidRDefault="00335FA4" w:rsidP="00335FA4">
      <w:pPr>
        <w:spacing w:after="120"/>
        <w:jc w:val="both"/>
        <w:rPr>
          <w:i/>
          <w:iCs/>
          <w:color w:val="0070C0"/>
          <w:spacing w:val="-3"/>
          <w:sz w:val="24"/>
          <w:szCs w:val="24"/>
          <w:lang w:val="es-ES_tradnl" w:eastAsia="en-US"/>
        </w:rPr>
      </w:pPr>
    </w:p>
    <w:p w:rsidR="00335FA4" w:rsidRPr="00D93098" w:rsidRDefault="00335FA4" w:rsidP="00335FA4">
      <w:pPr>
        <w:tabs>
          <w:tab w:val="left" w:pos="-540"/>
        </w:tabs>
        <w:suppressAutoHyphens/>
        <w:spacing w:after="120"/>
        <w:ind w:left="15" w:right="45"/>
        <w:jc w:val="both"/>
        <w:rPr>
          <w:b/>
          <w:spacing w:val="-2"/>
          <w:sz w:val="24"/>
          <w:szCs w:val="24"/>
          <w:lang w:eastAsia="hi-IN" w:bidi="hi-IN"/>
        </w:rPr>
      </w:pPr>
      <w:r w:rsidRPr="00D93098">
        <w:rPr>
          <w:b/>
          <w:spacing w:val="-2"/>
          <w:sz w:val="24"/>
          <w:szCs w:val="24"/>
          <w:lang w:eastAsia="hi-IN" w:bidi="hi-IN"/>
        </w:rPr>
        <w:t>Cláusula Vigésima Primera: COMUNICACIONES ENTRE LAS PARTES</w:t>
      </w:r>
    </w:p>
    <w:p w:rsidR="00335FA4" w:rsidRPr="00D93098" w:rsidRDefault="00335FA4" w:rsidP="00335FA4">
      <w:pPr>
        <w:tabs>
          <w:tab w:val="left" w:pos="1584"/>
        </w:tabs>
        <w:suppressAutoHyphens/>
        <w:spacing w:after="120"/>
        <w:ind w:left="15" w:right="45"/>
        <w:jc w:val="both"/>
        <w:rPr>
          <w:spacing w:val="-2"/>
          <w:sz w:val="24"/>
          <w:szCs w:val="24"/>
          <w:lang w:eastAsia="hi-IN" w:bidi="hi-IN"/>
        </w:rPr>
      </w:pPr>
      <w:r w:rsidRPr="00D93098">
        <w:rPr>
          <w:spacing w:val="-2"/>
          <w:sz w:val="24"/>
          <w:szCs w:val="24"/>
          <w:lang w:eastAsia="hi-IN" w:bidi="hi-IN"/>
        </w:rPr>
        <w:t xml:space="preserve">Todas las comunicaciones, sin excepción, entre las partes, relativas a los trabajos, serán formuladas por escrito y en idioma castellano. </w:t>
      </w:r>
    </w:p>
    <w:p w:rsidR="00335FA4" w:rsidRPr="00D93098" w:rsidRDefault="00335FA4" w:rsidP="00335FA4">
      <w:pPr>
        <w:tabs>
          <w:tab w:val="left" w:pos="1584"/>
        </w:tabs>
        <w:suppressAutoHyphens/>
        <w:spacing w:after="120"/>
        <w:ind w:left="15" w:right="45"/>
        <w:jc w:val="both"/>
        <w:rPr>
          <w:spacing w:val="-2"/>
          <w:sz w:val="24"/>
          <w:szCs w:val="24"/>
          <w:lang w:eastAsia="hi-IN" w:bidi="hi-IN"/>
        </w:rPr>
      </w:pPr>
      <w:r w:rsidRPr="00D93098">
        <w:rPr>
          <w:spacing w:val="-2"/>
          <w:sz w:val="24"/>
          <w:szCs w:val="24"/>
          <w:lang w:eastAsia="hi-IN" w:bidi="hi-IN"/>
        </w:rPr>
        <w:t>Las comunicaciones entre la fiscalización y el CONTRATISTA se harán a través de documentos escritos, cuya constancia de entrega debe encontrarse en la copia del documento y registrada en el libro de obra.</w:t>
      </w:r>
    </w:p>
    <w:p w:rsidR="00335FA4" w:rsidRPr="00D93098" w:rsidRDefault="00335FA4" w:rsidP="00335FA4">
      <w:pPr>
        <w:suppressAutoHyphens/>
        <w:spacing w:after="120"/>
        <w:ind w:left="15" w:right="45"/>
        <w:jc w:val="both"/>
        <w:rPr>
          <w:sz w:val="24"/>
          <w:szCs w:val="24"/>
          <w:lang w:eastAsia="hi-IN" w:bidi="hi-IN"/>
        </w:rPr>
      </w:pPr>
      <w:r w:rsidRPr="00D93098">
        <w:rPr>
          <w:sz w:val="24"/>
          <w:szCs w:val="24"/>
          <w:lang w:eastAsia="hi-IN" w:bidi="hi-IN"/>
        </w:rPr>
        <w:t>Las comunicaciones también podrán efectuarse a través de medios electrónicos.</w:t>
      </w:r>
    </w:p>
    <w:p w:rsidR="00335FA4" w:rsidRPr="00D93098" w:rsidRDefault="00335FA4" w:rsidP="00335FA4">
      <w:pPr>
        <w:tabs>
          <w:tab w:val="left" w:pos="-540"/>
        </w:tabs>
        <w:suppressAutoHyphens/>
        <w:spacing w:after="120"/>
        <w:ind w:left="15" w:right="45"/>
        <w:jc w:val="both"/>
        <w:rPr>
          <w:b/>
          <w:spacing w:val="-2"/>
          <w:sz w:val="24"/>
          <w:szCs w:val="24"/>
          <w:lang w:eastAsia="hi-IN" w:bidi="hi-IN"/>
        </w:rPr>
      </w:pPr>
    </w:p>
    <w:p w:rsidR="00335FA4" w:rsidRPr="00D93098" w:rsidRDefault="00335FA4" w:rsidP="00335FA4">
      <w:pPr>
        <w:tabs>
          <w:tab w:val="left" w:pos="-540"/>
        </w:tabs>
        <w:suppressAutoHyphens/>
        <w:spacing w:after="120"/>
        <w:ind w:left="15" w:right="45"/>
        <w:jc w:val="both"/>
        <w:rPr>
          <w:b/>
          <w:spacing w:val="-2"/>
          <w:sz w:val="24"/>
          <w:szCs w:val="24"/>
          <w:lang w:eastAsia="hi-IN" w:bidi="hi-IN"/>
        </w:rPr>
      </w:pPr>
      <w:r w:rsidRPr="00D93098">
        <w:rPr>
          <w:b/>
          <w:spacing w:val="-2"/>
          <w:sz w:val="24"/>
          <w:szCs w:val="24"/>
          <w:lang w:eastAsia="hi-IN" w:bidi="hi-IN"/>
        </w:rPr>
        <w:t>Cláusula Vigésima Segunda: LEY APLICABLE</w:t>
      </w:r>
    </w:p>
    <w:p w:rsidR="00335FA4" w:rsidRPr="00D93098" w:rsidRDefault="00335FA4" w:rsidP="00335FA4">
      <w:pPr>
        <w:tabs>
          <w:tab w:val="left" w:pos="-540"/>
        </w:tabs>
        <w:suppressAutoHyphens/>
        <w:spacing w:after="120"/>
        <w:ind w:left="15" w:right="45"/>
        <w:jc w:val="both"/>
        <w:rPr>
          <w:bCs/>
          <w:sz w:val="24"/>
          <w:szCs w:val="24"/>
          <w:lang w:val="es-ES"/>
        </w:rPr>
      </w:pPr>
      <w:r w:rsidRPr="00D93098">
        <w:rPr>
          <w:bCs/>
          <w:sz w:val="24"/>
          <w:szCs w:val="24"/>
          <w:lang w:val="es-ES"/>
        </w:rPr>
        <w:t>Este contrato, su significado e interpretación y la relación que crea entre las partes se regirán por las leyes de la República del Ecuador y las disposiciones establecidas en este contrato.</w:t>
      </w:r>
    </w:p>
    <w:p w:rsidR="00335FA4" w:rsidRPr="00D93098" w:rsidRDefault="00335FA4" w:rsidP="00335FA4">
      <w:pPr>
        <w:tabs>
          <w:tab w:val="left" w:pos="-540"/>
        </w:tabs>
        <w:suppressAutoHyphens/>
        <w:spacing w:after="120"/>
        <w:ind w:left="15" w:right="45"/>
        <w:jc w:val="both"/>
        <w:rPr>
          <w:b/>
          <w:spacing w:val="-2"/>
          <w:sz w:val="24"/>
          <w:szCs w:val="24"/>
          <w:lang w:val="es-ES" w:eastAsia="hi-IN" w:bidi="hi-IN"/>
        </w:rPr>
      </w:pPr>
    </w:p>
    <w:p w:rsidR="00335FA4" w:rsidRPr="00D93098" w:rsidRDefault="00335FA4" w:rsidP="00335FA4">
      <w:pPr>
        <w:tabs>
          <w:tab w:val="left" w:pos="-540"/>
        </w:tabs>
        <w:suppressAutoHyphens/>
        <w:spacing w:after="120"/>
        <w:ind w:left="15" w:right="45"/>
        <w:jc w:val="both"/>
        <w:rPr>
          <w:b/>
          <w:spacing w:val="-2"/>
          <w:sz w:val="24"/>
          <w:szCs w:val="24"/>
          <w:lang w:eastAsia="hi-IN" w:bidi="hi-IN"/>
        </w:rPr>
      </w:pPr>
      <w:r w:rsidRPr="00D93098">
        <w:rPr>
          <w:b/>
          <w:spacing w:val="-2"/>
          <w:sz w:val="24"/>
          <w:szCs w:val="24"/>
          <w:lang w:eastAsia="hi-IN" w:bidi="hi-IN"/>
        </w:rPr>
        <w:t xml:space="preserve">Cláusula Vigésimo Tercera: DOMICILIO </w:t>
      </w:r>
    </w:p>
    <w:p w:rsidR="00335FA4" w:rsidRPr="00D93098" w:rsidRDefault="00335FA4" w:rsidP="00335FA4">
      <w:pPr>
        <w:tabs>
          <w:tab w:val="left" w:pos="1584"/>
        </w:tabs>
        <w:suppressAutoHyphens/>
        <w:spacing w:after="120"/>
        <w:ind w:left="15" w:right="45"/>
        <w:jc w:val="both"/>
        <w:rPr>
          <w:spacing w:val="-2"/>
          <w:sz w:val="24"/>
          <w:szCs w:val="24"/>
          <w:lang w:eastAsia="hi-IN" w:bidi="hi-IN"/>
        </w:rPr>
      </w:pPr>
      <w:bookmarkStart w:id="11" w:name="OLE_LINK9"/>
      <w:bookmarkStart w:id="12" w:name="OLE_LINK8"/>
      <w:r w:rsidRPr="00D93098">
        <w:rPr>
          <w:spacing w:val="-2"/>
          <w:sz w:val="24"/>
          <w:szCs w:val="24"/>
          <w:lang w:eastAsia="hi-IN" w:bidi="hi-IN"/>
        </w:rPr>
        <w:t xml:space="preserve">Para todos los efectos de este contrato, las partes convienen en señalar su domicilio en la ciudad de </w:t>
      </w:r>
      <w:r>
        <w:rPr>
          <w:bCs/>
          <w:i/>
          <w:color w:val="548DD4"/>
          <w:sz w:val="24"/>
          <w:szCs w:val="24"/>
          <w:lang w:eastAsia="es-EC" w:bidi="hi-IN"/>
        </w:rPr>
        <w:t>Guayaquil, Cdla. La Garzota sector 3 Mz. 47.</w:t>
      </w:r>
      <w:r w:rsidRPr="00D93098">
        <w:rPr>
          <w:bCs/>
          <w:i/>
          <w:color w:val="548DD4"/>
          <w:sz w:val="24"/>
          <w:szCs w:val="24"/>
          <w:lang w:eastAsia="es-EC" w:bidi="hi-IN"/>
        </w:rPr>
        <w:t>.</w:t>
      </w:r>
    </w:p>
    <w:p w:rsidR="00335FA4" w:rsidRPr="00D93098" w:rsidRDefault="00335FA4" w:rsidP="00335FA4">
      <w:pPr>
        <w:tabs>
          <w:tab w:val="left" w:pos="1584"/>
        </w:tabs>
        <w:suppressAutoHyphens/>
        <w:spacing w:after="120"/>
        <w:ind w:left="15" w:right="45"/>
        <w:jc w:val="both"/>
        <w:rPr>
          <w:spacing w:val="-2"/>
          <w:sz w:val="24"/>
          <w:szCs w:val="24"/>
          <w:lang w:eastAsia="hi-IN" w:bidi="hi-IN"/>
        </w:rPr>
      </w:pPr>
      <w:r w:rsidRPr="00D93098">
        <w:rPr>
          <w:spacing w:val="-2"/>
          <w:sz w:val="24"/>
          <w:szCs w:val="24"/>
          <w:lang w:eastAsia="hi-IN" w:bidi="hi-IN"/>
        </w:rPr>
        <w:t>Para efectos de comunicación o notificaciones, las partes señalan como su dirección, las siguientes:</w:t>
      </w:r>
    </w:p>
    <w:p w:rsidR="00335FA4" w:rsidRPr="00D93098" w:rsidRDefault="00335FA4" w:rsidP="00335FA4">
      <w:pPr>
        <w:tabs>
          <w:tab w:val="left" w:pos="-540"/>
        </w:tabs>
        <w:suppressAutoHyphens/>
        <w:spacing w:after="120"/>
        <w:ind w:left="15" w:right="45"/>
        <w:jc w:val="both"/>
        <w:rPr>
          <w:spacing w:val="-2"/>
          <w:sz w:val="24"/>
          <w:szCs w:val="24"/>
          <w:lang w:eastAsia="hi-IN" w:bidi="hi-IN"/>
        </w:rPr>
      </w:pPr>
      <w:r w:rsidRPr="00D93098">
        <w:rPr>
          <w:spacing w:val="-2"/>
          <w:sz w:val="24"/>
          <w:szCs w:val="24"/>
          <w:lang w:eastAsia="hi-IN" w:bidi="hi-IN"/>
        </w:rPr>
        <w:tab/>
        <w:t xml:space="preserve">El CONTRATANTE: </w:t>
      </w:r>
      <w:r w:rsidRPr="00D93098">
        <w:rPr>
          <w:bCs/>
          <w:i/>
          <w:color w:val="548DD4"/>
          <w:sz w:val="24"/>
          <w:szCs w:val="24"/>
          <w:lang w:eastAsia="es-EC" w:bidi="hi-IN"/>
        </w:rPr>
        <w:t>(dirección y teléfonos, correo electrónico).</w:t>
      </w:r>
      <w:r w:rsidRPr="00D93098">
        <w:rPr>
          <w:spacing w:val="-2"/>
          <w:sz w:val="24"/>
          <w:szCs w:val="24"/>
          <w:lang w:eastAsia="hi-IN" w:bidi="hi-IN"/>
        </w:rPr>
        <w:t xml:space="preserve"> </w:t>
      </w:r>
    </w:p>
    <w:p w:rsidR="00335FA4" w:rsidRPr="00D93098" w:rsidRDefault="00335FA4" w:rsidP="00335FA4">
      <w:pPr>
        <w:tabs>
          <w:tab w:val="left" w:pos="-540"/>
        </w:tabs>
        <w:suppressAutoHyphens/>
        <w:spacing w:after="120"/>
        <w:ind w:left="15" w:right="45"/>
        <w:jc w:val="both"/>
        <w:rPr>
          <w:spacing w:val="-2"/>
          <w:sz w:val="24"/>
          <w:szCs w:val="24"/>
          <w:lang w:eastAsia="hi-IN" w:bidi="hi-IN"/>
        </w:rPr>
      </w:pPr>
      <w:r w:rsidRPr="00D93098">
        <w:rPr>
          <w:spacing w:val="-2"/>
          <w:sz w:val="24"/>
          <w:szCs w:val="24"/>
          <w:lang w:eastAsia="hi-IN" w:bidi="hi-IN"/>
        </w:rPr>
        <w:tab/>
        <w:t>El CONTRATISTA</w:t>
      </w:r>
      <w:r w:rsidRPr="00D93098">
        <w:rPr>
          <w:bCs/>
          <w:i/>
          <w:color w:val="548DD4"/>
          <w:sz w:val="24"/>
          <w:szCs w:val="24"/>
          <w:lang w:eastAsia="es-EC" w:bidi="hi-IN"/>
        </w:rPr>
        <w:t>: (dirección y teléfonos, correo electrónico).</w:t>
      </w:r>
    </w:p>
    <w:bookmarkEnd w:id="11"/>
    <w:bookmarkEnd w:id="12"/>
    <w:p w:rsidR="00335FA4" w:rsidRPr="00D93098" w:rsidRDefault="00335FA4" w:rsidP="00335FA4">
      <w:pPr>
        <w:tabs>
          <w:tab w:val="left" w:pos="1584"/>
        </w:tabs>
        <w:suppressAutoHyphens/>
        <w:spacing w:after="120"/>
        <w:ind w:left="15" w:right="45"/>
        <w:jc w:val="both"/>
        <w:rPr>
          <w:spacing w:val="-3"/>
          <w:sz w:val="24"/>
          <w:szCs w:val="24"/>
          <w:lang w:eastAsia="hi-IN" w:bidi="hi-IN"/>
        </w:rPr>
      </w:pPr>
      <w:r w:rsidRPr="00D93098">
        <w:rPr>
          <w:spacing w:val="-3"/>
          <w:sz w:val="24"/>
          <w:szCs w:val="24"/>
          <w:lang w:eastAsia="hi-IN" w:bidi="hi-IN"/>
        </w:rPr>
        <w:t>Libre y voluntariamente, las partes expresamente declaran su aceptación a todo lo convenido en el presente contrato y se someten a sus estipulaciones.</w:t>
      </w:r>
    </w:p>
    <w:p w:rsidR="00335FA4" w:rsidRPr="00D93098" w:rsidRDefault="00335FA4" w:rsidP="00335FA4">
      <w:pPr>
        <w:tabs>
          <w:tab w:val="left" w:pos="-720"/>
        </w:tabs>
        <w:suppressAutoHyphens/>
        <w:spacing w:after="120"/>
        <w:jc w:val="both"/>
        <w:rPr>
          <w:bCs/>
          <w:sz w:val="24"/>
          <w:szCs w:val="24"/>
          <w:lang w:val="es-ES"/>
        </w:rPr>
      </w:pPr>
      <w:r w:rsidRPr="00D93098">
        <w:rPr>
          <w:spacing w:val="-3"/>
          <w:sz w:val="24"/>
          <w:szCs w:val="24"/>
          <w:lang w:val="es-MX"/>
        </w:rPr>
        <w:t>Para constancia de la conformidad con todas y cada una de las cláusulas y estipulaciones constantes en este instrumento, firman las partes en XX (x) ejemplares.</w:t>
      </w:r>
    </w:p>
    <w:p w:rsidR="00335FA4" w:rsidRPr="00D93098" w:rsidRDefault="00335FA4" w:rsidP="00335FA4">
      <w:pPr>
        <w:tabs>
          <w:tab w:val="left" w:pos="1584"/>
        </w:tabs>
        <w:suppressAutoHyphens/>
        <w:spacing w:after="120"/>
        <w:ind w:left="15" w:right="45"/>
        <w:jc w:val="both"/>
        <w:rPr>
          <w:spacing w:val="-2"/>
          <w:sz w:val="24"/>
          <w:szCs w:val="24"/>
          <w:lang w:val="es-ES" w:eastAsia="hi-IN" w:bidi="hi-IN"/>
        </w:rPr>
      </w:pPr>
    </w:p>
    <w:p w:rsidR="00335FA4" w:rsidRPr="00D93098" w:rsidRDefault="00335FA4" w:rsidP="00335FA4">
      <w:pPr>
        <w:widowControl w:val="0"/>
        <w:tabs>
          <w:tab w:val="left" w:pos="0"/>
          <w:tab w:val="left" w:pos="1044"/>
        </w:tabs>
        <w:suppressAutoHyphens/>
        <w:spacing w:after="120"/>
        <w:ind w:left="15" w:right="45"/>
        <w:jc w:val="both"/>
        <w:outlineLvl w:val="3"/>
        <w:rPr>
          <w:b/>
          <w:bCs/>
          <w:sz w:val="24"/>
          <w:szCs w:val="24"/>
          <w:lang w:eastAsia="es-EC" w:bidi="hi-IN"/>
        </w:rPr>
      </w:pPr>
      <w:r w:rsidRPr="00D93098">
        <w:rPr>
          <w:b/>
          <w:bCs/>
          <w:sz w:val="24"/>
          <w:szCs w:val="24"/>
          <w:lang w:eastAsia="es-EC" w:bidi="hi-IN"/>
        </w:rPr>
        <w:t>Dado, en la ciudad de  _</w:t>
      </w:r>
      <w:r w:rsidRPr="00D93098">
        <w:rPr>
          <w:b/>
          <w:bCs/>
          <w:color w:val="548DD4"/>
          <w:sz w:val="24"/>
          <w:szCs w:val="24"/>
          <w:lang w:eastAsia="es-EC" w:bidi="hi-IN"/>
        </w:rPr>
        <w:t>____________,</w:t>
      </w:r>
      <w:r w:rsidRPr="00D93098">
        <w:rPr>
          <w:b/>
          <w:bCs/>
          <w:sz w:val="24"/>
          <w:szCs w:val="24"/>
          <w:lang w:eastAsia="es-EC" w:bidi="hi-IN"/>
        </w:rPr>
        <w:t xml:space="preserve"> a los</w:t>
      </w:r>
      <w:r w:rsidRPr="00D93098">
        <w:rPr>
          <w:b/>
          <w:bCs/>
          <w:color w:val="548DD4"/>
          <w:sz w:val="24"/>
          <w:szCs w:val="24"/>
          <w:lang w:eastAsia="es-EC" w:bidi="hi-IN"/>
        </w:rPr>
        <w:t>…………..</w:t>
      </w:r>
      <w:r w:rsidRPr="00D93098">
        <w:rPr>
          <w:b/>
          <w:bCs/>
          <w:sz w:val="24"/>
          <w:szCs w:val="24"/>
          <w:lang w:eastAsia="es-EC" w:bidi="hi-IN"/>
        </w:rPr>
        <w:t>de</w:t>
      </w:r>
      <w:r w:rsidRPr="00D93098">
        <w:rPr>
          <w:b/>
          <w:bCs/>
          <w:color w:val="548DD4"/>
          <w:sz w:val="24"/>
          <w:szCs w:val="24"/>
          <w:lang w:eastAsia="es-EC" w:bidi="hi-IN"/>
        </w:rPr>
        <w:t>……………</w:t>
      </w:r>
      <w:r w:rsidRPr="00D93098">
        <w:rPr>
          <w:b/>
          <w:bCs/>
          <w:sz w:val="24"/>
          <w:szCs w:val="24"/>
          <w:lang w:eastAsia="es-EC" w:bidi="hi-IN"/>
        </w:rPr>
        <w:t>de</w:t>
      </w:r>
      <w:r w:rsidRPr="00D93098">
        <w:rPr>
          <w:b/>
          <w:bCs/>
          <w:color w:val="548DD4"/>
          <w:sz w:val="24"/>
          <w:szCs w:val="24"/>
          <w:lang w:eastAsia="es-EC" w:bidi="hi-IN"/>
        </w:rPr>
        <w:t>………………</w:t>
      </w:r>
      <w:r w:rsidRPr="00D93098">
        <w:rPr>
          <w:b/>
          <w:bCs/>
          <w:sz w:val="24"/>
          <w:szCs w:val="24"/>
          <w:lang w:eastAsia="es-EC" w:bidi="hi-IN"/>
        </w:rPr>
        <w:t>.</w:t>
      </w:r>
    </w:p>
    <w:p w:rsidR="00335FA4" w:rsidRPr="00D93098" w:rsidRDefault="00335FA4" w:rsidP="00335FA4">
      <w:pPr>
        <w:widowControl w:val="0"/>
        <w:tabs>
          <w:tab w:val="left" w:pos="0"/>
          <w:tab w:val="left" w:pos="1044"/>
        </w:tabs>
        <w:suppressAutoHyphens/>
        <w:spacing w:after="120"/>
        <w:ind w:left="15" w:right="45"/>
        <w:jc w:val="both"/>
        <w:outlineLvl w:val="3"/>
        <w:rPr>
          <w:b/>
          <w:bCs/>
          <w:sz w:val="24"/>
          <w:szCs w:val="24"/>
          <w:lang w:eastAsia="es-EC" w:bidi="hi-IN"/>
        </w:rPr>
      </w:pPr>
    </w:p>
    <w:p w:rsidR="00335FA4" w:rsidRPr="00D93098" w:rsidRDefault="00335FA4" w:rsidP="00335FA4">
      <w:pPr>
        <w:widowControl w:val="0"/>
        <w:tabs>
          <w:tab w:val="left" w:pos="0"/>
          <w:tab w:val="left" w:pos="1044"/>
        </w:tabs>
        <w:suppressAutoHyphens/>
        <w:spacing w:after="120"/>
        <w:ind w:left="15" w:right="45"/>
        <w:jc w:val="both"/>
        <w:outlineLvl w:val="3"/>
        <w:rPr>
          <w:b/>
          <w:bCs/>
          <w:sz w:val="24"/>
          <w:szCs w:val="24"/>
          <w:lang w:eastAsia="es-EC" w:bidi="hi-IN"/>
        </w:rPr>
      </w:pPr>
      <w:r w:rsidRPr="00D93098">
        <w:rPr>
          <w:b/>
          <w:bCs/>
          <w:sz w:val="24"/>
          <w:szCs w:val="24"/>
          <w:lang w:eastAsia="es-EC" w:bidi="hi-IN"/>
        </w:rPr>
        <w:t>Por el CONTRATANTE</w:t>
      </w:r>
      <w:r w:rsidRPr="00D93098">
        <w:rPr>
          <w:b/>
          <w:bCs/>
          <w:sz w:val="24"/>
          <w:szCs w:val="24"/>
          <w:lang w:eastAsia="es-EC" w:bidi="hi-IN"/>
        </w:rPr>
        <w:tab/>
      </w:r>
    </w:p>
    <w:p w:rsidR="00335FA4" w:rsidRPr="00D93098" w:rsidRDefault="00335FA4" w:rsidP="00335FA4">
      <w:pPr>
        <w:spacing w:after="120"/>
        <w:rPr>
          <w:sz w:val="24"/>
          <w:szCs w:val="24"/>
        </w:rPr>
      </w:pPr>
      <w:r w:rsidRPr="00D93098">
        <w:rPr>
          <w:sz w:val="24"/>
          <w:szCs w:val="24"/>
        </w:rPr>
        <w:t xml:space="preserve">Firma Autorizada: </w:t>
      </w:r>
      <w:r w:rsidRPr="00D93098">
        <w:rPr>
          <w:color w:val="0070C0"/>
          <w:sz w:val="24"/>
          <w:szCs w:val="24"/>
        </w:rPr>
        <w:t>__________________________________________________________</w:t>
      </w:r>
    </w:p>
    <w:p w:rsidR="00335FA4" w:rsidRPr="00D93098" w:rsidRDefault="00335FA4" w:rsidP="00335FA4">
      <w:pPr>
        <w:spacing w:after="120"/>
        <w:rPr>
          <w:sz w:val="24"/>
          <w:szCs w:val="24"/>
        </w:rPr>
      </w:pPr>
      <w:r w:rsidRPr="00D93098">
        <w:rPr>
          <w:sz w:val="24"/>
          <w:szCs w:val="24"/>
        </w:rPr>
        <w:t xml:space="preserve">Nombre y Cargo del Firmante:   </w:t>
      </w:r>
      <w:r w:rsidRPr="00D93098">
        <w:rPr>
          <w:color w:val="0070C0"/>
          <w:sz w:val="24"/>
          <w:szCs w:val="24"/>
        </w:rPr>
        <w:t>_______________________________________________</w:t>
      </w:r>
    </w:p>
    <w:p w:rsidR="00335FA4" w:rsidRPr="00D93098" w:rsidRDefault="00335FA4" w:rsidP="00335FA4">
      <w:pPr>
        <w:widowControl w:val="0"/>
        <w:tabs>
          <w:tab w:val="left" w:pos="0"/>
        </w:tabs>
        <w:suppressAutoHyphens/>
        <w:spacing w:after="120"/>
        <w:ind w:right="45"/>
        <w:jc w:val="both"/>
        <w:outlineLvl w:val="3"/>
        <w:rPr>
          <w:b/>
          <w:bCs/>
          <w:sz w:val="24"/>
          <w:szCs w:val="24"/>
          <w:lang w:eastAsia="es-EC" w:bidi="hi-IN"/>
        </w:rPr>
      </w:pPr>
    </w:p>
    <w:p w:rsidR="00335FA4" w:rsidRPr="00D93098" w:rsidRDefault="00335FA4" w:rsidP="00335FA4">
      <w:pPr>
        <w:widowControl w:val="0"/>
        <w:tabs>
          <w:tab w:val="left" w:pos="0"/>
        </w:tabs>
        <w:suppressAutoHyphens/>
        <w:spacing w:after="120"/>
        <w:ind w:right="45"/>
        <w:jc w:val="both"/>
        <w:outlineLvl w:val="3"/>
        <w:rPr>
          <w:b/>
          <w:bCs/>
          <w:color w:val="548DD4"/>
          <w:sz w:val="24"/>
          <w:szCs w:val="24"/>
          <w:lang w:eastAsia="es-EC" w:bidi="hi-IN"/>
        </w:rPr>
      </w:pPr>
      <w:r w:rsidRPr="00D93098">
        <w:rPr>
          <w:b/>
          <w:bCs/>
          <w:sz w:val="24"/>
          <w:szCs w:val="24"/>
          <w:lang w:eastAsia="es-EC" w:bidi="hi-IN"/>
        </w:rPr>
        <w:t>CONTRATISTA</w:t>
      </w:r>
      <w:r w:rsidRPr="00D93098">
        <w:rPr>
          <w:b/>
          <w:bCs/>
          <w:color w:val="548DD4"/>
          <w:sz w:val="24"/>
          <w:szCs w:val="24"/>
          <w:lang w:eastAsia="es-EC" w:bidi="hi-IN"/>
        </w:rPr>
        <w:t xml:space="preserve"> </w:t>
      </w:r>
    </w:p>
    <w:p w:rsidR="00335FA4" w:rsidRPr="00D93098" w:rsidRDefault="00335FA4" w:rsidP="00335FA4">
      <w:pPr>
        <w:spacing w:after="120"/>
        <w:rPr>
          <w:sz w:val="24"/>
          <w:szCs w:val="24"/>
        </w:rPr>
      </w:pPr>
      <w:r w:rsidRPr="00D93098">
        <w:rPr>
          <w:sz w:val="24"/>
          <w:szCs w:val="24"/>
        </w:rPr>
        <w:lastRenderedPageBreak/>
        <w:t xml:space="preserve">Firma Autorizada: </w:t>
      </w:r>
      <w:r w:rsidRPr="00D93098">
        <w:rPr>
          <w:color w:val="0070C0"/>
          <w:sz w:val="24"/>
          <w:szCs w:val="24"/>
        </w:rPr>
        <w:t>__________________________________________________________</w:t>
      </w:r>
    </w:p>
    <w:p w:rsidR="00335FA4" w:rsidRPr="00D93098" w:rsidRDefault="00335FA4" w:rsidP="00335FA4">
      <w:pPr>
        <w:spacing w:after="120"/>
        <w:rPr>
          <w:sz w:val="24"/>
          <w:szCs w:val="24"/>
        </w:rPr>
      </w:pPr>
      <w:r w:rsidRPr="00D93098">
        <w:rPr>
          <w:sz w:val="24"/>
          <w:szCs w:val="24"/>
        </w:rPr>
        <w:t xml:space="preserve">Nombre y Cargo del Firmante:   </w:t>
      </w:r>
      <w:r w:rsidRPr="00D93098">
        <w:rPr>
          <w:color w:val="0070C0"/>
          <w:sz w:val="24"/>
          <w:szCs w:val="24"/>
        </w:rPr>
        <w:t>_______________________________________________</w:t>
      </w:r>
    </w:p>
    <w:p w:rsidR="00335FA4" w:rsidRPr="00D93098" w:rsidRDefault="00335FA4" w:rsidP="00335FA4">
      <w:pPr>
        <w:spacing w:after="120"/>
        <w:rPr>
          <w:sz w:val="24"/>
          <w:szCs w:val="24"/>
        </w:rPr>
      </w:pPr>
      <w:r w:rsidRPr="00D93098">
        <w:rPr>
          <w:sz w:val="24"/>
          <w:szCs w:val="24"/>
        </w:rPr>
        <w:t xml:space="preserve">Nombre del Contratista: </w:t>
      </w:r>
      <w:r w:rsidRPr="00D93098">
        <w:rPr>
          <w:color w:val="0070C0"/>
          <w:sz w:val="24"/>
          <w:szCs w:val="24"/>
        </w:rPr>
        <w:t>_____________________________________________________</w:t>
      </w:r>
    </w:p>
    <w:p w:rsidR="00335FA4" w:rsidRPr="00D93098" w:rsidRDefault="00335FA4" w:rsidP="00335FA4">
      <w:pPr>
        <w:pStyle w:val="Ttulo1"/>
        <w:spacing w:before="0" w:after="120"/>
        <w:rPr>
          <w:rFonts w:ascii="Times New Roman" w:hAnsi="Times New Roman"/>
          <w:b w:val="0"/>
          <w:bCs w:val="0"/>
          <w:sz w:val="24"/>
          <w:szCs w:val="24"/>
          <w:lang w:eastAsia="es-EC" w:bidi="hi-IN"/>
        </w:rPr>
        <w:sectPr w:rsidR="00335FA4" w:rsidRPr="00D93098" w:rsidSect="00335FA4">
          <w:headerReference w:type="default" r:id="rId17"/>
          <w:pgSz w:w="11906" w:h="16838" w:code="9"/>
          <w:pgMar w:top="1440" w:right="1440" w:bottom="1440" w:left="1440" w:header="720" w:footer="720" w:gutter="0"/>
          <w:cols w:space="720"/>
          <w:docGrid w:linePitch="360"/>
        </w:sectPr>
      </w:pPr>
    </w:p>
    <w:p w:rsidR="00335FA4" w:rsidRPr="00D93098" w:rsidRDefault="00335FA4" w:rsidP="00335FA4">
      <w:pPr>
        <w:pStyle w:val="Ttulo1"/>
        <w:spacing w:before="0" w:after="120"/>
        <w:jc w:val="center"/>
        <w:rPr>
          <w:rFonts w:ascii="Times New Roman" w:hAnsi="Times New Roman"/>
          <w:sz w:val="24"/>
          <w:szCs w:val="24"/>
        </w:rPr>
      </w:pPr>
      <w:bookmarkStart w:id="13" w:name="_Toc300745681"/>
      <w:bookmarkStart w:id="14" w:name="_Toc300746800"/>
      <w:bookmarkStart w:id="15" w:name="_Toc325721798"/>
      <w:bookmarkStart w:id="16" w:name="_Toc357674121"/>
      <w:bookmarkStart w:id="17" w:name="_Toc357693579"/>
      <w:r w:rsidRPr="00D93098">
        <w:rPr>
          <w:rFonts w:ascii="Times New Roman" w:hAnsi="Times New Roman"/>
          <w:color w:val="auto"/>
          <w:sz w:val="24"/>
          <w:szCs w:val="24"/>
        </w:rPr>
        <w:lastRenderedPageBreak/>
        <w:t>Anexo 1: Prácticas Prohibidas</w:t>
      </w:r>
      <w:bookmarkEnd w:id="13"/>
      <w:bookmarkEnd w:id="14"/>
      <w:bookmarkEnd w:id="15"/>
      <w:bookmarkEnd w:id="16"/>
      <w:bookmarkEnd w:id="17"/>
      <w:r w:rsidRPr="00D93098">
        <w:rPr>
          <w:rFonts w:ascii="Times New Roman" w:hAnsi="Times New Roman"/>
          <w:color w:val="auto"/>
          <w:sz w:val="24"/>
          <w:szCs w:val="24"/>
        </w:rPr>
        <w:t xml:space="preserve"> y Elegibilidad</w:t>
      </w:r>
      <w:r w:rsidRPr="00D93098">
        <w:rPr>
          <w:rFonts w:ascii="Times New Roman" w:hAnsi="Times New Roman"/>
          <w:color w:val="auto"/>
          <w:sz w:val="24"/>
          <w:szCs w:val="24"/>
        </w:rPr>
        <w:fldChar w:fldCharType="begin"/>
      </w:r>
      <w:r w:rsidRPr="00D93098">
        <w:rPr>
          <w:rFonts w:ascii="Times New Roman" w:hAnsi="Times New Roman"/>
          <w:sz w:val="24"/>
          <w:szCs w:val="24"/>
        </w:rPr>
        <w:instrText xml:space="preserve"> XE "</w:instrText>
      </w:r>
      <w:r w:rsidRPr="00D93098">
        <w:rPr>
          <w:rFonts w:ascii="Times New Roman" w:hAnsi="Times New Roman"/>
          <w:color w:val="auto"/>
          <w:sz w:val="24"/>
          <w:szCs w:val="24"/>
        </w:rPr>
        <w:instrText>Anexo 1</w:instrText>
      </w:r>
      <w:r w:rsidRPr="00D93098">
        <w:rPr>
          <w:rFonts w:ascii="Times New Roman" w:hAnsi="Times New Roman"/>
          <w:sz w:val="24"/>
          <w:szCs w:val="24"/>
        </w:rPr>
        <w:instrText>\</w:instrText>
      </w:r>
      <w:r w:rsidRPr="00D93098">
        <w:rPr>
          <w:rFonts w:ascii="Times New Roman" w:hAnsi="Times New Roman"/>
          <w:color w:val="auto"/>
          <w:sz w:val="24"/>
          <w:szCs w:val="24"/>
        </w:rPr>
        <w:instrText>:  Prácticas Prohibidas y Elegibilidad</w:instrText>
      </w:r>
      <w:r w:rsidRPr="00D93098">
        <w:rPr>
          <w:rFonts w:ascii="Times New Roman" w:hAnsi="Times New Roman"/>
          <w:sz w:val="24"/>
          <w:szCs w:val="24"/>
        </w:rPr>
        <w:instrText xml:space="preserve">" </w:instrText>
      </w:r>
      <w:r w:rsidRPr="00D93098">
        <w:rPr>
          <w:rFonts w:ascii="Times New Roman" w:hAnsi="Times New Roman"/>
          <w:color w:val="auto"/>
          <w:sz w:val="24"/>
          <w:szCs w:val="24"/>
        </w:rPr>
        <w:fldChar w:fldCharType="end"/>
      </w:r>
    </w:p>
    <w:p w:rsidR="00335FA4" w:rsidRPr="00D93098" w:rsidRDefault="00335FA4" w:rsidP="00335FA4">
      <w:pPr>
        <w:numPr>
          <w:ilvl w:val="0"/>
          <w:numId w:val="23"/>
        </w:numPr>
        <w:spacing w:after="120"/>
        <w:rPr>
          <w:b/>
          <w:sz w:val="24"/>
          <w:szCs w:val="24"/>
          <w:lang w:val="es-CO"/>
        </w:rPr>
      </w:pPr>
      <w:r w:rsidRPr="00D93098">
        <w:rPr>
          <w:b/>
          <w:sz w:val="24"/>
          <w:szCs w:val="24"/>
          <w:lang w:val="es-CO"/>
        </w:rPr>
        <w:t xml:space="preserve">Prácticas Prohibidas </w:t>
      </w:r>
    </w:p>
    <w:p w:rsidR="00335FA4" w:rsidRPr="00D93098" w:rsidRDefault="00335FA4" w:rsidP="00335FA4">
      <w:pPr>
        <w:spacing w:before="120" w:after="120"/>
        <w:ind w:left="360"/>
        <w:rPr>
          <w:i/>
          <w:iCs/>
          <w:color w:val="4472C4"/>
          <w:sz w:val="24"/>
          <w:szCs w:val="24"/>
          <w:lang w:val="es-CO"/>
        </w:rPr>
      </w:pPr>
      <w:r w:rsidRPr="00D93098">
        <w:rPr>
          <w:i/>
          <w:iCs/>
          <w:color w:val="4472C4"/>
          <w:sz w:val="24"/>
          <w:szCs w:val="24"/>
          <w:lang w:val="es-CO"/>
        </w:rPr>
        <w:t>Para GN 2349-15:</w:t>
      </w:r>
    </w:p>
    <w:p w:rsidR="00335FA4" w:rsidRPr="00D93098" w:rsidRDefault="00335FA4" w:rsidP="00335FA4">
      <w:pPr>
        <w:widowControl w:val="0"/>
        <w:tabs>
          <w:tab w:val="left" w:pos="810"/>
        </w:tabs>
        <w:suppressAutoHyphens/>
        <w:overflowPunct w:val="0"/>
        <w:autoSpaceDE w:val="0"/>
        <w:autoSpaceDN w:val="0"/>
        <w:adjustRightInd w:val="0"/>
        <w:spacing w:before="120" w:after="120"/>
        <w:ind w:left="360"/>
        <w:jc w:val="both"/>
        <w:textAlignment w:val="baseline"/>
        <w:rPr>
          <w:sz w:val="24"/>
          <w:szCs w:val="24"/>
          <w:lang w:val="es-CO"/>
        </w:rPr>
      </w:pPr>
    </w:p>
    <w:p w:rsidR="00335FA4" w:rsidRPr="00D93098" w:rsidRDefault="00335FA4" w:rsidP="00335FA4">
      <w:pPr>
        <w:spacing w:after="120"/>
        <w:ind w:left="360"/>
        <w:jc w:val="both"/>
        <w:rPr>
          <w:sz w:val="24"/>
          <w:szCs w:val="24"/>
        </w:rPr>
      </w:pPr>
      <w:r w:rsidRPr="00D93098">
        <w:rPr>
          <w:sz w:val="24"/>
          <w:szCs w:val="24"/>
        </w:rPr>
        <w:t>1.1.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rsidR="00335FA4" w:rsidRPr="00D93098" w:rsidRDefault="00335FA4" w:rsidP="00335FA4">
      <w:pPr>
        <w:spacing w:after="120"/>
        <w:ind w:left="360"/>
        <w:jc w:val="both"/>
        <w:rPr>
          <w:bCs/>
          <w:sz w:val="24"/>
          <w:szCs w:val="24"/>
          <w:lang w:val="es-ES"/>
        </w:rPr>
      </w:pPr>
      <w:r w:rsidRPr="00D93098">
        <w:rPr>
          <w:bCs/>
          <w:sz w:val="24"/>
          <w:szCs w:val="24"/>
          <w:lang w:val="es-ES"/>
        </w:rPr>
        <w:t xml:space="preserve">(a) A efectos del cumplimiento de esta Política, el Banco define las expresiones que se indican a continuación: </w:t>
      </w:r>
    </w:p>
    <w:p w:rsidR="00335FA4" w:rsidRPr="00D93098" w:rsidRDefault="00335FA4" w:rsidP="00335FA4">
      <w:pPr>
        <w:pStyle w:val="Sangra3detindependiente"/>
        <w:ind w:left="1416"/>
        <w:jc w:val="both"/>
        <w:rPr>
          <w:bCs/>
          <w:sz w:val="24"/>
          <w:szCs w:val="24"/>
          <w:lang w:val="es-ES"/>
        </w:rPr>
      </w:pPr>
      <w:r w:rsidRPr="00D93098">
        <w:rPr>
          <w:bCs/>
          <w:sz w:val="24"/>
          <w:szCs w:val="24"/>
          <w:lang w:val="es-ES"/>
        </w:rPr>
        <w:t>(i) Una práctica corrupta consiste en ofrecer, dar, recibir, o solicitar, directa o indirectamente, cualquier cosa de valor para influenciar indebidamente las acciones de otra parte;</w:t>
      </w:r>
    </w:p>
    <w:p w:rsidR="00335FA4" w:rsidRPr="00D93098" w:rsidRDefault="00335FA4" w:rsidP="00335FA4">
      <w:pPr>
        <w:pStyle w:val="Sangra3detindependiente"/>
        <w:ind w:left="1416"/>
        <w:jc w:val="both"/>
        <w:rPr>
          <w:bCs/>
          <w:sz w:val="24"/>
          <w:szCs w:val="24"/>
          <w:lang w:val="es-ES"/>
        </w:rPr>
      </w:pPr>
      <w:r w:rsidRPr="00D93098">
        <w:rPr>
          <w:bCs/>
          <w:sz w:val="24"/>
          <w:szCs w:val="24"/>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335FA4" w:rsidRPr="00D93098" w:rsidRDefault="00335FA4" w:rsidP="00335FA4">
      <w:pPr>
        <w:pStyle w:val="Sangra3detindependiente"/>
        <w:ind w:left="1416"/>
        <w:jc w:val="both"/>
        <w:rPr>
          <w:bCs/>
          <w:sz w:val="24"/>
          <w:szCs w:val="24"/>
          <w:lang w:val="es-ES"/>
        </w:rPr>
      </w:pPr>
      <w:r w:rsidRPr="00D93098">
        <w:rPr>
          <w:bCs/>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rsidR="00335FA4" w:rsidRPr="00D93098" w:rsidRDefault="00335FA4" w:rsidP="00335FA4">
      <w:pPr>
        <w:pStyle w:val="Sangra3detindependiente"/>
        <w:ind w:left="1416"/>
        <w:jc w:val="both"/>
        <w:rPr>
          <w:bCs/>
          <w:sz w:val="24"/>
          <w:szCs w:val="24"/>
          <w:lang w:val="es-ES"/>
        </w:rPr>
      </w:pPr>
      <w:r w:rsidRPr="00D93098">
        <w:rPr>
          <w:bCs/>
          <w:sz w:val="24"/>
          <w:szCs w:val="24"/>
          <w:lang w:val="es-ES"/>
        </w:rPr>
        <w:t>(iv)</w:t>
      </w:r>
      <w:r w:rsidRPr="00D93098">
        <w:rPr>
          <w:sz w:val="24"/>
          <w:szCs w:val="24"/>
        </w:rPr>
        <w:t xml:space="preserve"> </w:t>
      </w:r>
      <w:r w:rsidRPr="00D93098">
        <w:rPr>
          <w:bCs/>
          <w:sz w:val="24"/>
          <w:szCs w:val="24"/>
          <w:lang w:val="es-ES"/>
        </w:rPr>
        <w:t>Una práctica colusoria es un acuerdo entre dos o más partes realizado con la intención de alcanzar un propósito inapropiado, lo que incluye influenciar en forma inapropiada las acciones de otra parte;</w:t>
      </w:r>
    </w:p>
    <w:p w:rsidR="00335FA4" w:rsidRPr="00D93098" w:rsidRDefault="00335FA4" w:rsidP="00335FA4">
      <w:pPr>
        <w:pStyle w:val="Sangra3detindependiente"/>
        <w:ind w:left="1416"/>
        <w:jc w:val="both"/>
        <w:rPr>
          <w:bCs/>
          <w:sz w:val="24"/>
          <w:szCs w:val="24"/>
          <w:lang w:val="es-ES"/>
        </w:rPr>
      </w:pPr>
      <w:r w:rsidRPr="00D93098">
        <w:rPr>
          <w:bCs/>
          <w:sz w:val="24"/>
          <w:szCs w:val="24"/>
          <w:lang w:val="es-ES"/>
        </w:rPr>
        <w:t>(v) Una práctica obstructiva consiste en</w:t>
      </w:r>
    </w:p>
    <w:p w:rsidR="00335FA4" w:rsidRPr="00D93098" w:rsidRDefault="00335FA4" w:rsidP="00335FA4">
      <w:pPr>
        <w:pStyle w:val="Sangra3detindependiente"/>
        <w:ind w:left="2124"/>
        <w:jc w:val="both"/>
        <w:rPr>
          <w:bCs/>
          <w:sz w:val="24"/>
          <w:szCs w:val="24"/>
          <w:lang w:val="es-ES"/>
        </w:rPr>
      </w:pPr>
      <w:r w:rsidRPr="00D93098">
        <w:rPr>
          <w:bCs/>
          <w:sz w:val="24"/>
          <w:szCs w:val="24"/>
          <w:lang w:val="es-ES"/>
        </w:rPr>
        <w:t>i. destruir, falsificar, alterar u ocultar evidencia significativa para una investigación del Grupo BID, o realizar declaraciones falsas ante los investigadores con la intención de impedir una investigación del Grupo BID;</w:t>
      </w:r>
    </w:p>
    <w:p w:rsidR="00335FA4" w:rsidRPr="00D93098" w:rsidRDefault="00335FA4" w:rsidP="00335FA4">
      <w:pPr>
        <w:pStyle w:val="Sangra3detindependiente"/>
        <w:ind w:left="2124"/>
        <w:jc w:val="both"/>
        <w:rPr>
          <w:bCs/>
          <w:sz w:val="24"/>
          <w:szCs w:val="24"/>
          <w:lang w:val="es-ES"/>
        </w:rPr>
      </w:pPr>
      <w:r w:rsidRPr="00D93098">
        <w:rPr>
          <w:bCs/>
          <w:sz w:val="24"/>
          <w:szCs w:val="24"/>
          <w:lang w:val="es-ES"/>
        </w:rPr>
        <w:t>ii. amenazar, hostigar o intimidar a cualquier parte para impedir que divulgue su conocimiento de asuntos que son importantes para una investigación del Grupo BID o que prosiga con la investigación; o</w:t>
      </w:r>
    </w:p>
    <w:p w:rsidR="00335FA4" w:rsidRPr="00D93098" w:rsidRDefault="00335FA4" w:rsidP="00335FA4">
      <w:pPr>
        <w:pStyle w:val="Sangra3detindependiente"/>
        <w:ind w:left="2124"/>
        <w:jc w:val="both"/>
        <w:rPr>
          <w:bCs/>
          <w:sz w:val="24"/>
          <w:szCs w:val="24"/>
          <w:lang w:val="es-ES"/>
        </w:rPr>
      </w:pPr>
      <w:r w:rsidRPr="00D93098">
        <w:rPr>
          <w:bCs/>
          <w:sz w:val="24"/>
          <w:szCs w:val="24"/>
          <w:lang w:val="es-ES"/>
        </w:rPr>
        <w:lastRenderedPageBreak/>
        <w:t>iii) actos realizados con la intención de impedir el ejercicio de los derechos contractuales de auditoría e inspección del Grupo BID previstos en el párrafo 60.1 (f) de abajo, o sus derechos de acceso a la información; y</w:t>
      </w:r>
    </w:p>
    <w:p w:rsidR="00335FA4" w:rsidRPr="00D93098" w:rsidRDefault="00335FA4" w:rsidP="00335FA4">
      <w:pPr>
        <w:pStyle w:val="Sangra3detindependiente"/>
        <w:ind w:left="2124"/>
        <w:jc w:val="both"/>
        <w:rPr>
          <w:bCs/>
          <w:sz w:val="24"/>
          <w:szCs w:val="24"/>
          <w:lang w:val="es-ES"/>
        </w:rPr>
      </w:pPr>
      <w:r w:rsidRPr="00D93098">
        <w:rPr>
          <w:bCs/>
          <w:sz w:val="24"/>
          <w:szCs w:val="24"/>
          <w:lang w:val="es-ES"/>
        </w:rPr>
        <w:t>(iv) La apropiación indebida consiste en el uso de fondos o recursos del Grupo BID para un propósito indebido o para un propósito no autorizado, cometido de forma intencional o por negligencia grave.</w:t>
      </w:r>
    </w:p>
    <w:p w:rsidR="00335FA4" w:rsidRPr="00D93098" w:rsidRDefault="00335FA4" w:rsidP="00335FA4">
      <w:pPr>
        <w:spacing w:after="120"/>
        <w:ind w:left="360"/>
        <w:jc w:val="both"/>
        <w:rPr>
          <w:bCs/>
          <w:sz w:val="24"/>
          <w:szCs w:val="24"/>
          <w:lang w:val="es-ES"/>
        </w:rPr>
      </w:pPr>
      <w:r w:rsidRPr="00D93098">
        <w:rPr>
          <w:bCs/>
          <w:sz w:val="24"/>
          <w:szCs w:val="24"/>
          <w:lang w:val="es-ES"/>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rsidR="00335FA4" w:rsidRPr="00D93098" w:rsidRDefault="00335FA4" w:rsidP="00335FA4">
      <w:pPr>
        <w:pStyle w:val="Sangra3detindependiente"/>
        <w:ind w:left="2124"/>
        <w:jc w:val="both"/>
        <w:rPr>
          <w:bCs/>
          <w:sz w:val="24"/>
          <w:szCs w:val="24"/>
          <w:lang w:val="es-ES"/>
        </w:rPr>
      </w:pPr>
      <w:r w:rsidRPr="00D93098">
        <w:rPr>
          <w:bCs/>
          <w:sz w:val="24"/>
          <w:szCs w:val="24"/>
          <w:lang w:val="es-ES"/>
        </w:rPr>
        <w:t>(i) No financiar ninguna propuesta de adjudicación de un contrato para la adquisición de bienes o la contratación de obras financiadas por el Banco;</w:t>
      </w:r>
    </w:p>
    <w:p w:rsidR="00335FA4" w:rsidRPr="00D93098" w:rsidRDefault="00335FA4" w:rsidP="00335FA4">
      <w:pPr>
        <w:pStyle w:val="Sangra3detindependiente"/>
        <w:ind w:left="2124"/>
        <w:jc w:val="both"/>
        <w:rPr>
          <w:bCs/>
          <w:sz w:val="24"/>
          <w:szCs w:val="24"/>
          <w:lang w:val="es-ES"/>
        </w:rPr>
      </w:pPr>
      <w:r w:rsidRPr="00D93098">
        <w:rPr>
          <w:bCs/>
          <w:sz w:val="24"/>
          <w:szCs w:val="24"/>
          <w:lang w:val="es-ES"/>
        </w:rPr>
        <w:t>(ii) Suspender los desembolsos de la operación, si se determina, en cualquier etapa, que un empleado, agencia o representante del Prestatario, el Organismo Ejecutor o el Organismo Contratante ha cometido una Práctica Prohibida;</w:t>
      </w:r>
    </w:p>
    <w:p w:rsidR="00335FA4" w:rsidRPr="00D93098" w:rsidRDefault="00335FA4" w:rsidP="00335FA4">
      <w:pPr>
        <w:pStyle w:val="Sangra3detindependiente"/>
        <w:ind w:left="2124"/>
        <w:jc w:val="both"/>
        <w:rPr>
          <w:bCs/>
          <w:sz w:val="24"/>
          <w:szCs w:val="24"/>
          <w:lang w:val="es-ES"/>
        </w:rPr>
      </w:pPr>
      <w:r w:rsidRPr="00D93098">
        <w:rPr>
          <w:bCs/>
          <w:sz w:val="24"/>
          <w:szCs w:val="24"/>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335FA4" w:rsidRPr="00D93098" w:rsidRDefault="00335FA4" w:rsidP="00335FA4">
      <w:pPr>
        <w:pStyle w:val="Sangra3detindependiente"/>
        <w:ind w:left="2124"/>
        <w:jc w:val="both"/>
        <w:rPr>
          <w:bCs/>
          <w:sz w:val="24"/>
          <w:szCs w:val="24"/>
          <w:lang w:val="es-ES"/>
        </w:rPr>
      </w:pPr>
      <w:r w:rsidRPr="00D93098">
        <w:rPr>
          <w:bCs/>
          <w:sz w:val="24"/>
          <w:szCs w:val="24"/>
          <w:lang w:val="es-ES"/>
        </w:rPr>
        <w:t>(iv) Emitir una amonestación a la firma, entidad o individuo en el formato de una carta formal de censura por su conducta;</w:t>
      </w:r>
    </w:p>
    <w:p w:rsidR="00335FA4" w:rsidRPr="00D93098" w:rsidRDefault="00335FA4" w:rsidP="00335FA4">
      <w:pPr>
        <w:pStyle w:val="Sangra3detindependiente"/>
        <w:ind w:left="2124"/>
        <w:jc w:val="both"/>
        <w:rPr>
          <w:bCs/>
          <w:sz w:val="24"/>
          <w:szCs w:val="24"/>
          <w:lang w:val="es-ES"/>
        </w:rPr>
      </w:pPr>
      <w:r w:rsidRPr="00D93098">
        <w:rPr>
          <w:bCs/>
          <w:sz w:val="24"/>
          <w:szCs w:val="24"/>
          <w:lang w:val="es-ES"/>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rsidR="00335FA4" w:rsidRPr="00D93098" w:rsidRDefault="00335FA4" w:rsidP="00335FA4">
      <w:pPr>
        <w:pStyle w:val="Sangra3detindependiente"/>
        <w:ind w:left="2124"/>
        <w:jc w:val="both"/>
        <w:rPr>
          <w:bCs/>
          <w:sz w:val="24"/>
          <w:szCs w:val="24"/>
          <w:lang w:val="es-ES"/>
        </w:rPr>
      </w:pPr>
      <w:r w:rsidRPr="00D93098">
        <w:rPr>
          <w:bCs/>
          <w:sz w:val="24"/>
          <w:szCs w:val="24"/>
          <w:lang w:val="es-ES"/>
        </w:rPr>
        <w:t>(vi) Remitir el tema a las autoridades pertinentes encargadas de hacer cumplir las leyes; o</w:t>
      </w:r>
    </w:p>
    <w:p w:rsidR="00335FA4" w:rsidRPr="00D93098" w:rsidRDefault="00335FA4" w:rsidP="00335FA4">
      <w:pPr>
        <w:pStyle w:val="Sangra3detindependiente"/>
        <w:ind w:left="2124"/>
        <w:jc w:val="both"/>
        <w:rPr>
          <w:bCs/>
          <w:sz w:val="24"/>
          <w:szCs w:val="24"/>
          <w:lang w:val="es-ES"/>
        </w:rPr>
      </w:pPr>
      <w:r w:rsidRPr="00D93098">
        <w:rPr>
          <w:bCs/>
          <w:sz w:val="24"/>
          <w:szCs w:val="24"/>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rsidR="00335FA4" w:rsidRPr="00D93098" w:rsidRDefault="00335FA4" w:rsidP="00335FA4">
      <w:pPr>
        <w:tabs>
          <w:tab w:val="left" w:pos="4825"/>
        </w:tabs>
        <w:spacing w:after="120"/>
        <w:ind w:left="360"/>
        <w:jc w:val="both"/>
        <w:rPr>
          <w:bCs/>
          <w:sz w:val="24"/>
          <w:szCs w:val="24"/>
          <w:lang w:val="es-ES"/>
        </w:rPr>
      </w:pPr>
      <w:r w:rsidRPr="00D93098">
        <w:rPr>
          <w:bCs/>
          <w:sz w:val="24"/>
          <w:szCs w:val="24"/>
          <w:lang w:val="es-ES"/>
        </w:rPr>
        <w:lastRenderedPageBreak/>
        <w:t>(c) 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p>
    <w:p w:rsidR="00335FA4" w:rsidRPr="00D93098" w:rsidRDefault="00335FA4" w:rsidP="00335FA4">
      <w:pPr>
        <w:spacing w:after="120"/>
        <w:ind w:left="360"/>
        <w:jc w:val="both"/>
        <w:rPr>
          <w:bCs/>
          <w:sz w:val="24"/>
          <w:szCs w:val="24"/>
          <w:lang w:val="es-ES"/>
        </w:rPr>
      </w:pPr>
      <w:r w:rsidRPr="00D93098">
        <w:rPr>
          <w:bCs/>
          <w:sz w:val="24"/>
          <w:szCs w:val="24"/>
          <w:lang w:val="es-ES"/>
        </w:rPr>
        <w:t>(d) La imposición de cualquier medida que sea tomada por el Banco de conformidad con las provisiones referidas anteriormente será de carácter público.</w:t>
      </w:r>
    </w:p>
    <w:p w:rsidR="00335FA4" w:rsidRPr="00D93098" w:rsidRDefault="00335FA4" w:rsidP="00335FA4">
      <w:pPr>
        <w:spacing w:after="120"/>
        <w:ind w:left="360"/>
        <w:jc w:val="both"/>
        <w:rPr>
          <w:bCs/>
          <w:sz w:val="24"/>
          <w:szCs w:val="24"/>
          <w:lang w:val="es-ES"/>
        </w:rPr>
      </w:pPr>
      <w:r w:rsidRPr="00D93098">
        <w:rPr>
          <w:bCs/>
          <w:sz w:val="24"/>
          <w:szCs w:val="24"/>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rsidR="00335FA4" w:rsidRPr="00D93098" w:rsidRDefault="00335FA4" w:rsidP="00335FA4">
      <w:pPr>
        <w:spacing w:after="120"/>
        <w:ind w:left="360"/>
        <w:jc w:val="both"/>
        <w:rPr>
          <w:bCs/>
          <w:sz w:val="24"/>
          <w:szCs w:val="24"/>
          <w:lang w:val="es-ES"/>
        </w:rPr>
      </w:pPr>
      <w:r w:rsidRPr="00D93098">
        <w:rPr>
          <w:bCs/>
          <w:sz w:val="24"/>
          <w:szCs w:val="24"/>
          <w:lang w:val="es-ES"/>
        </w:rPr>
        <w:t>(f)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rsidR="00335FA4" w:rsidRPr="00D93098" w:rsidRDefault="00335FA4" w:rsidP="00335FA4">
      <w:pPr>
        <w:spacing w:after="120"/>
        <w:ind w:left="360"/>
        <w:jc w:val="both"/>
        <w:rPr>
          <w:color w:val="0070C0"/>
          <w:sz w:val="24"/>
          <w:szCs w:val="24"/>
          <w:lang w:val="es-CO"/>
        </w:rPr>
      </w:pPr>
      <w:r w:rsidRPr="00D93098">
        <w:rPr>
          <w:bCs/>
          <w:sz w:val="24"/>
          <w:szCs w:val="24"/>
          <w:lang w:val="es-ES"/>
        </w:rPr>
        <w:lastRenderedPageBreak/>
        <w:t>(g)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1.1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D93098">
        <w:rPr>
          <w:sz w:val="24"/>
          <w:szCs w:val="24"/>
          <w:lang w:val="es-CO"/>
        </w:rPr>
        <w:t>.</w:t>
      </w:r>
    </w:p>
    <w:p w:rsidR="00335FA4" w:rsidRPr="00D93098" w:rsidRDefault="00335FA4" w:rsidP="00335FA4">
      <w:pPr>
        <w:numPr>
          <w:ilvl w:val="0"/>
          <w:numId w:val="23"/>
        </w:numPr>
        <w:spacing w:after="120"/>
        <w:jc w:val="both"/>
        <w:rPr>
          <w:color w:val="0070C0"/>
          <w:sz w:val="24"/>
          <w:szCs w:val="24"/>
          <w:lang w:val="es-CO"/>
        </w:rPr>
        <w:sectPr w:rsidR="00335FA4" w:rsidRPr="00D93098" w:rsidSect="00335FA4">
          <w:headerReference w:type="default" r:id="rId18"/>
          <w:pgSz w:w="11906" w:h="16838" w:code="9"/>
          <w:pgMar w:top="1440" w:right="1440" w:bottom="1440" w:left="1440" w:header="720" w:footer="720" w:gutter="0"/>
          <w:cols w:space="720"/>
          <w:docGrid w:linePitch="360"/>
        </w:sectPr>
      </w:pPr>
    </w:p>
    <w:p w:rsidR="00335FA4" w:rsidRPr="00D93098" w:rsidRDefault="00335FA4" w:rsidP="00335FA4">
      <w:pPr>
        <w:pStyle w:val="Ttulo1"/>
        <w:spacing w:before="0" w:after="120"/>
        <w:jc w:val="center"/>
        <w:rPr>
          <w:rFonts w:ascii="Times New Roman" w:hAnsi="Times New Roman"/>
          <w:sz w:val="24"/>
          <w:szCs w:val="24"/>
        </w:rPr>
      </w:pPr>
      <w:bookmarkStart w:id="18" w:name="_Toc357693580"/>
      <w:r w:rsidRPr="00D93098">
        <w:rPr>
          <w:rFonts w:ascii="Times New Roman" w:hAnsi="Times New Roman"/>
          <w:color w:val="auto"/>
          <w:sz w:val="24"/>
          <w:szCs w:val="24"/>
        </w:rPr>
        <w:lastRenderedPageBreak/>
        <w:t>Anexo 2: Elegibilidad</w:t>
      </w:r>
      <w:bookmarkEnd w:id="18"/>
    </w:p>
    <w:p w:rsidR="00335FA4" w:rsidRPr="00D93098" w:rsidRDefault="00335FA4" w:rsidP="00335FA4">
      <w:pPr>
        <w:spacing w:after="120"/>
        <w:ind w:right="-72"/>
        <w:jc w:val="both"/>
        <w:rPr>
          <w:sz w:val="24"/>
          <w:szCs w:val="24"/>
          <w:lang w:val="es-CO"/>
        </w:rPr>
      </w:pPr>
    </w:p>
    <w:p w:rsidR="00335FA4" w:rsidRPr="00D93098" w:rsidRDefault="00335FA4" w:rsidP="00335FA4">
      <w:pPr>
        <w:pStyle w:val="aparagraphs"/>
        <w:spacing w:before="0"/>
        <w:rPr>
          <w:i/>
          <w:iCs/>
          <w:szCs w:val="24"/>
          <w:lang w:val="es-ES"/>
        </w:rPr>
      </w:pPr>
      <w:r w:rsidRPr="00D93098">
        <w:rPr>
          <w:b/>
          <w:bCs/>
          <w:i/>
          <w:iCs/>
          <w:szCs w:val="24"/>
          <w:lang w:val="es-ES"/>
        </w:rPr>
        <w:t>Países Miembros cuando el financiamiento provenga del Banco Interamericano de Desarrollo</w:t>
      </w:r>
      <w:r w:rsidRPr="00D93098">
        <w:rPr>
          <w:i/>
          <w:iCs/>
          <w:szCs w:val="24"/>
          <w:lang w:val="es-ES"/>
        </w:rPr>
        <w:t>.</w:t>
      </w:r>
    </w:p>
    <w:p w:rsidR="00335FA4" w:rsidRPr="00D93098" w:rsidRDefault="00335FA4" w:rsidP="00335FA4">
      <w:pPr>
        <w:pStyle w:val="aparagraphs"/>
        <w:spacing w:before="0"/>
        <w:rPr>
          <w:iCs/>
          <w:color w:val="000000"/>
          <w:szCs w:val="24"/>
        </w:rPr>
      </w:pPr>
      <w:r w:rsidRPr="00D93098">
        <w:rPr>
          <w:iCs/>
          <w:color w:val="000000"/>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rsidR="00335FA4" w:rsidRPr="00D93098" w:rsidRDefault="00335FA4" w:rsidP="00335FA4">
      <w:pPr>
        <w:rPr>
          <w:sz w:val="24"/>
          <w:szCs w:val="24"/>
        </w:rPr>
      </w:pPr>
    </w:p>
    <w:p w:rsidR="00335FA4" w:rsidRPr="00D93098" w:rsidRDefault="00335FA4" w:rsidP="00335FA4">
      <w:pPr>
        <w:pStyle w:val="Default"/>
        <w:rPr>
          <w:b/>
          <w:iCs/>
          <w:snapToGrid w:val="0"/>
          <w:lang w:val="es-ES_tradnl"/>
        </w:rPr>
      </w:pPr>
      <w:r w:rsidRPr="00D93098">
        <w:rPr>
          <w:b/>
          <w:iCs/>
          <w:snapToGrid w:val="0"/>
          <w:lang w:val="es-ES_tradnl"/>
        </w:rPr>
        <w:t xml:space="preserve">Territorios elegibles </w:t>
      </w:r>
    </w:p>
    <w:p w:rsidR="00335FA4" w:rsidRPr="00D93098" w:rsidRDefault="00335FA4" w:rsidP="00335FA4">
      <w:pPr>
        <w:pStyle w:val="Default"/>
        <w:jc w:val="both"/>
        <w:rPr>
          <w:iCs/>
          <w:snapToGrid w:val="0"/>
          <w:lang w:val="es-ES_tradnl"/>
        </w:rPr>
      </w:pPr>
      <w:r w:rsidRPr="00D93098">
        <w:rPr>
          <w:iCs/>
          <w:snapToGrid w:val="0"/>
          <w:lang w:val="es-ES_tradnl"/>
        </w:rPr>
        <w:t xml:space="preserve">a)  Guadalupe, Guyana Francesa, Martinica, Reunión – por ser Departamentos de Francia. </w:t>
      </w:r>
    </w:p>
    <w:p w:rsidR="00335FA4" w:rsidRPr="00D93098" w:rsidRDefault="00335FA4" w:rsidP="00335FA4">
      <w:pPr>
        <w:pStyle w:val="Default"/>
        <w:jc w:val="both"/>
        <w:rPr>
          <w:iCs/>
          <w:snapToGrid w:val="0"/>
          <w:lang w:val="es-ES_tradnl"/>
        </w:rPr>
      </w:pPr>
      <w:r w:rsidRPr="00D93098">
        <w:rPr>
          <w:iCs/>
          <w:snapToGrid w:val="0"/>
          <w:lang w:val="es-ES_tradnl"/>
        </w:rPr>
        <w:t xml:space="preserve">b) Islas Vírgenes Estadounidenses, Puerto Rico, Guam – por ser Territorios de los Estados Unidos de América. </w:t>
      </w:r>
    </w:p>
    <w:p w:rsidR="00335FA4" w:rsidRPr="00D93098" w:rsidRDefault="00335FA4" w:rsidP="00335FA4">
      <w:pPr>
        <w:pStyle w:val="Default"/>
        <w:jc w:val="both"/>
        <w:rPr>
          <w:iCs/>
          <w:snapToGrid w:val="0"/>
          <w:lang w:val="es-ES_tradnl"/>
        </w:rPr>
      </w:pPr>
      <w:r w:rsidRPr="00D93098">
        <w:rPr>
          <w:iCs/>
          <w:snapToGrid w:val="0"/>
          <w:lang w:val="es-ES_tradnl"/>
        </w:rPr>
        <w:t xml:space="preserve">c) Aruba – Por ser País Constituyente del Reino de los Países Bajos; y Bonaire, Curazao, Sint Maarten, Sint Eustatius – por ser Departamentos de Reino de los Países Bajos. </w:t>
      </w:r>
    </w:p>
    <w:p w:rsidR="00335FA4" w:rsidRPr="00D93098" w:rsidRDefault="00335FA4" w:rsidP="00335FA4">
      <w:pPr>
        <w:jc w:val="both"/>
        <w:rPr>
          <w:iCs/>
          <w:snapToGrid w:val="0"/>
          <w:color w:val="000000"/>
          <w:sz w:val="24"/>
          <w:szCs w:val="24"/>
        </w:rPr>
      </w:pPr>
      <w:r w:rsidRPr="00D93098">
        <w:rPr>
          <w:iCs/>
          <w:snapToGrid w:val="0"/>
          <w:color w:val="000000"/>
          <w:sz w:val="24"/>
          <w:szCs w:val="24"/>
        </w:rPr>
        <w:t>d) Hong Kong – por ser Región Especial Administrativa de la República Popular de China</w:t>
      </w:r>
    </w:p>
    <w:p w:rsidR="00335FA4" w:rsidRPr="00D93098" w:rsidRDefault="00335FA4" w:rsidP="00335FA4">
      <w:pPr>
        <w:rPr>
          <w:sz w:val="24"/>
          <w:szCs w:val="24"/>
        </w:rPr>
      </w:pPr>
    </w:p>
    <w:p w:rsidR="00335FA4" w:rsidRPr="00D93098" w:rsidRDefault="00335FA4" w:rsidP="00335FA4">
      <w:pPr>
        <w:pStyle w:val="Outline"/>
        <w:spacing w:before="0" w:after="120"/>
        <w:rPr>
          <w:b/>
          <w:bCs/>
          <w:kern w:val="0"/>
          <w:szCs w:val="24"/>
          <w:lang w:val="es-ES"/>
        </w:rPr>
      </w:pPr>
      <w:r w:rsidRPr="00D93098">
        <w:rPr>
          <w:b/>
          <w:bCs/>
          <w:kern w:val="0"/>
          <w:szCs w:val="24"/>
          <w:lang w:val="es-ES"/>
        </w:rPr>
        <w:t>2) Criterios para determinar Nacionalidad y el país de origen de los bienes y servicios</w:t>
      </w:r>
    </w:p>
    <w:p w:rsidR="00335FA4" w:rsidRPr="00D93098" w:rsidRDefault="00335FA4" w:rsidP="00335FA4">
      <w:pPr>
        <w:spacing w:after="120"/>
        <w:jc w:val="both"/>
        <w:rPr>
          <w:sz w:val="24"/>
          <w:szCs w:val="24"/>
          <w:lang w:val="es-ES"/>
        </w:rPr>
      </w:pPr>
      <w:r w:rsidRPr="00D93098">
        <w:rPr>
          <w:sz w:val="24"/>
          <w:szCs w:val="24"/>
          <w:lang w:val="es-ES"/>
        </w:rPr>
        <w:t>Para efectuar la determinación sobre: a) la nacionalidad de las firmas e individuos elegibles para participar en contratos financiados por el Banco y b) el país de origen de los bienes y servicios, se utilizarán los siguientes criterios:</w:t>
      </w:r>
    </w:p>
    <w:p w:rsidR="00335FA4" w:rsidRPr="00D93098" w:rsidRDefault="00335FA4" w:rsidP="00335FA4">
      <w:pPr>
        <w:spacing w:after="120"/>
        <w:rPr>
          <w:sz w:val="24"/>
          <w:szCs w:val="24"/>
          <w:lang w:val="es-ES"/>
        </w:rPr>
      </w:pPr>
    </w:p>
    <w:p w:rsidR="00335FA4" w:rsidRPr="00D93098" w:rsidRDefault="00335FA4" w:rsidP="00335FA4">
      <w:pPr>
        <w:spacing w:after="120"/>
        <w:jc w:val="both"/>
        <w:rPr>
          <w:sz w:val="24"/>
          <w:szCs w:val="24"/>
          <w:lang w:val="es-ES"/>
        </w:rPr>
      </w:pPr>
      <w:r w:rsidRPr="00D93098">
        <w:rPr>
          <w:b/>
          <w:sz w:val="24"/>
          <w:szCs w:val="24"/>
          <w:u w:val="single"/>
          <w:lang w:val="es-ES"/>
        </w:rPr>
        <w:t>A) Nacionalidad</w:t>
      </w:r>
    </w:p>
    <w:p w:rsidR="00335FA4" w:rsidRPr="00D93098" w:rsidRDefault="00335FA4" w:rsidP="00335FA4">
      <w:pPr>
        <w:spacing w:after="120"/>
        <w:ind w:left="360"/>
        <w:jc w:val="both"/>
        <w:rPr>
          <w:sz w:val="24"/>
          <w:szCs w:val="24"/>
          <w:lang w:val="es-ES"/>
        </w:rPr>
      </w:pPr>
      <w:r w:rsidRPr="00D93098">
        <w:rPr>
          <w:bCs/>
          <w:sz w:val="24"/>
          <w:szCs w:val="24"/>
          <w:lang w:val="es-ES"/>
        </w:rPr>
        <w:t>a)</w:t>
      </w:r>
      <w:r w:rsidRPr="00D93098">
        <w:rPr>
          <w:b/>
          <w:sz w:val="24"/>
          <w:szCs w:val="24"/>
          <w:lang w:val="es-ES"/>
        </w:rPr>
        <w:t xml:space="preserve"> Un individuo </w:t>
      </w:r>
      <w:r w:rsidRPr="00D93098">
        <w:rPr>
          <w:bCs/>
          <w:sz w:val="24"/>
          <w:szCs w:val="24"/>
          <w:lang w:val="es-ES"/>
        </w:rPr>
        <w:t>tiene la nacionalidad</w:t>
      </w:r>
      <w:r w:rsidRPr="00D93098">
        <w:rPr>
          <w:sz w:val="24"/>
          <w:szCs w:val="24"/>
          <w:lang w:val="es-ES"/>
        </w:rPr>
        <w:t xml:space="preserve"> de un país miembro del Banco si él o ella satisface uno de los siguientes requisitos:</w:t>
      </w:r>
    </w:p>
    <w:p w:rsidR="00335FA4" w:rsidRPr="00D93098" w:rsidRDefault="00335FA4" w:rsidP="00335FA4">
      <w:pPr>
        <w:numPr>
          <w:ilvl w:val="1"/>
          <w:numId w:val="32"/>
        </w:numPr>
        <w:spacing w:after="120"/>
        <w:jc w:val="both"/>
        <w:rPr>
          <w:sz w:val="24"/>
          <w:szCs w:val="24"/>
          <w:lang w:val="es-ES"/>
        </w:rPr>
      </w:pPr>
      <w:r w:rsidRPr="00D93098">
        <w:rPr>
          <w:sz w:val="24"/>
          <w:szCs w:val="24"/>
          <w:lang w:val="es-ES"/>
        </w:rPr>
        <w:t>es ciudadano de un país miembro; o</w:t>
      </w:r>
    </w:p>
    <w:p w:rsidR="00335FA4" w:rsidRPr="00D93098" w:rsidRDefault="00335FA4" w:rsidP="00335FA4">
      <w:pPr>
        <w:numPr>
          <w:ilvl w:val="1"/>
          <w:numId w:val="32"/>
        </w:numPr>
        <w:spacing w:after="120"/>
        <w:jc w:val="both"/>
        <w:rPr>
          <w:sz w:val="24"/>
          <w:szCs w:val="24"/>
          <w:lang w:val="es-ES"/>
        </w:rPr>
      </w:pPr>
      <w:r w:rsidRPr="00D93098">
        <w:rPr>
          <w:sz w:val="24"/>
          <w:szCs w:val="24"/>
          <w:lang w:val="es-ES"/>
        </w:rPr>
        <w:t>ha establecido su domicilio en un país miembro como residente “bona fide” y está legalmente autorizado para trabajar en dicho país.</w:t>
      </w:r>
    </w:p>
    <w:p w:rsidR="00335FA4" w:rsidRPr="00D93098" w:rsidRDefault="00335FA4" w:rsidP="00335FA4">
      <w:pPr>
        <w:spacing w:after="120"/>
        <w:ind w:left="360"/>
        <w:jc w:val="both"/>
        <w:rPr>
          <w:sz w:val="24"/>
          <w:szCs w:val="24"/>
          <w:lang w:val="es-ES"/>
        </w:rPr>
      </w:pPr>
      <w:r w:rsidRPr="00D93098">
        <w:rPr>
          <w:bCs/>
          <w:sz w:val="24"/>
          <w:szCs w:val="24"/>
          <w:lang w:val="es-ES"/>
        </w:rPr>
        <w:t>b)</w:t>
      </w:r>
      <w:r w:rsidRPr="00D93098">
        <w:rPr>
          <w:b/>
          <w:sz w:val="24"/>
          <w:szCs w:val="24"/>
          <w:lang w:val="es-ES"/>
        </w:rPr>
        <w:t xml:space="preserve"> Una firma </w:t>
      </w:r>
      <w:r w:rsidRPr="00D93098">
        <w:rPr>
          <w:sz w:val="24"/>
          <w:szCs w:val="24"/>
          <w:lang w:val="es-ES"/>
        </w:rPr>
        <w:t>tiene la nacionalidad de un país miembro si satisface los dos siguientes requisitos:</w:t>
      </w:r>
    </w:p>
    <w:p w:rsidR="00335FA4" w:rsidRPr="00D93098" w:rsidRDefault="00335FA4" w:rsidP="00335FA4">
      <w:pPr>
        <w:numPr>
          <w:ilvl w:val="0"/>
          <w:numId w:val="33"/>
        </w:numPr>
        <w:spacing w:after="120"/>
        <w:jc w:val="both"/>
        <w:rPr>
          <w:sz w:val="24"/>
          <w:szCs w:val="24"/>
          <w:lang w:val="es-ES"/>
        </w:rPr>
      </w:pPr>
      <w:r w:rsidRPr="00D93098">
        <w:rPr>
          <w:sz w:val="24"/>
          <w:szCs w:val="24"/>
          <w:lang w:val="es-ES"/>
        </w:rPr>
        <w:t>esta legalmente constituida o incorporada conforme a las leyes de un país miembro del Banco; y</w:t>
      </w:r>
    </w:p>
    <w:p w:rsidR="00335FA4" w:rsidRPr="00D93098" w:rsidRDefault="00335FA4" w:rsidP="00335FA4">
      <w:pPr>
        <w:numPr>
          <w:ilvl w:val="0"/>
          <w:numId w:val="33"/>
        </w:numPr>
        <w:spacing w:after="120"/>
        <w:jc w:val="both"/>
        <w:rPr>
          <w:sz w:val="24"/>
          <w:szCs w:val="24"/>
          <w:lang w:val="es-ES"/>
        </w:rPr>
      </w:pPr>
      <w:r w:rsidRPr="00D93098">
        <w:rPr>
          <w:sz w:val="24"/>
          <w:szCs w:val="24"/>
          <w:lang w:val="es-ES"/>
        </w:rPr>
        <w:t>más del cincuenta por ciento (50%) del capital de la firma es de propiedad de individuos o firmas de países miembros del Banco.</w:t>
      </w:r>
    </w:p>
    <w:p w:rsidR="00335FA4" w:rsidRPr="00D93098" w:rsidRDefault="00335FA4" w:rsidP="00335FA4">
      <w:pPr>
        <w:spacing w:after="120"/>
        <w:jc w:val="both"/>
        <w:rPr>
          <w:sz w:val="24"/>
          <w:szCs w:val="24"/>
          <w:lang w:val="es-ES"/>
        </w:rPr>
      </w:pPr>
      <w:r w:rsidRPr="00D93098">
        <w:rPr>
          <w:sz w:val="24"/>
          <w:szCs w:val="24"/>
          <w:lang w:val="es-ES"/>
        </w:rPr>
        <w:t>Todos los socios de una asociación en participación, consorcio o asociación (APCA) con responsabilidad mancomunada y solidaria y todos los subcontratistas deben cumplir con los requisitos arriba establecidos.</w:t>
      </w:r>
    </w:p>
    <w:p w:rsidR="00335FA4" w:rsidRPr="00D93098" w:rsidRDefault="00335FA4" w:rsidP="00335FA4">
      <w:pPr>
        <w:spacing w:after="120"/>
        <w:jc w:val="both"/>
        <w:rPr>
          <w:sz w:val="24"/>
          <w:szCs w:val="24"/>
          <w:lang w:val="es-ES"/>
        </w:rPr>
      </w:pPr>
      <w:r w:rsidRPr="00D93098">
        <w:rPr>
          <w:b/>
          <w:sz w:val="24"/>
          <w:szCs w:val="24"/>
          <w:u w:val="single"/>
          <w:lang w:val="es-ES"/>
        </w:rPr>
        <w:t>B) Origen de los Bienes</w:t>
      </w:r>
    </w:p>
    <w:p w:rsidR="00335FA4" w:rsidRPr="00D93098" w:rsidRDefault="00335FA4" w:rsidP="00335FA4">
      <w:pPr>
        <w:spacing w:after="120"/>
        <w:jc w:val="both"/>
        <w:rPr>
          <w:sz w:val="24"/>
          <w:szCs w:val="24"/>
          <w:lang w:val="es-ES"/>
        </w:rPr>
      </w:pPr>
      <w:r w:rsidRPr="00D93098">
        <w:rPr>
          <w:sz w:val="24"/>
          <w:szCs w:val="24"/>
          <w:lang w:val="es-ES"/>
        </w:rPr>
        <w:t xml:space="preserve">Los bienes se originan en un país miembro del Banco si han sido extraídos, cultivados, cosechados o producidos en un país miembro del Banco.  Un bien es producido cuando mediante manufactura, procesamiento o ensamblaje el resultado es un artículo </w:t>
      </w:r>
      <w:r w:rsidRPr="00D93098">
        <w:rPr>
          <w:sz w:val="24"/>
          <w:szCs w:val="24"/>
          <w:lang w:val="es-ES"/>
        </w:rPr>
        <w:lastRenderedPageBreak/>
        <w:t>comercialmente reconocido cuyas características básicas, su función o propósito de uso son substancialmente diferentes de sus partes o componentes.</w:t>
      </w:r>
    </w:p>
    <w:p w:rsidR="00335FA4" w:rsidRPr="00D93098" w:rsidRDefault="00335FA4" w:rsidP="00335FA4">
      <w:pPr>
        <w:spacing w:after="120"/>
        <w:jc w:val="both"/>
        <w:rPr>
          <w:sz w:val="24"/>
          <w:szCs w:val="24"/>
          <w:lang w:val="es-ES"/>
        </w:rPr>
      </w:pPr>
      <w:r w:rsidRPr="00D93098">
        <w:rPr>
          <w:sz w:val="24"/>
          <w:szCs w:val="24"/>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rsidR="00335FA4" w:rsidRPr="00D93098" w:rsidRDefault="00335FA4" w:rsidP="00335FA4">
      <w:pPr>
        <w:pStyle w:val="aparagraphs"/>
        <w:spacing w:before="0"/>
        <w:rPr>
          <w:snapToGrid/>
          <w:szCs w:val="24"/>
          <w:lang w:val="es-ES"/>
        </w:rPr>
      </w:pPr>
      <w:r w:rsidRPr="00D93098">
        <w:rPr>
          <w:snapToGrid/>
          <w:szCs w:val="24"/>
          <w:lang w:val="es-ES"/>
        </w:rPr>
        <w:t>Para efectos de determinación del origen de los bienes identificados como “hecho en la Unión Europea”, estos serán elegibles sin necesidad de identificar el correspondiente país específico de la Unión Europea.</w:t>
      </w:r>
    </w:p>
    <w:p w:rsidR="00335FA4" w:rsidRPr="00D93098" w:rsidRDefault="00335FA4" w:rsidP="00335FA4">
      <w:pPr>
        <w:spacing w:after="120"/>
        <w:jc w:val="both"/>
        <w:rPr>
          <w:sz w:val="24"/>
          <w:szCs w:val="24"/>
          <w:lang w:val="es-ES"/>
        </w:rPr>
      </w:pPr>
      <w:r w:rsidRPr="00D93098">
        <w:rPr>
          <w:sz w:val="24"/>
          <w:szCs w:val="24"/>
          <w:lang w:val="es-ES"/>
        </w:rPr>
        <w:t>El origen de los materiales, partes o componentes de los bienes o la nacionalidad de la firma productora, ensambladora, distribuidora o vendedora de los bienes no determina el origen de los mismos</w:t>
      </w:r>
    </w:p>
    <w:p w:rsidR="00335FA4" w:rsidRPr="00D93098" w:rsidRDefault="00335FA4" w:rsidP="00335FA4">
      <w:pPr>
        <w:spacing w:after="120"/>
        <w:jc w:val="both"/>
        <w:rPr>
          <w:sz w:val="24"/>
          <w:szCs w:val="24"/>
          <w:lang w:val="es-ES"/>
        </w:rPr>
      </w:pPr>
    </w:p>
    <w:p w:rsidR="00335FA4" w:rsidRPr="00D93098" w:rsidRDefault="00335FA4" w:rsidP="00335FA4">
      <w:pPr>
        <w:spacing w:after="120"/>
        <w:jc w:val="both"/>
        <w:rPr>
          <w:b/>
          <w:sz w:val="24"/>
          <w:szCs w:val="24"/>
          <w:u w:val="single"/>
          <w:lang w:val="es-ES"/>
        </w:rPr>
      </w:pPr>
      <w:r w:rsidRPr="00D93098">
        <w:rPr>
          <w:b/>
          <w:sz w:val="24"/>
          <w:szCs w:val="24"/>
          <w:u w:val="single"/>
          <w:lang w:val="es-ES"/>
        </w:rPr>
        <w:t>C) Origen de los Servicios</w:t>
      </w:r>
    </w:p>
    <w:p w:rsidR="00335FA4" w:rsidRPr="00D93098" w:rsidRDefault="00335FA4" w:rsidP="00335FA4">
      <w:pPr>
        <w:pStyle w:val="Textonotapie"/>
        <w:tabs>
          <w:tab w:val="left" w:pos="3420"/>
        </w:tabs>
        <w:spacing w:after="120"/>
        <w:jc w:val="both"/>
        <w:rPr>
          <w:bCs/>
          <w:i/>
          <w:sz w:val="24"/>
          <w:szCs w:val="24"/>
          <w:lang w:val="es-ES"/>
        </w:rPr>
        <w:sectPr w:rsidR="00335FA4" w:rsidRPr="00D93098" w:rsidSect="00335FA4">
          <w:pgSz w:w="11906" w:h="16838" w:code="9"/>
          <w:pgMar w:top="1440" w:right="1440" w:bottom="1440" w:left="1728" w:header="720" w:footer="720" w:gutter="0"/>
          <w:paperSrc w:first="15" w:other="15"/>
          <w:cols w:space="708"/>
          <w:docGrid w:linePitch="360"/>
        </w:sectPr>
      </w:pPr>
      <w:r w:rsidRPr="00D93098">
        <w:rPr>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rsidR="00335FA4" w:rsidRPr="00D93098" w:rsidRDefault="00335FA4" w:rsidP="00335FA4">
      <w:pPr>
        <w:tabs>
          <w:tab w:val="left" w:pos="-720"/>
          <w:tab w:val="left" w:pos="1560"/>
        </w:tabs>
        <w:suppressAutoHyphens/>
        <w:spacing w:after="120"/>
        <w:jc w:val="center"/>
        <w:rPr>
          <w:sz w:val="24"/>
          <w:szCs w:val="24"/>
          <w:lang w:val="es-ES_tradnl"/>
        </w:rPr>
      </w:pPr>
      <w:r w:rsidRPr="00D93098">
        <w:rPr>
          <w:b/>
          <w:spacing w:val="-3"/>
          <w:sz w:val="24"/>
          <w:szCs w:val="24"/>
          <w:lang w:val="es-ES_tradnl"/>
        </w:rPr>
        <w:lastRenderedPageBreak/>
        <w:t>SECCIÓN 05 - LISTA DE CANTIDADES Y ESPECIFICACIONES TÉCNICAS</w:t>
      </w:r>
      <w:r w:rsidRPr="00D93098">
        <w:rPr>
          <w:b/>
          <w:spacing w:val="-3"/>
          <w:sz w:val="24"/>
          <w:szCs w:val="24"/>
          <w:lang w:val="es-ES_tradnl"/>
        </w:rPr>
        <w:fldChar w:fldCharType="begin"/>
      </w:r>
      <w:r w:rsidRPr="00D93098">
        <w:rPr>
          <w:sz w:val="24"/>
          <w:szCs w:val="24"/>
        </w:rPr>
        <w:instrText xml:space="preserve"> XE "</w:instrText>
      </w:r>
      <w:r w:rsidRPr="00D93098">
        <w:rPr>
          <w:b/>
          <w:spacing w:val="-3"/>
          <w:sz w:val="24"/>
          <w:szCs w:val="24"/>
          <w:lang w:val="es-ES_tradnl"/>
        </w:rPr>
        <w:instrText>SECCIÓN 05 - LISTA DE CANTIDADES Y PRECIOS</w:instrText>
      </w:r>
      <w:r w:rsidRPr="00D93098">
        <w:rPr>
          <w:sz w:val="24"/>
          <w:szCs w:val="24"/>
        </w:rPr>
        <w:instrText xml:space="preserve">" </w:instrText>
      </w:r>
      <w:r w:rsidRPr="00D93098">
        <w:rPr>
          <w:b/>
          <w:spacing w:val="-3"/>
          <w:sz w:val="24"/>
          <w:szCs w:val="24"/>
          <w:lang w:val="es-ES_tradnl"/>
        </w:rPr>
        <w:fldChar w:fldCharType="end"/>
      </w:r>
    </w:p>
    <w:p w:rsidR="00335FA4" w:rsidRPr="00D93098" w:rsidRDefault="00335FA4" w:rsidP="00335FA4">
      <w:pPr>
        <w:keepNext/>
        <w:keepLines/>
        <w:spacing w:after="120"/>
        <w:jc w:val="both"/>
        <w:rPr>
          <w:sz w:val="24"/>
          <w:szCs w:val="24"/>
        </w:rPr>
      </w:pPr>
    </w:p>
    <w:p w:rsidR="00335FA4" w:rsidRPr="00D93098" w:rsidRDefault="00335FA4" w:rsidP="00335FA4">
      <w:pPr>
        <w:keepNext/>
        <w:keepLines/>
        <w:spacing w:after="120"/>
        <w:jc w:val="both"/>
        <w:rPr>
          <w:sz w:val="24"/>
          <w:szCs w:val="24"/>
        </w:rPr>
      </w:pPr>
      <w:r w:rsidRPr="00D93098">
        <w:rPr>
          <w:sz w:val="24"/>
          <w:szCs w:val="24"/>
        </w:rPr>
        <w:t xml:space="preserve">El oferente </w:t>
      </w:r>
      <w:r w:rsidRPr="00D93098">
        <w:rPr>
          <w:i/>
          <w:iCs/>
          <w:color w:val="0070C0"/>
          <w:sz w:val="24"/>
          <w:szCs w:val="24"/>
        </w:rPr>
        <w:t>“debe”</w:t>
      </w:r>
      <w:r w:rsidRPr="00D93098">
        <w:rPr>
          <w:color w:val="0070C0"/>
          <w:sz w:val="24"/>
          <w:szCs w:val="24"/>
        </w:rPr>
        <w:t xml:space="preserve">  </w:t>
      </w:r>
      <w:r w:rsidRPr="00D93098">
        <w:rPr>
          <w:sz w:val="24"/>
          <w:szCs w:val="24"/>
        </w:rPr>
        <w:t>presentar los análisis de Precios Unitarios en el presente proceso.</w:t>
      </w:r>
    </w:p>
    <w:tbl>
      <w:tblPr>
        <w:tblpPr w:leftFromText="141" w:rightFromText="141" w:vertAnchor="text" w:horzAnchor="margin" w:tblpY="387"/>
        <w:tblOverlap w:val="never"/>
        <w:tblW w:w="5000" w:type="pct"/>
        <w:tblCellMar>
          <w:left w:w="70" w:type="dxa"/>
          <w:right w:w="70" w:type="dxa"/>
        </w:tblCellMar>
        <w:tblLook w:val="04A0" w:firstRow="1" w:lastRow="0" w:firstColumn="1" w:lastColumn="0" w:noHBand="0" w:noVBand="1"/>
      </w:tblPr>
      <w:tblGrid>
        <w:gridCol w:w="495"/>
        <w:gridCol w:w="4475"/>
        <w:gridCol w:w="311"/>
        <w:gridCol w:w="1943"/>
        <w:gridCol w:w="822"/>
        <w:gridCol w:w="1006"/>
      </w:tblGrid>
      <w:tr w:rsidR="00CB681D" w:rsidRPr="00CB681D" w:rsidTr="00CB681D">
        <w:trPr>
          <w:trHeight w:val="780"/>
        </w:trPr>
        <w:tc>
          <w:tcPr>
            <w:tcW w:w="273" w:type="pct"/>
            <w:tcBorders>
              <w:top w:val="single" w:sz="8" w:space="0" w:color="auto"/>
              <w:left w:val="single" w:sz="8" w:space="0" w:color="auto"/>
              <w:bottom w:val="single" w:sz="8" w:space="0" w:color="auto"/>
              <w:right w:val="single" w:sz="4" w:space="0" w:color="000000"/>
            </w:tcBorders>
            <w:shd w:val="clear" w:color="FFFFCC" w:fill="FFFFFF"/>
            <w:vAlign w:val="center"/>
            <w:hideMark/>
          </w:tcPr>
          <w:p w:rsidR="00CB681D" w:rsidRPr="00CB681D" w:rsidRDefault="00CB681D" w:rsidP="00CB681D">
            <w:pPr>
              <w:jc w:val="center"/>
              <w:rPr>
                <w:b/>
                <w:bCs/>
                <w:color w:val="FF0000"/>
                <w:lang w:val="es-419" w:eastAsia="es-419"/>
              </w:rPr>
            </w:pPr>
            <w:r w:rsidRPr="00CB681D">
              <w:rPr>
                <w:b/>
                <w:bCs/>
                <w:color w:val="FF0000"/>
                <w:lang w:val="es-419" w:eastAsia="es-419"/>
              </w:rPr>
              <w:t>ITEM</w:t>
            </w:r>
          </w:p>
        </w:tc>
        <w:tc>
          <w:tcPr>
            <w:tcW w:w="2472" w:type="pct"/>
            <w:tcBorders>
              <w:top w:val="single" w:sz="8" w:space="0" w:color="auto"/>
              <w:left w:val="single" w:sz="8" w:space="0" w:color="auto"/>
              <w:bottom w:val="single" w:sz="8" w:space="0" w:color="auto"/>
              <w:right w:val="single" w:sz="4" w:space="0" w:color="000000"/>
            </w:tcBorders>
            <w:shd w:val="clear" w:color="FFFFCC" w:fill="FFFFFF"/>
            <w:vAlign w:val="center"/>
            <w:hideMark/>
          </w:tcPr>
          <w:p w:rsidR="00CB681D" w:rsidRPr="00CB681D" w:rsidRDefault="00CB681D" w:rsidP="00CB681D">
            <w:pPr>
              <w:jc w:val="center"/>
              <w:rPr>
                <w:b/>
                <w:bCs/>
                <w:color w:val="FF0000"/>
                <w:lang w:val="es-419" w:eastAsia="es-419"/>
              </w:rPr>
            </w:pPr>
            <w:r w:rsidRPr="00CB681D">
              <w:rPr>
                <w:b/>
                <w:bCs/>
                <w:color w:val="FF0000"/>
                <w:lang w:val="es-419" w:eastAsia="es-419"/>
              </w:rPr>
              <w:t>DESCRIPCION</w:t>
            </w:r>
          </w:p>
        </w:tc>
        <w:tc>
          <w:tcPr>
            <w:tcW w:w="172" w:type="pct"/>
            <w:tcBorders>
              <w:top w:val="single" w:sz="8" w:space="0" w:color="auto"/>
              <w:left w:val="nil"/>
              <w:bottom w:val="single" w:sz="8" w:space="0" w:color="auto"/>
              <w:right w:val="nil"/>
            </w:tcBorders>
            <w:shd w:val="clear" w:color="FFFFCC" w:fill="FFFFFF"/>
            <w:noWrap/>
            <w:vAlign w:val="center"/>
            <w:hideMark/>
          </w:tcPr>
          <w:p w:rsidR="00CB681D" w:rsidRPr="00CB681D" w:rsidRDefault="00CB681D" w:rsidP="00CB681D">
            <w:pPr>
              <w:jc w:val="center"/>
              <w:rPr>
                <w:b/>
                <w:bCs/>
                <w:color w:val="FF0000"/>
                <w:lang w:val="es-419" w:eastAsia="es-419"/>
              </w:rPr>
            </w:pPr>
            <w:r w:rsidRPr="00CB681D">
              <w:rPr>
                <w:b/>
                <w:bCs/>
                <w:color w:val="FF0000"/>
                <w:lang w:val="es-419" w:eastAsia="es-419"/>
              </w:rPr>
              <w:t xml:space="preserve"> U</w:t>
            </w:r>
          </w:p>
        </w:tc>
        <w:tc>
          <w:tcPr>
            <w:tcW w:w="1073" w:type="pct"/>
            <w:tcBorders>
              <w:top w:val="single" w:sz="8" w:space="0" w:color="auto"/>
              <w:left w:val="single" w:sz="4" w:space="0" w:color="000000"/>
              <w:bottom w:val="single" w:sz="8" w:space="0" w:color="auto"/>
              <w:right w:val="nil"/>
            </w:tcBorders>
            <w:shd w:val="clear" w:color="FFFFCC" w:fill="FFFFFF"/>
            <w:vAlign w:val="center"/>
            <w:hideMark/>
          </w:tcPr>
          <w:p w:rsidR="00CB681D" w:rsidRPr="00CB681D" w:rsidRDefault="00CB681D" w:rsidP="00CB681D">
            <w:pPr>
              <w:jc w:val="center"/>
              <w:rPr>
                <w:b/>
                <w:bCs/>
                <w:color w:val="FF0000"/>
                <w:lang w:val="es-419" w:eastAsia="es-419"/>
              </w:rPr>
            </w:pPr>
            <w:r w:rsidRPr="00CB681D">
              <w:rPr>
                <w:b/>
                <w:bCs/>
                <w:color w:val="FF0000"/>
                <w:lang w:val="es-419" w:eastAsia="es-419"/>
              </w:rPr>
              <w:t>CANTIDAD</w:t>
            </w:r>
          </w:p>
        </w:tc>
        <w:tc>
          <w:tcPr>
            <w:tcW w:w="454" w:type="pct"/>
            <w:tcBorders>
              <w:top w:val="single" w:sz="8" w:space="0" w:color="auto"/>
              <w:left w:val="single" w:sz="4" w:space="0" w:color="000000"/>
              <w:bottom w:val="single" w:sz="8" w:space="0" w:color="auto"/>
              <w:right w:val="nil"/>
            </w:tcBorders>
            <w:shd w:val="clear" w:color="FFFFCC" w:fill="FFFFFF"/>
            <w:vAlign w:val="center"/>
            <w:hideMark/>
          </w:tcPr>
          <w:p w:rsidR="00CB681D" w:rsidRPr="00CB681D" w:rsidRDefault="00CB681D" w:rsidP="00CB681D">
            <w:pPr>
              <w:jc w:val="center"/>
              <w:rPr>
                <w:b/>
                <w:bCs/>
                <w:color w:val="FF0000"/>
                <w:lang w:val="es-419" w:eastAsia="es-419"/>
              </w:rPr>
            </w:pPr>
            <w:r w:rsidRPr="00CB681D">
              <w:rPr>
                <w:b/>
                <w:bCs/>
                <w:color w:val="FF0000"/>
                <w:lang w:val="es-419" w:eastAsia="es-419"/>
              </w:rPr>
              <w:t xml:space="preserve">PRECIO UNITARIO </w:t>
            </w:r>
            <w:r w:rsidRPr="00CB681D">
              <w:rPr>
                <w:b/>
                <w:bCs/>
                <w:color w:val="FF0000"/>
                <w:lang w:val="es-419" w:eastAsia="es-419"/>
              </w:rPr>
              <w:br/>
              <w:t>2022</w:t>
            </w:r>
          </w:p>
        </w:tc>
        <w:tc>
          <w:tcPr>
            <w:tcW w:w="556" w:type="pct"/>
            <w:tcBorders>
              <w:top w:val="single" w:sz="8" w:space="0" w:color="auto"/>
              <w:left w:val="single" w:sz="4" w:space="0" w:color="000000"/>
              <w:bottom w:val="single" w:sz="8" w:space="0" w:color="auto"/>
              <w:right w:val="single" w:sz="8" w:space="0" w:color="auto"/>
            </w:tcBorders>
            <w:shd w:val="clear" w:color="FFFFCC" w:fill="FFFFFF"/>
            <w:vAlign w:val="center"/>
            <w:hideMark/>
          </w:tcPr>
          <w:p w:rsidR="00CB681D" w:rsidRPr="00CB681D" w:rsidRDefault="00CB681D" w:rsidP="00CB681D">
            <w:pPr>
              <w:jc w:val="center"/>
              <w:rPr>
                <w:b/>
                <w:bCs/>
                <w:color w:val="FF0000"/>
                <w:lang w:val="es-419" w:eastAsia="es-419"/>
              </w:rPr>
            </w:pPr>
            <w:r w:rsidRPr="00CB681D">
              <w:rPr>
                <w:b/>
                <w:bCs/>
                <w:color w:val="FF0000"/>
                <w:lang w:val="es-419" w:eastAsia="es-419"/>
              </w:rPr>
              <w:t xml:space="preserve"> PRECIO </w:t>
            </w:r>
            <w:r w:rsidRPr="00CB681D">
              <w:rPr>
                <w:b/>
                <w:bCs/>
                <w:color w:val="FF0000"/>
                <w:lang w:val="es-419" w:eastAsia="es-419"/>
              </w:rPr>
              <w:br/>
              <w:t>TOTAL</w:t>
            </w:r>
            <w:r w:rsidRPr="00CB681D">
              <w:rPr>
                <w:b/>
                <w:bCs/>
                <w:color w:val="FF0000"/>
                <w:lang w:val="es-419" w:eastAsia="es-419"/>
              </w:rPr>
              <w:br/>
              <w:t>2022</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nil"/>
              <w:bottom w:val="nil"/>
              <w:right w:val="nil"/>
            </w:tcBorders>
            <w:shd w:val="clear" w:color="FFFFCC" w:fill="BFBFBF"/>
            <w:noWrap/>
            <w:vAlign w:val="center"/>
            <w:hideMark/>
          </w:tcPr>
          <w:p w:rsidR="00CB681D" w:rsidRPr="00CB681D" w:rsidRDefault="00CB681D" w:rsidP="00CB681D">
            <w:pPr>
              <w:jc w:val="center"/>
              <w:rPr>
                <w:b/>
                <w:bCs/>
                <w:color w:val="0000FF"/>
                <w:lang w:val="es-419" w:eastAsia="es-419"/>
              </w:rPr>
            </w:pPr>
            <w:r w:rsidRPr="00CB681D">
              <w:rPr>
                <w:b/>
                <w:bCs/>
                <w:color w:val="0000FF"/>
                <w:lang w:val="es-419" w:eastAsia="es-419"/>
              </w:rPr>
              <w:t>MATERIALES</w:t>
            </w:r>
          </w:p>
        </w:tc>
        <w:tc>
          <w:tcPr>
            <w:tcW w:w="172" w:type="pct"/>
            <w:tcBorders>
              <w:top w:val="nil"/>
              <w:left w:val="nil"/>
              <w:bottom w:val="nil"/>
              <w:right w:val="nil"/>
            </w:tcBorders>
            <w:shd w:val="clear" w:color="FFFFCC" w:fill="BFBFBF"/>
            <w:noWrap/>
            <w:vAlign w:val="center"/>
            <w:hideMark/>
          </w:tcPr>
          <w:p w:rsidR="00CB681D" w:rsidRPr="00CB681D" w:rsidRDefault="00CB681D" w:rsidP="00CB681D">
            <w:pPr>
              <w:jc w:val="center"/>
              <w:rPr>
                <w:b/>
                <w:bCs/>
                <w:color w:val="FF0000"/>
                <w:lang w:val="es-419" w:eastAsia="es-419"/>
              </w:rPr>
            </w:pPr>
            <w:r w:rsidRPr="00CB681D">
              <w:rPr>
                <w:b/>
                <w:bCs/>
                <w:color w:val="FF0000"/>
                <w:lang w:val="es-419" w:eastAsia="es-419"/>
              </w:rPr>
              <w:t> </w:t>
            </w:r>
          </w:p>
        </w:tc>
        <w:tc>
          <w:tcPr>
            <w:tcW w:w="1073" w:type="pct"/>
            <w:tcBorders>
              <w:top w:val="nil"/>
              <w:left w:val="nil"/>
              <w:bottom w:val="nil"/>
              <w:right w:val="nil"/>
            </w:tcBorders>
            <w:shd w:val="clear" w:color="FFFFCC" w:fill="BFBFBF"/>
            <w:vAlign w:val="center"/>
            <w:hideMark/>
          </w:tcPr>
          <w:p w:rsidR="00CB681D" w:rsidRPr="00CB681D" w:rsidRDefault="00CB681D" w:rsidP="00CB681D">
            <w:pPr>
              <w:jc w:val="center"/>
              <w:rPr>
                <w:b/>
                <w:bCs/>
                <w:color w:val="FF0000"/>
                <w:lang w:val="es-419" w:eastAsia="es-419"/>
              </w:rPr>
            </w:pPr>
            <w:r w:rsidRPr="00CB681D">
              <w:rPr>
                <w:b/>
                <w:bCs/>
                <w:color w:val="FF0000"/>
                <w:lang w:val="es-419" w:eastAsia="es-419"/>
              </w:rPr>
              <w:t> </w:t>
            </w:r>
          </w:p>
        </w:tc>
        <w:tc>
          <w:tcPr>
            <w:tcW w:w="454" w:type="pct"/>
            <w:tcBorders>
              <w:top w:val="nil"/>
              <w:left w:val="nil"/>
              <w:bottom w:val="nil"/>
              <w:right w:val="nil"/>
            </w:tcBorders>
            <w:shd w:val="clear" w:color="FFFFCC" w:fill="BFBFBF"/>
            <w:vAlign w:val="center"/>
            <w:hideMark/>
          </w:tcPr>
          <w:p w:rsidR="00CB681D" w:rsidRPr="00CB681D" w:rsidRDefault="00CB681D" w:rsidP="00CB681D">
            <w:pPr>
              <w:jc w:val="center"/>
              <w:rPr>
                <w:b/>
                <w:bCs/>
                <w:color w:val="FF0000"/>
                <w:lang w:val="es-419" w:eastAsia="es-419"/>
              </w:rPr>
            </w:pPr>
            <w:r w:rsidRPr="00CB681D">
              <w:rPr>
                <w:b/>
                <w:bCs/>
                <w:color w:val="FF0000"/>
                <w:lang w:val="es-419" w:eastAsia="es-419"/>
              </w:rPr>
              <w:t> </w:t>
            </w:r>
          </w:p>
        </w:tc>
        <w:tc>
          <w:tcPr>
            <w:tcW w:w="556" w:type="pct"/>
            <w:tcBorders>
              <w:top w:val="nil"/>
              <w:left w:val="nil"/>
              <w:bottom w:val="nil"/>
              <w:right w:val="nil"/>
            </w:tcBorders>
            <w:shd w:val="clear" w:color="FFFFCC" w:fill="BFBFBF"/>
            <w:vAlign w:val="center"/>
            <w:hideMark/>
          </w:tcPr>
          <w:p w:rsidR="00CB681D" w:rsidRPr="00CB681D" w:rsidRDefault="00CB681D" w:rsidP="00CB681D">
            <w:pPr>
              <w:jc w:val="center"/>
              <w:rPr>
                <w:b/>
                <w:bCs/>
                <w:color w:val="FF0000"/>
                <w:lang w:val="es-419" w:eastAsia="es-419"/>
              </w:rPr>
            </w:pPr>
            <w:r w:rsidRPr="00CB681D">
              <w:rPr>
                <w:b/>
                <w:bCs/>
                <w:color w:val="FF0000"/>
                <w:lang w:val="es-419" w:eastAsia="es-419"/>
              </w:rPr>
              <w:t>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jc w:val="right"/>
              <w:rPr>
                <w:lang w:val="es-419" w:eastAsia="es-419"/>
              </w:rPr>
            </w:pPr>
            <w:r w:rsidRPr="00CB681D">
              <w:rPr>
                <w:lang w:val="es-419" w:eastAsia="es-419"/>
              </w:rPr>
              <w:t>1</w:t>
            </w:r>
          </w:p>
        </w:tc>
        <w:tc>
          <w:tcPr>
            <w:tcW w:w="2472" w:type="pct"/>
            <w:tcBorders>
              <w:top w:val="single" w:sz="8" w:space="0" w:color="auto"/>
              <w:left w:val="single" w:sz="8" w:space="0" w:color="auto"/>
              <w:bottom w:val="single" w:sz="8" w:space="0" w:color="auto"/>
              <w:right w:val="nil"/>
            </w:tcBorders>
            <w:shd w:val="clear" w:color="FFFFCC" w:fill="FFFFFF"/>
            <w:vAlign w:val="center"/>
            <w:hideMark/>
          </w:tcPr>
          <w:p w:rsidR="00CB681D" w:rsidRPr="00CB681D" w:rsidRDefault="00CB681D" w:rsidP="00CB681D">
            <w:pPr>
              <w:rPr>
                <w:b/>
                <w:bCs/>
                <w:lang w:val="es-419" w:eastAsia="es-419"/>
              </w:rPr>
            </w:pPr>
            <w:r w:rsidRPr="00CB681D">
              <w:rPr>
                <w:b/>
                <w:bCs/>
                <w:lang w:val="es-419" w:eastAsia="es-419"/>
              </w:rPr>
              <w:t>POSTES Y ACCESORIOS</w:t>
            </w:r>
          </w:p>
        </w:tc>
        <w:tc>
          <w:tcPr>
            <w:tcW w:w="172" w:type="pct"/>
            <w:tcBorders>
              <w:top w:val="single" w:sz="8" w:space="0" w:color="auto"/>
              <w:left w:val="nil"/>
              <w:bottom w:val="single" w:sz="8" w:space="0" w:color="auto"/>
              <w:right w:val="nil"/>
            </w:tcBorders>
            <w:shd w:val="clear" w:color="FFFFCC" w:fill="FFFFFF"/>
            <w:noWrap/>
            <w:vAlign w:val="center"/>
            <w:hideMark/>
          </w:tcPr>
          <w:p w:rsidR="00CB681D" w:rsidRPr="00CB681D" w:rsidRDefault="00CB681D" w:rsidP="00CB681D">
            <w:pPr>
              <w:jc w:val="center"/>
              <w:rPr>
                <w:b/>
                <w:bCs/>
                <w:color w:val="FF0000"/>
                <w:lang w:val="es-419" w:eastAsia="es-419"/>
              </w:rPr>
            </w:pPr>
            <w:r w:rsidRPr="00CB681D">
              <w:rPr>
                <w:b/>
                <w:bCs/>
                <w:color w:val="FF0000"/>
                <w:lang w:val="es-419" w:eastAsia="es-419"/>
              </w:rPr>
              <w:t> </w:t>
            </w:r>
          </w:p>
        </w:tc>
        <w:tc>
          <w:tcPr>
            <w:tcW w:w="1073" w:type="pct"/>
            <w:tcBorders>
              <w:top w:val="single" w:sz="8" w:space="0" w:color="auto"/>
              <w:left w:val="nil"/>
              <w:bottom w:val="single" w:sz="8" w:space="0" w:color="auto"/>
              <w:right w:val="nil"/>
            </w:tcBorders>
            <w:shd w:val="clear" w:color="FFFFCC" w:fill="FFFFFF"/>
            <w:vAlign w:val="center"/>
            <w:hideMark/>
          </w:tcPr>
          <w:p w:rsidR="00CB681D" w:rsidRPr="00CB681D" w:rsidRDefault="00CB681D" w:rsidP="00CB681D">
            <w:pPr>
              <w:jc w:val="center"/>
              <w:rPr>
                <w:b/>
                <w:bCs/>
                <w:color w:val="FF0000"/>
                <w:lang w:val="es-419" w:eastAsia="es-419"/>
              </w:rPr>
            </w:pPr>
            <w:r w:rsidRPr="00CB681D">
              <w:rPr>
                <w:b/>
                <w:bCs/>
                <w:color w:val="FF0000"/>
                <w:lang w:val="es-419" w:eastAsia="es-419"/>
              </w:rPr>
              <w:t> </w:t>
            </w:r>
          </w:p>
        </w:tc>
        <w:tc>
          <w:tcPr>
            <w:tcW w:w="454" w:type="pct"/>
            <w:tcBorders>
              <w:top w:val="single" w:sz="8" w:space="0" w:color="auto"/>
              <w:left w:val="nil"/>
              <w:bottom w:val="single" w:sz="8" w:space="0" w:color="auto"/>
              <w:right w:val="nil"/>
            </w:tcBorders>
            <w:shd w:val="clear" w:color="FFFFCC" w:fill="FFFFFF"/>
            <w:vAlign w:val="center"/>
            <w:hideMark/>
          </w:tcPr>
          <w:p w:rsidR="00CB681D" w:rsidRPr="00CB681D" w:rsidRDefault="00CB681D" w:rsidP="00CB681D">
            <w:pPr>
              <w:jc w:val="center"/>
              <w:rPr>
                <w:b/>
                <w:bCs/>
                <w:color w:val="FF0000"/>
                <w:lang w:val="es-419" w:eastAsia="es-419"/>
              </w:rPr>
            </w:pPr>
            <w:r w:rsidRPr="00CB681D">
              <w:rPr>
                <w:b/>
                <w:bCs/>
                <w:color w:val="FF0000"/>
                <w:lang w:val="es-419" w:eastAsia="es-419"/>
              </w:rPr>
              <w:t> </w:t>
            </w:r>
          </w:p>
        </w:tc>
        <w:tc>
          <w:tcPr>
            <w:tcW w:w="556" w:type="pct"/>
            <w:tcBorders>
              <w:top w:val="single" w:sz="8" w:space="0" w:color="auto"/>
              <w:left w:val="nil"/>
              <w:bottom w:val="single" w:sz="8" w:space="0" w:color="auto"/>
              <w:right w:val="single" w:sz="8" w:space="0" w:color="auto"/>
            </w:tcBorders>
            <w:shd w:val="clear" w:color="FFFFCC" w:fill="FFFFFF"/>
            <w:vAlign w:val="center"/>
            <w:hideMark/>
          </w:tcPr>
          <w:p w:rsidR="00CB681D" w:rsidRPr="00CB681D" w:rsidRDefault="00CB681D" w:rsidP="00CB681D">
            <w:pPr>
              <w:jc w:val="center"/>
              <w:rPr>
                <w:b/>
                <w:bCs/>
                <w:color w:val="FF0000"/>
                <w:lang w:val="es-419" w:eastAsia="es-419"/>
              </w:rPr>
            </w:pPr>
            <w:r w:rsidRPr="00CB681D">
              <w:rPr>
                <w:b/>
                <w:bCs/>
                <w:color w:val="FF0000"/>
                <w:lang w:val="es-419" w:eastAsia="es-419"/>
              </w:rPr>
              <w:t>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jc w:val="right"/>
              <w:rPr>
                <w:color w:val="000000"/>
                <w:lang w:val="es-419" w:eastAsia="es-419"/>
              </w:rPr>
            </w:pPr>
            <w:r w:rsidRPr="00CB681D">
              <w:rPr>
                <w:color w:val="000000"/>
                <w:lang w:val="es-419" w:eastAsia="es-419"/>
              </w:rPr>
              <w:t>2</w:t>
            </w:r>
          </w:p>
        </w:tc>
        <w:tc>
          <w:tcPr>
            <w:tcW w:w="2472" w:type="pct"/>
            <w:tcBorders>
              <w:top w:val="nil"/>
              <w:left w:val="single" w:sz="8" w:space="0" w:color="auto"/>
              <w:bottom w:val="single" w:sz="8" w:space="0" w:color="auto"/>
              <w:right w:val="nil"/>
            </w:tcBorders>
            <w:shd w:val="clear" w:color="FFFFCC" w:fill="FFFFFF"/>
            <w:vAlign w:val="center"/>
            <w:hideMark/>
          </w:tcPr>
          <w:p w:rsidR="00CB681D" w:rsidRPr="00CB681D" w:rsidRDefault="00CB681D" w:rsidP="00CB681D">
            <w:pPr>
              <w:rPr>
                <w:b/>
                <w:bCs/>
                <w:lang w:val="es-419" w:eastAsia="es-419"/>
              </w:rPr>
            </w:pPr>
            <w:r w:rsidRPr="00CB681D">
              <w:rPr>
                <w:b/>
                <w:bCs/>
                <w:lang w:val="es-419" w:eastAsia="es-419"/>
              </w:rPr>
              <w:t>MEDIA TENSION</w:t>
            </w:r>
          </w:p>
        </w:tc>
        <w:tc>
          <w:tcPr>
            <w:tcW w:w="172" w:type="pct"/>
            <w:tcBorders>
              <w:top w:val="nil"/>
              <w:left w:val="nil"/>
              <w:bottom w:val="single" w:sz="8" w:space="0" w:color="auto"/>
              <w:right w:val="nil"/>
            </w:tcBorders>
            <w:shd w:val="clear" w:color="FFFFCC" w:fill="FFFFFF"/>
            <w:noWrap/>
            <w:vAlign w:val="center"/>
            <w:hideMark/>
          </w:tcPr>
          <w:p w:rsidR="00CB681D" w:rsidRPr="00CB681D" w:rsidRDefault="00CB681D" w:rsidP="00CB681D">
            <w:pPr>
              <w:jc w:val="center"/>
              <w:rPr>
                <w:b/>
                <w:bCs/>
                <w:color w:val="FF0000"/>
                <w:lang w:val="es-419" w:eastAsia="es-419"/>
              </w:rPr>
            </w:pPr>
            <w:r w:rsidRPr="00CB681D">
              <w:rPr>
                <w:b/>
                <w:bCs/>
                <w:color w:val="FF0000"/>
                <w:lang w:val="es-419" w:eastAsia="es-419"/>
              </w:rPr>
              <w:t> </w:t>
            </w:r>
          </w:p>
        </w:tc>
        <w:tc>
          <w:tcPr>
            <w:tcW w:w="1073" w:type="pct"/>
            <w:tcBorders>
              <w:top w:val="nil"/>
              <w:left w:val="nil"/>
              <w:bottom w:val="single" w:sz="8" w:space="0" w:color="auto"/>
              <w:right w:val="nil"/>
            </w:tcBorders>
            <w:shd w:val="clear" w:color="FFFFCC" w:fill="FFFFFF"/>
            <w:vAlign w:val="center"/>
            <w:hideMark/>
          </w:tcPr>
          <w:p w:rsidR="00CB681D" w:rsidRPr="00CB681D" w:rsidRDefault="00CB681D" w:rsidP="00CB681D">
            <w:pPr>
              <w:jc w:val="center"/>
              <w:rPr>
                <w:b/>
                <w:bCs/>
                <w:color w:val="FF0000"/>
                <w:lang w:val="es-419" w:eastAsia="es-419"/>
              </w:rPr>
            </w:pPr>
            <w:r w:rsidRPr="00CB681D">
              <w:rPr>
                <w:b/>
                <w:bCs/>
                <w:color w:val="FF0000"/>
                <w:lang w:val="es-419" w:eastAsia="es-419"/>
              </w:rPr>
              <w:t> </w:t>
            </w:r>
          </w:p>
        </w:tc>
        <w:tc>
          <w:tcPr>
            <w:tcW w:w="454" w:type="pct"/>
            <w:tcBorders>
              <w:top w:val="nil"/>
              <w:left w:val="nil"/>
              <w:bottom w:val="single" w:sz="8" w:space="0" w:color="auto"/>
              <w:right w:val="nil"/>
            </w:tcBorders>
            <w:shd w:val="clear" w:color="FFFFCC" w:fill="FFFFFF"/>
            <w:vAlign w:val="center"/>
            <w:hideMark/>
          </w:tcPr>
          <w:p w:rsidR="00CB681D" w:rsidRPr="00CB681D" w:rsidRDefault="00CB681D" w:rsidP="00CB681D">
            <w:pPr>
              <w:jc w:val="center"/>
              <w:rPr>
                <w:b/>
                <w:bCs/>
                <w:color w:val="FF0000"/>
                <w:lang w:val="es-419" w:eastAsia="es-419"/>
              </w:rPr>
            </w:pPr>
            <w:r w:rsidRPr="00CB681D">
              <w:rPr>
                <w:b/>
                <w:bCs/>
                <w:color w:val="FF0000"/>
                <w:lang w:val="es-419" w:eastAsia="es-419"/>
              </w:rPr>
              <w:t> </w:t>
            </w:r>
          </w:p>
        </w:tc>
        <w:tc>
          <w:tcPr>
            <w:tcW w:w="556" w:type="pct"/>
            <w:tcBorders>
              <w:top w:val="nil"/>
              <w:left w:val="nil"/>
              <w:bottom w:val="single" w:sz="8" w:space="0" w:color="auto"/>
              <w:right w:val="single" w:sz="8" w:space="0" w:color="auto"/>
            </w:tcBorders>
            <w:shd w:val="clear" w:color="FFFFCC" w:fill="FFFFFF"/>
            <w:vAlign w:val="center"/>
            <w:hideMark/>
          </w:tcPr>
          <w:p w:rsidR="00CB681D" w:rsidRPr="00CB681D" w:rsidRDefault="00CB681D" w:rsidP="00CB681D">
            <w:pPr>
              <w:jc w:val="center"/>
              <w:rPr>
                <w:b/>
                <w:bCs/>
                <w:color w:val="FF0000"/>
                <w:lang w:val="es-419" w:eastAsia="es-419"/>
              </w:rPr>
            </w:pPr>
            <w:r w:rsidRPr="00CB681D">
              <w:rPr>
                <w:b/>
                <w:bCs/>
                <w:color w:val="FF0000"/>
                <w:lang w:val="es-419" w:eastAsia="es-419"/>
              </w:rPr>
              <w:t>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jc w:val="center"/>
              <w:rPr>
                <w:b/>
                <w:bCs/>
                <w:color w:val="FF0000"/>
                <w:lang w:val="es-419" w:eastAsia="es-419"/>
              </w:rPr>
            </w:pPr>
          </w:p>
        </w:tc>
        <w:tc>
          <w:tcPr>
            <w:tcW w:w="2472" w:type="pct"/>
            <w:tcBorders>
              <w:top w:val="single" w:sz="4" w:space="0" w:color="auto"/>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Abrazadera de acero galvanizado, pletina, simple (3 pernos), 38 x 4 x 140  (1 1/2 x 5/32 x 5 1/2")</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14</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5.21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72.94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Aislador de retenida, de porcelana, clase ANSI 54-2</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11</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3.03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33.33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Aislador de suspensión, de porcelana, clase ANSI 52-1</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8</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9.46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75.68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Aislador tipo espiga (pin), de porcelana, clase ANSI 56-1, 25 kV</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27</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11.93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322.11 </w:t>
            </w:r>
          </w:p>
        </w:tc>
      </w:tr>
      <w:tr w:rsidR="00CB681D" w:rsidRPr="00CB681D" w:rsidTr="00CB681D">
        <w:trPr>
          <w:trHeight w:val="525"/>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BLOQUE DE HORMIGON PARA ANCLA, CON AGUJERO DE 20MM, diametro de la base 400mm, altura de la parte cuilindrica 100mm, altura de la parte tronco conica 100mm, diametro de la base superior 150mm</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10</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7.90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79.00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Brazo de acero galvanizado, tubular, para tensor farol, 51 mm (2") de diám. x 1500 mm (59") de long., con accesorios de fijación</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25.63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25.63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Cable de acero galvanizado, grado Siemens Martin, 7 hilos, 9,51 mm (3/8"),  3155 kgf</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xml:space="preserve"> 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140</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0.90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126.00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Conector de ranuras paralelas, aleación de Cu, 3-2/0 : 6-2/0 AWG</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4</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6.15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24.60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Cruceta de acero galvanizado, universal, perfil “L” 75 x 75 x 6 x 2400 mm (2 61/64 x 261/64 x 1/4")</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14</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48.50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679.00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Estribo de aleación Cu- Sn, para derivación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6.63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13.26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Grapa terminal apernada tipo pistola, de aleación de Al 2 - 336,4 (26/7) Conductor ACSR</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Grapa terminal apernada tipo pistola, de aleación de Al 6 - 3/0 Conductor ACSR</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4</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10.90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43.60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Grapa de derivación para línea en caliente de aleación de Al, DE 2 A 2/0</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10.26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20.52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Guardacabo de acero galvanizado, para cable de acero 9,51mm (3/8")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11</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0.87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9.57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Horquilla anclaje de acero galvanizado, 16 mm (5/8") de diám. x 75 mm (3") de long. (Eslabon "U" para sujeción)</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4</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6.72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26.88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Perno de ojo de acero galvanizado, 16 mm (5/8") de diám. x 254 mm (10") de long., con 4 tuercas, 2 arandelas planas y 2 de presión</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4</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5.25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21.00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Perno espárrago o de rosca corrida de acero galvanizado, 16 mm (5/8") de diám. X 300 mm (12") de long., con 4 tuercas, 2 arandelas planas y 2 de presión</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4</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4.16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16.64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Perno espiga (pin) corto de acero galvanizado, 19 mm (3/4") de diám. x 300 mm (12") de long.</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18</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4.31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77.58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Perno espiga (pin) tope de poste simple de acero galvanizado, 19 mm (3/4") de diám. x 450 mm (18") de long., con accesorios de sujeción</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Perno máquina de acero galvanizado, 16 mm (5/8") de diám. x 51 mm (2") de long., con tuerca, arandela plana y de presión</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27</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1.38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37.26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Perno punta de poste de acero galvanizado (tacho), 70 mm (2 3/4") de ancho x 450 mm (18") de long.</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9</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14.32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128.88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Perno U de acero galvanizado, 16 mm (5/8") de diám. x 150 mm (6") de ancho dentro de la U, con 2 tuercas, 2 arandelas planas y 2 de presión</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10</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4.15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41.50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Pie de amigo de acero galvanizado, perfil "L" de 38x38x6x1800mm</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14.70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14.70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Pie de amigo de acero, perfil "L" de 38x38x6x700mm</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26</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5.86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152.36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Poste Circular de Plástico reforzado con fibra de vidrio de 12mts x 500 kg.. Menor al 10% de Flexión Gris Texturizado</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Poste de hormigón Autosoportante  10x2000kg</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Poste de hormigon Autosoportante de 12x2000 kg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772.00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772.00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Poste de hormigón tubular  10x400kg.</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44</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143.73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6,324.12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Poste de hormigon tubular de 12x500 kg.</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10</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206.46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2,064.60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Poste Metálico de 10mts (4mx3"+6mx4") célula 40</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Poste metálico de 11mts (4mx6"+4mx4"+3mx3") célula 40</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Poste Metálico de 12mts (2mx3"+4mx4"+6mx6") célula 40</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Poste metálico de 14mts (4mx8"+4mx6"+4mx4"+2mx3") célula 40</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Poste metálico de 16mts (6mx8"+6mx6"+4mx4") célula 40</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Relleno de Hormigón simple f=210Kg/cm(1,50X0,70 X 0,70) ( para poste soportante)</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127.95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127.95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Seccionador de Cuchilla, tipo abierto, clase 15 kV, 100 A</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92.91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185.82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Tuerca de ojo ovalado de acero galvanizado, para perno de 16 mm (5/8") de diám.</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1.42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1.42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VARILLA PREFORMADA DE RETENCION TERMINAL PARA COND ACSR # 2 AWG (DG-4542)</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34</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2.39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81.26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Retensión preformada para cable de acero galvanizado de 9,35mm (3/8")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33</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4.71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155.43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VARILLA PREFORMADA DE RETENCION TERMINAL PARA COND ACSR # 1/0 AWG (DG-4544)</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Varilla de ancla de acero galvanizada, tuerca y arandela 16x1800 mm (5/8"x71") </w:t>
            </w:r>
          </w:p>
        </w:tc>
        <w:tc>
          <w:tcPr>
            <w:tcW w:w="172" w:type="pct"/>
            <w:tcBorders>
              <w:top w:val="nil"/>
              <w:left w:val="single" w:sz="4" w:space="0" w:color="auto"/>
              <w:bottom w:val="nil"/>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nil"/>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11</w:t>
            </w:r>
          </w:p>
        </w:tc>
        <w:tc>
          <w:tcPr>
            <w:tcW w:w="454" w:type="pct"/>
            <w:tcBorders>
              <w:top w:val="nil"/>
              <w:left w:val="nil"/>
              <w:bottom w:val="nil"/>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8.25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90.75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single" w:sz="4" w:space="0" w:color="auto"/>
              <w:left w:val="single" w:sz="4" w:space="0" w:color="auto"/>
              <w:bottom w:val="single" w:sz="4" w:space="0" w:color="auto"/>
              <w:right w:val="nil"/>
            </w:tcBorders>
            <w:shd w:val="clear" w:color="auto" w:fill="auto"/>
            <w:noWrap/>
            <w:vAlign w:val="center"/>
            <w:hideMark/>
          </w:tcPr>
          <w:p w:rsidR="00CB681D" w:rsidRPr="00CB681D" w:rsidRDefault="00CB681D" w:rsidP="00CB681D">
            <w:pPr>
              <w:rPr>
                <w:b/>
                <w:bCs/>
                <w:lang w:val="es-419" w:eastAsia="es-419"/>
              </w:rPr>
            </w:pPr>
            <w:r w:rsidRPr="00CB681D">
              <w:rPr>
                <w:b/>
                <w:bCs/>
                <w:lang w:val="es-419" w:eastAsia="es-419"/>
              </w:rPr>
              <w:t>BAJA TENSION</w:t>
            </w:r>
          </w:p>
        </w:tc>
        <w:tc>
          <w:tcPr>
            <w:tcW w:w="172" w:type="pct"/>
            <w:tcBorders>
              <w:top w:val="single" w:sz="4" w:space="0" w:color="auto"/>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w:t>
            </w:r>
          </w:p>
        </w:tc>
        <w:tc>
          <w:tcPr>
            <w:tcW w:w="1073" w:type="pct"/>
            <w:tcBorders>
              <w:top w:val="single" w:sz="4" w:space="0" w:color="auto"/>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w:t>
            </w:r>
          </w:p>
        </w:tc>
        <w:tc>
          <w:tcPr>
            <w:tcW w:w="454" w:type="pct"/>
            <w:tcBorders>
              <w:top w:val="single" w:sz="4" w:space="0" w:color="auto"/>
              <w:left w:val="nil"/>
              <w:bottom w:val="single" w:sz="4" w:space="0" w:color="auto"/>
              <w:right w:val="nil"/>
            </w:tcBorders>
            <w:shd w:val="clear" w:color="auto" w:fill="auto"/>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single" w:sz="4" w:space="0" w:color="auto"/>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Abrazadera de acero galvanizado, pletina, simple (3 pernos), 38 x 4 x 140 - 160 mm (1 1/2 x 11/64 x 5 1/2 - 6 1/2")</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84</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5.49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461.16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Aislador tipo rollo, de porcelana, clase ANSI 53-2, 0,25 kV</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9</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0.80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7.20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Bastidor (rack) de acero galvanizado, 1 vía, 38 x 4 mm (1 1/2 x 11/64") con Base</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9</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2.78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25.02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Brazo volado de hierro galvanizado de 0,50 x 0,72 metros tipo rectangular</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Conector dentado estanco de 25 a 95 mm2 (3 - 4/0 AWG) cond. principal y derivado</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12</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3.46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41.52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Conector de ranuras paralelas, aleación de Cu, 3-2/0 : 6-2/0 AWG</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single" w:sz="8" w:space="0" w:color="auto"/>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Kit para retencion  (Incluye pinza de retencion y tuerca de ojo)</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28</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14.31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400.68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Kit para suspension (Incluye pinza de suspension y mensula de suspension)</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49</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6.29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308.21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Precinto plastico anti U de amarre  8X280MM</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403</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0.15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60.45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Protector de punta de cable, para red Preensamblada, forma cilindrica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90</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0.61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54.90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Tensor mecanico con perno de ojo, perno con grillete y tuerca de seguridad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28</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4.89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136.92 </w:t>
            </w:r>
          </w:p>
        </w:tc>
      </w:tr>
      <w:tr w:rsidR="00CB681D" w:rsidRPr="00CB681D" w:rsidTr="00CB681D">
        <w:trPr>
          <w:trHeight w:val="315"/>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Retención preformada para conductor de Al. No. 2 AWG</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nil"/>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w:t>
            </w:r>
          </w:p>
        </w:tc>
        <w:tc>
          <w:tcPr>
            <w:tcW w:w="454" w:type="pct"/>
            <w:tcBorders>
              <w:top w:val="nil"/>
              <w:left w:val="nil"/>
              <w:bottom w:val="nil"/>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2.39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4.78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single" w:sz="8" w:space="0" w:color="auto"/>
              <w:left w:val="single" w:sz="8" w:space="0" w:color="auto"/>
              <w:bottom w:val="single" w:sz="8"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172" w:type="pct"/>
            <w:tcBorders>
              <w:top w:val="single" w:sz="8" w:space="0" w:color="auto"/>
              <w:left w:val="nil"/>
              <w:bottom w:val="single" w:sz="8" w:space="0" w:color="auto"/>
              <w:right w:val="nil"/>
            </w:tcBorders>
            <w:shd w:val="clear" w:color="FFFFCC" w:fill="FFFFFF"/>
            <w:noWrap/>
            <w:vAlign w:val="center"/>
            <w:hideMark/>
          </w:tcPr>
          <w:p w:rsidR="00CB681D" w:rsidRPr="00CB681D" w:rsidRDefault="00CB681D" w:rsidP="00CB681D">
            <w:pPr>
              <w:rPr>
                <w:b/>
                <w:bCs/>
                <w:lang w:val="es-419" w:eastAsia="es-419"/>
              </w:rPr>
            </w:pPr>
            <w:r w:rsidRPr="00CB681D">
              <w:rPr>
                <w:b/>
                <w:bCs/>
                <w:lang w:val="es-419" w:eastAsia="es-419"/>
              </w:rPr>
              <w:t> </w:t>
            </w:r>
          </w:p>
        </w:tc>
        <w:tc>
          <w:tcPr>
            <w:tcW w:w="1073" w:type="pct"/>
            <w:tcBorders>
              <w:top w:val="single" w:sz="8" w:space="0" w:color="auto"/>
              <w:left w:val="nil"/>
              <w:bottom w:val="single" w:sz="8" w:space="0" w:color="000000"/>
              <w:right w:val="nil"/>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SUBTOTAL A1</w:t>
            </w:r>
          </w:p>
        </w:tc>
        <w:tc>
          <w:tcPr>
            <w:tcW w:w="454" w:type="pct"/>
            <w:tcBorders>
              <w:top w:val="single" w:sz="8" w:space="0" w:color="auto"/>
              <w:left w:val="nil"/>
              <w:bottom w:val="nil"/>
              <w:right w:val="nil"/>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 </w:t>
            </w:r>
          </w:p>
        </w:tc>
        <w:tc>
          <w:tcPr>
            <w:tcW w:w="556" w:type="pct"/>
            <w:tcBorders>
              <w:top w:val="single" w:sz="8" w:space="0" w:color="auto"/>
              <w:left w:val="single" w:sz="4" w:space="0" w:color="000000"/>
              <w:bottom w:val="single" w:sz="8" w:space="0" w:color="auto"/>
              <w:right w:val="single" w:sz="8" w:space="0" w:color="auto"/>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xml:space="preserve"> $       13,346.23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jc w:val="right"/>
              <w:rPr>
                <w:lang w:val="es-419" w:eastAsia="es-419"/>
              </w:rPr>
            </w:pPr>
            <w:r w:rsidRPr="00CB681D">
              <w:rPr>
                <w:lang w:val="es-419" w:eastAsia="es-419"/>
              </w:rPr>
              <w:t>A2</w:t>
            </w:r>
          </w:p>
        </w:tc>
        <w:tc>
          <w:tcPr>
            <w:tcW w:w="2472" w:type="pct"/>
            <w:tcBorders>
              <w:top w:val="nil"/>
              <w:left w:val="single" w:sz="8" w:space="0" w:color="auto"/>
              <w:bottom w:val="single" w:sz="8" w:space="0" w:color="auto"/>
              <w:right w:val="nil"/>
            </w:tcBorders>
            <w:shd w:val="clear" w:color="FFFFCC" w:fill="FFFFFF"/>
            <w:vAlign w:val="center"/>
            <w:hideMark/>
          </w:tcPr>
          <w:p w:rsidR="00CB681D" w:rsidRPr="00CB681D" w:rsidRDefault="00CB681D" w:rsidP="00CB681D">
            <w:pPr>
              <w:rPr>
                <w:b/>
                <w:bCs/>
                <w:lang w:val="es-419" w:eastAsia="es-419"/>
              </w:rPr>
            </w:pPr>
            <w:r w:rsidRPr="00CB681D">
              <w:rPr>
                <w:b/>
                <w:bCs/>
                <w:lang w:val="es-419" w:eastAsia="es-419"/>
              </w:rPr>
              <w:t>CONDUCTORES</w:t>
            </w:r>
          </w:p>
        </w:tc>
        <w:tc>
          <w:tcPr>
            <w:tcW w:w="172" w:type="pct"/>
            <w:tcBorders>
              <w:top w:val="nil"/>
              <w:left w:val="nil"/>
              <w:bottom w:val="single" w:sz="8" w:space="0" w:color="auto"/>
              <w:right w:val="nil"/>
            </w:tcBorders>
            <w:shd w:val="clear" w:color="000000" w:fill="FFFFFF"/>
            <w:noWrap/>
            <w:vAlign w:val="center"/>
            <w:hideMark/>
          </w:tcPr>
          <w:p w:rsidR="00CB681D" w:rsidRPr="00CB681D" w:rsidRDefault="00CB681D" w:rsidP="00CB681D">
            <w:pPr>
              <w:jc w:val="center"/>
              <w:rPr>
                <w:b/>
                <w:bCs/>
                <w:lang w:val="es-419" w:eastAsia="es-419"/>
              </w:rPr>
            </w:pPr>
            <w:r w:rsidRPr="00CB681D">
              <w:rPr>
                <w:b/>
                <w:bCs/>
                <w:lang w:val="es-419" w:eastAsia="es-419"/>
              </w:rPr>
              <w:t> </w:t>
            </w:r>
          </w:p>
        </w:tc>
        <w:tc>
          <w:tcPr>
            <w:tcW w:w="2083" w:type="pct"/>
            <w:gridSpan w:val="3"/>
            <w:tcBorders>
              <w:top w:val="single" w:sz="8" w:space="0" w:color="000000"/>
              <w:left w:val="nil"/>
              <w:bottom w:val="single" w:sz="8" w:space="0" w:color="auto"/>
              <w:right w:val="single" w:sz="8" w:space="0" w:color="000000"/>
            </w:tcBorders>
            <w:shd w:val="clear" w:color="FFFFCC" w:fill="FFFFFF"/>
            <w:noWrap/>
            <w:vAlign w:val="center"/>
            <w:hideMark/>
          </w:tcPr>
          <w:p w:rsidR="00CB681D" w:rsidRPr="00CB681D" w:rsidRDefault="00CB681D" w:rsidP="00CB681D">
            <w:pPr>
              <w:jc w:val="center"/>
              <w:rPr>
                <w:b/>
                <w:bCs/>
                <w:color w:val="0000FF"/>
                <w:lang w:val="es-419" w:eastAsia="es-419"/>
              </w:rPr>
            </w:pPr>
            <w:r w:rsidRPr="00CB681D">
              <w:rPr>
                <w:b/>
                <w:bCs/>
                <w:color w:val="0000FF"/>
                <w:lang w:val="es-419" w:eastAsia="es-419"/>
              </w:rPr>
              <w:t>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jc w:val="center"/>
              <w:rPr>
                <w:b/>
                <w:bCs/>
                <w:color w:val="0000FF"/>
                <w:lang w:val="es-419" w:eastAsia="es-419"/>
              </w:rPr>
            </w:pPr>
          </w:p>
        </w:tc>
        <w:tc>
          <w:tcPr>
            <w:tcW w:w="2472" w:type="pct"/>
            <w:tcBorders>
              <w:top w:val="single" w:sz="4" w:space="0" w:color="auto"/>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Cable aluminio desnudo  N   2  ACSR</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xml:space="preserve"> m</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689</w:t>
            </w:r>
          </w:p>
        </w:tc>
        <w:tc>
          <w:tcPr>
            <w:tcW w:w="454" w:type="pct"/>
            <w:tcBorders>
              <w:top w:val="single" w:sz="4" w:space="0" w:color="auto"/>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0.59 </w:t>
            </w:r>
          </w:p>
        </w:tc>
        <w:tc>
          <w:tcPr>
            <w:tcW w:w="556"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406.51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Cable aluminio desnudo  N   1/0  ACSR</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xml:space="preserve"> 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Cable aluminio desnudo  N   3/0  ACSR</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xml:space="preserve"> 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Cable aluminio desnudo  N   336.4 MCM  ACSR</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xml:space="preserve"> 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Cable aluminio desnudo  N   2  ASC</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xml:space="preserve"> 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322</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0.50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161.00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Cable aluminio desnudo  N   1/0 ASC</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xml:space="preserve"> 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Cable aluminio desnudo  N   3/0  ASC</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xml:space="preserve"> 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Conductor Preensamblado 2 x70+Nx50mm2 AI- 600 V XLPE</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xml:space="preserve"> 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2,152</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3.47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7,467.44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Conductor preensamblado de Al 2 x 50 + 1 x 50 mm2 (Similar a: 2 x 1/0 + 1 x 1/0 AWG)</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xml:space="preserve"> 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25"/>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Conductor preensamblado de Al 2 x 35 + 1 x 50 mm2 (Similar a: 2 x 2 + 1 x 1/0 AWG)</w:t>
            </w:r>
          </w:p>
        </w:tc>
        <w:tc>
          <w:tcPr>
            <w:tcW w:w="172" w:type="pct"/>
            <w:tcBorders>
              <w:top w:val="nil"/>
              <w:left w:val="single" w:sz="4" w:space="0" w:color="auto"/>
              <w:bottom w:val="single" w:sz="8"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xml:space="preserve"> m</w:t>
            </w:r>
          </w:p>
        </w:tc>
        <w:tc>
          <w:tcPr>
            <w:tcW w:w="1073" w:type="pct"/>
            <w:tcBorders>
              <w:top w:val="nil"/>
              <w:left w:val="nil"/>
              <w:bottom w:val="single" w:sz="8"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nil"/>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15"/>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single" w:sz="8" w:space="0" w:color="auto"/>
              <w:left w:val="single" w:sz="8" w:space="0" w:color="auto"/>
              <w:bottom w:val="single" w:sz="8"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172" w:type="pct"/>
            <w:tcBorders>
              <w:top w:val="nil"/>
              <w:left w:val="nil"/>
              <w:bottom w:val="single" w:sz="8" w:space="0" w:color="auto"/>
              <w:right w:val="nil"/>
            </w:tcBorders>
            <w:shd w:val="clear" w:color="auto" w:fill="auto"/>
            <w:noWrap/>
            <w:vAlign w:val="center"/>
            <w:hideMark/>
          </w:tcPr>
          <w:p w:rsidR="00CB681D" w:rsidRPr="00CB681D" w:rsidRDefault="00CB681D" w:rsidP="00CB681D">
            <w:pPr>
              <w:rPr>
                <w:b/>
                <w:bCs/>
                <w:lang w:val="es-419" w:eastAsia="es-419"/>
              </w:rPr>
            </w:pPr>
            <w:r w:rsidRPr="00CB681D">
              <w:rPr>
                <w:b/>
                <w:bCs/>
                <w:lang w:val="es-419" w:eastAsia="es-419"/>
              </w:rPr>
              <w:t> </w:t>
            </w:r>
          </w:p>
        </w:tc>
        <w:tc>
          <w:tcPr>
            <w:tcW w:w="1073" w:type="pct"/>
            <w:tcBorders>
              <w:top w:val="nil"/>
              <w:left w:val="nil"/>
              <w:bottom w:val="single" w:sz="8" w:space="0" w:color="000000"/>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SUBTOTAL A2</w:t>
            </w:r>
          </w:p>
        </w:tc>
        <w:tc>
          <w:tcPr>
            <w:tcW w:w="454" w:type="pct"/>
            <w:tcBorders>
              <w:top w:val="single" w:sz="8" w:space="0" w:color="auto"/>
              <w:left w:val="nil"/>
              <w:bottom w:val="nil"/>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w:t>
            </w:r>
          </w:p>
        </w:tc>
        <w:tc>
          <w:tcPr>
            <w:tcW w:w="556" w:type="pct"/>
            <w:tcBorders>
              <w:top w:val="single" w:sz="8" w:space="0" w:color="auto"/>
              <w:left w:val="single" w:sz="4" w:space="0" w:color="000000"/>
              <w:bottom w:val="single" w:sz="8"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8,034.95 </w:t>
            </w:r>
          </w:p>
        </w:tc>
      </w:tr>
      <w:tr w:rsidR="00CB681D" w:rsidRPr="00CB681D" w:rsidTr="00CB681D">
        <w:trPr>
          <w:trHeight w:val="315"/>
        </w:trPr>
        <w:tc>
          <w:tcPr>
            <w:tcW w:w="273" w:type="pct"/>
            <w:tcBorders>
              <w:top w:val="nil"/>
              <w:left w:val="nil"/>
              <w:bottom w:val="nil"/>
              <w:right w:val="nil"/>
            </w:tcBorders>
            <w:shd w:val="clear" w:color="auto" w:fill="auto"/>
            <w:noWrap/>
            <w:vAlign w:val="bottom"/>
            <w:hideMark/>
          </w:tcPr>
          <w:p w:rsidR="00CB681D" w:rsidRPr="00CB681D" w:rsidRDefault="00CB681D" w:rsidP="00CB681D">
            <w:pPr>
              <w:jc w:val="right"/>
              <w:rPr>
                <w:lang w:val="es-419" w:eastAsia="es-419"/>
              </w:rPr>
            </w:pPr>
            <w:r w:rsidRPr="00CB681D">
              <w:rPr>
                <w:lang w:val="es-419" w:eastAsia="es-419"/>
              </w:rPr>
              <w:t>A3</w:t>
            </w:r>
          </w:p>
        </w:tc>
        <w:tc>
          <w:tcPr>
            <w:tcW w:w="2472" w:type="pct"/>
            <w:tcBorders>
              <w:top w:val="nil"/>
              <w:left w:val="single" w:sz="8" w:space="0" w:color="auto"/>
              <w:bottom w:val="single" w:sz="8" w:space="0" w:color="auto"/>
              <w:right w:val="nil"/>
            </w:tcBorders>
            <w:shd w:val="clear" w:color="auto" w:fill="auto"/>
            <w:vAlign w:val="center"/>
            <w:hideMark/>
          </w:tcPr>
          <w:p w:rsidR="00CB681D" w:rsidRPr="00CB681D" w:rsidRDefault="00CB681D" w:rsidP="00CB681D">
            <w:pPr>
              <w:rPr>
                <w:b/>
                <w:bCs/>
                <w:lang w:val="es-419" w:eastAsia="es-419"/>
              </w:rPr>
            </w:pPr>
            <w:r w:rsidRPr="00CB681D">
              <w:rPr>
                <w:b/>
                <w:bCs/>
                <w:lang w:val="es-419" w:eastAsia="es-419"/>
              </w:rPr>
              <w:t>TRANSFORMADORES</w:t>
            </w:r>
          </w:p>
        </w:tc>
        <w:tc>
          <w:tcPr>
            <w:tcW w:w="172" w:type="pct"/>
            <w:tcBorders>
              <w:top w:val="nil"/>
              <w:left w:val="nil"/>
              <w:bottom w:val="single" w:sz="8" w:space="0" w:color="auto"/>
              <w:right w:val="nil"/>
            </w:tcBorders>
            <w:shd w:val="clear" w:color="auto" w:fill="auto"/>
            <w:noWrap/>
            <w:vAlign w:val="center"/>
            <w:hideMark/>
          </w:tcPr>
          <w:p w:rsidR="00CB681D" w:rsidRPr="00CB681D" w:rsidRDefault="00CB681D" w:rsidP="00CB681D">
            <w:pPr>
              <w:jc w:val="center"/>
              <w:rPr>
                <w:b/>
                <w:bCs/>
                <w:lang w:val="es-419" w:eastAsia="es-419"/>
              </w:rPr>
            </w:pPr>
            <w:r w:rsidRPr="00CB681D">
              <w:rPr>
                <w:b/>
                <w:bCs/>
                <w:lang w:val="es-419" w:eastAsia="es-419"/>
              </w:rPr>
              <w:t> </w:t>
            </w:r>
          </w:p>
        </w:tc>
        <w:tc>
          <w:tcPr>
            <w:tcW w:w="2083" w:type="pct"/>
            <w:gridSpan w:val="3"/>
            <w:tcBorders>
              <w:top w:val="single" w:sz="8" w:space="0" w:color="000000"/>
              <w:left w:val="nil"/>
              <w:bottom w:val="single" w:sz="8" w:space="0" w:color="auto"/>
              <w:right w:val="single" w:sz="8" w:space="0" w:color="000000"/>
            </w:tcBorders>
            <w:shd w:val="clear" w:color="auto" w:fill="auto"/>
            <w:noWrap/>
            <w:vAlign w:val="center"/>
            <w:hideMark/>
          </w:tcPr>
          <w:p w:rsidR="00CB681D" w:rsidRPr="00CB681D" w:rsidRDefault="00CB681D" w:rsidP="00CB681D">
            <w:pPr>
              <w:jc w:val="center"/>
              <w:rPr>
                <w:b/>
                <w:bCs/>
                <w:color w:val="0000FF"/>
                <w:lang w:val="es-419" w:eastAsia="es-419"/>
              </w:rPr>
            </w:pPr>
            <w:r w:rsidRPr="00CB681D">
              <w:rPr>
                <w:b/>
                <w:bCs/>
                <w:color w:val="0000FF"/>
                <w:lang w:val="es-419" w:eastAsia="es-419"/>
              </w:rPr>
              <w:t>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jc w:val="center"/>
              <w:rPr>
                <w:b/>
                <w:bCs/>
                <w:color w:val="0000FF"/>
                <w:lang w:val="es-419" w:eastAsia="es-419"/>
              </w:rPr>
            </w:pPr>
          </w:p>
        </w:tc>
        <w:tc>
          <w:tcPr>
            <w:tcW w:w="2472" w:type="pct"/>
            <w:tcBorders>
              <w:top w:val="single" w:sz="4" w:space="0" w:color="auto"/>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Abrazadera de acero galvanizado, pletina (3 pernos, 38 x 6 x 160 reforzada para montaje de transformador </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8</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6.52 </w:t>
            </w:r>
          </w:p>
        </w:tc>
        <w:tc>
          <w:tcPr>
            <w:tcW w:w="556"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52.16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Conductor de Cu, aislado PVC 600V, Tipo THHN, No. 1/0 AWG, 19 hilos</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24</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5.96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143.04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Conductor de Cu, aislado PVC 600V, Tipo THHN, No. 4/0 AWG, 19 hilos</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48</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11.73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563.04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Cable aluminio desnudo  N   2  ACSR</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xml:space="preserve"> 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16</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0.59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9.44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Conductor Cu. #350 MCM AWG. TTU</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Conductor de Cu,desnudo, No. 6 AWG, 7 hilos</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120</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1.44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172.80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Conector de ranuras paralelas, aleación de Cu, 3-2/0 : 6-2/0 AWG</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16</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6.15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98.40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Conector dentado estanco, doble cuerpo, de 35 a 150 mm2 (2 AWG - 300 MCM) conductor principal y derivado</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24</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7.72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185.28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Estribo de aleación de Cu-Sn, para derivación #2-4/0</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8</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6.63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53.04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Grapa de derivación para línea en caliente de aleación de Al, DE 2 A 2/0</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8</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10.26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82.08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Suelta exotermica</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8</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12.90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103.20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Transformador 15 kVA, 13800 GRdY / 7960 ó 13200 GRdY/7620V-120/240 V</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Transformador  25 kVA, 13800 GRdY / 7960 ó 13200 GRdY/7620V-120/240 V</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Transformador  37,5 kVA, 13800 GRdY / 7960 ó 13200 GRdY/7620V-120/240 V</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2,137.81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2,137.81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Transformador  50 kVA, 13800 GRdY / 7960 ó 13200 GRdY/7620V-120/240 V</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7</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2,302.09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16,114.63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Transformador 75 kVA, 13800 GRdY/7960 ó 13200 GRdY/7620 V-120/240 V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single" w:sz="8" w:space="0" w:color="auto"/>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Tubo 1/2" conduit  EMT para instalaciones electricas</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8</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3.18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25.44 </w:t>
            </w:r>
          </w:p>
        </w:tc>
      </w:tr>
      <w:tr w:rsidR="00CB681D" w:rsidRPr="00CB681D" w:rsidTr="00CB681D">
        <w:trPr>
          <w:trHeight w:val="525"/>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Varilla para puesta a tierra tipo copperweld, 16 mm (5/8") de diám. x 1800 mm (71") de long., de alta camada</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8</w:t>
            </w:r>
          </w:p>
        </w:tc>
        <w:tc>
          <w:tcPr>
            <w:tcW w:w="454" w:type="pct"/>
            <w:tcBorders>
              <w:top w:val="nil"/>
              <w:left w:val="nil"/>
              <w:bottom w:val="nil"/>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10.56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84.48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single" w:sz="8" w:space="0" w:color="auto"/>
              <w:left w:val="single" w:sz="8" w:space="0" w:color="auto"/>
              <w:bottom w:val="single" w:sz="8"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172" w:type="pct"/>
            <w:tcBorders>
              <w:top w:val="single" w:sz="8" w:space="0" w:color="auto"/>
              <w:left w:val="nil"/>
              <w:bottom w:val="single" w:sz="8" w:space="0" w:color="auto"/>
              <w:right w:val="nil"/>
            </w:tcBorders>
            <w:shd w:val="clear" w:color="auto" w:fill="auto"/>
            <w:noWrap/>
            <w:vAlign w:val="center"/>
            <w:hideMark/>
          </w:tcPr>
          <w:p w:rsidR="00CB681D" w:rsidRPr="00CB681D" w:rsidRDefault="00CB681D" w:rsidP="00CB681D">
            <w:pPr>
              <w:rPr>
                <w:b/>
                <w:bCs/>
                <w:lang w:val="es-419" w:eastAsia="es-419"/>
              </w:rPr>
            </w:pPr>
            <w:r w:rsidRPr="00CB681D">
              <w:rPr>
                <w:b/>
                <w:bCs/>
                <w:lang w:val="es-419" w:eastAsia="es-419"/>
              </w:rPr>
              <w:t> </w:t>
            </w:r>
          </w:p>
        </w:tc>
        <w:tc>
          <w:tcPr>
            <w:tcW w:w="1073" w:type="pct"/>
            <w:tcBorders>
              <w:top w:val="single" w:sz="8" w:space="0" w:color="auto"/>
              <w:left w:val="nil"/>
              <w:bottom w:val="single" w:sz="8" w:space="0" w:color="000000"/>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SUBTOTAL A3</w:t>
            </w:r>
          </w:p>
        </w:tc>
        <w:tc>
          <w:tcPr>
            <w:tcW w:w="454" w:type="pct"/>
            <w:tcBorders>
              <w:top w:val="single" w:sz="8" w:space="0" w:color="auto"/>
              <w:left w:val="nil"/>
              <w:bottom w:val="nil"/>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w:t>
            </w:r>
          </w:p>
        </w:tc>
        <w:tc>
          <w:tcPr>
            <w:tcW w:w="556" w:type="pct"/>
            <w:tcBorders>
              <w:top w:val="single" w:sz="8" w:space="0" w:color="auto"/>
              <w:left w:val="single" w:sz="4" w:space="0" w:color="000000"/>
              <w:bottom w:val="single" w:sz="8"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19,824.84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jc w:val="right"/>
              <w:rPr>
                <w:lang w:val="es-419" w:eastAsia="es-419"/>
              </w:rPr>
            </w:pPr>
            <w:r w:rsidRPr="00CB681D">
              <w:rPr>
                <w:lang w:val="es-419" w:eastAsia="es-419"/>
              </w:rPr>
              <w:t>A4</w:t>
            </w:r>
          </w:p>
        </w:tc>
        <w:tc>
          <w:tcPr>
            <w:tcW w:w="2472" w:type="pct"/>
            <w:tcBorders>
              <w:top w:val="nil"/>
              <w:left w:val="single" w:sz="8" w:space="0" w:color="auto"/>
              <w:bottom w:val="single" w:sz="8" w:space="0" w:color="auto"/>
              <w:right w:val="nil"/>
            </w:tcBorders>
            <w:shd w:val="clear" w:color="FFFFCC" w:fill="FFFFFF"/>
            <w:vAlign w:val="center"/>
            <w:hideMark/>
          </w:tcPr>
          <w:p w:rsidR="00CB681D" w:rsidRPr="00CB681D" w:rsidRDefault="00CB681D" w:rsidP="00CB681D">
            <w:pPr>
              <w:rPr>
                <w:b/>
                <w:bCs/>
                <w:lang w:val="es-419" w:eastAsia="es-419"/>
              </w:rPr>
            </w:pPr>
            <w:r w:rsidRPr="00CB681D">
              <w:rPr>
                <w:b/>
                <w:bCs/>
                <w:lang w:val="es-419" w:eastAsia="es-419"/>
              </w:rPr>
              <w:t>ALUMBRADO PUBLICO</w:t>
            </w:r>
          </w:p>
        </w:tc>
        <w:tc>
          <w:tcPr>
            <w:tcW w:w="172" w:type="pct"/>
            <w:tcBorders>
              <w:top w:val="nil"/>
              <w:left w:val="nil"/>
              <w:bottom w:val="single" w:sz="8" w:space="0" w:color="auto"/>
              <w:right w:val="nil"/>
            </w:tcBorders>
            <w:shd w:val="clear" w:color="000000" w:fill="FFFFFF"/>
            <w:noWrap/>
            <w:vAlign w:val="center"/>
            <w:hideMark/>
          </w:tcPr>
          <w:p w:rsidR="00CB681D" w:rsidRPr="00CB681D" w:rsidRDefault="00CB681D" w:rsidP="00CB681D">
            <w:pPr>
              <w:jc w:val="center"/>
              <w:rPr>
                <w:b/>
                <w:bCs/>
                <w:lang w:val="es-419" w:eastAsia="es-419"/>
              </w:rPr>
            </w:pPr>
            <w:r w:rsidRPr="00CB681D">
              <w:rPr>
                <w:b/>
                <w:bCs/>
                <w:lang w:val="es-419" w:eastAsia="es-419"/>
              </w:rPr>
              <w:t> </w:t>
            </w:r>
          </w:p>
        </w:tc>
        <w:tc>
          <w:tcPr>
            <w:tcW w:w="2083" w:type="pct"/>
            <w:gridSpan w:val="3"/>
            <w:tcBorders>
              <w:top w:val="single" w:sz="8" w:space="0" w:color="000000"/>
              <w:left w:val="nil"/>
              <w:bottom w:val="single" w:sz="8" w:space="0" w:color="auto"/>
              <w:right w:val="single" w:sz="8" w:space="0" w:color="000000"/>
            </w:tcBorders>
            <w:shd w:val="clear" w:color="FFFFCC" w:fill="FFFFFF"/>
            <w:noWrap/>
            <w:vAlign w:val="center"/>
            <w:hideMark/>
          </w:tcPr>
          <w:p w:rsidR="00CB681D" w:rsidRPr="00CB681D" w:rsidRDefault="00CB681D" w:rsidP="00CB681D">
            <w:pPr>
              <w:jc w:val="center"/>
              <w:rPr>
                <w:b/>
                <w:bCs/>
                <w:color w:val="0000FF"/>
                <w:lang w:val="es-419" w:eastAsia="es-419"/>
              </w:rPr>
            </w:pPr>
            <w:r w:rsidRPr="00CB681D">
              <w:rPr>
                <w:b/>
                <w:bCs/>
                <w:color w:val="0000FF"/>
                <w:lang w:val="es-419" w:eastAsia="es-419"/>
              </w:rPr>
              <w:t>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jc w:val="center"/>
              <w:rPr>
                <w:b/>
                <w:bCs/>
                <w:color w:val="0000FF"/>
                <w:lang w:val="es-419" w:eastAsia="es-419"/>
              </w:rPr>
            </w:pPr>
          </w:p>
        </w:tc>
        <w:tc>
          <w:tcPr>
            <w:tcW w:w="2472" w:type="pct"/>
            <w:tcBorders>
              <w:top w:val="single" w:sz="4" w:space="0" w:color="auto"/>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Luminaria con lámpara de alta presión Na de 150W potencia constante, con brazo para montaje en poste, 240/120V, autocontrolada</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48</w:t>
            </w:r>
          </w:p>
        </w:tc>
        <w:tc>
          <w:tcPr>
            <w:tcW w:w="454"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147.68 </w:t>
            </w:r>
          </w:p>
        </w:tc>
        <w:tc>
          <w:tcPr>
            <w:tcW w:w="556" w:type="pct"/>
            <w:tcBorders>
              <w:top w:val="nil"/>
              <w:left w:val="single" w:sz="4" w:space="0" w:color="000000"/>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7,088.64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Luminaria con lámpara de alta presión Na de 250W doble nivel de potencia, con brazo para montaje en poste, 240/120V</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Conector dentado simple, principal 10 a 95 mm2 (6 - 3/0 AWG), deribado a 1,5 - 10 mm2 (16-6AWG)</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96</w:t>
            </w:r>
          </w:p>
        </w:tc>
        <w:tc>
          <w:tcPr>
            <w:tcW w:w="454"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2.37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227.52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Cable de cobre aislado 3x14 AWG, 600V</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m</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144</w:t>
            </w:r>
          </w:p>
        </w:tc>
        <w:tc>
          <w:tcPr>
            <w:tcW w:w="454"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1.91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275.04 </w:t>
            </w:r>
          </w:p>
        </w:tc>
      </w:tr>
      <w:tr w:rsidR="00CB681D" w:rsidRPr="00CB681D" w:rsidTr="00CB681D">
        <w:trPr>
          <w:trHeight w:val="315"/>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Precinto plástico de 7x1,8x350 mm</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144</w:t>
            </w:r>
          </w:p>
        </w:tc>
        <w:tc>
          <w:tcPr>
            <w:tcW w:w="454"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0.18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25.92 </w:t>
            </w:r>
          </w:p>
        </w:tc>
      </w:tr>
      <w:tr w:rsidR="00CB681D" w:rsidRPr="00CB681D" w:rsidTr="00CB681D">
        <w:trPr>
          <w:trHeight w:val="315"/>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single" w:sz="8" w:space="0" w:color="auto"/>
              <w:left w:val="single" w:sz="8" w:space="0" w:color="auto"/>
              <w:bottom w:val="single" w:sz="8"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172" w:type="pct"/>
            <w:tcBorders>
              <w:top w:val="single" w:sz="8" w:space="0" w:color="auto"/>
              <w:left w:val="nil"/>
              <w:bottom w:val="single" w:sz="8" w:space="0" w:color="auto"/>
              <w:right w:val="nil"/>
            </w:tcBorders>
            <w:shd w:val="clear" w:color="auto" w:fill="auto"/>
            <w:noWrap/>
            <w:vAlign w:val="center"/>
            <w:hideMark/>
          </w:tcPr>
          <w:p w:rsidR="00CB681D" w:rsidRPr="00CB681D" w:rsidRDefault="00CB681D" w:rsidP="00CB681D">
            <w:pPr>
              <w:rPr>
                <w:b/>
                <w:bCs/>
                <w:lang w:val="es-419" w:eastAsia="es-419"/>
              </w:rPr>
            </w:pPr>
            <w:r w:rsidRPr="00CB681D">
              <w:rPr>
                <w:b/>
                <w:bCs/>
                <w:lang w:val="es-419" w:eastAsia="es-419"/>
              </w:rPr>
              <w:t> </w:t>
            </w:r>
          </w:p>
        </w:tc>
        <w:tc>
          <w:tcPr>
            <w:tcW w:w="1073" w:type="pct"/>
            <w:tcBorders>
              <w:top w:val="single" w:sz="8" w:space="0" w:color="auto"/>
              <w:left w:val="nil"/>
              <w:bottom w:val="single" w:sz="8" w:space="0" w:color="000000"/>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SUBTOTAL A4</w:t>
            </w:r>
          </w:p>
        </w:tc>
        <w:tc>
          <w:tcPr>
            <w:tcW w:w="454" w:type="pct"/>
            <w:tcBorders>
              <w:top w:val="single" w:sz="8" w:space="0" w:color="auto"/>
              <w:left w:val="nil"/>
              <w:bottom w:val="nil"/>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w:t>
            </w:r>
          </w:p>
        </w:tc>
        <w:tc>
          <w:tcPr>
            <w:tcW w:w="556" w:type="pct"/>
            <w:tcBorders>
              <w:top w:val="single" w:sz="8" w:space="0" w:color="auto"/>
              <w:left w:val="single" w:sz="4" w:space="0" w:color="000000"/>
              <w:bottom w:val="single" w:sz="8"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7,617.12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jc w:val="right"/>
              <w:rPr>
                <w:lang w:val="es-419" w:eastAsia="es-419"/>
              </w:rPr>
            </w:pPr>
            <w:r w:rsidRPr="00CB681D">
              <w:rPr>
                <w:lang w:val="es-419" w:eastAsia="es-419"/>
              </w:rPr>
              <w:t>A5</w:t>
            </w:r>
          </w:p>
        </w:tc>
        <w:tc>
          <w:tcPr>
            <w:tcW w:w="2472" w:type="pct"/>
            <w:tcBorders>
              <w:top w:val="nil"/>
              <w:left w:val="single" w:sz="8" w:space="0" w:color="auto"/>
              <w:bottom w:val="single" w:sz="8" w:space="0" w:color="auto"/>
              <w:right w:val="nil"/>
            </w:tcBorders>
            <w:shd w:val="clear" w:color="auto" w:fill="auto"/>
            <w:vAlign w:val="center"/>
            <w:hideMark/>
          </w:tcPr>
          <w:p w:rsidR="00CB681D" w:rsidRPr="00CB681D" w:rsidRDefault="00CB681D" w:rsidP="00CB681D">
            <w:pPr>
              <w:rPr>
                <w:b/>
                <w:bCs/>
                <w:lang w:val="es-419" w:eastAsia="es-419"/>
              </w:rPr>
            </w:pPr>
            <w:r w:rsidRPr="00CB681D">
              <w:rPr>
                <w:b/>
                <w:bCs/>
                <w:lang w:val="es-419" w:eastAsia="es-419"/>
              </w:rPr>
              <w:t>ACOMETIDA Y MEDIDORES</w:t>
            </w:r>
          </w:p>
        </w:tc>
        <w:tc>
          <w:tcPr>
            <w:tcW w:w="172" w:type="pct"/>
            <w:tcBorders>
              <w:top w:val="nil"/>
              <w:left w:val="nil"/>
              <w:bottom w:val="single" w:sz="8" w:space="0" w:color="auto"/>
              <w:right w:val="nil"/>
            </w:tcBorders>
            <w:shd w:val="clear" w:color="auto" w:fill="auto"/>
            <w:noWrap/>
            <w:vAlign w:val="center"/>
            <w:hideMark/>
          </w:tcPr>
          <w:p w:rsidR="00CB681D" w:rsidRPr="00CB681D" w:rsidRDefault="00CB681D" w:rsidP="00CB681D">
            <w:pPr>
              <w:jc w:val="center"/>
              <w:rPr>
                <w:b/>
                <w:bCs/>
                <w:lang w:val="es-419" w:eastAsia="es-419"/>
              </w:rPr>
            </w:pPr>
            <w:r w:rsidRPr="00CB681D">
              <w:rPr>
                <w:b/>
                <w:bCs/>
                <w:lang w:val="es-419" w:eastAsia="es-419"/>
              </w:rPr>
              <w:t> </w:t>
            </w:r>
          </w:p>
        </w:tc>
        <w:tc>
          <w:tcPr>
            <w:tcW w:w="2083" w:type="pct"/>
            <w:gridSpan w:val="3"/>
            <w:tcBorders>
              <w:top w:val="single" w:sz="8" w:space="0" w:color="000000"/>
              <w:left w:val="nil"/>
              <w:bottom w:val="single" w:sz="8" w:space="0" w:color="auto"/>
              <w:right w:val="single" w:sz="8" w:space="0" w:color="000000"/>
            </w:tcBorders>
            <w:shd w:val="clear" w:color="auto" w:fill="auto"/>
            <w:noWrap/>
            <w:vAlign w:val="center"/>
            <w:hideMark/>
          </w:tcPr>
          <w:p w:rsidR="00CB681D" w:rsidRPr="00CB681D" w:rsidRDefault="00CB681D" w:rsidP="00CB681D">
            <w:pPr>
              <w:jc w:val="center"/>
              <w:rPr>
                <w:b/>
                <w:bCs/>
                <w:color w:val="0000FF"/>
                <w:lang w:val="es-419" w:eastAsia="es-419"/>
              </w:rPr>
            </w:pPr>
            <w:r w:rsidRPr="00CB681D">
              <w:rPr>
                <w:b/>
                <w:bCs/>
                <w:color w:val="0000FF"/>
                <w:lang w:val="es-419" w:eastAsia="es-419"/>
              </w:rPr>
              <w:t>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jc w:val="center"/>
              <w:rPr>
                <w:b/>
                <w:bCs/>
                <w:color w:val="0000FF"/>
                <w:lang w:val="es-419" w:eastAsia="es-419"/>
              </w:rPr>
            </w:pPr>
          </w:p>
        </w:tc>
        <w:tc>
          <w:tcPr>
            <w:tcW w:w="2472" w:type="pct"/>
            <w:tcBorders>
              <w:top w:val="single" w:sz="4" w:space="0" w:color="auto"/>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Cable concéntrico Aislado XLPE 600V  2x16mm2 AI +Nx16mm2 AI</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m</w:t>
            </w:r>
          </w:p>
        </w:tc>
        <w:tc>
          <w:tcPr>
            <w:tcW w:w="1073" w:type="pct"/>
            <w:tcBorders>
              <w:top w:val="single" w:sz="4" w:space="0" w:color="auto"/>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6,200</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1.81 </w:t>
            </w:r>
          </w:p>
        </w:tc>
        <w:tc>
          <w:tcPr>
            <w:tcW w:w="556" w:type="pct"/>
            <w:tcBorders>
              <w:top w:val="single" w:sz="4" w:space="0" w:color="auto"/>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11,222.00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Pinza de anclaje, termoplástica, ajustable para acometidas</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496</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1.33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659.68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Conector dentado simple, principal 10 a 95 mm2 (6 - 3/0 AWG), deribado a 1,5 - 10 mm2 (16-6AWG)</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744</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2.37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1,763.28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Portafusible áereo encapsulado, fusible neozed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496</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2.30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1,140.80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Cartucho fusible neozed</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496</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0.65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322.40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Derivador termoplástico de cable concéntrico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248</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0.71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176.08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Ménsula termoplástica de retención para cable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248</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0.40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99.20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Ménsula termoplástica de retención para fachada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248</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0.50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124.00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Precinto plástico de 7X1,8X350 mm</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2,976</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0.18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535.68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CENTRO DE CARGA E INTERCONEXION A MEDIDORES</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Tornillo tripa de pato de 2"x 14 y taco F10</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992</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0.16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158.72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Centro de carga 2P- 8 espacios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248</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29.49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7,313.52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Disyuntor/Breaker 2x 40amp Caja FGE</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Disyuntor/Breaker 1x 20amp Caja FGE</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496</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5.54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2,747.84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SOPORTE DE ACOMETIDA</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Instalacion de tubo poste galvanizado de 2 1/2" de diametro( incluye excavacion y construccion de plinto)</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125</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109.38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13,617.81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Abrazadera de acero galvanizado, pletina, 2 pernos, extensión simple 50x6x70 mm  (2x1/4x2 1/2")</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125</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7.52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936.24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Instalacion de pletinas para sujeccion de medidores( incluye kit y abrazaderas)</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125</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19.16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2,385.42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000000" w:fill="D9D9D9"/>
            <w:noWrap/>
            <w:vAlign w:val="center"/>
            <w:hideMark/>
          </w:tcPr>
          <w:p w:rsidR="00CB681D" w:rsidRPr="00CB681D" w:rsidRDefault="00CB681D" w:rsidP="00CB681D">
            <w:pPr>
              <w:rPr>
                <w:b/>
                <w:bCs/>
                <w:lang w:val="es-419" w:eastAsia="es-419"/>
              </w:rPr>
            </w:pPr>
            <w:r w:rsidRPr="00CB681D">
              <w:rPr>
                <w:b/>
                <w:bCs/>
                <w:lang w:val="es-419" w:eastAsia="es-419"/>
              </w:rPr>
              <w:t>MEDIDORES</w:t>
            </w:r>
          </w:p>
        </w:tc>
        <w:tc>
          <w:tcPr>
            <w:tcW w:w="172" w:type="pct"/>
            <w:tcBorders>
              <w:top w:val="nil"/>
              <w:left w:val="single" w:sz="4" w:space="0" w:color="auto"/>
              <w:bottom w:val="single" w:sz="4" w:space="0" w:color="auto"/>
              <w:right w:val="single" w:sz="4" w:space="0" w:color="auto"/>
            </w:tcBorders>
            <w:shd w:val="clear" w:color="000000" w:fill="D9D9D9"/>
            <w:noWrap/>
            <w:vAlign w:val="center"/>
            <w:hideMark/>
          </w:tcPr>
          <w:p w:rsidR="00CB681D" w:rsidRPr="00CB681D" w:rsidRDefault="00CB681D" w:rsidP="00CB681D">
            <w:pPr>
              <w:jc w:val="center"/>
              <w:rPr>
                <w:lang w:val="es-419" w:eastAsia="es-419"/>
              </w:rPr>
            </w:pPr>
            <w:r w:rsidRPr="00CB681D">
              <w:rPr>
                <w:lang w:val="es-419" w:eastAsia="es-419"/>
              </w:rPr>
              <w:t> </w:t>
            </w:r>
          </w:p>
        </w:tc>
        <w:tc>
          <w:tcPr>
            <w:tcW w:w="1073" w:type="pct"/>
            <w:tcBorders>
              <w:top w:val="nil"/>
              <w:left w:val="nil"/>
              <w:bottom w:val="single" w:sz="4" w:space="0" w:color="auto"/>
              <w:right w:val="nil"/>
            </w:tcBorders>
            <w:shd w:val="clear" w:color="FFFFCC" w:fill="D9D9D9"/>
            <w:noWrap/>
            <w:vAlign w:val="center"/>
            <w:hideMark/>
          </w:tcPr>
          <w:p w:rsidR="00CB681D" w:rsidRPr="00CB681D" w:rsidRDefault="00CB681D" w:rsidP="00CB681D">
            <w:pPr>
              <w:jc w:val="center"/>
              <w:rPr>
                <w:lang w:val="es-419" w:eastAsia="es-419"/>
              </w:rPr>
            </w:pPr>
            <w:r w:rsidRPr="00CB681D">
              <w:rPr>
                <w:lang w:val="es-419" w:eastAsia="es-419"/>
              </w:rPr>
              <w:t> </w:t>
            </w:r>
          </w:p>
        </w:tc>
        <w:tc>
          <w:tcPr>
            <w:tcW w:w="454" w:type="pct"/>
            <w:tcBorders>
              <w:top w:val="nil"/>
              <w:left w:val="single" w:sz="8" w:space="0" w:color="auto"/>
              <w:bottom w:val="single" w:sz="4" w:space="0" w:color="auto"/>
              <w:right w:val="single" w:sz="8" w:space="0" w:color="auto"/>
            </w:tcBorders>
            <w:shd w:val="clear" w:color="FFFFCC" w:fill="D9D9D9"/>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nil"/>
              <w:bottom w:val="single" w:sz="4" w:space="0" w:color="auto"/>
              <w:right w:val="single" w:sz="8" w:space="0" w:color="auto"/>
            </w:tcBorders>
            <w:shd w:val="clear" w:color="FFFFCC" w:fill="D9D9D9"/>
            <w:noWrap/>
            <w:vAlign w:val="center"/>
            <w:hideMark/>
          </w:tcPr>
          <w:p w:rsidR="00CB681D" w:rsidRPr="00CB681D" w:rsidRDefault="00CB681D" w:rsidP="00CB681D">
            <w:pPr>
              <w:rPr>
                <w:lang w:val="es-419" w:eastAsia="es-419"/>
              </w:rPr>
            </w:pPr>
            <w:r w:rsidRPr="00CB681D">
              <w:rPr>
                <w:lang w:val="es-419" w:eastAsia="es-419"/>
              </w:rPr>
              <w:t>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Medidor Electrónico 240 V.</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248</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29.39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7,288.72 </w:t>
            </w:r>
          </w:p>
        </w:tc>
      </w:tr>
      <w:tr w:rsidR="00CB681D" w:rsidRPr="00CB681D" w:rsidTr="00CB681D">
        <w:trPr>
          <w:trHeight w:val="48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Caja antihurto con vincha para base socket, soporte para breaker 2 Polos servicio trifilar y bornera de cobre para puesta a tierra</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248</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27.98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6,939.04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Interruptor Termomagnético 60A 2P Sobrepuesto</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248</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15.28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3,788.70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Tabla de Laurel  20 x 30 cm para colocar medidor</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248</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1.14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282.72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Tubo 1/2" conduit  EMT para instalaciones electricas</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248</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3.18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788.64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Grapa EMT 1/2"</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744</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0.17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126.48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Varilla para puesta a tierra tipo copperweld, 16 mm (5/8") de diám. x 1800 mm (71") de long.</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248</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7.77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1,926.96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Conector de Cu a golpe de martillo para sistemas de puesta a tierra</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248</w:t>
            </w:r>
          </w:p>
        </w:tc>
        <w:tc>
          <w:tcPr>
            <w:tcW w:w="454" w:type="pct"/>
            <w:tcBorders>
              <w:top w:val="nil"/>
              <w:left w:val="single" w:sz="8"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8.21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2,036.08 </w:t>
            </w:r>
          </w:p>
        </w:tc>
      </w:tr>
      <w:tr w:rsidR="00CB681D" w:rsidRPr="00CB681D" w:rsidTr="00CB681D">
        <w:trPr>
          <w:trHeight w:val="315"/>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Conductor de Cu,desnudo, No. 6 AWG, 7 hilos</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m</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496</w:t>
            </w:r>
          </w:p>
        </w:tc>
        <w:tc>
          <w:tcPr>
            <w:tcW w:w="454" w:type="pct"/>
            <w:tcBorders>
              <w:top w:val="nil"/>
              <w:left w:val="single" w:sz="8" w:space="0" w:color="auto"/>
              <w:bottom w:val="single" w:sz="8"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1.44 </w:t>
            </w:r>
          </w:p>
        </w:tc>
        <w:tc>
          <w:tcPr>
            <w:tcW w:w="556" w:type="pct"/>
            <w:tcBorders>
              <w:top w:val="nil"/>
              <w:left w:val="nil"/>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714.24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single" w:sz="8" w:space="0" w:color="auto"/>
              <w:left w:val="single" w:sz="8" w:space="0" w:color="auto"/>
              <w:bottom w:val="single" w:sz="8"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172" w:type="pct"/>
            <w:tcBorders>
              <w:top w:val="single" w:sz="8" w:space="0" w:color="auto"/>
              <w:left w:val="nil"/>
              <w:bottom w:val="single" w:sz="8" w:space="0" w:color="auto"/>
              <w:right w:val="nil"/>
            </w:tcBorders>
            <w:shd w:val="clear" w:color="FFFFCC" w:fill="FFFFFF"/>
            <w:noWrap/>
            <w:vAlign w:val="center"/>
            <w:hideMark/>
          </w:tcPr>
          <w:p w:rsidR="00CB681D" w:rsidRPr="00CB681D" w:rsidRDefault="00CB681D" w:rsidP="00CB681D">
            <w:pPr>
              <w:rPr>
                <w:b/>
                <w:bCs/>
                <w:lang w:val="es-419" w:eastAsia="es-419"/>
              </w:rPr>
            </w:pPr>
            <w:r w:rsidRPr="00CB681D">
              <w:rPr>
                <w:b/>
                <w:bCs/>
                <w:lang w:val="es-419" w:eastAsia="es-419"/>
              </w:rPr>
              <w:t> </w:t>
            </w:r>
          </w:p>
        </w:tc>
        <w:tc>
          <w:tcPr>
            <w:tcW w:w="1073" w:type="pct"/>
            <w:tcBorders>
              <w:top w:val="single" w:sz="8" w:space="0" w:color="auto"/>
              <w:left w:val="nil"/>
              <w:bottom w:val="single" w:sz="8" w:space="0" w:color="000000"/>
              <w:right w:val="nil"/>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SUBTOTAL A5</w:t>
            </w:r>
          </w:p>
        </w:tc>
        <w:tc>
          <w:tcPr>
            <w:tcW w:w="454" w:type="pct"/>
            <w:tcBorders>
              <w:top w:val="nil"/>
              <w:left w:val="nil"/>
              <w:bottom w:val="single" w:sz="8" w:space="0" w:color="auto"/>
              <w:right w:val="single" w:sz="4" w:space="0" w:color="000000"/>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 </w:t>
            </w:r>
          </w:p>
        </w:tc>
        <w:tc>
          <w:tcPr>
            <w:tcW w:w="556" w:type="pct"/>
            <w:tcBorders>
              <w:top w:val="single" w:sz="8" w:space="0" w:color="auto"/>
              <w:left w:val="nil"/>
              <w:bottom w:val="single" w:sz="8" w:space="0" w:color="auto"/>
              <w:right w:val="single" w:sz="8" w:space="0" w:color="auto"/>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xml:space="preserve"> $       67,094.25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8"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172" w:type="pct"/>
            <w:tcBorders>
              <w:top w:val="nil"/>
              <w:left w:val="nil"/>
              <w:bottom w:val="single" w:sz="8" w:space="0" w:color="auto"/>
              <w:right w:val="nil"/>
            </w:tcBorders>
            <w:shd w:val="clear" w:color="FFFFCC" w:fill="FFFFFF"/>
            <w:noWrap/>
            <w:vAlign w:val="center"/>
            <w:hideMark/>
          </w:tcPr>
          <w:p w:rsidR="00CB681D" w:rsidRPr="00CB681D" w:rsidRDefault="00CB681D" w:rsidP="00CB681D">
            <w:pPr>
              <w:rPr>
                <w:b/>
                <w:bCs/>
                <w:lang w:val="es-419" w:eastAsia="es-419"/>
              </w:rPr>
            </w:pPr>
            <w:r w:rsidRPr="00CB681D">
              <w:rPr>
                <w:b/>
                <w:bCs/>
                <w:lang w:val="es-419" w:eastAsia="es-419"/>
              </w:rPr>
              <w:t> </w:t>
            </w:r>
          </w:p>
        </w:tc>
        <w:tc>
          <w:tcPr>
            <w:tcW w:w="1073" w:type="pct"/>
            <w:tcBorders>
              <w:top w:val="nil"/>
              <w:left w:val="nil"/>
              <w:bottom w:val="single" w:sz="8" w:space="0" w:color="auto"/>
              <w:right w:val="nil"/>
            </w:tcBorders>
            <w:shd w:val="clear" w:color="FFFFCC" w:fill="FFFFFF"/>
            <w:noWrap/>
            <w:vAlign w:val="center"/>
            <w:hideMark/>
          </w:tcPr>
          <w:p w:rsidR="00CB681D" w:rsidRPr="00CB681D" w:rsidRDefault="00CB681D" w:rsidP="00CB681D">
            <w:pPr>
              <w:jc w:val="center"/>
              <w:rPr>
                <w:b/>
                <w:bCs/>
                <w:lang w:val="es-419" w:eastAsia="es-419"/>
              </w:rPr>
            </w:pPr>
            <w:r w:rsidRPr="00CB681D">
              <w:rPr>
                <w:b/>
                <w:bCs/>
                <w:lang w:val="es-419" w:eastAsia="es-419"/>
              </w:rPr>
              <w:t>TOTAL MATERIALES ( A)</w:t>
            </w:r>
          </w:p>
        </w:tc>
        <w:tc>
          <w:tcPr>
            <w:tcW w:w="454" w:type="pct"/>
            <w:tcBorders>
              <w:top w:val="nil"/>
              <w:left w:val="nil"/>
              <w:bottom w:val="single" w:sz="8" w:space="0" w:color="auto"/>
              <w:right w:val="nil"/>
            </w:tcBorders>
            <w:shd w:val="clear" w:color="FFFFCC" w:fill="FFFFFF"/>
            <w:noWrap/>
            <w:vAlign w:val="center"/>
            <w:hideMark/>
          </w:tcPr>
          <w:p w:rsidR="00CB681D" w:rsidRPr="00CB681D" w:rsidRDefault="00CB681D" w:rsidP="00CB681D">
            <w:pPr>
              <w:jc w:val="center"/>
              <w:rPr>
                <w:b/>
                <w:bCs/>
                <w:lang w:val="es-419" w:eastAsia="es-419"/>
              </w:rPr>
            </w:pPr>
            <w:r w:rsidRPr="00CB681D">
              <w:rPr>
                <w:b/>
                <w:bCs/>
                <w:lang w:val="es-419" w:eastAsia="es-419"/>
              </w:rPr>
              <w:t> </w:t>
            </w:r>
          </w:p>
        </w:tc>
        <w:tc>
          <w:tcPr>
            <w:tcW w:w="556" w:type="pct"/>
            <w:tcBorders>
              <w:top w:val="single" w:sz="4" w:space="0" w:color="000000"/>
              <w:left w:val="single" w:sz="4" w:space="0" w:color="000000"/>
              <w:bottom w:val="single" w:sz="8" w:space="0" w:color="auto"/>
              <w:right w:val="single" w:sz="8" w:space="0" w:color="auto"/>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xml:space="preserve"> $     115,917.39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nil"/>
              <w:bottom w:val="nil"/>
              <w:right w:val="nil"/>
            </w:tcBorders>
            <w:shd w:val="clear" w:color="FFFFCC" w:fill="BFBFBF"/>
            <w:noWrap/>
            <w:vAlign w:val="center"/>
            <w:hideMark/>
          </w:tcPr>
          <w:p w:rsidR="00CB681D" w:rsidRPr="00CB681D" w:rsidRDefault="00CB681D" w:rsidP="00CB681D">
            <w:pPr>
              <w:jc w:val="center"/>
              <w:rPr>
                <w:b/>
                <w:bCs/>
                <w:color w:val="0000FF"/>
                <w:lang w:val="es-419" w:eastAsia="es-419"/>
              </w:rPr>
            </w:pPr>
            <w:r w:rsidRPr="00CB681D">
              <w:rPr>
                <w:b/>
                <w:bCs/>
                <w:color w:val="0000FF"/>
                <w:lang w:val="es-419" w:eastAsia="es-419"/>
              </w:rPr>
              <w:t>MANO DE OBRA</w:t>
            </w:r>
          </w:p>
        </w:tc>
        <w:tc>
          <w:tcPr>
            <w:tcW w:w="172" w:type="pct"/>
            <w:tcBorders>
              <w:top w:val="nil"/>
              <w:left w:val="nil"/>
              <w:bottom w:val="nil"/>
              <w:right w:val="nil"/>
            </w:tcBorders>
            <w:shd w:val="clear" w:color="FFFFCC" w:fill="BFBFBF"/>
            <w:noWrap/>
            <w:vAlign w:val="center"/>
            <w:hideMark/>
          </w:tcPr>
          <w:p w:rsidR="00CB681D" w:rsidRPr="00CB681D" w:rsidRDefault="00CB681D" w:rsidP="00CB681D">
            <w:pPr>
              <w:jc w:val="center"/>
              <w:rPr>
                <w:b/>
                <w:bCs/>
                <w:color w:val="0000FF"/>
                <w:lang w:val="es-419" w:eastAsia="es-419"/>
              </w:rPr>
            </w:pPr>
            <w:r w:rsidRPr="00CB681D">
              <w:rPr>
                <w:b/>
                <w:bCs/>
                <w:color w:val="0000FF"/>
                <w:lang w:val="es-419" w:eastAsia="es-419"/>
              </w:rPr>
              <w:t> </w:t>
            </w:r>
          </w:p>
        </w:tc>
        <w:tc>
          <w:tcPr>
            <w:tcW w:w="1073" w:type="pct"/>
            <w:tcBorders>
              <w:top w:val="nil"/>
              <w:left w:val="nil"/>
              <w:bottom w:val="nil"/>
              <w:right w:val="nil"/>
            </w:tcBorders>
            <w:shd w:val="clear" w:color="FFFFCC" w:fill="BFBFBF"/>
            <w:noWrap/>
            <w:vAlign w:val="center"/>
            <w:hideMark/>
          </w:tcPr>
          <w:p w:rsidR="00CB681D" w:rsidRPr="00CB681D" w:rsidRDefault="00CB681D" w:rsidP="00CB681D">
            <w:pPr>
              <w:jc w:val="center"/>
              <w:rPr>
                <w:lang w:val="es-419" w:eastAsia="es-419"/>
              </w:rPr>
            </w:pPr>
            <w:r w:rsidRPr="00CB681D">
              <w:rPr>
                <w:lang w:val="es-419" w:eastAsia="es-419"/>
              </w:rPr>
              <w:t> </w:t>
            </w:r>
          </w:p>
        </w:tc>
        <w:tc>
          <w:tcPr>
            <w:tcW w:w="454" w:type="pct"/>
            <w:tcBorders>
              <w:top w:val="nil"/>
              <w:left w:val="nil"/>
              <w:bottom w:val="nil"/>
              <w:right w:val="nil"/>
            </w:tcBorders>
            <w:shd w:val="clear" w:color="FFFFCC" w:fill="BFBFB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nil"/>
              <w:bottom w:val="nil"/>
              <w:right w:val="nil"/>
            </w:tcBorders>
            <w:shd w:val="clear" w:color="FFFFCC" w:fill="BFBFBF"/>
            <w:noWrap/>
            <w:vAlign w:val="center"/>
            <w:hideMark/>
          </w:tcPr>
          <w:p w:rsidR="00CB681D" w:rsidRPr="00CB681D" w:rsidRDefault="00CB681D" w:rsidP="00CB681D">
            <w:pPr>
              <w:rPr>
                <w:lang w:val="es-419" w:eastAsia="es-419"/>
              </w:rPr>
            </w:pPr>
            <w:r w:rsidRPr="00CB681D">
              <w:rPr>
                <w:lang w:val="es-419" w:eastAsia="es-419"/>
              </w:rPr>
              <w:t>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jc w:val="right"/>
              <w:rPr>
                <w:lang w:val="es-419" w:eastAsia="es-419"/>
              </w:rPr>
            </w:pPr>
            <w:r w:rsidRPr="00CB681D">
              <w:rPr>
                <w:lang w:val="es-419" w:eastAsia="es-419"/>
              </w:rPr>
              <w:t>B1</w:t>
            </w:r>
          </w:p>
        </w:tc>
        <w:tc>
          <w:tcPr>
            <w:tcW w:w="2472" w:type="pct"/>
            <w:tcBorders>
              <w:top w:val="single" w:sz="8" w:space="0" w:color="auto"/>
              <w:left w:val="single" w:sz="8" w:space="0" w:color="auto"/>
              <w:bottom w:val="single" w:sz="8" w:space="0" w:color="auto"/>
              <w:right w:val="nil"/>
            </w:tcBorders>
            <w:shd w:val="clear" w:color="FFFFCC" w:fill="FFFFFF"/>
            <w:vAlign w:val="center"/>
            <w:hideMark/>
          </w:tcPr>
          <w:p w:rsidR="00CB681D" w:rsidRPr="00CB681D" w:rsidRDefault="00CB681D" w:rsidP="00CB681D">
            <w:pPr>
              <w:rPr>
                <w:b/>
                <w:bCs/>
                <w:lang w:val="es-419" w:eastAsia="es-419"/>
              </w:rPr>
            </w:pPr>
            <w:r w:rsidRPr="00CB681D">
              <w:rPr>
                <w:b/>
                <w:bCs/>
                <w:lang w:val="es-419" w:eastAsia="es-419"/>
              </w:rPr>
              <w:t>POSTES Y ACCESORIOS</w:t>
            </w:r>
          </w:p>
        </w:tc>
        <w:tc>
          <w:tcPr>
            <w:tcW w:w="172" w:type="pct"/>
            <w:tcBorders>
              <w:top w:val="single" w:sz="8" w:space="0" w:color="auto"/>
              <w:left w:val="nil"/>
              <w:bottom w:val="single" w:sz="8" w:space="0" w:color="auto"/>
              <w:right w:val="nil"/>
            </w:tcBorders>
            <w:shd w:val="clear" w:color="FFFFCC" w:fill="FFFFFF"/>
            <w:noWrap/>
            <w:vAlign w:val="center"/>
            <w:hideMark/>
          </w:tcPr>
          <w:p w:rsidR="00CB681D" w:rsidRPr="00CB681D" w:rsidRDefault="00CB681D" w:rsidP="00CB681D">
            <w:pPr>
              <w:jc w:val="center"/>
              <w:rPr>
                <w:b/>
                <w:bCs/>
                <w:color w:val="FF0000"/>
                <w:lang w:val="es-419" w:eastAsia="es-419"/>
              </w:rPr>
            </w:pPr>
            <w:r w:rsidRPr="00CB681D">
              <w:rPr>
                <w:b/>
                <w:bCs/>
                <w:color w:val="FF0000"/>
                <w:lang w:val="es-419" w:eastAsia="es-419"/>
              </w:rPr>
              <w:t> </w:t>
            </w:r>
          </w:p>
        </w:tc>
        <w:tc>
          <w:tcPr>
            <w:tcW w:w="1073" w:type="pct"/>
            <w:tcBorders>
              <w:top w:val="single" w:sz="8" w:space="0" w:color="auto"/>
              <w:left w:val="nil"/>
              <w:bottom w:val="single" w:sz="8" w:space="0" w:color="auto"/>
              <w:right w:val="nil"/>
            </w:tcBorders>
            <w:shd w:val="clear" w:color="FFFFCC" w:fill="FFFFFF"/>
            <w:vAlign w:val="center"/>
            <w:hideMark/>
          </w:tcPr>
          <w:p w:rsidR="00CB681D" w:rsidRPr="00CB681D" w:rsidRDefault="00CB681D" w:rsidP="00CB681D">
            <w:pPr>
              <w:jc w:val="center"/>
              <w:rPr>
                <w:b/>
                <w:bCs/>
                <w:color w:val="FF0000"/>
                <w:lang w:val="es-419" w:eastAsia="es-419"/>
              </w:rPr>
            </w:pPr>
            <w:r w:rsidRPr="00CB681D">
              <w:rPr>
                <w:b/>
                <w:bCs/>
                <w:color w:val="FF0000"/>
                <w:lang w:val="es-419" w:eastAsia="es-419"/>
              </w:rPr>
              <w:t> </w:t>
            </w:r>
          </w:p>
        </w:tc>
        <w:tc>
          <w:tcPr>
            <w:tcW w:w="454" w:type="pct"/>
            <w:tcBorders>
              <w:top w:val="single" w:sz="8" w:space="0" w:color="auto"/>
              <w:left w:val="nil"/>
              <w:bottom w:val="single" w:sz="8" w:space="0" w:color="auto"/>
              <w:right w:val="nil"/>
            </w:tcBorders>
            <w:shd w:val="clear" w:color="FFFFCC" w:fill="FFFFFF"/>
            <w:vAlign w:val="center"/>
            <w:hideMark/>
          </w:tcPr>
          <w:p w:rsidR="00CB681D" w:rsidRPr="00CB681D" w:rsidRDefault="00CB681D" w:rsidP="00CB681D">
            <w:pPr>
              <w:jc w:val="center"/>
              <w:rPr>
                <w:b/>
                <w:bCs/>
                <w:color w:val="FF0000"/>
                <w:lang w:val="es-419" w:eastAsia="es-419"/>
              </w:rPr>
            </w:pPr>
            <w:r w:rsidRPr="00CB681D">
              <w:rPr>
                <w:b/>
                <w:bCs/>
                <w:color w:val="FF0000"/>
                <w:lang w:val="es-419" w:eastAsia="es-419"/>
              </w:rPr>
              <w:t> </w:t>
            </w:r>
          </w:p>
        </w:tc>
        <w:tc>
          <w:tcPr>
            <w:tcW w:w="556" w:type="pct"/>
            <w:tcBorders>
              <w:top w:val="single" w:sz="8" w:space="0" w:color="auto"/>
              <w:left w:val="nil"/>
              <w:bottom w:val="single" w:sz="8" w:space="0" w:color="auto"/>
              <w:right w:val="single" w:sz="8" w:space="0" w:color="auto"/>
            </w:tcBorders>
            <w:shd w:val="clear" w:color="FFFFCC" w:fill="FFFFFF"/>
            <w:vAlign w:val="center"/>
            <w:hideMark/>
          </w:tcPr>
          <w:p w:rsidR="00CB681D" w:rsidRPr="00CB681D" w:rsidRDefault="00CB681D" w:rsidP="00CB681D">
            <w:pPr>
              <w:jc w:val="center"/>
              <w:rPr>
                <w:b/>
                <w:bCs/>
                <w:color w:val="FF0000"/>
                <w:lang w:val="es-419" w:eastAsia="es-419"/>
              </w:rPr>
            </w:pPr>
            <w:r w:rsidRPr="00CB681D">
              <w:rPr>
                <w:b/>
                <w:bCs/>
                <w:color w:val="FF0000"/>
                <w:lang w:val="es-419" w:eastAsia="es-419"/>
              </w:rPr>
              <w:t>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jc w:val="right"/>
              <w:rPr>
                <w:lang w:val="es-419" w:eastAsia="es-419"/>
              </w:rPr>
            </w:pPr>
            <w:r w:rsidRPr="00CB681D">
              <w:rPr>
                <w:lang w:val="es-419" w:eastAsia="es-419"/>
              </w:rPr>
              <w:t> </w:t>
            </w:r>
          </w:p>
        </w:tc>
        <w:tc>
          <w:tcPr>
            <w:tcW w:w="2472" w:type="pct"/>
            <w:tcBorders>
              <w:top w:val="nil"/>
              <w:left w:val="single" w:sz="8" w:space="0" w:color="auto"/>
              <w:bottom w:val="single" w:sz="8" w:space="0" w:color="auto"/>
              <w:right w:val="nil"/>
            </w:tcBorders>
            <w:shd w:val="clear" w:color="FFFFCC" w:fill="FFFFFF"/>
            <w:vAlign w:val="center"/>
            <w:hideMark/>
          </w:tcPr>
          <w:p w:rsidR="00CB681D" w:rsidRPr="00CB681D" w:rsidRDefault="00CB681D" w:rsidP="00CB681D">
            <w:pPr>
              <w:rPr>
                <w:b/>
                <w:bCs/>
                <w:lang w:val="es-419" w:eastAsia="es-419"/>
              </w:rPr>
            </w:pPr>
            <w:r w:rsidRPr="00CB681D">
              <w:rPr>
                <w:b/>
                <w:bCs/>
                <w:lang w:val="es-419" w:eastAsia="es-419"/>
              </w:rPr>
              <w:t>MEDIA Y BAJA  TENSION</w:t>
            </w:r>
          </w:p>
        </w:tc>
        <w:tc>
          <w:tcPr>
            <w:tcW w:w="172" w:type="pct"/>
            <w:tcBorders>
              <w:top w:val="nil"/>
              <w:left w:val="nil"/>
              <w:bottom w:val="single" w:sz="8" w:space="0" w:color="auto"/>
              <w:right w:val="nil"/>
            </w:tcBorders>
            <w:shd w:val="clear" w:color="000000" w:fill="FFFFFF"/>
            <w:noWrap/>
            <w:vAlign w:val="center"/>
            <w:hideMark/>
          </w:tcPr>
          <w:p w:rsidR="00CB681D" w:rsidRPr="00CB681D" w:rsidRDefault="00CB681D" w:rsidP="00CB681D">
            <w:pPr>
              <w:jc w:val="center"/>
              <w:rPr>
                <w:b/>
                <w:bCs/>
                <w:lang w:val="es-419" w:eastAsia="es-419"/>
              </w:rPr>
            </w:pPr>
            <w:r w:rsidRPr="00CB681D">
              <w:rPr>
                <w:b/>
                <w:bCs/>
                <w:lang w:val="es-419" w:eastAsia="es-419"/>
              </w:rPr>
              <w:t> </w:t>
            </w:r>
          </w:p>
        </w:tc>
        <w:tc>
          <w:tcPr>
            <w:tcW w:w="2083" w:type="pct"/>
            <w:gridSpan w:val="3"/>
            <w:tcBorders>
              <w:top w:val="single" w:sz="8" w:space="0" w:color="auto"/>
              <w:left w:val="nil"/>
              <w:bottom w:val="single" w:sz="8" w:space="0" w:color="auto"/>
              <w:right w:val="single" w:sz="8" w:space="0" w:color="000000"/>
            </w:tcBorders>
            <w:shd w:val="clear" w:color="FFFFCC" w:fill="FFFFFF"/>
            <w:noWrap/>
            <w:vAlign w:val="center"/>
            <w:hideMark/>
          </w:tcPr>
          <w:p w:rsidR="00CB681D" w:rsidRPr="00CB681D" w:rsidRDefault="00CB681D" w:rsidP="00CB681D">
            <w:pPr>
              <w:jc w:val="center"/>
              <w:rPr>
                <w:b/>
                <w:bCs/>
                <w:color w:val="0000FF"/>
                <w:lang w:val="es-419" w:eastAsia="es-419"/>
              </w:rPr>
            </w:pPr>
            <w:r w:rsidRPr="00CB681D">
              <w:rPr>
                <w:b/>
                <w:bCs/>
                <w:color w:val="0000FF"/>
                <w:lang w:val="es-419" w:eastAsia="es-419"/>
              </w:rPr>
              <w:t>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jc w:val="center"/>
              <w:rPr>
                <w:b/>
                <w:bCs/>
                <w:color w:val="0000FF"/>
                <w:lang w:val="es-419" w:eastAsia="es-419"/>
              </w:rPr>
            </w:pPr>
          </w:p>
        </w:tc>
        <w:tc>
          <w:tcPr>
            <w:tcW w:w="2472" w:type="pct"/>
            <w:tcBorders>
              <w:top w:val="single" w:sz="4" w:space="0" w:color="auto"/>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Excavacion para poste o anclas en terreno normal</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65</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20.35 </w:t>
            </w:r>
          </w:p>
        </w:tc>
        <w:tc>
          <w:tcPr>
            <w:tcW w:w="556"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1,322.75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Excavacion para postes o anclas en terreno duro</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Excavacion para postes o anclas terreno rocoso</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Excavacion para postes o anclas terreno especial ( Dinamita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Izado de postes  H.A. DE 9 a 12 M, Con Grua</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54</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38.33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2,069.82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Izado de postes  H.A. DE 14 a 16 M, Con Grua</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 </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Izado de postes H.A. DE 9 a 12 M( autosoportante), Con Grua</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38.33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38.33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Movilizacion a sitio - Izado de postes metalico o plastico reforzado con fibra de vidrio de  10 a 12 M, a mano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Movilizacion a sitio - Izado de postes metalico o plastico reforzado con fibra de vidrio de  16 a 24 M, a mano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Carga, Transporte y descarga de postes  H.A. 9 A 12 M</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55</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36.59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2,012.45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Carga, Transporte y descarga de postes  H.A. 14 a 16 M</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Carga, Transporte y descarga de postes  metalicos , fibra de vidrio</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Montaje de ancla para tensor</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7.80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78.00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Instalacion de tensores  OTS , a tierra simple   M.T. (INST. CABLE TENSOR Y ACCESORIOS)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Instalacion de tensores OFS, farol simple   M.T.  (INST. CABLE TENSOR Y ACCESORIOS)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Instalacion de tensores OPS, poste a poste simple M.T.  (INST. CABLE TENSOR Y ACCESORIOS)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Instalacion de tensores  OTS , a tierra simple  B.T.  (INST. CABLE TENSOR Y ACCESORIOS)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9</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16.15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145.35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Instalacion de tensores OFS, farol simple  B.T.  (INST. CABLE TENSOR Y ACCESORIOS)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17.43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17.43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Instalacion de tensores OPS, poste a poste simple B.T.  (INST. CABLE TENSOR Y ACCESORIOS)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14.97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14.97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Seccionamiento y Protección para una fase con seccionador fusible unipolar tipo abierto.</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Seccionamiento y Protección para dos fases con seccionador fusible unipolar tipo abierto.</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29.84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29.84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Seccionamiento y Protección para tres fases con seccionador fusible unipolar tipo abierto.</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monofasica centrada pasante o tangente ( 1CP)</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monofásica en volada pasante o tangente (1VP)</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monofásica centrada retención o terminal (1CR)</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monofásica en volada retención o terminal (1VR)</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monofásica centrada doble retención o doble terminal (1CD)</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monofasica bandera doble retención o doble terminal (1BD)</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bifasica centrada retención o terminal (2CR)</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21.55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43.10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bifásica centrada pasante o tangente (2CP)</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9</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17.35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156.15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bifásica en volado pasante o tangente (2VP)</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bifásica en volada retención o terminal (2VR)</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bifásica centrada doble retención o doble terminal (2CD)</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trifásica semicentrada retención o terminal (3SR)</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trifásica semicentrada pasante o tangente (3SP)</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trifásica en volada retención o terminal (3VR)</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Trifásica en volada pasante o tangente ( 3VP)</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trifásica centrada doble retención o doble terminal (3CD)</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Trifasica semicentrada doble retención o doble terminal (3SD)</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 </w:t>
            </w:r>
          </w:p>
        </w:tc>
        <w:tc>
          <w:tcPr>
            <w:tcW w:w="454" w:type="pct"/>
            <w:tcBorders>
              <w:top w:val="nil"/>
              <w:left w:val="nil"/>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Trifásica semicentrada pasante o tangente para conductor # 336,4 MCM (3SP)</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Trifásica en volada pasante o tangente para conductor # 336,4 MCM (3VP)</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1 vía vertical pasante o tangente ( 1EP)</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7</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9.85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68.95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1 vía vertical retención o terminal (1ER)</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12.80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25.60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1 vía vertical doble retención o doble terminal (1ED)</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una vía Preensamblado pasante o tangente con tres conductores (1PP3)</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49</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23.88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1,170.12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una vía Preensamblado retención o terminal con tres conductores ( 1PR3)</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24</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29.75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714.00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una vía Preensamblado doble retención o doble terminal con tres conductores (1PD3)</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35.01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70.02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una vía Preensamblado pasante o tangente con tres conductores en volado (1PV3)</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Estructura una vía Preensamblado retención o terminal con tres conductores en volado ( 1RV3)</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Puente preensamblado</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3</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10.69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32.07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Puente primario Monofásico</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Puente primario bifásico</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Puente primario Trifasico</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Puente Neutro de Media Tensión</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7.12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7.12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Desbroce de arboles</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km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134.00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134.00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Aplomar postes</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Identificación de postes</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55</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1.49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81.95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y Transportación  de poste de hormigón y metálicos</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y Transportación  de poste de hormigón y metálicos de los moradores</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5</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19.11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95.55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de postes de madera</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de postes de madera de los moradores</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60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8.50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510.00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de cañas</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200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1.86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372.00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de caja de distribución</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de caja fusibles</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de caja porta fusibles de moradores</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4</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15.46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61.84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de tensor aéreo poste a poste de Bajo y Medio Voltaje</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de Tensor Farol de Bajo Voltaje</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de Tensor Farol de Medio Voltaje</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de tensor a tierra en Bajo Voltaje</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de tensor a tierra en Medio Voltaje</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de Tensor de empuje metálico o madera de Bajo Voltaje</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de Tensor de empuje metálico o madera de Medio Voltaje</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de Estructura Monofásica Centrada Pasante o Tangente</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6</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10.90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65.40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de Estructura Monofásica Centrada Retención o Terminal</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4</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15.13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60.52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Estructura Bifasico-Centrada- pasante o tangente</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Estructura Bifasico-Centrada- retención o terminal</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1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Retiro de Estructura Trifasica centrada pasante o tangente, retención o terminal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de brazo volado metálico</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de estructura 1 via vertical Pasante</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de estructura 1 via vertical Retención</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de estructura 1 via vertical doble Retención</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Estructura 3 vías Vertical retención o terminal</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42</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24.89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1,045.38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Estructura 3 vías Vertical pasante o tangente</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50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26.24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1,312.00 </w:t>
            </w:r>
          </w:p>
        </w:tc>
      </w:tr>
      <w:tr w:rsidR="00CB681D" w:rsidRPr="00CB681D" w:rsidTr="00CB681D">
        <w:trPr>
          <w:trHeight w:val="315"/>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Estructura 3 vías-vertical-Doble retención o Doble Terminal</w:t>
            </w:r>
          </w:p>
        </w:tc>
        <w:tc>
          <w:tcPr>
            <w:tcW w:w="172" w:type="pct"/>
            <w:tcBorders>
              <w:top w:val="nil"/>
              <w:left w:val="single" w:sz="4" w:space="0" w:color="auto"/>
              <w:bottom w:val="single" w:sz="8"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nil"/>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15"/>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single" w:sz="8" w:space="0" w:color="auto"/>
              <w:left w:val="single" w:sz="8" w:space="0" w:color="auto"/>
              <w:bottom w:val="single" w:sz="8"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172" w:type="pct"/>
            <w:tcBorders>
              <w:top w:val="nil"/>
              <w:left w:val="nil"/>
              <w:bottom w:val="single" w:sz="8" w:space="0" w:color="auto"/>
              <w:right w:val="nil"/>
            </w:tcBorders>
            <w:shd w:val="clear" w:color="FFFFCC" w:fill="FFFFFF"/>
            <w:noWrap/>
            <w:vAlign w:val="center"/>
            <w:hideMark/>
          </w:tcPr>
          <w:p w:rsidR="00CB681D" w:rsidRPr="00CB681D" w:rsidRDefault="00CB681D" w:rsidP="00CB681D">
            <w:pPr>
              <w:rPr>
                <w:b/>
                <w:bCs/>
                <w:lang w:val="es-419" w:eastAsia="es-419"/>
              </w:rPr>
            </w:pPr>
            <w:r w:rsidRPr="00CB681D">
              <w:rPr>
                <w:b/>
                <w:bCs/>
                <w:lang w:val="es-419" w:eastAsia="es-419"/>
              </w:rPr>
              <w:t> </w:t>
            </w:r>
          </w:p>
        </w:tc>
        <w:tc>
          <w:tcPr>
            <w:tcW w:w="1073" w:type="pct"/>
            <w:tcBorders>
              <w:top w:val="single" w:sz="8" w:space="0" w:color="auto"/>
              <w:left w:val="nil"/>
              <w:bottom w:val="single" w:sz="8" w:space="0" w:color="000000"/>
              <w:right w:val="nil"/>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SUBTOTAL B1</w:t>
            </w:r>
          </w:p>
        </w:tc>
        <w:tc>
          <w:tcPr>
            <w:tcW w:w="454" w:type="pct"/>
            <w:tcBorders>
              <w:top w:val="single" w:sz="8" w:space="0" w:color="auto"/>
              <w:left w:val="nil"/>
              <w:bottom w:val="nil"/>
              <w:right w:val="nil"/>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 </w:t>
            </w:r>
          </w:p>
        </w:tc>
        <w:tc>
          <w:tcPr>
            <w:tcW w:w="556" w:type="pct"/>
            <w:tcBorders>
              <w:top w:val="single" w:sz="8" w:space="0" w:color="auto"/>
              <w:left w:val="single" w:sz="4" w:space="0" w:color="000000"/>
              <w:bottom w:val="single" w:sz="8" w:space="0" w:color="auto"/>
              <w:right w:val="single" w:sz="8" w:space="0" w:color="auto"/>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xml:space="preserve"> $       11,754.71 </w:t>
            </w:r>
          </w:p>
        </w:tc>
      </w:tr>
      <w:tr w:rsidR="00CB681D" w:rsidRPr="00CB681D" w:rsidTr="00CB681D">
        <w:trPr>
          <w:trHeight w:val="315"/>
        </w:trPr>
        <w:tc>
          <w:tcPr>
            <w:tcW w:w="273" w:type="pct"/>
            <w:tcBorders>
              <w:top w:val="nil"/>
              <w:left w:val="nil"/>
              <w:bottom w:val="nil"/>
              <w:right w:val="nil"/>
            </w:tcBorders>
            <w:shd w:val="clear" w:color="auto" w:fill="auto"/>
            <w:noWrap/>
            <w:vAlign w:val="bottom"/>
            <w:hideMark/>
          </w:tcPr>
          <w:p w:rsidR="00CB681D" w:rsidRPr="00CB681D" w:rsidRDefault="00CB681D" w:rsidP="00CB681D">
            <w:pPr>
              <w:jc w:val="right"/>
              <w:rPr>
                <w:lang w:val="es-419" w:eastAsia="es-419"/>
              </w:rPr>
            </w:pPr>
            <w:r w:rsidRPr="00CB681D">
              <w:rPr>
                <w:lang w:val="es-419" w:eastAsia="es-419"/>
              </w:rPr>
              <w:t>B2</w:t>
            </w:r>
          </w:p>
        </w:tc>
        <w:tc>
          <w:tcPr>
            <w:tcW w:w="2472" w:type="pct"/>
            <w:tcBorders>
              <w:top w:val="nil"/>
              <w:left w:val="single" w:sz="8" w:space="0" w:color="auto"/>
              <w:bottom w:val="single" w:sz="8" w:space="0" w:color="auto"/>
              <w:right w:val="nil"/>
            </w:tcBorders>
            <w:shd w:val="clear" w:color="FFFFCC" w:fill="FFFFFF"/>
            <w:vAlign w:val="center"/>
            <w:hideMark/>
          </w:tcPr>
          <w:p w:rsidR="00CB681D" w:rsidRPr="00CB681D" w:rsidRDefault="00CB681D" w:rsidP="00CB681D">
            <w:pPr>
              <w:rPr>
                <w:b/>
                <w:bCs/>
                <w:lang w:val="es-419" w:eastAsia="es-419"/>
              </w:rPr>
            </w:pPr>
            <w:r w:rsidRPr="00CB681D">
              <w:rPr>
                <w:b/>
                <w:bCs/>
                <w:lang w:val="es-419" w:eastAsia="es-419"/>
              </w:rPr>
              <w:t>CONDUCTORES</w:t>
            </w:r>
          </w:p>
        </w:tc>
        <w:tc>
          <w:tcPr>
            <w:tcW w:w="172" w:type="pct"/>
            <w:tcBorders>
              <w:top w:val="nil"/>
              <w:left w:val="nil"/>
              <w:bottom w:val="single" w:sz="8" w:space="0" w:color="auto"/>
              <w:right w:val="nil"/>
            </w:tcBorders>
            <w:shd w:val="clear" w:color="000000" w:fill="D9D9D9"/>
            <w:noWrap/>
            <w:vAlign w:val="center"/>
            <w:hideMark/>
          </w:tcPr>
          <w:p w:rsidR="00CB681D" w:rsidRPr="00CB681D" w:rsidRDefault="00CB681D" w:rsidP="00CB681D">
            <w:pPr>
              <w:jc w:val="center"/>
              <w:rPr>
                <w:b/>
                <w:bCs/>
                <w:color w:val="FFFFFF"/>
                <w:lang w:val="es-419" w:eastAsia="es-419"/>
              </w:rPr>
            </w:pPr>
            <w:r w:rsidRPr="00CB681D">
              <w:rPr>
                <w:b/>
                <w:bCs/>
                <w:color w:val="FFFFFF"/>
                <w:lang w:val="es-419" w:eastAsia="es-419"/>
              </w:rPr>
              <w:t>0</w:t>
            </w:r>
          </w:p>
        </w:tc>
        <w:tc>
          <w:tcPr>
            <w:tcW w:w="2083" w:type="pct"/>
            <w:gridSpan w:val="3"/>
            <w:tcBorders>
              <w:top w:val="single" w:sz="8" w:space="0" w:color="000000"/>
              <w:left w:val="nil"/>
              <w:bottom w:val="single" w:sz="8" w:space="0" w:color="auto"/>
              <w:right w:val="single" w:sz="8" w:space="0" w:color="000000"/>
            </w:tcBorders>
            <w:shd w:val="clear" w:color="FFFFCC" w:fill="FFFFFF"/>
            <w:noWrap/>
            <w:vAlign w:val="center"/>
            <w:hideMark/>
          </w:tcPr>
          <w:p w:rsidR="00CB681D" w:rsidRPr="00CB681D" w:rsidRDefault="00CB681D" w:rsidP="00CB681D">
            <w:pPr>
              <w:jc w:val="center"/>
              <w:rPr>
                <w:b/>
                <w:bCs/>
                <w:color w:val="0000FF"/>
                <w:lang w:val="es-419" w:eastAsia="es-419"/>
              </w:rPr>
            </w:pPr>
            <w:r w:rsidRPr="00CB681D">
              <w:rPr>
                <w:b/>
                <w:bCs/>
                <w:color w:val="0000FF"/>
                <w:lang w:val="es-419" w:eastAsia="es-419"/>
              </w:rPr>
              <w:t>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jc w:val="center"/>
              <w:rPr>
                <w:b/>
                <w:bCs/>
                <w:color w:val="0000FF"/>
                <w:lang w:val="es-419" w:eastAsia="es-419"/>
              </w:rPr>
            </w:pPr>
          </w:p>
        </w:tc>
        <w:tc>
          <w:tcPr>
            <w:tcW w:w="2472" w:type="pct"/>
            <w:tcBorders>
              <w:top w:val="single" w:sz="4" w:space="0" w:color="auto"/>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Tendido , regulado y amarre de conductor   # 2 AWG.</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km</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0.630</w:t>
            </w:r>
          </w:p>
        </w:tc>
        <w:tc>
          <w:tcPr>
            <w:tcW w:w="454" w:type="pct"/>
            <w:tcBorders>
              <w:top w:val="single" w:sz="4" w:space="0" w:color="auto"/>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389.10 </w:t>
            </w:r>
          </w:p>
        </w:tc>
        <w:tc>
          <w:tcPr>
            <w:tcW w:w="556"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245.13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Tendido , regulado y amarre de conductorR  # 1/0 AWG.</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km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0.000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Tendido , regulado y amarre de conductorR  # 3/0 AWG.</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km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0.000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Tendido , regulado y amarre de conductor  # 336.4MCM AWG.</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km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0.000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Tendido , regulado y amarre de conductoro #   2  ASC</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km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0.315</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373.55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117.67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Tendido , regulado y amarre de conductor #   1/0  ASC</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km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0.000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Tendido , regulado y amarre de conductor #  3/0   ASC</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km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0.000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Corrida de Cable Preensamblado 2 x70+Nx50mm2 AI- 600 V XLPE</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km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2.152</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377.70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812.81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Corrida de Cable Preensamblado 2 x50+Nx50mm2 AI- 600 V XLPE</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km</w:t>
            </w:r>
          </w:p>
        </w:tc>
        <w:tc>
          <w:tcPr>
            <w:tcW w:w="1073" w:type="pct"/>
            <w:tcBorders>
              <w:top w:val="nil"/>
              <w:left w:val="nil"/>
              <w:bottom w:val="single" w:sz="4" w:space="0" w:color="auto"/>
              <w:right w:val="single" w:sz="4" w:space="0" w:color="auto"/>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0.000</w:t>
            </w:r>
          </w:p>
        </w:tc>
        <w:tc>
          <w:tcPr>
            <w:tcW w:w="454" w:type="pct"/>
            <w:tcBorders>
              <w:top w:val="nil"/>
              <w:left w:val="nil"/>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Corrida de Cable Preensamblado 2 x35+Nx35mm2 AI- 600 V XLPE</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km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0.000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Retiro de conductor antihurto SEU 2x2 Al. + Nx4 Al. (serie 8000) XLPE 90º C</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km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0.000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Retiro de conductor antihurto SEU 2x1/0 Al. + Nx2 Al. (serie 8000) XLPE 90º C</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km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0.000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Retiro de cable tensor porta acometida acero galvanizado 1/4" 0,195 Kg/m</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km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0.000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Retiro de Conductor Cu. 2#250MCM AWG. TTU + N#4/0 AWG. TTU</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km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0.000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Retiro de conductor aéreo 1/0 ACSR</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km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0.000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Retiro de conductor aéreo 2 ACSR</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km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0.000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Retiro de conductor aéreo 1/0 ASC</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km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0.000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nil"/>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Retiro de conductor aéreo 2 ASC</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km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0.000</w:t>
            </w:r>
          </w:p>
        </w:tc>
        <w:tc>
          <w:tcPr>
            <w:tcW w:w="454" w:type="pct"/>
            <w:tcBorders>
              <w:top w:val="nil"/>
              <w:left w:val="nil"/>
              <w:bottom w:val="nil"/>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15"/>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single" w:sz="4" w:space="0" w:color="auto"/>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Desmontaje de conductores de los moradores</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km</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6.456</w:t>
            </w:r>
          </w:p>
        </w:tc>
        <w:tc>
          <w:tcPr>
            <w:tcW w:w="454" w:type="pct"/>
            <w:tcBorders>
              <w:top w:val="single" w:sz="4" w:space="0" w:color="auto"/>
              <w:left w:val="nil"/>
              <w:bottom w:val="nil"/>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105.53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681.30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single" w:sz="8" w:space="0" w:color="auto"/>
              <w:left w:val="single" w:sz="8" w:space="0" w:color="auto"/>
              <w:bottom w:val="single" w:sz="8"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172" w:type="pct"/>
            <w:tcBorders>
              <w:top w:val="single" w:sz="8" w:space="0" w:color="auto"/>
              <w:left w:val="nil"/>
              <w:bottom w:val="single" w:sz="8" w:space="0" w:color="auto"/>
              <w:right w:val="nil"/>
            </w:tcBorders>
            <w:shd w:val="clear" w:color="FFFFCC" w:fill="FFFFFF"/>
            <w:noWrap/>
            <w:vAlign w:val="center"/>
            <w:hideMark/>
          </w:tcPr>
          <w:p w:rsidR="00CB681D" w:rsidRPr="00CB681D" w:rsidRDefault="00CB681D" w:rsidP="00CB681D">
            <w:pPr>
              <w:rPr>
                <w:b/>
                <w:bCs/>
                <w:lang w:val="es-419" w:eastAsia="es-419"/>
              </w:rPr>
            </w:pPr>
            <w:r w:rsidRPr="00CB681D">
              <w:rPr>
                <w:b/>
                <w:bCs/>
                <w:lang w:val="es-419" w:eastAsia="es-419"/>
              </w:rPr>
              <w:t> </w:t>
            </w:r>
          </w:p>
        </w:tc>
        <w:tc>
          <w:tcPr>
            <w:tcW w:w="1073" w:type="pct"/>
            <w:tcBorders>
              <w:top w:val="single" w:sz="8" w:space="0" w:color="auto"/>
              <w:left w:val="nil"/>
              <w:bottom w:val="single" w:sz="8" w:space="0" w:color="000000"/>
              <w:right w:val="nil"/>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SUBTOTAL B2</w:t>
            </w:r>
          </w:p>
        </w:tc>
        <w:tc>
          <w:tcPr>
            <w:tcW w:w="454" w:type="pct"/>
            <w:tcBorders>
              <w:top w:val="single" w:sz="8" w:space="0" w:color="auto"/>
              <w:left w:val="nil"/>
              <w:bottom w:val="nil"/>
              <w:right w:val="nil"/>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 </w:t>
            </w:r>
          </w:p>
        </w:tc>
        <w:tc>
          <w:tcPr>
            <w:tcW w:w="556" w:type="pct"/>
            <w:tcBorders>
              <w:top w:val="single" w:sz="8" w:space="0" w:color="auto"/>
              <w:left w:val="single" w:sz="4" w:space="0" w:color="000000"/>
              <w:bottom w:val="single" w:sz="8" w:space="0" w:color="auto"/>
              <w:right w:val="single" w:sz="8" w:space="0" w:color="auto"/>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xml:space="preserve"> $         1,856.91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jc w:val="right"/>
              <w:rPr>
                <w:lang w:val="es-419" w:eastAsia="es-419"/>
              </w:rPr>
            </w:pPr>
            <w:r w:rsidRPr="00CB681D">
              <w:rPr>
                <w:lang w:val="es-419" w:eastAsia="es-419"/>
              </w:rPr>
              <w:t>B3</w:t>
            </w:r>
          </w:p>
        </w:tc>
        <w:tc>
          <w:tcPr>
            <w:tcW w:w="2472" w:type="pct"/>
            <w:tcBorders>
              <w:top w:val="nil"/>
              <w:left w:val="single" w:sz="8" w:space="0" w:color="auto"/>
              <w:bottom w:val="single" w:sz="8" w:space="0" w:color="auto"/>
              <w:right w:val="nil"/>
            </w:tcBorders>
            <w:shd w:val="clear" w:color="FFFFCC" w:fill="FFFFFF"/>
            <w:vAlign w:val="center"/>
            <w:hideMark/>
          </w:tcPr>
          <w:p w:rsidR="00CB681D" w:rsidRPr="00CB681D" w:rsidRDefault="00CB681D" w:rsidP="00CB681D">
            <w:pPr>
              <w:rPr>
                <w:b/>
                <w:bCs/>
                <w:lang w:val="es-419" w:eastAsia="es-419"/>
              </w:rPr>
            </w:pPr>
            <w:r w:rsidRPr="00CB681D">
              <w:rPr>
                <w:b/>
                <w:bCs/>
                <w:lang w:val="es-419" w:eastAsia="es-419"/>
              </w:rPr>
              <w:t>TRANSFORMADORES</w:t>
            </w:r>
          </w:p>
        </w:tc>
        <w:tc>
          <w:tcPr>
            <w:tcW w:w="172" w:type="pct"/>
            <w:tcBorders>
              <w:top w:val="nil"/>
              <w:left w:val="nil"/>
              <w:bottom w:val="single" w:sz="8" w:space="0" w:color="auto"/>
              <w:right w:val="nil"/>
            </w:tcBorders>
            <w:shd w:val="clear" w:color="000000" w:fill="FFFFFF"/>
            <w:noWrap/>
            <w:vAlign w:val="center"/>
            <w:hideMark/>
          </w:tcPr>
          <w:p w:rsidR="00CB681D" w:rsidRPr="00CB681D" w:rsidRDefault="00CB681D" w:rsidP="00CB681D">
            <w:pPr>
              <w:jc w:val="center"/>
              <w:rPr>
                <w:b/>
                <w:bCs/>
                <w:lang w:val="es-419" w:eastAsia="es-419"/>
              </w:rPr>
            </w:pPr>
            <w:r w:rsidRPr="00CB681D">
              <w:rPr>
                <w:b/>
                <w:bCs/>
                <w:lang w:val="es-419" w:eastAsia="es-419"/>
              </w:rPr>
              <w:t> </w:t>
            </w:r>
          </w:p>
        </w:tc>
        <w:tc>
          <w:tcPr>
            <w:tcW w:w="2083" w:type="pct"/>
            <w:gridSpan w:val="3"/>
            <w:tcBorders>
              <w:top w:val="single" w:sz="8" w:space="0" w:color="000000"/>
              <w:left w:val="nil"/>
              <w:bottom w:val="single" w:sz="8" w:space="0" w:color="auto"/>
              <w:right w:val="single" w:sz="8" w:space="0" w:color="000000"/>
            </w:tcBorders>
            <w:shd w:val="clear" w:color="FFFFCC" w:fill="FFFFFF"/>
            <w:noWrap/>
            <w:vAlign w:val="center"/>
            <w:hideMark/>
          </w:tcPr>
          <w:p w:rsidR="00CB681D" w:rsidRPr="00CB681D" w:rsidRDefault="00CB681D" w:rsidP="00CB681D">
            <w:pPr>
              <w:jc w:val="center"/>
              <w:rPr>
                <w:b/>
                <w:bCs/>
                <w:color w:val="0000FF"/>
                <w:lang w:val="es-419" w:eastAsia="es-419"/>
              </w:rPr>
            </w:pPr>
            <w:r w:rsidRPr="00CB681D">
              <w:rPr>
                <w:b/>
                <w:bCs/>
                <w:color w:val="0000FF"/>
                <w:lang w:val="es-419" w:eastAsia="es-419"/>
              </w:rPr>
              <w:t> </w:t>
            </w:r>
          </w:p>
        </w:tc>
      </w:tr>
      <w:tr w:rsidR="00CB681D" w:rsidRPr="00CB681D" w:rsidTr="00CB681D">
        <w:trPr>
          <w:trHeight w:val="510"/>
        </w:trPr>
        <w:tc>
          <w:tcPr>
            <w:tcW w:w="273" w:type="pct"/>
            <w:tcBorders>
              <w:top w:val="nil"/>
              <w:left w:val="nil"/>
              <w:bottom w:val="nil"/>
              <w:right w:val="nil"/>
            </w:tcBorders>
            <w:shd w:val="clear" w:color="auto" w:fill="auto"/>
            <w:noWrap/>
            <w:vAlign w:val="center"/>
            <w:hideMark/>
          </w:tcPr>
          <w:p w:rsidR="00CB681D" w:rsidRPr="00CB681D" w:rsidRDefault="00CB681D" w:rsidP="00CB681D">
            <w:pPr>
              <w:jc w:val="center"/>
              <w:rPr>
                <w:b/>
                <w:bCs/>
                <w:color w:val="0000FF"/>
                <w:lang w:val="es-419" w:eastAsia="es-419"/>
              </w:rPr>
            </w:pPr>
          </w:p>
        </w:tc>
        <w:tc>
          <w:tcPr>
            <w:tcW w:w="2472" w:type="pct"/>
            <w:tcBorders>
              <w:top w:val="single" w:sz="4" w:space="0" w:color="auto"/>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 de transformador monofasico,sec. Bajante , y puesta a tierra ( Hasta  25 KVA)</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single" w:sz="4" w:space="0" w:color="auto"/>
              <w:left w:val="nil"/>
              <w:bottom w:val="single" w:sz="4" w:space="0" w:color="auto"/>
              <w:right w:val="single" w:sz="4" w:space="0" w:color="auto"/>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single" w:sz="4" w:space="0" w:color="auto"/>
              <w:left w:val="nil"/>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single" w:sz="4" w:space="0" w:color="auto"/>
              <w:left w:val="single" w:sz="4" w:space="0" w:color="auto"/>
              <w:bottom w:val="single" w:sz="4" w:space="0" w:color="auto"/>
              <w:right w:val="single" w:sz="8" w:space="0" w:color="auto"/>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 de transformador monofasico,sec. Bajante , y puesta a tierra ( DE 37,5 HASTA 75 KVA)</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8</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127.70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1,021.60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Conexión de transformador a la red de media tension</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8</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8.61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68.88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Reubicación de Transformador</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y Transportación de Transformador de la Empresa ( Hasta 25 KVA)</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51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Retiro y Transportación de Transformador de la Empresa ( de 37.5 HASTA 75 KVA)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15"/>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 xml:space="preserve">Desconexión y bajada de Transformador de los moradores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5</w:t>
            </w:r>
          </w:p>
        </w:tc>
        <w:tc>
          <w:tcPr>
            <w:tcW w:w="454" w:type="pct"/>
            <w:tcBorders>
              <w:top w:val="nil"/>
              <w:left w:val="nil"/>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41.34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206.70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single" w:sz="8" w:space="0" w:color="auto"/>
              <w:left w:val="single" w:sz="8" w:space="0" w:color="auto"/>
              <w:bottom w:val="single" w:sz="8"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172" w:type="pct"/>
            <w:tcBorders>
              <w:top w:val="single" w:sz="8" w:space="0" w:color="auto"/>
              <w:left w:val="nil"/>
              <w:bottom w:val="single" w:sz="8" w:space="0" w:color="auto"/>
              <w:right w:val="nil"/>
            </w:tcBorders>
            <w:shd w:val="clear" w:color="FFFFCC" w:fill="FFFFFF"/>
            <w:noWrap/>
            <w:vAlign w:val="center"/>
            <w:hideMark/>
          </w:tcPr>
          <w:p w:rsidR="00CB681D" w:rsidRPr="00CB681D" w:rsidRDefault="00CB681D" w:rsidP="00CB681D">
            <w:pPr>
              <w:rPr>
                <w:b/>
                <w:bCs/>
                <w:lang w:val="es-419" w:eastAsia="es-419"/>
              </w:rPr>
            </w:pPr>
            <w:r w:rsidRPr="00CB681D">
              <w:rPr>
                <w:b/>
                <w:bCs/>
                <w:lang w:val="es-419" w:eastAsia="es-419"/>
              </w:rPr>
              <w:t> </w:t>
            </w:r>
          </w:p>
        </w:tc>
        <w:tc>
          <w:tcPr>
            <w:tcW w:w="1073" w:type="pct"/>
            <w:tcBorders>
              <w:top w:val="single" w:sz="8" w:space="0" w:color="auto"/>
              <w:left w:val="nil"/>
              <w:bottom w:val="single" w:sz="8" w:space="0" w:color="000000"/>
              <w:right w:val="nil"/>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SUBTOTAL B3</w:t>
            </w:r>
          </w:p>
        </w:tc>
        <w:tc>
          <w:tcPr>
            <w:tcW w:w="454" w:type="pct"/>
            <w:tcBorders>
              <w:top w:val="single" w:sz="8" w:space="0" w:color="auto"/>
              <w:left w:val="nil"/>
              <w:bottom w:val="nil"/>
              <w:right w:val="nil"/>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 </w:t>
            </w:r>
          </w:p>
        </w:tc>
        <w:tc>
          <w:tcPr>
            <w:tcW w:w="556" w:type="pct"/>
            <w:tcBorders>
              <w:top w:val="single" w:sz="8" w:space="0" w:color="auto"/>
              <w:left w:val="single" w:sz="4" w:space="0" w:color="000000"/>
              <w:bottom w:val="single" w:sz="8" w:space="0" w:color="auto"/>
              <w:right w:val="single" w:sz="8" w:space="0" w:color="auto"/>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xml:space="preserve"> $         1,297.18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jc w:val="right"/>
              <w:rPr>
                <w:lang w:val="es-419" w:eastAsia="es-419"/>
              </w:rPr>
            </w:pPr>
            <w:r w:rsidRPr="00CB681D">
              <w:rPr>
                <w:lang w:val="es-419" w:eastAsia="es-419"/>
              </w:rPr>
              <w:t>B4</w:t>
            </w:r>
          </w:p>
        </w:tc>
        <w:tc>
          <w:tcPr>
            <w:tcW w:w="2472" w:type="pct"/>
            <w:tcBorders>
              <w:top w:val="nil"/>
              <w:left w:val="single" w:sz="8" w:space="0" w:color="auto"/>
              <w:bottom w:val="single" w:sz="8" w:space="0" w:color="auto"/>
              <w:right w:val="nil"/>
            </w:tcBorders>
            <w:shd w:val="clear" w:color="FFFFCC" w:fill="FFFFFF"/>
            <w:vAlign w:val="center"/>
            <w:hideMark/>
          </w:tcPr>
          <w:p w:rsidR="00CB681D" w:rsidRPr="00CB681D" w:rsidRDefault="00CB681D" w:rsidP="00CB681D">
            <w:pPr>
              <w:rPr>
                <w:b/>
                <w:bCs/>
                <w:lang w:val="es-419" w:eastAsia="es-419"/>
              </w:rPr>
            </w:pPr>
            <w:r w:rsidRPr="00CB681D">
              <w:rPr>
                <w:b/>
                <w:bCs/>
                <w:lang w:val="es-419" w:eastAsia="es-419"/>
              </w:rPr>
              <w:t>ALUMBRADO PUBLICO</w:t>
            </w:r>
          </w:p>
        </w:tc>
        <w:tc>
          <w:tcPr>
            <w:tcW w:w="172" w:type="pct"/>
            <w:tcBorders>
              <w:top w:val="nil"/>
              <w:left w:val="nil"/>
              <w:bottom w:val="single" w:sz="8" w:space="0" w:color="auto"/>
              <w:right w:val="nil"/>
            </w:tcBorders>
            <w:shd w:val="clear" w:color="000000" w:fill="FFFFFF"/>
            <w:noWrap/>
            <w:vAlign w:val="center"/>
            <w:hideMark/>
          </w:tcPr>
          <w:p w:rsidR="00CB681D" w:rsidRPr="00CB681D" w:rsidRDefault="00CB681D" w:rsidP="00CB681D">
            <w:pPr>
              <w:jc w:val="center"/>
              <w:rPr>
                <w:b/>
                <w:bCs/>
                <w:lang w:val="es-419" w:eastAsia="es-419"/>
              </w:rPr>
            </w:pPr>
            <w:r w:rsidRPr="00CB681D">
              <w:rPr>
                <w:b/>
                <w:bCs/>
                <w:lang w:val="es-419" w:eastAsia="es-419"/>
              </w:rPr>
              <w:t> </w:t>
            </w:r>
          </w:p>
        </w:tc>
        <w:tc>
          <w:tcPr>
            <w:tcW w:w="2083" w:type="pct"/>
            <w:gridSpan w:val="3"/>
            <w:tcBorders>
              <w:top w:val="single" w:sz="8" w:space="0" w:color="000000"/>
              <w:left w:val="nil"/>
              <w:bottom w:val="single" w:sz="8" w:space="0" w:color="auto"/>
              <w:right w:val="single" w:sz="8" w:space="0" w:color="000000"/>
            </w:tcBorders>
            <w:shd w:val="clear" w:color="FFFFCC" w:fill="FFFFFF"/>
            <w:noWrap/>
            <w:vAlign w:val="center"/>
            <w:hideMark/>
          </w:tcPr>
          <w:p w:rsidR="00CB681D" w:rsidRPr="00CB681D" w:rsidRDefault="00CB681D" w:rsidP="00CB681D">
            <w:pPr>
              <w:jc w:val="center"/>
              <w:rPr>
                <w:b/>
                <w:bCs/>
                <w:color w:val="0000FF"/>
                <w:lang w:val="es-419" w:eastAsia="es-419"/>
              </w:rPr>
            </w:pPr>
            <w:r w:rsidRPr="00CB681D">
              <w:rPr>
                <w:b/>
                <w:bCs/>
                <w:color w:val="0000FF"/>
                <w:lang w:val="es-419" w:eastAsia="es-419"/>
              </w:rPr>
              <w:t>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jc w:val="center"/>
              <w:rPr>
                <w:b/>
                <w:bCs/>
                <w:color w:val="0000FF"/>
                <w:lang w:val="es-419" w:eastAsia="es-419"/>
              </w:rPr>
            </w:pPr>
          </w:p>
        </w:tc>
        <w:tc>
          <w:tcPr>
            <w:tcW w:w="2472" w:type="pct"/>
            <w:tcBorders>
              <w:top w:val="single" w:sz="4" w:space="0" w:color="auto"/>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Retiro de luminaria de la empresa, de los moradores</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single" w:sz="4" w:space="0" w:color="auto"/>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12</w:t>
            </w:r>
          </w:p>
        </w:tc>
        <w:tc>
          <w:tcPr>
            <w:tcW w:w="454" w:type="pct"/>
            <w:tcBorders>
              <w:top w:val="single" w:sz="4" w:space="0" w:color="auto"/>
              <w:left w:val="single" w:sz="4"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18.73 </w:t>
            </w:r>
          </w:p>
        </w:tc>
        <w:tc>
          <w:tcPr>
            <w:tcW w:w="556"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224.76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Reubicación de luminaria (incl. Materiales de conexión)</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single" w:sz="4"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Conexión de Luminaria a secundario nuevo</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48</w:t>
            </w:r>
          </w:p>
        </w:tc>
        <w:tc>
          <w:tcPr>
            <w:tcW w:w="454" w:type="pct"/>
            <w:tcBorders>
              <w:top w:val="nil"/>
              <w:left w:val="single" w:sz="4"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14.76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708.48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Instalación de Luminaria vapor de sodio 150w 240V</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48</w:t>
            </w:r>
          </w:p>
        </w:tc>
        <w:tc>
          <w:tcPr>
            <w:tcW w:w="454" w:type="pct"/>
            <w:tcBorders>
              <w:top w:val="nil"/>
              <w:left w:val="single" w:sz="4"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22.19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1,065.12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Instalación de Luminaria vapor de sodio 250w 240V</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single" w:sz="4" w:space="0" w:color="auto"/>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single" w:sz="8" w:space="0" w:color="auto"/>
              <w:left w:val="single" w:sz="8" w:space="0" w:color="auto"/>
              <w:bottom w:val="single" w:sz="8"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172" w:type="pct"/>
            <w:tcBorders>
              <w:top w:val="single" w:sz="8" w:space="0" w:color="auto"/>
              <w:left w:val="nil"/>
              <w:bottom w:val="single" w:sz="8" w:space="0" w:color="auto"/>
              <w:right w:val="nil"/>
            </w:tcBorders>
            <w:shd w:val="clear" w:color="FFFFCC" w:fill="FFFFFF"/>
            <w:noWrap/>
            <w:vAlign w:val="center"/>
            <w:hideMark/>
          </w:tcPr>
          <w:p w:rsidR="00CB681D" w:rsidRPr="00CB681D" w:rsidRDefault="00CB681D" w:rsidP="00CB681D">
            <w:pPr>
              <w:rPr>
                <w:b/>
                <w:bCs/>
                <w:lang w:val="es-419" w:eastAsia="es-419"/>
              </w:rPr>
            </w:pPr>
            <w:r w:rsidRPr="00CB681D">
              <w:rPr>
                <w:b/>
                <w:bCs/>
                <w:lang w:val="es-419" w:eastAsia="es-419"/>
              </w:rPr>
              <w:t> </w:t>
            </w:r>
          </w:p>
        </w:tc>
        <w:tc>
          <w:tcPr>
            <w:tcW w:w="1073" w:type="pct"/>
            <w:tcBorders>
              <w:top w:val="single" w:sz="8" w:space="0" w:color="auto"/>
              <w:left w:val="nil"/>
              <w:bottom w:val="single" w:sz="8" w:space="0" w:color="000000"/>
              <w:right w:val="nil"/>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SUBTOTAL B4</w:t>
            </w:r>
          </w:p>
        </w:tc>
        <w:tc>
          <w:tcPr>
            <w:tcW w:w="454" w:type="pct"/>
            <w:tcBorders>
              <w:top w:val="single" w:sz="8" w:space="0" w:color="auto"/>
              <w:left w:val="nil"/>
              <w:bottom w:val="nil"/>
              <w:right w:val="nil"/>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 </w:t>
            </w:r>
          </w:p>
        </w:tc>
        <w:tc>
          <w:tcPr>
            <w:tcW w:w="556" w:type="pct"/>
            <w:tcBorders>
              <w:top w:val="single" w:sz="8" w:space="0" w:color="auto"/>
              <w:left w:val="single" w:sz="4" w:space="0" w:color="000000"/>
              <w:bottom w:val="single" w:sz="8" w:space="0" w:color="auto"/>
              <w:right w:val="single" w:sz="8" w:space="0" w:color="auto"/>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xml:space="preserve"> $         1,998.36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jc w:val="right"/>
              <w:rPr>
                <w:lang w:val="es-419" w:eastAsia="es-419"/>
              </w:rPr>
            </w:pPr>
            <w:r w:rsidRPr="00CB681D">
              <w:rPr>
                <w:lang w:val="es-419" w:eastAsia="es-419"/>
              </w:rPr>
              <w:t>B5</w:t>
            </w:r>
          </w:p>
        </w:tc>
        <w:tc>
          <w:tcPr>
            <w:tcW w:w="2472" w:type="pct"/>
            <w:tcBorders>
              <w:top w:val="nil"/>
              <w:left w:val="single" w:sz="8" w:space="0" w:color="auto"/>
              <w:bottom w:val="single" w:sz="8" w:space="0" w:color="auto"/>
              <w:right w:val="nil"/>
            </w:tcBorders>
            <w:shd w:val="clear" w:color="FFFFCC" w:fill="FFFFFF"/>
            <w:vAlign w:val="center"/>
            <w:hideMark/>
          </w:tcPr>
          <w:p w:rsidR="00CB681D" w:rsidRPr="00CB681D" w:rsidRDefault="00CB681D" w:rsidP="00CB681D">
            <w:pPr>
              <w:rPr>
                <w:b/>
                <w:bCs/>
                <w:lang w:val="es-419" w:eastAsia="es-419"/>
              </w:rPr>
            </w:pPr>
            <w:r w:rsidRPr="00CB681D">
              <w:rPr>
                <w:b/>
                <w:bCs/>
                <w:lang w:val="es-419" w:eastAsia="es-419"/>
              </w:rPr>
              <w:t>ACOMETIDA Y MEDIDORES</w:t>
            </w:r>
          </w:p>
        </w:tc>
        <w:tc>
          <w:tcPr>
            <w:tcW w:w="172" w:type="pct"/>
            <w:tcBorders>
              <w:top w:val="nil"/>
              <w:left w:val="nil"/>
              <w:bottom w:val="single" w:sz="8" w:space="0" w:color="auto"/>
              <w:right w:val="nil"/>
            </w:tcBorders>
            <w:shd w:val="clear" w:color="000000" w:fill="FFFFFF"/>
            <w:noWrap/>
            <w:vAlign w:val="center"/>
            <w:hideMark/>
          </w:tcPr>
          <w:p w:rsidR="00CB681D" w:rsidRPr="00CB681D" w:rsidRDefault="00CB681D" w:rsidP="00CB681D">
            <w:pPr>
              <w:jc w:val="center"/>
              <w:rPr>
                <w:b/>
                <w:bCs/>
                <w:lang w:val="es-419" w:eastAsia="es-419"/>
              </w:rPr>
            </w:pPr>
            <w:r w:rsidRPr="00CB681D">
              <w:rPr>
                <w:b/>
                <w:bCs/>
                <w:lang w:val="es-419" w:eastAsia="es-419"/>
              </w:rPr>
              <w:t> </w:t>
            </w:r>
          </w:p>
        </w:tc>
        <w:tc>
          <w:tcPr>
            <w:tcW w:w="2083" w:type="pct"/>
            <w:gridSpan w:val="3"/>
            <w:tcBorders>
              <w:top w:val="single" w:sz="8" w:space="0" w:color="000000"/>
              <w:left w:val="nil"/>
              <w:bottom w:val="single" w:sz="8" w:space="0" w:color="auto"/>
              <w:right w:val="single" w:sz="8" w:space="0" w:color="000000"/>
            </w:tcBorders>
            <w:shd w:val="clear" w:color="FFFFCC" w:fill="FFFFFF"/>
            <w:noWrap/>
            <w:vAlign w:val="center"/>
            <w:hideMark/>
          </w:tcPr>
          <w:p w:rsidR="00CB681D" w:rsidRPr="00CB681D" w:rsidRDefault="00CB681D" w:rsidP="00CB681D">
            <w:pPr>
              <w:jc w:val="center"/>
              <w:rPr>
                <w:b/>
                <w:bCs/>
                <w:color w:val="0000FF"/>
                <w:lang w:val="es-419" w:eastAsia="es-419"/>
              </w:rPr>
            </w:pPr>
            <w:r w:rsidRPr="00CB681D">
              <w:rPr>
                <w:b/>
                <w:bCs/>
                <w:color w:val="0000FF"/>
                <w:lang w:val="es-419" w:eastAsia="es-419"/>
              </w:rPr>
              <w:t>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single" w:sz="4" w:space="0" w:color="auto"/>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Instalación de Acometida a 240V (Al)</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single" w:sz="4" w:space="0" w:color="auto"/>
              <w:left w:val="nil"/>
              <w:bottom w:val="single" w:sz="4" w:space="0" w:color="auto"/>
              <w:right w:val="nil"/>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single" w:sz="4" w:space="0" w:color="auto"/>
              <w:left w:val="single" w:sz="4" w:space="0" w:color="auto"/>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single" w:sz="4" w:space="0" w:color="auto"/>
              <w:left w:val="single" w:sz="4" w:space="0" w:color="auto"/>
              <w:bottom w:val="single" w:sz="4" w:space="0" w:color="auto"/>
              <w:right w:val="single" w:sz="8" w:space="0" w:color="auto"/>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Instalacion de centro de carga e interconexion a medidores</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248</w:t>
            </w:r>
          </w:p>
        </w:tc>
        <w:tc>
          <w:tcPr>
            <w:tcW w:w="454" w:type="pct"/>
            <w:tcBorders>
              <w:top w:val="nil"/>
              <w:left w:val="single" w:sz="4"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22.83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5,661.84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de acometida de la Empresa</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single" w:sz="4" w:space="0" w:color="auto"/>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de acometida clandestina</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248</w:t>
            </w:r>
          </w:p>
        </w:tc>
        <w:tc>
          <w:tcPr>
            <w:tcW w:w="454" w:type="pct"/>
            <w:tcBorders>
              <w:top w:val="nil"/>
              <w:left w:val="single" w:sz="4"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2.67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662.16 </w:t>
            </w:r>
          </w:p>
        </w:tc>
      </w:tr>
      <w:tr w:rsidR="00CB681D" w:rsidRPr="00CB681D" w:rsidTr="00CB681D">
        <w:trPr>
          <w:trHeight w:val="51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Instalacion sistema de medicion ( Caja + medidor + breaker de proteccion + acometida)</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248</w:t>
            </w:r>
          </w:p>
        </w:tc>
        <w:tc>
          <w:tcPr>
            <w:tcW w:w="454" w:type="pct"/>
            <w:tcBorders>
              <w:top w:val="nil"/>
              <w:left w:val="single" w:sz="4"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16.54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4,101.92 </w:t>
            </w:r>
          </w:p>
        </w:tc>
      </w:tr>
      <w:tr w:rsidR="00CB681D" w:rsidRPr="00CB681D" w:rsidTr="00CB681D">
        <w:trPr>
          <w:trHeight w:val="300"/>
        </w:trPr>
        <w:tc>
          <w:tcPr>
            <w:tcW w:w="273" w:type="pct"/>
            <w:tcBorders>
              <w:top w:val="nil"/>
              <w:left w:val="nil"/>
              <w:bottom w:val="nil"/>
              <w:right w:val="nil"/>
            </w:tcBorders>
            <w:shd w:val="clear" w:color="auto" w:fill="auto"/>
            <w:noWrap/>
            <w:vAlign w:val="bottom"/>
            <w:hideMark/>
          </w:tcPr>
          <w:p w:rsidR="00CB681D" w:rsidRPr="00CB681D" w:rsidRDefault="00CB681D" w:rsidP="00CB681D">
            <w:pPr>
              <w:rPr>
                <w:lang w:val="es-419" w:eastAsia="es-419"/>
              </w:rPr>
            </w:pP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Instalacion puesta a tierra sistema de medicion</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248</w:t>
            </w:r>
          </w:p>
        </w:tc>
        <w:tc>
          <w:tcPr>
            <w:tcW w:w="454" w:type="pct"/>
            <w:tcBorders>
              <w:top w:val="nil"/>
              <w:left w:val="single" w:sz="4" w:space="0" w:color="auto"/>
              <w:bottom w:val="single" w:sz="4" w:space="0" w:color="auto"/>
              <w:right w:val="nil"/>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11.07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2,745.36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Retiro de medidor</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single" w:sz="4" w:space="0" w:color="auto"/>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00"/>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Relocalización de Medidor de control</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4" w:space="0" w:color="auto"/>
              <w:right w:val="nil"/>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single" w:sz="4" w:space="0" w:color="auto"/>
              <w:bottom w:val="single" w:sz="4"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4" w:space="0" w:color="auto"/>
              <w:right w:val="nil"/>
            </w:tcBorders>
            <w:shd w:val="clear" w:color="auto" w:fill="auto"/>
            <w:vAlign w:val="center"/>
            <w:hideMark/>
          </w:tcPr>
          <w:p w:rsidR="00CB681D" w:rsidRPr="00CB681D" w:rsidRDefault="00CB681D" w:rsidP="00CB681D">
            <w:pPr>
              <w:rPr>
                <w:lang w:val="es-419" w:eastAsia="es-419"/>
              </w:rPr>
            </w:pPr>
            <w:r w:rsidRPr="00CB681D">
              <w:rPr>
                <w:lang w:val="es-419" w:eastAsia="es-419"/>
              </w:rPr>
              <w:t>Cambio de medidor de 240 V. existente en caja antihurto</w:t>
            </w:r>
          </w:p>
        </w:tc>
        <w:tc>
          <w:tcPr>
            <w:tcW w:w="172" w:type="pct"/>
            <w:tcBorders>
              <w:top w:val="nil"/>
              <w:left w:val="single" w:sz="4" w:space="0" w:color="auto"/>
              <w:bottom w:val="single" w:sz="8" w:space="0" w:color="auto"/>
              <w:right w:val="single" w:sz="4" w:space="0" w:color="auto"/>
            </w:tcBorders>
            <w:shd w:val="clear" w:color="auto" w:fill="auto"/>
            <w:noWrap/>
            <w:vAlign w:val="center"/>
            <w:hideMark/>
          </w:tcPr>
          <w:p w:rsidR="00CB681D" w:rsidRPr="00CB681D" w:rsidRDefault="00CB681D" w:rsidP="00CB681D">
            <w:pPr>
              <w:jc w:val="center"/>
              <w:rPr>
                <w:lang w:val="es-419" w:eastAsia="es-419"/>
              </w:rPr>
            </w:pPr>
            <w:r w:rsidRPr="00CB681D">
              <w:rPr>
                <w:lang w:val="es-419" w:eastAsia="es-419"/>
              </w:rPr>
              <w:t>c/u</w:t>
            </w:r>
          </w:p>
        </w:tc>
        <w:tc>
          <w:tcPr>
            <w:tcW w:w="1073" w:type="pct"/>
            <w:tcBorders>
              <w:top w:val="nil"/>
              <w:left w:val="nil"/>
              <w:bottom w:val="single" w:sz="8" w:space="0" w:color="auto"/>
              <w:right w:val="nil"/>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0</w:t>
            </w:r>
          </w:p>
        </w:tc>
        <w:tc>
          <w:tcPr>
            <w:tcW w:w="454" w:type="pct"/>
            <w:tcBorders>
              <w:top w:val="nil"/>
              <w:left w:val="single" w:sz="4" w:space="0" w:color="auto"/>
              <w:bottom w:val="nil"/>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556" w:type="pct"/>
            <w:tcBorders>
              <w:top w:val="nil"/>
              <w:left w:val="single" w:sz="4" w:space="0" w:color="auto"/>
              <w:bottom w:val="single" w:sz="4" w:space="0" w:color="auto"/>
              <w:right w:val="single" w:sz="8" w:space="0" w:color="auto"/>
            </w:tcBorders>
            <w:shd w:val="clear" w:color="auto" w:fill="auto"/>
            <w:noWrap/>
            <w:vAlign w:val="center"/>
            <w:hideMark/>
          </w:tcPr>
          <w:p w:rsidR="00CB681D" w:rsidRPr="00CB681D" w:rsidRDefault="00CB681D" w:rsidP="00CB681D">
            <w:pPr>
              <w:rPr>
                <w:lang w:val="es-419" w:eastAsia="es-419"/>
              </w:rPr>
            </w:pPr>
            <w:r w:rsidRPr="00CB681D">
              <w:rPr>
                <w:lang w:val="es-419" w:eastAsia="es-419"/>
              </w:rPr>
              <w:t xml:space="preserve"> $                    -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single" w:sz="8" w:space="0" w:color="auto"/>
              <w:left w:val="single" w:sz="8" w:space="0" w:color="auto"/>
              <w:bottom w:val="single" w:sz="8"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172" w:type="pct"/>
            <w:tcBorders>
              <w:top w:val="nil"/>
              <w:left w:val="nil"/>
              <w:bottom w:val="single" w:sz="8" w:space="0" w:color="auto"/>
              <w:right w:val="nil"/>
            </w:tcBorders>
            <w:shd w:val="clear" w:color="FFFFCC" w:fill="FFFFFF"/>
            <w:noWrap/>
            <w:vAlign w:val="center"/>
            <w:hideMark/>
          </w:tcPr>
          <w:p w:rsidR="00CB681D" w:rsidRPr="00CB681D" w:rsidRDefault="00CB681D" w:rsidP="00CB681D">
            <w:pPr>
              <w:rPr>
                <w:b/>
                <w:bCs/>
                <w:lang w:val="es-419" w:eastAsia="es-419"/>
              </w:rPr>
            </w:pPr>
            <w:r w:rsidRPr="00CB681D">
              <w:rPr>
                <w:b/>
                <w:bCs/>
                <w:lang w:val="es-419" w:eastAsia="es-419"/>
              </w:rPr>
              <w:t> </w:t>
            </w:r>
          </w:p>
        </w:tc>
        <w:tc>
          <w:tcPr>
            <w:tcW w:w="1073" w:type="pct"/>
            <w:tcBorders>
              <w:top w:val="nil"/>
              <w:left w:val="nil"/>
              <w:bottom w:val="single" w:sz="8" w:space="0" w:color="000000"/>
              <w:right w:val="nil"/>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SUBTOTAL B5</w:t>
            </w:r>
          </w:p>
        </w:tc>
        <w:tc>
          <w:tcPr>
            <w:tcW w:w="454" w:type="pct"/>
            <w:tcBorders>
              <w:top w:val="single" w:sz="8" w:space="0" w:color="auto"/>
              <w:left w:val="nil"/>
              <w:bottom w:val="nil"/>
              <w:right w:val="nil"/>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 </w:t>
            </w:r>
          </w:p>
        </w:tc>
        <w:tc>
          <w:tcPr>
            <w:tcW w:w="556" w:type="pct"/>
            <w:tcBorders>
              <w:top w:val="single" w:sz="8" w:space="0" w:color="auto"/>
              <w:left w:val="single" w:sz="4" w:space="0" w:color="000000"/>
              <w:bottom w:val="single" w:sz="8" w:space="0" w:color="auto"/>
              <w:right w:val="single" w:sz="8" w:space="0" w:color="auto"/>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xml:space="preserve"> $       13,171.28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single" w:sz="8" w:space="0" w:color="auto"/>
              <w:bottom w:val="single" w:sz="8"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172" w:type="pct"/>
            <w:tcBorders>
              <w:top w:val="nil"/>
              <w:left w:val="nil"/>
              <w:bottom w:val="single" w:sz="8" w:space="0" w:color="auto"/>
              <w:right w:val="nil"/>
            </w:tcBorders>
            <w:shd w:val="clear" w:color="FFFFCC" w:fill="FFFFFF"/>
            <w:noWrap/>
            <w:vAlign w:val="center"/>
            <w:hideMark/>
          </w:tcPr>
          <w:p w:rsidR="00CB681D" w:rsidRPr="00CB681D" w:rsidRDefault="00CB681D" w:rsidP="00CB681D">
            <w:pPr>
              <w:rPr>
                <w:b/>
                <w:bCs/>
                <w:lang w:val="es-419" w:eastAsia="es-419"/>
              </w:rPr>
            </w:pPr>
            <w:r w:rsidRPr="00CB681D">
              <w:rPr>
                <w:b/>
                <w:bCs/>
                <w:lang w:val="es-419" w:eastAsia="es-419"/>
              </w:rPr>
              <w:t> </w:t>
            </w:r>
          </w:p>
        </w:tc>
        <w:tc>
          <w:tcPr>
            <w:tcW w:w="1073" w:type="pct"/>
            <w:tcBorders>
              <w:top w:val="nil"/>
              <w:left w:val="nil"/>
              <w:bottom w:val="single" w:sz="8" w:space="0" w:color="auto"/>
              <w:right w:val="nil"/>
            </w:tcBorders>
            <w:shd w:val="clear" w:color="FFFFCC" w:fill="FFFFFF"/>
            <w:noWrap/>
            <w:vAlign w:val="center"/>
            <w:hideMark/>
          </w:tcPr>
          <w:p w:rsidR="00CB681D" w:rsidRPr="00CB681D" w:rsidRDefault="00CB681D" w:rsidP="00CB681D">
            <w:pPr>
              <w:jc w:val="center"/>
              <w:rPr>
                <w:b/>
                <w:bCs/>
                <w:lang w:val="es-419" w:eastAsia="es-419"/>
              </w:rPr>
            </w:pPr>
            <w:r w:rsidRPr="00CB681D">
              <w:rPr>
                <w:b/>
                <w:bCs/>
                <w:lang w:val="es-419" w:eastAsia="es-419"/>
              </w:rPr>
              <w:t>TOTAL MANO DE OBRA ( B)</w:t>
            </w:r>
          </w:p>
        </w:tc>
        <w:tc>
          <w:tcPr>
            <w:tcW w:w="454" w:type="pct"/>
            <w:tcBorders>
              <w:top w:val="nil"/>
              <w:left w:val="nil"/>
              <w:bottom w:val="single" w:sz="8" w:space="0" w:color="auto"/>
              <w:right w:val="nil"/>
            </w:tcBorders>
            <w:shd w:val="clear" w:color="FFFFCC" w:fill="FFFFFF"/>
            <w:noWrap/>
            <w:vAlign w:val="center"/>
            <w:hideMark/>
          </w:tcPr>
          <w:p w:rsidR="00CB681D" w:rsidRPr="00CB681D" w:rsidRDefault="00CB681D" w:rsidP="00CB681D">
            <w:pPr>
              <w:jc w:val="center"/>
              <w:rPr>
                <w:b/>
                <w:bCs/>
                <w:lang w:val="es-419" w:eastAsia="es-419"/>
              </w:rPr>
            </w:pPr>
            <w:r w:rsidRPr="00CB681D">
              <w:rPr>
                <w:b/>
                <w:bCs/>
                <w:lang w:val="es-419" w:eastAsia="es-419"/>
              </w:rPr>
              <w:t> </w:t>
            </w:r>
          </w:p>
        </w:tc>
        <w:tc>
          <w:tcPr>
            <w:tcW w:w="556" w:type="pct"/>
            <w:tcBorders>
              <w:top w:val="single" w:sz="4" w:space="0" w:color="000000"/>
              <w:left w:val="single" w:sz="4" w:space="0" w:color="000000"/>
              <w:bottom w:val="single" w:sz="8" w:space="0" w:color="auto"/>
              <w:right w:val="single" w:sz="8" w:space="0" w:color="auto"/>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xml:space="preserve"> $       30,078.44 </w:t>
            </w:r>
          </w:p>
        </w:tc>
      </w:tr>
      <w:tr w:rsidR="00CB681D" w:rsidRPr="00CB681D" w:rsidTr="00CB681D">
        <w:trPr>
          <w:trHeight w:val="195"/>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nil"/>
              <w:bottom w:val="nil"/>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172" w:type="pct"/>
            <w:tcBorders>
              <w:top w:val="nil"/>
              <w:left w:val="nil"/>
              <w:bottom w:val="nil"/>
              <w:right w:val="nil"/>
            </w:tcBorders>
            <w:shd w:val="clear" w:color="FFFFCC" w:fill="FFFFFF"/>
            <w:noWrap/>
            <w:vAlign w:val="center"/>
            <w:hideMark/>
          </w:tcPr>
          <w:p w:rsidR="00CB681D" w:rsidRPr="00CB681D" w:rsidRDefault="00CB681D" w:rsidP="00CB681D">
            <w:pPr>
              <w:rPr>
                <w:b/>
                <w:bCs/>
                <w:lang w:val="es-419" w:eastAsia="es-419"/>
              </w:rPr>
            </w:pPr>
            <w:r w:rsidRPr="00CB681D">
              <w:rPr>
                <w:b/>
                <w:bCs/>
                <w:lang w:val="es-419" w:eastAsia="es-419"/>
              </w:rPr>
              <w:t> </w:t>
            </w:r>
          </w:p>
        </w:tc>
        <w:tc>
          <w:tcPr>
            <w:tcW w:w="1073" w:type="pct"/>
            <w:tcBorders>
              <w:top w:val="nil"/>
              <w:left w:val="nil"/>
              <w:bottom w:val="nil"/>
              <w:right w:val="nil"/>
            </w:tcBorders>
            <w:shd w:val="clear" w:color="FFFFCC" w:fill="FFFFFF"/>
            <w:noWrap/>
            <w:vAlign w:val="center"/>
            <w:hideMark/>
          </w:tcPr>
          <w:p w:rsidR="00CB681D" w:rsidRPr="00CB681D" w:rsidRDefault="00CB681D" w:rsidP="00CB681D">
            <w:pPr>
              <w:jc w:val="center"/>
              <w:rPr>
                <w:b/>
                <w:bCs/>
                <w:lang w:val="es-419" w:eastAsia="es-419"/>
              </w:rPr>
            </w:pPr>
            <w:r w:rsidRPr="00CB681D">
              <w:rPr>
                <w:b/>
                <w:bCs/>
                <w:lang w:val="es-419" w:eastAsia="es-419"/>
              </w:rPr>
              <w:t> </w:t>
            </w:r>
          </w:p>
        </w:tc>
        <w:tc>
          <w:tcPr>
            <w:tcW w:w="454" w:type="pct"/>
            <w:tcBorders>
              <w:top w:val="nil"/>
              <w:left w:val="nil"/>
              <w:bottom w:val="nil"/>
              <w:right w:val="nil"/>
            </w:tcBorders>
            <w:shd w:val="clear" w:color="FFFFCC" w:fill="FFFFFF"/>
            <w:noWrap/>
            <w:vAlign w:val="center"/>
            <w:hideMark/>
          </w:tcPr>
          <w:p w:rsidR="00CB681D" w:rsidRPr="00CB681D" w:rsidRDefault="00CB681D" w:rsidP="00CB681D">
            <w:pPr>
              <w:jc w:val="center"/>
              <w:rPr>
                <w:b/>
                <w:bCs/>
                <w:lang w:val="es-419" w:eastAsia="es-419"/>
              </w:rPr>
            </w:pPr>
            <w:r w:rsidRPr="00CB681D">
              <w:rPr>
                <w:b/>
                <w:bCs/>
                <w:lang w:val="es-419" w:eastAsia="es-419"/>
              </w:rPr>
              <w:t> </w:t>
            </w:r>
          </w:p>
        </w:tc>
        <w:tc>
          <w:tcPr>
            <w:tcW w:w="556" w:type="pct"/>
            <w:tcBorders>
              <w:top w:val="nil"/>
              <w:left w:val="nil"/>
              <w:bottom w:val="nil"/>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jc w:val="right"/>
              <w:rPr>
                <w:b/>
                <w:bCs/>
                <w:lang w:val="es-419" w:eastAsia="es-419"/>
              </w:rPr>
            </w:pPr>
            <w:r w:rsidRPr="00CB681D">
              <w:rPr>
                <w:b/>
                <w:bCs/>
                <w:lang w:val="es-419" w:eastAsia="es-419"/>
              </w:rPr>
              <w:t>D</w:t>
            </w:r>
          </w:p>
        </w:tc>
        <w:tc>
          <w:tcPr>
            <w:tcW w:w="2472" w:type="pct"/>
            <w:tcBorders>
              <w:top w:val="single" w:sz="8" w:space="0" w:color="auto"/>
              <w:left w:val="single" w:sz="8" w:space="0" w:color="auto"/>
              <w:bottom w:val="single" w:sz="8"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SUBTOTAL MATERIAL Y M.O. ( A+B )</w:t>
            </w:r>
          </w:p>
        </w:tc>
        <w:tc>
          <w:tcPr>
            <w:tcW w:w="172" w:type="pct"/>
            <w:tcBorders>
              <w:top w:val="single" w:sz="8" w:space="0" w:color="auto"/>
              <w:left w:val="nil"/>
              <w:bottom w:val="single" w:sz="8" w:space="0" w:color="auto"/>
              <w:right w:val="nil"/>
            </w:tcBorders>
            <w:shd w:val="clear" w:color="FFFFCC" w:fill="FFFFFF"/>
            <w:noWrap/>
            <w:vAlign w:val="center"/>
            <w:hideMark/>
          </w:tcPr>
          <w:p w:rsidR="00CB681D" w:rsidRPr="00CB681D" w:rsidRDefault="00CB681D" w:rsidP="00CB681D">
            <w:pPr>
              <w:rPr>
                <w:b/>
                <w:bCs/>
                <w:lang w:val="es-419" w:eastAsia="es-419"/>
              </w:rPr>
            </w:pPr>
            <w:r w:rsidRPr="00CB681D">
              <w:rPr>
                <w:b/>
                <w:bCs/>
                <w:lang w:val="es-419" w:eastAsia="es-419"/>
              </w:rPr>
              <w:t> </w:t>
            </w:r>
          </w:p>
        </w:tc>
        <w:tc>
          <w:tcPr>
            <w:tcW w:w="1073" w:type="pct"/>
            <w:tcBorders>
              <w:top w:val="single" w:sz="8" w:space="0" w:color="auto"/>
              <w:left w:val="nil"/>
              <w:bottom w:val="single" w:sz="8" w:space="0" w:color="auto"/>
              <w:right w:val="nil"/>
            </w:tcBorders>
            <w:shd w:val="clear" w:color="FFFFCC" w:fill="FFFFFF"/>
            <w:noWrap/>
            <w:vAlign w:val="center"/>
            <w:hideMark/>
          </w:tcPr>
          <w:p w:rsidR="00CB681D" w:rsidRPr="00CB681D" w:rsidRDefault="00CB681D" w:rsidP="00CB681D">
            <w:pPr>
              <w:jc w:val="center"/>
              <w:rPr>
                <w:b/>
                <w:bCs/>
                <w:lang w:val="es-419" w:eastAsia="es-419"/>
              </w:rPr>
            </w:pPr>
            <w:r w:rsidRPr="00CB681D">
              <w:rPr>
                <w:b/>
                <w:bCs/>
                <w:lang w:val="es-419" w:eastAsia="es-419"/>
              </w:rPr>
              <w:t> </w:t>
            </w:r>
          </w:p>
        </w:tc>
        <w:tc>
          <w:tcPr>
            <w:tcW w:w="454" w:type="pct"/>
            <w:tcBorders>
              <w:top w:val="single" w:sz="8" w:space="0" w:color="auto"/>
              <w:left w:val="nil"/>
              <w:bottom w:val="single" w:sz="8" w:space="0" w:color="auto"/>
              <w:right w:val="nil"/>
            </w:tcBorders>
            <w:shd w:val="clear" w:color="FFFFCC" w:fill="FFFFFF"/>
            <w:noWrap/>
            <w:vAlign w:val="center"/>
            <w:hideMark/>
          </w:tcPr>
          <w:p w:rsidR="00CB681D" w:rsidRPr="00CB681D" w:rsidRDefault="00CB681D" w:rsidP="00CB681D">
            <w:pPr>
              <w:jc w:val="center"/>
              <w:rPr>
                <w:b/>
                <w:bCs/>
                <w:lang w:val="es-419" w:eastAsia="es-419"/>
              </w:rPr>
            </w:pPr>
            <w:r w:rsidRPr="00CB681D">
              <w:rPr>
                <w:b/>
                <w:bCs/>
                <w:lang w:val="es-419" w:eastAsia="es-419"/>
              </w:rPr>
              <w:t> </w:t>
            </w:r>
          </w:p>
        </w:tc>
        <w:tc>
          <w:tcPr>
            <w:tcW w:w="556" w:type="pct"/>
            <w:tcBorders>
              <w:top w:val="single" w:sz="8" w:space="0" w:color="auto"/>
              <w:left w:val="single" w:sz="4" w:space="0" w:color="000000"/>
              <w:bottom w:val="single" w:sz="8" w:space="0" w:color="auto"/>
              <w:right w:val="single" w:sz="8" w:space="0" w:color="auto"/>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xml:space="preserve"> $     145,995.83 </w:t>
            </w:r>
          </w:p>
        </w:tc>
      </w:tr>
      <w:tr w:rsidR="00CB681D" w:rsidRPr="00CB681D" w:rsidTr="00CB681D">
        <w:trPr>
          <w:trHeight w:val="165"/>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nil"/>
              <w:bottom w:val="nil"/>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c>
          <w:tcPr>
            <w:tcW w:w="172" w:type="pct"/>
            <w:tcBorders>
              <w:top w:val="nil"/>
              <w:left w:val="nil"/>
              <w:bottom w:val="nil"/>
              <w:right w:val="nil"/>
            </w:tcBorders>
            <w:shd w:val="clear" w:color="FFFFCC" w:fill="FFFFFF"/>
            <w:noWrap/>
            <w:vAlign w:val="center"/>
            <w:hideMark/>
          </w:tcPr>
          <w:p w:rsidR="00CB681D" w:rsidRPr="00CB681D" w:rsidRDefault="00CB681D" w:rsidP="00CB681D">
            <w:pPr>
              <w:rPr>
                <w:b/>
                <w:bCs/>
                <w:lang w:val="es-419" w:eastAsia="es-419"/>
              </w:rPr>
            </w:pPr>
            <w:r w:rsidRPr="00CB681D">
              <w:rPr>
                <w:b/>
                <w:bCs/>
                <w:lang w:val="es-419" w:eastAsia="es-419"/>
              </w:rPr>
              <w:t> </w:t>
            </w:r>
          </w:p>
        </w:tc>
        <w:tc>
          <w:tcPr>
            <w:tcW w:w="1073" w:type="pct"/>
            <w:tcBorders>
              <w:top w:val="nil"/>
              <w:left w:val="nil"/>
              <w:bottom w:val="nil"/>
              <w:right w:val="nil"/>
            </w:tcBorders>
            <w:shd w:val="clear" w:color="FFFFCC" w:fill="FFFFFF"/>
            <w:noWrap/>
            <w:vAlign w:val="center"/>
            <w:hideMark/>
          </w:tcPr>
          <w:p w:rsidR="00CB681D" w:rsidRPr="00CB681D" w:rsidRDefault="00CB681D" w:rsidP="00CB681D">
            <w:pPr>
              <w:jc w:val="center"/>
              <w:rPr>
                <w:b/>
                <w:bCs/>
                <w:lang w:val="es-419" w:eastAsia="es-419"/>
              </w:rPr>
            </w:pPr>
            <w:r w:rsidRPr="00CB681D">
              <w:rPr>
                <w:b/>
                <w:bCs/>
                <w:lang w:val="es-419" w:eastAsia="es-419"/>
              </w:rPr>
              <w:t> </w:t>
            </w:r>
          </w:p>
        </w:tc>
        <w:tc>
          <w:tcPr>
            <w:tcW w:w="454" w:type="pct"/>
            <w:tcBorders>
              <w:top w:val="nil"/>
              <w:left w:val="nil"/>
              <w:bottom w:val="nil"/>
              <w:right w:val="nil"/>
            </w:tcBorders>
            <w:shd w:val="clear" w:color="FFFFCC" w:fill="FFFFFF"/>
            <w:noWrap/>
            <w:vAlign w:val="center"/>
            <w:hideMark/>
          </w:tcPr>
          <w:p w:rsidR="00CB681D" w:rsidRPr="00CB681D" w:rsidRDefault="00CB681D" w:rsidP="00CB681D">
            <w:pPr>
              <w:jc w:val="center"/>
              <w:rPr>
                <w:b/>
                <w:bCs/>
                <w:lang w:val="es-419" w:eastAsia="es-419"/>
              </w:rPr>
            </w:pPr>
            <w:r w:rsidRPr="00CB681D">
              <w:rPr>
                <w:b/>
                <w:bCs/>
                <w:lang w:val="es-419" w:eastAsia="es-419"/>
              </w:rPr>
              <w:t> </w:t>
            </w:r>
          </w:p>
        </w:tc>
        <w:tc>
          <w:tcPr>
            <w:tcW w:w="556" w:type="pct"/>
            <w:tcBorders>
              <w:top w:val="nil"/>
              <w:left w:val="nil"/>
              <w:bottom w:val="nil"/>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jc w:val="right"/>
              <w:rPr>
                <w:b/>
                <w:bCs/>
                <w:lang w:val="es-419" w:eastAsia="es-419"/>
              </w:rPr>
            </w:pPr>
            <w:r w:rsidRPr="00CB681D">
              <w:rPr>
                <w:b/>
                <w:bCs/>
                <w:lang w:val="es-419" w:eastAsia="es-419"/>
              </w:rPr>
              <w:t>F</w:t>
            </w:r>
          </w:p>
        </w:tc>
        <w:tc>
          <w:tcPr>
            <w:tcW w:w="2472" w:type="pct"/>
            <w:tcBorders>
              <w:top w:val="single" w:sz="8" w:space="0" w:color="auto"/>
              <w:left w:val="single" w:sz="8" w:space="0" w:color="auto"/>
              <w:bottom w:val="single" w:sz="8"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SUBTOTAL PROYECTO ( D )</w:t>
            </w:r>
          </w:p>
        </w:tc>
        <w:tc>
          <w:tcPr>
            <w:tcW w:w="172" w:type="pct"/>
            <w:tcBorders>
              <w:top w:val="single" w:sz="8" w:space="0" w:color="auto"/>
              <w:left w:val="nil"/>
              <w:bottom w:val="single" w:sz="8" w:space="0" w:color="auto"/>
              <w:right w:val="nil"/>
            </w:tcBorders>
            <w:shd w:val="clear" w:color="FFFFCC" w:fill="FFFFFF"/>
            <w:noWrap/>
            <w:vAlign w:val="center"/>
            <w:hideMark/>
          </w:tcPr>
          <w:p w:rsidR="00CB681D" w:rsidRPr="00CB681D" w:rsidRDefault="00CB681D" w:rsidP="00CB681D">
            <w:pPr>
              <w:rPr>
                <w:b/>
                <w:bCs/>
                <w:lang w:val="es-419" w:eastAsia="es-419"/>
              </w:rPr>
            </w:pPr>
            <w:r w:rsidRPr="00CB681D">
              <w:rPr>
                <w:b/>
                <w:bCs/>
                <w:lang w:val="es-419" w:eastAsia="es-419"/>
              </w:rPr>
              <w:t> </w:t>
            </w:r>
          </w:p>
        </w:tc>
        <w:tc>
          <w:tcPr>
            <w:tcW w:w="1073" w:type="pct"/>
            <w:tcBorders>
              <w:top w:val="single" w:sz="8" w:space="0" w:color="auto"/>
              <w:left w:val="nil"/>
              <w:bottom w:val="single" w:sz="8" w:space="0" w:color="000000"/>
              <w:right w:val="nil"/>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 </w:t>
            </w:r>
          </w:p>
        </w:tc>
        <w:tc>
          <w:tcPr>
            <w:tcW w:w="454" w:type="pct"/>
            <w:tcBorders>
              <w:top w:val="single" w:sz="8" w:space="0" w:color="auto"/>
              <w:left w:val="nil"/>
              <w:bottom w:val="nil"/>
              <w:right w:val="nil"/>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 </w:t>
            </w:r>
          </w:p>
        </w:tc>
        <w:tc>
          <w:tcPr>
            <w:tcW w:w="556" w:type="pct"/>
            <w:tcBorders>
              <w:top w:val="single" w:sz="8" w:space="0" w:color="auto"/>
              <w:left w:val="single" w:sz="4" w:space="0" w:color="000000"/>
              <w:bottom w:val="single" w:sz="8" w:space="0" w:color="auto"/>
              <w:right w:val="single" w:sz="8" w:space="0" w:color="auto"/>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xml:space="preserve"> $     145,995.83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jc w:val="right"/>
              <w:rPr>
                <w:b/>
                <w:bCs/>
                <w:lang w:val="es-419" w:eastAsia="es-419"/>
              </w:rPr>
            </w:pPr>
            <w:bookmarkStart w:id="19" w:name="_GoBack"/>
            <w:bookmarkEnd w:id="19"/>
            <w:r w:rsidRPr="00CB681D">
              <w:rPr>
                <w:b/>
                <w:bCs/>
                <w:lang w:val="es-419" w:eastAsia="es-419"/>
              </w:rPr>
              <w:t>H</w:t>
            </w:r>
          </w:p>
        </w:tc>
        <w:tc>
          <w:tcPr>
            <w:tcW w:w="2472" w:type="pct"/>
            <w:tcBorders>
              <w:top w:val="nil"/>
              <w:left w:val="single" w:sz="8" w:space="0" w:color="auto"/>
              <w:bottom w:val="single" w:sz="8" w:space="0" w:color="auto"/>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IVA ( 12% de Subtotal D+G )</w:t>
            </w:r>
          </w:p>
        </w:tc>
        <w:tc>
          <w:tcPr>
            <w:tcW w:w="172" w:type="pct"/>
            <w:tcBorders>
              <w:top w:val="nil"/>
              <w:left w:val="nil"/>
              <w:bottom w:val="single" w:sz="8" w:space="0" w:color="auto"/>
              <w:right w:val="nil"/>
            </w:tcBorders>
            <w:shd w:val="clear" w:color="FFFFCC" w:fill="FFFFFF"/>
            <w:noWrap/>
            <w:vAlign w:val="center"/>
            <w:hideMark/>
          </w:tcPr>
          <w:p w:rsidR="00CB681D" w:rsidRPr="00CB681D" w:rsidRDefault="00CB681D" w:rsidP="00CB681D">
            <w:pPr>
              <w:rPr>
                <w:b/>
                <w:bCs/>
                <w:lang w:val="es-419" w:eastAsia="es-419"/>
              </w:rPr>
            </w:pPr>
            <w:r w:rsidRPr="00CB681D">
              <w:rPr>
                <w:b/>
                <w:bCs/>
                <w:lang w:val="es-419" w:eastAsia="es-419"/>
              </w:rPr>
              <w:t> </w:t>
            </w:r>
          </w:p>
        </w:tc>
        <w:tc>
          <w:tcPr>
            <w:tcW w:w="1073" w:type="pct"/>
            <w:tcBorders>
              <w:top w:val="nil"/>
              <w:left w:val="nil"/>
              <w:bottom w:val="single" w:sz="8" w:space="0" w:color="auto"/>
              <w:right w:val="nil"/>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 </w:t>
            </w:r>
          </w:p>
        </w:tc>
        <w:tc>
          <w:tcPr>
            <w:tcW w:w="454" w:type="pct"/>
            <w:tcBorders>
              <w:top w:val="single" w:sz="8" w:space="0" w:color="auto"/>
              <w:left w:val="nil"/>
              <w:bottom w:val="single" w:sz="8" w:space="0" w:color="auto"/>
              <w:right w:val="nil"/>
            </w:tcBorders>
            <w:shd w:val="clear" w:color="FFFFCC" w:fill="FFFFFF"/>
            <w:noWrap/>
            <w:vAlign w:val="center"/>
            <w:hideMark/>
          </w:tcPr>
          <w:p w:rsidR="00CB681D" w:rsidRPr="00CB681D" w:rsidRDefault="00CB681D" w:rsidP="00CB681D">
            <w:pPr>
              <w:jc w:val="center"/>
              <w:rPr>
                <w:lang w:val="es-419" w:eastAsia="es-419"/>
              </w:rPr>
            </w:pPr>
            <w:r w:rsidRPr="00CB681D">
              <w:rPr>
                <w:lang w:val="es-419" w:eastAsia="es-419"/>
              </w:rPr>
              <w:t> </w:t>
            </w:r>
          </w:p>
        </w:tc>
        <w:tc>
          <w:tcPr>
            <w:tcW w:w="556" w:type="pct"/>
            <w:tcBorders>
              <w:top w:val="nil"/>
              <w:left w:val="single" w:sz="4" w:space="0" w:color="000000"/>
              <w:bottom w:val="single" w:sz="8" w:space="0" w:color="auto"/>
              <w:right w:val="single" w:sz="8" w:space="0" w:color="auto"/>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xml:space="preserve"> $       17,519.50 </w:t>
            </w:r>
          </w:p>
        </w:tc>
      </w:tr>
      <w:tr w:rsidR="00CB681D" w:rsidRPr="00CB681D" w:rsidTr="00CB681D">
        <w:trPr>
          <w:trHeight w:val="165"/>
        </w:trPr>
        <w:tc>
          <w:tcPr>
            <w:tcW w:w="273" w:type="pct"/>
            <w:tcBorders>
              <w:top w:val="nil"/>
              <w:left w:val="nil"/>
              <w:bottom w:val="nil"/>
              <w:right w:val="nil"/>
            </w:tcBorders>
            <w:shd w:val="clear" w:color="000000" w:fill="FFFFFF"/>
            <w:noWrap/>
            <w:vAlign w:val="bottom"/>
            <w:hideMark/>
          </w:tcPr>
          <w:p w:rsidR="00CB681D" w:rsidRPr="00CB681D" w:rsidRDefault="00CB681D" w:rsidP="00CB681D">
            <w:pPr>
              <w:rPr>
                <w:color w:val="000000"/>
                <w:lang w:val="es-419" w:eastAsia="es-419"/>
              </w:rPr>
            </w:pPr>
            <w:r w:rsidRPr="00CB681D">
              <w:rPr>
                <w:color w:val="000000"/>
                <w:lang w:val="es-419" w:eastAsia="es-419"/>
              </w:rPr>
              <w:t> </w:t>
            </w:r>
          </w:p>
        </w:tc>
        <w:tc>
          <w:tcPr>
            <w:tcW w:w="2472" w:type="pct"/>
            <w:tcBorders>
              <w:top w:val="nil"/>
              <w:left w:val="nil"/>
              <w:bottom w:val="nil"/>
              <w:right w:val="nil"/>
            </w:tcBorders>
            <w:shd w:val="clear" w:color="FFFFCC" w:fill="FFFFFF"/>
            <w:noWrap/>
            <w:vAlign w:val="center"/>
            <w:hideMark/>
          </w:tcPr>
          <w:p w:rsidR="00CB681D" w:rsidRPr="00CB681D" w:rsidRDefault="00CB681D" w:rsidP="00CB681D">
            <w:pPr>
              <w:jc w:val="center"/>
              <w:rPr>
                <w:b/>
                <w:bCs/>
                <w:lang w:val="es-419" w:eastAsia="es-419"/>
              </w:rPr>
            </w:pPr>
            <w:r w:rsidRPr="00CB681D">
              <w:rPr>
                <w:b/>
                <w:bCs/>
                <w:lang w:val="es-419" w:eastAsia="es-419"/>
              </w:rPr>
              <w:t> </w:t>
            </w:r>
          </w:p>
        </w:tc>
        <w:tc>
          <w:tcPr>
            <w:tcW w:w="172" w:type="pct"/>
            <w:tcBorders>
              <w:top w:val="nil"/>
              <w:left w:val="nil"/>
              <w:bottom w:val="nil"/>
              <w:right w:val="nil"/>
            </w:tcBorders>
            <w:shd w:val="clear" w:color="FFFFCC" w:fill="FFFFFF"/>
            <w:noWrap/>
            <w:vAlign w:val="center"/>
            <w:hideMark/>
          </w:tcPr>
          <w:p w:rsidR="00CB681D" w:rsidRPr="00CB681D" w:rsidRDefault="00CB681D" w:rsidP="00CB681D">
            <w:pPr>
              <w:jc w:val="center"/>
              <w:rPr>
                <w:b/>
                <w:bCs/>
                <w:lang w:val="es-419" w:eastAsia="es-419"/>
              </w:rPr>
            </w:pPr>
            <w:r w:rsidRPr="00CB681D">
              <w:rPr>
                <w:b/>
                <w:bCs/>
                <w:lang w:val="es-419" w:eastAsia="es-419"/>
              </w:rPr>
              <w:t> </w:t>
            </w:r>
          </w:p>
        </w:tc>
        <w:tc>
          <w:tcPr>
            <w:tcW w:w="1073" w:type="pct"/>
            <w:tcBorders>
              <w:top w:val="nil"/>
              <w:left w:val="nil"/>
              <w:bottom w:val="nil"/>
              <w:right w:val="nil"/>
            </w:tcBorders>
            <w:shd w:val="clear" w:color="FFFFCC" w:fill="FFFFFF"/>
            <w:noWrap/>
            <w:vAlign w:val="center"/>
            <w:hideMark/>
          </w:tcPr>
          <w:p w:rsidR="00CB681D" w:rsidRPr="00CB681D" w:rsidRDefault="00CB681D" w:rsidP="00CB681D">
            <w:pPr>
              <w:jc w:val="center"/>
              <w:rPr>
                <w:b/>
                <w:bCs/>
                <w:lang w:val="es-419" w:eastAsia="es-419"/>
              </w:rPr>
            </w:pPr>
            <w:r w:rsidRPr="00CB681D">
              <w:rPr>
                <w:b/>
                <w:bCs/>
                <w:lang w:val="es-419" w:eastAsia="es-419"/>
              </w:rPr>
              <w:t> </w:t>
            </w:r>
          </w:p>
        </w:tc>
        <w:tc>
          <w:tcPr>
            <w:tcW w:w="454" w:type="pct"/>
            <w:tcBorders>
              <w:top w:val="nil"/>
              <w:left w:val="nil"/>
              <w:bottom w:val="nil"/>
              <w:right w:val="nil"/>
            </w:tcBorders>
            <w:shd w:val="clear" w:color="FFFFCC" w:fill="FFFFFF"/>
            <w:noWrap/>
            <w:vAlign w:val="center"/>
            <w:hideMark/>
          </w:tcPr>
          <w:p w:rsidR="00CB681D" w:rsidRPr="00CB681D" w:rsidRDefault="00CB681D" w:rsidP="00CB681D">
            <w:pPr>
              <w:jc w:val="center"/>
              <w:rPr>
                <w:b/>
                <w:bCs/>
                <w:lang w:val="es-419" w:eastAsia="es-419"/>
              </w:rPr>
            </w:pPr>
            <w:r w:rsidRPr="00CB681D">
              <w:rPr>
                <w:b/>
                <w:bCs/>
                <w:lang w:val="es-419" w:eastAsia="es-419"/>
              </w:rPr>
              <w:t> </w:t>
            </w:r>
          </w:p>
        </w:tc>
        <w:tc>
          <w:tcPr>
            <w:tcW w:w="556" w:type="pct"/>
            <w:tcBorders>
              <w:top w:val="nil"/>
              <w:left w:val="nil"/>
              <w:bottom w:val="nil"/>
              <w:right w:val="nil"/>
            </w:tcBorders>
            <w:shd w:val="clear" w:color="FFFFCC" w:fill="FFFFFF"/>
            <w:noWrap/>
            <w:vAlign w:val="center"/>
            <w:hideMark/>
          </w:tcPr>
          <w:p w:rsidR="00CB681D" w:rsidRPr="00CB681D" w:rsidRDefault="00CB681D" w:rsidP="00CB681D">
            <w:pPr>
              <w:rPr>
                <w:lang w:val="es-419" w:eastAsia="es-419"/>
              </w:rPr>
            </w:pPr>
            <w:r w:rsidRPr="00CB681D">
              <w:rPr>
                <w:lang w:val="es-419" w:eastAsia="es-419"/>
              </w:rPr>
              <w:t> </w:t>
            </w:r>
          </w:p>
        </w:tc>
      </w:tr>
      <w:tr w:rsidR="00CB681D" w:rsidRPr="00CB681D" w:rsidTr="00CB681D">
        <w:trPr>
          <w:trHeight w:val="315"/>
        </w:trPr>
        <w:tc>
          <w:tcPr>
            <w:tcW w:w="273" w:type="pct"/>
            <w:tcBorders>
              <w:top w:val="nil"/>
              <w:left w:val="nil"/>
              <w:bottom w:val="nil"/>
              <w:right w:val="nil"/>
            </w:tcBorders>
            <w:shd w:val="clear" w:color="000000" w:fill="FFFFFF"/>
            <w:noWrap/>
            <w:vAlign w:val="bottom"/>
            <w:hideMark/>
          </w:tcPr>
          <w:p w:rsidR="00CB681D" w:rsidRPr="00CB681D" w:rsidRDefault="00CB681D" w:rsidP="00CB681D">
            <w:pPr>
              <w:jc w:val="right"/>
              <w:rPr>
                <w:b/>
                <w:bCs/>
                <w:lang w:val="es-419" w:eastAsia="es-419"/>
              </w:rPr>
            </w:pPr>
            <w:r w:rsidRPr="00CB681D">
              <w:rPr>
                <w:b/>
                <w:bCs/>
                <w:lang w:val="es-419" w:eastAsia="es-419"/>
              </w:rPr>
              <w:t>I</w:t>
            </w:r>
          </w:p>
        </w:tc>
        <w:tc>
          <w:tcPr>
            <w:tcW w:w="3717" w:type="pct"/>
            <w:gridSpan w:val="3"/>
            <w:tcBorders>
              <w:top w:val="single" w:sz="8" w:space="0" w:color="000000"/>
              <w:left w:val="single" w:sz="8" w:space="0" w:color="000000"/>
              <w:bottom w:val="single" w:sz="8" w:space="0" w:color="000000"/>
              <w:right w:val="single" w:sz="8" w:space="0" w:color="000000"/>
            </w:tcBorders>
            <w:shd w:val="clear" w:color="FFFFCC" w:fill="FFFFFF"/>
            <w:noWrap/>
            <w:vAlign w:val="center"/>
            <w:hideMark/>
          </w:tcPr>
          <w:p w:rsidR="00CB681D" w:rsidRPr="00CB681D" w:rsidRDefault="00CB681D" w:rsidP="00CB681D">
            <w:pPr>
              <w:rPr>
                <w:b/>
                <w:bCs/>
                <w:lang w:val="es-419" w:eastAsia="es-419"/>
              </w:rPr>
            </w:pPr>
            <w:r w:rsidRPr="00CB681D">
              <w:rPr>
                <w:b/>
                <w:bCs/>
                <w:lang w:val="es-419" w:eastAsia="es-419"/>
              </w:rPr>
              <w:t>TOTAL PROYECTO ( F+G+H)</w:t>
            </w:r>
          </w:p>
        </w:tc>
        <w:tc>
          <w:tcPr>
            <w:tcW w:w="454" w:type="pct"/>
            <w:tcBorders>
              <w:top w:val="single" w:sz="8" w:space="0" w:color="000000"/>
              <w:left w:val="nil"/>
              <w:bottom w:val="single" w:sz="8" w:space="0" w:color="000000"/>
              <w:right w:val="single" w:sz="8" w:space="0" w:color="000000"/>
            </w:tcBorders>
            <w:shd w:val="clear" w:color="FFFFCC" w:fill="FFFFFF"/>
            <w:noWrap/>
            <w:vAlign w:val="center"/>
            <w:hideMark/>
          </w:tcPr>
          <w:p w:rsidR="00CB681D" w:rsidRPr="00CB681D" w:rsidRDefault="00CB681D" w:rsidP="00CB681D">
            <w:pPr>
              <w:jc w:val="center"/>
              <w:rPr>
                <w:b/>
                <w:bCs/>
                <w:lang w:val="es-419" w:eastAsia="es-419"/>
              </w:rPr>
            </w:pPr>
            <w:r w:rsidRPr="00CB681D">
              <w:rPr>
                <w:b/>
                <w:bCs/>
                <w:lang w:val="es-419" w:eastAsia="es-419"/>
              </w:rPr>
              <w:t> </w:t>
            </w:r>
          </w:p>
        </w:tc>
        <w:tc>
          <w:tcPr>
            <w:tcW w:w="556" w:type="pct"/>
            <w:tcBorders>
              <w:top w:val="single" w:sz="8" w:space="0" w:color="000000"/>
              <w:left w:val="nil"/>
              <w:bottom w:val="single" w:sz="8" w:space="0" w:color="000000"/>
              <w:right w:val="single" w:sz="8" w:space="0" w:color="000000"/>
            </w:tcBorders>
            <w:shd w:val="clear" w:color="FFFFCC" w:fill="FFFFFF"/>
            <w:noWrap/>
            <w:vAlign w:val="center"/>
            <w:hideMark/>
          </w:tcPr>
          <w:p w:rsidR="00CB681D" w:rsidRPr="00CB681D" w:rsidRDefault="00CB681D" w:rsidP="00CB681D">
            <w:pPr>
              <w:rPr>
                <w:b/>
                <w:bCs/>
                <w:lang w:val="es-419" w:eastAsia="es-419"/>
              </w:rPr>
            </w:pPr>
            <w:r w:rsidRPr="00CB681D">
              <w:rPr>
                <w:b/>
                <w:bCs/>
                <w:lang w:val="es-419" w:eastAsia="es-419"/>
              </w:rPr>
              <w:t xml:space="preserve"> $  163,515.33 </w:t>
            </w:r>
          </w:p>
        </w:tc>
      </w:tr>
    </w:tbl>
    <w:p w:rsidR="00335FA4" w:rsidRPr="00D93098" w:rsidRDefault="00335FA4" w:rsidP="00335FA4">
      <w:pPr>
        <w:keepNext/>
        <w:keepLines/>
        <w:spacing w:after="120"/>
        <w:jc w:val="both"/>
        <w:rPr>
          <w:b/>
          <w:bCs/>
          <w:sz w:val="24"/>
          <w:szCs w:val="24"/>
        </w:rPr>
      </w:pPr>
      <w:r w:rsidRPr="00D93098">
        <w:rPr>
          <w:sz w:val="24"/>
          <w:szCs w:val="24"/>
        </w:rPr>
        <w:t>En caso de requerirse, esta información servirá únicamente como referencia para el contratante</w:t>
      </w:r>
      <w:r w:rsidRPr="00D93098">
        <w:rPr>
          <w:b/>
          <w:bCs/>
          <w:sz w:val="24"/>
          <w:szCs w:val="24"/>
        </w:rPr>
        <w:t>.</w:t>
      </w:r>
    </w:p>
    <w:p w:rsidR="00335FA4" w:rsidRPr="00D93098" w:rsidRDefault="00335FA4" w:rsidP="00335FA4">
      <w:pPr>
        <w:keepNext/>
        <w:keepLines/>
        <w:spacing w:after="120"/>
        <w:jc w:val="both"/>
        <w:rPr>
          <w:b/>
          <w:bCs/>
          <w:sz w:val="24"/>
          <w:szCs w:val="24"/>
        </w:rPr>
      </w:pPr>
    </w:p>
    <w:p w:rsidR="00335FA4" w:rsidRPr="00D93098" w:rsidRDefault="00335FA4" w:rsidP="00335FA4">
      <w:pPr>
        <w:tabs>
          <w:tab w:val="left" w:pos="720"/>
          <w:tab w:val="right" w:leader="dot" w:pos="8640"/>
        </w:tabs>
        <w:spacing w:after="120"/>
        <w:jc w:val="both"/>
        <w:rPr>
          <w:sz w:val="24"/>
          <w:szCs w:val="24"/>
          <w:lang w:val="es-ES"/>
        </w:rPr>
      </w:pPr>
    </w:p>
    <w:p w:rsidR="00335FA4" w:rsidRPr="00D93098" w:rsidRDefault="00335FA4" w:rsidP="00335FA4">
      <w:pPr>
        <w:tabs>
          <w:tab w:val="left" w:pos="720"/>
          <w:tab w:val="right" w:leader="dot" w:pos="8640"/>
        </w:tabs>
        <w:spacing w:after="120"/>
        <w:jc w:val="both"/>
        <w:rPr>
          <w:sz w:val="24"/>
          <w:szCs w:val="24"/>
          <w:lang w:val="es-ES"/>
        </w:rPr>
      </w:pPr>
    </w:p>
    <w:p w:rsidR="00335FA4" w:rsidRPr="00D93098" w:rsidRDefault="00335FA4" w:rsidP="00335FA4">
      <w:pPr>
        <w:pStyle w:val="Ttulo9"/>
        <w:spacing w:after="120"/>
        <w:rPr>
          <w:color w:val="0070C0"/>
          <w:sz w:val="24"/>
          <w:szCs w:val="24"/>
        </w:rPr>
      </w:pPr>
      <w:r w:rsidRPr="00D93098">
        <w:rPr>
          <w:b w:val="0"/>
          <w:color w:val="0070C0"/>
          <w:sz w:val="24"/>
          <w:szCs w:val="24"/>
        </w:rPr>
        <w:lastRenderedPageBreak/>
        <w:t>Nota para quien prepara los documentos de selección:</w:t>
      </w:r>
    </w:p>
    <w:p w:rsidR="00335FA4" w:rsidRPr="00D93098" w:rsidRDefault="00335FA4" w:rsidP="00335FA4">
      <w:pPr>
        <w:pStyle w:val="Ttulo9"/>
        <w:spacing w:after="120"/>
        <w:rPr>
          <w:color w:val="0070C0"/>
          <w:sz w:val="24"/>
          <w:szCs w:val="24"/>
        </w:rPr>
      </w:pPr>
      <w:r w:rsidRPr="00D93098">
        <w:rPr>
          <w:color w:val="0070C0"/>
          <w:sz w:val="24"/>
          <w:szCs w:val="24"/>
        </w:rPr>
        <w:t>Objetivos</w:t>
      </w:r>
    </w:p>
    <w:p w:rsidR="00335FA4" w:rsidRPr="00D93098" w:rsidRDefault="00335FA4" w:rsidP="00335FA4">
      <w:pPr>
        <w:pStyle w:val="Textoindependiente2"/>
        <w:keepNext/>
        <w:keepLines/>
        <w:rPr>
          <w:color w:val="0070C0"/>
          <w:sz w:val="24"/>
          <w:szCs w:val="24"/>
        </w:rPr>
      </w:pPr>
      <w:r w:rsidRPr="00D93098">
        <w:rPr>
          <w:color w:val="0070C0"/>
          <w:sz w:val="24"/>
          <w:szCs w:val="24"/>
        </w:rPr>
        <w:t>Los objetivos de la Lista de Cantidades son:</w:t>
      </w:r>
    </w:p>
    <w:p w:rsidR="00335FA4" w:rsidRPr="00D93098" w:rsidRDefault="00335FA4" w:rsidP="00335FA4">
      <w:pPr>
        <w:spacing w:after="120"/>
        <w:ind w:left="1260" w:hanging="540"/>
        <w:jc w:val="both"/>
        <w:rPr>
          <w:i/>
          <w:iCs/>
          <w:color w:val="0070C0"/>
          <w:sz w:val="24"/>
          <w:szCs w:val="24"/>
        </w:rPr>
      </w:pPr>
      <w:r w:rsidRPr="00D93098">
        <w:rPr>
          <w:i/>
          <w:iCs/>
          <w:color w:val="0070C0"/>
          <w:spacing w:val="-3"/>
          <w:sz w:val="24"/>
          <w:szCs w:val="24"/>
        </w:rPr>
        <w:t xml:space="preserve"> (a) </w:t>
      </w:r>
      <w:r w:rsidRPr="00D93098">
        <w:rPr>
          <w:i/>
          <w:iCs/>
          <w:color w:val="0070C0"/>
          <w:spacing w:val="-3"/>
          <w:sz w:val="24"/>
          <w:szCs w:val="24"/>
        </w:rPr>
        <w:tab/>
        <w:t xml:space="preserve">proporcionar información suficiente acerca de las cantidades de las Obras que </w:t>
      </w:r>
      <w:r w:rsidRPr="00D93098">
        <w:rPr>
          <w:i/>
          <w:iCs/>
          <w:color w:val="0070C0"/>
          <w:sz w:val="24"/>
          <w:szCs w:val="24"/>
        </w:rPr>
        <w:t>deberán realizarse a fin de que las Ofertas puedan ser preparadas adecuadamente y con precisión, y</w:t>
      </w:r>
    </w:p>
    <w:p w:rsidR="00335FA4" w:rsidRPr="00D93098" w:rsidRDefault="00335FA4" w:rsidP="00335FA4">
      <w:pPr>
        <w:spacing w:after="120"/>
        <w:ind w:left="1260" w:hanging="540"/>
        <w:jc w:val="both"/>
        <w:rPr>
          <w:color w:val="0070C0"/>
          <w:sz w:val="24"/>
          <w:szCs w:val="24"/>
        </w:rPr>
      </w:pPr>
      <w:r w:rsidRPr="00D93098">
        <w:rPr>
          <w:i/>
          <w:iCs/>
          <w:color w:val="0070C0"/>
          <w:sz w:val="24"/>
          <w:szCs w:val="24"/>
        </w:rPr>
        <w:t xml:space="preserve"> (b)</w:t>
      </w:r>
      <w:r w:rsidRPr="00D93098">
        <w:rPr>
          <w:i/>
          <w:iCs/>
          <w:color w:val="0070C0"/>
          <w:sz w:val="24"/>
          <w:szCs w:val="24"/>
        </w:rPr>
        <w:tab/>
        <w:t>cuando se haya celebrado el Contrato, contar con una Lista de Cantidades con precios, para ser utilizada en la valoración periódica de las Obras ejecutadas.</w:t>
      </w:r>
    </w:p>
    <w:p w:rsidR="00335FA4" w:rsidRPr="00D93098" w:rsidRDefault="00335FA4" w:rsidP="00335FA4">
      <w:pPr>
        <w:tabs>
          <w:tab w:val="left" w:pos="720"/>
          <w:tab w:val="right" w:leader="dot" w:pos="8640"/>
        </w:tabs>
        <w:spacing w:after="120"/>
        <w:jc w:val="both"/>
        <w:rPr>
          <w:i/>
          <w:iCs/>
          <w:color w:val="0070C0"/>
          <w:sz w:val="24"/>
          <w:szCs w:val="24"/>
        </w:rPr>
      </w:pPr>
      <w:r w:rsidRPr="00D93098">
        <w:rPr>
          <w:i/>
          <w:iCs/>
          <w:color w:val="0070C0"/>
          <w:sz w:val="24"/>
          <w:szCs w:val="24"/>
        </w:rPr>
        <w:t>Con el fin de alcanzar estos objetivos, las Obras deberán desglosarse en la Lista de Cantidades con suficiente detalle para que se pueda distinguir entre las diferentes clases de Obras, o entre las Obras de la misma naturaleza realizadas en distintos sitios o en circunstancias diferentes que puedan dar lugar a otras consideraciones en materia de costos. Consistente con estos requisitos, la Lista de Cantidades deberá ser, en forma y contenido, lo más simple y breve posible.</w:t>
      </w:r>
    </w:p>
    <w:p w:rsidR="00335FA4" w:rsidRPr="00D93098" w:rsidRDefault="00335FA4" w:rsidP="00335FA4">
      <w:pPr>
        <w:tabs>
          <w:tab w:val="left" w:pos="720"/>
          <w:tab w:val="right" w:leader="dot" w:pos="8640"/>
        </w:tabs>
        <w:spacing w:after="120"/>
        <w:jc w:val="both"/>
        <w:rPr>
          <w:i/>
          <w:iCs/>
          <w:color w:val="0070C0"/>
          <w:sz w:val="24"/>
          <w:szCs w:val="24"/>
        </w:rPr>
      </w:pPr>
    </w:p>
    <w:p w:rsidR="00335FA4" w:rsidRPr="00D93098" w:rsidRDefault="00335FA4" w:rsidP="00335FA4">
      <w:pPr>
        <w:tabs>
          <w:tab w:val="left" w:pos="720"/>
          <w:tab w:val="right" w:leader="dot" w:pos="8640"/>
        </w:tabs>
        <w:spacing w:after="120"/>
        <w:jc w:val="both"/>
        <w:rPr>
          <w:i/>
          <w:iCs/>
          <w:color w:val="0070C0"/>
          <w:sz w:val="24"/>
          <w:szCs w:val="24"/>
        </w:rPr>
      </w:pPr>
    </w:p>
    <w:p w:rsidR="00335FA4" w:rsidRPr="00D93098" w:rsidRDefault="00335FA4" w:rsidP="00335FA4">
      <w:pPr>
        <w:tabs>
          <w:tab w:val="left" w:pos="720"/>
          <w:tab w:val="right" w:leader="dot" w:pos="8640"/>
        </w:tabs>
        <w:spacing w:after="120"/>
        <w:jc w:val="both"/>
        <w:rPr>
          <w:i/>
          <w:iCs/>
          <w:color w:val="0070C0"/>
          <w:sz w:val="24"/>
          <w:szCs w:val="24"/>
        </w:rPr>
      </w:pPr>
    </w:p>
    <w:p w:rsidR="00AB6C48" w:rsidRDefault="00AB6C48" w:rsidP="00AB6C48">
      <w:pPr>
        <w:pStyle w:val="Default"/>
      </w:pPr>
    </w:p>
    <w:p w:rsidR="00AB6C48" w:rsidRDefault="00AB6C48" w:rsidP="00AB6C48">
      <w:pPr>
        <w:pStyle w:val="Default"/>
        <w:rPr>
          <w:color w:val="auto"/>
        </w:rPr>
      </w:pPr>
    </w:p>
    <w:p w:rsidR="00AB6C48" w:rsidRDefault="00AB6C48" w:rsidP="00AB6C48">
      <w:pPr>
        <w:pStyle w:val="Default"/>
        <w:rPr>
          <w:color w:val="auto"/>
          <w:sz w:val="22"/>
          <w:szCs w:val="22"/>
        </w:rPr>
      </w:pPr>
      <w:r>
        <w:rPr>
          <w:color w:val="auto"/>
        </w:rPr>
        <w:t xml:space="preserve"> </w:t>
      </w:r>
      <w:r>
        <w:rPr>
          <w:b/>
          <w:bCs/>
          <w:color w:val="auto"/>
          <w:sz w:val="22"/>
          <w:szCs w:val="22"/>
        </w:rPr>
        <w:t xml:space="preserve">Introducción </w:t>
      </w:r>
    </w:p>
    <w:p w:rsidR="00AB6C48" w:rsidRDefault="00AB6C48" w:rsidP="00AB6C48">
      <w:pPr>
        <w:pStyle w:val="Default"/>
        <w:rPr>
          <w:color w:val="auto"/>
          <w:sz w:val="22"/>
          <w:szCs w:val="22"/>
        </w:rPr>
      </w:pPr>
      <w:r>
        <w:rPr>
          <w:color w:val="auto"/>
          <w:sz w:val="22"/>
          <w:szCs w:val="22"/>
        </w:rPr>
        <w:t xml:space="preserve">Como parte del Plan de inversiones en apoyo al cambio de la matriz energética de Ecuador y dentro de las obras prioritarias que debe ejecutar CNEL EP Unidad de Negocio Guayaquil, la Dirección de Distribución de esta unidad de negocio ha preparado las siguientes </w:t>
      </w:r>
      <w:r>
        <w:rPr>
          <w:b/>
          <w:bCs/>
          <w:i/>
          <w:iCs/>
          <w:color w:val="auto"/>
          <w:sz w:val="22"/>
          <w:szCs w:val="22"/>
        </w:rPr>
        <w:t xml:space="preserve">Especificaciones y Condiciones de Cumplimiento </w:t>
      </w:r>
      <w:r>
        <w:rPr>
          <w:color w:val="auto"/>
          <w:sz w:val="22"/>
          <w:szCs w:val="22"/>
        </w:rPr>
        <w:t xml:space="preserve">para la correcta ejecución de la obra del PROYECTO INTEGRAL DE EXTENSIÓN DE REDES, ILUMINACIÓN, ACOMETIDAS Y MEDIDORES EN LA COOPERATIVA SAN ALEJO. </w:t>
      </w:r>
    </w:p>
    <w:p w:rsidR="00AB6C48" w:rsidRDefault="00AB6C48" w:rsidP="00AB6C48">
      <w:pPr>
        <w:pStyle w:val="Default"/>
        <w:rPr>
          <w:color w:val="auto"/>
          <w:sz w:val="22"/>
          <w:szCs w:val="22"/>
        </w:rPr>
      </w:pPr>
      <w:r>
        <w:rPr>
          <w:b/>
          <w:bCs/>
          <w:color w:val="auto"/>
          <w:sz w:val="22"/>
          <w:szCs w:val="22"/>
        </w:rPr>
        <w:t xml:space="preserve">Objetivo </w:t>
      </w:r>
    </w:p>
    <w:p w:rsidR="00AB6C48" w:rsidRDefault="00AB6C48" w:rsidP="00AB6C48">
      <w:pPr>
        <w:pStyle w:val="Default"/>
        <w:rPr>
          <w:color w:val="auto"/>
          <w:sz w:val="22"/>
          <w:szCs w:val="22"/>
        </w:rPr>
      </w:pPr>
      <w:r>
        <w:rPr>
          <w:color w:val="auto"/>
          <w:sz w:val="22"/>
          <w:szCs w:val="22"/>
        </w:rPr>
        <w:t xml:space="preserve">Regularizar y normalizar el servicio eléctrico a los habitantes de la COOPERATIVA SAN ALEJO. </w:t>
      </w:r>
    </w:p>
    <w:p w:rsidR="00AB6C48" w:rsidRDefault="00AB6C48" w:rsidP="00AB6C48">
      <w:pPr>
        <w:pStyle w:val="Default"/>
        <w:rPr>
          <w:color w:val="auto"/>
          <w:sz w:val="22"/>
          <w:szCs w:val="22"/>
        </w:rPr>
      </w:pPr>
      <w:r>
        <w:rPr>
          <w:b/>
          <w:bCs/>
          <w:color w:val="auto"/>
          <w:sz w:val="22"/>
          <w:szCs w:val="22"/>
        </w:rPr>
        <w:t xml:space="preserve">Alcance de la obra </w:t>
      </w:r>
    </w:p>
    <w:p w:rsidR="00AB6C48" w:rsidRDefault="00AB6C48" w:rsidP="00AB6C48">
      <w:pPr>
        <w:pStyle w:val="Default"/>
        <w:rPr>
          <w:color w:val="auto"/>
          <w:sz w:val="22"/>
          <w:szCs w:val="22"/>
        </w:rPr>
      </w:pPr>
      <w:r>
        <w:rPr>
          <w:color w:val="auto"/>
          <w:sz w:val="22"/>
          <w:szCs w:val="22"/>
        </w:rPr>
        <w:t xml:space="preserve">El presente proyecto tiene como finalidad construir la red de distribución eléctrica, instalar luminarias, acometidas y medidores en la COOPERATIVA SAN ALEJO, para ello el contratista suministrará los materiales y equipos especificados en el presupuesto del proyecto, la mano de obra calificada, las herramientas, la supervisión, dirección técnica y administración necesaria para la correcta ejecución de la obra, una vez ejecutada la obra se logrará regular e incrementar la cobertura del suministro del servicio eléctrico en el área de concesión de la Unidad de Negocio Guayaquil. La responsabilidad del contratista concluirá con la realización de las pruebas y puesta en operación de las obras ejecutadas, y luego que las partes hayan suscrito el acta de entrega-recepción definitiva. </w:t>
      </w:r>
    </w:p>
    <w:p w:rsidR="00AB6C48" w:rsidRDefault="00AB6C48" w:rsidP="00AB6C48">
      <w:pPr>
        <w:pStyle w:val="Default"/>
        <w:rPr>
          <w:color w:val="auto"/>
          <w:sz w:val="22"/>
          <w:szCs w:val="22"/>
        </w:rPr>
      </w:pPr>
      <w:r>
        <w:rPr>
          <w:b/>
          <w:bCs/>
          <w:color w:val="auto"/>
          <w:sz w:val="22"/>
          <w:szCs w:val="22"/>
        </w:rPr>
        <w:t xml:space="preserve">Metodología de trabajo </w:t>
      </w:r>
    </w:p>
    <w:p w:rsidR="00AB6C48" w:rsidRDefault="00AB6C48" w:rsidP="00AB6C48">
      <w:pPr>
        <w:pStyle w:val="Default"/>
        <w:rPr>
          <w:color w:val="auto"/>
          <w:sz w:val="22"/>
          <w:szCs w:val="22"/>
        </w:rPr>
      </w:pPr>
      <w:r>
        <w:rPr>
          <w:color w:val="auto"/>
          <w:sz w:val="22"/>
          <w:szCs w:val="22"/>
        </w:rPr>
        <w:t xml:space="preserve">Los proyectos de distribución de redes eléctricas financiados con recursos del BID se realizarán en la zona de intervención con sistema preensamblado en baja tensión, acometidas y medidores. Las redes de distribución eléctrica a construirse deben cumplir con las Normas de Distribución de CNEL EP – UN Guayaquil. El Sistema Preensamblado utilizará cable formado por tres conductores de aluminio aislados individualmente y trenzados entre ellos, uno de los cuales a más de servir de conductor neutro se lo utiliza para el templado de la red sobre los postes de hormigón. La red va conectada a los bornes de los transformadores mediante cable aislado de cobre tipo TTU usando conectores dentados apropiados para su conexión. El suministro de energía eléctrica al usuario se realiza con acometidas de cable concéntrico desde la red secundarias hasta el medidor de consumo de energía utilizando conectores dentados apropiados. En este proyecto eléctrico se considera el retiro de los conductores clandestinos y de los existentes de baja tensión, retiro y cambio de los postes existentes en mal estado. </w:t>
      </w:r>
      <w:r>
        <w:rPr>
          <w:color w:val="auto"/>
          <w:sz w:val="22"/>
          <w:szCs w:val="22"/>
        </w:rPr>
        <w:lastRenderedPageBreak/>
        <w:t xml:space="preserve">Los medidores nuevos a instalar se alojarán en cajas herméticas de protección homologadas por el MEER, para evitar su manipulación o conexiones fraudulentas en los bornes del medidor, además se colocarán las correspondientes puestas a tierra. En relación a la instalación de medidores, el contratista deberá entregar al Administrador del Contrato las factibilidades d inspección con toda la información requerida tales como coordenadas, poste cercano a la vivienda, número de transformador, etc., previo a la generación de órdenes de instalación. Además, en este programa se considera la Iluminación pública de las cooperativas, para lo cual se instalarán luminarias de </w:t>
      </w:r>
    </w:p>
    <w:p w:rsidR="00AB6C48" w:rsidRDefault="00AB6C48" w:rsidP="00AB6C48">
      <w:pPr>
        <w:pStyle w:val="Default"/>
        <w:rPr>
          <w:color w:val="auto"/>
          <w:sz w:val="23"/>
          <w:szCs w:val="23"/>
        </w:rPr>
      </w:pPr>
      <w:r>
        <w:rPr>
          <w:color w:val="auto"/>
          <w:sz w:val="23"/>
          <w:szCs w:val="23"/>
        </w:rPr>
        <w:t xml:space="preserve">2 </w:t>
      </w:r>
    </w:p>
    <w:p w:rsidR="00AB6C48" w:rsidRDefault="00AB6C48" w:rsidP="00AB6C48">
      <w:pPr>
        <w:pStyle w:val="Default"/>
        <w:rPr>
          <w:color w:val="auto"/>
        </w:rPr>
      </w:pPr>
    </w:p>
    <w:p w:rsidR="00AB6C48" w:rsidRDefault="00AB6C48" w:rsidP="00AB6C48">
      <w:pPr>
        <w:pStyle w:val="Default"/>
        <w:rPr>
          <w:color w:val="auto"/>
        </w:rPr>
      </w:pPr>
    </w:p>
    <w:p w:rsidR="00AB6C48" w:rsidRDefault="00AB6C48" w:rsidP="00AB6C48">
      <w:pPr>
        <w:pStyle w:val="Default"/>
        <w:pageBreakBefore/>
        <w:rPr>
          <w:color w:val="auto"/>
          <w:sz w:val="22"/>
          <w:szCs w:val="22"/>
        </w:rPr>
      </w:pPr>
      <w:r>
        <w:rPr>
          <w:color w:val="auto"/>
          <w:sz w:val="22"/>
          <w:szCs w:val="22"/>
        </w:rPr>
        <w:lastRenderedPageBreak/>
        <w:t xml:space="preserve">150w vapor de sodio de 240V. El contratista deberá retirar todas las redes clandestinas y elementos instalados por los moradores del sector, tales como postes, cañas, conductores, luminarias, elementos de protección, etc. </w:t>
      </w:r>
    </w:p>
    <w:p w:rsidR="00AB6C48" w:rsidRDefault="00AB6C48" w:rsidP="00AB6C48">
      <w:pPr>
        <w:pStyle w:val="Default"/>
        <w:rPr>
          <w:color w:val="auto"/>
          <w:sz w:val="22"/>
          <w:szCs w:val="22"/>
        </w:rPr>
      </w:pPr>
      <w:r>
        <w:rPr>
          <w:b/>
          <w:bCs/>
          <w:color w:val="auto"/>
          <w:sz w:val="22"/>
          <w:szCs w:val="22"/>
        </w:rPr>
        <w:t xml:space="preserve">Servicios Esperados </w:t>
      </w:r>
    </w:p>
    <w:p w:rsidR="00AB6C48" w:rsidRDefault="00AB6C48" w:rsidP="00AB6C48">
      <w:pPr>
        <w:pStyle w:val="Default"/>
        <w:rPr>
          <w:color w:val="auto"/>
          <w:sz w:val="22"/>
          <w:szCs w:val="22"/>
        </w:rPr>
      </w:pPr>
      <w:r>
        <w:rPr>
          <w:color w:val="auto"/>
          <w:sz w:val="22"/>
          <w:szCs w:val="22"/>
        </w:rPr>
        <w:t xml:space="preserve">CNEL EP – UN Guayaquil espera que el contratista realice la construcción de los proyectos respetando los diseños proporcionados, las normas técnicas especificadas en la memoria técnica, que los materiales a ser usados se ajusten a las especificaciones técnicas suministradas, que se respeten las ordenanzas, leyes y reglamentos para la construcción de este tipo de obras. El contratista deberá dar todos los avisos y advertencias requeridos (letreros de peligro, precaución, etc.) para la debida protección del público, personal de la Fiscalización y del contratista mismo, especialmente si los trabajos afectan la vía pública o las instalaciones de servicios públicos. </w:t>
      </w:r>
    </w:p>
    <w:p w:rsidR="00AB6C48" w:rsidRDefault="00AB6C48" w:rsidP="00AB6C48">
      <w:pPr>
        <w:pStyle w:val="Default"/>
        <w:rPr>
          <w:color w:val="auto"/>
          <w:sz w:val="22"/>
          <w:szCs w:val="22"/>
        </w:rPr>
      </w:pPr>
      <w:r>
        <w:rPr>
          <w:b/>
          <w:bCs/>
          <w:color w:val="auto"/>
          <w:sz w:val="22"/>
          <w:szCs w:val="22"/>
        </w:rPr>
        <w:t xml:space="preserve">Obligaciones del Contratista </w:t>
      </w:r>
    </w:p>
    <w:p w:rsidR="00AB6C48" w:rsidRDefault="00AB6C48" w:rsidP="00AB6C48">
      <w:pPr>
        <w:pStyle w:val="Default"/>
        <w:rPr>
          <w:color w:val="auto"/>
          <w:sz w:val="22"/>
          <w:szCs w:val="22"/>
        </w:rPr>
      </w:pPr>
      <w:r>
        <w:rPr>
          <w:color w:val="auto"/>
          <w:sz w:val="22"/>
          <w:szCs w:val="22"/>
        </w:rPr>
        <w:t xml:space="preserve">El contratista presentará la garantía técnica por 24 meses, además se compromete durante la ejecución de los trabajos cumplir con: </w:t>
      </w:r>
    </w:p>
    <w:p w:rsidR="00AB6C48" w:rsidRDefault="00AB6C48" w:rsidP="00AB6C48">
      <w:pPr>
        <w:pStyle w:val="Default"/>
        <w:rPr>
          <w:color w:val="auto"/>
          <w:sz w:val="22"/>
          <w:szCs w:val="22"/>
        </w:rPr>
      </w:pPr>
      <w:r>
        <w:rPr>
          <w:color w:val="auto"/>
          <w:sz w:val="22"/>
          <w:szCs w:val="22"/>
        </w:rPr>
        <w:t xml:space="preserve"> Toda la legislación estipulada en la normativa local en materia de seguridad laboral, para asegurar la protección de su equipo de trabajo, y velará por el cumplimiento de las mismas para eliminar riesgos innecesarios. </w:t>
      </w:r>
    </w:p>
    <w:p w:rsidR="00AB6C48" w:rsidRDefault="00AB6C48" w:rsidP="00AB6C48">
      <w:pPr>
        <w:pStyle w:val="Default"/>
        <w:rPr>
          <w:color w:val="auto"/>
          <w:sz w:val="22"/>
          <w:szCs w:val="22"/>
        </w:rPr>
      </w:pPr>
    </w:p>
    <w:p w:rsidR="00AB6C48" w:rsidRDefault="00AB6C48" w:rsidP="00AB6C48">
      <w:pPr>
        <w:pStyle w:val="Default"/>
        <w:rPr>
          <w:color w:val="auto"/>
          <w:sz w:val="22"/>
          <w:szCs w:val="22"/>
        </w:rPr>
      </w:pPr>
      <w:r>
        <w:rPr>
          <w:color w:val="auto"/>
          <w:sz w:val="22"/>
          <w:szCs w:val="22"/>
        </w:rPr>
        <w:t xml:space="preserve"> Respecto a las medidas de prevención de riesgos, el contratista debe, de manera obligatoria, dotar a su personal con los equipos y herramientas de seguridad necesarios para cada actividad, tales como uniformes reflectivos, cascos, guantes, botas dieléctricas, arnés de seguridad, entre otros. </w:t>
      </w:r>
    </w:p>
    <w:p w:rsidR="00AB6C48" w:rsidRDefault="00AB6C48" w:rsidP="00AB6C48">
      <w:pPr>
        <w:pStyle w:val="Default"/>
        <w:rPr>
          <w:color w:val="auto"/>
          <w:sz w:val="22"/>
          <w:szCs w:val="22"/>
        </w:rPr>
      </w:pPr>
    </w:p>
    <w:p w:rsidR="00AB6C48" w:rsidRDefault="00AB6C48" w:rsidP="00AB6C48">
      <w:pPr>
        <w:pStyle w:val="Default"/>
        <w:rPr>
          <w:color w:val="auto"/>
          <w:sz w:val="22"/>
          <w:szCs w:val="22"/>
        </w:rPr>
      </w:pPr>
      <w:r>
        <w:rPr>
          <w:color w:val="auto"/>
          <w:sz w:val="22"/>
          <w:szCs w:val="22"/>
        </w:rPr>
        <w:t xml:space="preserve">El contratista deberá tomar las acciones necesarias para ingresar al Sistema de Información Geográfica (SIG) la información técnica de las obras construidas, acciones que serán coordinadas inicialmente por el administrador del contrato en conjunto con el Área responsable del SIG, el contratista y el fiscalizador del contrato. </w:t>
      </w:r>
    </w:p>
    <w:p w:rsidR="00AB6C48" w:rsidRDefault="00AB6C48" w:rsidP="00AB6C48">
      <w:pPr>
        <w:pStyle w:val="Default"/>
        <w:rPr>
          <w:color w:val="auto"/>
          <w:sz w:val="22"/>
          <w:szCs w:val="22"/>
        </w:rPr>
      </w:pPr>
      <w:r>
        <w:rPr>
          <w:color w:val="auto"/>
          <w:sz w:val="22"/>
          <w:szCs w:val="22"/>
        </w:rPr>
        <w:t xml:space="preserve">Como requisito previo a la suscripción del Acta de Entrega – Recepción Provisional de la obra, el contratista deberá entregar los planos AS-BUILT georreferenciados en formato AUTOCAD aprobados por fiscalización e ingresarlos al SIG de CNEL– Unidad de Negocio Guayaquil. </w:t>
      </w:r>
    </w:p>
    <w:p w:rsidR="00AB6C48" w:rsidRDefault="00AB6C48" w:rsidP="00AB6C48">
      <w:pPr>
        <w:pStyle w:val="Default"/>
        <w:rPr>
          <w:color w:val="auto"/>
          <w:sz w:val="22"/>
          <w:szCs w:val="22"/>
        </w:rPr>
      </w:pPr>
      <w:r>
        <w:rPr>
          <w:color w:val="auto"/>
          <w:sz w:val="22"/>
          <w:szCs w:val="22"/>
        </w:rPr>
        <w:t xml:space="preserve">Referente a los Vehículos: </w:t>
      </w:r>
    </w:p>
    <w:p w:rsidR="00AB6C48" w:rsidRDefault="00AB6C48" w:rsidP="00AB6C48">
      <w:pPr>
        <w:pStyle w:val="Default"/>
        <w:rPr>
          <w:color w:val="auto"/>
          <w:sz w:val="22"/>
          <w:szCs w:val="22"/>
        </w:rPr>
      </w:pPr>
      <w:r>
        <w:rPr>
          <w:color w:val="auto"/>
          <w:sz w:val="22"/>
          <w:szCs w:val="22"/>
        </w:rPr>
        <w:t xml:space="preserve">Los vehículos que utilice el contratista para la ejecución de la obra deben contar con los siguientes equipos básicos y accesorios de seguridad: </w:t>
      </w:r>
    </w:p>
    <w:p w:rsidR="00AB6C48" w:rsidRDefault="00AB6C48" w:rsidP="00AB6C48">
      <w:pPr>
        <w:pStyle w:val="Default"/>
        <w:rPr>
          <w:color w:val="auto"/>
          <w:sz w:val="22"/>
          <w:szCs w:val="22"/>
        </w:rPr>
      </w:pPr>
      <w:r>
        <w:rPr>
          <w:color w:val="auto"/>
          <w:sz w:val="22"/>
          <w:szCs w:val="22"/>
        </w:rPr>
        <w:t xml:space="preserve"> Porta escaleras y escaleras, acorde al objeto de la contratación certificado por el Departamento de Seguridad Industrial de la CONTRATANTE. </w:t>
      </w:r>
    </w:p>
    <w:p w:rsidR="00AB6C48" w:rsidRDefault="00AB6C48" w:rsidP="00AB6C48">
      <w:pPr>
        <w:pStyle w:val="Default"/>
        <w:rPr>
          <w:color w:val="auto"/>
          <w:sz w:val="22"/>
          <w:szCs w:val="22"/>
        </w:rPr>
      </w:pPr>
    </w:p>
    <w:p w:rsidR="00AB6C48" w:rsidRDefault="00AB6C48" w:rsidP="00AB6C48">
      <w:pPr>
        <w:pStyle w:val="Default"/>
        <w:rPr>
          <w:color w:val="auto"/>
          <w:sz w:val="22"/>
          <w:szCs w:val="22"/>
        </w:rPr>
      </w:pPr>
      <w:r>
        <w:rPr>
          <w:color w:val="auto"/>
          <w:sz w:val="22"/>
          <w:szCs w:val="22"/>
        </w:rPr>
        <w:t xml:space="preserve"> Todo vehículo debe estar plenamente identificado por los adhesivos, tres por unidad, que serán ubicados uno en cada puerta lateral, uno en la puerta posterior, en los mismos se indicará claramente que se trata de un contratista de CNEL EP– Unidad de Negocio Guayaquil, y cuyo formato será proporcionado por la Contratante. </w:t>
      </w:r>
    </w:p>
    <w:p w:rsidR="00AB6C48" w:rsidRDefault="00AB6C48" w:rsidP="00AB6C48">
      <w:pPr>
        <w:pStyle w:val="Default"/>
        <w:rPr>
          <w:color w:val="auto"/>
          <w:sz w:val="22"/>
          <w:szCs w:val="22"/>
        </w:rPr>
      </w:pPr>
    </w:p>
    <w:p w:rsidR="00AB6C48" w:rsidRDefault="00AB6C48" w:rsidP="00AB6C48">
      <w:pPr>
        <w:pStyle w:val="Default"/>
        <w:rPr>
          <w:color w:val="auto"/>
          <w:sz w:val="22"/>
          <w:szCs w:val="22"/>
        </w:rPr>
      </w:pPr>
      <w:r>
        <w:rPr>
          <w:color w:val="auto"/>
          <w:sz w:val="22"/>
          <w:szCs w:val="22"/>
        </w:rPr>
        <w:t xml:space="preserve"> El contratista deberá presentar las Licencias de conducir del personal que estará a cargo de los vehículos. Estas licencias deben estar vigentes durante todo el período del contrato. </w:t>
      </w:r>
    </w:p>
    <w:p w:rsidR="00AB6C48" w:rsidRDefault="00AB6C48" w:rsidP="00AB6C48">
      <w:pPr>
        <w:pStyle w:val="Default"/>
        <w:rPr>
          <w:color w:val="auto"/>
          <w:sz w:val="23"/>
          <w:szCs w:val="23"/>
        </w:rPr>
      </w:pPr>
      <w:r>
        <w:rPr>
          <w:color w:val="auto"/>
          <w:sz w:val="23"/>
          <w:szCs w:val="23"/>
        </w:rPr>
        <w:t xml:space="preserve">3 </w:t>
      </w:r>
    </w:p>
    <w:p w:rsidR="00AB6C48" w:rsidRDefault="00AB6C48" w:rsidP="00AB6C48">
      <w:pPr>
        <w:pStyle w:val="Default"/>
        <w:rPr>
          <w:color w:val="auto"/>
        </w:rPr>
      </w:pPr>
    </w:p>
    <w:p w:rsidR="00AB6C48" w:rsidRDefault="00AB6C48" w:rsidP="00AB6C48">
      <w:pPr>
        <w:pStyle w:val="Default"/>
        <w:pageBreakBefore/>
        <w:rPr>
          <w:color w:val="auto"/>
          <w:sz w:val="22"/>
          <w:szCs w:val="22"/>
        </w:rPr>
      </w:pPr>
      <w:r>
        <w:rPr>
          <w:color w:val="auto"/>
          <w:sz w:val="22"/>
          <w:szCs w:val="22"/>
        </w:rPr>
        <w:lastRenderedPageBreak/>
        <w:t xml:space="preserve">Quien resulte adjudicado, es responsable de contar además de los equipos mínimos, aportar bajo su exclusivo cargo todas las herramientas y equipos de seguridad necesarias y contar el personal idóneo para la correcta ejecución de la obra en el tiempo oportuno. </w:t>
      </w:r>
    </w:p>
    <w:p w:rsidR="00AB6C48" w:rsidRDefault="00AB6C48" w:rsidP="00AB6C48">
      <w:pPr>
        <w:pStyle w:val="Default"/>
        <w:rPr>
          <w:color w:val="auto"/>
          <w:sz w:val="22"/>
          <w:szCs w:val="22"/>
        </w:rPr>
      </w:pPr>
      <w:r>
        <w:rPr>
          <w:color w:val="auto"/>
          <w:sz w:val="22"/>
          <w:szCs w:val="22"/>
        </w:rPr>
        <w:t xml:space="preserve">El contratista deberá presentar al Administrador el contrato copias de las facturas que demuestren la adquisición de materiales y equipos utilizados en la obra. </w:t>
      </w:r>
    </w:p>
    <w:p w:rsidR="00335FA4" w:rsidRPr="00D93098" w:rsidRDefault="00AB6C48" w:rsidP="00AB6C48">
      <w:pPr>
        <w:tabs>
          <w:tab w:val="left" w:pos="720"/>
          <w:tab w:val="right" w:leader="dot" w:pos="8640"/>
        </w:tabs>
        <w:spacing w:after="120"/>
        <w:jc w:val="both"/>
        <w:rPr>
          <w:sz w:val="24"/>
          <w:szCs w:val="24"/>
          <w:lang w:val="es-ES"/>
        </w:rPr>
      </w:pPr>
      <w:r>
        <w:rPr>
          <w:sz w:val="22"/>
          <w:szCs w:val="22"/>
        </w:rPr>
        <w:t xml:space="preserve">El contratista deberá cumplir con lo dispuesto en la </w:t>
      </w:r>
      <w:r>
        <w:rPr>
          <w:i/>
          <w:iCs/>
          <w:sz w:val="22"/>
          <w:szCs w:val="22"/>
        </w:rPr>
        <w:t>Guía de Buenas Prácticas Ambientales para Proyectos, Obras o Actividades de Distribución Eléctrica Urbano-Rural- Urbano- Marginal que generan mínimo impacto ambiental.</w:t>
      </w:r>
    </w:p>
    <w:p w:rsidR="00335FA4" w:rsidRDefault="00335FA4" w:rsidP="00335FA4">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i/>
          <w:iCs/>
          <w:color w:val="0070C0"/>
          <w:spacing w:val="-3"/>
          <w:sz w:val="24"/>
          <w:szCs w:val="24"/>
        </w:rPr>
      </w:pPr>
    </w:p>
    <w:p w:rsidR="00335FA4" w:rsidRPr="00D93098" w:rsidRDefault="00335FA4" w:rsidP="00335FA4">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i/>
          <w:iCs/>
          <w:color w:val="0070C0"/>
          <w:spacing w:val="-3"/>
          <w:sz w:val="24"/>
          <w:szCs w:val="24"/>
        </w:rPr>
      </w:pPr>
    </w:p>
    <w:p w:rsidR="00335FA4" w:rsidRPr="00D93098" w:rsidRDefault="00335FA4" w:rsidP="00335FA4">
      <w:pPr>
        <w:tabs>
          <w:tab w:val="left" w:pos="-720"/>
          <w:tab w:val="left" w:pos="1560"/>
        </w:tabs>
        <w:suppressAutoHyphens/>
        <w:spacing w:after="120"/>
        <w:ind w:left="2694" w:hanging="2694"/>
        <w:jc w:val="center"/>
        <w:rPr>
          <w:b/>
          <w:spacing w:val="-3"/>
          <w:sz w:val="24"/>
          <w:szCs w:val="24"/>
          <w:lang w:val="es-ES_tradnl"/>
        </w:rPr>
      </w:pPr>
      <w:r w:rsidRPr="00D93098">
        <w:rPr>
          <w:b/>
          <w:spacing w:val="-3"/>
          <w:sz w:val="24"/>
          <w:szCs w:val="24"/>
          <w:lang w:val="es-ES_tradnl"/>
        </w:rPr>
        <w:t>PLANOS</w:t>
      </w:r>
      <w:r w:rsidRPr="00D93098">
        <w:rPr>
          <w:b/>
          <w:spacing w:val="-3"/>
          <w:sz w:val="24"/>
          <w:szCs w:val="24"/>
          <w:lang w:val="es-ES_tradnl"/>
        </w:rPr>
        <w:fldChar w:fldCharType="begin"/>
      </w:r>
      <w:r w:rsidRPr="00D93098">
        <w:rPr>
          <w:sz w:val="24"/>
          <w:szCs w:val="24"/>
        </w:rPr>
        <w:instrText xml:space="preserve"> XE "</w:instrText>
      </w:r>
      <w:r w:rsidRPr="00D93098">
        <w:rPr>
          <w:b/>
          <w:spacing w:val="-3"/>
          <w:sz w:val="24"/>
          <w:szCs w:val="24"/>
          <w:lang w:val="es-ES_tradnl"/>
        </w:rPr>
        <w:instrText>SECCIÓN 07 – PLANOS</w:instrText>
      </w:r>
      <w:r w:rsidRPr="00D93098">
        <w:rPr>
          <w:sz w:val="24"/>
          <w:szCs w:val="24"/>
        </w:rPr>
        <w:instrText xml:space="preserve">" </w:instrText>
      </w:r>
      <w:r w:rsidRPr="00D93098">
        <w:rPr>
          <w:b/>
          <w:spacing w:val="-3"/>
          <w:sz w:val="24"/>
          <w:szCs w:val="24"/>
          <w:lang w:val="es-ES_tradnl"/>
        </w:rPr>
        <w:fldChar w:fldCharType="end"/>
      </w:r>
    </w:p>
    <w:p w:rsidR="00335FA4" w:rsidRPr="00D93098" w:rsidRDefault="00335FA4" w:rsidP="00335FA4">
      <w:pPr>
        <w:tabs>
          <w:tab w:val="left" w:pos="-720"/>
          <w:tab w:val="left" w:pos="1560"/>
        </w:tabs>
        <w:suppressAutoHyphens/>
        <w:spacing w:after="120"/>
        <w:ind w:left="2694" w:hanging="2694"/>
        <w:jc w:val="both"/>
        <w:rPr>
          <w:b/>
          <w:spacing w:val="-3"/>
          <w:sz w:val="24"/>
          <w:szCs w:val="24"/>
          <w:lang w:val="es-ES_tradnl"/>
        </w:rPr>
      </w:pPr>
      <w:r w:rsidRPr="00D93098">
        <w:rPr>
          <w:b/>
          <w:spacing w:val="-3"/>
          <w:sz w:val="24"/>
          <w:szCs w:val="24"/>
          <w:lang w:val="es-ES_tradnl"/>
        </w:rPr>
        <w:t>Se adjuntan en versión magnética.</w:t>
      </w:r>
    </w:p>
    <w:p w:rsidR="00335FA4" w:rsidRPr="00D93098" w:rsidRDefault="00335FA4" w:rsidP="00335FA4">
      <w:pPr>
        <w:keepNext/>
        <w:keepLines/>
        <w:spacing w:after="120"/>
        <w:jc w:val="both"/>
        <w:rPr>
          <w:i/>
          <w:iCs/>
          <w:color w:val="548DD4"/>
          <w:spacing w:val="-3"/>
          <w:sz w:val="24"/>
          <w:szCs w:val="24"/>
        </w:rPr>
      </w:pPr>
      <w:r w:rsidRPr="00D93098">
        <w:rPr>
          <w:i/>
          <w:iCs/>
          <w:color w:val="548DD4"/>
          <w:spacing w:val="-3"/>
          <w:sz w:val="24"/>
          <w:szCs w:val="24"/>
        </w:rPr>
        <w:t>Liste aquí los Planos. Los planos, incluyendo los planos del Sitio de las Obras, deberán adjuntarse a esta sección en una carpeta separada.</w:t>
      </w:r>
    </w:p>
    <w:p w:rsidR="00E856E7" w:rsidRDefault="00E856E7"/>
    <w:sectPr w:rsidR="00E856E7" w:rsidSect="00335FA4">
      <w:headerReference w:type="default" r:id="rId19"/>
      <w:headerReference w:type="first" r:id="rId20"/>
      <w:endnotePr>
        <w:numFmt w:val="decimal"/>
      </w:endnotePr>
      <w:pgSz w:w="11907" w:h="16839" w:code="9"/>
      <w:pgMar w:top="1418" w:right="1134"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C58" w:rsidRDefault="00C44C58" w:rsidP="00335FA4">
      <w:r>
        <w:separator/>
      </w:r>
    </w:p>
  </w:endnote>
  <w:endnote w:type="continuationSeparator" w:id="0">
    <w:p w:rsidR="00C44C58" w:rsidRDefault="00C44C58" w:rsidP="00335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MS Mincho"/>
    <w:charset w:val="8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Times-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B08" w:rsidRPr="00B9170C" w:rsidRDefault="00371B08">
    <w:pPr>
      <w:pStyle w:val="Piedepgina"/>
      <w:jc w:val="center"/>
      <w:rPr>
        <w:rFonts w:ascii="Candara" w:hAnsi="Candara"/>
      </w:rPr>
    </w:pPr>
    <w:r w:rsidRPr="00B9170C">
      <w:rPr>
        <w:rFonts w:ascii="Candara" w:hAnsi="Candara"/>
      </w:rPr>
      <w:fldChar w:fldCharType="begin"/>
    </w:r>
    <w:r w:rsidRPr="00B9170C">
      <w:rPr>
        <w:rFonts w:ascii="Candara" w:hAnsi="Candara"/>
      </w:rPr>
      <w:instrText xml:space="preserve"> PAGE   \* MERGEFORMAT </w:instrText>
    </w:r>
    <w:r w:rsidRPr="00B9170C">
      <w:rPr>
        <w:rFonts w:ascii="Candara" w:hAnsi="Candara"/>
      </w:rPr>
      <w:fldChar w:fldCharType="separate"/>
    </w:r>
    <w:r w:rsidR="00CB681D">
      <w:rPr>
        <w:rFonts w:ascii="Candara" w:hAnsi="Candara"/>
        <w:noProof/>
      </w:rPr>
      <w:t>65</w:t>
    </w:r>
    <w:r w:rsidRPr="00B9170C">
      <w:rPr>
        <w:rFonts w:ascii="Candara" w:hAnsi="Candara"/>
        <w:noProof/>
      </w:rPr>
      <w:fldChar w:fldCharType="end"/>
    </w:r>
  </w:p>
  <w:p w:rsidR="00371B08" w:rsidRDefault="00371B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C58" w:rsidRDefault="00C44C58" w:rsidP="00335FA4">
      <w:r>
        <w:separator/>
      </w:r>
    </w:p>
  </w:footnote>
  <w:footnote w:type="continuationSeparator" w:id="0">
    <w:p w:rsidR="00C44C58" w:rsidRDefault="00C44C58" w:rsidP="00335FA4">
      <w:r>
        <w:continuationSeparator/>
      </w:r>
    </w:p>
  </w:footnote>
  <w:footnote w:id="1">
    <w:p w:rsidR="00371B08" w:rsidRPr="005D1F10" w:rsidRDefault="00371B08" w:rsidP="00335FA4">
      <w:pPr>
        <w:widowControl w:val="0"/>
        <w:tabs>
          <w:tab w:val="left" w:pos="810"/>
        </w:tabs>
        <w:suppressAutoHyphens/>
        <w:overflowPunct w:val="0"/>
        <w:autoSpaceDE w:val="0"/>
        <w:autoSpaceDN w:val="0"/>
        <w:adjustRightInd w:val="0"/>
        <w:spacing w:before="120" w:after="120"/>
        <w:jc w:val="both"/>
        <w:textAlignment w:val="baseline"/>
        <w:rPr>
          <w:rFonts w:ascii="Candara" w:hAnsi="Candara"/>
          <w:color w:val="0070C0"/>
          <w:sz w:val="16"/>
          <w:szCs w:val="16"/>
          <w:lang w:val="es-CO"/>
        </w:rPr>
      </w:pPr>
      <w:r w:rsidRPr="005D1F10">
        <w:rPr>
          <w:rStyle w:val="Refdenotaalpie"/>
          <w:rFonts w:ascii="Candara" w:hAnsi="Candara"/>
          <w:color w:val="0070C0"/>
          <w:sz w:val="16"/>
          <w:szCs w:val="16"/>
        </w:rPr>
        <w:footnoteRef/>
      </w:r>
      <w:r w:rsidRPr="005D1F10">
        <w:rPr>
          <w:rFonts w:ascii="Candara" w:hAnsi="Candara"/>
          <w:color w:val="0070C0"/>
          <w:sz w:val="16"/>
          <w:szCs w:val="16"/>
          <w:lang w:val="es-EC"/>
        </w:rPr>
        <w:t xml:space="preserve"> </w:t>
      </w:r>
      <w:r w:rsidRPr="005D1F10">
        <w:rPr>
          <w:rFonts w:ascii="Candara" w:hAnsi="Candara"/>
          <w:color w:val="0070C0"/>
          <w:sz w:val="16"/>
          <w:szCs w:val="16"/>
          <w:lang w:val="es-CO"/>
        </w:rPr>
        <w:t>Además de tener en cuenta la lista de empresas y personas sancionadas del Banco, el Prestatario puede, con el acuerdo específico del Banco, introducir en las SP de contratos financiados por el Banco el requisito de que el consultor, al competir por obtener el contrato y durante su ejecución, incluya en la propuesta su compromiso de cumplir con las leyes y el sistema de sanciones del país contra prácticas prohibidas (incluido el soborno), así como las regulaciones y sanciones relacionadas con prácticas prohibidas de un organismo multilateral o bilateral de desarrollo u organización internacional, en calidad de cofinanciador, conforme se incluya en la SP15. El Banco aceptará que se introduzca este requisito a solicitud del país del Prestatario siempre que las condiciones que gobiernen dicho compromiso sean satisfactorias para el Banco.</w:t>
      </w:r>
    </w:p>
    <w:p w:rsidR="00371B08" w:rsidRPr="005D1F10" w:rsidRDefault="00371B08" w:rsidP="00335FA4">
      <w:pPr>
        <w:pStyle w:val="Textonotapie"/>
        <w:rPr>
          <w:lang w:val="es-CO"/>
        </w:rPr>
      </w:pPr>
    </w:p>
  </w:footnote>
  <w:footnote w:id="2">
    <w:p w:rsidR="00371B08" w:rsidRPr="00726EFC" w:rsidRDefault="00371B08" w:rsidP="00335FA4">
      <w:pPr>
        <w:pStyle w:val="Textonotapie"/>
        <w:jc w:val="both"/>
        <w:rPr>
          <w:rFonts w:ascii="Candara" w:hAnsi="Candara"/>
          <w:sz w:val="16"/>
          <w:szCs w:val="16"/>
          <w:lang w:val="es-EC"/>
        </w:rPr>
      </w:pPr>
      <w:r w:rsidRPr="00F5465C">
        <w:rPr>
          <w:rStyle w:val="Refdenotaalpie"/>
          <w:rFonts w:ascii="Candara" w:hAnsi="Candara"/>
          <w:color w:val="0070C0"/>
          <w:sz w:val="16"/>
          <w:szCs w:val="16"/>
        </w:rPr>
        <w:footnoteRef/>
      </w:r>
      <w:r w:rsidRPr="00726EFC">
        <w:rPr>
          <w:rFonts w:ascii="Candara" w:hAnsi="Candara"/>
          <w:color w:val="0070C0"/>
          <w:sz w:val="16"/>
          <w:szCs w:val="16"/>
          <w:lang w:val="es-EC"/>
        </w:rPr>
        <w:t xml:space="preserve"> En ciertos casos el Banco puede aceptar o exigir contratos llave en mano, en virtud de los cuales se proporcionen los diseños técnicos y servicios de ingeniería, el suministro e instalación de equipo y la construcción de una planta completa mediante un solo contrato. Por otra parte, el Prestatario puede encargarse de los diseños y servicios de ingeniería y llamar a </w:t>
      </w:r>
      <w:r>
        <w:rPr>
          <w:rFonts w:ascii="Candara" w:hAnsi="Candara"/>
          <w:color w:val="0070C0"/>
          <w:sz w:val="16"/>
          <w:szCs w:val="16"/>
          <w:lang w:val="es-EC"/>
        </w:rPr>
        <w:t>presentar oferta</w:t>
      </w:r>
      <w:r w:rsidRPr="00726EFC">
        <w:rPr>
          <w:rFonts w:ascii="Candara" w:hAnsi="Candara"/>
          <w:color w:val="0070C0"/>
          <w:sz w:val="16"/>
          <w:szCs w:val="16"/>
          <w:lang w:val="es-EC"/>
        </w:rPr>
        <w:t xml:space="preserve"> en relación con un contrato de responsabilidad única para el suministro e instalación de todos los bienes y la construcción de todas las obras que se requieran para el componente del proyecto. Los contratos correspondientes a diseño y construcción, así como los correspondientes a administración de contratos, también son aceptables cuando esto resulta apropiado.</w:t>
      </w:r>
    </w:p>
  </w:footnote>
  <w:footnote w:id="3">
    <w:p w:rsidR="00371B08" w:rsidRPr="00726EFC" w:rsidRDefault="00371B08" w:rsidP="00335FA4">
      <w:pPr>
        <w:pStyle w:val="Textonotapie"/>
        <w:jc w:val="both"/>
        <w:rPr>
          <w:rFonts w:ascii="Candara" w:hAnsi="Candara"/>
          <w:sz w:val="16"/>
          <w:szCs w:val="16"/>
          <w:lang w:val="es-EC"/>
        </w:rPr>
      </w:pPr>
      <w:r w:rsidRPr="00B82973">
        <w:rPr>
          <w:rStyle w:val="Refdenotaalpie"/>
          <w:rFonts w:ascii="Candara" w:hAnsi="Candara"/>
          <w:color w:val="0070C0"/>
          <w:sz w:val="16"/>
          <w:szCs w:val="16"/>
        </w:rPr>
        <w:footnoteRef/>
      </w:r>
      <w:r w:rsidRPr="00726EFC">
        <w:rPr>
          <w:rFonts w:ascii="Candara" w:hAnsi="Candara"/>
          <w:color w:val="0070C0"/>
          <w:sz w:val="16"/>
          <w:szCs w:val="16"/>
          <w:lang w:val="es-EC"/>
        </w:rPr>
        <w:t xml:space="preserve"> Salvo las empresas de construcción públicas que se permiten en virtud del párrafo 3.9 de las Políticas de Adquisición de bienes y obras GN 2349-15.</w:t>
      </w:r>
    </w:p>
  </w:footnote>
  <w:footnote w:id="4">
    <w:p w:rsidR="00371B08" w:rsidRPr="0089481B" w:rsidRDefault="00371B08" w:rsidP="00335FA4">
      <w:pPr>
        <w:pStyle w:val="Textonotapie"/>
        <w:jc w:val="both"/>
        <w:rPr>
          <w:rFonts w:ascii="Candara" w:hAnsi="Candara"/>
          <w:sz w:val="16"/>
          <w:szCs w:val="16"/>
          <w:lang w:val="es-EC"/>
        </w:rPr>
      </w:pPr>
      <w:r w:rsidRPr="0089481B">
        <w:rPr>
          <w:rStyle w:val="Refdenotaalpie"/>
          <w:rFonts w:ascii="Candara" w:hAnsi="Candara"/>
          <w:color w:val="0070C0"/>
          <w:sz w:val="16"/>
          <w:szCs w:val="16"/>
        </w:rPr>
        <w:footnoteRef/>
      </w:r>
      <w:r w:rsidRPr="0089481B">
        <w:rPr>
          <w:rFonts w:ascii="Candara" w:hAnsi="Candara"/>
          <w:color w:val="0070C0"/>
          <w:spacing w:val="-2"/>
          <w:sz w:val="16"/>
          <w:szCs w:val="16"/>
          <w:lang w:val="es-EC"/>
        </w:rPr>
        <w:t xml:space="preserve"> Pudiera ser necesario extender el plazo para la presentación de Ofertas si la respuesta del Contratante resulta en cambios sustanciales a los Documentos de </w:t>
      </w:r>
      <w:r>
        <w:rPr>
          <w:rFonts w:ascii="Candara" w:hAnsi="Candara"/>
          <w:color w:val="0070C0"/>
          <w:spacing w:val="-2"/>
          <w:sz w:val="16"/>
          <w:szCs w:val="16"/>
          <w:lang w:val="es-EC"/>
        </w:rPr>
        <w:t>Selección, o si la elaboración de los boletines de aclaraciones o boletines de enmiendas toman un tiempo que hace necesario extender el plazo para permitir a los Oferentes un tiempo razonable para valorar las aclaraciones o enmiendas en la preparación de las Ofertas</w:t>
      </w:r>
      <w:r w:rsidRPr="0089481B">
        <w:rPr>
          <w:rFonts w:ascii="Candara" w:hAnsi="Candara"/>
          <w:color w:val="0070C0"/>
          <w:spacing w:val="-2"/>
          <w:sz w:val="16"/>
          <w:szCs w:val="16"/>
          <w:lang w:val="es-EC"/>
        </w:rPr>
        <w:t xml:space="preserve">.  </w:t>
      </w:r>
    </w:p>
  </w:footnote>
  <w:footnote w:id="5">
    <w:p w:rsidR="00371B08" w:rsidRPr="007816DA" w:rsidRDefault="00371B08" w:rsidP="00335FA4">
      <w:pPr>
        <w:pStyle w:val="Textonotapie"/>
        <w:jc w:val="both"/>
        <w:rPr>
          <w:lang w:val="es-EC"/>
        </w:rPr>
      </w:pPr>
      <w:r w:rsidRPr="00D14CC1">
        <w:rPr>
          <w:rStyle w:val="Refdenotaalpie"/>
          <w:rFonts w:ascii="Candara" w:hAnsi="Candara"/>
          <w:color w:val="0070C0"/>
          <w:sz w:val="16"/>
          <w:szCs w:val="16"/>
        </w:rPr>
        <w:footnoteRef/>
      </w:r>
      <w:r w:rsidRPr="007816DA">
        <w:rPr>
          <w:rFonts w:ascii="Candara" w:hAnsi="Candara"/>
          <w:color w:val="0070C0"/>
          <w:sz w:val="16"/>
          <w:szCs w:val="16"/>
          <w:lang w:val="es-EC"/>
        </w:rPr>
        <w:t xml:space="preserve"> Si </w:t>
      </w:r>
      <w:r w:rsidRPr="00250958">
        <w:rPr>
          <w:rFonts w:ascii="Candara" w:hAnsi="Candara"/>
          <w:color w:val="0070C0"/>
          <w:spacing w:val="-2"/>
          <w:sz w:val="16"/>
          <w:szCs w:val="16"/>
          <w:lang w:val="es-EC"/>
        </w:rPr>
        <w:t>el Llamado a presentar ofertas</w:t>
      </w:r>
      <w:r w:rsidRPr="007816DA">
        <w:rPr>
          <w:rFonts w:ascii="Candara" w:hAnsi="Candara"/>
          <w:color w:val="0070C0"/>
          <w:sz w:val="16"/>
          <w:szCs w:val="16"/>
          <w:lang w:val="es-EC"/>
        </w:rPr>
        <w:t xml:space="preserve">  fue publicado en un periódico de circulación nacional, este medio puede omitirse para la publicación de boletines de enmiendas.</w:t>
      </w:r>
    </w:p>
  </w:footnote>
  <w:footnote w:id="6">
    <w:p w:rsidR="00371B08" w:rsidRPr="00595E13" w:rsidRDefault="00371B08" w:rsidP="00335FA4">
      <w:pPr>
        <w:pStyle w:val="Textonotapie"/>
        <w:rPr>
          <w:rFonts w:ascii="Candara" w:hAnsi="Candara"/>
          <w:color w:val="0070C0"/>
          <w:sz w:val="16"/>
          <w:szCs w:val="16"/>
          <w:lang w:val="es-EC"/>
        </w:rPr>
      </w:pPr>
      <w:r w:rsidRPr="00595E13">
        <w:rPr>
          <w:rStyle w:val="Refdenotaalpie"/>
          <w:rFonts w:ascii="Candara" w:hAnsi="Candara"/>
          <w:color w:val="0070C0"/>
          <w:sz w:val="16"/>
          <w:szCs w:val="16"/>
        </w:rPr>
        <w:footnoteRef/>
      </w:r>
      <w:r w:rsidRPr="00595E13">
        <w:rPr>
          <w:rFonts w:ascii="Candara" w:hAnsi="Candara"/>
          <w:color w:val="0070C0"/>
          <w:sz w:val="16"/>
          <w:szCs w:val="16"/>
          <w:lang w:val="es-EC"/>
        </w:rPr>
        <w:t xml:space="preserve"> Los requisitos aquí presentados para capacidad financiera y técnica deben ser analizados por el Contratante, quine agregará , modificará o eliminará según corresponda.</w:t>
      </w:r>
    </w:p>
  </w:footnote>
  <w:footnote w:id="7">
    <w:p w:rsidR="00371B08" w:rsidRPr="007C1619" w:rsidRDefault="00371B08" w:rsidP="00335FA4">
      <w:pPr>
        <w:pStyle w:val="Textonotapie"/>
        <w:jc w:val="both"/>
        <w:rPr>
          <w:lang w:val="es-EC"/>
        </w:rPr>
      </w:pPr>
      <w:r w:rsidRPr="007C1619">
        <w:rPr>
          <w:rStyle w:val="Refdenotaalpie"/>
          <w:rFonts w:ascii="Candara" w:hAnsi="Candara"/>
          <w:sz w:val="16"/>
          <w:szCs w:val="16"/>
        </w:rPr>
        <w:footnoteRef/>
      </w:r>
      <w:r w:rsidRPr="007C1619">
        <w:rPr>
          <w:rFonts w:ascii="Candara" w:hAnsi="Candara"/>
          <w:sz w:val="16"/>
          <w:szCs w:val="16"/>
          <w:lang w:val="es-EC"/>
        </w:rPr>
        <w:t xml:space="preserve"> </w:t>
      </w:r>
      <w:r w:rsidRPr="007C1619">
        <w:rPr>
          <w:rFonts w:ascii="Candara" w:hAnsi="Candara"/>
          <w:color w:val="0070C0"/>
          <w:sz w:val="16"/>
          <w:szCs w:val="16"/>
          <w:lang w:val="es-EC"/>
        </w:rPr>
        <w:t>Obras civiles: Son todas aquellas obras que impliquen modificación del estado natural de un determinado espacio o lugar, tales como infraestructura civil, arquitectónica, eléctrica, electrónica, mecánica, entre otras.</w:t>
      </w:r>
    </w:p>
  </w:footnote>
  <w:footnote w:id="8">
    <w:p w:rsidR="00371B08" w:rsidRPr="00CB0276" w:rsidRDefault="00371B08" w:rsidP="00335FA4">
      <w:pPr>
        <w:pStyle w:val="Textonotapie"/>
        <w:jc w:val="both"/>
        <w:rPr>
          <w:rFonts w:ascii="Candara" w:hAnsi="Candara"/>
          <w:color w:val="0070C0"/>
          <w:sz w:val="16"/>
          <w:szCs w:val="16"/>
          <w:lang w:val="es-EC"/>
        </w:rPr>
      </w:pPr>
      <w:r w:rsidRPr="00CB0276">
        <w:rPr>
          <w:rStyle w:val="Refdenotaalpie"/>
          <w:rFonts w:ascii="Candara" w:hAnsi="Candara"/>
          <w:color w:val="0070C0"/>
          <w:sz w:val="16"/>
          <w:szCs w:val="16"/>
        </w:rPr>
        <w:footnoteRef/>
      </w:r>
      <w:r w:rsidRPr="00CB0276">
        <w:rPr>
          <w:rFonts w:ascii="Candara" w:hAnsi="Candara"/>
          <w:color w:val="0070C0"/>
          <w:sz w:val="16"/>
          <w:szCs w:val="16"/>
        </w:rPr>
        <w:t xml:space="preserve"> Los títulos equivalentes serán válidos solo para aquellos profesionales, nacionales o extranjeros elegibles que hubieren obtenido su título en un país diferente al Ecuador. </w:t>
      </w:r>
      <w:r w:rsidRPr="00CB0276">
        <w:rPr>
          <w:rFonts w:ascii="Candara" w:hAnsi="Candara"/>
          <w:i/>
          <w:iCs/>
          <w:color w:val="0070C0"/>
          <w:sz w:val="16"/>
          <w:szCs w:val="16"/>
        </w:rPr>
        <w:t>Tomar nota que no es aplicable la exigencia de registro en SENESCYT</w:t>
      </w:r>
      <w:r w:rsidRPr="00CB0276">
        <w:rPr>
          <w:rFonts w:ascii="Candara" w:hAnsi="Candara"/>
          <w:color w:val="0070C0"/>
          <w:sz w:val="16"/>
          <w:szCs w:val="16"/>
        </w:rPr>
        <w:t>.</w:t>
      </w:r>
    </w:p>
  </w:footnote>
  <w:footnote w:id="9">
    <w:p w:rsidR="00371B08" w:rsidRPr="00CB0276" w:rsidRDefault="00371B08" w:rsidP="00335FA4">
      <w:pPr>
        <w:pStyle w:val="Textonotapie"/>
        <w:jc w:val="both"/>
        <w:rPr>
          <w:rFonts w:ascii="Candara" w:hAnsi="Candara"/>
          <w:color w:val="0070C0"/>
          <w:sz w:val="16"/>
          <w:szCs w:val="16"/>
          <w:lang w:val="es-EC"/>
        </w:rPr>
      </w:pPr>
      <w:r w:rsidRPr="00CB0276">
        <w:rPr>
          <w:rStyle w:val="Refdenotaalpie"/>
          <w:rFonts w:ascii="Candara" w:hAnsi="Candara"/>
          <w:color w:val="0070C0"/>
          <w:sz w:val="16"/>
          <w:szCs w:val="16"/>
        </w:rPr>
        <w:footnoteRef/>
      </w:r>
      <w:r w:rsidRPr="00CB0276">
        <w:rPr>
          <w:rFonts w:ascii="Candara" w:hAnsi="Candara"/>
          <w:color w:val="0070C0"/>
          <w:sz w:val="16"/>
          <w:szCs w:val="16"/>
        </w:rPr>
        <w:t xml:space="preserve"> Los títulos equivalentes serán válidos solo para aquellos profesionales, nacionales o extranjeros elegibles que hubieren obtenido su título en un país diferente al Ecuador. </w:t>
      </w:r>
      <w:r w:rsidRPr="00CB0276">
        <w:rPr>
          <w:rFonts w:ascii="Candara" w:hAnsi="Candara"/>
          <w:i/>
          <w:iCs/>
          <w:color w:val="0070C0"/>
          <w:sz w:val="16"/>
          <w:szCs w:val="16"/>
        </w:rPr>
        <w:t>Tomar nota que no es aplicable la exigencia de registro en SENESCYT</w:t>
      </w:r>
      <w:r w:rsidRPr="00CB0276">
        <w:rPr>
          <w:rFonts w:ascii="Candara" w:hAnsi="Candara"/>
          <w:color w:val="0070C0"/>
          <w:sz w:val="16"/>
          <w:szCs w:val="16"/>
        </w:rPr>
        <w:t>.</w:t>
      </w:r>
    </w:p>
  </w:footnote>
  <w:footnote w:id="10">
    <w:p w:rsidR="00371B08" w:rsidRPr="003428F6" w:rsidRDefault="00371B08" w:rsidP="00335FA4">
      <w:pPr>
        <w:pStyle w:val="Textonotapie"/>
        <w:rPr>
          <w:rFonts w:ascii="Candara" w:hAnsi="Candara"/>
          <w:color w:val="0070C0"/>
          <w:sz w:val="16"/>
          <w:szCs w:val="16"/>
          <w:lang w:val="es-EC"/>
        </w:rPr>
      </w:pPr>
      <w:r w:rsidRPr="003428F6">
        <w:rPr>
          <w:rStyle w:val="Refdenotaalpie"/>
          <w:rFonts w:ascii="Candara" w:hAnsi="Candara"/>
          <w:color w:val="0070C0"/>
          <w:sz w:val="16"/>
          <w:szCs w:val="16"/>
        </w:rPr>
        <w:footnoteRef/>
      </w:r>
      <w:r w:rsidRPr="003428F6">
        <w:rPr>
          <w:rFonts w:ascii="Candara" w:hAnsi="Candara"/>
          <w:color w:val="0070C0"/>
          <w:sz w:val="16"/>
          <w:szCs w:val="16"/>
          <w:lang w:val="es-EC"/>
        </w:rPr>
        <w:t xml:space="preserve"> En caso de que se prevea la entrega de un anticipo.</w:t>
      </w:r>
    </w:p>
  </w:footnote>
  <w:footnote w:id="11">
    <w:p w:rsidR="00371B08" w:rsidRPr="003428F6" w:rsidRDefault="00371B08" w:rsidP="00335FA4">
      <w:pPr>
        <w:pStyle w:val="Textonotapie"/>
        <w:rPr>
          <w:rFonts w:ascii="Candara" w:hAnsi="Candara"/>
          <w:color w:val="0070C0"/>
          <w:sz w:val="16"/>
          <w:szCs w:val="16"/>
          <w:lang w:val="es-EC"/>
        </w:rPr>
      </w:pPr>
      <w:r w:rsidRPr="003428F6">
        <w:rPr>
          <w:rStyle w:val="Refdenotaalpie"/>
          <w:rFonts w:ascii="Candara" w:hAnsi="Candara"/>
          <w:color w:val="0070C0"/>
          <w:sz w:val="16"/>
          <w:szCs w:val="16"/>
        </w:rPr>
        <w:footnoteRef/>
      </w:r>
      <w:r w:rsidRPr="003428F6">
        <w:rPr>
          <w:rFonts w:ascii="Candara" w:hAnsi="Candara"/>
          <w:color w:val="0070C0"/>
          <w:sz w:val="16"/>
          <w:szCs w:val="16"/>
          <w:lang w:val="es-EC"/>
        </w:rPr>
        <w:t xml:space="preserve"> En caso de requerirse.</w:t>
      </w:r>
    </w:p>
  </w:footnote>
  <w:footnote w:id="12">
    <w:p w:rsidR="00371B08" w:rsidRPr="00A90713" w:rsidRDefault="00371B08" w:rsidP="00335FA4">
      <w:pPr>
        <w:pStyle w:val="Textonotapie"/>
        <w:rPr>
          <w:rFonts w:ascii="Candara" w:hAnsi="Candara"/>
          <w:sz w:val="16"/>
          <w:szCs w:val="16"/>
          <w:lang w:val="es-EC"/>
        </w:rPr>
      </w:pPr>
      <w:r w:rsidRPr="002E5057">
        <w:rPr>
          <w:rStyle w:val="Refdenotaalpie"/>
          <w:rFonts w:ascii="Candara" w:hAnsi="Candara"/>
          <w:color w:val="0070C0"/>
          <w:sz w:val="16"/>
          <w:szCs w:val="16"/>
        </w:rPr>
        <w:footnoteRef/>
      </w:r>
      <w:r w:rsidRPr="00A90713">
        <w:rPr>
          <w:rFonts w:ascii="Candara" w:hAnsi="Candara"/>
          <w:color w:val="0070C0"/>
          <w:sz w:val="16"/>
          <w:szCs w:val="16"/>
          <w:lang w:val="es-EC"/>
        </w:rPr>
        <w:t xml:space="preserve"> Debe ser completada por el Contratante.</w:t>
      </w:r>
    </w:p>
  </w:footnote>
  <w:footnote w:id="13">
    <w:p w:rsidR="00371B08" w:rsidRPr="00A90713" w:rsidRDefault="00371B08" w:rsidP="00335FA4">
      <w:pPr>
        <w:pStyle w:val="Textonotapie"/>
        <w:jc w:val="both"/>
        <w:rPr>
          <w:rFonts w:ascii="Candara" w:hAnsi="Candara"/>
          <w:color w:val="0070C0"/>
          <w:sz w:val="16"/>
          <w:szCs w:val="16"/>
          <w:lang w:val="es-EC"/>
        </w:rPr>
      </w:pPr>
      <w:r w:rsidRPr="00A90713">
        <w:rPr>
          <w:rStyle w:val="Refdenotaalpie"/>
          <w:rFonts w:ascii="Candara" w:hAnsi="Candara"/>
          <w:color w:val="0070C0"/>
          <w:sz w:val="16"/>
          <w:szCs w:val="16"/>
        </w:rPr>
        <w:footnoteRef/>
      </w:r>
      <w:r w:rsidRPr="00A90713">
        <w:rPr>
          <w:rFonts w:ascii="Candara" w:hAnsi="Candara"/>
          <w:color w:val="0070C0"/>
          <w:sz w:val="16"/>
          <w:szCs w:val="16"/>
          <w:lang w:val="es-EC"/>
        </w:rPr>
        <w:t xml:space="preserve"> Para cada contratante, indicar el nombre, dirección, teléfono, fax, e-mail, persona de contacto y cargo. Si el contrato lo ejecutó asociado, indicar en esta casilla el nombre del o de los socios. Sólo se tendrá en cuenta las obras concluidas o en un avance hasta el 70%, para lo cual el postor deberá presentar copias de las Actas de Recepción Provisional correspondientes, o en el caso de los contratos en ejecución,  deberá adjuntar copia simple del contrato respectivo y certificado del avance físico de la obra a la fecha de la carta de invitación.  </w:t>
      </w:r>
    </w:p>
  </w:footnote>
  <w:footnote w:id="14">
    <w:p w:rsidR="00371B08" w:rsidRPr="008616A2" w:rsidRDefault="00371B08" w:rsidP="00335FA4">
      <w:pPr>
        <w:pStyle w:val="Textonotapie"/>
        <w:jc w:val="both"/>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w:t>
      </w:r>
      <w:r w:rsidRPr="008616A2">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footnote>
  <w:footnote w:id="15">
    <w:p w:rsidR="00371B08" w:rsidRPr="008616A2" w:rsidRDefault="00371B08" w:rsidP="00335FA4">
      <w:pPr>
        <w:pStyle w:val="Textonotapie"/>
        <w:jc w:val="both"/>
        <w:rPr>
          <w:rFonts w:ascii="Candara" w:hAnsi="Candara"/>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Indicar si es propio, alquilado, con compromiso de compra venta o la forma de disponibilidad ofertada.</w:t>
      </w:r>
    </w:p>
  </w:footnote>
  <w:footnote w:id="16">
    <w:p w:rsidR="00371B08" w:rsidRPr="00CB0276" w:rsidRDefault="00371B08" w:rsidP="00335FA4">
      <w:pPr>
        <w:pStyle w:val="Textonotapie"/>
        <w:jc w:val="both"/>
        <w:rPr>
          <w:rFonts w:ascii="Candara" w:hAnsi="Candara"/>
          <w:color w:val="0070C0"/>
          <w:sz w:val="16"/>
          <w:szCs w:val="16"/>
          <w:lang w:val="es-EC"/>
        </w:rPr>
      </w:pPr>
    </w:p>
  </w:footnote>
  <w:footnote w:id="17">
    <w:p w:rsidR="00371B08" w:rsidRPr="008616A2" w:rsidRDefault="00371B08" w:rsidP="00335FA4">
      <w:pPr>
        <w:pStyle w:val="Textonotapie"/>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El oferente debe presentar un “Modelo de Currículum Vitae” por cada profesional que formará parte del personal técnico.</w:t>
      </w:r>
    </w:p>
  </w:footnote>
  <w:footnote w:id="18">
    <w:p w:rsidR="00371B08" w:rsidRPr="008616A2" w:rsidRDefault="00371B08" w:rsidP="00335FA4">
      <w:pPr>
        <w:pStyle w:val="Textonotapie"/>
        <w:jc w:val="both"/>
        <w:rPr>
          <w:rFonts w:ascii="Candara" w:hAnsi="Candara"/>
          <w:color w:val="0070C0"/>
          <w:sz w:val="16"/>
          <w:szCs w:val="16"/>
          <w:lang w:val="es-EC"/>
        </w:rPr>
      </w:pPr>
      <w:r w:rsidRPr="008616A2">
        <w:rPr>
          <w:rStyle w:val="Refdenotaalpie"/>
          <w:rFonts w:ascii="Candara" w:hAnsi="Candara"/>
          <w:color w:val="0070C0"/>
          <w:sz w:val="16"/>
          <w:szCs w:val="16"/>
        </w:rPr>
        <w:footnoteRef/>
      </w:r>
      <w:r>
        <w:rPr>
          <w:rFonts w:ascii="Candara" w:hAnsi="Candara"/>
          <w:color w:val="0070C0"/>
          <w:sz w:val="16"/>
          <w:szCs w:val="16"/>
          <w:lang w:val="es-EC"/>
        </w:rPr>
        <w:t xml:space="preserve"> La información proporcionada, permitirá al Contratante analizar las capacidades del Oferente considerando los contratos en ejecución y los procesos que se encuentre participando,  con el objetivo de poder garantizar la ejecución del proyecto, minimizando el riesgo que obras queden inconclusas</w:t>
      </w:r>
      <w:r w:rsidRPr="008616A2">
        <w:rPr>
          <w:rFonts w:ascii="Candara" w:hAnsi="Candara"/>
          <w:color w:val="0070C0"/>
          <w:sz w:val="16"/>
          <w:szCs w:val="16"/>
          <w:lang w:val="es-EC"/>
        </w:rPr>
        <w:t>.</w:t>
      </w:r>
    </w:p>
  </w:footnote>
  <w:footnote w:id="19">
    <w:p w:rsidR="00371B08" w:rsidRPr="003428F6" w:rsidRDefault="00371B08" w:rsidP="00335FA4">
      <w:pPr>
        <w:pStyle w:val="Textonotapie"/>
        <w:rPr>
          <w:rFonts w:ascii="Candara" w:hAnsi="Candara"/>
          <w:color w:val="0070C0"/>
          <w:sz w:val="16"/>
          <w:szCs w:val="16"/>
          <w:lang w:val="es-EC"/>
        </w:rPr>
      </w:pPr>
      <w:r w:rsidRPr="003428F6">
        <w:rPr>
          <w:rStyle w:val="Refdenotaalpie"/>
          <w:rFonts w:ascii="Candara" w:hAnsi="Candara"/>
          <w:color w:val="0070C0"/>
          <w:sz w:val="16"/>
          <w:szCs w:val="16"/>
        </w:rPr>
        <w:footnoteRef/>
      </w:r>
      <w:r w:rsidRPr="003428F6">
        <w:rPr>
          <w:rFonts w:ascii="Candara" w:hAnsi="Candara"/>
          <w:color w:val="0070C0"/>
          <w:sz w:val="16"/>
          <w:szCs w:val="16"/>
          <w:lang w:val="es-EC"/>
        </w:rPr>
        <w:t xml:space="preserve"> En caso de que se prevea la entrega de un anticipo.</w:t>
      </w:r>
    </w:p>
  </w:footnote>
  <w:footnote w:id="20">
    <w:p w:rsidR="00371B08" w:rsidRPr="00EE5994" w:rsidRDefault="00371B08" w:rsidP="00335FA4">
      <w:pPr>
        <w:pStyle w:val="Textonotapie"/>
        <w:jc w:val="both"/>
        <w:rPr>
          <w:rFonts w:ascii="Candara" w:hAnsi="Candara"/>
          <w:color w:val="0070C0"/>
          <w:sz w:val="16"/>
          <w:szCs w:val="16"/>
          <w:lang w:val="es-AR"/>
        </w:rPr>
      </w:pPr>
      <w:r w:rsidRPr="00EE5994">
        <w:rPr>
          <w:rStyle w:val="Refdenotaalpie"/>
          <w:rFonts w:ascii="Candara" w:hAnsi="Candara"/>
          <w:color w:val="0070C0"/>
          <w:sz w:val="16"/>
          <w:szCs w:val="16"/>
        </w:rPr>
        <w:footnoteRef/>
      </w:r>
      <w:r w:rsidRPr="00EE5994">
        <w:rPr>
          <w:rFonts w:ascii="Candara" w:hAnsi="Candara"/>
          <w:color w:val="0070C0"/>
          <w:sz w:val="16"/>
          <w:szCs w:val="16"/>
          <w:lang w:val="es-ES_tradnl"/>
        </w:rPr>
        <w:t xml:space="preserve"> </w:t>
      </w:r>
      <w:r w:rsidRPr="00EE5994">
        <w:rPr>
          <w:rFonts w:ascii="Candara" w:hAnsi="Candara"/>
          <w:color w:val="0070C0"/>
          <w:sz w:val="16"/>
          <w:szCs w:val="16"/>
          <w:lang w:val="es-AR"/>
        </w:rPr>
        <w:t>Esta cláusula solo es aplicable si se prevén recepciones parciales.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B08" w:rsidRDefault="00371B08">
    <w:pPr>
      <w:pStyle w:val="Encabezado"/>
    </w:pPr>
    <w:r>
      <w:rPr>
        <w:noProof/>
        <w:lang w:val="es-419" w:eastAsia="es-419"/>
      </w:rPr>
      <w:drawing>
        <wp:anchor distT="0" distB="0" distL="114300" distR="114300" simplePos="0" relativeHeight="251659264" behindDoc="1" locked="0" layoutInCell="1" allowOverlap="1" wp14:anchorId="57EBD9DF" wp14:editId="0E122CD0">
          <wp:simplePos x="0" y="0"/>
          <wp:positionH relativeFrom="column">
            <wp:posOffset>-901700</wp:posOffset>
          </wp:positionH>
          <wp:positionV relativeFrom="paragraph">
            <wp:posOffset>-625280</wp:posOffset>
          </wp:positionV>
          <wp:extent cx="7534275" cy="114793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yanezcan/Documents/andres_yanez_cajas/PLANTILLA_SINTESIS/MANUAL_PAPELERÍA-25.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34275" cy="114793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B08" w:rsidRDefault="00371B08" w:rsidP="00335FA4">
    <w:pPr>
      <w:pStyle w:val="Encabezado"/>
      <w:numPr>
        <w:ilvl w:val="12"/>
        <w:numId w:val="0"/>
      </w:numPr>
      <w:pBdr>
        <w:bottom w:val="single" w:sz="4" w:space="1" w:color="auto"/>
      </w:pBdr>
    </w:pPr>
    <w:r>
      <w:rPr>
        <w:rStyle w:val="Nmerodepgina"/>
        <w:rFonts w:ascii="Candara" w:hAnsi="Candara"/>
      </w:rPr>
      <w:t>Sección V. Lista de Cantidades, Especificaciones Técnicas y Planos</w:t>
    </w:r>
    <w:r>
      <w:rPr>
        <w:rStyle w:val="Nmerodepgina"/>
      </w:rPr>
      <w:tab/>
    </w:r>
  </w:p>
  <w:p w:rsidR="00371B08" w:rsidRDefault="00371B08">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B08" w:rsidRDefault="00371B08" w:rsidP="00335FA4">
    <w:pPr>
      <w:pStyle w:val="Encabezado"/>
      <w:numPr>
        <w:ilvl w:val="12"/>
        <w:numId w:val="0"/>
      </w:numPr>
      <w:pBdr>
        <w:bottom w:val="single" w:sz="4" w:space="1" w:color="auto"/>
      </w:pBdr>
    </w:pPr>
    <w:r>
      <w:rPr>
        <w:rStyle w:val="Nmerodepgina"/>
        <w:rFonts w:ascii="Candara" w:hAnsi="Candara"/>
      </w:rPr>
      <w:t>Sección 05. Lista de Cantidades, Especificaciones Técnicas y Planos</w:t>
    </w:r>
    <w:r>
      <w:rPr>
        <w:rStyle w:val="Nmerodepgina"/>
      </w:rPr>
      <w:tab/>
    </w:r>
  </w:p>
  <w:p w:rsidR="00371B08" w:rsidRDefault="00371B08" w:rsidP="00335FA4">
    <w:pPr>
      <w:pStyle w:val="Encabezado"/>
    </w:pPr>
  </w:p>
  <w:p w:rsidR="00371B08" w:rsidRPr="00F1359C" w:rsidRDefault="00371B08" w:rsidP="00335FA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B08" w:rsidRDefault="00371B08">
    <w:pPr>
      <w:pStyle w:val="Encabezado"/>
    </w:pPr>
    <w:r>
      <w:t>Pliego CP Obras jul.2014</w:t>
    </w:r>
  </w:p>
  <w:p w:rsidR="00371B08" w:rsidRDefault="00371B0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B08" w:rsidRDefault="00371B08" w:rsidP="00335FA4">
    <w:pPr>
      <w:pStyle w:val="Encabezado"/>
      <w:numPr>
        <w:ilvl w:val="12"/>
        <w:numId w:val="0"/>
      </w:numPr>
      <w:pBdr>
        <w:bottom w:val="single" w:sz="4" w:space="1" w:color="auto"/>
      </w:pBdr>
    </w:pPr>
    <w:r>
      <w:rPr>
        <w:rStyle w:val="Nmerodepgina"/>
        <w:rFonts w:ascii="Candara" w:hAnsi="Candara"/>
      </w:rPr>
      <w:t>Lineamientos generales</w:t>
    </w:r>
    <w:r>
      <w:rPr>
        <w:rStyle w:val="Nmerodepgina"/>
      </w:rPr>
      <w:tab/>
    </w:r>
  </w:p>
  <w:p w:rsidR="00371B08" w:rsidRDefault="00371B08">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B08" w:rsidRDefault="00371B08" w:rsidP="00335FA4">
    <w:pPr>
      <w:pStyle w:val="Encabezado"/>
      <w:numPr>
        <w:ilvl w:val="12"/>
        <w:numId w:val="0"/>
      </w:numPr>
      <w:pBdr>
        <w:bottom w:val="single" w:sz="4" w:space="1" w:color="auto"/>
      </w:pBdr>
    </w:pPr>
    <w:r>
      <w:rPr>
        <w:rStyle w:val="Nmerodepgina"/>
        <w:rFonts w:ascii="Candara" w:hAnsi="Candara"/>
      </w:rPr>
      <w:t>Índice</w:t>
    </w:r>
    <w:r>
      <w:rPr>
        <w:rStyle w:val="Nmerodepgina"/>
      </w:rPr>
      <w:tab/>
    </w:r>
  </w:p>
  <w:p w:rsidR="00371B08" w:rsidRDefault="00371B08">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B08" w:rsidRDefault="00371B08" w:rsidP="00335FA4">
    <w:pPr>
      <w:pStyle w:val="Encabezado"/>
      <w:numPr>
        <w:ilvl w:val="12"/>
        <w:numId w:val="0"/>
      </w:numPr>
      <w:pBdr>
        <w:bottom w:val="single" w:sz="4" w:space="1" w:color="auto"/>
      </w:pBdr>
    </w:pPr>
    <w:r>
      <w:rPr>
        <w:rStyle w:val="Nmerodepgina"/>
        <w:rFonts w:ascii="Candara" w:hAnsi="Candara"/>
      </w:rPr>
      <w:t xml:space="preserve">Sección 01: </w:t>
    </w:r>
    <w:r w:rsidRPr="00BC2192">
      <w:rPr>
        <w:rStyle w:val="Nmerodepgina"/>
        <w:rFonts w:ascii="Candara" w:hAnsi="Candara"/>
      </w:rPr>
      <w:t>Llamado a presentar ofertas</w:t>
    </w:r>
    <w:r>
      <w:rPr>
        <w:rStyle w:val="Nmerodepgina"/>
      </w:rPr>
      <w:tab/>
    </w:r>
  </w:p>
  <w:p w:rsidR="00371B08" w:rsidRDefault="00371B08">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B08" w:rsidRDefault="00371B08" w:rsidP="00335FA4">
    <w:pPr>
      <w:pStyle w:val="Encabezado"/>
      <w:numPr>
        <w:ilvl w:val="12"/>
        <w:numId w:val="0"/>
      </w:numPr>
      <w:pBdr>
        <w:bottom w:val="single" w:sz="4" w:space="1" w:color="auto"/>
      </w:pBdr>
    </w:pPr>
    <w:r>
      <w:rPr>
        <w:rStyle w:val="Nmerodepgina"/>
        <w:rFonts w:ascii="Candara" w:hAnsi="Candara"/>
      </w:rPr>
      <w:t>Sección 02: Documento de Selección</w:t>
    </w:r>
    <w:r>
      <w:rPr>
        <w:rStyle w:val="Nmerodepgina"/>
      </w:rPr>
      <w:tab/>
    </w:r>
  </w:p>
  <w:p w:rsidR="00371B08" w:rsidRDefault="00371B08">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B08" w:rsidRDefault="00371B08" w:rsidP="00335FA4">
    <w:pPr>
      <w:pStyle w:val="Encabezado"/>
      <w:numPr>
        <w:ilvl w:val="12"/>
        <w:numId w:val="0"/>
      </w:numPr>
      <w:pBdr>
        <w:bottom w:val="single" w:sz="4" w:space="1" w:color="auto"/>
      </w:pBdr>
    </w:pPr>
    <w:r>
      <w:rPr>
        <w:rStyle w:val="Nmerodepgina"/>
        <w:rFonts w:ascii="Candara" w:hAnsi="Candara"/>
      </w:rPr>
      <w:t>Sección 03: Formularios</w:t>
    </w:r>
    <w:r>
      <w:rPr>
        <w:rStyle w:val="Nmerodepgina"/>
      </w:rPr>
      <w:tab/>
    </w:r>
  </w:p>
  <w:p w:rsidR="00371B08" w:rsidRDefault="00371B08">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B08" w:rsidRDefault="00371B08" w:rsidP="00335FA4">
    <w:pPr>
      <w:pStyle w:val="Encabezado"/>
      <w:numPr>
        <w:ilvl w:val="12"/>
        <w:numId w:val="0"/>
      </w:numPr>
      <w:pBdr>
        <w:bottom w:val="single" w:sz="4" w:space="1" w:color="auto"/>
      </w:pBdr>
    </w:pPr>
    <w:r>
      <w:rPr>
        <w:rStyle w:val="Nmerodepgina"/>
        <w:rFonts w:ascii="Candara" w:hAnsi="Candara"/>
      </w:rPr>
      <w:t>Sección 04: Modelo de Contrato</w:t>
    </w:r>
    <w:r>
      <w:rPr>
        <w:rStyle w:val="Nmerodepgina"/>
      </w:rPr>
      <w:tab/>
    </w:r>
  </w:p>
  <w:p w:rsidR="00371B08" w:rsidRDefault="00371B08">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B08" w:rsidRDefault="00371B08" w:rsidP="00335FA4">
    <w:pPr>
      <w:pStyle w:val="Encabezado"/>
      <w:numPr>
        <w:ilvl w:val="12"/>
        <w:numId w:val="0"/>
      </w:numPr>
      <w:pBdr>
        <w:bottom w:val="single" w:sz="4" w:space="1" w:color="auto"/>
      </w:pBdr>
    </w:pPr>
    <w:r>
      <w:rPr>
        <w:rStyle w:val="Nmerodepgina"/>
        <w:rFonts w:ascii="Candara" w:hAnsi="Candara"/>
      </w:rPr>
      <w:t>Anexos. Prácticas Prohibidas y Elegibilidad</w:t>
    </w:r>
    <w:r>
      <w:rPr>
        <w:rStyle w:val="Nmerodepgina"/>
      </w:rPr>
      <w:tab/>
    </w:r>
  </w:p>
  <w:p w:rsidR="00371B08" w:rsidRDefault="00371B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1pt;height:11.1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5E84CDE"/>
    <w:multiLevelType w:val="hybridMultilevel"/>
    <w:tmpl w:val="3A681DEA"/>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75C7783"/>
    <w:multiLevelType w:val="hybridMultilevel"/>
    <w:tmpl w:val="A094F230"/>
    <w:lvl w:ilvl="0" w:tplc="04090017">
      <w:start w:val="1"/>
      <w:numFmt w:val="lowerLetter"/>
      <w:lvlText w:val="%1)"/>
      <w:lvlJc w:val="left"/>
      <w:pPr>
        <w:ind w:left="1980" w:hanging="360"/>
      </w:pPr>
    </w:lvl>
    <w:lvl w:ilvl="1" w:tplc="D2301FEE">
      <w:start w:val="1"/>
      <w:numFmt w:val="lowerLetter"/>
      <w:lvlText w:val="(%2)"/>
      <w:lvlJc w:val="left"/>
      <w:pPr>
        <w:ind w:left="2724" w:hanging="384"/>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0E421DA7"/>
    <w:multiLevelType w:val="hybridMultilevel"/>
    <w:tmpl w:val="30ACBFF0"/>
    <w:lvl w:ilvl="0" w:tplc="285CC75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10A6B8D"/>
    <w:multiLevelType w:val="hybridMultilevel"/>
    <w:tmpl w:val="981E5C8A"/>
    <w:lvl w:ilvl="0" w:tplc="118A45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8"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15:restartNumberingAfterBreak="0">
    <w:nsid w:val="26972A39"/>
    <w:multiLevelType w:val="hybridMultilevel"/>
    <w:tmpl w:val="B9267B6E"/>
    <w:lvl w:ilvl="0" w:tplc="04FA66BC">
      <w:start w:val="1"/>
      <w:numFmt w:val="decimal"/>
      <w:lvlText w:val="%1."/>
      <w:lvlJc w:val="left"/>
      <w:pPr>
        <w:ind w:left="720" w:hanging="360"/>
      </w:pPr>
      <w:rPr>
        <w:rFonts w:eastAsia="Calibri" w:hint="default"/>
        <w:b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D4935"/>
    <w:multiLevelType w:val="hybridMultilevel"/>
    <w:tmpl w:val="E6201A6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15" w15:restartNumberingAfterBreak="0">
    <w:nsid w:val="41B16701"/>
    <w:multiLevelType w:val="hybridMultilevel"/>
    <w:tmpl w:val="D1182352"/>
    <w:lvl w:ilvl="0" w:tplc="118A45D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86B7C67"/>
    <w:multiLevelType w:val="hybridMultilevel"/>
    <w:tmpl w:val="072A3940"/>
    <w:lvl w:ilvl="0" w:tplc="BE14A106">
      <w:start w:val="1"/>
      <w:numFmt w:val="lowerLetter"/>
      <w:lvlText w:val="%1)"/>
      <w:lvlJc w:val="left"/>
      <w:pPr>
        <w:tabs>
          <w:tab w:val="num" w:pos="360"/>
        </w:tabs>
        <w:ind w:left="360" w:hanging="360"/>
      </w:pPr>
      <w:rPr>
        <w:rFonts w:hint="default"/>
        <w:b/>
        <w:bCs w:val="0"/>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1"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C83A2C"/>
    <w:multiLevelType w:val="hybridMultilevel"/>
    <w:tmpl w:val="A216A988"/>
    <w:lvl w:ilvl="0" w:tplc="564E7CD4">
      <w:start w:val="1"/>
      <w:numFmt w:val="lowerLetter"/>
      <w:lvlText w:val="%1)"/>
      <w:lvlJc w:val="left"/>
      <w:pPr>
        <w:tabs>
          <w:tab w:val="num" w:pos="1068"/>
        </w:tabs>
        <w:ind w:left="1068" w:hanging="360"/>
      </w:pPr>
      <w:rPr>
        <w:rFonts w:ascii="Candara" w:eastAsia="Times New Roman" w:hAnsi="Candara" w:cs="Times New Roman"/>
        <w:b/>
        <w:bCs/>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3" w15:restartNumberingAfterBreak="0">
    <w:nsid w:val="514E52B0"/>
    <w:multiLevelType w:val="hybridMultilevel"/>
    <w:tmpl w:val="6C7A1F78"/>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24856CD"/>
    <w:multiLevelType w:val="hybridMultilevel"/>
    <w:tmpl w:val="91A85076"/>
    <w:lvl w:ilvl="0" w:tplc="118A45D4">
      <w:start w:val="1"/>
      <w:numFmt w:val="bullet"/>
      <w:lvlText w:val=""/>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5"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697206F"/>
    <w:multiLevelType w:val="hybridMultilevel"/>
    <w:tmpl w:val="DA5817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8" w15:restartNumberingAfterBreak="0">
    <w:nsid w:val="5A9F5F68"/>
    <w:multiLevelType w:val="hybridMultilevel"/>
    <w:tmpl w:val="BEA4493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E0328F1E">
      <w:numFmt w:val="bullet"/>
      <w:lvlText w:val="•"/>
      <w:lvlJc w:val="left"/>
      <w:pPr>
        <w:ind w:left="3240" w:hanging="720"/>
      </w:pPr>
      <w:rPr>
        <w:rFonts w:ascii="Candara" w:eastAsia="Times New Roman" w:hAnsi="Candara"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32"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C8C00CA"/>
    <w:multiLevelType w:val="hybridMultilevel"/>
    <w:tmpl w:val="C8F05022"/>
    <w:lvl w:ilvl="0" w:tplc="C368012C">
      <w:start w:val="3"/>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FD34044"/>
    <w:multiLevelType w:val="hybridMultilevel"/>
    <w:tmpl w:val="48BA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AA69B4"/>
    <w:multiLevelType w:val="hybridMultilevel"/>
    <w:tmpl w:val="89E82D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C7D151D"/>
    <w:multiLevelType w:val="hybridMultilevel"/>
    <w:tmpl w:val="176855FC"/>
    <w:lvl w:ilvl="0" w:tplc="BE14A106">
      <w:start w:val="1"/>
      <w:numFmt w:val="lowerLetter"/>
      <w:lvlText w:val="%1)"/>
      <w:lvlJc w:val="left"/>
      <w:pPr>
        <w:tabs>
          <w:tab w:val="num" w:pos="360"/>
        </w:tabs>
        <w:ind w:left="360" w:hanging="360"/>
      </w:pPr>
      <w:rPr>
        <w:rFonts w:hint="default"/>
        <w:b/>
        <w:bCs w:val="0"/>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4"/>
  </w:num>
  <w:num w:numId="2">
    <w:abstractNumId w:val="34"/>
  </w:num>
  <w:num w:numId="3">
    <w:abstractNumId w:val="0"/>
  </w:num>
  <w:num w:numId="4">
    <w:abstractNumId w:val="35"/>
  </w:num>
  <w:num w:numId="5">
    <w:abstractNumId w:val="11"/>
  </w:num>
  <w:num w:numId="6">
    <w:abstractNumId w:val="7"/>
  </w:num>
  <w:num w:numId="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2"/>
  </w:num>
  <w:num w:numId="10">
    <w:abstractNumId w:val="30"/>
  </w:num>
  <w:num w:numId="11">
    <w:abstractNumId w:val="40"/>
  </w:num>
  <w:num w:numId="12">
    <w:abstractNumId w:val="31"/>
  </w:num>
  <w:num w:numId="13">
    <w:abstractNumId w:val="8"/>
  </w:num>
  <w:num w:numId="14">
    <w:abstractNumId w:val="29"/>
  </w:num>
  <w:num w:numId="15">
    <w:abstractNumId w:val="22"/>
  </w:num>
  <w:num w:numId="16">
    <w:abstractNumId w:val="18"/>
  </w:num>
  <w:num w:numId="17">
    <w:abstractNumId w:val="25"/>
  </w:num>
  <w:num w:numId="18">
    <w:abstractNumId w:val="32"/>
  </w:num>
  <w:num w:numId="19">
    <w:abstractNumId w:val="20"/>
  </w:num>
  <w:num w:numId="20">
    <w:abstractNumId w:val="23"/>
  </w:num>
  <w:num w:numId="21">
    <w:abstractNumId w:val="33"/>
  </w:num>
  <w:num w:numId="22">
    <w:abstractNumId w:val="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26"/>
  </w:num>
  <w:num w:numId="26">
    <w:abstractNumId w:val="6"/>
  </w:num>
  <w:num w:numId="27">
    <w:abstractNumId w:val="27"/>
  </w:num>
  <w:num w:numId="28">
    <w:abstractNumId w:val="24"/>
  </w:num>
  <w:num w:numId="29">
    <w:abstractNumId w:val="2"/>
  </w:num>
  <w:num w:numId="30">
    <w:abstractNumId w:val="38"/>
  </w:num>
  <w:num w:numId="31">
    <w:abstractNumId w:val="13"/>
  </w:num>
  <w:num w:numId="32">
    <w:abstractNumId w:val="10"/>
  </w:num>
  <w:num w:numId="33">
    <w:abstractNumId w:val="19"/>
  </w:num>
  <w:num w:numId="34">
    <w:abstractNumId w:val="15"/>
  </w:num>
  <w:num w:numId="35">
    <w:abstractNumId w:val="5"/>
  </w:num>
  <w:num w:numId="36">
    <w:abstractNumId w:val="41"/>
  </w:num>
  <w:num w:numId="37">
    <w:abstractNumId w:val="39"/>
  </w:num>
  <w:num w:numId="38">
    <w:abstractNumId w:val="28"/>
  </w:num>
  <w:num w:numId="39">
    <w:abstractNumId w:val="21"/>
  </w:num>
  <w:num w:numId="40">
    <w:abstractNumId w:val="3"/>
  </w:num>
  <w:num w:numId="41">
    <w:abstractNumId w:val="37"/>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FA4"/>
    <w:rsid w:val="000264C9"/>
    <w:rsid w:val="000D215C"/>
    <w:rsid w:val="00172067"/>
    <w:rsid w:val="001C6263"/>
    <w:rsid w:val="00335FA4"/>
    <w:rsid w:val="00371B08"/>
    <w:rsid w:val="00473F5C"/>
    <w:rsid w:val="00580B73"/>
    <w:rsid w:val="00590A75"/>
    <w:rsid w:val="007C5E90"/>
    <w:rsid w:val="00840128"/>
    <w:rsid w:val="009246ED"/>
    <w:rsid w:val="00AB6C48"/>
    <w:rsid w:val="00AF4B05"/>
    <w:rsid w:val="00BF5C89"/>
    <w:rsid w:val="00C360DD"/>
    <w:rsid w:val="00C44C58"/>
    <w:rsid w:val="00CB681D"/>
    <w:rsid w:val="00CC188C"/>
    <w:rsid w:val="00E856E7"/>
    <w:rsid w:val="00F25978"/>
    <w:rsid w:val="00F62B9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385C1"/>
  <w15:chartTrackingRefBased/>
  <w15:docId w15:val="{89E6CFCC-2F44-447F-A82C-C31E6F0D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FA4"/>
    <w:pPr>
      <w:spacing w:after="0" w:line="240" w:lineRule="auto"/>
    </w:pPr>
    <w:rPr>
      <w:rFonts w:ascii="Times New Roman" w:eastAsia="Times New Roman" w:hAnsi="Times New Roman" w:cs="Times New Roman"/>
      <w:sz w:val="20"/>
      <w:szCs w:val="20"/>
      <w:lang w:val="es-AR" w:eastAsia="es-ES"/>
    </w:rPr>
  </w:style>
  <w:style w:type="paragraph" w:styleId="Ttulo1">
    <w:name w:val="heading 1"/>
    <w:aliases w:val="Parte,título 1,ARTÍCULO"/>
    <w:basedOn w:val="Normal"/>
    <w:next w:val="Normal"/>
    <w:link w:val="Ttulo1Car"/>
    <w:qFormat/>
    <w:rsid w:val="00335FA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335FA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335FA4"/>
    <w:pPr>
      <w:keepNext/>
      <w:jc w:val="center"/>
      <w:outlineLvl w:val="2"/>
    </w:pPr>
    <w:rPr>
      <w:b/>
      <w:i/>
      <w:sz w:val="28"/>
      <w:lang w:val="es-ES_tradnl"/>
    </w:rPr>
  </w:style>
  <w:style w:type="paragraph" w:styleId="Ttulo4">
    <w:name w:val="heading 4"/>
    <w:basedOn w:val="Normal"/>
    <w:next w:val="Normal"/>
    <w:link w:val="Ttulo4Car"/>
    <w:uiPriority w:val="99"/>
    <w:qFormat/>
    <w:rsid w:val="00335FA4"/>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qFormat/>
    <w:rsid w:val="00335FA4"/>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335FA4"/>
    <w:pPr>
      <w:keepNext/>
      <w:jc w:val="center"/>
      <w:outlineLvl w:val="5"/>
    </w:pPr>
    <w:rPr>
      <w:b/>
      <w:bCs/>
      <w:szCs w:val="24"/>
      <w:lang w:val="es-ES"/>
    </w:rPr>
  </w:style>
  <w:style w:type="paragraph" w:styleId="Ttulo7">
    <w:name w:val="heading 7"/>
    <w:basedOn w:val="Normal"/>
    <w:next w:val="Normal"/>
    <w:link w:val="Ttulo7Car"/>
    <w:unhideWhenUsed/>
    <w:qFormat/>
    <w:rsid w:val="00335FA4"/>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335FA4"/>
    <w:pPr>
      <w:keepNext/>
      <w:keepLines/>
      <w:spacing w:before="200"/>
      <w:outlineLvl w:val="7"/>
    </w:pPr>
    <w:rPr>
      <w:rFonts w:ascii="Cambria" w:hAnsi="Cambria"/>
      <w:color w:val="404040"/>
    </w:rPr>
  </w:style>
  <w:style w:type="paragraph" w:styleId="Ttulo9">
    <w:name w:val="heading 9"/>
    <w:basedOn w:val="Normal"/>
    <w:next w:val="Normal"/>
    <w:link w:val="Ttulo9Car"/>
    <w:qFormat/>
    <w:rsid w:val="00335FA4"/>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basedOn w:val="Fuentedeprrafopredeter"/>
    <w:link w:val="Ttulo1"/>
    <w:rsid w:val="00335FA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basedOn w:val="Fuentedeprrafopredeter"/>
    <w:link w:val="Ttulo2"/>
    <w:rsid w:val="00335FA4"/>
    <w:rPr>
      <w:rFonts w:ascii="Arial" w:eastAsia="Times New Roman" w:hAnsi="Arial" w:cs="Times New Roman"/>
      <w:b/>
      <w:bCs/>
      <w:i/>
      <w:iCs/>
      <w:sz w:val="28"/>
      <w:szCs w:val="28"/>
      <w:lang w:val="es-ES" w:eastAsia="es-ES"/>
    </w:rPr>
  </w:style>
  <w:style w:type="character" w:customStyle="1" w:styleId="Ttulo3Car">
    <w:name w:val="Título 3 Car"/>
    <w:aliases w:val="Section Header3 Car,Artículo Car1,título 3 Car1"/>
    <w:basedOn w:val="Fuentedeprrafopredeter"/>
    <w:link w:val="Ttulo3"/>
    <w:rsid w:val="00335FA4"/>
    <w:rPr>
      <w:rFonts w:ascii="Times New Roman" w:eastAsia="Times New Roman" w:hAnsi="Times New Roman" w:cs="Times New Roman"/>
      <w:b/>
      <w:i/>
      <w:sz w:val="28"/>
      <w:szCs w:val="20"/>
      <w:lang w:val="es-ES_tradnl" w:eastAsia="es-ES"/>
    </w:rPr>
  </w:style>
  <w:style w:type="character" w:customStyle="1" w:styleId="Ttulo4Car">
    <w:name w:val="Título 4 Car"/>
    <w:basedOn w:val="Fuentedeprrafopredeter"/>
    <w:link w:val="Ttulo4"/>
    <w:uiPriority w:val="99"/>
    <w:rsid w:val="00335FA4"/>
    <w:rPr>
      <w:rFonts w:ascii="Courier New" w:eastAsia="Times New Roman" w:hAnsi="Courier New" w:cs="Times New Roman"/>
      <w:b/>
      <w:bCs/>
      <w:spacing w:val="-3"/>
      <w:sz w:val="24"/>
      <w:szCs w:val="20"/>
      <w:lang w:val="es-ES_tradnl" w:eastAsia="x-none"/>
    </w:rPr>
  </w:style>
  <w:style w:type="character" w:customStyle="1" w:styleId="Ttulo5Car">
    <w:name w:val="Título 5 Car"/>
    <w:basedOn w:val="Fuentedeprrafopredeter"/>
    <w:link w:val="Ttulo5"/>
    <w:rsid w:val="00335FA4"/>
    <w:rPr>
      <w:rFonts w:ascii="Times New Roman" w:eastAsia="Times New Roman" w:hAnsi="Times New Roman" w:cs="Times New Roman"/>
      <w:b/>
      <w:bCs/>
      <w:spacing w:val="-3"/>
      <w:sz w:val="20"/>
      <w:szCs w:val="24"/>
      <w:lang w:val="es-ES_tradnl" w:eastAsia="es-ES"/>
    </w:rPr>
  </w:style>
  <w:style w:type="character" w:customStyle="1" w:styleId="Ttulo6Car">
    <w:name w:val="Título 6 Car"/>
    <w:basedOn w:val="Fuentedeprrafopredeter"/>
    <w:link w:val="Ttulo6"/>
    <w:uiPriority w:val="99"/>
    <w:rsid w:val="00335FA4"/>
    <w:rPr>
      <w:rFonts w:ascii="Times New Roman" w:eastAsia="Times New Roman" w:hAnsi="Times New Roman" w:cs="Times New Roman"/>
      <w:b/>
      <w:bCs/>
      <w:sz w:val="20"/>
      <w:szCs w:val="24"/>
      <w:lang w:val="es-ES" w:eastAsia="es-ES"/>
    </w:rPr>
  </w:style>
  <w:style w:type="character" w:customStyle="1" w:styleId="Ttulo7Car">
    <w:name w:val="Título 7 Car"/>
    <w:basedOn w:val="Fuentedeprrafopredeter"/>
    <w:link w:val="Ttulo7"/>
    <w:rsid w:val="00335FA4"/>
    <w:rPr>
      <w:rFonts w:ascii="Cambria" w:eastAsia="Times New Roman" w:hAnsi="Cambria" w:cs="Times New Roman"/>
      <w:i/>
      <w:iCs/>
      <w:color w:val="404040"/>
      <w:sz w:val="20"/>
      <w:szCs w:val="20"/>
      <w:lang w:val="es-AR" w:eastAsia="es-ES"/>
    </w:rPr>
  </w:style>
  <w:style w:type="character" w:customStyle="1" w:styleId="Ttulo8Car">
    <w:name w:val="Título 8 Car"/>
    <w:basedOn w:val="Fuentedeprrafopredeter"/>
    <w:link w:val="Ttulo8"/>
    <w:rsid w:val="00335FA4"/>
    <w:rPr>
      <w:rFonts w:ascii="Cambria" w:eastAsia="Times New Roman" w:hAnsi="Cambria" w:cs="Times New Roman"/>
      <w:color w:val="404040"/>
      <w:sz w:val="20"/>
      <w:szCs w:val="20"/>
      <w:lang w:val="es-AR" w:eastAsia="es-ES"/>
    </w:rPr>
  </w:style>
  <w:style w:type="character" w:customStyle="1" w:styleId="Ttulo9Car">
    <w:name w:val="Título 9 Car"/>
    <w:basedOn w:val="Fuentedeprrafopredeter"/>
    <w:link w:val="Ttulo9"/>
    <w:rsid w:val="00335FA4"/>
    <w:rPr>
      <w:rFonts w:ascii="Times New Roman" w:eastAsia="Times New Roman" w:hAnsi="Times New Roman" w:cs="Times New Roman"/>
      <w:b/>
      <w:bCs/>
      <w:sz w:val="20"/>
      <w:szCs w:val="20"/>
      <w:lang w:val="es-ES" w:eastAsia="es-ES"/>
    </w:rPr>
  </w:style>
  <w:style w:type="paragraph" w:styleId="Encabezado">
    <w:name w:val="header"/>
    <w:aliases w:val="Encabezado 2,encabezado"/>
    <w:basedOn w:val="Normal"/>
    <w:link w:val="EncabezadoCar"/>
    <w:uiPriority w:val="99"/>
    <w:unhideWhenUsed/>
    <w:rsid w:val="00335FA4"/>
    <w:pPr>
      <w:tabs>
        <w:tab w:val="center" w:pos="4419"/>
        <w:tab w:val="right" w:pos="8838"/>
      </w:tabs>
    </w:pPr>
  </w:style>
  <w:style w:type="character" w:customStyle="1" w:styleId="EncabezadoCar">
    <w:name w:val="Encabezado Car"/>
    <w:aliases w:val="Encabezado 2 Car1,encabezado Car1"/>
    <w:basedOn w:val="Fuentedeprrafopredeter"/>
    <w:link w:val="Encabezado"/>
    <w:uiPriority w:val="99"/>
    <w:rsid w:val="00335FA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335FA4"/>
    <w:pPr>
      <w:tabs>
        <w:tab w:val="center" w:pos="4419"/>
        <w:tab w:val="right" w:pos="8838"/>
      </w:tabs>
    </w:pPr>
  </w:style>
  <w:style w:type="character" w:customStyle="1" w:styleId="PiedepginaCar">
    <w:name w:val="Pie de página Car"/>
    <w:aliases w:val="pie de página Car1"/>
    <w:basedOn w:val="Fuentedeprrafopredeter"/>
    <w:link w:val="Piedepgina"/>
    <w:uiPriority w:val="99"/>
    <w:rsid w:val="00335FA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335FA4"/>
    <w:rPr>
      <w:sz w:val="24"/>
      <w:lang w:val="es-ES"/>
    </w:rPr>
  </w:style>
  <w:style w:type="character" w:customStyle="1" w:styleId="TextoindependienteCar">
    <w:name w:val="Texto independiente Car"/>
    <w:basedOn w:val="Fuentedeprrafopredeter"/>
    <w:link w:val="Textoindependiente"/>
    <w:rsid w:val="00335FA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335FA4"/>
  </w:style>
  <w:style w:type="paragraph" w:styleId="Textodeglobo">
    <w:name w:val="Balloon Text"/>
    <w:basedOn w:val="Normal"/>
    <w:link w:val="TextodegloboCar"/>
    <w:uiPriority w:val="99"/>
    <w:rsid w:val="00335FA4"/>
    <w:rPr>
      <w:rFonts w:ascii="Tahoma" w:hAnsi="Tahoma"/>
      <w:sz w:val="16"/>
      <w:szCs w:val="16"/>
      <w:lang w:val="en-US" w:eastAsia="x-none"/>
    </w:rPr>
  </w:style>
  <w:style w:type="character" w:customStyle="1" w:styleId="TextodegloboCar">
    <w:name w:val="Texto de globo Car"/>
    <w:basedOn w:val="Fuentedeprrafopredeter"/>
    <w:link w:val="Textodeglobo"/>
    <w:uiPriority w:val="99"/>
    <w:rsid w:val="00335FA4"/>
    <w:rPr>
      <w:rFonts w:ascii="Tahoma" w:eastAsia="Times New Roman" w:hAnsi="Tahoma" w:cs="Times New Roman"/>
      <w:sz w:val="16"/>
      <w:szCs w:val="16"/>
      <w:lang w:val="en-US" w:eastAsia="x-none"/>
    </w:rPr>
  </w:style>
  <w:style w:type="paragraph" w:customStyle="1" w:styleId="Car">
    <w:name w:val="Car"/>
    <w:basedOn w:val="Normal"/>
    <w:rsid w:val="00335FA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335FA4"/>
    <w:pPr>
      <w:spacing w:after="160" w:line="240" w:lineRule="exact"/>
    </w:pPr>
    <w:rPr>
      <w:rFonts w:ascii="Arial" w:hAnsi="Arial" w:cs="Arial"/>
      <w:lang w:val="en-GB" w:eastAsia="en-US"/>
    </w:rPr>
  </w:style>
  <w:style w:type="paragraph" w:customStyle="1" w:styleId="CharChar">
    <w:name w:val="Char Char"/>
    <w:basedOn w:val="Normal"/>
    <w:rsid w:val="00335FA4"/>
    <w:pPr>
      <w:spacing w:after="160" w:line="240" w:lineRule="exact"/>
    </w:pPr>
    <w:rPr>
      <w:rFonts w:ascii="Arial" w:hAnsi="Arial" w:cs="Arial"/>
      <w:lang w:val="en-GB" w:eastAsia="en-US"/>
    </w:rPr>
  </w:style>
  <w:style w:type="paragraph" w:styleId="Prrafodelista">
    <w:name w:val="List Paragraph"/>
    <w:aliases w:val="TIT 2 IND,Bullet List,FooterText,Bullet 1,Use Case List Paragraph,lp1,Bullet Number,tEXTO,List Paragraph"/>
    <w:basedOn w:val="Normal"/>
    <w:link w:val="PrrafodelistaCar"/>
    <w:uiPriority w:val="34"/>
    <w:qFormat/>
    <w:rsid w:val="00335FA4"/>
    <w:pPr>
      <w:ind w:left="720"/>
      <w:contextualSpacing/>
    </w:pPr>
  </w:style>
  <w:style w:type="paragraph" w:styleId="Sinespaciado">
    <w:name w:val="No Spacing"/>
    <w:aliases w:val="Normal Sangria"/>
    <w:link w:val="SinespaciadoCar"/>
    <w:uiPriority w:val="1"/>
    <w:qFormat/>
    <w:rsid w:val="00335FA4"/>
    <w:pPr>
      <w:spacing w:after="0" w:line="240" w:lineRule="auto"/>
    </w:pPr>
    <w:rPr>
      <w:rFonts w:ascii="Calibri" w:eastAsia="Calibri" w:hAnsi="Calibri" w:cs="Times New Roman"/>
      <w:lang w:val="es-ES"/>
    </w:rPr>
  </w:style>
  <w:style w:type="table" w:styleId="Tablaconcuadrcula">
    <w:name w:val="Table Grid"/>
    <w:basedOn w:val="Tablanormal"/>
    <w:uiPriority w:val="59"/>
    <w:rsid w:val="00335FA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335FA4"/>
    <w:rPr>
      <w:color w:val="0000FF"/>
      <w:u w:val="single"/>
    </w:rPr>
  </w:style>
  <w:style w:type="paragraph" w:styleId="Listaconvietas">
    <w:name w:val="List Bullet"/>
    <w:basedOn w:val="Normal"/>
    <w:uiPriority w:val="99"/>
    <w:rsid w:val="00335FA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335FA4"/>
    <w:pPr>
      <w:spacing w:after="120"/>
      <w:ind w:left="283"/>
    </w:pPr>
  </w:style>
  <w:style w:type="character" w:customStyle="1" w:styleId="SangradetextonormalCar">
    <w:name w:val="Sangría de texto normal Car"/>
    <w:basedOn w:val="Fuentedeprrafopredeter"/>
    <w:link w:val="Sangradetextonormal"/>
    <w:rsid w:val="00335FA4"/>
    <w:rPr>
      <w:rFonts w:ascii="Times New Roman" w:eastAsia="Times New Roman" w:hAnsi="Times New Roman" w:cs="Times New Roman"/>
      <w:sz w:val="20"/>
      <w:szCs w:val="20"/>
      <w:lang w:val="es-AR" w:eastAsia="es-ES"/>
    </w:rPr>
  </w:style>
  <w:style w:type="paragraph" w:customStyle="1" w:styleId="Default">
    <w:name w:val="Default"/>
    <w:rsid w:val="00335F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numero">
    <w:name w:val="numero"/>
    <w:basedOn w:val="Fuentedeprrafopredeter"/>
    <w:rsid w:val="00335FA4"/>
  </w:style>
  <w:style w:type="paragraph" w:styleId="Lista">
    <w:name w:val="List"/>
    <w:basedOn w:val="Normal"/>
    <w:unhideWhenUsed/>
    <w:rsid w:val="00335FA4"/>
    <w:pPr>
      <w:ind w:left="283" w:hanging="283"/>
      <w:contextualSpacing/>
    </w:pPr>
  </w:style>
  <w:style w:type="paragraph" w:styleId="Lista2">
    <w:name w:val="List 2"/>
    <w:basedOn w:val="Normal"/>
    <w:uiPriority w:val="99"/>
    <w:unhideWhenUsed/>
    <w:rsid w:val="00335FA4"/>
    <w:pPr>
      <w:ind w:left="566" w:hanging="283"/>
      <w:contextualSpacing/>
    </w:pPr>
  </w:style>
  <w:style w:type="paragraph" w:styleId="Encabezadodemensaje">
    <w:name w:val="Message Header"/>
    <w:basedOn w:val="Normal"/>
    <w:link w:val="EncabezadodemensajeCar"/>
    <w:uiPriority w:val="99"/>
    <w:unhideWhenUsed/>
    <w:rsid w:val="00335FA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basedOn w:val="Fuentedeprrafopredeter"/>
    <w:link w:val="Encabezadodemensaje"/>
    <w:uiPriority w:val="99"/>
    <w:rsid w:val="00335FA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335FA4"/>
  </w:style>
  <w:style w:type="character" w:customStyle="1" w:styleId="SaludoCar">
    <w:name w:val="Saludo Car"/>
    <w:basedOn w:val="Fuentedeprrafopredeter"/>
    <w:link w:val="Saludo"/>
    <w:uiPriority w:val="99"/>
    <w:rsid w:val="00335FA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335FA4"/>
    <w:pPr>
      <w:ind w:left="4252"/>
    </w:pPr>
  </w:style>
  <w:style w:type="character" w:customStyle="1" w:styleId="CierreCar">
    <w:name w:val="Cierre Car"/>
    <w:basedOn w:val="Fuentedeprrafopredeter"/>
    <w:link w:val="Cierre"/>
    <w:uiPriority w:val="99"/>
    <w:rsid w:val="00335FA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335FA4"/>
  </w:style>
  <w:style w:type="character" w:customStyle="1" w:styleId="FechaCar">
    <w:name w:val="Fecha Car"/>
    <w:basedOn w:val="Fuentedeprrafopredeter"/>
    <w:link w:val="Fecha"/>
    <w:uiPriority w:val="99"/>
    <w:rsid w:val="00335FA4"/>
    <w:rPr>
      <w:rFonts w:ascii="Times New Roman" w:eastAsia="Times New Roman" w:hAnsi="Times New Roman" w:cs="Times New Roman"/>
      <w:sz w:val="20"/>
      <w:szCs w:val="20"/>
      <w:lang w:val="es-AR" w:eastAsia="es-ES"/>
    </w:rPr>
  </w:style>
  <w:style w:type="paragraph" w:customStyle="1" w:styleId="ListaCC">
    <w:name w:val="Lista CC."/>
    <w:basedOn w:val="Normal"/>
    <w:rsid w:val="00335FA4"/>
  </w:style>
  <w:style w:type="paragraph" w:styleId="Continuarlista">
    <w:name w:val="List Continue"/>
    <w:basedOn w:val="Normal"/>
    <w:uiPriority w:val="99"/>
    <w:unhideWhenUsed/>
    <w:rsid w:val="00335FA4"/>
    <w:pPr>
      <w:spacing w:after="120"/>
      <w:ind w:left="283"/>
      <w:contextualSpacing/>
    </w:pPr>
  </w:style>
  <w:style w:type="paragraph" w:styleId="Continuarlista2">
    <w:name w:val="List Continue 2"/>
    <w:basedOn w:val="Normal"/>
    <w:uiPriority w:val="99"/>
    <w:unhideWhenUsed/>
    <w:rsid w:val="00335FA4"/>
    <w:pPr>
      <w:spacing w:after="120"/>
      <w:ind w:left="566"/>
      <w:contextualSpacing/>
    </w:pPr>
  </w:style>
  <w:style w:type="paragraph" w:styleId="Descripcin">
    <w:name w:val="caption"/>
    <w:basedOn w:val="Normal"/>
    <w:next w:val="Normal"/>
    <w:unhideWhenUsed/>
    <w:qFormat/>
    <w:rsid w:val="00335FA4"/>
    <w:pPr>
      <w:spacing w:after="200"/>
    </w:pPr>
    <w:rPr>
      <w:b/>
      <w:bCs/>
      <w:color w:val="4F81BD"/>
      <w:sz w:val="18"/>
      <w:szCs w:val="18"/>
    </w:rPr>
  </w:style>
  <w:style w:type="paragraph" w:styleId="Firma">
    <w:name w:val="Signature"/>
    <w:basedOn w:val="Normal"/>
    <w:link w:val="FirmaCar"/>
    <w:uiPriority w:val="99"/>
    <w:unhideWhenUsed/>
    <w:rsid w:val="00335FA4"/>
    <w:pPr>
      <w:ind w:left="4252"/>
    </w:pPr>
  </w:style>
  <w:style w:type="character" w:customStyle="1" w:styleId="FirmaCar">
    <w:name w:val="Firma Car"/>
    <w:basedOn w:val="Fuentedeprrafopredeter"/>
    <w:link w:val="Firma"/>
    <w:uiPriority w:val="99"/>
    <w:rsid w:val="00335FA4"/>
    <w:rPr>
      <w:rFonts w:ascii="Times New Roman" w:eastAsia="Times New Roman" w:hAnsi="Times New Roman" w:cs="Times New Roman"/>
      <w:sz w:val="20"/>
      <w:szCs w:val="20"/>
      <w:lang w:val="es-AR" w:eastAsia="es-ES"/>
    </w:rPr>
  </w:style>
  <w:style w:type="paragraph" w:customStyle="1" w:styleId="Firmapuesto">
    <w:name w:val="Firma puesto"/>
    <w:basedOn w:val="Firma"/>
    <w:rsid w:val="00335FA4"/>
  </w:style>
  <w:style w:type="paragraph" w:customStyle="1" w:styleId="Firmaorganizacin">
    <w:name w:val="Firma organización"/>
    <w:basedOn w:val="Firma"/>
    <w:rsid w:val="00335FA4"/>
  </w:style>
  <w:style w:type="paragraph" w:customStyle="1" w:styleId="Infodocumentosadjuntos">
    <w:name w:val="Info documentos adjuntos"/>
    <w:basedOn w:val="Normal"/>
    <w:rsid w:val="00335FA4"/>
  </w:style>
  <w:style w:type="paragraph" w:styleId="Textoindependienteprimerasangra2">
    <w:name w:val="Body Text First Indent 2"/>
    <w:basedOn w:val="Sangradetextonormal"/>
    <w:link w:val="Textoindependienteprimerasangra2Car"/>
    <w:uiPriority w:val="99"/>
    <w:unhideWhenUsed/>
    <w:rsid w:val="00335FA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35FA4"/>
    <w:rPr>
      <w:rFonts w:ascii="Times New Roman" w:eastAsia="Times New Roman" w:hAnsi="Times New Roman" w:cs="Times New Roman"/>
      <w:sz w:val="20"/>
      <w:szCs w:val="20"/>
      <w:lang w:val="es-AR" w:eastAsia="es-ES"/>
    </w:rPr>
  </w:style>
  <w:style w:type="character" w:customStyle="1" w:styleId="object2">
    <w:name w:val="object2"/>
    <w:rsid w:val="00335FA4"/>
    <w:rPr>
      <w:strike w:val="0"/>
      <w:dstrike w:val="0"/>
      <w:color w:val="00008B"/>
      <w:u w:val="none"/>
      <w:effect w:val="none"/>
    </w:rPr>
  </w:style>
  <w:style w:type="paragraph" w:styleId="NormalWeb">
    <w:name w:val="Normal (Web)"/>
    <w:basedOn w:val="Normal"/>
    <w:uiPriority w:val="99"/>
    <w:rsid w:val="00335FA4"/>
    <w:pPr>
      <w:spacing w:before="120" w:after="216"/>
    </w:pPr>
    <w:rPr>
      <w:sz w:val="24"/>
      <w:szCs w:val="24"/>
      <w:lang w:val="es-ES"/>
    </w:rPr>
  </w:style>
  <w:style w:type="character" w:styleId="Textoennegrita">
    <w:name w:val="Strong"/>
    <w:uiPriority w:val="22"/>
    <w:qFormat/>
    <w:rsid w:val="00335FA4"/>
    <w:rPr>
      <w:rFonts w:cs="Times New Roman"/>
      <w:b/>
      <w:bCs/>
    </w:rPr>
  </w:style>
  <w:style w:type="paragraph" w:customStyle="1" w:styleId="Prrafodelista1">
    <w:name w:val="Párrafo de lista1"/>
    <w:basedOn w:val="Normal"/>
    <w:rsid w:val="00335FA4"/>
    <w:pPr>
      <w:suppressAutoHyphens/>
      <w:ind w:left="708"/>
    </w:pPr>
    <w:rPr>
      <w:rFonts w:eastAsia="Calibri" w:cs="Calibri"/>
      <w:sz w:val="24"/>
      <w:szCs w:val="24"/>
      <w:lang w:val="es-ES" w:eastAsia="ar-SA"/>
    </w:rPr>
  </w:style>
  <w:style w:type="paragraph" w:customStyle="1" w:styleId="FR1">
    <w:name w:val="FR1"/>
    <w:rsid w:val="00335FA4"/>
    <w:pPr>
      <w:widowControl w:val="0"/>
      <w:autoSpaceDE w:val="0"/>
      <w:autoSpaceDN w:val="0"/>
      <w:adjustRightInd w:val="0"/>
      <w:spacing w:after="0" w:line="240" w:lineRule="auto"/>
    </w:pPr>
    <w:rPr>
      <w:rFonts w:ascii="Arial" w:eastAsia="Times New Roman" w:hAnsi="Arial" w:cs="Times New Roman"/>
      <w:sz w:val="48"/>
      <w:szCs w:val="20"/>
      <w:lang w:val="es-ES_tradnl" w:eastAsia="es-ES"/>
    </w:rPr>
  </w:style>
  <w:style w:type="paragraph" w:styleId="Textoindependiente3">
    <w:name w:val="Body Text 3"/>
    <w:basedOn w:val="Normal"/>
    <w:link w:val="Textoindependiente3Car"/>
    <w:uiPriority w:val="99"/>
    <w:unhideWhenUsed/>
    <w:rsid w:val="00335FA4"/>
    <w:pPr>
      <w:spacing w:after="120"/>
    </w:pPr>
    <w:rPr>
      <w:sz w:val="16"/>
      <w:szCs w:val="16"/>
    </w:rPr>
  </w:style>
  <w:style w:type="character" w:customStyle="1" w:styleId="Textoindependiente3Car">
    <w:name w:val="Texto independiente 3 Car"/>
    <w:basedOn w:val="Fuentedeprrafopredeter"/>
    <w:link w:val="Textoindependiente3"/>
    <w:uiPriority w:val="99"/>
    <w:rsid w:val="00335FA4"/>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335FA4"/>
    <w:pPr>
      <w:spacing w:after="120" w:line="480" w:lineRule="auto"/>
    </w:pPr>
  </w:style>
  <w:style w:type="character" w:customStyle="1" w:styleId="Textoindependiente2Car">
    <w:name w:val="Texto independiente 2 Car"/>
    <w:basedOn w:val="Fuentedeprrafopredeter"/>
    <w:link w:val="Textoindependiente2"/>
    <w:uiPriority w:val="99"/>
    <w:rsid w:val="00335FA4"/>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335FA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335FA4"/>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335FA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35FA4"/>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335FA4"/>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semiHidden/>
    <w:rsid w:val="00335FA4"/>
    <w:pPr>
      <w:widowControl w:val="0"/>
    </w:pPr>
    <w:rPr>
      <w:rFonts w:ascii="Courier New" w:hAnsi="Courier New"/>
      <w:sz w:val="24"/>
      <w:lang w:val="en-US" w:eastAsia="x-none"/>
    </w:rPr>
  </w:style>
  <w:style w:type="character" w:customStyle="1" w:styleId="TextonotaalfinalCar">
    <w:name w:val="Texto nota al final Car"/>
    <w:basedOn w:val="Fuentedeprrafopredeter"/>
    <w:link w:val="Textonotaalfinal"/>
    <w:semiHidden/>
    <w:rsid w:val="00335FA4"/>
    <w:rPr>
      <w:rFonts w:ascii="Courier New" w:eastAsia="Times New Roman" w:hAnsi="Courier New" w:cs="Times New Roman"/>
      <w:sz w:val="24"/>
      <w:szCs w:val="20"/>
      <w:lang w:val="en-US" w:eastAsia="x-none"/>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335FA4"/>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basedOn w:val="Fuentedeprrafopredeter"/>
    <w:link w:val="Textonotapie"/>
    <w:uiPriority w:val="99"/>
    <w:rsid w:val="00335FA4"/>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335FA4"/>
    <w:pPr>
      <w:jc w:val="center"/>
    </w:pPr>
    <w:rPr>
      <w:b/>
      <w:lang w:eastAsia="en-GB"/>
    </w:rPr>
  </w:style>
  <w:style w:type="character" w:customStyle="1" w:styleId="SubttuloCar">
    <w:name w:val="Subtítulo Car"/>
    <w:basedOn w:val="Fuentedeprrafopredeter"/>
    <w:link w:val="Subttulo"/>
    <w:rsid w:val="00335FA4"/>
    <w:rPr>
      <w:rFonts w:ascii="Times New Roman" w:eastAsia="Times New Roman" w:hAnsi="Times New Roman" w:cs="Times New Roman"/>
      <w:b/>
      <w:sz w:val="20"/>
      <w:szCs w:val="20"/>
      <w:lang w:val="es-AR" w:eastAsia="en-GB"/>
    </w:rPr>
  </w:style>
  <w:style w:type="paragraph" w:styleId="Ttulo">
    <w:name w:val="Title"/>
    <w:basedOn w:val="Normal"/>
    <w:link w:val="TtuloCar"/>
    <w:qFormat/>
    <w:rsid w:val="00335FA4"/>
    <w:pPr>
      <w:jc w:val="center"/>
    </w:pPr>
    <w:rPr>
      <w:b/>
      <w:bCs/>
      <w:szCs w:val="24"/>
      <w:lang w:val="es-ES"/>
    </w:rPr>
  </w:style>
  <w:style w:type="character" w:customStyle="1" w:styleId="TtuloCar">
    <w:name w:val="Título Car"/>
    <w:basedOn w:val="Fuentedeprrafopredeter"/>
    <w:link w:val="Ttulo"/>
    <w:rsid w:val="00335FA4"/>
    <w:rPr>
      <w:rFonts w:ascii="Times New Roman" w:eastAsia="Times New Roman" w:hAnsi="Times New Roman" w:cs="Times New Roman"/>
      <w:b/>
      <w:bCs/>
      <w:sz w:val="20"/>
      <w:szCs w:val="24"/>
      <w:lang w:val="es-ES" w:eastAsia="es-ES"/>
    </w:rPr>
  </w:style>
  <w:style w:type="paragraph" w:styleId="Textosinformato">
    <w:name w:val="Plain Text"/>
    <w:basedOn w:val="Normal"/>
    <w:link w:val="TextosinformatoCar"/>
    <w:uiPriority w:val="99"/>
    <w:rsid w:val="00335FA4"/>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basedOn w:val="Fuentedeprrafopredeter"/>
    <w:link w:val="Textosinformato"/>
    <w:uiPriority w:val="99"/>
    <w:rsid w:val="00335FA4"/>
    <w:rPr>
      <w:rFonts w:ascii="Courier New" w:eastAsia="Times New Roman" w:hAnsi="Courier New" w:cs="Times New Roman"/>
      <w:sz w:val="20"/>
      <w:szCs w:val="20"/>
      <w:lang w:val="x-none" w:eastAsia="x-none"/>
    </w:rPr>
  </w:style>
  <w:style w:type="paragraph" w:customStyle="1" w:styleId="Normali">
    <w:name w:val="Normal(i)"/>
    <w:basedOn w:val="Normal"/>
    <w:rsid w:val="00335FA4"/>
    <w:pPr>
      <w:keepLines/>
      <w:tabs>
        <w:tab w:val="left" w:pos="1843"/>
      </w:tabs>
      <w:spacing w:after="120"/>
      <w:jc w:val="both"/>
    </w:pPr>
    <w:rPr>
      <w:sz w:val="24"/>
      <w:lang w:val="en-GB" w:eastAsia="en-GB"/>
    </w:rPr>
  </w:style>
  <w:style w:type="paragraph" w:customStyle="1" w:styleId="BodyText22">
    <w:name w:val="Body Text 22"/>
    <w:basedOn w:val="Normal"/>
    <w:uiPriority w:val="99"/>
    <w:rsid w:val="00335FA4"/>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335FA4"/>
    <w:rPr>
      <w:lang w:val="es-ES"/>
    </w:rPr>
  </w:style>
  <w:style w:type="character" w:customStyle="1" w:styleId="TextocomentarioCar">
    <w:name w:val="Texto comentario Car"/>
    <w:basedOn w:val="Fuentedeprrafopredeter"/>
    <w:link w:val="Textocomentario"/>
    <w:uiPriority w:val="99"/>
    <w:rsid w:val="00335F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335FA4"/>
    <w:rPr>
      <w:b/>
      <w:bCs/>
    </w:rPr>
  </w:style>
  <w:style w:type="character" w:customStyle="1" w:styleId="AsuntodelcomentarioCar">
    <w:name w:val="Asunto del comentario Car"/>
    <w:basedOn w:val="TextocomentarioCar"/>
    <w:link w:val="Asuntodelcomentario"/>
    <w:uiPriority w:val="99"/>
    <w:semiHidden/>
    <w:rsid w:val="00335FA4"/>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335FA4"/>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335FA4"/>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335FA4"/>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uiPriority w:val="99"/>
    <w:rsid w:val="00335FA4"/>
    <w:rPr>
      <w:rFonts w:cs="Times New Roman"/>
      <w:sz w:val="16"/>
      <w:szCs w:val="16"/>
    </w:rPr>
  </w:style>
  <w:style w:type="paragraph" w:customStyle="1" w:styleId="xl74">
    <w:name w:val="xl74"/>
    <w:basedOn w:val="Normal"/>
    <w:rsid w:val="00335FA4"/>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335FA4"/>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335FA4"/>
    <w:rPr>
      <w:rFonts w:ascii="Calibri" w:eastAsia="Calibri" w:hAnsi="Calibri" w:cs="Times New Roman"/>
      <w:lang w:val="es-ES"/>
    </w:rPr>
  </w:style>
  <w:style w:type="paragraph" w:customStyle="1" w:styleId="Style1">
    <w:name w:val="Style 1"/>
    <w:basedOn w:val="Normal"/>
    <w:uiPriority w:val="99"/>
    <w:rsid w:val="00335FA4"/>
    <w:pPr>
      <w:widowControl w:val="0"/>
      <w:autoSpaceDE w:val="0"/>
      <w:autoSpaceDN w:val="0"/>
      <w:adjustRightInd w:val="0"/>
    </w:pPr>
    <w:rPr>
      <w:lang w:val="en-US" w:eastAsia="es-EC"/>
    </w:rPr>
  </w:style>
  <w:style w:type="character" w:customStyle="1" w:styleId="CharacterStyle2">
    <w:name w:val="Character Style 2"/>
    <w:uiPriority w:val="99"/>
    <w:rsid w:val="00335FA4"/>
    <w:rPr>
      <w:sz w:val="20"/>
      <w:szCs w:val="20"/>
    </w:rPr>
  </w:style>
  <w:style w:type="character" w:customStyle="1" w:styleId="PrrafodelistaCar">
    <w:name w:val="Párrafo de lista Car"/>
    <w:aliases w:val="TIT 2 IND Car,Bullet List Car,FooterText Car,Bullet 1 Car,Use Case List Paragraph Car,lp1 Car,Bullet Number Car,tEXTO Car,List Paragraph Car"/>
    <w:link w:val="Prrafodelista"/>
    <w:uiPriority w:val="34"/>
    <w:locked/>
    <w:rsid w:val="00335FA4"/>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335FA4"/>
    <w:rPr>
      <w:sz w:val="20"/>
      <w:szCs w:val="20"/>
    </w:rPr>
  </w:style>
  <w:style w:type="paragraph" w:customStyle="1" w:styleId="xl25">
    <w:name w:val="xl25"/>
    <w:basedOn w:val="Normal"/>
    <w:uiPriority w:val="99"/>
    <w:rsid w:val="00335FA4"/>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335FA4"/>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335FA4"/>
    <w:rPr>
      <w:color w:val="800080"/>
      <w:u w:val="single"/>
    </w:rPr>
  </w:style>
  <w:style w:type="paragraph" w:customStyle="1" w:styleId="xl71">
    <w:name w:val="xl71"/>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335F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335F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335F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335F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335F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335FA4"/>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335FA4"/>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335FA4"/>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335FA4"/>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335FA4"/>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335FA4"/>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335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335FA4"/>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335FA4"/>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335F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335F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335F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335F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335F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335F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335F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335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335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335FA4"/>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335FA4"/>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335FA4"/>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335FA4"/>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335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335FA4"/>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335F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335FA4"/>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335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335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335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335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335F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335F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335FA4"/>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335FA4"/>
    <w:pPr>
      <w:spacing w:before="100" w:beforeAutospacing="1" w:after="100" w:afterAutospacing="1"/>
      <w:textAlignment w:val="top"/>
    </w:pPr>
    <w:rPr>
      <w:lang w:val="es-ES"/>
    </w:rPr>
  </w:style>
  <w:style w:type="paragraph" w:customStyle="1" w:styleId="xl117">
    <w:name w:val="xl117"/>
    <w:basedOn w:val="Normal"/>
    <w:rsid w:val="00335FA4"/>
    <w:pPr>
      <w:spacing w:before="100" w:beforeAutospacing="1" w:after="100" w:afterAutospacing="1"/>
      <w:textAlignment w:val="top"/>
    </w:pPr>
    <w:rPr>
      <w:lang w:val="es-ES"/>
    </w:rPr>
  </w:style>
  <w:style w:type="paragraph" w:customStyle="1" w:styleId="xl118">
    <w:name w:val="xl118"/>
    <w:basedOn w:val="Normal"/>
    <w:rsid w:val="00335FA4"/>
    <w:pPr>
      <w:spacing w:before="100" w:beforeAutospacing="1" w:after="100" w:afterAutospacing="1"/>
      <w:jc w:val="center"/>
      <w:textAlignment w:val="top"/>
    </w:pPr>
    <w:rPr>
      <w:lang w:val="es-ES"/>
    </w:rPr>
  </w:style>
  <w:style w:type="paragraph" w:customStyle="1" w:styleId="xl119">
    <w:name w:val="xl119"/>
    <w:basedOn w:val="Normal"/>
    <w:rsid w:val="00335FA4"/>
    <w:pPr>
      <w:spacing w:before="100" w:beforeAutospacing="1" w:after="100" w:afterAutospacing="1"/>
      <w:textAlignment w:val="top"/>
    </w:pPr>
    <w:rPr>
      <w:lang w:val="es-ES"/>
    </w:rPr>
  </w:style>
  <w:style w:type="paragraph" w:customStyle="1" w:styleId="xl120">
    <w:name w:val="xl120"/>
    <w:basedOn w:val="Normal"/>
    <w:rsid w:val="00335FA4"/>
    <w:pPr>
      <w:spacing w:before="100" w:beforeAutospacing="1" w:after="100" w:afterAutospacing="1"/>
      <w:textAlignment w:val="top"/>
    </w:pPr>
    <w:rPr>
      <w:lang w:val="es-ES"/>
    </w:rPr>
  </w:style>
  <w:style w:type="paragraph" w:customStyle="1" w:styleId="xl121">
    <w:name w:val="xl121"/>
    <w:basedOn w:val="Normal"/>
    <w:rsid w:val="00335FA4"/>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335FA4"/>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335FA4"/>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335FA4"/>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335FA4"/>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335FA4"/>
    <w:pPr>
      <w:spacing w:line="276" w:lineRule="auto"/>
      <w:outlineLvl w:val="9"/>
    </w:pPr>
    <w:rPr>
      <w:lang w:val="en-US" w:eastAsia="en-US"/>
    </w:rPr>
  </w:style>
  <w:style w:type="paragraph" w:styleId="TDC1">
    <w:name w:val="toc 1"/>
    <w:basedOn w:val="Normal"/>
    <w:next w:val="Normal"/>
    <w:autoRedefine/>
    <w:uiPriority w:val="39"/>
    <w:unhideWhenUsed/>
    <w:rsid w:val="00335FA4"/>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335FA4"/>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335FA4"/>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335FA4"/>
    <w:pPr>
      <w:ind w:left="720"/>
    </w:pPr>
    <w:rPr>
      <w:rFonts w:ascii="Calibri" w:hAnsi="Calibri"/>
      <w:lang w:val="es-ES_tradnl" w:eastAsia="en-US"/>
    </w:rPr>
  </w:style>
  <w:style w:type="paragraph" w:styleId="TDC5">
    <w:name w:val="toc 5"/>
    <w:basedOn w:val="Normal"/>
    <w:next w:val="Normal"/>
    <w:autoRedefine/>
    <w:uiPriority w:val="39"/>
    <w:unhideWhenUsed/>
    <w:rsid w:val="00335FA4"/>
    <w:pPr>
      <w:ind w:left="960"/>
    </w:pPr>
    <w:rPr>
      <w:rFonts w:ascii="Calibri" w:hAnsi="Calibri"/>
      <w:lang w:val="es-ES_tradnl" w:eastAsia="en-US"/>
    </w:rPr>
  </w:style>
  <w:style w:type="paragraph" w:styleId="TDC6">
    <w:name w:val="toc 6"/>
    <w:basedOn w:val="Normal"/>
    <w:next w:val="Normal"/>
    <w:autoRedefine/>
    <w:uiPriority w:val="39"/>
    <w:unhideWhenUsed/>
    <w:rsid w:val="00335FA4"/>
    <w:pPr>
      <w:ind w:left="1200"/>
    </w:pPr>
    <w:rPr>
      <w:rFonts w:ascii="Calibri" w:hAnsi="Calibri"/>
      <w:lang w:val="es-ES_tradnl" w:eastAsia="en-US"/>
    </w:rPr>
  </w:style>
  <w:style w:type="paragraph" w:styleId="TDC7">
    <w:name w:val="toc 7"/>
    <w:basedOn w:val="Normal"/>
    <w:next w:val="Normal"/>
    <w:autoRedefine/>
    <w:uiPriority w:val="39"/>
    <w:unhideWhenUsed/>
    <w:rsid w:val="00335FA4"/>
    <w:pPr>
      <w:ind w:left="1440"/>
    </w:pPr>
    <w:rPr>
      <w:rFonts w:ascii="Calibri" w:hAnsi="Calibri"/>
      <w:lang w:val="es-ES_tradnl" w:eastAsia="en-US"/>
    </w:rPr>
  </w:style>
  <w:style w:type="paragraph" w:styleId="TDC8">
    <w:name w:val="toc 8"/>
    <w:basedOn w:val="Normal"/>
    <w:next w:val="Normal"/>
    <w:autoRedefine/>
    <w:uiPriority w:val="39"/>
    <w:unhideWhenUsed/>
    <w:rsid w:val="00335FA4"/>
    <w:pPr>
      <w:ind w:left="1680"/>
    </w:pPr>
    <w:rPr>
      <w:rFonts w:ascii="Calibri" w:hAnsi="Calibri"/>
      <w:lang w:val="es-ES_tradnl" w:eastAsia="en-US"/>
    </w:rPr>
  </w:style>
  <w:style w:type="paragraph" w:styleId="TDC9">
    <w:name w:val="toc 9"/>
    <w:basedOn w:val="Normal"/>
    <w:next w:val="Normal"/>
    <w:autoRedefine/>
    <w:uiPriority w:val="39"/>
    <w:unhideWhenUsed/>
    <w:rsid w:val="00335FA4"/>
    <w:pPr>
      <w:ind w:left="1920"/>
    </w:pPr>
    <w:rPr>
      <w:rFonts w:ascii="Calibri" w:hAnsi="Calibri"/>
      <w:lang w:val="es-ES_tradnl" w:eastAsia="en-US"/>
    </w:rPr>
  </w:style>
  <w:style w:type="paragraph" w:customStyle="1" w:styleId="296">
    <w:name w:val="296"/>
    <w:basedOn w:val="Normal"/>
    <w:rsid w:val="00335FA4"/>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335FA4"/>
    <w:pPr>
      <w:widowControl w:val="0"/>
      <w:jc w:val="both"/>
    </w:pPr>
    <w:rPr>
      <w:snapToGrid w:val="0"/>
      <w:sz w:val="24"/>
      <w:lang w:val="es-ES"/>
    </w:rPr>
  </w:style>
  <w:style w:type="character" w:customStyle="1" w:styleId="Smbolodenotaalpie">
    <w:name w:val="Símbolo de nota al pie"/>
    <w:rsid w:val="00335FA4"/>
  </w:style>
  <w:style w:type="character" w:customStyle="1" w:styleId="Refdenotaalpie4">
    <w:name w:val="Ref. de nota al pie4"/>
    <w:rsid w:val="00335FA4"/>
    <w:rPr>
      <w:vertAlign w:val="superscript"/>
    </w:rPr>
  </w:style>
  <w:style w:type="paragraph" w:customStyle="1" w:styleId="Textoindependiente32">
    <w:name w:val="Texto independiente 32"/>
    <w:basedOn w:val="Normal"/>
    <w:rsid w:val="00335FA4"/>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335FA4"/>
  </w:style>
  <w:style w:type="paragraph" w:styleId="Listaconnmeros">
    <w:name w:val="List Number"/>
    <w:basedOn w:val="Normal"/>
    <w:rsid w:val="00335FA4"/>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335FA4"/>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335FA4"/>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335FA4"/>
    <w:pPr>
      <w:jc w:val="both"/>
    </w:pPr>
    <w:rPr>
      <w:color w:val="000080"/>
      <w:sz w:val="22"/>
      <w:lang w:val="es-ES"/>
    </w:rPr>
  </w:style>
  <w:style w:type="paragraph" w:customStyle="1" w:styleId="BodyTextIndent21">
    <w:name w:val="Body Text Indent 21"/>
    <w:basedOn w:val="Normal"/>
    <w:rsid w:val="00335FA4"/>
    <w:pPr>
      <w:ind w:left="709"/>
      <w:jc w:val="both"/>
    </w:pPr>
    <w:rPr>
      <w:rFonts w:ascii="Arial" w:hAnsi="Arial"/>
      <w:sz w:val="22"/>
      <w:lang w:val="es-MX"/>
    </w:rPr>
  </w:style>
  <w:style w:type="paragraph" w:customStyle="1" w:styleId="Texto">
    <w:name w:val="Texto"/>
    <w:basedOn w:val="Normal"/>
    <w:rsid w:val="00335FA4"/>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335FA4"/>
    <w:pPr>
      <w:ind w:left="360" w:right="268"/>
      <w:jc w:val="both"/>
    </w:pPr>
    <w:rPr>
      <w:color w:val="000080"/>
      <w:sz w:val="22"/>
      <w:lang w:val="es-ES_tradnl"/>
    </w:rPr>
  </w:style>
  <w:style w:type="character" w:customStyle="1" w:styleId="Fuentedeencabezadopredeter">
    <w:name w:val="Fuente de encabezado predeter."/>
    <w:rsid w:val="00335FA4"/>
  </w:style>
  <w:style w:type="paragraph" w:customStyle="1" w:styleId="ndice1">
    <w:name w:val="índice 1"/>
    <w:basedOn w:val="Normal"/>
    <w:rsid w:val="00335FA4"/>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335FA4"/>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335FA4"/>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335FA4"/>
    <w:rPr>
      <w:rFonts w:ascii="Courier New" w:hAnsi="Courier New"/>
      <w:sz w:val="24"/>
      <w:lang w:val="es-ES_tradnl" w:eastAsia="es-MX"/>
    </w:rPr>
  </w:style>
  <w:style w:type="character" w:customStyle="1" w:styleId="EquationCaption">
    <w:name w:val="_Equation Caption"/>
    <w:rsid w:val="00335FA4"/>
  </w:style>
  <w:style w:type="table" w:styleId="Tablaconcolumnas5">
    <w:name w:val="Table Columns 5"/>
    <w:basedOn w:val="Tablanormal"/>
    <w:rsid w:val="00335FA4"/>
    <w:pPr>
      <w:spacing w:after="0" w:line="240" w:lineRule="auto"/>
      <w:jc w:val="both"/>
    </w:pPr>
    <w:rPr>
      <w:rFonts w:ascii="Times New Roman" w:eastAsia="Times New Roman" w:hAnsi="Times New Roman" w:cs="Times New Roman"/>
      <w:sz w:val="20"/>
      <w:szCs w:val="20"/>
      <w:lang w:val="en-US"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335FA4"/>
    <w:pPr>
      <w:spacing w:after="0" w:line="240" w:lineRule="auto"/>
      <w:jc w:val="both"/>
    </w:pPr>
    <w:rPr>
      <w:rFonts w:ascii="Times New Roman" w:eastAsia="Times New Roman" w:hAnsi="Times New Roman" w:cs="Times New Roman"/>
      <w:sz w:val="20"/>
      <w:szCs w:val="20"/>
      <w:lang w:val="en-US"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335FA4"/>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335FA4"/>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335FA4"/>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335FA4"/>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335FA4"/>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335FA4"/>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335FA4"/>
    <w:pPr>
      <w:ind w:left="200" w:hanging="200"/>
    </w:pPr>
    <w:rPr>
      <w:rFonts w:ascii="Calibri" w:hAnsi="Calibri"/>
      <w:sz w:val="18"/>
      <w:szCs w:val="18"/>
    </w:rPr>
  </w:style>
  <w:style w:type="paragraph" w:styleId="ndice20">
    <w:name w:val="index 2"/>
    <w:basedOn w:val="Normal"/>
    <w:next w:val="Normal"/>
    <w:autoRedefine/>
    <w:uiPriority w:val="99"/>
    <w:unhideWhenUsed/>
    <w:rsid w:val="00335FA4"/>
    <w:pPr>
      <w:ind w:left="400" w:hanging="200"/>
    </w:pPr>
    <w:rPr>
      <w:rFonts w:ascii="Calibri" w:hAnsi="Calibri"/>
      <w:sz w:val="18"/>
      <w:szCs w:val="18"/>
    </w:rPr>
  </w:style>
  <w:style w:type="paragraph" w:styleId="ndice3">
    <w:name w:val="index 3"/>
    <w:basedOn w:val="Normal"/>
    <w:next w:val="Normal"/>
    <w:autoRedefine/>
    <w:uiPriority w:val="99"/>
    <w:unhideWhenUsed/>
    <w:rsid w:val="00335FA4"/>
    <w:pPr>
      <w:ind w:left="600" w:hanging="200"/>
    </w:pPr>
    <w:rPr>
      <w:rFonts w:ascii="Calibri" w:hAnsi="Calibri"/>
      <w:sz w:val="18"/>
      <w:szCs w:val="18"/>
    </w:rPr>
  </w:style>
  <w:style w:type="paragraph" w:styleId="ndice4">
    <w:name w:val="index 4"/>
    <w:basedOn w:val="Normal"/>
    <w:next w:val="Normal"/>
    <w:autoRedefine/>
    <w:uiPriority w:val="99"/>
    <w:unhideWhenUsed/>
    <w:rsid w:val="00335FA4"/>
    <w:pPr>
      <w:ind w:left="800" w:hanging="200"/>
    </w:pPr>
    <w:rPr>
      <w:rFonts w:ascii="Calibri" w:hAnsi="Calibri"/>
      <w:sz w:val="18"/>
      <w:szCs w:val="18"/>
    </w:rPr>
  </w:style>
  <w:style w:type="paragraph" w:styleId="ndice5">
    <w:name w:val="index 5"/>
    <w:basedOn w:val="Normal"/>
    <w:next w:val="Normal"/>
    <w:autoRedefine/>
    <w:uiPriority w:val="99"/>
    <w:unhideWhenUsed/>
    <w:rsid w:val="00335FA4"/>
    <w:pPr>
      <w:ind w:left="1000" w:hanging="200"/>
    </w:pPr>
    <w:rPr>
      <w:rFonts w:ascii="Calibri" w:hAnsi="Calibri"/>
      <w:sz w:val="18"/>
      <w:szCs w:val="18"/>
    </w:rPr>
  </w:style>
  <w:style w:type="paragraph" w:styleId="ndice6">
    <w:name w:val="index 6"/>
    <w:basedOn w:val="Normal"/>
    <w:next w:val="Normal"/>
    <w:autoRedefine/>
    <w:uiPriority w:val="99"/>
    <w:unhideWhenUsed/>
    <w:rsid w:val="00335FA4"/>
    <w:pPr>
      <w:ind w:left="1200" w:hanging="200"/>
    </w:pPr>
    <w:rPr>
      <w:rFonts w:ascii="Calibri" w:hAnsi="Calibri"/>
      <w:sz w:val="18"/>
      <w:szCs w:val="18"/>
    </w:rPr>
  </w:style>
  <w:style w:type="paragraph" w:styleId="ndice7">
    <w:name w:val="index 7"/>
    <w:basedOn w:val="Normal"/>
    <w:next w:val="Normal"/>
    <w:autoRedefine/>
    <w:uiPriority w:val="99"/>
    <w:unhideWhenUsed/>
    <w:rsid w:val="00335FA4"/>
    <w:pPr>
      <w:ind w:left="1400" w:hanging="200"/>
    </w:pPr>
    <w:rPr>
      <w:rFonts w:ascii="Calibri" w:hAnsi="Calibri"/>
      <w:sz w:val="18"/>
      <w:szCs w:val="18"/>
    </w:rPr>
  </w:style>
  <w:style w:type="paragraph" w:styleId="ndice8">
    <w:name w:val="index 8"/>
    <w:basedOn w:val="Normal"/>
    <w:next w:val="Normal"/>
    <w:autoRedefine/>
    <w:uiPriority w:val="99"/>
    <w:unhideWhenUsed/>
    <w:rsid w:val="00335FA4"/>
    <w:pPr>
      <w:ind w:left="1600" w:hanging="200"/>
    </w:pPr>
    <w:rPr>
      <w:rFonts w:ascii="Calibri" w:hAnsi="Calibri"/>
      <w:sz w:val="18"/>
      <w:szCs w:val="18"/>
    </w:rPr>
  </w:style>
  <w:style w:type="paragraph" w:styleId="ndice9">
    <w:name w:val="index 9"/>
    <w:basedOn w:val="Normal"/>
    <w:next w:val="Normal"/>
    <w:autoRedefine/>
    <w:uiPriority w:val="99"/>
    <w:unhideWhenUsed/>
    <w:rsid w:val="00335FA4"/>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335FA4"/>
    <w:rPr>
      <w:sz w:val="22"/>
      <w:lang w:val="es-ES_tradnl" w:eastAsia="es-ES"/>
    </w:rPr>
  </w:style>
  <w:style w:type="character" w:customStyle="1" w:styleId="PiedepginaCar1">
    <w:name w:val="Pie de página Car1"/>
    <w:aliases w:val="pie de página Car"/>
    <w:uiPriority w:val="99"/>
    <w:semiHidden/>
    <w:rsid w:val="00335FA4"/>
    <w:rPr>
      <w:sz w:val="22"/>
      <w:lang w:val="es-ES_tradnl" w:eastAsia="es-ES"/>
    </w:rPr>
  </w:style>
  <w:style w:type="paragraph" w:styleId="Ttulodendice">
    <w:name w:val="index heading"/>
    <w:basedOn w:val="Normal"/>
    <w:next w:val="ndice10"/>
    <w:uiPriority w:val="99"/>
    <w:unhideWhenUsed/>
    <w:rsid w:val="00335FA4"/>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Lista3">
    <w:name w:val="List 3"/>
    <w:basedOn w:val="Normal"/>
    <w:uiPriority w:val="99"/>
    <w:unhideWhenUsed/>
    <w:rsid w:val="00335FA4"/>
    <w:pPr>
      <w:ind w:left="849" w:hanging="283"/>
      <w:contextualSpacing/>
    </w:pPr>
    <w:rPr>
      <w:sz w:val="24"/>
      <w:szCs w:val="24"/>
      <w:lang w:val="es-EC" w:eastAsia="es-MX"/>
    </w:rPr>
  </w:style>
  <w:style w:type="paragraph" w:styleId="Listaconvietas2">
    <w:name w:val="List Bullet 2"/>
    <w:basedOn w:val="Normal"/>
    <w:autoRedefine/>
    <w:uiPriority w:val="99"/>
    <w:unhideWhenUsed/>
    <w:rsid w:val="00335FA4"/>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335FA4"/>
    <w:pPr>
      <w:ind w:firstLine="360"/>
    </w:pPr>
    <w:rPr>
      <w:szCs w:val="24"/>
      <w:lang w:eastAsia="es-MX"/>
    </w:rPr>
  </w:style>
  <w:style w:type="character" w:customStyle="1" w:styleId="TextoindependienteprimerasangraCar">
    <w:name w:val="Texto independiente primera sangría Car"/>
    <w:basedOn w:val="TextoindependienteCar"/>
    <w:link w:val="Textoindependienteprimerasangra"/>
    <w:uiPriority w:val="99"/>
    <w:rsid w:val="00335FA4"/>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335FA4"/>
    <w:rPr>
      <w:rFonts w:ascii="Courier New" w:eastAsia="Times New Roman" w:hAnsi="Courier New"/>
      <w:sz w:val="24"/>
      <w:lang w:val="es-ES_tradnl" w:eastAsia="es-ES"/>
    </w:rPr>
  </w:style>
  <w:style w:type="character" w:customStyle="1" w:styleId="SangradetextonormalCar1">
    <w:name w:val="Sangría de texto normal Car1"/>
    <w:uiPriority w:val="99"/>
    <w:rsid w:val="00335FA4"/>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335FA4"/>
    <w:pPr>
      <w:shd w:val="clear" w:color="auto" w:fill="000080"/>
      <w:jc w:val="both"/>
    </w:pPr>
    <w:rPr>
      <w:rFonts w:ascii="Tahoma" w:hAnsi="Tahoma"/>
      <w:lang w:val="es-ES_tradnl"/>
    </w:rPr>
  </w:style>
  <w:style w:type="character" w:customStyle="1" w:styleId="MapadeldocumentoCar">
    <w:name w:val="Mapa del documento Car"/>
    <w:basedOn w:val="Fuentedeprrafopredeter"/>
    <w:link w:val="Mapadeldocumento"/>
    <w:uiPriority w:val="99"/>
    <w:rsid w:val="00335FA4"/>
    <w:rPr>
      <w:rFonts w:ascii="Tahoma" w:eastAsia="Times New Roman" w:hAnsi="Tahoma" w:cs="Times New Roman"/>
      <w:sz w:val="20"/>
      <w:szCs w:val="20"/>
      <w:shd w:val="clear" w:color="auto" w:fill="000080"/>
      <w:lang w:val="es-ES_tradnl" w:eastAsia="es-ES"/>
    </w:rPr>
  </w:style>
  <w:style w:type="paragraph" w:customStyle="1" w:styleId="xl37">
    <w:name w:val="xl37"/>
    <w:basedOn w:val="Normal"/>
    <w:uiPriority w:val="99"/>
    <w:rsid w:val="00335FA4"/>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335FA4"/>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335FA4"/>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335FA4"/>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335FA4"/>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335FA4"/>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335FA4"/>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335FA4"/>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335FA4"/>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335FA4"/>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335FA4"/>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335FA4"/>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335FA4"/>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335FA4"/>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335FA4"/>
    <w:pPr>
      <w:spacing w:before="100" w:beforeAutospacing="1" w:after="100" w:afterAutospacing="1"/>
      <w:jc w:val="both"/>
    </w:pPr>
    <w:rPr>
      <w:b/>
      <w:bCs/>
      <w:sz w:val="24"/>
      <w:szCs w:val="24"/>
      <w:lang w:val="es-ES"/>
    </w:rPr>
  </w:style>
  <w:style w:type="paragraph" w:customStyle="1" w:styleId="xl53">
    <w:name w:val="xl53"/>
    <w:basedOn w:val="Normal"/>
    <w:uiPriority w:val="99"/>
    <w:rsid w:val="00335FA4"/>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335FA4"/>
    <w:pPr>
      <w:spacing w:before="100" w:beforeAutospacing="1" w:after="100" w:afterAutospacing="1"/>
      <w:jc w:val="both"/>
    </w:pPr>
    <w:rPr>
      <w:sz w:val="16"/>
      <w:szCs w:val="16"/>
      <w:lang w:val="es-ES"/>
    </w:rPr>
  </w:style>
  <w:style w:type="paragraph" w:customStyle="1" w:styleId="xl56">
    <w:name w:val="xl56"/>
    <w:basedOn w:val="Normal"/>
    <w:uiPriority w:val="99"/>
    <w:rsid w:val="00335FA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335FA4"/>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335FA4"/>
    <w:pPr>
      <w:spacing w:before="100" w:beforeAutospacing="1" w:after="100" w:afterAutospacing="1"/>
      <w:jc w:val="both"/>
    </w:pPr>
    <w:rPr>
      <w:b/>
      <w:bCs/>
      <w:sz w:val="24"/>
      <w:szCs w:val="24"/>
      <w:lang w:val="es-ES"/>
    </w:rPr>
  </w:style>
  <w:style w:type="paragraph" w:customStyle="1" w:styleId="xl59">
    <w:name w:val="xl59"/>
    <w:basedOn w:val="Normal"/>
    <w:uiPriority w:val="99"/>
    <w:rsid w:val="00335FA4"/>
    <w:pPr>
      <w:spacing w:before="100" w:beforeAutospacing="1" w:after="100" w:afterAutospacing="1"/>
      <w:jc w:val="both"/>
    </w:pPr>
    <w:rPr>
      <w:b/>
      <w:bCs/>
      <w:sz w:val="24"/>
      <w:szCs w:val="24"/>
      <w:lang w:val="es-ES"/>
    </w:rPr>
  </w:style>
  <w:style w:type="paragraph" w:customStyle="1" w:styleId="xl60">
    <w:name w:val="xl60"/>
    <w:basedOn w:val="Normal"/>
    <w:uiPriority w:val="99"/>
    <w:rsid w:val="00335FA4"/>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335FA4"/>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335FA4"/>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335FA4"/>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335FA4"/>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335FA4"/>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335FA4"/>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335FA4"/>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335FA4"/>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335FA4"/>
    <w:pPr>
      <w:spacing w:before="100" w:beforeAutospacing="1" w:after="100" w:afterAutospacing="1"/>
      <w:jc w:val="both"/>
    </w:pPr>
    <w:rPr>
      <w:b/>
      <w:bCs/>
      <w:sz w:val="24"/>
      <w:szCs w:val="24"/>
      <w:lang w:val="es-ES"/>
    </w:rPr>
  </w:style>
  <w:style w:type="paragraph" w:customStyle="1" w:styleId="xl64">
    <w:name w:val="xl64"/>
    <w:basedOn w:val="Normal"/>
    <w:rsid w:val="00335FA4"/>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335FA4"/>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335FA4"/>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335FA4"/>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335FA4"/>
    <w:pPr>
      <w:spacing w:before="240" w:after="60"/>
      <w:outlineLvl w:val="0"/>
    </w:pPr>
    <w:rPr>
      <w:kern w:val="28"/>
      <w:sz w:val="24"/>
      <w:szCs w:val="32"/>
      <w:lang w:val="es-ES_tradnl"/>
    </w:rPr>
  </w:style>
  <w:style w:type="paragraph" w:customStyle="1" w:styleId="xl24">
    <w:name w:val="xl24"/>
    <w:basedOn w:val="Normal"/>
    <w:uiPriority w:val="99"/>
    <w:rsid w:val="00335F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335FA4"/>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335FA4"/>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335FA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335FA4"/>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335FA4"/>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335FA4"/>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335FA4"/>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335FA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335FA4"/>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335FA4"/>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335FA4"/>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335FA4"/>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335FA4"/>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335FA4"/>
    <w:pPr>
      <w:jc w:val="both"/>
    </w:pPr>
    <w:rPr>
      <w:rFonts w:ascii="Arial" w:hAnsi="Arial"/>
      <w:b/>
      <w:bCs/>
      <w:sz w:val="22"/>
      <w:szCs w:val="24"/>
      <w:lang w:val="es-ES"/>
    </w:rPr>
  </w:style>
  <w:style w:type="paragraph" w:customStyle="1" w:styleId="T2">
    <w:name w:val="T2"/>
    <w:basedOn w:val="Ttulo2"/>
    <w:uiPriority w:val="99"/>
    <w:rsid w:val="00335FA4"/>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335FA4"/>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335FA4"/>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335FA4"/>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335FA4"/>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335FA4"/>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335FA4"/>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335FA4"/>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335FA4"/>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335FA4"/>
    <w:rPr>
      <w:sz w:val="24"/>
      <w:lang w:val="es-ES"/>
    </w:rPr>
  </w:style>
  <w:style w:type="paragraph" w:customStyle="1" w:styleId="Lneadereferencia">
    <w:name w:val="Línea de referencia"/>
    <w:basedOn w:val="Textoindependiente"/>
    <w:uiPriority w:val="99"/>
    <w:rsid w:val="00335FA4"/>
    <w:pPr>
      <w:spacing w:line="360" w:lineRule="auto"/>
      <w:jc w:val="both"/>
    </w:pPr>
    <w:rPr>
      <w:lang w:val="es-ES_tradnl"/>
    </w:rPr>
  </w:style>
  <w:style w:type="paragraph" w:customStyle="1" w:styleId="Organizacinuno">
    <w:name w:val="Organización uno"/>
    <w:basedOn w:val="Normal"/>
    <w:uiPriority w:val="99"/>
    <w:rsid w:val="00335FA4"/>
    <w:pPr>
      <w:ind w:left="283" w:hanging="283"/>
    </w:pPr>
    <w:rPr>
      <w:sz w:val="24"/>
      <w:szCs w:val="24"/>
      <w:lang w:val="es-ES"/>
    </w:rPr>
  </w:style>
  <w:style w:type="character" w:styleId="Refdenotaalpie">
    <w:name w:val="footnote reference"/>
    <w:aliases w:val="Ref,de nota al pie,titulo 2,Style 24,pie pddes"/>
    <w:uiPriority w:val="99"/>
    <w:unhideWhenUsed/>
    <w:rsid w:val="00335FA4"/>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335FA4"/>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335FA4"/>
    <w:pPr>
      <w:spacing w:after="0" w:line="240" w:lineRule="auto"/>
      <w:jc w:val="both"/>
    </w:pPr>
    <w:rPr>
      <w:rFonts w:ascii="Times New Roman" w:eastAsia="Times New Roman" w:hAnsi="Times New Roman" w:cs="Times New Roman"/>
      <w:sz w:val="20"/>
      <w:szCs w:val="20"/>
      <w:lang w:val="en-US"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335FA4"/>
    <w:pPr>
      <w:spacing w:after="0" w:line="240" w:lineRule="auto"/>
      <w:jc w:val="both"/>
    </w:pPr>
    <w:rPr>
      <w:rFonts w:ascii="Times New Roman" w:eastAsia="Times New Roman" w:hAnsi="Times New Roman" w:cs="Times New Roman"/>
      <w:sz w:val="20"/>
      <w:szCs w:val="20"/>
      <w:lang w:val="en-US"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335FA4"/>
    <w:pPr>
      <w:spacing w:after="0" w:line="240" w:lineRule="auto"/>
      <w:jc w:val="both"/>
    </w:pPr>
    <w:rPr>
      <w:rFonts w:ascii="Times New Roman" w:eastAsia="Times New Roman" w:hAnsi="Times New Roman" w:cs="Times New Roman"/>
      <w:sz w:val="20"/>
      <w:szCs w:val="20"/>
      <w:lang w:val="en-US"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335FA4"/>
    <w:pPr>
      <w:spacing w:after="0" w:line="240" w:lineRule="auto"/>
      <w:jc w:val="both"/>
    </w:pPr>
    <w:rPr>
      <w:rFonts w:ascii="Times New Roman" w:eastAsia="Times New Roman" w:hAnsi="Times New Roman" w:cs="Times New Roman"/>
      <w:sz w:val="20"/>
      <w:szCs w:val="20"/>
      <w:lang w:val="en-US"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335FA4"/>
    <w:pPr>
      <w:spacing w:after="0" w:line="240" w:lineRule="auto"/>
      <w:jc w:val="both"/>
    </w:pPr>
    <w:rPr>
      <w:rFonts w:ascii="Times New Roman" w:eastAsia="Times New Roman" w:hAnsi="Times New Roman" w:cs="Times New Roman"/>
      <w:color w:val="000080"/>
      <w:sz w:val="20"/>
      <w:szCs w:val="20"/>
      <w:lang w:val="en-US"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335FA4"/>
    <w:pPr>
      <w:spacing w:after="0" w:line="240" w:lineRule="auto"/>
      <w:jc w:val="both"/>
    </w:pPr>
    <w:rPr>
      <w:rFonts w:ascii="Times New Roman" w:eastAsia="Times New Roman" w:hAnsi="Times New Roman" w:cs="Times New Roman"/>
      <w:b/>
      <w:bCs/>
      <w:sz w:val="20"/>
      <w:szCs w:val="20"/>
      <w:lang w:val="en-US"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335FA4"/>
    <w:pPr>
      <w:tabs>
        <w:tab w:val="num" w:pos="360"/>
      </w:tabs>
      <w:spacing w:after="0" w:line="240" w:lineRule="auto"/>
      <w:jc w:val="both"/>
    </w:pPr>
    <w:rPr>
      <w:rFonts w:ascii="Times New Roman" w:eastAsia="Times New Roman" w:hAnsi="Times New Roman" w:cs="Times New Roman"/>
      <w:sz w:val="20"/>
      <w:szCs w:val="20"/>
      <w:lang w:val="en-US"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335FA4"/>
    <w:pPr>
      <w:numPr>
        <w:numId w:val="25"/>
      </w:numPr>
      <w:tabs>
        <w:tab w:val="num" w:pos="737"/>
      </w:tabs>
      <w:spacing w:after="0" w:line="240" w:lineRule="auto"/>
      <w:ind w:hanging="720"/>
      <w:jc w:val="both"/>
    </w:pPr>
    <w:rPr>
      <w:rFonts w:ascii="Times New Roman" w:eastAsia="Times New Roman" w:hAnsi="Times New Roman" w:cs="Times New Roman"/>
      <w:sz w:val="20"/>
      <w:szCs w:val="20"/>
      <w:lang w:val="en-US"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335FA4"/>
    <w:pPr>
      <w:spacing w:after="0" w:line="240" w:lineRule="auto"/>
      <w:jc w:val="both"/>
    </w:pPr>
    <w:rPr>
      <w:rFonts w:ascii="Times New Roman" w:eastAsia="Times New Roman" w:hAnsi="Times New Roman" w:cs="Times New Roman"/>
      <w:sz w:val="20"/>
      <w:szCs w:val="20"/>
      <w:lang w:val="en-US"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335FA4"/>
    <w:pPr>
      <w:spacing w:after="0" w:line="240" w:lineRule="auto"/>
      <w:jc w:val="both"/>
    </w:pPr>
    <w:rPr>
      <w:rFonts w:ascii="Times New Roman" w:eastAsia="Times New Roman" w:hAnsi="Times New Roman" w:cs="Times New Roman"/>
      <w:sz w:val="20"/>
      <w:szCs w:val="20"/>
      <w:lang w:val="en-US"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335FA4"/>
    <w:pPr>
      <w:spacing w:after="0" w:line="240" w:lineRule="auto"/>
      <w:jc w:val="both"/>
    </w:pPr>
    <w:rPr>
      <w:rFonts w:ascii="Times New Roman" w:eastAsia="Times New Roman" w:hAnsi="Times New Roman" w:cs="Times New Roman"/>
      <w:sz w:val="20"/>
      <w:szCs w:val="20"/>
      <w:lang w:val="en-US"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335FA4"/>
    <w:pPr>
      <w:spacing w:after="0" w:line="240" w:lineRule="auto"/>
      <w:jc w:val="both"/>
    </w:pPr>
    <w:rPr>
      <w:rFonts w:ascii="Times New Roman" w:eastAsia="Times New Roman" w:hAnsi="Times New Roman" w:cs="Times New Roman"/>
      <w:sz w:val="20"/>
      <w:szCs w:val="20"/>
      <w:lang w:val="en-US"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335FA4"/>
    <w:pPr>
      <w:spacing w:after="0" w:line="240" w:lineRule="auto"/>
      <w:jc w:val="both"/>
    </w:pPr>
    <w:rPr>
      <w:rFonts w:ascii="Times New Roman" w:eastAsia="Times New Roman" w:hAnsi="Times New Roman" w:cs="Times New Roman"/>
      <w:sz w:val="20"/>
      <w:szCs w:val="20"/>
      <w:lang w:val="en-US"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335FA4"/>
    <w:pPr>
      <w:spacing w:after="0" w:line="240" w:lineRule="auto"/>
      <w:jc w:val="both"/>
    </w:pPr>
    <w:rPr>
      <w:rFonts w:ascii="Times New Roman" w:eastAsia="Times New Roman" w:hAnsi="Times New Roman" w:cs="Times New Roman"/>
      <w:sz w:val="20"/>
      <w:szCs w:val="20"/>
      <w:lang w:val="en-US"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335FA4"/>
  </w:style>
  <w:style w:type="paragraph" w:customStyle="1" w:styleId="tit3">
    <w:name w:val="tit3"/>
    <w:basedOn w:val="t3"/>
    <w:uiPriority w:val="99"/>
    <w:rsid w:val="00335FA4"/>
    <w:pPr>
      <w:tabs>
        <w:tab w:val="num" w:pos="2160"/>
      </w:tabs>
      <w:ind w:left="2160" w:hanging="180"/>
    </w:pPr>
  </w:style>
  <w:style w:type="paragraph" w:customStyle="1" w:styleId="Tit4">
    <w:name w:val="Tit4"/>
    <w:basedOn w:val="Ttulo40"/>
    <w:uiPriority w:val="99"/>
    <w:rsid w:val="00335FA4"/>
  </w:style>
  <w:style w:type="paragraph" w:customStyle="1" w:styleId="Titulo4">
    <w:name w:val="Titulo4"/>
    <w:basedOn w:val="Tit4"/>
    <w:uiPriority w:val="99"/>
    <w:rsid w:val="00335FA4"/>
    <w:pPr>
      <w:tabs>
        <w:tab w:val="clear" w:pos="397"/>
        <w:tab w:val="num" w:pos="2844"/>
        <w:tab w:val="num" w:pos="2880"/>
      </w:tabs>
      <w:ind w:left="2880" w:hanging="360"/>
    </w:pPr>
    <w:rPr>
      <w:lang w:val="es-ES"/>
    </w:rPr>
  </w:style>
  <w:style w:type="paragraph" w:customStyle="1" w:styleId="t4">
    <w:name w:val="t4"/>
    <w:basedOn w:val="Titulo4"/>
    <w:uiPriority w:val="99"/>
    <w:rsid w:val="00335FA4"/>
    <w:pPr>
      <w:numPr>
        <w:numId w:val="7"/>
      </w:numPr>
      <w:tabs>
        <w:tab w:val="clear" w:pos="340"/>
        <w:tab w:val="num" w:pos="2844"/>
      </w:tabs>
      <w:ind w:left="2880" w:hanging="360"/>
    </w:pPr>
  </w:style>
  <w:style w:type="numbering" w:customStyle="1" w:styleId="Estilo2">
    <w:name w:val="Estilo2"/>
    <w:rsid w:val="00335FA4"/>
    <w:pPr>
      <w:numPr>
        <w:numId w:val="8"/>
      </w:numPr>
    </w:pPr>
  </w:style>
  <w:style w:type="numbering" w:customStyle="1" w:styleId="Estilo1">
    <w:name w:val="Estilo1"/>
    <w:rsid w:val="00335FA4"/>
    <w:pPr>
      <w:numPr>
        <w:numId w:val="9"/>
      </w:numPr>
    </w:pPr>
  </w:style>
  <w:style w:type="numbering" w:customStyle="1" w:styleId="Estilo3">
    <w:name w:val="Estilo3"/>
    <w:rsid w:val="00335FA4"/>
    <w:pPr>
      <w:numPr>
        <w:numId w:val="10"/>
      </w:numPr>
    </w:pPr>
  </w:style>
  <w:style w:type="numbering" w:customStyle="1" w:styleId="Estilo6">
    <w:name w:val="Estilo6"/>
    <w:rsid w:val="00335FA4"/>
    <w:pPr>
      <w:numPr>
        <w:numId w:val="11"/>
      </w:numPr>
    </w:pPr>
  </w:style>
  <w:style w:type="paragraph" w:customStyle="1" w:styleId="xl65">
    <w:name w:val="xl65"/>
    <w:basedOn w:val="Normal"/>
    <w:rsid w:val="00335FA4"/>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335FA4"/>
    <w:pPr>
      <w:suppressAutoHyphens/>
      <w:spacing w:after="0" w:line="240" w:lineRule="auto"/>
      <w:jc w:val="both"/>
    </w:pPr>
    <w:rPr>
      <w:rFonts w:ascii="Arial" w:eastAsia="Times New Roman" w:hAnsi="Arial" w:cs="Times New Roman"/>
      <w:szCs w:val="20"/>
      <w:lang w:val="es-ES" w:eastAsia="ar-SA"/>
    </w:rPr>
  </w:style>
  <w:style w:type="paragraph" w:customStyle="1" w:styleId="p10">
    <w:name w:val="p10"/>
    <w:basedOn w:val="Normal"/>
    <w:rsid w:val="00335FA4"/>
    <w:pPr>
      <w:widowControl w:val="0"/>
      <w:tabs>
        <w:tab w:val="left" w:pos="960"/>
      </w:tabs>
      <w:spacing w:line="280" w:lineRule="atLeast"/>
      <w:ind w:left="480"/>
    </w:pPr>
    <w:rPr>
      <w:sz w:val="24"/>
      <w:lang w:val="es-ES" w:eastAsia="ar-SA"/>
    </w:rPr>
  </w:style>
  <w:style w:type="paragraph" w:customStyle="1" w:styleId="p20">
    <w:name w:val="p20"/>
    <w:basedOn w:val="Normal"/>
    <w:rsid w:val="00335FA4"/>
    <w:pPr>
      <w:widowControl w:val="0"/>
      <w:spacing w:line="280" w:lineRule="atLeast"/>
      <w:ind w:left="860"/>
    </w:pPr>
    <w:rPr>
      <w:sz w:val="24"/>
      <w:lang w:val="es-ES" w:eastAsia="ar-SA"/>
    </w:rPr>
  </w:style>
  <w:style w:type="paragraph" w:customStyle="1" w:styleId="xl124">
    <w:name w:val="xl124"/>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335FA4"/>
    <w:pPr>
      <w:spacing w:before="100" w:beforeAutospacing="1" w:after="100" w:afterAutospacing="1"/>
    </w:pPr>
    <w:rPr>
      <w:rFonts w:ascii="Arial" w:hAnsi="Arial" w:cs="Arial"/>
      <w:lang w:val="es-EC" w:eastAsia="es-EC"/>
    </w:rPr>
  </w:style>
  <w:style w:type="paragraph" w:customStyle="1" w:styleId="xl128">
    <w:name w:val="xl128"/>
    <w:basedOn w:val="Normal"/>
    <w:rsid w:val="00335FA4"/>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335FA4"/>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335FA4"/>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335FA4"/>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335FA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335FA4"/>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335FA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335FA4"/>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335FA4"/>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335FA4"/>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335FA4"/>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335FA4"/>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335FA4"/>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335FA4"/>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335FA4"/>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335FA4"/>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335FA4"/>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335FA4"/>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335FA4"/>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335FA4"/>
    <w:pPr>
      <w:numPr>
        <w:numId w:val="12"/>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335FA4"/>
    <w:pPr>
      <w:spacing w:before="100" w:beforeAutospacing="1" w:after="100" w:afterAutospacing="1"/>
    </w:pPr>
    <w:rPr>
      <w:sz w:val="24"/>
      <w:szCs w:val="24"/>
      <w:lang w:val="es-ES"/>
    </w:rPr>
  </w:style>
  <w:style w:type="paragraph" w:customStyle="1" w:styleId="Prrafodelista2">
    <w:name w:val="Párrafo de lista2"/>
    <w:basedOn w:val="Normal"/>
    <w:rsid w:val="00335FA4"/>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335FA4"/>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335FA4"/>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335FA4"/>
  </w:style>
  <w:style w:type="character" w:customStyle="1" w:styleId="mw-headline">
    <w:name w:val="mw-headline"/>
    <w:basedOn w:val="Fuentedeprrafopredeter"/>
    <w:rsid w:val="00335FA4"/>
  </w:style>
  <w:style w:type="paragraph" w:customStyle="1" w:styleId="Textoindependiente22">
    <w:name w:val="Texto independiente 22"/>
    <w:basedOn w:val="Normal"/>
    <w:rsid w:val="00335FA4"/>
    <w:pPr>
      <w:widowControl w:val="0"/>
      <w:spacing w:line="287" w:lineRule="auto"/>
      <w:ind w:left="720"/>
      <w:jc w:val="both"/>
    </w:pPr>
    <w:rPr>
      <w:sz w:val="24"/>
      <w:lang w:val="es-ES_tradnl"/>
    </w:rPr>
  </w:style>
  <w:style w:type="paragraph" w:customStyle="1" w:styleId="Contenidodelatabla">
    <w:name w:val="Contenido de la tabla"/>
    <w:basedOn w:val="Normal"/>
    <w:rsid w:val="00335FA4"/>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335FA4"/>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335FA4"/>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335FA4"/>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335FA4"/>
    <w:pPr>
      <w:widowControl w:val="0"/>
      <w:spacing w:after="253"/>
    </w:pPr>
    <w:rPr>
      <w:rFonts w:ascii="Arial" w:hAnsi="Arial"/>
      <w:color w:val="auto"/>
      <w:lang w:val="es-ES" w:eastAsia="es-ES"/>
    </w:rPr>
  </w:style>
  <w:style w:type="paragraph" w:customStyle="1" w:styleId="CM7">
    <w:name w:val="CM7"/>
    <w:basedOn w:val="Default"/>
    <w:next w:val="Default"/>
    <w:rsid w:val="00335FA4"/>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335FA4"/>
    <w:rPr>
      <w:rFonts w:ascii="Arial" w:hAnsi="Arial"/>
      <w:noProof w:val="0"/>
      <w:sz w:val="22"/>
      <w:lang w:val="es-MX" w:eastAsia="es-ES" w:bidi="ar-SA"/>
    </w:rPr>
  </w:style>
  <w:style w:type="paragraph" w:styleId="Cita">
    <w:name w:val="Quote"/>
    <w:basedOn w:val="Normal"/>
    <w:next w:val="Normal"/>
    <w:link w:val="CitaCar"/>
    <w:qFormat/>
    <w:rsid w:val="00335FA4"/>
    <w:pPr>
      <w:spacing w:after="200"/>
    </w:pPr>
    <w:rPr>
      <w:rFonts w:ascii="Cambria" w:eastAsia="Cambria" w:hAnsi="Cambria"/>
      <w:i/>
      <w:iCs/>
      <w:color w:val="000000"/>
      <w:sz w:val="24"/>
      <w:szCs w:val="24"/>
      <w:lang w:val="es-ES_tradnl" w:eastAsia="x-none"/>
    </w:rPr>
  </w:style>
  <w:style w:type="character" w:customStyle="1" w:styleId="CitaCar">
    <w:name w:val="Cita Car"/>
    <w:basedOn w:val="Fuentedeprrafopredeter"/>
    <w:link w:val="Cita"/>
    <w:rsid w:val="00335FA4"/>
    <w:rPr>
      <w:rFonts w:ascii="Cambria" w:eastAsia="Cambria" w:hAnsi="Cambria" w:cs="Times New Roman"/>
      <w:i/>
      <w:iCs/>
      <w:color w:val="000000"/>
      <w:sz w:val="24"/>
      <w:szCs w:val="24"/>
      <w:lang w:val="es-ES_tradnl" w:eastAsia="x-none"/>
    </w:rPr>
  </w:style>
  <w:style w:type="character" w:customStyle="1" w:styleId="googqs-tidbit-0">
    <w:name w:val="goog_qs-tidbit-0"/>
    <w:basedOn w:val="Fuentedeprrafopredeter"/>
    <w:rsid w:val="00335FA4"/>
  </w:style>
  <w:style w:type="paragraph" w:styleId="Citadestacada">
    <w:name w:val="Intense Quote"/>
    <w:basedOn w:val="Normal"/>
    <w:next w:val="Normal"/>
    <w:link w:val="CitadestacadaCar"/>
    <w:uiPriority w:val="30"/>
    <w:qFormat/>
    <w:rsid w:val="00335FA4"/>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basedOn w:val="Fuentedeprrafopredeter"/>
    <w:link w:val="Citadestacada"/>
    <w:uiPriority w:val="30"/>
    <w:rsid w:val="00335FA4"/>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335FA4"/>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335FA4"/>
    <w:rPr>
      <w:rFonts w:ascii="Symbol" w:hAnsi="Symbol" w:cs="Symbol"/>
    </w:rPr>
  </w:style>
  <w:style w:type="character" w:customStyle="1" w:styleId="WW8Num2z1">
    <w:name w:val="WW8Num2z1"/>
    <w:rsid w:val="00335FA4"/>
    <w:rPr>
      <w:rFonts w:ascii="Courier New" w:hAnsi="Courier New" w:cs="Courier New"/>
    </w:rPr>
  </w:style>
  <w:style w:type="character" w:customStyle="1" w:styleId="WW8Num2z2">
    <w:name w:val="WW8Num2z2"/>
    <w:rsid w:val="00335FA4"/>
    <w:rPr>
      <w:rFonts w:ascii="Wingdings" w:hAnsi="Wingdings" w:cs="Wingdings"/>
    </w:rPr>
  </w:style>
  <w:style w:type="character" w:customStyle="1" w:styleId="WW8Num3z0">
    <w:name w:val="WW8Num3z0"/>
    <w:rsid w:val="00335FA4"/>
    <w:rPr>
      <w:rFonts w:ascii="Symbol" w:hAnsi="Symbol" w:cs="Symbol"/>
    </w:rPr>
  </w:style>
  <w:style w:type="character" w:customStyle="1" w:styleId="WW8Num3z1">
    <w:name w:val="WW8Num3z1"/>
    <w:rsid w:val="00335FA4"/>
    <w:rPr>
      <w:rFonts w:ascii="Courier New" w:hAnsi="Courier New" w:cs="Courier New"/>
    </w:rPr>
  </w:style>
  <w:style w:type="character" w:customStyle="1" w:styleId="WW8Num3z2">
    <w:name w:val="WW8Num3z2"/>
    <w:rsid w:val="00335FA4"/>
    <w:rPr>
      <w:rFonts w:ascii="Wingdings" w:hAnsi="Wingdings" w:cs="Wingdings"/>
    </w:rPr>
  </w:style>
  <w:style w:type="character" w:customStyle="1" w:styleId="WW8Num7z0">
    <w:name w:val="WW8Num7z0"/>
    <w:rsid w:val="00335FA4"/>
    <w:rPr>
      <w:rFonts w:ascii="Symbol" w:hAnsi="Symbol" w:cs="Symbol"/>
    </w:rPr>
  </w:style>
  <w:style w:type="character" w:customStyle="1" w:styleId="WW8Num7z1">
    <w:name w:val="WW8Num7z1"/>
    <w:rsid w:val="00335FA4"/>
    <w:rPr>
      <w:rFonts w:ascii="Courier New" w:hAnsi="Courier New" w:cs="Courier New"/>
    </w:rPr>
  </w:style>
  <w:style w:type="character" w:customStyle="1" w:styleId="WW8Num7z2">
    <w:name w:val="WW8Num7z2"/>
    <w:rsid w:val="00335FA4"/>
    <w:rPr>
      <w:rFonts w:ascii="Wingdings" w:hAnsi="Wingdings" w:cs="Wingdings"/>
    </w:rPr>
  </w:style>
  <w:style w:type="character" w:customStyle="1" w:styleId="WW8Num9z0">
    <w:name w:val="WW8Num9z0"/>
    <w:rsid w:val="00335FA4"/>
    <w:rPr>
      <w:rFonts w:ascii="Symbol" w:hAnsi="Symbol" w:cs="Symbol"/>
    </w:rPr>
  </w:style>
  <w:style w:type="character" w:customStyle="1" w:styleId="WW8Num9z1">
    <w:name w:val="WW8Num9z1"/>
    <w:rsid w:val="00335FA4"/>
    <w:rPr>
      <w:rFonts w:ascii="Courier New" w:hAnsi="Courier New" w:cs="Courier New"/>
    </w:rPr>
  </w:style>
  <w:style w:type="character" w:customStyle="1" w:styleId="WW8Num9z2">
    <w:name w:val="WW8Num9z2"/>
    <w:rsid w:val="00335FA4"/>
    <w:rPr>
      <w:rFonts w:ascii="Wingdings" w:hAnsi="Wingdings" w:cs="Wingdings"/>
    </w:rPr>
  </w:style>
  <w:style w:type="character" w:customStyle="1" w:styleId="WW8Num12z0">
    <w:name w:val="WW8Num12z0"/>
    <w:rsid w:val="00335FA4"/>
    <w:rPr>
      <w:rFonts w:ascii="Symbol" w:hAnsi="Symbol" w:cs="Symbol"/>
    </w:rPr>
  </w:style>
  <w:style w:type="character" w:customStyle="1" w:styleId="WW8Num12z1">
    <w:name w:val="WW8Num12z1"/>
    <w:rsid w:val="00335FA4"/>
    <w:rPr>
      <w:rFonts w:ascii="Courier New" w:hAnsi="Courier New" w:cs="Courier New"/>
    </w:rPr>
  </w:style>
  <w:style w:type="character" w:customStyle="1" w:styleId="WW8Num12z2">
    <w:name w:val="WW8Num12z2"/>
    <w:rsid w:val="00335FA4"/>
    <w:rPr>
      <w:rFonts w:ascii="Wingdings" w:hAnsi="Wingdings" w:cs="Wingdings"/>
    </w:rPr>
  </w:style>
  <w:style w:type="character" w:customStyle="1" w:styleId="WW8Num13z0">
    <w:name w:val="WW8Num13z0"/>
    <w:rsid w:val="00335FA4"/>
    <w:rPr>
      <w:rFonts w:ascii="Symbol" w:hAnsi="Symbol" w:cs="Symbol"/>
    </w:rPr>
  </w:style>
  <w:style w:type="character" w:customStyle="1" w:styleId="WW8Num13z1">
    <w:name w:val="WW8Num13z1"/>
    <w:rsid w:val="00335FA4"/>
    <w:rPr>
      <w:rFonts w:ascii="Courier New" w:hAnsi="Courier New" w:cs="Courier New"/>
    </w:rPr>
  </w:style>
  <w:style w:type="character" w:customStyle="1" w:styleId="WW8Num13z2">
    <w:name w:val="WW8Num13z2"/>
    <w:rsid w:val="00335FA4"/>
    <w:rPr>
      <w:rFonts w:ascii="Wingdings" w:hAnsi="Wingdings" w:cs="Wingdings"/>
    </w:rPr>
  </w:style>
  <w:style w:type="character" w:customStyle="1" w:styleId="WW8Num14z0">
    <w:name w:val="WW8Num14z0"/>
    <w:rsid w:val="00335FA4"/>
    <w:rPr>
      <w:rFonts w:ascii="Symbol" w:hAnsi="Symbol" w:cs="Symbol"/>
    </w:rPr>
  </w:style>
  <w:style w:type="character" w:customStyle="1" w:styleId="WW8Num14z1">
    <w:name w:val="WW8Num14z1"/>
    <w:rsid w:val="00335FA4"/>
    <w:rPr>
      <w:rFonts w:ascii="Courier New" w:hAnsi="Courier New" w:cs="Courier New"/>
    </w:rPr>
  </w:style>
  <w:style w:type="character" w:customStyle="1" w:styleId="WW8Num14z2">
    <w:name w:val="WW8Num14z2"/>
    <w:rsid w:val="00335FA4"/>
    <w:rPr>
      <w:rFonts w:ascii="Wingdings" w:hAnsi="Wingdings" w:cs="Wingdings"/>
    </w:rPr>
  </w:style>
  <w:style w:type="character" w:customStyle="1" w:styleId="WW8Num16z0">
    <w:name w:val="WW8Num16z0"/>
    <w:rsid w:val="00335FA4"/>
    <w:rPr>
      <w:rFonts w:ascii="Symbol" w:hAnsi="Symbol" w:cs="Symbol"/>
    </w:rPr>
  </w:style>
  <w:style w:type="character" w:customStyle="1" w:styleId="WW8Num16z1">
    <w:name w:val="WW8Num16z1"/>
    <w:rsid w:val="00335FA4"/>
    <w:rPr>
      <w:rFonts w:ascii="Courier New" w:hAnsi="Courier New" w:cs="Courier New"/>
    </w:rPr>
  </w:style>
  <w:style w:type="character" w:customStyle="1" w:styleId="WW8Num16z2">
    <w:name w:val="WW8Num16z2"/>
    <w:rsid w:val="00335FA4"/>
    <w:rPr>
      <w:rFonts w:ascii="Wingdings" w:hAnsi="Wingdings" w:cs="Wingdings"/>
    </w:rPr>
  </w:style>
  <w:style w:type="character" w:customStyle="1" w:styleId="WW8Num17z0">
    <w:name w:val="WW8Num17z0"/>
    <w:rsid w:val="00335FA4"/>
    <w:rPr>
      <w:rFonts w:ascii="Symbol" w:hAnsi="Symbol" w:cs="Symbol"/>
    </w:rPr>
  </w:style>
  <w:style w:type="character" w:customStyle="1" w:styleId="WW8Num17z1">
    <w:name w:val="WW8Num17z1"/>
    <w:rsid w:val="00335FA4"/>
    <w:rPr>
      <w:rFonts w:ascii="Courier New" w:hAnsi="Courier New" w:cs="Courier New"/>
    </w:rPr>
  </w:style>
  <w:style w:type="character" w:customStyle="1" w:styleId="WW8Num17z2">
    <w:name w:val="WW8Num17z2"/>
    <w:rsid w:val="00335FA4"/>
    <w:rPr>
      <w:rFonts w:ascii="Wingdings" w:hAnsi="Wingdings" w:cs="Wingdings"/>
    </w:rPr>
  </w:style>
  <w:style w:type="character" w:customStyle="1" w:styleId="WW8Num18z0">
    <w:name w:val="WW8Num18z0"/>
    <w:rsid w:val="00335FA4"/>
    <w:rPr>
      <w:b/>
    </w:rPr>
  </w:style>
  <w:style w:type="character" w:customStyle="1" w:styleId="WW8Num19z0">
    <w:name w:val="WW8Num19z0"/>
    <w:rsid w:val="00335FA4"/>
    <w:rPr>
      <w:u w:val="none"/>
    </w:rPr>
  </w:style>
  <w:style w:type="character" w:customStyle="1" w:styleId="WW8Num20z0">
    <w:name w:val="WW8Num20z0"/>
    <w:rsid w:val="00335FA4"/>
    <w:rPr>
      <w:rFonts w:ascii="Symbol" w:hAnsi="Symbol" w:cs="Symbol"/>
    </w:rPr>
  </w:style>
  <w:style w:type="character" w:customStyle="1" w:styleId="WW8Num20z1">
    <w:name w:val="WW8Num20z1"/>
    <w:rsid w:val="00335FA4"/>
    <w:rPr>
      <w:rFonts w:ascii="Courier New" w:hAnsi="Courier New" w:cs="Courier New"/>
    </w:rPr>
  </w:style>
  <w:style w:type="character" w:customStyle="1" w:styleId="WW8Num20z2">
    <w:name w:val="WW8Num20z2"/>
    <w:rsid w:val="00335FA4"/>
    <w:rPr>
      <w:rFonts w:ascii="Wingdings" w:hAnsi="Wingdings" w:cs="Wingdings"/>
    </w:rPr>
  </w:style>
  <w:style w:type="character" w:customStyle="1" w:styleId="WW8Num23z1">
    <w:name w:val="WW8Num23z1"/>
    <w:rsid w:val="00335FA4"/>
    <w:rPr>
      <w:rFonts w:ascii="Symbol" w:hAnsi="Symbol" w:cs="Symbol"/>
    </w:rPr>
  </w:style>
  <w:style w:type="character" w:customStyle="1" w:styleId="WW8Num24z0">
    <w:name w:val="WW8Num24z0"/>
    <w:rsid w:val="00335FA4"/>
    <w:rPr>
      <w:rFonts w:ascii="Wingdings" w:hAnsi="Wingdings" w:cs="Wingdings"/>
    </w:rPr>
  </w:style>
  <w:style w:type="character" w:customStyle="1" w:styleId="WW8Num24z1">
    <w:name w:val="WW8Num24z1"/>
    <w:rsid w:val="00335FA4"/>
    <w:rPr>
      <w:rFonts w:ascii="Courier New" w:hAnsi="Courier New" w:cs="Courier New"/>
    </w:rPr>
  </w:style>
  <w:style w:type="character" w:customStyle="1" w:styleId="WW8Num24z3">
    <w:name w:val="WW8Num24z3"/>
    <w:rsid w:val="00335FA4"/>
    <w:rPr>
      <w:rFonts w:ascii="Symbol" w:hAnsi="Symbol" w:cs="Symbol"/>
    </w:rPr>
  </w:style>
  <w:style w:type="character" w:customStyle="1" w:styleId="WW8Num26z0">
    <w:name w:val="WW8Num26z0"/>
    <w:rsid w:val="00335FA4"/>
    <w:rPr>
      <w:rFonts w:ascii="Symbol" w:hAnsi="Symbol" w:cs="Symbol"/>
    </w:rPr>
  </w:style>
  <w:style w:type="character" w:customStyle="1" w:styleId="WW8Num26z1">
    <w:name w:val="WW8Num26z1"/>
    <w:rsid w:val="00335FA4"/>
    <w:rPr>
      <w:rFonts w:ascii="Courier New" w:hAnsi="Courier New" w:cs="Courier New"/>
    </w:rPr>
  </w:style>
  <w:style w:type="character" w:customStyle="1" w:styleId="WW8Num26z2">
    <w:name w:val="WW8Num26z2"/>
    <w:rsid w:val="00335FA4"/>
    <w:rPr>
      <w:rFonts w:ascii="Wingdings" w:hAnsi="Wingdings" w:cs="Wingdings"/>
    </w:rPr>
  </w:style>
  <w:style w:type="character" w:customStyle="1" w:styleId="WW8Num27z0">
    <w:name w:val="WW8Num27z0"/>
    <w:rsid w:val="00335FA4"/>
    <w:rPr>
      <w:rFonts w:ascii="Century Gothic" w:hAnsi="Century Gothic" w:cs="Century Gothic"/>
      <w:b/>
      <w:bCs/>
      <w:i w:val="0"/>
      <w:iCs w:val="0"/>
      <w:sz w:val="20"/>
      <w:szCs w:val="20"/>
      <w:u w:val="none"/>
    </w:rPr>
  </w:style>
  <w:style w:type="character" w:customStyle="1" w:styleId="WW8Num28z0">
    <w:name w:val="WW8Num28z0"/>
    <w:rsid w:val="00335FA4"/>
    <w:rPr>
      <w:rFonts w:ascii="Symbol" w:hAnsi="Symbol" w:cs="Symbol"/>
    </w:rPr>
  </w:style>
  <w:style w:type="character" w:customStyle="1" w:styleId="WW8Num28z1">
    <w:name w:val="WW8Num28z1"/>
    <w:rsid w:val="00335FA4"/>
    <w:rPr>
      <w:rFonts w:ascii="Courier New" w:hAnsi="Courier New" w:cs="Courier New"/>
    </w:rPr>
  </w:style>
  <w:style w:type="character" w:customStyle="1" w:styleId="WW8Num28z2">
    <w:name w:val="WW8Num28z2"/>
    <w:rsid w:val="00335FA4"/>
    <w:rPr>
      <w:rFonts w:ascii="Wingdings" w:hAnsi="Wingdings" w:cs="Wingdings"/>
    </w:rPr>
  </w:style>
  <w:style w:type="character" w:customStyle="1" w:styleId="WW8Num29z0">
    <w:name w:val="WW8Num29z0"/>
    <w:rsid w:val="00335FA4"/>
    <w:rPr>
      <w:rFonts w:ascii="Symbol" w:hAnsi="Symbol" w:cs="Symbol"/>
    </w:rPr>
  </w:style>
  <w:style w:type="character" w:customStyle="1" w:styleId="WW8Num29z1">
    <w:name w:val="WW8Num29z1"/>
    <w:rsid w:val="00335FA4"/>
    <w:rPr>
      <w:rFonts w:ascii="Courier New" w:hAnsi="Courier New" w:cs="Courier New"/>
    </w:rPr>
  </w:style>
  <w:style w:type="character" w:customStyle="1" w:styleId="WW8Num29z2">
    <w:name w:val="WW8Num29z2"/>
    <w:rsid w:val="00335FA4"/>
    <w:rPr>
      <w:rFonts w:ascii="Wingdings" w:hAnsi="Wingdings" w:cs="Wingdings"/>
    </w:rPr>
  </w:style>
  <w:style w:type="character" w:customStyle="1" w:styleId="WW8Num30z0">
    <w:name w:val="WW8Num30z0"/>
    <w:rsid w:val="00335FA4"/>
    <w:rPr>
      <w:rFonts w:ascii="Wingdings" w:hAnsi="Wingdings" w:cs="Wingdings"/>
    </w:rPr>
  </w:style>
  <w:style w:type="character" w:customStyle="1" w:styleId="WW8Num30z1">
    <w:name w:val="WW8Num30z1"/>
    <w:rsid w:val="00335FA4"/>
    <w:rPr>
      <w:rFonts w:ascii="Courier New" w:hAnsi="Courier New" w:cs="Courier New"/>
    </w:rPr>
  </w:style>
  <w:style w:type="character" w:customStyle="1" w:styleId="WW8Num30z3">
    <w:name w:val="WW8Num30z3"/>
    <w:rsid w:val="00335FA4"/>
    <w:rPr>
      <w:rFonts w:ascii="Symbol" w:hAnsi="Symbol" w:cs="Symbol"/>
    </w:rPr>
  </w:style>
  <w:style w:type="character" w:customStyle="1" w:styleId="WW8Num31z0">
    <w:name w:val="WW8Num31z0"/>
    <w:rsid w:val="00335FA4"/>
    <w:rPr>
      <w:b w:val="0"/>
      <w:u w:val="none"/>
    </w:rPr>
  </w:style>
  <w:style w:type="character" w:customStyle="1" w:styleId="WW8Num33z0">
    <w:name w:val="WW8Num33z0"/>
    <w:rsid w:val="00335FA4"/>
    <w:rPr>
      <w:rFonts w:ascii="Symbol" w:hAnsi="Symbol" w:cs="Symbol"/>
    </w:rPr>
  </w:style>
  <w:style w:type="character" w:customStyle="1" w:styleId="WW8Num33z1">
    <w:name w:val="WW8Num33z1"/>
    <w:rsid w:val="00335FA4"/>
    <w:rPr>
      <w:rFonts w:ascii="Courier New" w:hAnsi="Courier New" w:cs="Courier New"/>
    </w:rPr>
  </w:style>
  <w:style w:type="character" w:customStyle="1" w:styleId="WW8Num33z2">
    <w:name w:val="WW8Num33z2"/>
    <w:rsid w:val="00335FA4"/>
    <w:rPr>
      <w:rFonts w:ascii="Wingdings" w:hAnsi="Wingdings" w:cs="Wingdings"/>
    </w:rPr>
  </w:style>
  <w:style w:type="character" w:customStyle="1" w:styleId="WW8Num34z0">
    <w:name w:val="WW8Num34z0"/>
    <w:rsid w:val="00335FA4"/>
    <w:rPr>
      <w:rFonts w:ascii="Symbol" w:hAnsi="Symbol" w:cs="Symbol"/>
    </w:rPr>
  </w:style>
  <w:style w:type="character" w:customStyle="1" w:styleId="WW8Num34z1">
    <w:name w:val="WW8Num34z1"/>
    <w:rsid w:val="00335FA4"/>
    <w:rPr>
      <w:rFonts w:ascii="Courier New" w:hAnsi="Courier New" w:cs="Courier New"/>
    </w:rPr>
  </w:style>
  <w:style w:type="character" w:customStyle="1" w:styleId="WW8Num34z2">
    <w:name w:val="WW8Num34z2"/>
    <w:rsid w:val="00335FA4"/>
    <w:rPr>
      <w:rFonts w:ascii="Wingdings" w:hAnsi="Wingdings" w:cs="Wingdings"/>
    </w:rPr>
  </w:style>
  <w:style w:type="character" w:customStyle="1" w:styleId="WW8Num35z0">
    <w:name w:val="WW8Num35z0"/>
    <w:rsid w:val="00335FA4"/>
    <w:rPr>
      <w:rFonts w:ascii="Symbol" w:hAnsi="Symbol" w:cs="Symbol"/>
    </w:rPr>
  </w:style>
  <w:style w:type="character" w:customStyle="1" w:styleId="WW8Num35z1">
    <w:name w:val="WW8Num35z1"/>
    <w:rsid w:val="00335FA4"/>
    <w:rPr>
      <w:rFonts w:ascii="Courier New" w:hAnsi="Courier New" w:cs="Courier New"/>
    </w:rPr>
  </w:style>
  <w:style w:type="character" w:customStyle="1" w:styleId="WW8Num35z2">
    <w:name w:val="WW8Num35z2"/>
    <w:rsid w:val="00335FA4"/>
    <w:rPr>
      <w:rFonts w:ascii="Wingdings" w:hAnsi="Wingdings" w:cs="Wingdings"/>
    </w:rPr>
  </w:style>
  <w:style w:type="character" w:customStyle="1" w:styleId="WW8Num36z0">
    <w:name w:val="WW8Num36z0"/>
    <w:rsid w:val="00335FA4"/>
    <w:rPr>
      <w:rFonts w:ascii="Symbol" w:hAnsi="Symbol" w:cs="Symbol"/>
    </w:rPr>
  </w:style>
  <w:style w:type="character" w:customStyle="1" w:styleId="WW8Num36z1">
    <w:name w:val="WW8Num36z1"/>
    <w:rsid w:val="00335FA4"/>
    <w:rPr>
      <w:rFonts w:ascii="Courier New" w:hAnsi="Courier New" w:cs="Courier New"/>
    </w:rPr>
  </w:style>
  <w:style w:type="character" w:customStyle="1" w:styleId="WW8Num36z2">
    <w:name w:val="WW8Num36z2"/>
    <w:rsid w:val="00335FA4"/>
    <w:rPr>
      <w:rFonts w:ascii="Wingdings" w:hAnsi="Wingdings" w:cs="Wingdings"/>
    </w:rPr>
  </w:style>
  <w:style w:type="character" w:customStyle="1" w:styleId="WW8Num37z0">
    <w:name w:val="WW8Num37z0"/>
    <w:rsid w:val="00335FA4"/>
    <w:rPr>
      <w:rFonts w:ascii="Symbol" w:hAnsi="Symbol" w:cs="Symbol"/>
    </w:rPr>
  </w:style>
  <w:style w:type="character" w:customStyle="1" w:styleId="WW8Num37z1">
    <w:name w:val="WW8Num37z1"/>
    <w:rsid w:val="00335FA4"/>
    <w:rPr>
      <w:rFonts w:ascii="Courier New" w:hAnsi="Courier New" w:cs="Courier New"/>
    </w:rPr>
  </w:style>
  <w:style w:type="character" w:customStyle="1" w:styleId="WW8Num37z2">
    <w:name w:val="WW8Num37z2"/>
    <w:rsid w:val="00335FA4"/>
    <w:rPr>
      <w:rFonts w:ascii="Wingdings" w:hAnsi="Wingdings" w:cs="Wingdings"/>
    </w:rPr>
  </w:style>
  <w:style w:type="character" w:customStyle="1" w:styleId="WW8Num39z0">
    <w:name w:val="WW8Num39z0"/>
    <w:rsid w:val="00335FA4"/>
    <w:rPr>
      <w:rFonts w:ascii="Symbol" w:hAnsi="Symbol" w:cs="Symbol"/>
    </w:rPr>
  </w:style>
  <w:style w:type="character" w:customStyle="1" w:styleId="WW8Num39z1">
    <w:name w:val="WW8Num39z1"/>
    <w:rsid w:val="00335FA4"/>
    <w:rPr>
      <w:rFonts w:ascii="Courier New" w:hAnsi="Courier New" w:cs="Courier New"/>
    </w:rPr>
  </w:style>
  <w:style w:type="character" w:customStyle="1" w:styleId="WW8Num39z2">
    <w:name w:val="WW8Num39z2"/>
    <w:rsid w:val="00335FA4"/>
    <w:rPr>
      <w:rFonts w:ascii="Wingdings" w:hAnsi="Wingdings" w:cs="Wingdings"/>
    </w:rPr>
  </w:style>
  <w:style w:type="character" w:customStyle="1" w:styleId="WW8Num41z0">
    <w:name w:val="WW8Num41z0"/>
    <w:rsid w:val="00335FA4"/>
    <w:rPr>
      <w:rFonts w:ascii="Symbol" w:hAnsi="Symbol" w:cs="Symbol"/>
    </w:rPr>
  </w:style>
  <w:style w:type="character" w:customStyle="1" w:styleId="WW8Num41z1">
    <w:name w:val="WW8Num41z1"/>
    <w:rsid w:val="00335FA4"/>
    <w:rPr>
      <w:rFonts w:ascii="Courier New" w:hAnsi="Courier New" w:cs="Courier New"/>
    </w:rPr>
  </w:style>
  <w:style w:type="character" w:customStyle="1" w:styleId="WW8Num41z2">
    <w:name w:val="WW8Num41z2"/>
    <w:rsid w:val="00335FA4"/>
    <w:rPr>
      <w:rFonts w:ascii="Wingdings" w:hAnsi="Wingdings" w:cs="Wingdings"/>
    </w:rPr>
  </w:style>
  <w:style w:type="character" w:customStyle="1" w:styleId="WW8Num45z0">
    <w:name w:val="WW8Num45z0"/>
    <w:rsid w:val="00335FA4"/>
    <w:rPr>
      <w:rFonts w:ascii="Century Gothic" w:hAnsi="Century Gothic" w:cs="Century Gothic"/>
      <w:b w:val="0"/>
      <w:bCs/>
      <w:i w:val="0"/>
      <w:iCs w:val="0"/>
      <w:sz w:val="20"/>
      <w:szCs w:val="20"/>
      <w:u w:val="none"/>
    </w:rPr>
  </w:style>
  <w:style w:type="character" w:customStyle="1" w:styleId="WW8NumSt26z0">
    <w:name w:val="WW8NumSt26z0"/>
    <w:rsid w:val="00335FA4"/>
    <w:rPr>
      <w:rFonts w:ascii="Symbol" w:hAnsi="Symbol" w:cs="Symbol"/>
      <w:b w:val="0"/>
      <w:bCs w:val="0"/>
      <w:i w:val="0"/>
      <w:iCs w:val="0"/>
      <w:sz w:val="20"/>
      <w:szCs w:val="20"/>
      <w:u w:val="none"/>
    </w:rPr>
  </w:style>
  <w:style w:type="character" w:customStyle="1" w:styleId="WW8NumSt46z0">
    <w:name w:val="WW8NumSt46z0"/>
    <w:rsid w:val="00335FA4"/>
    <w:rPr>
      <w:rFonts w:ascii="Symbol" w:hAnsi="Symbol" w:cs="Symbol"/>
    </w:rPr>
  </w:style>
  <w:style w:type="character" w:customStyle="1" w:styleId="Fuentedeprrafopredeter1">
    <w:name w:val="Fuente de párrafo predeter.1"/>
    <w:rsid w:val="00335FA4"/>
  </w:style>
  <w:style w:type="paragraph" w:customStyle="1" w:styleId="Encabezado1">
    <w:name w:val="Encabezado1"/>
    <w:basedOn w:val="Normal"/>
    <w:next w:val="Textoindependiente"/>
    <w:rsid w:val="00335FA4"/>
    <w:pPr>
      <w:suppressAutoHyphens/>
      <w:jc w:val="center"/>
    </w:pPr>
    <w:rPr>
      <w:b/>
      <w:bCs/>
      <w:sz w:val="36"/>
      <w:szCs w:val="24"/>
      <w:lang w:val="es-ES" w:eastAsia="zh-CN"/>
    </w:rPr>
  </w:style>
  <w:style w:type="paragraph" w:customStyle="1" w:styleId="ndice">
    <w:name w:val="Índice"/>
    <w:basedOn w:val="Normal"/>
    <w:rsid w:val="00335FA4"/>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335FA4"/>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335FA4"/>
    <w:pPr>
      <w:suppressAutoHyphens/>
      <w:spacing w:after="120"/>
    </w:pPr>
    <w:rPr>
      <w:szCs w:val="24"/>
      <w:lang w:val="en-US" w:eastAsia="zh-CN"/>
    </w:rPr>
  </w:style>
  <w:style w:type="character" w:customStyle="1" w:styleId="AsuntodelcomentarioCar1">
    <w:name w:val="Asunto del comentario Car1"/>
    <w:uiPriority w:val="99"/>
    <w:semiHidden/>
    <w:rsid w:val="00335FA4"/>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335FA4"/>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335FA4"/>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335FA4"/>
    <w:pPr>
      <w:suppressAutoHyphens/>
      <w:jc w:val="both"/>
    </w:pPr>
    <w:rPr>
      <w:rFonts w:ascii="Arial" w:hAnsi="Arial"/>
      <w:lang w:val="es-ES_tradnl" w:eastAsia="ar-SA"/>
    </w:rPr>
  </w:style>
  <w:style w:type="character" w:customStyle="1" w:styleId="Estilo1Car">
    <w:name w:val="Estilo1 Car"/>
    <w:rsid w:val="00335FA4"/>
    <w:rPr>
      <w:rFonts w:ascii="Arial" w:hAnsi="Arial"/>
      <w:b/>
      <w:caps/>
      <w:kern w:val="1"/>
      <w:sz w:val="32"/>
      <w:lang w:val="es-CO" w:eastAsia="ar-SA"/>
    </w:rPr>
  </w:style>
  <w:style w:type="paragraph" w:customStyle="1" w:styleId="t5">
    <w:name w:val="t5"/>
    <w:basedOn w:val="Normal"/>
    <w:rsid w:val="00335FA4"/>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335FA4"/>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335FA4"/>
    <w:pPr>
      <w:numPr>
        <w:numId w:val="28"/>
      </w:numPr>
      <w:tabs>
        <w:tab w:val="num" w:pos="737"/>
      </w:tabs>
      <w:spacing w:after="0" w:line="240" w:lineRule="auto"/>
      <w:ind w:left="720" w:hanging="720"/>
      <w:jc w:val="both"/>
    </w:pPr>
    <w:rPr>
      <w:rFonts w:ascii="Times New Roman" w:eastAsia="Times New Roman" w:hAnsi="Times New Roman" w:cs="Times New Roman"/>
      <w:sz w:val="20"/>
      <w:szCs w:val="20"/>
      <w:lang w:val="en-US"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335FA4"/>
    <w:pPr>
      <w:suppressAutoHyphens/>
      <w:autoSpaceDN w:val="0"/>
      <w:spacing w:after="0" w:line="240" w:lineRule="auto"/>
      <w:textAlignment w:val="baseline"/>
    </w:pPr>
    <w:rPr>
      <w:rFonts w:ascii="Times" w:eastAsia="Batang, 바탕" w:hAnsi="Times" w:cs="Calibri"/>
      <w:kern w:val="3"/>
      <w:sz w:val="24"/>
      <w:szCs w:val="20"/>
      <w:lang w:val="es-ES" w:eastAsia="zh-CN"/>
    </w:rPr>
  </w:style>
  <w:style w:type="character" w:customStyle="1" w:styleId="st">
    <w:name w:val="st"/>
    <w:basedOn w:val="Fuentedeprrafopredeter"/>
    <w:rsid w:val="00335FA4"/>
  </w:style>
  <w:style w:type="paragraph" w:customStyle="1" w:styleId="Prrafodelista4">
    <w:name w:val="Párrafo de lista4"/>
    <w:basedOn w:val="Normal"/>
    <w:rsid w:val="00335FA4"/>
    <w:pPr>
      <w:spacing w:after="200" w:line="276" w:lineRule="auto"/>
      <w:ind w:left="720"/>
    </w:pPr>
    <w:rPr>
      <w:rFonts w:ascii="Calibri" w:hAnsi="Calibri"/>
      <w:sz w:val="22"/>
      <w:szCs w:val="22"/>
      <w:lang w:val="es-ES" w:eastAsia="en-US"/>
    </w:rPr>
  </w:style>
  <w:style w:type="character" w:styleId="nfasis">
    <w:name w:val="Emphasis"/>
    <w:uiPriority w:val="99"/>
    <w:qFormat/>
    <w:rsid w:val="00335FA4"/>
    <w:rPr>
      <w:i/>
      <w:iCs/>
    </w:rPr>
  </w:style>
  <w:style w:type="paragraph" w:customStyle="1" w:styleId="SectionIVHeader">
    <w:name w:val="Section IV. Header"/>
    <w:basedOn w:val="Normal"/>
    <w:rsid w:val="00335FA4"/>
    <w:pPr>
      <w:suppressAutoHyphens/>
      <w:spacing w:before="120" w:after="240"/>
      <w:jc w:val="center"/>
    </w:pPr>
    <w:rPr>
      <w:b/>
      <w:sz w:val="36"/>
      <w:lang w:val="en-US" w:eastAsia="zh-CN"/>
    </w:rPr>
  </w:style>
  <w:style w:type="paragraph" w:customStyle="1" w:styleId="Sub-ClauseText">
    <w:name w:val="Sub-Clause Text"/>
    <w:basedOn w:val="Normal"/>
    <w:rsid w:val="00335FA4"/>
    <w:pPr>
      <w:spacing w:before="120" w:after="120"/>
      <w:jc w:val="both"/>
    </w:pPr>
    <w:rPr>
      <w:spacing w:val="-4"/>
      <w:sz w:val="24"/>
      <w:lang w:val="en-US" w:eastAsia="en-US"/>
    </w:rPr>
  </w:style>
  <w:style w:type="paragraph" w:customStyle="1" w:styleId="Outline">
    <w:name w:val="Outline"/>
    <w:basedOn w:val="Normal"/>
    <w:rsid w:val="00335FA4"/>
    <w:pPr>
      <w:spacing w:before="240"/>
    </w:pPr>
    <w:rPr>
      <w:kern w:val="28"/>
      <w:sz w:val="24"/>
      <w:lang w:val="en-US" w:eastAsia="en-US"/>
    </w:rPr>
  </w:style>
  <w:style w:type="paragraph" w:customStyle="1" w:styleId="aparagraphs">
    <w:name w:val="(a) paragraphs"/>
    <w:next w:val="Normal"/>
    <w:rsid w:val="00335FA4"/>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xl162">
    <w:name w:val="xl162"/>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335FA4"/>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335FA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335FA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335FA4"/>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335FA4"/>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335FA4"/>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335FA4"/>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335FA4"/>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335FA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335FA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335F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335FA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335FA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335FA4"/>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335FA4"/>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335FA4"/>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335FA4"/>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335FA4"/>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335FA4"/>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335FA4"/>
    <w:pPr>
      <w:spacing w:before="100" w:beforeAutospacing="1" w:after="100" w:afterAutospacing="1"/>
      <w:textAlignment w:val="top"/>
    </w:pPr>
    <w:rPr>
      <w:sz w:val="24"/>
      <w:szCs w:val="24"/>
      <w:lang w:val="es-EC" w:eastAsia="es-EC"/>
    </w:rPr>
  </w:style>
  <w:style w:type="paragraph" w:customStyle="1" w:styleId="xl183">
    <w:name w:val="xl183"/>
    <w:basedOn w:val="Normal"/>
    <w:rsid w:val="00335FA4"/>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335FA4"/>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335FA4"/>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335FA4"/>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335FA4"/>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335FA4"/>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335FA4"/>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335FA4"/>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335FA4"/>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335FA4"/>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335FA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335FA4"/>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335FA4"/>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335FA4"/>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335FA4"/>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335FA4"/>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335FA4"/>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335FA4"/>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335FA4"/>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335FA4"/>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335FA4"/>
    <w:pPr>
      <w:keepNext/>
      <w:jc w:val="both"/>
    </w:pPr>
    <w:rPr>
      <w:rFonts w:ascii="Book Antiqua" w:hAnsi="Book Antiqua"/>
      <w:b/>
      <w:sz w:val="24"/>
      <w:lang w:val="es-ES"/>
    </w:rPr>
  </w:style>
  <w:style w:type="paragraph" w:customStyle="1" w:styleId="BodyText31">
    <w:name w:val="Body Text 31"/>
    <w:basedOn w:val="Normal"/>
    <w:rsid w:val="00335FA4"/>
    <w:pPr>
      <w:jc w:val="both"/>
    </w:pPr>
    <w:rPr>
      <w:rFonts w:ascii="Arial" w:hAnsi="Arial"/>
      <w:sz w:val="22"/>
      <w:lang w:val="es-PE"/>
    </w:rPr>
  </w:style>
  <w:style w:type="paragraph" w:customStyle="1" w:styleId="Pa39">
    <w:name w:val="Pa39"/>
    <w:basedOn w:val="Default"/>
    <w:next w:val="Default"/>
    <w:rsid w:val="00335FA4"/>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335FA4"/>
    <w:pPr>
      <w:numPr>
        <w:ilvl w:val="1"/>
        <w:numId w:val="17"/>
      </w:numPr>
      <w:spacing w:after="200"/>
      <w:jc w:val="both"/>
    </w:pPr>
    <w:rPr>
      <w:sz w:val="24"/>
      <w:lang w:val="en-US" w:eastAsia="en-US"/>
    </w:rPr>
  </w:style>
  <w:style w:type="character" w:customStyle="1" w:styleId="S1-subparaChar">
    <w:name w:val="S1-sub para Char"/>
    <w:link w:val="S1-subpara"/>
    <w:rsid w:val="00335FA4"/>
    <w:rPr>
      <w:rFonts w:ascii="Times New Roman" w:eastAsia="Times New Roman" w:hAnsi="Times New Roman" w:cs="Times New Roman"/>
      <w:sz w:val="24"/>
      <w:szCs w:val="20"/>
      <w:lang w:val="en-US"/>
    </w:rPr>
  </w:style>
  <w:style w:type="paragraph" w:customStyle="1" w:styleId="Level3Body">
    <w:name w:val="Level 3 (Body)"/>
    <w:rsid w:val="00335FA4"/>
    <w:pPr>
      <w:numPr>
        <w:numId w:val="17"/>
      </w:numPr>
      <w:tabs>
        <w:tab w:val="left" w:pos="1502"/>
      </w:tabs>
      <w:spacing w:after="0" w:line="270" w:lineRule="atLeast"/>
      <w:jc w:val="both"/>
    </w:pPr>
    <w:rPr>
      <w:rFonts w:ascii="Optima" w:eastAsia="Times New Roman" w:hAnsi="Optima" w:cs="Times New Roman"/>
      <w:szCs w:val="20"/>
      <w:lang w:val="en-US"/>
    </w:rPr>
  </w:style>
  <w:style w:type="paragraph" w:customStyle="1" w:styleId="ChapterNumber">
    <w:name w:val="ChapterNumber"/>
    <w:basedOn w:val="Normal"/>
    <w:next w:val="Normal"/>
    <w:rsid w:val="00335FA4"/>
    <w:pPr>
      <w:spacing w:after="360"/>
    </w:pPr>
    <w:rPr>
      <w:sz w:val="24"/>
      <w:lang w:val="en-US" w:eastAsia="en-US"/>
    </w:rPr>
  </w:style>
  <w:style w:type="paragraph" w:customStyle="1" w:styleId="SectionVHeading3">
    <w:name w:val="Section V Heading3"/>
    <w:basedOn w:val="Ttulo3"/>
    <w:rsid w:val="00335FA4"/>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335FA4"/>
    <w:pPr>
      <w:ind w:left="720"/>
      <w:contextualSpacing/>
    </w:pPr>
    <w:rPr>
      <w:sz w:val="24"/>
      <w:szCs w:val="24"/>
      <w:lang w:val="es-ES_tradnl" w:eastAsia="en-US"/>
    </w:rPr>
  </w:style>
  <w:style w:type="paragraph" w:customStyle="1" w:styleId="BankNormal">
    <w:name w:val="BankNormal"/>
    <w:basedOn w:val="Normal"/>
    <w:rsid w:val="00335FA4"/>
    <w:pPr>
      <w:spacing w:after="240"/>
    </w:pPr>
    <w:rPr>
      <w:sz w:val="24"/>
      <w:lang w:val="en-US" w:eastAsia="en-US"/>
    </w:rPr>
  </w:style>
  <w:style w:type="paragraph" w:customStyle="1" w:styleId="SectionXH2">
    <w:name w:val="Section X H2"/>
    <w:basedOn w:val="Ttulo2"/>
    <w:rsid w:val="00335FA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335FA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335FA4"/>
    <w:pPr>
      <w:spacing w:after="0" w:line="240" w:lineRule="auto"/>
    </w:pPr>
    <w:rPr>
      <w:rFonts w:ascii="Times New Roman" w:eastAsia="Times New Roman" w:hAnsi="Times New Roman" w:cs="Times New Roman"/>
      <w:sz w:val="20"/>
      <w:szCs w:val="20"/>
      <w:lang w:val="es-AR" w:eastAsia="es-ES"/>
    </w:rPr>
  </w:style>
  <w:style w:type="paragraph" w:customStyle="1" w:styleId="Style10">
    <w:name w:val="Style1"/>
    <w:basedOn w:val="Ttulo2"/>
    <w:next w:val="Normal"/>
    <w:rsid w:val="00335FA4"/>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Ttulo2"/>
    <w:rsid w:val="00335FA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rsid w:val="00335FA4"/>
    <w:pPr>
      <w:spacing w:after="200"/>
    </w:pPr>
    <w:rPr>
      <w:b/>
      <w:sz w:val="24"/>
      <w:lang w:val="en-US" w:eastAsia="en-US"/>
    </w:rPr>
  </w:style>
  <w:style w:type="paragraph" w:customStyle="1" w:styleId="PARRAFO">
    <w:name w:val="PARRAFO"/>
    <w:basedOn w:val="Default"/>
    <w:link w:val="PARRAFOCar"/>
    <w:qFormat/>
    <w:rsid w:val="00335FA4"/>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335FA4"/>
    <w:rPr>
      <w:rFonts w:ascii="Bookman Old Style" w:eastAsia="Times New Roman" w:hAnsi="Bookman Old Style" w:cs="Times New Roman"/>
      <w:color w:val="000000"/>
      <w:lang w:val="x-none" w:eastAsia="x-none"/>
    </w:rPr>
  </w:style>
  <w:style w:type="paragraph" w:customStyle="1" w:styleId="41Autolist4">
    <w:name w:val="4.1 Autolist4"/>
    <w:basedOn w:val="Normal"/>
    <w:next w:val="Normal"/>
    <w:uiPriority w:val="99"/>
    <w:rsid w:val="00335FA4"/>
    <w:pPr>
      <w:keepNext/>
      <w:spacing w:before="120" w:after="120"/>
      <w:jc w:val="both"/>
    </w:pPr>
    <w:rPr>
      <w:sz w:val="24"/>
      <w:lang w:val="en-US" w:eastAsia="en-US"/>
    </w:rPr>
  </w:style>
  <w:style w:type="paragraph" w:customStyle="1" w:styleId="iAutoList">
    <w:name w:val="(i) AutoList"/>
    <w:basedOn w:val="Normal"/>
    <w:next w:val="Normal"/>
    <w:uiPriority w:val="99"/>
    <w:rsid w:val="00335FA4"/>
    <w:pPr>
      <w:spacing w:before="120" w:after="120"/>
      <w:ind w:left="720" w:hanging="360"/>
      <w:jc w:val="both"/>
    </w:pPr>
    <w:rPr>
      <w:snapToGrid w:val="0"/>
      <w:sz w:val="24"/>
      <w:lang w:val="es-ES_tradnl" w:eastAsia="en-US"/>
    </w:rPr>
  </w:style>
  <w:style w:type="paragraph" w:customStyle="1" w:styleId="msonormal0">
    <w:name w:val="msonormal"/>
    <w:basedOn w:val="Normal"/>
    <w:rsid w:val="00CB681D"/>
    <w:pPr>
      <w:spacing w:before="100" w:beforeAutospacing="1" w:after="100" w:afterAutospacing="1"/>
    </w:pPr>
    <w:rPr>
      <w:sz w:val="24"/>
      <w:szCs w:val="24"/>
      <w:lang w:val="es-419" w:eastAsia="es-419"/>
    </w:rPr>
  </w:style>
  <w:style w:type="paragraph" w:customStyle="1" w:styleId="font7">
    <w:name w:val="font7"/>
    <w:basedOn w:val="Normal"/>
    <w:rsid w:val="00CB681D"/>
    <w:pPr>
      <w:spacing w:before="100" w:beforeAutospacing="1" w:after="100" w:afterAutospacing="1"/>
    </w:pPr>
    <w:rPr>
      <w:rFonts w:ascii="Calibri" w:hAnsi="Calibri" w:cs="Calibri"/>
      <w:b/>
      <w:bCs/>
      <w:color w:val="000000"/>
      <w:sz w:val="12"/>
      <w:szCs w:val="12"/>
      <w:lang w:val="es-419" w:eastAsia="es-419"/>
    </w:rPr>
  </w:style>
  <w:style w:type="paragraph" w:customStyle="1" w:styleId="font8">
    <w:name w:val="font8"/>
    <w:basedOn w:val="Normal"/>
    <w:rsid w:val="00CB681D"/>
    <w:pPr>
      <w:spacing w:before="100" w:beforeAutospacing="1" w:after="100" w:afterAutospacing="1"/>
    </w:pPr>
    <w:rPr>
      <w:rFonts w:ascii="Tahoma" w:hAnsi="Tahoma" w:cs="Tahoma"/>
      <w:color w:val="000000"/>
      <w:sz w:val="18"/>
      <w:szCs w:val="18"/>
      <w:lang w:val="es-419" w:eastAsia="es-419"/>
    </w:rPr>
  </w:style>
  <w:style w:type="paragraph" w:customStyle="1" w:styleId="font9">
    <w:name w:val="font9"/>
    <w:basedOn w:val="Normal"/>
    <w:rsid w:val="00CB681D"/>
    <w:pPr>
      <w:spacing w:before="100" w:beforeAutospacing="1" w:after="100" w:afterAutospacing="1"/>
    </w:pPr>
    <w:rPr>
      <w:rFonts w:ascii="Calibri" w:hAnsi="Calibri" w:cs="Calibri"/>
      <w:color w:val="000000"/>
      <w:sz w:val="12"/>
      <w:szCs w:val="12"/>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5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nelep.gob.ec" TargetMode="Externa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www.cnelep.gob.ec/portfolio-item/bid-ii/" TargetMode="Externa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68</Pages>
  <Words>23069</Words>
  <Characters>126883</Characters>
  <Application>Microsoft Office Word</Application>
  <DocSecurity>0</DocSecurity>
  <Lines>1057</Lines>
  <Paragraphs>299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 MEJIA NORY AZUCENA</dc:creator>
  <cp:keywords/>
  <dc:description/>
  <cp:lastModifiedBy>TOMALA MEJIA NORY AZUCENA</cp:lastModifiedBy>
  <cp:revision>6</cp:revision>
  <cp:lastPrinted>2022-05-19T21:03:00Z</cp:lastPrinted>
  <dcterms:created xsi:type="dcterms:W3CDTF">2022-05-19T19:57:00Z</dcterms:created>
  <dcterms:modified xsi:type="dcterms:W3CDTF">2022-05-24T23:45:00Z</dcterms:modified>
</cp:coreProperties>
</file>